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jc w:val="right"/>
        <w:tblLook w:val="04A0" w:firstRow="1" w:lastRow="0" w:firstColumn="1" w:lastColumn="0" w:noHBand="0" w:noVBand="1"/>
      </w:tblPr>
      <w:tblGrid>
        <w:gridCol w:w="4488"/>
      </w:tblGrid>
      <w:tr w:rsidR="001521F5" w:rsidRPr="002F2048" w:rsidTr="00B910AB">
        <w:trPr>
          <w:trHeight w:val="1452"/>
          <w:jc w:val="right"/>
        </w:trPr>
        <w:tc>
          <w:tcPr>
            <w:tcW w:w="4488" w:type="dxa"/>
          </w:tcPr>
          <w:p w:rsidR="00350FEB" w:rsidRDefault="00350FEB" w:rsidP="00350FEB">
            <w:pPr>
              <w:widowControl w:val="0"/>
              <w:spacing w:after="0" w:line="240" w:lineRule="auto"/>
              <w:ind w:right="141"/>
              <w:outlineLvl w:val="0"/>
              <w:rPr>
                <w:rFonts w:ascii="Times New Roman" w:eastAsia="Times New Roman" w:hAnsi="Times New Roman" w:cs="Times New Roman"/>
                <w:b/>
                <w:bCs/>
                <w:kern w:val="28"/>
                <w:sz w:val="24"/>
                <w:szCs w:val="24"/>
              </w:rPr>
            </w:pPr>
            <w:r>
              <w:rPr>
                <w:rFonts w:ascii="Times New Roman" w:eastAsia="Times New Roman" w:hAnsi="Times New Roman" w:cs="Times New Roman"/>
                <w:b/>
                <w:bCs/>
                <w:kern w:val="28"/>
                <w:sz w:val="24"/>
                <w:szCs w:val="24"/>
              </w:rPr>
              <w:t xml:space="preserve">                      «УТВЕРЖДАЮ»</w:t>
            </w:r>
          </w:p>
          <w:p w:rsidR="00350FEB" w:rsidRDefault="00350FEB" w:rsidP="00350FEB">
            <w:pPr>
              <w:widowControl w:val="0"/>
              <w:spacing w:after="0" w:line="240" w:lineRule="auto"/>
              <w:ind w:right="141"/>
              <w:outlineLvl w:val="0"/>
              <w:rPr>
                <w:rFonts w:ascii="Times New Roman" w:eastAsia="Times New Roman" w:hAnsi="Times New Roman" w:cs="Times New Roman"/>
                <w:b/>
                <w:bCs/>
                <w:kern w:val="28"/>
                <w:sz w:val="24"/>
                <w:szCs w:val="24"/>
              </w:rPr>
            </w:pPr>
            <w:r>
              <w:rPr>
                <w:rFonts w:ascii="Times New Roman" w:eastAsia="Times New Roman" w:hAnsi="Times New Roman" w:cs="Times New Roman"/>
                <w:b/>
                <w:bCs/>
                <w:kern w:val="28"/>
                <w:sz w:val="24"/>
                <w:szCs w:val="24"/>
              </w:rPr>
              <w:t xml:space="preserve">                Директор </w:t>
            </w:r>
          </w:p>
          <w:p w:rsidR="00350FEB" w:rsidRDefault="00350FEB" w:rsidP="00350FEB">
            <w:pPr>
              <w:widowControl w:val="0"/>
              <w:spacing w:after="0" w:line="240" w:lineRule="auto"/>
              <w:ind w:right="141"/>
              <w:outlineLvl w:val="0"/>
              <w:rPr>
                <w:rFonts w:ascii="Times New Roman" w:eastAsia="Times New Roman" w:hAnsi="Times New Roman" w:cs="Times New Roman"/>
                <w:b/>
                <w:bCs/>
                <w:kern w:val="28"/>
                <w:sz w:val="24"/>
                <w:szCs w:val="24"/>
              </w:rPr>
            </w:pPr>
            <w:r>
              <w:rPr>
                <w:rFonts w:ascii="Times New Roman" w:eastAsia="Times New Roman" w:hAnsi="Times New Roman" w:cs="Times New Roman"/>
                <w:b/>
                <w:bCs/>
                <w:kern w:val="28"/>
                <w:sz w:val="24"/>
                <w:szCs w:val="24"/>
              </w:rPr>
              <w:t xml:space="preserve">                МАУ «Шаховской ДОК»</w:t>
            </w:r>
          </w:p>
          <w:p w:rsidR="00350FEB" w:rsidRDefault="00350FEB" w:rsidP="00350FEB">
            <w:pPr>
              <w:widowControl w:val="0"/>
              <w:spacing w:after="0" w:line="240" w:lineRule="auto"/>
              <w:ind w:right="141"/>
              <w:outlineLvl w:val="0"/>
              <w:rPr>
                <w:rFonts w:ascii="Times New Roman" w:eastAsia="Times New Roman" w:hAnsi="Times New Roman" w:cs="Times New Roman"/>
                <w:b/>
                <w:bCs/>
                <w:kern w:val="28"/>
                <w:sz w:val="24"/>
                <w:szCs w:val="24"/>
              </w:rPr>
            </w:pPr>
            <w:r>
              <w:rPr>
                <w:rFonts w:ascii="Times New Roman" w:eastAsia="Times New Roman" w:hAnsi="Times New Roman" w:cs="Times New Roman"/>
                <w:b/>
                <w:bCs/>
                <w:kern w:val="28"/>
                <w:sz w:val="24"/>
                <w:szCs w:val="24"/>
              </w:rPr>
              <w:t xml:space="preserve">                ___________ Короткова О.Л.</w:t>
            </w:r>
          </w:p>
          <w:p w:rsidR="005D1292" w:rsidRPr="002F2048" w:rsidRDefault="00350FEB" w:rsidP="00350FEB">
            <w:pPr>
              <w:widowControl w:val="0"/>
              <w:spacing w:after="0" w:line="240" w:lineRule="auto"/>
              <w:ind w:right="141"/>
              <w:contextualSpacing/>
              <w:outlineLvl w:val="0"/>
              <w:rPr>
                <w:rFonts w:ascii="Times New Roman" w:eastAsia="Times New Roman" w:hAnsi="Times New Roman" w:cs="Times New Roman"/>
                <w:b/>
                <w:bCs/>
                <w:kern w:val="28"/>
                <w:sz w:val="24"/>
                <w:szCs w:val="24"/>
              </w:rPr>
            </w:pPr>
            <w:r>
              <w:rPr>
                <w:rFonts w:ascii="Times New Roman" w:eastAsia="Times New Roman" w:hAnsi="Times New Roman" w:cs="Times New Roman"/>
                <w:b/>
                <w:bCs/>
                <w:kern w:val="28"/>
                <w:sz w:val="24"/>
                <w:szCs w:val="24"/>
              </w:rPr>
              <w:t xml:space="preserve">                «_____»________ 2020г.</w:t>
            </w:r>
          </w:p>
        </w:tc>
      </w:tr>
    </w:tbl>
    <w:p w:rsidR="00B910AB" w:rsidRPr="002F2048" w:rsidRDefault="00B910AB" w:rsidP="00A31E12">
      <w:pPr>
        <w:tabs>
          <w:tab w:val="left" w:pos="1414"/>
          <w:tab w:val="center" w:pos="5103"/>
        </w:tabs>
        <w:suppressAutoHyphens/>
        <w:spacing w:after="0" w:line="240" w:lineRule="auto"/>
        <w:contextualSpacing/>
        <w:rPr>
          <w:rFonts w:ascii="Times New Roman" w:eastAsia="Times New Roman" w:hAnsi="Times New Roman" w:cs="Times New Roman"/>
          <w:kern w:val="2"/>
          <w:sz w:val="24"/>
          <w:szCs w:val="24"/>
          <w:lang w:eastAsia="zh-CN"/>
        </w:rPr>
      </w:pPr>
      <w:bookmarkStart w:id="0" w:name="__RefHeading__18_627227024"/>
      <w:bookmarkStart w:id="1" w:name="Par2"/>
      <w:bookmarkEnd w:id="0"/>
      <w:bookmarkEnd w:id="1"/>
    </w:p>
    <w:p w:rsidR="00B910AB" w:rsidRPr="002F2048" w:rsidRDefault="00B910AB" w:rsidP="00A31E12">
      <w:pPr>
        <w:tabs>
          <w:tab w:val="left" w:pos="1414"/>
          <w:tab w:val="center" w:pos="5103"/>
        </w:tabs>
        <w:suppressAutoHyphens/>
        <w:spacing w:after="0" w:line="240" w:lineRule="auto"/>
        <w:contextualSpacing/>
        <w:rPr>
          <w:rFonts w:ascii="Times New Roman" w:eastAsia="Times New Roman" w:hAnsi="Times New Roman" w:cs="Times New Roman"/>
          <w:kern w:val="2"/>
          <w:sz w:val="24"/>
          <w:szCs w:val="24"/>
          <w:lang w:eastAsia="zh-CN"/>
        </w:rPr>
      </w:pPr>
    </w:p>
    <w:p w:rsidR="00B910AB" w:rsidRPr="002F2048" w:rsidRDefault="00B910AB" w:rsidP="00A31E12">
      <w:pPr>
        <w:tabs>
          <w:tab w:val="left" w:pos="1414"/>
          <w:tab w:val="center" w:pos="5103"/>
        </w:tabs>
        <w:suppressAutoHyphens/>
        <w:spacing w:after="0" w:line="240" w:lineRule="auto"/>
        <w:contextualSpacing/>
        <w:rPr>
          <w:rFonts w:ascii="Times New Roman" w:eastAsia="Times New Roman" w:hAnsi="Times New Roman" w:cs="Times New Roman"/>
          <w:kern w:val="2"/>
          <w:sz w:val="24"/>
          <w:szCs w:val="24"/>
          <w:lang w:eastAsia="zh-CN"/>
        </w:rPr>
      </w:pPr>
    </w:p>
    <w:p w:rsidR="00B910AB" w:rsidRPr="002F2048" w:rsidRDefault="00B910AB" w:rsidP="00A31E12">
      <w:pPr>
        <w:tabs>
          <w:tab w:val="left" w:pos="1414"/>
          <w:tab w:val="center" w:pos="5103"/>
        </w:tabs>
        <w:suppressAutoHyphens/>
        <w:spacing w:after="0" w:line="240" w:lineRule="auto"/>
        <w:contextualSpacing/>
        <w:rPr>
          <w:rFonts w:ascii="Times New Roman" w:eastAsia="Times New Roman" w:hAnsi="Times New Roman" w:cs="Times New Roman"/>
          <w:kern w:val="2"/>
          <w:sz w:val="24"/>
          <w:szCs w:val="24"/>
          <w:lang w:eastAsia="zh-CN"/>
        </w:rPr>
      </w:pPr>
    </w:p>
    <w:p w:rsidR="00B910AB" w:rsidRPr="002F2048" w:rsidRDefault="00B910AB" w:rsidP="00A31E12">
      <w:pPr>
        <w:tabs>
          <w:tab w:val="left" w:pos="1414"/>
          <w:tab w:val="center" w:pos="5103"/>
        </w:tabs>
        <w:suppressAutoHyphens/>
        <w:spacing w:after="0" w:line="240" w:lineRule="auto"/>
        <w:contextualSpacing/>
        <w:rPr>
          <w:rFonts w:ascii="Times New Roman" w:eastAsia="Times New Roman" w:hAnsi="Times New Roman" w:cs="Times New Roman"/>
          <w:kern w:val="2"/>
          <w:sz w:val="24"/>
          <w:szCs w:val="24"/>
          <w:lang w:eastAsia="zh-CN"/>
        </w:rPr>
      </w:pPr>
    </w:p>
    <w:p w:rsidR="00B910AB" w:rsidRPr="002F2048" w:rsidRDefault="00B910AB" w:rsidP="00A31E12">
      <w:pPr>
        <w:tabs>
          <w:tab w:val="left" w:pos="1414"/>
          <w:tab w:val="center" w:pos="5103"/>
        </w:tabs>
        <w:suppressAutoHyphens/>
        <w:spacing w:after="0" w:line="240" w:lineRule="auto"/>
        <w:contextualSpacing/>
        <w:rPr>
          <w:rFonts w:ascii="Times New Roman" w:eastAsia="Times New Roman" w:hAnsi="Times New Roman" w:cs="Times New Roman"/>
          <w:kern w:val="2"/>
          <w:sz w:val="24"/>
          <w:szCs w:val="24"/>
          <w:lang w:eastAsia="zh-CN"/>
        </w:rPr>
      </w:pPr>
    </w:p>
    <w:p w:rsidR="00B910AB" w:rsidRPr="002F2048" w:rsidRDefault="00B910AB" w:rsidP="00A31E12">
      <w:pPr>
        <w:tabs>
          <w:tab w:val="left" w:pos="1414"/>
          <w:tab w:val="center" w:pos="5103"/>
        </w:tabs>
        <w:suppressAutoHyphens/>
        <w:spacing w:after="0" w:line="240" w:lineRule="auto"/>
        <w:contextualSpacing/>
        <w:rPr>
          <w:rFonts w:ascii="Times New Roman" w:eastAsia="Times New Roman" w:hAnsi="Times New Roman" w:cs="Times New Roman"/>
          <w:kern w:val="2"/>
          <w:sz w:val="24"/>
          <w:szCs w:val="24"/>
          <w:lang w:eastAsia="zh-CN"/>
        </w:rPr>
      </w:pPr>
    </w:p>
    <w:p w:rsidR="00B910AB" w:rsidRPr="002F2048" w:rsidRDefault="00B910AB" w:rsidP="00A31E12">
      <w:pPr>
        <w:tabs>
          <w:tab w:val="left" w:pos="1414"/>
          <w:tab w:val="center" w:pos="5103"/>
        </w:tabs>
        <w:suppressAutoHyphens/>
        <w:spacing w:after="0" w:line="240" w:lineRule="auto"/>
        <w:contextualSpacing/>
        <w:rPr>
          <w:rFonts w:ascii="Times New Roman" w:eastAsia="Times New Roman" w:hAnsi="Times New Roman" w:cs="Times New Roman"/>
          <w:kern w:val="2"/>
          <w:sz w:val="24"/>
          <w:szCs w:val="24"/>
          <w:lang w:eastAsia="zh-CN"/>
        </w:rPr>
      </w:pPr>
    </w:p>
    <w:p w:rsidR="00566807" w:rsidRPr="002F2048" w:rsidRDefault="00566807" w:rsidP="00566807">
      <w:pPr>
        <w:jc w:val="center"/>
        <w:rPr>
          <w:rFonts w:ascii="Times New Roman" w:hAnsi="Times New Roman" w:cs="Times New Roman"/>
          <w:b/>
          <w:sz w:val="24"/>
          <w:szCs w:val="24"/>
        </w:rPr>
      </w:pPr>
      <w:r w:rsidRPr="002F2048">
        <w:rPr>
          <w:rFonts w:ascii="Times New Roman" w:hAnsi="Times New Roman" w:cs="Times New Roman"/>
          <w:b/>
          <w:sz w:val="24"/>
          <w:szCs w:val="24"/>
        </w:rPr>
        <w:t>ДОКУМЕНТАЦИЯ</w:t>
      </w:r>
    </w:p>
    <w:p w:rsidR="00566807" w:rsidRPr="002F2048" w:rsidRDefault="00566807" w:rsidP="00566807">
      <w:pPr>
        <w:jc w:val="center"/>
        <w:rPr>
          <w:rFonts w:ascii="Times New Roman" w:hAnsi="Times New Roman" w:cs="Times New Roman"/>
          <w:b/>
          <w:sz w:val="24"/>
          <w:szCs w:val="24"/>
        </w:rPr>
      </w:pPr>
    </w:p>
    <w:p w:rsidR="0090525A" w:rsidRPr="00DC2590" w:rsidRDefault="00904060" w:rsidP="0090525A">
      <w:pPr>
        <w:pStyle w:val="ad"/>
        <w:ind w:left="0"/>
        <w:jc w:val="both"/>
        <w:rPr>
          <w:b/>
          <w:sz w:val="28"/>
          <w:szCs w:val="28"/>
        </w:rPr>
      </w:pPr>
      <w:r w:rsidRPr="00094D99">
        <w:t xml:space="preserve">об </w:t>
      </w:r>
      <w:r w:rsidR="00566807" w:rsidRPr="00094D99">
        <w:t xml:space="preserve"> аукционе</w:t>
      </w:r>
      <w:r w:rsidRPr="00094D99">
        <w:t xml:space="preserve"> в электронной форме</w:t>
      </w:r>
      <w:r w:rsidR="004B384B" w:rsidRPr="00094D99">
        <w:t xml:space="preserve"> </w:t>
      </w:r>
      <w:r w:rsidR="00566807" w:rsidRPr="00094D99">
        <w:t xml:space="preserve">на право заключения договора на </w:t>
      </w:r>
      <w:r w:rsidR="00287EC6" w:rsidRPr="00094D99">
        <w:rPr>
          <w:sz w:val="28"/>
          <w:szCs w:val="28"/>
        </w:rPr>
        <w:t xml:space="preserve"> </w:t>
      </w:r>
      <w:r w:rsidR="00E85B9C">
        <w:t xml:space="preserve">выполнение работ по монтажу </w:t>
      </w:r>
      <w:r w:rsidR="00023D49">
        <w:t xml:space="preserve">системы </w:t>
      </w:r>
      <w:r w:rsidR="00E85B9C">
        <w:t>контроля доступа</w:t>
      </w:r>
      <w:r w:rsidR="005A63D0">
        <w:t>.</w:t>
      </w:r>
      <w:r w:rsidR="0090525A" w:rsidRPr="0090525A">
        <w:t xml:space="preserve"> </w:t>
      </w:r>
    </w:p>
    <w:p w:rsidR="00F34C54" w:rsidRPr="009A24CD" w:rsidRDefault="0035702D" w:rsidP="00F34C54">
      <w:pPr>
        <w:shd w:val="clear" w:color="auto" w:fill="FFFFFF"/>
        <w:spacing w:after="120"/>
        <w:jc w:val="center"/>
        <w:rPr>
          <w:rFonts w:ascii="Times New Roman" w:hAnsi="Times New Roman" w:cs="Times New Roman"/>
          <w:b/>
          <w:sz w:val="28"/>
          <w:szCs w:val="28"/>
        </w:rPr>
      </w:pPr>
      <w:r>
        <w:rPr>
          <w:rFonts w:ascii="Times New Roman" w:hAnsi="Times New Roman" w:cs="Times New Roman"/>
          <w:sz w:val="24"/>
          <w:szCs w:val="24"/>
        </w:rPr>
        <w:t>.</w:t>
      </w:r>
    </w:p>
    <w:p w:rsidR="009D497D" w:rsidRPr="00094D99" w:rsidRDefault="009D497D" w:rsidP="00F34C54">
      <w:pPr>
        <w:shd w:val="clear" w:color="auto" w:fill="FFFFFF"/>
        <w:jc w:val="both"/>
        <w:rPr>
          <w:sz w:val="24"/>
          <w:szCs w:val="24"/>
        </w:rPr>
      </w:pPr>
    </w:p>
    <w:p w:rsidR="009D497D" w:rsidRPr="00094D99" w:rsidRDefault="009D497D" w:rsidP="009D497D">
      <w:pPr>
        <w:pStyle w:val="2a"/>
        <w:shd w:val="clear" w:color="auto" w:fill="auto"/>
        <w:spacing w:after="0" w:line="240" w:lineRule="auto"/>
        <w:ind w:left="-426"/>
        <w:jc w:val="center"/>
        <w:rPr>
          <w:sz w:val="24"/>
          <w:szCs w:val="24"/>
        </w:rPr>
      </w:pPr>
    </w:p>
    <w:p w:rsidR="00566807" w:rsidRPr="002F2048" w:rsidRDefault="00566807" w:rsidP="009D497D">
      <w:pPr>
        <w:pStyle w:val="2a"/>
        <w:shd w:val="clear" w:color="auto" w:fill="auto"/>
        <w:spacing w:after="0" w:line="240" w:lineRule="auto"/>
        <w:ind w:left="-426"/>
        <w:jc w:val="center"/>
        <w:rPr>
          <w:sz w:val="24"/>
          <w:szCs w:val="24"/>
        </w:rPr>
      </w:pPr>
    </w:p>
    <w:p w:rsidR="00566807" w:rsidRPr="002F2048" w:rsidRDefault="00566807" w:rsidP="00566807">
      <w:pPr>
        <w:pStyle w:val="2a"/>
        <w:shd w:val="clear" w:color="auto" w:fill="auto"/>
        <w:spacing w:after="0" w:line="240" w:lineRule="auto"/>
        <w:ind w:left="120"/>
        <w:jc w:val="center"/>
        <w:rPr>
          <w:sz w:val="24"/>
          <w:szCs w:val="24"/>
        </w:rPr>
      </w:pPr>
    </w:p>
    <w:p w:rsidR="00566807" w:rsidRPr="002F2048" w:rsidRDefault="00566807" w:rsidP="00566807">
      <w:pPr>
        <w:pStyle w:val="2a"/>
        <w:shd w:val="clear" w:color="auto" w:fill="auto"/>
        <w:spacing w:after="0" w:line="240" w:lineRule="auto"/>
        <w:ind w:left="120"/>
        <w:jc w:val="center"/>
        <w:rPr>
          <w:sz w:val="24"/>
          <w:szCs w:val="24"/>
        </w:rPr>
      </w:pPr>
    </w:p>
    <w:p w:rsidR="00E85B9C" w:rsidRPr="00735404" w:rsidRDefault="00566807" w:rsidP="00E85B9C">
      <w:pPr>
        <w:spacing w:after="0" w:line="240" w:lineRule="auto"/>
        <w:rPr>
          <w:rFonts w:ascii="Times New Roman" w:eastAsia="Times New Roman" w:hAnsi="Times New Roman" w:cs="Times New Roman"/>
          <w:sz w:val="24"/>
          <w:szCs w:val="24"/>
        </w:rPr>
      </w:pPr>
      <w:r w:rsidRPr="00E85B9C">
        <w:rPr>
          <w:rFonts w:ascii="Times New Roman" w:hAnsi="Times New Roman" w:cs="Times New Roman"/>
          <w:sz w:val="24"/>
          <w:szCs w:val="24"/>
        </w:rPr>
        <w:t>Заказчик:</w:t>
      </w:r>
      <w:r w:rsidRPr="002F2048">
        <w:rPr>
          <w:sz w:val="24"/>
          <w:szCs w:val="24"/>
        </w:rPr>
        <w:t xml:space="preserve"> </w:t>
      </w:r>
      <w:bookmarkStart w:id="2" w:name="OLE_LINK32"/>
      <w:bookmarkStart w:id="3" w:name="OLE_LINK33"/>
      <w:bookmarkStart w:id="4" w:name="OLE_LINK34"/>
      <w:r w:rsidR="00E85B9C" w:rsidRPr="00735404">
        <w:rPr>
          <w:rFonts w:ascii="Times New Roman" w:hAnsi="Times New Roman" w:cs="Times New Roman"/>
          <w:color w:val="000000"/>
          <w:sz w:val="24"/>
          <w:szCs w:val="24"/>
        </w:rPr>
        <w:t xml:space="preserve">Муниципальное </w:t>
      </w:r>
      <w:bookmarkStart w:id="5" w:name="OLE_LINK21"/>
      <w:r w:rsidR="00E85B9C" w:rsidRPr="00735404">
        <w:rPr>
          <w:rFonts w:ascii="Times New Roman" w:hAnsi="Times New Roman" w:cs="Times New Roman"/>
          <w:color w:val="000000"/>
          <w:sz w:val="24"/>
          <w:szCs w:val="24"/>
        </w:rPr>
        <w:t>автономное учреждение спорта «Шаховской детский оздоровительный комплекс»</w:t>
      </w:r>
    </w:p>
    <w:bookmarkEnd w:id="2"/>
    <w:bookmarkEnd w:id="3"/>
    <w:bookmarkEnd w:id="4"/>
    <w:bookmarkEnd w:id="5"/>
    <w:p w:rsidR="00566807" w:rsidRPr="002F2048" w:rsidRDefault="00566807" w:rsidP="00566807">
      <w:pPr>
        <w:pStyle w:val="2a"/>
        <w:shd w:val="clear" w:color="auto" w:fill="auto"/>
        <w:spacing w:after="0" w:line="240" w:lineRule="auto"/>
        <w:ind w:left="120"/>
        <w:jc w:val="center"/>
        <w:rPr>
          <w:bCs/>
          <w:spacing w:val="-1"/>
          <w:sz w:val="24"/>
          <w:szCs w:val="24"/>
        </w:rPr>
      </w:pPr>
    </w:p>
    <w:p w:rsidR="00566807" w:rsidRPr="002F2048" w:rsidRDefault="00566807" w:rsidP="00566807">
      <w:pPr>
        <w:pStyle w:val="2a"/>
        <w:shd w:val="clear" w:color="auto" w:fill="auto"/>
        <w:spacing w:after="0" w:line="240" w:lineRule="auto"/>
        <w:ind w:left="-567"/>
        <w:rPr>
          <w:sz w:val="24"/>
          <w:szCs w:val="24"/>
        </w:rPr>
      </w:pPr>
    </w:p>
    <w:p w:rsidR="00566807" w:rsidRPr="002F2048" w:rsidRDefault="00566807" w:rsidP="00566807">
      <w:pPr>
        <w:pStyle w:val="2a"/>
        <w:shd w:val="clear" w:color="auto" w:fill="auto"/>
        <w:spacing w:after="0" w:line="240" w:lineRule="auto"/>
        <w:ind w:left="120"/>
        <w:rPr>
          <w:sz w:val="24"/>
          <w:szCs w:val="24"/>
        </w:rPr>
      </w:pPr>
    </w:p>
    <w:p w:rsidR="00B910AB" w:rsidRPr="002F2048" w:rsidRDefault="00B910AB" w:rsidP="00A31E12">
      <w:pPr>
        <w:tabs>
          <w:tab w:val="left" w:pos="1414"/>
          <w:tab w:val="center" w:pos="5103"/>
        </w:tabs>
        <w:suppressAutoHyphens/>
        <w:spacing w:after="0" w:line="240" w:lineRule="auto"/>
        <w:contextualSpacing/>
        <w:rPr>
          <w:rFonts w:ascii="Times New Roman" w:eastAsia="Times New Roman" w:hAnsi="Times New Roman" w:cs="Times New Roman"/>
          <w:kern w:val="2"/>
          <w:sz w:val="24"/>
          <w:szCs w:val="24"/>
          <w:lang w:eastAsia="zh-CN"/>
        </w:rPr>
      </w:pPr>
    </w:p>
    <w:p w:rsidR="00B910AB" w:rsidRPr="002F2048" w:rsidRDefault="00B910AB" w:rsidP="00B910AB">
      <w:pPr>
        <w:jc w:val="center"/>
        <w:rPr>
          <w:rFonts w:ascii="Times New Roman" w:hAnsi="Times New Roman" w:cs="Times New Roman"/>
          <w:color w:val="000000" w:themeColor="text1"/>
          <w:sz w:val="24"/>
          <w:szCs w:val="24"/>
        </w:rPr>
      </w:pPr>
    </w:p>
    <w:p w:rsidR="00B910AB" w:rsidRPr="002F2048" w:rsidRDefault="00B910AB" w:rsidP="00B910AB">
      <w:pPr>
        <w:rPr>
          <w:rFonts w:ascii="Times New Roman" w:hAnsi="Times New Roman" w:cs="Times New Roman"/>
          <w:color w:val="000000" w:themeColor="text1"/>
          <w:sz w:val="24"/>
          <w:szCs w:val="24"/>
        </w:rPr>
      </w:pPr>
    </w:p>
    <w:p w:rsidR="00B910AB" w:rsidRPr="002F2048" w:rsidRDefault="00B910AB" w:rsidP="00B910AB">
      <w:pPr>
        <w:pStyle w:val="2a"/>
        <w:shd w:val="clear" w:color="auto" w:fill="auto"/>
        <w:spacing w:after="0" w:line="240" w:lineRule="auto"/>
        <w:ind w:left="120"/>
        <w:jc w:val="center"/>
        <w:rPr>
          <w:color w:val="000000" w:themeColor="text1"/>
          <w:sz w:val="24"/>
          <w:szCs w:val="24"/>
        </w:rPr>
      </w:pPr>
    </w:p>
    <w:p w:rsidR="00B910AB" w:rsidRPr="002F2048" w:rsidRDefault="00B910AB" w:rsidP="00B910AB">
      <w:pPr>
        <w:pStyle w:val="2a"/>
        <w:shd w:val="clear" w:color="auto" w:fill="auto"/>
        <w:spacing w:after="0" w:line="240" w:lineRule="auto"/>
        <w:ind w:left="120"/>
        <w:jc w:val="center"/>
        <w:rPr>
          <w:color w:val="000000" w:themeColor="text1"/>
          <w:sz w:val="24"/>
          <w:szCs w:val="24"/>
        </w:rPr>
      </w:pPr>
    </w:p>
    <w:p w:rsidR="00B910AB" w:rsidRPr="002F2048" w:rsidRDefault="00B910AB" w:rsidP="00B910AB">
      <w:pPr>
        <w:pStyle w:val="2a"/>
        <w:shd w:val="clear" w:color="auto" w:fill="auto"/>
        <w:spacing w:after="0" w:line="240" w:lineRule="auto"/>
        <w:ind w:left="120"/>
        <w:jc w:val="center"/>
        <w:rPr>
          <w:color w:val="000000" w:themeColor="text1"/>
          <w:sz w:val="24"/>
          <w:szCs w:val="24"/>
        </w:rPr>
      </w:pPr>
    </w:p>
    <w:p w:rsidR="00B910AB" w:rsidRPr="002F2048" w:rsidRDefault="00B910AB" w:rsidP="00B910AB">
      <w:pPr>
        <w:pStyle w:val="2a"/>
        <w:shd w:val="clear" w:color="auto" w:fill="auto"/>
        <w:spacing w:after="0" w:line="240" w:lineRule="auto"/>
        <w:ind w:left="120"/>
        <w:jc w:val="center"/>
        <w:rPr>
          <w:color w:val="000000" w:themeColor="text1"/>
          <w:sz w:val="24"/>
          <w:szCs w:val="24"/>
        </w:rPr>
      </w:pPr>
    </w:p>
    <w:p w:rsidR="00B910AB" w:rsidRPr="002F2048" w:rsidRDefault="00B910AB" w:rsidP="00B910AB">
      <w:pPr>
        <w:pStyle w:val="2a"/>
        <w:shd w:val="clear" w:color="auto" w:fill="auto"/>
        <w:spacing w:after="0" w:line="240" w:lineRule="auto"/>
        <w:ind w:left="120"/>
        <w:jc w:val="center"/>
        <w:rPr>
          <w:color w:val="000000" w:themeColor="text1"/>
          <w:sz w:val="24"/>
          <w:szCs w:val="24"/>
        </w:rPr>
      </w:pPr>
    </w:p>
    <w:p w:rsidR="00323FC5" w:rsidRPr="002F2048" w:rsidRDefault="00323FC5" w:rsidP="00323FC5">
      <w:pPr>
        <w:pStyle w:val="2a"/>
        <w:shd w:val="clear" w:color="auto" w:fill="auto"/>
        <w:spacing w:after="0" w:line="240" w:lineRule="auto"/>
        <w:ind w:left="120"/>
        <w:jc w:val="center"/>
        <w:rPr>
          <w:sz w:val="24"/>
          <w:szCs w:val="24"/>
        </w:rPr>
      </w:pPr>
    </w:p>
    <w:p w:rsidR="00323FC5" w:rsidRPr="002F2048" w:rsidRDefault="00323FC5" w:rsidP="00323FC5">
      <w:pPr>
        <w:pStyle w:val="2a"/>
        <w:shd w:val="clear" w:color="auto" w:fill="auto"/>
        <w:spacing w:after="0" w:line="240" w:lineRule="auto"/>
        <w:ind w:left="120"/>
        <w:jc w:val="center"/>
        <w:rPr>
          <w:sz w:val="24"/>
          <w:szCs w:val="24"/>
        </w:rPr>
      </w:pPr>
    </w:p>
    <w:p w:rsidR="00323FC5" w:rsidRPr="002F2048" w:rsidRDefault="00323FC5" w:rsidP="00323FC5">
      <w:pPr>
        <w:pStyle w:val="2a"/>
        <w:shd w:val="clear" w:color="auto" w:fill="auto"/>
        <w:spacing w:after="0" w:line="240" w:lineRule="auto"/>
        <w:ind w:left="120"/>
        <w:jc w:val="center"/>
        <w:rPr>
          <w:sz w:val="24"/>
          <w:szCs w:val="24"/>
        </w:rPr>
      </w:pPr>
    </w:p>
    <w:p w:rsidR="00323FC5" w:rsidRPr="002F2048" w:rsidRDefault="00323FC5" w:rsidP="00323FC5">
      <w:pPr>
        <w:pStyle w:val="2a"/>
        <w:shd w:val="clear" w:color="auto" w:fill="auto"/>
        <w:spacing w:after="0" w:line="240" w:lineRule="auto"/>
        <w:ind w:left="120"/>
        <w:jc w:val="center"/>
        <w:rPr>
          <w:sz w:val="24"/>
          <w:szCs w:val="24"/>
        </w:rPr>
      </w:pPr>
    </w:p>
    <w:p w:rsidR="00323FC5" w:rsidRPr="002F2048" w:rsidRDefault="00323FC5" w:rsidP="00323FC5">
      <w:pPr>
        <w:pStyle w:val="2a"/>
        <w:shd w:val="clear" w:color="auto" w:fill="auto"/>
        <w:spacing w:after="0" w:line="240" w:lineRule="auto"/>
        <w:ind w:left="120"/>
        <w:jc w:val="center"/>
        <w:rPr>
          <w:sz w:val="24"/>
          <w:szCs w:val="24"/>
        </w:rPr>
      </w:pPr>
    </w:p>
    <w:p w:rsidR="00323FC5" w:rsidRPr="002F2048" w:rsidRDefault="00323FC5" w:rsidP="00323FC5">
      <w:pPr>
        <w:pStyle w:val="2a"/>
        <w:shd w:val="clear" w:color="auto" w:fill="auto"/>
        <w:spacing w:after="0" w:line="240" w:lineRule="auto"/>
        <w:ind w:left="120"/>
        <w:jc w:val="center"/>
        <w:rPr>
          <w:sz w:val="24"/>
          <w:szCs w:val="24"/>
        </w:rPr>
      </w:pPr>
    </w:p>
    <w:p w:rsidR="00323FC5" w:rsidRPr="002F2048" w:rsidRDefault="00323FC5" w:rsidP="00323FC5">
      <w:pPr>
        <w:pStyle w:val="2a"/>
        <w:shd w:val="clear" w:color="auto" w:fill="auto"/>
        <w:spacing w:after="0" w:line="240" w:lineRule="auto"/>
        <w:ind w:left="120"/>
        <w:jc w:val="center"/>
        <w:rPr>
          <w:sz w:val="24"/>
          <w:szCs w:val="24"/>
        </w:rPr>
      </w:pPr>
    </w:p>
    <w:p w:rsidR="00323FC5" w:rsidRPr="002F2048" w:rsidRDefault="00323FC5" w:rsidP="00323FC5">
      <w:pPr>
        <w:pStyle w:val="2a"/>
        <w:shd w:val="clear" w:color="auto" w:fill="auto"/>
        <w:spacing w:after="0" w:line="240" w:lineRule="auto"/>
        <w:ind w:left="120"/>
        <w:jc w:val="center"/>
        <w:rPr>
          <w:sz w:val="24"/>
          <w:szCs w:val="24"/>
        </w:rPr>
      </w:pPr>
    </w:p>
    <w:p w:rsidR="00323FC5" w:rsidRDefault="00BF2825" w:rsidP="00323FC5">
      <w:pPr>
        <w:pStyle w:val="2a"/>
        <w:shd w:val="clear" w:color="auto" w:fill="auto"/>
        <w:spacing w:after="0" w:line="240" w:lineRule="auto"/>
        <w:ind w:left="120"/>
        <w:jc w:val="center"/>
        <w:rPr>
          <w:sz w:val="24"/>
          <w:szCs w:val="24"/>
        </w:rPr>
      </w:pPr>
      <w:r>
        <w:rPr>
          <w:sz w:val="24"/>
          <w:szCs w:val="24"/>
        </w:rPr>
        <w:t>Московская область, 2020</w:t>
      </w:r>
      <w:r w:rsidR="00323FC5" w:rsidRPr="002F2048">
        <w:rPr>
          <w:sz w:val="24"/>
          <w:szCs w:val="24"/>
        </w:rPr>
        <w:t xml:space="preserve"> г.</w:t>
      </w:r>
    </w:p>
    <w:p w:rsidR="00023D49" w:rsidRDefault="00023D49" w:rsidP="00323FC5">
      <w:pPr>
        <w:pStyle w:val="2a"/>
        <w:shd w:val="clear" w:color="auto" w:fill="auto"/>
        <w:spacing w:after="0" w:line="240" w:lineRule="auto"/>
        <w:ind w:left="120"/>
        <w:jc w:val="center"/>
        <w:rPr>
          <w:sz w:val="24"/>
          <w:szCs w:val="24"/>
        </w:rPr>
      </w:pPr>
    </w:p>
    <w:p w:rsidR="00023D49" w:rsidRPr="002F2048" w:rsidRDefault="00023D49" w:rsidP="00323FC5">
      <w:pPr>
        <w:pStyle w:val="2a"/>
        <w:shd w:val="clear" w:color="auto" w:fill="auto"/>
        <w:spacing w:after="0" w:line="240" w:lineRule="auto"/>
        <w:ind w:left="120"/>
        <w:jc w:val="center"/>
        <w:rPr>
          <w:sz w:val="24"/>
          <w:szCs w:val="24"/>
        </w:rPr>
      </w:pPr>
    </w:p>
    <w:p w:rsidR="00566807" w:rsidRPr="002F2048" w:rsidRDefault="00566807" w:rsidP="00323FC5">
      <w:pPr>
        <w:rPr>
          <w:rFonts w:ascii="Times New Roman" w:eastAsia="Times New Roman" w:hAnsi="Times New Roman" w:cs="Times New Roman"/>
          <w:kern w:val="2"/>
          <w:sz w:val="24"/>
          <w:szCs w:val="24"/>
          <w:lang w:eastAsia="zh-CN"/>
        </w:rPr>
      </w:pPr>
    </w:p>
    <w:p w:rsidR="0038145B" w:rsidRDefault="0038145B" w:rsidP="00426852">
      <w:pPr>
        <w:pStyle w:val="2a"/>
        <w:shd w:val="clear" w:color="auto" w:fill="auto"/>
        <w:spacing w:after="0" w:line="240" w:lineRule="auto"/>
        <w:ind w:left="120"/>
        <w:jc w:val="center"/>
        <w:rPr>
          <w:color w:val="000000" w:themeColor="text1"/>
          <w:sz w:val="24"/>
          <w:szCs w:val="24"/>
        </w:rPr>
      </w:pPr>
      <w:bookmarkStart w:id="6" w:name="bookmark51"/>
      <w:bookmarkStart w:id="7" w:name="_Toc376103851"/>
      <w:bookmarkStart w:id="8" w:name="_Toc376103947"/>
      <w:bookmarkStart w:id="9" w:name="_Toc376104104"/>
      <w:bookmarkStart w:id="10" w:name="_Toc376104230"/>
    </w:p>
    <w:p w:rsidR="00426852" w:rsidRPr="002F2048" w:rsidRDefault="00426852" w:rsidP="00426852">
      <w:pPr>
        <w:pStyle w:val="2a"/>
        <w:shd w:val="clear" w:color="auto" w:fill="auto"/>
        <w:spacing w:after="0" w:line="240" w:lineRule="auto"/>
        <w:ind w:left="120"/>
        <w:jc w:val="center"/>
        <w:rPr>
          <w:color w:val="000000" w:themeColor="text1"/>
          <w:sz w:val="24"/>
          <w:szCs w:val="24"/>
        </w:rPr>
      </w:pPr>
      <w:r w:rsidRPr="002F2048">
        <w:rPr>
          <w:color w:val="000000" w:themeColor="text1"/>
          <w:sz w:val="24"/>
          <w:szCs w:val="24"/>
        </w:rPr>
        <w:lastRenderedPageBreak/>
        <w:t>СОДЕРЖАНИЕ</w:t>
      </w:r>
      <w:bookmarkEnd w:id="6"/>
      <w:bookmarkEnd w:id="7"/>
      <w:bookmarkEnd w:id="8"/>
      <w:bookmarkEnd w:id="9"/>
      <w:bookmarkEnd w:id="10"/>
    </w:p>
    <w:p w:rsidR="00426852" w:rsidRPr="002F2048" w:rsidRDefault="00426852" w:rsidP="00426852">
      <w:pPr>
        <w:pStyle w:val="2a"/>
        <w:shd w:val="clear" w:color="auto" w:fill="auto"/>
        <w:spacing w:after="0" w:line="240" w:lineRule="auto"/>
        <w:ind w:left="120"/>
        <w:jc w:val="center"/>
        <w:rPr>
          <w:color w:val="000000" w:themeColor="text1"/>
          <w:sz w:val="24"/>
          <w:szCs w:val="24"/>
        </w:rPr>
      </w:pPr>
    </w:p>
    <w:p w:rsidR="00426852" w:rsidRPr="00B7447A" w:rsidRDefault="008F09DE" w:rsidP="00F4448D">
      <w:pPr>
        <w:pStyle w:val="14"/>
        <w:rPr>
          <w:rFonts w:eastAsiaTheme="minorEastAsia" w:cs="Times New Roman"/>
        </w:rPr>
      </w:pPr>
      <w:r w:rsidRPr="002F2048">
        <w:rPr>
          <w:rFonts w:cs="Times New Roman"/>
          <w:noProof/>
        </w:rPr>
        <w:fldChar w:fldCharType="begin"/>
      </w:r>
      <w:r w:rsidR="00426852" w:rsidRPr="002F2048">
        <w:rPr>
          <w:rFonts w:cs="Times New Roman"/>
        </w:rPr>
        <w:instrText xml:space="preserve"> TOC \o "1-3" \h \z \u </w:instrText>
      </w:r>
      <w:r w:rsidRPr="002F2048">
        <w:rPr>
          <w:rFonts w:cs="Times New Roman"/>
          <w:noProof/>
        </w:rPr>
        <w:fldChar w:fldCharType="separate"/>
      </w:r>
      <w:hyperlink w:anchor="_Toc420600566" w:history="1">
        <w:r w:rsidR="00426852" w:rsidRPr="00B7447A">
          <w:rPr>
            <w:rStyle w:val="ac"/>
            <w:b/>
            <w:color w:val="000000" w:themeColor="text1"/>
          </w:rPr>
          <w:t>I.</w:t>
        </w:r>
        <w:r w:rsidR="00426852" w:rsidRPr="00B7447A">
          <w:rPr>
            <w:rFonts w:eastAsiaTheme="minorEastAsia" w:cs="Times New Roman"/>
          </w:rPr>
          <w:tab/>
        </w:r>
        <w:r w:rsidR="00426852" w:rsidRPr="00B7447A">
          <w:rPr>
            <w:rStyle w:val="ac"/>
            <w:b/>
            <w:color w:val="000000" w:themeColor="text1"/>
          </w:rPr>
          <w:t>ОБЩИЕ ПОЛОЖЕНИЯ</w:t>
        </w:r>
        <w:r w:rsidR="00426852" w:rsidRPr="00B7447A">
          <w:rPr>
            <w:rFonts w:cs="Times New Roman"/>
            <w:webHidden/>
          </w:rPr>
          <w:t>………………………………………………………</w:t>
        </w:r>
        <w:r w:rsidR="008D53AF" w:rsidRPr="00B7447A">
          <w:rPr>
            <w:rFonts w:cs="Times New Roman"/>
            <w:webHidden/>
          </w:rPr>
          <w:t>……………</w:t>
        </w:r>
        <w:r w:rsidR="00426852" w:rsidRPr="00B7447A">
          <w:rPr>
            <w:rFonts w:cs="Times New Roman"/>
            <w:webHidden/>
          </w:rPr>
          <w:t>.3</w:t>
        </w:r>
      </w:hyperlink>
    </w:p>
    <w:p w:rsidR="00426852" w:rsidRPr="00B7447A" w:rsidRDefault="001C7CD4" w:rsidP="00904060">
      <w:pPr>
        <w:pStyle w:val="2b"/>
        <w:rPr>
          <w:rFonts w:ascii="Times New Roman" w:hAnsi="Times New Roman" w:cs="Times New Roman"/>
          <w:noProof/>
        </w:rPr>
      </w:pPr>
      <w:hyperlink w:anchor="_Toc420600567" w:history="1">
        <w:r w:rsidR="00426852" w:rsidRPr="00B7447A">
          <w:rPr>
            <w:rStyle w:val="ac"/>
            <w:rFonts w:ascii="Times New Roman" w:hAnsi="Times New Roman"/>
            <w:noProof/>
            <w:color w:val="000000" w:themeColor="text1"/>
            <w:sz w:val="24"/>
            <w:szCs w:val="24"/>
          </w:rPr>
          <w:t>1.</w:t>
        </w:r>
        <w:r w:rsidR="00426852" w:rsidRPr="00B7447A">
          <w:rPr>
            <w:rStyle w:val="ac"/>
            <w:rFonts w:ascii="Times New Roman" w:hAnsi="Times New Roman"/>
            <w:noProof/>
            <w:color w:val="000000" w:themeColor="text1"/>
            <w:sz w:val="24"/>
            <w:szCs w:val="24"/>
          </w:rPr>
          <w:tab/>
          <w:t>Законодательное регулирование……………………………………</w:t>
        </w:r>
        <w:r w:rsidR="00426852" w:rsidRPr="00B7447A">
          <w:rPr>
            <w:rFonts w:ascii="Times New Roman" w:hAnsi="Times New Roman" w:cs="Times New Roman"/>
            <w:noProof/>
            <w:webHidden/>
          </w:rPr>
          <w:t>3</w:t>
        </w:r>
      </w:hyperlink>
    </w:p>
    <w:p w:rsidR="00426852" w:rsidRPr="00B7447A" w:rsidRDefault="001C7CD4" w:rsidP="00904060">
      <w:pPr>
        <w:pStyle w:val="2b"/>
        <w:rPr>
          <w:rFonts w:ascii="Times New Roman" w:hAnsi="Times New Roman" w:cs="Times New Roman"/>
          <w:noProof/>
        </w:rPr>
      </w:pPr>
      <w:hyperlink w:anchor="_Toc420600568" w:history="1">
        <w:r w:rsidR="00426852" w:rsidRPr="00B7447A">
          <w:rPr>
            <w:rStyle w:val="ac"/>
            <w:rFonts w:ascii="Times New Roman" w:hAnsi="Times New Roman"/>
            <w:noProof/>
            <w:color w:val="000000" w:themeColor="text1"/>
            <w:sz w:val="24"/>
            <w:szCs w:val="24"/>
          </w:rPr>
          <w:t>2.</w:t>
        </w:r>
        <w:r w:rsidR="00426852" w:rsidRPr="00B7447A">
          <w:rPr>
            <w:rFonts w:ascii="Times New Roman" w:hAnsi="Times New Roman" w:cs="Times New Roman"/>
            <w:noProof/>
          </w:rPr>
          <w:tab/>
        </w:r>
        <w:r w:rsidR="00426852" w:rsidRPr="00B7447A">
          <w:rPr>
            <w:rStyle w:val="ac"/>
            <w:rFonts w:ascii="Times New Roman" w:hAnsi="Times New Roman"/>
            <w:noProof/>
            <w:color w:val="000000" w:themeColor="text1"/>
            <w:sz w:val="24"/>
            <w:szCs w:val="24"/>
          </w:rPr>
          <w:t xml:space="preserve">Заказчик, уполномоченный орган, оператор электронной торговой площадки, </w:t>
        </w:r>
        <w:r w:rsidR="00426852" w:rsidRPr="00B7447A">
          <w:rPr>
            <w:rStyle w:val="ac"/>
            <w:rFonts w:ascii="Times New Roman" w:hAnsi="Times New Roman"/>
            <w:noProof/>
            <w:color w:val="000000" w:themeColor="text1"/>
            <w:spacing w:val="-2"/>
            <w:sz w:val="24"/>
            <w:szCs w:val="24"/>
          </w:rPr>
          <w:t>специализированная организация</w:t>
        </w:r>
        <w:r w:rsidR="00426852" w:rsidRPr="00B7447A">
          <w:rPr>
            <w:rStyle w:val="ac"/>
            <w:rFonts w:ascii="Times New Roman" w:hAnsi="Times New Roman"/>
            <w:noProof/>
            <w:color w:val="000000" w:themeColor="text1"/>
            <w:sz w:val="24"/>
            <w:szCs w:val="24"/>
          </w:rPr>
          <w:t>……………….</w:t>
        </w:r>
        <w:r w:rsidR="00426852" w:rsidRPr="00B7447A">
          <w:rPr>
            <w:rFonts w:ascii="Times New Roman" w:hAnsi="Times New Roman" w:cs="Times New Roman"/>
            <w:noProof/>
            <w:webHidden/>
          </w:rPr>
          <w:t>3</w:t>
        </w:r>
      </w:hyperlink>
    </w:p>
    <w:p w:rsidR="00426852" w:rsidRPr="00B7447A" w:rsidRDefault="001C7CD4" w:rsidP="00904060">
      <w:pPr>
        <w:pStyle w:val="2b"/>
        <w:rPr>
          <w:rFonts w:ascii="Times New Roman" w:hAnsi="Times New Roman" w:cs="Times New Roman"/>
          <w:noProof/>
        </w:rPr>
      </w:pPr>
      <w:hyperlink w:anchor="_Toc420600569" w:history="1">
        <w:r w:rsidR="00426852" w:rsidRPr="00B7447A">
          <w:rPr>
            <w:rStyle w:val="ac"/>
            <w:rFonts w:ascii="Times New Roman" w:hAnsi="Times New Roman"/>
            <w:noProof/>
            <w:color w:val="000000" w:themeColor="text1"/>
            <w:sz w:val="24"/>
            <w:szCs w:val="24"/>
          </w:rPr>
          <w:t>3.</w:t>
        </w:r>
        <w:r w:rsidR="00426852" w:rsidRPr="00B7447A">
          <w:rPr>
            <w:rFonts w:ascii="Times New Roman" w:hAnsi="Times New Roman" w:cs="Times New Roman"/>
            <w:noProof/>
          </w:rPr>
          <w:tab/>
        </w:r>
        <w:r w:rsidR="00426852" w:rsidRPr="00B7447A">
          <w:rPr>
            <w:rStyle w:val="ac"/>
            <w:rFonts w:ascii="Times New Roman" w:hAnsi="Times New Roman"/>
            <w:noProof/>
            <w:color w:val="000000" w:themeColor="text1"/>
            <w:sz w:val="24"/>
            <w:szCs w:val="24"/>
          </w:rPr>
          <w:t>Информационное обеспечение аукциона……………………………</w:t>
        </w:r>
        <w:r w:rsidR="00426852" w:rsidRPr="00B7447A">
          <w:rPr>
            <w:rFonts w:ascii="Times New Roman" w:hAnsi="Times New Roman" w:cs="Times New Roman"/>
            <w:noProof/>
            <w:webHidden/>
          </w:rPr>
          <w:t>3</w:t>
        </w:r>
      </w:hyperlink>
    </w:p>
    <w:p w:rsidR="00426852" w:rsidRPr="00B7447A" w:rsidRDefault="001C7CD4" w:rsidP="00904060">
      <w:pPr>
        <w:pStyle w:val="2b"/>
        <w:rPr>
          <w:rFonts w:ascii="Times New Roman" w:hAnsi="Times New Roman" w:cs="Times New Roman"/>
          <w:noProof/>
        </w:rPr>
      </w:pPr>
      <w:hyperlink w:anchor="_Toc420600570" w:history="1">
        <w:r w:rsidR="00426852" w:rsidRPr="00B7447A">
          <w:rPr>
            <w:rStyle w:val="ac"/>
            <w:rFonts w:ascii="Times New Roman" w:hAnsi="Times New Roman"/>
            <w:noProof/>
            <w:color w:val="000000" w:themeColor="text1"/>
            <w:sz w:val="24"/>
            <w:szCs w:val="24"/>
          </w:rPr>
          <w:t xml:space="preserve">4. </w:t>
        </w:r>
        <w:r w:rsidR="00426852" w:rsidRPr="00B7447A">
          <w:rPr>
            <w:rStyle w:val="ac"/>
            <w:rFonts w:ascii="Times New Roman" w:hAnsi="Times New Roman"/>
            <w:noProof/>
            <w:color w:val="000000" w:themeColor="text1"/>
            <w:sz w:val="24"/>
            <w:szCs w:val="24"/>
            <w:lang w:val="en-US"/>
          </w:rPr>
          <w:t xml:space="preserve">    </w:t>
        </w:r>
        <w:r w:rsidR="00426852" w:rsidRPr="00B7447A">
          <w:rPr>
            <w:rStyle w:val="ac"/>
            <w:rFonts w:ascii="Times New Roman" w:hAnsi="Times New Roman"/>
            <w:noProof/>
            <w:color w:val="000000" w:themeColor="text1"/>
            <w:sz w:val="24"/>
            <w:szCs w:val="24"/>
          </w:rPr>
          <w:t>Требования к участник</w:t>
        </w:r>
        <w:r w:rsidR="008D53AF" w:rsidRPr="00B7447A">
          <w:rPr>
            <w:rStyle w:val="ac"/>
            <w:rFonts w:ascii="Times New Roman" w:hAnsi="Times New Roman"/>
            <w:noProof/>
            <w:color w:val="000000" w:themeColor="text1"/>
            <w:sz w:val="24"/>
            <w:szCs w:val="24"/>
          </w:rPr>
          <w:t>ам закупки…………………………………………….</w:t>
        </w:r>
        <w:r w:rsidR="00FB294C">
          <w:rPr>
            <w:rStyle w:val="ac"/>
            <w:rFonts w:ascii="Times New Roman" w:hAnsi="Times New Roman"/>
            <w:noProof/>
            <w:color w:val="000000" w:themeColor="text1"/>
            <w:sz w:val="24"/>
            <w:szCs w:val="24"/>
          </w:rPr>
          <w:t xml:space="preserve"> </w:t>
        </w:r>
        <w:r w:rsidR="00426852" w:rsidRPr="00B7447A">
          <w:rPr>
            <w:rFonts w:ascii="Times New Roman" w:hAnsi="Times New Roman" w:cs="Times New Roman"/>
            <w:noProof/>
            <w:webHidden/>
            <w:lang w:val="en-US"/>
          </w:rPr>
          <w:t>3</w:t>
        </w:r>
      </w:hyperlink>
      <w:r w:rsidR="008D53AF" w:rsidRPr="00B7447A">
        <w:rPr>
          <w:rFonts w:ascii="Times New Roman" w:hAnsi="Times New Roman" w:cs="Times New Roman"/>
        </w:rPr>
        <w:t>-4</w:t>
      </w:r>
    </w:p>
    <w:p w:rsidR="00426852" w:rsidRPr="00B7447A" w:rsidRDefault="001C7CD4" w:rsidP="00904060">
      <w:pPr>
        <w:pStyle w:val="2b"/>
        <w:rPr>
          <w:rFonts w:ascii="Times New Roman" w:hAnsi="Times New Roman" w:cs="Times New Roman"/>
          <w:noProof/>
        </w:rPr>
      </w:pPr>
      <w:hyperlink w:anchor="_Toc420600572" w:history="1">
        <w:r w:rsidR="00447B51" w:rsidRPr="00B7447A">
          <w:rPr>
            <w:rStyle w:val="ac"/>
            <w:rFonts w:ascii="Times New Roman" w:hAnsi="Times New Roman"/>
            <w:noProof/>
            <w:color w:val="000000" w:themeColor="text1"/>
            <w:sz w:val="24"/>
            <w:szCs w:val="24"/>
          </w:rPr>
          <w:t>5</w:t>
        </w:r>
        <w:r w:rsidR="00426852" w:rsidRPr="00B7447A">
          <w:rPr>
            <w:rStyle w:val="ac"/>
            <w:rFonts w:ascii="Times New Roman" w:hAnsi="Times New Roman"/>
            <w:noProof/>
            <w:color w:val="000000" w:themeColor="text1"/>
            <w:sz w:val="24"/>
            <w:szCs w:val="24"/>
          </w:rPr>
          <w:t>.</w:t>
        </w:r>
        <w:r w:rsidR="00426852" w:rsidRPr="00B7447A">
          <w:rPr>
            <w:rFonts w:ascii="Times New Roman" w:hAnsi="Times New Roman" w:cs="Times New Roman"/>
            <w:noProof/>
          </w:rPr>
          <w:tab/>
        </w:r>
        <w:r w:rsidR="00447B51" w:rsidRPr="00B7447A">
          <w:rPr>
            <w:rStyle w:val="ac"/>
            <w:rFonts w:ascii="Times New Roman" w:hAnsi="Times New Roman"/>
            <w:noProof/>
            <w:color w:val="000000" w:themeColor="text1"/>
            <w:sz w:val="24"/>
            <w:szCs w:val="24"/>
          </w:rPr>
          <w:t>Расходы на участие в</w:t>
        </w:r>
        <w:r w:rsidR="00426852" w:rsidRPr="00B7447A">
          <w:rPr>
            <w:rStyle w:val="ac"/>
            <w:rFonts w:ascii="Times New Roman" w:hAnsi="Times New Roman"/>
            <w:noProof/>
            <w:color w:val="000000" w:themeColor="text1"/>
            <w:sz w:val="24"/>
            <w:szCs w:val="24"/>
          </w:rPr>
          <w:t xml:space="preserve"> аукционе</w:t>
        </w:r>
        <w:r w:rsidR="00447B51" w:rsidRPr="00B7447A">
          <w:rPr>
            <w:rStyle w:val="ac"/>
            <w:rFonts w:ascii="Times New Roman" w:hAnsi="Times New Roman"/>
            <w:noProof/>
            <w:color w:val="000000" w:themeColor="text1"/>
            <w:sz w:val="24"/>
            <w:szCs w:val="24"/>
          </w:rPr>
          <w:t xml:space="preserve"> в электронной форме……………………………</w:t>
        </w:r>
        <w:r w:rsidR="00426852" w:rsidRPr="00B7447A">
          <w:rPr>
            <w:rStyle w:val="ac"/>
            <w:rFonts w:ascii="Times New Roman" w:hAnsi="Times New Roman"/>
            <w:noProof/>
            <w:color w:val="000000" w:themeColor="text1"/>
            <w:sz w:val="24"/>
            <w:szCs w:val="24"/>
          </w:rPr>
          <w:t>.</w:t>
        </w:r>
      </w:hyperlink>
      <w:r w:rsidR="00322367" w:rsidRPr="00B7447A">
        <w:rPr>
          <w:rFonts w:ascii="Times New Roman" w:hAnsi="Times New Roman" w:cs="Times New Roman"/>
        </w:rPr>
        <w:t>.</w:t>
      </w:r>
      <w:r w:rsidR="00AF39BB" w:rsidRPr="00B7447A">
        <w:rPr>
          <w:rFonts w:ascii="Times New Roman" w:hAnsi="Times New Roman" w:cs="Times New Roman"/>
        </w:rPr>
        <w:t>4</w:t>
      </w:r>
    </w:p>
    <w:p w:rsidR="00426852" w:rsidRPr="00B7447A" w:rsidRDefault="001C7CD4" w:rsidP="00904060">
      <w:pPr>
        <w:pStyle w:val="2b"/>
        <w:rPr>
          <w:rFonts w:ascii="Times New Roman" w:hAnsi="Times New Roman" w:cs="Times New Roman"/>
          <w:noProof/>
        </w:rPr>
      </w:pPr>
      <w:hyperlink w:anchor="_Toc420600573" w:history="1">
        <w:r w:rsidR="00B7447A" w:rsidRPr="00B7447A">
          <w:rPr>
            <w:rStyle w:val="ac"/>
            <w:rFonts w:ascii="Times New Roman" w:hAnsi="Times New Roman"/>
            <w:noProof/>
            <w:color w:val="000000" w:themeColor="text1"/>
            <w:sz w:val="24"/>
            <w:szCs w:val="24"/>
          </w:rPr>
          <w:t>6</w:t>
        </w:r>
        <w:r w:rsidR="00426852" w:rsidRPr="00B7447A">
          <w:rPr>
            <w:rStyle w:val="ac"/>
            <w:rFonts w:ascii="Times New Roman" w:hAnsi="Times New Roman"/>
            <w:noProof/>
            <w:color w:val="000000" w:themeColor="text1"/>
            <w:sz w:val="24"/>
            <w:szCs w:val="24"/>
          </w:rPr>
          <w:t>.</w:t>
        </w:r>
        <w:r w:rsidR="00426852" w:rsidRPr="00B7447A">
          <w:rPr>
            <w:rFonts w:ascii="Times New Roman" w:hAnsi="Times New Roman" w:cs="Times New Roman"/>
            <w:noProof/>
          </w:rPr>
          <w:tab/>
        </w:r>
        <w:r w:rsidR="00426852" w:rsidRPr="00B7447A">
          <w:rPr>
            <w:rStyle w:val="ac"/>
            <w:rFonts w:ascii="Times New Roman" w:hAnsi="Times New Roman"/>
            <w:noProof/>
            <w:color w:val="000000" w:themeColor="text1"/>
            <w:sz w:val="24"/>
            <w:szCs w:val="24"/>
          </w:rPr>
          <w:t xml:space="preserve">Отмена определения </w:t>
        </w:r>
        <w:r w:rsidR="003037A3">
          <w:rPr>
            <w:rStyle w:val="ac"/>
            <w:rFonts w:ascii="Times New Roman" w:hAnsi="Times New Roman"/>
            <w:noProof/>
            <w:color w:val="000000" w:themeColor="text1"/>
            <w:sz w:val="24"/>
            <w:szCs w:val="24"/>
          </w:rPr>
          <w:t>Исполнитель</w:t>
        </w:r>
        <w:r w:rsidR="00426852" w:rsidRPr="00B7447A">
          <w:rPr>
            <w:rStyle w:val="ac"/>
            <w:rFonts w:ascii="Times New Roman" w:hAnsi="Times New Roman"/>
            <w:noProof/>
            <w:color w:val="000000" w:themeColor="text1"/>
            <w:sz w:val="24"/>
            <w:szCs w:val="24"/>
          </w:rPr>
          <w:t>а (подрядчика, исполнителя)</w:t>
        </w:r>
        <w:r w:rsidR="00426852" w:rsidRPr="00B7447A">
          <w:rPr>
            <w:rFonts w:ascii="Times New Roman" w:hAnsi="Times New Roman" w:cs="Times New Roman"/>
            <w:noProof/>
            <w:webHidden/>
          </w:rPr>
          <w:t>……………………</w:t>
        </w:r>
        <w:r w:rsidR="00FB294C">
          <w:rPr>
            <w:rFonts w:ascii="Times New Roman" w:hAnsi="Times New Roman" w:cs="Times New Roman"/>
            <w:noProof/>
            <w:webHidden/>
          </w:rPr>
          <w:t xml:space="preserve"> </w:t>
        </w:r>
        <w:r w:rsidR="00297316" w:rsidRPr="00B7447A">
          <w:rPr>
            <w:rFonts w:ascii="Times New Roman" w:hAnsi="Times New Roman" w:cs="Times New Roman"/>
            <w:noProof/>
            <w:webHidden/>
          </w:rPr>
          <w:t xml:space="preserve"> </w:t>
        </w:r>
        <w:r w:rsidR="00BE695D" w:rsidRPr="00B7447A">
          <w:rPr>
            <w:rFonts w:ascii="Times New Roman" w:hAnsi="Times New Roman" w:cs="Times New Roman"/>
            <w:noProof/>
            <w:webHidden/>
          </w:rPr>
          <w:t>.</w:t>
        </w:r>
        <w:r w:rsidR="00322367" w:rsidRPr="00B7447A">
          <w:rPr>
            <w:rFonts w:ascii="Times New Roman" w:hAnsi="Times New Roman" w:cs="Times New Roman"/>
            <w:noProof/>
            <w:webHidden/>
          </w:rPr>
          <w:t>4</w:t>
        </w:r>
      </w:hyperlink>
    </w:p>
    <w:p w:rsidR="00426852" w:rsidRPr="00B7447A" w:rsidRDefault="001C7CD4" w:rsidP="00904060">
      <w:pPr>
        <w:pStyle w:val="2b"/>
        <w:rPr>
          <w:rFonts w:ascii="Times New Roman" w:hAnsi="Times New Roman" w:cs="Times New Roman"/>
          <w:noProof/>
        </w:rPr>
      </w:pPr>
      <w:hyperlink w:anchor="_Toc420600576" w:history="1">
        <w:r w:rsidR="00B7447A" w:rsidRPr="00B7447A">
          <w:rPr>
            <w:rStyle w:val="ac"/>
            <w:rFonts w:ascii="Times New Roman" w:hAnsi="Times New Roman"/>
            <w:noProof/>
            <w:color w:val="000000" w:themeColor="text1"/>
            <w:sz w:val="24"/>
            <w:szCs w:val="24"/>
          </w:rPr>
          <w:t>7</w:t>
        </w:r>
        <w:r w:rsidR="00426852" w:rsidRPr="00B7447A">
          <w:rPr>
            <w:rStyle w:val="ac"/>
            <w:rFonts w:ascii="Times New Roman" w:hAnsi="Times New Roman"/>
            <w:noProof/>
            <w:color w:val="000000" w:themeColor="text1"/>
            <w:sz w:val="24"/>
            <w:szCs w:val="24"/>
          </w:rPr>
          <w:t>.</w:t>
        </w:r>
        <w:r w:rsidR="00426852" w:rsidRPr="00B7447A">
          <w:rPr>
            <w:rFonts w:ascii="Times New Roman" w:hAnsi="Times New Roman" w:cs="Times New Roman"/>
            <w:noProof/>
          </w:rPr>
          <w:tab/>
        </w:r>
        <w:r w:rsidR="00426852" w:rsidRPr="00B7447A">
          <w:rPr>
            <w:rStyle w:val="ac"/>
            <w:rFonts w:ascii="Times New Roman" w:hAnsi="Times New Roman"/>
            <w:noProof/>
            <w:color w:val="000000" w:themeColor="text1"/>
            <w:sz w:val="24"/>
            <w:szCs w:val="24"/>
          </w:rPr>
          <w:t>Запрет на проведение переговоров с участником закупки……………………….</w:t>
        </w:r>
        <w:r w:rsidR="00297316" w:rsidRPr="00B7447A">
          <w:rPr>
            <w:rFonts w:ascii="Times New Roman" w:hAnsi="Times New Roman" w:cs="Times New Roman"/>
            <w:noProof/>
            <w:webHidden/>
          </w:rPr>
          <w:t>4</w:t>
        </w:r>
      </w:hyperlink>
    </w:p>
    <w:p w:rsidR="00426852" w:rsidRPr="00B7447A" w:rsidRDefault="001C7CD4" w:rsidP="00904060">
      <w:pPr>
        <w:pStyle w:val="2b"/>
        <w:rPr>
          <w:rFonts w:ascii="Times New Roman" w:hAnsi="Times New Roman" w:cs="Times New Roman"/>
          <w:noProof/>
        </w:rPr>
      </w:pPr>
      <w:hyperlink w:anchor="_Toc420600577" w:history="1">
        <w:r w:rsidR="00B7447A" w:rsidRPr="00B7447A">
          <w:rPr>
            <w:rStyle w:val="ac"/>
            <w:rFonts w:ascii="Times New Roman" w:hAnsi="Times New Roman"/>
            <w:noProof/>
            <w:color w:val="000000" w:themeColor="text1"/>
            <w:sz w:val="24"/>
            <w:szCs w:val="24"/>
          </w:rPr>
          <w:t>8</w:t>
        </w:r>
        <w:r w:rsidR="00426852" w:rsidRPr="00B7447A">
          <w:rPr>
            <w:rStyle w:val="ac"/>
            <w:rFonts w:ascii="Times New Roman" w:hAnsi="Times New Roman"/>
            <w:noProof/>
            <w:color w:val="000000" w:themeColor="text1"/>
            <w:sz w:val="24"/>
            <w:szCs w:val="24"/>
          </w:rPr>
          <w:t>.</w:t>
        </w:r>
        <w:r w:rsidR="00426852" w:rsidRPr="00B7447A">
          <w:rPr>
            <w:rFonts w:ascii="Times New Roman" w:hAnsi="Times New Roman" w:cs="Times New Roman"/>
            <w:noProof/>
          </w:rPr>
          <w:tab/>
        </w:r>
        <w:r w:rsidR="00426852" w:rsidRPr="00B7447A">
          <w:rPr>
            <w:rStyle w:val="ac"/>
            <w:rFonts w:ascii="Times New Roman" w:hAnsi="Times New Roman"/>
            <w:noProof/>
            <w:color w:val="000000" w:themeColor="text1"/>
            <w:sz w:val="24"/>
            <w:szCs w:val="24"/>
          </w:rPr>
          <w:t>Разъяснение положений документации……………………………………………</w:t>
        </w:r>
        <w:r w:rsidR="00297316" w:rsidRPr="00B7447A">
          <w:rPr>
            <w:rFonts w:ascii="Times New Roman" w:hAnsi="Times New Roman" w:cs="Times New Roman"/>
            <w:noProof/>
            <w:webHidden/>
          </w:rPr>
          <w:t>4</w:t>
        </w:r>
      </w:hyperlink>
    </w:p>
    <w:p w:rsidR="00426852" w:rsidRPr="00B7447A" w:rsidRDefault="001C7CD4" w:rsidP="00904060">
      <w:pPr>
        <w:pStyle w:val="2b"/>
        <w:rPr>
          <w:rFonts w:ascii="Times New Roman" w:hAnsi="Times New Roman" w:cs="Times New Roman"/>
          <w:noProof/>
        </w:rPr>
      </w:pPr>
      <w:hyperlink w:anchor="_Toc420600578" w:history="1">
        <w:r w:rsidR="00B7447A" w:rsidRPr="00B7447A">
          <w:rPr>
            <w:rStyle w:val="ac"/>
            <w:rFonts w:ascii="Times New Roman" w:hAnsi="Times New Roman"/>
            <w:noProof/>
            <w:color w:val="000000" w:themeColor="text1"/>
            <w:sz w:val="24"/>
            <w:szCs w:val="24"/>
          </w:rPr>
          <w:t>9</w:t>
        </w:r>
        <w:r w:rsidR="00426852" w:rsidRPr="00B7447A">
          <w:rPr>
            <w:rStyle w:val="ac"/>
            <w:rFonts w:ascii="Times New Roman" w:hAnsi="Times New Roman"/>
            <w:noProof/>
            <w:color w:val="000000" w:themeColor="text1"/>
            <w:sz w:val="24"/>
            <w:szCs w:val="24"/>
          </w:rPr>
          <w:t>.</w:t>
        </w:r>
        <w:r w:rsidR="00426852" w:rsidRPr="00B7447A">
          <w:rPr>
            <w:rFonts w:ascii="Times New Roman" w:hAnsi="Times New Roman" w:cs="Times New Roman"/>
            <w:noProof/>
          </w:rPr>
          <w:tab/>
        </w:r>
        <w:r w:rsidR="00426852" w:rsidRPr="00B7447A">
          <w:rPr>
            <w:rStyle w:val="ac"/>
            <w:rFonts w:ascii="Times New Roman" w:hAnsi="Times New Roman"/>
            <w:noProof/>
            <w:color w:val="000000" w:themeColor="text1"/>
            <w:sz w:val="24"/>
            <w:szCs w:val="24"/>
          </w:rPr>
          <w:t>Внесение изменений в документацию…</w:t>
        </w:r>
        <w:r w:rsidR="00426852" w:rsidRPr="00B7447A">
          <w:rPr>
            <w:rFonts w:ascii="Times New Roman" w:hAnsi="Times New Roman" w:cs="Times New Roman"/>
            <w:noProof/>
            <w:webHidden/>
          </w:rPr>
          <w:t>…………………………………………………</w:t>
        </w:r>
        <w:r w:rsidR="00FB294C">
          <w:rPr>
            <w:rFonts w:ascii="Times New Roman" w:hAnsi="Times New Roman" w:cs="Times New Roman"/>
            <w:noProof/>
            <w:webHidden/>
          </w:rPr>
          <w:t xml:space="preserve">  </w:t>
        </w:r>
        <w:r w:rsidR="00426852" w:rsidRPr="00B7447A">
          <w:rPr>
            <w:rFonts w:ascii="Times New Roman" w:hAnsi="Times New Roman" w:cs="Times New Roman"/>
            <w:noProof/>
            <w:webHidden/>
          </w:rPr>
          <w:t>.</w:t>
        </w:r>
        <w:r w:rsidR="00A94C78" w:rsidRPr="00B7447A">
          <w:rPr>
            <w:rFonts w:ascii="Times New Roman" w:hAnsi="Times New Roman" w:cs="Times New Roman"/>
            <w:noProof/>
            <w:webHidden/>
          </w:rPr>
          <w:t>5</w:t>
        </w:r>
      </w:hyperlink>
    </w:p>
    <w:p w:rsidR="00B7447A" w:rsidRPr="00B7447A" w:rsidRDefault="00B7447A" w:rsidP="00B7447A">
      <w:pPr>
        <w:pStyle w:val="ConsPlusNormal"/>
        <w:ind w:firstLine="0"/>
        <w:outlineLvl w:val="1"/>
        <w:rPr>
          <w:rFonts w:ascii="Times New Roman" w:hAnsi="Times New Roman" w:cs="Times New Roman"/>
          <w:sz w:val="24"/>
          <w:szCs w:val="24"/>
        </w:rPr>
      </w:pPr>
      <w:r w:rsidRPr="00B7447A">
        <w:rPr>
          <w:rFonts w:ascii="Times New Roman" w:hAnsi="Times New Roman" w:cs="Times New Roman"/>
          <w:b/>
          <w:sz w:val="24"/>
          <w:szCs w:val="24"/>
        </w:rPr>
        <w:t xml:space="preserve">   </w:t>
      </w:r>
      <w:r w:rsidRPr="00B7447A">
        <w:rPr>
          <w:rFonts w:ascii="Times New Roman" w:hAnsi="Times New Roman" w:cs="Times New Roman"/>
          <w:sz w:val="24"/>
          <w:szCs w:val="24"/>
        </w:rPr>
        <w:t xml:space="preserve">10. Порядок подачи заявок на участие в аукционе в электронной форме………… </w:t>
      </w:r>
      <w:r>
        <w:rPr>
          <w:rFonts w:ascii="Times New Roman" w:hAnsi="Times New Roman" w:cs="Times New Roman"/>
          <w:sz w:val="24"/>
          <w:szCs w:val="24"/>
        </w:rPr>
        <w:t xml:space="preserve"> </w:t>
      </w:r>
      <w:r w:rsidRPr="00B7447A">
        <w:rPr>
          <w:rFonts w:ascii="Times New Roman" w:hAnsi="Times New Roman" w:cs="Times New Roman"/>
          <w:sz w:val="24"/>
          <w:szCs w:val="24"/>
        </w:rPr>
        <w:t>5-7</w:t>
      </w:r>
    </w:p>
    <w:p w:rsidR="00426852" w:rsidRPr="00B7447A" w:rsidRDefault="001C7CD4" w:rsidP="00904060">
      <w:pPr>
        <w:pStyle w:val="2b"/>
        <w:rPr>
          <w:rFonts w:ascii="Times New Roman" w:hAnsi="Times New Roman" w:cs="Times New Roman"/>
          <w:noProof/>
        </w:rPr>
      </w:pPr>
      <w:hyperlink w:anchor="_Toc420600582" w:history="1">
        <w:r w:rsidR="000A3288">
          <w:rPr>
            <w:rStyle w:val="ac"/>
            <w:rFonts w:ascii="Times New Roman" w:hAnsi="Times New Roman"/>
            <w:noProof/>
            <w:color w:val="000000" w:themeColor="text1"/>
            <w:sz w:val="24"/>
            <w:szCs w:val="24"/>
          </w:rPr>
          <w:t>11</w:t>
        </w:r>
        <w:r w:rsidR="00426852" w:rsidRPr="00B7447A">
          <w:rPr>
            <w:rStyle w:val="ac"/>
            <w:rFonts w:ascii="Times New Roman" w:hAnsi="Times New Roman"/>
            <w:noProof/>
            <w:color w:val="000000" w:themeColor="text1"/>
            <w:sz w:val="24"/>
            <w:szCs w:val="24"/>
          </w:rPr>
          <w:t>.</w:t>
        </w:r>
        <w:r w:rsidR="00426852" w:rsidRPr="00B7447A">
          <w:rPr>
            <w:rFonts w:ascii="Times New Roman" w:hAnsi="Times New Roman" w:cs="Times New Roman"/>
            <w:noProof/>
          </w:rPr>
          <w:tab/>
        </w:r>
        <w:r w:rsidR="00426852" w:rsidRPr="00B7447A">
          <w:rPr>
            <w:rStyle w:val="ac"/>
            <w:rFonts w:ascii="Times New Roman" w:hAnsi="Times New Roman"/>
            <w:noProof/>
            <w:color w:val="000000" w:themeColor="text1"/>
            <w:sz w:val="24"/>
            <w:szCs w:val="24"/>
          </w:rPr>
          <w:t>Требования к описанию объекта закупки…………………………………………</w:t>
        </w:r>
        <w:r w:rsidR="00F1225E" w:rsidRPr="00B7447A">
          <w:rPr>
            <w:rStyle w:val="ac"/>
            <w:rFonts w:ascii="Times New Roman" w:hAnsi="Times New Roman"/>
            <w:noProof/>
            <w:color w:val="000000" w:themeColor="text1"/>
            <w:sz w:val="24"/>
            <w:szCs w:val="24"/>
          </w:rPr>
          <w:t>.</w:t>
        </w:r>
        <w:r w:rsidR="00A51FC3">
          <w:rPr>
            <w:rFonts w:ascii="Times New Roman" w:hAnsi="Times New Roman" w:cs="Times New Roman"/>
            <w:noProof/>
            <w:webHidden/>
          </w:rPr>
          <w:t>8</w:t>
        </w:r>
      </w:hyperlink>
    </w:p>
    <w:p w:rsidR="00426852" w:rsidRPr="00B7447A" w:rsidRDefault="001C7CD4" w:rsidP="00904060">
      <w:pPr>
        <w:pStyle w:val="2b"/>
        <w:rPr>
          <w:rFonts w:ascii="Times New Roman" w:hAnsi="Times New Roman" w:cs="Times New Roman"/>
          <w:noProof/>
        </w:rPr>
      </w:pPr>
      <w:hyperlink w:anchor="_Toc420600583" w:history="1">
        <w:r w:rsidR="00BC7DD4">
          <w:rPr>
            <w:rStyle w:val="ac"/>
            <w:rFonts w:ascii="Times New Roman" w:hAnsi="Times New Roman"/>
            <w:noProof/>
            <w:color w:val="000000" w:themeColor="text1"/>
            <w:sz w:val="24"/>
            <w:szCs w:val="24"/>
          </w:rPr>
          <w:t>12</w:t>
        </w:r>
        <w:r w:rsidR="00426852" w:rsidRPr="00B7447A">
          <w:rPr>
            <w:rStyle w:val="ac"/>
            <w:rFonts w:ascii="Times New Roman" w:hAnsi="Times New Roman"/>
            <w:noProof/>
            <w:color w:val="000000" w:themeColor="text1"/>
            <w:sz w:val="24"/>
            <w:szCs w:val="24"/>
          </w:rPr>
          <w:t>.</w:t>
        </w:r>
        <w:r w:rsidR="00426852" w:rsidRPr="00B7447A">
          <w:rPr>
            <w:rFonts w:ascii="Times New Roman" w:hAnsi="Times New Roman" w:cs="Times New Roman"/>
            <w:noProof/>
          </w:rPr>
          <w:tab/>
        </w:r>
        <w:r w:rsidR="00426852" w:rsidRPr="00B7447A">
          <w:rPr>
            <w:rStyle w:val="ac"/>
            <w:rFonts w:ascii="Times New Roman" w:hAnsi="Times New Roman"/>
            <w:noProof/>
            <w:color w:val="000000" w:themeColor="text1"/>
            <w:sz w:val="24"/>
            <w:szCs w:val="24"/>
          </w:rPr>
          <w:t>Инструкция по заполнению заявки на уча</w:t>
        </w:r>
        <w:r w:rsidR="00BC7DD4">
          <w:rPr>
            <w:rStyle w:val="ac"/>
            <w:rFonts w:ascii="Times New Roman" w:hAnsi="Times New Roman"/>
            <w:noProof/>
            <w:color w:val="000000" w:themeColor="text1"/>
            <w:sz w:val="24"/>
            <w:szCs w:val="24"/>
          </w:rPr>
          <w:t>стие в  аукционе в электронной форме</w:t>
        </w:r>
        <w:r w:rsidR="00F1225E" w:rsidRPr="00B7447A">
          <w:rPr>
            <w:rStyle w:val="ac"/>
            <w:rFonts w:ascii="Times New Roman" w:hAnsi="Times New Roman"/>
            <w:noProof/>
            <w:color w:val="000000" w:themeColor="text1"/>
            <w:sz w:val="24"/>
            <w:szCs w:val="24"/>
          </w:rPr>
          <w:t>..</w:t>
        </w:r>
        <w:r w:rsidR="00BC7DD4">
          <w:rPr>
            <w:rFonts w:ascii="Times New Roman" w:hAnsi="Times New Roman" w:cs="Times New Roman"/>
            <w:noProof/>
            <w:webHidden/>
          </w:rPr>
          <w:t>8</w:t>
        </w:r>
      </w:hyperlink>
    </w:p>
    <w:p w:rsidR="00426852" w:rsidRPr="00B7447A" w:rsidRDefault="001C7CD4" w:rsidP="00904060">
      <w:pPr>
        <w:pStyle w:val="2b"/>
        <w:rPr>
          <w:rFonts w:ascii="Times New Roman" w:hAnsi="Times New Roman" w:cs="Times New Roman"/>
          <w:noProof/>
        </w:rPr>
      </w:pPr>
      <w:hyperlink w:anchor="_Toc420600589" w:history="1">
        <w:r w:rsidR="00426852" w:rsidRPr="00B7447A">
          <w:rPr>
            <w:rStyle w:val="ac"/>
            <w:rFonts w:ascii="Times New Roman" w:hAnsi="Times New Roman"/>
            <w:noProof/>
            <w:color w:val="000000" w:themeColor="text1"/>
            <w:sz w:val="24"/>
            <w:szCs w:val="24"/>
          </w:rPr>
          <w:t>1</w:t>
        </w:r>
        <w:r w:rsidR="00BC7DD4">
          <w:rPr>
            <w:rStyle w:val="ac"/>
            <w:rFonts w:ascii="Times New Roman" w:hAnsi="Times New Roman"/>
            <w:noProof/>
            <w:color w:val="000000" w:themeColor="text1"/>
            <w:sz w:val="24"/>
            <w:szCs w:val="24"/>
          </w:rPr>
          <w:t>4</w:t>
        </w:r>
        <w:r w:rsidR="00426852" w:rsidRPr="00B7447A">
          <w:rPr>
            <w:rStyle w:val="ac"/>
            <w:rFonts w:ascii="Times New Roman" w:hAnsi="Times New Roman"/>
            <w:noProof/>
            <w:color w:val="000000" w:themeColor="text1"/>
            <w:sz w:val="24"/>
            <w:szCs w:val="24"/>
          </w:rPr>
          <w:t>.</w:t>
        </w:r>
        <w:r w:rsidR="00426852" w:rsidRPr="00B7447A">
          <w:rPr>
            <w:rFonts w:ascii="Times New Roman" w:hAnsi="Times New Roman" w:cs="Times New Roman"/>
            <w:noProof/>
          </w:rPr>
          <w:tab/>
        </w:r>
        <w:r w:rsidR="00426852" w:rsidRPr="00B7447A">
          <w:rPr>
            <w:rStyle w:val="ac"/>
            <w:rFonts w:ascii="Times New Roman" w:hAnsi="Times New Roman"/>
            <w:noProof/>
            <w:color w:val="000000" w:themeColor="text1"/>
            <w:sz w:val="24"/>
            <w:szCs w:val="24"/>
          </w:rPr>
          <w:t>Порядок обеспечения</w:t>
        </w:r>
        <w:r w:rsidR="00756718">
          <w:rPr>
            <w:rStyle w:val="ac"/>
            <w:rFonts w:ascii="Times New Roman" w:hAnsi="Times New Roman"/>
            <w:noProof/>
            <w:color w:val="000000" w:themeColor="text1"/>
            <w:sz w:val="24"/>
            <w:szCs w:val="24"/>
          </w:rPr>
          <w:t xml:space="preserve"> заявок на участие в </w:t>
        </w:r>
        <w:r w:rsidR="00426852" w:rsidRPr="00B7447A">
          <w:rPr>
            <w:rStyle w:val="ac"/>
            <w:rFonts w:ascii="Times New Roman" w:hAnsi="Times New Roman"/>
            <w:noProof/>
            <w:color w:val="000000" w:themeColor="text1"/>
            <w:sz w:val="24"/>
            <w:szCs w:val="24"/>
          </w:rPr>
          <w:t xml:space="preserve"> аукционе</w:t>
        </w:r>
        <w:r w:rsidR="00756718">
          <w:rPr>
            <w:rStyle w:val="ac"/>
            <w:rFonts w:ascii="Times New Roman" w:hAnsi="Times New Roman"/>
            <w:noProof/>
            <w:color w:val="000000" w:themeColor="text1"/>
            <w:sz w:val="24"/>
            <w:szCs w:val="24"/>
          </w:rPr>
          <w:t xml:space="preserve"> в электронной форме…………</w:t>
        </w:r>
        <w:r w:rsidR="00426852" w:rsidRPr="00B7447A">
          <w:rPr>
            <w:rStyle w:val="ac"/>
            <w:rFonts w:ascii="Times New Roman" w:hAnsi="Times New Roman"/>
            <w:noProof/>
            <w:color w:val="000000" w:themeColor="text1"/>
            <w:sz w:val="24"/>
            <w:szCs w:val="24"/>
          </w:rPr>
          <w:t>.</w:t>
        </w:r>
        <w:r w:rsidR="00675D01" w:rsidRPr="00B7447A">
          <w:rPr>
            <w:rStyle w:val="ac"/>
            <w:rFonts w:ascii="Times New Roman" w:hAnsi="Times New Roman"/>
            <w:noProof/>
            <w:color w:val="000000" w:themeColor="text1"/>
            <w:sz w:val="24"/>
            <w:szCs w:val="24"/>
          </w:rPr>
          <w:t>.</w:t>
        </w:r>
        <w:r w:rsidR="00FB294C">
          <w:rPr>
            <w:rStyle w:val="ac"/>
            <w:rFonts w:ascii="Times New Roman" w:hAnsi="Times New Roman"/>
            <w:noProof/>
            <w:color w:val="000000" w:themeColor="text1"/>
            <w:sz w:val="24"/>
            <w:szCs w:val="24"/>
          </w:rPr>
          <w:t xml:space="preserve"> </w:t>
        </w:r>
        <w:r w:rsidR="00426852" w:rsidRPr="00B7447A">
          <w:rPr>
            <w:rStyle w:val="ac"/>
            <w:rFonts w:ascii="Times New Roman" w:hAnsi="Times New Roman"/>
            <w:noProof/>
            <w:color w:val="000000" w:themeColor="text1"/>
            <w:sz w:val="24"/>
            <w:szCs w:val="24"/>
          </w:rPr>
          <w:t>.</w:t>
        </w:r>
        <w:r w:rsidR="008F09DE" w:rsidRPr="00B7447A">
          <w:rPr>
            <w:rFonts w:ascii="Times New Roman" w:hAnsi="Times New Roman" w:cs="Times New Roman"/>
            <w:noProof/>
            <w:webHidden/>
          </w:rPr>
          <w:fldChar w:fldCharType="begin"/>
        </w:r>
        <w:r w:rsidR="00426852" w:rsidRPr="00B7447A">
          <w:rPr>
            <w:rFonts w:ascii="Times New Roman" w:hAnsi="Times New Roman" w:cs="Times New Roman"/>
            <w:noProof/>
            <w:webHidden/>
          </w:rPr>
          <w:instrText xml:space="preserve"> PAGEREF _Toc420600589 \h </w:instrText>
        </w:r>
        <w:r w:rsidR="008F09DE" w:rsidRPr="00B7447A">
          <w:rPr>
            <w:rFonts w:ascii="Times New Roman" w:hAnsi="Times New Roman" w:cs="Times New Roman"/>
            <w:noProof/>
            <w:webHidden/>
          </w:rPr>
        </w:r>
        <w:r w:rsidR="008F09DE" w:rsidRPr="00B7447A">
          <w:rPr>
            <w:rFonts w:ascii="Times New Roman" w:hAnsi="Times New Roman" w:cs="Times New Roman"/>
            <w:noProof/>
            <w:webHidden/>
          </w:rPr>
          <w:fldChar w:fldCharType="separate"/>
        </w:r>
        <w:r w:rsidR="005F2DF0">
          <w:rPr>
            <w:rFonts w:ascii="Times New Roman" w:hAnsi="Times New Roman" w:cs="Times New Roman"/>
            <w:noProof/>
            <w:webHidden/>
          </w:rPr>
          <w:t>9</w:t>
        </w:r>
        <w:r w:rsidR="008F09DE" w:rsidRPr="00B7447A">
          <w:rPr>
            <w:rFonts w:ascii="Times New Roman" w:hAnsi="Times New Roman" w:cs="Times New Roman"/>
            <w:noProof/>
            <w:webHidden/>
          </w:rPr>
          <w:fldChar w:fldCharType="end"/>
        </w:r>
      </w:hyperlink>
      <w:r w:rsidR="00756718">
        <w:rPr>
          <w:rFonts w:ascii="Times New Roman" w:hAnsi="Times New Roman" w:cs="Times New Roman"/>
        </w:rPr>
        <w:t>-10</w:t>
      </w:r>
    </w:p>
    <w:p w:rsidR="00426852" w:rsidRPr="00B7447A" w:rsidRDefault="001C7CD4" w:rsidP="00904060">
      <w:pPr>
        <w:pStyle w:val="2b"/>
        <w:rPr>
          <w:rFonts w:ascii="Times New Roman" w:hAnsi="Times New Roman" w:cs="Times New Roman"/>
          <w:noProof/>
        </w:rPr>
      </w:pPr>
      <w:hyperlink w:anchor="_Toc420600596" w:history="1">
        <w:r w:rsidR="00230B88">
          <w:rPr>
            <w:rStyle w:val="ac"/>
            <w:rFonts w:ascii="Times New Roman" w:hAnsi="Times New Roman"/>
            <w:noProof/>
            <w:color w:val="000000" w:themeColor="text1"/>
            <w:sz w:val="24"/>
            <w:szCs w:val="24"/>
            <w:lang w:val="en-US"/>
          </w:rPr>
          <w:t>1</w:t>
        </w:r>
        <w:r w:rsidR="00230B88">
          <w:rPr>
            <w:rStyle w:val="ac"/>
            <w:rFonts w:ascii="Times New Roman" w:hAnsi="Times New Roman"/>
            <w:noProof/>
            <w:color w:val="000000" w:themeColor="text1"/>
            <w:sz w:val="24"/>
            <w:szCs w:val="24"/>
          </w:rPr>
          <w:t>5</w:t>
        </w:r>
        <w:r w:rsidR="00426852" w:rsidRPr="00B7447A">
          <w:rPr>
            <w:rStyle w:val="ac"/>
            <w:rFonts w:ascii="Times New Roman" w:hAnsi="Times New Roman"/>
            <w:noProof/>
            <w:color w:val="000000" w:themeColor="text1"/>
            <w:sz w:val="24"/>
            <w:szCs w:val="24"/>
          </w:rPr>
          <w:t xml:space="preserve">. </w:t>
        </w:r>
        <w:r w:rsidR="00426852" w:rsidRPr="00B7447A">
          <w:rPr>
            <w:rStyle w:val="ac"/>
            <w:rFonts w:ascii="Times New Roman" w:hAnsi="Times New Roman"/>
            <w:noProof/>
            <w:color w:val="000000" w:themeColor="text1"/>
            <w:sz w:val="24"/>
            <w:szCs w:val="24"/>
            <w:lang w:val="en-US"/>
          </w:rPr>
          <w:t xml:space="preserve">  </w:t>
        </w:r>
        <w:r w:rsidR="00426852" w:rsidRPr="00B7447A">
          <w:rPr>
            <w:rStyle w:val="ac"/>
            <w:rFonts w:ascii="Times New Roman" w:hAnsi="Times New Roman"/>
            <w:noProof/>
            <w:color w:val="000000" w:themeColor="text1"/>
            <w:sz w:val="24"/>
            <w:szCs w:val="24"/>
          </w:rPr>
          <w:t>Условия участ</w:t>
        </w:r>
        <w:r w:rsidR="004962AC">
          <w:rPr>
            <w:rStyle w:val="ac"/>
            <w:rFonts w:ascii="Times New Roman" w:hAnsi="Times New Roman"/>
            <w:noProof/>
            <w:color w:val="000000" w:themeColor="text1"/>
            <w:sz w:val="24"/>
            <w:szCs w:val="24"/>
          </w:rPr>
          <w:t xml:space="preserve">ия…………………………………………………  </w:t>
        </w:r>
        <w:r w:rsidR="00843BF5">
          <w:rPr>
            <w:rStyle w:val="ac"/>
            <w:rFonts w:ascii="Times New Roman" w:hAnsi="Times New Roman"/>
            <w:noProof/>
            <w:color w:val="000000" w:themeColor="text1"/>
            <w:sz w:val="24"/>
            <w:szCs w:val="24"/>
          </w:rPr>
          <w:t>…</w:t>
        </w:r>
        <w:r w:rsidR="00FB294C">
          <w:rPr>
            <w:rStyle w:val="ac"/>
            <w:rFonts w:ascii="Times New Roman" w:hAnsi="Times New Roman"/>
            <w:noProof/>
            <w:color w:val="000000" w:themeColor="text1"/>
            <w:sz w:val="24"/>
            <w:szCs w:val="24"/>
          </w:rPr>
          <w:t xml:space="preserve"> </w:t>
        </w:r>
        <w:r w:rsidR="00675D01" w:rsidRPr="00B7447A">
          <w:rPr>
            <w:rStyle w:val="ac"/>
            <w:rFonts w:ascii="Times New Roman" w:hAnsi="Times New Roman"/>
            <w:noProof/>
            <w:color w:val="000000" w:themeColor="text1"/>
            <w:sz w:val="24"/>
            <w:szCs w:val="24"/>
          </w:rPr>
          <w:t>.</w:t>
        </w:r>
      </w:hyperlink>
      <w:r w:rsidR="00FB294C">
        <w:rPr>
          <w:rFonts w:ascii="Times New Roman" w:hAnsi="Times New Roman" w:cs="Times New Roman"/>
        </w:rPr>
        <w:t xml:space="preserve"> </w:t>
      </w:r>
      <w:r w:rsidR="004962AC">
        <w:rPr>
          <w:rFonts w:ascii="Times New Roman" w:hAnsi="Times New Roman" w:cs="Times New Roman"/>
        </w:rPr>
        <w:t>10</w:t>
      </w:r>
    </w:p>
    <w:p w:rsidR="00426852" w:rsidRPr="002F2048" w:rsidRDefault="001C7CD4" w:rsidP="00904060">
      <w:pPr>
        <w:pStyle w:val="2b"/>
        <w:rPr>
          <w:noProof/>
        </w:rPr>
      </w:pPr>
      <w:hyperlink w:anchor="_Toc420600598" w:history="1">
        <w:r w:rsidR="00230B88">
          <w:rPr>
            <w:rStyle w:val="ac"/>
            <w:rFonts w:ascii="Times New Roman" w:hAnsi="Times New Roman"/>
            <w:noProof/>
            <w:color w:val="000000" w:themeColor="text1"/>
            <w:sz w:val="24"/>
            <w:szCs w:val="24"/>
          </w:rPr>
          <w:t>16</w:t>
        </w:r>
        <w:r w:rsidR="00426852" w:rsidRPr="002F2048">
          <w:rPr>
            <w:rStyle w:val="ac"/>
            <w:rFonts w:ascii="Times New Roman" w:hAnsi="Times New Roman"/>
            <w:noProof/>
            <w:color w:val="000000" w:themeColor="text1"/>
            <w:sz w:val="24"/>
            <w:szCs w:val="24"/>
          </w:rPr>
          <w:t xml:space="preserve">. </w:t>
        </w:r>
        <w:r w:rsidR="006851DE" w:rsidRPr="002F2048">
          <w:rPr>
            <w:rStyle w:val="ac"/>
            <w:rFonts w:ascii="Times New Roman" w:hAnsi="Times New Roman"/>
            <w:noProof/>
            <w:color w:val="000000" w:themeColor="text1"/>
            <w:sz w:val="24"/>
            <w:szCs w:val="24"/>
            <w:lang w:val="en-US"/>
          </w:rPr>
          <w:t xml:space="preserve">  </w:t>
        </w:r>
        <w:r w:rsidR="00230B88">
          <w:rPr>
            <w:rStyle w:val="ac"/>
            <w:rFonts w:ascii="Times New Roman" w:hAnsi="Times New Roman"/>
            <w:noProof/>
            <w:color w:val="000000" w:themeColor="text1"/>
            <w:sz w:val="24"/>
            <w:szCs w:val="24"/>
          </w:rPr>
          <w:t>Проведение а</w:t>
        </w:r>
        <w:r w:rsidR="00426852" w:rsidRPr="002F2048">
          <w:rPr>
            <w:rStyle w:val="ac"/>
            <w:rFonts w:ascii="Times New Roman" w:hAnsi="Times New Roman"/>
            <w:noProof/>
            <w:color w:val="000000" w:themeColor="text1"/>
            <w:sz w:val="24"/>
            <w:szCs w:val="24"/>
          </w:rPr>
          <w:t>укциона</w:t>
        </w:r>
        <w:r w:rsidR="00230B88">
          <w:rPr>
            <w:rStyle w:val="ac"/>
            <w:rFonts w:ascii="Times New Roman" w:hAnsi="Times New Roman"/>
            <w:noProof/>
            <w:color w:val="000000" w:themeColor="text1"/>
            <w:sz w:val="24"/>
            <w:szCs w:val="24"/>
          </w:rPr>
          <w:t xml:space="preserve"> в электронной форме ………………………………</w:t>
        </w:r>
        <w:r w:rsidR="00426852" w:rsidRPr="002F2048">
          <w:rPr>
            <w:rStyle w:val="ac"/>
            <w:rFonts w:ascii="Times New Roman" w:hAnsi="Times New Roman"/>
            <w:noProof/>
            <w:color w:val="000000" w:themeColor="text1"/>
            <w:sz w:val="24"/>
            <w:szCs w:val="24"/>
          </w:rPr>
          <w:t>……</w:t>
        </w:r>
        <w:r w:rsidR="00675D01" w:rsidRPr="002F2048">
          <w:rPr>
            <w:rStyle w:val="ac"/>
            <w:rFonts w:ascii="Times New Roman" w:hAnsi="Times New Roman"/>
            <w:noProof/>
            <w:color w:val="000000" w:themeColor="text1"/>
            <w:sz w:val="24"/>
            <w:szCs w:val="24"/>
          </w:rPr>
          <w:t>.</w:t>
        </w:r>
        <w:r w:rsidR="00FB294C">
          <w:rPr>
            <w:rStyle w:val="ac"/>
            <w:rFonts w:ascii="Times New Roman" w:hAnsi="Times New Roman"/>
            <w:noProof/>
            <w:color w:val="000000" w:themeColor="text1"/>
            <w:sz w:val="24"/>
            <w:szCs w:val="24"/>
          </w:rPr>
          <w:t xml:space="preserve"> </w:t>
        </w:r>
        <w:r w:rsidR="00426852" w:rsidRPr="002F2048">
          <w:rPr>
            <w:rStyle w:val="ac"/>
            <w:rFonts w:ascii="Times New Roman" w:hAnsi="Times New Roman"/>
            <w:noProof/>
            <w:color w:val="000000" w:themeColor="text1"/>
            <w:sz w:val="24"/>
            <w:szCs w:val="24"/>
          </w:rPr>
          <w:t>.</w:t>
        </w:r>
        <w:r w:rsidR="008F09DE" w:rsidRPr="002F2048">
          <w:rPr>
            <w:noProof/>
            <w:webHidden/>
          </w:rPr>
          <w:fldChar w:fldCharType="begin"/>
        </w:r>
        <w:r w:rsidR="00426852" w:rsidRPr="002F2048">
          <w:rPr>
            <w:noProof/>
            <w:webHidden/>
          </w:rPr>
          <w:instrText xml:space="preserve"> PAGEREF _Toc420600598 \h </w:instrText>
        </w:r>
        <w:r w:rsidR="008F09DE" w:rsidRPr="002F2048">
          <w:rPr>
            <w:noProof/>
            <w:webHidden/>
          </w:rPr>
        </w:r>
        <w:r w:rsidR="008F09DE" w:rsidRPr="002F2048">
          <w:rPr>
            <w:noProof/>
            <w:webHidden/>
          </w:rPr>
          <w:fldChar w:fldCharType="separate"/>
        </w:r>
        <w:r w:rsidR="005F2DF0">
          <w:rPr>
            <w:noProof/>
            <w:webHidden/>
          </w:rPr>
          <w:t>10</w:t>
        </w:r>
        <w:r w:rsidR="008F09DE" w:rsidRPr="002F2048">
          <w:rPr>
            <w:noProof/>
            <w:webHidden/>
          </w:rPr>
          <w:fldChar w:fldCharType="end"/>
        </w:r>
      </w:hyperlink>
      <w:r w:rsidR="00230B88">
        <w:t>-1</w:t>
      </w:r>
      <w:r w:rsidR="008818E1">
        <w:t>2</w:t>
      </w:r>
    </w:p>
    <w:p w:rsidR="00426852" w:rsidRPr="00DF14F9" w:rsidRDefault="00DF14F9" w:rsidP="00DF14F9">
      <w:pPr>
        <w:pStyle w:val="ConsPlusNormal"/>
        <w:ind w:firstLine="0"/>
        <w:outlineLvl w:val="1"/>
        <w:rPr>
          <w:rFonts w:ascii="Times New Roman" w:hAnsi="Times New Roman" w:cs="Times New Roman"/>
          <w:sz w:val="24"/>
          <w:szCs w:val="24"/>
        </w:rPr>
      </w:pPr>
      <w:r>
        <w:t xml:space="preserve">    </w:t>
      </w:r>
      <w:hyperlink w:anchor="_Toc420600599" w:history="1">
        <w:r w:rsidRPr="00DF14F9">
          <w:rPr>
            <w:rStyle w:val="ac"/>
            <w:rFonts w:ascii="Times New Roman" w:hAnsi="Times New Roman"/>
            <w:noProof/>
            <w:color w:val="000000" w:themeColor="text1"/>
            <w:sz w:val="24"/>
            <w:szCs w:val="24"/>
          </w:rPr>
          <w:t>17</w:t>
        </w:r>
        <w:r w:rsidR="00426852" w:rsidRPr="00DF14F9">
          <w:rPr>
            <w:rStyle w:val="ac"/>
            <w:rFonts w:ascii="Times New Roman" w:hAnsi="Times New Roman"/>
            <w:noProof/>
            <w:color w:val="000000" w:themeColor="text1"/>
            <w:sz w:val="24"/>
            <w:szCs w:val="24"/>
          </w:rPr>
          <w:t>.</w:t>
        </w:r>
        <w:r w:rsidR="00426852" w:rsidRPr="00DF14F9">
          <w:rPr>
            <w:noProof/>
          </w:rPr>
          <w:tab/>
        </w:r>
        <w:r w:rsidRPr="00DF14F9">
          <w:rPr>
            <w:rFonts w:ascii="Times New Roman" w:hAnsi="Times New Roman" w:cs="Times New Roman"/>
            <w:sz w:val="24"/>
            <w:szCs w:val="24"/>
          </w:rPr>
          <w:t>Последствия признания аукциона в электронной</w:t>
        </w:r>
        <w:r>
          <w:rPr>
            <w:rFonts w:ascii="Times New Roman" w:hAnsi="Times New Roman" w:cs="Times New Roman"/>
            <w:sz w:val="24"/>
            <w:szCs w:val="24"/>
          </w:rPr>
          <w:t xml:space="preserve">  </w:t>
        </w:r>
        <w:r w:rsidRPr="00DF14F9">
          <w:rPr>
            <w:rFonts w:ascii="Times New Roman" w:hAnsi="Times New Roman" w:cs="Times New Roman"/>
            <w:sz w:val="24"/>
            <w:szCs w:val="24"/>
          </w:rPr>
          <w:t>форме несостоявшимся</w:t>
        </w:r>
        <w:r w:rsidRPr="00DF14F9">
          <w:t xml:space="preserve"> </w:t>
        </w:r>
      </w:hyperlink>
      <w:r w:rsidR="00FB294C">
        <w:t xml:space="preserve">  </w:t>
      </w:r>
      <w:r w:rsidR="008818E1">
        <w:t>12</w:t>
      </w:r>
      <w:r>
        <w:t>-</w:t>
      </w:r>
      <w:r w:rsidR="002171EE">
        <w:t>13</w:t>
      </w:r>
    </w:p>
    <w:p w:rsidR="00426852" w:rsidRPr="002F2048" w:rsidRDefault="001C7CD4" w:rsidP="00904060">
      <w:pPr>
        <w:pStyle w:val="2b"/>
        <w:rPr>
          <w:noProof/>
        </w:rPr>
      </w:pPr>
      <w:hyperlink w:anchor="_Toc420600606" w:history="1">
        <w:r w:rsidR="00FB294C">
          <w:rPr>
            <w:rStyle w:val="ac"/>
            <w:rFonts w:ascii="Times New Roman" w:hAnsi="Times New Roman"/>
            <w:noProof/>
            <w:color w:val="000000" w:themeColor="text1"/>
            <w:sz w:val="24"/>
            <w:szCs w:val="24"/>
          </w:rPr>
          <w:t>18</w:t>
        </w:r>
        <w:r w:rsidR="00426852" w:rsidRPr="002F2048">
          <w:rPr>
            <w:rStyle w:val="ac"/>
            <w:rFonts w:ascii="Times New Roman" w:hAnsi="Times New Roman"/>
            <w:noProof/>
            <w:color w:val="000000" w:themeColor="text1"/>
            <w:sz w:val="24"/>
            <w:szCs w:val="24"/>
          </w:rPr>
          <w:t>.</w:t>
        </w:r>
        <w:r w:rsidR="00426852" w:rsidRPr="002F2048">
          <w:rPr>
            <w:noProof/>
          </w:rPr>
          <w:tab/>
        </w:r>
        <w:r w:rsidR="00426852" w:rsidRPr="002F2048">
          <w:rPr>
            <w:rStyle w:val="ac"/>
            <w:rFonts w:ascii="Times New Roman" w:hAnsi="Times New Roman"/>
            <w:noProof/>
            <w:color w:val="000000" w:themeColor="text1"/>
            <w:sz w:val="24"/>
            <w:szCs w:val="24"/>
          </w:rPr>
          <w:t xml:space="preserve">Сроки и порядок заключения </w:t>
        </w:r>
        <w:r w:rsidR="006851DE" w:rsidRPr="002F2048">
          <w:rPr>
            <w:rStyle w:val="ac"/>
            <w:rFonts w:ascii="Times New Roman" w:hAnsi="Times New Roman"/>
            <w:noProof/>
            <w:color w:val="000000" w:themeColor="text1"/>
            <w:sz w:val="24"/>
            <w:szCs w:val="24"/>
          </w:rPr>
          <w:t>договора</w:t>
        </w:r>
        <w:r w:rsidR="00426852" w:rsidRPr="002F2048">
          <w:rPr>
            <w:rStyle w:val="ac"/>
            <w:rFonts w:ascii="Times New Roman" w:hAnsi="Times New Roman"/>
            <w:noProof/>
            <w:color w:val="000000" w:themeColor="text1"/>
            <w:sz w:val="24"/>
            <w:szCs w:val="24"/>
            <w:u w:val="none"/>
          </w:rPr>
          <w:t>………………………</w:t>
        </w:r>
        <w:r w:rsidR="00426852" w:rsidRPr="002F2048">
          <w:rPr>
            <w:noProof/>
            <w:webHidden/>
          </w:rPr>
          <w:t>………</w:t>
        </w:r>
        <w:r w:rsidR="00675D01" w:rsidRPr="002F2048">
          <w:rPr>
            <w:noProof/>
            <w:webHidden/>
          </w:rPr>
          <w:t>.</w:t>
        </w:r>
        <w:r w:rsidR="00FB294C">
          <w:rPr>
            <w:noProof/>
            <w:webHidden/>
          </w:rPr>
          <w:t xml:space="preserve">. </w:t>
        </w:r>
        <w:r w:rsidR="008F09DE" w:rsidRPr="002F2048">
          <w:rPr>
            <w:noProof/>
            <w:webHidden/>
          </w:rPr>
          <w:fldChar w:fldCharType="begin"/>
        </w:r>
        <w:r w:rsidR="00426852" w:rsidRPr="002F2048">
          <w:rPr>
            <w:noProof/>
            <w:webHidden/>
          </w:rPr>
          <w:instrText xml:space="preserve"> PAGEREF _Toc420600606 \h </w:instrText>
        </w:r>
        <w:r w:rsidR="008F09DE" w:rsidRPr="002F2048">
          <w:rPr>
            <w:noProof/>
            <w:webHidden/>
          </w:rPr>
        </w:r>
        <w:r w:rsidR="008F09DE" w:rsidRPr="002F2048">
          <w:rPr>
            <w:noProof/>
            <w:webHidden/>
          </w:rPr>
          <w:fldChar w:fldCharType="separate"/>
        </w:r>
        <w:r w:rsidR="005F2DF0">
          <w:rPr>
            <w:noProof/>
            <w:webHidden/>
          </w:rPr>
          <w:t>13</w:t>
        </w:r>
        <w:r w:rsidR="008F09DE" w:rsidRPr="002F2048">
          <w:rPr>
            <w:noProof/>
            <w:webHidden/>
          </w:rPr>
          <w:fldChar w:fldCharType="end"/>
        </w:r>
      </w:hyperlink>
      <w:r w:rsidR="00FB294C">
        <w:t>-14</w:t>
      </w:r>
    </w:p>
    <w:p w:rsidR="00426852" w:rsidRDefault="001C7CD4" w:rsidP="00F4448D">
      <w:pPr>
        <w:pStyle w:val="14"/>
        <w:rPr>
          <w:rFonts w:cs="Times New Roman"/>
          <w:lang w:val="ru-RU"/>
        </w:rPr>
      </w:pPr>
      <w:hyperlink w:anchor="_Toc420600609" w:history="1">
        <w:r w:rsidR="00426852" w:rsidRPr="002F2048">
          <w:rPr>
            <w:rStyle w:val="ac"/>
            <w:b/>
            <w:color w:val="000000" w:themeColor="text1"/>
            <w:kern w:val="28"/>
          </w:rPr>
          <w:t>I</w:t>
        </w:r>
        <w:r w:rsidR="00765007">
          <w:rPr>
            <w:rStyle w:val="ac"/>
            <w:b/>
            <w:color w:val="000000" w:themeColor="text1"/>
            <w:kern w:val="28"/>
          </w:rPr>
          <w:t xml:space="preserve">I. ИНФОРМАЦИОННАЯ КАРТА </w:t>
        </w:r>
        <w:r w:rsidR="00426852" w:rsidRPr="002F2048">
          <w:rPr>
            <w:rStyle w:val="ac"/>
            <w:b/>
            <w:color w:val="000000" w:themeColor="text1"/>
            <w:kern w:val="28"/>
          </w:rPr>
          <w:t xml:space="preserve"> АУКЦИОНА</w:t>
        </w:r>
        <w:r w:rsidR="00765007">
          <w:rPr>
            <w:rStyle w:val="ac"/>
            <w:b/>
            <w:color w:val="000000" w:themeColor="text1"/>
            <w:kern w:val="28"/>
            <w:lang w:val="ru-RU"/>
          </w:rPr>
          <w:t xml:space="preserve"> в ЭЛЕКТРОННОЙ ФОРМЕ</w:t>
        </w:r>
        <w:r w:rsidR="00765007">
          <w:rPr>
            <w:rFonts w:cs="Times New Roman"/>
            <w:webHidden/>
          </w:rPr>
          <w:t>…………</w:t>
        </w:r>
      </w:hyperlink>
      <w:r w:rsidR="006C56A1">
        <w:rPr>
          <w:rFonts w:cs="Times New Roman"/>
          <w:lang w:val="ru-RU"/>
        </w:rPr>
        <w:t>14-30</w:t>
      </w:r>
    </w:p>
    <w:p w:rsidR="006C56A1" w:rsidRPr="006C56A1" w:rsidRDefault="006C56A1" w:rsidP="006C56A1">
      <w:pPr>
        <w:rPr>
          <w:b/>
          <w:bCs/>
          <w:sz w:val="24"/>
          <w:szCs w:val="24"/>
        </w:rPr>
      </w:pPr>
      <w:r w:rsidRPr="006C56A1">
        <w:rPr>
          <w:b/>
          <w:bCs/>
          <w:sz w:val="24"/>
          <w:szCs w:val="24"/>
          <w:lang w:val="en-US"/>
        </w:rPr>
        <w:t xml:space="preserve">III. </w:t>
      </w:r>
      <w:r w:rsidRPr="006C56A1">
        <w:rPr>
          <w:b/>
          <w:bCs/>
          <w:sz w:val="24"/>
          <w:szCs w:val="24"/>
        </w:rPr>
        <w:t>РЕКОМЕНДУЕМАЯ ФОРМА СОГЛАСИЯ………….30-61</w:t>
      </w:r>
    </w:p>
    <w:p w:rsidR="00426852" w:rsidRPr="008818E1" w:rsidRDefault="001C7CD4" w:rsidP="00F4448D">
      <w:pPr>
        <w:pStyle w:val="14"/>
        <w:rPr>
          <w:rFonts w:eastAsiaTheme="minorEastAsia" w:cs="Times New Roman"/>
          <w:lang w:val="ru-RU"/>
        </w:rPr>
      </w:pPr>
      <w:hyperlink w:anchor="_Toc420600611" w:history="1">
        <w:r w:rsidR="00426852" w:rsidRPr="002F2048">
          <w:rPr>
            <w:rStyle w:val="ac"/>
            <w:b/>
            <w:color w:val="000000" w:themeColor="text1"/>
          </w:rPr>
          <w:t>I</w:t>
        </w:r>
        <w:r w:rsidR="006C56A1">
          <w:rPr>
            <w:rStyle w:val="ac"/>
            <w:b/>
            <w:color w:val="000000" w:themeColor="text1"/>
          </w:rPr>
          <w:t>V</w:t>
        </w:r>
        <w:r w:rsidR="00426852" w:rsidRPr="002F2048">
          <w:rPr>
            <w:rStyle w:val="ac"/>
            <w:b/>
            <w:color w:val="000000" w:themeColor="text1"/>
          </w:rPr>
          <w:t xml:space="preserve">. ПРОЕКТ </w:t>
        </w:r>
        <w:r w:rsidR="00F37D58" w:rsidRPr="002F2048">
          <w:rPr>
            <w:rStyle w:val="ac"/>
            <w:b/>
            <w:color w:val="000000" w:themeColor="text1"/>
          </w:rPr>
          <w:t>ДОГОВОРА</w:t>
        </w:r>
        <w:r w:rsidR="00426852" w:rsidRPr="002F2048">
          <w:rPr>
            <w:rFonts w:cs="Times New Roman"/>
            <w:webHidden/>
          </w:rPr>
          <w:t>…</w:t>
        </w:r>
        <w:r w:rsidR="00675D01" w:rsidRPr="002F2048">
          <w:rPr>
            <w:rFonts w:cs="Times New Roman"/>
            <w:webHidden/>
          </w:rPr>
          <w:t>…</w:t>
        </w:r>
        <w:r w:rsidR="00426852" w:rsidRPr="002F2048">
          <w:rPr>
            <w:rFonts w:cs="Times New Roman"/>
            <w:webHidden/>
          </w:rPr>
          <w:t>………………………………………………………………………</w:t>
        </w:r>
      </w:hyperlink>
      <w:r w:rsidR="006C56A1">
        <w:rPr>
          <w:rFonts w:cs="Times New Roman"/>
        </w:rPr>
        <w:t>61-70</w:t>
      </w:r>
    </w:p>
    <w:p w:rsidR="00426852" w:rsidRPr="002F2048" w:rsidRDefault="001C7CD4" w:rsidP="00F4448D">
      <w:pPr>
        <w:pStyle w:val="14"/>
        <w:rPr>
          <w:rFonts w:eastAsiaTheme="minorEastAsia" w:cs="Times New Roman"/>
        </w:rPr>
      </w:pPr>
      <w:hyperlink w:anchor="_Toc420600612" w:history="1">
        <w:r w:rsidR="00426852" w:rsidRPr="002F2048">
          <w:rPr>
            <w:rStyle w:val="ac"/>
            <w:b/>
            <w:color w:val="000000" w:themeColor="text1"/>
            <w:kern w:val="28"/>
          </w:rPr>
          <w:t>V. ТЕХНИЧЕСКАЯ Ч</w:t>
        </w:r>
        <w:r w:rsidR="00693854">
          <w:rPr>
            <w:rStyle w:val="ac"/>
            <w:b/>
            <w:color w:val="000000" w:themeColor="text1"/>
            <w:kern w:val="28"/>
          </w:rPr>
          <w:t xml:space="preserve">АСТЬ ДОКУМЕНТАЦИИ ОБ </w:t>
        </w:r>
        <w:r w:rsidR="00426852" w:rsidRPr="002F2048">
          <w:rPr>
            <w:rStyle w:val="ac"/>
            <w:b/>
            <w:color w:val="000000" w:themeColor="text1"/>
            <w:kern w:val="28"/>
          </w:rPr>
          <w:t xml:space="preserve"> АУКЦИОНЕ</w:t>
        </w:r>
        <w:r w:rsidR="00693854">
          <w:rPr>
            <w:rStyle w:val="ac"/>
            <w:b/>
            <w:color w:val="000000" w:themeColor="text1"/>
            <w:kern w:val="28"/>
            <w:lang w:val="ru-RU"/>
          </w:rPr>
          <w:t xml:space="preserve">В ЭЛЕКТРОННОЙ ФОРМЕ                                                                                                                                           </w:t>
        </w:r>
        <w:r w:rsidR="00426852" w:rsidRPr="002F2048">
          <w:rPr>
            <w:rFonts w:cs="Times New Roman"/>
            <w:webHidden/>
          </w:rPr>
          <w:t>……</w:t>
        </w:r>
      </w:hyperlink>
      <w:r w:rsidR="006C56A1">
        <w:rPr>
          <w:rFonts w:cs="Times New Roman"/>
        </w:rPr>
        <w:t>70-110</w:t>
      </w:r>
      <w:r w:rsidR="00DB5CEA" w:rsidRPr="002F2048">
        <w:rPr>
          <w:rFonts w:eastAsiaTheme="minorEastAsia" w:cs="Times New Roman"/>
        </w:rPr>
        <w:t xml:space="preserve"> </w:t>
      </w:r>
    </w:p>
    <w:p w:rsidR="00426852" w:rsidRPr="002F2048" w:rsidRDefault="008F09DE" w:rsidP="00426852">
      <w:pPr>
        <w:jc w:val="center"/>
        <w:rPr>
          <w:rFonts w:ascii="Times New Roman" w:hAnsi="Times New Roman" w:cs="Times New Roman"/>
          <w:b/>
          <w:bCs/>
          <w:color w:val="000000" w:themeColor="text1"/>
          <w:sz w:val="24"/>
          <w:szCs w:val="24"/>
        </w:rPr>
      </w:pPr>
      <w:r w:rsidRPr="002F2048">
        <w:rPr>
          <w:rFonts w:ascii="Times New Roman" w:hAnsi="Times New Roman" w:cs="Times New Roman"/>
          <w:bCs/>
          <w:color w:val="000000" w:themeColor="text1"/>
          <w:sz w:val="24"/>
          <w:szCs w:val="24"/>
        </w:rPr>
        <w:fldChar w:fldCharType="end"/>
      </w:r>
      <w:bookmarkStart w:id="11" w:name="bookmark53"/>
      <w:bookmarkStart w:id="12" w:name="_Toc376103852"/>
      <w:bookmarkStart w:id="13" w:name="_Toc376103948"/>
      <w:bookmarkStart w:id="14" w:name="_Toc376104105"/>
      <w:bookmarkStart w:id="15" w:name="_Toc376104231"/>
      <w:bookmarkStart w:id="16" w:name="_Toc376104378"/>
      <w:bookmarkStart w:id="17" w:name="_Toc376104456"/>
      <w:bookmarkStart w:id="18" w:name="_Toc376104504"/>
      <w:bookmarkStart w:id="19" w:name="_Toc376104569"/>
      <w:bookmarkStart w:id="20" w:name="_Toc376187076"/>
      <w:bookmarkStart w:id="21" w:name="_Toc376187172"/>
      <w:bookmarkStart w:id="22" w:name="_Toc420600566"/>
    </w:p>
    <w:p w:rsidR="00426852" w:rsidRPr="002F2048" w:rsidRDefault="00426852" w:rsidP="00426852">
      <w:pPr>
        <w:jc w:val="center"/>
        <w:rPr>
          <w:rFonts w:ascii="Times New Roman" w:hAnsi="Times New Roman" w:cs="Times New Roman"/>
          <w:b/>
          <w:bCs/>
          <w:color w:val="000000" w:themeColor="text1"/>
          <w:sz w:val="24"/>
          <w:szCs w:val="24"/>
        </w:rPr>
      </w:pPr>
    </w:p>
    <w:p w:rsidR="00426852" w:rsidRPr="002F2048" w:rsidRDefault="00426852" w:rsidP="00FD73B1">
      <w:pPr>
        <w:pStyle w:val="ad"/>
        <w:numPr>
          <w:ilvl w:val="0"/>
          <w:numId w:val="9"/>
        </w:numPr>
        <w:ind w:left="340" w:firstLine="0"/>
        <w:jc w:val="center"/>
        <w:rPr>
          <w:b/>
          <w:color w:val="000000" w:themeColor="text1"/>
        </w:rPr>
      </w:pPr>
      <w:r w:rsidRPr="002F2048">
        <w:rPr>
          <w:b/>
          <w:color w:val="000000" w:themeColor="text1"/>
        </w:rPr>
        <w:t>ОБЩИЕ ПОЛОЖЕНИЯ</w:t>
      </w:r>
      <w:bookmarkEnd w:id="11"/>
      <w:bookmarkEnd w:id="12"/>
      <w:bookmarkEnd w:id="13"/>
      <w:bookmarkEnd w:id="14"/>
      <w:bookmarkEnd w:id="15"/>
      <w:bookmarkEnd w:id="16"/>
      <w:bookmarkEnd w:id="17"/>
      <w:bookmarkEnd w:id="18"/>
      <w:bookmarkEnd w:id="19"/>
      <w:bookmarkEnd w:id="20"/>
      <w:bookmarkEnd w:id="21"/>
      <w:bookmarkEnd w:id="22"/>
    </w:p>
    <w:p w:rsidR="000857D6" w:rsidRPr="002F2048" w:rsidRDefault="000857D6" w:rsidP="000857D6">
      <w:pPr>
        <w:pStyle w:val="ad"/>
        <w:ind w:left="1080"/>
        <w:rPr>
          <w:b/>
          <w:color w:val="000000" w:themeColor="text1"/>
        </w:rPr>
      </w:pPr>
    </w:p>
    <w:p w:rsidR="00426852" w:rsidRPr="002F2048" w:rsidRDefault="00426852" w:rsidP="00FE3482">
      <w:pPr>
        <w:pStyle w:val="20"/>
        <w:spacing w:before="0" w:after="0"/>
        <w:rPr>
          <w:color w:val="000000" w:themeColor="text1"/>
          <w:sz w:val="24"/>
          <w:szCs w:val="24"/>
        </w:rPr>
      </w:pPr>
      <w:bookmarkStart w:id="23" w:name="_Toc376103853"/>
      <w:bookmarkStart w:id="24" w:name="_Toc376103949"/>
      <w:bookmarkStart w:id="25" w:name="_Toc376104106"/>
      <w:bookmarkStart w:id="26" w:name="_Toc376104232"/>
      <w:bookmarkStart w:id="27" w:name="_Toc376104379"/>
      <w:bookmarkStart w:id="28" w:name="_Toc376104457"/>
      <w:bookmarkStart w:id="29" w:name="_Toc376104505"/>
      <w:bookmarkStart w:id="30" w:name="_Toc376104570"/>
      <w:bookmarkStart w:id="31" w:name="_Toc376187077"/>
      <w:bookmarkStart w:id="32" w:name="_Toc420600567"/>
      <w:r w:rsidRPr="002F2048">
        <w:rPr>
          <w:color w:val="000000" w:themeColor="text1"/>
          <w:sz w:val="24"/>
          <w:szCs w:val="24"/>
        </w:rPr>
        <w:t>1. Законодательное регулирование.</w:t>
      </w:r>
      <w:bookmarkEnd w:id="23"/>
      <w:bookmarkEnd w:id="24"/>
      <w:bookmarkEnd w:id="25"/>
      <w:bookmarkEnd w:id="26"/>
      <w:bookmarkEnd w:id="27"/>
      <w:bookmarkEnd w:id="28"/>
      <w:bookmarkEnd w:id="29"/>
      <w:bookmarkEnd w:id="30"/>
      <w:bookmarkEnd w:id="31"/>
      <w:bookmarkEnd w:id="32"/>
    </w:p>
    <w:p w:rsidR="00426852" w:rsidRPr="002F2048" w:rsidRDefault="00426852" w:rsidP="00640185">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F2048">
        <w:rPr>
          <w:rFonts w:ascii="Times New Roman" w:hAnsi="Times New Roman" w:cs="Times New Roman"/>
          <w:color w:val="000000" w:themeColor="text1"/>
          <w:sz w:val="24"/>
          <w:szCs w:val="24"/>
        </w:rPr>
        <w:t xml:space="preserve">1.1. Настоящая документация об </w:t>
      </w:r>
      <w:r w:rsidR="00797D44" w:rsidRPr="002F2048">
        <w:rPr>
          <w:rFonts w:ascii="Times New Roman" w:hAnsi="Times New Roman" w:cs="Times New Roman"/>
          <w:color w:val="000000" w:themeColor="text1"/>
          <w:sz w:val="24"/>
          <w:szCs w:val="24"/>
        </w:rPr>
        <w:t xml:space="preserve"> </w:t>
      </w:r>
      <w:r w:rsidRPr="002F2048">
        <w:rPr>
          <w:rFonts w:ascii="Times New Roman" w:hAnsi="Times New Roman" w:cs="Times New Roman"/>
          <w:color w:val="000000" w:themeColor="text1"/>
          <w:sz w:val="24"/>
          <w:szCs w:val="24"/>
        </w:rPr>
        <w:t>аукционе</w:t>
      </w:r>
      <w:r w:rsidR="00F323E0">
        <w:rPr>
          <w:rFonts w:ascii="Times New Roman" w:hAnsi="Times New Roman" w:cs="Times New Roman"/>
          <w:color w:val="000000" w:themeColor="text1"/>
          <w:sz w:val="24"/>
          <w:szCs w:val="24"/>
        </w:rPr>
        <w:t xml:space="preserve"> в электронной форме  </w:t>
      </w:r>
      <w:r w:rsidRPr="002F2048">
        <w:rPr>
          <w:rFonts w:ascii="Times New Roman" w:hAnsi="Times New Roman" w:cs="Times New Roman"/>
          <w:color w:val="000000" w:themeColor="text1"/>
          <w:sz w:val="24"/>
          <w:szCs w:val="24"/>
        </w:rPr>
        <w:t xml:space="preserve"> (далее –</w:t>
      </w:r>
      <w:r w:rsidR="00593A41">
        <w:rPr>
          <w:rFonts w:ascii="Times New Roman" w:hAnsi="Times New Roman" w:cs="Times New Roman"/>
          <w:color w:val="000000" w:themeColor="text1"/>
          <w:sz w:val="24"/>
          <w:szCs w:val="24"/>
        </w:rPr>
        <w:t xml:space="preserve"> документация) </w:t>
      </w:r>
      <w:r w:rsidRPr="002F2048">
        <w:rPr>
          <w:rFonts w:ascii="Times New Roman" w:hAnsi="Times New Roman" w:cs="Times New Roman"/>
          <w:color w:val="000000" w:themeColor="text1"/>
          <w:sz w:val="24"/>
          <w:szCs w:val="24"/>
        </w:rPr>
        <w:t xml:space="preserve"> подготовлена </w:t>
      </w:r>
      <w:r w:rsidR="00FA6621" w:rsidRPr="00735404">
        <w:rPr>
          <w:rFonts w:ascii="Times New Roman" w:hAnsi="Times New Roman" w:cs="Times New Roman"/>
          <w:color w:val="000000"/>
          <w:sz w:val="24"/>
          <w:szCs w:val="24"/>
        </w:rPr>
        <w:t>в</w:t>
      </w:r>
      <w:r w:rsidR="00FA6621" w:rsidRPr="00735404">
        <w:rPr>
          <w:rFonts w:ascii="Times New Roman" w:hAnsi="Times New Roman" w:cs="Times New Roman"/>
          <w:b/>
          <w:color w:val="000000"/>
          <w:sz w:val="24"/>
          <w:szCs w:val="24"/>
        </w:rPr>
        <w:t xml:space="preserve"> </w:t>
      </w:r>
      <w:r w:rsidR="00FA6621" w:rsidRPr="00735404">
        <w:rPr>
          <w:rFonts w:ascii="Times New Roman" w:hAnsi="Times New Roman" w:cs="Times New Roman"/>
          <w:sz w:val="24"/>
          <w:szCs w:val="24"/>
        </w:rPr>
        <w:t xml:space="preserve">соответствии с </w:t>
      </w:r>
      <w:r w:rsidR="00FA6621" w:rsidRPr="00735404">
        <w:rPr>
          <w:rFonts w:ascii="Times New Roman" w:eastAsia="Calibri" w:hAnsi="Times New Roman" w:cs="Times New Roman"/>
          <w:sz w:val="24"/>
          <w:szCs w:val="24"/>
        </w:rPr>
        <w:t xml:space="preserve">Положением о закупке товаров, работ, услуг, утверждённым наблюдательным советом – протокол № </w:t>
      </w:r>
      <w:r w:rsidR="00FA6621">
        <w:rPr>
          <w:rFonts w:ascii="Times New Roman" w:eastAsia="Calibri" w:hAnsi="Times New Roman" w:cs="Times New Roman"/>
          <w:sz w:val="24"/>
          <w:szCs w:val="24"/>
        </w:rPr>
        <w:t>9</w:t>
      </w:r>
      <w:r w:rsidR="00FA6621" w:rsidRPr="00735404">
        <w:rPr>
          <w:rFonts w:ascii="Times New Roman" w:eastAsia="Calibri" w:hAnsi="Times New Roman" w:cs="Times New Roman"/>
          <w:sz w:val="24"/>
          <w:szCs w:val="24"/>
        </w:rPr>
        <w:t xml:space="preserve"> от «</w:t>
      </w:r>
      <w:r w:rsidR="00FA6621">
        <w:rPr>
          <w:rFonts w:ascii="Times New Roman" w:eastAsia="Calibri" w:hAnsi="Times New Roman" w:cs="Times New Roman"/>
          <w:sz w:val="24"/>
          <w:szCs w:val="24"/>
        </w:rPr>
        <w:t>18</w:t>
      </w:r>
      <w:r w:rsidR="00FA6621" w:rsidRPr="00735404">
        <w:rPr>
          <w:rFonts w:ascii="Times New Roman" w:eastAsia="Calibri" w:hAnsi="Times New Roman" w:cs="Times New Roman"/>
          <w:sz w:val="24"/>
          <w:szCs w:val="24"/>
        </w:rPr>
        <w:t xml:space="preserve">» </w:t>
      </w:r>
      <w:r w:rsidR="00FA6621">
        <w:rPr>
          <w:rFonts w:ascii="Times New Roman" w:eastAsia="Calibri" w:hAnsi="Times New Roman" w:cs="Times New Roman"/>
          <w:sz w:val="24"/>
          <w:szCs w:val="24"/>
        </w:rPr>
        <w:t>августа</w:t>
      </w:r>
      <w:r w:rsidR="00FA6621" w:rsidRPr="00735404">
        <w:rPr>
          <w:rFonts w:ascii="Times New Roman" w:eastAsia="Calibri" w:hAnsi="Times New Roman" w:cs="Times New Roman"/>
          <w:sz w:val="24"/>
          <w:szCs w:val="24"/>
        </w:rPr>
        <w:t xml:space="preserve"> 20</w:t>
      </w:r>
      <w:r w:rsidR="00FA6621">
        <w:rPr>
          <w:rFonts w:ascii="Times New Roman" w:eastAsia="Calibri" w:hAnsi="Times New Roman" w:cs="Times New Roman"/>
          <w:sz w:val="24"/>
          <w:szCs w:val="24"/>
        </w:rPr>
        <w:t>20</w:t>
      </w:r>
      <w:r w:rsidR="00FA6621" w:rsidRPr="00735404">
        <w:rPr>
          <w:rFonts w:ascii="Times New Roman" w:eastAsia="Calibri" w:hAnsi="Times New Roman" w:cs="Times New Roman"/>
          <w:sz w:val="24"/>
          <w:szCs w:val="24"/>
        </w:rPr>
        <w:t xml:space="preserve"> г</w:t>
      </w:r>
      <w:r w:rsidR="00FA6621">
        <w:rPr>
          <w:rFonts w:ascii="Times New Roman" w:eastAsia="Calibri" w:hAnsi="Times New Roman" w:cs="Times New Roman"/>
          <w:sz w:val="24"/>
          <w:szCs w:val="24"/>
        </w:rPr>
        <w:t>.</w:t>
      </w:r>
      <w:r w:rsidR="00640185" w:rsidRPr="002F2048">
        <w:rPr>
          <w:rFonts w:ascii="Times New Roman" w:hAnsi="Times New Roman" w:cs="Times New Roman"/>
          <w:color w:val="000000" w:themeColor="text1"/>
          <w:sz w:val="24"/>
          <w:szCs w:val="24"/>
        </w:rPr>
        <w:t xml:space="preserve"> </w:t>
      </w:r>
      <w:r w:rsidRPr="002F2048">
        <w:rPr>
          <w:rFonts w:ascii="Times New Roman" w:hAnsi="Times New Roman" w:cs="Times New Roman"/>
          <w:color w:val="000000" w:themeColor="text1"/>
          <w:sz w:val="24"/>
          <w:szCs w:val="24"/>
        </w:rPr>
        <w:t>(далее - Положение) и Федеральным законом от 18.07.2011г. № 223-Ф3"О закупках товаров, работ, услуг отдельными видами юридических лиц" (далее - Федеральный закон), а также иным нормативно-правовыми актами Российской Федерации.</w:t>
      </w:r>
    </w:p>
    <w:p w:rsidR="00426852" w:rsidRPr="002F2048" w:rsidRDefault="00426852" w:rsidP="00FE3482">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F2048">
        <w:rPr>
          <w:rFonts w:ascii="Times New Roman" w:hAnsi="Times New Roman" w:cs="Times New Roman"/>
          <w:color w:val="000000" w:themeColor="text1"/>
          <w:sz w:val="24"/>
          <w:szCs w:val="24"/>
        </w:rPr>
        <w:t>В части, прямо не урегулированной законодательством Российской Фе</w:t>
      </w:r>
      <w:r w:rsidR="00593A41">
        <w:rPr>
          <w:rFonts w:ascii="Times New Roman" w:hAnsi="Times New Roman" w:cs="Times New Roman"/>
          <w:color w:val="000000" w:themeColor="text1"/>
          <w:sz w:val="24"/>
          <w:szCs w:val="24"/>
        </w:rPr>
        <w:t xml:space="preserve">дерации, проведение </w:t>
      </w:r>
      <w:r w:rsidRPr="002F2048">
        <w:rPr>
          <w:rFonts w:ascii="Times New Roman" w:hAnsi="Times New Roman" w:cs="Times New Roman"/>
          <w:color w:val="000000" w:themeColor="text1"/>
          <w:sz w:val="24"/>
          <w:szCs w:val="24"/>
        </w:rPr>
        <w:t xml:space="preserve"> аукциона</w:t>
      </w:r>
      <w:r w:rsidR="00593A41">
        <w:rPr>
          <w:rFonts w:ascii="Times New Roman" w:hAnsi="Times New Roman" w:cs="Times New Roman"/>
          <w:color w:val="000000" w:themeColor="text1"/>
          <w:sz w:val="24"/>
          <w:szCs w:val="24"/>
        </w:rPr>
        <w:t xml:space="preserve"> в электронной форме </w:t>
      </w:r>
      <w:r w:rsidRPr="002F2048">
        <w:rPr>
          <w:rFonts w:ascii="Times New Roman" w:hAnsi="Times New Roman" w:cs="Times New Roman"/>
          <w:color w:val="000000" w:themeColor="text1"/>
          <w:sz w:val="24"/>
          <w:szCs w:val="24"/>
        </w:rPr>
        <w:t xml:space="preserve"> на право заключить Договор регулируется настоящей документацией.</w:t>
      </w:r>
    </w:p>
    <w:p w:rsidR="00640185" w:rsidRPr="002F2048" w:rsidRDefault="00640185" w:rsidP="00FE3482">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426852" w:rsidRPr="002F2048" w:rsidRDefault="00426852" w:rsidP="00FD73B1">
      <w:pPr>
        <w:pStyle w:val="20"/>
        <w:numPr>
          <w:ilvl w:val="0"/>
          <w:numId w:val="7"/>
        </w:numPr>
        <w:spacing w:before="0" w:after="0"/>
        <w:ind w:left="0"/>
        <w:rPr>
          <w:color w:val="000000" w:themeColor="text1"/>
          <w:sz w:val="24"/>
          <w:szCs w:val="24"/>
        </w:rPr>
      </w:pPr>
      <w:bookmarkStart w:id="33" w:name="bookmark55"/>
      <w:bookmarkStart w:id="34" w:name="_Toc376103854"/>
      <w:bookmarkStart w:id="35" w:name="_Toc376103950"/>
      <w:bookmarkStart w:id="36" w:name="_Toc376104107"/>
      <w:bookmarkStart w:id="37" w:name="_Toc376104233"/>
      <w:bookmarkStart w:id="38" w:name="_Toc376104380"/>
      <w:bookmarkStart w:id="39" w:name="_Toc376104458"/>
      <w:bookmarkStart w:id="40" w:name="_Toc376104506"/>
      <w:bookmarkStart w:id="41" w:name="_Toc376104571"/>
      <w:bookmarkStart w:id="42" w:name="_Toc376187078"/>
      <w:bookmarkStart w:id="43" w:name="_Toc420600568"/>
      <w:r w:rsidRPr="002F2048">
        <w:rPr>
          <w:color w:val="000000" w:themeColor="text1"/>
          <w:sz w:val="24"/>
          <w:szCs w:val="24"/>
        </w:rPr>
        <w:lastRenderedPageBreak/>
        <w:t xml:space="preserve">Заказчик, уполномоченный орган, оператор электронной торговой площадки, </w:t>
      </w:r>
      <w:r w:rsidRPr="002F2048">
        <w:rPr>
          <w:color w:val="000000" w:themeColor="text1"/>
          <w:spacing w:val="-2"/>
          <w:sz w:val="24"/>
          <w:szCs w:val="24"/>
        </w:rPr>
        <w:t>специализированная организация</w:t>
      </w:r>
      <w:r w:rsidRPr="002F2048">
        <w:rPr>
          <w:color w:val="000000" w:themeColor="text1"/>
          <w:sz w:val="24"/>
          <w:szCs w:val="24"/>
        </w:rPr>
        <w:t>.</w:t>
      </w:r>
      <w:bookmarkEnd w:id="33"/>
      <w:bookmarkEnd w:id="34"/>
      <w:bookmarkEnd w:id="35"/>
      <w:bookmarkEnd w:id="36"/>
      <w:bookmarkEnd w:id="37"/>
      <w:bookmarkEnd w:id="38"/>
      <w:bookmarkEnd w:id="39"/>
      <w:bookmarkEnd w:id="40"/>
      <w:bookmarkEnd w:id="41"/>
      <w:bookmarkEnd w:id="42"/>
      <w:bookmarkEnd w:id="43"/>
    </w:p>
    <w:p w:rsidR="00426852" w:rsidRPr="002F2048" w:rsidRDefault="00426852" w:rsidP="00FD73B1">
      <w:pPr>
        <w:pStyle w:val="71"/>
        <w:numPr>
          <w:ilvl w:val="1"/>
          <w:numId w:val="7"/>
        </w:numPr>
        <w:shd w:val="clear" w:color="auto" w:fill="auto"/>
        <w:tabs>
          <w:tab w:val="left" w:pos="1028"/>
        </w:tabs>
        <w:spacing w:before="0" w:line="240" w:lineRule="auto"/>
        <w:ind w:left="0" w:firstLine="709"/>
        <w:jc w:val="both"/>
        <w:rPr>
          <w:rFonts w:ascii="Times New Roman" w:hAnsi="Times New Roman" w:cs="Times New Roman"/>
          <w:color w:val="000000" w:themeColor="text1"/>
          <w:sz w:val="24"/>
          <w:szCs w:val="24"/>
        </w:rPr>
      </w:pPr>
      <w:r w:rsidRPr="002F2048">
        <w:rPr>
          <w:rFonts w:ascii="Times New Roman" w:hAnsi="Times New Roman" w:cs="Times New Roman"/>
          <w:color w:val="000000" w:themeColor="text1"/>
          <w:sz w:val="24"/>
          <w:szCs w:val="24"/>
        </w:rPr>
        <w:t>Заказчик/уполномоченный орган, указанные в И</w:t>
      </w:r>
      <w:r w:rsidR="0026277B">
        <w:rPr>
          <w:rFonts w:ascii="Times New Roman" w:hAnsi="Times New Roman" w:cs="Times New Roman"/>
          <w:color w:val="000000" w:themeColor="text1"/>
          <w:sz w:val="24"/>
          <w:szCs w:val="24"/>
        </w:rPr>
        <w:t xml:space="preserve">нформационной карте </w:t>
      </w:r>
      <w:r w:rsidRPr="002F2048">
        <w:rPr>
          <w:rFonts w:ascii="Times New Roman" w:hAnsi="Times New Roman" w:cs="Times New Roman"/>
          <w:color w:val="000000" w:themeColor="text1"/>
          <w:sz w:val="24"/>
          <w:szCs w:val="24"/>
        </w:rPr>
        <w:t>аукциона</w:t>
      </w:r>
      <w:r w:rsidR="0026277B">
        <w:rPr>
          <w:rFonts w:ascii="Times New Roman" w:hAnsi="Times New Roman" w:cs="Times New Roman"/>
          <w:color w:val="000000" w:themeColor="text1"/>
          <w:sz w:val="24"/>
          <w:szCs w:val="24"/>
        </w:rPr>
        <w:t xml:space="preserve"> в электронной </w:t>
      </w:r>
      <w:r w:rsidR="006C2B38">
        <w:rPr>
          <w:rFonts w:ascii="Times New Roman" w:hAnsi="Times New Roman" w:cs="Times New Roman"/>
          <w:color w:val="000000" w:themeColor="text1"/>
          <w:sz w:val="24"/>
          <w:szCs w:val="24"/>
        </w:rPr>
        <w:t xml:space="preserve">форме, проводят </w:t>
      </w:r>
      <w:r w:rsidRPr="002F2048">
        <w:rPr>
          <w:rFonts w:ascii="Times New Roman" w:hAnsi="Times New Roman" w:cs="Times New Roman"/>
          <w:color w:val="000000" w:themeColor="text1"/>
          <w:sz w:val="24"/>
          <w:szCs w:val="24"/>
        </w:rPr>
        <w:t>аукцион</w:t>
      </w:r>
      <w:r w:rsidR="006C2B38">
        <w:rPr>
          <w:rFonts w:ascii="Times New Roman" w:hAnsi="Times New Roman" w:cs="Times New Roman"/>
          <w:color w:val="000000" w:themeColor="text1"/>
          <w:sz w:val="24"/>
          <w:szCs w:val="24"/>
        </w:rPr>
        <w:t xml:space="preserve"> в электронной форме</w:t>
      </w:r>
      <w:r w:rsidRPr="002F2048">
        <w:rPr>
          <w:rFonts w:ascii="Times New Roman" w:hAnsi="Times New Roman" w:cs="Times New Roman"/>
          <w:color w:val="000000" w:themeColor="text1"/>
          <w:sz w:val="24"/>
          <w:szCs w:val="24"/>
        </w:rPr>
        <w:t>, в соответствии с процедурами, условиями и положениями настоящей документации.</w:t>
      </w:r>
    </w:p>
    <w:p w:rsidR="00426852" w:rsidRPr="002F2048" w:rsidRDefault="00426852" w:rsidP="00FD73B1">
      <w:pPr>
        <w:pStyle w:val="71"/>
        <w:numPr>
          <w:ilvl w:val="1"/>
          <w:numId w:val="7"/>
        </w:numPr>
        <w:shd w:val="clear" w:color="auto" w:fill="auto"/>
        <w:tabs>
          <w:tab w:val="left" w:pos="1134"/>
        </w:tabs>
        <w:spacing w:before="0" w:line="240" w:lineRule="auto"/>
        <w:ind w:left="0" w:firstLine="709"/>
        <w:jc w:val="both"/>
        <w:rPr>
          <w:rFonts w:ascii="Times New Roman" w:hAnsi="Times New Roman" w:cs="Times New Roman"/>
          <w:b/>
          <w:color w:val="000000" w:themeColor="text1"/>
          <w:sz w:val="24"/>
          <w:szCs w:val="24"/>
        </w:rPr>
      </w:pPr>
      <w:r w:rsidRPr="002F2048">
        <w:rPr>
          <w:rFonts w:ascii="Times New Roman" w:hAnsi="Times New Roman" w:cs="Times New Roman"/>
          <w:color w:val="000000" w:themeColor="text1"/>
          <w:sz w:val="24"/>
          <w:szCs w:val="24"/>
        </w:rPr>
        <w:t xml:space="preserve"> Уполномоченный орган, у</w:t>
      </w:r>
      <w:r w:rsidR="006C2B38">
        <w:rPr>
          <w:rFonts w:ascii="Times New Roman" w:hAnsi="Times New Roman" w:cs="Times New Roman"/>
          <w:color w:val="000000" w:themeColor="text1"/>
          <w:sz w:val="24"/>
          <w:szCs w:val="24"/>
        </w:rPr>
        <w:t>казанный в Информационной а</w:t>
      </w:r>
      <w:r w:rsidRPr="002F2048">
        <w:rPr>
          <w:rFonts w:ascii="Times New Roman" w:hAnsi="Times New Roman" w:cs="Times New Roman"/>
          <w:color w:val="000000" w:themeColor="text1"/>
          <w:sz w:val="24"/>
          <w:szCs w:val="24"/>
        </w:rPr>
        <w:t>укциона</w:t>
      </w:r>
      <w:r w:rsidR="006C2B38">
        <w:rPr>
          <w:rFonts w:ascii="Times New Roman" w:hAnsi="Times New Roman" w:cs="Times New Roman"/>
          <w:color w:val="000000" w:themeColor="text1"/>
          <w:sz w:val="24"/>
          <w:szCs w:val="24"/>
        </w:rPr>
        <w:t xml:space="preserve"> в электронной форме</w:t>
      </w:r>
      <w:r w:rsidRPr="002F2048">
        <w:rPr>
          <w:rFonts w:ascii="Times New Roman" w:hAnsi="Times New Roman" w:cs="Times New Roman"/>
          <w:color w:val="000000" w:themeColor="text1"/>
          <w:sz w:val="24"/>
          <w:szCs w:val="24"/>
        </w:rPr>
        <w:t xml:space="preserve">, осуществляет полномочия на определение </w:t>
      </w:r>
      <w:r w:rsidR="00FA6621">
        <w:rPr>
          <w:rFonts w:ascii="Times New Roman" w:hAnsi="Times New Roman" w:cs="Times New Roman"/>
          <w:color w:val="000000" w:themeColor="text1"/>
          <w:sz w:val="24"/>
          <w:szCs w:val="24"/>
        </w:rPr>
        <w:t>Подрядчиков</w:t>
      </w:r>
      <w:r w:rsidRPr="002F2048">
        <w:rPr>
          <w:rFonts w:ascii="Times New Roman" w:hAnsi="Times New Roman" w:cs="Times New Roman"/>
          <w:color w:val="000000" w:themeColor="text1"/>
          <w:sz w:val="24"/>
          <w:szCs w:val="24"/>
        </w:rPr>
        <w:t xml:space="preserve"> ( исполните</w:t>
      </w:r>
      <w:r w:rsidR="006C2B38">
        <w:rPr>
          <w:rFonts w:ascii="Times New Roman" w:hAnsi="Times New Roman" w:cs="Times New Roman"/>
          <w:color w:val="000000" w:themeColor="text1"/>
          <w:sz w:val="24"/>
          <w:szCs w:val="24"/>
        </w:rPr>
        <w:t>лей) при проведении</w:t>
      </w:r>
      <w:r w:rsidRPr="002F2048">
        <w:rPr>
          <w:rFonts w:ascii="Times New Roman" w:hAnsi="Times New Roman" w:cs="Times New Roman"/>
          <w:color w:val="000000" w:themeColor="text1"/>
          <w:sz w:val="24"/>
          <w:szCs w:val="24"/>
        </w:rPr>
        <w:t xml:space="preserve"> аукциона</w:t>
      </w:r>
      <w:r w:rsidR="006C2B38" w:rsidRPr="006C2B38">
        <w:rPr>
          <w:rFonts w:ascii="Times New Roman" w:hAnsi="Times New Roman" w:cs="Times New Roman"/>
          <w:color w:val="000000" w:themeColor="text1"/>
          <w:sz w:val="24"/>
          <w:szCs w:val="24"/>
        </w:rPr>
        <w:t xml:space="preserve"> </w:t>
      </w:r>
      <w:r w:rsidR="006C2B38">
        <w:rPr>
          <w:rFonts w:ascii="Times New Roman" w:hAnsi="Times New Roman" w:cs="Times New Roman"/>
          <w:color w:val="000000" w:themeColor="text1"/>
          <w:sz w:val="24"/>
          <w:szCs w:val="24"/>
        </w:rPr>
        <w:t>в электронной форме</w:t>
      </w:r>
      <w:r w:rsidRPr="002F2048">
        <w:rPr>
          <w:rFonts w:ascii="Times New Roman" w:hAnsi="Times New Roman" w:cs="Times New Roman"/>
          <w:color w:val="000000" w:themeColor="text1"/>
          <w:sz w:val="24"/>
          <w:szCs w:val="24"/>
        </w:rPr>
        <w:t xml:space="preserve"> в соответствии с порядком взаимодействия заказчиков с уполномоченным органом.</w:t>
      </w:r>
    </w:p>
    <w:p w:rsidR="00426852" w:rsidRPr="002F2048" w:rsidRDefault="00426852" w:rsidP="00FD73B1">
      <w:pPr>
        <w:pStyle w:val="71"/>
        <w:numPr>
          <w:ilvl w:val="1"/>
          <w:numId w:val="7"/>
        </w:numPr>
        <w:shd w:val="clear" w:color="auto" w:fill="auto"/>
        <w:tabs>
          <w:tab w:val="left" w:pos="1086"/>
          <w:tab w:val="left" w:pos="1134"/>
        </w:tabs>
        <w:spacing w:before="0" w:line="240" w:lineRule="auto"/>
        <w:ind w:left="0" w:firstLine="709"/>
        <w:jc w:val="both"/>
        <w:rPr>
          <w:rFonts w:ascii="Times New Roman" w:hAnsi="Times New Roman" w:cs="Times New Roman"/>
          <w:color w:val="000000" w:themeColor="text1"/>
          <w:sz w:val="24"/>
          <w:szCs w:val="24"/>
        </w:rPr>
      </w:pPr>
      <w:r w:rsidRPr="002F2048">
        <w:rPr>
          <w:rFonts w:ascii="Times New Roman" w:hAnsi="Times New Roman" w:cs="Times New Roman"/>
          <w:color w:val="000000" w:themeColor="text1"/>
          <w:sz w:val="24"/>
          <w:szCs w:val="24"/>
        </w:rPr>
        <w:t xml:space="preserve"> Оператор электронной торговой площадки, указанный в И</w:t>
      </w:r>
      <w:r w:rsidR="00AE035A">
        <w:rPr>
          <w:rFonts w:ascii="Times New Roman" w:hAnsi="Times New Roman" w:cs="Times New Roman"/>
          <w:color w:val="000000" w:themeColor="text1"/>
          <w:sz w:val="24"/>
          <w:szCs w:val="24"/>
        </w:rPr>
        <w:t xml:space="preserve">нформационной карте </w:t>
      </w:r>
      <w:r w:rsidRPr="002F2048">
        <w:rPr>
          <w:rFonts w:ascii="Times New Roman" w:hAnsi="Times New Roman" w:cs="Times New Roman"/>
          <w:color w:val="000000" w:themeColor="text1"/>
          <w:sz w:val="24"/>
          <w:szCs w:val="24"/>
        </w:rPr>
        <w:t xml:space="preserve"> аукциона</w:t>
      </w:r>
      <w:r w:rsidR="00AE035A">
        <w:rPr>
          <w:rFonts w:ascii="Times New Roman" w:hAnsi="Times New Roman" w:cs="Times New Roman"/>
          <w:color w:val="000000" w:themeColor="text1"/>
          <w:sz w:val="24"/>
          <w:szCs w:val="24"/>
        </w:rPr>
        <w:t xml:space="preserve"> в электронной форме</w:t>
      </w:r>
      <w:r w:rsidRPr="002F2048">
        <w:rPr>
          <w:rFonts w:ascii="Times New Roman" w:hAnsi="Times New Roman" w:cs="Times New Roman"/>
          <w:color w:val="000000" w:themeColor="text1"/>
          <w:sz w:val="24"/>
          <w:szCs w:val="24"/>
        </w:rPr>
        <w:t>, обес</w:t>
      </w:r>
      <w:r w:rsidR="006C2B38">
        <w:rPr>
          <w:rFonts w:ascii="Times New Roman" w:hAnsi="Times New Roman" w:cs="Times New Roman"/>
          <w:color w:val="000000" w:themeColor="text1"/>
          <w:sz w:val="24"/>
          <w:szCs w:val="24"/>
        </w:rPr>
        <w:t xml:space="preserve">печивает проведение </w:t>
      </w:r>
      <w:r w:rsidRPr="002F2048">
        <w:rPr>
          <w:rFonts w:ascii="Times New Roman" w:hAnsi="Times New Roman" w:cs="Times New Roman"/>
          <w:color w:val="000000" w:themeColor="text1"/>
          <w:sz w:val="24"/>
          <w:szCs w:val="24"/>
        </w:rPr>
        <w:t xml:space="preserve"> аукциона</w:t>
      </w:r>
      <w:r w:rsidR="006C2B38">
        <w:rPr>
          <w:rFonts w:ascii="Times New Roman" w:hAnsi="Times New Roman" w:cs="Times New Roman"/>
          <w:color w:val="000000" w:themeColor="text1"/>
          <w:sz w:val="24"/>
          <w:szCs w:val="24"/>
        </w:rPr>
        <w:t xml:space="preserve"> в электронной форме</w:t>
      </w:r>
      <w:r w:rsidRPr="002F2048">
        <w:rPr>
          <w:rFonts w:ascii="Times New Roman" w:hAnsi="Times New Roman" w:cs="Times New Roman"/>
          <w:color w:val="000000" w:themeColor="text1"/>
          <w:sz w:val="24"/>
          <w:szCs w:val="24"/>
        </w:rPr>
        <w:t xml:space="preserve"> в информационно-телекоммуникационной сети «Интернет» в порядке, установленном Законом № 223-ФЗ.</w:t>
      </w:r>
    </w:p>
    <w:p w:rsidR="00426852" w:rsidRPr="002F2048" w:rsidRDefault="00426852" w:rsidP="00FD73B1">
      <w:pPr>
        <w:numPr>
          <w:ilvl w:val="1"/>
          <w:numId w:val="7"/>
        </w:numPr>
        <w:spacing w:after="0" w:line="240" w:lineRule="auto"/>
        <w:ind w:left="0" w:firstLine="709"/>
        <w:jc w:val="both"/>
        <w:rPr>
          <w:rFonts w:ascii="Times New Roman" w:hAnsi="Times New Roman" w:cs="Times New Roman"/>
          <w:color w:val="000000" w:themeColor="text1"/>
          <w:spacing w:val="-2"/>
          <w:sz w:val="24"/>
          <w:szCs w:val="24"/>
        </w:rPr>
      </w:pPr>
      <w:r w:rsidRPr="002F2048">
        <w:rPr>
          <w:rFonts w:ascii="Times New Roman" w:hAnsi="Times New Roman" w:cs="Times New Roman"/>
          <w:color w:val="000000" w:themeColor="text1"/>
          <w:spacing w:val="-2"/>
          <w:sz w:val="24"/>
          <w:szCs w:val="24"/>
        </w:rPr>
        <w:t xml:space="preserve">Специализированная организация, привлеченная заказчиком/ уполномоченным органом и указанная в </w:t>
      </w:r>
      <w:r w:rsidRPr="002F2048">
        <w:rPr>
          <w:rFonts w:ascii="Times New Roman" w:hAnsi="Times New Roman" w:cs="Times New Roman"/>
          <w:color w:val="000000" w:themeColor="text1"/>
          <w:sz w:val="24"/>
          <w:szCs w:val="24"/>
        </w:rPr>
        <w:t>И</w:t>
      </w:r>
      <w:r w:rsidR="00AE035A">
        <w:rPr>
          <w:rFonts w:ascii="Times New Roman" w:hAnsi="Times New Roman" w:cs="Times New Roman"/>
          <w:color w:val="000000" w:themeColor="text1"/>
          <w:sz w:val="24"/>
          <w:szCs w:val="24"/>
        </w:rPr>
        <w:t xml:space="preserve">нформационной карте </w:t>
      </w:r>
      <w:r w:rsidRPr="002F2048">
        <w:rPr>
          <w:rFonts w:ascii="Times New Roman" w:hAnsi="Times New Roman" w:cs="Times New Roman"/>
          <w:color w:val="000000" w:themeColor="text1"/>
          <w:sz w:val="24"/>
          <w:szCs w:val="24"/>
        </w:rPr>
        <w:t xml:space="preserve"> аукциона</w:t>
      </w:r>
      <w:r w:rsidR="00AE035A">
        <w:rPr>
          <w:rFonts w:ascii="Times New Roman" w:hAnsi="Times New Roman" w:cs="Times New Roman"/>
          <w:color w:val="000000" w:themeColor="text1"/>
          <w:sz w:val="24"/>
          <w:szCs w:val="24"/>
        </w:rPr>
        <w:t xml:space="preserve"> в электронной форме</w:t>
      </w:r>
      <w:r w:rsidRPr="002F2048">
        <w:rPr>
          <w:rFonts w:ascii="Times New Roman" w:hAnsi="Times New Roman" w:cs="Times New Roman"/>
          <w:color w:val="000000" w:themeColor="text1"/>
          <w:spacing w:val="-2"/>
          <w:sz w:val="24"/>
          <w:szCs w:val="24"/>
        </w:rPr>
        <w:t xml:space="preserve">, выполняет часть функций по определению </w:t>
      </w:r>
      <w:r w:rsidR="00FA6621">
        <w:rPr>
          <w:rFonts w:ascii="Times New Roman" w:hAnsi="Times New Roman" w:cs="Times New Roman"/>
          <w:color w:val="000000" w:themeColor="text1"/>
          <w:sz w:val="24"/>
          <w:szCs w:val="24"/>
        </w:rPr>
        <w:t>Подрядчика</w:t>
      </w:r>
      <w:r w:rsidRPr="002F2048">
        <w:rPr>
          <w:rFonts w:ascii="Times New Roman" w:hAnsi="Times New Roman" w:cs="Times New Roman"/>
          <w:color w:val="000000" w:themeColor="text1"/>
          <w:spacing w:val="-2"/>
          <w:sz w:val="24"/>
          <w:szCs w:val="24"/>
        </w:rPr>
        <w:t xml:space="preserve"> (исполнителя).</w:t>
      </w:r>
    </w:p>
    <w:p w:rsidR="00EC6967" w:rsidRPr="002F2048" w:rsidRDefault="00EC6967" w:rsidP="00EC6967">
      <w:pPr>
        <w:spacing w:after="0" w:line="240" w:lineRule="auto"/>
        <w:ind w:left="709"/>
        <w:jc w:val="both"/>
        <w:rPr>
          <w:rFonts w:ascii="Times New Roman" w:hAnsi="Times New Roman" w:cs="Times New Roman"/>
          <w:color w:val="000000" w:themeColor="text1"/>
          <w:spacing w:val="-2"/>
          <w:sz w:val="24"/>
          <w:szCs w:val="24"/>
        </w:rPr>
      </w:pPr>
    </w:p>
    <w:p w:rsidR="00426852" w:rsidRPr="002F2048" w:rsidRDefault="00426852" w:rsidP="00FD73B1">
      <w:pPr>
        <w:pStyle w:val="20"/>
        <w:numPr>
          <w:ilvl w:val="0"/>
          <w:numId w:val="7"/>
        </w:numPr>
        <w:spacing w:before="0" w:after="0"/>
        <w:ind w:left="0"/>
        <w:rPr>
          <w:color w:val="000000" w:themeColor="text1"/>
          <w:sz w:val="24"/>
          <w:szCs w:val="24"/>
        </w:rPr>
      </w:pPr>
      <w:bookmarkStart w:id="44" w:name="bookmark57"/>
      <w:bookmarkStart w:id="45" w:name="_Toc376103856"/>
      <w:bookmarkStart w:id="46" w:name="_Toc376103952"/>
      <w:bookmarkStart w:id="47" w:name="_Toc376104109"/>
      <w:bookmarkStart w:id="48" w:name="_Toc376104235"/>
      <w:bookmarkStart w:id="49" w:name="_Toc376104382"/>
      <w:bookmarkStart w:id="50" w:name="_Toc376104460"/>
      <w:bookmarkStart w:id="51" w:name="_Toc376104508"/>
      <w:bookmarkStart w:id="52" w:name="_Toc376104573"/>
      <w:bookmarkStart w:id="53" w:name="_Toc376187080"/>
      <w:bookmarkStart w:id="54" w:name="_Toc420600569"/>
      <w:r w:rsidRPr="002F2048">
        <w:rPr>
          <w:color w:val="000000" w:themeColor="text1"/>
          <w:sz w:val="24"/>
          <w:szCs w:val="24"/>
        </w:rPr>
        <w:t>Информационное обеспечение аукциона.</w:t>
      </w:r>
      <w:bookmarkEnd w:id="44"/>
      <w:bookmarkEnd w:id="45"/>
      <w:bookmarkEnd w:id="46"/>
      <w:bookmarkEnd w:id="47"/>
      <w:bookmarkEnd w:id="48"/>
      <w:bookmarkEnd w:id="49"/>
      <w:bookmarkEnd w:id="50"/>
      <w:bookmarkEnd w:id="51"/>
      <w:bookmarkEnd w:id="52"/>
      <w:bookmarkEnd w:id="53"/>
      <w:bookmarkEnd w:id="54"/>
    </w:p>
    <w:p w:rsidR="00426852" w:rsidRPr="002F2048" w:rsidRDefault="00426852" w:rsidP="00FD73B1">
      <w:pPr>
        <w:pStyle w:val="71"/>
        <w:numPr>
          <w:ilvl w:val="1"/>
          <w:numId w:val="7"/>
        </w:numPr>
        <w:shd w:val="clear" w:color="auto" w:fill="auto"/>
        <w:tabs>
          <w:tab w:val="left" w:pos="1134"/>
        </w:tabs>
        <w:spacing w:before="0" w:line="240" w:lineRule="auto"/>
        <w:ind w:left="0" w:firstLine="709"/>
        <w:jc w:val="both"/>
        <w:rPr>
          <w:rFonts w:ascii="Times New Roman" w:hAnsi="Times New Roman" w:cs="Times New Roman"/>
          <w:color w:val="000000" w:themeColor="text1"/>
          <w:sz w:val="24"/>
          <w:szCs w:val="24"/>
        </w:rPr>
      </w:pPr>
      <w:r w:rsidRPr="002F2048">
        <w:rPr>
          <w:rFonts w:ascii="Times New Roman" w:hAnsi="Times New Roman" w:cs="Times New Roman"/>
          <w:color w:val="000000" w:themeColor="text1"/>
          <w:sz w:val="24"/>
          <w:szCs w:val="24"/>
        </w:rPr>
        <w:t>Информация, подлежащая размещению в единой информационной системе</w:t>
      </w:r>
      <w:r w:rsidRPr="002F2048">
        <w:rPr>
          <w:rFonts w:ascii="Times New Roman" w:hAnsi="Times New Roman" w:cs="Times New Roman"/>
          <w:sz w:val="24"/>
          <w:szCs w:val="24"/>
        </w:rPr>
        <w:t xml:space="preserve"> в сфере закупок (далее - единая информационная система)</w:t>
      </w:r>
      <w:r w:rsidRPr="002F2048">
        <w:rPr>
          <w:rFonts w:ascii="Times New Roman" w:hAnsi="Times New Roman" w:cs="Times New Roman"/>
          <w:color w:val="000000" w:themeColor="text1"/>
          <w:sz w:val="24"/>
          <w:szCs w:val="24"/>
        </w:rPr>
        <w:t>, размещается через Единую информационную систему управления закупками Московской области (далее -  ЕАСУЗ).</w:t>
      </w:r>
    </w:p>
    <w:p w:rsidR="00453BC6" w:rsidRPr="00E074E1" w:rsidRDefault="00453BC6" w:rsidP="00453BC6">
      <w:pPr>
        <w:pStyle w:val="ConsPlusNormal"/>
        <w:ind w:firstLine="709"/>
        <w:jc w:val="both"/>
        <w:rPr>
          <w:rFonts w:ascii="Times New Roman" w:hAnsi="Times New Roman" w:cs="Times New Roman"/>
          <w:sz w:val="24"/>
          <w:szCs w:val="24"/>
        </w:rPr>
      </w:pPr>
      <w:r>
        <w:rPr>
          <w:rFonts w:ascii="Times New Roman" w:hAnsi="Times New Roman" w:cs="Times New Roman"/>
          <w:color w:val="000000" w:themeColor="text1"/>
          <w:sz w:val="24"/>
          <w:szCs w:val="24"/>
        </w:rPr>
        <w:t>3.2.</w:t>
      </w:r>
      <w:r w:rsidR="00426852" w:rsidRPr="002F2048">
        <w:rPr>
          <w:rFonts w:ascii="Times New Roman" w:hAnsi="Times New Roman" w:cs="Times New Roman"/>
          <w:color w:val="000000" w:themeColor="text1"/>
          <w:sz w:val="24"/>
          <w:szCs w:val="24"/>
        </w:rPr>
        <w:t xml:space="preserve"> </w:t>
      </w:r>
      <w:r w:rsidRPr="00E074E1">
        <w:rPr>
          <w:rFonts w:ascii="Times New Roman" w:hAnsi="Times New Roman" w:cs="Times New Roman"/>
          <w:sz w:val="24"/>
          <w:szCs w:val="24"/>
        </w:rPr>
        <w:t>Заказчик размещает в Единой информационной системе извещение о проведении аукциона в электронной форме и аукционную документацию не менее чем за 15 дней до даты окончания срока подачи заявок на участие в аукционе в электронной форме.</w:t>
      </w:r>
    </w:p>
    <w:p w:rsidR="00453BC6" w:rsidRPr="00E074E1" w:rsidRDefault="00453BC6" w:rsidP="00453BC6">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3.3. </w:t>
      </w:r>
      <w:r w:rsidRPr="00E074E1">
        <w:rPr>
          <w:rFonts w:ascii="Times New Roman" w:hAnsi="Times New Roman" w:cs="Times New Roman"/>
          <w:sz w:val="24"/>
          <w:szCs w:val="24"/>
        </w:rPr>
        <w:t xml:space="preserve">Заказчик при проведении аукциона в электронной форме, участниками которого могут быть только субъекты малого и среднего предпринимательства, размещает в Единой информационной системе извещение о проведении аукциона в электронной форме и аукционную документацию в следующие сроки: </w:t>
      </w:r>
    </w:p>
    <w:p w:rsidR="00453BC6" w:rsidRPr="00E074E1" w:rsidRDefault="00453BC6" w:rsidP="00453BC6">
      <w:pPr>
        <w:pStyle w:val="ConsPlusNormal"/>
        <w:ind w:firstLine="709"/>
        <w:jc w:val="both"/>
        <w:rPr>
          <w:rFonts w:ascii="Times New Roman" w:hAnsi="Times New Roman" w:cs="Times New Roman"/>
          <w:sz w:val="24"/>
          <w:szCs w:val="24"/>
        </w:rPr>
      </w:pPr>
      <w:r w:rsidRPr="00E074E1">
        <w:rPr>
          <w:rFonts w:ascii="Times New Roman" w:hAnsi="Times New Roman" w:cs="Times New Roman"/>
          <w:sz w:val="24"/>
          <w:szCs w:val="24"/>
        </w:rPr>
        <w:t>не менее чем за 7 дней до даты окончания срока подачи заявок на участие в таком аукционе в случае, если начальная (максимальная) цена договора не превышает 30 млн. рублей;</w:t>
      </w:r>
    </w:p>
    <w:p w:rsidR="00453BC6" w:rsidRPr="00E074E1" w:rsidRDefault="00453BC6" w:rsidP="00453BC6">
      <w:pPr>
        <w:pStyle w:val="ConsPlusNormal"/>
        <w:ind w:firstLine="709"/>
        <w:jc w:val="both"/>
        <w:rPr>
          <w:rFonts w:ascii="Times New Roman" w:hAnsi="Times New Roman" w:cs="Times New Roman"/>
          <w:sz w:val="24"/>
          <w:szCs w:val="24"/>
        </w:rPr>
      </w:pPr>
      <w:r w:rsidRPr="00E074E1">
        <w:rPr>
          <w:rFonts w:ascii="Times New Roman" w:hAnsi="Times New Roman" w:cs="Times New Roman"/>
          <w:sz w:val="24"/>
          <w:szCs w:val="24"/>
        </w:rPr>
        <w:t>не менее чем за 15 дней до даты окончания срока подачи заявок на участие в таком аукционе в случае, если начальная (максимальная) цена договора превышает 30 млн. рублей.</w:t>
      </w:r>
    </w:p>
    <w:p w:rsidR="00EC6967" w:rsidRPr="002F2048" w:rsidRDefault="00EC6967" w:rsidP="00EC6967">
      <w:pPr>
        <w:pStyle w:val="71"/>
        <w:shd w:val="clear" w:color="auto" w:fill="auto"/>
        <w:tabs>
          <w:tab w:val="left" w:pos="1090"/>
          <w:tab w:val="left" w:pos="1134"/>
        </w:tabs>
        <w:spacing w:before="0" w:line="240" w:lineRule="auto"/>
        <w:ind w:left="709"/>
        <w:jc w:val="both"/>
        <w:rPr>
          <w:rFonts w:ascii="Times New Roman" w:hAnsi="Times New Roman" w:cs="Times New Roman"/>
          <w:color w:val="000000" w:themeColor="text1"/>
          <w:sz w:val="24"/>
          <w:szCs w:val="24"/>
        </w:rPr>
      </w:pPr>
    </w:p>
    <w:p w:rsidR="00426852" w:rsidRPr="002F2048" w:rsidRDefault="00426852" w:rsidP="00EC6967">
      <w:pPr>
        <w:pStyle w:val="20"/>
        <w:spacing w:before="0" w:after="0"/>
        <w:rPr>
          <w:color w:val="000000" w:themeColor="text1"/>
          <w:sz w:val="24"/>
          <w:szCs w:val="24"/>
        </w:rPr>
      </w:pPr>
      <w:bookmarkStart w:id="55" w:name="bookmark58"/>
      <w:bookmarkStart w:id="56" w:name="_Toc376103857"/>
      <w:bookmarkStart w:id="57" w:name="_Toc376103953"/>
      <w:bookmarkStart w:id="58" w:name="_Toc376104110"/>
      <w:bookmarkStart w:id="59" w:name="_Toc376104236"/>
      <w:bookmarkStart w:id="60" w:name="_Toc376104383"/>
      <w:bookmarkStart w:id="61" w:name="_Toc376104461"/>
      <w:bookmarkStart w:id="62" w:name="_Toc376104509"/>
      <w:bookmarkStart w:id="63" w:name="_Toc376104574"/>
      <w:bookmarkStart w:id="64" w:name="_Toc376187081"/>
      <w:bookmarkStart w:id="65" w:name="_Toc420600570"/>
      <w:r w:rsidRPr="002F2048">
        <w:rPr>
          <w:color w:val="000000" w:themeColor="text1"/>
          <w:sz w:val="24"/>
          <w:szCs w:val="24"/>
        </w:rPr>
        <w:t>4. Требования к участникам закупки.</w:t>
      </w:r>
      <w:bookmarkEnd w:id="55"/>
      <w:bookmarkEnd w:id="56"/>
      <w:bookmarkEnd w:id="57"/>
      <w:bookmarkEnd w:id="58"/>
      <w:bookmarkEnd w:id="59"/>
      <w:bookmarkEnd w:id="60"/>
      <w:bookmarkEnd w:id="61"/>
      <w:bookmarkEnd w:id="62"/>
      <w:bookmarkEnd w:id="63"/>
      <w:bookmarkEnd w:id="64"/>
      <w:bookmarkEnd w:id="65"/>
    </w:p>
    <w:p w:rsidR="00426852" w:rsidRPr="002F2048" w:rsidRDefault="00426852" w:rsidP="00FE3482">
      <w:pPr>
        <w:pStyle w:val="ConsPlusNormal"/>
        <w:ind w:firstLine="540"/>
        <w:jc w:val="both"/>
        <w:rPr>
          <w:rFonts w:ascii="Times New Roman" w:hAnsi="Times New Roman" w:cs="Times New Roman"/>
          <w:color w:val="000000" w:themeColor="text1"/>
          <w:sz w:val="24"/>
          <w:szCs w:val="24"/>
        </w:rPr>
      </w:pPr>
      <w:r w:rsidRPr="002F2048">
        <w:rPr>
          <w:rFonts w:ascii="Times New Roman" w:hAnsi="Times New Roman" w:cs="Times New Roman"/>
          <w:color w:val="000000" w:themeColor="text1"/>
          <w:sz w:val="24"/>
          <w:szCs w:val="24"/>
        </w:rPr>
        <w:t xml:space="preserve">4.1. </w:t>
      </w:r>
      <w:r w:rsidR="00DC05C2" w:rsidRPr="002F2048">
        <w:rPr>
          <w:rFonts w:ascii="Times New Roman" w:hAnsi="Times New Roman" w:cs="Times New Roman"/>
          <w:sz w:val="24"/>
          <w:szCs w:val="24"/>
        </w:rPr>
        <w:t xml:space="preserve">Обязательные требования к участникам </w:t>
      </w:r>
      <w:r w:rsidR="000B56E5" w:rsidRPr="002F2048">
        <w:rPr>
          <w:rFonts w:ascii="Times New Roman" w:hAnsi="Times New Roman" w:cs="Times New Roman"/>
          <w:sz w:val="24"/>
          <w:szCs w:val="24"/>
        </w:rPr>
        <w:t xml:space="preserve"> аукциона</w:t>
      </w:r>
      <w:r w:rsidR="00BE48EA">
        <w:rPr>
          <w:rFonts w:ascii="Times New Roman" w:hAnsi="Times New Roman" w:cs="Times New Roman"/>
          <w:sz w:val="24"/>
          <w:szCs w:val="24"/>
        </w:rPr>
        <w:t xml:space="preserve"> в электронной форме</w:t>
      </w:r>
      <w:r w:rsidR="00DC05C2" w:rsidRPr="002F2048">
        <w:rPr>
          <w:rFonts w:ascii="Times New Roman" w:hAnsi="Times New Roman" w:cs="Times New Roman"/>
          <w:sz w:val="24"/>
          <w:szCs w:val="24"/>
        </w:rPr>
        <w:t>: соответствие участников закупок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p>
    <w:p w:rsidR="00426852" w:rsidRPr="002F2048" w:rsidRDefault="00426852" w:rsidP="00FE3482">
      <w:pPr>
        <w:pStyle w:val="71"/>
        <w:shd w:val="clear" w:color="auto" w:fill="auto"/>
        <w:spacing w:before="0" w:line="240" w:lineRule="auto"/>
        <w:ind w:firstLine="689"/>
        <w:jc w:val="both"/>
        <w:rPr>
          <w:rFonts w:ascii="Times New Roman" w:hAnsi="Times New Roman" w:cs="Times New Roman"/>
          <w:color w:val="000000" w:themeColor="text1"/>
          <w:sz w:val="24"/>
          <w:szCs w:val="24"/>
        </w:rPr>
      </w:pPr>
      <w:r w:rsidRPr="002F2048">
        <w:rPr>
          <w:rFonts w:ascii="Times New Roman" w:hAnsi="Times New Roman" w:cs="Times New Roman"/>
          <w:color w:val="000000" w:themeColor="text1"/>
          <w:sz w:val="24"/>
          <w:szCs w:val="24"/>
        </w:rPr>
        <w:t>4.2. Участник закупки должен соответствовать требованиям, установленным в пункт</w:t>
      </w:r>
      <w:r w:rsidR="001A7D41" w:rsidRPr="002F2048">
        <w:rPr>
          <w:rFonts w:ascii="Times New Roman" w:hAnsi="Times New Roman" w:cs="Times New Roman"/>
          <w:color w:val="000000" w:themeColor="text1"/>
          <w:sz w:val="24"/>
          <w:szCs w:val="24"/>
        </w:rPr>
        <w:t>е 1</w:t>
      </w:r>
      <w:r w:rsidR="00023D49">
        <w:rPr>
          <w:rFonts w:ascii="Times New Roman" w:hAnsi="Times New Roman" w:cs="Times New Roman"/>
          <w:color w:val="000000" w:themeColor="text1"/>
          <w:sz w:val="24"/>
          <w:szCs w:val="24"/>
        </w:rPr>
        <w:t>2</w:t>
      </w:r>
      <w:r w:rsidRPr="002F2048">
        <w:rPr>
          <w:rFonts w:ascii="Times New Roman" w:hAnsi="Times New Roman" w:cs="Times New Roman"/>
          <w:color w:val="000000" w:themeColor="text1"/>
          <w:sz w:val="24"/>
          <w:szCs w:val="24"/>
        </w:rPr>
        <w:t xml:space="preserve"> части </w:t>
      </w:r>
      <w:r w:rsidRPr="002F2048">
        <w:rPr>
          <w:rFonts w:ascii="Times New Roman" w:hAnsi="Times New Roman" w:cs="Times New Roman"/>
          <w:color w:val="000000" w:themeColor="text1"/>
          <w:sz w:val="24"/>
          <w:szCs w:val="24"/>
          <w:lang w:val="en-US"/>
        </w:rPr>
        <w:t>II</w:t>
      </w:r>
      <w:r w:rsidRPr="002F2048">
        <w:rPr>
          <w:rFonts w:ascii="Times New Roman" w:hAnsi="Times New Roman" w:cs="Times New Roman"/>
          <w:color w:val="000000" w:themeColor="text1"/>
          <w:sz w:val="24"/>
          <w:szCs w:val="24"/>
        </w:rPr>
        <w:t xml:space="preserve"> «И</w:t>
      </w:r>
      <w:r w:rsidR="00BE48EA">
        <w:rPr>
          <w:rFonts w:ascii="Times New Roman" w:hAnsi="Times New Roman" w:cs="Times New Roman"/>
          <w:color w:val="000000" w:themeColor="text1"/>
          <w:sz w:val="24"/>
          <w:szCs w:val="24"/>
        </w:rPr>
        <w:t xml:space="preserve">НФОРМАЦИОННАЯ КАРТА </w:t>
      </w:r>
      <w:r w:rsidRPr="002F2048">
        <w:rPr>
          <w:rFonts w:ascii="Times New Roman" w:hAnsi="Times New Roman" w:cs="Times New Roman"/>
          <w:color w:val="000000" w:themeColor="text1"/>
          <w:sz w:val="24"/>
          <w:szCs w:val="24"/>
        </w:rPr>
        <w:t xml:space="preserve"> АУКЦИОНА</w:t>
      </w:r>
      <w:r w:rsidR="00BE48EA">
        <w:rPr>
          <w:rFonts w:ascii="Times New Roman" w:hAnsi="Times New Roman" w:cs="Times New Roman"/>
          <w:color w:val="000000" w:themeColor="text1"/>
          <w:sz w:val="24"/>
          <w:szCs w:val="24"/>
        </w:rPr>
        <w:t xml:space="preserve"> В ЭЛЕКТРОННОЙ ФОРМЕ</w:t>
      </w:r>
      <w:r w:rsidRPr="002F2048">
        <w:rPr>
          <w:rFonts w:ascii="Times New Roman" w:hAnsi="Times New Roman" w:cs="Times New Roman"/>
          <w:color w:val="000000" w:themeColor="text1"/>
          <w:sz w:val="24"/>
          <w:szCs w:val="24"/>
        </w:rPr>
        <w:t>».</w:t>
      </w:r>
    </w:p>
    <w:p w:rsidR="000B56E5" w:rsidRPr="002F2048" w:rsidRDefault="00426852" w:rsidP="000B56E5">
      <w:pPr>
        <w:pStyle w:val="ConsPlusNormal"/>
        <w:ind w:firstLine="709"/>
        <w:jc w:val="both"/>
        <w:rPr>
          <w:rFonts w:ascii="Times New Roman" w:hAnsi="Times New Roman" w:cs="Times New Roman"/>
          <w:sz w:val="24"/>
          <w:szCs w:val="24"/>
        </w:rPr>
      </w:pPr>
      <w:r w:rsidRPr="002F2048">
        <w:rPr>
          <w:rFonts w:ascii="Times New Roman" w:hAnsi="Times New Roman" w:cs="Times New Roman"/>
          <w:color w:val="000000" w:themeColor="text1"/>
          <w:sz w:val="24"/>
          <w:szCs w:val="24"/>
        </w:rPr>
        <w:t xml:space="preserve">4.3. </w:t>
      </w:r>
      <w:r w:rsidR="000B56E5" w:rsidRPr="002F2048">
        <w:rPr>
          <w:rFonts w:ascii="Times New Roman" w:hAnsi="Times New Roman" w:cs="Times New Roman"/>
          <w:sz w:val="24"/>
          <w:szCs w:val="24"/>
        </w:rPr>
        <w:t xml:space="preserve">Дополнительно к участникам закупки может быть установлено требование об </w:t>
      </w:r>
      <w:r w:rsidR="00FA6621" w:rsidRPr="00735404">
        <w:rPr>
          <w:rFonts w:ascii="Times New Roman" w:eastAsia="Calibri" w:hAnsi="Times New Roman" w:cs="Times New Roman"/>
          <w:sz w:val="24"/>
          <w:szCs w:val="24"/>
          <w:lang w:eastAsia="en-US"/>
        </w:rPr>
        <w:t>отсутствие сведений об участнике закупки в реестре недобросовестных поставщиков (подрядчиков, исполнителей), предусмотренном статьей 5 Федерального закона, и (или) в реестре недобросовестных поставщиков (подрядчиков, исполнителей),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r w:rsidR="000B56E5" w:rsidRPr="002F2048">
        <w:rPr>
          <w:rFonts w:ascii="Times New Roman" w:hAnsi="Times New Roman" w:cs="Times New Roman"/>
          <w:sz w:val="24"/>
          <w:szCs w:val="24"/>
        </w:rPr>
        <w:t>.</w:t>
      </w:r>
    </w:p>
    <w:p w:rsidR="00AB3C66" w:rsidRPr="002F2048" w:rsidRDefault="00AB3C66" w:rsidP="00FE3482">
      <w:pPr>
        <w:pStyle w:val="71"/>
        <w:shd w:val="clear" w:color="auto" w:fill="auto"/>
        <w:spacing w:before="0" w:line="240" w:lineRule="auto"/>
        <w:ind w:firstLine="689"/>
        <w:jc w:val="both"/>
        <w:rPr>
          <w:rFonts w:ascii="Times New Roman" w:hAnsi="Times New Roman" w:cs="Times New Roman"/>
          <w:color w:val="000000" w:themeColor="text1"/>
          <w:sz w:val="24"/>
          <w:szCs w:val="24"/>
        </w:rPr>
      </w:pPr>
    </w:p>
    <w:p w:rsidR="00426852" w:rsidRPr="002F2048" w:rsidRDefault="0025463D" w:rsidP="00FD73B1">
      <w:pPr>
        <w:pStyle w:val="20"/>
        <w:numPr>
          <w:ilvl w:val="0"/>
          <w:numId w:val="8"/>
        </w:numPr>
        <w:spacing w:before="0" w:after="0"/>
        <w:ind w:left="0"/>
        <w:rPr>
          <w:color w:val="000000" w:themeColor="text1"/>
          <w:sz w:val="24"/>
          <w:szCs w:val="24"/>
        </w:rPr>
      </w:pPr>
      <w:bookmarkStart w:id="66" w:name="_Toc376103859"/>
      <w:bookmarkStart w:id="67" w:name="_Toc376103955"/>
      <w:bookmarkStart w:id="68" w:name="_Toc376104112"/>
      <w:bookmarkStart w:id="69" w:name="_Toc376104238"/>
      <w:bookmarkStart w:id="70" w:name="_Toc376104385"/>
      <w:bookmarkStart w:id="71" w:name="_Toc376104463"/>
      <w:bookmarkStart w:id="72" w:name="_Toc376104511"/>
      <w:bookmarkStart w:id="73" w:name="_Toc376104576"/>
      <w:bookmarkStart w:id="74" w:name="_Toc376187083"/>
      <w:bookmarkStart w:id="75" w:name="_Toc420600572"/>
      <w:r>
        <w:rPr>
          <w:color w:val="000000" w:themeColor="text1"/>
          <w:sz w:val="24"/>
          <w:szCs w:val="24"/>
        </w:rPr>
        <w:lastRenderedPageBreak/>
        <w:t xml:space="preserve">Расходы на участие в </w:t>
      </w:r>
      <w:r w:rsidR="00426852" w:rsidRPr="002F2048">
        <w:rPr>
          <w:color w:val="000000" w:themeColor="text1"/>
          <w:sz w:val="24"/>
          <w:szCs w:val="24"/>
        </w:rPr>
        <w:t xml:space="preserve"> аукционе</w:t>
      </w:r>
      <w:r>
        <w:rPr>
          <w:color w:val="000000" w:themeColor="text1"/>
          <w:sz w:val="24"/>
          <w:szCs w:val="24"/>
        </w:rPr>
        <w:t xml:space="preserve"> в электронной форме</w:t>
      </w:r>
      <w:r w:rsidR="00426852" w:rsidRPr="002F2048">
        <w:rPr>
          <w:color w:val="000000" w:themeColor="text1"/>
          <w:sz w:val="24"/>
          <w:szCs w:val="24"/>
        </w:rPr>
        <w:t>.</w:t>
      </w:r>
      <w:bookmarkEnd w:id="66"/>
      <w:bookmarkEnd w:id="67"/>
      <w:bookmarkEnd w:id="68"/>
      <w:bookmarkEnd w:id="69"/>
      <w:bookmarkEnd w:id="70"/>
      <w:bookmarkEnd w:id="71"/>
      <w:bookmarkEnd w:id="72"/>
      <w:bookmarkEnd w:id="73"/>
      <w:bookmarkEnd w:id="74"/>
      <w:bookmarkEnd w:id="75"/>
    </w:p>
    <w:p w:rsidR="00426852" w:rsidRPr="002F2048" w:rsidRDefault="00426852" w:rsidP="00FD73B1">
      <w:pPr>
        <w:pStyle w:val="71"/>
        <w:numPr>
          <w:ilvl w:val="1"/>
          <w:numId w:val="8"/>
        </w:numPr>
        <w:shd w:val="clear" w:color="auto" w:fill="auto"/>
        <w:tabs>
          <w:tab w:val="left" w:pos="1013"/>
        </w:tabs>
        <w:spacing w:before="0" w:line="240" w:lineRule="auto"/>
        <w:ind w:left="0" w:firstLine="709"/>
        <w:jc w:val="both"/>
        <w:rPr>
          <w:rFonts w:ascii="Times New Roman" w:hAnsi="Times New Roman" w:cs="Times New Roman"/>
          <w:color w:val="000000" w:themeColor="text1"/>
          <w:sz w:val="24"/>
          <w:szCs w:val="24"/>
        </w:rPr>
      </w:pPr>
      <w:r w:rsidRPr="002F2048">
        <w:rPr>
          <w:rFonts w:ascii="Times New Roman" w:hAnsi="Times New Roman" w:cs="Times New Roman"/>
          <w:color w:val="000000" w:themeColor="text1"/>
          <w:sz w:val="24"/>
          <w:szCs w:val="24"/>
        </w:rPr>
        <w:t xml:space="preserve">Участник закупки несет все расходы, связанные с подготовкой, подачей заявки на участие </w:t>
      </w:r>
      <w:r w:rsidR="0025463D">
        <w:rPr>
          <w:rFonts w:ascii="Times New Roman" w:hAnsi="Times New Roman" w:cs="Times New Roman"/>
          <w:color w:val="000000" w:themeColor="text1"/>
          <w:sz w:val="24"/>
          <w:szCs w:val="24"/>
        </w:rPr>
        <w:t xml:space="preserve">и участием в </w:t>
      </w:r>
      <w:r w:rsidRPr="002F2048">
        <w:rPr>
          <w:rFonts w:ascii="Times New Roman" w:hAnsi="Times New Roman" w:cs="Times New Roman"/>
          <w:color w:val="000000" w:themeColor="text1"/>
          <w:sz w:val="24"/>
          <w:szCs w:val="24"/>
        </w:rPr>
        <w:t>аукционе</w:t>
      </w:r>
      <w:r w:rsidR="0025463D">
        <w:rPr>
          <w:rFonts w:ascii="Times New Roman" w:hAnsi="Times New Roman" w:cs="Times New Roman"/>
          <w:color w:val="000000" w:themeColor="text1"/>
          <w:sz w:val="24"/>
          <w:szCs w:val="24"/>
        </w:rPr>
        <w:t xml:space="preserve"> в электронной форме </w:t>
      </w:r>
      <w:r w:rsidRPr="002F2048">
        <w:rPr>
          <w:rFonts w:ascii="Times New Roman" w:hAnsi="Times New Roman" w:cs="Times New Roman"/>
          <w:color w:val="000000" w:themeColor="text1"/>
          <w:sz w:val="24"/>
          <w:szCs w:val="24"/>
        </w:rPr>
        <w:t xml:space="preserve"> и заключением договора.</w:t>
      </w:r>
    </w:p>
    <w:p w:rsidR="00426852" w:rsidRPr="002F2048" w:rsidRDefault="00426852" w:rsidP="00FD73B1">
      <w:pPr>
        <w:pStyle w:val="71"/>
        <w:numPr>
          <w:ilvl w:val="1"/>
          <w:numId w:val="8"/>
        </w:numPr>
        <w:shd w:val="clear" w:color="auto" w:fill="auto"/>
        <w:tabs>
          <w:tab w:val="left" w:pos="0"/>
          <w:tab w:val="left" w:pos="1037"/>
        </w:tabs>
        <w:spacing w:before="0" w:line="240" w:lineRule="auto"/>
        <w:ind w:left="0" w:firstLine="709"/>
        <w:jc w:val="both"/>
        <w:rPr>
          <w:rFonts w:ascii="Times New Roman" w:hAnsi="Times New Roman" w:cs="Times New Roman"/>
          <w:color w:val="000000" w:themeColor="text1"/>
          <w:sz w:val="24"/>
          <w:szCs w:val="24"/>
        </w:rPr>
      </w:pPr>
      <w:r w:rsidRPr="002F2048">
        <w:rPr>
          <w:rFonts w:ascii="Times New Roman" w:hAnsi="Times New Roman" w:cs="Times New Roman"/>
          <w:color w:val="000000" w:themeColor="text1"/>
          <w:sz w:val="24"/>
          <w:szCs w:val="24"/>
        </w:rPr>
        <w:t>Заказчик/ уполномоченный орган/специализированная организация не отвечают и не имеют обязательств по этим расходам независимо от характера прове</w:t>
      </w:r>
      <w:r w:rsidR="0025463D">
        <w:rPr>
          <w:rFonts w:ascii="Times New Roman" w:hAnsi="Times New Roman" w:cs="Times New Roman"/>
          <w:color w:val="000000" w:themeColor="text1"/>
          <w:sz w:val="24"/>
          <w:szCs w:val="24"/>
        </w:rPr>
        <w:t xml:space="preserve">дения и </w:t>
      </w:r>
      <w:r w:rsidR="00FA6621">
        <w:rPr>
          <w:rFonts w:ascii="Times New Roman" w:hAnsi="Times New Roman" w:cs="Times New Roman"/>
          <w:color w:val="000000" w:themeColor="text1"/>
          <w:sz w:val="24"/>
          <w:szCs w:val="24"/>
        </w:rPr>
        <w:t xml:space="preserve">результатов </w:t>
      </w:r>
      <w:r w:rsidR="00FA6621" w:rsidRPr="002F2048">
        <w:rPr>
          <w:rFonts w:ascii="Times New Roman" w:hAnsi="Times New Roman" w:cs="Times New Roman"/>
          <w:color w:val="000000" w:themeColor="text1"/>
          <w:sz w:val="24"/>
          <w:szCs w:val="24"/>
        </w:rPr>
        <w:t>аукциона</w:t>
      </w:r>
      <w:r w:rsidR="0025463D">
        <w:rPr>
          <w:rFonts w:ascii="Times New Roman" w:hAnsi="Times New Roman" w:cs="Times New Roman"/>
          <w:color w:val="000000" w:themeColor="text1"/>
          <w:sz w:val="24"/>
          <w:szCs w:val="24"/>
        </w:rPr>
        <w:t xml:space="preserve"> в электронной форме</w:t>
      </w:r>
      <w:r w:rsidRPr="002F2048">
        <w:rPr>
          <w:rFonts w:ascii="Times New Roman" w:hAnsi="Times New Roman" w:cs="Times New Roman"/>
          <w:color w:val="000000" w:themeColor="text1"/>
          <w:sz w:val="24"/>
          <w:szCs w:val="24"/>
        </w:rPr>
        <w:t>.</w:t>
      </w:r>
    </w:p>
    <w:p w:rsidR="006E443B" w:rsidRPr="002F2048" w:rsidRDefault="006E443B" w:rsidP="006E443B">
      <w:pPr>
        <w:pStyle w:val="71"/>
        <w:shd w:val="clear" w:color="auto" w:fill="auto"/>
        <w:tabs>
          <w:tab w:val="left" w:pos="0"/>
          <w:tab w:val="left" w:pos="1037"/>
        </w:tabs>
        <w:spacing w:before="0" w:line="240" w:lineRule="auto"/>
        <w:ind w:left="709"/>
        <w:jc w:val="both"/>
        <w:rPr>
          <w:rFonts w:ascii="Times New Roman" w:hAnsi="Times New Roman" w:cs="Times New Roman"/>
          <w:color w:val="000000" w:themeColor="text1"/>
          <w:sz w:val="24"/>
          <w:szCs w:val="24"/>
        </w:rPr>
      </w:pPr>
    </w:p>
    <w:p w:rsidR="00426852" w:rsidRPr="002F2048" w:rsidRDefault="00426852" w:rsidP="00FD73B1">
      <w:pPr>
        <w:pStyle w:val="20"/>
        <w:numPr>
          <w:ilvl w:val="0"/>
          <w:numId w:val="8"/>
        </w:numPr>
        <w:spacing w:before="0" w:after="0"/>
        <w:ind w:left="0"/>
        <w:rPr>
          <w:color w:val="000000" w:themeColor="text1"/>
          <w:sz w:val="24"/>
          <w:szCs w:val="24"/>
        </w:rPr>
      </w:pPr>
      <w:bookmarkStart w:id="76" w:name="_Toc376103860"/>
      <w:bookmarkStart w:id="77" w:name="_Toc376103956"/>
      <w:bookmarkStart w:id="78" w:name="_Toc376104113"/>
      <w:bookmarkStart w:id="79" w:name="_Toc376104239"/>
      <w:bookmarkStart w:id="80" w:name="_Toc376104386"/>
      <w:bookmarkStart w:id="81" w:name="_Toc376104464"/>
      <w:bookmarkStart w:id="82" w:name="_Toc376104512"/>
      <w:bookmarkStart w:id="83" w:name="_Toc376104577"/>
      <w:bookmarkStart w:id="84" w:name="_Toc376187084"/>
      <w:bookmarkStart w:id="85" w:name="_Toc420600573"/>
      <w:r w:rsidRPr="002F2048">
        <w:rPr>
          <w:color w:val="000000" w:themeColor="text1"/>
          <w:sz w:val="24"/>
          <w:szCs w:val="24"/>
        </w:rPr>
        <w:t xml:space="preserve">Отмена определения </w:t>
      </w:r>
      <w:r w:rsidR="003037A3">
        <w:rPr>
          <w:color w:val="000000" w:themeColor="text1"/>
          <w:sz w:val="24"/>
          <w:szCs w:val="24"/>
        </w:rPr>
        <w:t>Исполнител</w:t>
      </w:r>
      <w:r w:rsidR="00C1487D">
        <w:rPr>
          <w:color w:val="000000" w:themeColor="text1"/>
          <w:sz w:val="24"/>
          <w:szCs w:val="24"/>
        </w:rPr>
        <w:t>я</w:t>
      </w:r>
      <w:r w:rsidRPr="002F2048">
        <w:rPr>
          <w:color w:val="000000" w:themeColor="text1"/>
          <w:sz w:val="24"/>
          <w:szCs w:val="24"/>
        </w:rPr>
        <w:t xml:space="preserve"> (подрядчика, исполнителя)</w:t>
      </w:r>
      <w:bookmarkEnd w:id="76"/>
      <w:bookmarkEnd w:id="77"/>
      <w:bookmarkEnd w:id="78"/>
      <w:bookmarkEnd w:id="79"/>
      <w:bookmarkEnd w:id="80"/>
      <w:bookmarkEnd w:id="81"/>
      <w:bookmarkEnd w:id="82"/>
      <w:bookmarkEnd w:id="83"/>
      <w:bookmarkEnd w:id="84"/>
      <w:bookmarkEnd w:id="85"/>
    </w:p>
    <w:p w:rsidR="00426852" w:rsidRPr="002F2048" w:rsidRDefault="00426852" w:rsidP="00FD73B1">
      <w:pPr>
        <w:pStyle w:val="ConsPlusNormal"/>
        <w:numPr>
          <w:ilvl w:val="1"/>
          <w:numId w:val="8"/>
        </w:numPr>
        <w:ind w:left="0" w:firstLine="567"/>
        <w:jc w:val="both"/>
        <w:rPr>
          <w:rFonts w:ascii="Times New Roman" w:hAnsi="Times New Roman" w:cs="Times New Roman"/>
          <w:sz w:val="24"/>
          <w:szCs w:val="24"/>
        </w:rPr>
      </w:pPr>
      <w:r w:rsidRPr="002F2048">
        <w:rPr>
          <w:rFonts w:ascii="Times New Roman" w:hAnsi="Times New Roman" w:cs="Times New Roman"/>
          <w:sz w:val="24"/>
          <w:szCs w:val="24"/>
        </w:rPr>
        <w:t>Заказчик, разместивший в Единой информационной системе изв</w:t>
      </w:r>
      <w:r w:rsidR="007E0306">
        <w:rPr>
          <w:rFonts w:ascii="Times New Roman" w:hAnsi="Times New Roman" w:cs="Times New Roman"/>
          <w:sz w:val="24"/>
          <w:szCs w:val="24"/>
        </w:rPr>
        <w:t xml:space="preserve">ещение о </w:t>
      </w:r>
      <w:r w:rsidR="00E87F7F">
        <w:rPr>
          <w:rFonts w:ascii="Times New Roman" w:hAnsi="Times New Roman" w:cs="Times New Roman"/>
          <w:sz w:val="24"/>
          <w:szCs w:val="24"/>
        </w:rPr>
        <w:t xml:space="preserve">проведении </w:t>
      </w:r>
      <w:r w:rsidR="00E87F7F" w:rsidRPr="002F2048">
        <w:rPr>
          <w:rFonts w:ascii="Times New Roman" w:hAnsi="Times New Roman" w:cs="Times New Roman"/>
          <w:sz w:val="24"/>
          <w:szCs w:val="24"/>
        </w:rPr>
        <w:t>аукциона</w:t>
      </w:r>
      <w:r w:rsidR="007E0306">
        <w:rPr>
          <w:rFonts w:ascii="Times New Roman" w:hAnsi="Times New Roman" w:cs="Times New Roman"/>
          <w:sz w:val="24"/>
          <w:szCs w:val="24"/>
        </w:rPr>
        <w:t xml:space="preserve"> </w:t>
      </w:r>
      <w:r w:rsidR="007E0306">
        <w:rPr>
          <w:rFonts w:ascii="Times New Roman" w:hAnsi="Times New Roman" w:cs="Times New Roman"/>
          <w:color w:val="000000" w:themeColor="text1"/>
          <w:sz w:val="24"/>
          <w:szCs w:val="24"/>
        </w:rPr>
        <w:t xml:space="preserve">в электронной </w:t>
      </w:r>
      <w:r w:rsidR="00E87F7F">
        <w:rPr>
          <w:rFonts w:ascii="Times New Roman" w:hAnsi="Times New Roman" w:cs="Times New Roman"/>
          <w:color w:val="000000" w:themeColor="text1"/>
          <w:sz w:val="24"/>
          <w:szCs w:val="24"/>
        </w:rPr>
        <w:t>форме,</w:t>
      </w:r>
      <w:r w:rsidRPr="002F2048">
        <w:rPr>
          <w:rFonts w:ascii="Times New Roman" w:hAnsi="Times New Roman" w:cs="Times New Roman"/>
          <w:sz w:val="24"/>
          <w:szCs w:val="24"/>
        </w:rPr>
        <w:t xml:space="preserve"> вправе отказаться от его проведения. </w:t>
      </w:r>
    </w:p>
    <w:p w:rsidR="007E0306" w:rsidRPr="002F2048" w:rsidRDefault="007E0306" w:rsidP="007E0306">
      <w:pPr>
        <w:pStyle w:val="ConsPlusNormal"/>
        <w:ind w:firstLine="0"/>
        <w:jc w:val="both"/>
        <w:rPr>
          <w:rFonts w:ascii="Times New Roman" w:hAnsi="Times New Roman" w:cs="Times New Roman"/>
          <w:sz w:val="24"/>
          <w:szCs w:val="24"/>
        </w:rPr>
      </w:pPr>
      <w:r w:rsidRPr="002F2048">
        <w:rPr>
          <w:rFonts w:ascii="Times New Roman" w:hAnsi="Times New Roman" w:cs="Times New Roman"/>
          <w:sz w:val="24"/>
          <w:szCs w:val="24"/>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rsidR="00F54F56" w:rsidRPr="002F2048" w:rsidRDefault="00F54F56" w:rsidP="00F54F56">
      <w:pPr>
        <w:pStyle w:val="71"/>
        <w:shd w:val="clear" w:color="auto" w:fill="auto"/>
        <w:spacing w:before="0" w:line="240" w:lineRule="auto"/>
        <w:ind w:left="567"/>
        <w:jc w:val="both"/>
        <w:rPr>
          <w:rFonts w:ascii="Times New Roman" w:hAnsi="Times New Roman" w:cs="Times New Roman"/>
          <w:color w:val="000000" w:themeColor="text1"/>
          <w:sz w:val="24"/>
          <w:szCs w:val="24"/>
        </w:rPr>
      </w:pPr>
    </w:p>
    <w:p w:rsidR="00426852" w:rsidRPr="002F2048" w:rsidRDefault="00426852" w:rsidP="00FD73B1">
      <w:pPr>
        <w:pStyle w:val="20"/>
        <w:numPr>
          <w:ilvl w:val="0"/>
          <w:numId w:val="8"/>
        </w:numPr>
        <w:spacing w:before="0" w:after="0"/>
        <w:ind w:left="0"/>
        <w:rPr>
          <w:color w:val="000000" w:themeColor="text1"/>
          <w:sz w:val="24"/>
          <w:szCs w:val="24"/>
        </w:rPr>
      </w:pPr>
      <w:bookmarkStart w:id="86" w:name="bookmark62"/>
      <w:bookmarkStart w:id="87" w:name="_Toc376103863"/>
      <w:bookmarkStart w:id="88" w:name="_Toc376103959"/>
      <w:bookmarkStart w:id="89" w:name="_Toc376104116"/>
      <w:bookmarkStart w:id="90" w:name="_Toc376104242"/>
      <w:bookmarkStart w:id="91" w:name="_Toc376104389"/>
      <w:bookmarkStart w:id="92" w:name="_Toc376104467"/>
      <w:bookmarkStart w:id="93" w:name="_Toc376104515"/>
      <w:bookmarkStart w:id="94" w:name="_Toc376104580"/>
      <w:bookmarkStart w:id="95" w:name="_Toc376187087"/>
      <w:bookmarkStart w:id="96" w:name="_Toc420600576"/>
      <w:r w:rsidRPr="002F2048">
        <w:rPr>
          <w:color w:val="000000" w:themeColor="text1"/>
          <w:sz w:val="24"/>
          <w:szCs w:val="24"/>
        </w:rPr>
        <w:t>Запрет на проведение переговоров с участником закупки.</w:t>
      </w:r>
      <w:bookmarkEnd w:id="86"/>
      <w:bookmarkEnd w:id="87"/>
      <w:bookmarkEnd w:id="88"/>
      <w:bookmarkEnd w:id="89"/>
      <w:bookmarkEnd w:id="90"/>
      <w:bookmarkEnd w:id="91"/>
      <w:bookmarkEnd w:id="92"/>
      <w:bookmarkEnd w:id="93"/>
      <w:bookmarkEnd w:id="94"/>
      <w:bookmarkEnd w:id="95"/>
      <w:bookmarkEnd w:id="96"/>
    </w:p>
    <w:p w:rsidR="00426852" w:rsidRPr="002F2048" w:rsidRDefault="00426852" w:rsidP="00FD73B1">
      <w:pPr>
        <w:pStyle w:val="71"/>
        <w:numPr>
          <w:ilvl w:val="1"/>
          <w:numId w:val="8"/>
        </w:numPr>
        <w:shd w:val="clear" w:color="auto" w:fill="auto"/>
        <w:tabs>
          <w:tab w:val="left" w:pos="1109"/>
        </w:tabs>
        <w:spacing w:before="0" w:line="240" w:lineRule="auto"/>
        <w:ind w:left="0" w:firstLine="709"/>
        <w:jc w:val="both"/>
        <w:rPr>
          <w:rFonts w:ascii="Times New Roman" w:hAnsi="Times New Roman" w:cs="Times New Roman"/>
          <w:color w:val="000000" w:themeColor="text1"/>
          <w:sz w:val="24"/>
          <w:szCs w:val="24"/>
        </w:rPr>
      </w:pPr>
      <w:r w:rsidRPr="002F2048">
        <w:rPr>
          <w:rFonts w:ascii="Times New Roman" w:hAnsi="Times New Roman" w:cs="Times New Roman"/>
          <w:color w:val="000000" w:themeColor="text1"/>
          <w:sz w:val="24"/>
          <w:szCs w:val="24"/>
        </w:rPr>
        <w:t xml:space="preserve">При </w:t>
      </w:r>
      <w:r w:rsidR="00E1488E" w:rsidRPr="002F2048">
        <w:rPr>
          <w:rFonts w:ascii="Times New Roman" w:hAnsi="Times New Roman" w:cs="Times New Roman"/>
          <w:color w:val="000000" w:themeColor="text1"/>
          <w:sz w:val="24"/>
          <w:szCs w:val="24"/>
        </w:rPr>
        <w:t>проведении аукциона</w:t>
      </w:r>
      <w:r w:rsidR="001530B2">
        <w:rPr>
          <w:rFonts w:ascii="Times New Roman" w:hAnsi="Times New Roman" w:cs="Times New Roman"/>
          <w:color w:val="000000" w:themeColor="text1"/>
          <w:sz w:val="24"/>
          <w:szCs w:val="24"/>
        </w:rPr>
        <w:t xml:space="preserve"> в электронной форме</w:t>
      </w:r>
      <w:r w:rsidRPr="002F2048">
        <w:rPr>
          <w:rFonts w:ascii="Times New Roman" w:hAnsi="Times New Roman" w:cs="Times New Roman"/>
          <w:color w:val="000000" w:themeColor="text1"/>
          <w:sz w:val="24"/>
          <w:szCs w:val="24"/>
        </w:rPr>
        <w:t xml:space="preserve"> какие-либо переговоры заказчика/уполномоченного органа/членов комиссий с участником закупки в отношении заявок на участие в определении </w:t>
      </w:r>
      <w:r w:rsidR="00BE171C">
        <w:rPr>
          <w:rFonts w:ascii="Times New Roman" w:hAnsi="Times New Roman" w:cs="Times New Roman"/>
          <w:color w:val="000000" w:themeColor="text1"/>
          <w:sz w:val="24"/>
          <w:szCs w:val="24"/>
        </w:rPr>
        <w:t>Подрядчиков</w:t>
      </w:r>
      <w:r w:rsidRPr="002F2048">
        <w:rPr>
          <w:rFonts w:ascii="Times New Roman" w:hAnsi="Times New Roman" w:cs="Times New Roman"/>
          <w:color w:val="000000" w:themeColor="text1"/>
          <w:sz w:val="24"/>
          <w:szCs w:val="24"/>
        </w:rPr>
        <w:t xml:space="preserve"> (подрядчика, исполнителя), в том числе заявки, поданной таким участником, не допускается до выявления победителя электронного аукциона.</w:t>
      </w:r>
    </w:p>
    <w:p w:rsidR="00426852" w:rsidRPr="002F2048" w:rsidRDefault="001530B2" w:rsidP="00FD73B1">
      <w:pPr>
        <w:pStyle w:val="71"/>
        <w:numPr>
          <w:ilvl w:val="1"/>
          <w:numId w:val="8"/>
        </w:numPr>
        <w:shd w:val="clear" w:color="auto" w:fill="auto"/>
        <w:tabs>
          <w:tab w:val="left" w:pos="1171"/>
        </w:tabs>
        <w:spacing w:before="0" w:line="240" w:lineRule="auto"/>
        <w:ind w:left="0"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При проведении </w:t>
      </w:r>
      <w:r w:rsidR="00426852" w:rsidRPr="002F2048">
        <w:rPr>
          <w:rFonts w:ascii="Times New Roman" w:hAnsi="Times New Roman" w:cs="Times New Roman"/>
          <w:color w:val="000000" w:themeColor="text1"/>
          <w:sz w:val="24"/>
          <w:szCs w:val="24"/>
        </w:rPr>
        <w:t>аукциона</w:t>
      </w:r>
      <w:r>
        <w:rPr>
          <w:rFonts w:ascii="Times New Roman" w:hAnsi="Times New Roman" w:cs="Times New Roman"/>
          <w:color w:val="000000" w:themeColor="text1"/>
          <w:sz w:val="24"/>
          <w:szCs w:val="24"/>
        </w:rPr>
        <w:t xml:space="preserve"> в электронной форме</w:t>
      </w:r>
      <w:r w:rsidR="00426852" w:rsidRPr="002F2048">
        <w:rPr>
          <w:rFonts w:ascii="Times New Roman" w:hAnsi="Times New Roman" w:cs="Times New Roman"/>
          <w:color w:val="000000" w:themeColor="text1"/>
          <w:sz w:val="24"/>
          <w:szCs w:val="24"/>
        </w:rPr>
        <w:t xml:space="preserve"> проведение переговоров заказчика/уполномоченного</w:t>
      </w:r>
      <w:r w:rsidR="00426852" w:rsidRPr="002F2048">
        <w:rPr>
          <w:rFonts w:ascii="Times New Roman" w:hAnsi="Times New Roman" w:cs="Times New Roman"/>
          <w:b/>
          <w:color w:val="000000" w:themeColor="text1"/>
          <w:sz w:val="24"/>
          <w:szCs w:val="24"/>
        </w:rPr>
        <w:t xml:space="preserve"> </w:t>
      </w:r>
      <w:r w:rsidR="00426852" w:rsidRPr="002F2048">
        <w:rPr>
          <w:rFonts w:ascii="Times New Roman" w:hAnsi="Times New Roman" w:cs="Times New Roman"/>
          <w:color w:val="000000" w:themeColor="text1"/>
          <w:sz w:val="24"/>
          <w:szCs w:val="24"/>
        </w:rPr>
        <w:t>органа с оператором электронной площадки и оператора электронной пл</w:t>
      </w:r>
      <w:r>
        <w:rPr>
          <w:rFonts w:ascii="Times New Roman" w:hAnsi="Times New Roman" w:cs="Times New Roman"/>
          <w:color w:val="000000" w:themeColor="text1"/>
          <w:sz w:val="24"/>
          <w:szCs w:val="24"/>
        </w:rPr>
        <w:t xml:space="preserve">ощадки с участником </w:t>
      </w:r>
      <w:r w:rsidR="00426852" w:rsidRPr="002F2048">
        <w:rPr>
          <w:rFonts w:ascii="Times New Roman" w:hAnsi="Times New Roman" w:cs="Times New Roman"/>
          <w:color w:val="000000" w:themeColor="text1"/>
          <w:sz w:val="24"/>
          <w:szCs w:val="24"/>
        </w:rPr>
        <w:t xml:space="preserve"> аукциона </w:t>
      </w:r>
      <w:r>
        <w:rPr>
          <w:rFonts w:ascii="Times New Roman" w:hAnsi="Times New Roman" w:cs="Times New Roman"/>
          <w:color w:val="000000" w:themeColor="text1"/>
          <w:sz w:val="24"/>
          <w:szCs w:val="24"/>
        </w:rPr>
        <w:t>в электронной форме</w:t>
      </w:r>
      <w:r w:rsidRPr="002F2048">
        <w:rPr>
          <w:rFonts w:ascii="Times New Roman" w:hAnsi="Times New Roman" w:cs="Times New Roman"/>
          <w:color w:val="000000" w:themeColor="text1"/>
          <w:sz w:val="24"/>
          <w:szCs w:val="24"/>
        </w:rPr>
        <w:t xml:space="preserve"> </w:t>
      </w:r>
      <w:r w:rsidR="00426852" w:rsidRPr="002F2048">
        <w:rPr>
          <w:rFonts w:ascii="Times New Roman" w:hAnsi="Times New Roman" w:cs="Times New Roman"/>
          <w:color w:val="000000" w:themeColor="text1"/>
          <w:sz w:val="24"/>
          <w:szCs w:val="24"/>
        </w:rPr>
        <w:t>не допускается в случае, если в результате этих переговоров создаются преимущественные у</w:t>
      </w:r>
      <w:r>
        <w:rPr>
          <w:rFonts w:ascii="Times New Roman" w:hAnsi="Times New Roman" w:cs="Times New Roman"/>
          <w:color w:val="000000" w:themeColor="text1"/>
          <w:sz w:val="24"/>
          <w:szCs w:val="24"/>
        </w:rPr>
        <w:t>словия для участия в</w:t>
      </w:r>
      <w:r w:rsidR="00426852" w:rsidRPr="002F2048">
        <w:rPr>
          <w:rFonts w:ascii="Times New Roman" w:hAnsi="Times New Roman" w:cs="Times New Roman"/>
          <w:color w:val="000000" w:themeColor="text1"/>
          <w:sz w:val="24"/>
          <w:szCs w:val="24"/>
        </w:rPr>
        <w:t xml:space="preserve"> аукционе</w:t>
      </w:r>
      <w:r>
        <w:rPr>
          <w:rFonts w:ascii="Times New Roman" w:hAnsi="Times New Roman" w:cs="Times New Roman"/>
          <w:color w:val="000000" w:themeColor="text1"/>
          <w:sz w:val="24"/>
          <w:szCs w:val="24"/>
        </w:rPr>
        <w:t xml:space="preserve"> в электронной форме</w:t>
      </w:r>
      <w:r w:rsidR="00426852" w:rsidRPr="002F2048">
        <w:rPr>
          <w:rFonts w:ascii="Times New Roman" w:hAnsi="Times New Roman" w:cs="Times New Roman"/>
          <w:color w:val="000000" w:themeColor="text1"/>
          <w:sz w:val="24"/>
          <w:szCs w:val="24"/>
        </w:rPr>
        <w:t xml:space="preserve"> и (или) условия для разглашения конфиденциальной информации.</w:t>
      </w:r>
    </w:p>
    <w:p w:rsidR="00F54F56" w:rsidRPr="002F2048" w:rsidRDefault="00F54F56" w:rsidP="00F54F56">
      <w:pPr>
        <w:pStyle w:val="71"/>
        <w:shd w:val="clear" w:color="auto" w:fill="auto"/>
        <w:tabs>
          <w:tab w:val="left" w:pos="1171"/>
        </w:tabs>
        <w:spacing w:before="0" w:line="240" w:lineRule="auto"/>
        <w:ind w:left="709"/>
        <w:jc w:val="both"/>
        <w:rPr>
          <w:rFonts w:ascii="Times New Roman" w:hAnsi="Times New Roman" w:cs="Times New Roman"/>
          <w:color w:val="000000" w:themeColor="text1"/>
          <w:sz w:val="24"/>
          <w:szCs w:val="24"/>
        </w:rPr>
      </w:pPr>
    </w:p>
    <w:p w:rsidR="00426852" w:rsidRPr="002F2048" w:rsidRDefault="00426852" w:rsidP="00FD73B1">
      <w:pPr>
        <w:pStyle w:val="20"/>
        <w:numPr>
          <w:ilvl w:val="0"/>
          <w:numId w:val="8"/>
        </w:numPr>
        <w:spacing w:before="0" w:after="0"/>
        <w:ind w:left="0"/>
        <w:rPr>
          <w:color w:val="000000" w:themeColor="text1"/>
          <w:sz w:val="24"/>
          <w:szCs w:val="24"/>
        </w:rPr>
      </w:pPr>
      <w:bookmarkStart w:id="97" w:name="bookmark63"/>
      <w:bookmarkStart w:id="98" w:name="_Toc376103864"/>
      <w:bookmarkStart w:id="99" w:name="_Toc376103960"/>
      <w:bookmarkStart w:id="100" w:name="_Toc376104117"/>
      <w:bookmarkStart w:id="101" w:name="_Toc376104243"/>
      <w:bookmarkStart w:id="102" w:name="_Toc376104390"/>
      <w:bookmarkStart w:id="103" w:name="_Toc376104468"/>
      <w:bookmarkStart w:id="104" w:name="_Toc376104516"/>
      <w:bookmarkStart w:id="105" w:name="_Toc376104581"/>
      <w:bookmarkStart w:id="106" w:name="_Toc376187088"/>
      <w:bookmarkStart w:id="107" w:name="_Toc420600577"/>
      <w:r w:rsidRPr="002F2048">
        <w:rPr>
          <w:color w:val="000000" w:themeColor="text1"/>
          <w:sz w:val="24"/>
          <w:szCs w:val="24"/>
        </w:rPr>
        <w:t>Разъяснение положений документации.</w:t>
      </w:r>
      <w:bookmarkEnd w:id="97"/>
      <w:bookmarkEnd w:id="98"/>
      <w:bookmarkEnd w:id="99"/>
      <w:bookmarkEnd w:id="100"/>
      <w:bookmarkEnd w:id="101"/>
      <w:bookmarkEnd w:id="102"/>
      <w:bookmarkEnd w:id="103"/>
      <w:bookmarkEnd w:id="104"/>
      <w:bookmarkEnd w:id="105"/>
      <w:bookmarkEnd w:id="106"/>
      <w:bookmarkEnd w:id="107"/>
    </w:p>
    <w:p w:rsidR="005F4E5D" w:rsidRPr="002F2048" w:rsidRDefault="001359EB" w:rsidP="005F4E5D">
      <w:pPr>
        <w:pStyle w:val="ConsPlusNormal"/>
        <w:ind w:firstLine="709"/>
        <w:jc w:val="both"/>
        <w:rPr>
          <w:rFonts w:ascii="Times New Roman" w:hAnsi="Times New Roman" w:cs="Times New Roman"/>
          <w:sz w:val="24"/>
          <w:szCs w:val="24"/>
        </w:rPr>
      </w:pPr>
      <w:r>
        <w:rPr>
          <w:rFonts w:ascii="Times New Roman" w:hAnsi="Times New Roman" w:cs="Times New Roman"/>
          <w:color w:val="000000" w:themeColor="text1"/>
          <w:sz w:val="24"/>
          <w:szCs w:val="24"/>
        </w:rPr>
        <w:t>8</w:t>
      </w:r>
      <w:r w:rsidR="00426852" w:rsidRPr="002F2048">
        <w:rPr>
          <w:rFonts w:ascii="Times New Roman" w:hAnsi="Times New Roman" w:cs="Times New Roman"/>
          <w:color w:val="000000" w:themeColor="text1"/>
          <w:sz w:val="24"/>
          <w:szCs w:val="24"/>
        </w:rPr>
        <w:t>.1.</w:t>
      </w:r>
      <w:r w:rsidR="005F4E5D" w:rsidRPr="005F4E5D">
        <w:rPr>
          <w:rFonts w:ascii="Times New Roman" w:hAnsi="Times New Roman" w:cs="Times New Roman"/>
          <w:sz w:val="24"/>
          <w:szCs w:val="24"/>
        </w:rPr>
        <w:t xml:space="preserve"> </w:t>
      </w:r>
      <w:r w:rsidR="005F4E5D" w:rsidRPr="002F2048">
        <w:rPr>
          <w:rFonts w:ascii="Times New Roman" w:hAnsi="Times New Roman" w:cs="Times New Roman"/>
          <w:sz w:val="24"/>
          <w:szCs w:val="24"/>
        </w:rPr>
        <w:t>Любой участник аукциона в электронной форме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аукциона, запрос о разъяснении положений аукционной документации .</w:t>
      </w:r>
    </w:p>
    <w:p w:rsidR="005F4E5D" w:rsidRPr="002F2048" w:rsidRDefault="005F4E5D" w:rsidP="005F4E5D">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8.2. </w:t>
      </w:r>
      <w:r w:rsidRPr="002F2048">
        <w:rPr>
          <w:rFonts w:ascii="Times New Roman" w:hAnsi="Times New Roman" w:cs="Times New Roman"/>
          <w:sz w:val="24"/>
          <w:szCs w:val="24"/>
        </w:rPr>
        <w:t>В течение 3 рабочих дней с даты поступления запроса Заказчик осуществляет разъяснение положений аукционной документации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rsidR="005F4E5D" w:rsidRPr="002F2048" w:rsidRDefault="005F4E5D" w:rsidP="005F4E5D">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8.3. </w:t>
      </w:r>
      <w:r w:rsidRPr="002F2048">
        <w:rPr>
          <w:rFonts w:ascii="Times New Roman" w:hAnsi="Times New Roman" w:cs="Times New Roman"/>
          <w:sz w:val="24"/>
          <w:szCs w:val="24"/>
        </w:rPr>
        <w:t>Заказчик вправе не осуществлять такое разъяснение в случае, если указанный запрос поступил позднее чем за 3 рабочих дня до даты окончания срока подачи заявок на участие в аукционе в электронной форме.</w:t>
      </w:r>
    </w:p>
    <w:p w:rsidR="005F4E5D" w:rsidRDefault="005F4E5D" w:rsidP="005F4E5D">
      <w:pPr>
        <w:pStyle w:val="ConsPlusNormal"/>
        <w:ind w:firstLine="709"/>
        <w:jc w:val="both"/>
        <w:rPr>
          <w:rFonts w:ascii="Times New Roman" w:hAnsi="Times New Roman" w:cs="Times New Roman"/>
          <w:sz w:val="24"/>
          <w:szCs w:val="24"/>
        </w:rPr>
      </w:pPr>
      <w:r w:rsidRPr="002F2048">
        <w:rPr>
          <w:rFonts w:ascii="Times New Roman" w:hAnsi="Times New Roman" w:cs="Times New Roman"/>
          <w:sz w:val="24"/>
          <w:szCs w:val="24"/>
        </w:rPr>
        <w:t>Разъяснения положений аукционной документации не должны изменять предмет закупки и существенные условия проекта договора.</w:t>
      </w:r>
    </w:p>
    <w:p w:rsidR="005F2DF0" w:rsidRDefault="005F2DF0" w:rsidP="005F4E5D">
      <w:pPr>
        <w:pStyle w:val="ConsPlusNormal"/>
        <w:ind w:firstLine="709"/>
        <w:jc w:val="both"/>
        <w:rPr>
          <w:rFonts w:ascii="Times New Roman" w:hAnsi="Times New Roman" w:cs="Times New Roman"/>
          <w:sz w:val="24"/>
          <w:szCs w:val="24"/>
        </w:rPr>
      </w:pPr>
    </w:p>
    <w:p w:rsidR="00426852" w:rsidRPr="002F2048" w:rsidRDefault="00426852" w:rsidP="00FD73B1">
      <w:pPr>
        <w:pStyle w:val="20"/>
        <w:numPr>
          <w:ilvl w:val="0"/>
          <w:numId w:val="8"/>
        </w:numPr>
        <w:spacing w:before="0" w:after="0"/>
        <w:ind w:left="0"/>
        <w:rPr>
          <w:color w:val="000000" w:themeColor="text1"/>
          <w:sz w:val="24"/>
          <w:szCs w:val="24"/>
        </w:rPr>
      </w:pPr>
      <w:bookmarkStart w:id="108" w:name="bookmark64"/>
      <w:bookmarkStart w:id="109" w:name="_Toc376103865"/>
      <w:bookmarkStart w:id="110" w:name="_Toc376103961"/>
      <w:bookmarkStart w:id="111" w:name="_Toc376104118"/>
      <w:bookmarkStart w:id="112" w:name="_Toc376104244"/>
      <w:bookmarkStart w:id="113" w:name="_Toc376104391"/>
      <w:bookmarkStart w:id="114" w:name="_Toc376104469"/>
      <w:bookmarkStart w:id="115" w:name="_Toc376104517"/>
      <w:bookmarkStart w:id="116" w:name="_Toc376104582"/>
      <w:bookmarkStart w:id="117" w:name="_Toc376187089"/>
      <w:bookmarkStart w:id="118" w:name="_Toc420600578"/>
      <w:r w:rsidRPr="002F2048">
        <w:rPr>
          <w:color w:val="000000" w:themeColor="text1"/>
          <w:sz w:val="24"/>
          <w:szCs w:val="24"/>
        </w:rPr>
        <w:t>Внесение изменений в документацию.</w:t>
      </w:r>
      <w:bookmarkEnd w:id="108"/>
      <w:bookmarkEnd w:id="109"/>
      <w:bookmarkEnd w:id="110"/>
      <w:bookmarkEnd w:id="111"/>
      <w:bookmarkEnd w:id="112"/>
      <w:bookmarkEnd w:id="113"/>
      <w:bookmarkEnd w:id="114"/>
      <w:bookmarkEnd w:id="115"/>
      <w:bookmarkEnd w:id="116"/>
      <w:bookmarkEnd w:id="117"/>
      <w:bookmarkEnd w:id="118"/>
    </w:p>
    <w:p w:rsidR="00675864" w:rsidRPr="00E074E1" w:rsidRDefault="001359EB" w:rsidP="00675864">
      <w:pPr>
        <w:pStyle w:val="ConsPlusNormal"/>
        <w:ind w:firstLine="709"/>
        <w:jc w:val="both"/>
        <w:rPr>
          <w:rFonts w:ascii="Times New Roman" w:hAnsi="Times New Roman" w:cs="Times New Roman"/>
          <w:sz w:val="24"/>
          <w:szCs w:val="24"/>
        </w:rPr>
      </w:pPr>
      <w:r>
        <w:rPr>
          <w:rFonts w:ascii="Times New Roman" w:eastAsiaTheme="minorHAnsi" w:hAnsi="Times New Roman" w:cs="Times New Roman"/>
          <w:sz w:val="24"/>
          <w:szCs w:val="24"/>
          <w:lang w:eastAsia="en-US"/>
        </w:rPr>
        <w:t>9</w:t>
      </w:r>
      <w:r w:rsidR="00426852" w:rsidRPr="002F2048">
        <w:rPr>
          <w:rFonts w:ascii="Times New Roman" w:eastAsiaTheme="minorHAnsi" w:hAnsi="Times New Roman" w:cs="Times New Roman"/>
          <w:sz w:val="24"/>
          <w:szCs w:val="24"/>
          <w:lang w:eastAsia="en-US"/>
        </w:rPr>
        <w:t>.1.</w:t>
      </w:r>
      <w:r w:rsidR="00675864" w:rsidRPr="00675864">
        <w:rPr>
          <w:rFonts w:ascii="Times New Roman" w:hAnsi="Times New Roman" w:cs="Times New Roman"/>
          <w:sz w:val="24"/>
          <w:szCs w:val="24"/>
        </w:rPr>
        <w:t xml:space="preserve"> </w:t>
      </w:r>
      <w:r w:rsidR="00675864" w:rsidRPr="00E074E1">
        <w:rPr>
          <w:rFonts w:ascii="Times New Roman" w:hAnsi="Times New Roman" w:cs="Times New Roman"/>
          <w:sz w:val="24"/>
          <w:szCs w:val="24"/>
        </w:rPr>
        <w:t>Заказчик вправе принять решение о внесении изменений в извещение о проведении аукциона в электронной форме не позднее чем за 5 дней до даты окончания срока подачи заявок на участие в аукционе в электронной форме.</w:t>
      </w:r>
    </w:p>
    <w:p w:rsidR="00675864" w:rsidRPr="00E074E1" w:rsidRDefault="00675864" w:rsidP="00675864">
      <w:pPr>
        <w:pStyle w:val="ConsPlusNormal"/>
        <w:ind w:firstLine="709"/>
        <w:jc w:val="both"/>
        <w:rPr>
          <w:rFonts w:ascii="Times New Roman" w:hAnsi="Times New Roman" w:cs="Times New Roman"/>
          <w:sz w:val="24"/>
          <w:szCs w:val="24"/>
        </w:rPr>
      </w:pPr>
      <w:r w:rsidRPr="00E074E1">
        <w:rPr>
          <w:rFonts w:ascii="Times New Roman" w:hAnsi="Times New Roman" w:cs="Times New Roman"/>
          <w:sz w:val="24"/>
          <w:szCs w:val="24"/>
        </w:rPr>
        <w:t xml:space="preserve">Изменения, вносимые в извещение о проведении аукциона </w:t>
      </w:r>
      <w:r w:rsidR="00E87F7F" w:rsidRPr="00E074E1">
        <w:rPr>
          <w:rFonts w:ascii="Times New Roman" w:hAnsi="Times New Roman" w:cs="Times New Roman"/>
          <w:sz w:val="24"/>
          <w:szCs w:val="24"/>
        </w:rPr>
        <w:t>в электронной форме,</w:t>
      </w:r>
      <w:r w:rsidRPr="00E074E1">
        <w:rPr>
          <w:rFonts w:ascii="Times New Roman" w:hAnsi="Times New Roman" w:cs="Times New Roman"/>
          <w:sz w:val="24"/>
          <w:szCs w:val="24"/>
        </w:rPr>
        <w:t xml:space="preserve"> размещаются Заказчиком в Единой информационной системе не позднее чем в течение 3 дней со дня принятия решения о внесении указанных изменений. </w:t>
      </w:r>
    </w:p>
    <w:p w:rsidR="00675864" w:rsidRPr="00E074E1" w:rsidRDefault="00675864" w:rsidP="00675864">
      <w:pPr>
        <w:pStyle w:val="ConsPlusNormal"/>
        <w:ind w:firstLine="709"/>
        <w:jc w:val="both"/>
        <w:rPr>
          <w:rFonts w:ascii="Times New Roman" w:hAnsi="Times New Roman" w:cs="Times New Roman"/>
          <w:sz w:val="24"/>
          <w:szCs w:val="24"/>
        </w:rPr>
      </w:pPr>
      <w:r w:rsidRPr="00E074E1">
        <w:rPr>
          <w:rFonts w:ascii="Times New Roman" w:hAnsi="Times New Roman" w:cs="Times New Roman"/>
          <w:sz w:val="24"/>
          <w:szCs w:val="24"/>
        </w:rPr>
        <w:t xml:space="preserve">В случае внесения изменений в извещение о проведении аукциона в электронной форме срок подачи заявок на участие в аукционе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аукционе в электронной форме этот срок составлял не менее 8 дней, за исключением </w:t>
      </w:r>
      <w:r w:rsidR="00E87F7F" w:rsidRPr="00E074E1">
        <w:rPr>
          <w:rFonts w:ascii="Times New Roman" w:hAnsi="Times New Roman" w:cs="Times New Roman"/>
          <w:sz w:val="24"/>
          <w:szCs w:val="24"/>
        </w:rPr>
        <w:t xml:space="preserve">проведения </w:t>
      </w:r>
      <w:r w:rsidR="00E87F7F" w:rsidRPr="00E074E1">
        <w:rPr>
          <w:rFonts w:ascii="Times New Roman" w:hAnsi="Times New Roman" w:cs="Times New Roman"/>
          <w:sz w:val="24"/>
          <w:szCs w:val="24"/>
        </w:rPr>
        <w:lastRenderedPageBreak/>
        <w:t>аукциона</w:t>
      </w:r>
      <w:r w:rsidRPr="00E074E1">
        <w:rPr>
          <w:rFonts w:ascii="Times New Roman" w:hAnsi="Times New Roman" w:cs="Times New Roman"/>
          <w:sz w:val="24"/>
          <w:szCs w:val="24"/>
        </w:rPr>
        <w:t xml:space="preserve">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30 млн. рублей.</w:t>
      </w:r>
    </w:p>
    <w:p w:rsidR="00675864" w:rsidRPr="00E074E1" w:rsidRDefault="00675864" w:rsidP="00675864">
      <w:pPr>
        <w:pStyle w:val="ad"/>
        <w:ind w:left="0" w:firstLine="709"/>
        <w:jc w:val="both"/>
      </w:pPr>
      <w:r w:rsidRPr="00E074E1">
        <w:t>В случае внесения изменений в извещение о проведении аукциона в электронной форме при проведении аукциона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30 млн. рублей срок подачи заявок на участие в аукционе в электронной форме</w:t>
      </w:r>
      <w:r>
        <w:t xml:space="preserve"> </w:t>
      </w:r>
      <w:r w:rsidRPr="00E074E1">
        <w:t>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аукционе в электронной форме этот срок составлял не менее 4 дней.</w:t>
      </w:r>
    </w:p>
    <w:p w:rsidR="00675864" w:rsidRDefault="00675864" w:rsidP="00675864">
      <w:pPr>
        <w:pStyle w:val="ConsPlusNormal"/>
        <w:ind w:firstLine="709"/>
        <w:jc w:val="both"/>
        <w:rPr>
          <w:rFonts w:ascii="Times New Roman" w:hAnsi="Times New Roman" w:cs="Times New Roman"/>
          <w:sz w:val="24"/>
          <w:szCs w:val="24"/>
        </w:rPr>
      </w:pPr>
      <w:r w:rsidRPr="00E074E1">
        <w:rPr>
          <w:rFonts w:ascii="Times New Roman" w:hAnsi="Times New Roman" w:cs="Times New Roman"/>
          <w:sz w:val="24"/>
          <w:szCs w:val="24"/>
        </w:rPr>
        <w:t>Изменение предмета закупки, увеличение размера обеспечения заявок на участие в аукционе в электронной форме не допускаются.</w:t>
      </w:r>
    </w:p>
    <w:p w:rsidR="000F6E02" w:rsidRPr="00E074E1" w:rsidRDefault="000F6E02" w:rsidP="00675864">
      <w:pPr>
        <w:pStyle w:val="ConsPlusNormal"/>
        <w:ind w:firstLine="709"/>
        <w:jc w:val="both"/>
        <w:rPr>
          <w:rFonts w:ascii="Times New Roman" w:hAnsi="Times New Roman" w:cs="Times New Roman"/>
          <w:sz w:val="24"/>
          <w:szCs w:val="24"/>
        </w:rPr>
      </w:pPr>
    </w:p>
    <w:p w:rsidR="000F6E02" w:rsidRPr="000F6E02" w:rsidRDefault="000F6E02" w:rsidP="00FD73B1">
      <w:pPr>
        <w:pStyle w:val="ConsPlusNormal"/>
        <w:numPr>
          <w:ilvl w:val="0"/>
          <w:numId w:val="8"/>
        </w:numPr>
        <w:jc w:val="center"/>
        <w:outlineLvl w:val="1"/>
        <w:rPr>
          <w:rFonts w:ascii="Times New Roman" w:hAnsi="Times New Roman" w:cs="Times New Roman"/>
          <w:b/>
          <w:sz w:val="24"/>
          <w:szCs w:val="24"/>
        </w:rPr>
      </w:pPr>
      <w:r w:rsidRPr="000F6E02">
        <w:rPr>
          <w:rFonts w:ascii="Times New Roman" w:hAnsi="Times New Roman" w:cs="Times New Roman"/>
          <w:b/>
          <w:sz w:val="24"/>
          <w:szCs w:val="24"/>
        </w:rPr>
        <w:t>Порядок подачи заявок на участие в аукционе в электронной форме</w:t>
      </w:r>
    </w:p>
    <w:p w:rsidR="000F6E02" w:rsidRDefault="000F6E02" w:rsidP="000F6E02">
      <w:pPr>
        <w:pStyle w:val="ConsPlusNormal"/>
        <w:jc w:val="both"/>
        <w:rPr>
          <w:rFonts w:ascii="Times New Roman" w:hAnsi="Times New Roman" w:cs="Times New Roman"/>
          <w:b/>
          <w:sz w:val="24"/>
          <w:szCs w:val="24"/>
        </w:rPr>
      </w:pPr>
    </w:p>
    <w:p w:rsidR="00DA5740" w:rsidRPr="0051770A" w:rsidRDefault="00DA5740" w:rsidP="00DA5740">
      <w:pPr>
        <w:pStyle w:val="ConsPlusNormal"/>
        <w:ind w:firstLine="709"/>
        <w:jc w:val="both"/>
        <w:rPr>
          <w:rFonts w:ascii="Times New Roman" w:hAnsi="Times New Roman" w:cs="Times New Roman"/>
          <w:sz w:val="24"/>
          <w:szCs w:val="24"/>
        </w:rPr>
      </w:pPr>
      <w:r w:rsidRPr="0051770A">
        <w:rPr>
          <w:rFonts w:ascii="Times New Roman" w:hAnsi="Times New Roman" w:cs="Times New Roman"/>
          <w:sz w:val="24"/>
          <w:szCs w:val="24"/>
        </w:rPr>
        <w:t>10.1.Для участия в аукционе участник аукциона подает заявку на участие в аукционе в срок, который установлен аукционной документацией.</w:t>
      </w:r>
    </w:p>
    <w:p w:rsidR="00DA5740" w:rsidRPr="0051770A" w:rsidRDefault="00DA5740" w:rsidP="00DA5740">
      <w:pPr>
        <w:pStyle w:val="ConsPlusNormal"/>
        <w:ind w:firstLine="709"/>
        <w:jc w:val="both"/>
        <w:rPr>
          <w:rFonts w:ascii="Times New Roman" w:hAnsi="Times New Roman" w:cs="Times New Roman"/>
          <w:sz w:val="24"/>
          <w:szCs w:val="24"/>
        </w:rPr>
      </w:pPr>
      <w:r w:rsidRPr="0051770A">
        <w:rPr>
          <w:rFonts w:ascii="Times New Roman" w:hAnsi="Times New Roman" w:cs="Times New Roman"/>
          <w:sz w:val="24"/>
          <w:szCs w:val="24"/>
        </w:rPr>
        <w:t>10.2. Заявка на участие в аукционе в электронной форме состоит из двух частей и ценового предложения.</w:t>
      </w:r>
    </w:p>
    <w:p w:rsidR="00DA5740" w:rsidRPr="0051770A" w:rsidRDefault="00DA5740" w:rsidP="00DA5740">
      <w:pPr>
        <w:pStyle w:val="ConsPlusNormal"/>
        <w:ind w:firstLine="709"/>
        <w:jc w:val="both"/>
        <w:rPr>
          <w:rFonts w:ascii="Times New Roman" w:hAnsi="Times New Roman" w:cs="Times New Roman"/>
          <w:sz w:val="24"/>
          <w:szCs w:val="24"/>
        </w:rPr>
      </w:pPr>
      <w:r w:rsidRPr="0051770A">
        <w:rPr>
          <w:rFonts w:ascii="Times New Roman" w:hAnsi="Times New Roman" w:cs="Times New Roman"/>
          <w:sz w:val="24"/>
          <w:szCs w:val="24"/>
        </w:rPr>
        <w:t>10.3. Заявка на участие в аукционе в электронной форме направляется участником аукциона в электронной форме оператору электронной площадки.</w:t>
      </w:r>
    </w:p>
    <w:p w:rsidR="00DA5740" w:rsidRPr="0051770A" w:rsidRDefault="00DA5740" w:rsidP="00DA5740">
      <w:pPr>
        <w:pStyle w:val="ConsPlusNormal"/>
        <w:ind w:firstLine="709"/>
        <w:jc w:val="both"/>
        <w:rPr>
          <w:rFonts w:ascii="Times New Roman" w:hAnsi="Times New Roman" w:cs="Times New Roman"/>
          <w:sz w:val="24"/>
          <w:szCs w:val="24"/>
        </w:rPr>
      </w:pPr>
      <w:r w:rsidRPr="0051770A">
        <w:rPr>
          <w:rFonts w:ascii="Times New Roman" w:hAnsi="Times New Roman" w:cs="Times New Roman"/>
          <w:sz w:val="24"/>
          <w:szCs w:val="24"/>
        </w:rPr>
        <w:t>10.4</w:t>
      </w:r>
      <w:r w:rsidRPr="002F00EF">
        <w:rPr>
          <w:rFonts w:ascii="Times New Roman" w:hAnsi="Times New Roman" w:cs="Times New Roman"/>
          <w:b/>
          <w:bCs/>
          <w:sz w:val="24"/>
          <w:szCs w:val="24"/>
        </w:rPr>
        <w:t>. Первая часть заявки на участие в аукционе в электронной форме должна содержать:</w:t>
      </w:r>
    </w:p>
    <w:p w:rsidR="00DA5740" w:rsidRPr="0051770A" w:rsidRDefault="00DA5740" w:rsidP="00DA5740">
      <w:pPr>
        <w:pStyle w:val="ConsPlusNormal"/>
        <w:ind w:firstLine="709"/>
        <w:jc w:val="both"/>
        <w:rPr>
          <w:rFonts w:ascii="Times New Roman" w:hAnsi="Times New Roman" w:cs="Times New Roman"/>
          <w:sz w:val="24"/>
          <w:szCs w:val="24"/>
        </w:rPr>
      </w:pPr>
      <w:r w:rsidRPr="0051770A">
        <w:rPr>
          <w:rFonts w:ascii="Times New Roman" w:hAnsi="Times New Roman" w:cs="Times New Roman"/>
          <w:sz w:val="24"/>
          <w:szCs w:val="24"/>
        </w:rPr>
        <w:t>10.4.1. Согласие участника такого аукциона на поставку товара, выполнение работы или оказание услуги на условиях, предусмотренных аукционной документацией и не подлежащих изменению по результатам проведения аукциона в электронной форме.</w:t>
      </w:r>
    </w:p>
    <w:p w:rsidR="00DA5740" w:rsidRPr="0051770A" w:rsidRDefault="00DA5740" w:rsidP="00DA5740">
      <w:pPr>
        <w:pStyle w:val="ConsPlusNormal"/>
        <w:ind w:firstLine="709"/>
        <w:jc w:val="both"/>
        <w:rPr>
          <w:rFonts w:ascii="Times New Roman" w:hAnsi="Times New Roman" w:cs="Times New Roman"/>
          <w:sz w:val="24"/>
          <w:szCs w:val="24"/>
        </w:rPr>
      </w:pPr>
      <w:r w:rsidRPr="0051770A">
        <w:rPr>
          <w:rFonts w:ascii="Times New Roman" w:hAnsi="Times New Roman" w:cs="Times New Roman"/>
          <w:sz w:val="24"/>
          <w:szCs w:val="24"/>
        </w:rPr>
        <w:t>10.4.2. При осуществлении закупки товара или закупки работы, услуги, для выполнения, оказания которых используется товар:</w:t>
      </w:r>
    </w:p>
    <w:p w:rsidR="00DA5740" w:rsidRPr="0051770A" w:rsidRDefault="008B02FC" w:rsidP="00DA5740">
      <w:pPr>
        <w:pStyle w:val="ad"/>
        <w:ind w:left="0" w:firstLine="709"/>
        <w:jc w:val="both"/>
      </w:pPr>
      <w:r>
        <w:t>-</w:t>
      </w:r>
      <w:r w:rsidR="00DA5740" w:rsidRPr="0051770A">
        <w:t>указание (декларирование) наименования страны происхождения поставляемых товаров. Отсутствие в заявке на участие в аукционе в электронной форме указания (декларирования) страны происхождения поставляемого товара не является основанием для отклонения заявки на участие в аукционе в электронной форме, и такая заявка рассматривается как содержащая предложение о поставке иностранных товаров;</w:t>
      </w:r>
    </w:p>
    <w:p w:rsidR="00DA5740" w:rsidRPr="0051770A" w:rsidRDefault="008B02FC" w:rsidP="00DA5740">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w:t>
      </w:r>
      <w:r w:rsidR="00DA5740" w:rsidRPr="0051770A">
        <w:rPr>
          <w:rFonts w:ascii="Times New Roman" w:hAnsi="Times New Roman" w:cs="Times New Roman"/>
          <w:sz w:val="24"/>
          <w:szCs w:val="24"/>
        </w:rPr>
        <w:t>конкретные показатели товара, соответствующие значениям, установленным в аукционной документации, и указание на товарный знак (при наличии). Информация, предусмотренная настоящим абзацем, включается в заявку на участие в аукционе в электронной форме в случае отсутствия в аукционной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аукционной документации.</w:t>
      </w:r>
    </w:p>
    <w:p w:rsidR="00DA5740" w:rsidRPr="0051770A" w:rsidRDefault="0051770A" w:rsidP="00DA5740">
      <w:pPr>
        <w:pStyle w:val="ConsPlusNormal"/>
        <w:ind w:firstLine="709"/>
        <w:jc w:val="both"/>
        <w:rPr>
          <w:rFonts w:ascii="Times New Roman" w:hAnsi="Times New Roman" w:cs="Times New Roman"/>
          <w:sz w:val="24"/>
          <w:szCs w:val="24"/>
        </w:rPr>
      </w:pPr>
      <w:r w:rsidRPr="0051770A">
        <w:rPr>
          <w:rFonts w:ascii="Times New Roman" w:hAnsi="Times New Roman" w:cs="Times New Roman"/>
          <w:sz w:val="24"/>
          <w:szCs w:val="24"/>
        </w:rPr>
        <w:t>10</w:t>
      </w:r>
      <w:r w:rsidR="00DA5740" w:rsidRPr="0051770A">
        <w:rPr>
          <w:rFonts w:ascii="Times New Roman" w:hAnsi="Times New Roman" w:cs="Times New Roman"/>
          <w:sz w:val="24"/>
          <w:szCs w:val="24"/>
        </w:rPr>
        <w:t>.5. В первой части заявки на участие в аукционе в электронной форме не допускается указание сведений об участнике аукциона в электронной форме, подавшем заявку на участие в таком аукционе, а также сведений о предлагаемой этим участником цене договора. Первая часть заявки на участие в аукционе в электронной форме может содержать эскиз, рисунок, чертеж, фотографию, иное изображение товара, на поставку которого заключается договор.</w:t>
      </w:r>
    </w:p>
    <w:p w:rsidR="00DA5740" w:rsidRPr="002F00EF" w:rsidRDefault="0051770A" w:rsidP="00DA5740">
      <w:pPr>
        <w:pStyle w:val="ConsPlusNormal"/>
        <w:ind w:firstLine="709"/>
        <w:jc w:val="both"/>
        <w:rPr>
          <w:rFonts w:ascii="Times New Roman" w:hAnsi="Times New Roman" w:cs="Times New Roman"/>
          <w:b/>
          <w:bCs/>
          <w:sz w:val="24"/>
          <w:szCs w:val="24"/>
        </w:rPr>
      </w:pPr>
      <w:r w:rsidRPr="0051770A">
        <w:rPr>
          <w:rFonts w:ascii="Times New Roman" w:hAnsi="Times New Roman" w:cs="Times New Roman"/>
          <w:sz w:val="24"/>
          <w:szCs w:val="24"/>
        </w:rPr>
        <w:t>10</w:t>
      </w:r>
      <w:r w:rsidR="00DA5740" w:rsidRPr="0051770A">
        <w:rPr>
          <w:rFonts w:ascii="Times New Roman" w:hAnsi="Times New Roman" w:cs="Times New Roman"/>
          <w:sz w:val="24"/>
          <w:szCs w:val="24"/>
        </w:rPr>
        <w:t xml:space="preserve">.6. </w:t>
      </w:r>
      <w:r w:rsidR="00DA5740" w:rsidRPr="002F00EF">
        <w:rPr>
          <w:rFonts w:ascii="Times New Roman" w:hAnsi="Times New Roman" w:cs="Times New Roman"/>
          <w:b/>
          <w:bCs/>
          <w:sz w:val="24"/>
          <w:szCs w:val="24"/>
        </w:rPr>
        <w:t>Вторая часть заявки на участие в аукционе в электронной форме должна содержать следующие документы и информацию:</w:t>
      </w:r>
    </w:p>
    <w:p w:rsidR="00DA5740" w:rsidRPr="0051770A" w:rsidRDefault="00DA5740" w:rsidP="00DA5740">
      <w:pPr>
        <w:pStyle w:val="ConsPlusNormal"/>
        <w:ind w:firstLine="709"/>
        <w:jc w:val="both"/>
        <w:rPr>
          <w:rFonts w:ascii="Times New Roman" w:hAnsi="Times New Roman" w:cs="Times New Roman"/>
          <w:sz w:val="24"/>
          <w:szCs w:val="24"/>
        </w:rPr>
      </w:pPr>
      <w:r w:rsidRPr="0051770A">
        <w:rPr>
          <w:rFonts w:ascii="Times New Roman" w:hAnsi="Times New Roman" w:cs="Times New Roman"/>
          <w:sz w:val="24"/>
          <w:szCs w:val="24"/>
        </w:rPr>
        <w:t xml:space="preserve">наименование, фирменное наименование (при наличии), место нахождения (для юридического лица),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w:t>
      </w:r>
      <w:r w:rsidRPr="0051770A">
        <w:rPr>
          <w:rFonts w:ascii="Times New Roman" w:hAnsi="Times New Roman" w:cs="Times New Roman"/>
          <w:sz w:val="24"/>
          <w:szCs w:val="24"/>
        </w:rPr>
        <w:lastRenderedPageBreak/>
        <w:t>наличии)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rsidR="00DA5740" w:rsidRPr="0051770A" w:rsidRDefault="00DA5740" w:rsidP="00DA5740">
      <w:pPr>
        <w:pStyle w:val="ConsPlusNormal"/>
        <w:ind w:firstLine="709"/>
        <w:jc w:val="both"/>
        <w:rPr>
          <w:rFonts w:ascii="Times New Roman" w:hAnsi="Times New Roman" w:cs="Times New Roman"/>
          <w:sz w:val="24"/>
          <w:szCs w:val="24"/>
        </w:rPr>
      </w:pPr>
      <w:r w:rsidRPr="0051770A">
        <w:rPr>
          <w:rFonts w:ascii="Times New Roman" w:hAnsi="Times New Roman" w:cs="Times New Roman"/>
          <w:sz w:val="24"/>
          <w:szCs w:val="24"/>
        </w:rPr>
        <w:t>полученную не ранее чем за 6 месяцев до дня размещения в Единой информационной системе извещения о проведении аукциона в электронной форме выписку из Единого государственного реестра юридических лиц, полученную не ранее чем за 6 месяцев до дня размещения в Единой информационной системе извещения о проведении аукциона в электронной форме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аукциона в электронной форме;</w:t>
      </w:r>
    </w:p>
    <w:p w:rsidR="00DA5740" w:rsidRPr="0051770A" w:rsidRDefault="00DA5740" w:rsidP="00DA5740">
      <w:pPr>
        <w:pStyle w:val="ConsPlusNormal"/>
        <w:ind w:firstLine="709"/>
        <w:jc w:val="both"/>
        <w:rPr>
          <w:rFonts w:ascii="Times New Roman" w:hAnsi="Times New Roman" w:cs="Times New Roman"/>
          <w:sz w:val="24"/>
          <w:szCs w:val="24"/>
        </w:rPr>
      </w:pPr>
      <w:r w:rsidRPr="0051770A">
        <w:rPr>
          <w:rFonts w:ascii="Times New Roman" w:hAnsi="Times New Roman" w:cs="Times New Roman"/>
          <w:sz w:val="24"/>
          <w:szCs w:val="24"/>
        </w:rPr>
        <w:t>документы, подтверждающие полномочия лица на осуществление действий от имени участника аукциона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аукциона в электронной форме без доверенности (руководитель). В случае если от имени участника аукциона в электронной форме действует иное лицо, заявка на участие в аукционе в электронной форме должна содержать также доверенность на осуществление действий от имени участника аукциона в электронной форме, заверенную печатью участника аукциона в электронной форме (при наличии) и подписанную руководителем участника аукциона 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аукциона в электронной форме, заявка на участие в таком аукционе должна содержать также документ, подтверждающий полномочия такого лица;</w:t>
      </w:r>
    </w:p>
    <w:p w:rsidR="00DA5740" w:rsidRPr="0051770A" w:rsidRDefault="00DA5740" w:rsidP="00DA5740">
      <w:pPr>
        <w:pStyle w:val="ConsPlusNormal"/>
        <w:ind w:firstLine="709"/>
        <w:jc w:val="both"/>
        <w:rPr>
          <w:rFonts w:ascii="Times New Roman" w:hAnsi="Times New Roman" w:cs="Times New Roman"/>
          <w:sz w:val="24"/>
          <w:szCs w:val="24"/>
        </w:rPr>
      </w:pPr>
      <w:r w:rsidRPr="0051770A">
        <w:rPr>
          <w:rFonts w:ascii="Times New Roman" w:hAnsi="Times New Roman" w:cs="Times New Roman"/>
          <w:sz w:val="24"/>
          <w:szCs w:val="24"/>
        </w:rPr>
        <w:t>копии учредительных документов участника аукциона в электронной форме (для юридических лиц);</w:t>
      </w:r>
    </w:p>
    <w:p w:rsidR="00DA5740" w:rsidRPr="0051770A" w:rsidRDefault="00DA5740" w:rsidP="00DA5740">
      <w:pPr>
        <w:pStyle w:val="ConsPlusNormal"/>
        <w:ind w:firstLine="709"/>
        <w:jc w:val="both"/>
        <w:rPr>
          <w:rFonts w:ascii="Times New Roman" w:hAnsi="Times New Roman" w:cs="Times New Roman"/>
          <w:sz w:val="24"/>
          <w:szCs w:val="24"/>
        </w:rPr>
      </w:pPr>
      <w:r w:rsidRPr="0051770A">
        <w:rPr>
          <w:rFonts w:ascii="Times New Roman" w:hAnsi="Times New Roman" w:cs="Times New Roman"/>
          <w:sz w:val="24"/>
          <w:szCs w:val="24"/>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аукциона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DA5740" w:rsidRPr="0051770A" w:rsidRDefault="00DA5740" w:rsidP="00DA5740">
      <w:pPr>
        <w:pStyle w:val="ConsPlusNormal"/>
        <w:ind w:firstLine="709"/>
        <w:jc w:val="both"/>
        <w:rPr>
          <w:rFonts w:ascii="Times New Roman" w:hAnsi="Times New Roman" w:cs="Times New Roman"/>
          <w:sz w:val="24"/>
          <w:szCs w:val="24"/>
        </w:rPr>
      </w:pPr>
      <w:r w:rsidRPr="0051770A">
        <w:rPr>
          <w:rFonts w:ascii="Times New Roman"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аукционе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DA5740" w:rsidRPr="0051770A" w:rsidRDefault="00DA5740" w:rsidP="00DA5740">
      <w:pPr>
        <w:pStyle w:val="ConsPlusNormal"/>
        <w:ind w:firstLine="709"/>
        <w:jc w:val="both"/>
        <w:rPr>
          <w:rFonts w:ascii="Times New Roman" w:hAnsi="Times New Roman" w:cs="Times New Roman"/>
          <w:sz w:val="24"/>
          <w:szCs w:val="24"/>
        </w:rPr>
      </w:pPr>
      <w:r w:rsidRPr="0051770A">
        <w:rPr>
          <w:rFonts w:ascii="Times New Roman" w:hAnsi="Times New Roman" w:cs="Times New Roman"/>
          <w:sz w:val="24"/>
          <w:szCs w:val="24"/>
        </w:rPr>
        <w:t>документы или копии документов, подтверждающие соответствие участника аукциона в электронной форме установленным аукционной документацией требованиям к участникам такого аукциона;</w:t>
      </w:r>
    </w:p>
    <w:p w:rsidR="00DA5740" w:rsidRPr="0051770A" w:rsidRDefault="00DA5740" w:rsidP="00DA5740">
      <w:pPr>
        <w:pStyle w:val="ad"/>
        <w:ind w:left="0" w:firstLine="709"/>
        <w:jc w:val="both"/>
      </w:pPr>
      <w:r w:rsidRPr="0051770A">
        <w:t xml:space="preserve">документы или копии документов, подтверждающие соответствие участника аукциона в электронной форме и привлекаемых ими субподрядчиков, соисполнителей и (или) изготовителей товара, являющегося предметом закупки, установленным аукционной документацией требованиям, в случае закупки работ по проектированию, строительству, модернизации и ремонту особо опасных, технически сложных объектов капитального </w:t>
      </w:r>
      <w:r w:rsidRPr="0051770A">
        <w:lastRenderedPageBreak/>
        <w:t>строительства и закупки товаров, работ, услуг, связанных с использованием атомной энергии;</w:t>
      </w:r>
    </w:p>
    <w:p w:rsidR="00DA5740" w:rsidRPr="0051770A" w:rsidRDefault="00DA5740" w:rsidP="00DA5740">
      <w:pPr>
        <w:pStyle w:val="ConsPlusNormal"/>
        <w:ind w:firstLine="709"/>
        <w:jc w:val="both"/>
        <w:rPr>
          <w:rFonts w:ascii="Times New Roman" w:hAnsi="Times New Roman" w:cs="Times New Roman"/>
          <w:sz w:val="24"/>
          <w:szCs w:val="24"/>
        </w:rPr>
      </w:pPr>
      <w:r w:rsidRPr="0051770A">
        <w:rPr>
          <w:rFonts w:ascii="Times New Roman" w:hAnsi="Times New Roman" w:cs="Times New Roman"/>
          <w:sz w:val="24"/>
          <w:szCs w:val="24"/>
        </w:rPr>
        <w:t>в случае если участниками аукциона в электронной форме могут являться только субъекты малого и среднего предпринимательства, участник аукциона в электронной форме представляет декларацию о его принадлежности к субъектам малого и среднего предпринимательства;</w:t>
      </w:r>
    </w:p>
    <w:p w:rsidR="00DA5740" w:rsidRPr="0051770A" w:rsidRDefault="00DA5740" w:rsidP="00DA5740">
      <w:pPr>
        <w:pStyle w:val="ConsPlusNormal"/>
        <w:ind w:firstLine="709"/>
        <w:jc w:val="both"/>
        <w:rPr>
          <w:rFonts w:ascii="Times New Roman" w:hAnsi="Times New Roman" w:cs="Times New Roman"/>
          <w:sz w:val="24"/>
          <w:szCs w:val="24"/>
        </w:rPr>
      </w:pPr>
      <w:r w:rsidRPr="0051770A">
        <w:rPr>
          <w:rFonts w:ascii="Times New Roman" w:hAnsi="Times New Roman" w:cs="Times New Roman"/>
          <w:sz w:val="24"/>
          <w:szCs w:val="24"/>
        </w:rPr>
        <w:t>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DA5740" w:rsidRPr="0051770A" w:rsidRDefault="00DA5740" w:rsidP="00DA5740">
      <w:pPr>
        <w:pStyle w:val="ConsPlusNormal"/>
        <w:ind w:firstLine="709"/>
        <w:jc w:val="both"/>
        <w:rPr>
          <w:rFonts w:ascii="Times New Roman" w:hAnsi="Times New Roman" w:cs="Times New Roman"/>
          <w:sz w:val="24"/>
          <w:szCs w:val="24"/>
        </w:rPr>
      </w:pPr>
      <w:r w:rsidRPr="0051770A">
        <w:rPr>
          <w:rFonts w:ascii="Times New Roman" w:hAnsi="Times New Roman" w:cs="Times New Roman"/>
          <w:sz w:val="24"/>
          <w:szCs w:val="24"/>
        </w:rPr>
        <w:t>безотзывную банковскую гарантию в качестве обеспечения заявки на участие в аукционе в электронной форме в случае выбора участником аукциона в электронной форме данного способа обеспечения заявки (если в аукционной документации содержится указание на требование обеспечения такой заявки);</w:t>
      </w:r>
    </w:p>
    <w:p w:rsidR="00DA5740" w:rsidRPr="0051770A" w:rsidRDefault="00DA5740" w:rsidP="00DA5740">
      <w:pPr>
        <w:pStyle w:val="ConsPlusNormal"/>
        <w:ind w:firstLine="709"/>
        <w:jc w:val="both"/>
        <w:rPr>
          <w:rFonts w:ascii="Times New Roman" w:hAnsi="Times New Roman" w:cs="Times New Roman"/>
          <w:sz w:val="24"/>
          <w:szCs w:val="24"/>
        </w:rPr>
      </w:pPr>
      <w:r w:rsidRPr="0051770A">
        <w:rPr>
          <w:rFonts w:ascii="Times New Roman" w:hAnsi="Times New Roman" w:cs="Times New Roman"/>
          <w:sz w:val="24"/>
          <w:szCs w:val="24"/>
        </w:rPr>
        <w:t>согласие субъекта персональных данных на обработку его персональных данных (для участника аукциона в электронной форме - физического лица).</w:t>
      </w:r>
    </w:p>
    <w:p w:rsidR="00DA5740" w:rsidRPr="0051770A" w:rsidRDefault="0051770A" w:rsidP="00DA5740">
      <w:pPr>
        <w:pStyle w:val="ConsPlusNormal"/>
        <w:ind w:firstLine="709"/>
        <w:jc w:val="both"/>
        <w:rPr>
          <w:rFonts w:ascii="Times New Roman" w:hAnsi="Times New Roman" w:cs="Times New Roman"/>
          <w:sz w:val="24"/>
          <w:szCs w:val="24"/>
        </w:rPr>
      </w:pPr>
      <w:r w:rsidRPr="0051770A">
        <w:rPr>
          <w:rFonts w:ascii="Times New Roman" w:hAnsi="Times New Roman" w:cs="Times New Roman"/>
          <w:sz w:val="24"/>
          <w:szCs w:val="24"/>
        </w:rPr>
        <w:t>10</w:t>
      </w:r>
      <w:r w:rsidR="00DA5740" w:rsidRPr="0051770A">
        <w:rPr>
          <w:rFonts w:ascii="Times New Roman" w:hAnsi="Times New Roman" w:cs="Times New Roman"/>
          <w:sz w:val="24"/>
          <w:szCs w:val="24"/>
        </w:rPr>
        <w:t>.7. Заявка на участие в аукционе в электронной форме, документы и информация, направляемые в форме электронных документов участником аукциона в электронной форме, должны быть подписаны усиленной квалифицированной электронной подписью лица, имеющего право действовать от имени участника аукциона в электронной форме.</w:t>
      </w:r>
    </w:p>
    <w:p w:rsidR="00DA5740" w:rsidRPr="0051770A" w:rsidRDefault="0051770A" w:rsidP="00DA5740">
      <w:pPr>
        <w:pStyle w:val="ConsPlusNormal"/>
        <w:ind w:firstLine="709"/>
        <w:jc w:val="both"/>
        <w:rPr>
          <w:rFonts w:ascii="Times New Roman" w:hAnsi="Times New Roman" w:cs="Times New Roman"/>
          <w:sz w:val="24"/>
          <w:szCs w:val="24"/>
        </w:rPr>
      </w:pPr>
      <w:r w:rsidRPr="0051770A">
        <w:rPr>
          <w:rFonts w:ascii="Times New Roman" w:hAnsi="Times New Roman" w:cs="Times New Roman"/>
          <w:sz w:val="24"/>
          <w:szCs w:val="24"/>
        </w:rPr>
        <w:t>10</w:t>
      </w:r>
      <w:r w:rsidR="00DA5740" w:rsidRPr="0051770A">
        <w:rPr>
          <w:rFonts w:ascii="Times New Roman" w:hAnsi="Times New Roman" w:cs="Times New Roman"/>
          <w:sz w:val="24"/>
          <w:szCs w:val="24"/>
        </w:rPr>
        <w:t>.8. Требовать от участника аукциона в электронной форме документы и сведения, за исключением предусмотренных настоящим Положением, не допускается.</w:t>
      </w:r>
    </w:p>
    <w:p w:rsidR="00DA5740" w:rsidRPr="0051770A" w:rsidRDefault="0051770A" w:rsidP="00DA5740">
      <w:pPr>
        <w:pStyle w:val="ConsPlusNormal"/>
        <w:ind w:firstLine="709"/>
        <w:jc w:val="both"/>
        <w:rPr>
          <w:rFonts w:ascii="Times New Roman" w:hAnsi="Times New Roman" w:cs="Times New Roman"/>
          <w:sz w:val="24"/>
          <w:szCs w:val="24"/>
        </w:rPr>
      </w:pPr>
      <w:r w:rsidRPr="0051770A">
        <w:rPr>
          <w:rFonts w:ascii="Times New Roman" w:hAnsi="Times New Roman" w:cs="Times New Roman"/>
          <w:sz w:val="24"/>
          <w:szCs w:val="24"/>
        </w:rPr>
        <w:t>10</w:t>
      </w:r>
      <w:r w:rsidR="00DA5740" w:rsidRPr="0051770A">
        <w:rPr>
          <w:rFonts w:ascii="Times New Roman" w:hAnsi="Times New Roman" w:cs="Times New Roman"/>
          <w:sz w:val="24"/>
          <w:szCs w:val="24"/>
        </w:rPr>
        <w:t>.9. В случае установления недостоверности информации, содержащейся в документах, представленных участником аукциона в электронной форме Комиссия обязана отстранить такого участника от участия в аукционе в электронной форме на любом этапе его проведения или отказаться от заключения договора с победителем аукциона в электронной форме.</w:t>
      </w:r>
    </w:p>
    <w:p w:rsidR="00DA5740" w:rsidRPr="0051770A" w:rsidRDefault="0051770A" w:rsidP="00DA5740">
      <w:pPr>
        <w:pStyle w:val="ConsPlusNormal"/>
        <w:ind w:firstLine="709"/>
        <w:jc w:val="both"/>
        <w:rPr>
          <w:rFonts w:ascii="Times New Roman" w:hAnsi="Times New Roman" w:cs="Times New Roman"/>
          <w:sz w:val="24"/>
          <w:szCs w:val="24"/>
        </w:rPr>
      </w:pPr>
      <w:r w:rsidRPr="0051770A">
        <w:rPr>
          <w:rFonts w:ascii="Times New Roman" w:hAnsi="Times New Roman" w:cs="Times New Roman"/>
          <w:sz w:val="24"/>
          <w:szCs w:val="24"/>
        </w:rPr>
        <w:t>10</w:t>
      </w:r>
      <w:r w:rsidR="00DA5740" w:rsidRPr="0051770A">
        <w:rPr>
          <w:rFonts w:ascii="Times New Roman" w:hAnsi="Times New Roman" w:cs="Times New Roman"/>
          <w:sz w:val="24"/>
          <w:szCs w:val="24"/>
        </w:rPr>
        <w:t>.10. Участник аукциона в электронной форме вправе подать только одну заявку на участие в аукционе в электронной форме в любое время с момента размещения извещения о его проведении до предусмотренных аукционной документацией даты и времени окончания срока подачи на участие в таком аукционе заявок.</w:t>
      </w:r>
    </w:p>
    <w:p w:rsidR="00DA5740" w:rsidRPr="0051770A" w:rsidRDefault="0051770A" w:rsidP="00DA5740">
      <w:pPr>
        <w:pStyle w:val="ConsPlusNormal"/>
        <w:ind w:firstLine="709"/>
        <w:jc w:val="both"/>
        <w:rPr>
          <w:rFonts w:ascii="Times New Roman" w:hAnsi="Times New Roman" w:cs="Times New Roman"/>
          <w:sz w:val="24"/>
          <w:szCs w:val="24"/>
        </w:rPr>
      </w:pPr>
      <w:r w:rsidRPr="0051770A">
        <w:rPr>
          <w:rFonts w:ascii="Times New Roman" w:hAnsi="Times New Roman" w:cs="Times New Roman"/>
          <w:sz w:val="24"/>
          <w:szCs w:val="24"/>
        </w:rPr>
        <w:t>10</w:t>
      </w:r>
      <w:r w:rsidR="00DA5740" w:rsidRPr="0051770A">
        <w:rPr>
          <w:rFonts w:ascii="Times New Roman" w:hAnsi="Times New Roman" w:cs="Times New Roman"/>
          <w:sz w:val="24"/>
          <w:szCs w:val="24"/>
        </w:rPr>
        <w:t>.11. Участник аукциона в электронной форме, подавший заявку на участие в таком аукционе, вправе отозвать данную заявку либо внести в нее изменения не позднее даты окончания срока подачи заявок на участие в таком аукционе, направив об этом уведомление оператору электронной площадки.</w:t>
      </w:r>
    </w:p>
    <w:p w:rsidR="00DA5740" w:rsidRPr="0051770A" w:rsidRDefault="0051770A" w:rsidP="00DA5740">
      <w:pPr>
        <w:pStyle w:val="ConsPlusNormal"/>
        <w:ind w:firstLine="709"/>
        <w:jc w:val="both"/>
        <w:rPr>
          <w:rFonts w:ascii="Times New Roman" w:hAnsi="Times New Roman" w:cs="Times New Roman"/>
          <w:sz w:val="24"/>
          <w:szCs w:val="24"/>
        </w:rPr>
      </w:pPr>
      <w:r w:rsidRPr="0051770A">
        <w:rPr>
          <w:rFonts w:ascii="Times New Roman" w:hAnsi="Times New Roman" w:cs="Times New Roman"/>
          <w:sz w:val="24"/>
          <w:szCs w:val="24"/>
        </w:rPr>
        <w:t>10</w:t>
      </w:r>
      <w:r w:rsidR="00DA5740" w:rsidRPr="0051770A">
        <w:rPr>
          <w:rFonts w:ascii="Times New Roman" w:hAnsi="Times New Roman" w:cs="Times New Roman"/>
          <w:sz w:val="24"/>
          <w:szCs w:val="24"/>
        </w:rPr>
        <w:t>.12. В течение одного часа с момента получения заявки на участие в аукционе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аукциона, подавшему указанную заявку, ее получение с указанием присвоенного ей порядкового номера.</w:t>
      </w:r>
    </w:p>
    <w:p w:rsidR="00DA5740" w:rsidRPr="0051770A" w:rsidRDefault="0051770A" w:rsidP="00DA5740">
      <w:pPr>
        <w:pStyle w:val="ConsPlusNormal"/>
        <w:ind w:firstLine="709"/>
        <w:jc w:val="both"/>
        <w:rPr>
          <w:rFonts w:ascii="Times New Roman" w:hAnsi="Times New Roman" w:cs="Times New Roman"/>
          <w:sz w:val="24"/>
          <w:szCs w:val="24"/>
        </w:rPr>
      </w:pPr>
      <w:r w:rsidRPr="0051770A">
        <w:rPr>
          <w:rFonts w:ascii="Times New Roman" w:hAnsi="Times New Roman" w:cs="Times New Roman"/>
          <w:sz w:val="24"/>
          <w:szCs w:val="24"/>
        </w:rPr>
        <w:t>10</w:t>
      </w:r>
      <w:r w:rsidR="00DA5740" w:rsidRPr="0051770A">
        <w:rPr>
          <w:rFonts w:ascii="Times New Roman" w:hAnsi="Times New Roman" w:cs="Times New Roman"/>
          <w:sz w:val="24"/>
          <w:szCs w:val="24"/>
        </w:rPr>
        <w:t>.13. В течение одного часа с момента получения заявки на участие в аукционе в электронной форме оператор электронной площадки возвращает эту заявку подавшему ее участнику аукциона в электронной форме в случае:</w:t>
      </w:r>
    </w:p>
    <w:p w:rsidR="00DA5740" w:rsidRPr="0051770A" w:rsidRDefault="00DA5740" w:rsidP="00DA5740">
      <w:pPr>
        <w:pStyle w:val="ConsPlusNormal"/>
        <w:ind w:firstLine="709"/>
        <w:jc w:val="both"/>
        <w:rPr>
          <w:rFonts w:ascii="Times New Roman" w:hAnsi="Times New Roman" w:cs="Times New Roman"/>
          <w:sz w:val="24"/>
          <w:szCs w:val="24"/>
        </w:rPr>
      </w:pPr>
      <w:r w:rsidRPr="0051770A">
        <w:rPr>
          <w:rFonts w:ascii="Times New Roman" w:hAnsi="Times New Roman" w:cs="Times New Roman"/>
          <w:sz w:val="24"/>
          <w:szCs w:val="24"/>
        </w:rPr>
        <w:t>подачи данной заявки с нарушением требований, предусмотренных пунктом 38.7 настоящего Положения;</w:t>
      </w:r>
    </w:p>
    <w:p w:rsidR="00DA5740" w:rsidRPr="0051770A" w:rsidRDefault="00DA5740" w:rsidP="00DA5740">
      <w:pPr>
        <w:pStyle w:val="ConsPlusNormal"/>
        <w:ind w:firstLine="709"/>
        <w:jc w:val="both"/>
        <w:rPr>
          <w:rFonts w:ascii="Times New Roman" w:hAnsi="Times New Roman" w:cs="Times New Roman"/>
          <w:sz w:val="24"/>
          <w:szCs w:val="24"/>
        </w:rPr>
      </w:pPr>
      <w:r w:rsidRPr="0051770A">
        <w:rPr>
          <w:rFonts w:ascii="Times New Roman" w:hAnsi="Times New Roman" w:cs="Times New Roman"/>
          <w:sz w:val="24"/>
          <w:szCs w:val="24"/>
        </w:rPr>
        <w:t>подачи одним участником такого аукциона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таком аукционе;</w:t>
      </w:r>
    </w:p>
    <w:p w:rsidR="00DA5740" w:rsidRPr="0051770A" w:rsidRDefault="00DA5740" w:rsidP="00DA5740">
      <w:pPr>
        <w:pStyle w:val="ConsPlusNormal"/>
        <w:ind w:firstLine="709"/>
        <w:jc w:val="both"/>
        <w:rPr>
          <w:rFonts w:ascii="Times New Roman" w:hAnsi="Times New Roman" w:cs="Times New Roman"/>
          <w:sz w:val="24"/>
          <w:szCs w:val="24"/>
        </w:rPr>
      </w:pPr>
      <w:r w:rsidRPr="0051770A">
        <w:rPr>
          <w:rFonts w:ascii="Times New Roman" w:hAnsi="Times New Roman" w:cs="Times New Roman"/>
          <w:sz w:val="24"/>
          <w:szCs w:val="24"/>
        </w:rPr>
        <w:t>получения данной заявки после даты или времени окончания срока подачи заявок на участие в таком аукционе.</w:t>
      </w:r>
    </w:p>
    <w:p w:rsidR="00DA5740" w:rsidRPr="0051770A" w:rsidRDefault="0051770A" w:rsidP="00DA5740">
      <w:pPr>
        <w:pStyle w:val="ConsPlusNormal"/>
        <w:ind w:firstLine="709"/>
        <w:jc w:val="both"/>
        <w:rPr>
          <w:rFonts w:ascii="Times New Roman" w:hAnsi="Times New Roman" w:cs="Times New Roman"/>
          <w:sz w:val="24"/>
          <w:szCs w:val="24"/>
        </w:rPr>
      </w:pPr>
      <w:r w:rsidRPr="0051770A">
        <w:rPr>
          <w:rFonts w:ascii="Times New Roman" w:hAnsi="Times New Roman" w:cs="Times New Roman"/>
          <w:sz w:val="24"/>
          <w:szCs w:val="24"/>
        </w:rPr>
        <w:t>10</w:t>
      </w:r>
      <w:r w:rsidR="00DA5740" w:rsidRPr="0051770A">
        <w:rPr>
          <w:rFonts w:ascii="Times New Roman" w:hAnsi="Times New Roman" w:cs="Times New Roman"/>
          <w:sz w:val="24"/>
          <w:szCs w:val="24"/>
        </w:rPr>
        <w:t>.14. Одновременно с возвратом заявки на участие в аукционе в электронной форме в соответст</w:t>
      </w:r>
      <w:r w:rsidR="002F039C">
        <w:rPr>
          <w:rFonts w:ascii="Times New Roman" w:hAnsi="Times New Roman" w:cs="Times New Roman"/>
          <w:sz w:val="24"/>
          <w:szCs w:val="24"/>
        </w:rPr>
        <w:t>вии с положениями</w:t>
      </w:r>
      <w:r w:rsidR="00DA5740" w:rsidRPr="0051770A">
        <w:rPr>
          <w:rFonts w:ascii="Times New Roman" w:hAnsi="Times New Roman" w:cs="Times New Roman"/>
          <w:sz w:val="24"/>
          <w:szCs w:val="24"/>
        </w:rPr>
        <w:t xml:space="preserve"> настоящего Положения оператор электронной площадки уведомляет в форме электронного документа участника такого аукциона, </w:t>
      </w:r>
      <w:r w:rsidR="00DA5740" w:rsidRPr="0051770A">
        <w:rPr>
          <w:rFonts w:ascii="Times New Roman" w:hAnsi="Times New Roman" w:cs="Times New Roman"/>
          <w:sz w:val="24"/>
          <w:szCs w:val="24"/>
        </w:rPr>
        <w:lastRenderedPageBreak/>
        <w:t>подавшего данную заявку, об основаниях ее возврата. Возврат заявок на участие в таком аукционе оператором электронной площадки по иным основаниям не допускается.</w:t>
      </w:r>
    </w:p>
    <w:p w:rsidR="00DA5740" w:rsidRPr="0051770A" w:rsidRDefault="0051770A" w:rsidP="00DA5740">
      <w:pPr>
        <w:pStyle w:val="ConsPlusNormal"/>
        <w:ind w:firstLine="709"/>
        <w:jc w:val="both"/>
        <w:rPr>
          <w:rFonts w:ascii="Times New Roman" w:hAnsi="Times New Roman" w:cs="Times New Roman"/>
          <w:sz w:val="24"/>
          <w:szCs w:val="24"/>
        </w:rPr>
      </w:pPr>
      <w:r w:rsidRPr="0051770A">
        <w:rPr>
          <w:rFonts w:ascii="Times New Roman" w:hAnsi="Times New Roman" w:cs="Times New Roman"/>
          <w:sz w:val="24"/>
          <w:szCs w:val="24"/>
        </w:rPr>
        <w:t>10</w:t>
      </w:r>
      <w:r w:rsidR="00DA5740" w:rsidRPr="0051770A">
        <w:rPr>
          <w:rFonts w:ascii="Times New Roman" w:hAnsi="Times New Roman" w:cs="Times New Roman"/>
          <w:sz w:val="24"/>
          <w:szCs w:val="24"/>
        </w:rPr>
        <w:t>.15. Не позднее рабочего дня, следующего за датой окончания срока подачи заявок на участие в аукционе в электронной форме, оператор электронной площадки направляет Заказчику первые части заявок на участие в таком аукционе.</w:t>
      </w:r>
    </w:p>
    <w:p w:rsidR="00DA5740" w:rsidRPr="0051770A" w:rsidRDefault="0051770A" w:rsidP="00DA5740">
      <w:pPr>
        <w:pStyle w:val="ConsPlusNormal"/>
        <w:ind w:firstLine="709"/>
        <w:jc w:val="both"/>
        <w:rPr>
          <w:rFonts w:ascii="Times New Roman" w:hAnsi="Times New Roman" w:cs="Times New Roman"/>
          <w:sz w:val="24"/>
          <w:szCs w:val="24"/>
        </w:rPr>
      </w:pPr>
      <w:r w:rsidRPr="0051770A">
        <w:rPr>
          <w:rFonts w:ascii="Times New Roman" w:hAnsi="Times New Roman" w:cs="Times New Roman"/>
          <w:sz w:val="24"/>
          <w:szCs w:val="24"/>
        </w:rPr>
        <w:t>10</w:t>
      </w:r>
      <w:r w:rsidR="00DA5740" w:rsidRPr="0051770A">
        <w:rPr>
          <w:rFonts w:ascii="Times New Roman" w:hAnsi="Times New Roman" w:cs="Times New Roman"/>
          <w:sz w:val="24"/>
          <w:szCs w:val="24"/>
        </w:rPr>
        <w:t>.16. В случае, если по окончании срока подачи заявок на участие в аукционе в электронной форме подана только одна заявка или не подано ни одной заявки, такой аукцион признается несостоявшимся.</w:t>
      </w:r>
    </w:p>
    <w:p w:rsidR="008D4EE9" w:rsidRPr="0051770A" w:rsidRDefault="008D4EE9" w:rsidP="000F6E02">
      <w:pPr>
        <w:pStyle w:val="ConsPlusNormal"/>
        <w:ind w:firstLine="709"/>
        <w:jc w:val="both"/>
        <w:rPr>
          <w:rFonts w:ascii="Times New Roman" w:hAnsi="Times New Roman" w:cs="Times New Roman"/>
          <w:sz w:val="24"/>
          <w:szCs w:val="24"/>
        </w:rPr>
      </w:pPr>
    </w:p>
    <w:p w:rsidR="00426852" w:rsidRPr="008D4EE9" w:rsidRDefault="008D4EE9" w:rsidP="00FD73B1">
      <w:pPr>
        <w:pStyle w:val="20"/>
        <w:numPr>
          <w:ilvl w:val="0"/>
          <w:numId w:val="8"/>
        </w:numPr>
        <w:spacing w:before="0" w:after="0"/>
        <w:ind w:left="0"/>
        <w:rPr>
          <w:color w:val="000000" w:themeColor="text1"/>
          <w:sz w:val="24"/>
          <w:szCs w:val="24"/>
        </w:rPr>
      </w:pPr>
      <w:bookmarkStart w:id="119" w:name="bookmark67"/>
      <w:bookmarkStart w:id="120" w:name="_Toc376103869"/>
      <w:bookmarkStart w:id="121" w:name="_Toc376103965"/>
      <w:bookmarkStart w:id="122" w:name="_Toc376104122"/>
      <w:bookmarkStart w:id="123" w:name="_Toc376104248"/>
      <w:bookmarkStart w:id="124" w:name="_Toc376104395"/>
      <w:bookmarkStart w:id="125" w:name="_Toc376104473"/>
      <w:bookmarkStart w:id="126" w:name="_Toc376104521"/>
      <w:bookmarkStart w:id="127" w:name="_Toc376104586"/>
      <w:bookmarkStart w:id="128" w:name="_Toc376187093"/>
      <w:bookmarkStart w:id="129" w:name="_Toc420600582"/>
      <w:r>
        <w:rPr>
          <w:color w:val="000000" w:themeColor="text1"/>
          <w:sz w:val="24"/>
          <w:szCs w:val="24"/>
        </w:rPr>
        <w:t xml:space="preserve"> </w:t>
      </w:r>
      <w:r w:rsidR="00426852" w:rsidRPr="008D4EE9">
        <w:rPr>
          <w:color w:val="000000" w:themeColor="text1"/>
          <w:sz w:val="24"/>
          <w:szCs w:val="24"/>
        </w:rPr>
        <w:t>Требования к описанию объекта закупки.</w:t>
      </w:r>
      <w:bookmarkEnd w:id="119"/>
      <w:bookmarkEnd w:id="120"/>
      <w:bookmarkEnd w:id="121"/>
      <w:bookmarkEnd w:id="122"/>
      <w:bookmarkEnd w:id="123"/>
      <w:bookmarkEnd w:id="124"/>
      <w:bookmarkEnd w:id="125"/>
      <w:bookmarkEnd w:id="126"/>
      <w:bookmarkEnd w:id="127"/>
      <w:bookmarkEnd w:id="128"/>
      <w:bookmarkEnd w:id="129"/>
    </w:p>
    <w:p w:rsidR="00426852" w:rsidRPr="002F2048" w:rsidRDefault="00426852" w:rsidP="006E67F2">
      <w:pPr>
        <w:pStyle w:val="71"/>
        <w:numPr>
          <w:ilvl w:val="1"/>
          <w:numId w:val="8"/>
        </w:numPr>
        <w:shd w:val="clear" w:color="auto" w:fill="auto"/>
        <w:tabs>
          <w:tab w:val="left" w:pos="1094"/>
        </w:tabs>
        <w:spacing w:before="0" w:line="240" w:lineRule="auto"/>
        <w:ind w:left="0" w:firstLine="567"/>
        <w:jc w:val="both"/>
        <w:rPr>
          <w:rFonts w:ascii="Times New Roman" w:hAnsi="Times New Roman" w:cs="Times New Roman"/>
          <w:color w:val="000000" w:themeColor="text1"/>
          <w:sz w:val="24"/>
          <w:szCs w:val="24"/>
        </w:rPr>
      </w:pPr>
      <w:r w:rsidRPr="002F2048">
        <w:rPr>
          <w:rFonts w:ascii="Times New Roman" w:hAnsi="Times New Roman" w:cs="Times New Roman"/>
          <w:color w:val="000000" w:themeColor="text1"/>
          <w:sz w:val="24"/>
          <w:szCs w:val="24"/>
        </w:rPr>
        <w:t>Описание участниками закупки объекта закупки (предмета аукциона), в том числе: функциональных, технических и качественных характеристик, эксплуатационных характеристик объекта закупки (при необходимости), размеров, требований к упаковке и отгрузке товара и иных показателей, связанных с определением соответствия товара (работ, услуг) потребностям заказчика, осуществляется в соответствии с требованиями к предмету договора, указанными в документации.</w:t>
      </w:r>
    </w:p>
    <w:p w:rsidR="00F1225E" w:rsidRPr="002F2048" w:rsidRDefault="00F1225E" w:rsidP="00F1225E">
      <w:pPr>
        <w:pStyle w:val="71"/>
        <w:shd w:val="clear" w:color="auto" w:fill="auto"/>
        <w:tabs>
          <w:tab w:val="left" w:pos="1094"/>
        </w:tabs>
        <w:spacing w:before="0" w:line="240" w:lineRule="auto"/>
        <w:ind w:left="709"/>
        <w:jc w:val="both"/>
        <w:rPr>
          <w:rFonts w:ascii="Times New Roman" w:hAnsi="Times New Roman" w:cs="Times New Roman"/>
          <w:color w:val="000000" w:themeColor="text1"/>
          <w:sz w:val="24"/>
          <w:szCs w:val="24"/>
        </w:rPr>
      </w:pPr>
    </w:p>
    <w:p w:rsidR="00426852" w:rsidRPr="00B23603" w:rsidRDefault="00426852" w:rsidP="00FD73B1">
      <w:pPr>
        <w:pStyle w:val="20"/>
        <w:numPr>
          <w:ilvl w:val="0"/>
          <w:numId w:val="8"/>
        </w:numPr>
        <w:spacing w:before="0" w:after="0"/>
        <w:ind w:left="0" w:firstLine="0"/>
        <w:rPr>
          <w:color w:val="000000" w:themeColor="text1"/>
          <w:sz w:val="24"/>
          <w:szCs w:val="24"/>
        </w:rPr>
      </w:pPr>
      <w:bookmarkStart w:id="130" w:name="bookmark69"/>
      <w:bookmarkStart w:id="131" w:name="_Toc376103870"/>
      <w:bookmarkStart w:id="132" w:name="_Toc376103966"/>
      <w:bookmarkStart w:id="133" w:name="_Toc376104123"/>
      <w:bookmarkStart w:id="134" w:name="_Toc376104249"/>
      <w:bookmarkStart w:id="135" w:name="_Toc376104396"/>
      <w:bookmarkStart w:id="136" w:name="_Toc376104474"/>
      <w:bookmarkStart w:id="137" w:name="_Toc376104522"/>
      <w:bookmarkStart w:id="138" w:name="_Toc376104587"/>
      <w:bookmarkStart w:id="139" w:name="_Toc376187094"/>
      <w:bookmarkStart w:id="140" w:name="_Toc420600583"/>
      <w:r w:rsidRPr="00B23603">
        <w:rPr>
          <w:color w:val="000000" w:themeColor="text1"/>
          <w:sz w:val="24"/>
          <w:szCs w:val="24"/>
        </w:rPr>
        <w:t xml:space="preserve">Инструкция по заполнению </w:t>
      </w:r>
      <w:r w:rsidR="008D4EE9" w:rsidRPr="00B23603">
        <w:rPr>
          <w:color w:val="000000" w:themeColor="text1"/>
          <w:sz w:val="24"/>
          <w:szCs w:val="24"/>
        </w:rPr>
        <w:t xml:space="preserve">заявки на участие в </w:t>
      </w:r>
      <w:r w:rsidRPr="00B23603">
        <w:rPr>
          <w:color w:val="000000" w:themeColor="text1"/>
          <w:sz w:val="24"/>
          <w:szCs w:val="24"/>
        </w:rPr>
        <w:t>аукционе</w:t>
      </w:r>
      <w:r w:rsidR="008D4EE9" w:rsidRPr="00B23603">
        <w:rPr>
          <w:color w:val="000000" w:themeColor="text1"/>
          <w:sz w:val="24"/>
          <w:szCs w:val="24"/>
        </w:rPr>
        <w:t xml:space="preserve"> в электронной форме</w:t>
      </w:r>
      <w:r w:rsidRPr="00B23603">
        <w:rPr>
          <w:color w:val="000000" w:themeColor="text1"/>
          <w:sz w:val="24"/>
          <w:szCs w:val="24"/>
        </w:rPr>
        <w:t>.</w:t>
      </w:r>
      <w:bookmarkEnd w:id="130"/>
      <w:bookmarkEnd w:id="131"/>
      <w:bookmarkEnd w:id="132"/>
      <w:bookmarkEnd w:id="133"/>
      <w:bookmarkEnd w:id="134"/>
      <w:bookmarkEnd w:id="135"/>
      <w:bookmarkEnd w:id="136"/>
      <w:bookmarkEnd w:id="137"/>
      <w:bookmarkEnd w:id="138"/>
      <w:bookmarkEnd w:id="139"/>
      <w:bookmarkEnd w:id="140"/>
    </w:p>
    <w:p w:rsidR="00426852" w:rsidRPr="00B23603" w:rsidRDefault="00426852" w:rsidP="0030016B">
      <w:pPr>
        <w:pStyle w:val="71"/>
        <w:numPr>
          <w:ilvl w:val="1"/>
          <w:numId w:val="8"/>
        </w:numPr>
        <w:shd w:val="clear" w:color="auto" w:fill="auto"/>
        <w:tabs>
          <w:tab w:val="left" w:pos="1418"/>
        </w:tabs>
        <w:spacing w:before="0" w:line="240" w:lineRule="auto"/>
        <w:ind w:left="0" w:firstLine="567"/>
        <w:jc w:val="both"/>
        <w:rPr>
          <w:rFonts w:ascii="Times New Roman" w:hAnsi="Times New Roman" w:cs="Times New Roman"/>
          <w:color w:val="000000" w:themeColor="text1"/>
          <w:sz w:val="24"/>
          <w:szCs w:val="24"/>
        </w:rPr>
      </w:pPr>
      <w:r w:rsidRPr="00B23603">
        <w:rPr>
          <w:rFonts w:ascii="Times New Roman" w:hAnsi="Times New Roman" w:cs="Times New Roman"/>
          <w:color w:val="000000" w:themeColor="text1"/>
          <w:sz w:val="24"/>
          <w:szCs w:val="24"/>
        </w:rPr>
        <w:t>При подготовке заявки участниками закупок должны применяться общепринятые обозначения и наименования в соответствии с требованиями действующих нормативных актов.</w:t>
      </w:r>
    </w:p>
    <w:p w:rsidR="00426852" w:rsidRPr="00B23603" w:rsidRDefault="00426852" w:rsidP="00FD73B1">
      <w:pPr>
        <w:pStyle w:val="71"/>
        <w:numPr>
          <w:ilvl w:val="1"/>
          <w:numId w:val="8"/>
        </w:numPr>
        <w:shd w:val="clear" w:color="auto" w:fill="auto"/>
        <w:tabs>
          <w:tab w:val="left" w:pos="1114"/>
        </w:tabs>
        <w:spacing w:before="0" w:line="240" w:lineRule="auto"/>
        <w:ind w:left="0" w:firstLine="567"/>
        <w:jc w:val="both"/>
        <w:rPr>
          <w:rFonts w:ascii="Times New Roman" w:hAnsi="Times New Roman" w:cs="Times New Roman"/>
          <w:color w:val="000000" w:themeColor="text1"/>
          <w:sz w:val="24"/>
          <w:szCs w:val="24"/>
        </w:rPr>
      </w:pPr>
      <w:r w:rsidRPr="00B23603">
        <w:rPr>
          <w:rFonts w:ascii="Times New Roman" w:hAnsi="Times New Roman" w:cs="Times New Roman"/>
          <w:color w:val="000000" w:themeColor="text1"/>
          <w:sz w:val="24"/>
          <w:szCs w:val="24"/>
        </w:rPr>
        <w:t>Сведения, которые содержатся в заявках участников закупок, не должны допускать двусмысленных (неоднозначных) толкований.</w:t>
      </w:r>
    </w:p>
    <w:p w:rsidR="00426852" w:rsidRPr="002F2048" w:rsidRDefault="008D4EE9" w:rsidP="00FD73B1">
      <w:pPr>
        <w:pStyle w:val="71"/>
        <w:numPr>
          <w:ilvl w:val="1"/>
          <w:numId w:val="8"/>
        </w:numPr>
        <w:shd w:val="clear" w:color="auto" w:fill="auto"/>
        <w:tabs>
          <w:tab w:val="left" w:pos="1162"/>
        </w:tabs>
        <w:spacing w:before="0" w:line="240" w:lineRule="auto"/>
        <w:ind w:left="0" w:firstLine="567"/>
        <w:jc w:val="both"/>
        <w:rPr>
          <w:rFonts w:ascii="Times New Roman" w:hAnsi="Times New Roman" w:cs="Times New Roman"/>
          <w:color w:val="000000" w:themeColor="text1"/>
          <w:sz w:val="24"/>
          <w:szCs w:val="24"/>
        </w:rPr>
      </w:pPr>
      <w:r w:rsidRPr="00B23603">
        <w:rPr>
          <w:rFonts w:ascii="Times New Roman" w:hAnsi="Times New Roman" w:cs="Times New Roman"/>
          <w:color w:val="000000" w:themeColor="text1"/>
          <w:sz w:val="24"/>
          <w:szCs w:val="24"/>
        </w:rPr>
        <w:t xml:space="preserve">Заявка на участие в </w:t>
      </w:r>
      <w:r w:rsidR="00426852" w:rsidRPr="00B23603">
        <w:rPr>
          <w:rFonts w:ascii="Times New Roman" w:hAnsi="Times New Roman" w:cs="Times New Roman"/>
          <w:color w:val="000000" w:themeColor="text1"/>
          <w:sz w:val="24"/>
          <w:szCs w:val="24"/>
        </w:rPr>
        <w:t xml:space="preserve"> аукционе </w:t>
      </w:r>
      <w:r w:rsidRPr="00B23603">
        <w:rPr>
          <w:rFonts w:ascii="Times New Roman" w:hAnsi="Times New Roman" w:cs="Times New Roman"/>
          <w:color w:val="000000" w:themeColor="text1"/>
          <w:sz w:val="24"/>
          <w:szCs w:val="24"/>
        </w:rPr>
        <w:t xml:space="preserve"> в электронной форме </w:t>
      </w:r>
      <w:r w:rsidR="00426852" w:rsidRPr="00B23603">
        <w:rPr>
          <w:rFonts w:ascii="Times New Roman" w:hAnsi="Times New Roman" w:cs="Times New Roman"/>
          <w:color w:val="000000" w:themeColor="text1"/>
          <w:sz w:val="24"/>
          <w:szCs w:val="24"/>
        </w:rPr>
        <w:t>заполняется участником закупки в соответствии с инструкцией оператора электронной площадки, размещенной на его сайте, и настоящей инструкцией</w:t>
      </w:r>
      <w:r w:rsidR="00426852" w:rsidRPr="002F2048">
        <w:rPr>
          <w:rFonts w:ascii="Times New Roman" w:hAnsi="Times New Roman" w:cs="Times New Roman"/>
          <w:color w:val="000000" w:themeColor="text1"/>
          <w:sz w:val="24"/>
          <w:szCs w:val="24"/>
        </w:rPr>
        <w:t>.</w:t>
      </w:r>
    </w:p>
    <w:p w:rsidR="008C1A99" w:rsidRPr="002F2048" w:rsidRDefault="008C1A99" w:rsidP="008C1A99">
      <w:pPr>
        <w:pStyle w:val="71"/>
        <w:shd w:val="clear" w:color="auto" w:fill="auto"/>
        <w:tabs>
          <w:tab w:val="left" w:pos="1162"/>
        </w:tabs>
        <w:spacing w:before="0" w:line="240" w:lineRule="auto"/>
        <w:ind w:left="567"/>
        <w:jc w:val="both"/>
        <w:rPr>
          <w:rFonts w:ascii="Times New Roman" w:hAnsi="Times New Roman" w:cs="Times New Roman"/>
          <w:color w:val="000000" w:themeColor="text1"/>
          <w:sz w:val="24"/>
          <w:szCs w:val="24"/>
        </w:rPr>
      </w:pPr>
    </w:p>
    <w:p w:rsidR="00426852" w:rsidRPr="002F2048" w:rsidRDefault="00426852" w:rsidP="00FD73B1">
      <w:pPr>
        <w:pStyle w:val="20"/>
        <w:numPr>
          <w:ilvl w:val="0"/>
          <w:numId w:val="13"/>
        </w:numPr>
        <w:spacing w:before="0" w:after="0"/>
        <w:jc w:val="left"/>
        <w:rPr>
          <w:color w:val="000000" w:themeColor="text1"/>
          <w:sz w:val="24"/>
          <w:szCs w:val="24"/>
        </w:rPr>
      </w:pPr>
      <w:bookmarkStart w:id="141" w:name="bookmark71"/>
      <w:bookmarkStart w:id="142" w:name="_Toc376103872"/>
      <w:bookmarkStart w:id="143" w:name="_Toc376103968"/>
      <w:bookmarkStart w:id="144" w:name="_Toc376104125"/>
      <w:bookmarkStart w:id="145" w:name="_Toc376104251"/>
      <w:bookmarkStart w:id="146" w:name="_Toc376104398"/>
      <w:bookmarkStart w:id="147" w:name="_Toc376104476"/>
      <w:bookmarkStart w:id="148" w:name="_Toc376104524"/>
      <w:bookmarkStart w:id="149" w:name="_Toc376104589"/>
      <w:bookmarkStart w:id="150" w:name="_Toc376187096"/>
      <w:bookmarkStart w:id="151" w:name="_Toc420600585"/>
      <w:r w:rsidRPr="002F2048">
        <w:rPr>
          <w:color w:val="000000" w:themeColor="text1"/>
          <w:sz w:val="24"/>
          <w:szCs w:val="24"/>
        </w:rPr>
        <w:t>Срок и порядок подачи и регистрации</w:t>
      </w:r>
      <w:r w:rsidR="00AC3188">
        <w:rPr>
          <w:color w:val="000000" w:themeColor="text1"/>
          <w:sz w:val="24"/>
          <w:szCs w:val="24"/>
        </w:rPr>
        <w:t xml:space="preserve"> заявок на участие в </w:t>
      </w:r>
      <w:r w:rsidRPr="002F2048">
        <w:rPr>
          <w:color w:val="000000" w:themeColor="text1"/>
          <w:sz w:val="24"/>
          <w:szCs w:val="24"/>
        </w:rPr>
        <w:t xml:space="preserve"> аукционе</w:t>
      </w:r>
      <w:r w:rsidR="00AC3188">
        <w:rPr>
          <w:color w:val="000000" w:themeColor="text1"/>
          <w:sz w:val="24"/>
          <w:szCs w:val="24"/>
        </w:rPr>
        <w:t xml:space="preserve"> в электронной форме</w:t>
      </w:r>
      <w:r w:rsidRPr="002F2048">
        <w:rPr>
          <w:color w:val="000000" w:themeColor="text1"/>
          <w:sz w:val="24"/>
          <w:szCs w:val="24"/>
        </w:rPr>
        <w:t>.</w:t>
      </w:r>
      <w:bookmarkEnd w:id="141"/>
      <w:bookmarkEnd w:id="142"/>
      <w:bookmarkEnd w:id="143"/>
      <w:bookmarkEnd w:id="144"/>
      <w:bookmarkEnd w:id="145"/>
      <w:bookmarkEnd w:id="146"/>
      <w:bookmarkEnd w:id="147"/>
      <w:bookmarkEnd w:id="148"/>
      <w:bookmarkEnd w:id="149"/>
      <w:bookmarkEnd w:id="150"/>
      <w:bookmarkEnd w:id="151"/>
    </w:p>
    <w:p w:rsidR="00732F6D" w:rsidRPr="00AD3FA8" w:rsidRDefault="00BF733D" w:rsidP="00732F6D">
      <w:pPr>
        <w:pStyle w:val="ConsPlusNormal"/>
        <w:ind w:firstLine="709"/>
        <w:jc w:val="both"/>
        <w:rPr>
          <w:rFonts w:ascii="Times New Roman" w:hAnsi="Times New Roman" w:cs="Times New Roman"/>
          <w:sz w:val="28"/>
          <w:szCs w:val="28"/>
        </w:rPr>
      </w:pPr>
      <w:r>
        <w:rPr>
          <w:rFonts w:ascii="Times New Roman" w:hAnsi="Times New Roman" w:cs="Times New Roman"/>
          <w:sz w:val="24"/>
          <w:szCs w:val="24"/>
        </w:rPr>
        <w:t xml:space="preserve">13.1 </w:t>
      </w:r>
      <w:r w:rsidR="008011AE" w:rsidRPr="008011AE">
        <w:rPr>
          <w:rFonts w:ascii="Times New Roman" w:hAnsi="Times New Roman" w:cs="Times New Roman"/>
          <w:sz w:val="24"/>
          <w:szCs w:val="24"/>
        </w:rPr>
        <w:t>Заявка на участие в аукционе в электронной форме состоит из двух частей и ценового предложения.</w:t>
      </w:r>
      <w:r w:rsidR="00732F6D">
        <w:rPr>
          <w:rFonts w:ascii="Times New Roman" w:hAnsi="Times New Roman" w:cs="Times New Roman"/>
          <w:sz w:val="24"/>
          <w:szCs w:val="24"/>
        </w:rPr>
        <w:t xml:space="preserve">  </w:t>
      </w:r>
    </w:p>
    <w:p w:rsidR="006B14B0" w:rsidRPr="00E074E1" w:rsidRDefault="00BF733D" w:rsidP="009005B7">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13.2. </w:t>
      </w:r>
      <w:r w:rsidR="006B14B0" w:rsidRPr="00E074E1">
        <w:rPr>
          <w:rFonts w:ascii="Times New Roman" w:hAnsi="Times New Roman" w:cs="Times New Roman"/>
          <w:sz w:val="24"/>
          <w:szCs w:val="24"/>
        </w:rPr>
        <w:t>В течение одного часа с момента получения заявки на участие в аукционе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аукциона, подавшему указанную заявку, ее получение с указанием присвоенного ей порядкового номера.</w:t>
      </w:r>
    </w:p>
    <w:p w:rsidR="003737EE" w:rsidRPr="00424D6F" w:rsidRDefault="00BF733D" w:rsidP="003737EE">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13.3. </w:t>
      </w:r>
      <w:r w:rsidR="003737EE" w:rsidRPr="00424D6F">
        <w:rPr>
          <w:rFonts w:ascii="Times New Roman" w:hAnsi="Times New Roman" w:cs="Times New Roman"/>
          <w:sz w:val="24"/>
          <w:szCs w:val="24"/>
        </w:rPr>
        <w:t>В течение одного часа с момента получения заявки на участие в аукционе в электронной форме оператор электронной площадки возвращает эту заявку подавшему ее участнику аукциона в электронной форме в случае:</w:t>
      </w:r>
    </w:p>
    <w:p w:rsidR="003737EE" w:rsidRPr="00424D6F" w:rsidRDefault="003737EE" w:rsidP="003737EE">
      <w:pPr>
        <w:pStyle w:val="ConsPlusNormal"/>
        <w:ind w:firstLine="709"/>
        <w:jc w:val="both"/>
        <w:rPr>
          <w:rFonts w:ascii="Times New Roman" w:hAnsi="Times New Roman" w:cs="Times New Roman"/>
          <w:sz w:val="24"/>
          <w:szCs w:val="24"/>
        </w:rPr>
      </w:pPr>
      <w:r w:rsidRPr="00424D6F">
        <w:rPr>
          <w:rFonts w:ascii="Times New Roman" w:hAnsi="Times New Roman" w:cs="Times New Roman"/>
          <w:sz w:val="24"/>
          <w:szCs w:val="24"/>
        </w:rPr>
        <w:t>подачи данной заявки с нарушением требов</w:t>
      </w:r>
      <w:r w:rsidR="00462248">
        <w:rPr>
          <w:rFonts w:ascii="Times New Roman" w:hAnsi="Times New Roman" w:cs="Times New Roman"/>
          <w:sz w:val="24"/>
          <w:szCs w:val="24"/>
        </w:rPr>
        <w:t>аний, предусмотренных пунктом 10.7  документации</w:t>
      </w:r>
      <w:r w:rsidRPr="00424D6F">
        <w:rPr>
          <w:rFonts w:ascii="Times New Roman" w:hAnsi="Times New Roman" w:cs="Times New Roman"/>
          <w:sz w:val="24"/>
          <w:szCs w:val="24"/>
        </w:rPr>
        <w:t>;</w:t>
      </w:r>
    </w:p>
    <w:p w:rsidR="003737EE" w:rsidRPr="00424D6F" w:rsidRDefault="003737EE" w:rsidP="003737EE">
      <w:pPr>
        <w:pStyle w:val="ConsPlusNormal"/>
        <w:ind w:firstLine="709"/>
        <w:jc w:val="both"/>
        <w:rPr>
          <w:rFonts w:ascii="Times New Roman" w:hAnsi="Times New Roman" w:cs="Times New Roman"/>
          <w:sz w:val="24"/>
          <w:szCs w:val="24"/>
        </w:rPr>
      </w:pPr>
      <w:r w:rsidRPr="00424D6F">
        <w:rPr>
          <w:rFonts w:ascii="Times New Roman" w:hAnsi="Times New Roman" w:cs="Times New Roman"/>
          <w:sz w:val="24"/>
          <w:szCs w:val="24"/>
        </w:rPr>
        <w:t>подачи одним участником такого аукциона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таком аукционе;</w:t>
      </w:r>
    </w:p>
    <w:p w:rsidR="003737EE" w:rsidRDefault="003737EE" w:rsidP="003737EE">
      <w:pPr>
        <w:pStyle w:val="ConsPlusNormal"/>
        <w:ind w:firstLine="709"/>
        <w:jc w:val="both"/>
        <w:rPr>
          <w:rFonts w:ascii="Times New Roman" w:hAnsi="Times New Roman" w:cs="Times New Roman"/>
          <w:sz w:val="28"/>
          <w:szCs w:val="28"/>
        </w:rPr>
      </w:pPr>
      <w:r w:rsidRPr="00424D6F">
        <w:rPr>
          <w:rFonts w:ascii="Times New Roman" w:hAnsi="Times New Roman" w:cs="Times New Roman"/>
          <w:sz w:val="24"/>
          <w:szCs w:val="24"/>
        </w:rPr>
        <w:t>получения данной заявки после даты или времени окончания срока подачи заявок на участие в таком аукционе</w:t>
      </w:r>
      <w:r w:rsidRPr="002F2F90">
        <w:rPr>
          <w:rFonts w:ascii="Times New Roman" w:hAnsi="Times New Roman" w:cs="Times New Roman"/>
          <w:sz w:val="28"/>
          <w:szCs w:val="28"/>
        </w:rPr>
        <w:t>.</w:t>
      </w:r>
    </w:p>
    <w:p w:rsidR="006B14B0" w:rsidRPr="00E074E1" w:rsidRDefault="00BF733D" w:rsidP="008011AE">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13.4. </w:t>
      </w:r>
      <w:r w:rsidR="006B14B0" w:rsidRPr="00E074E1">
        <w:rPr>
          <w:rFonts w:ascii="Times New Roman" w:hAnsi="Times New Roman" w:cs="Times New Roman"/>
          <w:sz w:val="24"/>
          <w:szCs w:val="24"/>
        </w:rPr>
        <w:t xml:space="preserve"> Одновременно с возвратом заявки на участие в </w:t>
      </w:r>
      <w:r w:rsidR="000F4033">
        <w:rPr>
          <w:rFonts w:ascii="Times New Roman" w:hAnsi="Times New Roman" w:cs="Times New Roman"/>
          <w:sz w:val="24"/>
          <w:szCs w:val="24"/>
        </w:rPr>
        <w:t xml:space="preserve">аукционе в электронной форме </w:t>
      </w:r>
      <w:r w:rsidR="006B14B0" w:rsidRPr="00E074E1">
        <w:rPr>
          <w:rFonts w:ascii="Times New Roman" w:hAnsi="Times New Roman" w:cs="Times New Roman"/>
          <w:sz w:val="24"/>
          <w:szCs w:val="24"/>
        </w:rPr>
        <w:t xml:space="preserve"> оператор электронной площадки уведомляет в форме электронного документа участника такого аукциона, подавшего данную заявку, об основаниях ее возврата. Возврат заявок на участие в таком аукционе оператором электронной площадки по иным основаниям не допускается.</w:t>
      </w:r>
    </w:p>
    <w:p w:rsidR="006B14B0" w:rsidRPr="00E074E1" w:rsidRDefault="006B14B0" w:rsidP="006F27FC">
      <w:pPr>
        <w:pStyle w:val="ConsPlusNormal"/>
        <w:ind w:firstLine="360"/>
        <w:jc w:val="both"/>
        <w:rPr>
          <w:rFonts w:ascii="Times New Roman" w:hAnsi="Times New Roman" w:cs="Times New Roman"/>
          <w:sz w:val="24"/>
          <w:szCs w:val="24"/>
        </w:rPr>
      </w:pPr>
      <w:r w:rsidRPr="00E074E1">
        <w:rPr>
          <w:rFonts w:ascii="Times New Roman" w:hAnsi="Times New Roman" w:cs="Times New Roman"/>
          <w:sz w:val="24"/>
          <w:szCs w:val="24"/>
        </w:rPr>
        <w:t>Не позднее рабочего дня, следующего за датой окончания срока подачи заявок на участие в аукционе</w:t>
      </w:r>
      <w:r w:rsidR="006F27FC">
        <w:rPr>
          <w:rFonts w:ascii="Times New Roman" w:hAnsi="Times New Roman" w:cs="Times New Roman"/>
          <w:sz w:val="24"/>
          <w:szCs w:val="24"/>
        </w:rPr>
        <w:t xml:space="preserve"> </w:t>
      </w:r>
      <w:r w:rsidRPr="00E074E1">
        <w:rPr>
          <w:rFonts w:ascii="Times New Roman" w:hAnsi="Times New Roman" w:cs="Times New Roman"/>
          <w:sz w:val="24"/>
          <w:szCs w:val="24"/>
        </w:rPr>
        <w:t>в электронной форме, оператор электронной площадки направляет Заказчику первые части заявок на участие в таком аукционе.</w:t>
      </w:r>
    </w:p>
    <w:p w:rsidR="006B14B0" w:rsidRPr="00E074E1" w:rsidRDefault="006B14B0" w:rsidP="006F27FC">
      <w:pPr>
        <w:pStyle w:val="ConsPlusNormal"/>
        <w:jc w:val="both"/>
        <w:rPr>
          <w:rFonts w:ascii="Times New Roman" w:hAnsi="Times New Roman" w:cs="Times New Roman"/>
          <w:sz w:val="24"/>
          <w:szCs w:val="24"/>
        </w:rPr>
      </w:pPr>
      <w:r w:rsidRPr="00E074E1">
        <w:rPr>
          <w:rFonts w:ascii="Times New Roman" w:hAnsi="Times New Roman" w:cs="Times New Roman"/>
          <w:sz w:val="24"/>
          <w:szCs w:val="24"/>
        </w:rPr>
        <w:lastRenderedPageBreak/>
        <w:t>Участник аукциона в электронной форме, подавший заявку на участие в таком аукционе, вправе отозвать данную заявку</w:t>
      </w:r>
      <w:r w:rsidR="006F27FC">
        <w:rPr>
          <w:rFonts w:ascii="Times New Roman" w:hAnsi="Times New Roman" w:cs="Times New Roman"/>
          <w:sz w:val="24"/>
          <w:szCs w:val="24"/>
        </w:rPr>
        <w:t xml:space="preserve"> </w:t>
      </w:r>
      <w:r w:rsidRPr="00E074E1">
        <w:rPr>
          <w:rFonts w:ascii="Times New Roman" w:hAnsi="Times New Roman" w:cs="Times New Roman"/>
          <w:sz w:val="24"/>
          <w:szCs w:val="24"/>
        </w:rPr>
        <w:t>либо внести в нее изменения не позднее даты окончания срока подачи заявок на участие в таком аукционе, направив об этом уведомление оператору электронной площадки.</w:t>
      </w:r>
    </w:p>
    <w:p w:rsidR="006B14B0" w:rsidRPr="00E074E1" w:rsidRDefault="00BF733D" w:rsidP="00BF733D">
      <w:pPr>
        <w:pStyle w:val="ConsPlusNormal"/>
        <w:jc w:val="both"/>
        <w:rPr>
          <w:rFonts w:ascii="Times New Roman" w:hAnsi="Times New Roman" w:cs="Times New Roman"/>
          <w:sz w:val="24"/>
          <w:szCs w:val="24"/>
        </w:rPr>
      </w:pPr>
      <w:r>
        <w:rPr>
          <w:rFonts w:ascii="Times New Roman" w:hAnsi="Times New Roman" w:cs="Times New Roman"/>
          <w:sz w:val="24"/>
          <w:szCs w:val="24"/>
        </w:rPr>
        <w:t>13.5.</w:t>
      </w:r>
      <w:r w:rsidR="006B14B0" w:rsidRPr="00E074E1">
        <w:rPr>
          <w:rFonts w:ascii="Times New Roman" w:hAnsi="Times New Roman" w:cs="Times New Roman"/>
          <w:sz w:val="24"/>
          <w:szCs w:val="24"/>
        </w:rPr>
        <w:t xml:space="preserve"> В случае, если по окончании срока подачи заявок на участие в аукционе в электронной форме подана только одна заявка или не подано ни одной заявки, такой аукцион признается несостоявшимся.</w:t>
      </w:r>
    </w:p>
    <w:p w:rsidR="006B14B0" w:rsidRDefault="006B14B0" w:rsidP="006B14B0">
      <w:pPr>
        <w:pStyle w:val="71"/>
        <w:shd w:val="clear" w:color="auto" w:fill="auto"/>
        <w:tabs>
          <w:tab w:val="left" w:pos="1080"/>
        </w:tabs>
        <w:spacing w:before="0" w:line="240" w:lineRule="auto"/>
        <w:jc w:val="both"/>
        <w:rPr>
          <w:rFonts w:ascii="Times New Roman" w:hAnsi="Times New Roman" w:cs="Times New Roman"/>
          <w:color w:val="000000" w:themeColor="text1"/>
          <w:sz w:val="24"/>
          <w:szCs w:val="24"/>
        </w:rPr>
      </w:pPr>
    </w:p>
    <w:p w:rsidR="00426852" w:rsidRDefault="00426852" w:rsidP="00FD73B1">
      <w:pPr>
        <w:pStyle w:val="20"/>
        <w:numPr>
          <w:ilvl w:val="0"/>
          <w:numId w:val="14"/>
        </w:numPr>
        <w:spacing w:before="0" w:after="0"/>
        <w:rPr>
          <w:color w:val="000000" w:themeColor="text1"/>
          <w:sz w:val="24"/>
          <w:szCs w:val="24"/>
        </w:rPr>
      </w:pPr>
      <w:bookmarkStart w:id="152" w:name="bookmark76"/>
      <w:bookmarkStart w:id="153" w:name="_Toc376103877"/>
      <w:bookmarkStart w:id="154" w:name="_Toc376103973"/>
      <w:bookmarkStart w:id="155" w:name="_Toc376104130"/>
      <w:bookmarkStart w:id="156" w:name="_Toc376104256"/>
      <w:bookmarkStart w:id="157" w:name="_Toc376104403"/>
      <w:bookmarkStart w:id="158" w:name="_Toc376104481"/>
      <w:bookmarkStart w:id="159" w:name="_Toc376104529"/>
      <w:bookmarkStart w:id="160" w:name="_Toc376104594"/>
      <w:bookmarkStart w:id="161" w:name="_Toc376187101"/>
      <w:bookmarkStart w:id="162" w:name="_Toc420600589"/>
      <w:r w:rsidRPr="002F2048">
        <w:rPr>
          <w:color w:val="000000" w:themeColor="text1"/>
          <w:sz w:val="24"/>
          <w:szCs w:val="24"/>
        </w:rPr>
        <w:t>Порядок обеспечения</w:t>
      </w:r>
      <w:r w:rsidR="004E7E04">
        <w:rPr>
          <w:color w:val="000000" w:themeColor="text1"/>
          <w:sz w:val="24"/>
          <w:szCs w:val="24"/>
        </w:rPr>
        <w:t xml:space="preserve"> заявок на участие в </w:t>
      </w:r>
      <w:r w:rsidRPr="002F2048">
        <w:rPr>
          <w:color w:val="000000" w:themeColor="text1"/>
          <w:sz w:val="24"/>
          <w:szCs w:val="24"/>
        </w:rPr>
        <w:t xml:space="preserve"> аукционе</w:t>
      </w:r>
      <w:r w:rsidR="004E7E04">
        <w:rPr>
          <w:color w:val="000000" w:themeColor="text1"/>
          <w:sz w:val="24"/>
          <w:szCs w:val="24"/>
        </w:rPr>
        <w:t xml:space="preserve"> в электронной форме</w:t>
      </w:r>
      <w:r w:rsidRPr="002F2048">
        <w:rPr>
          <w:color w:val="000000" w:themeColor="text1"/>
          <w:sz w:val="24"/>
          <w:szCs w:val="24"/>
        </w:rPr>
        <w:t>.</w:t>
      </w:r>
      <w:bookmarkEnd w:id="152"/>
      <w:bookmarkEnd w:id="153"/>
      <w:bookmarkEnd w:id="154"/>
      <w:bookmarkEnd w:id="155"/>
      <w:bookmarkEnd w:id="156"/>
      <w:bookmarkEnd w:id="157"/>
      <w:bookmarkEnd w:id="158"/>
      <w:bookmarkEnd w:id="159"/>
      <w:bookmarkEnd w:id="160"/>
      <w:bookmarkEnd w:id="161"/>
      <w:bookmarkEnd w:id="162"/>
    </w:p>
    <w:p w:rsidR="00031960" w:rsidRPr="00031960" w:rsidRDefault="002E7527" w:rsidP="00031960">
      <w:pPr>
        <w:pStyle w:val="ConsPlusNormal"/>
        <w:ind w:firstLine="709"/>
        <w:jc w:val="both"/>
        <w:rPr>
          <w:rFonts w:ascii="Times New Roman" w:hAnsi="Times New Roman" w:cs="Times New Roman"/>
          <w:sz w:val="24"/>
          <w:szCs w:val="24"/>
        </w:rPr>
      </w:pPr>
      <w:r w:rsidRPr="00B8144A">
        <w:rPr>
          <w:rFonts w:ascii="Times New Roman" w:hAnsi="Times New Roman" w:cs="Times New Roman"/>
          <w:sz w:val="24"/>
          <w:szCs w:val="24"/>
        </w:rPr>
        <w:t>14.1.</w:t>
      </w:r>
      <w:r w:rsidR="00031960" w:rsidRPr="00031960">
        <w:rPr>
          <w:rFonts w:ascii="Times New Roman" w:hAnsi="Times New Roman" w:cs="Times New Roman"/>
          <w:sz w:val="28"/>
          <w:szCs w:val="28"/>
        </w:rPr>
        <w:t xml:space="preserve"> </w:t>
      </w:r>
      <w:r w:rsidR="00031960" w:rsidRPr="00031960">
        <w:rPr>
          <w:rFonts w:ascii="Times New Roman" w:hAnsi="Times New Roman" w:cs="Times New Roman"/>
          <w:sz w:val="24"/>
          <w:szCs w:val="24"/>
        </w:rPr>
        <w:t xml:space="preserve">Заказчик вправе, за исключением случая, установленного </w:t>
      </w:r>
      <w:hyperlink r:id="rId8" w:anchor="P1330" w:history="1">
        <w:r w:rsidR="00031960" w:rsidRPr="00031960">
          <w:rPr>
            <w:rStyle w:val="ac"/>
            <w:rFonts w:ascii="Times New Roman" w:hAnsi="Times New Roman"/>
            <w:sz w:val="24"/>
            <w:szCs w:val="24"/>
          </w:rPr>
          <w:t>пунктом 61.2</w:t>
        </w:r>
      </w:hyperlink>
      <w:r w:rsidR="00031960" w:rsidRPr="00031960">
        <w:rPr>
          <w:rFonts w:ascii="Times New Roman" w:hAnsi="Times New Roman" w:cs="Times New Roman"/>
          <w:sz w:val="24"/>
          <w:szCs w:val="24"/>
        </w:rPr>
        <w:t xml:space="preserve"> настоящего Положения, установить в документации о конкурентной закупке, извещении о проведении запроса котировок в электронной форме, договоре (при заключении договора с единственным поставщиком (исполнителем, подрядчиком)) требование об обеспечении исполнения договора, заключаемого по результатам проведения закупки, размер которого может быть в пределах от 5 до 30 процентов начальной (максимальной) цены договора (цены лота), цены договора, заключаемого с единственным поставщиком (подрядчиком, исполнителем). Срок обеспечения исполнения договора должен составлять срок исполнения обязательств по договору поставщиком (исполнителем, подрядчиком) плюс 60 дней (если иное не установлено в документации о конкурентной закупке, извещении о проведении запроса котировок в электронной форме, договоре (при заключении договора с единственным поставщиком (исполнителем, подрядчиком)).</w:t>
      </w:r>
    </w:p>
    <w:p w:rsidR="00031960" w:rsidRPr="00031960" w:rsidRDefault="00031960" w:rsidP="00031960">
      <w:pPr>
        <w:pStyle w:val="ConsPlusNormal"/>
        <w:ind w:firstLine="709"/>
        <w:jc w:val="both"/>
        <w:rPr>
          <w:rFonts w:ascii="Times New Roman" w:hAnsi="Times New Roman" w:cs="Times New Roman"/>
          <w:sz w:val="24"/>
          <w:szCs w:val="24"/>
        </w:rPr>
      </w:pPr>
      <w:bookmarkStart w:id="163" w:name="P1330"/>
      <w:bookmarkEnd w:id="163"/>
      <w:r w:rsidRPr="00031960">
        <w:rPr>
          <w:rFonts w:ascii="Times New Roman" w:hAnsi="Times New Roman" w:cs="Times New Roman"/>
          <w:sz w:val="24"/>
          <w:szCs w:val="24"/>
        </w:rPr>
        <w:t>14.2. В случае если договором предусмотрена выплата аванса, Заказчик при осуществлении закупки обязан установить в документации о конкурентной закупке, извещении о проведении запроса котировок в электронной форме, договоре (при заключении договора с единственным поставщиком (исполнителем, подрядчиком)) требование об обеспечении исполнения договора в пределах от 5 до 30 процентов начальной (максимальной) цены договора, цены договора, заключаемого с единственным поставщиком (подрядчиком, исполнителем) но не менее чем в размере аванса. В случае если аванс превышает 30 процентов начальной (максимальной) цены договора, цены договора, заключаемого с единственным поставщиком (подрядчиком, исполнителем) размер обеспечения исполнения договора устанавливается в размере аванса. Данное правило может не применяться при осуществлении закупок с начальной (максимальной) ценой договора, ценой договора, заключаемого с единственным поставщиком (подрядчиком, исполнителем) до 300 тыс. рублей.</w:t>
      </w:r>
    </w:p>
    <w:p w:rsidR="00031960" w:rsidRPr="00031960" w:rsidRDefault="00031960" w:rsidP="00031960">
      <w:pPr>
        <w:pStyle w:val="ConsPlusNormal"/>
        <w:ind w:firstLine="709"/>
        <w:jc w:val="both"/>
        <w:rPr>
          <w:rFonts w:ascii="Times New Roman" w:hAnsi="Times New Roman" w:cs="Times New Roman"/>
          <w:sz w:val="24"/>
          <w:szCs w:val="24"/>
        </w:rPr>
      </w:pPr>
      <w:r w:rsidRPr="00031960">
        <w:rPr>
          <w:rFonts w:ascii="Times New Roman" w:hAnsi="Times New Roman" w:cs="Times New Roman"/>
          <w:sz w:val="24"/>
          <w:szCs w:val="24"/>
        </w:rPr>
        <w:t>14.3. Обеспечение исполнения договора может быть представлено в виде безотзывной банковской гарантии или путем внесения денежных средств на счет Заказчика. Способ обеспечения исполнения договора определяется участником закупки самостоятельно.</w:t>
      </w:r>
    </w:p>
    <w:p w:rsidR="00031960" w:rsidRPr="00031960" w:rsidRDefault="00031960" w:rsidP="00031960">
      <w:pPr>
        <w:pStyle w:val="ConsPlusNormal"/>
        <w:ind w:firstLine="709"/>
        <w:jc w:val="both"/>
        <w:rPr>
          <w:rFonts w:ascii="Times New Roman" w:hAnsi="Times New Roman" w:cs="Times New Roman"/>
          <w:sz w:val="24"/>
          <w:szCs w:val="24"/>
        </w:rPr>
      </w:pPr>
      <w:r w:rsidRPr="00031960">
        <w:rPr>
          <w:rFonts w:ascii="Times New Roman" w:hAnsi="Times New Roman" w:cs="Times New Roman"/>
          <w:sz w:val="24"/>
          <w:szCs w:val="24"/>
        </w:rPr>
        <w:t>14.4. При наличии в документации о конкурентной закупке, извещении о проведении запроса котировок в электронной форме, договоре (при заключении договора с единственным поставщиком (исполнителем, подрядчиком)) требования об обеспечении исполнения договора соответствующее обеспечение должно быть предоставлено участником закупки до заключения договора, за исключением случая, предусмотренного настоящим разделом Положения.</w:t>
      </w:r>
    </w:p>
    <w:p w:rsidR="00031960" w:rsidRPr="00031960" w:rsidRDefault="00031960" w:rsidP="00031960">
      <w:pPr>
        <w:pStyle w:val="ConsPlusNormal"/>
        <w:ind w:firstLine="709"/>
        <w:jc w:val="both"/>
        <w:rPr>
          <w:rFonts w:ascii="Times New Roman" w:hAnsi="Times New Roman" w:cs="Times New Roman"/>
          <w:sz w:val="24"/>
          <w:szCs w:val="24"/>
        </w:rPr>
      </w:pPr>
      <w:r w:rsidRPr="00031960">
        <w:rPr>
          <w:rFonts w:ascii="Times New Roman" w:hAnsi="Times New Roman" w:cs="Times New Roman"/>
          <w:sz w:val="24"/>
          <w:szCs w:val="24"/>
        </w:rPr>
        <w:t>Если при проведении конкурентной закупки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 конкурентной закупке, извещении о проведении запроса котировок в электронной форме, но не менее чем в размере аванса (если договором предусмотрена выплата аванса).</w:t>
      </w:r>
    </w:p>
    <w:p w:rsidR="00031960" w:rsidRPr="00031960" w:rsidRDefault="00031960" w:rsidP="00031960">
      <w:pPr>
        <w:pStyle w:val="ConsPlusNormal"/>
        <w:ind w:firstLine="709"/>
        <w:jc w:val="both"/>
        <w:rPr>
          <w:rFonts w:ascii="Times New Roman" w:hAnsi="Times New Roman" w:cs="Times New Roman"/>
          <w:sz w:val="24"/>
          <w:szCs w:val="24"/>
        </w:rPr>
      </w:pPr>
      <w:r w:rsidRPr="00031960">
        <w:rPr>
          <w:rFonts w:ascii="Times New Roman" w:hAnsi="Times New Roman" w:cs="Times New Roman"/>
          <w:sz w:val="24"/>
          <w:szCs w:val="24"/>
        </w:rPr>
        <w:t xml:space="preserve">В случае если в документации о конкурентной закупке, извещении о проведении запроса котировок в электронной форме, договоре (при заключении договора с единственным поставщиком (исполнителем, подрядчиком)) установлено требование о </w:t>
      </w:r>
      <w:r w:rsidRPr="00031960">
        <w:rPr>
          <w:rFonts w:ascii="Times New Roman" w:hAnsi="Times New Roman" w:cs="Times New Roman"/>
          <w:sz w:val="24"/>
          <w:szCs w:val="24"/>
        </w:rPr>
        <w:lastRenderedPageBreak/>
        <w:t>предоставлении обеспечения исполнения договора до заключения договора и в срок, установленный в документации о конкурентной закупке, извещении о проведении запроса котировок в электронной форме, договоре (при заключении договора с единственным поставщиком (исполнителем, подрядчиком)), участник закупки не предоставил обеспечение исполнения договора, такой участник признается уклонившимся от заключения договора.</w:t>
      </w:r>
    </w:p>
    <w:p w:rsidR="00031960" w:rsidRPr="00031960" w:rsidRDefault="00031960" w:rsidP="00031960">
      <w:pPr>
        <w:pStyle w:val="ConsPlusNormal"/>
        <w:ind w:firstLine="709"/>
        <w:jc w:val="both"/>
        <w:rPr>
          <w:rFonts w:ascii="Times New Roman" w:hAnsi="Times New Roman" w:cs="Times New Roman"/>
          <w:sz w:val="24"/>
          <w:szCs w:val="24"/>
        </w:rPr>
      </w:pPr>
      <w:r w:rsidRPr="00031960">
        <w:rPr>
          <w:rFonts w:ascii="Times New Roman" w:hAnsi="Times New Roman" w:cs="Times New Roman"/>
          <w:sz w:val="24"/>
          <w:szCs w:val="24"/>
        </w:rPr>
        <w:t>14.5. Заказчик в документации о конкурентной закупке, извещении о проведении запроса котировок в электронной форме, договоре (при заключении договора с единственным поставщиком (исполнителем, подрядчиком)) вправе также установить требование об обеспечении исполнения гарантийных обязательств, предусмотренных договором.</w:t>
      </w:r>
    </w:p>
    <w:p w:rsidR="00031960" w:rsidRPr="00031960" w:rsidRDefault="00031960" w:rsidP="00031960">
      <w:pPr>
        <w:pStyle w:val="ConsPlusNormal"/>
        <w:ind w:firstLine="709"/>
        <w:jc w:val="both"/>
        <w:rPr>
          <w:rFonts w:ascii="Times New Roman" w:hAnsi="Times New Roman" w:cs="Times New Roman"/>
          <w:sz w:val="24"/>
          <w:szCs w:val="24"/>
        </w:rPr>
      </w:pPr>
      <w:r w:rsidRPr="00031960">
        <w:rPr>
          <w:rFonts w:ascii="Times New Roman" w:hAnsi="Times New Roman" w:cs="Times New Roman"/>
          <w:sz w:val="24"/>
          <w:szCs w:val="24"/>
        </w:rPr>
        <w:t>14.6. Обеспечение исполнения гарантийных обязательств, если это предусмотрено условиями договора, содержащимися в документации о конкурентной закупке, извещении о проведении запроса котировок в электронной форме, договоре (при заключении договора с единственным поставщиком (исполнителем, подрядчиком)), может предоставляться после подписания сторонами по договору документа, подтверждающего выполнение поставщиком (исполнителем, подрядчиком) основных обязательств по договору (акта приема-передачи товара, работ, услуг, акта ввода объекта в эксплуатацию).</w:t>
      </w:r>
    </w:p>
    <w:p w:rsidR="00031960" w:rsidRPr="00031960" w:rsidRDefault="00031960" w:rsidP="00031960">
      <w:pPr>
        <w:pStyle w:val="ConsPlusNormal"/>
        <w:ind w:firstLine="709"/>
        <w:jc w:val="both"/>
        <w:rPr>
          <w:rFonts w:ascii="Times New Roman" w:hAnsi="Times New Roman" w:cs="Times New Roman"/>
          <w:sz w:val="24"/>
          <w:szCs w:val="24"/>
        </w:rPr>
      </w:pPr>
      <w:r w:rsidRPr="00031960">
        <w:rPr>
          <w:rFonts w:ascii="Times New Roman" w:hAnsi="Times New Roman" w:cs="Times New Roman"/>
          <w:sz w:val="24"/>
          <w:szCs w:val="24"/>
        </w:rPr>
        <w:t>В случае установления требования о предоставлении обеспечения гарантийных обязательств в документации о конкурентной закупке, извещении о проведении запроса котировок в электронной форме, договоре (при заключении договора с единственным поставщиком (исполнителем, подрядчиком)) такая документация, извещение, договор должны содержать:</w:t>
      </w:r>
    </w:p>
    <w:p w:rsidR="00031960" w:rsidRPr="00031960" w:rsidRDefault="00031960" w:rsidP="00031960">
      <w:pPr>
        <w:pStyle w:val="ConsPlusNormal"/>
        <w:ind w:firstLine="709"/>
        <w:jc w:val="both"/>
        <w:rPr>
          <w:rFonts w:ascii="Times New Roman" w:hAnsi="Times New Roman" w:cs="Times New Roman"/>
          <w:sz w:val="24"/>
          <w:szCs w:val="24"/>
        </w:rPr>
      </w:pPr>
      <w:r w:rsidRPr="00031960">
        <w:rPr>
          <w:rFonts w:ascii="Times New Roman" w:hAnsi="Times New Roman" w:cs="Times New Roman"/>
          <w:sz w:val="24"/>
          <w:szCs w:val="24"/>
        </w:rPr>
        <w:t>размер обеспечения гарантийных обязательств;</w:t>
      </w:r>
    </w:p>
    <w:p w:rsidR="00031960" w:rsidRPr="00031960" w:rsidRDefault="00031960" w:rsidP="00031960">
      <w:pPr>
        <w:pStyle w:val="ConsPlusNormal"/>
        <w:ind w:firstLine="709"/>
        <w:jc w:val="both"/>
        <w:rPr>
          <w:rFonts w:ascii="Times New Roman" w:hAnsi="Times New Roman" w:cs="Times New Roman"/>
          <w:sz w:val="24"/>
          <w:szCs w:val="24"/>
        </w:rPr>
      </w:pPr>
      <w:r w:rsidRPr="00031960">
        <w:rPr>
          <w:rFonts w:ascii="Times New Roman" w:hAnsi="Times New Roman" w:cs="Times New Roman"/>
          <w:sz w:val="24"/>
          <w:szCs w:val="24"/>
        </w:rPr>
        <w:t>срок предоставления участником, с которым заключается договор, обеспечения гарантийных обязательств, минимальный срок гарантийных обязательств.</w:t>
      </w:r>
    </w:p>
    <w:p w:rsidR="00031960" w:rsidRPr="00031960" w:rsidRDefault="00031960" w:rsidP="00031960">
      <w:pPr>
        <w:pStyle w:val="ConsPlusNormal"/>
        <w:ind w:firstLine="709"/>
        <w:jc w:val="both"/>
        <w:rPr>
          <w:rFonts w:ascii="Times New Roman" w:hAnsi="Times New Roman" w:cs="Times New Roman"/>
          <w:sz w:val="24"/>
          <w:szCs w:val="24"/>
        </w:rPr>
      </w:pPr>
      <w:r w:rsidRPr="00031960">
        <w:rPr>
          <w:rFonts w:ascii="Times New Roman" w:hAnsi="Times New Roman" w:cs="Times New Roman"/>
          <w:sz w:val="24"/>
          <w:szCs w:val="24"/>
        </w:rPr>
        <w:t>При этом проектом договора и договором, заключаемым по результатам закупки, должен быть предусмотрен порядок (перечень), срок гарантийных обязательств поставщика (исполнителя, подрядчика), обязанность поставщика (исполнителя, подрядчика) предоставить обеспечение гарантийных обязательств, срок его предоставления и ответственность поставщика (исполнителя, подрядчика) за непредоставление (несвоевременное предоставление) такого обеспечения.</w:t>
      </w:r>
    </w:p>
    <w:p w:rsidR="002E7527" w:rsidRPr="00031960" w:rsidRDefault="002E7527" w:rsidP="00031960">
      <w:pPr>
        <w:pStyle w:val="ConsPlusNormal"/>
        <w:ind w:firstLine="709"/>
        <w:jc w:val="both"/>
        <w:rPr>
          <w:rFonts w:ascii="Times New Roman" w:hAnsi="Times New Roman" w:cs="Times New Roman"/>
          <w:sz w:val="24"/>
          <w:szCs w:val="24"/>
        </w:rPr>
      </w:pPr>
    </w:p>
    <w:p w:rsidR="00426852" w:rsidRPr="002F2048" w:rsidRDefault="00C81B16" w:rsidP="000B696C">
      <w:pPr>
        <w:pStyle w:val="20"/>
        <w:spacing w:before="0" w:after="0"/>
        <w:rPr>
          <w:color w:val="000000" w:themeColor="text1"/>
          <w:sz w:val="24"/>
          <w:szCs w:val="24"/>
        </w:rPr>
      </w:pPr>
      <w:bookmarkStart w:id="164" w:name="bookmark83"/>
      <w:bookmarkStart w:id="165" w:name="_Toc376103884"/>
      <w:bookmarkStart w:id="166" w:name="_Toc376103980"/>
      <w:bookmarkStart w:id="167" w:name="_Toc376104137"/>
      <w:bookmarkStart w:id="168" w:name="_Toc376104263"/>
      <w:bookmarkStart w:id="169" w:name="_Toc376104410"/>
      <w:bookmarkStart w:id="170" w:name="_Toc376104488"/>
      <w:bookmarkStart w:id="171" w:name="_Toc376104536"/>
      <w:bookmarkStart w:id="172" w:name="_Toc376104601"/>
      <w:bookmarkStart w:id="173" w:name="_Toc376187108"/>
      <w:bookmarkStart w:id="174" w:name="_Toc420600596"/>
      <w:r>
        <w:rPr>
          <w:color w:val="000000" w:themeColor="text1"/>
          <w:sz w:val="24"/>
          <w:szCs w:val="24"/>
        </w:rPr>
        <w:t>15</w:t>
      </w:r>
      <w:r w:rsidR="00426852" w:rsidRPr="002F2048">
        <w:rPr>
          <w:color w:val="000000" w:themeColor="text1"/>
          <w:sz w:val="24"/>
          <w:szCs w:val="24"/>
        </w:rPr>
        <w:t>. Условия участия.</w:t>
      </w:r>
      <w:bookmarkEnd w:id="164"/>
      <w:bookmarkEnd w:id="165"/>
      <w:bookmarkEnd w:id="166"/>
      <w:bookmarkEnd w:id="167"/>
      <w:bookmarkEnd w:id="168"/>
      <w:bookmarkEnd w:id="169"/>
      <w:bookmarkEnd w:id="170"/>
      <w:bookmarkEnd w:id="171"/>
      <w:bookmarkEnd w:id="172"/>
      <w:bookmarkEnd w:id="173"/>
      <w:bookmarkEnd w:id="174"/>
    </w:p>
    <w:p w:rsidR="00426852" w:rsidRPr="002F2048" w:rsidRDefault="00C81B16" w:rsidP="00FE3482">
      <w:pPr>
        <w:pStyle w:val="71"/>
        <w:shd w:val="clear" w:color="auto" w:fill="auto"/>
        <w:spacing w:before="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15</w:t>
      </w:r>
      <w:r w:rsidR="00237CBC">
        <w:rPr>
          <w:rFonts w:ascii="Times New Roman" w:hAnsi="Times New Roman" w:cs="Times New Roman"/>
          <w:color w:val="000000" w:themeColor="text1"/>
          <w:sz w:val="24"/>
          <w:szCs w:val="24"/>
        </w:rPr>
        <w:t xml:space="preserve">.1. В </w:t>
      </w:r>
      <w:r w:rsidR="00426852" w:rsidRPr="002F2048">
        <w:rPr>
          <w:rFonts w:ascii="Times New Roman" w:hAnsi="Times New Roman" w:cs="Times New Roman"/>
          <w:color w:val="000000" w:themeColor="text1"/>
          <w:sz w:val="24"/>
          <w:szCs w:val="24"/>
        </w:rPr>
        <w:t xml:space="preserve"> аукционе</w:t>
      </w:r>
      <w:r w:rsidR="00237CBC">
        <w:rPr>
          <w:rFonts w:ascii="Times New Roman" w:hAnsi="Times New Roman" w:cs="Times New Roman"/>
          <w:color w:val="000000" w:themeColor="text1"/>
          <w:sz w:val="24"/>
          <w:szCs w:val="24"/>
        </w:rPr>
        <w:t xml:space="preserve"> в электронной форме </w:t>
      </w:r>
      <w:r w:rsidR="00426852" w:rsidRPr="002F2048">
        <w:rPr>
          <w:rFonts w:ascii="Times New Roman" w:hAnsi="Times New Roman" w:cs="Times New Roman"/>
          <w:color w:val="000000" w:themeColor="text1"/>
          <w:sz w:val="24"/>
          <w:szCs w:val="24"/>
        </w:rPr>
        <w:t xml:space="preserve"> могут участвовать только аккредитованные в соответствии с регламентом электронной площадки и</w:t>
      </w:r>
      <w:r w:rsidR="00237CBC">
        <w:rPr>
          <w:rFonts w:ascii="Times New Roman" w:hAnsi="Times New Roman" w:cs="Times New Roman"/>
          <w:color w:val="000000" w:themeColor="text1"/>
          <w:sz w:val="24"/>
          <w:szCs w:val="24"/>
        </w:rPr>
        <w:t xml:space="preserve"> допущенные к участию в </w:t>
      </w:r>
      <w:r w:rsidR="00426852" w:rsidRPr="002F2048">
        <w:rPr>
          <w:rFonts w:ascii="Times New Roman" w:hAnsi="Times New Roman" w:cs="Times New Roman"/>
          <w:color w:val="000000" w:themeColor="text1"/>
          <w:sz w:val="24"/>
          <w:szCs w:val="24"/>
        </w:rPr>
        <w:t xml:space="preserve"> аукционе</w:t>
      </w:r>
      <w:r w:rsidR="00237CBC">
        <w:rPr>
          <w:rFonts w:ascii="Times New Roman" w:hAnsi="Times New Roman" w:cs="Times New Roman"/>
          <w:color w:val="000000" w:themeColor="text1"/>
          <w:sz w:val="24"/>
          <w:szCs w:val="24"/>
        </w:rPr>
        <w:t xml:space="preserve"> в электронной форме </w:t>
      </w:r>
      <w:r w:rsidR="00426852" w:rsidRPr="002F2048">
        <w:rPr>
          <w:rFonts w:ascii="Times New Roman" w:hAnsi="Times New Roman" w:cs="Times New Roman"/>
          <w:color w:val="000000" w:themeColor="text1"/>
          <w:sz w:val="24"/>
          <w:szCs w:val="24"/>
        </w:rPr>
        <w:t xml:space="preserve"> его участники.</w:t>
      </w:r>
    </w:p>
    <w:p w:rsidR="000B696C" w:rsidRPr="002F2048" w:rsidRDefault="000B696C" w:rsidP="00FE3482">
      <w:pPr>
        <w:pStyle w:val="71"/>
        <w:shd w:val="clear" w:color="auto" w:fill="auto"/>
        <w:spacing w:before="0" w:line="240" w:lineRule="auto"/>
        <w:ind w:firstLine="709"/>
        <w:jc w:val="both"/>
        <w:rPr>
          <w:rFonts w:ascii="Times New Roman" w:hAnsi="Times New Roman" w:cs="Times New Roman"/>
          <w:color w:val="000000" w:themeColor="text1"/>
          <w:sz w:val="24"/>
          <w:szCs w:val="24"/>
        </w:rPr>
      </w:pPr>
    </w:p>
    <w:p w:rsidR="00426852" w:rsidRPr="00BE246B" w:rsidRDefault="00F27CEC" w:rsidP="000B696C">
      <w:pPr>
        <w:pStyle w:val="20"/>
        <w:spacing w:before="0" w:after="0"/>
        <w:rPr>
          <w:color w:val="000000" w:themeColor="text1"/>
          <w:sz w:val="24"/>
          <w:szCs w:val="24"/>
        </w:rPr>
      </w:pPr>
      <w:r w:rsidRPr="00BE246B">
        <w:rPr>
          <w:color w:val="000000" w:themeColor="text1"/>
          <w:sz w:val="24"/>
          <w:szCs w:val="24"/>
        </w:rPr>
        <w:t>16</w:t>
      </w:r>
      <w:r w:rsidR="00FF4B9E" w:rsidRPr="00BE246B">
        <w:rPr>
          <w:color w:val="000000" w:themeColor="text1"/>
          <w:sz w:val="24"/>
          <w:szCs w:val="24"/>
        </w:rPr>
        <w:t xml:space="preserve">. </w:t>
      </w:r>
      <w:bookmarkStart w:id="175" w:name="bookmark85"/>
      <w:bookmarkStart w:id="176" w:name="_Toc376103885"/>
      <w:bookmarkStart w:id="177" w:name="_Toc376103982"/>
      <w:bookmarkStart w:id="178" w:name="_Toc376104139"/>
      <w:bookmarkStart w:id="179" w:name="_Toc376104265"/>
      <w:bookmarkStart w:id="180" w:name="_Toc376104412"/>
      <w:bookmarkStart w:id="181" w:name="_Toc376104490"/>
      <w:bookmarkStart w:id="182" w:name="_Toc376104538"/>
      <w:bookmarkStart w:id="183" w:name="_Toc376104603"/>
      <w:bookmarkStart w:id="184" w:name="_Toc376187110"/>
      <w:bookmarkStart w:id="185" w:name="_Toc420600598"/>
      <w:r w:rsidR="00FF4B9E" w:rsidRPr="00BE246B">
        <w:rPr>
          <w:color w:val="000000" w:themeColor="text1"/>
          <w:sz w:val="24"/>
          <w:szCs w:val="24"/>
        </w:rPr>
        <w:t xml:space="preserve">Проведение </w:t>
      </w:r>
      <w:r w:rsidR="00426852" w:rsidRPr="00BE246B">
        <w:rPr>
          <w:color w:val="000000" w:themeColor="text1"/>
          <w:sz w:val="24"/>
          <w:szCs w:val="24"/>
        </w:rPr>
        <w:t xml:space="preserve"> аукциона</w:t>
      </w:r>
      <w:r w:rsidR="00FF4B9E" w:rsidRPr="00BE246B">
        <w:rPr>
          <w:color w:val="000000" w:themeColor="text1"/>
          <w:sz w:val="24"/>
          <w:szCs w:val="24"/>
        </w:rPr>
        <w:t xml:space="preserve"> в электронной форме</w:t>
      </w:r>
      <w:r w:rsidR="00426852" w:rsidRPr="00BE246B">
        <w:rPr>
          <w:color w:val="000000" w:themeColor="text1"/>
          <w:sz w:val="24"/>
          <w:szCs w:val="24"/>
        </w:rPr>
        <w:t>.</w:t>
      </w:r>
      <w:bookmarkEnd w:id="175"/>
      <w:bookmarkEnd w:id="176"/>
      <w:bookmarkEnd w:id="177"/>
      <w:bookmarkEnd w:id="178"/>
      <w:bookmarkEnd w:id="179"/>
      <w:bookmarkEnd w:id="180"/>
      <w:bookmarkEnd w:id="181"/>
      <w:bookmarkEnd w:id="182"/>
      <w:bookmarkEnd w:id="183"/>
      <w:bookmarkEnd w:id="184"/>
      <w:bookmarkEnd w:id="185"/>
    </w:p>
    <w:p w:rsidR="00CD2E72" w:rsidRPr="00022E2A" w:rsidRDefault="00CD2E72" w:rsidP="00CD2E72">
      <w:pPr>
        <w:pStyle w:val="ConsPlusNormal"/>
        <w:ind w:firstLine="709"/>
        <w:jc w:val="both"/>
        <w:rPr>
          <w:rFonts w:ascii="Times New Roman" w:hAnsi="Times New Roman" w:cs="Times New Roman"/>
          <w:sz w:val="24"/>
          <w:szCs w:val="24"/>
        </w:rPr>
      </w:pPr>
      <w:r w:rsidRPr="00022E2A">
        <w:rPr>
          <w:rFonts w:ascii="Times New Roman" w:hAnsi="Times New Roman" w:cs="Times New Roman"/>
          <w:sz w:val="24"/>
          <w:szCs w:val="24"/>
        </w:rPr>
        <w:t>16.1.В аукционе в электронной форме могут участвовать только аккредитованные в соответствии с регламентом электронной площадки и допущенные к участию в аукционе в электронной форме его участники.</w:t>
      </w:r>
    </w:p>
    <w:p w:rsidR="00CD2E72" w:rsidRPr="00022E2A" w:rsidRDefault="00CD2E72" w:rsidP="00CD2E72">
      <w:pPr>
        <w:pStyle w:val="ConsPlusNormal"/>
        <w:ind w:firstLine="709"/>
        <w:jc w:val="both"/>
        <w:rPr>
          <w:rFonts w:ascii="Times New Roman" w:hAnsi="Times New Roman" w:cs="Times New Roman"/>
          <w:sz w:val="24"/>
          <w:szCs w:val="24"/>
        </w:rPr>
      </w:pPr>
      <w:r w:rsidRPr="00022E2A">
        <w:rPr>
          <w:rFonts w:ascii="Times New Roman" w:hAnsi="Times New Roman" w:cs="Times New Roman"/>
          <w:sz w:val="24"/>
          <w:szCs w:val="24"/>
        </w:rPr>
        <w:t>16.2. Аукцион в электронной форме проводится на электронной площадке в указанный в извещении о его проведении определенный день. Время начала проведения аукциона в электронной форме устанавливается оператором электронной площадки в соответствии со временем часовой зоны, в которой расположен Заказчик.</w:t>
      </w:r>
    </w:p>
    <w:p w:rsidR="00CD2E72" w:rsidRPr="00022E2A" w:rsidRDefault="00CD2E72" w:rsidP="00CD2E72">
      <w:pPr>
        <w:pStyle w:val="ConsPlusNormal"/>
        <w:ind w:firstLine="709"/>
        <w:jc w:val="both"/>
        <w:rPr>
          <w:rFonts w:ascii="Times New Roman" w:hAnsi="Times New Roman" w:cs="Times New Roman"/>
          <w:sz w:val="24"/>
          <w:szCs w:val="24"/>
        </w:rPr>
      </w:pPr>
      <w:r w:rsidRPr="00022E2A">
        <w:rPr>
          <w:rFonts w:ascii="Times New Roman" w:hAnsi="Times New Roman" w:cs="Times New Roman"/>
          <w:sz w:val="24"/>
          <w:szCs w:val="24"/>
        </w:rPr>
        <w:t>16.3. Днем проведения аукциона в электронной форме является рабочий день, следующий после истечения 2 дней с даты окончания срока рассмотрения заявок на участие в аукционе в электронной форме.</w:t>
      </w:r>
    </w:p>
    <w:p w:rsidR="00CD2E72" w:rsidRPr="00022E2A" w:rsidRDefault="00CD2E72" w:rsidP="00CD2E72">
      <w:pPr>
        <w:pStyle w:val="ConsPlusNormal"/>
        <w:ind w:firstLine="709"/>
        <w:jc w:val="both"/>
        <w:rPr>
          <w:rFonts w:ascii="Times New Roman" w:hAnsi="Times New Roman" w:cs="Times New Roman"/>
          <w:sz w:val="24"/>
          <w:szCs w:val="24"/>
        </w:rPr>
      </w:pPr>
      <w:r w:rsidRPr="00022E2A">
        <w:rPr>
          <w:rFonts w:ascii="Times New Roman" w:hAnsi="Times New Roman" w:cs="Times New Roman"/>
          <w:sz w:val="24"/>
          <w:szCs w:val="24"/>
        </w:rPr>
        <w:t>16.4. Аукцион в электронной форме проводится путем снижения начальной (максимальной) цены договора, указанной в извещении о проведении аукциона в электронной форме, в порядке, установленном настоящим разделом.</w:t>
      </w:r>
    </w:p>
    <w:p w:rsidR="00CD2E72" w:rsidRPr="00022E2A" w:rsidRDefault="00CD2E72" w:rsidP="00CD2E72">
      <w:pPr>
        <w:spacing w:after="0" w:line="240" w:lineRule="auto"/>
        <w:ind w:firstLine="709"/>
        <w:jc w:val="both"/>
        <w:rPr>
          <w:rFonts w:ascii="Times New Roman" w:hAnsi="Times New Roman" w:cs="Times New Roman"/>
          <w:sz w:val="24"/>
          <w:szCs w:val="24"/>
        </w:rPr>
      </w:pPr>
      <w:r w:rsidRPr="00022E2A">
        <w:rPr>
          <w:rFonts w:ascii="Times New Roman" w:hAnsi="Times New Roman" w:cs="Times New Roman"/>
          <w:sz w:val="24"/>
          <w:szCs w:val="24"/>
        </w:rPr>
        <w:t>16</w:t>
      </w:r>
      <w:r w:rsidR="007E6FC9" w:rsidRPr="00022E2A">
        <w:rPr>
          <w:rFonts w:ascii="Times New Roman" w:hAnsi="Times New Roman" w:cs="Times New Roman"/>
          <w:sz w:val="24"/>
          <w:szCs w:val="24"/>
        </w:rPr>
        <w:t>.5. Если в случае</w:t>
      </w:r>
      <w:r w:rsidRPr="00022E2A">
        <w:rPr>
          <w:rFonts w:ascii="Times New Roman" w:hAnsi="Times New Roman" w:cs="Times New Roman"/>
          <w:sz w:val="24"/>
          <w:szCs w:val="24"/>
        </w:rPr>
        <w:t xml:space="preserve">, в аукционной документации указана общая начальная (максимальная) цена запасных частей к технике, оборудованию, начальная (максимальная) цена единицы товара, работы или услуги, такой аукцион в электронной </w:t>
      </w:r>
      <w:r w:rsidRPr="00022E2A">
        <w:rPr>
          <w:rFonts w:ascii="Times New Roman" w:hAnsi="Times New Roman" w:cs="Times New Roman"/>
          <w:sz w:val="24"/>
          <w:szCs w:val="24"/>
        </w:rPr>
        <w:lastRenderedPageBreak/>
        <w:t>форме проводится путем снижения указанных общей начальной (максимальной) цены и начальной (максимальной) цены единицы товара, работы или услуги в порядке, установленном настоящим разделом.</w:t>
      </w:r>
    </w:p>
    <w:p w:rsidR="00CD2E72" w:rsidRPr="00022E2A" w:rsidRDefault="00CD2E72" w:rsidP="00CD2E72">
      <w:pPr>
        <w:pStyle w:val="ConsPlusNormal"/>
        <w:ind w:firstLine="709"/>
        <w:jc w:val="both"/>
        <w:rPr>
          <w:rFonts w:ascii="Times New Roman" w:hAnsi="Times New Roman" w:cs="Times New Roman"/>
          <w:sz w:val="24"/>
          <w:szCs w:val="24"/>
        </w:rPr>
      </w:pPr>
      <w:r w:rsidRPr="00022E2A">
        <w:rPr>
          <w:rFonts w:ascii="Times New Roman" w:hAnsi="Times New Roman" w:cs="Times New Roman"/>
          <w:sz w:val="24"/>
          <w:szCs w:val="24"/>
        </w:rPr>
        <w:t>16.6. Величина снижения начальной (максимальной) цены договора («шаг аукциона») составляет от 0,5 процента до 5 процентов начальной (максимальной) цены договора.</w:t>
      </w:r>
    </w:p>
    <w:p w:rsidR="00CD2E72" w:rsidRPr="00022E2A" w:rsidRDefault="00CD2E72" w:rsidP="00CD2E72">
      <w:pPr>
        <w:pStyle w:val="ConsPlusNormal"/>
        <w:ind w:firstLine="709"/>
        <w:jc w:val="both"/>
        <w:rPr>
          <w:rFonts w:ascii="Times New Roman" w:hAnsi="Times New Roman" w:cs="Times New Roman"/>
          <w:sz w:val="24"/>
          <w:szCs w:val="24"/>
        </w:rPr>
      </w:pPr>
      <w:r w:rsidRPr="00022E2A">
        <w:rPr>
          <w:rFonts w:ascii="Times New Roman" w:hAnsi="Times New Roman" w:cs="Times New Roman"/>
          <w:sz w:val="24"/>
          <w:szCs w:val="24"/>
        </w:rPr>
        <w:t>16.7. При проведении аукциона в электронной форме его участники подают предложения о цене договора, предусматривающие снижение текущего минимального предложения о цене договора на величину в пределах «шага аукциона».</w:t>
      </w:r>
    </w:p>
    <w:p w:rsidR="00CD2E72" w:rsidRPr="00022E2A" w:rsidRDefault="00CD2E72" w:rsidP="00CD2E72">
      <w:pPr>
        <w:pStyle w:val="ConsPlusNormal"/>
        <w:ind w:firstLine="709"/>
        <w:jc w:val="both"/>
        <w:rPr>
          <w:rFonts w:ascii="Times New Roman" w:hAnsi="Times New Roman" w:cs="Times New Roman"/>
          <w:sz w:val="24"/>
          <w:szCs w:val="24"/>
        </w:rPr>
      </w:pPr>
      <w:r w:rsidRPr="00022E2A">
        <w:rPr>
          <w:rFonts w:ascii="Times New Roman" w:hAnsi="Times New Roman" w:cs="Times New Roman"/>
          <w:sz w:val="24"/>
          <w:szCs w:val="24"/>
        </w:rPr>
        <w:t xml:space="preserve">16.8. При проведении аукциона в электронной форме любой его участник также вправе подать предложение о цене договора независимо от «шага аукциона» при условии соблюдения </w:t>
      </w:r>
      <w:r w:rsidR="00031960" w:rsidRPr="00022E2A">
        <w:rPr>
          <w:rFonts w:ascii="Times New Roman" w:hAnsi="Times New Roman" w:cs="Times New Roman"/>
          <w:sz w:val="24"/>
          <w:szCs w:val="24"/>
        </w:rPr>
        <w:t>требований, настоящего</w:t>
      </w:r>
      <w:r w:rsidRPr="00022E2A">
        <w:rPr>
          <w:rFonts w:ascii="Times New Roman" w:hAnsi="Times New Roman" w:cs="Times New Roman"/>
          <w:sz w:val="24"/>
          <w:szCs w:val="24"/>
        </w:rPr>
        <w:t xml:space="preserve"> Положения.</w:t>
      </w:r>
    </w:p>
    <w:p w:rsidR="00CD2E72" w:rsidRPr="00022E2A" w:rsidRDefault="00CD2E72" w:rsidP="00CD2E72">
      <w:pPr>
        <w:pStyle w:val="ConsPlusNormal"/>
        <w:ind w:firstLine="709"/>
        <w:jc w:val="both"/>
        <w:rPr>
          <w:rFonts w:ascii="Times New Roman" w:hAnsi="Times New Roman" w:cs="Times New Roman"/>
          <w:sz w:val="24"/>
          <w:szCs w:val="24"/>
        </w:rPr>
      </w:pPr>
      <w:r w:rsidRPr="00022E2A">
        <w:rPr>
          <w:rFonts w:ascii="Times New Roman" w:hAnsi="Times New Roman" w:cs="Times New Roman"/>
          <w:sz w:val="24"/>
          <w:szCs w:val="24"/>
        </w:rPr>
        <w:t>16.9. При проведении аукциона в электронной форме его участники подают предложения о цене договора с учетом следующих требований:</w:t>
      </w:r>
    </w:p>
    <w:p w:rsidR="00CD2E72" w:rsidRPr="00022E2A" w:rsidRDefault="00CD2E72" w:rsidP="00CD2E72">
      <w:pPr>
        <w:pStyle w:val="ConsPlusNormal"/>
        <w:ind w:firstLine="709"/>
        <w:jc w:val="both"/>
        <w:rPr>
          <w:rFonts w:ascii="Times New Roman" w:hAnsi="Times New Roman" w:cs="Times New Roman"/>
          <w:sz w:val="24"/>
          <w:szCs w:val="24"/>
        </w:rPr>
      </w:pPr>
      <w:r w:rsidRPr="00022E2A">
        <w:rPr>
          <w:rFonts w:ascii="Times New Roman" w:hAnsi="Times New Roman" w:cs="Times New Roman"/>
          <w:sz w:val="24"/>
          <w:szCs w:val="24"/>
        </w:rPr>
        <w:t>участник аукциона в электронной форме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w:t>
      </w:r>
    </w:p>
    <w:p w:rsidR="00CD2E72" w:rsidRPr="00022E2A" w:rsidRDefault="00CD2E72" w:rsidP="00CD2E72">
      <w:pPr>
        <w:pStyle w:val="ConsPlusNormal"/>
        <w:ind w:firstLine="709"/>
        <w:jc w:val="both"/>
        <w:rPr>
          <w:rFonts w:ascii="Times New Roman" w:hAnsi="Times New Roman" w:cs="Times New Roman"/>
          <w:sz w:val="24"/>
          <w:szCs w:val="24"/>
        </w:rPr>
      </w:pPr>
      <w:r w:rsidRPr="00022E2A">
        <w:rPr>
          <w:rFonts w:ascii="Times New Roman" w:hAnsi="Times New Roman" w:cs="Times New Roman"/>
          <w:sz w:val="24"/>
          <w:szCs w:val="24"/>
        </w:rPr>
        <w:t>участник аукциона в электронной форме не вправе подать предложение о цене договора, которое ниже, чем текущее минимальное предложение о цене договора, сниженное в пределах «шага аукциона»;</w:t>
      </w:r>
    </w:p>
    <w:p w:rsidR="00CD2E72" w:rsidRPr="00022E2A" w:rsidRDefault="00CD2E72" w:rsidP="00CD2E72">
      <w:pPr>
        <w:pStyle w:val="ConsPlusNormal"/>
        <w:ind w:firstLine="709"/>
        <w:jc w:val="both"/>
        <w:rPr>
          <w:rFonts w:ascii="Times New Roman" w:hAnsi="Times New Roman" w:cs="Times New Roman"/>
          <w:sz w:val="24"/>
          <w:szCs w:val="24"/>
        </w:rPr>
      </w:pPr>
      <w:r w:rsidRPr="00022E2A">
        <w:rPr>
          <w:rFonts w:ascii="Times New Roman" w:hAnsi="Times New Roman" w:cs="Times New Roman"/>
          <w:sz w:val="24"/>
          <w:szCs w:val="24"/>
        </w:rPr>
        <w:t>участник аукциона в электронной форме не вправе подать предложение о цене договора, которое ниже, чем текущее минимальное предложение о цене договора, в случае, если оно подано таким участником аукциона в электронной форме.</w:t>
      </w:r>
    </w:p>
    <w:p w:rsidR="00CD2E72" w:rsidRPr="00022E2A" w:rsidRDefault="00CD2E72" w:rsidP="00CD2E72">
      <w:pPr>
        <w:pStyle w:val="ConsPlusNormal"/>
        <w:ind w:firstLine="709"/>
        <w:jc w:val="both"/>
        <w:rPr>
          <w:rFonts w:ascii="Times New Roman" w:hAnsi="Times New Roman" w:cs="Times New Roman"/>
          <w:sz w:val="24"/>
          <w:szCs w:val="24"/>
        </w:rPr>
      </w:pPr>
      <w:r w:rsidRPr="00022E2A">
        <w:rPr>
          <w:rFonts w:ascii="Times New Roman" w:hAnsi="Times New Roman" w:cs="Times New Roman"/>
          <w:sz w:val="24"/>
          <w:szCs w:val="24"/>
        </w:rPr>
        <w:t>16.10. От начала проведения аукциона в электронной форме на электронной площадке до истечения срока подачи предложений о цене договора должны быть указаны в обязательном порядке все предложения о цене договора и время их поступления, а также время, оставшееся до истечения срока подачи предложений о цене договора.</w:t>
      </w:r>
    </w:p>
    <w:p w:rsidR="00CD2E72" w:rsidRPr="00022E2A" w:rsidRDefault="00D35F77" w:rsidP="00CD2E72">
      <w:pPr>
        <w:pStyle w:val="ConsPlusNormal"/>
        <w:ind w:firstLine="709"/>
        <w:jc w:val="both"/>
        <w:rPr>
          <w:rFonts w:ascii="Times New Roman" w:hAnsi="Times New Roman" w:cs="Times New Roman"/>
          <w:sz w:val="24"/>
          <w:szCs w:val="24"/>
        </w:rPr>
      </w:pPr>
      <w:r w:rsidRPr="00022E2A">
        <w:rPr>
          <w:rFonts w:ascii="Times New Roman" w:hAnsi="Times New Roman" w:cs="Times New Roman"/>
          <w:sz w:val="24"/>
          <w:szCs w:val="24"/>
        </w:rPr>
        <w:t>16</w:t>
      </w:r>
      <w:r w:rsidR="00CD2E72" w:rsidRPr="00022E2A">
        <w:rPr>
          <w:rFonts w:ascii="Times New Roman" w:hAnsi="Times New Roman" w:cs="Times New Roman"/>
          <w:sz w:val="24"/>
          <w:szCs w:val="24"/>
        </w:rPr>
        <w:t>.11. При проведении аукциона в электронной форме устанавливается время приема предложений участников такого аукциона о цене договора, составляющее десять минут от начала проведения такого аукциона до истечения срока подачи предложений о цене договора, а также десять минут после поступления последнего предложения о цене договора. Время, оставшееся до истечения срока подачи предложений о цене договора, обновляется автоматически, с помощью программных и технических средств, обеспечивающих проведение такого аукциона, после снижения начальной (максимальной) цены договора или поступления последнего предложения о цене договора. Если в течение указанного времени ни одного предложения о более низкой цене договора не поступило, такой аукцион автоматически, с помощью программных и технических средств, обеспечивающих его проведение, завершается.</w:t>
      </w:r>
    </w:p>
    <w:p w:rsidR="00CD2E72" w:rsidRPr="00022E2A" w:rsidRDefault="00D35F77" w:rsidP="00CD2E72">
      <w:pPr>
        <w:spacing w:after="0" w:line="240" w:lineRule="auto"/>
        <w:ind w:firstLine="709"/>
        <w:jc w:val="both"/>
        <w:rPr>
          <w:rFonts w:ascii="Times New Roman" w:hAnsi="Times New Roman" w:cs="Times New Roman"/>
          <w:sz w:val="24"/>
          <w:szCs w:val="24"/>
        </w:rPr>
      </w:pPr>
      <w:r w:rsidRPr="00022E2A">
        <w:rPr>
          <w:rFonts w:ascii="Times New Roman" w:hAnsi="Times New Roman" w:cs="Times New Roman"/>
          <w:sz w:val="24"/>
          <w:szCs w:val="24"/>
        </w:rPr>
        <w:t>16</w:t>
      </w:r>
      <w:r w:rsidR="00CD2E72" w:rsidRPr="00022E2A">
        <w:rPr>
          <w:rFonts w:ascii="Times New Roman" w:hAnsi="Times New Roman" w:cs="Times New Roman"/>
          <w:sz w:val="24"/>
          <w:szCs w:val="24"/>
        </w:rPr>
        <w:t>.12. В течение десяти минут с момента завершения аукциона в электронной форме любой его участник вправе подать предложение о цене договора, которое не ниже чем последнее предложение о минимальной цене договора независимо от «шага аукциона».</w:t>
      </w:r>
    </w:p>
    <w:p w:rsidR="00CD2E72" w:rsidRPr="00022E2A" w:rsidRDefault="00D35F77" w:rsidP="00CD2E72">
      <w:pPr>
        <w:pStyle w:val="ConsPlusNormal"/>
        <w:ind w:firstLine="709"/>
        <w:jc w:val="both"/>
        <w:rPr>
          <w:rFonts w:ascii="Times New Roman" w:hAnsi="Times New Roman" w:cs="Times New Roman"/>
          <w:sz w:val="24"/>
          <w:szCs w:val="24"/>
        </w:rPr>
      </w:pPr>
      <w:r w:rsidRPr="00022E2A">
        <w:rPr>
          <w:rFonts w:ascii="Times New Roman" w:hAnsi="Times New Roman" w:cs="Times New Roman"/>
          <w:sz w:val="24"/>
          <w:szCs w:val="24"/>
        </w:rPr>
        <w:t>16</w:t>
      </w:r>
      <w:r w:rsidR="00CD2E72" w:rsidRPr="00022E2A">
        <w:rPr>
          <w:rFonts w:ascii="Times New Roman" w:hAnsi="Times New Roman" w:cs="Times New Roman"/>
          <w:sz w:val="24"/>
          <w:szCs w:val="24"/>
        </w:rPr>
        <w:t>.13. В случае если участником аукциона в электронной форме предложена цена договора, равная цене, предложенной другим участником аукциона в электронной форме, лучшим признается предложение о цене договора, поступившее раньше.</w:t>
      </w:r>
    </w:p>
    <w:p w:rsidR="00CD2E72" w:rsidRPr="00022E2A" w:rsidRDefault="00D35F77" w:rsidP="00CD2E72">
      <w:pPr>
        <w:pStyle w:val="ConsPlusNormal"/>
        <w:ind w:firstLine="709"/>
        <w:jc w:val="both"/>
        <w:rPr>
          <w:rFonts w:ascii="Times New Roman" w:hAnsi="Times New Roman" w:cs="Times New Roman"/>
          <w:sz w:val="24"/>
          <w:szCs w:val="24"/>
        </w:rPr>
      </w:pPr>
      <w:r w:rsidRPr="00022E2A">
        <w:rPr>
          <w:rFonts w:ascii="Times New Roman" w:hAnsi="Times New Roman" w:cs="Times New Roman"/>
          <w:sz w:val="24"/>
          <w:szCs w:val="24"/>
        </w:rPr>
        <w:t>16</w:t>
      </w:r>
      <w:r w:rsidR="00CD2E72" w:rsidRPr="00022E2A">
        <w:rPr>
          <w:rFonts w:ascii="Times New Roman" w:hAnsi="Times New Roman" w:cs="Times New Roman"/>
          <w:sz w:val="24"/>
          <w:szCs w:val="24"/>
        </w:rPr>
        <w:t>.14. В случае проведения аукциона в электронной форме его участником, предложившим наиболее низкую цену договора, признается лицо, предложившее наиболее низкую общую цену запасных частей к технике, оборудованию и наиболее низкую цену единицы работы и (или) услуги по техническому обслуживанию и (или) ремонту техники, оборудования, наиболее низкую цену единицы услуги.</w:t>
      </w:r>
    </w:p>
    <w:p w:rsidR="00CD2E72" w:rsidRPr="00022E2A" w:rsidRDefault="00D35F77" w:rsidP="00CD2E72">
      <w:pPr>
        <w:pStyle w:val="ConsPlusNormal"/>
        <w:ind w:firstLine="709"/>
        <w:jc w:val="both"/>
        <w:rPr>
          <w:rFonts w:ascii="Times New Roman" w:hAnsi="Times New Roman" w:cs="Times New Roman"/>
          <w:sz w:val="24"/>
          <w:szCs w:val="24"/>
        </w:rPr>
      </w:pPr>
      <w:r w:rsidRPr="00022E2A">
        <w:rPr>
          <w:rFonts w:ascii="Times New Roman" w:hAnsi="Times New Roman" w:cs="Times New Roman"/>
          <w:sz w:val="24"/>
          <w:szCs w:val="24"/>
        </w:rPr>
        <w:t>16</w:t>
      </w:r>
      <w:r w:rsidR="00CD2E72" w:rsidRPr="00022E2A">
        <w:rPr>
          <w:rFonts w:ascii="Times New Roman" w:hAnsi="Times New Roman" w:cs="Times New Roman"/>
          <w:sz w:val="24"/>
          <w:szCs w:val="24"/>
        </w:rPr>
        <w:t>.15. По итогам проведения аукциона в электронной форме формируется протокол сопоставления ценовых предложений и размещается на электронной площадке в течение часа после окончания такого аукциона</w:t>
      </w:r>
      <w:r w:rsidR="006E0287">
        <w:rPr>
          <w:rFonts w:ascii="Times New Roman" w:hAnsi="Times New Roman" w:cs="Times New Roman"/>
          <w:sz w:val="24"/>
          <w:szCs w:val="24"/>
        </w:rPr>
        <w:t>.</w:t>
      </w:r>
    </w:p>
    <w:p w:rsidR="00CD2E72" w:rsidRPr="00022E2A" w:rsidRDefault="00CD2E72" w:rsidP="00CD2E72">
      <w:pPr>
        <w:pStyle w:val="ConsPlusNormal"/>
        <w:ind w:firstLine="709"/>
        <w:jc w:val="both"/>
        <w:rPr>
          <w:rFonts w:ascii="Times New Roman" w:hAnsi="Times New Roman" w:cs="Times New Roman"/>
          <w:sz w:val="24"/>
          <w:szCs w:val="24"/>
        </w:rPr>
      </w:pPr>
      <w:r w:rsidRPr="00022E2A">
        <w:rPr>
          <w:rFonts w:ascii="Times New Roman" w:hAnsi="Times New Roman" w:cs="Times New Roman"/>
          <w:sz w:val="24"/>
          <w:szCs w:val="24"/>
        </w:rPr>
        <w:t xml:space="preserve">В этом протоколе указываются дата подписания протокола, количество поданных заявок на участие в аукционе в электронной форме, а также дата и время регистрации </w:t>
      </w:r>
      <w:r w:rsidRPr="00022E2A">
        <w:rPr>
          <w:rFonts w:ascii="Times New Roman" w:hAnsi="Times New Roman" w:cs="Times New Roman"/>
          <w:sz w:val="24"/>
          <w:szCs w:val="24"/>
        </w:rPr>
        <w:lastRenderedPageBreak/>
        <w:t>каждой такой заявки, адрес электронной площадки, дата, время начала и окончания такого аукциона, начальная (максимальная) цена договора, все минимальные предложения о цене договора, сделанные участниками такого аукциона и ранжированные по мере убывания с указанием порядковых номеров, присвоенных заявкам на участие в таком аукционе, которые поданы его участниками, сделавшими соответствующие предложения о цене договора, и с указанием времени поступления данных предложений.</w:t>
      </w:r>
    </w:p>
    <w:p w:rsidR="00CD2E72" w:rsidRPr="00022E2A" w:rsidRDefault="00D35F77" w:rsidP="00CD2E72">
      <w:pPr>
        <w:pStyle w:val="ConsPlusNormal"/>
        <w:ind w:firstLine="709"/>
        <w:jc w:val="both"/>
        <w:rPr>
          <w:rFonts w:ascii="Times New Roman" w:hAnsi="Times New Roman" w:cs="Times New Roman"/>
          <w:sz w:val="24"/>
          <w:szCs w:val="24"/>
        </w:rPr>
      </w:pPr>
      <w:r w:rsidRPr="00022E2A">
        <w:rPr>
          <w:rFonts w:ascii="Times New Roman" w:hAnsi="Times New Roman" w:cs="Times New Roman"/>
          <w:sz w:val="24"/>
          <w:szCs w:val="24"/>
        </w:rPr>
        <w:t>16</w:t>
      </w:r>
      <w:r w:rsidR="00CD2E72" w:rsidRPr="00022E2A">
        <w:rPr>
          <w:rFonts w:ascii="Times New Roman" w:hAnsi="Times New Roman" w:cs="Times New Roman"/>
          <w:sz w:val="24"/>
          <w:szCs w:val="24"/>
        </w:rPr>
        <w:t xml:space="preserve">.16. В течение одного часа после размещения протокола, оператор электронной площадки направляет Заказчику указанный протокол и вторые части заявок на участие в таком аукционе, поданные его участниками. </w:t>
      </w:r>
    </w:p>
    <w:p w:rsidR="00CD2E72" w:rsidRPr="00022E2A" w:rsidRDefault="00D35F77" w:rsidP="00CD2E72">
      <w:pPr>
        <w:pStyle w:val="ConsPlusNormal"/>
        <w:ind w:firstLine="709"/>
        <w:jc w:val="both"/>
        <w:rPr>
          <w:rFonts w:ascii="Times New Roman" w:hAnsi="Times New Roman" w:cs="Times New Roman"/>
          <w:sz w:val="24"/>
          <w:szCs w:val="24"/>
        </w:rPr>
      </w:pPr>
      <w:r w:rsidRPr="00022E2A">
        <w:rPr>
          <w:rFonts w:ascii="Times New Roman" w:hAnsi="Times New Roman" w:cs="Times New Roman"/>
          <w:sz w:val="24"/>
          <w:szCs w:val="24"/>
        </w:rPr>
        <w:t>16</w:t>
      </w:r>
      <w:r w:rsidR="00CD2E72" w:rsidRPr="00022E2A">
        <w:rPr>
          <w:rFonts w:ascii="Times New Roman" w:hAnsi="Times New Roman" w:cs="Times New Roman"/>
          <w:sz w:val="24"/>
          <w:szCs w:val="24"/>
        </w:rPr>
        <w:t>.17. В случае, если в течение десяти минут после начала проведения аукциона в электронной форме ни один из его участников не подал предложение о цене договора, такой аукцион признается несостоявшимся. В течение одного часа после окончания указанного времени на электронной площадке размещается протокол о признании такого аукциона несостоявшимся, в котором указываются дата подписания протокола, количество поданных заявок на участие в аукционе в электронной форме, а также дата и время регистрации каждой такой заявки, адрес электронной площадки, дата, время начала и окончания такого аукциона, начальная (максимальная) цена договора, о причинах по которым аукцион в электронной форме признан несостоявшимся.</w:t>
      </w:r>
    </w:p>
    <w:p w:rsidR="00CD2E72" w:rsidRPr="00022E2A" w:rsidRDefault="00D35F77" w:rsidP="00CD2E72">
      <w:pPr>
        <w:pStyle w:val="ConsPlusNormal"/>
        <w:ind w:firstLine="709"/>
        <w:jc w:val="both"/>
        <w:rPr>
          <w:rFonts w:ascii="Times New Roman" w:hAnsi="Times New Roman" w:cs="Times New Roman"/>
          <w:sz w:val="24"/>
          <w:szCs w:val="24"/>
        </w:rPr>
      </w:pPr>
      <w:r w:rsidRPr="00022E2A">
        <w:rPr>
          <w:rFonts w:ascii="Times New Roman" w:hAnsi="Times New Roman" w:cs="Times New Roman"/>
          <w:sz w:val="24"/>
          <w:szCs w:val="24"/>
        </w:rPr>
        <w:t>16</w:t>
      </w:r>
      <w:r w:rsidR="00CD2E72" w:rsidRPr="00022E2A">
        <w:rPr>
          <w:rFonts w:ascii="Times New Roman" w:hAnsi="Times New Roman" w:cs="Times New Roman"/>
          <w:sz w:val="24"/>
          <w:szCs w:val="24"/>
        </w:rPr>
        <w:t>.18. В случае если при проведении аукциона в электронной форме цена договора снижена до 0,5 процента начальной (максимальной) цены договора или ниже, такой аукцион проводится на право заключить договор. При этом такой аукцион проводится путем повышения цены договора исходя из положений настоящего Положения о порядке проведения аукциона в электронной форме с учетом следующих особенностей:</w:t>
      </w:r>
    </w:p>
    <w:p w:rsidR="00CD2E72" w:rsidRPr="00022E2A" w:rsidRDefault="00CD2E72" w:rsidP="00CD2E72">
      <w:pPr>
        <w:pStyle w:val="ConsPlusNormal"/>
        <w:ind w:firstLine="709"/>
        <w:jc w:val="both"/>
        <w:rPr>
          <w:rFonts w:ascii="Times New Roman" w:hAnsi="Times New Roman" w:cs="Times New Roman"/>
          <w:sz w:val="24"/>
          <w:szCs w:val="24"/>
        </w:rPr>
      </w:pPr>
      <w:r w:rsidRPr="00022E2A">
        <w:rPr>
          <w:rFonts w:ascii="Times New Roman" w:hAnsi="Times New Roman" w:cs="Times New Roman"/>
          <w:sz w:val="24"/>
          <w:szCs w:val="24"/>
        </w:rPr>
        <w:t>такой аукцион проводится до достижения цены договора не более чем 1 млн. рублей;</w:t>
      </w:r>
    </w:p>
    <w:p w:rsidR="00CD2E72" w:rsidRPr="00022E2A" w:rsidRDefault="00CD2E72" w:rsidP="00CD2E72">
      <w:pPr>
        <w:pStyle w:val="ConsPlusNormal"/>
        <w:ind w:firstLine="709"/>
        <w:jc w:val="both"/>
        <w:rPr>
          <w:rFonts w:ascii="Times New Roman" w:hAnsi="Times New Roman" w:cs="Times New Roman"/>
          <w:sz w:val="24"/>
          <w:szCs w:val="24"/>
        </w:rPr>
      </w:pPr>
      <w:r w:rsidRPr="00022E2A">
        <w:rPr>
          <w:rFonts w:ascii="Times New Roman" w:hAnsi="Times New Roman" w:cs="Times New Roman"/>
          <w:sz w:val="24"/>
          <w:szCs w:val="24"/>
        </w:rPr>
        <w:t>участник такого аукциона не вправе подавать предложения о цене договора выше максимальной суммы сделки для этого участника, указанной в решении об одобрении или о совершении по результатам такого аукциона сделок от имени участника аукциона в электронной форме;</w:t>
      </w:r>
    </w:p>
    <w:p w:rsidR="00CD2E72" w:rsidRPr="00022E2A" w:rsidRDefault="00CD2E72" w:rsidP="00CD2E72">
      <w:pPr>
        <w:pStyle w:val="ConsPlusNormal"/>
        <w:ind w:firstLine="709"/>
        <w:jc w:val="both"/>
        <w:rPr>
          <w:rFonts w:ascii="Times New Roman" w:hAnsi="Times New Roman" w:cs="Times New Roman"/>
          <w:sz w:val="24"/>
          <w:szCs w:val="24"/>
        </w:rPr>
      </w:pPr>
      <w:r w:rsidRPr="00022E2A">
        <w:rPr>
          <w:rFonts w:ascii="Times New Roman" w:hAnsi="Times New Roman" w:cs="Times New Roman"/>
          <w:sz w:val="24"/>
          <w:szCs w:val="24"/>
        </w:rPr>
        <w:t>размер обеспечения исполнения договора рассчитывается исходя из начальной (максимальной) цены договора, указанной в извещении о проведении аукциона в электронной форме.</w:t>
      </w:r>
    </w:p>
    <w:p w:rsidR="008238D2" w:rsidRPr="00E75B20" w:rsidRDefault="008238D2" w:rsidP="00E75B20">
      <w:pPr>
        <w:pStyle w:val="ConsPlusNormal"/>
        <w:jc w:val="center"/>
        <w:outlineLvl w:val="1"/>
        <w:rPr>
          <w:rFonts w:ascii="Times New Roman" w:hAnsi="Times New Roman" w:cs="Times New Roman"/>
          <w:b/>
          <w:sz w:val="24"/>
          <w:szCs w:val="24"/>
        </w:rPr>
      </w:pPr>
      <w:bookmarkStart w:id="186" w:name="bookmark86"/>
      <w:bookmarkStart w:id="187" w:name="_Toc376104140"/>
      <w:bookmarkStart w:id="188" w:name="_Toc376104266"/>
      <w:bookmarkStart w:id="189" w:name="_Toc376104413"/>
      <w:bookmarkStart w:id="190" w:name="_Toc376104491"/>
      <w:bookmarkStart w:id="191" w:name="_Toc376104539"/>
      <w:bookmarkStart w:id="192" w:name="_Toc376104604"/>
      <w:bookmarkStart w:id="193" w:name="_Toc376187111"/>
      <w:bookmarkStart w:id="194" w:name="_Toc420600599"/>
      <w:r w:rsidRPr="00E75B20">
        <w:rPr>
          <w:rFonts w:ascii="Times New Roman" w:hAnsi="Times New Roman" w:cs="Times New Roman"/>
          <w:b/>
          <w:color w:val="000000" w:themeColor="text1"/>
          <w:sz w:val="24"/>
          <w:szCs w:val="24"/>
        </w:rPr>
        <w:t>17</w:t>
      </w:r>
      <w:bookmarkEnd w:id="186"/>
      <w:bookmarkEnd w:id="187"/>
      <w:bookmarkEnd w:id="188"/>
      <w:bookmarkEnd w:id="189"/>
      <w:bookmarkEnd w:id="190"/>
      <w:bookmarkEnd w:id="191"/>
      <w:bookmarkEnd w:id="192"/>
      <w:bookmarkEnd w:id="193"/>
      <w:bookmarkEnd w:id="194"/>
      <w:r w:rsidR="00E75B20" w:rsidRPr="00E75B20">
        <w:rPr>
          <w:rFonts w:ascii="Times New Roman" w:hAnsi="Times New Roman" w:cs="Times New Roman"/>
          <w:b/>
          <w:color w:val="000000" w:themeColor="text1"/>
          <w:sz w:val="24"/>
          <w:szCs w:val="24"/>
        </w:rPr>
        <w:t xml:space="preserve">. </w:t>
      </w:r>
      <w:r w:rsidRPr="00E75B20">
        <w:rPr>
          <w:rFonts w:ascii="Times New Roman" w:hAnsi="Times New Roman" w:cs="Times New Roman"/>
          <w:b/>
          <w:sz w:val="24"/>
          <w:szCs w:val="24"/>
        </w:rPr>
        <w:t xml:space="preserve"> Последствия признания аукциона в электронной</w:t>
      </w:r>
    </w:p>
    <w:p w:rsidR="008238D2" w:rsidRDefault="008238D2" w:rsidP="00E75B20">
      <w:pPr>
        <w:pStyle w:val="ConsPlusNormal"/>
        <w:jc w:val="center"/>
        <w:outlineLvl w:val="1"/>
        <w:rPr>
          <w:rFonts w:ascii="Times New Roman" w:hAnsi="Times New Roman" w:cs="Times New Roman"/>
          <w:b/>
          <w:sz w:val="24"/>
          <w:szCs w:val="24"/>
        </w:rPr>
      </w:pPr>
      <w:r w:rsidRPr="00E75B20">
        <w:rPr>
          <w:rFonts w:ascii="Times New Roman" w:hAnsi="Times New Roman" w:cs="Times New Roman"/>
          <w:b/>
          <w:sz w:val="24"/>
          <w:szCs w:val="24"/>
        </w:rPr>
        <w:t>форме несостоявшимся</w:t>
      </w:r>
    </w:p>
    <w:p w:rsidR="00E75B20" w:rsidRPr="00E75B20" w:rsidRDefault="00E75B20" w:rsidP="00E75B20">
      <w:pPr>
        <w:pStyle w:val="ConsPlusNormal"/>
        <w:jc w:val="center"/>
        <w:outlineLvl w:val="1"/>
        <w:rPr>
          <w:rFonts w:ascii="Times New Roman" w:hAnsi="Times New Roman" w:cs="Times New Roman"/>
          <w:b/>
          <w:sz w:val="24"/>
          <w:szCs w:val="24"/>
        </w:rPr>
      </w:pPr>
    </w:p>
    <w:p w:rsidR="00440989" w:rsidRPr="008317C4" w:rsidRDefault="00440989" w:rsidP="00440989">
      <w:pPr>
        <w:spacing w:after="0" w:line="240" w:lineRule="auto"/>
        <w:ind w:firstLine="709"/>
        <w:jc w:val="both"/>
        <w:rPr>
          <w:rFonts w:ascii="Times New Roman" w:hAnsi="Times New Roman" w:cs="Times New Roman"/>
          <w:sz w:val="24"/>
          <w:szCs w:val="24"/>
        </w:rPr>
      </w:pPr>
      <w:r w:rsidRPr="008317C4">
        <w:rPr>
          <w:rFonts w:ascii="Times New Roman" w:eastAsia="Times New Roman" w:hAnsi="Times New Roman" w:cs="Times New Roman"/>
          <w:sz w:val="24"/>
          <w:szCs w:val="24"/>
        </w:rPr>
        <w:t xml:space="preserve">17.1. В случае, если аукцион в электронной форме признан не состоявшимся в связи с тем, что по окончании срока подачи заявок на участие в таком аукционе подана только одна заявка на участие в нем, договор с участником такого аукциона, подавшим единственную заявку на участие в нем, если этот участник и поданная им заявка признаны соответствующими требованиям аукционной документации, заключается </w:t>
      </w:r>
      <w:r w:rsidRPr="008317C4">
        <w:rPr>
          <w:rFonts w:ascii="Times New Roman" w:hAnsi="Times New Roman" w:cs="Times New Roman"/>
          <w:sz w:val="24"/>
          <w:szCs w:val="24"/>
        </w:rPr>
        <w:t>в соответствии</w:t>
      </w:r>
      <w:r w:rsidR="001D04E8">
        <w:rPr>
          <w:rFonts w:ascii="Times New Roman" w:hAnsi="Times New Roman" w:cs="Times New Roman"/>
          <w:sz w:val="24"/>
          <w:szCs w:val="24"/>
        </w:rPr>
        <w:t xml:space="preserve"> с  условиями </w:t>
      </w:r>
      <w:r w:rsidRPr="008317C4">
        <w:rPr>
          <w:rFonts w:ascii="Times New Roman" w:hAnsi="Times New Roman" w:cs="Times New Roman"/>
          <w:sz w:val="24"/>
          <w:szCs w:val="24"/>
        </w:rPr>
        <w:t>настоящего Пол</w:t>
      </w:r>
      <w:r w:rsidR="001D04E8">
        <w:rPr>
          <w:rFonts w:ascii="Times New Roman" w:hAnsi="Times New Roman" w:cs="Times New Roman"/>
          <w:sz w:val="24"/>
          <w:szCs w:val="24"/>
        </w:rPr>
        <w:t>ожения</w:t>
      </w:r>
      <w:r w:rsidRPr="008317C4">
        <w:rPr>
          <w:rFonts w:ascii="Times New Roman" w:hAnsi="Times New Roman" w:cs="Times New Roman"/>
          <w:sz w:val="24"/>
          <w:szCs w:val="24"/>
        </w:rPr>
        <w:t>.</w:t>
      </w:r>
    </w:p>
    <w:p w:rsidR="00E21D1D" w:rsidRDefault="00440989" w:rsidP="00440989">
      <w:pPr>
        <w:spacing w:after="0" w:line="240" w:lineRule="auto"/>
        <w:ind w:firstLine="709"/>
        <w:jc w:val="both"/>
        <w:rPr>
          <w:rFonts w:ascii="Times New Roman" w:hAnsi="Times New Roman" w:cs="Times New Roman"/>
          <w:sz w:val="24"/>
          <w:szCs w:val="24"/>
        </w:rPr>
      </w:pPr>
      <w:r w:rsidRPr="008317C4">
        <w:rPr>
          <w:rFonts w:ascii="Times New Roman" w:eastAsia="Times New Roman" w:hAnsi="Times New Roman" w:cs="Times New Roman"/>
          <w:sz w:val="24"/>
          <w:szCs w:val="24"/>
        </w:rPr>
        <w:t xml:space="preserve">17.2. В случае, если аукцион в электронной форме признан не состоявшимся в связи с тем, что Комиссией принято решение о признании только одного участника закупки, подавшего заявку на участие в таком аукционе, его участником, договор с единственным участником такого аукциона, если этот участник и поданная им заявка на участие в таком аукционе признаны соответствующими требованиям аукционной документации, заключается </w:t>
      </w:r>
      <w:r w:rsidRPr="008317C4">
        <w:rPr>
          <w:rFonts w:ascii="Times New Roman" w:hAnsi="Times New Roman" w:cs="Times New Roman"/>
          <w:sz w:val="24"/>
          <w:szCs w:val="24"/>
        </w:rPr>
        <w:t xml:space="preserve">в соответствии с </w:t>
      </w:r>
      <w:r w:rsidR="00E21D1D">
        <w:rPr>
          <w:rFonts w:ascii="Times New Roman" w:hAnsi="Times New Roman" w:cs="Times New Roman"/>
          <w:sz w:val="24"/>
          <w:szCs w:val="24"/>
        </w:rPr>
        <w:t xml:space="preserve">нормами </w:t>
      </w:r>
      <w:r w:rsidRPr="008317C4">
        <w:rPr>
          <w:rFonts w:ascii="Times New Roman" w:hAnsi="Times New Roman" w:cs="Times New Roman"/>
          <w:sz w:val="24"/>
          <w:szCs w:val="24"/>
        </w:rPr>
        <w:t xml:space="preserve">настоящего Положения </w:t>
      </w:r>
    </w:p>
    <w:p w:rsidR="00440989" w:rsidRPr="008317C4" w:rsidRDefault="00440989" w:rsidP="00440989">
      <w:pPr>
        <w:spacing w:after="0" w:line="240" w:lineRule="auto"/>
        <w:ind w:firstLine="709"/>
        <w:jc w:val="both"/>
        <w:rPr>
          <w:rFonts w:ascii="Times New Roman" w:hAnsi="Times New Roman" w:cs="Times New Roman"/>
          <w:sz w:val="24"/>
          <w:szCs w:val="24"/>
        </w:rPr>
      </w:pPr>
      <w:r w:rsidRPr="008317C4">
        <w:rPr>
          <w:rFonts w:ascii="Times New Roman" w:hAnsi="Times New Roman" w:cs="Times New Roman"/>
          <w:sz w:val="24"/>
          <w:szCs w:val="24"/>
        </w:rPr>
        <w:t>17.3. В случае, если аукцион в электронной форме признан не состоявшимся в связи с тем, что в течение десяти минут после начала проведения такого аукциона ни один из его участников не подал предложение о цене договора</w:t>
      </w:r>
      <w:bookmarkStart w:id="195" w:name="p2184"/>
      <w:bookmarkEnd w:id="195"/>
      <w:r w:rsidRPr="008317C4">
        <w:rPr>
          <w:rFonts w:ascii="Times New Roman" w:hAnsi="Times New Roman" w:cs="Times New Roman"/>
          <w:sz w:val="24"/>
          <w:szCs w:val="24"/>
        </w:rPr>
        <w:t>, договор заключается, с участником такого аукциона, заявка на участие в котором подана:</w:t>
      </w:r>
    </w:p>
    <w:p w:rsidR="00440989" w:rsidRPr="008317C4" w:rsidRDefault="00440989" w:rsidP="00440989">
      <w:pPr>
        <w:spacing w:after="0" w:line="240" w:lineRule="auto"/>
        <w:ind w:firstLine="709"/>
        <w:jc w:val="both"/>
        <w:rPr>
          <w:rFonts w:ascii="Times New Roman" w:hAnsi="Times New Roman" w:cs="Times New Roman"/>
          <w:sz w:val="24"/>
          <w:szCs w:val="24"/>
        </w:rPr>
      </w:pPr>
      <w:r w:rsidRPr="008317C4">
        <w:rPr>
          <w:rFonts w:ascii="Times New Roman" w:hAnsi="Times New Roman" w:cs="Times New Roman"/>
          <w:sz w:val="24"/>
          <w:szCs w:val="24"/>
        </w:rPr>
        <w:t xml:space="preserve">ранее других заявок на участие в таком аукционе, если несколько участников такого аукциона и поданные ими заявки признаны соответствующими требованиям </w:t>
      </w:r>
      <w:r w:rsidRPr="008317C4">
        <w:rPr>
          <w:rFonts w:ascii="Times New Roman" w:eastAsia="Times New Roman" w:hAnsi="Times New Roman" w:cs="Times New Roman"/>
          <w:sz w:val="24"/>
          <w:szCs w:val="24"/>
        </w:rPr>
        <w:t>настоящего Положения и аукционной документации</w:t>
      </w:r>
      <w:r w:rsidRPr="008317C4">
        <w:rPr>
          <w:rFonts w:ascii="Times New Roman" w:hAnsi="Times New Roman" w:cs="Times New Roman"/>
          <w:sz w:val="24"/>
          <w:szCs w:val="24"/>
        </w:rPr>
        <w:t>;</w:t>
      </w:r>
    </w:p>
    <w:p w:rsidR="00440989" w:rsidRPr="008317C4" w:rsidRDefault="00440989" w:rsidP="00440989">
      <w:pPr>
        <w:spacing w:after="0" w:line="240" w:lineRule="auto"/>
        <w:ind w:firstLine="709"/>
        <w:jc w:val="both"/>
        <w:rPr>
          <w:rFonts w:ascii="Times New Roman" w:hAnsi="Times New Roman" w:cs="Times New Roman"/>
          <w:sz w:val="24"/>
          <w:szCs w:val="24"/>
        </w:rPr>
      </w:pPr>
      <w:r w:rsidRPr="008317C4">
        <w:rPr>
          <w:rFonts w:ascii="Times New Roman" w:hAnsi="Times New Roman" w:cs="Times New Roman"/>
          <w:sz w:val="24"/>
          <w:szCs w:val="24"/>
        </w:rPr>
        <w:lastRenderedPageBreak/>
        <w:t xml:space="preserve">единственным участником такого аукциона, если только один участник такого аукциона и поданная им заявка признаны соответствующими требованиям </w:t>
      </w:r>
      <w:r w:rsidRPr="008317C4">
        <w:rPr>
          <w:rFonts w:ascii="Times New Roman" w:eastAsia="Times New Roman" w:hAnsi="Times New Roman" w:cs="Times New Roman"/>
          <w:sz w:val="24"/>
          <w:szCs w:val="24"/>
        </w:rPr>
        <w:t>настоящего Положения и аукционной документации</w:t>
      </w:r>
      <w:r w:rsidRPr="008317C4">
        <w:rPr>
          <w:rFonts w:ascii="Times New Roman" w:hAnsi="Times New Roman" w:cs="Times New Roman"/>
          <w:sz w:val="24"/>
          <w:szCs w:val="24"/>
        </w:rPr>
        <w:t>.</w:t>
      </w:r>
    </w:p>
    <w:p w:rsidR="00440989" w:rsidRPr="008317C4" w:rsidRDefault="00440989" w:rsidP="00440989">
      <w:pPr>
        <w:spacing w:after="0" w:line="240" w:lineRule="auto"/>
        <w:ind w:firstLine="709"/>
        <w:jc w:val="both"/>
        <w:rPr>
          <w:rFonts w:ascii="Times New Roman" w:eastAsia="Times New Roman" w:hAnsi="Times New Roman" w:cs="Times New Roman"/>
          <w:sz w:val="24"/>
          <w:szCs w:val="24"/>
        </w:rPr>
      </w:pPr>
      <w:r w:rsidRPr="008317C4">
        <w:rPr>
          <w:rFonts w:ascii="Times New Roman" w:eastAsia="Times New Roman" w:hAnsi="Times New Roman" w:cs="Times New Roman"/>
          <w:sz w:val="24"/>
          <w:szCs w:val="24"/>
        </w:rPr>
        <w:t xml:space="preserve">17.4. В случае, если аукцион в электронной форме признан не состоявшимся в связи с тем, что Комиссией принято решение о соответствии требованиям, установленным аукционной документацией, только одной второй части заявки на участие в нем, договор с участником такого аукциона, подавшим указанную заявку, заключается </w:t>
      </w:r>
      <w:r w:rsidR="00117E5F">
        <w:rPr>
          <w:rFonts w:ascii="Times New Roman" w:hAnsi="Times New Roman" w:cs="Times New Roman"/>
          <w:sz w:val="24"/>
          <w:szCs w:val="24"/>
        </w:rPr>
        <w:t>в соответствии с положениями о заключении договора.</w:t>
      </w:r>
    </w:p>
    <w:p w:rsidR="00440989" w:rsidRPr="008317C4" w:rsidRDefault="00440989" w:rsidP="00440989">
      <w:pPr>
        <w:pStyle w:val="ad"/>
        <w:ind w:left="0" w:firstLine="709"/>
        <w:jc w:val="both"/>
      </w:pPr>
      <w:r w:rsidRPr="008317C4">
        <w:t>17.5. В случае, если аукцион в электронной форме признан не состоявшимся в связи с тем, что по окончании срока подачи заявок на участие в таком аукционе не подано ни одной заявки на участие в нем или по результатам рассмотрения первых частей заявок на участие в таком аукционе Комиссия приняла решение об отказе в допуске к участию в нем всех его участников, подавших заявки на участие в таком аукционе, в связи с тем, что Комиссией принято решение о несоответствии требованиям, установленным аукционной документацией, всех вторых частей заявок на участие в нем, в связи с тем, что победитель аукциона в электронной форме уклонился от заключения договора.</w:t>
      </w:r>
    </w:p>
    <w:p w:rsidR="00440989" w:rsidRPr="008317C4" w:rsidRDefault="00440989" w:rsidP="00440989">
      <w:pPr>
        <w:spacing w:after="0" w:line="240" w:lineRule="auto"/>
        <w:ind w:firstLine="709"/>
        <w:jc w:val="both"/>
        <w:rPr>
          <w:rFonts w:ascii="Times New Roman" w:hAnsi="Times New Roman" w:cs="Times New Roman"/>
          <w:sz w:val="24"/>
          <w:szCs w:val="24"/>
        </w:rPr>
      </w:pPr>
      <w:r w:rsidRPr="008317C4">
        <w:rPr>
          <w:rFonts w:ascii="Times New Roman" w:hAnsi="Times New Roman" w:cs="Times New Roman"/>
          <w:sz w:val="24"/>
          <w:szCs w:val="24"/>
        </w:rPr>
        <w:t xml:space="preserve">Заказчик </w:t>
      </w:r>
      <w:r w:rsidRPr="008317C4">
        <w:rPr>
          <w:rFonts w:ascii="Times New Roman" w:eastAsia="Times New Roman" w:hAnsi="Times New Roman" w:cs="Times New Roman"/>
          <w:sz w:val="24"/>
          <w:szCs w:val="24"/>
        </w:rPr>
        <w:t>вправе провести новую закупку.</w:t>
      </w:r>
      <w:r w:rsidRPr="008317C4">
        <w:rPr>
          <w:rFonts w:ascii="Times New Roman" w:hAnsi="Times New Roman" w:cs="Times New Roman"/>
          <w:sz w:val="24"/>
          <w:szCs w:val="24"/>
        </w:rPr>
        <w:t xml:space="preserve"> </w:t>
      </w:r>
    </w:p>
    <w:p w:rsidR="00440989" w:rsidRPr="008317C4" w:rsidRDefault="00440989" w:rsidP="00440989">
      <w:pPr>
        <w:spacing w:after="0" w:line="240" w:lineRule="auto"/>
        <w:ind w:firstLine="709"/>
        <w:jc w:val="both"/>
        <w:rPr>
          <w:rFonts w:ascii="Times New Roman" w:eastAsia="Times New Roman" w:hAnsi="Times New Roman" w:cs="Times New Roman"/>
          <w:sz w:val="24"/>
          <w:szCs w:val="24"/>
        </w:rPr>
      </w:pPr>
      <w:r w:rsidRPr="008317C4">
        <w:rPr>
          <w:rFonts w:ascii="Times New Roman" w:hAnsi="Times New Roman" w:cs="Times New Roman"/>
          <w:sz w:val="24"/>
          <w:szCs w:val="24"/>
        </w:rPr>
        <w:t>В этих случаях Заказчик обязан внести изменения в План закупки в порядке, уст</w:t>
      </w:r>
      <w:r w:rsidR="006F0282">
        <w:rPr>
          <w:rFonts w:ascii="Times New Roman" w:hAnsi="Times New Roman" w:cs="Times New Roman"/>
          <w:sz w:val="24"/>
          <w:szCs w:val="24"/>
        </w:rPr>
        <w:t xml:space="preserve">ановленном  в планировании закупок </w:t>
      </w:r>
      <w:r w:rsidRPr="008317C4">
        <w:rPr>
          <w:rFonts w:ascii="Times New Roman" w:hAnsi="Times New Roman" w:cs="Times New Roman"/>
          <w:sz w:val="24"/>
          <w:szCs w:val="24"/>
        </w:rPr>
        <w:t xml:space="preserve"> Положения</w:t>
      </w:r>
      <w:r w:rsidRPr="008317C4">
        <w:rPr>
          <w:rFonts w:ascii="Times New Roman" w:eastAsia="Times New Roman" w:hAnsi="Times New Roman" w:cs="Times New Roman"/>
          <w:sz w:val="24"/>
          <w:szCs w:val="24"/>
        </w:rPr>
        <w:t>.</w:t>
      </w:r>
    </w:p>
    <w:p w:rsidR="00440989" w:rsidRPr="008317C4" w:rsidRDefault="00440989" w:rsidP="00440989">
      <w:pPr>
        <w:pStyle w:val="ConsPlusNormal"/>
        <w:ind w:firstLine="709"/>
        <w:jc w:val="both"/>
        <w:rPr>
          <w:rFonts w:ascii="Times New Roman" w:hAnsi="Times New Roman" w:cs="Times New Roman"/>
          <w:sz w:val="24"/>
          <w:szCs w:val="24"/>
        </w:rPr>
      </w:pPr>
      <w:r w:rsidRPr="008317C4">
        <w:rPr>
          <w:rFonts w:ascii="Times New Roman" w:hAnsi="Times New Roman" w:cs="Times New Roman"/>
          <w:sz w:val="24"/>
          <w:szCs w:val="24"/>
        </w:rPr>
        <w:t>При этом предмет закупки (в том числе количество товара, объем работы или услуги), требования, предъявляемые к участникам закупки, предмету закупки, условия договора новой закупки, должны соответствовать требованиям и условиям, которые содержались в аукционной документации аукциона в электронной форме, признанного несостоявшимся, за исключением срока исполнения договора, который в случае, если он определен конкретной календарной датой, должен быть продлен на срок не менее чем срок, необходимый для проведения новой закупки.</w:t>
      </w:r>
    </w:p>
    <w:p w:rsidR="00440989" w:rsidRPr="008317C4" w:rsidRDefault="00440989" w:rsidP="00440989">
      <w:pPr>
        <w:pStyle w:val="ConsPlusNormal"/>
        <w:jc w:val="center"/>
        <w:rPr>
          <w:rFonts w:ascii="Times New Roman" w:hAnsi="Times New Roman" w:cs="Times New Roman"/>
          <w:sz w:val="24"/>
          <w:szCs w:val="24"/>
        </w:rPr>
      </w:pPr>
    </w:p>
    <w:p w:rsidR="00CD4256" w:rsidRPr="002F2048" w:rsidRDefault="00CD4256" w:rsidP="00586751">
      <w:pPr>
        <w:pStyle w:val="ConsPlusNormal"/>
        <w:ind w:firstLine="567"/>
        <w:jc w:val="both"/>
        <w:rPr>
          <w:rFonts w:ascii="Times New Roman" w:hAnsi="Times New Roman" w:cs="Times New Roman"/>
          <w:sz w:val="24"/>
          <w:szCs w:val="24"/>
        </w:rPr>
      </w:pPr>
    </w:p>
    <w:p w:rsidR="00426852" w:rsidRDefault="00426852" w:rsidP="00FD73B1">
      <w:pPr>
        <w:pStyle w:val="20"/>
        <w:numPr>
          <w:ilvl w:val="0"/>
          <w:numId w:val="15"/>
        </w:numPr>
        <w:spacing w:before="0" w:after="0"/>
        <w:rPr>
          <w:color w:val="000000" w:themeColor="text1"/>
          <w:sz w:val="24"/>
          <w:szCs w:val="24"/>
        </w:rPr>
      </w:pPr>
      <w:bookmarkStart w:id="196" w:name="bookmark94"/>
      <w:bookmarkStart w:id="197" w:name="_Toc376103892"/>
      <w:bookmarkStart w:id="198" w:name="_Toc376103989"/>
      <w:bookmarkStart w:id="199" w:name="_Toc376104147"/>
      <w:bookmarkStart w:id="200" w:name="_Toc376104273"/>
      <w:bookmarkStart w:id="201" w:name="_Toc376104420"/>
      <w:bookmarkStart w:id="202" w:name="_Toc376104498"/>
      <w:bookmarkStart w:id="203" w:name="_Toc376104546"/>
      <w:bookmarkStart w:id="204" w:name="_Toc376104611"/>
      <w:bookmarkStart w:id="205" w:name="_Toc376187118"/>
      <w:bookmarkStart w:id="206" w:name="_Toc420600606"/>
      <w:r w:rsidRPr="002F2048">
        <w:rPr>
          <w:color w:val="000000" w:themeColor="text1"/>
          <w:sz w:val="24"/>
          <w:szCs w:val="24"/>
        </w:rPr>
        <w:t xml:space="preserve">Сроки и порядок заключения </w:t>
      </w:r>
      <w:r w:rsidR="00BF5A1F" w:rsidRPr="002F2048">
        <w:rPr>
          <w:color w:val="000000" w:themeColor="text1"/>
          <w:sz w:val="24"/>
          <w:szCs w:val="24"/>
        </w:rPr>
        <w:t>договора</w:t>
      </w:r>
      <w:r w:rsidRPr="002F2048">
        <w:rPr>
          <w:color w:val="000000" w:themeColor="text1"/>
          <w:sz w:val="24"/>
          <w:szCs w:val="24"/>
        </w:rPr>
        <w:t>.</w:t>
      </w:r>
      <w:bookmarkEnd w:id="196"/>
      <w:bookmarkEnd w:id="197"/>
      <w:bookmarkEnd w:id="198"/>
      <w:bookmarkEnd w:id="199"/>
      <w:bookmarkEnd w:id="200"/>
      <w:bookmarkEnd w:id="201"/>
      <w:bookmarkEnd w:id="202"/>
      <w:bookmarkEnd w:id="203"/>
      <w:bookmarkEnd w:id="204"/>
      <w:bookmarkEnd w:id="205"/>
      <w:bookmarkEnd w:id="206"/>
    </w:p>
    <w:p w:rsidR="001D7937" w:rsidRPr="001D7937" w:rsidRDefault="001D7937" w:rsidP="001D7937">
      <w:pPr>
        <w:pStyle w:val="ad"/>
        <w:widowControl w:val="0"/>
        <w:autoSpaceDE w:val="0"/>
        <w:autoSpaceDN w:val="0"/>
        <w:ind w:left="0" w:firstLine="360"/>
        <w:jc w:val="both"/>
      </w:pPr>
      <w:r>
        <w:t xml:space="preserve">       </w:t>
      </w:r>
      <w:r w:rsidRPr="001D7937">
        <w:t>18.1Заключение договора по итогам закупки осуществляется в сроки и в порядке, предусмотренные настоящим Положением, документацией о конкурентной закупке (извещением о проведении запроса котировок в электронной форме), а именно:</w:t>
      </w:r>
    </w:p>
    <w:p w:rsidR="001D7937" w:rsidRPr="001D7937" w:rsidRDefault="001D7937" w:rsidP="001D7937">
      <w:pPr>
        <w:pStyle w:val="ad"/>
        <w:ind w:left="0" w:firstLine="360"/>
        <w:jc w:val="both"/>
      </w:pPr>
      <w:r w:rsidRPr="001D7937">
        <w:t>-по результатам конкурентной закупки, в том числе когда такая закупка признана несостоявшейся, договор заключается не ранее чем через 10 дней и не позднее чем через 20 дней с даты размещения в Единой информационной системе итогового протокола</w:t>
      </w:r>
    </w:p>
    <w:p w:rsidR="002848CB" w:rsidRPr="0058287E" w:rsidRDefault="007775DB" w:rsidP="00103450">
      <w:pPr>
        <w:pStyle w:val="ConsPlusNormal"/>
        <w:ind w:firstLine="708"/>
        <w:jc w:val="both"/>
        <w:rPr>
          <w:rFonts w:ascii="Times New Roman" w:hAnsi="Times New Roman" w:cs="Times New Roman"/>
          <w:sz w:val="24"/>
          <w:szCs w:val="24"/>
        </w:rPr>
      </w:pPr>
      <w:r w:rsidRPr="0058287E">
        <w:rPr>
          <w:rFonts w:ascii="Times New Roman" w:hAnsi="Times New Roman" w:cs="Times New Roman"/>
          <w:sz w:val="24"/>
          <w:szCs w:val="24"/>
        </w:rPr>
        <w:t>18.</w:t>
      </w:r>
      <w:r w:rsidR="001D7937">
        <w:rPr>
          <w:rFonts w:ascii="Times New Roman" w:hAnsi="Times New Roman" w:cs="Times New Roman"/>
          <w:sz w:val="24"/>
          <w:szCs w:val="24"/>
        </w:rPr>
        <w:t>2</w:t>
      </w:r>
      <w:r w:rsidRPr="0058287E">
        <w:rPr>
          <w:rFonts w:ascii="Times New Roman" w:hAnsi="Times New Roman" w:cs="Times New Roman"/>
          <w:sz w:val="24"/>
          <w:szCs w:val="24"/>
        </w:rPr>
        <w:t xml:space="preserve">. </w:t>
      </w:r>
      <w:r w:rsidR="002848CB" w:rsidRPr="0058287E">
        <w:rPr>
          <w:rFonts w:ascii="Times New Roman" w:hAnsi="Times New Roman" w:cs="Times New Roman"/>
          <w:sz w:val="24"/>
          <w:szCs w:val="24"/>
        </w:rPr>
        <w:t>В течение 5 дней с даты размещения в  ЕИС  протокола рассмотрения  заявок на участие в аукционе в электронной форме Заказчик размещает в Единой информационной системе и на электронной площадке без своей подписи проект договора, который составляется путем включения в проект договора, прилагаемый к извещению о проведении аукциона в электронной форме, условий исполнения договора, указанных в заявке, окончательном предложении участника электронной процедуры.</w:t>
      </w:r>
    </w:p>
    <w:p w:rsidR="002848CB" w:rsidRPr="0058287E" w:rsidRDefault="007775DB" w:rsidP="002848CB">
      <w:pPr>
        <w:pStyle w:val="ConsPlusNormal"/>
        <w:ind w:firstLine="709"/>
        <w:jc w:val="both"/>
        <w:rPr>
          <w:rFonts w:ascii="Times New Roman" w:hAnsi="Times New Roman" w:cs="Times New Roman"/>
          <w:sz w:val="24"/>
          <w:szCs w:val="24"/>
        </w:rPr>
      </w:pPr>
      <w:r w:rsidRPr="0058287E">
        <w:rPr>
          <w:rFonts w:ascii="Times New Roman" w:hAnsi="Times New Roman" w:cs="Times New Roman"/>
          <w:sz w:val="24"/>
          <w:szCs w:val="24"/>
        </w:rPr>
        <w:t>18.</w:t>
      </w:r>
      <w:r w:rsidR="001D7937">
        <w:rPr>
          <w:rFonts w:ascii="Times New Roman" w:hAnsi="Times New Roman" w:cs="Times New Roman"/>
          <w:sz w:val="24"/>
          <w:szCs w:val="24"/>
        </w:rPr>
        <w:t>3</w:t>
      </w:r>
      <w:r w:rsidRPr="0058287E">
        <w:rPr>
          <w:rFonts w:ascii="Times New Roman" w:hAnsi="Times New Roman" w:cs="Times New Roman"/>
          <w:sz w:val="24"/>
          <w:szCs w:val="24"/>
        </w:rPr>
        <w:t xml:space="preserve">. </w:t>
      </w:r>
      <w:r w:rsidR="002848CB" w:rsidRPr="0058287E">
        <w:rPr>
          <w:rFonts w:ascii="Times New Roman" w:hAnsi="Times New Roman" w:cs="Times New Roman"/>
          <w:sz w:val="24"/>
          <w:szCs w:val="24"/>
        </w:rPr>
        <w:t>В течение 5 дней с даты размещения Заказчиком в ЕИС проекта договора победитель аукциона в электронной форме осуществляет одно из следующих действий:</w:t>
      </w:r>
    </w:p>
    <w:p w:rsidR="002848CB" w:rsidRPr="0058287E" w:rsidRDefault="007775DB" w:rsidP="002848CB">
      <w:pPr>
        <w:pStyle w:val="ConsPlusNormal"/>
        <w:ind w:firstLine="709"/>
        <w:jc w:val="both"/>
        <w:rPr>
          <w:rFonts w:ascii="Times New Roman" w:hAnsi="Times New Roman" w:cs="Times New Roman"/>
          <w:sz w:val="24"/>
          <w:szCs w:val="24"/>
        </w:rPr>
      </w:pPr>
      <w:r w:rsidRPr="0058287E">
        <w:rPr>
          <w:rFonts w:ascii="Times New Roman" w:hAnsi="Times New Roman" w:cs="Times New Roman"/>
          <w:sz w:val="24"/>
          <w:szCs w:val="24"/>
        </w:rPr>
        <w:t>-</w:t>
      </w:r>
      <w:r w:rsidR="002848CB" w:rsidRPr="0058287E">
        <w:rPr>
          <w:rFonts w:ascii="Times New Roman" w:hAnsi="Times New Roman" w:cs="Times New Roman"/>
          <w:sz w:val="24"/>
          <w:szCs w:val="24"/>
        </w:rPr>
        <w:t xml:space="preserve"> 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извещении о проведении  аукциона в электронной форме);</w:t>
      </w:r>
    </w:p>
    <w:p w:rsidR="002848CB" w:rsidRPr="0058287E" w:rsidRDefault="007775DB" w:rsidP="002848CB">
      <w:pPr>
        <w:pStyle w:val="ConsPlusNormal"/>
        <w:ind w:firstLine="709"/>
        <w:jc w:val="both"/>
        <w:rPr>
          <w:rFonts w:ascii="Times New Roman" w:hAnsi="Times New Roman" w:cs="Times New Roman"/>
          <w:sz w:val="24"/>
          <w:szCs w:val="24"/>
        </w:rPr>
      </w:pPr>
      <w:r w:rsidRPr="0058287E">
        <w:rPr>
          <w:rFonts w:ascii="Times New Roman" w:hAnsi="Times New Roman" w:cs="Times New Roman"/>
          <w:sz w:val="24"/>
          <w:szCs w:val="24"/>
        </w:rPr>
        <w:t xml:space="preserve">- </w:t>
      </w:r>
      <w:r w:rsidR="002848CB" w:rsidRPr="0058287E">
        <w:rPr>
          <w:rFonts w:ascii="Times New Roman" w:hAnsi="Times New Roman" w:cs="Times New Roman"/>
          <w:sz w:val="24"/>
          <w:szCs w:val="24"/>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извещению о </w:t>
      </w:r>
      <w:r w:rsidR="002848CB" w:rsidRPr="0058287E">
        <w:rPr>
          <w:rFonts w:ascii="Times New Roman" w:hAnsi="Times New Roman" w:cs="Times New Roman"/>
          <w:sz w:val="24"/>
          <w:szCs w:val="24"/>
        </w:rPr>
        <w:lastRenderedPageBreak/>
        <w:t>проведении аукциона  в электронной форме и своей заявке на участие в аукционе в электронной форме, с указанием соответствую</w:t>
      </w:r>
      <w:r w:rsidR="005677D0" w:rsidRPr="0058287E">
        <w:rPr>
          <w:rFonts w:ascii="Times New Roman" w:hAnsi="Times New Roman" w:cs="Times New Roman"/>
          <w:sz w:val="24"/>
          <w:szCs w:val="24"/>
        </w:rPr>
        <w:t>щих положений данных документов</w:t>
      </w:r>
    </w:p>
    <w:p w:rsidR="002848CB" w:rsidRPr="0058287E" w:rsidRDefault="005677D0" w:rsidP="002848CB">
      <w:pPr>
        <w:pStyle w:val="ConsPlusNormal"/>
        <w:ind w:firstLine="709"/>
        <w:jc w:val="both"/>
        <w:rPr>
          <w:rFonts w:ascii="Times New Roman" w:hAnsi="Times New Roman" w:cs="Times New Roman"/>
          <w:sz w:val="24"/>
          <w:szCs w:val="24"/>
        </w:rPr>
      </w:pPr>
      <w:r w:rsidRPr="0058287E">
        <w:rPr>
          <w:rFonts w:ascii="Times New Roman" w:hAnsi="Times New Roman" w:cs="Times New Roman"/>
          <w:sz w:val="24"/>
          <w:szCs w:val="24"/>
        </w:rPr>
        <w:t>18.</w:t>
      </w:r>
      <w:r w:rsidR="001D7937">
        <w:rPr>
          <w:rFonts w:ascii="Times New Roman" w:hAnsi="Times New Roman" w:cs="Times New Roman"/>
          <w:sz w:val="24"/>
          <w:szCs w:val="24"/>
        </w:rPr>
        <w:t>4</w:t>
      </w:r>
      <w:r w:rsidRPr="0058287E">
        <w:rPr>
          <w:rFonts w:ascii="Times New Roman" w:hAnsi="Times New Roman" w:cs="Times New Roman"/>
          <w:sz w:val="24"/>
          <w:szCs w:val="24"/>
        </w:rPr>
        <w:t xml:space="preserve">. </w:t>
      </w:r>
      <w:r w:rsidR="002848CB" w:rsidRPr="0058287E">
        <w:rPr>
          <w:rFonts w:ascii="Times New Roman" w:hAnsi="Times New Roman" w:cs="Times New Roman"/>
          <w:sz w:val="24"/>
          <w:szCs w:val="24"/>
        </w:rPr>
        <w:t>В течение 3 рабочих дней с даты размещения победителем аукциона в электронной форме на электронной площадке протокола разногласий Заказчик рассматривает протокол разногласий и без своей подписи размещает в ЕИС и на электронной площадке доработанный проект договора либо повторно размещает в ЕИС и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аукциона  в электронной форме. При этом размещение в Единой информационной системе и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 дней с даты размещения Заказчиком в Единой информационной системе проекта договора.</w:t>
      </w:r>
    </w:p>
    <w:p w:rsidR="002848CB" w:rsidRPr="0058287E" w:rsidRDefault="005677D0" w:rsidP="002848CB">
      <w:pPr>
        <w:pStyle w:val="ConsPlusNormal"/>
        <w:ind w:firstLine="709"/>
        <w:jc w:val="both"/>
        <w:rPr>
          <w:rFonts w:ascii="Times New Roman" w:hAnsi="Times New Roman" w:cs="Times New Roman"/>
          <w:sz w:val="24"/>
          <w:szCs w:val="24"/>
        </w:rPr>
      </w:pPr>
      <w:r w:rsidRPr="0058287E">
        <w:rPr>
          <w:rFonts w:ascii="Times New Roman" w:hAnsi="Times New Roman" w:cs="Times New Roman"/>
          <w:sz w:val="24"/>
          <w:szCs w:val="24"/>
        </w:rPr>
        <w:t>18.</w:t>
      </w:r>
      <w:r w:rsidR="001D7937">
        <w:rPr>
          <w:rFonts w:ascii="Times New Roman" w:hAnsi="Times New Roman" w:cs="Times New Roman"/>
          <w:sz w:val="24"/>
          <w:szCs w:val="24"/>
        </w:rPr>
        <w:t>5</w:t>
      </w:r>
      <w:r w:rsidRPr="0058287E">
        <w:rPr>
          <w:rFonts w:ascii="Times New Roman" w:hAnsi="Times New Roman" w:cs="Times New Roman"/>
          <w:sz w:val="24"/>
          <w:szCs w:val="24"/>
        </w:rPr>
        <w:t xml:space="preserve">. </w:t>
      </w:r>
      <w:r w:rsidR="002848CB" w:rsidRPr="0058287E">
        <w:rPr>
          <w:rFonts w:ascii="Times New Roman" w:hAnsi="Times New Roman" w:cs="Times New Roman"/>
          <w:sz w:val="24"/>
          <w:szCs w:val="24"/>
        </w:rPr>
        <w:t>В течение 3 рабочих дней с даты размещения Заказчиком в Единой информационной системе и на электронной площадке документов, победитель аукциона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w:t>
      </w:r>
    </w:p>
    <w:p w:rsidR="002848CB" w:rsidRPr="0058287E" w:rsidRDefault="005677D0" w:rsidP="002848CB">
      <w:pPr>
        <w:pStyle w:val="ConsPlusNormal"/>
        <w:ind w:firstLine="709"/>
        <w:jc w:val="both"/>
        <w:rPr>
          <w:rFonts w:ascii="Times New Roman" w:hAnsi="Times New Roman" w:cs="Times New Roman"/>
          <w:sz w:val="24"/>
          <w:szCs w:val="24"/>
        </w:rPr>
      </w:pPr>
      <w:r w:rsidRPr="0058287E">
        <w:rPr>
          <w:rFonts w:ascii="Times New Roman" w:hAnsi="Times New Roman" w:cs="Times New Roman"/>
          <w:sz w:val="24"/>
          <w:szCs w:val="24"/>
        </w:rPr>
        <w:t>18.</w:t>
      </w:r>
      <w:r w:rsidR="001D7937">
        <w:rPr>
          <w:rFonts w:ascii="Times New Roman" w:hAnsi="Times New Roman" w:cs="Times New Roman"/>
          <w:sz w:val="24"/>
          <w:szCs w:val="24"/>
        </w:rPr>
        <w:t>6</w:t>
      </w:r>
      <w:r w:rsidRPr="0058287E">
        <w:rPr>
          <w:rFonts w:ascii="Times New Roman" w:hAnsi="Times New Roman" w:cs="Times New Roman"/>
          <w:sz w:val="24"/>
          <w:szCs w:val="24"/>
        </w:rPr>
        <w:t xml:space="preserve">. </w:t>
      </w:r>
      <w:r w:rsidR="002848CB" w:rsidRPr="0058287E">
        <w:rPr>
          <w:rFonts w:ascii="Times New Roman" w:hAnsi="Times New Roman" w:cs="Times New Roman"/>
          <w:sz w:val="24"/>
          <w:szCs w:val="24"/>
        </w:rPr>
        <w:t>В течение 3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аукциона  в электронной форме, Заказчик обязан разместить в ЕИС и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rsidR="0087019A" w:rsidRPr="002F2048" w:rsidRDefault="00D9231F" w:rsidP="0087019A">
      <w:pPr>
        <w:pStyle w:val="11"/>
        <w:rPr>
          <w:rStyle w:val="12"/>
          <w:rFonts w:ascii="Times New Roman" w:hAnsi="Times New Roman" w:cs="Times New Roman"/>
          <w:b/>
          <w:color w:val="000000" w:themeColor="text1"/>
          <w:sz w:val="24"/>
          <w:szCs w:val="24"/>
        </w:rPr>
      </w:pPr>
      <w:bookmarkStart w:id="207" w:name="_Toc375898306"/>
      <w:bookmarkStart w:id="208" w:name="_Toc375898890"/>
      <w:bookmarkStart w:id="209" w:name="_Toc376103907"/>
      <w:bookmarkStart w:id="210" w:name="_Toc376104004"/>
      <w:bookmarkStart w:id="211" w:name="_Toc376104162"/>
      <w:bookmarkStart w:id="212" w:name="_Toc376104436"/>
      <w:bookmarkStart w:id="213" w:name="_Toc375898308"/>
      <w:bookmarkStart w:id="214" w:name="_Toc375898892"/>
      <w:bookmarkStart w:id="215" w:name="_Toc376103911"/>
      <w:bookmarkStart w:id="216" w:name="_Toc376104008"/>
      <w:bookmarkStart w:id="217" w:name="_Toc376104166"/>
      <w:bookmarkStart w:id="218" w:name="_Toc376104440"/>
      <w:bookmarkStart w:id="219" w:name="_Toc375898309"/>
      <w:bookmarkStart w:id="220" w:name="_Toc375898893"/>
      <w:bookmarkStart w:id="221" w:name="_Toc375898310"/>
      <w:bookmarkStart w:id="222" w:name="_Toc375898894"/>
      <w:bookmarkStart w:id="223" w:name="_Toc376103913"/>
      <w:bookmarkStart w:id="224" w:name="_Toc376104010"/>
      <w:bookmarkStart w:id="225" w:name="_Toc376104168"/>
      <w:bookmarkStart w:id="226" w:name="_Toc376104442"/>
      <w:bookmarkStart w:id="227" w:name="_Toc375898317"/>
      <w:bookmarkStart w:id="228" w:name="_Toc375898901"/>
      <w:bookmarkStart w:id="229" w:name="_Toc376103916"/>
      <w:bookmarkStart w:id="230" w:name="_Toc376104013"/>
      <w:bookmarkStart w:id="231" w:name="_Toc376104171"/>
      <w:bookmarkStart w:id="232" w:name="_Toc376104445"/>
      <w:bookmarkStart w:id="233" w:name="_Toc374530008"/>
      <w:bookmarkStart w:id="234" w:name="_Toc375898289"/>
      <w:bookmarkStart w:id="235" w:name="_Toc375898873"/>
      <w:bookmarkStart w:id="236" w:name="_Toc376103895"/>
      <w:bookmarkStart w:id="237" w:name="_Toc376103992"/>
      <w:bookmarkStart w:id="238" w:name="_Toc376104150"/>
      <w:bookmarkStart w:id="239" w:name="_Toc376104276"/>
      <w:bookmarkStart w:id="240" w:name="_Toc376104424"/>
      <w:bookmarkStart w:id="241" w:name="_Toc376104501"/>
      <w:bookmarkStart w:id="242" w:name="_Toc376104549"/>
      <w:bookmarkStart w:id="243" w:name="_Toc376104614"/>
      <w:bookmarkStart w:id="244" w:name="_Toc376187121"/>
      <w:bookmarkStart w:id="245" w:name="_Toc376187181"/>
      <w:bookmarkStart w:id="246" w:name="_Toc420600609"/>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r w:rsidRPr="002F2048">
        <w:rPr>
          <w:rStyle w:val="12"/>
          <w:rFonts w:ascii="Times New Roman" w:hAnsi="Times New Roman" w:cs="Times New Roman"/>
          <w:b/>
          <w:color w:val="000000" w:themeColor="text1"/>
          <w:sz w:val="24"/>
          <w:szCs w:val="24"/>
          <w:lang w:val="en-US"/>
        </w:rPr>
        <w:t>II</w:t>
      </w:r>
      <w:r w:rsidR="0038404B" w:rsidRPr="002F2048">
        <w:rPr>
          <w:rStyle w:val="12"/>
          <w:rFonts w:ascii="Times New Roman" w:hAnsi="Times New Roman" w:cs="Times New Roman"/>
          <w:b/>
          <w:color w:val="000000" w:themeColor="text1"/>
          <w:sz w:val="24"/>
          <w:szCs w:val="24"/>
        </w:rPr>
        <w:t xml:space="preserve">. ИНФОРМАЦИОННАЯ КАРТА </w:t>
      </w:r>
      <w:bookmarkEnd w:id="233"/>
      <w:bookmarkEnd w:id="234"/>
      <w:bookmarkEnd w:id="235"/>
      <w:r w:rsidR="009D7D10">
        <w:rPr>
          <w:rStyle w:val="12"/>
          <w:rFonts w:ascii="Times New Roman" w:hAnsi="Times New Roman" w:cs="Times New Roman"/>
          <w:b/>
          <w:color w:val="000000" w:themeColor="text1"/>
          <w:sz w:val="24"/>
          <w:szCs w:val="24"/>
        </w:rPr>
        <w:t xml:space="preserve"> </w:t>
      </w:r>
      <w:r w:rsidR="0038404B" w:rsidRPr="002F2048">
        <w:rPr>
          <w:rStyle w:val="12"/>
          <w:rFonts w:ascii="Times New Roman" w:hAnsi="Times New Roman" w:cs="Times New Roman"/>
          <w:b/>
          <w:color w:val="000000" w:themeColor="text1"/>
          <w:sz w:val="24"/>
          <w:szCs w:val="24"/>
        </w:rPr>
        <w:t xml:space="preserve">АУКЦИОНА </w:t>
      </w:r>
      <w:bookmarkEnd w:id="236"/>
      <w:bookmarkEnd w:id="237"/>
      <w:bookmarkEnd w:id="238"/>
      <w:bookmarkEnd w:id="239"/>
      <w:bookmarkEnd w:id="240"/>
      <w:bookmarkEnd w:id="241"/>
      <w:bookmarkEnd w:id="242"/>
      <w:bookmarkEnd w:id="243"/>
      <w:bookmarkEnd w:id="244"/>
      <w:bookmarkEnd w:id="245"/>
      <w:bookmarkEnd w:id="246"/>
      <w:r w:rsidR="0038404B">
        <w:rPr>
          <w:rStyle w:val="12"/>
          <w:rFonts w:ascii="Times New Roman" w:hAnsi="Times New Roman" w:cs="Times New Roman"/>
          <w:b/>
          <w:color w:val="000000" w:themeColor="text1"/>
          <w:sz w:val="24"/>
          <w:szCs w:val="24"/>
        </w:rPr>
        <w:t xml:space="preserve"> В ЭЛЕКТРОННОЙ ФОРМЕ</w:t>
      </w:r>
    </w:p>
    <w:p w:rsidR="0038404B" w:rsidRPr="002F2048" w:rsidRDefault="0038404B" w:rsidP="0038404B">
      <w:pPr>
        <w:pStyle w:val="11"/>
        <w:rPr>
          <w:rStyle w:val="12"/>
          <w:rFonts w:ascii="Times New Roman" w:hAnsi="Times New Roman" w:cs="Times New Roman"/>
          <w:b/>
          <w:color w:val="000000" w:themeColor="text1"/>
          <w:sz w:val="24"/>
          <w:szCs w:val="24"/>
        </w:rPr>
      </w:pPr>
    </w:p>
    <w:p w:rsidR="0038404B" w:rsidRPr="0087019A" w:rsidRDefault="0038404B" w:rsidP="0087019A">
      <w:pPr>
        <w:pStyle w:val="11"/>
        <w:jc w:val="both"/>
        <w:rPr>
          <w:rFonts w:eastAsiaTheme="majorEastAsia"/>
          <w:b w:val="0"/>
          <w:bCs w:val="0"/>
          <w:color w:val="000000" w:themeColor="text1"/>
          <w:sz w:val="24"/>
          <w:szCs w:val="24"/>
        </w:rPr>
      </w:pPr>
      <w:r w:rsidRPr="0087019A">
        <w:rPr>
          <w:b w:val="0"/>
          <w:color w:val="000000" w:themeColor="text1"/>
          <w:sz w:val="24"/>
          <w:szCs w:val="24"/>
        </w:rPr>
        <w:t xml:space="preserve">В части </w:t>
      </w:r>
      <w:r w:rsidRPr="0087019A">
        <w:rPr>
          <w:b w:val="0"/>
          <w:color w:val="000000" w:themeColor="text1"/>
          <w:sz w:val="24"/>
          <w:szCs w:val="24"/>
          <w:lang w:val="en-US"/>
        </w:rPr>
        <w:t>II</w:t>
      </w:r>
      <w:r w:rsidRPr="0087019A">
        <w:rPr>
          <w:b w:val="0"/>
          <w:color w:val="000000" w:themeColor="text1"/>
          <w:sz w:val="24"/>
          <w:szCs w:val="24"/>
        </w:rPr>
        <w:t xml:space="preserve"> «ИНФОРМАЦИОННАЯ КАРТА </w:t>
      </w:r>
      <w:r w:rsidR="009D7D10" w:rsidRPr="0087019A">
        <w:rPr>
          <w:b w:val="0"/>
          <w:color w:val="000000" w:themeColor="text1"/>
          <w:sz w:val="24"/>
          <w:szCs w:val="24"/>
        </w:rPr>
        <w:t xml:space="preserve"> </w:t>
      </w:r>
      <w:r w:rsidRPr="0087019A">
        <w:rPr>
          <w:b w:val="0"/>
          <w:color w:val="000000" w:themeColor="text1"/>
          <w:sz w:val="24"/>
          <w:szCs w:val="24"/>
        </w:rPr>
        <w:t xml:space="preserve"> АУКЦИОНА В ЭЛЕКТРОННОЙ ФОРМЕ» содержится информация для данного конкретного аукциона, которая уточняет, разъясняет и дополняет положения части I-</w:t>
      </w:r>
      <w:r w:rsidRPr="0087019A">
        <w:rPr>
          <w:b w:val="0"/>
          <w:color w:val="000000" w:themeColor="text1"/>
          <w:sz w:val="24"/>
          <w:szCs w:val="24"/>
          <w:lang w:val="en-US"/>
        </w:rPr>
        <w:t>IV</w:t>
      </w:r>
      <w:r w:rsidRPr="0087019A">
        <w:rPr>
          <w:b w:val="0"/>
          <w:color w:val="000000" w:themeColor="text1"/>
          <w:sz w:val="24"/>
          <w:szCs w:val="24"/>
        </w:rPr>
        <w:t xml:space="preserve"> настоящей документации.</w:t>
      </w:r>
    </w:p>
    <w:p w:rsidR="0038404B" w:rsidRPr="0013069C" w:rsidRDefault="0038404B" w:rsidP="0038404B">
      <w:pPr>
        <w:pStyle w:val="11"/>
        <w:jc w:val="both"/>
        <w:rPr>
          <w:rFonts w:eastAsiaTheme="majorEastAsia"/>
          <w:b w:val="0"/>
          <w:bCs w:val="0"/>
          <w:color w:val="000000" w:themeColor="text1"/>
          <w:sz w:val="24"/>
          <w:szCs w:val="24"/>
        </w:rPr>
      </w:pPr>
      <w:r w:rsidRPr="0013069C">
        <w:rPr>
          <w:b w:val="0"/>
          <w:color w:val="000000" w:themeColor="text1"/>
          <w:spacing w:val="-2"/>
          <w:kern w:val="28"/>
          <w:sz w:val="24"/>
          <w:szCs w:val="24"/>
        </w:rPr>
        <w:t>При возникновении противоречия между положениями частей I-</w:t>
      </w:r>
      <w:r w:rsidRPr="0013069C">
        <w:rPr>
          <w:b w:val="0"/>
          <w:color w:val="000000" w:themeColor="text1"/>
          <w:spacing w:val="-2"/>
          <w:kern w:val="28"/>
          <w:sz w:val="24"/>
          <w:szCs w:val="24"/>
          <w:lang w:val="en-US"/>
        </w:rPr>
        <w:t>IV</w:t>
      </w:r>
      <w:r w:rsidRPr="0013069C">
        <w:rPr>
          <w:b w:val="0"/>
          <w:color w:val="000000" w:themeColor="text1"/>
          <w:spacing w:val="-2"/>
          <w:kern w:val="28"/>
          <w:sz w:val="24"/>
          <w:szCs w:val="24"/>
        </w:rPr>
        <w:t xml:space="preserve"> документации и части </w:t>
      </w:r>
      <w:r w:rsidRPr="0013069C">
        <w:rPr>
          <w:b w:val="0"/>
          <w:color w:val="000000" w:themeColor="text1"/>
          <w:spacing w:val="-2"/>
          <w:kern w:val="28"/>
          <w:sz w:val="24"/>
          <w:szCs w:val="24"/>
          <w:lang w:val="en-US"/>
        </w:rPr>
        <w:t>II</w:t>
      </w:r>
      <w:r w:rsidRPr="0013069C">
        <w:rPr>
          <w:b w:val="0"/>
          <w:color w:val="000000" w:themeColor="text1"/>
          <w:spacing w:val="-2"/>
          <w:kern w:val="28"/>
          <w:sz w:val="24"/>
          <w:szCs w:val="24"/>
        </w:rPr>
        <w:t xml:space="preserve"> «ИНФОРМАЦИОННАЯ КАРТА  АУКЦИОНА В ЭЛЕКТРОННОЙ ФОРМЕ», применяются положения части </w:t>
      </w:r>
      <w:r w:rsidRPr="0013069C">
        <w:rPr>
          <w:b w:val="0"/>
          <w:color w:val="000000" w:themeColor="text1"/>
          <w:spacing w:val="-2"/>
          <w:kern w:val="28"/>
          <w:sz w:val="24"/>
          <w:szCs w:val="24"/>
          <w:lang w:val="en-US"/>
        </w:rPr>
        <w:t>II</w:t>
      </w:r>
      <w:r w:rsidRPr="0013069C">
        <w:rPr>
          <w:b w:val="0"/>
          <w:color w:val="000000" w:themeColor="text1"/>
          <w:spacing w:val="-2"/>
          <w:kern w:val="28"/>
          <w:sz w:val="24"/>
          <w:szCs w:val="24"/>
        </w:rPr>
        <w:t xml:space="preserve"> «ИНФОРМАЦИОННАЯ КАРТА  </w:t>
      </w:r>
      <w:r w:rsidR="009D7D10">
        <w:rPr>
          <w:b w:val="0"/>
          <w:color w:val="000000" w:themeColor="text1"/>
          <w:spacing w:val="-2"/>
          <w:kern w:val="28"/>
          <w:sz w:val="24"/>
          <w:szCs w:val="24"/>
        </w:rPr>
        <w:t xml:space="preserve"> </w:t>
      </w:r>
      <w:r w:rsidRPr="0013069C">
        <w:rPr>
          <w:b w:val="0"/>
          <w:color w:val="000000" w:themeColor="text1"/>
          <w:spacing w:val="-2"/>
          <w:kern w:val="28"/>
          <w:sz w:val="24"/>
          <w:szCs w:val="24"/>
        </w:rPr>
        <w:t>АУКЦИОНА В ЭЛЕКТРОННОЙ ФОРМЕ».</w:t>
      </w:r>
    </w:p>
    <w:p w:rsidR="004C6421" w:rsidRPr="002F2048" w:rsidRDefault="004C6421" w:rsidP="00A31E12">
      <w:pPr>
        <w:tabs>
          <w:tab w:val="left" w:pos="1080"/>
          <w:tab w:val="left" w:pos="1418"/>
        </w:tabs>
        <w:spacing w:after="0" w:line="240" w:lineRule="auto"/>
        <w:ind w:right="20"/>
        <w:contextualSpacing/>
        <w:rPr>
          <w:rFonts w:ascii="Times New Roman" w:eastAsia="Times New Roman" w:hAnsi="Times New Roman" w:cs="Times New Roman"/>
          <w:sz w:val="24"/>
          <w:szCs w:val="24"/>
        </w:rPr>
      </w:pPr>
    </w:p>
    <w:tbl>
      <w:tblPr>
        <w:tblW w:w="10773"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01"/>
        <w:gridCol w:w="2268"/>
        <w:gridCol w:w="7404"/>
      </w:tblGrid>
      <w:tr w:rsidR="001521F5" w:rsidRPr="008B310B" w:rsidTr="00242D5B">
        <w:trPr>
          <w:trHeight w:val="20"/>
          <w:tblHeader/>
        </w:trPr>
        <w:tc>
          <w:tcPr>
            <w:tcW w:w="1101" w:type="dxa"/>
            <w:tcBorders>
              <w:top w:val="single" w:sz="4" w:space="0" w:color="auto"/>
              <w:left w:val="single" w:sz="4" w:space="0" w:color="auto"/>
              <w:bottom w:val="single" w:sz="4" w:space="0" w:color="auto"/>
              <w:right w:val="single" w:sz="4" w:space="0" w:color="auto"/>
            </w:tcBorders>
            <w:vAlign w:val="center"/>
            <w:hideMark/>
          </w:tcPr>
          <w:p w:rsidR="001521F5" w:rsidRPr="008B310B" w:rsidRDefault="001521F5" w:rsidP="00A31E12">
            <w:pPr>
              <w:keepLines/>
              <w:widowControl w:val="0"/>
              <w:suppressLineNumbers/>
              <w:suppressAutoHyphens/>
              <w:autoSpaceDE w:val="0"/>
              <w:autoSpaceDN w:val="0"/>
              <w:spacing w:after="0" w:line="240" w:lineRule="auto"/>
              <w:contextualSpacing/>
              <w:jc w:val="center"/>
              <w:rPr>
                <w:rFonts w:ascii="Times New Roman" w:eastAsia="Times New Roman" w:hAnsi="Times New Roman" w:cs="Times New Roman"/>
                <w:sz w:val="24"/>
                <w:szCs w:val="24"/>
              </w:rPr>
            </w:pPr>
            <w:r w:rsidRPr="008B310B">
              <w:rPr>
                <w:rFonts w:ascii="Times New Roman" w:eastAsia="Times New Roman" w:hAnsi="Times New Roman" w:cs="Times New Roman"/>
                <w:sz w:val="24"/>
                <w:szCs w:val="24"/>
              </w:rPr>
              <w:t>№</w:t>
            </w:r>
          </w:p>
          <w:p w:rsidR="001521F5" w:rsidRPr="008B310B" w:rsidRDefault="001521F5" w:rsidP="00A31E12">
            <w:pPr>
              <w:keepLines/>
              <w:widowControl w:val="0"/>
              <w:suppressLineNumbers/>
              <w:suppressAutoHyphens/>
              <w:autoSpaceDE w:val="0"/>
              <w:autoSpaceDN w:val="0"/>
              <w:spacing w:after="0" w:line="240" w:lineRule="auto"/>
              <w:contextualSpacing/>
              <w:rPr>
                <w:rFonts w:ascii="Times New Roman" w:eastAsia="Times New Roman" w:hAnsi="Times New Roman" w:cs="Times New Roman"/>
                <w:color w:val="000000"/>
                <w:sz w:val="24"/>
                <w:szCs w:val="24"/>
              </w:rPr>
            </w:pPr>
            <w:r w:rsidRPr="008B310B">
              <w:rPr>
                <w:rFonts w:ascii="Times New Roman" w:eastAsia="Times New Roman" w:hAnsi="Times New Roman" w:cs="Times New Roman"/>
                <w:color w:val="000000"/>
                <w:sz w:val="24"/>
                <w:szCs w:val="24"/>
              </w:rPr>
              <w:t>пункта</w:t>
            </w:r>
          </w:p>
        </w:tc>
        <w:tc>
          <w:tcPr>
            <w:tcW w:w="2268" w:type="dxa"/>
            <w:tcBorders>
              <w:top w:val="single" w:sz="4" w:space="0" w:color="auto"/>
              <w:left w:val="single" w:sz="4" w:space="0" w:color="auto"/>
              <w:bottom w:val="single" w:sz="4" w:space="0" w:color="auto"/>
              <w:right w:val="single" w:sz="4" w:space="0" w:color="auto"/>
            </w:tcBorders>
            <w:vAlign w:val="center"/>
            <w:hideMark/>
          </w:tcPr>
          <w:p w:rsidR="001521F5" w:rsidRPr="008B310B" w:rsidRDefault="001521F5" w:rsidP="00A31E12">
            <w:pPr>
              <w:keepLines/>
              <w:widowControl w:val="0"/>
              <w:suppressLineNumbers/>
              <w:suppressAutoHyphens/>
              <w:autoSpaceDE w:val="0"/>
              <w:autoSpaceDN w:val="0"/>
              <w:spacing w:after="0" w:line="240" w:lineRule="auto"/>
              <w:contextualSpacing/>
              <w:jc w:val="center"/>
              <w:rPr>
                <w:rFonts w:ascii="Times New Roman" w:eastAsia="Times New Roman" w:hAnsi="Times New Roman" w:cs="Times New Roman"/>
                <w:sz w:val="24"/>
                <w:szCs w:val="24"/>
              </w:rPr>
            </w:pPr>
            <w:r w:rsidRPr="008B310B">
              <w:rPr>
                <w:rFonts w:ascii="Times New Roman" w:eastAsia="Times New Roman" w:hAnsi="Times New Roman" w:cs="Times New Roman"/>
                <w:sz w:val="24"/>
                <w:szCs w:val="24"/>
              </w:rPr>
              <w:t>Наименование</w:t>
            </w:r>
          </w:p>
        </w:tc>
        <w:tc>
          <w:tcPr>
            <w:tcW w:w="7404" w:type="dxa"/>
            <w:tcBorders>
              <w:top w:val="single" w:sz="4" w:space="0" w:color="auto"/>
              <w:left w:val="single" w:sz="4" w:space="0" w:color="auto"/>
              <w:bottom w:val="single" w:sz="4" w:space="0" w:color="auto"/>
              <w:right w:val="single" w:sz="4" w:space="0" w:color="auto"/>
            </w:tcBorders>
            <w:vAlign w:val="center"/>
            <w:hideMark/>
          </w:tcPr>
          <w:p w:rsidR="001521F5" w:rsidRPr="008B310B" w:rsidRDefault="001521F5" w:rsidP="00A31E12">
            <w:pPr>
              <w:keepLines/>
              <w:widowControl w:val="0"/>
              <w:suppressLineNumbers/>
              <w:suppressAutoHyphens/>
              <w:autoSpaceDE w:val="0"/>
              <w:autoSpaceDN w:val="0"/>
              <w:spacing w:after="0" w:line="240" w:lineRule="auto"/>
              <w:contextualSpacing/>
              <w:jc w:val="center"/>
              <w:rPr>
                <w:rFonts w:ascii="Times New Roman" w:eastAsia="Times New Roman" w:hAnsi="Times New Roman" w:cs="Times New Roman"/>
                <w:sz w:val="24"/>
                <w:szCs w:val="24"/>
              </w:rPr>
            </w:pPr>
            <w:r w:rsidRPr="008B310B">
              <w:rPr>
                <w:rFonts w:ascii="Times New Roman" w:eastAsia="Times New Roman" w:hAnsi="Times New Roman" w:cs="Times New Roman"/>
                <w:sz w:val="24"/>
                <w:szCs w:val="24"/>
              </w:rPr>
              <w:t>Информация</w:t>
            </w:r>
          </w:p>
        </w:tc>
      </w:tr>
      <w:tr w:rsidR="00601080" w:rsidRPr="008B310B" w:rsidTr="00242D5B">
        <w:trPr>
          <w:trHeight w:val="20"/>
        </w:trPr>
        <w:tc>
          <w:tcPr>
            <w:tcW w:w="1101" w:type="dxa"/>
            <w:tcBorders>
              <w:top w:val="single" w:sz="4" w:space="0" w:color="auto"/>
              <w:left w:val="single" w:sz="4" w:space="0" w:color="auto"/>
              <w:bottom w:val="single" w:sz="4" w:space="0" w:color="auto"/>
              <w:right w:val="single" w:sz="4" w:space="0" w:color="auto"/>
            </w:tcBorders>
          </w:tcPr>
          <w:p w:rsidR="00601080" w:rsidRPr="008B310B" w:rsidRDefault="00601080" w:rsidP="00601080">
            <w:pPr>
              <w:keepLines/>
              <w:widowControl w:val="0"/>
              <w:numPr>
                <w:ilvl w:val="0"/>
                <w:numId w:val="3"/>
              </w:numPr>
              <w:suppressLineNumbers/>
              <w:suppressAutoHyphens/>
              <w:autoSpaceDE w:val="0"/>
              <w:autoSpaceDN w:val="0"/>
              <w:spacing w:after="0" w:line="240" w:lineRule="auto"/>
              <w:contextualSpacing/>
              <w:rPr>
                <w:rFonts w:ascii="Times New Roman" w:eastAsia="Times New Roman" w:hAnsi="Times New Roman" w:cs="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hideMark/>
          </w:tcPr>
          <w:p w:rsidR="00601080" w:rsidRPr="00735404" w:rsidRDefault="00601080" w:rsidP="00601080">
            <w:pPr>
              <w:keepLines/>
              <w:widowControl w:val="0"/>
              <w:suppressLineNumbers/>
              <w:suppressAutoHyphens/>
              <w:autoSpaceDE w:val="0"/>
              <w:autoSpaceDN w:val="0"/>
              <w:spacing w:after="0" w:line="240" w:lineRule="auto"/>
              <w:rPr>
                <w:rFonts w:ascii="Times New Roman" w:eastAsia="Times New Roman" w:hAnsi="Times New Roman" w:cs="Times New Roman"/>
                <w:sz w:val="24"/>
                <w:szCs w:val="24"/>
                <w:highlight w:val="yellow"/>
              </w:rPr>
            </w:pPr>
            <w:r w:rsidRPr="00735404">
              <w:rPr>
                <w:rFonts w:ascii="Times New Roman" w:eastAsia="Times New Roman" w:hAnsi="Times New Roman" w:cs="Times New Roman"/>
                <w:sz w:val="24"/>
                <w:szCs w:val="24"/>
              </w:rPr>
              <w:t>Заказчик</w:t>
            </w:r>
          </w:p>
        </w:tc>
        <w:tc>
          <w:tcPr>
            <w:tcW w:w="7404" w:type="dxa"/>
            <w:tcBorders>
              <w:top w:val="single" w:sz="4" w:space="0" w:color="auto"/>
              <w:left w:val="single" w:sz="4" w:space="0" w:color="auto"/>
              <w:bottom w:val="single" w:sz="4" w:space="0" w:color="auto"/>
              <w:right w:val="single" w:sz="4" w:space="0" w:color="auto"/>
            </w:tcBorders>
            <w:hideMark/>
          </w:tcPr>
          <w:p w:rsidR="00601080" w:rsidRPr="00735404" w:rsidRDefault="00601080" w:rsidP="00601080">
            <w:pPr>
              <w:spacing w:after="0" w:line="240" w:lineRule="auto"/>
              <w:rPr>
                <w:rFonts w:ascii="Times New Roman" w:eastAsia="Times New Roman" w:hAnsi="Times New Roman" w:cs="Times New Roman"/>
                <w:sz w:val="24"/>
                <w:szCs w:val="24"/>
              </w:rPr>
            </w:pPr>
            <w:r w:rsidRPr="00735404">
              <w:rPr>
                <w:rFonts w:ascii="Times New Roman" w:hAnsi="Times New Roman" w:cs="Times New Roman"/>
                <w:color w:val="000000"/>
                <w:sz w:val="24"/>
                <w:szCs w:val="24"/>
              </w:rPr>
              <w:t>Муниципальное автономное учреждение спорта «Шаховской детский оздоровительный комплекс»</w:t>
            </w:r>
          </w:p>
          <w:p w:rsidR="00601080" w:rsidRPr="00735404" w:rsidRDefault="00601080" w:rsidP="00601080">
            <w:pPr>
              <w:spacing w:after="0" w:line="240" w:lineRule="auto"/>
              <w:rPr>
                <w:rFonts w:ascii="Times New Roman" w:eastAsia="Times New Roman" w:hAnsi="Times New Roman" w:cs="Times New Roman"/>
                <w:sz w:val="24"/>
                <w:szCs w:val="24"/>
              </w:rPr>
            </w:pPr>
            <w:r w:rsidRPr="00735404">
              <w:rPr>
                <w:rFonts w:ascii="Times New Roman" w:eastAsia="Times New Roman" w:hAnsi="Times New Roman" w:cs="Times New Roman"/>
                <w:sz w:val="24"/>
                <w:szCs w:val="24"/>
              </w:rPr>
              <w:t>Место нахождения и почтовый адрес: 143700, Московская область, р.п. Шаховская, ул.Шамонина, д.14</w:t>
            </w:r>
          </w:p>
          <w:p w:rsidR="00601080" w:rsidRPr="00735404" w:rsidRDefault="00601080" w:rsidP="00601080">
            <w:pPr>
              <w:spacing w:after="0" w:line="240" w:lineRule="auto"/>
              <w:rPr>
                <w:rFonts w:ascii="Times New Roman" w:eastAsia="MS Mincho" w:hAnsi="Times New Roman" w:cs="Times New Roman"/>
                <w:color w:val="000080"/>
                <w:sz w:val="24"/>
                <w:szCs w:val="24"/>
                <w:u w:val="single"/>
              </w:rPr>
            </w:pPr>
            <w:r w:rsidRPr="00735404">
              <w:rPr>
                <w:rFonts w:ascii="Times New Roman" w:eastAsia="MS Mincho" w:hAnsi="Times New Roman" w:cs="Times New Roman"/>
                <w:sz w:val="24"/>
                <w:szCs w:val="24"/>
              </w:rPr>
              <w:t xml:space="preserve">Адрес электронной почты: </w:t>
            </w:r>
            <w:r w:rsidRPr="00735404">
              <w:rPr>
                <w:rFonts w:ascii="Times New Roman" w:eastAsia="MS Mincho" w:hAnsi="Times New Roman" w:cs="Times New Roman"/>
                <w:sz w:val="24"/>
                <w:szCs w:val="24"/>
                <w:lang w:val="en-US"/>
              </w:rPr>
              <w:t>shah</w:t>
            </w:r>
            <w:r w:rsidRPr="00735404">
              <w:rPr>
                <w:rFonts w:ascii="Times New Roman" w:eastAsia="MS Mincho" w:hAnsi="Times New Roman" w:cs="Times New Roman"/>
                <w:sz w:val="24"/>
                <w:szCs w:val="24"/>
              </w:rPr>
              <w:t>_</w:t>
            </w:r>
            <w:r w:rsidRPr="00735404">
              <w:rPr>
                <w:rFonts w:ascii="Times New Roman" w:eastAsia="MS Mincho" w:hAnsi="Times New Roman" w:cs="Times New Roman"/>
                <w:sz w:val="24"/>
                <w:szCs w:val="24"/>
                <w:lang w:val="en-US"/>
              </w:rPr>
              <w:t>dok</w:t>
            </w:r>
            <w:r w:rsidRPr="00735404">
              <w:rPr>
                <w:rFonts w:ascii="Times New Roman" w:eastAsia="MS Mincho" w:hAnsi="Times New Roman" w:cs="Times New Roman"/>
                <w:sz w:val="24"/>
                <w:szCs w:val="24"/>
              </w:rPr>
              <w:t>@</w:t>
            </w:r>
            <w:r w:rsidRPr="00735404">
              <w:rPr>
                <w:rFonts w:ascii="Times New Roman" w:eastAsia="MS Mincho" w:hAnsi="Times New Roman" w:cs="Times New Roman"/>
                <w:sz w:val="24"/>
                <w:szCs w:val="24"/>
                <w:lang w:val="en-US"/>
              </w:rPr>
              <w:t>mail</w:t>
            </w:r>
            <w:r w:rsidRPr="00735404">
              <w:rPr>
                <w:rFonts w:ascii="Times New Roman" w:eastAsia="MS Mincho" w:hAnsi="Times New Roman" w:cs="Times New Roman"/>
                <w:sz w:val="24"/>
                <w:szCs w:val="24"/>
              </w:rPr>
              <w:t>.</w:t>
            </w:r>
            <w:r w:rsidRPr="00735404">
              <w:rPr>
                <w:rFonts w:ascii="Times New Roman" w:eastAsia="MS Mincho" w:hAnsi="Times New Roman" w:cs="Times New Roman"/>
                <w:sz w:val="24"/>
                <w:szCs w:val="24"/>
                <w:lang w:val="en-US"/>
              </w:rPr>
              <w:t>ru</w:t>
            </w:r>
          </w:p>
          <w:p w:rsidR="00601080" w:rsidRPr="00735404" w:rsidRDefault="00601080" w:rsidP="00601080">
            <w:pPr>
              <w:spacing w:after="0" w:line="240" w:lineRule="auto"/>
              <w:rPr>
                <w:rFonts w:ascii="Times New Roman" w:eastAsia="MS Mincho" w:hAnsi="Times New Roman" w:cs="Times New Roman"/>
                <w:sz w:val="24"/>
                <w:szCs w:val="24"/>
              </w:rPr>
            </w:pPr>
            <w:r w:rsidRPr="00735404">
              <w:rPr>
                <w:rFonts w:ascii="Times New Roman" w:eastAsia="MS Mincho" w:hAnsi="Times New Roman" w:cs="Times New Roman"/>
                <w:sz w:val="24"/>
                <w:szCs w:val="24"/>
              </w:rPr>
              <w:t xml:space="preserve">Контактное лицо по процедуре: </w:t>
            </w:r>
          </w:p>
          <w:p w:rsidR="00601080" w:rsidRPr="00735404" w:rsidRDefault="00601080" w:rsidP="00601080">
            <w:pPr>
              <w:spacing w:after="0" w:line="240" w:lineRule="auto"/>
              <w:rPr>
                <w:rFonts w:ascii="Times New Roman" w:eastAsia="MS Mincho" w:hAnsi="Times New Roman" w:cs="Times New Roman"/>
                <w:sz w:val="24"/>
                <w:szCs w:val="24"/>
              </w:rPr>
            </w:pPr>
            <w:r w:rsidRPr="00735404">
              <w:rPr>
                <w:rFonts w:ascii="Times New Roman" w:eastAsia="MS Mincho" w:hAnsi="Times New Roman" w:cs="Times New Roman"/>
                <w:sz w:val="24"/>
                <w:szCs w:val="24"/>
              </w:rPr>
              <w:t>Черникова Светлана Юрьевна</w:t>
            </w:r>
          </w:p>
          <w:p w:rsidR="00601080" w:rsidRPr="00735404" w:rsidRDefault="00601080" w:rsidP="00601080">
            <w:pPr>
              <w:keepLines/>
              <w:widowControl w:val="0"/>
              <w:suppressLineNumbers/>
              <w:suppressAutoHyphens/>
              <w:autoSpaceDE w:val="0"/>
              <w:autoSpaceDN w:val="0"/>
              <w:spacing w:after="0" w:line="240" w:lineRule="auto"/>
              <w:rPr>
                <w:rFonts w:ascii="Times New Roman" w:eastAsia="Times New Roman" w:hAnsi="Times New Roman" w:cs="Times New Roman"/>
                <w:sz w:val="24"/>
                <w:szCs w:val="24"/>
              </w:rPr>
            </w:pPr>
            <w:r w:rsidRPr="00735404">
              <w:rPr>
                <w:rFonts w:ascii="Times New Roman" w:eastAsia="Times New Roman" w:hAnsi="Times New Roman" w:cs="Times New Roman"/>
                <w:sz w:val="24"/>
                <w:szCs w:val="24"/>
              </w:rPr>
              <w:t>Телефон: 8(496 37) 3-41-10</w:t>
            </w:r>
          </w:p>
        </w:tc>
      </w:tr>
      <w:tr w:rsidR="00601080" w:rsidRPr="00B23603" w:rsidTr="00242D5B">
        <w:trPr>
          <w:trHeight w:val="20"/>
        </w:trPr>
        <w:tc>
          <w:tcPr>
            <w:tcW w:w="1101" w:type="dxa"/>
            <w:tcBorders>
              <w:top w:val="single" w:sz="4" w:space="0" w:color="auto"/>
              <w:left w:val="single" w:sz="4" w:space="0" w:color="auto"/>
              <w:bottom w:val="single" w:sz="4" w:space="0" w:color="auto"/>
              <w:right w:val="single" w:sz="4" w:space="0" w:color="auto"/>
            </w:tcBorders>
          </w:tcPr>
          <w:p w:rsidR="00601080" w:rsidRPr="008B310B" w:rsidRDefault="00601080" w:rsidP="00601080">
            <w:pPr>
              <w:numPr>
                <w:ilvl w:val="0"/>
                <w:numId w:val="3"/>
              </w:numPr>
              <w:spacing w:after="0" w:line="240" w:lineRule="auto"/>
              <w:contextualSpacing/>
              <w:rPr>
                <w:rFonts w:ascii="Times New Roman" w:eastAsia="Times New Roman" w:hAnsi="Times New Roman" w:cs="Times New Roman"/>
                <w:sz w:val="24"/>
                <w:szCs w:val="24"/>
                <w:lang w:val="en-US"/>
              </w:rPr>
            </w:pPr>
          </w:p>
        </w:tc>
        <w:tc>
          <w:tcPr>
            <w:tcW w:w="2268" w:type="dxa"/>
            <w:tcBorders>
              <w:top w:val="single" w:sz="4" w:space="0" w:color="auto"/>
              <w:left w:val="single" w:sz="4" w:space="0" w:color="auto"/>
              <w:bottom w:val="single" w:sz="4" w:space="0" w:color="auto"/>
              <w:right w:val="single" w:sz="4" w:space="0" w:color="auto"/>
            </w:tcBorders>
            <w:hideMark/>
          </w:tcPr>
          <w:p w:rsidR="00601080" w:rsidRPr="00735404" w:rsidRDefault="00601080" w:rsidP="00601080">
            <w:pPr>
              <w:spacing w:after="0" w:line="240" w:lineRule="auto"/>
              <w:rPr>
                <w:rFonts w:ascii="Times New Roman" w:eastAsia="Times New Roman" w:hAnsi="Times New Roman" w:cs="Times New Roman"/>
                <w:sz w:val="24"/>
                <w:szCs w:val="24"/>
                <w:highlight w:val="yellow"/>
              </w:rPr>
            </w:pPr>
            <w:r w:rsidRPr="00735404">
              <w:rPr>
                <w:rFonts w:ascii="Times New Roman" w:eastAsia="Times New Roman" w:hAnsi="Times New Roman" w:cs="Times New Roman"/>
                <w:sz w:val="24"/>
                <w:szCs w:val="24"/>
              </w:rPr>
              <w:t xml:space="preserve"> Способ закупки</w:t>
            </w:r>
          </w:p>
        </w:tc>
        <w:tc>
          <w:tcPr>
            <w:tcW w:w="7404" w:type="dxa"/>
            <w:tcBorders>
              <w:top w:val="single" w:sz="4" w:space="0" w:color="auto"/>
              <w:left w:val="single" w:sz="4" w:space="0" w:color="auto"/>
              <w:bottom w:val="single" w:sz="4" w:space="0" w:color="auto"/>
              <w:right w:val="single" w:sz="4" w:space="0" w:color="auto"/>
            </w:tcBorders>
            <w:hideMark/>
          </w:tcPr>
          <w:p w:rsidR="00601080" w:rsidRPr="00735404" w:rsidRDefault="00601080" w:rsidP="0060108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Аукцион </w:t>
            </w:r>
            <w:r w:rsidRPr="00735404">
              <w:rPr>
                <w:rFonts w:ascii="Times New Roman" w:eastAsia="Times New Roman" w:hAnsi="Times New Roman" w:cs="Times New Roman"/>
                <w:sz w:val="24"/>
                <w:szCs w:val="24"/>
              </w:rPr>
              <w:t xml:space="preserve">  в электронной форме</w:t>
            </w:r>
          </w:p>
        </w:tc>
      </w:tr>
      <w:tr w:rsidR="00601080" w:rsidRPr="008B310B" w:rsidTr="00242D5B">
        <w:trPr>
          <w:trHeight w:val="20"/>
        </w:trPr>
        <w:tc>
          <w:tcPr>
            <w:tcW w:w="1101" w:type="dxa"/>
            <w:tcBorders>
              <w:top w:val="single" w:sz="4" w:space="0" w:color="auto"/>
              <w:left w:val="single" w:sz="4" w:space="0" w:color="auto"/>
              <w:bottom w:val="single" w:sz="4" w:space="0" w:color="auto"/>
              <w:right w:val="single" w:sz="4" w:space="0" w:color="auto"/>
            </w:tcBorders>
          </w:tcPr>
          <w:p w:rsidR="00601080" w:rsidRPr="004F2240" w:rsidRDefault="00601080" w:rsidP="00601080">
            <w:pPr>
              <w:numPr>
                <w:ilvl w:val="0"/>
                <w:numId w:val="3"/>
              </w:numPr>
              <w:spacing w:after="0" w:line="240" w:lineRule="auto"/>
              <w:contextualSpacing/>
              <w:rPr>
                <w:rFonts w:ascii="Times New Roman" w:eastAsia="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hideMark/>
          </w:tcPr>
          <w:p w:rsidR="00601080" w:rsidRPr="00735404" w:rsidRDefault="00601080" w:rsidP="00601080">
            <w:pPr>
              <w:spacing w:after="0" w:line="240" w:lineRule="auto"/>
              <w:rPr>
                <w:rFonts w:ascii="Times New Roman" w:eastAsia="Times New Roman" w:hAnsi="Times New Roman" w:cs="Times New Roman"/>
                <w:color w:val="FF0000"/>
                <w:sz w:val="24"/>
                <w:szCs w:val="24"/>
              </w:rPr>
            </w:pPr>
            <w:r w:rsidRPr="00735404">
              <w:rPr>
                <w:rFonts w:ascii="Times New Roman" w:eastAsia="Times New Roman" w:hAnsi="Times New Roman" w:cs="Times New Roman"/>
                <w:sz w:val="24"/>
                <w:szCs w:val="24"/>
              </w:rPr>
              <w:t>Источник финансирования закупки</w:t>
            </w:r>
          </w:p>
        </w:tc>
        <w:tc>
          <w:tcPr>
            <w:tcW w:w="7404" w:type="dxa"/>
            <w:tcBorders>
              <w:top w:val="single" w:sz="4" w:space="0" w:color="auto"/>
              <w:left w:val="single" w:sz="4" w:space="0" w:color="auto"/>
              <w:bottom w:val="single" w:sz="4" w:space="0" w:color="auto"/>
              <w:right w:val="single" w:sz="4" w:space="0" w:color="auto"/>
            </w:tcBorders>
            <w:hideMark/>
          </w:tcPr>
          <w:p w:rsidR="00601080" w:rsidRPr="00735404" w:rsidRDefault="00601080" w:rsidP="00601080">
            <w:pPr>
              <w:spacing w:after="0" w:line="240" w:lineRule="auto"/>
              <w:rPr>
                <w:rFonts w:ascii="Times New Roman" w:eastAsia="Times New Roman" w:hAnsi="Times New Roman" w:cs="Times New Roman"/>
                <w:sz w:val="24"/>
                <w:szCs w:val="24"/>
              </w:rPr>
            </w:pPr>
            <w:r w:rsidRPr="00735404">
              <w:rPr>
                <w:rFonts w:ascii="Times New Roman" w:eastAsia="Times New Roman" w:hAnsi="Times New Roman" w:cs="Times New Roman"/>
                <w:sz w:val="24"/>
                <w:szCs w:val="24"/>
              </w:rPr>
              <w:t xml:space="preserve">Субсидия из бюджета городского округа Шаховская на </w:t>
            </w:r>
            <w:r>
              <w:rPr>
                <w:rFonts w:ascii="Times New Roman" w:eastAsia="Times New Roman" w:hAnsi="Times New Roman" w:cs="Times New Roman"/>
                <w:sz w:val="24"/>
                <w:szCs w:val="24"/>
              </w:rPr>
              <w:t>иные цели</w:t>
            </w:r>
            <w:r w:rsidRPr="00735404">
              <w:rPr>
                <w:rFonts w:ascii="Times New Roman" w:eastAsia="Times New Roman" w:hAnsi="Times New Roman" w:cs="Times New Roman"/>
                <w:sz w:val="24"/>
                <w:szCs w:val="24"/>
              </w:rPr>
              <w:t xml:space="preserve"> </w:t>
            </w:r>
            <w:r w:rsidRPr="00735404">
              <w:rPr>
                <w:rFonts w:ascii="Times New Roman" w:hAnsi="Times New Roman" w:cs="Times New Roman"/>
                <w:sz w:val="24"/>
                <w:szCs w:val="24"/>
              </w:rPr>
              <w:t>муниципального автономного учреждения спорта «Шаховской детский оздоровительный комплекс»</w:t>
            </w:r>
          </w:p>
          <w:p w:rsidR="00601080" w:rsidRPr="00735404" w:rsidRDefault="00601080" w:rsidP="00601080">
            <w:pPr>
              <w:spacing w:after="0" w:line="240" w:lineRule="auto"/>
              <w:rPr>
                <w:rFonts w:ascii="Times New Roman" w:eastAsia="Times New Roman" w:hAnsi="Times New Roman" w:cs="Times New Roman"/>
                <w:sz w:val="24"/>
                <w:szCs w:val="24"/>
              </w:rPr>
            </w:pPr>
          </w:p>
        </w:tc>
      </w:tr>
      <w:tr w:rsidR="001521F5" w:rsidRPr="008B310B" w:rsidTr="00242D5B">
        <w:trPr>
          <w:trHeight w:val="20"/>
        </w:trPr>
        <w:tc>
          <w:tcPr>
            <w:tcW w:w="1101" w:type="dxa"/>
            <w:tcBorders>
              <w:top w:val="single" w:sz="4" w:space="0" w:color="auto"/>
              <w:left w:val="single" w:sz="4" w:space="0" w:color="auto"/>
              <w:bottom w:val="single" w:sz="4" w:space="0" w:color="auto"/>
              <w:right w:val="single" w:sz="4" w:space="0" w:color="auto"/>
            </w:tcBorders>
          </w:tcPr>
          <w:p w:rsidR="001521F5" w:rsidRPr="008B310B" w:rsidRDefault="001521F5" w:rsidP="00A31E12">
            <w:pPr>
              <w:numPr>
                <w:ilvl w:val="0"/>
                <w:numId w:val="3"/>
              </w:numPr>
              <w:spacing w:after="0" w:line="240" w:lineRule="auto"/>
              <w:contextualSpacing/>
              <w:rPr>
                <w:rFonts w:ascii="Times New Roman" w:eastAsia="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hideMark/>
          </w:tcPr>
          <w:p w:rsidR="001521F5" w:rsidRPr="008B310B" w:rsidRDefault="001521F5" w:rsidP="00A31E12">
            <w:pPr>
              <w:spacing w:after="0" w:line="240" w:lineRule="auto"/>
              <w:contextualSpacing/>
              <w:rPr>
                <w:rFonts w:ascii="Times New Roman" w:eastAsia="Times New Roman" w:hAnsi="Times New Roman" w:cs="Times New Roman"/>
                <w:sz w:val="24"/>
                <w:szCs w:val="24"/>
              </w:rPr>
            </w:pPr>
            <w:r w:rsidRPr="008B310B">
              <w:rPr>
                <w:rFonts w:ascii="Times New Roman" w:eastAsia="Times New Roman" w:hAnsi="Times New Roman" w:cs="Times New Roman"/>
                <w:sz w:val="24"/>
                <w:szCs w:val="24"/>
              </w:rPr>
              <w:t xml:space="preserve">Официальный сайт, </w:t>
            </w:r>
            <w:r w:rsidRPr="008B310B">
              <w:rPr>
                <w:rFonts w:ascii="Times New Roman" w:eastAsia="Times New Roman" w:hAnsi="Times New Roman" w:cs="Times New Roman"/>
                <w:sz w:val="24"/>
                <w:szCs w:val="24"/>
              </w:rPr>
              <w:lastRenderedPageBreak/>
              <w:t xml:space="preserve">на котором размещена документация </w:t>
            </w:r>
            <w:r w:rsidR="00AB43E8" w:rsidRPr="008B310B">
              <w:rPr>
                <w:rFonts w:ascii="Times New Roman" w:eastAsia="Times New Roman" w:hAnsi="Times New Roman" w:cs="Times New Roman"/>
                <w:sz w:val="24"/>
                <w:szCs w:val="24"/>
              </w:rPr>
              <w:t xml:space="preserve">об </w:t>
            </w:r>
            <w:r w:rsidR="009D7D10">
              <w:rPr>
                <w:rFonts w:ascii="Times New Roman" w:eastAsia="Times New Roman" w:hAnsi="Times New Roman" w:cs="Times New Roman"/>
                <w:sz w:val="24"/>
                <w:szCs w:val="24"/>
              </w:rPr>
              <w:t xml:space="preserve"> </w:t>
            </w:r>
            <w:r w:rsidR="00AB43E8" w:rsidRPr="008B310B">
              <w:rPr>
                <w:rFonts w:ascii="Times New Roman" w:eastAsia="Times New Roman" w:hAnsi="Times New Roman" w:cs="Times New Roman"/>
                <w:sz w:val="24"/>
                <w:szCs w:val="24"/>
              </w:rPr>
              <w:t xml:space="preserve">аукционе </w:t>
            </w:r>
            <w:r w:rsidR="00970F32" w:rsidRPr="008B310B">
              <w:rPr>
                <w:rFonts w:ascii="Times New Roman" w:eastAsia="Times New Roman" w:hAnsi="Times New Roman" w:cs="Times New Roman"/>
                <w:sz w:val="24"/>
                <w:szCs w:val="24"/>
              </w:rPr>
              <w:t xml:space="preserve">в </w:t>
            </w:r>
            <w:r w:rsidR="004C6421" w:rsidRPr="008B310B">
              <w:rPr>
                <w:rFonts w:ascii="Times New Roman" w:eastAsia="Times New Roman" w:hAnsi="Times New Roman" w:cs="Times New Roman"/>
                <w:sz w:val="24"/>
                <w:szCs w:val="24"/>
              </w:rPr>
              <w:t>электронной форме</w:t>
            </w:r>
          </w:p>
        </w:tc>
        <w:tc>
          <w:tcPr>
            <w:tcW w:w="7404" w:type="dxa"/>
            <w:tcBorders>
              <w:top w:val="single" w:sz="4" w:space="0" w:color="auto"/>
              <w:left w:val="single" w:sz="4" w:space="0" w:color="auto"/>
              <w:bottom w:val="single" w:sz="4" w:space="0" w:color="auto"/>
              <w:right w:val="single" w:sz="4" w:space="0" w:color="auto"/>
            </w:tcBorders>
            <w:hideMark/>
          </w:tcPr>
          <w:p w:rsidR="001521F5" w:rsidRPr="008B310B" w:rsidRDefault="001C7CD4" w:rsidP="00A31E12">
            <w:pPr>
              <w:spacing w:after="0" w:line="240" w:lineRule="auto"/>
              <w:contextualSpacing/>
              <w:rPr>
                <w:rFonts w:ascii="Times New Roman" w:eastAsia="Times New Roman" w:hAnsi="Times New Roman" w:cs="Times New Roman"/>
                <w:sz w:val="24"/>
                <w:szCs w:val="24"/>
              </w:rPr>
            </w:pPr>
            <w:hyperlink r:id="rId9" w:history="1">
              <w:r w:rsidR="001521F5" w:rsidRPr="008B310B">
                <w:rPr>
                  <w:rFonts w:ascii="Times New Roman" w:eastAsia="Times New Roman" w:hAnsi="Times New Roman" w:cs="Times New Roman"/>
                  <w:sz w:val="24"/>
                  <w:szCs w:val="24"/>
                </w:rPr>
                <w:t>www.zakupki.gov.ru</w:t>
              </w:r>
            </w:hyperlink>
          </w:p>
          <w:p w:rsidR="007822E2" w:rsidRPr="008B310B" w:rsidRDefault="001C7CD4" w:rsidP="00A31E12">
            <w:pPr>
              <w:spacing w:after="0" w:line="240" w:lineRule="auto"/>
              <w:contextualSpacing/>
              <w:rPr>
                <w:rFonts w:ascii="Times New Roman" w:eastAsia="Times New Roman" w:hAnsi="Times New Roman" w:cs="Times New Roman"/>
                <w:sz w:val="24"/>
                <w:szCs w:val="24"/>
              </w:rPr>
            </w:pPr>
            <w:hyperlink r:id="rId10" w:history="1">
              <w:r w:rsidR="00601080" w:rsidRPr="00C50D7B">
                <w:rPr>
                  <w:rStyle w:val="ac"/>
                  <w:rFonts w:ascii="Times New Roman" w:eastAsia="Times New Roman" w:hAnsi="Times New Roman"/>
                  <w:sz w:val="24"/>
                  <w:szCs w:val="24"/>
                </w:rPr>
                <w:t>www.Е</w:t>
              </w:r>
              <w:r w:rsidR="00601080" w:rsidRPr="00C50D7B">
                <w:rPr>
                  <w:rStyle w:val="ac"/>
                  <w:rFonts w:ascii="Times New Roman" w:eastAsia="Times New Roman" w:hAnsi="Times New Roman"/>
                  <w:sz w:val="24"/>
                  <w:szCs w:val="24"/>
                  <w:lang w:val="en-US"/>
                </w:rPr>
                <w:t>STP</w:t>
              </w:r>
              <w:r w:rsidR="00601080" w:rsidRPr="00C50D7B">
                <w:rPr>
                  <w:rStyle w:val="ac"/>
                  <w:rFonts w:ascii="Times New Roman" w:eastAsia="Times New Roman" w:hAnsi="Times New Roman"/>
                  <w:sz w:val="24"/>
                  <w:szCs w:val="24"/>
                </w:rPr>
                <w:t>.ru</w:t>
              </w:r>
            </w:hyperlink>
            <w:r w:rsidR="001521F5" w:rsidRPr="008B310B">
              <w:rPr>
                <w:rFonts w:ascii="Times New Roman" w:eastAsia="Times New Roman" w:hAnsi="Times New Roman" w:cs="Times New Roman"/>
                <w:sz w:val="24"/>
                <w:szCs w:val="24"/>
              </w:rPr>
              <w:t xml:space="preserve"> </w:t>
            </w:r>
          </w:p>
          <w:p w:rsidR="001521F5" w:rsidRPr="008B310B" w:rsidRDefault="001521F5" w:rsidP="00A31E12">
            <w:pPr>
              <w:spacing w:after="0" w:line="240" w:lineRule="auto"/>
              <w:contextualSpacing/>
              <w:rPr>
                <w:rFonts w:ascii="Times New Roman" w:eastAsia="Times New Roman" w:hAnsi="Times New Roman" w:cs="Times New Roman"/>
                <w:sz w:val="24"/>
                <w:szCs w:val="24"/>
              </w:rPr>
            </w:pPr>
          </w:p>
        </w:tc>
      </w:tr>
      <w:tr w:rsidR="00601080" w:rsidRPr="008B310B" w:rsidTr="00242D5B">
        <w:trPr>
          <w:trHeight w:val="1417"/>
        </w:trPr>
        <w:tc>
          <w:tcPr>
            <w:tcW w:w="1101" w:type="dxa"/>
            <w:tcBorders>
              <w:top w:val="single" w:sz="4" w:space="0" w:color="auto"/>
              <w:left w:val="single" w:sz="4" w:space="0" w:color="auto"/>
              <w:bottom w:val="single" w:sz="4" w:space="0" w:color="auto"/>
              <w:right w:val="single" w:sz="4" w:space="0" w:color="auto"/>
            </w:tcBorders>
          </w:tcPr>
          <w:p w:rsidR="00601080" w:rsidRPr="008B310B" w:rsidRDefault="00601080" w:rsidP="00601080">
            <w:pPr>
              <w:numPr>
                <w:ilvl w:val="0"/>
                <w:numId w:val="3"/>
              </w:numPr>
              <w:spacing w:after="0" w:line="240" w:lineRule="auto"/>
              <w:contextualSpacing/>
              <w:rPr>
                <w:rFonts w:ascii="Times New Roman" w:eastAsia="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601080" w:rsidRPr="00735404" w:rsidRDefault="00601080" w:rsidP="00601080">
            <w:pPr>
              <w:spacing w:after="0" w:line="240" w:lineRule="auto"/>
              <w:rPr>
                <w:rFonts w:ascii="Times New Roman" w:eastAsia="Times New Roman" w:hAnsi="Times New Roman" w:cs="Times New Roman"/>
                <w:sz w:val="24"/>
                <w:szCs w:val="24"/>
              </w:rPr>
            </w:pPr>
            <w:r w:rsidRPr="00735404">
              <w:rPr>
                <w:rFonts w:ascii="Times New Roman" w:eastAsia="Times New Roman" w:hAnsi="Times New Roman" w:cs="Times New Roman"/>
                <w:sz w:val="24"/>
                <w:szCs w:val="24"/>
              </w:rPr>
              <w:t>Предмет договора</w:t>
            </w:r>
          </w:p>
          <w:p w:rsidR="00601080" w:rsidRPr="00735404" w:rsidRDefault="00601080" w:rsidP="00601080">
            <w:pPr>
              <w:spacing w:after="0" w:line="240" w:lineRule="auto"/>
              <w:rPr>
                <w:rFonts w:ascii="Times New Roman" w:eastAsia="Times New Roman" w:hAnsi="Times New Roman" w:cs="Times New Roman"/>
                <w:sz w:val="24"/>
                <w:szCs w:val="24"/>
                <w:highlight w:val="yellow"/>
              </w:rPr>
            </w:pPr>
          </w:p>
          <w:p w:rsidR="00601080" w:rsidRPr="00735404" w:rsidRDefault="00601080" w:rsidP="00601080">
            <w:pPr>
              <w:spacing w:after="0" w:line="240" w:lineRule="auto"/>
              <w:rPr>
                <w:rFonts w:ascii="Times New Roman" w:eastAsia="Times New Roman" w:hAnsi="Times New Roman" w:cs="Times New Roman"/>
                <w:sz w:val="24"/>
                <w:szCs w:val="24"/>
              </w:rPr>
            </w:pPr>
            <w:r w:rsidRPr="00735404">
              <w:rPr>
                <w:rFonts w:ascii="Times New Roman" w:eastAsia="Times New Roman" w:hAnsi="Times New Roman" w:cs="Times New Roman"/>
                <w:sz w:val="24"/>
                <w:szCs w:val="24"/>
              </w:rPr>
              <w:t xml:space="preserve">Условия, место и сроки </w:t>
            </w:r>
            <w:r>
              <w:rPr>
                <w:rFonts w:ascii="Times New Roman" w:eastAsia="Times New Roman" w:hAnsi="Times New Roman" w:cs="Times New Roman"/>
                <w:sz w:val="24"/>
                <w:szCs w:val="24"/>
              </w:rPr>
              <w:t>выполнения работ</w:t>
            </w:r>
          </w:p>
        </w:tc>
        <w:tc>
          <w:tcPr>
            <w:tcW w:w="7404" w:type="dxa"/>
            <w:tcBorders>
              <w:top w:val="single" w:sz="4" w:space="0" w:color="auto"/>
              <w:left w:val="single" w:sz="4" w:space="0" w:color="auto"/>
              <w:bottom w:val="single" w:sz="4" w:space="0" w:color="auto"/>
              <w:right w:val="single" w:sz="4" w:space="0" w:color="auto"/>
            </w:tcBorders>
          </w:tcPr>
          <w:p w:rsidR="00601080" w:rsidRDefault="00601080" w:rsidP="0060108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Выполнение работ по монтажу </w:t>
            </w:r>
            <w:r w:rsidR="004F2240">
              <w:rPr>
                <w:rFonts w:ascii="Times New Roman" w:eastAsia="Times New Roman" w:hAnsi="Times New Roman" w:cs="Times New Roman"/>
                <w:sz w:val="24"/>
                <w:szCs w:val="24"/>
              </w:rPr>
              <w:t xml:space="preserve">системы </w:t>
            </w:r>
            <w:r>
              <w:rPr>
                <w:rFonts w:ascii="Times New Roman" w:eastAsia="Times New Roman" w:hAnsi="Times New Roman" w:cs="Times New Roman"/>
                <w:sz w:val="24"/>
                <w:szCs w:val="24"/>
              </w:rPr>
              <w:t>контроля доступа</w:t>
            </w:r>
          </w:p>
          <w:p w:rsidR="00601080" w:rsidRPr="0051188E" w:rsidRDefault="00601080" w:rsidP="00601080">
            <w:pPr>
              <w:spacing w:after="0" w:line="240" w:lineRule="auto"/>
              <w:rPr>
                <w:rFonts w:ascii="Times New Roman" w:hAnsi="Times New Roman" w:cs="Times New Roman"/>
                <w:bCs/>
                <w:sz w:val="24"/>
                <w:szCs w:val="24"/>
              </w:rPr>
            </w:pPr>
          </w:p>
          <w:p w:rsidR="00601080" w:rsidRPr="0051188E" w:rsidRDefault="00601080" w:rsidP="00601080">
            <w:pPr>
              <w:widowControl w:val="0"/>
              <w:autoSpaceDE w:val="0"/>
              <w:autoSpaceDN w:val="0"/>
              <w:adjustRightInd w:val="0"/>
              <w:spacing w:line="240" w:lineRule="auto"/>
              <w:rPr>
                <w:rFonts w:ascii="Times New Roman" w:hAnsi="Times New Roman" w:cs="Times New Roman"/>
                <w:bCs/>
                <w:sz w:val="24"/>
                <w:szCs w:val="24"/>
              </w:rPr>
            </w:pPr>
            <w:r w:rsidRPr="0051188E">
              <w:rPr>
                <w:rFonts w:ascii="Times New Roman" w:eastAsia="Calibri" w:hAnsi="Times New Roman" w:cs="Times New Roman"/>
                <w:sz w:val="24"/>
                <w:szCs w:val="24"/>
              </w:rPr>
              <w:t xml:space="preserve"> </w:t>
            </w:r>
            <w:r>
              <w:rPr>
                <w:rFonts w:ascii="Times New Roman" w:hAnsi="Times New Roman" w:cs="Times New Roman"/>
                <w:sz w:val="24"/>
                <w:szCs w:val="24"/>
              </w:rPr>
              <w:t>Описание условий договора отражено в проекте договора</w:t>
            </w:r>
            <w:r w:rsidRPr="0051188E">
              <w:rPr>
                <w:rFonts w:ascii="Times New Roman" w:hAnsi="Times New Roman" w:cs="Times New Roman"/>
                <w:sz w:val="24"/>
                <w:szCs w:val="24"/>
              </w:rPr>
              <w:t xml:space="preserve">, являющегося неотъемлемой частью </w:t>
            </w:r>
            <w:r w:rsidR="00495734">
              <w:rPr>
                <w:rFonts w:ascii="Times New Roman" w:hAnsi="Times New Roman" w:cs="Times New Roman"/>
                <w:sz w:val="24"/>
                <w:szCs w:val="24"/>
              </w:rPr>
              <w:t>документации об аукционе</w:t>
            </w:r>
            <w:r w:rsidRPr="0051188E">
              <w:rPr>
                <w:rFonts w:ascii="Times New Roman" w:hAnsi="Times New Roman" w:cs="Times New Roman"/>
                <w:sz w:val="24"/>
                <w:szCs w:val="24"/>
              </w:rPr>
              <w:t xml:space="preserve"> в электронной форме. Качественные и иные характеристики и показатели, определяющие соответствие выполняемых работ потребностям Заказчика: в </w:t>
            </w:r>
            <w:r>
              <w:rPr>
                <w:rFonts w:ascii="Times New Roman" w:hAnsi="Times New Roman" w:cs="Times New Roman"/>
                <w:sz w:val="24"/>
                <w:szCs w:val="24"/>
              </w:rPr>
              <w:t>соответствии с условиями договор</w:t>
            </w:r>
            <w:r w:rsidRPr="0051188E">
              <w:rPr>
                <w:rFonts w:ascii="Times New Roman" w:hAnsi="Times New Roman" w:cs="Times New Roman"/>
                <w:sz w:val="24"/>
                <w:szCs w:val="24"/>
              </w:rPr>
              <w:t xml:space="preserve">а и технической частью настоящей </w:t>
            </w:r>
            <w:r w:rsidR="00495734">
              <w:rPr>
                <w:rFonts w:ascii="Times New Roman" w:hAnsi="Times New Roman" w:cs="Times New Roman"/>
                <w:sz w:val="24"/>
                <w:szCs w:val="24"/>
              </w:rPr>
              <w:t>аукционной документации</w:t>
            </w:r>
            <w:r w:rsidRPr="0051188E">
              <w:rPr>
                <w:rFonts w:ascii="Times New Roman" w:hAnsi="Times New Roman" w:cs="Times New Roman"/>
                <w:sz w:val="24"/>
                <w:szCs w:val="24"/>
              </w:rPr>
              <w:t>.</w:t>
            </w:r>
          </w:p>
          <w:p w:rsidR="00601080" w:rsidRPr="0051188E" w:rsidRDefault="00601080" w:rsidP="00601080">
            <w:pPr>
              <w:spacing w:after="0" w:line="240" w:lineRule="auto"/>
              <w:rPr>
                <w:rFonts w:ascii="Times New Roman" w:hAnsi="Times New Roman" w:cs="Times New Roman"/>
                <w:bCs/>
                <w:sz w:val="24"/>
                <w:szCs w:val="24"/>
              </w:rPr>
            </w:pPr>
            <w:r w:rsidRPr="000E657B">
              <w:rPr>
                <w:rFonts w:ascii="Times New Roman" w:eastAsia="Times New Roman" w:hAnsi="Times New Roman" w:cs="Times New Roman"/>
                <w:b/>
                <w:sz w:val="24"/>
                <w:szCs w:val="24"/>
              </w:rPr>
              <w:t>Условия выполнения работ:</w:t>
            </w:r>
            <w:r w:rsidRPr="000E657B">
              <w:rPr>
                <w:rFonts w:ascii="Times New Roman" w:hAnsi="Times New Roman" w:cs="Times New Roman"/>
                <w:sz w:val="24"/>
                <w:szCs w:val="24"/>
              </w:rPr>
              <w:t xml:space="preserve"> Описание условий выполнения работ отражено в сметной документации, являющейся неотъемлемой частью </w:t>
            </w:r>
            <w:r>
              <w:rPr>
                <w:rFonts w:ascii="Times New Roman" w:hAnsi="Times New Roman" w:cs="Times New Roman"/>
                <w:sz w:val="24"/>
                <w:szCs w:val="24"/>
              </w:rPr>
              <w:t>аукционной документации</w:t>
            </w:r>
            <w:r w:rsidRPr="000E657B">
              <w:rPr>
                <w:rFonts w:ascii="Times New Roman" w:hAnsi="Times New Roman" w:cs="Times New Roman"/>
                <w:sz w:val="24"/>
                <w:szCs w:val="24"/>
              </w:rPr>
              <w:t>.</w:t>
            </w:r>
            <w:r w:rsidRPr="0051188E">
              <w:rPr>
                <w:rFonts w:ascii="Times New Roman" w:hAnsi="Times New Roman" w:cs="Times New Roman"/>
                <w:sz w:val="24"/>
                <w:szCs w:val="24"/>
              </w:rPr>
              <w:t xml:space="preserve"> </w:t>
            </w:r>
          </w:p>
          <w:p w:rsidR="00601080" w:rsidRPr="0051188E" w:rsidRDefault="00601080" w:rsidP="00601080">
            <w:pPr>
              <w:spacing w:after="0" w:line="240" w:lineRule="auto"/>
              <w:jc w:val="both"/>
              <w:rPr>
                <w:rFonts w:ascii="Times New Roman" w:eastAsia="MS Mincho" w:hAnsi="Times New Roman" w:cs="Times New Roman"/>
                <w:sz w:val="24"/>
                <w:szCs w:val="24"/>
              </w:rPr>
            </w:pPr>
            <w:r w:rsidRPr="005B7990">
              <w:rPr>
                <w:rFonts w:ascii="Times New Roman" w:eastAsia="MS Mincho" w:hAnsi="Times New Roman" w:cs="Times New Roman"/>
                <w:b/>
                <w:sz w:val="24"/>
                <w:szCs w:val="24"/>
              </w:rPr>
              <w:t>Место выполнения работ</w:t>
            </w:r>
            <w:r w:rsidRPr="005B7990">
              <w:rPr>
                <w:rFonts w:ascii="Times New Roman" w:eastAsia="MS Mincho" w:hAnsi="Times New Roman" w:cs="Times New Roman"/>
                <w:sz w:val="24"/>
                <w:szCs w:val="24"/>
              </w:rPr>
              <w:t xml:space="preserve">: </w:t>
            </w:r>
            <w:r w:rsidRPr="005B7990">
              <w:rPr>
                <w:rFonts w:ascii="Times New Roman" w:eastAsia="Times New Roman" w:hAnsi="Times New Roman" w:cs="Times New Roman"/>
                <w:sz w:val="24"/>
                <w:szCs w:val="24"/>
              </w:rPr>
              <w:t>143700, Московская область, р.п. Шаховская, ул.Шамонина, 14 и ул.Шамонина, 14а</w:t>
            </w:r>
          </w:p>
          <w:p w:rsidR="00601080" w:rsidRPr="00735404" w:rsidRDefault="00601080" w:rsidP="00601080">
            <w:pPr>
              <w:spacing w:after="0" w:line="240" w:lineRule="auto"/>
              <w:jc w:val="both"/>
              <w:rPr>
                <w:rFonts w:ascii="Times New Roman" w:eastAsia="Times New Roman" w:hAnsi="Times New Roman" w:cs="Times New Roman"/>
                <w:sz w:val="24"/>
                <w:szCs w:val="24"/>
              </w:rPr>
            </w:pPr>
            <w:r w:rsidRPr="00495734">
              <w:rPr>
                <w:rFonts w:ascii="Times New Roman" w:eastAsia="Times New Roman" w:hAnsi="Times New Roman" w:cs="Times New Roman"/>
                <w:b/>
                <w:sz w:val="24"/>
                <w:szCs w:val="24"/>
              </w:rPr>
              <w:t>Сроки выполнения работ</w:t>
            </w:r>
            <w:r w:rsidRPr="00495734">
              <w:rPr>
                <w:rFonts w:ascii="Times New Roman" w:eastAsia="Times New Roman" w:hAnsi="Times New Roman" w:cs="Times New Roman"/>
                <w:sz w:val="24"/>
                <w:szCs w:val="24"/>
              </w:rPr>
              <w:t xml:space="preserve">: в течение </w:t>
            </w:r>
            <w:r w:rsidR="00495734" w:rsidRPr="00495734">
              <w:rPr>
                <w:rFonts w:ascii="Times New Roman" w:eastAsia="Times New Roman" w:hAnsi="Times New Roman" w:cs="Times New Roman"/>
                <w:sz w:val="24"/>
                <w:szCs w:val="24"/>
              </w:rPr>
              <w:t>1</w:t>
            </w:r>
            <w:r w:rsidR="005E1936">
              <w:rPr>
                <w:rFonts w:ascii="Times New Roman" w:eastAsia="Times New Roman" w:hAnsi="Times New Roman" w:cs="Times New Roman"/>
                <w:sz w:val="24"/>
                <w:szCs w:val="24"/>
              </w:rPr>
              <w:t>0</w:t>
            </w:r>
            <w:r w:rsidRPr="00495734">
              <w:rPr>
                <w:rFonts w:ascii="Times New Roman" w:eastAsia="Times New Roman" w:hAnsi="Times New Roman" w:cs="Times New Roman"/>
                <w:sz w:val="24"/>
                <w:szCs w:val="24"/>
              </w:rPr>
              <w:t xml:space="preserve"> (</w:t>
            </w:r>
            <w:r w:rsidR="005E1936">
              <w:rPr>
                <w:rFonts w:ascii="Times New Roman" w:eastAsia="Times New Roman" w:hAnsi="Times New Roman" w:cs="Times New Roman"/>
                <w:sz w:val="24"/>
                <w:szCs w:val="24"/>
              </w:rPr>
              <w:t>деся</w:t>
            </w:r>
            <w:r w:rsidRPr="00495734">
              <w:rPr>
                <w:rFonts w:ascii="Times New Roman" w:eastAsia="Times New Roman" w:hAnsi="Times New Roman" w:cs="Times New Roman"/>
                <w:sz w:val="24"/>
                <w:szCs w:val="24"/>
              </w:rPr>
              <w:t>ти) рабочих дней со дня подписания договора</w:t>
            </w:r>
          </w:p>
        </w:tc>
      </w:tr>
      <w:tr w:rsidR="00A47A56" w:rsidRPr="008B310B" w:rsidTr="00242D5B">
        <w:trPr>
          <w:trHeight w:val="3563"/>
        </w:trPr>
        <w:tc>
          <w:tcPr>
            <w:tcW w:w="1101" w:type="dxa"/>
            <w:tcBorders>
              <w:top w:val="single" w:sz="4" w:space="0" w:color="auto"/>
              <w:left w:val="single" w:sz="4" w:space="0" w:color="auto"/>
              <w:bottom w:val="single" w:sz="4" w:space="0" w:color="auto"/>
              <w:right w:val="single" w:sz="4" w:space="0" w:color="auto"/>
            </w:tcBorders>
          </w:tcPr>
          <w:p w:rsidR="00A47A56" w:rsidRPr="008B310B" w:rsidRDefault="00A47A56" w:rsidP="00A31E12">
            <w:pPr>
              <w:numPr>
                <w:ilvl w:val="0"/>
                <w:numId w:val="3"/>
              </w:numPr>
              <w:spacing w:after="0" w:line="240" w:lineRule="auto"/>
              <w:contextualSpacing/>
              <w:rPr>
                <w:rFonts w:ascii="Times New Roman" w:eastAsia="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hideMark/>
          </w:tcPr>
          <w:p w:rsidR="00A47A56" w:rsidRPr="008B310B" w:rsidRDefault="00A47A56" w:rsidP="007C2054">
            <w:pPr>
              <w:spacing w:after="0" w:line="240" w:lineRule="auto"/>
              <w:rPr>
                <w:rFonts w:ascii="Times New Roman" w:hAnsi="Times New Roman" w:cs="Times New Roman"/>
                <w:sz w:val="24"/>
                <w:szCs w:val="24"/>
              </w:rPr>
            </w:pPr>
            <w:r w:rsidRPr="008B310B">
              <w:rPr>
                <w:rFonts w:ascii="Times New Roman" w:hAnsi="Times New Roman" w:cs="Times New Roman"/>
                <w:sz w:val="24"/>
                <w:szCs w:val="24"/>
              </w:rPr>
              <w:t>Информация о валюте, используемой для формирования цены до</w:t>
            </w:r>
            <w:r w:rsidR="00B609B0">
              <w:rPr>
                <w:rFonts w:ascii="Times New Roman" w:hAnsi="Times New Roman" w:cs="Times New Roman"/>
                <w:sz w:val="24"/>
                <w:szCs w:val="24"/>
              </w:rPr>
              <w:t>говора и расчетов с подрядчиком</w:t>
            </w:r>
          </w:p>
          <w:p w:rsidR="00A47A56" w:rsidRPr="008B310B" w:rsidRDefault="00A47A56" w:rsidP="007C2054">
            <w:pPr>
              <w:spacing w:after="0" w:line="240" w:lineRule="auto"/>
              <w:rPr>
                <w:rFonts w:ascii="Times New Roman" w:hAnsi="Times New Roman" w:cs="Times New Roman"/>
                <w:sz w:val="24"/>
                <w:szCs w:val="24"/>
              </w:rPr>
            </w:pPr>
          </w:p>
          <w:p w:rsidR="00A47A56" w:rsidRPr="008B310B" w:rsidRDefault="00A47A56" w:rsidP="007C2054">
            <w:pPr>
              <w:spacing w:after="0" w:line="240" w:lineRule="auto"/>
              <w:rPr>
                <w:rFonts w:ascii="Times New Roman" w:hAnsi="Times New Roman" w:cs="Times New Roman"/>
                <w:sz w:val="24"/>
                <w:szCs w:val="24"/>
              </w:rPr>
            </w:pPr>
            <w:r w:rsidRPr="008B310B">
              <w:rPr>
                <w:rFonts w:ascii="Times New Roman" w:hAnsi="Times New Roman" w:cs="Times New Roman"/>
                <w:sz w:val="24"/>
                <w:szCs w:val="24"/>
              </w:rPr>
              <w:t>Порядок применения официального курса к рублю РФ, установленного Центральным банком РФ и используемого при оплате договора</w:t>
            </w:r>
          </w:p>
        </w:tc>
        <w:tc>
          <w:tcPr>
            <w:tcW w:w="7404" w:type="dxa"/>
            <w:tcBorders>
              <w:top w:val="single" w:sz="4" w:space="0" w:color="auto"/>
              <w:left w:val="single" w:sz="4" w:space="0" w:color="auto"/>
              <w:bottom w:val="single" w:sz="4" w:space="0" w:color="auto"/>
              <w:right w:val="single" w:sz="4" w:space="0" w:color="auto"/>
            </w:tcBorders>
            <w:hideMark/>
          </w:tcPr>
          <w:p w:rsidR="00A47A56" w:rsidRPr="008B310B" w:rsidRDefault="00A47A56" w:rsidP="007C2054">
            <w:pPr>
              <w:spacing w:after="0" w:line="240" w:lineRule="auto"/>
              <w:rPr>
                <w:rFonts w:ascii="Times New Roman" w:hAnsi="Times New Roman" w:cs="Times New Roman"/>
                <w:sz w:val="24"/>
                <w:szCs w:val="24"/>
              </w:rPr>
            </w:pPr>
            <w:r w:rsidRPr="008B310B">
              <w:rPr>
                <w:rFonts w:ascii="Times New Roman" w:hAnsi="Times New Roman" w:cs="Times New Roman"/>
                <w:sz w:val="24"/>
                <w:szCs w:val="24"/>
              </w:rPr>
              <w:t xml:space="preserve">Рубль Российской Федерации </w:t>
            </w:r>
          </w:p>
          <w:p w:rsidR="00A47A56" w:rsidRPr="008B310B" w:rsidRDefault="00A47A56" w:rsidP="007C2054">
            <w:pPr>
              <w:spacing w:after="0" w:line="240" w:lineRule="auto"/>
              <w:rPr>
                <w:rFonts w:ascii="Times New Roman" w:hAnsi="Times New Roman" w:cs="Times New Roman"/>
                <w:sz w:val="24"/>
                <w:szCs w:val="24"/>
              </w:rPr>
            </w:pPr>
          </w:p>
          <w:p w:rsidR="00A47A56" w:rsidRPr="008B310B" w:rsidRDefault="00A47A56" w:rsidP="007C2054">
            <w:pPr>
              <w:spacing w:after="0" w:line="240" w:lineRule="auto"/>
              <w:rPr>
                <w:rFonts w:ascii="Times New Roman" w:hAnsi="Times New Roman" w:cs="Times New Roman"/>
                <w:sz w:val="24"/>
                <w:szCs w:val="24"/>
              </w:rPr>
            </w:pPr>
          </w:p>
          <w:p w:rsidR="00A47A56" w:rsidRPr="008B310B" w:rsidRDefault="00A47A56" w:rsidP="007C2054">
            <w:pPr>
              <w:spacing w:after="0" w:line="240" w:lineRule="auto"/>
              <w:rPr>
                <w:rFonts w:ascii="Times New Roman" w:hAnsi="Times New Roman" w:cs="Times New Roman"/>
                <w:sz w:val="24"/>
                <w:szCs w:val="24"/>
              </w:rPr>
            </w:pPr>
          </w:p>
          <w:p w:rsidR="00A47A56" w:rsidRPr="008B310B" w:rsidRDefault="00A47A56" w:rsidP="007C2054">
            <w:pPr>
              <w:spacing w:after="0" w:line="240" w:lineRule="auto"/>
              <w:rPr>
                <w:rFonts w:ascii="Times New Roman" w:hAnsi="Times New Roman" w:cs="Times New Roman"/>
                <w:sz w:val="24"/>
                <w:szCs w:val="24"/>
              </w:rPr>
            </w:pPr>
          </w:p>
          <w:p w:rsidR="00A47A56" w:rsidRPr="008B310B" w:rsidRDefault="00A47A56" w:rsidP="007C2054">
            <w:pPr>
              <w:spacing w:after="0" w:line="240" w:lineRule="auto"/>
              <w:rPr>
                <w:rFonts w:ascii="Times New Roman" w:hAnsi="Times New Roman" w:cs="Times New Roman"/>
                <w:sz w:val="24"/>
                <w:szCs w:val="24"/>
              </w:rPr>
            </w:pPr>
          </w:p>
          <w:p w:rsidR="00A47A56" w:rsidRPr="008B310B" w:rsidRDefault="00A47A56" w:rsidP="007C2054">
            <w:pPr>
              <w:spacing w:after="0" w:line="240" w:lineRule="auto"/>
              <w:rPr>
                <w:rFonts w:ascii="Times New Roman" w:hAnsi="Times New Roman" w:cs="Times New Roman"/>
                <w:sz w:val="24"/>
                <w:szCs w:val="24"/>
              </w:rPr>
            </w:pPr>
          </w:p>
          <w:p w:rsidR="00A47A56" w:rsidRPr="008B310B" w:rsidRDefault="00A47A56" w:rsidP="007C2054">
            <w:pPr>
              <w:spacing w:after="0" w:line="240" w:lineRule="auto"/>
              <w:rPr>
                <w:rFonts w:ascii="Times New Roman" w:hAnsi="Times New Roman" w:cs="Times New Roman"/>
                <w:sz w:val="24"/>
                <w:szCs w:val="24"/>
              </w:rPr>
            </w:pPr>
            <w:r w:rsidRPr="008B310B">
              <w:rPr>
                <w:rFonts w:ascii="Times New Roman" w:hAnsi="Times New Roman" w:cs="Times New Roman"/>
                <w:sz w:val="24"/>
                <w:szCs w:val="24"/>
              </w:rPr>
              <w:t>не применяется</w:t>
            </w:r>
          </w:p>
        </w:tc>
      </w:tr>
      <w:tr w:rsidR="00E351A6" w:rsidRPr="008B310B" w:rsidTr="00242D5B">
        <w:trPr>
          <w:trHeight w:val="429"/>
        </w:trPr>
        <w:tc>
          <w:tcPr>
            <w:tcW w:w="1101" w:type="dxa"/>
            <w:tcBorders>
              <w:top w:val="single" w:sz="4" w:space="0" w:color="auto"/>
              <w:left w:val="single" w:sz="4" w:space="0" w:color="auto"/>
              <w:bottom w:val="single" w:sz="4" w:space="0" w:color="auto"/>
              <w:right w:val="single" w:sz="4" w:space="0" w:color="auto"/>
            </w:tcBorders>
          </w:tcPr>
          <w:p w:rsidR="00E351A6" w:rsidRPr="008B310B" w:rsidRDefault="00E351A6" w:rsidP="00E351A6">
            <w:pPr>
              <w:numPr>
                <w:ilvl w:val="0"/>
                <w:numId w:val="3"/>
              </w:numPr>
              <w:spacing w:after="0" w:line="240" w:lineRule="auto"/>
              <w:contextualSpacing/>
              <w:rPr>
                <w:rFonts w:ascii="Times New Roman" w:eastAsia="Times New Roman" w:hAnsi="Times New Roman" w:cs="Times New Roman"/>
                <w:sz w:val="24"/>
                <w:szCs w:val="24"/>
              </w:rPr>
            </w:pPr>
            <w:bookmarkStart w:id="247" w:name="_Hlk467352500"/>
          </w:p>
        </w:tc>
        <w:tc>
          <w:tcPr>
            <w:tcW w:w="2268" w:type="dxa"/>
            <w:tcBorders>
              <w:top w:val="single" w:sz="4" w:space="0" w:color="auto"/>
              <w:left w:val="single" w:sz="4" w:space="0" w:color="auto"/>
              <w:bottom w:val="single" w:sz="4" w:space="0" w:color="auto"/>
              <w:right w:val="single" w:sz="4" w:space="0" w:color="auto"/>
            </w:tcBorders>
            <w:hideMark/>
          </w:tcPr>
          <w:p w:rsidR="00E351A6" w:rsidRPr="00735404" w:rsidRDefault="00E351A6" w:rsidP="00E351A6">
            <w:pPr>
              <w:spacing w:after="0" w:line="240" w:lineRule="auto"/>
              <w:rPr>
                <w:rFonts w:ascii="Times New Roman" w:eastAsia="Times New Roman" w:hAnsi="Times New Roman" w:cs="Times New Roman"/>
                <w:sz w:val="24"/>
                <w:szCs w:val="24"/>
              </w:rPr>
            </w:pPr>
            <w:bookmarkStart w:id="248" w:name="last"/>
            <w:bookmarkStart w:id="249" w:name="OLE_LINK27"/>
            <w:bookmarkStart w:id="250" w:name="OLE_LINK28"/>
            <w:bookmarkEnd w:id="248"/>
            <w:r w:rsidRPr="00735404">
              <w:rPr>
                <w:rFonts w:ascii="Times New Roman" w:eastAsia="Times New Roman" w:hAnsi="Times New Roman" w:cs="Times New Roman"/>
                <w:sz w:val="24"/>
                <w:szCs w:val="24"/>
              </w:rPr>
              <w:t>Начальная (максимальная) цена договора</w:t>
            </w:r>
            <w:bookmarkEnd w:id="249"/>
            <w:bookmarkEnd w:id="250"/>
          </w:p>
        </w:tc>
        <w:tc>
          <w:tcPr>
            <w:tcW w:w="7404" w:type="dxa"/>
            <w:tcBorders>
              <w:top w:val="single" w:sz="4" w:space="0" w:color="auto"/>
              <w:left w:val="single" w:sz="4" w:space="0" w:color="auto"/>
              <w:bottom w:val="single" w:sz="4" w:space="0" w:color="auto"/>
              <w:right w:val="single" w:sz="4" w:space="0" w:color="auto"/>
            </w:tcBorders>
            <w:hideMark/>
          </w:tcPr>
          <w:p w:rsidR="00E351A6" w:rsidRDefault="00E351A6" w:rsidP="00E351A6">
            <w:pPr>
              <w:spacing w:after="0" w:line="240" w:lineRule="auto"/>
              <w:jc w:val="both"/>
              <w:rPr>
                <w:rFonts w:ascii="Times New Roman" w:hAnsi="Times New Roman" w:cs="Times New Roman"/>
                <w:sz w:val="24"/>
                <w:szCs w:val="24"/>
              </w:rPr>
            </w:pPr>
            <w:bookmarkStart w:id="251" w:name="OLE_LINK5"/>
            <w:bookmarkStart w:id="252" w:name="OLE_LINK3"/>
            <w:bookmarkStart w:id="253" w:name="OLE_LINK1"/>
            <w:r w:rsidRPr="007232E0">
              <w:rPr>
                <w:rFonts w:ascii="Times New Roman" w:hAnsi="Times New Roman" w:cs="Times New Roman"/>
                <w:sz w:val="24"/>
                <w:szCs w:val="24"/>
              </w:rPr>
              <w:t xml:space="preserve">Начальная (максимальная) цена </w:t>
            </w:r>
            <w:r>
              <w:rPr>
                <w:rFonts w:ascii="Times New Roman" w:hAnsi="Times New Roman" w:cs="Times New Roman"/>
                <w:sz w:val="24"/>
                <w:szCs w:val="24"/>
              </w:rPr>
              <w:t>договора</w:t>
            </w:r>
            <w:r w:rsidRPr="007232E0">
              <w:rPr>
                <w:rFonts w:ascii="Times New Roman" w:hAnsi="Times New Roman" w:cs="Times New Roman"/>
                <w:sz w:val="24"/>
                <w:szCs w:val="24"/>
              </w:rPr>
              <w:t xml:space="preserve"> составляет</w:t>
            </w:r>
            <w:bookmarkStart w:id="254" w:name="OLE_LINK20"/>
            <w:bookmarkStart w:id="255" w:name="OLE_LINK35"/>
            <w:bookmarkEnd w:id="251"/>
            <w:r>
              <w:rPr>
                <w:rFonts w:ascii="Times New Roman" w:hAnsi="Times New Roman" w:cs="Times New Roman"/>
                <w:sz w:val="24"/>
                <w:szCs w:val="24"/>
              </w:rPr>
              <w:t xml:space="preserve"> 2 993960,98 (Два миллиона девятьсот девяносто три тысячи девятьсот шестьдесят</w:t>
            </w:r>
            <w:r w:rsidRPr="007232E0">
              <w:rPr>
                <w:rFonts w:ascii="Times New Roman" w:hAnsi="Times New Roman" w:cs="Times New Roman"/>
                <w:sz w:val="24"/>
                <w:szCs w:val="24"/>
              </w:rPr>
              <w:t xml:space="preserve">) рублей </w:t>
            </w:r>
            <w:r>
              <w:rPr>
                <w:rFonts w:ascii="Times New Roman" w:hAnsi="Times New Roman" w:cs="Times New Roman"/>
                <w:sz w:val="24"/>
                <w:szCs w:val="24"/>
              </w:rPr>
              <w:t>98</w:t>
            </w:r>
            <w:r w:rsidRPr="007232E0">
              <w:rPr>
                <w:rFonts w:ascii="Times New Roman" w:hAnsi="Times New Roman" w:cs="Times New Roman"/>
                <w:sz w:val="24"/>
                <w:szCs w:val="24"/>
              </w:rPr>
              <w:t xml:space="preserve"> копе</w:t>
            </w:r>
            <w:r>
              <w:rPr>
                <w:rFonts w:ascii="Times New Roman" w:hAnsi="Times New Roman" w:cs="Times New Roman"/>
                <w:sz w:val="24"/>
                <w:szCs w:val="24"/>
              </w:rPr>
              <w:t>е</w:t>
            </w:r>
            <w:r w:rsidRPr="007232E0">
              <w:rPr>
                <w:rFonts w:ascii="Times New Roman" w:hAnsi="Times New Roman" w:cs="Times New Roman"/>
                <w:sz w:val="24"/>
                <w:szCs w:val="24"/>
              </w:rPr>
              <w:t>к</w:t>
            </w:r>
            <w:r>
              <w:rPr>
                <w:rFonts w:ascii="Times New Roman" w:hAnsi="Times New Roman" w:cs="Times New Roman"/>
                <w:sz w:val="24"/>
                <w:szCs w:val="24"/>
              </w:rPr>
              <w:t>,</w:t>
            </w:r>
            <w:r w:rsidRPr="004F1620">
              <w:rPr>
                <w:rFonts w:ascii="Times New Roman" w:hAnsi="Times New Roman" w:cs="Times New Roman"/>
                <w:sz w:val="24"/>
                <w:szCs w:val="24"/>
              </w:rPr>
              <w:t xml:space="preserve"> </w:t>
            </w:r>
            <w:r w:rsidRPr="00117085">
              <w:rPr>
                <w:rFonts w:ascii="Times New Roman" w:hAnsi="Times New Roman" w:cs="Times New Roman"/>
                <w:sz w:val="24"/>
                <w:szCs w:val="24"/>
              </w:rPr>
              <w:t>в том числе НДС</w:t>
            </w:r>
            <w:r>
              <w:rPr>
                <w:rFonts w:ascii="Times New Roman" w:hAnsi="Times New Roman" w:cs="Times New Roman"/>
                <w:sz w:val="24"/>
                <w:szCs w:val="24"/>
              </w:rPr>
              <w:t>-</w:t>
            </w:r>
            <w:r w:rsidRPr="00117085">
              <w:rPr>
                <w:rFonts w:ascii="Times New Roman" w:hAnsi="Times New Roman" w:cs="Times New Roman"/>
                <w:sz w:val="24"/>
                <w:szCs w:val="24"/>
              </w:rPr>
              <w:t xml:space="preserve"> </w:t>
            </w:r>
            <w:r>
              <w:rPr>
                <w:rFonts w:ascii="Times New Roman" w:hAnsi="Times New Roman" w:cs="Times New Roman"/>
                <w:sz w:val="24"/>
                <w:szCs w:val="24"/>
              </w:rPr>
              <w:t>498993</w:t>
            </w:r>
            <w:r w:rsidRPr="00117085">
              <w:rPr>
                <w:rFonts w:ascii="Times New Roman" w:hAnsi="Times New Roman" w:cs="Times New Roman"/>
                <w:sz w:val="24"/>
                <w:szCs w:val="24"/>
              </w:rPr>
              <w:t xml:space="preserve"> (</w:t>
            </w:r>
            <w:r>
              <w:rPr>
                <w:rFonts w:ascii="Times New Roman" w:hAnsi="Times New Roman" w:cs="Times New Roman"/>
                <w:sz w:val="24"/>
                <w:szCs w:val="24"/>
              </w:rPr>
              <w:t xml:space="preserve">Четыреста девяносто восемь тысяч девятьсот девяносто </w:t>
            </w:r>
            <w:r w:rsidR="00642B31">
              <w:rPr>
                <w:rFonts w:ascii="Times New Roman" w:hAnsi="Times New Roman" w:cs="Times New Roman"/>
                <w:sz w:val="24"/>
                <w:szCs w:val="24"/>
              </w:rPr>
              <w:t>три</w:t>
            </w:r>
            <w:r w:rsidR="00642B31" w:rsidRPr="00117085">
              <w:rPr>
                <w:rFonts w:ascii="Times New Roman" w:hAnsi="Times New Roman" w:cs="Times New Roman"/>
                <w:sz w:val="24"/>
                <w:szCs w:val="24"/>
              </w:rPr>
              <w:t>)</w:t>
            </w:r>
            <w:r w:rsidRPr="00117085">
              <w:rPr>
                <w:rFonts w:ascii="Times New Roman" w:hAnsi="Times New Roman" w:cs="Times New Roman"/>
                <w:sz w:val="24"/>
                <w:szCs w:val="24"/>
              </w:rPr>
              <w:t xml:space="preserve"> рубл</w:t>
            </w:r>
            <w:r>
              <w:rPr>
                <w:rFonts w:ascii="Times New Roman" w:hAnsi="Times New Roman" w:cs="Times New Roman"/>
                <w:sz w:val="24"/>
                <w:szCs w:val="24"/>
              </w:rPr>
              <w:t>я</w:t>
            </w:r>
            <w:r w:rsidRPr="00117085">
              <w:rPr>
                <w:rFonts w:ascii="Times New Roman" w:hAnsi="Times New Roman" w:cs="Times New Roman"/>
                <w:sz w:val="24"/>
                <w:szCs w:val="24"/>
              </w:rPr>
              <w:t xml:space="preserve"> </w:t>
            </w:r>
            <w:r>
              <w:rPr>
                <w:rFonts w:ascii="Times New Roman" w:hAnsi="Times New Roman" w:cs="Times New Roman"/>
                <w:sz w:val="24"/>
                <w:szCs w:val="24"/>
              </w:rPr>
              <w:t>50</w:t>
            </w:r>
            <w:r w:rsidRPr="00117085">
              <w:rPr>
                <w:rFonts w:ascii="Times New Roman" w:hAnsi="Times New Roman" w:cs="Times New Roman"/>
                <w:sz w:val="24"/>
                <w:szCs w:val="24"/>
              </w:rPr>
              <w:t xml:space="preserve"> коп.</w:t>
            </w:r>
          </w:p>
          <w:p w:rsidR="00E351A6" w:rsidRPr="00DE14D5" w:rsidRDefault="00E351A6" w:rsidP="00E351A6">
            <w:pPr>
              <w:spacing w:after="0" w:line="240" w:lineRule="auto"/>
              <w:jc w:val="both"/>
              <w:rPr>
                <w:rFonts w:ascii="Times New Roman" w:hAnsi="Times New Roman" w:cs="Times New Roman"/>
                <w:color w:val="000000" w:themeColor="text1"/>
                <w:sz w:val="24"/>
                <w:szCs w:val="24"/>
              </w:rPr>
            </w:pPr>
            <w:r w:rsidRPr="00F90789">
              <w:rPr>
                <w:rFonts w:ascii="Times New Roman" w:hAnsi="Times New Roman" w:cs="Times New Roman"/>
                <w:sz w:val="24"/>
                <w:szCs w:val="24"/>
              </w:rPr>
              <w:t xml:space="preserve"> </w:t>
            </w:r>
            <w:bookmarkEnd w:id="252"/>
            <w:r w:rsidRPr="00DE14D5">
              <w:rPr>
                <w:rFonts w:ascii="Times New Roman" w:hAnsi="Times New Roman" w:cs="Times New Roman"/>
                <w:sz w:val="24"/>
                <w:szCs w:val="24"/>
              </w:rPr>
              <w:t xml:space="preserve">Цена </w:t>
            </w:r>
            <w:r>
              <w:rPr>
                <w:rFonts w:ascii="Times New Roman" w:hAnsi="Times New Roman" w:cs="Times New Roman"/>
                <w:sz w:val="24"/>
                <w:szCs w:val="24"/>
              </w:rPr>
              <w:t>договор</w:t>
            </w:r>
            <w:r w:rsidRPr="00DE14D5">
              <w:rPr>
                <w:rFonts w:ascii="Times New Roman" w:hAnsi="Times New Roman" w:cs="Times New Roman"/>
                <w:sz w:val="24"/>
                <w:szCs w:val="24"/>
              </w:rPr>
              <w:t xml:space="preserve">а включает в себя </w:t>
            </w:r>
            <w:r w:rsidRPr="00DE14D5">
              <w:rPr>
                <w:rFonts w:ascii="Times New Roman" w:hAnsi="Times New Roman" w:cs="Times New Roman"/>
                <w:color w:val="000000" w:themeColor="text1"/>
                <w:sz w:val="24"/>
                <w:szCs w:val="24"/>
              </w:rPr>
              <w:t>все расходы,</w:t>
            </w:r>
            <w:r w:rsidRPr="00DE14D5">
              <w:rPr>
                <w:rFonts w:ascii="Times New Roman" w:hAnsi="Times New Roman" w:cs="Times New Roman"/>
                <w:sz w:val="24"/>
                <w:szCs w:val="24"/>
              </w:rPr>
              <w:t xml:space="preserve"> налоги, сборы, таможенные пошлины и другие обязательные платежи, предусмотренные законодательством Российской Федерации, а также стоимость материалов, стоимость доставки материалов, оборудования, комплектующих, транспортных расходов, перенос оборудования, расходов на вывоз мусор, и иные расходы Подрядчика, в том числе сопутствующие, </w:t>
            </w:r>
            <w:r>
              <w:rPr>
                <w:rFonts w:ascii="Times New Roman" w:hAnsi="Times New Roman" w:cs="Times New Roman"/>
                <w:sz w:val="24"/>
                <w:szCs w:val="24"/>
              </w:rPr>
              <w:t>связанные с исполнением договор</w:t>
            </w:r>
            <w:r w:rsidRPr="00DE14D5">
              <w:rPr>
                <w:rFonts w:ascii="Times New Roman" w:hAnsi="Times New Roman" w:cs="Times New Roman"/>
                <w:sz w:val="24"/>
                <w:szCs w:val="24"/>
              </w:rPr>
              <w:t>а.</w:t>
            </w:r>
          </w:p>
          <w:bookmarkEnd w:id="253"/>
          <w:bookmarkEnd w:id="254"/>
          <w:bookmarkEnd w:id="255"/>
          <w:p w:rsidR="00E351A6" w:rsidRPr="00735404" w:rsidRDefault="00E351A6" w:rsidP="00E351A6">
            <w:pPr>
              <w:pStyle w:val="Standard"/>
              <w:jc w:val="both"/>
              <w:rPr>
                <w:rFonts w:ascii="Times New Roman" w:eastAsia="Times New Roman" w:hAnsi="Times New Roman" w:cs="Times New Roman"/>
                <w:b/>
                <w:color w:val="FF0000"/>
                <w:sz w:val="24"/>
                <w:szCs w:val="24"/>
              </w:rPr>
            </w:pPr>
          </w:p>
        </w:tc>
      </w:tr>
      <w:bookmarkEnd w:id="247"/>
      <w:tr w:rsidR="005240DF" w:rsidRPr="008B310B" w:rsidTr="00242D5B">
        <w:trPr>
          <w:trHeight w:val="2178"/>
        </w:trPr>
        <w:tc>
          <w:tcPr>
            <w:tcW w:w="1101" w:type="dxa"/>
            <w:tcBorders>
              <w:top w:val="single" w:sz="4" w:space="0" w:color="auto"/>
              <w:left w:val="single" w:sz="4" w:space="0" w:color="auto"/>
              <w:bottom w:val="single" w:sz="4" w:space="0" w:color="auto"/>
              <w:right w:val="single" w:sz="4" w:space="0" w:color="auto"/>
            </w:tcBorders>
          </w:tcPr>
          <w:p w:rsidR="005240DF" w:rsidRPr="008B310B" w:rsidRDefault="005240DF" w:rsidP="005240DF">
            <w:pPr>
              <w:numPr>
                <w:ilvl w:val="0"/>
                <w:numId w:val="3"/>
              </w:numPr>
              <w:spacing w:after="0" w:line="240" w:lineRule="auto"/>
              <w:contextualSpacing/>
              <w:rPr>
                <w:rFonts w:ascii="Times New Roman" w:eastAsia="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hideMark/>
          </w:tcPr>
          <w:p w:rsidR="005240DF" w:rsidRPr="00735404" w:rsidRDefault="005240DF" w:rsidP="005240DF">
            <w:pPr>
              <w:spacing w:after="0" w:line="240" w:lineRule="auto"/>
              <w:rPr>
                <w:rFonts w:ascii="Times New Roman" w:eastAsia="Times New Roman" w:hAnsi="Times New Roman" w:cs="Times New Roman"/>
                <w:sz w:val="24"/>
                <w:szCs w:val="24"/>
              </w:rPr>
            </w:pPr>
            <w:r w:rsidRPr="00735404">
              <w:rPr>
                <w:rFonts w:ascii="Times New Roman" w:eastAsia="Times New Roman" w:hAnsi="Times New Roman" w:cs="Times New Roman"/>
                <w:sz w:val="24"/>
                <w:szCs w:val="24"/>
              </w:rPr>
              <w:t>Обоснование начальной (максимальной) цены договора</w:t>
            </w:r>
          </w:p>
        </w:tc>
        <w:tc>
          <w:tcPr>
            <w:tcW w:w="7404" w:type="dxa"/>
            <w:tcBorders>
              <w:top w:val="single" w:sz="4" w:space="0" w:color="auto"/>
              <w:left w:val="single" w:sz="4" w:space="0" w:color="auto"/>
              <w:bottom w:val="single" w:sz="4" w:space="0" w:color="auto"/>
              <w:right w:val="single" w:sz="4" w:space="0" w:color="auto"/>
            </w:tcBorders>
            <w:hideMark/>
          </w:tcPr>
          <w:p w:rsidR="005240DF" w:rsidRPr="0051188E" w:rsidRDefault="005240DF" w:rsidP="005240DF">
            <w:pPr>
              <w:spacing w:after="0" w:line="240" w:lineRule="auto"/>
              <w:jc w:val="both"/>
              <w:rPr>
                <w:rFonts w:ascii="Times New Roman" w:hAnsi="Times New Roman" w:cs="Times New Roman"/>
                <w:sz w:val="24"/>
                <w:szCs w:val="24"/>
              </w:rPr>
            </w:pPr>
            <w:bookmarkStart w:id="256" w:name="OLE_LINK51"/>
            <w:bookmarkStart w:id="257" w:name="OLE_LINK82"/>
            <w:r w:rsidRPr="0051188E">
              <w:rPr>
                <w:rFonts w:ascii="Times New Roman" w:hAnsi="Times New Roman" w:cs="Times New Roman"/>
                <w:sz w:val="24"/>
                <w:szCs w:val="24"/>
              </w:rPr>
              <w:t>Начальная (максимальная) цена</w:t>
            </w:r>
            <w:r>
              <w:rPr>
                <w:rFonts w:ascii="Times New Roman" w:hAnsi="Times New Roman" w:cs="Times New Roman"/>
                <w:sz w:val="24"/>
                <w:szCs w:val="24"/>
              </w:rPr>
              <w:t xml:space="preserve"> договора сформирована иным (</w:t>
            </w:r>
            <w:r w:rsidRPr="007F6B48">
              <w:rPr>
                <w:rFonts w:ascii="Times New Roman" w:hAnsi="Times New Roman" w:cs="Times New Roman"/>
                <w:sz w:val="24"/>
                <w:szCs w:val="24"/>
              </w:rPr>
              <w:t>локально-сметным</w:t>
            </w:r>
            <w:r>
              <w:rPr>
                <w:rFonts w:ascii="Times New Roman" w:hAnsi="Times New Roman" w:cs="Times New Roman"/>
                <w:sz w:val="24"/>
                <w:szCs w:val="24"/>
              </w:rPr>
              <w:t>)</w:t>
            </w:r>
            <w:r w:rsidRPr="0051188E">
              <w:rPr>
                <w:rFonts w:ascii="Times New Roman" w:hAnsi="Times New Roman" w:cs="Times New Roman"/>
                <w:sz w:val="24"/>
                <w:szCs w:val="24"/>
              </w:rPr>
              <w:t xml:space="preserve"> методом расчета, исходя из объема работ, предусмотренного техническим заданием, используя территориальные единичные расценки (ТЕР), </w:t>
            </w:r>
          </w:p>
          <w:p w:rsidR="005240DF" w:rsidRPr="009C50B2" w:rsidRDefault="00867B26" w:rsidP="005240DF">
            <w:pPr>
              <w:widowControl w:val="0"/>
              <w:autoSpaceDE w:val="0"/>
              <w:autoSpaceDN w:val="0"/>
              <w:adjustRightInd w:val="0"/>
              <w:jc w:val="both"/>
              <w:rPr>
                <w:rFonts w:ascii="Times New Roman" w:eastAsia="Calibri" w:hAnsi="Times New Roman" w:cs="Times New Roman"/>
                <w:sz w:val="24"/>
                <w:szCs w:val="24"/>
              </w:rPr>
            </w:pPr>
            <w:r>
              <w:rPr>
                <w:rFonts w:ascii="Times New Roman" w:hAnsi="Times New Roman" w:cs="Times New Roman"/>
                <w:sz w:val="24"/>
                <w:szCs w:val="24"/>
              </w:rPr>
              <w:t>Протокол обоснования  НМЦК к л</w:t>
            </w:r>
            <w:r w:rsidR="005240DF" w:rsidRPr="00B30ED9">
              <w:rPr>
                <w:rFonts w:ascii="Times New Roman" w:hAnsi="Times New Roman" w:cs="Times New Roman"/>
                <w:sz w:val="24"/>
                <w:szCs w:val="24"/>
              </w:rPr>
              <w:t>окально-сметн</w:t>
            </w:r>
            <w:r>
              <w:rPr>
                <w:rFonts w:ascii="Times New Roman" w:hAnsi="Times New Roman" w:cs="Times New Roman"/>
                <w:sz w:val="24"/>
                <w:szCs w:val="24"/>
              </w:rPr>
              <w:t>ому</w:t>
            </w:r>
            <w:r w:rsidR="005240DF" w:rsidRPr="00B30ED9">
              <w:rPr>
                <w:rFonts w:ascii="Times New Roman" w:hAnsi="Times New Roman" w:cs="Times New Roman"/>
                <w:sz w:val="24"/>
                <w:szCs w:val="24"/>
              </w:rPr>
              <w:t xml:space="preserve"> расчет</w:t>
            </w:r>
            <w:r>
              <w:rPr>
                <w:rFonts w:ascii="Times New Roman" w:hAnsi="Times New Roman" w:cs="Times New Roman"/>
                <w:sz w:val="24"/>
                <w:szCs w:val="24"/>
              </w:rPr>
              <w:t>у</w:t>
            </w:r>
            <w:r w:rsidR="005240DF" w:rsidRPr="00B30ED9">
              <w:rPr>
                <w:rFonts w:ascii="Times New Roman" w:hAnsi="Times New Roman" w:cs="Times New Roman"/>
                <w:sz w:val="24"/>
                <w:szCs w:val="24"/>
              </w:rPr>
              <w:t xml:space="preserve"> прилага</w:t>
            </w:r>
            <w:r w:rsidR="005240DF">
              <w:rPr>
                <w:rFonts w:ascii="Times New Roman" w:hAnsi="Times New Roman" w:cs="Times New Roman"/>
                <w:sz w:val="24"/>
                <w:szCs w:val="24"/>
              </w:rPr>
              <w:t>е</w:t>
            </w:r>
            <w:r w:rsidR="005240DF" w:rsidRPr="00B30ED9">
              <w:rPr>
                <w:rFonts w:ascii="Times New Roman" w:hAnsi="Times New Roman" w:cs="Times New Roman"/>
                <w:sz w:val="24"/>
                <w:szCs w:val="24"/>
              </w:rPr>
              <w:t>тся отдельным файлом</w:t>
            </w:r>
            <w:bookmarkEnd w:id="256"/>
            <w:r w:rsidR="005240DF" w:rsidRPr="00B30ED9">
              <w:rPr>
                <w:rFonts w:ascii="Times New Roman" w:hAnsi="Times New Roman" w:cs="Times New Roman"/>
                <w:sz w:val="24"/>
                <w:szCs w:val="24"/>
              </w:rPr>
              <w:t xml:space="preserve">. Обоснование начальной (максимальной) цены договора в соответствии с </w:t>
            </w:r>
            <w:r w:rsidR="005240DF" w:rsidRPr="00B30ED9">
              <w:rPr>
                <w:rFonts w:ascii="Times New Roman" w:eastAsia="Calibri" w:hAnsi="Times New Roman" w:cs="Times New Roman"/>
                <w:sz w:val="24"/>
                <w:szCs w:val="24"/>
              </w:rPr>
              <w:t>Положением о закупке товаров, работ, услуг, утверждённым наблюд</w:t>
            </w:r>
            <w:r w:rsidR="005240DF">
              <w:rPr>
                <w:rFonts w:ascii="Times New Roman" w:eastAsia="Calibri" w:hAnsi="Times New Roman" w:cs="Times New Roman"/>
                <w:sz w:val="24"/>
                <w:szCs w:val="24"/>
              </w:rPr>
              <w:t>ательным советом – протокол № 9 от «18» августа</w:t>
            </w:r>
            <w:r w:rsidR="005240DF" w:rsidRPr="00B30ED9">
              <w:rPr>
                <w:rFonts w:ascii="Times New Roman" w:eastAsia="Calibri" w:hAnsi="Times New Roman" w:cs="Times New Roman"/>
                <w:sz w:val="24"/>
                <w:szCs w:val="24"/>
              </w:rPr>
              <w:t xml:space="preserve"> 20</w:t>
            </w:r>
            <w:r w:rsidR="005240DF">
              <w:rPr>
                <w:rFonts w:ascii="Times New Roman" w:eastAsia="Calibri" w:hAnsi="Times New Roman" w:cs="Times New Roman"/>
                <w:sz w:val="24"/>
                <w:szCs w:val="24"/>
              </w:rPr>
              <w:t>20</w:t>
            </w:r>
            <w:r w:rsidR="005240DF" w:rsidRPr="00B30ED9">
              <w:rPr>
                <w:rFonts w:ascii="Times New Roman" w:eastAsia="Calibri" w:hAnsi="Times New Roman" w:cs="Times New Roman"/>
                <w:sz w:val="24"/>
                <w:szCs w:val="24"/>
              </w:rPr>
              <w:t xml:space="preserve"> г</w:t>
            </w:r>
            <w:r w:rsidR="005240DF" w:rsidRPr="009C50B2">
              <w:rPr>
                <w:rFonts w:ascii="Times New Roman" w:eastAsia="Calibri" w:hAnsi="Times New Roman" w:cs="Times New Roman"/>
              </w:rPr>
              <w:t>.</w:t>
            </w:r>
            <w:bookmarkEnd w:id="257"/>
          </w:p>
        </w:tc>
      </w:tr>
      <w:tr w:rsidR="00481AFD" w:rsidRPr="008B310B" w:rsidTr="00242D5B">
        <w:trPr>
          <w:trHeight w:val="2178"/>
        </w:trPr>
        <w:tc>
          <w:tcPr>
            <w:tcW w:w="1101" w:type="dxa"/>
            <w:tcBorders>
              <w:top w:val="single" w:sz="4" w:space="0" w:color="auto"/>
              <w:left w:val="single" w:sz="4" w:space="0" w:color="auto"/>
              <w:bottom w:val="single" w:sz="4" w:space="0" w:color="auto"/>
              <w:right w:val="single" w:sz="4" w:space="0" w:color="auto"/>
            </w:tcBorders>
          </w:tcPr>
          <w:p w:rsidR="00481AFD" w:rsidRPr="008B310B" w:rsidRDefault="00481AFD" w:rsidP="00481AFD">
            <w:pPr>
              <w:numPr>
                <w:ilvl w:val="0"/>
                <w:numId w:val="3"/>
              </w:numPr>
              <w:spacing w:after="0" w:line="240" w:lineRule="auto"/>
              <w:contextualSpacing/>
              <w:rPr>
                <w:rFonts w:ascii="Times New Roman" w:eastAsia="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481AFD" w:rsidRPr="00735404" w:rsidRDefault="00481AFD" w:rsidP="00481AFD">
            <w:pPr>
              <w:spacing w:after="0" w:line="240" w:lineRule="auto"/>
              <w:rPr>
                <w:rFonts w:ascii="Times New Roman" w:eastAsia="Times New Roman" w:hAnsi="Times New Roman" w:cs="Times New Roman"/>
                <w:sz w:val="24"/>
                <w:szCs w:val="24"/>
              </w:rPr>
            </w:pPr>
            <w:r w:rsidRPr="00735404">
              <w:rPr>
                <w:rFonts w:ascii="Times New Roman" w:eastAsia="Times New Roman" w:hAnsi="Times New Roman" w:cs="Times New Roman"/>
                <w:sz w:val="24"/>
                <w:szCs w:val="24"/>
              </w:rPr>
              <w:t xml:space="preserve">Форма, сроки и порядок оплаты </w:t>
            </w:r>
            <w:r>
              <w:rPr>
                <w:rFonts w:ascii="Times New Roman" w:eastAsia="Times New Roman" w:hAnsi="Times New Roman" w:cs="Times New Roman"/>
                <w:sz w:val="24"/>
                <w:szCs w:val="24"/>
              </w:rPr>
              <w:t xml:space="preserve"> выполненных работ</w:t>
            </w:r>
          </w:p>
        </w:tc>
        <w:tc>
          <w:tcPr>
            <w:tcW w:w="7404" w:type="dxa"/>
            <w:tcBorders>
              <w:top w:val="single" w:sz="4" w:space="0" w:color="auto"/>
              <w:left w:val="single" w:sz="4" w:space="0" w:color="auto"/>
              <w:bottom w:val="single" w:sz="4" w:space="0" w:color="auto"/>
              <w:right w:val="single" w:sz="4" w:space="0" w:color="auto"/>
            </w:tcBorders>
          </w:tcPr>
          <w:p w:rsidR="00481AFD" w:rsidRPr="00DE14D5" w:rsidRDefault="00481AFD" w:rsidP="00481AFD">
            <w:pPr>
              <w:widowControl w:val="0"/>
              <w:suppressAutoHyphens/>
              <w:spacing w:line="240" w:lineRule="auto"/>
              <w:ind w:firstLine="851"/>
              <w:jc w:val="both"/>
              <w:textAlignment w:val="baseline"/>
              <w:rPr>
                <w:rFonts w:ascii="Times New Roman" w:hAnsi="Times New Roman" w:cs="Times New Roman"/>
                <w:kern w:val="3"/>
                <w:sz w:val="24"/>
                <w:szCs w:val="24"/>
                <w:lang w:eastAsia="ar-SA"/>
              </w:rPr>
            </w:pPr>
            <w:r w:rsidRPr="00DE14D5">
              <w:rPr>
                <w:rFonts w:ascii="Times New Roman" w:hAnsi="Times New Roman" w:cs="Times New Roman"/>
                <w:kern w:val="3"/>
                <w:sz w:val="24"/>
                <w:szCs w:val="24"/>
                <w:lang w:eastAsia="ar-SA"/>
              </w:rPr>
              <w:t xml:space="preserve">Оплата выполненных работ </w:t>
            </w:r>
            <w:r w:rsidRPr="00DE14D5">
              <w:rPr>
                <w:rFonts w:ascii="Times New Roman" w:hAnsi="Times New Roman" w:cs="Times New Roman"/>
                <w:spacing w:val="4"/>
                <w:kern w:val="3"/>
                <w:sz w:val="24"/>
                <w:szCs w:val="24"/>
                <w:lang w:eastAsia="ar-SA"/>
              </w:rPr>
              <w:t xml:space="preserve">производится на основании предъявленного Подрядчиком Заказчику счета </w:t>
            </w:r>
            <w:r w:rsidRPr="00DE14D5">
              <w:rPr>
                <w:rFonts w:ascii="Times New Roman" w:hAnsi="Times New Roman" w:cs="Times New Roman"/>
                <w:kern w:val="3"/>
                <w:sz w:val="24"/>
                <w:szCs w:val="24"/>
                <w:lang w:eastAsia="ar-SA"/>
              </w:rPr>
              <w:t>после подписания Заказчиком А</w:t>
            </w:r>
            <w:r w:rsidRPr="00DE14D5">
              <w:rPr>
                <w:rFonts w:ascii="Times New Roman" w:hAnsi="Times New Roman" w:cs="Times New Roman"/>
                <w:kern w:val="1"/>
                <w:sz w:val="24"/>
                <w:szCs w:val="24"/>
                <w:lang w:eastAsia="ar-SA"/>
              </w:rPr>
              <w:t xml:space="preserve">кта приемки выполненных работ </w:t>
            </w:r>
            <w:hyperlink r:id="rId11" w:history="1">
              <w:r w:rsidRPr="00DE14D5">
                <w:rPr>
                  <w:rFonts w:ascii="Times New Roman" w:hAnsi="Times New Roman" w:cs="Times New Roman"/>
                  <w:kern w:val="1"/>
                  <w:sz w:val="24"/>
                  <w:szCs w:val="24"/>
                  <w:lang w:eastAsia="ar-SA"/>
                </w:rPr>
                <w:t>по форме № КС-2</w:t>
              </w:r>
            </w:hyperlink>
            <w:r w:rsidRPr="00DE14D5">
              <w:rPr>
                <w:rFonts w:ascii="Times New Roman" w:hAnsi="Times New Roman" w:cs="Times New Roman"/>
                <w:kern w:val="1"/>
                <w:sz w:val="24"/>
                <w:szCs w:val="24"/>
                <w:lang w:eastAsia="ar-SA"/>
              </w:rPr>
              <w:t xml:space="preserve">, справки о стоимости выполненных работ и затрат </w:t>
            </w:r>
            <w:hyperlink r:id="rId12" w:history="1">
              <w:r w:rsidRPr="00DE14D5">
                <w:rPr>
                  <w:rFonts w:ascii="Times New Roman" w:hAnsi="Times New Roman" w:cs="Times New Roman"/>
                  <w:kern w:val="1"/>
                  <w:sz w:val="24"/>
                  <w:szCs w:val="24"/>
                  <w:lang w:eastAsia="ar-SA"/>
                </w:rPr>
                <w:t>по форме № КС-3</w:t>
              </w:r>
            </w:hyperlink>
            <w:r w:rsidRPr="00DE14D5">
              <w:rPr>
                <w:rFonts w:ascii="Times New Roman" w:hAnsi="Times New Roman" w:cs="Times New Roman"/>
                <w:kern w:val="1"/>
                <w:sz w:val="24"/>
                <w:szCs w:val="24"/>
                <w:lang w:eastAsia="ar-SA"/>
              </w:rPr>
              <w:t xml:space="preserve">, </w:t>
            </w:r>
            <w:r w:rsidRPr="00DE14D5">
              <w:rPr>
                <w:rFonts w:ascii="Times New Roman" w:hAnsi="Times New Roman" w:cs="Times New Roman"/>
                <w:kern w:val="3"/>
                <w:sz w:val="24"/>
                <w:szCs w:val="24"/>
                <w:lang w:eastAsia="ar-SA"/>
              </w:rPr>
              <w:t>Акта сдачи-приемки выполненных работ</w:t>
            </w:r>
            <w:r w:rsidRPr="00DE14D5">
              <w:rPr>
                <w:rFonts w:ascii="Times New Roman" w:hAnsi="Times New Roman" w:cs="Times New Roman"/>
                <w:kern w:val="1"/>
                <w:sz w:val="24"/>
                <w:szCs w:val="24"/>
                <w:lang w:eastAsia="ar-SA"/>
              </w:rPr>
              <w:t>,</w:t>
            </w:r>
            <w:r w:rsidRPr="00DE14D5">
              <w:rPr>
                <w:rFonts w:ascii="Times New Roman" w:hAnsi="Times New Roman" w:cs="Times New Roman"/>
                <w:spacing w:val="4"/>
                <w:kern w:val="3"/>
                <w:sz w:val="24"/>
                <w:szCs w:val="24"/>
                <w:lang w:eastAsia="ar-SA"/>
              </w:rPr>
              <w:t xml:space="preserve"> путем безналичного перечисления на расчетный счет Подрядчика</w:t>
            </w:r>
            <w:r w:rsidRPr="00DE14D5">
              <w:rPr>
                <w:rFonts w:ascii="Times New Roman" w:hAnsi="Times New Roman" w:cs="Times New Roman"/>
                <w:spacing w:val="1"/>
                <w:kern w:val="3"/>
                <w:sz w:val="24"/>
                <w:szCs w:val="24"/>
                <w:lang w:eastAsia="ar-SA"/>
              </w:rPr>
              <w:t xml:space="preserve"> денежных средств в срок, не превышающий 10 (десяти) рабочих дней со дня подписания Заказчиком Акта сдачи-приемки выполненных работ. </w:t>
            </w:r>
          </w:p>
          <w:p w:rsidR="00481AFD" w:rsidRPr="00735404" w:rsidRDefault="00481AFD" w:rsidP="00481AFD">
            <w:pPr>
              <w:pStyle w:val="HTML1"/>
              <w:jc w:val="both"/>
              <w:rPr>
                <w:rFonts w:ascii="Times New Roman" w:hAnsi="Times New Roman"/>
                <w:sz w:val="24"/>
                <w:szCs w:val="24"/>
                <w:lang w:eastAsia="ar-SA"/>
              </w:rPr>
            </w:pPr>
          </w:p>
        </w:tc>
      </w:tr>
      <w:tr w:rsidR="00481AFD" w:rsidRPr="008B310B" w:rsidTr="00242D5B">
        <w:trPr>
          <w:trHeight w:val="1279"/>
        </w:trPr>
        <w:tc>
          <w:tcPr>
            <w:tcW w:w="1101" w:type="dxa"/>
            <w:tcBorders>
              <w:top w:val="single" w:sz="4" w:space="0" w:color="auto"/>
              <w:left w:val="single" w:sz="4" w:space="0" w:color="auto"/>
              <w:bottom w:val="single" w:sz="4" w:space="0" w:color="auto"/>
              <w:right w:val="single" w:sz="4" w:space="0" w:color="auto"/>
            </w:tcBorders>
          </w:tcPr>
          <w:p w:rsidR="00481AFD" w:rsidRPr="008B310B" w:rsidRDefault="00481AFD" w:rsidP="00481AFD">
            <w:pPr>
              <w:numPr>
                <w:ilvl w:val="0"/>
                <w:numId w:val="3"/>
              </w:numPr>
              <w:spacing w:after="0" w:line="240" w:lineRule="auto"/>
              <w:contextualSpacing/>
              <w:rPr>
                <w:rFonts w:ascii="Times New Roman" w:eastAsia="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hideMark/>
          </w:tcPr>
          <w:p w:rsidR="00481AFD" w:rsidRPr="00735404" w:rsidRDefault="00481AFD" w:rsidP="00481AFD">
            <w:pPr>
              <w:spacing w:after="0" w:line="240" w:lineRule="auto"/>
              <w:rPr>
                <w:rFonts w:ascii="Times New Roman" w:hAnsi="Times New Roman" w:cs="Times New Roman"/>
                <w:sz w:val="24"/>
                <w:szCs w:val="24"/>
              </w:rPr>
            </w:pPr>
            <w:r w:rsidRPr="00735404">
              <w:rPr>
                <w:rFonts w:ascii="Times New Roman" w:hAnsi="Times New Roman" w:cs="Times New Roman"/>
                <w:sz w:val="24"/>
                <w:szCs w:val="24"/>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481AFD" w:rsidRPr="00735404" w:rsidRDefault="00481AFD" w:rsidP="00481AFD">
            <w:pPr>
              <w:spacing w:after="0" w:line="240" w:lineRule="auto"/>
              <w:rPr>
                <w:rFonts w:ascii="Times New Roman" w:eastAsia="Times New Roman" w:hAnsi="Times New Roman" w:cs="Times New Roman"/>
                <w:sz w:val="24"/>
                <w:szCs w:val="24"/>
              </w:rPr>
            </w:pPr>
          </w:p>
        </w:tc>
        <w:tc>
          <w:tcPr>
            <w:tcW w:w="7404" w:type="dxa"/>
            <w:tcBorders>
              <w:top w:val="single" w:sz="4" w:space="0" w:color="auto"/>
              <w:left w:val="single" w:sz="4" w:space="0" w:color="auto"/>
              <w:bottom w:val="single" w:sz="4" w:space="0" w:color="auto"/>
              <w:right w:val="single" w:sz="4" w:space="0" w:color="auto"/>
            </w:tcBorders>
            <w:hideMark/>
          </w:tcPr>
          <w:p w:rsidR="00481AFD" w:rsidRDefault="00481AFD" w:rsidP="00481AFD">
            <w:pPr>
              <w:pStyle w:val="ConsPlusTitle"/>
              <w:jc w:val="both"/>
              <w:rPr>
                <w:rFonts w:ascii="Times New Roman" w:hAnsi="Times New Roman" w:cs="Times New Roman"/>
                <w:sz w:val="24"/>
                <w:szCs w:val="24"/>
              </w:rPr>
            </w:pPr>
            <w:r w:rsidRPr="002200DC">
              <w:rPr>
                <w:rFonts w:ascii="Times New Roman" w:hAnsi="Times New Roman" w:cs="Times New Roman"/>
                <w:sz w:val="24"/>
                <w:szCs w:val="24"/>
              </w:rPr>
              <w:t xml:space="preserve">Приоритет товаров российского происхождения, работ, услуг, выполняемых, оказываемых российскими лицами, устанавливается в соответствии с Постановлением Правительства РФ ОТ 16.09.2016г.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и в соответствии с разделом 5 «Положения о закупке товаров, работ и услуг» утвержденного протоколом наблюдательного совета № </w:t>
            </w:r>
            <w:r>
              <w:rPr>
                <w:rFonts w:ascii="Times New Roman" w:hAnsi="Times New Roman" w:cs="Times New Roman"/>
                <w:sz w:val="24"/>
                <w:szCs w:val="24"/>
              </w:rPr>
              <w:t>5</w:t>
            </w:r>
            <w:r w:rsidRPr="002200DC">
              <w:rPr>
                <w:rFonts w:ascii="Times New Roman" w:hAnsi="Times New Roman" w:cs="Times New Roman"/>
                <w:sz w:val="24"/>
                <w:szCs w:val="24"/>
              </w:rPr>
              <w:t xml:space="preserve">  от </w:t>
            </w:r>
            <w:r>
              <w:rPr>
                <w:rFonts w:ascii="Times New Roman" w:hAnsi="Times New Roman" w:cs="Times New Roman"/>
                <w:sz w:val="24"/>
                <w:szCs w:val="24"/>
              </w:rPr>
              <w:t>29</w:t>
            </w:r>
            <w:r w:rsidRPr="002200DC">
              <w:rPr>
                <w:rFonts w:ascii="Times New Roman" w:hAnsi="Times New Roman" w:cs="Times New Roman"/>
                <w:sz w:val="24"/>
                <w:szCs w:val="24"/>
              </w:rPr>
              <w:t>.</w:t>
            </w:r>
            <w:r>
              <w:rPr>
                <w:rFonts w:ascii="Times New Roman" w:hAnsi="Times New Roman" w:cs="Times New Roman"/>
                <w:sz w:val="24"/>
                <w:szCs w:val="24"/>
              </w:rPr>
              <w:t>04</w:t>
            </w:r>
            <w:r w:rsidRPr="002200DC">
              <w:rPr>
                <w:rFonts w:ascii="Times New Roman" w:hAnsi="Times New Roman" w:cs="Times New Roman"/>
                <w:sz w:val="24"/>
                <w:szCs w:val="24"/>
              </w:rPr>
              <w:t>.20</w:t>
            </w:r>
            <w:r>
              <w:rPr>
                <w:rFonts w:ascii="Times New Roman" w:hAnsi="Times New Roman" w:cs="Times New Roman"/>
                <w:sz w:val="24"/>
                <w:szCs w:val="24"/>
              </w:rPr>
              <w:t>20</w:t>
            </w:r>
            <w:r w:rsidRPr="002200DC">
              <w:rPr>
                <w:rFonts w:ascii="Times New Roman" w:hAnsi="Times New Roman" w:cs="Times New Roman"/>
                <w:sz w:val="24"/>
                <w:szCs w:val="24"/>
              </w:rPr>
              <w:t>г.</w:t>
            </w:r>
          </w:p>
          <w:p w:rsidR="00481AFD" w:rsidRDefault="00481AFD" w:rsidP="0041166C">
            <w:pPr>
              <w:pStyle w:val="ConsPlusTitle"/>
              <w:jc w:val="both"/>
              <w:rPr>
                <w:rFonts w:ascii="Times New Roman" w:hAnsi="Times New Roman" w:cs="Times New Roman"/>
                <w:sz w:val="24"/>
                <w:szCs w:val="24"/>
              </w:rPr>
            </w:pPr>
            <w:r>
              <w:rPr>
                <w:rFonts w:ascii="Times New Roman" w:hAnsi="Times New Roman" w:cs="Times New Roman"/>
                <w:sz w:val="24"/>
                <w:szCs w:val="24"/>
              </w:rPr>
              <w:t>Приоритет товаров российского происхождения, работ, услуг, выполняемых, оказываемых российскими лицами, устанавливается в соответствии с Постановлением Правительства РФ ОТ 16.09.2016г.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и в соответствии с разделом 5 «Положения о закупке товаров, работ и услуг» утвержденного протоколом наблюдательного совета № 5  от 29.04.2020г. предоставляется в  случаях:</w:t>
            </w:r>
          </w:p>
          <w:p w:rsidR="00481AFD" w:rsidRDefault="00481AFD" w:rsidP="00481AFD">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декларирования участником закупки в заявке на участие в закупке (в соответствующей части заявки на участие в закупке, содержащей предложение о поставке товара) наименования страны происхождения поставляемых товаров. </w:t>
            </w:r>
            <w:r>
              <w:rPr>
                <w:rFonts w:ascii="Times New Roman" w:hAnsi="Times New Roman" w:cs="Times New Roman"/>
                <w:sz w:val="24"/>
                <w:szCs w:val="24"/>
                <w:lang w:eastAsia="zh-CN"/>
              </w:rPr>
              <w:t>За достоверность предоставления в составе заявки информации, в том числе сведений о стране происхождения товара, несет участник закупки.</w:t>
            </w:r>
            <w:r>
              <w:rPr>
                <w:rFonts w:ascii="Times New Roman" w:hAnsi="Times New Roman" w:cs="Times New Roman"/>
                <w:sz w:val="24"/>
                <w:szCs w:val="24"/>
              </w:rPr>
              <w:t xml:space="preserve"> </w:t>
            </w:r>
            <w:r>
              <w:rPr>
                <w:rFonts w:ascii="Times New Roman" w:eastAsia="Times New Roman" w:hAnsi="Times New Roman" w:cs="Times New Roman"/>
                <w:sz w:val="24"/>
                <w:szCs w:val="24"/>
              </w:rPr>
              <w:t xml:space="preserve">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rsidR="00481AFD" w:rsidRDefault="00481AFD" w:rsidP="00481AFD">
            <w:pPr>
              <w:spacing w:after="0" w:line="240" w:lineRule="auto"/>
              <w:ind w:firstLine="709"/>
              <w:jc w:val="both"/>
              <w:rPr>
                <w:rFonts w:ascii="Verdana" w:eastAsia="Times New Roman" w:hAnsi="Verdana" w:cs="Times New Roman"/>
                <w:sz w:val="24"/>
                <w:szCs w:val="24"/>
              </w:rPr>
            </w:pPr>
            <w:r>
              <w:rPr>
                <w:rFonts w:ascii="Times New Roman" w:eastAsia="Times New Roman" w:hAnsi="Times New Roman" w:cs="Times New Roman"/>
                <w:sz w:val="24"/>
                <w:szCs w:val="24"/>
              </w:rPr>
              <w:lastRenderedPageBreak/>
              <w:t>- наличие сведений о начальной (максимальной) цене единицы каждого товара, работы, услуги, являющихся предметом закупки;</w:t>
            </w:r>
          </w:p>
          <w:p w:rsidR="00481AFD" w:rsidRDefault="00481AFD" w:rsidP="00481AFD">
            <w:pPr>
              <w:spacing w:after="0" w:line="240" w:lineRule="auto"/>
              <w:jc w:val="both"/>
              <w:rPr>
                <w:rFonts w:ascii="Verdana" w:eastAsia="Times New Roman" w:hAnsi="Verdana" w:cs="Times New Roman"/>
                <w:sz w:val="28"/>
                <w:szCs w:val="28"/>
              </w:rPr>
            </w:pPr>
            <w:r>
              <w:rPr>
                <w:rFonts w:ascii="Verdana" w:eastAsia="Times New Roman" w:hAnsi="Verdana" w:cs="Times New Roman"/>
                <w:sz w:val="24"/>
                <w:szCs w:val="24"/>
              </w:rPr>
              <w:t xml:space="preserve">        -  </w:t>
            </w:r>
            <w:r>
              <w:rPr>
                <w:rFonts w:ascii="Times New Roman" w:eastAsia="Times New Roman" w:hAnsi="Times New Roman" w:cs="Times New Roman"/>
                <w:sz w:val="24"/>
                <w:szCs w:val="24"/>
              </w:rPr>
              <w:t>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r>
              <w:rPr>
                <w:rFonts w:ascii="Times New Roman" w:eastAsia="Times New Roman" w:hAnsi="Times New Roman" w:cs="Times New Roman"/>
                <w:sz w:val="28"/>
                <w:szCs w:val="28"/>
              </w:rPr>
              <w:t>;</w:t>
            </w:r>
          </w:p>
          <w:p w:rsidR="00481AFD" w:rsidRDefault="00481AFD" w:rsidP="00481AFD">
            <w:pPr>
              <w:spacing w:after="0" w:line="240" w:lineRule="auto"/>
              <w:ind w:firstLine="709"/>
              <w:jc w:val="both"/>
              <w:rPr>
                <w:rFonts w:ascii="Verdana" w:eastAsia="Times New Roman" w:hAnsi="Verdana" w:cs="Times New Roman"/>
                <w:sz w:val="24"/>
                <w:szCs w:val="24"/>
              </w:rPr>
            </w:pPr>
            <w:r>
              <w:rPr>
                <w:rFonts w:ascii="Times New Roman" w:eastAsia="Times New Roman" w:hAnsi="Times New Roman" w:cs="Times New Roman"/>
                <w:sz w:val="24"/>
                <w:szCs w:val="24"/>
              </w:rPr>
              <w:t>-  отнесения участника закупки к российским или иностранным лицам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rsidR="00481AFD" w:rsidRDefault="00481AFD" w:rsidP="00481AFD">
            <w:pPr>
              <w:spacing w:after="0" w:line="240" w:lineRule="auto"/>
              <w:ind w:firstLine="709"/>
              <w:jc w:val="both"/>
              <w:rPr>
                <w:rFonts w:ascii="Verdana" w:eastAsia="Times New Roman" w:hAnsi="Verdana" w:cs="Times New Roman"/>
                <w:sz w:val="24"/>
                <w:szCs w:val="24"/>
              </w:rPr>
            </w:pPr>
            <w:r>
              <w:rPr>
                <w:rFonts w:ascii="Times New Roman" w:eastAsia="Times New Roman" w:hAnsi="Times New Roman" w:cs="Times New Roman"/>
                <w:sz w:val="24"/>
                <w:szCs w:val="24"/>
              </w:rPr>
              <w:t>-указания страны происхождения поставляемого</w:t>
            </w:r>
            <w:r>
              <w:rPr>
                <w:rFonts w:ascii="Times New Roman" w:hAnsi="Times New Roman" w:cs="Times New Roman"/>
                <w:sz w:val="24"/>
                <w:szCs w:val="24"/>
              </w:rPr>
              <w:t xml:space="preserve"> </w:t>
            </w:r>
            <w:r>
              <w:rPr>
                <w:rFonts w:ascii="Times New Roman" w:eastAsia="Times New Roman" w:hAnsi="Times New Roman" w:cs="Times New Roman"/>
                <w:sz w:val="24"/>
                <w:szCs w:val="24"/>
              </w:rPr>
              <w:t>товара на основании сведений, содержащихся в заявке на участие в закупке, представленной участником закупки, с которым заключается договор;</w:t>
            </w:r>
          </w:p>
          <w:p w:rsidR="00481AFD" w:rsidRDefault="00481AFD" w:rsidP="00481AFD">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4"/>
                <w:szCs w:val="24"/>
              </w:rPr>
              <w:t>заключения договора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уклонившимся от заключения договора.</w:t>
            </w:r>
          </w:p>
          <w:p w:rsidR="00481AFD" w:rsidRDefault="00481AFD" w:rsidP="00481AFD">
            <w:pPr>
              <w:pStyle w:val="ConsPlusNormal"/>
              <w:spacing w:line="276"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При осуществлении закупок товаров, работ, услуг путем проведения запроса котировок в электронной форме, в случае, если победителем закупки представлена заявка на участие в закупке, содержащая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 таким победителем заключается по цене, сниженной на 15 процентов от предложенной им цены договора. </w:t>
            </w:r>
          </w:p>
          <w:p w:rsidR="00481AFD" w:rsidRDefault="00481AFD" w:rsidP="00481AFD">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случае  исполнения договора, заключенного с участником закупки, которому предоставлен приоритет в соответствии с настоящим Положением,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rsidR="00481AFD" w:rsidRDefault="00481AFD" w:rsidP="00481AFD">
            <w:pPr>
              <w:spacing w:after="0" w:line="240" w:lineRule="auto"/>
              <w:jc w:val="both"/>
              <w:rPr>
                <w:rFonts w:ascii="Verdana" w:eastAsia="Times New Roman" w:hAnsi="Verdana" w:cs="Times New Roman"/>
                <w:sz w:val="24"/>
                <w:szCs w:val="24"/>
              </w:rPr>
            </w:pPr>
          </w:p>
          <w:p w:rsidR="00481AFD" w:rsidRDefault="00481AFD" w:rsidP="00481AFD">
            <w:pPr>
              <w:pStyle w:val="s10"/>
              <w:shd w:val="clear" w:color="auto" w:fill="FFFFFF"/>
              <w:spacing w:before="0" w:beforeAutospacing="0" w:after="0" w:afterAutospacing="0"/>
              <w:ind w:firstLine="646"/>
              <w:jc w:val="both"/>
            </w:pPr>
            <w:r>
              <w:t>Приоритет не предоставляется в случаях, если:</w:t>
            </w:r>
          </w:p>
          <w:p w:rsidR="00481AFD" w:rsidRDefault="00481AFD" w:rsidP="00481AFD">
            <w:pPr>
              <w:pStyle w:val="ConsPlusNormal"/>
              <w:numPr>
                <w:ilvl w:val="0"/>
                <w:numId w:val="22"/>
              </w:numPr>
              <w:ind w:left="0" w:firstLine="0"/>
              <w:jc w:val="both"/>
              <w:rPr>
                <w:rFonts w:ascii="Times New Roman" w:hAnsi="Times New Roman" w:cs="Times New Roman"/>
                <w:sz w:val="24"/>
                <w:szCs w:val="24"/>
              </w:rPr>
            </w:pPr>
            <w:r>
              <w:rPr>
                <w:rFonts w:ascii="Times New Roman" w:hAnsi="Times New Roman" w:cs="Times New Roman"/>
                <w:sz w:val="24"/>
                <w:szCs w:val="24"/>
              </w:rPr>
              <w:t>закупка признана несостоявшейся и договор заключается с единственным участником закупки;</w:t>
            </w:r>
          </w:p>
          <w:p w:rsidR="00481AFD" w:rsidRDefault="00481AFD" w:rsidP="00481AFD">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2)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481AFD" w:rsidRDefault="00481AFD" w:rsidP="00481AFD">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lastRenderedPageBreak/>
              <w:t>3)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481AFD" w:rsidRDefault="00481AFD" w:rsidP="00481AFD">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4) в заявке на участие в закупке, представленной участником открытого аукциона в электронной форме, запроса котировок в электронной форме или закрытого аукциона,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p>
          <w:p w:rsidR="00481AFD" w:rsidRPr="007B2FA5" w:rsidRDefault="00481AFD" w:rsidP="00481AFD">
            <w:pPr>
              <w:pStyle w:val="ConsPlusNormal"/>
              <w:ind w:firstLine="540"/>
              <w:jc w:val="both"/>
              <w:rPr>
                <w:rFonts w:ascii="Times New Roman" w:hAnsi="Times New Roman" w:cs="Times New Roman"/>
                <w:sz w:val="24"/>
                <w:szCs w:val="24"/>
                <w:highlight w:val="yellow"/>
              </w:rPr>
            </w:pPr>
            <w:r w:rsidRPr="002200DC">
              <w:rPr>
                <w:rFonts w:ascii="Times New Roman" w:hAnsi="Times New Roman" w:cs="Times New Roman"/>
                <w:sz w:val="24"/>
                <w:szCs w:val="24"/>
                <w:lang w:eastAsia="zh-CN"/>
              </w:rPr>
              <w:t>За достоверность предоставления в составе заявки информации, в том числе сведений о стране происхождения товара, несет участник закупки.</w:t>
            </w:r>
            <w:r w:rsidRPr="002200DC">
              <w:rPr>
                <w:rFonts w:ascii="Times New Roman" w:hAnsi="Times New Roman" w:cs="Times New Roman"/>
                <w:sz w:val="24"/>
                <w:szCs w:val="24"/>
              </w:rPr>
              <w:t xml:space="preserve"> </w:t>
            </w:r>
          </w:p>
        </w:tc>
      </w:tr>
      <w:tr w:rsidR="00481AFD" w:rsidRPr="008B310B" w:rsidTr="00242D5B">
        <w:trPr>
          <w:trHeight w:val="1279"/>
        </w:trPr>
        <w:tc>
          <w:tcPr>
            <w:tcW w:w="1101" w:type="dxa"/>
            <w:tcBorders>
              <w:top w:val="single" w:sz="4" w:space="0" w:color="auto"/>
              <w:left w:val="single" w:sz="4" w:space="0" w:color="auto"/>
              <w:bottom w:val="single" w:sz="4" w:space="0" w:color="auto"/>
              <w:right w:val="single" w:sz="4" w:space="0" w:color="auto"/>
            </w:tcBorders>
          </w:tcPr>
          <w:p w:rsidR="00481AFD" w:rsidRPr="008B310B" w:rsidRDefault="00481AFD" w:rsidP="00481AFD">
            <w:pPr>
              <w:numPr>
                <w:ilvl w:val="0"/>
                <w:numId w:val="3"/>
              </w:numPr>
              <w:spacing w:after="0" w:line="240" w:lineRule="auto"/>
              <w:contextualSpacing/>
              <w:rPr>
                <w:rFonts w:ascii="Times New Roman" w:eastAsia="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481AFD" w:rsidRPr="00735404" w:rsidRDefault="00481AFD" w:rsidP="00481AFD">
            <w:pPr>
              <w:spacing w:after="0" w:line="240" w:lineRule="auto"/>
              <w:rPr>
                <w:rFonts w:ascii="Times New Roman" w:eastAsia="Times New Roman" w:hAnsi="Times New Roman" w:cs="Times New Roman"/>
                <w:sz w:val="24"/>
                <w:szCs w:val="24"/>
              </w:rPr>
            </w:pPr>
            <w:r w:rsidRPr="00735404">
              <w:rPr>
                <w:rFonts w:ascii="Times New Roman" w:eastAsia="Times New Roman" w:hAnsi="Times New Roman" w:cs="Times New Roman"/>
                <w:sz w:val="24"/>
                <w:szCs w:val="24"/>
              </w:rPr>
              <w:t xml:space="preserve">Требования к участникам </w:t>
            </w:r>
            <w:r w:rsidR="00AD7154">
              <w:rPr>
                <w:rFonts w:ascii="Times New Roman" w:eastAsia="Times New Roman" w:hAnsi="Times New Roman" w:cs="Times New Roman"/>
                <w:sz w:val="24"/>
                <w:szCs w:val="24"/>
              </w:rPr>
              <w:t>конкурентной закупки</w:t>
            </w:r>
          </w:p>
        </w:tc>
        <w:tc>
          <w:tcPr>
            <w:tcW w:w="7404" w:type="dxa"/>
            <w:tcBorders>
              <w:top w:val="single" w:sz="4" w:space="0" w:color="auto"/>
              <w:left w:val="single" w:sz="4" w:space="0" w:color="auto"/>
              <w:bottom w:val="single" w:sz="4" w:space="0" w:color="auto"/>
              <w:right w:val="single" w:sz="4" w:space="0" w:color="auto"/>
            </w:tcBorders>
          </w:tcPr>
          <w:p w:rsidR="00481AFD" w:rsidRPr="00735404" w:rsidRDefault="00481AFD" w:rsidP="00481AFD">
            <w:pPr>
              <w:suppressAutoHyphens/>
              <w:autoSpaceDE w:val="0"/>
              <w:spacing w:after="0" w:line="240" w:lineRule="auto"/>
              <w:ind w:firstLine="540"/>
              <w:jc w:val="both"/>
              <w:rPr>
                <w:rFonts w:ascii="Times New Roman" w:eastAsia="Times New Roman" w:hAnsi="Times New Roman" w:cs="Times New Roman"/>
                <w:sz w:val="24"/>
                <w:szCs w:val="24"/>
                <w:lang w:eastAsia="zh-CN"/>
              </w:rPr>
            </w:pPr>
            <w:r w:rsidRPr="00735404">
              <w:rPr>
                <w:rFonts w:ascii="Times New Roman" w:eastAsia="Times New Roman" w:hAnsi="Times New Roman" w:cs="Times New Roman"/>
                <w:sz w:val="24"/>
                <w:szCs w:val="24"/>
                <w:lang w:eastAsia="zh-CN"/>
              </w:rPr>
              <w:t>Чтобы претендовать на заключение договора участник закупки должен соответствовать следующим требованиям:</w:t>
            </w:r>
          </w:p>
          <w:p w:rsidR="00481AFD" w:rsidRPr="00735404" w:rsidRDefault="00481AFD" w:rsidP="00481AFD">
            <w:pPr>
              <w:suppressAutoHyphens/>
              <w:autoSpaceDE w:val="0"/>
              <w:spacing w:after="0" w:line="240" w:lineRule="auto"/>
              <w:ind w:firstLine="540"/>
              <w:jc w:val="both"/>
              <w:rPr>
                <w:rFonts w:ascii="Times New Roman" w:eastAsia="Times New Roman" w:hAnsi="Times New Roman" w:cs="Times New Roman"/>
                <w:sz w:val="24"/>
                <w:szCs w:val="24"/>
                <w:lang w:eastAsia="zh-CN"/>
              </w:rPr>
            </w:pPr>
            <w:r w:rsidRPr="00735404">
              <w:rPr>
                <w:rFonts w:ascii="Times New Roman" w:eastAsia="Times New Roman" w:hAnsi="Times New Roman" w:cs="Times New Roman"/>
                <w:sz w:val="24"/>
                <w:szCs w:val="24"/>
                <w:lang w:eastAsia="zh-CN"/>
              </w:rPr>
              <w:t xml:space="preserve">1) </w:t>
            </w:r>
            <w:r w:rsidRPr="00762821">
              <w:rPr>
                <w:rFonts w:ascii="Times New Roman" w:eastAsia="Times New Roman" w:hAnsi="Times New Roman" w:cs="Times New Roman"/>
                <w:sz w:val="24"/>
                <w:szCs w:val="24"/>
                <w:lang w:eastAsia="zh-CN"/>
              </w:rPr>
              <w:t>соответствие участников закупок требованиям, устанавливаемым законодательством Российской Федерации к    лицам, осуществляющим поставки товаров, оказание услуг,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НЕ УСТАНОВЛЕНО);</w:t>
            </w:r>
            <w:r w:rsidRPr="00735404">
              <w:rPr>
                <w:rFonts w:ascii="Times New Roman" w:eastAsia="Times New Roman" w:hAnsi="Times New Roman" w:cs="Times New Roman"/>
                <w:sz w:val="24"/>
                <w:szCs w:val="24"/>
                <w:lang w:eastAsia="zh-CN"/>
              </w:rPr>
              <w:t xml:space="preserve">; </w:t>
            </w:r>
          </w:p>
          <w:p w:rsidR="00481AFD" w:rsidRPr="00735404" w:rsidRDefault="00481AFD" w:rsidP="00481AFD">
            <w:pPr>
              <w:suppressAutoHyphens/>
              <w:autoSpaceDE w:val="0"/>
              <w:spacing w:after="0" w:line="240" w:lineRule="auto"/>
              <w:ind w:firstLine="540"/>
              <w:jc w:val="both"/>
              <w:rPr>
                <w:rFonts w:ascii="Times New Roman" w:eastAsia="Times New Roman" w:hAnsi="Times New Roman" w:cs="Times New Roman"/>
                <w:sz w:val="24"/>
                <w:szCs w:val="24"/>
                <w:lang w:eastAsia="zh-CN"/>
              </w:rPr>
            </w:pPr>
            <w:r w:rsidRPr="00735404">
              <w:rPr>
                <w:rFonts w:ascii="Times New Roman" w:eastAsia="Times New Roman" w:hAnsi="Times New Roman" w:cs="Times New Roman"/>
                <w:sz w:val="24"/>
                <w:szCs w:val="24"/>
                <w:lang w:eastAsia="zh-CN"/>
              </w:rPr>
              <w:t>2) непроведение ликвидации участника закупки – юридического лица и отсутствие решение арбитражного суда о признании данного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rsidR="00481AFD" w:rsidRPr="00735404" w:rsidRDefault="00481AFD" w:rsidP="00481AFD">
            <w:pPr>
              <w:suppressAutoHyphens/>
              <w:autoSpaceDE w:val="0"/>
              <w:spacing w:after="0" w:line="240" w:lineRule="auto"/>
              <w:ind w:firstLine="540"/>
              <w:jc w:val="both"/>
              <w:rPr>
                <w:rFonts w:ascii="Times New Roman" w:eastAsia="Times New Roman" w:hAnsi="Times New Roman" w:cs="Times New Roman"/>
                <w:sz w:val="24"/>
                <w:szCs w:val="24"/>
                <w:lang w:eastAsia="zh-CN"/>
              </w:rPr>
            </w:pPr>
            <w:r w:rsidRPr="00735404">
              <w:rPr>
                <w:rFonts w:ascii="Times New Roman" w:eastAsia="Times New Roman" w:hAnsi="Times New Roman" w:cs="Times New Roman"/>
                <w:sz w:val="24"/>
                <w:szCs w:val="24"/>
                <w:lang w:eastAsia="zh-CN"/>
              </w:rPr>
              <w:t xml:space="preserve">3) неприостановление деятельности участника </w:t>
            </w:r>
            <w:r w:rsidR="00F45BC9" w:rsidRPr="00735404">
              <w:rPr>
                <w:rFonts w:ascii="Times New Roman" w:eastAsia="Times New Roman" w:hAnsi="Times New Roman" w:cs="Times New Roman"/>
                <w:sz w:val="24"/>
                <w:szCs w:val="24"/>
                <w:lang w:eastAsia="zh-CN"/>
              </w:rPr>
              <w:t>закупки в</w:t>
            </w:r>
            <w:r w:rsidRPr="00735404">
              <w:rPr>
                <w:rFonts w:ascii="Times New Roman" w:eastAsia="Times New Roman" w:hAnsi="Times New Roman" w:cs="Times New Roman"/>
                <w:sz w:val="24"/>
                <w:szCs w:val="24"/>
                <w:lang w:eastAsia="zh-CN"/>
              </w:rPr>
              <w:t xml:space="preserve"> порядке, предусмотренном Кодексом Российской Федерации об административных правонарушениях, на день подачи заявки на участие в закупке;</w:t>
            </w:r>
          </w:p>
          <w:p w:rsidR="00481AFD" w:rsidRPr="00735404" w:rsidRDefault="00481AFD" w:rsidP="00481AFD">
            <w:pPr>
              <w:suppressAutoHyphens/>
              <w:autoSpaceDE w:val="0"/>
              <w:spacing w:after="0" w:line="240" w:lineRule="auto"/>
              <w:ind w:firstLine="540"/>
              <w:jc w:val="both"/>
              <w:rPr>
                <w:rFonts w:ascii="Times New Roman" w:eastAsia="Times New Roman" w:hAnsi="Times New Roman" w:cs="Times New Roman"/>
                <w:sz w:val="24"/>
                <w:szCs w:val="24"/>
                <w:lang w:eastAsia="zh-CN"/>
              </w:rPr>
            </w:pPr>
            <w:r w:rsidRPr="00735404">
              <w:rPr>
                <w:rFonts w:ascii="Times New Roman" w:eastAsia="Times New Roman" w:hAnsi="Times New Roman" w:cs="Times New Roman"/>
                <w:sz w:val="24"/>
                <w:szCs w:val="24"/>
                <w:lang w:eastAsia="zh-CN"/>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w:t>
            </w:r>
          </w:p>
          <w:p w:rsidR="00481AFD" w:rsidRPr="00735404" w:rsidRDefault="00481AFD" w:rsidP="00481AFD">
            <w:pPr>
              <w:spacing w:after="0" w:line="240" w:lineRule="auto"/>
              <w:ind w:firstLine="567"/>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5)</w:t>
            </w:r>
            <w:r w:rsidRPr="00735404">
              <w:rPr>
                <w:rFonts w:ascii="Times New Roman" w:eastAsia="Calibri" w:hAnsi="Times New Roman" w:cs="Times New Roman"/>
                <w:sz w:val="24"/>
                <w:szCs w:val="24"/>
                <w:lang w:eastAsia="en-US"/>
              </w:rPr>
              <w:t xml:space="preserve">отсутствие у участника закупки – физического лица либо у </w:t>
            </w:r>
            <w:r w:rsidRPr="00735404">
              <w:rPr>
                <w:rFonts w:ascii="Times New Roman" w:eastAsia="Calibri" w:hAnsi="Times New Roman" w:cs="Times New Roman"/>
                <w:sz w:val="24"/>
                <w:szCs w:val="24"/>
                <w:lang w:eastAsia="en-US"/>
              </w:rPr>
              <w:lastRenderedPageBreak/>
              <w:t>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481AFD" w:rsidRPr="00735404" w:rsidRDefault="00481AFD" w:rsidP="00481AFD">
            <w:pPr>
              <w:spacing w:after="0" w:line="240" w:lineRule="auto"/>
              <w:ind w:firstLine="567"/>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6)</w:t>
            </w:r>
            <w:r w:rsidRPr="00735404">
              <w:rPr>
                <w:rFonts w:ascii="Times New Roman" w:eastAsia="Calibri" w:hAnsi="Times New Roman" w:cs="Times New Roman"/>
                <w:sz w:val="24"/>
                <w:szCs w:val="24"/>
                <w:lang w:eastAsia="en-US"/>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481AFD" w:rsidRPr="00735404" w:rsidRDefault="00481AFD" w:rsidP="00481AFD">
            <w:pPr>
              <w:spacing w:after="0" w:line="240" w:lineRule="auto"/>
              <w:ind w:firstLine="567"/>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7)</w:t>
            </w:r>
            <w:r w:rsidRPr="00735404">
              <w:rPr>
                <w:rFonts w:ascii="Times New Roman" w:eastAsia="Calibri" w:hAnsi="Times New Roman" w:cs="Times New Roman"/>
                <w:sz w:val="24"/>
                <w:szCs w:val="24"/>
                <w:lang w:eastAsia="en-US"/>
              </w:rPr>
              <w:t>участник закупки не является офшорной компанией.</w:t>
            </w:r>
          </w:p>
          <w:p w:rsidR="00481AFD" w:rsidRPr="00735404" w:rsidRDefault="00481AFD" w:rsidP="00481AFD">
            <w:pPr>
              <w:spacing w:after="0" w:line="240" w:lineRule="auto"/>
              <w:ind w:firstLine="567"/>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8)</w:t>
            </w:r>
            <w:r w:rsidRPr="00735404">
              <w:rPr>
                <w:rFonts w:ascii="Times New Roman" w:eastAsia="Calibri" w:hAnsi="Times New Roman" w:cs="Times New Roman"/>
                <w:sz w:val="24"/>
                <w:szCs w:val="24"/>
                <w:lang w:eastAsia="en-US"/>
              </w:rPr>
              <w:t>отсутствие сведений об участнике закупки в реестре недобросовестных поставщиков (подрядчиков, исполнителей), предусмотренном статьей 5 Федерального закона, и (или) в реестре недобросовестных поставщиков (подрядчиков, исполнителей),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81AFD" w:rsidRPr="00735404" w:rsidRDefault="00481AFD" w:rsidP="00481AFD">
            <w:pPr>
              <w:suppressAutoHyphens/>
              <w:autoSpaceDE w:val="0"/>
              <w:spacing w:after="0" w:line="240" w:lineRule="auto"/>
              <w:ind w:firstLine="540"/>
              <w:jc w:val="both"/>
              <w:rPr>
                <w:rFonts w:ascii="Times New Roman" w:eastAsia="Times New Roman" w:hAnsi="Times New Roman" w:cs="Times New Roman"/>
                <w:sz w:val="24"/>
                <w:szCs w:val="24"/>
              </w:rPr>
            </w:pPr>
            <w:r w:rsidRPr="00735404">
              <w:rPr>
                <w:rFonts w:ascii="Times New Roman" w:eastAsia="Times New Roman" w:hAnsi="Times New Roman" w:cs="Times New Roman"/>
                <w:sz w:val="24"/>
                <w:szCs w:val="24"/>
                <w:lang w:eastAsia="zh-CN"/>
              </w:rPr>
              <w:t xml:space="preserve">Отстранение участника закупки от участия в закупке или отказ от заключения договора с победителем </w:t>
            </w:r>
            <w:r w:rsidR="00495734">
              <w:rPr>
                <w:rFonts w:ascii="Times New Roman" w:eastAsia="Times New Roman" w:hAnsi="Times New Roman" w:cs="Times New Roman"/>
                <w:sz w:val="24"/>
                <w:szCs w:val="24"/>
                <w:lang w:eastAsia="zh-CN"/>
              </w:rPr>
              <w:t>аукциона</w:t>
            </w:r>
            <w:r w:rsidRPr="00735404">
              <w:rPr>
                <w:rFonts w:ascii="Times New Roman" w:eastAsia="Times New Roman" w:hAnsi="Times New Roman" w:cs="Times New Roman"/>
                <w:sz w:val="24"/>
                <w:szCs w:val="24"/>
                <w:lang w:eastAsia="zh-CN"/>
              </w:rPr>
              <w:t xml:space="preserve"> в электронной форме осуществляется в любой момент до заключения договора, если заказчик или комиссия обнаружит, что участник закупки не соответствует обязательным и/или дополнительным требованиям или предоставил недостоверную информацию в отношении своего соответствия обязательным и/или дополнительным требованиям.</w:t>
            </w:r>
          </w:p>
        </w:tc>
      </w:tr>
      <w:tr w:rsidR="004E0D36" w:rsidRPr="008B310B" w:rsidTr="00242D5B">
        <w:trPr>
          <w:trHeight w:val="20"/>
        </w:trPr>
        <w:tc>
          <w:tcPr>
            <w:tcW w:w="1101" w:type="dxa"/>
            <w:tcBorders>
              <w:top w:val="single" w:sz="4" w:space="0" w:color="auto"/>
              <w:left w:val="single" w:sz="4" w:space="0" w:color="auto"/>
              <w:bottom w:val="single" w:sz="4" w:space="0" w:color="auto"/>
              <w:right w:val="single" w:sz="4" w:space="0" w:color="auto"/>
            </w:tcBorders>
          </w:tcPr>
          <w:p w:rsidR="004E0D36" w:rsidRPr="008B310B" w:rsidRDefault="004E0D36" w:rsidP="00A31E12">
            <w:pPr>
              <w:numPr>
                <w:ilvl w:val="0"/>
                <w:numId w:val="3"/>
              </w:numPr>
              <w:spacing w:after="0" w:line="240" w:lineRule="auto"/>
              <w:contextualSpacing/>
              <w:rPr>
                <w:rFonts w:ascii="Times New Roman" w:eastAsia="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hideMark/>
          </w:tcPr>
          <w:p w:rsidR="004E0D36" w:rsidRPr="008B310B" w:rsidRDefault="004E0D36" w:rsidP="00A31E12">
            <w:pPr>
              <w:spacing w:after="0" w:line="240" w:lineRule="auto"/>
              <w:contextualSpacing/>
              <w:rPr>
                <w:rFonts w:ascii="Times New Roman" w:eastAsia="Times New Roman" w:hAnsi="Times New Roman" w:cs="Times New Roman"/>
                <w:sz w:val="24"/>
                <w:szCs w:val="24"/>
              </w:rPr>
            </w:pPr>
            <w:r w:rsidRPr="008B310B">
              <w:rPr>
                <w:rFonts w:ascii="Times New Roman" w:eastAsia="Times New Roman" w:hAnsi="Times New Roman" w:cs="Times New Roman"/>
                <w:sz w:val="24"/>
                <w:szCs w:val="24"/>
              </w:rPr>
              <w:t>Порядок подачи заявок на участие в закупке</w:t>
            </w:r>
          </w:p>
          <w:p w:rsidR="004E0D36" w:rsidRPr="008B310B" w:rsidRDefault="004E0D36" w:rsidP="00A31E12">
            <w:pPr>
              <w:spacing w:after="0" w:line="240" w:lineRule="auto"/>
              <w:contextualSpacing/>
              <w:rPr>
                <w:rFonts w:ascii="Times New Roman" w:eastAsia="Times New Roman" w:hAnsi="Times New Roman" w:cs="Times New Roman"/>
                <w:color w:val="FF0000"/>
                <w:sz w:val="24"/>
                <w:szCs w:val="24"/>
              </w:rPr>
            </w:pPr>
          </w:p>
        </w:tc>
        <w:tc>
          <w:tcPr>
            <w:tcW w:w="7404" w:type="dxa"/>
            <w:tcBorders>
              <w:top w:val="single" w:sz="4" w:space="0" w:color="auto"/>
              <w:left w:val="single" w:sz="4" w:space="0" w:color="auto"/>
              <w:bottom w:val="single" w:sz="4" w:space="0" w:color="auto"/>
              <w:right w:val="single" w:sz="4" w:space="0" w:color="auto"/>
            </w:tcBorders>
            <w:hideMark/>
          </w:tcPr>
          <w:p w:rsidR="004E0D36" w:rsidRPr="008B310B" w:rsidRDefault="00672264" w:rsidP="00DB6D6B">
            <w:pPr>
              <w:pStyle w:val="ConsPlusNormal"/>
              <w:ind w:firstLine="0"/>
              <w:jc w:val="both"/>
              <w:rPr>
                <w:rFonts w:ascii="Times New Roman" w:hAnsi="Times New Roman" w:cs="Times New Roman"/>
                <w:sz w:val="24"/>
                <w:szCs w:val="24"/>
              </w:rPr>
            </w:pPr>
            <w:r w:rsidRPr="008B310B">
              <w:rPr>
                <w:rFonts w:ascii="Times New Roman" w:hAnsi="Times New Roman" w:cs="Times New Roman"/>
                <w:sz w:val="24"/>
                <w:szCs w:val="24"/>
              </w:rPr>
              <w:t xml:space="preserve">          </w:t>
            </w:r>
            <w:r w:rsidR="004E0D36" w:rsidRPr="008B310B">
              <w:rPr>
                <w:rFonts w:ascii="Times New Roman" w:hAnsi="Times New Roman" w:cs="Times New Roman"/>
                <w:sz w:val="24"/>
                <w:szCs w:val="24"/>
              </w:rPr>
              <w:t>Для участия в аукционе участник аукциона подает заявку на участие в аукционе в срок, который установлен аукционной документацией.</w:t>
            </w:r>
          </w:p>
          <w:p w:rsidR="004E0D36" w:rsidRPr="008B310B" w:rsidRDefault="00672264" w:rsidP="00DB6D6B">
            <w:pPr>
              <w:pStyle w:val="ConsPlusNormal"/>
              <w:ind w:firstLine="0"/>
              <w:jc w:val="both"/>
              <w:rPr>
                <w:rFonts w:ascii="Times New Roman" w:hAnsi="Times New Roman" w:cs="Times New Roman"/>
                <w:sz w:val="24"/>
                <w:szCs w:val="24"/>
              </w:rPr>
            </w:pPr>
            <w:r w:rsidRPr="008B310B">
              <w:rPr>
                <w:rFonts w:ascii="Times New Roman" w:hAnsi="Times New Roman" w:cs="Times New Roman"/>
                <w:sz w:val="24"/>
                <w:szCs w:val="24"/>
              </w:rPr>
              <w:t xml:space="preserve">         </w:t>
            </w:r>
            <w:r w:rsidR="004E0D36" w:rsidRPr="008B310B">
              <w:rPr>
                <w:rFonts w:ascii="Times New Roman" w:hAnsi="Times New Roman" w:cs="Times New Roman"/>
                <w:sz w:val="24"/>
                <w:szCs w:val="24"/>
              </w:rPr>
              <w:t>Заявка на участие в аукционе в электронной форме направляется участником аукциона в электронной форме оператору электронной площадки.</w:t>
            </w:r>
          </w:p>
          <w:p w:rsidR="00E60475" w:rsidRPr="008B310B" w:rsidRDefault="00E60475" w:rsidP="00E60475">
            <w:pPr>
              <w:pStyle w:val="ConsPlusNormal"/>
              <w:ind w:firstLine="709"/>
              <w:jc w:val="both"/>
              <w:rPr>
                <w:rFonts w:ascii="Times New Roman" w:hAnsi="Times New Roman" w:cs="Times New Roman"/>
                <w:sz w:val="24"/>
                <w:szCs w:val="24"/>
              </w:rPr>
            </w:pPr>
            <w:r w:rsidRPr="008B310B">
              <w:rPr>
                <w:rFonts w:ascii="Times New Roman" w:hAnsi="Times New Roman" w:cs="Times New Roman"/>
                <w:sz w:val="24"/>
                <w:szCs w:val="24"/>
              </w:rPr>
              <w:lastRenderedPageBreak/>
              <w:t>Заявка на участие в аукционе в электронной форме, документы и информация, направляемые в форме электронных документов участником аукциона в электронной форме, должны быть подписаны усиленной квалифицированной электронной подписью лица, имеющего право действовать от имени участника аукциона в электронной форме.</w:t>
            </w:r>
          </w:p>
          <w:p w:rsidR="00E60475" w:rsidRPr="008B310B" w:rsidRDefault="00672264" w:rsidP="00491F23">
            <w:pPr>
              <w:pStyle w:val="ConsPlusNormal"/>
              <w:ind w:firstLine="709"/>
              <w:jc w:val="both"/>
              <w:rPr>
                <w:rFonts w:ascii="Times New Roman" w:hAnsi="Times New Roman" w:cs="Times New Roman"/>
                <w:sz w:val="24"/>
                <w:szCs w:val="24"/>
              </w:rPr>
            </w:pPr>
            <w:r w:rsidRPr="008B310B">
              <w:rPr>
                <w:rFonts w:ascii="Times New Roman" w:hAnsi="Times New Roman" w:cs="Times New Roman"/>
                <w:sz w:val="24"/>
                <w:szCs w:val="24"/>
              </w:rPr>
              <w:t>Участник аукциона в электронной форме вправе подать только одну заявку на участие в аукционе в электронной форме в любое время с момента размещения извещения о его проведении до предусмотренных аукционной документацией даты и времени окончания срока подачи на участие в таком аукционе заявок.</w:t>
            </w:r>
          </w:p>
          <w:p w:rsidR="004E0D36" w:rsidRPr="008B310B" w:rsidRDefault="004E0D36" w:rsidP="00237A32">
            <w:pPr>
              <w:pStyle w:val="ConsPlusNormal"/>
              <w:ind w:firstLine="0"/>
              <w:jc w:val="both"/>
              <w:rPr>
                <w:noProof/>
                <w:color w:val="FF0000"/>
                <w:sz w:val="24"/>
                <w:szCs w:val="24"/>
              </w:rPr>
            </w:pPr>
          </w:p>
        </w:tc>
      </w:tr>
      <w:tr w:rsidR="004E0D36" w:rsidRPr="008B310B" w:rsidTr="00242D5B">
        <w:trPr>
          <w:trHeight w:val="20"/>
        </w:trPr>
        <w:tc>
          <w:tcPr>
            <w:tcW w:w="1101" w:type="dxa"/>
            <w:tcBorders>
              <w:top w:val="single" w:sz="4" w:space="0" w:color="auto"/>
              <w:left w:val="single" w:sz="4" w:space="0" w:color="auto"/>
              <w:bottom w:val="single" w:sz="4" w:space="0" w:color="auto"/>
              <w:right w:val="single" w:sz="4" w:space="0" w:color="auto"/>
            </w:tcBorders>
          </w:tcPr>
          <w:p w:rsidR="004E0D36" w:rsidRPr="008B310B" w:rsidRDefault="00672264" w:rsidP="00A31E12">
            <w:pPr>
              <w:numPr>
                <w:ilvl w:val="0"/>
                <w:numId w:val="3"/>
              </w:numPr>
              <w:spacing w:after="0" w:line="240" w:lineRule="auto"/>
              <w:contextualSpacing/>
              <w:rPr>
                <w:rFonts w:ascii="Times New Roman" w:eastAsia="Times New Roman" w:hAnsi="Times New Roman" w:cs="Times New Roman"/>
                <w:sz w:val="24"/>
                <w:szCs w:val="24"/>
              </w:rPr>
            </w:pPr>
            <w:r w:rsidRPr="008B310B">
              <w:rPr>
                <w:rFonts w:ascii="Times New Roman" w:eastAsia="Times New Roman" w:hAnsi="Times New Roman" w:cs="Times New Roman"/>
                <w:sz w:val="24"/>
                <w:szCs w:val="24"/>
              </w:rPr>
              <w:lastRenderedPageBreak/>
              <w:t xml:space="preserve">      </w:t>
            </w:r>
          </w:p>
        </w:tc>
        <w:tc>
          <w:tcPr>
            <w:tcW w:w="2268" w:type="dxa"/>
            <w:tcBorders>
              <w:top w:val="single" w:sz="4" w:space="0" w:color="auto"/>
              <w:left w:val="single" w:sz="4" w:space="0" w:color="auto"/>
              <w:bottom w:val="single" w:sz="4" w:space="0" w:color="auto"/>
              <w:right w:val="single" w:sz="4" w:space="0" w:color="auto"/>
            </w:tcBorders>
            <w:hideMark/>
          </w:tcPr>
          <w:p w:rsidR="004E0D36" w:rsidRPr="008B310B" w:rsidRDefault="004E0D36" w:rsidP="00CF3BE0">
            <w:pPr>
              <w:spacing w:after="0" w:line="240" w:lineRule="auto"/>
              <w:contextualSpacing/>
              <w:rPr>
                <w:rFonts w:ascii="Times New Roman" w:eastAsia="Times New Roman" w:hAnsi="Times New Roman" w:cs="Times New Roman"/>
                <w:sz w:val="24"/>
                <w:szCs w:val="24"/>
              </w:rPr>
            </w:pPr>
            <w:r w:rsidRPr="008B310B">
              <w:rPr>
                <w:rFonts w:ascii="Times New Roman" w:eastAsia="Times New Roman" w:hAnsi="Times New Roman" w:cs="Times New Roman"/>
                <w:sz w:val="24"/>
                <w:szCs w:val="24"/>
              </w:rPr>
              <w:t>Дата начала и окончания срока предоставления участникам аукциона в электронной форме разъяснений положений документации:</w:t>
            </w:r>
          </w:p>
        </w:tc>
        <w:tc>
          <w:tcPr>
            <w:tcW w:w="7404" w:type="dxa"/>
            <w:tcBorders>
              <w:top w:val="single" w:sz="4" w:space="0" w:color="auto"/>
              <w:left w:val="single" w:sz="4" w:space="0" w:color="auto"/>
              <w:bottom w:val="single" w:sz="4" w:space="0" w:color="auto"/>
              <w:right w:val="single" w:sz="4" w:space="0" w:color="auto"/>
            </w:tcBorders>
            <w:hideMark/>
          </w:tcPr>
          <w:p w:rsidR="004E0D36" w:rsidRPr="008B310B" w:rsidRDefault="004E0D36" w:rsidP="004C2E3A">
            <w:pPr>
              <w:pStyle w:val="af8"/>
              <w:widowControl w:val="0"/>
              <w:tabs>
                <w:tab w:val="left" w:pos="2681"/>
              </w:tabs>
              <w:spacing w:after="0"/>
              <w:contextualSpacing/>
              <w:rPr>
                <w:rFonts w:eastAsia="Times New Roman"/>
              </w:rPr>
            </w:pPr>
            <w:r w:rsidRPr="008B310B">
              <w:rPr>
                <w:rFonts w:eastAsia="Times New Roman"/>
              </w:rPr>
              <w:t xml:space="preserve">Дата начала срока предоставления разъяснений положений документации: </w:t>
            </w:r>
          </w:p>
          <w:p w:rsidR="004E0D36" w:rsidRPr="008B310B" w:rsidRDefault="004E0D36" w:rsidP="004C2E3A">
            <w:pPr>
              <w:pStyle w:val="af8"/>
              <w:widowControl w:val="0"/>
              <w:tabs>
                <w:tab w:val="left" w:pos="2681"/>
              </w:tabs>
              <w:spacing w:after="0"/>
              <w:contextualSpacing/>
              <w:rPr>
                <w:rFonts w:eastAsia="Times New Roman"/>
                <w:color w:val="000000" w:themeColor="text1"/>
              </w:rPr>
            </w:pPr>
            <w:r w:rsidRPr="008B310B">
              <w:rPr>
                <w:rFonts w:eastAsia="Times New Roman"/>
                <w:b/>
                <w:color w:val="000000" w:themeColor="text1"/>
              </w:rPr>
              <w:t>«</w:t>
            </w:r>
            <w:r w:rsidR="00495734">
              <w:rPr>
                <w:rFonts w:eastAsia="Times New Roman"/>
                <w:b/>
                <w:color w:val="000000" w:themeColor="text1"/>
              </w:rPr>
              <w:t>1</w:t>
            </w:r>
            <w:r w:rsidR="00DD5D9C">
              <w:rPr>
                <w:rFonts w:eastAsia="Times New Roman"/>
                <w:b/>
                <w:color w:val="000000" w:themeColor="text1"/>
              </w:rPr>
              <w:t>9</w:t>
            </w:r>
            <w:r w:rsidR="007E6563" w:rsidRPr="008B310B">
              <w:rPr>
                <w:rFonts w:eastAsia="Times New Roman"/>
                <w:b/>
                <w:color w:val="000000" w:themeColor="text1"/>
              </w:rPr>
              <w:t>»</w:t>
            </w:r>
            <w:r w:rsidR="007E6563">
              <w:rPr>
                <w:rFonts w:eastAsia="Times New Roman"/>
                <w:b/>
                <w:color w:val="000000" w:themeColor="text1"/>
              </w:rPr>
              <w:t xml:space="preserve"> ноября</w:t>
            </w:r>
            <w:r w:rsidR="00DB5D1C">
              <w:rPr>
                <w:rFonts w:eastAsia="Times New Roman"/>
                <w:b/>
                <w:color w:val="000000" w:themeColor="text1"/>
              </w:rPr>
              <w:t xml:space="preserve"> 2020</w:t>
            </w:r>
            <w:r w:rsidRPr="008B310B">
              <w:rPr>
                <w:rFonts w:eastAsia="Times New Roman"/>
                <w:b/>
                <w:color w:val="000000" w:themeColor="text1"/>
              </w:rPr>
              <w:t xml:space="preserve"> г</w:t>
            </w:r>
            <w:r w:rsidRPr="008B310B">
              <w:rPr>
                <w:rFonts w:eastAsia="Times New Roman"/>
                <w:color w:val="000000" w:themeColor="text1"/>
              </w:rPr>
              <w:t>.</w:t>
            </w:r>
          </w:p>
          <w:p w:rsidR="004E0D36" w:rsidRPr="008B310B" w:rsidRDefault="004E0D36" w:rsidP="004C2E3A">
            <w:pPr>
              <w:pStyle w:val="af8"/>
              <w:widowControl w:val="0"/>
              <w:tabs>
                <w:tab w:val="left" w:pos="2681"/>
              </w:tabs>
              <w:spacing w:after="0"/>
              <w:contextualSpacing/>
              <w:rPr>
                <w:rFonts w:eastAsia="Times New Roman"/>
                <w:color w:val="0070C0"/>
              </w:rPr>
            </w:pPr>
            <w:r w:rsidRPr="008B310B">
              <w:rPr>
                <w:rFonts w:eastAsia="Times New Roman"/>
              </w:rPr>
              <w:t>Дата окончания срока предоставления разъяснений положений документации:</w:t>
            </w:r>
            <w:r w:rsidRPr="008B310B">
              <w:rPr>
                <w:rFonts w:eastAsia="Times New Roman"/>
                <w:color w:val="0070C0"/>
              </w:rPr>
              <w:t xml:space="preserve"> </w:t>
            </w:r>
          </w:p>
          <w:p w:rsidR="004E0D36" w:rsidRPr="008B310B" w:rsidRDefault="00095352" w:rsidP="004C2E3A">
            <w:pPr>
              <w:pStyle w:val="af8"/>
              <w:widowControl w:val="0"/>
              <w:tabs>
                <w:tab w:val="left" w:pos="2681"/>
              </w:tabs>
              <w:spacing w:after="0"/>
              <w:contextualSpacing/>
              <w:rPr>
                <w:rFonts w:eastAsia="Times New Roman"/>
                <w:color w:val="000000" w:themeColor="text1"/>
              </w:rPr>
            </w:pPr>
            <w:r w:rsidRPr="008B310B">
              <w:rPr>
                <w:rFonts w:eastAsia="Times New Roman"/>
                <w:b/>
                <w:color w:val="000000" w:themeColor="text1"/>
              </w:rPr>
              <w:t>«</w:t>
            </w:r>
            <w:r w:rsidR="004B04C0">
              <w:rPr>
                <w:rFonts w:eastAsia="Times New Roman"/>
                <w:b/>
                <w:color w:val="000000" w:themeColor="text1"/>
              </w:rPr>
              <w:t>0</w:t>
            </w:r>
            <w:r w:rsidR="00CD7B7E">
              <w:rPr>
                <w:rFonts w:eastAsia="Times New Roman"/>
                <w:b/>
                <w:color w:val="000000" w:themeColor="text1"/>
              </w:rPr>
              <w:t>7</w:t>
            </w:r>
            <w:r w:rsidR="004B04C0">
              <w:rPr>
                <w:rFonts w:eastAsia="Times New Roman"/>
                <w:b/>
                <w:color w:val="000000" w:themeColor="text1"/>
              </w:rPr>
              <w:t>»</w:t>
            </w:r>
            <w:r w:rsidR="004B04C0" w:rsidRPr="008B310B">
              <w:rPr>
                <w:rFonts w:eastAsia="Times New Roman"/>
                <w:b/>
                <w:color w:val="000000" w:themeColor="text1"/>
              </w:rPr>
              <w:t xml:space="preserve"> декабря</w:t>
            </w:r>
            <w:r w:rsidR="00C33570">
              <w:rPr>
                <w:rFonts w:eastAsia="Times New Roman"/>
                <w:b/>
                <w:color w:val="000000" w:themeColor="text1"/>
              </w:rPr>
              <w:t xml:space="preserve"> </w:t>
            </w:r>
            <w:r w:rsidR="00A05517">
              <w:rPr>
                <w:rFonts w:eastAsia="Times New Roman"/>
                <w:b/>
                <w:color w:val="000000" w:themeColor="text1"/>
              </w:rPr>
              <w:t xml:space="preserve"> 2020</w:t>
            </w:r>
            <w:r w:rsidR="004E0D36" w:rsidRPr="008B310B">
              <w:rPr>
                <w:rFonts w:eastAsia="Times New Roman"/>
                <w:b/>
                <w:color w:val="000000" w:themeColor="text1"/>
              </w:rPr>
              <w:t xml:space="preserve"> г</w:t>
            </w:r>
            <w:r w:rsidR="004E0D36" w:rsidRPr="008B310B">
              <w:rPr>
                <w:rFonts w:eastAsia="Times New Roman"/>
                <w:color w:val="000000" w:themeColor="text1"/>
              </w:rPr>
              <w:t xml:space="preserve">. </w:t>
            </w:r>
          </w:p>
          <w:p w:rsidR="004E0D36" w:rsidRPr="008B310B" w:rsidRDefault="004E0D36" w:rsidP="00A31E12">
            <w:pPr>
              <w:pStyle w:val="af8"/>
              <w:widowControl w:val="0"/>
              <w:tabs>
                <w:tab w:val="left" w:pos="2681"/>
              </w:tabs>
              <w:spacing w:after="0"/>
              <w:contextualSpacing/>
              <w:rPr>
                <w:rFonts w:eastAsia="Times New Roman"/>
                <w:b/>
              </w:rPr>
            </w:pPr>
          </w:p>
        </w:tc>
      </w:tr>
      <w:tr w:rsidR="004E0D36" w:rsidRPr="008B310B" w:rsidTr="00242D5B">
        <w:trPr>
          <w:trHeight w:val="20"/>
        </w:trPr>
        <w:tc>
          <w:tcPr>
            <w:tcW w:w="1101" w:type="dxa"/>
            <w:tcBorders>
              <w:top w:val="single" w:sz="4" w:space="0" w:color="auto"/>
              <w:left w:val="single" w:sz="4" w:space="0" w:color="auto"/>
              <w:bottom w:val="single" w:sz="4" w:space="0" w:color="auto"/>
              <w:right w:val="single" w:sz="4" w:space="0" w:color="auto"/>
            </w:tcBorders>
          </w:tcPr>
          <w:p w:rsidR="004E0D36" w:rsidRPr="008B310B" w:rsidRDefault="004E0D36" w:rsidP="00A31E12">
            <w:pPr>
              <w:numPr>
                <w:ilvl w:val="0"/>
                <w:numId w:val="3"/>
              </w:numPr>
              <w:spacing w:after="0" w:line="240" w:lineRule="auto"/>
              <w:contextualSpacing/>
              <w:rPr>
                <w:rFonts w:ascii="Times New Roman" w:eastAsia="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0D36" w:rsidRPr="008B310B" w:rsidRDefault="004E0D36" w:rsidP="00CF3BE0">
            <w:pPr>
              <w:spacing w:after="0" w:line="240" w:lineRule="auto"/>
              <w:contextualSpacing/>
              <w:rPr>
                <w:rFonts w:ascii="Times New Roman" w:eastAsia="Times New Roman" w:hAnsi="Times New Roman" w:cs="Times New Roman"/>
                <w:sz w:val="24"/>
                <w:szCs w:val="24"/>
              </w:rPr>
            </w:pPr>
            <w:r w:rsidRPr="008B310B">
              <w:rPr>
                <w:rFonts w:ascii="Times New Roman" w:eastAsia="Times New Roman" w:hAnsi="Times New Roman" w:cs="Times New Roman"/>
                <w:sz w:val="24"/>
                <w:szCs w:val="24"/>
              </w:rPr>
              <w:t>Дата начала подачи заявок на участие в аукционе в электронной форме</w:t>
            </w:r>
          </w:p>
        </w:tc>
        <w:tc>
          <w:tcPr>
            <w:tcW w:w="7404" w:type="dxa"/>
            <w:tcBorders>
              <w:top w:val="single" w:sz="4" w:space="0" w:color="auto"/>
              <w:left w:val="single" w:sz="4" w:space="0" w:color="auto"/>
              <w:bottom w:val="single" w:sz="4" w:space="0" w:color="auto"/>
              <w:right w:val="single" w:sz="4" w:space="0" w:color="auto"/>
            </w:tcBorders>
          </w:tcPr>
          <w:p w:rsidR="004E0D36" w:rsidRPr="008B310B" w:rsidRDefault="00CA6B59" w:rsidP="00A31E12">
            <w:pPr>
              <w:pStyle w:val="af8"/>
              <w:widowControl w:val="0"/>
              <w:tabs>
                <w:tab w:val="left" w:pos="2681"/>
              </w:tabs>
              <w:spacing w:after="0"/>
              <w:contextualSpacing/>
              <w:rPr>
                <w:rFonts w:eastAsia="Times New Roman"/>
                <w:color w:val="000000" w:themeColor="text1"/>
              </w:rPr>
            </w:pPr>
            <w:r w:rsidRPr="008B310B">
              <w:rPr>
                <w:rFonts w:eastAsia="Times New Roman"/>
                <w:b/>
                <w:color w:val="000000" w:themeColor="text1"/>
              </w:rPr>
              <w:t>«</w:t>
            </w:r>
            <w:r w:rsidR="00495734">
              <w:rPr>
                <w:rFonts w:eastAsia="Times New Roman"/>
                <w:b/>
                <w:color w:val="000000" w:themeColor="text1"/>
              </w:rPr>
              <w:t>1</w:t>
            </w:r>
            <w:r w:rsidR="00DD5D9C">
              <w:rPr>
                <w:rFonts w:eastAsia="Times New Roman"/>
                <w:b/>
                <w:color w:val="000000" w:themeColor="text1"/>
              </w:rPr>
              <w:t>9</w:t>
            </w:r>
            <w:r w:rsidR="007E6563" w:rsidRPr="008B310B">
              <w:rPr>
                <w:rFonts w:eastAsia="Times New Roman"/>
                <w:b/>
                <w:color w:val="000000" w:themeColor="text1"/>
              </w:rPr>
              <w:t>»</w:t>
            </w:r>
            <w:r w:rsidR="007E6563">
              <w:rPr>
                <w:rFonts w:eastAsia="Times New Roman"/>
                <w:b/>
                <w:color w:val="000000" w:themeColor="text1"/>
              </w:rPr>
              <w:t xml:space="preserve"> ноября </w:t>
            </w:r>
            <w:r w:rsidR="00DB5D1C">
              <w:rPr>
                <w:rFonts w:eastAsia="Times New Roman"/>
                <w:b/>
                <w:color w:val="000000" w:themeColor="text1"/>
              </w:rPr>
              <w:t>2020</w:t>
            </w:r>
            <w:r w:rsidR="004E0D36" w:rsidRPr="008B310B">
              <w:rPr>
                <w:rFonts w:eastAsia="Times New Roman"/>
                <w:b/>
                <w:color w:val="000000" w:themeColor="text1"/>
              </w:rPr>
              <w:t xml:space="preserve"> г</w:t>
            </w:r>
            <w:r w:rsidR="004E0D36" w:rsidRPr="008B310B">
              <w:rPr>
                <w:rFonts w:eastAsia="Times New Roman"/>
                <w:color w:val="000000" w:themeColor="text1"/>
              </w:rPr>
              <w:t xml:space="preserve">. </w:t>
            </w:r>
          </w:p>
          <w:p w:rsidR="004E0D36" w:rsidRPr="008B310B" w:rsidRDefault="004E0D36" w:rsidP="00A31E12">
            <w:pPr>
              <w:pStyle w:val="af8"/>
              <w:widowControl w:val="0"/>
              <w:tabs>
                <w:tab w:val="left" w:pos="2681"/>
              </w:tabs>
              <w:spacing w:after="0"/>
              <w:contextualSpacing/>
              <w:rPr>
                <w:rFonts w:eastAsia="Times New Roman"/>
                <w:color w:val="000000" w:themeColor="text1"/>
              </w:rPr>
            </w:pPr>
            <w:r w:rsidRPr="008B310B">
              <w:rPr>
                <w:rFonts w:eastAsia="Times New Roman"/>
                <w:color w:val="000000" w:themeColor="text1"/>
              </w:rPr>
              <w:t xml:space="preserve">Адрес электронной площадки: </w:t>
            </w:r>
            <w:hyperlink r:id="rId13" w:history="1">
              <w:r w:rsidRPr="008B310B">
                <w:rPr>
                  <w:rStyle w:val="ac"/>
                  <w:rFonts w:eastAsia="Times New Roman"/>
                  <w:color w:val="000000" w:themeColor="text1"/>
                </w:rPr>
                <w:t>www.rts-tender.ru</w:t>
              </w:r>
            </w:hyperlink>
          </w:p>
        </w:tc>
      </w:tr>
      <w:tr w:rsidR="004E0D36" w:rsidRPr="008B310B" w:rsidTr="00242D5B">
        <w:trPr>
          <w:trHeight w:val="20"/>
        </w:trPr>
        <w:tc>
          <w:tcPr>
            <w:tcW w:w="1101" w:type="dxa"/>
            <w:tcBorders>
              <w:top w:val="single" w:sz="4" w:space="0" w:color="auto"/>
              <w:left w:val="single" w:sz="4" w:space="0" w:color="auto"/>
              <w:bottom w:val="single" w:sz="4" w:space="0" w:color="auto"/>
              <w:right w:val="single" w:sz="4" w:space="0" w:color="auto"/>
            </w:tcBorders>
          </w:tcPr>
          <w:p w:rsidR="004E0D36" w:rsidRPr="008B310B" w:rsidRDefault="004E0D36" w:rsidP="00A31E12">
            <w:pPr>
              <w:numPr>
                <w:ilvl w:val="0"/>
                <w:numId w:val="3"/>
              </w:numPr>
              <w:spacing w:after="0" w:line="240" w:lineRule="auto"/>
              <w:contextualSpacing/>
              <w:rPr>
                <w:rFonts w:ascii="Times New Roman" w:eastAsia="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0D36" w:rsidRPr="008B310B" w:rsidRDefault="004E0D36" w:rsidP="00CF3BE0">
            <w:pPr>
              <w:spacing w:after="0" w:line="240" w:lineRule="auto"/>
              <w:contextualSpacing/>
              <w:rPr>
                <w:rFonts w:ascii="Times New Roman" w:eastAsia="Times New Roman" w:hAnsi="Times New Roman" w:cs="Times New Roman"/>
                <w:sz w:val="24"/>
                <w:szCs w:val="24"/>
              </w:rPr>
            </w:pPr>
            <w:r w:rsidRPr="008B310B">
              <w:rPr>
                <w:rFonts w:ascii="Times New Roman" w:eastAsia="Times New Roman" w:hAnsi="Times New Roman" w:cs="Times New Roman"/>
                <w:sz w:val="24"/>
                <w:szCs w:val="24"/>
              </w:rPr>
              <w:t xml:space="preserve">Дата и время окончания срока подачи заявок на участие в аукционе в электронной форме </w:t>
            </w:r>
          </w:p>
        </w:tc>
        <w:tc>
          <w:tcPr>
            <w:tcW w:w="7404" w:type="dxa"/>
            <w:tcBorders>
              <w:top w:val="single" w:sz="4" w:space="0" w:color="auto"/>
              <w:left w:val="single" w:sz="4" w:space="0" w:color="auto"/>
              <w:bottom w:val="single" w:sz="4" w:space="0" w:color="auto"/>
              <w:right w:val="single" w:sz="4" w:space="0" w:color="auto"/>
            </w:tcBorders>
          </w:tcPr>
          <w:p w:rsidR="004E0D36" w:rsidRPr="008B310B" w:rsidRDefault="00CA6B59" w:rsidP="00A31E12">
            <w:pPr>
              <w:spacing w:after="0" w:line="240" w:lineRule="auto"/>
              <w:contextualSpacing/>
              <w:rPr>
                <w:rFonts w:ascii="Times New Roman" w:eastAsia="Times New Roman" w:hAnsi="Times New Roman" w:cs="Times New Roman"/>
                <w:b/>
                <w:color w:val="000000" w:themeColor="text1"/>
                <w:sz w:val="24"/>
                <w:szCs w:val="24"/>
              </w:rPr>
            </w:pPr>
            <w:r w:rsidRPr="008B310B">
              <w:rPr>
                <w:rFonts w:ascii="Times New Roman" w:eastAsia="Times New Roman" w:hAnsi="Times New Roman" w:cs="Times New Roman"/>
                <w:b/>
                <w:color w:val="000000" w:themeColor="text1"/>
                <w:sz w:val="24"/>
                <w:szCs w:val="24"/>
              </w:rPr>
              <w:t>«</w:t>
            </w:r>
            <w:r w:rsidR="004B04C0" w:rsidRPr="004B04C0">
              <w:rPr>
                <w:rFonts w:ascii="Times New Roman" w:hAnsi="Times New Roman" w:cs="Times New Roman"/>
                <w:b/>
                <w:bCs/>
                <w:color w:val="000000" w:themeColor="text1"/>
                <w:sz w:val="24"/>
                <w:szCs w:val="24"/>
              </w:rPr>
              <w:t>0</w:t>
            </w:r>
            <w:r w:rsidR="00CD7B7E">
              <w:rPr>
                <w:rFonts w:ascii="Times New Roman" w:hAnsi="Times New Roman" w:cs="Times New Roman"/>
                <w:b/>
                <w:bCs/>
                <w:color w:val="000000" w:themeColor="text1"/>
                <w:sz w:val="24"/>
                <w:szCs w:val="24"/>
              </w:rPr>
              <w:t>7</w:t>
            </w:r>
            <w:r w:rsidR="004B04C0" w:rsidRPr="004B04C0">
              <w:rPr>
                <w:rFonts w:ascii="Times New Roman" w:hAnsi="Times New Roman" w:cs="Times New Roman"/>
                <w:b/>
                <w:bCs/>
                <w:color w:val="000000" w:themeColor="text1"/>
                <w:sz w:val="24"/>
                <w:szCs w:val="24"/>
              </w:rPr>
              <w:t>»</w:t>
            </w:r>
            <w:r w:rsidR="004B04C0">
              <w:rPr>
                <w:rFonts w:ascii="Times New Roman" w:hAnsi="Times New Roman" w:cs="Times New Roman"/>
                <w:b/>
                <w:bCs/>
                <w:color w:val="000000" w:themeColor="text1"/>
                <w:sz w:val="24"/>
                <w:szCs w:val="24"/>
              </w:rPr>
              <w:t xml:space="preserve"> декабря </w:t>
            </w:r>
            <w:r w:rsidR="004B04C0" w:rsidRPr="004B04C0">
              <w:rPr>
                <w:rFonts w:ascii="Times New Roman" w:hAnsi="Times New Roman" w:cs="Times New Roman"/>
                <w:b/>
                <w:bCs/>
                <w:color w:val="000000" w:themeColor="text1"/>
                <w:sz w:val="24"/>
                <w:szCs w:val="24"/>
              </w:rPr>
              <w:t>2020</w:t>
            </w:r>
            <w:r w:rsidR="004B04C0">
              <w:rPr>
                <w:rFonts w:ascii="Times New Roman" w:hAnsi="Times New Roman" w:cs="Times New Roman"/>
                <w:color w:val="000000" w:themeColor="text1"/>
                <w:sz w:val="24"/>
                <w:szCs w:val="24"/>
              </w:rPr>
              <w:t xml:space="preserve"> </w:t>
            </w:r>
            <w:r w:rsidR="004E0D36" w:rsidRPr="008B310B">
              <w:rPr>
                <w:rFonts w:ascii="Times New Roman" w:eastAsia="Times New Roman" w:hAnsi="Times New Roman" w:cs="Times New Roman"/>
                <w:b/>
                <w:color w:val="000000" w:themeColor="text1"/>
                <w:sz w:val="24"/>
                <w:szCs w:val="24"/>
              </w:rPr>
              <w:t xml:space="preserve">г. в </w:t>
            </w:r>
            <w:bookmarkStart w:id="258" w:name="OLE_LINK13"/>
            <w:bookmarkStart w:id="259" w:name="OLE_LINK14"/>
            <w:r w:rsidR="004E0D36" w:rsidRPr="008B310B">
              <w:rPr>
                <w:rFonts w:ascii="Times New Roman" w:eastAsia="Times New Roman" w:hAnsi="Times New Roman" w:cs="Times New Roman"/>
                <w:b/>
                <w:color w:val="000000" w:themeColor="text1"/>
                <w:sz w:val="24"/>
                <w:szCs w:val="24"/>
              </w:rPr>
              <w:t>10 час. 00 мин.</w:t>
            </w:r>
            <w:bookmarkEnd w:id="258"/>
            <w:bookmarkEnd w:id="259"/>
          </w:p>
          <w:p w:rsidR="004E0D36" w:rsidRPr="008B310B" w:rsidRDefault="004E0D36" w:rsidP="00A31E12">
            <w:pPr>
              <w:spacing w:after="0" w:line="240" w:lineRule="auto"/>
              <w:contextualSpacing/>
              <w:rPr>
                <w:rFonts w:ascii="Times New Roman" w:eastAsia="Times New Roman" w:hAnsi="Times New Roman" w:cs="Times New Roman"/>
                <w:color w:val="000000" w:themeColor="text1"/>
                <w:sz w:val="24"/>
                <w:szCs w:val="24"/>
                <w:highlight w:val="yellow"/>
              </w:rPr>
            </w:pPr>
            <w:r w:rsidRPr="008B310B">
              <w:rPr>
                <w:rFonts w:ascii="Times New Roman" w:eastAsia="Times New Roman" w:hAnsi="Times New Roman" w:cs="Times New Roman"/>
                <w:color w:val="000000" w:themeColor="text1"/>
                <w:sz w:val="24"/>
                <w:szCs w:val="24"/>
              </w:rPr>
              <w:t>(время сервера электронной торговой площадки)</w:t>
            </w:r>
          </w:p>
          <w:p w:rsidR="004E0D36" w:rsidRPr="008B310B" w:rsidRDefault="004E0D36" w:rsidP="00A31E12">
            <w:pPr>
              <w:spacing w:after="0" w:line="240" w:lineRule="auto"/>
              <w:contextualSpacing/>
              <w:rPr>
                <w:rFonts w:ascii="Times New Roman" w:eastAsia="Times New Roman" w:hAnsi="Times New Roman" w:cs="Times New Roman"/>
                <w:color w:val="000000" w:themeColor="text1"/>
                <w:sz w:val="24"/>
                <w:szCs w:val="24"/>
                <w:highlight w:val="yellow"/>
              </w:rPr>
            </w:pPr>
          </w:p>
        </w:tc>
      </w:tr>
      <w:tr w:rsidR="004E0D36" w:rsidRPr="008B310B" w:rsidTr="00242D5B">
        <w:trPr>
          <w:trHeight w:val="20"/>
        </w:trPr>
        <w:tc>
          <w:tcPr>
            <w:tcW w:w="1101" w:type="dxa"/>
            <w:tcBorders>
              <w:top w:val="single" w:sz="4" w:space="0" w:color="auto"/>
              <w:left w:val="single" w:sz="4" w:space="0" w:color="auto"/>
              <w:bottom w:val="single" w:sz="4" w:space="0" w:color="auto"/>
              <w:right w:val="single" w:sz="4" w:space="0" w:color="auto"/>
            </w:tcBorders>
          </w:tcPr>
          <w:p w:rsidR="004E0D36" w:rsidRPr="008B310B" w:rsidRDefault="004E0D36" w:rsidP="00A31E12">
            <w:pPr>
              <w:numPr>
                <w:ilvl w:val="0"/>
                <w:numId w:val="3"/>
              </w:numPr>
              <w:spacing w:after="0" w:line="240" w:lineRule="auto"/>
              <w:contextualSpacing/>
              <w:rPr>
                <w:rFonts w:ascii="Times New Roman" w:eastAsia="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hideMark/>
          </w:tcPr>
          <w:p w:rsidR="004E0D36" w:rsidRPr="008B310B" w:rsidRDefault="004E0D36" w:rsidP="00CF3BE0">
            <w:pPr>
              <w:spacing w:after="0" w:line="240" w:lineRule="auto"/>
              <w:contextualSpacing/>
              <w:rPr>
                <w:rFonts w:ascii="Times New Roman" w:eastAsia="Times New Roman" w:hAnsi="Times New Roman" w:cs="Times New Roman"/>
                <w:sz w:val="24"/>
                <w:szCs w:val="24"/>
              </w:rPr>
            </w:pPr>
            <w:r w:rsidRPr="008B310B">
              <w:rPr>
                <w:rFonts w:ascii="Times New Roman" w:eastAsia="Times New Roman" w:hAnsi="Times New Roman" w:cs="Times New Roman"/>
                <w:sz w:val="24"/>
                <w:szCs w:val="24"/>
              </w:rPr>
              <w:t>Место и дата окончания срока рассмотрения</w:t>
            </w:r>
            <w:r w:rsidR="00592333">
              <w:rPr>
                <w:rFonts w:ascii="Times New Roman" w:eastAsia="Times New Roman" w:hAnsi="Times New Roman" w:cs="Times New Roman"/>
                <w:sz w:val="24"/>
                <w:szCs w:val="24"/>
              </w:rPr>
              <w:t xml:space="preserve"> первых частей</w:t>
            </w:r>
            <w:r w:rsidRPr="008B310B">
              <w:rPr>
                <w:rFonts w:ascii="Times New Roman" w:eastAsia="Times New Roman" w:hAnsi="Times New Roman" w:cs="Times New Roman"/>
                <w:sz w:val="24"/>
                <w:szCs w:val="24"/>
              </w:rPr>
              <w:t xml:space="preserve"> заявок на участие в аукционе в электронной форме </w:t>
            </w:r>
          </w:p>
        </w:tc>
        <w:tc>
          <w:tcPr>
            <w:tcW w:w="7404" w:type="dxa"/>
            <w:tcBorders>
              <w:top w:val="single" w:sz="4" w:space="0" w:color="auto"/>
              <w:left w:val="single" w:sz="4" w:space="0" w:color="auto"/>
              <w:bottom w:val="single" w:sz="4" w:space="0" w:color="auto"/>
              <w:right w:val="single" w:sz="4" w:space="0" w:color="auto"/>
            </w:tcBorders>
          </w:tcPr>
          <w:p w:rsidR="004E0D36" w:rsidRPr="008B310B" w:rsidRDefault="004B04C0" w:rsidP="00A31E12">
            <w:pPr>
              <w:spacing w:after="0" w:line="240" w:lineRule="auto"/>
              <w:contextualSpacing/>
              <w:rPr>
                <w:rFonts w:ascii="Times New Roman" w:eastAsia="Times New Roman" w:hAnsi="Times New Roman" w:cs="Times New Roman"/>
                <w:b/>
                <w:color w:val="000000" w:themeColor="text1"/>
                <w:sz w:val="24"/>
                <w:szCs w:val="24"/>
              </w:rPr>
            </w:pPr>
            <w:r w:rsidRPr="008B310B">
              <w:rPr>
                <w:rFonts w:ascii="Times New Roman" w:eastAsia="Times New Roman" w:hAnsi="Times New Roman" w:cs="Times New Roman"/>
                <w:b/>
                <w:color w:val="000000" w:themeColor="text1"/>
                <w:sz w:val="24"/>
                <w:szCs w:val="24"/>
              </w:rPr>
              <w:t>«</w:t>
            </w:r>
            <w:r w:rsidRPr="004B04C0">
              <w:rPr>
                <w:rFonts w:ascii="Times New Roman" w:hAnsi="Times New Roman" w:cs="Times New Roman"/>
                <w:b/>
                <w:bCs/>
                <w:color w:val="000000" w:themeColor="text1"/>
                <w:sz w:val="24"/>
                <w:szCs w:val="24"/>
              </w:rPr>
              <w:t>0</w:t>
            </w:r>
            <w:r w:rsidR="00CD7B7E">
              <w:rPr>
                <w:rFonts w:ascii="Times New Roman" w:hAnsi="Times New Roman" w:cs="Times New Roman"/>
                <w:b/>
                <w:bCs/>
                <w:color w:val="000000" w:themeColor="text1"/>
                <w:sz w:val="24"/>
                <w:szCs w:val="24"/>
              </w:rPr>
              <w:t>7</w:t>
            </w:r>
            <w:r w:rsidRPr="004B04C0">
              <w:rPr>
                <w:rFonts w:ascii="Times New Roman" w:hAnsi="Times New Roman" w:cs="Times New Roman"/>
                <w:b/>
                <w:bCs/>
                <w:color w:val="000000" w:themeColor="text1"/>
                <w:sz w:val="24"/>
                <w:szCs w:val="24"/>
              </w:rPr>
              <w:t>»</w:t>
            </w:r>
            <w:r>
              <w:rPr>
                <w:rFonts w:ascii="Times New Roman" w:hAnsi="Times New Roman" w:cs="Times New Roman"/>
                <w:b/>
                <w:bCs/>
                <w:color w:val="000000" w:themeColor="text1"/>
                <w:sz w:val="24"/>
                <w:szCs w:val="24"/>
              </w:rPr>
              <w:t xml:space="preserve"> декабря </w:t>
            </w:r>
            <w:r w:rsidR="00381190">
              <w:rPr>
                <w:rFonts w:ascii="Times New Roman" w:eastAsia="Times New Roman" w:hAnsi="Times New Roman" w:cs="Times New Roman"/>
                <w:b/>
                <w:color w:val="000000" w:themeColor="text1"/>
                <w:sz w:val="24"/>
                <w:szCs w:val="24"/>
              </w:rPr>
              <w:t>2020</w:t>
            </w:r>
            <w:r w:rsidR="004E0D36" w:rsidRPr="008B310B">
              <w:rPr>
                <w:rFonts w:ascii="Times New Roman" w:eastAsia="Times New Roman" w:hAnsi="Times New Roman" w:cs="Times New Roman"/>
                <w:b/>
                <w:color w:val="000000" w:themeColor="text1"/>
                <w:sz w:val="24"/>
                <w:szCs w:val="24"/>
              </w:rPr>
              <w:t xml:space="preserve"> г. </w:t>
            </w:r>
          </w:p>
          <w:p w:rsidR="004E0D36" w:rsidRPr="008B310B" w:rsidRDefault="004E0D36" w:rsidP="00A31E12">
            <w:pPr>
              <w:spacing w:after="0" w:line="240" w:lineRule="auto"/>
              <w:contextualSpacing/>
              <w:rPr>
                <w:rFonts w:ascii="Times New Roman" w:eastAsia="Times New Roman" w:hAnsi="Times New Roman" w:cs="Times New Roman"/>
                <w:sz w:val="24"/>
                <w:szCs w:val="24"/>
                <w:highlight w:val="yellow"/>
              </w:rPr>
            </w:pPr>
            <w:r w:rsidRPr="008B310B">
              <w:rPr>
                <w:rFonts w:ascii="Times New Roman" w:eastAsia="Times New Roman" w:hAnsi="Times New Roman" w:cs="Times New Roman"/>
                <w:sz w:val="24"/>
                <w:szCs w:val="24"/>
              </w:rPr>
              <w:t xml:space="preserve">По адресу заказчика: </w:t>
            </w:r>
            <w:r w:rsidRPr="008B310B">
              <w:rPr>
                <w:rFonts w:ascii="Times New Roman" w:hAnsi="Times New Roman" w:cs="Times New Roman"/>
                <w:sz w:val="24"/>
                <w:szCs w:val="24"/>
              </w:rPr>
              <w:t>Московская область, п. Шаховская, ул. Партизанская, д. 16.</w:t>
            </w:r>
          </w:p>
          <w:p w:rsidR="004E0D36" w:rsidRPr="008B310B" w:rsidRDefault="004E0D36" w:rsidP="00A31E12">
            <w:pPr>
              <w:spacing w:after="0" w:line="240" w:lineRule="auto"/>
              <w:contextualSpacing/>
              <w:rPr>
                <w:rFonts w:ascii="Times New Roman" w:eastAsia="Times New Roman" w:hAnsi="Times New Roman" w:cs="Times New Roman"/>
                <w:sz w:val="24"/>
                <w:szCs w:val="24"/>
                <w:highlight w:val="yellow"/>
              </w:rPr>
            </w:pPr>
          </w:p>
          <w:p w:rsidR="004E0D36" w:rsidRPr="008B310B" w:rsidRDefault="004E0D36" w:rsidP="00A31E12">
            <w:pPr>
              <w:spacing w:after="0" w:line="240" w:lineRule="auto"/>
              <w:contextualSpacing/>
              <w:rPr>
                <w:rFonts w:ascii="Times New Roman" w:eastAsia="Times New Roman" w:hAnsi="Times New Roman" w:cs="Times New Roman"/>
                <w:sz w:val="24"/>
                <w:szCs w:val="24"/>
                <w:highlight w:val="yellow"/>
              </w:rPr>
            </w:pPr>
          </w:p>
        </w:tc>
      </w:tr>
      <w:tr w:rsidR="004E0D36" w:rsidRPr="008B310B" w:rsidTr="00242D5B">
        <w:trPr>
          <w:trHeight w:val="20"/>
        </w:trPr>
        <w:tc>
          <w:tcPr>
            <w:tcW w:w="1101" w:type="dxa"/>
            <w:tcBorders>
              <w:top w:val="single" w:sz="4" w:space="0" w:color="auto"/>
              <w:left w:val="single" w:sz="4" w:space="0" w:color="auto"/>
              <w:bottom w:val="single" w:sz="4" w:space="0" w:color="auto"/>
              <w:right w:val="single" w:sz="4" w:space="0" w:color="auto"/>
            </w:tcBorders>
          </w:tcPr>
          <w:p w:rsidR="004E0D36" w:rsidRPr="008B310B" w:rsidRDefault="004E0D36" w:rsidP="00A31E12">
            <w:pPr>
              <w:numPr>
                <w:ilvl w:val="0"/>
                <w:numId w:val="3"/>
              </w:numPr>
              <w:spacing w:after="0" w:line="240" w:lineRule="auto"/>
              <w:contextualSpacing/>
              <w:rPr>
                <w:rFonts w:ascii="Times New Roman" w:eastAsia="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hideMark/>
          </w:tcPr>
          <w:p w:rsidR="004E0D36" w:rsidRPr="008B310B" w:rsidRDefault="004E0D36" w:rsidP="00CF3BE0">
            <w:pPr>
              <w:spacing w:after="0" w:line="240" w:lineRule="auto"/>
              <w:contextualSpacing/>
              <w:rPr>
                <w:rFonts w:ascii="Times New Roman" w:eastAsia="Times New Roman" w:hAnsi="Times New Roman" w:cs="Times New Roman"/>
                <w:sz w:val="24"/>
                <w:szCs w:val="24"/>
              </w:rPr>
            </w:pPr>
            <w:r w:rsidRPr="008B310B">
              <w:rPr>
                <w:rFonts w:ascii="Times New Roman" w:eastAsia="Times New Roman" w:hAnsi="Times New Roman" w:cs="Times New Roman"/>
                <w:sz w:val="24"/>
                <w:szCs w:val="24"/>
              </w:rPr>
              <w:t xml:space="preserve">Место и дата проведения  аукциона в электронной форме </w:t>
            </w:r>
          </w:p>
        </w:tc>
        <w:tc>
          <w:tcPr>
            <w:tcW w:w="7404" w:type="dxa"/>
            <w:tcBorders>
              <w:top w:val="single" w:sz="4" w:space="0" w:color="auto"/>
              <w:left w:val="single" w:sz="4" w:space="0" w:color="auto"/>
              <w:bottom w:val="single" w:sz="4" w:space="0" w:color="auto"/>
              <w:right w:val="single" w:sz="4" w:space="0" w:color="auto"/>
            </w:tcBorders>
          </w:tcPr>
          <w:p w:rsidR="004E0D36" w:rsidRPr="008B310B" w:rsidRDefault="004406EC" w:rsidP="00A31E12">
            <w:pPr>
              <w:spacing w:after="0" w:line="240" w:lineRule="auto"/>
              <w:contextualSpacing/>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w:t>
            </w:r>
            <w:r w:rsidR="00CD7B7E">
              <w:rPr>
                <w:rFonts w:ascii="Times New Roman" w:hAnsi="Times New Roman" w:cs="Times New Roman"/>
                <w:b/>
                <w:bCs/>
                <w:color w:val="000000" w:themeColor="text1"/>
                <w:sz w:val="24"/>
                <w:szCs w:val="24"/>
              </w:rPr>
              <w:t>11</w:t>
            </w:r>
            <w:r w:rsidR="004B04C0" w:rsidRPr="004B04C0">
              <w:rPr>
                <w:rFonts w:ascii="Times New Roman" w:hAnsi="Times New Roman" w:cs="Times New Roman"/>
                <w:b/>
                <w:bCs/>
                <w:color w:val="000000" w:themeColor="text1"/>
                <w:sz w:val="24"/>
                <w:szCs w:val="24"/>
              </w:rPr>
              <w:t>»</w:t>
            </w:r>
            <w:r w:rsidR="004B04C0">
              <w:rPr>
                <w:rFonts w:ascii="Times New Roman" w:hAnsi="Times New Roman" w:cs="Times New Roman"/>
                <w:b/>
                <w:bCs/>
                <w:color w:val="000000" w:themeColor="text1"/>
                <w:sz w:val="24"/>
                <w:szCs w:val="24"/>
              </w:rPr>
              <w:t xml:space="preserve"> декабря </w:t>
            </w:r>
            <w:r w:rsidR="00381190">
              <w:rPr>
                <w:rFonts w:ascii="Times New Roman" w:eastAsia="Times New Roman" w:hAnsi="Times New Roman" w:cs="Times New Roman"/>
                <w:b/>
                <w:color w:val="000000" w:themeColor="text1"/>
                <w:sz w:val="24"/>
                <w:szCs w:val="24"/>
              </w:rPr>
              <w:t>2020</w:t>
            </w:r>
            <w:r w:rsidR="004E0D36" w:rsidRPr="008B310B">
              <w:rPr>
                <w:rFonts w:ascii="Times New Roman" w:eastAsia="Times New Roman" w:hAnsi="Times New Roman" w:cs="Times New Roman"/>
                <w:b/>
                <w:color w:val="000000" w:themeColor="text1"/>
                <w:sz w:val="24"/>
                <w:szCs w:val="24"/>
              </w:rPr>
              <w:t xml:space="preserve"> г.</w:t>
            </w:r>
          </w:p>
          <w:p w:rsidR="004E0D36" w:rsidRPr="008B310B" w:rsidRDefault="004E0D36" w:rsidP="00A31E12">
            <w:pPr>
              <w:spacing w:after="0" w:line="240" w:lineRule="auto"/>
              <w:contextualSpacing/>
              <w:rPr>
                <w:rFonts w:ascii="Times New Roman" w:eastAsia="Times New Roman" w:hAnsi="Times New Roman" w:cs="Times New Roman"/>
                <w:sz w:val="24"/>
                <w:szCs w:val="24"/>
              </w:rPr>
            </w:pPr>
            <w:r w:rsidRPr="008B310B">
              <w:rPr>
                <w:rFonts w:ascii="Times New Roman" w:eastAsia="Times New Roman" w:hAnsi="Times New Roman" w:cs="Times New Roman"/>
                <w:sz w:val="24"/>
                <w:szCs w:val="24"/>
              </w:rPr>
              <w:t>Время начала проведения  аукциона в электронной форме  устанавливается оператором электронной площадки.</w:t>
            </w:r>
          </w:p>
          <w:p w:rsidR="004E0D36" w:rsidRPr="008B310B" w:rsidRDefault="004E0D36" w:rsidP="00A31E12">
            <w:pPr>
              <w:spacing w:after="0" w:line="240" w:lineRule="auto"/>
              <w:contextualSpacing/>
              <w:rPr>
                <w:rFonts w:ascii="Times New Roman" w:eastAsia="Times New Roman" w:hAnsi="Times New Roman" w:cs="Times New Roman"/>
                <w:sz w:val="24"/>
                <w:szCs w:val="24"/>
              </w:rPr>
            </w:pPr>
            <w:r w:rsidRPr="008B310B">
              <w:rPr>
                <w:rFonts w:ascii="Times New Roman" w:eastAsia="Times New Roman" w:hAnsi="Times New Roman" w:cs="Times New Roman"/>
                <w:sz w:val="24"/>
                <w:szCs w:val="24"/>
              </w:rPr>
              <w:t xml:space="preserve">Адрес электронной площадки: </w:t>
            </w:r>
            <w:hyperlink r:id="rId14" w:history="1">
              <w:r w:rsidRPr="008B310B">
                <w:rPr>
                  <w:rStyle w:val="ac"/>
                  <w:rFonts w:ascii="Times New Roman" w:eastAsia="Times New Roman" w:hAnsi="Times New Roman"/>
                  <w:color w:val="auto"/>
                  <w:sz w:val="24"/>
                  <w:szCs w:val="24"/>
                </w:rPr>
                <w:t>www.rts-tender.ru</w:t>
              </w:r>
            </w:hyperlink>
            <w:r w:rsidRPr="008B310B">
              <w:rPr>
                <w:rFonts w:ascii="Times New Roman" w:eastAsia="Times New Roman" w:hAnsi="Times New Roman" w:cs="Times New Roman"/>
                <w:sz w:val="24"/>
                <w:szCs w:val="24"/>
              </w:rPr>
              <w:t xml:space="preserve"> </w:t>
            </w:r>
          </w:p>
        </w:tc>
      </w:tr>
      <w:tr w:rsidR="001F44C3" w:rsidRPr="008B310B" w:rsidTr="00242D5B">
        <w:trPr>
          <w:trHeight w:val="20"/>
        </w:trPr>
        <w:tc>
          <w:tcPr>
            <w:tcW w:w="1101" w:type="dxa"/>
            <w:tcBorders>
              <w:top w:val="single" w:sz="4" w:space="0" w:color="auto"/>
              <w:left w:val="single" w:sz="4" w:space="0" w:color="auto"/>
              <w:bottom w:val="single" w:sz="4" w:space="0" w:color="auto"/>
              <w:right w:val="single" w:sz="4" w:space="0" w:color="auto"/>
            </w:tcBorders>
          </w:tcPr>
          <w:p w:rsidR="001F44C3" w:rsidRPr="008B310B" w:rsidRDefault="001F44C3" w:rsidP="00A31E12">
            <w:pPr>
              <w:numPr>
                <w:ilvl w:val="0"/>
                <w:numId w:val="3"/>
              </w:numPr>
              <w:spacing w:after="0" w:line="240" w:lineRule="auto"/>
              <w:contextualSpacing/>
              <w:rPr>
                <w:rFonts w:ascii="Times New Roman" w:eastAsia="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hideMark/>
          </w:tcPr>
          <w:p w:rsidR="001F44C3" w:rsidRPr="008B310B" w:rsidRDefault="001F44C3" w:rsidP="00CF3BE0">
            <w:pPr>
              <w:spacing w:after="0" w:line="240" w:lineRule="auto"/>
              <w:contextualSpacing/>
              <w:rPr>
                <w:rFonts w:ascii="Times New Roman" w:eastAsia="Times New Roman" w:hAnsi="Times New Roman" w:cs="Times New Roman"/>
                <w:sz w:val="24"/>
                <w:szCs w:val="24"/>
              </w:rPr>
            </w:pPr>
            <w:r w:rsidRPr="008B310B">
              <w:rPr>
                <w:rFonts w:ascii="Times New Roman" w:eastAsia="Times New Roman" w:hAnsi="Times New Roman" w:cs="Times New Roman"/>
                <w:sz w:val="24"/>
                <w:szCs w:val="24"/>
              </w:rPr>
              <w:t>Место и дата окончания срока рассмотрения</w:t>
            </w:r>
            <w:r>
              <w:rPr>
                <w:rFonts w:ascii="Times New Roman" w:eastAsia="Times New Roman" w:hAnsi="Times New Roman" w:cs="Times New Roman"/>
                <w:sz w:val="24"/>
                <w:szCs w:val="24"/>
              </w:rPr>
              <w:t xml:space="preserve"> вторых частей</w:t>
            </w:r>
            <w:r w:rsidRPr="008B310B">
              <w:rPr>
                <w:rFonts w:ascii="Times New Roman" w:eastAsia="Times New Roman" w:hAnsi="Times New Roman" w:cs="Times New Roman"/>
                <w:sz w:val="24"/>
                <w:szCs w:val="24"/>
              </w:rPr>
              <w:t xml:space="preserve"> заявок на участие в аукционе в электронной форме</w:t>
            </w:r>
          </w:p>
        </w:tc>
        <w:tc>
          <w:tcPr>
            <w:tcW w:w="7404" w:type="dxa"/>
            <w:tcBorders>
              <w:top w:val="single" w:sz="4" w:space="0" w:color="auto"/>
              <w:left w:val="single" w:sz="4" w:space="0" w:color="auto"/>
              <w:bottom w:val="single" w:sz="4" w:space="0" w:color="auto"/>
              <w:right w:val="single" w:sz="4" w:space="0" w:color="auto"/>
            </w:tcBorders>
          </w:tcPr>
          <w:p w:rsidR="001F44C3" w:rsidRPr="008B310B" w:rsidRDefault="004406EC" w:rsidP="001F44C3">
            <w:pPr>
              <w:spacing w:after="0" w:line="240" w:lineRule="auto"/>
              <w:contextualSpacing/>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w:t>
            </w:r>
            <w:r w:rsidR="004B04C0">
              <w:rPr>
                <w:rFonts w:ascii="Times New Roman" w:eastAsia="Times New Roman" w:hAnsi="Times New Roman" w:cs="Times New Roman"/>
                <w:b/>
                <w:color w:val="000000" w:themeColor="text1"/>
                <w:sz w:val="24"/>
                <w:szCs w:val="24"/>
              </w:rPr>
              <w:t>1</w:t>
            </w:r>
            <w:r w:rsidR="00CD7B7E">
              <w:rPr>
                <w:rFonts w:ascii="Times New Roman" w:eastAsia="Times New Roman" w:hAnsi="Times New Roman" w:cs="Times New Roman"/>
                <w:b/>
                <w:color w:val="000000" w:themeColor="text1"/>
                <w:sz w:val="24"/>
                <w:szCs w:val="24"/>
              </w:rPr>
              <w:t>4</w:t>
            </w:r>
            <w:bookmarkStart w:id="260" w:name="_GoBack"/>
            <w:bookmarkEnd w:id="260"/>
            <w:r w:rsidR="00135A90" w:rsidRPr="008B310B">
              <w:rPr>
                <w:rFonts w:ascii="Times New Roman" w:eastAsia="Times New Roman" w:hAnsi="Times New Roman" w:cs="Times New Roman"/>
                <w:b/>
                <w:color w:val="000000" w:themeColor="text1"/>
                <w:sz w:val="24"/>
                <w:szCs w:val="24"/>
              </w:rPr>
              <w:t>»</w:t>
            </w:r>
            <w:r w:rsidR="00135A90">
              <w:rPr>
                <w:rFonts w:ascii="Times New Roman" w:eastAsia="Times New Roman" w:hAnsi="Times New Roman" w:cs="Times New Roman"/>
                <w:b/>
                <w:color w:val="000000" w:themeColor="text1"/>
                <w:sz w:val="24"/>
                <w:szCs w:val="24"/>
              </w:rPr>
              <w:t xml:space="preserve"> </w:t>
            </w:r>
            <w:r w:rsidR="00495734">
              <w:rPr>
                <w:rFonts w:ascii="Times New Roman" w:eastAsia="Times New Roman" w:hAnsi="Times New Roman" w:cs="Times New Roman"/>
                <w:b/>
                <w:color w:val="000000" w:themeColor="text1"/>
                <w:sz w:val="24"/>
                <w:szCs w:val="24"/>
              </w:rPr>
              <w:t>дека</w:t>
            </w:r>
            <w:r w:rsidR="00135A90">
              <w:rPr>
                <w:rFonts w:ascii="Times New Roman" w:eastAsia="Times New Roman" w:hAnsi="Times New Roman" w:cs="Times New Roman"/>
                <w:b/>
                <w:color w:val="000000" w:themeColor="text1"/>
                <w:sz w:val="24"/>
                <w:szCs w:val="24"/>
              </w:rPr>
              <w:t xml:space="preserve">бря  </w:t>
            </w:r>
            <w:r w:rsidR="00D92F2C">
              <w:rPr>
                <w:rFonts w:ascii="Times New Roman" w:eastAsia="Times New Roman" w:hAnsi="Times New Roman" w:cs="Times New Roman"/>
                <w:b/>
                <w:color w:val="000000" w:themeColor="text1"/>
                <w:sz w:val="24"/>
                <w:szCs w:val="24"/>
              </w:rPr>
              <w:t>2020</w:t>
            </w:r>
            <w:r w:rsidR="001F44C3" w:rsidRPr="008B310B">
              <w:rPr>
                <w:rFonts w:ascii="Times New Roman" w:eastAsia="Times New Roman" w:hAnsi="Times New Roman" w:cs="Times New Roman"/>
                <w:b/>
                <w:color w:val="000000" w:themeColor="text1"/>
                <w:sz w:val="24"/>
                <w:szCs w:val="24"/>
              </w:rPr>
              <w:t xml:space="preserve"> г.</w:t>
            </w:r>
          </w:p>
          <w:p w:rsidR="001F44C3" w:rsidRPr="008B310B" w:rsidRDefault="001F44C3" w:rsidP="001F44C3">
            <w:pPr>
              <w:spacing w:after="0" w:line="240" w:lineRule="auto"/>
              <w:contextualSpacing/>
              <w:rPr>
                <w:rFonts w:ascii="Times New Roman" w:eastAsia="Times New Roman" w:hAnsi="Times New Roman" w:cs="Times New Roman"/>
                <w:sz w:val="24"/>
                <w:szCs w:val="24"/>
                <w:highlight w:val="yellow"/>
              </w:rPr>
            </w:pPr>
            <w:r w:rsidRPr="008B310B">
              <w:rPr>
                <w:rFonts w:ascii="Times New Roman" w:eastAsia="Times New Roman" w:hAnsi="Times New Roman" w:cs="Times New Roman"/>
                <w:sz w:val="24"/>
                <w:szCs w:val="24"/>
              </w:rPr>
              <w:t xml:space="preserve">По адресу заказчика: </w:t>
            </w:r>
            <w:r w:rsidRPr="008B310B">
              <w:rPr>
                <w:rFonts w:ascii="Times New Roman" w:hAnsi="Times New Roman" w:cs="Times New Roman"/>
                <w:sz w:val="24"/>
                <w:szCs w:val="24"/>
              </w:rPr>
              <w:t>Московская область, п. Шаховская, ул. Партизанская, д. 16.</w:t>
            </w:r>
          </w:p>
          <w:p w:rsidR="001F44C3" w:rsidRDefault="001F44C3" w:rsidP="00A31E12">
            <w:pPr>
              <w:spacing w:after="0" w:line="240" w:lineRule="auto"/>
              <w:contextualSpacing/>
              <w:rPr>
                <w:rFonts w:ascii="Times New Roman" w:eastAsia="Times New Roman" w:hAnsi="Times New Roman" w:cs="Times New Roman"/>
                <w:b/>
                <w:color w:val="000000" w:themeColor="text1"/>
                <w:sz w:val="24"/>
                <w:szCs w:val="24"/>
              </w:rPr>
            </w:pPr>
          </w:p>
        </w:tc>
      </w:tr>
      <w:tr w:rsidR="00C7155C" w:rsidRPr="008B310B" w:rsidTr="00242D5B">
        <w:trPr>
          <w:trHeight w:val="20"/>
        </w:trPr>
        <w:tc>
          <w:tcPr>
            <w:tcW w:w="1101" w:type="dxa"/>
            <w:tcBorders>
              <w:top w:val="single" w:sz="4" w:space="0" w:color="auto"/>
              <w:left w:val="single" w:sz="4" w:space="0" w:color="auto"/>
              <w:bottom w:val="single" w:sz="4" w:space="0" w:color="auto"/>
              <w:right w:val="single" w:sz="4" w:space="0" w:color="auto"/>
            </w:tcBorders>
          </w:tcPr>
          <w:p w:rsidR="00C7155C" w:rsidRPr="008B310B" w:rsidRDefault="00C7155C" w:rsidP="00A31E12">
            <w:pPr>
              <w:numPr>
                <w:ilvl w:val="0"/>
                <w:numId w:val="3"/>
              </w:numPr>
              <w:spacing w:after="0" w:line="240" w:lineRule="auto"/>
              <w:contextualSpacing/>
              <w:rPr>
                <w:rFonts w:ascii="Times New Roman" w:eastAsia="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hideMark/>
          </w:tcPr>
          <w:p w:rsidR="00C7155C" w:rsidRPr="008B310B" w:rsidRDefault="00020E3A" w:rsidP="00CF3BE0">
            <w:pPr>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Срок  рассмотрения</w:t>
            </w:r>
            <w:r w:rsidR="00E07C41">
              <w:rPr>
                <w:rFonts w:ascii="Times New Roman" w:eastAsia="Times New Roman" w:hAnsi="Times New Roman" w:cs="Times New Roman"/>
                <w:sz w:val="24"/>
                <w:szCs w:val="24"/>
              </w:rPr>
              <w:t xml:space="preserve"> первых частей заявок на участие в аукционе в электронной форме</w:t>
            </w:r>
          </w:p>
        </w:tc>
        <w:tc>
          <w:tcPr>
            <w:tcW w:w="7404" w:type="dxa"/>
            <w:tcBorders>
              <w:top w:val="single" w:sz="4" w:space="0" w:color="auto"/>
              <w:left w:val="single" w:sz="4" w:space="0" w:color="auto"/>
              <w:bottom w:val="single" w:sz="4" w:space="0" w:color="auto"/>
              <w:right w:val="single" w:sz="4" w:space="0" w:color="auto"/>
            </w:tcBorders>
          </w:tcPr>
          <w:p w:rsidR="00D51E4C" w:rsidRPr="00E97D6C" w:rsidRDefault="00D51E4C" w:rsidP="00107CFB">
            <w:pPr>
              <w:pStyle w:val="ConsPlusNormal"/>
              <w:ind w:firstLine="0"/>
              <w:jc w:val="both"/>
              <w:rPr>
                <w:rFonts w:ascii="Times New Roman" w:hAnsi="Times New Roman" w:cs="Times New Roman"/>
                <w:sz w:val="24"/>
                <w:szCs w:val="24"/>
              </w:rPr>
            </w:pPr>
            <w:r w:rsidRPr="00E97D6C">
              <w:rPr>
                <w:rFonts w:ascii="Times New Roman" w:hAnsi="Times New Roman" w:cs="Times New Roman"/>
                <w:sz w:val="24"/>
                <w:szCs w:val="24"/>
              </w:rPr>
              <w:t xml:space="preserve">не может превышать 7 дней с даты </w:t>
            </w:r>
            <w:r w:rsidR="00107CFB" w:rsidRPr="00E97D6C">
              <w:rPr>
                <w:rFonts w:ascii="Times New Roman" w:hAnsi="Times New Roman" w:cs="Times New Roman"/>
                <w:sz w:val="24"/>
                <w:szCs w:val="24"/>
              </w:rPr>
              <w:t>окончания</w:t>
            </w:r>
            <w:r w:rsidR="00107CFB">
              <w:rPr>
                <w:rFonts w:ascii="Times New Roman" w:hAnsi="Times New Roman" w:cs="Times New Roman"/>
                <w:sz w:val="24"/>
                <w:szCs w:val="24"/>
              </w:rPr>
              <w:t xml:space="preserve"> срока</w:t>
            </w:r>
            <w:r w:rsidRPr="00E97D6C">
              <w:rPr>
                <w:rFonts w:ascii="Times New Roman" w:hAnsi="Times New Roman" w:cs="Times New Roman"/>
                <w:sz w:val="24"/>
                <w:szCs w:val="24"/>
              </w:rPr>
              <w:t xml:space="preserve"> подачи указанных заявок.</w:t>
            </w:r>
          </w:p>
          <w:p w:rsidR="00C7155C" w:rsidRDefault="00C7155C" w:rsidP="00A31E12">
            <w:pPr>
              <w:spacing w:after="0" w:line="240" w:lineRule="auto"/>
              <w:contextualSpacing/>
              <w:rPr>
                <w:rFonts w:ascii="Times New Roman" w:eastAsia="Times New Roman" w:hAnsi="Times New Roman" w:cs="Times New Roman"/>
                <w:b/>
                <w:color w:val="000000" w:themeColor="text1"/>
                <w:sz w:val="24"/>
                <w:szCs w:val="24"/>
              </w:rPr>
            </w:pPr>
          </w:p>
        </w:tc>
      </w:tr>
      <w:tr w:rsidR="00D51E4C" w:rsidRPr="008B310B" w:rsidTr="00242D5B">
        <w:trPr>
          <w:trHeight w:val="20"/>
        </w:trPr>
        <w:tc>
          <w:tcPr>
            <w:tcW w:w="1101" w:type="dxa"/>
            <w:tcBorders>
              <w:top w:val="single" w:sz="4" w:space="0" w:color="auto"/>
              <w:left w:val="single" w:sz="4" w:space="0" w:color="auto"/>
              <w:bottom w:val="single" w:sz="4" w:space="0" w:color="auto"/>
              <w:right w:val="single" w:sz="4" w:space="0" w:color="auto"/>
            </w:tcBorders>
          </w:tcPr>
          <w:p w:rsidR="00D51E4C" w:rsidRPr="008B310B" w:rsidRDefault="00D51E4C" w:rsidP="00A31E12">
            <w:pPr>
              <w:numPr>
                <w:ilvl w:val="0"/>
                <w:numId w:val="3"/>
              </w:numPr>
              <w:spacing w:after="0" w:line="240" w:lineRule="auto"/>
              <w:contextualSpacing/>
              <w:rPr>
                <w:rFonts w:ascii="Times New Roman" w:eastAsia="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hideMark/>
          </w:tcPr>
          <w:p w:rsidR="00D51E4C" w:rsidRDefault="00502B3C" w:rsidP="00CF3BE0">
            <w:pPr>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Срок рассмотрения вторых частей заявок на участие в аукционе в электронной форме</w:t>
            </w:r>
          </w:p>
        </w:tc>
        <w:tc>
          <w:tcPr>
            <w:tcW w:w="7404" w:type="dxa"/>
            <w:tcBorders>
              <w:top w:val="single" w:sz="4" w:space="0" w:color="auto"/>
              <w:left w:val="single" w:sz="4" w:space="0" w:color="auto"/>
              <w:bottom w:val="single" w:sz="4" w:space="0" w:color="auto"/>
              <w:right w:val="single" w:sz="4" w:space="0" w:color="auto"/>
            </w:tcBorders>
          </w:tcPr>
          <w:p w:rsidR="00B32B20" w:rsidRPr="00B32B20" w:rsidRDefault="00B32B20" w:rsidP="00B32B20">
            <w:pPr>
              <w:pStyle w:val="ConsPlusNormal"/>
              <w:ind w:firstLine="709"/>
              <w:jc w:val="both"/>
              <w:rPr>
                <w:rFonts w:ascii="Times New Roman" w:hAnsi="Times New Roman" w:cs="Times New Roman"/>
                <w:sz w:val="24"/>
                <w:szCs w:val="24"/>
              </w:rPr>
            </w:pPr>
            <w:r w:rsidRPr="00B32B20">
              <w:rPr>
                <w:rFonts w:ascii="Times New Roman" w:hAnsi="Times New Roman" w:cs="Times New Roman"/>
                <w:sz w:val="24"/>
                <w:szCs w:val="24"/>
              </w:rPr>
              <w:t>не может превышать 3 рабочих дня с даты размещения на электронной площадке протокола сопоставления ценовых предложений.</w:t>
            </w:r>
          </w:p>
          <w:p w:rsidR="00D51E4C" w:rsidRPr="00D51E4C" w:rsidRDefault="00D51E4C" w:rsidP="00D51E4C">
            <w:pPr>
              <w:pStyle w:val="ConsPlusNormal"/>
              <w:ind w:firstLine="709"/>
              <w:jc w:val="both"/>
              <w:rPr>
                <w:rFonts w:ascii="Times New Roman" w:hAnsi="Times New Roman" w:cs="Times New Roman"/>
                <w:sz w:val="24"/>
                <w:szCs w:val="24"/>
              </w:rPr>
            </w:pPr>
          </w:p>
        </w:tc>
      </w:tr>
      <w:tr w:rsidR="004E0D36" w:rsidRPr="008B310B" w:rsidTr="00242D5B">
        <w:trPr>
          <w:trHeight w:val="20"/>
        </w:trPr>
        <w:tc>
          <w:tcPr>
            <w:tcW w:w="1101" w:type="dxa"/>
            <w:tcBorders>
              <w:top w:val="single" w:sz="4" w:space="0" w:color="auto"/>
              <w:left w:val="single" w:sz="4" w:space="0" w:color="auto"/>
              <w:bottom w:val="single" w:sz="4" w:space="0" w:color="auto"/>
              <w:right w:val="single" w:sz="4" w:space="0" w:color="auto"/>
            </w:tcBorders>
          </w:tcPr>
          <w:p w:rsidR="004E0D36" w:rsidRPr="008B310B" w:rsidRDefault="004E0D36" w:rsidP="00A31E12">
            <w:pPr>
              <w:numPr>
                <w:ilvl w:val="0"/>
                <w:numId w:val="3"/>
              </w:numPr>
              <w:spacing w:after="0" w:line="240" w:lineRule="auto"/>
              <w:contextualSpacing/>
              <w:rPr>
                <w:rFonts w:ascii="Times New Roman" w:eastAsia="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hideMark/>
          </w:tcPr>
          <w:p w:rsidR="004E0D36" w:rsidRPr="008B310B" w:rsidRDefault="004E0D36" w:rsidP="00CF3BE0">
            <w:pPr>
              <w:spacing w:after="0" w:line="240" w:lineRule="auto"/>
              <w:contextualSpacing/>
              <w:rPr>
                <w:rFonts w:ascii="Times New Roman" w:hAnsi="Times New Roman" w:cs="Times New Roman"/>
                <w:color w:val="000000"/>
                <w:sz w:val="24"/>
                <w:szCs w:val="24"/>
              </w:rPr>
            </w:pPr>
            <w:r w:rsidRPr="008B310B">
              <w:rPr>
                <w:rFonts w:ascii="Times New Roman" w:hAnsi="Times New Roman" w:cs="Times New Roman"/>
                <w:color w:val="000000"/>
                <w:sz w:val="24"/>
                <w:szCs w:val="24"/>
              </w:rPr>
              <w:t>Отмена   аукциона в электронной форме:</w:t>
            </w:r>
          </w:p>
        </w:tc>
        <w:tc>
          <w:tcPr>
            <w:tcW w:w="7404" w:type="dxa"/>
            <w:tcBorders>
              <w:top w:val="single" w:sz="4" w:space="0" w:color="auto"/>
              <w:left w:val="single" w:sz="4" w:space="0" w:color="auto"/>
              <w:bottom w:val="single" w:sz="4" w:space="0" w:color="auto"/>
              <w:right w:val="single" w:sz="4" w:space="0" w:color="auto"/>
            </w:tcBorders>
            <w:hideMark/>
          </w:tcPr>
          <w:p w:rsidR="004E0D36" w:rsidRPr="008B310B" w:rsidRDefault="00025DAC" w:rsidP="007B6032">
            <w:pPr>
              <w:spacing w:after="0" w:line="240" w:lineRule="auto"/>
              <w:contextualSpacing/>
              <w:jc w:val="both"/>
              <w:rPr>
                <w:rFonts w:ascii="Times New Roman" w:hAnsi="Times New Roman" w:cs="Times New Roman"/>
                <w:color w:val="000000"/>
                <w:sz w:val="24"/>
                <w:szCs w:val="24"/>
              </w:rPr>
            </w:pPr>
            <w:r w:rsidRPr="00735404">
              <w:rPr>
                <w:rFonts w:ascii="Times New Roman" w:hAnsi="Times New Roman"/>
                <w:sz w:val="24"/>
                <w:szCs w:val="24"/>
              </w:rPr>
              <w:t xml:space="preserve">Заказчик вправе отменить </w:t>
            </w:r>
            <w:r>
              <w:rPr>
                <w:rFonts w:ascii="Times New Roman" w:hAnsi="Times New Roman"/>
                <w:sz w:val="24"/>
                <w:szCs w:val="24"/>
              </w:rPr>
              <w:t>аукцион</w:t>
            </w:r>
            <w:r w:rsidRPr="00735404">
              <w:rPr>
                <w:rFonts w:ascii="Times New Roman" w:hAnsi="Times New Roman"/>
                <w:sz w:val="24"/>
                <w:szCs w:val="24"/>
              </w:rPr>
              <w:t xml:space="preserve"> в электронной форме по одному и более предмету закупки (лоту) до наступления даты и времени окончания срока подачи заявок на участие в конкурентной закупке. Решение об отмене конкурентной закупки размещается в Единой информационной системе в день принятия этого решения</w:t>
            </w:r>
            <w:r w:rsidRPr="00735404">
              <w:rPr>
                <w:rFonts w:ascii="Times New Roman" w:hAnsi="Times New Roman" w:cs="Times New Roman"/>
                <w:b/>
                <w:color w:val="000000"/>
                <w:sz w:val="24"/>
                <w:szCs w:val="24"/>
              </w:rPr>
              <w:t xml:space="preserve"> ( </w:t>
            </w:r>
            <w:r w:rsidRPr="00735404">
              <w:rPr>
                <w:rFonts w:ascii="Times New Roman" w:hAnsi="Times New Roman" w:cs="Times New Roman"/>
                <w:color w:val="000000"/>
                <w:sz w:val="24"/>
                <w:szCs w:val="24"/>
              </w:rPr>
              <w:t>в</w:t>
            </w:r>
            <w:r w:rsidRPr="00735404">
              <w:rPr>
                <w:rFonts w:ascii="Times New Roman" w:hAnsi="Times New Roman" w:cs="Times New Roman"/>
                <w:b/>
                <w:color w:val="000000"/>
                <w:sz w:val="24"/>
                <w:szCs w:val="24"/>
              </w:rPr>
              <w:t xml:space="preserve"> </w:t>
            </w:r>
            <w:r w:rsidRPr="00735404">
              <w:rPr>
                <w:rFonts w:ascii="Times New Roman" w:hAnsi="Times New Roman" w:cs="Times New Roman"/>
                <w:sz w:val="24"/>
                <w:szCs w:val="24"/>
              </w:rPr>
              <w:t xml:space="preserve">соответствии с </w:t>
            </w:r>
            <w:r w:rsidRPr="00735404">
              <w:rPr>
                <w:rFonts w:ascii="Times New Roman" w:eastAsia="Calibri" w:hAnsi="Times New Roman" w:cs="Times New Roman"/>
                <w:sz w:val="24"/>
                <w:szCs w:val="24"/>
              </w:rPr>
              <w:t xml:space="preserve">Положением о закупке товаров, работ, услуг, утверждённым наблюдательным советом – протокол № </w:t>
            </w:r>
            <w:r>
              <w:rPr>
                <w:rFonts w:ascii="Times New Roman" w:eastAsia="Calibri" w:hAnsi="Times New Roman" w:cs="Times New Roman"/>
                <w:sz w:val="24"/>
                <w:szCs w:val="24"/>
              </w:rPr>
              <w:t>9</w:t>
            </w:r>
            <w:r w:rsidRPr="00735404">
              <w:rPr>
                <w:rFonts w:ascii="Times New Roman" w:eastAsia="Calibri" w:hAnsi="Times New Roman" w:cs="Times New Roman"/>
                <w:sz w:val="24"/>
                <w:szCs w:val="24"/>
              </w:rPr>
              <w:t xml:space="preserve"> от «</w:t>
            </w:r>
            <w:r>
              <w:rPr>
                <w:rFonts w:ascii="Times New Roman" w:eastAsia="Calibri" w:hAnsi="Times New Roman" w:cs="Times New Roman"/>
                <w:sz w:val="24"/>
                <w:szCs w:val="24"/>
              </w:rPr>
              <w:t>18</w:t>
            </w:r>
            <w:r w:rsidRPr="00735404">
              <w:rPr>
                <w:rFonts w:ascii="Times New Roman" w:eastAsia="Calibri" w:hAnsi="Times New Roman" w:cs="Times New Roman"/>
                <w:sz w:val="24"/>
                <w:szCs w:val="24"/>
              </w:rPr>
              <w:t xml:space="preserve">» </w:t>
            </w:r>
            <w:r>
              <w:rPr>
                <w:rFonts w:ascii="Times New Roman" w:eastAsia="Calibri" w:hAnsi="Times New Roman" w:cs="Times New Roman"/>
                <w:sz w:val="24"/>
                <w:szCs w:val="24"/>
              </w:rPr>
              <w:t>августа</w:t>
            </w:r>
            <w:r w:rsidRPr="00735404">
              <w:rPr>
                <w:rFonts w:ascii="Times New Roman" w:eastAsia="Calibri" w:hAnsi="Times New Roman" w:cs="Times New Roman"/>
                <w:sz w:val="24"/>
                <w:szCs w:val="24"/>
              </w:rPr>
              <w:t xml:space="preserve"> 20</w:t>
            </w:r>
            <w:r>
              <w:rPr>
                <w:rFonts w:ascii="Times New Roman" w:eastAsia="Calibri" w:hAnsi="Times New Roman" w:cs="Times New Roman"/>
                <w:sz w:val="24"/>
                <w:szCs w:val="24"/>
              </w:rPr>
              <w:t>20</w:t>
            </w:r>
            <w:r w:rsidRPr="00735404">
              <w:rPr>
                <w:rFonts w:ascii="Times New Roman" w:eastAsia="Calibri" w:hAnsi="Times New Roman" w:cs="Times New Roman"/>
                <w:sz w:val="24"/>
                <w:szCs w:val="24"/>
              </w:rPr>
              <w:t xml:space="preserve"> г п.16)</w:t>
            </w:r>
          </w:p>
        </w:tc>
      </w:tr>
      <w:tr w:rsidR="004E0D36" w:rsidRPr="008B310B" w:rsidTr="00242D5B">
        <w:trPr>
          <w:trHeight w:val="20"/>
        </w:trPr>
        <w:tc>
          <w:tcPr>
            <w:tcW w:w="1101" w:type="dxa"/>
            <w:tcBorders>
              <w:top w:val="single" w:sz="4" w:space="0" w:color="auto"/>
              <w:left w:val="single" w:sz="4" w:space="0" w:color="auto"/>
              <w:bottom w:val="single" w:sz="4" w:space="0" w:color="auto"/>
              <w:right w:val="single" w:sz="4" w:space="0" w:color="auto"/>
            </w:tcBorders>
          </w:tcPr>
          <w:p w:rsidR="004E0D36" w:rsidRPr="008B310B" w:rsidRDefault="004E0D36" w:rsidP="00A31E12">
            <w:pPr>
              <w:numPr>
                <w:ilvl w:val="0"/>
                <w:numId w:val="3"/>
              </w:numPr>
              <w:spacing w:after="0" w:line="240" w:lineRule="auto"/>
              <w:contextualSpacing/>
              <w:rPr>
                <w:rFonts w:ascii="Times New Roman" w:eastAsia="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0D36" w:rsidRPr="008B310B" w:rsidRDefault="004E0D36" w:rsidP="00B23542">
            <w:pPr>
              <w:spacing w:after="0" w:line="240" w:lineRule="auto"/>
              <w:contextualSpacing/>
              <w:rPr>
                <w:rFonts w:ascii="Times New Roman" w:eastAsia="Times New Roman" w:hAnsi="Times New Roman" w:cs="Times New Roman"/>
                <w:sz w:val="24"/>
                <w:szCs w:val="24"/>
              </w:rPr>
            </w:pPr>
            <w:r w:rsidRPr="008B310B">
              <w:rPr>
                <w:rFonts w:ascii="Times New Roman" w:eastAsia="Times New Roman" w:hAnsi="Times New Roman" w:cs="Times New Roman"/>
                <w:sz w:val="24"/>
                <w:szCs w:val="24"/>
              </w:rPr>
              <w:t xml:space="preserve">Документы и сведения, входящие в состав заявки на участие в аукционе в электронной форме </w:t>
            </w:r>
          </w:p>
        </w:tc>
        <w:tc>
          <w:tcPr>
            <w:tcW w:w="7404" w:type="dxa"/>
            <w:tcBorders>
              <w:top w:val="single" w:sz="4" w:space="0" w:color="auto"/>
              <w:left w:val="single" w:sz="4" w:space="0" w:color="auto"/>
              <w:bottom w:val="single" w:sz="4" w:space="0" w:color="auto"/>
              <w:right w:val="single" w:sz="4" w:space="0" w:color="auto"/>
            </w:tcBorders>
          </w:tcPr>
          <w:p w:rsidR="00867B26" w:rsidRPr="00484868" w:rsidRDefault="00867B26" w:rsidP="00867B26">
            <w:pPr>
              <w:pStyle w:val="ConsPlusNormal"/>
              <w:ind w:firstLine="709"/>
              <w:jc w:val="both"/>
              <w:rPr>
                <w:rFonts w:ascii="Times New Roman" w:hAnsi="Times New Roman" w:cs="Times New Roman"/>
                <w:sz w:val="24"/>
                <w:szCs w:val="24"/>
              </w:rPr>
            </w:pPr>
            <w:r w:rsidRPr="001641CC">
              <w:rPr>
                <w:rFonts w:ascii="Times New Roman" w:hAnsi="Times New Roman" w:cs="Times New Roman"/>
                <w:b/>
                <w:bCs/>
                <w:sz w:val="24"/>
                <w:szCs w:val="24"/>
              </w:rPr>
              <w:t>Первая часть заявки на участие в аукционе в электронной форме должна содержать</w:t>
            </w:r>
            <w:r w:rsidRPr="00484868">
              <w:rPr>
                <w:rFonts w:ascii="Times New Roman" w:hAnsi="Times New Roman" w:cs="Times New Roman"/>
                <w:sz w:val="24"/>
                <w:szCs w:val="24"/>
              </w:rPr>
              <w:t>:</w:t>
            </w:r>
          </w:p>
          <w:p w:rsidR="00867B26" w:rsidRPr="00484868" w:rsidRDefault="00867B26" w:rsidP="00867B26">
            <w:pPr>
              <w:pStyle w:val="ConsPlusNormal"/>
              <w:ind w:firstLine="0"/>
              <w:jc w:val="both"/>
              <w:rPr>
                <w:rFonts w:ascii="Times New Roman" w:hAnsi="Times New Roman" w:cs="Times New Roman"/>
                <w:sz w:val="24"/>
                <w:szCs w:val="24"/>
              </w:rPr>
            </w:pPr>
            <w:r w:rsidRPr="00484868">
              <w:rPr>
                <w:rFonts w:ascii="Times New Roman" w:hAnsi="Times New Roman" w:cs="Times New Roman"/>
                <w:sz w:val="24"/>
                <w:szCs w:val="24"/>
              </w:rPr>
              <w:t xml:space="preserve"> -Согласие участника такого аукциона на поставку товара, выполнение работы или оказание услуги на условиях, предусмотренных аукционной документацией и не подлежащих изменению по результатам проведения аукциона в электронной форме.</w:t>
            </w:r>
          </w:p>
          <w:p w:rsidR="00867B26" w:rsidRPr="00484868" w:rsidRDefault="00867B26" w:rsidP="00867B26">
            <w:pPr>
              <w:pStyle w:val="ConsPlusNormal"/>
              <w:ind w:firstLine="0"/>
              <w:jc w:val="both"/>
              <w:rPr>
                <w:rFonts w:ascii="Times New Roman" w:hAnsi="Times New Roman" w:cs="Times New Roman"/>
                <w:sz w:val="24"/>
                <w:szCs w:val="24"/>
              </w:rPr>
            </w:pPr>
            <w:r w:rsidRPr="00484868">
              <w:rPr>
                <w:rFonts w:ascii="Times New Roman" w:hAnsi="Times New Roman" w:cs="Times New Roman"/>
                <w:sz w:val="24"/>
                <w:szCs w:val="24"/>
              </w:rPr>
              <w:t xml:space="preserve"> -При осуществлении закупки товара или закупки работы, услуги, для выполнения, оказания которых используется товар:</w:t>
            </w:r>
          </w:p>
          <w:p w:rsidR="00867B26" w:rsidRPr="00484868" w:rsidRDefault="00867B26" w:rsidP="00867B26">
            <w:pPr>
              <w:pStyle w:val="ad"/>
              <w:ind w:left="0" w:firstLine="709"/>
              <w:jc w:val="both"/>
            </w:pPr>
            <w:r w:rsidRPr="00484868">
              <w:t>указание (декларирование) наименования страны происхождения поставляемых товаров. Отсутствие в заявке на участие в аукционе в электронной форме указания (декларирования) страны происхождения поставляемого товара не является основанием для отклонения заявки на участие в аукционе в электронной форме, и такая заявка рассматривается как содержащая предложение о поставке иностранных товаров;</w:t>
            </w:r>
          </w:p>
          <w:p w:rsidR="00867B26" w:rsidRPr="00484868" w:rsidRDefault="00867B26" w:rsidP="00867B26">
            <w:pPr>
              <w:pStyle w:val="ConsPlusNormal"/>
              <w:ind w:firstLine="709"/>
              <w:jc w:val="both"/>
              <w:rPr>
                <w:rFonts w:ascii="Times New Roman" w:hAnsi="Times New Roman" w:cs="Times New Roman"/>
                <w:sz w:val="24"/>
                <w:szCs w:val="24"/>
              </w:rPr>
            </w:pPr>
            <w:r w:rsidRPr="00484868">
              <w:rPr>
                <w:rFonts w:ascii="Times New Roman" w:hAnsi="Times New Roman" w:cs="Times New Roman"/>
                <w:sz w:val="24"/>
                <w:szCs w:val="24"/>
              </w:rPr>
              <w:t>конкретные показатели товара, соответствующие значениям, установленным в аукционной документации, и указание на товарный знак (при наличии). Информация, предусмотренная настоящим абзацем, включается в заявку на участие в аукционе в электронной форме в случае отсутствия в аукционной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аукционной документации.</w:t>
            </w:r>
          </w:p>
          <w:p w:rsidR="00A15112" w:rsidRPr="00735404" w:rsidRDefault="002F00EF" w:rsidP="00A15112">
            <w:pPr>
              <w:suppressAutoHyphens/>
              <w:autoSpaceDE w:val="0"/>
              <w:spacing w:after="0" w:line="240" w:lineRule="auto"/>
              <w:jc w:val="both"/>
              <w:rPr>
                <w:rFonts w:ascii="Times New Roman" w:eastAsia="Times New Roman" w:hAnsi="Times New Roman" w:cs="Times New Roman"/>
                <w:sz w:val="24"/>
                <w:szCs w:val="24"/>
                <w:lang w:eastAsia="zh-CN"/>
              </w:rPr>
            </w:pPr>
            <w:r w:rsidRPr="002F00EF">
              <w:rPr>
                <w:rFonts w:ascii="Times New Roman" w:hAnsi="Times New Roman" w:cs="Times New Roman"/>
                <w:b/>
                <w:bCs/>
                <w:sz w:val="24"/>
                <w:szCs w:val="24"/>
              </w:rPr>
              <w:t>Вторая часть заявки на участие в аукционе в электронной форме должна содержать следующие документы и информацию:</w:t>
            </w:r>
            <w:r w:rsidR="00A15112" w:rsidRPr="00735404">
              <w:rPr>
                <w:rFonts w:ascii="Times New Roman" w:eastAsia="Times New Roman" w:hAnsi="Times New Roman" w:cs="Times New Roman"/>
                <w:sz w:val="24"/>
                <w:szCs w:val="24"/>
                <w:lang w:eastAsia="zh-CN"/>
              </w:rPr>
              <w:t xml:space="preserve"> </w:t>
            </w:r>
          </w:p>
          <w:p w:rsidR="00A15112" w:rsidRPr="00735404" w:rsidRDefault="00A15112" w:rsidP="00A15112">
            <w:pPr>
              <w:pStyle w:val="af8"/>
              <w:widowControl w:val="0"/>
              <w:tabs>
                <w:tab w:val="left" w:pos="2386"/>
                <w:tab w:val="left" w:pos="6741"/>
              </w:tabs>
              <w:spacing w:before="7" w:after="0"/>
            </w:pPr>
            <w:r w:rsidRPr="00735404">
              <w:t>1) сведения</w:t>
            </w:r>
            <w:r w:rsidRPr="00735404">
              <w:rPr>
                <w:spacing w:val="38"/>
              </w:rPr>
              <w:t xml:space="preserve"> </w:t>
            </w:r>
            <w:r w:rsidRPr="00735404">
              <w:t>и</w:t>
            </w:r>
            <w:r w:rsidRPr="00735404">
              <w:rPr>
                <w:spacing w:val="6"/>
              </w:rPr>
              <w:t xml:space="preserve"> </w:t>
            </w:r>
            <w:r w:rsidRPr="00735404">
              <w:t>документы</w:t>
            </w:r>
            <w:r w:rsidRPr="00735404">
              <w:rPr>
                <w:spacing w:val="43"/>
              </w:rPr>
              <w:t xml:space="preserve"> </w:t>
            </w:r>
            <w:r w:rsidRPr="00735404">
              <w:t>об</w:t>
            </w:r>
            <w:r w:rsidRPr="00735404">
              <w:rPr>
                <w:spacing w:val="19"/>
              </w:rPr>
              <w:t xml:space="preserve"> </w:t>
            </w:r>
            <w:r w:rsidRPr="00735404">
              <w:t>участнике</w:t>
            </w:r>
            <w:r w:rsidRPr="00735404">
              <w:rPr>
                <w:spacing w:val="37"/>
              </w:rPr>
              <w:t xml:space="preserve"> </w:t>
            </w:r>
            <w:r>
              <w:t>аукциона</w:t>
            </w:r>
            <w:r w:rsidRPr="00735404">
              <w:rPr>
                <w:spacing w:val="38"/>
              </w:rPr>
              <w:t xml:space="preserve"> </w:t>
            </w:r>
            <w:r w:rsidRPr="00735404">
              <w:t>в</w:t>
            </w:r>
            <w:r w:rsidRPr="00735404">
              <w:rPr>
                <w:spacing w:val="15"/>
              </w:rPr>
              <w:t xml:space="preserve"> </w:t>
            </w:r>
            <w:r w:rsidRPr="00735404">
              <w:t>электронной форме,</w:t>
            </w:r>
            <w:r w:rsidRPr="00735404">
              <w:rPr>
                <w:spacing w:val="15"/>
              </w:rPr>
              <w:t xml:space="preserve"> </w:t>
            </w:r>
            <w:r w:rsidRPr="00735404">
              <w:t>подавшем</w:t>
            </w:r>
            <w:r w:rsidRPr="00735404">
              <w:rPr>
                <w:spacing w:val="22"/>
              </w:rPr>
              <w:t xml:space="preserve"> </w:t>
            </w:r>
            <w:r w:rsidRPr="00735404">
              <w:t>такую</w:t>
            </w:r>
            <w:r w:rsidRPr="00735404">
              <w:rPr>
                <w:spacing w:val="15"/>
              </w:rPr>
              <w:t xml:space="preserve"> </w:t>
            </w:r>
            <w:r w:rsidRPr="00735404">
              <w:t>заявку:</w:t>
            </w:r>
          </w:p>
          <w:p w:rsidR="00B64CD3" w:rsidRPr="00B64CD3" w:rsidRDefault="00B64CD3" w:rsidP="00B64CD3">
            <w:pPr>
              <w:pStyle w:val="ConsPlusNormal"/>
              <w:ind w:firstLine="709"/>
              <w:jc w:val="both"/>
              <w:rPr>
                <w:rFonts w:ascii="Times New Roman" w:hAnsi="Times New Roman" w:cs="Times New Roman"/>
                <w:sz w:val="24"/>
                <w:szCs w:val="24"/>
              </w:rPr>
            </w:pPr>
            <w:r w:rsidRPr="00B64CD3">
              <w:rPr>
                <w:rFonts w:ascii="Times New Roman" w:hAnsi="Times New Roman" w:cs="Times New Roman"/>
                <w:sz w:val="24"/>
                <w:szCs w:val="24"/>
              </w:rPr>
              <w:t xml:space="preserve">наименование, фирменное наименование (при наличии), место нахождения (для юридического лица),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w:t>
            </w:r>
            <w:r w:rsidRPr="00B64CD3">
              <w:rPr>
                <w:rFonts w:ascii="Times New Roman" w:hAnsi="Times New Roman" w:cs="Times New Roman"/>
                <w:sz w:val="24"/>
                <w:szCs w:val="24"/>
              </w:rPr>
              <w:lastRenderedPageBreak/>
              <w:t>аукциона;</w:t>
            </w:r>
          </w:p>
          <w:p w:rsidR="00B64CD3" w:rsidRPr="00B64CD3" w:rsidRDefault="00B64CD3" w:rsidP="00B64CD3">
            <w:pPr>
              <w:pStyle w:val="ConsPlusNormal"/>
              <w:ind w:firstLine="709"/>
              <w:jc w:val="both"/>
              <w:rPr>
                <w:rFonts w:ascii="Times New Roman" w:hAnsi="Times New Roman" w:cs="Times New Roman"/>
                <w:sz w:val="24"/>
                <w:szCs w:val="24"/>
              </w:rPr>
            </w:pPr>
            <w:r w:rsidRPr="00B64CD3">
              <w:rPr>
                <w:rFonts w:ascii="Times New Roman" w:hAnsi="Times New Roman" w:cs="Times New Roman"/>
                <w:sz w:val="24"/>
                <w:szCs w:val="24"/>
              </w:rPr>
              <w:t>полученную не ранее чем за 6 месяцев до дня размещения в Единой информационной системе извещения о проведении аукциона в электронной форме выписку из Единого государственного реестра юридических лиц, полученную не ранее чем за 6 месяцев до дня размещения в Единой информационной системе извещения о проведении аукциона в электронной форме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аукциона в электронной форме;</w:t>
            </w:r>
          </w:p>
          <w:p w:rsidR="00B64CD3" w:rsidRPr="00B64CD3" w:rsidRDefault="00B64CD3" w:rsidP="00B64CD3">
            <w:pPr>
              <w:pStyle w:val="ConsPlusNormal"/>
              <w:ind w:firstLine="709"/>
              <w:jc w:val="both"/>
              <w:rPr>
                <w:rFonts w:ascii="Times New Roman" w:hAnsi="Times New Roman" w:cs="Times New Roman"/>
                <w:sz w:val="24"/>
                <w:szCs w:val="24"/>
              </w:rPr>
            </w:pPr>
            <w:r w:rsidRPr="00B64CD3">
              <w:rPr>
                <w:rFonts w:ascii="Times New Roman" w:hAnsi="Times New Roman" w:cs="Times New Roman"/>
                <w:sz w:val="24"/>
                <w:szCs w:val="24"/>
              </w:rPr>
              <w:t>документы, подтверждающие полномочия лица на осуществление действий от имени участника аукциона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аукциона в электронной форме без доверенности (руководитель). В случае если от имени участника аукциона в электронной форме действует иное лицо, заявка на участие в аукционе в электронной форме должна содержать также доверенность на осуществление действий от имени участника аукциона в электронной форме, заверенную печатью участника аукциона в электронной форме (при наличии) и подписанную руководителем участника аукциона 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аукциона в электронной форме, заявка на участие в таком аукционе должна содержать также документ, подтверждающий полномочия такого лица;</w:t>
            </w:r>
          </w:p>
          <w:p w:rsidR="00B64CD3" w:rsidRPr="00B64CD3" w:rsidRDefault="00B64CD3" w:rsidP="00B64CD3">
            <w:pPr>
              <w:pStyle w:val="ConsPlusNormal"/>
              <w:ind w:firstLine="709"/>
              <w:jc w:val="both"/>
              <w:rPr>
                <w:rFonts w:ascii="Times New Roman" w:hAnsi="Times New Roman" w:cs="Times New Roman"/>
                <w:sz w:val="24"/>
                <w:szCs w:val="24"/>
              </w:rPr>
            </w:pPr>
            <w:r w:rsidRPr="00B64CD3">
              <w:rPr>
                <w:rFonts w:ascii="Times New Roman" w:hAnsi="Times New Roman" w:cs="Times New Roman"/>
                <w:sz w:val="24"/>
                <w:szCs w:val="24"/>
              </w:rPr>
              <w:t>копии учредительных документов участника аукциона в электронной форме (для юридических лиц);</w:t>
            </w:r>
          </w:p>
          <w:p w:rsidR="00B64CD3" w:rsidRPr="00B64CD3" w:rsidRDefault="00B64CD3" w:rsidP="00B64CD3">
            <w:pPr>
              <w:pStyle w:val="ConsPlusNormal"/>
              <w:ind w:firstLine="709"/>
              <w:jc w:val="both"/>
              <w:rPr>
                <w:rFonts w:ascii="Times New Roman" w:hAnsi="Times New Roman" w:cs="Times New Roman"/>
                <w:sz w:val="24"/>
                <w:szCs w:val="24"/>
              </w:rPr>
            </w:pPr>
            <w:r w:rsidRPr="00B64CD3">
              <w:rPr>
                <w:rFonts w:ascii="Times New Roman" w:hAnsi="Times New Roman" w:cs="Times New Roman"/>
                <w:sz w:val="24"/>
                <w:szCs w:val="24"/>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аукциона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B64CD3" w:rsidRPr="00B64CD3" w:rsidRDefault="00B64CD3" w:rsidP="00B64CD3">
            <w:pPr>
              <w:pStyle w:val="ConsPlusNormal"/>
              <w:ind w:firstLine="709"/>
              <w:jc w:val="both"/>
              <w:rPr>
                <w:rFonts w:ascii="Times New Roman" w:hAnsi="Times New Roman" w:cs="Times New Roman"/>
                <w:sz w:val="24"/>
                <w:szCs w:val="24"/>
              </w:rPr>
            </w:pPr>
            <w:r w:rsidRPr="00B64CD3">
              <w:rPr>
                <w:rFonts w:ascii="Times New Roman" w:hAnsi="Times New Roman" w:cs="Times New Roman"/>
                <w:sz w:val="24"/>
                <w:szCs w:val="24"/>
              </w:rPr>
              <w:t xml:space="preserve">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w:t>
            </w:r>
            <w:r w:rsidRPr="00B64CD3">
              <w:rPr>
                <w:rFonts w:ascii="Times New Roman" w:hAnsi="Times New Roman" w:cs="Times New Roman"/>
                <w:sz w:val="24"/>
                <w:szCs w:val="24"/>
              </w:rPr>
              <w:lastRenderedPageBreak/>
              <w:t>аукционе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B64CD3" w:rsidRPr="00B64CD3" w:rsidRDefault="00B64CD3" w:rsidP="00B64CD3">
            <w:pPr>
              <w:pStyle w:val="ConsPlusNormal"/>
              <w:ind w:firstLine="709"/>
              <w:jc w:val="both"/>
              <w:rPr>
                <w:rFonts w:ascii="Times New Roman" w:hAnsi="Times New Roman" w:cs="Times New Roman"/>
                <w:sz w:val="24"/>
                <w:szCs w:val="24"/>
              </w:rPr>
            </w:pPr>
            <w:r w:rsidRPr="00B64CD3">
              <w:rPr>
                <w:rFonts w:ascii="Times New Roman" w:hAnsi="Times New Roman" w:cs="Times New Roman"/>
                <w:sz w:val="24"/>
                <w:szCs w:val="24"/>
              </w:rPr>
              <w:t>документы или копии документов, подтверждающие соответствие участника аукциона в электронной форме установленным аукционной документацией требованиям к участникам такого аукциона;</w:t>
            </w:r>
          </w:p>
          <w:p w:rsidR="00B64CD3" w:rsidRPr="00B64CD3" w:rsidRDefault="00B64CD3" w:rsidP="00B64CD3">
            <w:pPr>
              <w:pStyle w:val="ad"/>
              <w:ind w:left="0" w:firstLine="709"/>
              <w:jc w:val="both"/>
            </w:pPr>
            <w:r w:rsidRPr="00B64CD3">
              <w:t>документы или копии документов, подтверждающие соответствие участника аукциона в электронной форме и привлекаемых ими субподрядчиков, соисполнителей и (или) изготовителей товара, являющегося предметом закупки, установленным аукционной документацией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rsidR="00B64CD3" w:rsidRPr="00B64CD3" w:rsidRDefault="00B64CD3" w:rsidP="00B64CD3">
            <w:pPr>
              <w:pStyle w:val="ConsPlusNormal"/>
              <w:ind w:firstLine="709"/>
              <w:jc w:val="both"/>
              <w:rPr>
                <w:rFonts w:ascii="Times New Roman" w:hAnsi="Times New Roman" w:cs="Times New Roman"/>
                <w:sz w:val="24"/>
                <w:szCs w:val="24"/>
              </w:rPr>
            </w:pPr>
            <w:r w:rsidRPr="00B64CD3">
              <w:rPr>
                <w:rFonts w:ascii="Times New Roman" w:hAnsi="Times New Roman" w:cs="Times New Roman"/>
                <w:b/>
                <w:bCs/>
                <w:sz w:val="24"/>
                <w:szCs w:val="24"/>
              </w:rPr>
              <w:t>в случае если участниками аукциона в электронной форме могут являться только субъекты малого и среднего предпринимательства, участник аукциона в электронной форме</w:t>
            </w:r>
            <w:r w:rsidRPr="00B64CD3">
              <w:rPr>
                <w:rFonts w:ascii="Times New Roman" w:hAnsi="Times New Roman" w:cs="Times New Roman"/>
                <w:sz w:val="24"/>
                <w:szCs w:val="24"/>
              </w:rPr>
              <w:t xml:space="preserve"> </w:t>
            </w:r>
            <w:r w:rsidRPr="00B64CD3">
              <w:rPr>
                <w:rFonts w:ascii="Times New Roman" w:hAnsi="Times New Roman" w:cs="Times New Roman"/>
                <w:b/>
                <w:bCs/>
                <w:sz w:val="24"/>
                <w:szCs w:val="24"/>
              </w:rPr>
              <w:t>представляет декларацию о его принадлежности к субъектам малого и среднего предпринимательства</w:t>
            </w:r>
            <w:r w:rsidRPr="00B64CD3">
              <w:rPr>
                <w:rFonts w:ascii="Times New Roman" w:hAnsi="Times New Roman" w:cs="Times New Roman"/>
                <w:sz w:val="24"/>
                <w:szCs w:val="24"/>
              </w:rPr>
              <w:t>;</w:t>
            </w:r>
          </w:p>
          <w:p w:rsidR="00B64CD3" w:rsidRPr="00B64CD3" w:rsidRDefault="00B64CD3" w:rsidP="00B64CD3">
            <w:pPr>
              <w:pStyle w:val="ConsPlusNormal"/>
              <w:ind w:firstLine="709"/>
              <w:jc w:val="both"/>
              <w:rPr>
                <w:rFonts w:ascii="Times New Roman" w:hAnsi="Times New Roman" w:cs="Times New Roman"/>
                <w:sz w:val="24"/>
                <w:szCs w:val="24"/>
              </w:rPr>
            </w:pPr>
            <w:r w:rsidRPr="00B64CD3">
              <w:rPr>
                <w:rFonts w:ascii="Times New Roman" w:hAnsi="Times New Roman" w:cs="Times New Roman"/>
                <w:sz w:val="24"/>
                <w:szCs w:val="24"/>
              </w:rPr>
              <w:t>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B64CD3" w:rsidRPr="00B64CD3" w:rsidRDefault="00B64CD3" w:rsidP="00B64CD3">
            <w:pPr>
              <w:pStyle w:val="ConsPlusNormal"/>
              <w:ind w:firstLine="709"/>
              <w:jc w:val="both"/>
              <w:rPr>
                <w:rFonts w:ascii="Times New Roman" w:hAnsi="Times New Roman" w:cs="Times New Roman"/>
                <w:sz w:val="24"/>
                <w:szCs w:val="24"/>
              </w:rPr>
            </w:pPr>
            <w:r w:rsidRPr="00B64CD3">
              <w:rPr>
                <w:rFonts w:ascii="Times New Roman" w:hAnsi="Times New Roman" w:cs="Times New Roman"/>
                <w:sz w:val="24"/>
                <w:szCs w:val="24"/>
              </w:rPr>
              <w:t>безотзывную банковскую гарантию в качестве обеспечения заявки на участие в аукционе в электронной форме в случае выбора участником аукциона в электронной форме данного способа обеспечения заявки (если в аукционной документации содержится указание на требование обеспечения такой заявки);</w:t>
            </w:r>
          </w:p>
          <w:p w:rsidR="00B64CD3" w:rsidRPr="00B64CD3" w:rsidRDefault="00B64CD3" w:rsidP="00B64CD3">
            <w:pPr>
              <w:pStyle w:val="ConsPlusNormal"/>
              <w:ind w:firstLine="709"/>
              <w:jc w:val="both"/>
              <w:rPr>
                <w:rFonts w:ascii="Times New Roman" w:hAnsi="Times New Roman" w:cs="Times New Roman"/>
                <w:sz w:val="24"/>
                <w:szCs w:val="24"/>
              </w:rPr>
            </w:pPr>
            <w:r w:rsidRPr="00B64CD3">
              <w:rPr>
                <w:rFonts w:ascii="Times New Roman" w:hAnsi="Times New Roman" w:cs="Times New Roman"/>
                <w:sz w:val="24"/>
                <w:szCs w:val="24"/>
              </w:rPr>
              <w:t>согласие субъекта персональных данных на обработку его персональных данных (для участника аукциона в электронной форме - физического лица).</w:t>
            </w:r>
          </w:p>
          <w:p w:rsidR="004E0D36" w:rsidRPr="008B310B" w:rsidRDefault="004E0D36" w:rsidP="00B55999">
            <w:pPr>
              <w:pStyle w:val="af8"/>
              <w:tabs>
                <w:tab w:val="left" w:pos="6775"/>
              </w:tabs>
              <w:spacing w:after="0"/>
              <w:contextualSpacing/>
              <w:rPr>
                <w:rFonts w:eastAsia="Times New Roman"/>
              </w:rPr>
            </w:pPr>
          </w:p>
        </w:tc>
      </w:tr>
      <w:tr w:rsidR="009E2C0B" w:rsidRPr="008B310B" w:rsidTr="00242D5B">
        <w:trPr>
          <w:trHeight w:val="2400"/>
        </w:trPr>
        <w:tc>
          <w:tcPr>
            <w:tcW w:w="1101" w:type="dxa"/>
            <w:tcBorders>
              <w:top w:val="single" w:sz="4" w:space="0" w:color="auto"/>
              <w:left w:val="single" w:sz="4" w:space="0" w:color="auto"/>
              <w:bottom w:val="single" w:sz="4" w:space="0" w:color="auto"/>
              <w:right w:val="single" w:sz="4" w:space="0" w:color="auto"/>
            </w:tcBorders>
          </w:tcPr>
          <w:p w:rsidR="009E2C0B" w:rsidRPr="008B310B" w:rsidRDefault="007950C5" w:rsidP="00A31E12">
            <w:pPr>
              <w:numPr>
                <w:ilvl w:val="0"/>
                <w:numId w:val="3"/>
              </w:numPr>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t>
            </w:r>
          </w:p>
        </w:tc>
        <w:tc>
          <w:tcPr>
            <w:tcW w:w="2268" w:type="dxa"/>
            <w:tcBorders>
              <w:top w:val="single" w:sz="4" w:space="0" w:color="auto"/>
              <w:left w:val="single" w:sz="4" w:space="0" w:color="auto"/>
              <w:bottom w:val="single" w:sz="4" w:space="0" w:color="auto"/>
              <w:right w:val="single" w:sz="4" w:space="0" w:color="auto"/>
            </w:tcBorders>
          </w:tcPr>
          <w:p w:rsidR="00806D52" w:rsidRPr="008B310B" w:rsidRDefault="00806D52" w:rsidP="00806D52">
            <w:pPr>
              <w:pStyle w:val="ConsPlusNormal"/>
              <w:ind w:firstLine="0"/>
              <w:outlineLvl w:val="1"/>
              <w:rPr>
                <w:rFonts w:ascii="Times New Roman" w:hAnsi="Times New Roman" w:cs="Times New Roman"/>
                <w:sz w:val="24"/>
                <w:szCs w:val="24"/>
              </w:rPr>
            </w:pPr>
            <w:r w:rsidRPr="008B310B">
              <w:rPr>
                <w:rFonts w:ascii="Times New Roman" w:hAnsi="Times New Roman" w:cs="Times New Roman"/>
                <w:sz w:val="24"/>
                <w:szCs w:val="24"/>
              </w:rPr>
              <w:t>Порядок проведения аукциона в электронной форме</w:t>
            </w:r>
          </w:p>
          <w:p w:rsidR="00806D52" w:rsidRPr="008B310B" w:rsidRDefault="00806D52" w:rsidP="00806D52">
            <w:pPr>
              <w:pStyle w:val="ConsPlusNormal"/>
              <w:jc w:val="both"/>
              <w:rPr>
                <w:rFonts w:ascii="Times New Roman" w:hAnsi="Times New Roman" w:cs="Times New Roman"/>
                <w:sz w:val="24"/>
                <w:szCs w:val="24"/>
              </w:rPr>
            </w:pPr>
          </w:p>
          <w:p w:rsidR="009E2C0B" w:rsidRPr="008B310B" w:rsidRDefault="009E2C0B" w:rsidP="00B23542">
            <w:pPr>
              <w:spacing w:after="0" w:line="240" w:lineRule="auto"/>
              <w:contextualSpacing/>
              <w:rPr>
                <w:rFonts w:ascii="Times New Roman" w:eastAsia="Times New Roman" w:hAnsi="Times New Roman" w:cs="Times New Roman"/>
                <w:sz w:val="24"/>
                <w:szCs w:val="24"/>
              </w:rPr>
            </w:pPr>
          </w:p>
        </w:tc>
        <w:tc>
          <w:tcPr>
            <w:tcW w:w="7404" w:type="dxa"/>
            <w:tcBorders>
              <w:top w:val="single" w:sz="4" w:space="0" w:color="auto"/>
              <w:left w:val="single" w:sz="4" w:space="0" w:color="auto"/>
              <w:bottom w:val="single" w:sz="4" w:space="0" w:color="auto"/>
              <w:right w:val="single" w:sz="4" w:space="0" w:color="auto"/>
            </w:tcBorders>
          </w:tcPr>
          <w:p w:rsidR="00A24A11" w:rsidRPr="008B310B" w:rsidRDefault="00A24A11" w:rsidP="00A24A11">
            <w:pPr>
              <w:pStyle w:val="ConsPlusNormal"/>
              <w:ind w:firstLine="709"/>
              <w:jc w:val="both"/>
              <w:rPr>
                <w:rFonts w:ascii="Times New Roman" w:hAnsi="Times New Roman" w:cs="Times New Roman"/>
                <w:sz w:val="24"/>
                <w:szCs w:val="24"/>
              </w:rPr>
            </w:pPr>
            <w:r w:rsidRPr="008B310B">
              <w:rPr>
                <w:rFonts w:ascii="Times New Roman" w:hAnsi="Times New Roman" w:cs="Times New Roman"/>
                <w:sz w:val="24"/>
                <w:szCs w:val="24"/>
              </w:rPr>
              <w:t xml:space="preserve"> В аукционе в электронной форме могут участвовать только аккредитованные в соответствии с регламентом электронной площадки и допущенные к участию в аукционе в электронной форме его участники.</w:t>
            </w:r>
          </w:p>
          <w:p w:rsidR="00A24A11" w:rsidRPr="008B310B" w:rsidRDefault="00A24A11" w:rsidP="00A24A11">
            <w:pPr>
              <w:pStyle w:val="ConsPlusNormal"/>
              <w:ind w:firstLine="709"/>
              <w:jc w:val="both"/>
              <w:rPr>
                <w:rFonts w:ascii="Times New Roman" w:hAnsi="Times New Roman" w:cs="Times New Roman"/>
                <w:sz w:val="24"/>
                <w:szCs w:val="24"/>
              </w:rPr>
            </w:pPr>
            <w:r w:rsidRPr="008B310B">
              <w:rPr>
                <w:rFonts w:ascii="Times New Roman" w:hAnsi="Times New Roman" w:cs="Times New Roman"/>
                <w:sz w:val="24"/>
                <w:szCs w:val="24"/>
              </w:rPr>
              <w:t>Время начала проведения аукциона в электронной форме устанавливается оператором электронной площадки в соответствии со временем часовой зоны, в которой расположен Заказчик.</w:t>
            </w:r>
          </w:p>
          <w:p w:rsidR="00A24A11" w:rsidRPr="008B310B" w:rsidRDefault="00A24A11" w:rsidP="00A24A11">
            <w:pPr>
              <w:pStyle w:val="ConsPlusNormal"/>
              <w:ind w:firstLine="709"/>
              <w:jc w:val="both"/>
              <w:rPr>
                <w:rFonts w:ascii="Times New Roman" w:hAnsi="Times New Roman" w:cs="Times New Roman"/>
                <w:sz w:val="24"/>
                <w:szCs w:val="24"/>
              </w:rPr>
            </w:pPr>
            <w:r w:rsidRPr="008B310B">
              <w:rPr>
                <w:rFonts w:ascii="Times New Roman" w:hAnsi="Times New Roman" w:cs="Times New Roman"/>
                <w:sz w:val="24"/>
                <w:szCs w:val="24"/>
              </w:rPr>
              <w:t xml:space="preserve">Днем проведения аукциона в электронной форме является рабочий день, следующий после истечения 2 дней с даты окончания срока рассмотрения </w:t>
            </w:r>
            <w:r w:rsidR="00687678">
              <w:rPr>
                <w:rFonts w:ascii="Times New Roman" w:hAnsi="Times New Roman" w:cs="Times New Roman"/>
                <w:sz w:val="24"/>
                <w:szCs w:val="24"/>
              </w:rPr>
              <w:t xml:space="preserve">первых частей </w:t>
            </w:r>
            <w:r w:rsidRPr="008B310B">
              <w:rPr>
                <w:rFonts w:ascii="Times New Roman" w:hAnsi="Times New Roman" w:cs="Times New Roman"/>
                <w:sz w:val="24"/>
                <w:szCs w:val="24"/>
              </w:rPr>
              <w:t>заявок на участие в аукционе в электронной форме.</w:t>
            </w:r>
          </w:p>
          <w:p w:rsidR="00A24A11" w:rsidRPr="008B310B" w:rsidRDefault="00A24A11" w:rsidP="00A24A11">
            <w:pPr>
              <w:pStyle w:val="ConsPlusNormal"/>
              <w:ind w:firstLine="709"/>
              <w:jc w:val="both"/>
              <w:rPr>
                <w:rFonts w:ascii="Times New Roman" w:hAnsi="Times New Roman" w:cs="Times New Roman"/>
                <w:sz w:val="24"/>
                <w:szCs w:val="24"/>
              </w:rPr>
            </w:pPr>
            <w:r w:rsidRPr="008B310B">
              <w:rPr>
                <w:rFonts w:ascii="Times New Roman" w:hAnsi="Times New Roman" w:cs="Times New Roman"/>
                <w:sz w:val="24"/>
                <w:szCs w:val="24"/>
              </w:rPr>
              <w:t xml:space="preserve">Аукцион в электронной форме проводится путем снижения </w:t>
            </w:r>
            <w:r w:rsidRPr="008B310B">
              <w:rPr>
                <w:rFonts w:ascii="Times New Roman" w:hAnsi="Times New Roman" w:cs="Times New Roman"/>
                <w:sz w:val="24"/>
                <w:szCs w:val="24"/>
              </w:rPr>
              <w:lastRenderedPageBreak/>
              <w:t>начальной (максимальной) цены договора, указанной в извещении о проведении аукциона в электронной форм</w:t>
            </w:r>
            <w:r w:rsidR="006C3CC0" w:rsidRPr="008B310B">
              <w:rPr>
                <w:rFonts w:ascii="Times New Roman" w:hAnsi="Times New Roman" w:cs="Times New Roman"/>
                <w:sz w:val="24"/>
                <w:szCs w:val="24"/>
              </w:rPr>
              <w:t>е</w:t>
            </w:r>
            <w:r w:rsidRPr="008B310B">
              <w:rPr>
                <w:rFonts w:ascii="Times New Roman" w:hAnsi="Times New Roman" w:cs="Times New Roman"/>
                <w:sz w:val="24"/>
                <w:szCs w:val="24"/>
              </w:rPr>
              <w:t>.</w:t>
            </w:r>
          </w:p>
          <w:p w:rsidR="00A24A11" w:rsidRPr="008B310B" w:rsidRDefault="006C3CC0" w:rsidP="00A24A11">
            <w:pPr>
              <w:spacing w:after="0" w:line="240" w:lineRule="auto"/>
              <w:ind w:firstLine="709"/>
              <w:jc w:val="both"/>
              <w:rPr>
                <w:rFonts w:ascii="Times New Roman" w:hAnsi="Times New Roman" w:cs="Times New Roman"/>
                <w:sz w:val="24"/>
                <w:szCs w:val="24"/>
              </w:rPr>
            </w:pPr>
            <w:r w:rsidRPr="008B310B">
              <w:rPr>
                <w:rFonts w:ascii="Times New Roman" w:hAnsi="Times New Roman" w:cs="Times New Roman"/>
                <w:sz w:val="24"/>
                <w:szCs w:val="24"/>
              </w:rPr>
              <w:t xml:space="preserve"> Если </w:t>
            </w:r>
            <w:r w:rsidR="00A24A11" w:rsidRPr="008B310B">
              <w:rPr>
                <w:rFonts w:ascii="Times New Roman" w:hAnsi="Times New Roman" w:cs="Times New Roman"/>
                <w:sz w:val="24"/>
                <w:szCs w:val="24"/>
              </w:rPr>
              <w:t>в аукционной документации указана общая начальная (максимальная) цена запасных частей к технике, оборудованию, начальная (максимальная) цена единицы товара, работы или услуги, такой аукцион в электронной форме проводится путем снижения указанных общей начальной (максимальной) цены и начальной (максимальной) цены единицы товар</w:t>
            </w:r>
            <w:r w:rsidRPr="008B310B">
              <w:rPr>
                <w:rFonts w:ascii="Times New Roman" w:hAnsi="Times New Roman" w:cs="Times New Roman"/>
                <w:sz w:val="24"/>
                <w:szCs w:val="24"/>
              </w:rPr>
              <w:t>а, работы или услуги</w:t>
            </w:r>
            <w:r w:rsidR="00A24A11" w:rsidRPr="008B310B">
              <w:rPr>
                <w:rFonts w:ascii="Times New Roman" w:hAnsi="Times New Roman" w:cs="Times New Roman"/>
                <w:sz w:val="24"/>
                <w:szCs w:val="24"/>
              </w:rPr>
              <w:t>.</w:t>
            </w:r>
          </w:p>
          <w:p w:rsidR="00A24A11" w:rsidRPr="008B310B" w:rsidRDefault="006C3CC0" w:rsidP="006C3CC0">
            <w:pPr>
              <w:pStyle w:val="ConsPlusNormal"/>
              <w:ind w:firstLine="0"/>
              <w:jc w:val="both"/>
              <w:rPr>
                <w:rFonts w:ascii="Times New Roman" w:hAnsi="Times New Roman" w:cs="Times New Roman"/>
                <w:sz w:val="24"/>
                <w:szCs w:val="24"/>
              </w:rPr>
            </w:pPr>
            <w:r w:rsidRPr="008B310B">
              <w:rPr>
                <w:rFonts w:ascii="Times New Roman" w:hAnsi="Times New Roman" w:cs="Times New Roman"/>
                <w:sz w:val="24"/>
                <w:szCs w:val="24"/>
              </w:rPr>
              <w:t xml:space="preserve">           </w:t>
            </w:r>
            <w:r w:rsidR="00A24A11" w:rsidRPr="008B310B">
              <w:rPr>
                <w:rFonts w:ascii="Times New Roman" w:hAnsi="Times New Roman" w:cs="Times New Roman"/>
                <w:sz w:val="24"/>
                <w:szCs w:val="24"/>
              </w:rPr>
              <w:t xml:space="preserve"> Величина снижения начальной (максимальной) цены договора («шаг аукциона») составляет от 0,5 процента до 5 процентов начальной (максимальной) цены договора.</w:t>
            </w:r>
          </w:p>
          <w:p w:rsidR="00A24A11" w:rsidRPr="008B310B" w:rsidRDefault="00A24A11" w:rsidP="00A24A11">
            <w:pPr>
              <w:pStyle w:val="ConsPlusNormal"/>
              <w:ind w:firstLine="709"/>
              <w:jc w:val="both"/>
              <w:rPr>
                <w:rFonts w:ascii="Times New Roman" w:hAnsi="Times New Roman" w:cs="Times New Roman"/>
                <w:sz w:val="24"/>
                <w:szCs w:val="24"/>
              </w:rPr>
            </w:pPr>
            <w:r w:rsidRPr="008B310B">
              <w:rPr>
                <w:rFonts w:ascii="Times New Roman" w:hAnsi="Times New Roman" w:cs="Times New Roman"/>
                <w:sz w:val="24"/>
                <w:szCs w:val="24"/>
              </w:rPr>
              <w:t xml:space="preserve"> При проведении аукциона в электронной форме его участники подают предложения о цене договора, предусматривающие снижение текущего минимального предложения о цене договора на величину в пределах «шага аукциона».</w:t>
            </w:r>
          </w:p>
          <w:p w:rsidR="00A24A11" w:rsidRDefault="00A24A11" w:rsidP="00A24A11">
            <w:pPr>
              <w:pStyle w:val="ConsPlusNormal"/>
              <w:ind w:firstLine="709"/>
              <w:jc w:val="both"/>
              <w:rPr>
                <w:rFonts w:ascii="Times New Roman" w:hAnsi="Times New Roman" w:cs="Times New Roman"/>
                <w:sz w:val="24"/>
                <w:szCs w:val="24"/>
              </w:rPr>
            </w:pPr>
            <w:r w:rsidRPr="008B310B">
              <w:rPr>
                <w:rFonts w:ascii="Times New Roman" w:hAnsi="Times New Roman" w:cs="Times New Roman"/>
                <w:sz w:val="24"/>
                <w:szCs w:val="24"/>
              </w:rPr>
              <w:t>При проведении аукциона в электронной форме любой его участник также вправе подать предложение о цене договора независимо от «шага аукциона».</w:t>
            </w:r>
          </w:p>
          <w:p w:rsidR="00C328F0" w:rsidRPr="008B310B" w:rsidRDefault="00C328F0" w:rsidP="00A24A11">
            <w:pPr>
              <w:pStyle w:val="ConsPlusNormal"/>
              <w:ind w:firstLine="709"/>
              <w:jc w:val="both"/>
              <w:rPr>
                <w:rFonts w:ascii="Times New Roman" w:hAnsi="Times New Roman" w:cs="Times New Roman"/>
                <w:sz w:val="24"/>
                <w:szCs w:val="24"/>
              </w:rPr>
            </w:pPr>
          </w:p>
          <w:p w:rsidR="00A24A11" w:rsidRPr="008B310B" w:rsidRDefault="00A24A11" w:rsidP="00A24A11">
            <w:pPr>
              <w:pStyle w:val="ConsPlusNormal"/>
              <w:ind w:firstLine="709"/>
              <w:jc w:val="both"/>
              <w:rPr>
                <w:rFonts w:ascii="Times New Roman" w:hAnsi="Times New Roman" w:cs="Times New Roman"/>
                <w:sz w:val="24"/>
                <w:szCs w:val="24"/>
              </w:rPr>
            </w:pPr>
            <w:r w:rsidRPr="008B310B">
              <w:rPr>
                <w:rFonts w:ascii="Times New Roman" w:hAnsi="Times New Roman" w:cs="Times New Roman"/>
                <w:sz w:val="24"/>
                <w:szCs w:val="24"/>
              </w:rPr>
              <w:t>При проведении аукциона в электронной форме его участники подают предложения о цене договора с учетом следующих требований:</w:t>
            </w:r>
          </w:p>
          <w:p w:rsidR="00A24A11" w:rsidRPr="008B310B" w:rsidRDefault="006C3CC0" w:rsidP="00A24A11">
            <w:pPr>
              <w:pStyle w:val="ConsPlusNormal"/>
              <w:ind w:firstLine="709"/>
              <w:jc w:val="both"/>
              <w:rPr>
                <w:rFonts w:ascii="Times New Roman" w:hAnsi="Times New Roman" w:cs="Times New Roman"/>
                <w:sz w:val="24"/>
                <w:szCs w:val="24"/>
              </w:rPr>
            </w:pPr>
            <w:r w:rsidRPr="008B310B">
              <w:rPr>
                <w:rFonts w:ascii="Times New Roman" w:hAnsi="Times New Roman" w:cs="Times New Roman"/>
                <w:sz w:val="24"/>
                <w:szCs w:val="24"/>
              </w:rPr>
              <w:t>-</w:t>
            </w:r>
            <w:r w:rsidR="00A24A11" w:rsidRPr="008B310B">
              <w:rPr>
                <w:rFonts w:ascii="Times New Roman" w:hAnsi="Times New Roman" w:cs="Times New Roman"/>
                <w:sz w:val="24"/>
                <w:szCs w:val="24"/>
              </w:rPr>
              <w:t>участник аукциона в электронной форме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w:t>
            </w:r>
          </w:p>
          <w:p w:rsidR="00A24A11" w:rsidRPr="008B310B" w:rsidRDefault="006C3CC0" w:rsidP="00A24A11">
            <w:pPr>
              <w:pStyle w:val="ConsPlusNormal"/>
              <w:ind w:firstLine="709"/>
              <w:jc w:val="both"/>
              <w:rPr>
                <w:rFonts w:ascii="Times New Roman" w:hAnsi="Times New Roman" w:cs="Times New Roman"/>
                <w:sz w:val="24"/>
                <w:szCs w:val="24"/>
              </w:rPr>
            </w:pPr>
            <w:r w:rsidRPr="008B310B">
              <w:rPr>
                <w:rFonts w:ascii="Times New Roman" w:hAnsi="Times New Roman" w:cs="Times New Roman"/>
                <w:sz w:val="24"/>
                <w:szCs w:val="24"/>
              </w:rPr>
              <w:t>-</w:t>
            </w:r>
            <w:r w:rsidR="00A24A11" w:rsidRPr="008B310B">
              <w:rPr>
                <w:rFonts w:ascii="Times New Roman" w:hAnsi="Times New Roman" w:cs="Times New Roman"/>
                <w:sz w:val="24"/>
                <w:szCs w:val="24"/>
              </w:rPr>
              <w:t>участник аукциона в электронной форме не вправе подать предложение о цене договора, которое ниже, чем текущее минимальное предложение о цене договора, сниженное в пределах «шага аукциона»;</w:t>
            </w:r>
          </w:p>
          <w:p w:rsidR="00A24A11" w:rsidRPr="008B310B" w:rsidRDefault="006C3CC0" w:rsidP="00A24A11">
            <w:pPr>
              <w:pStyle w:val="ConsPlusNormal"/>
              <w:ind w:firstLine="709"/>
              <w:jc w:val="both"/>
              <w:rPr>
                <w:rFonts w:ascii="Times New Roman" w:hAnsi="Times New Roman" w:cs="Times New Roman"/>
                <w:sz w:val="24"/>
                <w:szCs w:val="24"/>
              </w:rPr>
            </w:pPr>
            <w:r w:rsidRPr="008B310B">
              <w:rPr>
                <w:rFonts w:ascii="Times New Roman" w:hAnsi="Times New Roman" w:cs="Times New Roman"/>
                <w:sz w:val="24"/>
                <w:szCs w:val="24"/>
              </w:rPr>
              <w:t>-</w:t>
            </w:r>
            <w:r w:rsidR="00A24A11" w:rsidRPr="008B310B">
              <w:rPr>
                <w:rFonts w:ascii="Times New Roman" w:hAnsi="Times New Roman" w:cs="Times New Roman"/>
                <w:sz w:val="24"/>
                <w:szCs w:val="24"/>
              </w:rPr>
              <w:t xml:space="preserve">участник аукциона в электронной форме не вправе подать предложение о цене договора, которое ниже, чем текущее минимальное предложение о цене </w:t>
            </w:r>
            <w:r w:rsidR="00F45BC9" w:rsidRPr="008B310B">
              <w:rPr>
                <w:rFonts w:ascii="Times New Roman" w:hAnsi="Times New Roman" w:cs="Times New Roman"/>
                <w:sz w:val="24"/>
                <w:szCs w:val="24"/>
              </w:rPr>
              <w:t>договора в случае, если</w:t>
            </w:r>
            <w:r w:rsidR="00A24A11" w:rsidRPr="008B310B">
              <w:rPr>
                <w:rFonts w:ascii="Times New Roman" w:hAnsi="Times New Roman" w:cs="Times New Roman"/>
                <w:sz w:val="24"/>
                <w:szCs w:val="24"/>
              </w:rPr>
              <w:t xml:space="preserve"> оно подано таким участником аукциона в электронной форме.</w:t>
            </w:r>
          </w:p>
          <w:p w:rsidR="00A24A11" w:rsidRPr="008B310B" w:rsidRDefault="00A24A11" w:rsidP="00A24A11">
            <w:pPr>
              <w:pStyle w:val="ConsPlusNormal"/>
              <w:ind w:firstLine="709"/>
              <w:jc w:val="both"/>
              <w:rPr>
                <w:rFonts w:ascii="Times New Roman" w:hAnsi="Times New Roman" w:cs="Times New Roman"/>
                <w:sz w:val="24"/>
                <w:szCs w:val="24"/>
              </w:rPr>
            </w:pPr>
            <w:r w:rsidRPr="008B310B">
              <w:rPr>
                <w:rFonts w:ascii="Times New Roman" w:hAnsi="Times New Roman" w:cs="Times New Roman"/>
                <w:sz w:val="24"/>
                <w:szCs w:val="24"/>
              </w:rPr>
              <w:t xml:space="preserve"> От начала проведения аукциона в электронной форме на электронной площадке до истечения срока подачи предложений о цене договора должны быть указаны в обязательном порядке все предложения о цене договора и время их поступления, а также время, оставшееся до истечения срока подачи предложений о цене договора.</w:t>
            </w:r>
          </w:p>
          <w:p w:rsidR="00A24A11" w:rsidRPr="008B310B" w:rsidRDefault="00A24A11" w:rsidP="00A24A11">
            <w:pPr>
              <w:pStyle w:val="ConsPlusNormal"/>
              <w:ind w:firstLine="709"/>
              <w:jc w:val="both"/>
              <w:rPr>
                <w:rFonts w:ascii="Times New Roman" w:hAnsi="Times New Roman" w:cs="Times New Roman"/>
                <w:sz w:val="24"/>
                <w:szCs w:val="24"/>
              </w:rPr>
            </w:pPr>
            <w:r w:rsidRPr="008B310B">
              <w:rPr>
                <w:rFonts w:ascii="Times New Roman" w:hAnsi="Times New Roman" w:cs="Times New Roman"/>
                <w:sz w:val="24"/>
                <w:szCs w:val="24"/>
              </w:rPr>
              <w:t>При проведении аукциона в электронной форме устанавливается время приема предложений участников такого аукциона о цене договора, составляющее десять минут от начала проведения такого аукциона до истечения срока подачи предложений о цене договора, а также десять минут после поступления последнего предложения о цене договора. Время, оставшееся до истечения срока подачи предложений о цене договора, обновляется автоматически, с помощью программных и технических средств, обеспечивающих проведение такого аукциона, после снижения начальной (максимальной) цены договора или поступления последнего предложения о цене договора. Если в течение указанного времени ни одного предложения о более низкой цене договора не поступило, такой аукцион автоматически, с помощью программных и технических средств, обеспечивающих его проведение, завершается.</w:t>
            </w:r>
          </w:p>
          <w:p w:rsidR="00A24A11" w:rsidRPr="008B310B" w:rsidRDefault="00A24A11" w:rsidP="00A24A11">
            <w:pPr>
              <w:spacing w:after="0" w:line="240" w:lineRule="auto"/>
              <w:ind w:firstLine="709"/>
              <w:jc w:val="both"/>
              <w:rPr>
                <w:rFonts w:ascii="Times New Roman" w:hAnsi="Times New Roman" w:cs="Times New Roman"/>
                <w:sz w:val="24"/>
                <w:szCs w:val="24"/>
              </w:rPr>
            </w:pPr>
            <w:r w:rsidRPr="008B310B">
              <w:rPr>
                <w:rFonts w:ascii="Times New Roman" w:hAnsi="Times New Roman" w:cs="Times New Roman"/>
                <w:sz w:val="24"/>
                <w:szCs w:val="24"/>
              </w:rPr>
              <w:lastRenderedPageBreak/>
              <w:t xml:space="preserve"> В течение десяти минут с момента завершения аукциона в электронной форме любой его участник вправе подать предложение о цене договора, которое не ниже чем последнее предложение о минимальной цене договора независимо от «шага аукциона»</w:t>
            </w:r>
            <w:r w:rsidR="000C58BE" w:rsidRPr="008B310B">
              <w:rPr>
                <w:rFonts w:ascii="Times New Roman" w:hAnsi="Times New Roman" w:cs="Times New Roman"/>
                <w:sz w:val="24"/>
                <w:szCs w:val="24"/>
              </w:rPr>
              <w:t>.</w:t>
            </w:r>
          </w:p>
          <w:p w:rsidR="00A24A11" w:rsidRPr="008B310B" w:rsidRDefault="00A24A11" w:rsidP="00A24A11">
            <w:pPr>
              <w:pStyle w:val="ConsPlusNormal"/>
              <w:ind w:firstLine="709"/>
              <w:jc w:val="both"/>
              <w:rPr>
                <w:rFonts w:ascii="Times New Roman" w:hAnsi="Times New Roman" w:cs="Times New Roman"/>
                <w:sz w:val="24"/>
                <w:szCs w:val="24"/>
              </w:rPr>
            </w:pPr>
            <w:r w:rsidRPr="008B310B">
              <w:rPr>
                <w:rFonts w:ascii="Times New Roman" w:hAnsi="Times New Roman" w:cs="Times New Roman"/>
                <w:sz w:val="24"/>
                <w:szCs w:val="24"/>
              </w:rPr>
              <w:t xml:space="preserve"> В случае если участником аукциона в электронной форме предложена цена договора, равная цене, предложенной другим участником аукциона в электронной форме, лучшим признается предложение о цене договора, поступившее раньше.</w:t>
            </w:r>
          </w:p>
          <w:p w:rsidR="00A24A11" w:rsidRPr="008B310B" w:rsidRDefault="00A24A11" w:rsidP="00A24A11">
            <w:pPr>
              <w:pStyle w:val="ConsPlusNormal"/>
              <w:ind w:firstLine="709"/>
              <w:jc w:val="both"/>
              <w:rPr>
                <w:rFonts w:ascii="Times New Roman" w:hAnsi="Times New Roman" w:cs="Times New Roman"/>
                <w:sz w:val="24"/>
                <w:szCs w:val="24"/>
              </w:rPr>
            </w:pPr>
            <w:r w:rsidRPr="008B310B">
              <w:rPr>
                <w:rFonts w:ascii="Times New Roman" w:hAnsi="Times New Roman" w:cs="Times New Roman"/>
                <w:sz w:val="24"/>
                <w:szCs w:val="24"/>
              </w:rPr>
              <w:t xml:space="preserve"> В случае проведения аукциона в электронной форме его участником, предложившим наиболее низкую цену договора, признается лицо, предложившее наиболее низкую общую цену запасных частей к технике, оборудованию и наиболее низкую цену единицы работы и (или) услуги по техническому обслуживанию и (или) ремонту техники, оборудования, наиболее низкую цену единицы услуги.</w:t>
            </w:r>
          </w:p>
          <w:p w:rsidR="00A24A11" w:rsidRPr="008B310B" w:rsidRDefault="00A24A11" w:rsidP="00A24A11">
            <w:pPr>
              <w:pStyle w:val="ConsPlusNormal"/>
              <w:ind w:firstLine="709"/>
              <w:jc w:val="both"/>
              <w:rPr>
                <w:rFonts w:ascii="Times New Roman" w:hAnsi="Times New Roman" w:cs="Times New Roman"/>
                <w:sz w:val="24"/>
                <w:szCs w:val="24"/>
              </w:rPr>
            </w:pPr>
            <w:r w:rsidRPr="008B310B">
              <w:rPr>
                <w:rFonts w:ascii="Times New Roman" w:hAnsi="Times New Roman" w:cs="Times New Roman"/>
                <w:sz w:val="24"/>
                <w:szCs w:val="24"/>
              </w:rPr>
              <w:t xml:space="preserve"> По итогам проведения аукциона в электронной форме формируется протокол сопоставления ценовых предложений и размещается на электронной площадке в течение часа после окончания такого аукциона</w:t>
            </w:r>
            <w:r w:rsidR="00C328F0">
              <w:rPr>
                <w:rFonts w:ascii="Times New Roman" w:hAnsi="Times New Roman" w:cs="Times New Roman"/>
                <w:sz w:val="24"/>
                <w:szCs w:val="24"/>
              </w:rPr>
              <w:t>.</w:t>
            </w:r>
          </w:p>
          <w:p w:rsidR="00A24A11" w:rsidRPr="008B310B" w:rsidRDefault="00A24A11" w:rsidP="00A24A11">
            <w:pPr>
              <w:pStyle w:val="ConsPlusNormal"/>
              <w:ind w:firstLine="709"/>
              <w:jc w:val="both"/>
              <w:rPr>
                <w:rFonts w:ascii="Times New Roman" w:hAnsi="Times New Roman" w:cs="Times New Roman"/>
                <w:sz w:val="24"/>
                <w:szCs w:val="24"/>
              </w:rPr>
            </w:pPr>
            <w:r w:rsidRPr="008B310B">
              <w:rPr>
                <w:rFonts w:ascii="Times New Roman" w:hAnsi="Times New Roman" w:cs="Times New Roman"/>
                <w:sz w:val="24"/>
                <w:szCs w:val="24"/>
              </w:rPr>
              <w:t>В этом протоколе указываются дата подписания протокола, количество поданных заявок на участие в аукционе в электронной форме, а также дата и время регистрации каждой такой заявки, адрес электронной площадки, дата, время начала и окончания такого аукциона, начальная (максимальная) цена договора, все минимальные предложения о цене договора, сделанные участниками такого аукциона и ранжированные по мере убывания с указанием порядковых номеров, присвоенных заявкам на участие в таком аукционе, которые поданы его участниками, сделавшими соответствующие предложения о цене договора, и с указанием времени поступления данных предложений.</w:t>
            </w:r>
          </w:p>
          <w:p w:rsidR="00A24A11" w:rsidRPr="008B310B" w:rsidRDefault="00A24A11" w:rsidP="00A24A11">
            <w:pPr>
              <w:pStyle w:val="ConsPlusNormal"/>
              <w:ind w:firstLine="709"/>
              <w:jc w:val="both"/>
              <w:rPr>
                <w:rFonts w:ascii="Times New Roman" w:hAnsi="Times New Roman" w:cs="Times New Roman"/>
                <w:sz w:val="24"/>
                <w:szCs w:val="24"/>
              </w:rPr>
            </w:pPr>
            <w:r w:rsidRPr="008B310B">
              <w:rPr>
                <w:rFonts w:ascii="Times New Roman" w:hAnsi="Times New Roman" w:cs="Times New Roman"/>
                <w:sz w:val="24"/>
                <w:szCs w:val="24"/>
              </w:rPr>
              <w:t xml:space="preserve"> В течение одного часа после размещения протокола, оператор электронной площадки направляет Заказчику указанный протокол и вторые части заявок на участие в таком аукционе, поданные его участниками. </w:t>
            </w:r>
          </w:p>
          <w:p w:rsidR="00A24A11" w:rsidRPr="008B310B" w:rsidRDefault="00A24A11" w:rsidP="00A24A11">
            <w:pPr>
              <w:pStyle w:val="ConsPlusNormal"/>
              <w:ind w:firstLine="709"/>
              <w:jc w:val="both"/>
              <w:rPr>
                <w:rFonts w:ascii="Times New Roman" w:hAnsi="Times New Roman" w:cs="Times New Roman"/>
                <w:sz w:val="24"/>
                <w:szCs w:val="24"/>
              </w:rPr>
            </w:pPr>
            <w:r w:rsidRPr="008B310B">
              <w:rPr>
                <w:rFonts w:ascii="Times New Roman" w:hAnsi="Times New Roman" w:cs="Times New Roman"/>
                <w:sz w:val="24"/>
                <w:szCs w:val="24"/>
              </w:rPr>
              <w:t>В случае, если в течение десяти минут после начала проведения аукциона в электронной форме ни один из его участников не подал предложение о цене договора такой аукцион признается несостоявшимся. В течение одного часа после окончания указанного времени на электронной площадке размещается протокол о признании такого аукциона несостоявшимся, в котором указываются дата подписания протокола, количество поданных заявок на участие в аукционе в электронной форме, а также дата и время регистрации каждой такой заявки, адрес электронной площадки, дата, время начала и окончания такого аукциона, начальная (максимальная) цена договора, о причинах по которым аукцион в электронной форме признан несостоявшимся.</w:t>
            </w:r>
          </w:p>
          <w:p w:rsidR="00A24A11" w:rsidRPr="008B310B" w:rsidRDefault="00A24A11" w:rsidP="00A24A11">
            <w:pPr>
              <w:pStyle w:val="ConsPlusNormal"/>
              <w:ind w:firstLine="709"/>
              <w:jc w:val="both"/>
              <w:rPr>
                <w:rFonts w:ascii="Times New Roman" w:hAnsi="Times New Roman" w:cs="Times New Roman"/>
                <w:sz w:val="24"/>
                <w:szCs w:val="24"/>
              </w:rPr>
            </w:pPr>
            <w:r w:rsidRPr="008B310B">
              <w:rPr>
                <w:rFonts w:ascii="Times New Roman" w:hAnsi="Times New Roman" w:cs="Times New Roman"/>
                <w:sz w:val="24"/>
                <w:szCs w:val="24"/>
              </w:rPr>
              <w:t xml:space="preserve"> В случае если при проведении аукциона в электронной форме цена договора снижена до 0,5 процента начальной (максимальной) цены договора или ниже, такой аукцион проводится на право заключить договор. При этом такой аукцион проводится путем повышения цены договор</w:t>
            </w:r>
            <w:r w:rsidR="00480F14" w:rsidRPr="008B310B">
              <w:rPr>
                <w:rFonts w:ascii="Times New Roman" w:hAnsi="Times New Roman" w:cs="Times New Roman"/>
                <w:sz w:val="24"/>
                <w:szCs w:val="24"/>
              </w:rPr>
              <w:t>а исходя из положений</w:t>
            </w:r>
            <w:r w:rsidR="00370F09">
              <w:rPr>
                <w:rFonts w:ascii="Times New Roman" w:hAnsi="Times New Roman" w:cs="Times New Roman"/>
                <w:sz w:val="24"/>
                <w:szCs w:val="24"/>
              </w:rPr>
              <w:t xml:space="preserve"> </w:t>
            </w:r>
            <w:r w:rsidR="00BB2FF7">
              <w:rPr>
                <w:rFonts w:ascii="Times New Roman" w:hAnsi="Times New Roman" w:cs="Times New Roman"/>
                <w:sz w:val="24"/>
                <w:szCs w:val="24"/>
              </w:rPr>
              <w:t>настоящего</w:t>
            </w:r>
            <w:r w:rsidR="00BB2FF7" w:rsidRPr="008B310B">
              <w:rPr>
                <w:rFonts w:ascii="Times New Roman" w:hAnsi="Times New Roman" w:cs="Times New Roman"/>
                <w:sz w:val="24"/>
                <w:szCs w:val="24"/>
              </w:rPr>
              <w:t xml:space="preserve"> Положения</w:t>
            </w:r>
            <w:r w:rsidRPr="008B310B">
              <w:rPr>
                <w:rFonts w:ascii="Times New Roman" w:hAnsi="Times New Roman" w:cs="Times New Roman"/>
                <w:sz w:val="24"/>
                <w:szCs w:val="24"/>
              </w:rPr>
              <w:t xml:space="preserve"> о порядке проведения аукциона в электронной форме с учетом следующих особенностей:</w:t>
            </w:r>
          </w:p>
          <w:p w:rsidR="00A24A11" w:rsidRPr="008B310B" w:rsidRDefault="00A24A11" w:rsidP="00A24A11">
            <w:pPr>
              <w:pStyle w:val="ConsPlusNormal"/>
              <w:ind w:firstLine="709"/>
              <w:jc w:val="both"/>
              <w:rPr>
                <w:rFonts w:ascii="Times New Roman" w:hAnsi="Times New Roman" w:cs="Times New Roman"/>
                <w:sz w:val="24"/>
                <w:szCs w:val="24"/>
              </w:rPr>
            </w:pPr>
            <w:r w:rsidRPr="008B310B">
              <w:rPr>
                <w:rFonts w:ascii="Times New Roman" w:hAnsi="Times New Roman" w:cs="Times New Roman"/>
                <w:sz w:val="24"/>
                <w:szCs w:val="24"/>
              </w:rPr>
              <w:lastRenderedPageBreak/>
              <w:t>такой аукцион проводится до достижения цены договора не более чем 1 млн. рублей;</w:t>
            </w:r>
          </w:p>
          <w:p w:rsidR="00A24A11" w:rsidRPr="008B310B" w:rsidRDefault="00A24A11" w:rsidP="00A24A11">
            <w:pPr>
              <w:pStyle w:val="ConsPlusNormal"/>
              <w:ind w:firstLine="709"/>
              <w:jc w:val="both"/>
              <w:rPr>
                <w:rFonts w:ascii="Times New Roman" w:hAnsi="Times New Roman" w:cs="Times New Roman"/>
                <w:sz w:val="24"/>
                <w:szCs w:val="24"/>
              </w:rPr>
            </w:pPr>
            <w:r w:rsidRPr="008B310B">
              <w:rPr>
                <w:rFonts w:ascii="Times New Roman" w:hAnsi="Times New Roman" w:cs="Times New Roman"/>
                <w:sz w:val="24"/>
                <w:szCs w:val="24"/>
              </w:rPr>
              <w:t>участник такого аукциона не вправе подавать предложения о цене договора выше максимальной суммы сделки для этого участника, указанной в решении об одобрении или о совершении по результатам такого аукциона сделок от имени участника аукциона в электронной форме;</w:t>
            </w:r>
          </w:p>
          <w:p w:rsidR="00C83A3C" w:rsidRPr="00C83A3C" w:rsidRDefault="00C83A3C" w:rsidP="00C83A3C">
            <w:pPr>
              <w:pStyle w:val="ConsPlusNormal"/>
              <w:ind w:firstLine="709"/>
              <w:jc w:val="both"/>
              <w:rPr>
                <w:rFonts w:ascii="Times New Roman" w:hAnsi="Times New Roman" w:cs="Times New Roman"/>
                <w:sz w:val="24"/>
                <w:szCs w:val="24"/>
              </w:rPr>
            </w:pPr>
            <w:r w:rsidRPr="00C83A3C">
              <w:rPr>
                <w:rFonts w:ascii="Times New Roman" w:hAnsi="Times New Roman" w:cs="Times New Roman"/>
                <w:sz w:val="24"/>
                <w:szCs w:val="24"/>
              </w:rPr>
              <w:t>размер обеспечения исполнения договора рассчитывается исходя из начальной (максимальной) цены договора, указанной в извещении о проведении аукциона в электронной форме.</w:t>
            </w:r>
          </w:p>
          <w:p w:rsidR="009E2C0B" w:rsidRPr="008B310B" w:rsidRDefault="009E2C0B" w:rsidP="005D5EBA">
            <w:pPr>
              <w:pStyle w:val="ConsPlusNormal"/>
              <w:ind w:firstLine="709"/>
              <w:jc w:val="both"/>
              <w:rPr>
                <w:rFonts w:ascii="Times New Roman" w:hAnsi="Times New Roman" w:cs="Times New Roman"/>
                <w:b/>
                <w:sz w:val="24"/>
                <w:szCs w:val="24"/>
              </w:rPr>
            </w:pPr>
          </w:p>
        </w:tc>
      </w:tr>
      <w:tr w:rsidR="004E0D36" w:rsidRPr="008B310B" w:rsidTr="00242D5B">
        <w:trPr>
          <w:trHeight w:val="20"/>
        </w:trPr>
        <w:tc>
          <w:tcPr>
            <w:tcW w:w="1101" w:type="dxa"/>
            <w:tcBorders>
              <w:top w:val="single" w:sz="4" w:space="0" w:color="auto"/>
              <w:left w:val="single" w:sz="4" w:space="0" w:color="auto"/>
              <w:bottom w:val="single" w:sz="4" w:space="0" w:color="auto"/>
              <w:right w:val="single" w:sz="4" w:space="0" w:color="auto"/>
            </w:tcBorders>
          </w:tcPr>
          <w:p w:rsidR="004E0D36" w:rsidRPr="008B310B" w:rsidRDefault="004E0D36" w:rsidP="00A31E12">
            <w:pPr>
              <w:numPr>
                <w:ilvl w:val="0"/>
                <w:numId w:val="3"/>
              </w:numPr>
              <w:spacing w:after="0" w:line="240" w:lineRule="auto"/>
              <w:contextualSpacing/>
              <w:rPr>
                <w:rFonts w:ascii="Times New Roman" w:eastAsia="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hideMark/>
          </w:tcPr>
          <w:p w:rsidR="004E0D36" w:rsidRPr="008B310B" w:rsidRDefault="004E0D36" w:rsidP="009C6C36">
            <w:pPr>
              <w:spacing w:after="0" w:line="240" w:lineRule="auto"/>
              <w:contextualSpacing/>
              <w:rPr>
                <w:rFonts w:ascii="Times New Roman" w:eastAsia="Times New Roman" w:hAnsi="Times New Roman" w:cs="Times New Roman"/>
                <w:color w:val="FF0000"/>
                <w:sz w:val="24"/>
                <w:szCs w:val="24"/>
              </w:rPr>
            </w:pPr>
            <w:r w:rsidRPr="008B310B">
              <w:rPr>
                <w:rFonts w:ascii="Times New Roman" w:eastAsia="Times New Roman" w:hAnsi="Times New Roman" w:cs="Times New Roman"/>
                <w:sz w:val="24"/>
                <w:szCs w:val="24"/>
              </w:rPr>
              <w:t>Форма, порядок, дата начала и дата окончания срока предоставления участникам аукциона в электронной форме  разъяснений положений аукционной документации</w:t>
            </w:r>
          </w:p>
        </w:tc>
        <w:tc>
          <w:tcPr>
            <w:tcW w:w="7404" w:type="dxa"/>
            <w:tcBorders>
              <w:top w:val="single" w:sz="4" w:space="0" w:color="auto"/>
              <w:left w:val="single" w:sz="4" w:space="0" w:color="auto"/>
              <w:bottom w:val="single" w:sz="4" w:space="0" w:color="auto"/>
              <w:right w:val="single" w:sz="4" w:space="0" w:color="auto"/>
            </w:tcBorders>
            <w:hideMark/>
          </w:tcPr>
          <w:p w:rsidR="004E0D36" w:rsidRPr="008B310B" w:rsidRDefault="004E0D36" w:rsidP="008A5174">
            <w:pPr>
              <w:pStyle w:val="ConsPlusNormal"/>
              <w:ind w:firstLine="709"/>
              <w:jc w:val="both"/>
              <w:rPr>
                <w:rFonts w:ascii="Times New Roman" w:hAnsi="Times New Roman" w:cs="Times New Roman"/>
                <w:sz w:val="24"/>
                <w:szCs w:val="24"/>
              </w:rPr>
            </w:pPr>
            <w:r w:rsidRPr="008B310B">
              <w:rPr>
                <w:rFonts w:ascii="Times New Roman" w:hAnsi="Times New Roman" w:cs="Times New Roman"/>
                <w:sz w:val="24"/>
                <w:szCs w:val="24"/>
              </w:rPr>
              <w:t xml:space="preserve">Любой участник аукциона в электронной форме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аукциона, запрос о разъяснении положений аукционной </w:t>
            </w:r>
            <w:r w:rsidR="00107CFB" w:rsidRPr="008B310B">
              <w:rPr>
                <w:rFonts w:ascii="Times New Roman" w:hAnsi="Times New Roman" w:cs="Times New Roman"/>
                <w:sz w:val="24"/>
                <w:szCs w:val="24"/>
              </w:rPr>
              <w:t>документации.</w:t>
            </w:r>
          </w:p>
          <w:p w:rsidR="004E0D36" w:rsidRPr="008B310B" w:rsidRDefault="004E0D36" w:rsidP="008A5174">
            <w:pPr>
              <w:pStyle w:val="ConsPlusNormal"/>
              <w:ind w:firstLine="709"/>
              <w:jc w:val="both"/>
              <w:rPr>
                <w:rFonts w:ascii="Times New Roman" w:hAnsi="Times New Roman" w:cs="Times New Roman"/>
                <w:sz w:val="24"/>
                <w:szCs w:val="24"/>
              </w:rPr>
            </w:pPr>
            <w:r w:rsidRPr="008B310B">
              <w:rPr>
                <w:rFonts w:ascii="Times New Roman" w:hAnsi="Times New Roman" w:cs="Times New Roman"/>
                <w:sz w:val="24"/>
                <w:szCs w:val="24"/>
              </w:rPr>
              <w:t>В течение 3 рабочих дней с даты поступления запроса Заказчик осуществляет разъяснение положений аукционной документации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rsidR="004E0D36" w:rsidRPr="008B310B" w:rsidRDefault="004E0D36" w:rsidP="008A5174">
            <w:pPr>
              <w:pStyle w:val="ConsPlusNormal"/>
              <w:ind w:firstLine="709"/>
              <w:jc w:val="both"/>
              <w:rPr>
                <w:rFonts w:ascii="Times New Roman" w:hAnsi="Times New Roman" w:cs="Times New Roman"/>
                <w:sz w:val="24"/>
                <w:szCs w:val="24"/>
              </w:rPr>
            </w:pPr>
            <w:r w:rsidRPr="008B310B">
              <w:rPr>
                <w:rFonts w:ascii="Times New Roman" w:hAnsi="Times New Roman" w:cs="Times New Roman"/>
                <w:sz w:val="24"/>
                <w:szCs w:val="24"/>
              </w:rPr>
              <w:t>Заказчик вправе не осуществлять такое разъяснение в случае, если указанный запрос поступил позднее чем за 3 рабочих дня до даты окончания срока подачи заявок на участие в аукционе в электронной форме.</w:t>
            </w:r>
          </w:p>
          <w:p w:rsidR="004E0D36" w:rsidRPr="008B310B" w:rsidRDefault="004E0D36" w:rsidP="008A5174">
            <w:pPr>
              <w:pStyle w:val="ConsPlusNormal"/>
              <w:ind w:firstLine="709"/>
              <w:jc w:val="both"/>
              <w:rPr>
                <w:rFonts w:ascii="Times New Roman" w:hAnsi="Times New Roman" w:cs="Times New Roman"/>
                <w:sz w:val="24"/>
                <w:szCs w:val="24"/>
              </w:rPr>
            </w:pPr>
            <w:r w:rsidRPr="008B310B">
              <w:rPr>
                <w:rFonts w:ascii="Times New Roman" w:hAnsi="Times New Roman" w:cs="Times New Roman"/>
                <w:sz w:val="24"/>
                <w:szCs w:val="24"/>
              </w:rPr>
              <w:t>Разъяснения положений аукционной документации не должны изменять предмет закупки и существенные условия проекта договора.</w:t>
            </w:r>
          </w:p>
          <w:p w:rsidR="004E0D36" w:rsidRPr="008B310B" w:rsidRDefault="004E0D36" w:rsidP="00A31E12">
            <w:pPr>
              <w:pStyle w:val="ConsPlusNormal"/>
              <w:ind w:firstLine="0"/>
              <w:contextualSpacing/>
              <w:jc w:val="both"/>
              <w:rPr>
                <w:rFonts w:ascii="Times New Roman" w:eastAsia="Calibri" w:hAnsi="Times New Roman" w:cs="Times New Roman"/>
                <w:sz w:val="24"/>
                <w:szCs w:val="24"/>
                <w:lang w:eastAsia="en-US"/>
              </w:rPr>
            </w:pPr>
            <w:r w:rsidRPr="008B310B">
              <w:rPr>
                <w:rFonts w:ascii="Times New Roman" w:hAnsi="Times New Roman" w:cs="Times New Roman"/>
                <w:sz w:val="24"/>
                <w:szCs w:val="24"/>
              </w:rPr>
              <w:t xml:space="preserve"> </w:t>
            </w:r>
          </w:p>
        </w:tc>
      </w:tr>
      <w:tr w:rsidR="004E0D36" w:rsidRPr="008B310B" w:rsidTr="00242D5B">
        <w:trPr>
          <w:trHeight w:val="20"/>
        </w:trPr>
        <w:tc>
          <w:tcPr>
            <w:tcW w:w="1101" w:type="dxa"/>
            <w:tcBorders>
              <w:top w:val="single" w:sz="4" w:space="0" w:color="auto"/>
              <w:left w:val="single" w:sz="4" w:space="0" w:color="auto"/>
              <w:bottom w:val="single" w:sz="4" w:space="0" w:color="auto"/>
              <w:right w:val="single" w:sz="4" w:space="0" w:color="auto"/>
            </w:tcBorders>
          </w:tcPr>
          <w:p w:rsidR="004E0D36" w:rsidRPr="008B310B" w:rsidRDefault="004E0D36" w:rsidP="00A31E12">
            <w:pPr>
              <w:numPr>
                <w:ilvl w:val="0"/>
                <w:numId w:val="3"/>
              </w:numPr>
              <w:spacing w:after="0" w:line="240" w:lineRule="auto"/>
              <w:contextualSpacing/>
              <w:rPr>
                <w:rFonts w:ascii="Times New Roman" w:eastAsia="Times New Roman" w:hAnsi="Times New Roman" w:cs="Times New Roman"/>
                <w:sz w:val="24"/>
                <w:szCs w:val="24"/>
              </w:rPr>
            </w:pPr>
            <w:bookmarkStart w:id="261" w:name="_Hlk480664368"/>
          </w:p>
        </w:tc>
        <w:tc>
          <w:tcPr>
            <w:tcW w:w="2268" w:type="dxa"/>
            <w:tcBorders>
              <w:top w:val="single" w:sz="4" w:space="0" w:color="auto"/>
              <w:left w:val="single" w:sz="4" w:space="0" w:color="auto"/>
              <w:bottom w:val="single" w:sz="4" w:space="0" w:color="auto"/>
              <w:right w:val="single" w:sz="4" w:space="0" w:color="auto"/>
            </w:tcBorders>
          </w:tcPr>
          <w:p w:rsidR="004E0D36" w:rsidRPr="008B310B" w:rsidRDefault="004E0D36" w:rsidP="00FB75DC">
            <w:pPr>
              <w:spacing w:after="0" w:line="240" w:lineRule="auto"/>
              <w:contextualSpacing/>
              <w:rPr>
                <w:rFonts w:ascii="Times New Roman" w:eastAsia="Times New Roman" w:hAnsi="Times New Roman" w:cs="Times New Roman"/>
                <w:sz w:val="24"/>
                <w:szCs w:val="24"/>
              </w:rPr>
            </w:pPr>
            <w:r w:rsidRPr="008B310B">
              <w:rPr>
                <w:rFonts w:ascii="Times New Roman" w:eastAsia="Times New Roman" w:hAnsi="Times New Roman" w:cs="Times New Roman"/>
                <w:sz w:val="24"/>
                <w:szCs w:val="24"/>
              </w:rPr>
              <w:t>Обеспечение заявок на участие в аукционе в электронной форме</w:t>
            </w:r>
          </w:p>
        </w:tc>
        <w:tc>
          <w:tcPr>
            <w:tcW w:w="7404" w:type="dxa"/>
            <w:tcBorders>
              <w:top w:val="single" w:sz="4" w:space="0" w:color="auto"/>
              <w:left w:val="single" w:sz="4" w:space="0" w:color="auto"/>
              <w:bottom w:val="single" w:sz="4" w:space="0" w:color="auto"/>
              <w:right w:val="single" w:sz="4" w:space="0" w:color="auto"/>
            </w:tcBorders>
          </w:tcPr>
          <w:p w:rsidR="004E0D36" w:rsidRPr="008B310B" w:rsidRDefault="0086404A" w:rsidP="00FB75DC">
            <w:pPr>
              <w:spacing w:after="0" w:line="240" w:lineRule="auto"/>
              <w:contextualSpacing/>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454318">
              <w:rPr>
                <w:rFonts w:ascii="Times New Roman" w:hAnsi="Times New Roman" w:cs="Times New Roman"/>
                <w:color w:val="000000"/>
                <w:sz w:val="24"/>
                <w:szCs w:val="24"/>
              </w:rPr>
              <w:t>Не п</w:t>
            </w:r>
            <w:r w:rsidR="004E0D36" w:rsidRPr="008B310B">
              <w:rPr>
                <w:rFonts w:ascii="Times New Roman" w:hAnsi="Times New Roman" w:cs="Times New Roman"/>
                <w:color w:val="000000"/>
                <w:sz w:val="24"/>
                <w:szCs w:val="24"/>
              </w:rPr>
              <w:t>редусмотрено.</w:t>
            </w:r>
          </w:p>
          <w:p w:rsidR="004E0D36" w:rsidRPr="008B310B" w:rsidRDefault="004E0D36" w:rsidP="00FB75DC">
            <w:pPr>
              <w:spacing w:after="0" w:line="240" w:lineRule="auto"/>
              <w:contextualSpacing/>
              <w:rPr>
                <w:rFonts w:ascii="Times New Roman" w:hAnsi="Times New Roman" w:cs="Times New Roman"/>
                <w:color w:val="000000"/>
                <w:sz w:val="24"/>
                <w:szCs w:val="24"/>
              </w:rPr>
            </w:pPr>
          </w:p>
          <w:p w:rsidR="004E0D36" w:rsidRPr="008B310B" w:rsidRDefault="004E0D36" w:rsidP="00FB75DC">
            <w:pPr>
              <w:spacing w:after="0" w:line="240" w:lineRule="auto"/>
              <w:contextualSpacing/>
              <w:rPr>
                <w:rFonts w:ascii="Times New Roman" w:hAnsi="Times New Roman" w:cs="Times New Roman"/>
                <w:color w:val="000000"/>
                <w:sz w:val="24"/>
                <w:szCs w:val="24"/>
              </w:rPr>
            </w:pPr>
          </w:p>
          <w:p w:rsidR="004E0D36" w:rsidRPr="008B310B" w:rsidRDefault="004E0D36" w:rsidP="00FB75DC">
            <w:pPr>
              <w:spacing w:after="0" w:line="240" w:lineRule="auto"/>
              <w:jc w:val="both"/>
              <w:rPr>
                <w:rFonts w:ascii="Times New Roman" w:hAnsi="Times New Roman" w:cs="Times New Roman"/>
                <w:color w:val="000000" w:themeColor="text1"/>
                <w:sz w:val="24"/>
                <w:szCs w:val="24"/>
              </w:rPr>
            </w:pPr>
          </w:p>
          <w:p w:rsidR="004E0D36" w:rsidRPr="008B310B" w:rsidRDefault="004E0D36" w:rsidP="00FB75DC">
            <w:pPr>
              <w:spacing w:after="0" w:line="240" w:lineRule="auto"/>
              <w:contextualSpacing/>
              <w:rPr>
                <w:rFonts w:ascii="Times New Roman" w:eastAsia="Times New Roman" w:hAnsi="Times New Roman" w:cs="Times New Roman"/>
                <w:b/>
                <w:sz w:val="24"/>
                <w:szCs w:val="24"/>
              </w:rPr>
            </w:pPr>
          </w:p>
        </w:tc>
      </w:tr>
      <w:bookmarkEnd w:id="261"/>
      <w:tr w:rsidR="004E0D36" w:rsidRPr="008B310B" w:rsidTr="00242D5B">
        <w:trPr>
          <w:trHeight w:val="2028"/>
        </w:trPr>
        <w:tc>
          <w:tcPr>
            <w:tcW w:w="1101" w:type="dxa"/>
            <w:tcBorders>
              <w:top w:val="single" w:sz="4" w:space="0" w:color="auto"/>
              <w:left w:val="single" w:sz="4" w:space="0" w:color="auto"/>
              <w:bottom w:val="single" w:sz="4" w:space="0" w:color="auto"/>
              <w:right w:val="single" w:sz="4" w:space="0" w:color="auto"/>
            </w:tcBorders>
          </w:tcPr>
          <w:p w:rsidR="004E0D36" w:rsidRPr="008B310B" w:rsidRDefault="004E0D36" w:rsidP="00A31E12">
            <w:pPr>
              <w:numPr>
                <w:ilvl w:val="0"/>
                <w:numId w:val="3"/>
              </w:numPr>
              <w:spacing w:after="0" w:line="240" w:lineRule="auto"/>
              <w:contextualSpacing/>
              <w:rPr>
                <w:rFonts w:ascii="Times New Roman" w:eastAsia="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hideMark/>
          </w:tcPr>
          <w:p w:rsidR="004E0D36" w:rsidRPr="008B310B" w:rsidRDefault="004E0D36" w:rsidP="00FA46A6">
            <w:pPr>
              <w:spacing w:after="0" w:line="240" w:lineRule="auto"/>
              <w:jc w:val="both"/>
              <w:rPr>
                <w:rFonts w:ascii="Times New Roman" w:eastAsia="Times New Roman" w:hAnsi="Times New Roman" w:cs="Times New Roman"/>
                <w:sz w:val="24"/>
                <w:szCs w:val="24"/>
              </w:rPr>
            </w:pPr>
            <w:r w:rsidRPr="008B310B">
              <w:rPr>
                <w:rFonts w:ascii="Times New Roman" w:eastAsia="Times New Roman" w:hAnsi="Times New Roman" w:cs="Times New Roman"/>
                <w:sz w:val="24"/>
                <w:szCs w:val="24"/>
              </w:rPr>
              <w:t>Размер обеспечения заявок на участие в аукционе  в электронной форме</w:t>
            </w:r>
          </w:p>
          <w:p w:rsidR="004E0D36" w:rsidRPr="008B310B" w:rsidRDefault="004E0D36" w:rsidP="00FA46A6">
            <w:pPr>
              <w:spacing w:after="0" w:line="240" w:lineRule="auto"/>
              <w:jc w:val="both"/>
              <w:rPr>
                <w:rFonts w:ascii="Times New Roman" w:hAnsi="Times New Roman" w:cs="Times New Roman"/>
                <w:sz w:val="24"/>
                <w:szCs w:val="24"/>
              </w:rPr>
            </w:pPr>
          </w:p>
          <w:p w:rsidR="004E0D36" w:rsidRPr="008B310B" w:rsidRDefault="004E0D36" w:rsidP="00FA46A6">
            <w:pPr>
              <w:spacing w:after="0" w:line="240" w:lineRule="auto"/>
              <w:jc w:val="both"/>
              <w:rPr>
                <w:rFonts w:ascii="Times New Roman" w:hAnsi="Times New Roman" w:cs="Times New Roman"/>
                <w:sz w:val="24"/>
                <w:szCs w:val="24"/>
              </w:rPr>
            </w:pPr>
            <w:r w:rsidRPr="008B310B">
              <w:rPr>
                <w:rFonts w:ascii="Times New Roman" w:hAnsi="Times New Roman" w:cs="Times New Roman"/>
                <w:sz w:val="24"/>
                <w:szCs w:val="24"/>
              </w:rPr>
              <w:t>Порядок предоставления обеспечения заявок</w:t>
            </w:r>
          </w:p>
          <w:p w:rsidR="004E0D36" w:rsidRPr="008B310B" w:rsidRDefault="004E0D36" w:rsidP="00FB75DC">
            <w:pPr>
              <w:spacing w:after="0" w:line="240" w:lineRule="auto"/>
              <w:contextualSpacing/>
              <w:rPr>
                <w:rFonts w:ascii="Times New Roman" w:eastAsia="Times New Roman" w:hAnsi="Times New Roman" w:cs="Times New Roman"/>
                <w:sz w:val="24"/>
                <w:szCs w:val="24"/>
              </w:rPr>
            </w:pPr>
          </w:p>
        </w:tc>
        <w:tc>
          <w:tcPr>
            <w:tcW w:w="7404" w:type="dxa"/>
            <w:tcBorders>
              <w:top w:val="single" w:sz="4" w:space="0" w:color="auto"/>
              <w:left w:val="single" w:sz="4" w:space="0" w:color="auto"/>
              <w:bottom w:val="single" w:sz="4" w:space="0" w:color="auto"/>
              <w:right w:val="single" w:sz="4" w:space="0" w:color="auto"/>
            </w:tcBorders>
            <w:hideMark/>
          </w:tcPr>
          <w:p w:rsidR="001A4494" w:rsidRPr="00FB75DC" w:rsidRDefault="001A4494" w:rsidP="001A4494">
            <w:pPr>
              <w:spacing w:after="0" w:line="240" w:lineRule="auto"/>
              <w:jc w:val="both"/>
              <w:rPr>
                <w:rFonts w:ascii="Times New Roman" w:hAnsi="Times New Roman" w:cs="Times New Roman"/>
                <w:sz w:val="24"/>
                <w:szCs w:val="24"/>
              </w:rPr>
            </w:pPr>
            <w:r w:rsidRPr="00FB75DC">
              <w:rPr>
                <w:rFonts w:ascii="Times New Roman" w:hAnsi="Times New Roman" w:cs="Times New Roman"/>
                <w:sz w:val="24"/>
                <w:szCs w:val="24"/>
              </w:rPr>
              <w:t xml:space="preserve"> </w:t>
            </w:r>
            <w:r w:rsidR="00454318">
              <w:rPr>
                <w:rFonts w:ascii="Times New Roman" w:hAnsi="Times New Roman" w:cs="Times New Roman"/>
                <w:sz w:val="24"/>
                <w:szCs w:val="24"/>
              </w:rPr>
              <w:t>-</w:t>
            </w:r>
          </w:p>
          <w:p w:rsidR="001A4494" w:rsidRDefault="001A4494" w:rsidP="001A4494">
            <w:pPr>
              <w:spacing w:after="0" w:line="240" w:lineRule="auto"/>
              <w:contextualSpacing/>
              <w:jc w:val="both"/>
              <w:rPr>
                <w:rFonts w:ascii="Times New Roman" w:hAnsi="Times New Roman" w:cs="Times New Roman"/>
                <w:sz w:val="24"/>
                <w:szCs w:val="24"/>
              </w:rPr>
            </w:pPr>
          </w:p>
          <w:p w:rsidR="004E0D36" w:rsidRDefault="004E0D36" w:rsidP="00454318">
            <w:pPr>
              <w:spacing w:after="0" w:line="240" w:lineRule="auto"/>
              <w:contextualSpacing/>
              <w:jc w:val="both"/>
              <w:rPr>
                <w:rFonts w:ascii="Times New Roman" w:hAnsi="Times New Roman" w:cs="Times New Roman"/>
                <w:sz w:val="24"/>
                <w:szCs w:val="24"/>
              </w:rPr>
            </w:pPr>
          </w:p>
          <w:p w:rsidR="00D826B4" w:rsidRDefault="00D826B4" w:rsidP="00454318">
            <w:pPr>
              <w:spacing w:after="0" w:line="240" w:lineRule="auto"/>
              <w:contextualSpacing/>
              <w:jc w:val="both"/>
              <w:rPr>
                <w:rFonts w:ascii="Times New Roman" w:hAnsi="Times New Roman" w:cs="Times New Roman"/>
                <w:sz w:val="24"/>
                <w:szCs w:val="24"/>
              </w:rPr>
            </w:pPr>
          </w:p>
          <w:p w:rsidR="00D826B4" w:rsidRDefault="00D826B4" w:rsidP="00454318">
            <w:pPr>
              <w:spacing w:after="0" w:line="240" w:lineRule="auto"/>
              <w:contextualSpacing/>
              <w:jc w:val="both"/>
              <w:rPr>
                <w:rFonts w:ascii="Times New Roman" w:hAnsi="Times New Roman" w:cs="Times New Roman"/>
                <w:sz w:val="24"/>
                <w:szCs w:val="24"/>
              </w:rPr>
            </w:pPr>
          </w:p>
          <w:p w:rsidR="00D826B4" w:rsidRDefault="00D826B4" w:rsidP="00454318">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w:t>
            </w:r>
          </w:p>
          <w:p w:rsidR="00D826B4" w:rsidRPr="008B310B" w:rsidRDefault="00D826B4" w:rsidP="00454318">
            <w:pPr>
              <w:spacing w:after="0" w:line="240" w:lineRule="auto"/>
              <w:contextualSpacing/>
              <w:jc w:val="both"/>
              <w:rPr>
                <w:rFonts w:ascii="Times New Roman" w:hAnsi="Times New Roman" w:cs="Times New Roman"/>
                <w:sz w:val="24"/>
                <w:szCs w:val="24"/>
              </w:rPr>
            </w:pPr>
          </w:p>
        </w:tc>
      </w:tr>
      <w:tr w:rsidR="005A69AF" w:rsidRPr="008B310B" w:rsidTr="00242D5B">
        <w:trPr>
          <w:trHeight w:val="2826"/>
        </w:trPr>
        <w:tc>
          <w:tcPr>
            <w:tcW w:w="1101" w:type="dxa"/>
            <w:tcBorders>
              <w:top w:val="single" w:sz="4" w:space="0" w:color="auto"/>
              <w:left w:val="single" w:sz="4" w:space="0" w:color="auto"/>
              <w:bottom w:val="single" w:sz="4" w:space="0" w:color="auto"/>
              <w:right w:val="single" w:sz="4" w:space="0" w:color="auto"/>
            </w:tcBorders>
          </w:tcPr>
          <w:p w:rsidR="005A69AF" w:rsidRPr="008B310B" w:rsidRDefault="005A69AF" w:rsidP="005A69AF">
            <w:pPr>
              <w:numPr>
                <w:ilvl w:val="0"/>
                <w:numId w:val="3"/>
              </w:numPr>
              <w:spacing w:after="0" w:line="240" w:lineRule="auto"/>
              <w:contextualSpacing/>
              <w:rPr>
                <w:rFonts w:ascii="Times New Roman" w:eastAsia="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hideMark/>
          </w:tcPr>
          <w:p w:rsidR="005A69AF" w:rsidRPr="00971F13" w:rsidRDefault="005A69AF" w:rsidP="005A69AF">
            <w:pPr>
              <w:spacing w:after="0" w:line="240" w:lineRule="auto"/>
              <w:rPr>
                <w:rFonts w:ascii="Times New Roman" w:eastAsia="Times New Roman" w:hAnsi="Times New Roman" w:cs="Times New Roman"/>
                <w:sz w:val="24"/>
                <w:szCs w:val="24"/>
              </w:rPr>
            </w:pPr>
            <w:r w:rsidRPr="00E40D6E">
              <w:rPr>
                <w:rFonts w:ascii="Times New Roman" w:eastAsia="Times New Roman" w:hAnsi="Times New Roman" w:cs="Times New Roman"/>
                <w:sz w:val="24"/>
                <w:szCs w:val="24"/>
              </w:rPr>
              <w:t>Размер, условия обеспечения исполнения договора и обеспечения исполнения гарантийных обязательств. Порядок предоставления и требования к такому обеспечению.</w:t>
            </w:r>
          </w:p>
          <w:p w:rsidR="005A69AF" w:rsidRPr="005E39B9" w:rsidRDefault="005A69AF" w:rsidP="005A69AF">
            <w:pPr>
              <w:spacing w:after="0" w:line="240" w:lineRule="auto"/>
              <w:rPr>
                <w:rFonts w:ascii="Times New Roman" w:eastAsia="Times New Roman" w:hAnsi="Times New Roman" w:cs="Times New Roman"/>
                <w:color w:val="FF0000"/>
                <w:sz w:val="24"/>
                <w:szCs w:val="24"/>
                <w:highlight w:val="yellow"/>
              </w:rPr>
            </w:pPr>
          </w:p>
        </w:tc>
        <w:tc>
          <w:tcPr>
            <w:tcW w:w="7404" w:type="dxa"/>
            <w:tcBorders>
              <w:top w:val="single" w:sz="4" w:space="0" w:color="auto"/>
              <w:left w:val="single" w:sz="4" w:space="0" w:color="auto"/>
              <w:bottom w:val="single" w:sz="4" w:space="0" w:color="auto"/>
              <w:right w:val="single" w:sz="4" w:space="0" w:color="auto"/>
            </w:tcBorders>
            <w:hideMark/>
          </w:tcPr>
          <w:p w:rsidR="005A69AF" w:rsidRDefault="005A69AF" w:rsidP="005A69AF">
            <w:pPr>
              <w:pStyle w:val="ConsPlusNormal"/>
              <w:ind w:firstLine="0"/>
              <w:jc w:val="both"/>
              <w:rPr>
                <w:rFonts w:ascii="Times New Roman" w:hAnsi="Times New Roman"/>
                <w:sz w:val="24"/>
                <w:szCs w:val="24"/>
              </w:rPr>
            </w:pPr>
            <w:r w:rsidRPr="00983FFE">
              <w:rPr>
                <w:rFonts w:ascii="Times New Roman" w:hAnsi="Times New Roman"/>
                <w:sz w:val="24"/>
                <w:szCs w:val="24"/>
              </w:rPr>
              <w:t xml:space="preserve">Обеспечение исполнения договора, заключаемого по результатам проведения закупки, размер которого 5 процентов начальной (максимальной) цены договора, что составляет </w:t>
            </w:r>
            <w:r w:rsidRPr="00DE6036">
              <w:rPr>
                <w:rFonts w:ascii="Times New Roman" w:hAnsi="Times New Roman"/>
                <w:sz w:val="24"/>
                <w:szCs w:val="24"/>
              </w:rPr>
              <w:t>149698 (Сто сорок девять тысяч шестьсот девяносто восемь) рублей 05 копеек.</w:t>
            </w:r>
            <w:r w:rsidRPr="00983FFE">
              <w:rPr>
                <w:rFonts w:ascii="Times New Roman" w:hAnsi="Times New Roman"/>
                <w:sz w:val="24"/>
                <w:szCs w:val="24"/>
              </w:rPr>
              <w:t xml:space="preserve"> Срок обеспечения исполнения договора должен составлять срок исполнения обязательств по договору поставщиком (подрядчиком, исполнителем) плюс 60 дней.</w:t>
            </w:r>
          </w:p>
          <w:p w:rsidR="005A69AF" w:rsidRPr="00E41784" w:rsidRDefault="005A69AF" w:rsidP="005A69AF">
            <w:pPr>
              <w:pStyle w:val="ConsPlusNormal"/>
              <w:ind w:firstLine="709"/>
              <w:jc w:val="both"/>
              <w:rPr>
                <w:rFonts w:ascii="Times New Roman" w:hAnsi="Times New Roman" w:cs="Times New Roman"/>
                <w:sz w:val="24"/>
                <w:szCs w:val="24"/>
              </w:rPr>
            </w:pPr>
            <w:r w:rsidRPr="00E41784">
              <w:rPr>
                <w:rFonts w:ascii="Times New Roman" w:hAnsi="Times New Roman" w:cs="Times New Roman"/>
                <w:sz w:val="24"/>
                <w:szCs w:val="24"/>
              </w:rPr>
              <w:t>Если при проведении конкурентной закупки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 конкурентной закупке, извещении о проведении запроса котировок в электронной форме, но не менее чем в размере аванса (если договором предусмотрена выплата аванса).</w:t>
            </w:r>
          </w:p>
          <w:p w:rsidR="005A69AF" w:rsidRPr="00983FFE" w:rsidRDefault="005A69AF" w:rsidP="005A69AF">
            <w:pPr>
              <w:pStyle w:val="ConsPlusNormal"/>
              <w:ind w:firstLine="567"/>
              <w:jc w:val="both"/>
              <w:rPr>
                <w:rFonts w:ascii="Times New Roman" w:hAnsi="Times New Roman"/>
                <w:sz w:val="24"/>
                <w:szCs w:val="24"/>
              </w:rPr>
            </w:pPr>
            <w:r w:rsidRPr="00983FFE">
              <w:rPr>
                <w:rFonts w:ascii="Times New Roman" w:hAnsi="Times New Roman"/>
                <w:sz w:val="24"/>
                <w:szCs w:val="24"/>
              </w:rPr>
              <w:t>Обеспечение исполнения договора может быть представлено в виде безотзывной банковской гарантии или путем внесения денежных средств на счет Заказчика. Способ обеспечения исполнения договора определяется участником закупки самостоятельно.</w:t>
            </w:r>
          </w:p>
          <w:p w:rsidR="005A69AF" w:rsidRPr="00983FFE" w:rsidRDefault="005A69AF" w:rsidP="005A69AF">
            <w:pPr>
              <w:pStyle w:val="ConsPlusNormal"/>
              <w:ind w:firstLine="567"/>
              <w:jc w:val="both"/>
              <w:rPr>
                <w:rFonts w:ascii="Times New Roman" w:hAnsi="Times New Roman"/>
                <w:sz w:val="24"/>
                <w:szCs w:val="24"/>
              </w:rPr>
            </w:pPr>
            <w:r w:rsidRPr="00983FFE">
              <w:rPr>
                <w:rFonts w:ascii="Times New Roman" w:hAnsi="Times New Roman"/>
                <w:sz w:val="24"/>
                <w:szCs w:val="24"/>
              </w:rPr>
              <w:t xml:space="preserve">Обеспечение должно быть предоставлено участником закупки до заключения договора. </w:t>
            </w:r>
          </w:p>
          <w:p w:rsidR="005A69AF" w:rsidRPr="005E39B9" w:rsidRDefault="005A69AF" w:rsidP="005A69AF">
            <w:pPr>
              <w:pStyle w:val="ConsPlusNormal"/>
              <w:ind w:firstLine="0"/>
              <w:jc w:val="both"/>
              <w:rPr>
                <w:rFonts w:ascii="Times New Roman" w:hAnsi="Times New Roman" w:cs="Times New Roman"/>
                <w:color w:val="FF0000"/>
                <w:sz w:val="24"/>
                <w:szCs w:val="24"/>
              </w:rPr>
            </w:pPr>
            <w:r w:rsidRPr="00983FFE">
              <w:rPr>
                <w:rFonts w:ascii="Times New Roman" w:hAnsi="Times New Roman"/>
                <w:sz w:val="24"/>
                <w:szCs w:val="24"/>
              </w:rPr>
              <w:t>В случае если победитель закупки или иной участник, с которым заключается договор, не предоставил обеспечение исполнения договора, победитель (участник) признается уклонившимся от заключения договора и Заказчик вправе заключить договор с участником закупки, предложившим лучшие условия после победителя</w:t>
            </w:r>
          </w:p>
        </w:tc>
      </w:tr>
      <w:tr w:rsidR="00475E3C" w:rsidRPr="008B310B" w:rsidTr="00242D5B">
        <w:trPr>
          <w:trHeight w:val="20"/>
        </w:trPr>
        <w:tc>
          <w:tcPr>
            <w:tcW w:w="1101" w:type="dxa"/>
            <w:tcBorders>
              <w:top w:val="single" w:sz="4" w:space="0" w:color="auto"/>
              <w:left w:val="single" w:sz="4" w:space="0" w:color="auto"/>
              <w:bottom w:val="single" w:sz="4" w:space="0" w:color="auto"/>
              <w:right w:val="single" w:sz="4" w:space="0" w:color="auto"/>
            </w:tcBorders>
          </w:tcPr>
          <w:p w:rsidR="00475E3C" w:rsidRPr="008B310B" w:rsidRDefault="00475E3C" w:rsidP="00475E3C">
            <w:pPr>
              <w:numPr>
                <w:ilvl w:val="0"/>
                <w:numId w:val="3"/>
              </w:numPr>
              <w:spacing w:after="0" w:line="240" w:lineRule="auto"/>
              <w:contextualSpacing/>
              <w:rPr>
                <w:rFonts w:ascii="Times New Roman" w:eastAsia="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475E3C" w:rsidRPr="005212AB" w:rsidRDefault="00475E3C" w:rsidP="00475E3C">
            <w:pPr>
              <w:spacing w:after="0" w:line="240" w:lineRule="auto"/>
              <w:rPr>
                <w:rFonts w:ascii="Times New Roman" w:eastAsia="Times New Roman" w:hAnsi="Times New Roman" w:cs="Times New Roman"/>
                <w:sz w:val="24"/>
                <w:szCs w:val="24"/>
                <w:highlight w:val="yellow"/>
              </w:rPr>
            </w:pPr>
            <w:r w:rsidRPr="00A94979">
              <w:rPr>
                <w:rFonts w:ascii="Times New Roman" w:eastAsia="Times New Roman" w:hAnsi="Times New Roman" w:cs="Times New Roman"/>
                <w:sz w:val="24"/>
                <w:szCs w:val="24"/>
              </w:rPr>
              <w:t>Реквизиты счета для перечисления денежных средств в качестве обеспечения исполнения договора</w:t>
            </w:r>
          </w:p>
        </w:tc>
        <w:tc>
          <w:tcPr>
            <w:tcW w:w="7404" w:type="dxa"/>
            <w:tcBorders>
              <w:top w:val="single" w:sz="4" w:space="0" w:color="auto"/>
              <w:left w:val="single" w:sz="4" w:space="0" w:color="auto"/>
              <w:bottom w:val="single" w:sz="4" w:space="0" w:color="auto"/>
              <w:right w:val="single" w:sz="4" w:space="0" w:color="auto"/>
            </w:tcBorders>
          </w:tcPr>
          <w:p w:rsidR="00475E3C" w:rsidRPr="00A94979" w:rsidRDefault="00475E3C" w:rsidP="00475E3C">
            <w:pPr>
              <w:spacing w:after="0" w:line="240" w:lineRule="auto"/>
              <w:rPr>
                <w:rFonts w:ascii="Times New Roman" w:hAnsi="Times New Roman" w:cs="Times New Roman"/>
                <w:b/>
              </w:rPr>
            </w:pPr>
            <w:r w:rsidRPr="00A94979">
              <w:rPr>
                <w:rFonts w:ascii="Times New Roman" w:hAnsi="Times New Roman" w:cs="Times New Roman"/>
                <w:b/>
              </w:rPr>
              <w:t>МАУ «Шаховской ДОК»</w:t>
            </w:r>
          </w:p>
          <w:p w:rsidR="00475E3C" w:rsidRPr="00A94979" w:rsidRDefault="00475E3C" w:rsidP="00475E3C">
            <w:pPr>
              <w:spacing w:after="0" w:line="240" w:lineRule="auto"/>
              <w:rPr>
                <w:rFonts w:ascii="Times New Roman" w:hAnsi="Times New Roman" w:cs="Times New Roman"/>
              </w:rPr>
            </w:pPr>
            <w:r w:rsidRPr="00A94979">
              <w:rPr>
                <w:rFonts w:ascii="Times New Roman" w:hAnsi="Times New Roman" w:cs="Times New Roman"/>
              </w:rPr>
              <w:t>ИНН 5079012677 КПП 507901001</w:t>
            </w:r>
          </w:p>
          <w:p w:rsidR="00475E3C" w:rsidRPr="00A94979" w:rsidRDefault="00475E3C" w:rsidP="00475E3C">
            <w:pPr>
              <w:spacing w:after="0" w:line="240" w:lineRule="auto"/>
              <w:rPr>
                <w:rFonts w:ascii="Times New Roman" w:hAnsi="Times New Roman" w:cs="Times New Roman"/>
              </w:rPr>
            </w:pPr>
            <w:r w:rsidRPr="00A94979">
              <w:rPr>
                <w:rFonts w:ascii="Times New Roman" w:hAnsi="Times New Roman" w:cs="Times New Roman"/>
                <w:b/>
              </w:rPr>
              <w:t>Юридический адрес:</w:t>
            </w:r>
            <w:r w:rsidRPr="00A94979">
              <w:rPr>
                <w:rFonts w:ascii="Times New Roman" w:hAnsi="Times New Roman" w:cs="Times New Roman"/>
              </w:rPr>
              <w:t>143700, Московская обл., п. Шаховская, ул. Шамонина д.14</w:t>
            </w:r>
          </w:p>
          <w:p w:rsidR="00475E3C" w:rsidRPr="00A94979" w:rsidRDefault="00475E3C" w:rsidP="00475E3C">
            <w:pPr>
              <w:spacing w:after="0" w:line="240" w:lineRule="auto"/>
              <w:rPr>
                <w:rFonts w:ascii="Times New Roman" w:hAnsi="Times New Roman" w:cs="Times New Roman"/>
              </w:rPr>
            </w:pPr>
            <w:r w:rsidRPr="00A94979">
              <w:rPr>
                <w:rFonts w:ascii="Times New Roman" w:hAnsi="Times New Roman" w:cs="Times New Roman"/>
                <w:b/>
              </w:rPr>
              <w:t>Фактический  адрес:</w:t>
            </w:r>
            <w:r w:rsidRPr="00A94979">
              <w:rPr>
                <w:rFonts w:ascii="Times New Roman" w:hAnsi="Times New Roman" w:cs="Times New Roman"/>
              </w:rPr>
              <w:t>143700, Московская обл., п. Шаховская, ул. Шамонина д.14</w:t>
            </w:r>
          </w:p>
          <w:p w:rsidR="00475E3C" w:rsidRPr="00A94979" w:rsidRDefault="00475E3C" w:rsidP="00475E3C">
            <w:pPr>
              <w:spacing w:after="0" w:line="240" w:lineRule="auto"/>
              <w:rPr>
                <w:rFonts w:ascii="Times New Roman" w:hAnsi="Times New Roman" w:cs="Times New Roman"/>
                <w:b/>
              </w:rPr>
            </w:pPr>
            <w:r w:rsidRPr="00A94979">
              <w:rPr>
                <w:rFonts w:ascii="Times New Roman" w:hAnsi="Times New Roman" w:cs="Times New Roman"/>
                <w:b/>
              </w:rPr>
              <w:t>Платежные реквизиты:</w:t>
            </w:r>
          </w:p>
          <w:p w:rsidR="00475E3C" w:rsidRPr="00A94979" w:rsidRDefault="00475E3C" w:rsidP="00475E3C">
            <w:pPr>
              <w:spacing w:after="0" w:line="240" w:lineRule="auto"/>
              <w:rPr>
                <w:rFonts w:ascii="Times New Roman" w:hAnsi="Times New Roman" w:cs="Times New Roman"/>
                <w:b/>
              </w:rPr>
            </w:pPr>
            <w:r w:rsidRPr="00A94979">
              <w:rPr>
                <w:rFonts w:ascii="Times New Roman" w:hAnsi="Times New Roman" w:cs="Times New Roman"/>
                <w:b/>
              </w:rPr>
              <w:t>р/с 40701810445251001305</w:t>
            </w:r>
            <w:r>
              <w:rPr>
                <w:rFonts w:ascii="Times New Roman" w:hAnsi="Times New Roman" w:cs="Times New Roman"/>
                <w:b/>
              </w:rPr>
              <w:t xml:space="preserve"> УФК по Московской области (МАУ «Шаховской ДОК») </w:t>
            </w:r>
            <w:r w:rsidRPr="00A94979">
              <w:rPr>
                <w:rFonts w:ascii="Times New Roman" w:hAnsi="Times New Roman" w:cs="Times New Roman"/>
                <w:b/>
              </w:rPr>
              <w:t>л/с 30486Э94460</w:t>
            </w:r>
          </w:p>
          <w:p w:rsidR="00475E3C" w:rsidRPr="00A94979" w:rsidRDefault="00475E3C" w:rsidP="00475E3C">
            <w:pPr>
              <w:spacing w:after="0" w:line="240" w:lineRule="auto"/>
              <w:rPr>
                <w:rFonts w:ascii="Times New Roman" w:hAnsi="Times New Roman" w:cs="Times New Roman"/>
                <w:b/>
              </w:rPr>
            </w:pPr>
            <w:r w:rsidRPr="00A94979">
              <w:rPr>
                <w:rFonts w:ascii="Times New Roman" w:hAnsi="Times New Roman" w:cs="Times New Roman"/>
                <w:b/>
              </w:rPr>
              <w:t xml:space="preserve">ГУ </w:t>
            </w:r>
            <w:r>
              <w:rPr>
                <w:rFonts w:ascii="Times New Roman" w:hAnsi="Times New Roman" w:cs="Times New Roman"/>
                <w:b/>
              </w:rPr>
              <w:t>Б</w:t>
            </w:r>
            <w:r w:rsidRPr="00A94979">
              <w:rPr>
                <w:rFonts w:ascii="Times New Roman" w:hAnsi="Times New Roman" w:cs="Times New Roman"/>
                <w:b/>
              </w:rPr>
              <w:t>анка России по ЦФО г. Москва 35</w:t>
            </w:r>
          </w:p>
          <w:p w:rsidR="00475E3C" w:rsidRDefault="00475E3C" w:rsidP="00475E3C">
            <w:pPr>
              <w:spacing w:after="0" w:line="240" w:lineRule="auto"/>
              <w:rPr>
                <w:rFonts w:ascii="Times New Roman" w:hAnsi="Times New Roman" w:cs="Times New Roman"/>
                <w:b/>
              </w:rPr>
            </w:pPr>
            <w:r w:rsidRPr="00A94979">
              <w:rPr>
                <w:rFonts w:ascii="Times New Roman" w:hAnsi="Times New Roman" w:cs="Times New Roman"/>
                <w:b/>
              </w:rPr>
              <w:t>БИК 044525000</w:t>
            </w:r>
          </w:p>
          <w:p w:rsidR="00475E3C" w:rsidRPr="00722DA5" w:rsidRDefault="00475E3C" w:rsidP="00475E3C">
            <w:pPr>
              <w:tabs>
                <w:tab w:val="left" w:pos="9214"/>
              </w:tabs>
              <w:spacing w:after="0" w:line="240" w:lineRule="auto"/>
              <w:rPr>
                <w:rFonts w:ascii="Times New Roman" w:hAnsi="Times New Roman" w:cs="Times New Roman"/>
                <w:sz w:val="24"/>
                <w:szCs w:val="24"/>
              </w:rPr>
            </w:pPr>
            <w:r w:rsidRPr="00722DA5">
              <w:rPr>
                <w:rFonts w:ascii="Times New Roman" w:hAnsi="Times New Roman" w:cs="Times New Roman"/>
                <w:sz w:val="24"/>
                <w:szCs w:val="24"/>
              </w:rPr>
              <w:t>ОГРН 1125004001715</w:t>
            </w:r>
          </w:p>
          <w:p w:rsidR="00475E3C" w:rsidRPr="00722DA5" w:rsidRDefault="00475E3C" w:rsidP="00475E3C">
            <w:pPr>
              <w:tabs>
                <w:tab w:val="left" w:pos="9214"/>
              </w:tabs>
              <w:spacing w:after="0" w:line="240" w:lineRule="auto"/>
              <w:rPr>
                <w:rFonts w:ascii="Times New Roman" w:hAnsi="Times New Roman" w:cs="Times New Roman"/>
                <w:sz w:val="24"/>
                <w:szCs w:val="24"/>
              </w:rPr>
            </w:pPr>
            <w:r w:rsidRPr="00722DA5">
              <w:rPr>
                <w:rFonts w:ascii="Times New Roman" w:hAnsi="Times New Roman" w:cs="Times New Roman"/>
                <w:sz w:val="24"/>
                <w:szCs w:val="24"/>
              </w:rPr>
              <w:t>ОКПО 18179962</w:t>
            </w:r>
          </w:p>
          <w:p w:rsidR="00475E3C" w:rsidRPr="00722DA5" w:rsidRDefault="00475E3C" w:rsidP="00475E3C">
            <w:pPr>
              <w:spacing w:after="0" w:line="240" w:lineRule="auto"/>
              <w:rPr>
                <w:rFonts w:ascii="Times New Roman" w:hAnsi="Times New Roman" w:cs="Times New Roman"/>
                <w:b/>
              </w:rPr>
            </w:pPr>
            <w:r w:rsidRPr="00722DA5">
              <w:rPr>
                <w:rFonts w:ascii="Times New Roman" w:hAnsi="Times New Roman" w:cs="Times New Roman"/>
                <w:sz w:val="24"/>
                <w:szCs w:val="24"/>
              </w:rPr>
              <w:t>ОКФС 14  ОКОПФ 73</w:t>
            </w:r>
          </w:p>
          <w:p w:rsidR="00475E3C" w:rsidRPr="00735404" w:rsidRDefault="00475E3C" w:rsidP="00475E3C">
            <w:pPr>
              <w:spacing w:after="0" w:line="240" w:lineRule="auto"/>
              <w:jc w:val="both"/>
              <w:rPr>
                <w:rFonts w:ascii="Times New Roman" w:eastAsia="Times New Roman" w:hAnsi="Times New Roman" w:cs="Times New Roman"/>
                <w:sz w:val="24"/>
                <w:szCs w:val="24"/>
              </w:rPr>
            </w:pPr>
          </w:p>
        </w:tc>
      </w:tr>
      <w:tr w:rsidR="004E0D36" w:rsidRPr="008B310B" w:rsidTr="00242D5B">
        <w:trPr>
          <w:trHeight w:val="20"/>
        </w:trPr>
        <w:tc>
          <w:tcPr>
            <w:tcW w:w="1101" w:type="dxa"/>
            <w:tcBorders>
              <w:top w:val="single" w:sz="4" w:space="0" w:color="auto"/>
              <w:left w:val="single" w:sz="4" w:space="0" w:color="auto"/>
              <w:bottom w:val="single" w:sz="4" w:space="0" w:color="auto"/>
              <w:right w:val="single" w:sz="4" w:space="0" w:color="auto"/>
            </w:tcBorders>
          </w:tcPr>
          <w:p w:rsidR="004E0D36" w:rsidRPr="008B310B" w:rsidRDefault="000F0463" w:rsidP="00EC0712">
            <w:pPr>
              <w:spacing w:after="0"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r w:rsidR="004E0D36" w:rsidRPr="008B310B">
              <w:rPr>
                <w:rFonts w:ascii="Times New Roman" w:eastAsia="Times New Roman" w:hAnsi="Times New Roman" w:cs="Times New Roman"/>
                <w:sz w:val="24"/>
                <w:szCs w:val="24"/>
              </w:rPr>
              <w:t>.</w:t>
            </w:r>
          </w:p>
        </w:tc>
        <w:tc>
          <w:tcPr>
            <w:tcW w:w="2268" w:type="dxa"/>
            <w:tcBorders>
              <w:top w:val="single" w:sz="4" w:space="0" w:color="auto"/>
              <w:left w:val="single" w:sz="4" w:space="0" w:color="auto"/>
              <w:bottom w:val="single" w:sz="4" w:space="0" w:color="auto"/>
              <w:right w:val="single" w:sz="4" w:space="0" w:color="auto"/>
            </w:tcBorders>
            <w:hideMark/>
          </w:tcPr>
          <w:p w:rsidR="004E0D36" w:rsidRPr="008B310B" w:rsidRDefault="004E0D36" w:rsidP="00A31E12">
            <w:pPr>
              <w:spacing w:after="0" w:line="240" w:lineRule="auto"/>
              <w:contextualSpacing/>
              <w:rPr>
                <w:rFonts w:ascii="Times New Roman" w:eastAsia="Times New Roman" w:hAnsi="Times New Roman" w:cs="Times New Roman"/>
                <w:sz w:val="24"/>
                <w:szCs w:val="24"/>
              </w:rPr>
            </w:pPr>
            <w:r w:rsidRPr="008B310B">
              <w:rPr>
                <w:rFonts w:ascii="Times New Roman" w:eastAsia="Times New Roman" w:hAnsi="Times New Roman" w:cs="Times New Roman"/>
                <w:sz w:val="24"/>
                <w:szCs w:val="24"/>
              </w:rPr>
              <w:t xml:space="preserve">Срок подписания договора  с победителем  аукциона в электронной форме  или иным его участником, с которым заключается </w:t>
            </w:r>
            <w:r w:rsidRPr="008B310B">
              <w:rPr>
                <w:rFonts w:ascii="Times New Roman" w:eastAsia="Times New Roman" w:hAnsi="Times New Roman" w:cs="Times New Roman"/>
                <w:sz w:val="24"/>
                <w:szCs w:val="24"/>
              </w:rPr>
              <w:lastRenderedPageBreak/>
              <w:t xml:space="preserve">договор. </w:t>
            </w:r>
          </w:p>
          <w:p w:rsidR="004E0D36" w:rsidRPr="008B310B" w:rsidRDefault="004E0D36" w:rsidP="00A31E12">
            <w:pPr>
              <w:spacing w:after="0" w:line="240" w:lineRule="auto"/>
              <w:contextualSpacing/>
              <w:rPr>
                <w:rFonts w:ascii="Times New Roman" w:eastAsia="Times New Roman" w:hAnsi="Times New Roman" w:cs="Times New Roman"/>
                <w:sz w:val="24"/>
                <w:szCs w:val="24"/>
              </w:rPr>
            </w:pPr>
          </w:p>
          <w:p w:rsidR="004E0D36" w:rsidRPr="008B310B" w:rsidRDefault="004E0D36" w:rsidP="00516C17">
            <w:pPr>
              <w:spacing w:after="0" w:line="240" w:lineRule="auto"/>
              <w:contextualSpacing/>
              <w:rPr>
                <w:rFonts w:ascii="Times New Roman" w:eastAsia="Times New Roman" w:hAnsi="Times New Roman" w:cs="Times New Roman"/>
                <w:sz w:val="24"/>
                <w:szCs w:val="24"/>
              </w:rPr>
            </w:pPr>
          </w:p>
        </w:tc>
        <w:tc>
          <w:tcPr>
            <w:tcW w:w="7404" w:type="dxa"/>
            <w:tcBorders>
              <w:top w:val="single" w:sz="4" w:space="0" w:color="auto"/>
              <w:left w:val="single" w:sz="4" w:space="0" w:color="auto"/>
              <w:bottom w:val="single" w:sz="4" w:space="0" w:color="auto"/>
              <w:right w:val="single" w:sz="4" w:space="0" w:color="auto"/>
            </w:tcBorders>
            <w:hideMark/>
          </w:tcPr>
          <w:p w:rsidR="00C336C0" w:rsidRPr="0004419E" w:rsidRDefault="00C336C0" w:rsidP="00C336C0">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04419E">
              <w:rPr>
                <w:rFonts w:ascii="Times New Roman" w:eastAsia="Times New Roman" w:hAnsi="Times New Roman" w:cs="Times New Roman"/>
                <w:sz w:val="24"/>
                <w:szCs w:val="24"/>
              </w:rPr>
              <w:lastRenderedPageBreak/>
              <w:t>Заключение договора по итогам закупки осуществляется в сроки и в порядке, предусмотренные документацией о конкурентной закупке, а именно:</w:t>
            </w:r>
          </w:p>
          <w:p w:rsidR="00C336C0" w:rsidRPr="0004419E" w:rsidRDefault="00C336C0" w:rsidP="00C336C0">
            <w:pPr>
              <w:spacing w:after="0" w:line="240" w:lineRule="auto"/>
              <w:ind w:firstLine="709"/>
              <w:jc w:val="both"/>
              <w:rPr>
                <w:rFonts w:ascii="Times New Roman" w:hAnsi="Times New Roman" w:cs="Times New Roman"/>
                <w:sz w:val="24"/>
                <w:szCs w:val="24"/>
              </w:rPr>
            </w:pPr>
            <w:r w:rsidRPr="0004419E">
              <w:rPr>
                <w:rFonts w:ascii="Times New Roman" w:hAnsi="Times New Roman" w:cs="Times New Roman"/>
                <w:sz w:val="24"/>
                <w:szCs w:val="24"/>
              </w:rPr>
              <w:t>по результатам конкурентной закупки, в том числе когда такая закупка признана несостоявшейся, договор заключается не ранее чем через 10 дней и не позднее чем через 20 дней с даты размещения в Единой информационной системе итогового протокола</w:t>
            </w:r>
            <w:bookmarkStart w:id="262" w:name="ч1бст91"/>
            <w:bookmarkEnd w:id="262"/>
            <w:r w:rsidRPr="0004419E">
              <w:rPr>
                <w:rFonts w:ascii="Times New Roman" w:hAnsi="Times New Roman" w:cs="Times New Roman"/>
                <w:sz w:val="24"/>
                <w:szCs w:val="24"/>
              </w:rPr>
              <w:t>.</w:t>
            </w:r>
          </w:p>
          <w:p w:rsidR="00C336C0" w:rsidRPr="0004419E" w:rsidRDefault="00C336C0" w:rsidP="00C336C0">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04419E">
              <w:rPr>
                <w:rFonts w:ascii="Times New Roman" w:eastAsia="Times New Roman" w:hAnsi="Times New Roman" w:cs="Times New Roman"/>
                <w:sz w:val="24"/>
                <w:szCs w:val="24"/>
              </w:rPr>
              <w:t xml:space="preserve">Заключение договора </w:t>
            </w:r>
            <w:r w:rsidRPr="0004419E">
              <w:rPr>
                <w:rFonts w:ascii="Times New Roman" w:hAnsi="Times New Roman" w:cs="Times New Roman"/>
                <w:sz w:val="24"/>
                <w:szCs w:val="24"/>
              </w:rPr>
              <w:t xml:space="preserve">по результатам конкурентной закупки в электронной форме </w:t>
            </w:r>
            <w:r w:rsidRPr="0004419E">
              <w:rPr>
                <w:rFonts w:ascii="Times New Roman" w:eastAsia="Times New Roman" w:hAnsi="Times New Roman" w:cs="Times New Roman"/>
                <w:sz w:val="24"/>
                <w:szCs w:val="24"/>
              </w:rPr>
              <w:t xml:space="preserve">осуществляется в порядке, предусмотренном </w:t>
            </w:r>
            <w:r w:rsidRPr="0004419E">
              <w:rPr>
                <w:rFonts w:ascii="Times New Roman" w:eastAsia="Times New Roman" w:hAnsi="Times New Roman" w:cs="Times New Roman"/>
                <w:sz w:val="24"/>
                <w:szCs w:val="24"/>
              </w:rPr>
              <w:lastRenderedPageBreak/>
              <w:t>настоящей документацией о конкурентной закупке и регламентом работы электронной площадки.</w:t>
            </w:r>
          </w:p>
          <w:p w:rsidR="00C336C0" w:rsidRPr="0004419E" w:rsidRDefault="00C336C0" w:rsidP="00C336C0">
            <w:pPr>
              <w:pStyle w:val="ConsPlusNormal"/>
              <w:ind w:firstLine="709"/>
              <w:jc w:val="both"/>
              <w:rPr>
                <w:rFonts w:ascii="Times New Roman" w:hAnsi="Times New Roman" w:cs="Times New Roman"/>
                <w:sz w:val="24"/>
                <w:szCs w:val="24"/>
              </w:rPr>
            </w:pPr>
            <w:r w:rsidRPr="0004419E">
              <w:rPr>
                <w:rFonts w:ascii="Times New Roman" w:hAnsi="Times New Roman" w:cs="Times New Roman"/>
                <w:sz w:val="24"/>
                <w:szCs w:val="24"/>
              </w:rPr>
              <w:t xml:space="preserve">Договор по результатам конкурентной закупки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 </w:t>
            </w:r>
          </w:p>
          <w:p w:rsidR="00C336C0" w:rsidRPr="0004419E" w:rsidRDefault="00C336C0" w:rsidP="00C336C0">
            <w:pPr>
              <w:pStyle w:val="ConsPlusNormal"/>
              <w:ind w:firstLine="709"/>
              <w:jc w:val="both"/>
              <w:rPr>
                <w:rFonts w:ascii="Times New Roman" w:hAnsi="Times New Roman" w:cs="Times New Roman"/>
                <w:sz w:val="24"/>
                <w:szCs w:val="24"/>
              </w:rPr>
            </w:pPr>
            <w:r w:rsidRPr="0004419E">
              <w:rPr>
                <w:rFonts w:ascii="Times New Roman" w:hAnsi="Times New Roman" w:cs="Times New Roman"/>
                <w:sz w:val="24"/>
                <w:szCs w:val="24"/>
              </w:rPr>
              <w:t xml:space="preserve">Договор по результатам конкурентной закупки в электронной форме заключается на условиях, которые предусмотрены проектом договора, документацией о конкурентной закупке, извещением об осуществлении конкурентной закупки и заявкой участника такой закупки, с которым заключается договор. </w:t>
            </w:r>
          </w:p>
          <w:p w:rsidR="00C336C0" w:rsidRPr="0004419E" w:rsidRDefault="00C336C0" w:rsidP="00C336C0">
            <w:pPr>
              <w:pStyle w:val="ConsPlusNormal"/>
              <w:ind w:firstLine="0"/>
              <w:jc w:val="both"/>
              <w:rPr>
                <w:rFonts w:ascii="Times New Roman" w:hAnsi="Times New Roman" w:cs="Times New Roman"/>
                <w:sz w:val="24"/>
                <w:szCs w:val="24"/>
              </w:rPr>
            </w:pPr>
            <w:r w:rsidRPr="0004419E">
              <w:rPr>
                <w:rFonts w:ascii="Times New Roman" w:hAnsi="Times New Roman" w:cs="Times New Roman"/>
                <w:sz w:val="24"/>
                <w:szCs w:val="24"/>
              </w:rPr>
              <w:t>В течение 5 дней с даты размещения в  ЕИС  протокола рассмотрения  заявок на участие в аукционе в электронной форме Заказчик размещает в Единой информационной системе и на электронной площадке без своей подписи проект договора, который составляется путем включения в проект договора, прилагаемый к извещению о проведении аукциона в электронной форме, условий исполнения договора, указанных в заявке, окончательном предложении участника электронной процедуры.</w:t>
            </w:r>
          </w:p>
          <w:p w:rsidR="00C336C0" w:rsidRPr="0004419E" w:rsidRDefault="00C336C0" w:rsidP="00C336C0">
            <w:pPr>
              <w:pStyle w:val="ConsPlusNormal"/>
              <w:ind w:firstLine="709"/>
              <w:jc w:val="both"/>
              <w:rPr>
                <w:rFonts w:ascii="Times New Roman" w:hAnsi="Times New Roman" w:cs="Times New Roman"/>
                <w:sz w:val="24"/>
                <w:szCs w:val="24"/>
              </w:rPr>
            </w:pPr>
          </w:p>
          <w:p w:rsidR="00C336C0" w:rsidRPr="0004419E" w:rsidRDefault="00C336C0" w:rsidP="00C336C0">
            <w:pPr>
              <w:pStyle w:val="ConsPlusNormal"/>
              <w:ind w:firstLine="709"/>
              <w:jc w:val="both"/>
              <w:rPr>
                <w:rFonts w:ascii="Times New Roman" w:hAnsi="Times New Roman" w:cs="Times New Roman"/>
                <w:sz w:val="24"/>
                <w:szCs w:val="24"/>
              </w:rPr>
            </w:pPr>
            <w:r w:rsidRPr="0004419E">
              <w:rPr>
                <w:rFonts w:ascii="Times New Roman" w:hAnsi="Times New Roman" w:cs="Times New Roman"/>
                <w:sz w:val="24"/>
                <w:szCs w:val="24"/>
              </w:rPr>
              <w:t>В течение 5 дней с даты размещения Заказчиком на электронной площадке проекта договора победитель конкурентной закупки в электронной форме осуществляет одно из следующих действий:</w:t>
            </w:r>
          </w:p>
          <w:p w:rsidR="00C336C0" w:rsidRPr="0004419E" w:rsidRDefault="00C336C0" w:rsidP="00C336C0">
            <w:pPr>
              <w:pStyle w:val="ConsPlusNormal"/>
              <w:ind w:firstLine="709"/>
              <w:jc w:val="both"/>
              <w:rPr>
                <w:rFonts w:ascii="Times New Roman" w:hAnsi="Times New Roman" w:cs="Times New Roman"/>
                <w:sz w:val="24"/>
                <w:szCs w:val="24"/>
              </w:rPr>
            </w:pPr>
            <w:r w:rsidRPr="0004419E">
              <w:rPr>
                <w:rFonts w:ascii="Times New Roman" w:hAnsi="Times New Roman" w:cs="Times New Roman"/>
                <w:sz w:val="24"/>
                <w:szCs w:val="24"/>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 о конкурентной закупке (извещении о проведении запроса котировок в электронной форме);</w:t>
            </w:r>
          </w:p>
          <w:p w:rsidR="00C336C0" w:rsidRPr="0004419E" w:rsidRDefault="00C336C0" w:rsidP="00C336C0">
            <w:pPr>
              <w:pStyle w:val="ConsPlusNormal"/>
              <w:ind w:firstLine="709"/>
              <w:jc w:val="both"/>
              <w:rPr>
                <w:rFonts w:ascii="Times New Roman" w:hAnsi="Times New Roman" w:cs="Times New Roman"/>
                <w:sz w:val="24"/>
                <w:szCs w:val="24"/>
              </w:rPr>
            </w:pPr>
            <w:r w:rsidRPr="0004419E">
              <w:rPr>
                <w:rFonts w:ascii="Times New Roman" w:hAnsi="Times New Roman" w:cs="Times New Roman"/>
                <w:sz w:val="24"/>
                <w:szCs w:val="24"/>
              </w:rPr>
              <w:t>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о конкурентной закупке и своей заявке на участие в конкурентной закупке в электронной форме, с указанием соответствующих положений данных документов.</w:t>
            </w:r>
          </w:p>
          <w:p w:rsidR="00C336C0" w:rsidRPr="0004419E" w:rsidRDefault="00C336C0" w:rsidP="00C336C0">
            <w:pPr>
              <w:pStyle w:val="ConsPlusNormal"/>
              <w:ind w:firstLine="709"/>
              <w:jc w:val="both"/>
              <w:rPr>
                <w:rFonts w:ascii="Times New Roman" w:hAnsi="Times New Roman" w:cs="Times New Roman"/>
                <w:sz w:val="24"/>
                <w:szCs w:val="24"/>
              </w:rPr>
            </w:pPr>
            <w:r w:rsidRPr="0004419E">
              <w:rPr>
                <w:rFonts w:ascii="Times New Roman" w:hAnsi="Times New Roman" w:cs="Times New Roman"/>
                <w:sz w:val="24"/>
                <w:szCs w:val="24"/>
              </w:rPr>
              <w:t xml:space="preserve">В течение 3 рабочих дней с даты размещения победителем конкурентной закупки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конкурентной закупки в электронной форме. При этом размещение </w:t>
            </w:r>
            <w:r w:rsidRPr="0004419E">
              <w:rPr>
                <w:rFonts w:ascii="Times New Roman" w:hAnsi="Times New Roman" w:cs="Times New Roman"/>
                <w:sz w:val="24"/>
                <w:szCs w:val="24"/>
              </w:rPr>
              <w:lastRenderedPageBreak/>
              <w:t>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 дней с даты размещения Заказчиком на электронной площадке проекта договора.</w:t>
            </w:r>
          </w:p>
          <w:p w:rsidR="00C336C0" w:rsidRPr="0004419E" w:rsidRDefault="00C336C0" w:rsidP="00C336C0">
            <w:pPr>
              <w:pStyle w:val="ConsPlusNormal"/>
              <w:ind w:firstLine="709"/>
              <w:jc w:val="both"/>
              <w:rPr>
                <w:rFonts w:ascii="Times New Roman" w:hAnsi="Times New Roman" w:cs="Times New Roman"/>
                <w:sz w:val="24"/>
                <w:szCs w:val="24"/>
              </w:rPr>
            </w:pPr>
            <w:r w:rsidRPr="0004419E">
              <w:rPr>
                <w:rFonts w:ascii="Times New Roman" w:hAnsi="Times New Roman" w:cs="Times New Roman"/>
                <w:sz w:val="24"/>
                <w:szCs w:val="24"/>
              </w:rPr>
              <w:t>В течение 3 рабочих дней с даты размещения Заказчиком в Единой информационной системе и на электронной площадке документов, победитель аукциона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w:t>
            </w:r>
          </w:p>
          <w:p w:rsidR="00C336C0" w:rsidRPr="0004419E" w:rsidRDefault="00C336C0" w:rsidP="00C336C0">
            <w:pPr>
              <w:pStyle w:val="ConsPlusNormal"/>
              <w:ind w:firstLine="709"/>
              <w:jc w:val="both"/>
              <w:rPr>
                <w:rFonts w:ascii="Times New Roman" w:hAnsi="Times New Roman" w:cs="Times New Roman"/>
                <w:sz w:val="24"/>
                <w:szCs w:val="24"/>
              </w:rPr>
            </w:pPr>
            <w:r w:rsidRPr="0004419E">
              <w:rPr>
                <w:rFonts w:ascii="Times New Roman" w:hAnsi="Times New Roman" w:cs="Times New Roman"/>
                <w:sz w:val="24"/>
                <w:szCs w:val="24"/>
              </w:rPr>
              <w:t>Если при проведении конкурентной закупки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 конкурентной закупке, извещении о проведении запроса котировок в электронной форме, но не менее чем в размере аванса (если договором предусмотрена выплата аванса).</w:t>
            </w:r>
          </w:p>
          <w:p w:rsidR="00C336C0" w:rsidRPr="0004419E" w:rsidRDefault="00C336C0" w:rsidP="00C336C0">
            <w:pPr>
              <w:pStyle w:val="ConsPlusNormal"/>
              <w:ind w:firstLine="709"/>
              <w:jc w:val="both"/>
              <w:rPr>
                <w:rFonts w:ascii="Times New Roman" w:hAnsi="Times New Roman" w:cs="Times New Roman"/>
                <w:sz w:val="24"/>
                <w:szCs w:val="24"/>
              </w:rPr>
            </w:pPr>
            <w:r w:rsidRPr="0004419E">
              <w:rPr>
                <w:rFonts w:ascii="Times New Roman" w:hAnsi="Times New Roman" w:cs="Times New Roman"/>
                <w:sz w:val="24"/>
                <w:szCs w:val="24"/>
              </w:rPr>
              <w:t>В случае если победителем не исполнены указанные требования, такой победитель признается уклонившимся от заключения договора.</w:t>
            </w:r>
          </w:p>
          <w:p w:rsidR="004E0D36" w:rsidRPr="0004419E" w:rsidRDefault="00C336C0" w:rsidP="00575110">
            <w:pPr>
              <w:pStyle w:val="ConsPlusNormal"/>
              <w:ind w:firstLine="709"/>
              <w:jc w:val="both"/>
              <w:rPr>
                <w:rFonts w:ascii="Times New Roman" w:hAnsi="Times New Roman" w:cs="Times New Roman"/>
                <w:sz w:val="24"/>
                <w:szCs w:val="24"/>
              </w:rPr>
            </w:pPr>
            <w:r w:rsidRPr="0004419E">
              <w:rPr>
                <w:rFonts w:ascii="Times New Roman" w:hAnsi="Times New Roman" w:cs="Times New Roman"/>
                <w:sz w:val="24"/>
                <w:szCs w:val="24"/>
              </w:rPr>
              <w:t>В течение 3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аукциона  в электронной форме, Заказчик обязан разместить в ЕИС и на электронной площадке договор, подписанный усиленной квалифицированной электронной подписью лица, имеющего право действовать от имени Заказчика</w:t>
            </w:r>
            <w:r w:rsidR="00575110" w:rsidRPr="0004419E">
              <w:rPr>
                <w:rFonts w:ascii="Times New Roman" w:hAnsi="Times New Roman" w:cs="Times New Roman"/>
                <w:sz w:val="24"/>
                <w:szCs w:val="24"/>
              </w:rPr>
              <w:t>.</w:t>
            </w:r>
          </w:p>
        </w:tc>
      </w:tr>
      <w:tr w:rsidR="004E0D36" w:rsidRPr="008B310B" w:rsidTr="00242D5B">
        <w:trPr>
          <w:trHeight w:val="705"/>
        </w:trPr>
        <w:tc>
          <w:tcPr>
            <w:tcW w:w="1101" w:type="dxa"/>
            <w:tcBorders>
              <w:top w:val="single" w:sz="4" w:space="0" w:color="auto"/>
              <w:left w:val="single" w:sz="4" w:space="0" w:color="auto"/>
              <w:bottom w:val="single" w:sz="4" w:space="0" w:color="auto"/>
              <w:right w:val="single" w:sz="4" w:space="0" w:color="auto"/>
            </w:tcBorders>
            <w:hideMark/>
          </w:tcPr>
          <w:p w:rsidR="004E0D36" w:rsidRPr="008B310B" w:rsidRDefault="000F0463" w:rsidP="00EC0712">
            <w:pPr>
              <w:spacing w:after="0"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31</w:t>
            </w:r>
            <w:r w:rsidR="004E0D36" w:rsidRPr="008B310B">
              <w:rPr>
                <w:rFonts w:ascii="Times New Roman" w:eastAsia="Times New Roman" w:hAnsi="Times New Roman" w:cs="Times New Roman"/>
                <w:sz w:val="24"/>
                <w:szCs w:val="24"/>
              </w:rPr>
              <w:t>.</w:t>
            </w:r>
          </w:p>
        </w:tc>
        <w:tc>
          <w:tcPr>
            <w:tcW w:w="2268" w:type="dxa"/>
            <w:tcBorders>
              <w:top w:val="single" w:sz="4" w:space="0" w:color="auto"/>
              <w:left w:val="single" w:sz="4" w:space="0" w:color="auto"/>
              <w:bottom w:val="single" w:sz="4" w:space="0" w:color="auto"/>
              <w:right w:val="single" w:sz="4" w:space="0" w:color="auto"/>
            </w:tcBorders>
            <w:hideMark/>
          </w:tcPr>
          <w:p w:rsidR="004E0D36" w:rsidRPr="00B55D5D" w:rsidRDefault="004E0D36" w:rsidP="00A31E12">
            <w:pPr>
              <w:spacing w:after="0" w:line="240" w:lineRule="auto"/>
              <w:contextualSpacing/>
              <w:rPr>
                <w:rFonts w:ascii="Times New Roman" w:eastAsia="Times New Roman" w:hAnsi="Times New Roman" w:cs="Times New Roman"/>
                <w:sz w:val="24"/>
                <w:szCs w:val="24"/>
              </w:rPr>
            </w:pPr>
            <w:r w:rsidRPr="00B55D5D">
              <w:rPr>
                <w:rFonts w:ascii="Times New Roman" w:eastAsia="Times New Roman" w:hAnsi="Times New Roman" w:cs="Times New Roman"/>
                <w:sz w:val="24"/>
                <w:szCs w:val="24"/>
              </w:rPr>
              <w:t>Порядок и срок отзыва заявок на участие в аукционе в электронной форме.</w:t>
            </w:r>
          </w:p>
          <w:p w:rsidR="004E0D36" w:rsidRPr="00B55D5D" w:rsidRDefault="004E0D36" w:rsidP="006C03AF">
            <w:pPr>
              <w:autoSpaceDE w:val="0"/>
              <w:autoSpaceDN w:val="0"/>
              <w:adjustRightInd w:val="0"/>
              <w:spacing w:after="0" w:line="240" w:lineRule="auto"/>
              <w:contextualSpacing/>
              <w:jc w:val="both"/>
              <w:rPr>
                <w:rFonts w:ascii="Times New Roman" w:eastAsia="Times New Roman" w:hAnsi="Times New Roman" w:cs="Times New Roman"/>
                <w:sz w:val="24"/>
                <w:szCs w:val="24"/>
              </w:rPr>
            </w:pPr>
          </w:p>
        </w:tc>
        <w:tc>
          <w:tcPr>
            <w:tcW w:w="7404" w:type="dxa"/>
            <w:tcBorders>
              <w:top w:val="single" w:sz="4" w:space="0" w:color="auto"/>
              <w:left w:val="single" w:sz="4" w:space="0" w:color="auto"/>
              <w:bottom w:val="single" w:sz="4" w:space="0" w:color="auto"/>
              <w:right w:val="single" w:sz="4" w:space="0" w:color="auto"/>
            </w:tcBorders>
          </w:tcPr>
          <w:p w:rsidR="004E0D36" w:rsidRPr="00B55D5D" w:rsidRDefault="004E0D36" w:rsidP="00E84E65">
            <w:pPr>
              <w:pStyle w:val="ConsPlusNormal"/>
              <w:ind w:firstLine="0"/>
              <w:jc w:val="both"/>
              <w:rPr>
                <w:rFonts w:ascii="Times New Roman" w:hAnsi="Times New Roman" w:cs="Times New Roman"/>
                <w:sz w:val="24"/>
                <w:szCs w:val="24"/>
              </w:rPr>
            </w:pPr>
            <w:r w:rsidRPr="00B55D5D">
              <w:rPr>
                <w:rFonts w:ascii="Times New Roman" w:hAnsi="Times New Roman" w:cs="Times New Roman"/>
                <w:sz w:val="24"/>
                <w:szCs w:val="24"/>
              </w:rPr>
              <w:t>Участник аукциона в электронной форме, подавший заявку на участие в таком аукционе, вправе отозвать данную заявку, либо внести в нее изменения не позднее даты окончания срока подачи заявок на участие в таком аукционе, направив об этом уведомление оператору электронной площадки.</w:t>
            </w:r>
          </w:p>
          <w:p w:rsidR="004E0D36" w:rsidRPr="00B55D5D" w:rsidRDefault="004E0D36" w:rsidP="006C03AF">
            <w:pPr>
              <w:pStyle w:val="ConsPlusNormal"/>
              <w:ind w:firstLine="0"/>
              <w:jc w:val="both"/>
              <w:rPr>
                <w:rFonts w:ascii="Times New Roman" w:hAnsi="Times New Roman" w:cs="Times New Roman"/>
                <w:sz w:val="24"/>
                <w:szCs w:val="24"/>
                <w:highlight w:val="yellow"/>
              </w:rPr>
            </w:pPr>
          </w:p>
        </w:tc>
      </w:tr>
      <w:tr w:rsidR="00B55D5D" w:rsidRPr="008B310B" w:rsidTr="00242D5B">
        <w:trPr>
          <w:trHeight w:val="557"/>
        </w:trPr>
        <w:tc>
          <w:tcPr>
            <w:tcW w:w="1101" w:type="dxa"/>
            <w:tcBorders>
              <w:top w:val="single" w:sz="4" w:space="0" w:color="auto"/>
              <w:left w:val="single" w:sz="4" w:space="0" w:color="auto"/>
              <w:bottom w:val="single" w:sz="4" w:space="0" w:color="auto"/>
              <w:right w:val="single" w:sz="4" w:space="0" w:color="auto"/>
            </w:tcBorders>
          </w:tcPr>
          <w:p w:rsidR="00B55D5D" w:rsidRPr="008B310B" w:rsidRDefault="00B55D5D" w:rsidP="00B55D5D">
            <w:pPr>
              <w:spacing w:after="0"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32</w:t>
            </w:r>
            <w:r w:rsidRPr="008B310B">
              <w:rPr>
                <w:rFonts w:ascii="Times New Roman" w:eastAsia="Times New Roman" w:hAnsi="Times New Roman" w:cs="Times New Roman"/>
                <w:sz w:val="24"/>
                <w:szCs w:val="24"/>
              </w:rPr>
              <w:t>.</w:t>
            </w:r>
          </w:p>
        </w:tc>
        <w:tc>
          <w:tcPr>
            <w:tcW w:w="2268" w:type="dxa"/>
            <w:tcBorders>
              <w:top w:val="single" w:sz="4" w:space="0" w:color="auto"/>
              <w:left w:val="single" w:sz="4" w:space="0" w:color="auto"/>
              <w:bottom w:val="single" w:sz="4" w:space="0" w:color="auto"/>
              <w:right w:val="single" w:sz="4" w:space="0" w:color="auto"/>
            </w:tcBorders>
          </w:tcPr>
          <w:p w:rsidR="00B55D5D" w:rsidRPr="00735404" w:rsidRDefault="00B55D5D" w:rsidP="00B55D5D">
            <w:pPr>
              <w:spacing w:after="0" w:line="240" w:lineRule="auto"/>
              <w:rPr>
                <w:rFonts w:ascii="Times New Roman" w:eastAsia="Times New Roman" w:hAnsi="Times New Roman" w:cs="Times New Roman"/>
                <w:sz w:val="24"/>
                <w:szCs w:val="24"/>
              </w:rPr>
            </w:pPr>
            <w:r w:rsidRPr="00735404">
              <w:rPr>
                <w:rFonts w:ascii="Times New Roman" w:eastAsia="Times New Roman" w:hAnsi="Times New Roman" w:cs="Times New Roman"/>
                <w:sz w:val="24"/>
                <w:szCs w:val="24"/>
              </w:rPr>
              <w:t>Возможность заказчика изменить предусмотренные договором количество товаров, объем работ, услуг</w:t>
            </w:r>
          </w:p>
        </w:tc>
        <w:tc>
          <w:tcPr>
            <w:tcW w:w="7404" w:type="dxa"/>
            <w:tcBorders>
              <w:top w:val="single" w:sz="4" w:space="0" w:color="auto"/>
              <w:left w:val="single" w:sz="4" w:space="0" w:color="auto"/>
              <w:bottom w:val="single" w:sz="4" w:space="0" w:color="auto"/>
              <w:right w:val="single" w:sz="4" w:space="0" w:color="auto"/>
            </w:tcBorders>
          </w:tcPr>
          <w:p w:rsidR="00B55D5D" w:rsidRPr="00735404" w:rsidRDefault="00B55D5D" w:rsidP="00B55D5D">
            <w:pPr>
              <w:spacing w:after="0" w:line="240" w:lineRule="auto"/>
              <w:jc w:val="both"/>
              <w:rPr>
                <w:rFonts w:ascii="Times New Roman" w:eastAsia="Times New Roman" w:hAnsi="Times New Roman" w:cs="Times New Roman"/>
                <w:sz w:val="24"/>
                <w:szCs w:val="24"/>
              </w:rPr>
            </w:pPr>
            <w:r w:rsidRPr="00735404">
              <w:rPr>
                <w:rFonts w:ascii="Times New Roman" w:eastAsia="Times New Roman" w:hAnsi="Times New Roman" w:cs="Times New Roman"/>
                <w:sz w:val="24"/>
                <w:szCs w:val="24"/>
              </w:rPr>
              <w:t xml:space="preserve">Предусмотрена в соответствии с Положением о закупке товаров, работ, услуг, утвержденным </w:t>
            </w:r>
            <w:r w:rsidRPr="00735404">
              <w:rPr>
                <w:rFonts w:ascii="Times New Roman" w:eastAsia="Calibri" w:hAnsi="Times New Roman" w:cs="Times New Roman"/>
                <w:sz w:val="24"/>
                <w:szCs w:val="24"/>
              </w:rPr>
              <w:t xml:space="preserve">наблюдательным советом – протокол  № </w:t>
            </w:r>
            <w:r>
              <w:rPr>
                <w:rFonts w:ascii="Times New Roman" w:eastAsia="Calibri" w:hAnsi="Times New Roman" w:cs="Times New Roman"/>
                <w:sz w:val="24"/>
                <w:szCs w:val="24"/>
              </w:rPr>
              <w:t>9</w:t>
            </w:r>
            <w:r w:rsidRPr="00735404">
              <w:rPr>
                <w:rFonts w:ascii="Times New Roman" w:eastAsia="Calibri" w:hAnsi="Times New Roman" w:cs="Times New Roman"/>
                <w:sz w:val="24"/>
                <w:szCs w:val="24"/>
              </w:rPr>
              <w:t xml:space="preserve"> от «</w:t>
            </w:r>
            <w:r>
              <w:rPr>
                <w:rFonts w:ascii="Times New Roman" w:eastAsia="Calibri" w:hAnsi="Times New Roman" w:cs="Times New Roman"/>
                <w:sz w:val="24"/>
                <w:szCs w:val="24"/>
              </w:rPr>
              <w:t>18</w:t>
            </w:r>
            <w:r w:rsidRPr="00735404">
              <w:rPr>
                <w:rFonts w:ascii="Times New Roman" w:eastAsia="Calibri" w:hAnsi="Times New Roman" w:cs="Times New Roman"/>
                <w:sz w:val="24"/>
                <w:szCs w:val="24"/>
              </w:rPr>
              <w:t xml:space="preserve">» </w:t>
            </w:r>
            <w:r>
              <w:rPr>
                <w:rFonts w:ascii="Times New Roman" w:eastAsia="Calibri" w:hAnsi="Times New Roman" w:cs="Times New Roman"/>
                <w:sz w:val="24"/>
                <w:szCs w:val="24"/>
              </w:rPr>
              <w:t>августа</w:t>
            </w:r>
            <w:r w:rsidRPr="00735404">
              <w:rPr>
                <w:rFonts w:ascii="Times New Roman" w:eastAsia="Calibri" w:hAnsi="Times New Roman" w:cs="Times New Roman"/>
                <w:sz w:val="24"/>
                <w:szCs w:val="24"/>
              </w:rPr>
              <w:t xml:space="preserve"> 20</w:t>
            </w:r>
            <w:r>
              <w:rPr>
                <w:rFonts w:ascii="Times New Roman" w:eastAsia="Calibri" w:hAnsi="Times New Roman" w:cs="Times New Roman"/>
                <w:sz w:val="24"/>
                <w:szCs w:val="24"/>
              </w:rPr>
              <w:t>20</w:t>
            </w:r>
            <w:r w:rsidRPr="00735404">
              <w:rPr>
                <w:rFonts w:ascii="Times New Roman" w:eastAsia="Calibri" w:hAnsi="Times New Roman" w:cs="Times New Roman"/>
                <w:sz w:val="24"/>
                <w:szCs w:val="24"/>
              </w:rPr>
              <w:t xml:space="preserve"> г. п.</w:t>
            </w:r>
            <w:r>
              <w:rPr>
                <w:rFonts w:ascii="Times New Roman" w:eastAsia="Calibri" w:hAnsi="Times New Roman" w:cs="Times New Roman"/>
                <w:sz w:val="24"/>
                <w:szCs w:val="24"/>
              </w:rPr>
              <w:t>66</w:t>
            </w:r>
          </w:p>
        </w:tc>
      </w:tr>
      <w:tr w:rsidR="00B55D5D" w:rsidRPr="008B310B" w:rsidTr="00242D5B">
        <w:trPr>
          <w:trHeight w:val="705"/>
        </w:trPr>
        <w:tc>
          <w:tcPr>
            <w:tcW w:w="1101" w:type="dxa"/>
            <w:tcBorders>
              <w:top w:val="single" w:sz="4" w:space="0" w:color="auto"/>
              <w:left w:val="single" w:sz="4" w:space="0" w:color="auto"/>
              <w:bottom w:val="single" w:sz="4" w:space="0" w:color="auto"/>
              <w:right w:val="single" w:sz="4" w:space="0" w:color="auto"/>
            </w:tcBorders>
          </w:tcPr>
          <w:p w:rsidR="00B55D5D" w:rsidRPr="008B310B" w:rsidRDefault="00B55D5D" w:rsidP="00B55D5D">
            <w:pPr>
              <w:spacing w:after="0"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33</w:t>
            </w:r>
            <w:r w:rsidRPr="008B310B">
              <w:rPr>
                <w:rFonts w:ascii="Times New Roman" w:eastAsia="Times New Roman" w:hAnsi="Times New Roman" w:cs="Times New Roman"/>
                <w:sz w:val="24"/>
                <w:szCs w:val="24"/>
              </w:rPr>
              <w:t>.</w:t>
            </w:r>
          </w:p>
        </w:tc>
        <w:tc>
          <w:tcPr>
            <w:tcW w:w="2268" w:type="dxa"/>
            <w:tcBorders>
              <w:top w:val="single" w:sz="4" w:space="0" w:color="auto"/>
              <w:left w:val="single" w:sz="4" w:space="0" w:color="auto"/>
              <w:bottom w:val="single" w:sz="4" w:space="0" w:color="auto"/>
              <w:right w:val="single" w:sz="4" w:space="0" w:color="auto"/>
            </w:tcBorders>
          </w:tcPr>
          <w:p w:rsidR="00B55D5D" w:rsidRPr="00735404" w:rsidRDefault="00B55D5D" w:rsidP="00B55D5D">
            <w:pPr>
              <w:spacing w:after="0" w:line="240" w:lineRule="auto"/>
              <w:rPr>
                <w:rFonts w:ascii="Times New Roman" w:eastAsia="Times New Roman" w:hAnsi="Times New Roman" w:cs="Times New Roman"/>
                <w:sz w:val="24"/>
                <w:szCs w:val="24"/>
                <w:highlight w:val="yellow"/>
              </w:rPr>
            </w:pPr>
            <w:r w:rsidRPr="00735404">
              <w:rPr>
                <w:rFonts w:ascii="Times New Roman" w:eastAsia="Times New Roman" w:hAnsi="Times New Roman" w:cs="Times New Roman"/>
                <w:sz w:val="24"/>
                <w:szCs w:val="24"/>
              </w:rPr>
              <w:t>Возможность заказчика одностороннего отказа от исполнения договора</w:t>
            </w:r>
          </w:p>
        </w:tc>
        <w:tc>
          <w:tcPr>
            <w:tcW w:w="7404" w:type="dxa"/>
            <w:tcBorders>
              <w:top w:val="single" w:sz="4" w:space="0" w:color="auto"/>
              <w:left w:val="single" w:sz="4" w:space="0" w:color="auto"/>
              <w:bottom w:val="single" w:sz="4" w:space="0" w:color="auto"/>
              <w:right w:val="single" w:sz="4" w:space="0" w:color="auto"/>
            </w:tcBorders>
          </w:tcPr>
          <w:p w:rsidR="00B55D5D" w:rsidRPr="00735404" w:rsidRDefault="00B55D5D" w:rsidP="00B55D5D">
            <w:pPr>
              <w:spacing w:after="0" w:line="240" w:lineRule="auto"/>
              <w:jc w:val="both"/>
              <w:rPr>
                <w:rFonts w:ascii="Times New Roman" w:eastAsia="Times New Roman" w:hAnsi="Times New Roman" w:cs="Times New Roman"/>
                <w:sz w:val="24"/>
                <w:szCs w:val="24"/>
              </w:rPr>
            </w:pPr>
            <w:r w:rsidRPr="00735404">
              <w:rPr>
                <w:rFonts w:ascii="Times New Roman" w:eastAsia="Times New Roman" w:hAnsi="Times New Roman" w:cs="Times New Roman"/>
                <w:sz w:val="24"/>
                <w:szCs w:val="24"/>
              </w:rPr>
              <w:t xml:space="preserve">Предусмотрена в соответствии с Положением о закупке товаров, работ, услуг, утвержденным </w:t>
            </w:r>
            <w:r w:rsidRPr="00735404">
              <w:rPr>
                <w:rFonts w:ascii="Times New Roman" w:eastAsia="Calibri" w:hAnsi="Times New Roman" w:cs="Times New Roman"/>
                <w:sz w:val="24"/>
                <w:szCs w:val="24"/>
              </w:rPr>
              <w:t xml:space="preserve">наблюдательным советом – протокол № </w:t>
            </w:r>
            <w:r>
              <w:rPr>
                <w:rFonts w:ascii="Times New Roman" w:eastAsia="Calibri" w:hAnsi="Times New Roman" w:cs="Times New Roman"/>
                <w:sz w:val="24"/>
                <w:szCs w:val="24"/>
              </w:rPr>
              <w:t>9</w:t>
            </w:r>
            <w:r w:rsidRPr="00735404">
              <w:rPr>
                <w:rFonts w:ascii="Times New Roman" w:eastAsia="Calibri" w:hAnsi="Times New Roman" w:cs="Times New Roman"/>
                <w:sz w:val="24"/>
                <w:szCs w:val="24"/>
              </w:rPr>
              <w:t xml:space="preserve"> от «</w:t>
            </w:r>
            <w:r>
              <w:rPr>
                <w:rFonts w:ascii="Times New Roman" w:eastAsia="Calibri" w:hAnsi="Times New Roman" w:cs="Times New Roman"/>
                <w:sz w:val="24"/>
                <w:szCs w:val="24"/>
              </w:rPr>
              <w:t>18</w:t>
            </w:r>
            <w:r w:rsidRPr="00735404">
              <w:rPr>
                <w:rFonts w:ascii="Times New Roman" w:eastAsia="Calibri" w:hAnsi="Times New Roman" w:cs="Times New Roman"/>
                <w:sz w:val="24"/>
                <w:szCs w:val="24"/>
              </w:rPr>
              <w:t xml:space="preserve">» </w:t>
            </w:r>
            <w:r>
              <w:rPr>
                <w:rFonts w:ascii="Times New Roman" w:eastAsia="Calibri" w:hAnsi="Times New Roman" w:cs="Times New Roman"/>
                <w:sz w:val="24"/>
                <w:szCs w:val="24"/>
              </w:rPr>
              <w:t>августа</w:t>
            </w:r>
            <w:r w:rsidRPr="00735404">
              <w:rPr>
                <w:rFonts w:ascii="Times New Roman" w:eastAsia="Calibri" w:hAnsi="Times New Roman" w:cs="Times New Roman"/>
                <w:sz w:val="24"/>
                <w:szCs w:val="24"/>
              </w:rPr>
              <w:t xml:space="preserve"> 20</w:t>
            </w:r>
            <w:r>
              <w:rPr>
                <w:rFonts w:ascii="Times New Roman" w:eastAsia="Calibri" w:hAnsi="Times New Roman" w:cs="Times New Roman"/>
                <w:sz w:val="24"/>
                <w:szCs w:val="24"/>
              </w:rPr>
              <w:t>20</w:t>
            </w:r>
            <w:r w:rsidRPr="00735404">
              <w:rPr>
                <w:rFonts w:ascii="Times New Roman" w:eastAsia="Calibri" w:hAnsi="Times New Roman" w:cs="Times New Roman"/>
                <w:sz w:val="24"/>
                <w:szCs w:val="24"/>
              </w:rPr>
              <w:t xml:space="preserve"> г. п.</w:t>
            </w:r>
            <w:r>
              <w:rPr>
                <w:rFonts w:ascii="Times New Roman" w:eastAsia="Calibri" w:hAnsi="Times New Roman" w:cs="Times New Roman"/>
                <w:sz w:val="24"/>
                <w:szCs w:val="24"/>
              </w:rPr>
              <w:t>66. Условия расторжения прописаны в проекте договора.</w:t>
            </w:r>
          </w:p>
        </w:tc>
      </w:tr>
    </w:tbl>
    <w:p w:rsidR="001521F5" w:rsidRPr="008B310B" w:rsidRDefault="001521F5" w:rsidP="00A31E12">
      <w:pPr>
        <w:suppressAutoHyphens/>
        <w:spacing w:after="0" w:line="240" w:lineRule="auto"/>
        <w:contextualSpacing/>
        <w:rPr>
          <w:rFonts w:ascii="Times New Roman" w:eastAsia="Times New Roman" w:hAnsi="Times New Roman" w:cs="Times New Roman"/>
          <w:sz w:val="24"/>
          <w:szCs w:val="24"/>
          <w:lang w:eastAsia="zh-CN"/>
        </w:rPr>
      </w:pPr>
    </w:p>
    <w:p w:rsidR="005D746F" w:rsidRDefault="005D746F" w:rsidP="005F2DF0">
      <w:pPr>
        <w:spacing w:after="0" w:line="240" w:lineRule="auto"/>
        <w:ind w:left="6804"/>
        <w:contextualSpacing/>
        <w:rPr>
          <w:rFonts w:ascii="Times New Roman" w:eastAsia="Times New Roman" w:hAnsi="Times New Roman" w:cs="Times New Roman"/>
          <w:sz w:val="24"/>
          <w:szCs w:val="24"/>
        </w:rPr>
      </w:pPr>
      <w:bookmarkStart w:id="263" w:name="_Ref167096467"/>
      <w:bookmarkStart w:id="264" w:name="__RefHeading__24_627227024"/>
      <w:bookmarkStart w:id="265" w:name="_Ref167122428"/>
      <w:bookmarkEnd w:id="263"/>
      <w:bookmarkEnd w:id="264"/>
      <w:bookmarkEnd w:id="265"/>
    </w:p>
    <w:p w:rsidR="005D746F" w:rsidRDefault="005D746F" w:rsidP="005F2DF0">
      <w:pPr>
        <w:spacing w:after="0" w:line="240" w:lineRule="auto"/>
        <w:ind w:left="6804"/>
        <w:contextualSpacing/>
        <w:rPr>
          <w:rFonts w:ascii="Times New Roman" w:eastAsia="Times New Roman" w:hAnsi="Times New Roman" w:cs="Times New Roman"/>
          <w:sz w:val="24"/>
          <w:szCs w:val="24"/>
        </w:rPr>
      </w:pPr>
    </w:p>
    <w:p w:rsidR="005F2DF0" w:rsidRPr="002F2048" w:rsidRDefault="005F2DF0" w:rsidP="005F2DF0">
      <w:pPr>
        <w:spacing w:after="0" w:line="240" w:lineRule="auto"/>
        <w:ind w:left="6804"/>
        <w:contextualSpacing/>
        <w:rPr>
          <w:rFonts w:ascii="Times New Roman" w:eastAsia="Times New Roman" w:hAnsi="Times New Roman" w:cs="Times New Roman"/>
          <w:sz w:val="24"/>
          <w:szCs w:val="24"/>
        </w:rPr>
      </w:pPr>
      <w:r w:rsidRPr="002F2048">
        <w:rPr>
          <w:rFonts w:ascii="Times New Roman" w:eastAsia="Times New Roman" w:hAnsi="Times New Roman" w:cs="Times New Roman"/>
          <w:sz w:val="24"/>
          <w:szCs w:val="24"/>
        </w:rPr>
        <w:t>Прложение № 1</w:t>
      </w:r>
    </w:p>
    <w:p w:rsidR="005F2DF0" w:rsidRPr="002F2048" w:rsidRDefault="005F2DF0" w:rsidP="005F2DF0">
      <w:pPr>
        <w:spacing w:after="0" w:line="240" w:lineRule="auto"/>
        <w:ind w:left="6804"/>
        <w:contextualSpacing/>
        <w:rPr>
          <w:rFonts w:ascii="Times New Roman" w:eastAsia="Times New Roman" w:hAnsi="Times New Roman" w:cs="Times New Roman"/>
          <w:sz w:val="24"/>
          <w:szCs w:val="24"/>
        </w:rPr>
      </w:pPr>
      <w:r w:rsidRPr="002F2048">
        <w:rPr>
          <w:rFonts w:ascii="Times New Roman" w:eastAsia="Times New Roman" w:hAnsi="Times New Roman" w:cs="Times New Roman"/>
          <w:sz w:val="24"/>
          <w:szCs w:val="24"/>
        </w:rPr>
        <w:t>к аукционной документации</w:t>
      </w:r>
    </w:p>
    <w:p w:rsidR="005F2DF0" w:rsidRPr="002F2048" w:rsidRDefault="005F2DF0" w:rsidP="005F2DF0">
      <w:pPr>
        <w:spacing w:after="0" w:line="240" w:lineRule="auto"/>
        <w:ind w:left="6804"/>
        <w:contextualSpacing/>
        <w:rPr>
          <w:rFonts w:ascii="Times New Roman" w:eastAsia="Times New Roman" w:hAnsi="Times New Roman" w:cs="Times New Roman"/>
          <w:sz w:val="24"/>
          <w:szCs w:val="24"/>
        </w:rPr>
      </w:pPr>
    </w:p>
    <w:p w:rsidR="005F2DF0" w:rsidRPr="002F2048" w:rsidRDefault="005F2DF0" w:rsidP="005F2DF0">
      <w:pPr>
        <w:spacing w:after="0" w:line="240" w:lineRule="auto"/>
        <w:ind w:left="6804"/>
        <w:contextualSpacing/>
        <w:rPr>
          <w:rFonts w:ascii="Times New Roman" w:eastAsia="Times New Roman" w:hAnsi="Times New Roman" w:cs="Times New Roman"/>
          <w:sz w:val="24"/>
          <w:szCs w:val="24"/>
        </w:rPr>
      </w:pPr>
    </w:p>
    <w:p w:rsidR="005F2DF0" w:rsidRPr="002F2048" w:rsidRDefault="005F2DF0" w:rsidP="005F2DF0">
      <w:pPr>
        <w:spacing w:after="0" w:line="240" w:lineRule="auto"/>
        <w:contextualSpacing/>
        <w:jc w:val="center"/>
        <w:rPr>
          <w:rFonts w:ascii="Times New Roman" w:hAnsi="Times New Roman" w:cs="Times New Roman"/>
          <w:b/>
          <w:color w:val="000000"/>
          <w:sz w:val="24"/>
          <w:szCs w:val="24"/>
        </w:rPr>
      </w:pPr>
    </w:p>
    <w:p w:rsidR="005F2DF0" w:rsidRPr="002F2048" w:rsidRDefault="005F2DF0" w:rsidP="005F2DF0">
      <w:pPr>
        <w:tabs>
          <w:tab w:val="left" w:pos="10773"/>
          <w:tab w:val="left" w:pos="11482"/>
        </w:tabs>
        <w:ind w:left="709" w:right="709"/>
        <w:rPr>
          <w:rFonts w:ascii="Times New Roman" w:hAnsi="Times New Roman" w:cs="Times New Roman"/>
          <w:b/>
          <w:sz w:val="24"/>
          <w:szCs w:val="24"/>
        </w:rPr>
      </w:pPr>
      <w:bookmarkStart w:id="266" w:name="OLE_LINK4"/>
      <w:r>
        <w:rPr>
          <w:rFonts w:ascii="Times New Roman" w:hAnsi="Times New Roman" w:cs="Times New Roman"/>
          <w:b/>
          <w:sz w:val="24"/>
          <w:szCs w:val="24"/>
          <w:lang w:val="en-US"/>
        </w:rPr>
        <w:t>III</w:t>
      </w:r>
      <w:r w:rsidRPr="005F2DF0">
        <w:rPr>
          <w:rFonts w:ascii="Times New Roman" w:hAnsi="Times New Roman" w:cs="Times New Roman"/>
          <w:b/>
          <w:sz w:val="24"/>
          <w:szCs w:val="24"/>
        </w:rPr>
        <w:t>.</w:t>
      </w:r>
      <w:r w:rsidRPr="002F2048">
        <w:rPr>
          <w:rFonts w:ascii="Times New Roman" w:hAnsi="Times New Roman" w:cs="Times New Roman"/>
          <w:b/>
          <w:sz w:val="24"/>
          <w:szCs w:val="24"/>
        </w:rPr>
        <w:t>РЕКОМЕНДУЕМАЯ ФОРМА СОГЛАСИЯ УЧАСТНИКА РАЗМЕЩЕНИЯ ЗАКУПКИ НА ПОСТАВКУ ТОВАРОВ, ВЫПОЛНЕНИЕ РАБОТ, ОКАЗАНИЕ УСЛУГ</w:t>
      </w:r>
    </w:p>
    <w:p w:rsidR="005F2DF0" w:rsidRPr="002F2048" w:rsidRDefault="005F2DF0" w:rsidP="005F2DF0">
      <w:pPr>
        <w:tabs>
          <w:tab w:val="left" w:pos="10773"/>
          <w:tab w:val="left" w:pos="11482"/>
        </w:tabs>
        <w:spacing w:after="240"/>
        <w:ind w:left="709" w:right="706"/>
        <w:jc w:val="both"/>
        <w:rPr>
          <w:rFonts w:ascii="Times New Roman" w:hAnsi="Times New Roman" w:cs="Times New Roman"/>
          <w:sz w:val="24"/>
          <w:szCs w:val="24"/>
        </w:rPr>
      </w:pPr>
    </w:p>
    <w:p w:rsidR="005F2DF0" w:rsidRPr="002F2048" w:rsidRDefault="005F2DF0" w:rsidP="00242D5B">
      <w:pPr>
        <w:tabs>
          <w:tab w:val="left" w:pos="10773"/>
          <w:tab w:val="left" w:pos="11482"/>
        </w:tabs>
        <w:spacing w:after="0" w:line="240" w:lineRule="auto"/>
        <w:ind w:left="-1134" w:right="-143" w:firstLine="1843"/>
        <w:jc w:val="both"/>
        <w:rPr>
          <w:rFonts w:ascii="Times New Roman" w:hAnsi="Times New Roman" w:cs="Times New Roman"/>
          <w:sz w:val="24"/>
          <w:szCs w:val="24"/>
        </w:rPr>
      </w:pPr>
      <w:r w:rsidRPr="002F2048">
        <w:rPr>
          <w:rFonts w:ascii="Times New Roman" w:hAnsi="Times New Roman" w:cs="Times New Roman"/>
          <w:sz w:val="24"/>
          <w:szCs w:val="24"/>
        </w:rPr>
        <w:t xml:space="preserve">    Настоящим организация/физическое лицо, сведения о которой(ом) указаны во второй части</w:t>
      </w:r>
      <w:r>
        <w:rPr>
          <w:rFonts w:ascii="Times New Roman" w:hAnsi="Times New Roman" w:cs="Times New Roman"/>
          <w:sz w:val="24"/>
          <w:szCs w:val="24"/>
        </w:rPr>
        <w:t xml:space="preserve"> заявки на участие в </w:t>
      </w:r>
      <w:r w:rsidRPr="002F2048">
        <w:rPr>
          <w:rFonts w:ascii="Times New Roman" w:hAnsi="Times New Roman" w:cs="Times New Roman"/>
          <w:sz w:val="24"/>
          <w:szCs w:val="24"/>
        </w:rPr>
        <w:t xml:space="preserve"> аукционе</w:t>
      </w:r>
      <w:r>
        <w:rPr>
          <w:rFonts w:ascii="Times New Roman" w:hAnsi="Times New Roman" w:cs="Times New Roman"/>
          <w:sz w:val="24"/>
          <w:szCs w:val="24"/>
        </w:rPr>
        <w:t xml:space="preserve"> в электронной форме</w:t>
      </w:r>
      <w:r w:rsidRPr="002F2048">
        <w:rPr>
          <w:rFonts w:ascii="Times New Roman" w:hAnsi="Times New Roman" w:cs="Times New Roman"/>
          <w:sz w:val="24"/>
          <w:szCs w:val="24"/>
        </w:rPr>
        <w:t>, выражает согласие на поставку товаров (выполнение работ, оказание услуг), соответствующих требо</w:t>
      </w:r>
      <w:r>
        <w:rPr>
          <w:rFonts w:ascii="Times New Roman" w:hAnsi="Times New Roman" w:cs="Times New Roman"/>
          <w:sz w:val="24"/>
          <w:szCs w:val="24"/>
        </w:rPr>
        <w:t xml:space="preserve">ваниям документации </w:t>
      </w:r>
      <w:r w:rsidRPr="002F2048">
        <w:rPr>
          <w:rFonts w:ascii="Times New Roman" w:hAnsi="Times New Roman" w:cs="Times New Roman"/>
          <w:sz w:val="24"/>
          <w:szCs w:val="24"/>
        </w:rPr>
        <w:t xml:space="preserve"> аукциона</w:t>
      </w:r>
      <w:r>
        <w:rPr>
          <w:rFonts w:ascii="Times New Roman" w:hAnsi="Times New Roman" w:cs="Times New Roman"/>
          <w:sz w:val="24"/>
          <w:szCs w:val="24"/>
        </w:rPr>
        <w:t xml:space="preserve"> в электронной форме </w:t>
      </w:r>
      <w:r w:rsidRPr="002F2048">
        <w:rPr>
          <w:rFonts w:ascii="Times New Roman" w:hAnsi="Times New Roman" w:cs="Times New Roman"/>
          <w:sz w:val="24"/>
          <w:szCs w:val="24"/>
        </w:rPr>
        <w:t xml:space="preserve"> на ______________________________________________________</w:t>
      </w:r>
    </w:p>
    <w:p w:rsidR="005F2DF0" w:rsidRDefault="005F2DF0" w:rsidP="00242D5B">
      <w:pPr>
        <w:tabs>
          <w:tab w:val="left" w:pos="10773"/>
          <w:tab w:val="left" w:pos="11482"/>
        </w:tabs>
        <w:spacing w:after="0" w:line="240" w:lineRule="auto"/>
        <w:ind w:left="-1134" w:right="-143" w:firstLine="1843"/>
        <w:jc w:val="both"/>
        <w:rPr>
          <w:rFonts w:ascii="Times New Roman" w:hAnsi="Times New Roman" w:cs="Times New Roman"/>
          <w:sz w:val="24"/>
          <w:szCs w:val="24"/>
        </w:rPr>
      </w:pPr>
      <w:r w:rsidRPr="002F2048">
        <w:rPr>
          <w:rFonts w:ascii="Times New Roman" w:hAnsi="Times New Roman" w:cs="Times New Roman"/>
          <w:sz w:val="24"/>
          <w:szCs w:val="24"/>
        </w:rPr>
        <w:t xml:space="preserve">                        (указы</w:t>
      </w:r>
      <w:r>
        <w:rPr>
          <w:rFonts w:ascii="Times New Roman" w:hAnsi="Times New Roman" w:cs="Times New Roman"/>
          <w:sz w:val="24"/>
          <w:szCs w:val="24"/>
        </w:rPr>
        <w:t xml:space="preserve">вается наименование </w:t>
      </w:r>
      <w:r w:rsidRPr="002F2048">
        <w:rPr>
          <w:rFonts w:ascii="Times New Roman" w:hAnsi="Times New Roman" w:cs="Times New Roman"/>
          <w:sz w:val="24"/>
          <w:szCs w:val="24"/>
        </w:rPr>
        <w:t xml:space="preserve"> </w:t>
      </w:r>
      <w:r>
        <w:rPr>
          <w:rFonts w:ascii="Times New Roman" w:hAnsi="Times New Roman" w:cs="Times New Roman"/>
          <w:sz w:val="24"/>
          <w:szCs w:val="24"/>
        </w:rPr>
        <w:t xml:space="preserve"> </w:t>
      </w:r>
      <w:r w:rsidRPr="002F2048">
        <w:rPr>
          <w:rFonts w:ascii="Times New Roman" w:hAnsi="Times New Roman" w:cs="Times New Roman"/>
          <w:sz w:val="24"/>
          <w:szCs w:val="24"/>
        </w:rPr>
        <w:t>аукциона</w:t>
      </w:r>
      <w:r>
        <w:rPr>
          <w:rFonts w:ascii="Times New Roman" w:hAnsi="Times New Roman" w:cs="Times New Roman"/>
          <w:sz w:val="24"/>
          <w:szCs w:val="24"/>
        </w:rPr>
        <w:t xml:space="preserve"> в электронной форме</w:t>
      </w:r>
      <w:r w:rsidRPr="002F2048">
        <w:rPr>
          <w:rFonts w:ascii="Times New Roman" w:hAnsi="Times New Roman" w:cs="Times New Roman"/>
          <w:sz w:val="24"/>
          <w:szCs w:val="24"/>
        </w:rPr>
        <w:t>) (реестровый номер закупки ___________________), на условиях, предусмотренных указ</w:t>
      </w:r>
      <w:r>
        <w:rPr>
          <w:rFonts w:ascii="Times New Roman" w:hAnsi="Times New Roman" w:cs="Times New Roman"/>
          <w:sz w:val="24"/>
          <w:szCs w:val="24"/>
        </w:rPr>
        <w:t xml:space="preserve">анной документацией </w:t>
      </w:r>
      <w:r w:rsidRPr="002F2048">
        <w:rPr>
          <w:rFonts w:ascii="Times New Roman" w:hAnsi="Times New Roman" w:cs="Times New Roman"/>
          <w:sz w:val="24"/>
          <w:szCs w:val="24"/>
        </w:rPr>
        <w:t>аукциона</w:t>
      </w:r>
      <w:r>
        <w:rPr>
          <w:rFonts w:ascii="Times New Roman" w:hAnsi="Times New Roman" w:cs="Times New Roman"/>
          <w:sz w:val="24"/>
          <w:szCs w:val="24"/>
        </w:rPr>
        <w:t xml:space="preserve"> в электронной форме</w:t>
      </w:r>
      <w:r w:rsidRPr="002F2048">
        <w:rPr>
          <w:rFonts w:ascii="Times New Roman" w:hAnsi="Times New Roman" w:cs="Times New Roman"/>
          <w:sz w:val="24"/>
          <w:szCs w:val="24"/>
        </w:rPr>
        <w:t>.</w:t>
      </w:r>
    </w:p>
    <w:p w:rsidR="00242D5B" w:rsidRDefault="00242D5B" w:rsidP="00242D5B">
      <w:pPr>
        <w:tabs>
          <w:tab w:val="left" w:pos="10773"/>
          <w:tab w:val="left" w:pos="11482"/>
        </w:tabs>
        <w:spacing w:after="0" w:line="240" w:lineRule="auto"/>
        <w:ind w:left="-1134" w:right="-143" w:firstLine="1843"/>
        <w:jc w:val="both"/>
        <w:rPr>
          <w:rFonts w:ascii="Times New Roman" w:hAnsi="Times New Roman" w:cs="Times New Roman"/>
          <w:sz w:val="24"/>
          <w:szCs w:val="24"/>
        </w:rPr>
      </w:pPr>
    </w:p>
    <w:p w:rsidR="00242D5B" w:rsidRDefault="00242D5B" w:rsidP="00242D5B">
      <w:pPr>
        <w:tabs>
          <w:tab w:val="left" w:pos="10773"/>
          <w:tab w:val="left" w:pos="11482"/>
        </w:tabs>
        <w:spacing w:after="0" w:line="240" w:lineRule="auto"/>
        <w:ind w:left="-1134" w:right="-143" w:firstLine="1843"/>
        <w:jc w:val="both"/>
        <w:rPr>
          <w:rFonts w:ascii="Times New Roman" w:hAnsi="Times New Roman" w:cs="Times New Roman"/>
          <w:sz w:val="24"/>
          <w:szCs w:val="24"/>
        </w:rPr>
      </w:pPr>
    </w:p>
    <w:p w:rsidR="00242D5B" w:rsidRPr="002F2048" w:rsidRDefault="00242D5B" w:rsidP="00242D5B">
      <w:pPr>
        <w:tabs>
          <w:tab w:val="left" w:pos="10773"/>
          <w:tab w:val="left" w:pos="11482"/>
        </w:tabs>
        <w:spacing w:after="0" w:line="240" w:lineRule="auto"/>
        <w:ind w:left="-1134" w:right="-143" w:firstLine="1843"/>
        <w:jc w:val="both"/>
        <w:rPr>
          <w:rFonts w:ascii="Times New Roman" w:hAnsi="Times New Roman" w:cs="Times New Roman"/>
          <w:sz w:val="24"/>
          <w:szCs w:val="24"/>
        </w:rPr>
      </w:pPr>
    </w:p>
    <w:bookmarkEnd w:id="266"/>
    <w:p w:rsidR="00242D5B" w:rsidRDefault="00242D5B" w:rsidP="00242D5B">
      <w:pPr>
        <w:tabs>
          <w:tab w:val="left" w:pos="1138"/>
        </w:tabs>
        <w:spacing w:after="0" w:line="240" w:lineRule="auto"/>
        <w:ind w:right="-143" w:hanging="1134"/>
        <w:jc w:val="both"/>
        <w:rPr>
          <w:rFonts w:ascii="Times New Roman" w:eastAsia="Arial Unicode MS" w:hAnsi="Times New Roman" w:cs="Arial Unicode MS"/>
          <w:b/>
          <w:color w:val="000000"/>
          <w:sz w:val="24"/>
          <w:szCs w:val="24"/>
          <w:lang w:eastAsia="en-US"/>
        </w:rPr>
      </w:pPr>
      <w:r w:rsidRPr="00735404">
        <w:rPr>
          <w:rFonts w:ascii="Times New Roman" w:eastAsia="Arial Unicode MS" w:hAnsi="Times New Roman" w:cs="Arial Unicode MS"/>
          <w:b/>
          <w:color w:val="000000"/>
          <w:sz w:val="24"/>
          <w:szCs w:val="24"/>
          <w:lang w:eastAsia="en-US"/>
        </w:rPr>
        <w:t xml:space="preserve">Инструкция по заполнению </w:t>
      </w:r>
      <w:r>
        <w:rPr>
          <w:rFonts w:ascii="Times New Roman" w:eastAsia="Arial Unicode MS" w:hAnsi="Times New Roman" w:cs="Arial Unicode MS"/>
          <w:b/>
          <w:color w:val="000000"/>
          <w:sz w:val="24"/>
          <w:szCs w:val="24"/>
          <w:lang w:eastAsia="en-US"/>
        </w:rPr>
        <w:t>рекомендованной формы требований заказчика к товарам, материалам, используемым при выполнении работ</w:t>
      </w:r>
      <w:r w:rsidRPr="00735404">
        <w:rPr>
          <w:rFonts w:ascii="Times New Roman" w:eastAsia="Arial Unicode MS" w:hAnsi="Times New Roman" w:cs="Arial Unicode MS"/>
          <w:b/>
          <w:color w:val="000000"/>
          <w:sz w:val="24"/>
          <w:szCs w:val="24"/>
          <w:lang w:eastAsia="en-US"/>
        </w:rPr>
        <w:t xml:space="preserve"> </w:t>
      </w:r>
    </w:p>
    <w:p w:rsidR="00242D5B" w:rsidRPr="00735404" w:rsidRDefault="00242D5B" w:rsidP="00242D5B">
      <w:pPr>
        <w:spacing w:after="0" w:line="240" w:lineRule="auto"/>
        <w:ind w:left="-1134" w:right="-143"/>
        <w:jc w:val="both"/>
        <w:rPr>
          <w:rFonts w:ascii="Times New Roman" w:hAnsi="Times New Roman" w:cs="Times New Roman"/>
          <w:sz w:val="24"/>
          <w:szCs w:val="24"/>
        </w:rPr>
      </w:pPr>
      <w:r w:rsidRPr="00735404">
        <w:rPr>
          <w:rFonts w:ascii="Times New Roman" w:hAnsi="Times New Roman" w:cs="Times New Roman"/>
          <w:sz w:val="24"/>
          <w:szCs w:val="24"/>
        </w:rPr>
        <w:t>1.  Непредставление/неполное предоставление/предоставление недостоверных требуемых сведений является основанием для отклонения заявок участника</w:t>
      </w:r>
      <w:r>
        <w:rPr>
          <w:rFonts w:ascii="Times New Roman" w:hAnsi="Times New Roman" w:cs="Times New Roman"/>
          <w:sz w:val="24"/>
          <w:szCs w:val="24"/>
        </w:rPr>
        <w:t>.</w:t>
      </w:r>
      <w:r w:rsidRPr="00735404">
        <w:rPr>
          <w:rFonts w:ascii="Times New Roman" w:hAnsi="Times New Roman" w:cs="Times New Roman"/>
          <w:sz w:val="24"/>
          <w:szCs w:val="24"/>
        </w:rPr>
        <w:t xml:space="preserve"> </w:t>
      </w:r>
    </w:p>
    <w:p w:rsidR="00242D5B" w:rsidRPr="00735404" w:rsidRDefault="00242D5B" w:rsidP="00242D5B">
      <w:pPr>
        <w:tabs>
          <w:tab w:val="left" w:pos="851"/>
        </w:tabs>
        <w:autoSpaceDE w:val="0"/>
        <w:autoSpaceDN w:val="0"/>
        <w:adjustRightInd w:val="0"/>
        <w:spacing w:after="0"/>
        <w:ind w:firstLine="709"/>
        <w:jc w:val="both"/>
        <w:rPr>
          <w:rFonts w:ascii="Times New Roman" w:hAnsi="Times New Roman" w:cs="Times New Roman"/>
          <w:sz w:val="24"/>
          <w:szCs w:val="24"/>
        </w:rPr>
      </w:pPr>
      <w:r w:rsidRPr="00735404">
        <w:rPr>
          <w:rFonts w:ascii="Times New Roman" w:hAnsi="Times New Roman" w:cs="Times New Roman"/>
          <w:sz w:val="24"/>
          <w:szCs w:val="24"/>
        </w:rPr>
        <w:t xml:space="preserve">Участник обязан сделать описание поставляемого товара, который является предметом </w:t>
      </w:r>
      <w:r>
        <w:rPr>
          <w:rFonts w:ascii="Times New Roman" w:hAnsi="Times New Roman" w:cs="Times New Roman"/>
          <w:sz w:val="24"/>
          <w:szCs w:val="24"/>
        </w:rPr>
        <w:t>аукциона</w:t>
      </w:r>
      <w:r w:rsidRPr="00735404">
        <w:rPr>
          <w:rFonts w:ascii="Times New Roman" w:hAnsi="Times New Roman" w:cs="Times New Roman"/>
          <w:sz w:val="24"/>
          <w:szCs w:val="24"/>
        </w:rPr>
        <w:t xml:space="preserve"> в электронной форме, его функциональных характеристик (потребительских свойств), его количественных и качественных характеристик.</w:t>
      </w:r>
    </w:p>
    <w:p w:rsidR="00242D5B" w:rsidRPr="00735404" w:rsidRDefault="00242D5B" w:rsidP="00242D5B">
      <w:pPr>
        <w:widowControl w:val="0"/>
        <w:autoSpaceDE w:val="0"/>
        <w:autoSpaceDN w:val="0"/>
        <w:adjustRightInd w:val="0"/>
        <w:spacing w:after="0" w:line="240" w:lineRule="auto"/>
        <w:ind w:firstLine="851"/>
        <w:jc w:val="both"/>
        <w:rPr>
          <w:rFonts w:ascii="Times New Roman" w:eastAsia="Arial Unicode MS" w:hAnsi="Times New Roman" w:cs="Arial Unicode MS"/>
          <w:bCs/>
          <w:strike/>
          <w:noProof/>
          <w:color w:val="FF0000"/>
          <w:sz w:val="24"/>
          <w:szCs w:val="24"/>
          <w:lang w:eastAsia="en-US"/>
        </w:rPr>
      </w:pPr>
      <w:r w:rsidRPr="00735404">
        <w:rPr>
          <w:rFonts w:ascii="Times New Roman" w:eastAsia="Arial Unicode MS" w:hAnsi="Times New Roman" w:cs="Arial Unicode MS"/>
          <w:bCs/>
          <w:noProof/>
          <w:color w:val="000000"/>
          <w:sz w:val="24"/>
          <w:szCs w:val="24"/>
          <w:lang w:eastAsia="en-US"/>
        </w:rPr>
        <w:t>Участником данные вносятся в соответствии с теми данными о товарах (материалах), которые указаны в Приложении  к Техническому заданию.</w:t>
      </w:r>
    </w:p>
    <w:p w:rsidR="00242D5B" w:rsidRPr="00D37C9E" w:rsidRDefault="00242D5B" w:rsidP="00242D5B">
      <w:pPr>
        <w:spacing w:line="240" w:lineRule="auto"/>
        <w:ind w:left="-851" w:firstLine="851"/>
        <w:jc w:val="both"/>
        <w:rPr>
          <w:i/>
        </w:rPr>
      </w:pPr>
      <w:r w:rsidRPr="00744F65">
        <w:rPr>
          <w:i/>
        </w:rPr>
        <w:t xml:space="preserve">В составе заявки участник указывает сведения о конкретных показателях используемого товара, соответствующие значениям, установленным документацией и указание на товарный знак, фирменное наименование, наименование страны происхождения товара. Предоставляемые участником сведения не должны сопровождаться словами «эквивалент», «аналог» и т.п. Значения показателей не должны допускать разночтения или двусмысленное толкование и содержать «не более», «не менее», </w:t>
      </w:r>
      <w:r>
        <w:rPr>
          <w:i/>
        </w:rPr>
        <w:t xml:space="preserve">«более», «менее», </w:t>
      </w:r>
      <w:r w:rsidRPr="00744F65">
        <w:rPr>
          <w:i/>
        </w:rPr>
        <w:t>«должен»,</w:t>
      </w:r>
      <w:r>
        <w:rPr>
          <w:i/>
        </w:rPr>
        <w:t xml:space="preserve"> «может», «выше»,</w:t>
      </w:r>
      <w:r w:rsidRPr="00744F65">
        <w:rPr>
          <w:i/>
        </w:rPr>
        <w:t xml:space="preserve"> «ниже», «лучше», «или»</w:t>
      </w:r>
      <w:r>
        <w:rPr>
          <w:i/>
        </w:rPr>
        <w:t>,</w:t>
      </w:r>
      <w:r w:rsidRPr="00744F65">
        <w:rPr>
          <w:i/>
        </w:rPr>
        <w:t xml:space="preserve"> «/» и т.п. если иное не предусмотрено инструкцией. В случае предложения диапазонного значения Участник</w:t>
      </w:r>
      <w:r>
        <w:rPr>
          <w:i/>
        </w:rPr>
        <w:t>у рекомендуется</w:t>
      </w:r>
      <w:r w:rsidRPr="00744F65">
        <w:rPr>
          <w:i/>
        </w:rPr>
        <w:t xml:space="preserve"> сопровождать такое значение словами «от» и «до».Все аббревиатуры указываемые Участником должны быть расшифрованы (за исключением размерностей).При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документации</w:t>
      </w:r>
      <w:r>
        <w:rPr>
          <w:i/>
        </w:rPr>
        <w:t>. В случае отсутствия в требованиях единицы измерения или если единица измерения указана неправильно, Участник может указать единицу измерения самостоятельно в соответствии с характеристиками предлагаемого товара или не указывать такое значение. В случае если единица измерения температуры указана как «оС» следует считать её «</w:t>
      </w:r>
      <w:r w:rsidRPr="00625A17">
        <w:rPr>
          <w:i/>
          <w:vertAlign w:val="superscript"/>
        </w:rPr>
        <w:t>о</w:t>
      </w:r>
      <w:r>
        <w:rPr>
          <w:i/>
        </w:rPr>
        <w:t>С». Столбцы «параметр» и «значение» читаются совместно и вместе являются требованием к товару.</w:t>
      </w:r>
      <w:r w:rsidRPr="00744F65">
        <w:rPr>
          <w:i/>
        </w:rPr>
        <w:t xml:space="preserve"> Если значение показателя установлено с использованием союза «и», Участник должен предложить товар, отвечающий всем перечисленным в таком требовании значениям. При этом допускается указание значений с использованием союза «и». Если значение показателя установлено с использованием символа «,»</w:t>
      </w:r>
      <w:r>
        <w:rPr>
          <w:i/>
        </w:rPr>
        <w:t xml:space="preserve"> (запятая)</w:t>
      </w:r>
      <w:r w:rsidRPr="00744F65">
        <w:rPr>
          <w:i/>
        </w:rPr>
        <w:t xml:space="preserve">, Участник должен предложить товар, отвечающий всем перечисленным в таком требовании значениям. При этом допускается указание значений с использованием символа «,». Если значение показателя установлено с использованием союза «или», Участник должен предложить товар, </w:t>
      </w:r>
      <w:r w:rsidRPr="00744F65">
        <w:rPr>
          <w:i/>
        </w:rPr>
        <w:lastRenderedPageBreak/>
        <w:t>отвечающий всем перечисленным в таком требовании значениям</w:t>
      </w:r>
      <w:r>
        <w:rPr>
          <w:i/>
        </w:rPr>
        <w:t>, при этом, е</w:t>
      </w:r>
      <w:r w:rsidRPr="00744F65">
        <w:rPr>
          <w:i/>
        </w:rPr>
        <w:t>сли показатель исключает возможность соответствия всем таким значениям, Участник должен предложить товар, соответствующий одному из предложенных значений. Если в Техническом задании устанавливается значение с использованием символа «;»</w:t>
      </w:r>
      <w:r>
        <w:rPr>
          <w:i/>
        </w:rPr>
        <w:t xml:space="preserve"> (точка с запятой)</w:t>
      </w:r>
      <w:r w:rsidRPr="00744F65">
        <w:rPr>
          <w:i/>
        </w:rPr>
        <w:t xml:space="preserve">, Участник закупки должен предложить один или несколько вариантов разделяемых таким символом. </w:t>
      </w:r>
      <w:r>
        <w:rPr>
          <w:i/>
        </w:rPr>
        <w:t xml:space="preserve">Если в техническом задании устанавливается требование с использованием одновременно символов «,» и «;», Участнику следует указать все значения, перечисленные через символ «,», разделённые символом «;», но если предлагаемый товар отвечает так же требованиям перечисленным через символ «;», Участник может указать значения разделённые таким символом. Если в техническом задании устанавливается требование с использованием одновременно слов «и» и «или», Участнику следует указать все значения, перечисленные через слово «и», разделённые словом «или».  </w:t>
      </w:r>
      <w:r w:rsidRPr="00744F65">
        <w:rPr>
          <w:i/>
        </w:rPr>
        <w:t>Если в Техническом задании устанавливается значение с использованием символов «&gt;»(больше), «&lt;»(меньше), «&gt;=»(больше либо равно), «&lt;=»(меньше либо равно), Участник закупки должен предложить товар с характеристикой соответственно отвечающей данным требованиям. Если в Техническом задании устанавливается значение с использованием символа «/», Участник закупки может предложить один из вариантов разделяемых таким символом.</w:t>
      </w:r>
      <w:r>
        <w:rPr>
          <w:i/>
        </w:rPr>
        <w:t xml:space="preserve"> В случае если такое значение сопровождается символом «*», значение разделяемое символом «/» является неразделимым. </w:t>
      </w:r>
      <w:r w:rsidRPr="00744F65">
        <w:rPr>
          <w:i/>
        </w:rPr>
        <w:t xml:space="preserve"> Десятичные дроби указываются через точку «.».</w:t>
      </w:r>
      <w:r>
        <w:rPr>
          <w:i/>
        </w:rPr>
        <w:t xml:space="preserve"> Указание значений через «,» является перечислением значений. </w:t>
      </w:r>
      <w:r w:rsidRPr="00744F65">
        <w:rPr>
          <w:i/>
        </w:rPr>
        <w:t>Если значение размера товара (например, АхВ),  установлено с использованием слов «более», «менее», «не более», «не менее» «от», «до» и т.д., следует считать, что они применимы к каждому значению товара (и к А и к В). Если в Техническом задании устанавливается значение с использованием символов «+-»(плюс минус), такое обозначение является указанием диапазона и в этом случае Участник может использовать при указании значения как символ «+-», так и слова «от» и «до». В случае, если документация содержит требование о соответствии конкретного параметра  ГОСТ, должно быть указано такое соответствие. Допускается указание габаритных размеров в формате АхВхС или в формате А-Х  В-У  С-</w:t>
      </w:r>
      <w:r w:rsidRPr="00744F65">
        <w:rPr>
          <w:i/>
          <w:lang w:val="en-US"/>
        </w:rPr>
        <w:t>Z</w:t>
      </w:r>
      <w:r w:rsidRPr="00744F65">
        <w:rPr>
          <w:i/>
        </w:rPr>
        <w:t xml:space="preserve">. Если в Техническом задании значение показателя установлено как верхний или нижний предел, сопровождаясь при этом соответственно </w:t>
      </w:r>
      <w:r>
        <w:rPr>
          <w:i/>
        </w:rPr>
        <w:t>словами</w:t>
      </w:r>
      <w:r w:rsidRPr="00744F65">
        <w:rPr>
          <w:i/>
        </w:rPr>
        <w:t xml:space="preserve"> «не более» или «не менее», участником закупки в предложении устанавливается конкретное значение.</w:t>
      </w:r>
      <w:r>
        <w:rPr>
          <w:i/>
        </w:rPr>
        <w:t xml:space="preserve"> При этом слова «не более» и «не менее» относятся ко всем значениям параметра.</w:t>
      </w:r>
      <w:r w:rsidRPr="00744F65">
        <w:rPr>
          <w:i/>
        </w:rPr>
        <w:t xml:space="preserve"> Если в Техническом задании значение показателя установлено как верхний или нижний предел, сопровождаясь при этом соответственно </w:t>
      </w:r>
      <w:r>
        <w:rPr>
          <w:i/>
        </w:rPr>
        <w:t>словами</w:t>
      </w:r>
      <w:r w:rsidRPr="00744F65">
        <w:rPr>
          <w:i/>
        </w:rPr>
        <w:t xml:space="preserve"> «более» или «менее», участником закупки в предложении устанавливается конкретное значение, соответственно  отличное от установленного в требованиях, в большую или меньшую сторону. </w:t>
      </w:r>
      <w:r>
        <w:rPr>
          <w:i/>
        </w:rPr>
        <w:t>При этом слова «более» и «менее» относятся ко всем значениям параметра.</w:t>
      </w:r>
      <w:r w:rsidRPr="00744F65">
        <w:rPr>
          <w:i/>
        </w:rPr>
        <w:t xml:space="preserve"> </w:t>
      </w:r>
      <w:r>
        <w:rPr>
          <w:i/>
        </w:rPr>
        <w:t>Слова «более» и «менее» равнозначны символам «</w:t>
      </w:r>
      <w:r w:rsidRPr="00422398">
        <w:rPr>
          <w:i/>
        </w:rPr>
        <w:t>&gt;</w:t>
      </w:r>
      <w:r>
        <w:rPr>
          <w:i/>
        </w:rPr>
        <w:t>» и «</w:t>
      </w:r>
      <w:r w:rsidRPr="00422398">
        <w:rPr>
          <w:i/>
        </w:rPr>
        <w:t>&lt;</w:t>
      </w:r>
      <w:r>
        <w:rPr>
          <w:i/>
        </w:rPr>
        <w:t xml:space="preserve">» соответственно. </w:t>
      </w:r>
      <w:r w:rsidRPr="00744F65">
        <w:rPr>
          <w:i/>
        </w:rPr>
        <w:t xml:space="preserve">Если в Техническом задании значение показателя установлено как верхний или нижний предел, сопровождаясь при этом соответственно </w:t>
      </w:r>
      <w:r>
        <w:rPr>
          <w:i/>
        </w:rPr>
        <w:t>словами</w:t>
      </w:r>
      <w:r w:rsidRPr="00744F65">
        <w:rPr>
          <w:i/>
        </w:rPr>
        <w:t xml:space="preserve"> «не </w:t>
      </w:r>
      <w:r>
        <w:rPr>
          <w:i/>
        </w:rPr>
        <w:t>выше</w:t>
      </w:r>
      <w:r w:rsidRPr="00744F65">
        <w:rPr>
          <w:i/>
        </w:rPr>
        <w:t xml:space="preserve">» или «не </w:t>
      </w:r>
      <w:r>
        <w:rPr>
          <w:i/>
        </w:rPr>
        <w:t>ниже</w:t>
      </w:r>
      <w:r w:rsidRPr="00744F65">
        <w:rPr>
          <w:i/>
        </w:rPr>
        <w:t>», участником закупки в предложении устанавливается конкретное значение</w:t>
      </w:r>
      <w:r>
        <w:rPr>
          <w:i/>
        </w:rPr>
        <w:t xml:space="preserve">, </w:t>
      </w:r>
      <w:r w:rsidRPr="00744F65">
        <w:rPr>
          <w:i/>
        </w:rPr>
        <w:t xml:space="preserve">соответственно  отличное от установленного в требованиях.Если в Техническом задании значение показателя установлено </w:t>
      </w:r>
      <w:r>
        <w:rPr>
          <w:i/>
        </w:rPr>
        <w:t>в сопровождении слова</w:t>
      </w:r>
      <w:r w:rsidRPr="00744F65">
        <w:rPr>
          <w:i/>
        </w:rPr>
        <w:t xml:space="preserve"> «</w:t>
      </w:r>
      <w:r>
        <w:rPr>
          <w:i/>
        </w:rPr>
        <w:t>от</w:t>
      </w:r>
      <w:r w:rsidRPr="00744F65">
        <w:rPr>
          <w:i/>
        </w:rPr>
        <w:t>»</w:t>
      </w:r>
      <w:r>
        <w:rPr>
          <w:i/>
        </w:rPr>
        <w:t>,У</w:t>
      </w:r>
      <w:r w:rsidRPr="00744F65">
        <w:rPr>
          <w:i/>
        </w:rPr>
        <w:t>частником закупки в предложении устанавливается конкретное значение</w:t>
      </w:r>
      <w:r>
        <w:rPr>
          <w:i/>
        </w:rPr>
        <w:t xml:space="preserve"> с возможностью указания пограничного значения</w:t>
      </w:r>
      <w:r w:rsidRPr="00744F65">
        <w:rPr>
          <w:i/>
        </w:rPr>
        <w:t xml:space="preserve">.Если в Техническом задании значение показателя установлено </w:t>
      </w:r>
      <w:r>
        <w:rPr>
          <w:i/>
        </w:rPr>
        <w:t>в сопровождении слова</w:t>
      </w:r>
      <w:r w:rsidRPr="00744F65">
        <w:rPr>
          <w:i/>
        </w:rPr>
        <w:t xml:space="preserve"> «</w:t>
      </w:r>
      <w:r>
        <w:rPr>
          <w:i/>
        </w:rPr>
        <w:t>до</w:t>
      </w:r>
      <w:r w:rsidRPr="00744F65">
        <w:rPr>
          <w:i/>
        </w:rPr>
        <w:t>»</w:t>
      </w:r>
      <w:r>
        <w:rPr>
          <w:i/>
        </w:rPr>
        <w:t>,У</w:t>
      </w:r>
      <w:r w:rsidRPr="00744F65">
        <w:rPr>
          <w:i/>
        </w:rPr>
        <w:t>частником закупки в предложении устанавливается конкретное значение</w:t>
      </w:r>
      <w:r>
        <w:rPr>
          <w:i/>
        </w:rPr>
        <w:t xml:space="preserve"> без возможности указания пограничного значения</w:t>
      </w:r>
      <w:r w:rsidRPr="00744F65">
        <w:rPr>
          <w:i/>
        </w:rPr>
        <w:t>.Если в Техническом задании устанавливается показатель, значение которого не может изменяться в ту или иную сторону, участником закупки должен быть предложен товар именно с таким значением показателя, либо со значением, объективно улучшающим данный показатель. Если в Техническом задании устанавливается показатель, ограниченный определёнными значениями,</w:t>
      </w:r>
      <w:r>
        <w:rPr>
          <w:i/>
        </w:rPr>
        <w:t xml:space="preserve"> сопровождающийся словами «от» и «до»</w:t>
      </w:r>
      <w:r w:rsidRPr="00744F65">
        <w:rPr>
          <w:i/>
        </w:rPr>
        <w:t xml:space="preserve"> участником закупки должен быть предложен товар с точным значением показателя, не выходящим за рамки ограничения</w:t>
      </w:r>
      <w:r>
        <w:rPr>
          <w:i/>
        </w:rPr>
        <w:t xml:space="preserve"> не включая пограничные значения</w:t>
      </w:r>
      <w:r w:rsidRPr="00744F65">
        <w:rPr>
          <w:i/>
        </w:rPr>
        <w:t>.Если в Техническом задании устанавливается показатель, ограниченный определёнными значениями,</w:t>
      </w:r>
      <w:r>
        <w:rPr>
          <w:i/>
        </w:rPr>
        <w:t xml:space="preserve"> сопровождающийся символом «-» (тире, дефис)</w:t>
      </w:r>
      <w:r w:rsidRPr="00744F65">
        <w:rPr>
          <w:i/>
        </w:rPr>
        <w:t xml:space="preserve"> участником закупки должен быть предложен товар с точным значением показателя, не выходящим за рамки ограничения</w:t>
      </w:r>
      <w:r>
        <w:rPr>
          <w:i/>
        </w:rPr>
        <w:t xml:space="preserve"> включая пограничные значения</w:t>
      </w:r>
      <w:r w:rsidRPr="00744F65">
        <w:rPr>
          <w:i/>
        </w:rPr>
        <w:t>.Если в Техническом задании устанавливается показатель, ограниченный определёнными значениями,</w:t>
      </w:r>
      <w:r>
        <w:rPr>
          <w:i/>
        </w:rPr>
        <w:t xml:space="preserve"> сопровождающийся символом «…» (троеточие)</w:t>
      </w:r>
      <w:r w:rsidRPr="00744F65">
        <w:rPr>
          <w:i/>
        </w:rPr>
        <w:t xml:space="preserve"> участником закупки должен быть предложен товар с точным значением показателя, не выходящим за рамки ограничения</w:t>
      </w:r>
      <w:r>
        <w:rPr>
          <w:i/>
        </w:rPr>
        <w:t xml:space="preserve"> не включая пограничные значения</w:t>
      </w:r>
      <w:r w:rsidRPr="00744F65">
        <w:rPr>
          <w:i/>
        </w:rPr>
        <w:t>. Если в Техническом задании устанавливается диапазонный показатель, значение которого сопровождается фразой «не более чем»,</w:t>
      </w:r>
      <w:r>
        <w:rPr>
          <w:i/>
        </w:rPr>
        <w:t xml:space="preserve"> независимо от того, сопровождается ли такой диапазон символами «-», «…» или словами «от» и «до», </w:t>
      </w:r>
      <w:r w:rsidRPr="00744F65">
        <w:rPr>
          <w:i/>
        </w:rPr>
        <w:t xml:space="preserve"> участником закупки должен быть предложен товар со значением, соответствующим заявленным требованиям, либо попадающим в обозначенный в </w:t>
      </w:r>
      <w:r w:rsidRPr="00744F65">
        <w:rPr>
          <w:i/>
        </w:rPr>
        <w:lastRenderedPageBreak/>
        <w:t>Техническом задании диа</w:t>
      </w:r>
      <w:r>
        <w:rPr>
          <w:i/>
        </w:rPr>
        <w:t>пазон, но без сопровождения словами</w:t>
      </w:r>
      <w:r w:rsidRPr="00744F65">
        <w:rPr>
          <w:i/>
        </w:rPr>
        <w:t xml:space="preserve"> «не более</w:t>
      </w:r>
      <w:r>
        <w:rPr>
          <w:i/>
        </w:rPr>
        <w:t xml:space="preserve"> чем»</w:t>
      </w:r>
      <w:r w:rsidRPr="00744F65">
        <w:rPr>
          <w:i/>
        </w:rPr>
        <w:t>. Если в Техническом задании устанавливается диапазонный показатель, значение которого сопровождается фразой «не менее чем»,</w:t>
      </w:r>
      <w:r>
        <w:rPr>
          <w:i/>
        </w:rPr>
        <w:t>независимо от того, сопровождается ли такой диапазон символами «-», «…» или словами «от» и «до»,У</w:t>
      </w:r>
      <w:r w:rsidRPr="00744F65">
        <w:rPr>
          <w:i/>
        </w:rPr>
        <w:t xml:space="preserve">частником закупки должен быть предложен товар со значением, «поглощающим» заданный Техническим заданием диапазон, улучшая его крайние значения, но без сопровождения </w:t>
      </w:r>
      <w:r>
        <w:rPr>
          <w:i/>
        </w:rPr>
        <w:t>словами</w:t>
      </w:r>
      <w:r w:rsidRPr="00744F65">
        <w:rPr>
          <w:i/>
        </w:rPr>
        <w:t xml:space="preserve"> «не менее». </w:t>
      </w:r>
      <w:r w:rsidRPr="00D37C9E">
        <w:rPr>
          <w:i/>
        </w:rPr>
        <w:t>Комиссией будет рассматриваться только информация, содержащаяся в заявке на участие, которая отображается по умолчанию непосредственно при открытии электронного документа (т.е. не требует открытия других листов (неактивных или скрытых), скрытых столбцов и строк, изменения цвета текста на любой другой, обеспечивающий его читаемость и т.п.).</w:t>
      </w:r>
    </w:p>
    <w:p w:rsidR="00242D5B" w:rsidRDefault="00242D5B" w:rsidP="00242D5B">
      <w:pPr>
        <w:spacing w:after="0" w:line="240" w:lineRule="auto"/>
        <w:jc w:val="both"/>
        <w:rPr>
          <w:rFonts w:ascii="Times New Roman" w:hAnsi="Times New Roman" w:cs="Times New Roman"/>
          <w:spacing w:val="-2"/>
          <w:sz w:val="24"/>
          <w:szCs w:val="24"/>
        </w:rPr>
      </w:pPr>
      <w:r w:rsidRPr="00735404">
        <w:rPr>
          <w:rFonts w:ascii="Times New Roman" w:hAnsi="Times New Roman" w:cs="Times New Roman"/>
          <w:i/>
          <w:sz w:val="24"/>
          <w:szCs w:val="24"/>
        </w:rPr>
        <w:t xml:space="preserve">            </w:t>
      </w:r>
    </w:p>
    <w:p w:rsidR="00242D5B" w:rsidRDefault="00242D5B" w:rsidP="00242D5B">
      <w:pPr>
        <w:jc w:val="both"/>
        <w:rPr>
          <w:rFonts w:ascii="Times New Roman" w:hAnsi="Times New Roman" w:cs="Times New Roman"/>
          <w:sz w:val="28"/>
          <w:szCs w:val="28"/>
        </w:rPr>
        <w:sectPr w:rsidR="00242D5B" w:rsidSect="0038145B">
          <w:footerReference w:type="default" r:id="rId15"/>
          <w:pgSz w:w="11906" w:h="16838"/>
          <w:pgMar w:top="-369" w:right="850" w:bottom="1134" w:left="1701" w:header="708" w:footer="0" w:gutter="0"/>
          <w:cols w:space="708"/>
          <w:docGrid w:linePitch="360"/>
        </w:sectPr>
      </w:pPr>
    </w:p>
    <w:p w:rsidR="00242D5B" w:rsidRPr="00242D5B" w:rsidRDefault="00242D5B" w:rsidP="00242D5B">
      <w:pPr>
        <w:tabs>
          <w:tab w:val="left" w:pos="3360"/>
          <w:tab w:val="left" w:pos="3544"/>
        </w:tabs>
        <w:spacing w:after="0" w:line="240" w:lineRule="auto"/>
        <w:jc w:val="both"/>
        <w:rPr>
          <w:b/>
          <w:bCs/>
          <w:sz w:val="20"/>
          <w:szCs w:val="20"/>
          <w:lang w:eastAsia="en-US"/>
        </w:rPr>
      </w:pPr>
      <w:r>
        <w:rPr>
          <w:rFonts w:ascii="Times New Roman" w:hAnsi="Times New Roman" w:cs="Times New Roman"/>
          <w:b/>
          <w:bCs/>
          <w:sz w:val="24"/>
          <w:szCs w:val="24"/>
        </w:rPr>
        <w:lastRenderedPageBreak/>
        <w:t xml:space="preserve">                                                                                      </w:t>
      </w:r>
      <w:r w:rsidRPr="00E32989">
        <w:rPr>
          <w:rFonts w:ascii="Times New Roman" w:hAnsi="Times New Roman" w:cs="Times New Roman"/>
          <w:b/>
          <w:bCs/>
          <w:sz w:val="24"/>
          <w:szCs w:val="24"/>
        </w:rPr>
        <w:t xml:space="preserve">Приложение к </w:t>
      </w:r>
      <w:r>
        <w:rPr>
          <w:rFonts w:ascii="Times New Roman" w:hAnsi="Times New Roman" w:cs="Times New Roman"/>
          <w:b/>
          <w:bCs/>
          <w:sz w:val="24"/>
          <w:szCs w:val="24"/>
        </w:rPr>
        <w:t>согласию</w:t>
      </w:r>
    </w:p>
    <w:p w:rsidR="00242D5B" w:rsidRPr="004B0720" w:rsidRDefault="00242D5B" w:rsidP="00242D5B">
      <w:pPr>
        <w:tabs>
          <w:tab w:val="left" w:pos="3360"/>
          <w:tab w:val="left" w:pos="3544"/>
        </w:tabs>
        <w:spacing w:after="0" w:line="240" w:lineRule="auto"/>
        <w:jc w:val="center"/>
        <w:rPr>
          <w:rFonts w:ascii="Times New Roman" w:hAnsi="Times New Roman" w:cs="Times New Roman"/>
          <w:sz w:val="24"/>
          <w:szCs w:val="24"/>
        </w:rPr>
      </w:pPr>
      <w:r w:rsidRPr="00594CCF">
        <w:rPr>
          <w:sz w:val="20"/>
          <w:szCs w:val="20"/>
          <w:lang w:eastAsia="en-US"/>
        </w:rPr>
        <w:t>.</w:t>
      </w:r>
      <w:r w:rsidRPr="004B0720">
        <w:rPr>
          <w:rFonts w:ascii="Times New Roman" w:eastAsia="Times New Roman" w:hAnsi="Times New Roman" w:cs="Times New Roman"/>
          <w:b/>
          <w:bCs/>
          <w:color w:val="000000"/>
          <w:sz w:val="28"/>
          <w:szCs w:val="28"/>
          <w:lang w:eastAsia="en-US"/>
        </w:rPr>
        <w:t xml:space="preserve"> </w:t>
      </w:r>
      <w:r>
        <w:rPr>
          <w:rFonts w:ascii="Times New Roman" w:eastAsia="Times New Roman" w:hAnsi="Times New Roman" w:cs="Times New Roman"/>
          <w:b/>
          <w:bCs/>
          <w:color w:val="000000"/>
          <w:sz w:val="28"/>
          <w:szCs w:val="28"/>
          <w:lang w:eastAsia="en-US"/>
        </w:rPr>
        <w:t>Качественные характеристики (потребительские свойства) и иные характеристики товара</w:t>
      </w:r>
    </w:p>
    <w:tbl>
      <w:tblPr>
        <w:tblStyle w:val="afd"/>
        <w:tblW w:w="11057" w:type="dxa"/>
        <w:tblInd w:w="-459" w:type="dxa"/>
        <w:tblLayout w:type="fixed"/>
        <w:tblLook w:val="04A0" w:firstRow="1" w:lastRow="0" w:firstColumn="1" w:lastColumn="0" w:noHBand="0" w:noVBand="1"/>
      </w:tblPr>
      <w:tblGrid>
        <w:gridCol w:w="567"/>
        <w:gridCol w:w="1276"/>
        <w:gridCol w:w="1559"/>
        <w:gridCol w:w="2977"/>
        <w:gridCol w:w="3119"/>
        <w:gridCol w:w="1559"/>
      </w:tblGrid>
      <w:tr w:rsidR="00242D5B" w:rsidRPr="00594CCF" w:rsidTr="0038145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2D5B" w:rsidRPr="00594CCF" w:rsidRDefault="00242D5B" w:rsidP="0038145B">
            <w:pPr>
              <w:pStyle w:val="af8"/>
              <w:tabs>
                <w:tab w:val="left" w:pos="1701"/>
              </w:tabs>
              <w:ind w:right="-3"/>
              <w:rPr>
                <w:sz w:val="20"/>
                <w:szCs w:val="20"/>
              </w:rPr>
            </w:pPr>
            <w:r w:rsidRPr="00594CCF">
              <w:rPr>
                <w:sz w:val="20"/>
                <w:szCs w:val="20"/>
              </w:rPr>
              <w:t>№ п/п</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2D5B" w:rsidRPr="00594CCF" w:rsidRDefault="00242D5B" w:rsidP="0038145B">
            <w:pPr>
              <w:pStyle w:val="af8"/>
              <w:tabs>
                <w:tab w:val="left" w:pos="1701"/>
              </w:tabs>
              <w:ind w:right="-3"/>
              <w:rPr>
                <w:sz w:val="20"/>
                <w:szCs w:val="20"/>
              </w:rPr>
            </w:pPr>
            <w:r w:rsidRPr="00594CCF">
              <w:rPr>
                <w:sz w:val="20"/>
                <w:szCs w:val="20"/>
              </w:rPr>
              <w:t>Наименование оборудования и материалов и количество</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2D5B" w:rsidRPr="00594CCF" w:rsidRDefault="00242D5B" w:rsidP="0038145B">
            <w:pPr>
              <w:pStyle w:val="af8"/>
              <w:tabs>
                <w:tab w:val="left" w:pos="1735"/>
              </w:tabs>
              <w:ind w:right="-108"/>
              <w:rPr>
                <w:sz w:val="20"/>
                <w:szCs w:val="20"/>
              </w:rPr>
            </w:pPr>
            <w:r w:rsidRPr="00594CCF">
              <w:rPr>
                <w:sz w:val="20"/>
                <w:szCs w:val="20"/>
              </w:rPr>
              <w:t xml:space="preserve">Указание на товарный знак, название, модель, место происхождения, производителя </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2D5B" w:rsidRPr="00594CCF" w:rsidRDefault="00242D5B" w:rsidP="0038145B">
            <w:pPr>
              <w:pStyle w:val="af8"/>
              <w:tabs>
                <w:tab w:val="left" w:pos="1701"/>
              </w:tabs>
              <w:ind w:right="-69"/>
              <w:rPr>
                <w:sz w:val="20"/>
                <w:szCs w:val="20"/>
              </w:rPr>
            </w:pPr>
            <w:r w:rsidRPr="00594CCF">
              <w:rPr>
                <w:sz w:val="20"/>
                <w:szCs w:val="20"/>
              </w:rPr>
              <w:t xml:space="preserve">Параметр </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2D5B" w:rsidRPr="00594CCF" w:rsidRDefault="00242D5B" w:rsidP="0038145B">
            <w:pPr>
              <w:pStyle w:val="af8"/>
              <w:tabs>
                <w:tab w:val="left" w:pos="1701"/>
              </w:tabs>
              <w:ind w:right="-3"/>
              <w:rPr>
                <w:sz w:val="20"/>
                <w:szCs w:val="20"/>
              </w:rPr>
            </w:pPr>
            <w:r w:rsidRPr="00594CCF">
              <w:rPr>
                <w:sz w:val="20"/>
                <w:szCs w:val="20"/>
              </w:rPr>
              <w:t xml:space="preserve">Значение </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2D5B" w:rsidRPr="00594CCF" w:rsidRDefault="00242D5B" w:rsidP="0038145B">
            <w:pPr>
              <w:pStyle w:val="af8"/>
              <w:tabs>
                <w:tab w:val="left" w:pos="1701"/>
              </w:tabs>
              <w:ind w:right="-3"/>
              <w:rPr>
                <w:sz w:val="20"/>
                <w:szCs w:val="20"/>
              </w:rPr>
            </w:pPr>
            <w:r w:rsidRPr="00594CCF">
              <w:rPr>
                <w:sz w:val="20"/>
                <w:szCs w:val="20"/>
              </w:rPr>
              <w:t>Предложение участника</w:t>
            </w:r>
          </w:p>
        </w:tc>
      </w:tr>
      <w:tr w:rsidR="00242D5B" w:rsidRPr="00594CCF" w:rsidTr="0038145B">
        <w:tc>
          <w:tcPr>
            <w:tcW w:w="567" w:type="dxa"/>
          </w:tcPr>
          <w:p w:rsidR="00242D5B" w:rsidRPr="00594CCF" w:rsidRDefault="00242D5B" w:rsidP="0038145B">
            <w:pPr>
              <w:pStyle w:val="af8"/>
              <w:tabs>
                <w:tab w:val="left" w:pos="1701"/>
              </w:tabs>
              <w:ind w:right="-3"/>
              <w:rPr>
                <w:sz w:val="20"/>
                <w:szCs w:val="20"/>
              </w:rPr>
            </w:pPr>
            <w:r w:rsidRPr="00594CCF">
              <w:rPr>
                <w:sz w:val="20"/>
                <w:szCs w:val="20"/>
              </w:rPr>
              <w:t>1.</w:t>
            </w:r>
          </w:p>
        </w:tc>
        <w:tc>
          <w:tcPr>
            <w:tcW w:w="1276" w:type="dxa"/>
          </w:tcPr>
          <w:p w:rsidR="00242D5B" w:rsidRPr="00594CCF" w:rsidRDefault="00242D5B" w:rsidP="0038145B">
            <w:pPr>
              <w:pStyle w:val="af8"/>
              <w:tabs>
                <w:tab w:val="left" w:pos="1701"/>
              </w:tabs>
              <w:ind w:right="-3"/>
              <w:rPr>
                <w:sz w:val="20"/>
                <w:szCs w:val="20"/>
                <w:lang w:val="en-US"/>
              </w:rPr>
            </w:pPr>
            <w:r w:rsidRPr="00594CCF">
              <w:rPr>
                <w:sz w:val="20"/>
                <w:szCs w:val="20"/>
              </w:rPr>
              <w:t>Сервер 1 шт.</w:t>
            </w:r>
          </w:p>
        </w:tc>
        <w:tc>
          <w:tcPr>
            <w:tcW w:w="1559" w:type="dxa"/>
          </w:tcPr>
          <w:p w:rsidR="00242D5B" w:rsidRPr="00594CCF" w:rsidRDefault="00242D5B" w:rsidP="0038145B">
            <w:pPr>
              <w:pStyle w:val="af8"/>
              <w:tabs>
                <w:tab w:val="left" w:pos="1701"/>
              </w:tabs>
              <w:ind w:right="-3"/>
              <w:rPr>
                <w:sz w:val="20"/>
                <w:szCs w:val="20"/>
                <w:lang w:val="en-US"/>
              </w:rPr>
            </w:pPr>
          </w:p>
        </w:tc>
        <w:tc>
          <w:tcPr>
            <w:tcW w:w="2977" w:type="dxa"/>
          </w:tcPr>
          <w:p w:rsidR="00242D5B" w:rsidRPr="00594CCF" w:rsidRDefault="00242D5B" w:rsidP="0038145B">
            <w:r w:rsidRPr="00594CCF">
              <w:t>Процессор</w:t>
            </w:r>
          </w:p>
        </w:tc>
        <w:tc>
          <w:tcPr>
            <w:tcW w:w="3119" w:type="dxa"/>
          </w:tcPr>
          <w:p w:rsidR="00242D5B" w:rsidRPr="00594CCF" w:rsidRDefault="00242D5B" w:rsidP="0038145B"/>
        </w:tc>
        <w:tc>
          <w:tcPr>
            <w:tcW w:w="1559" w:type="dxa"/>
          </w:tcPr>
          <w:p w:rsidR="00242D5B" w:rsidRPr="00594CCF" w:rsidRDefault="00242D5B" w:rsidP="0038145B"/>
        </w:tc>
      </w:tr>
      <w:tr w:rsidR="00242D5B" w:rsidRPr="00594CCF" w:rsidTr="0038145B">
        <w:tc>
          <w:tcPr>
            <w:tcW w:w="567" w:type="dxa"/>
          </w:tcPr>
          <w:p w:rsidR="00242D5B" w:rsidRPr="00594CCF" w:rsidRDefault="00242D5B" w:rsidP="0038145B">
            <w:pPr>
              <w:pStyle w:val="af8"/>
              <w:tabs>
                <w:tab w:val="left" w:pos="1701"/>
              </w:tabs>
              <w:ind w:right="-3"/>
              <w:rPr>
                <w:sz w:val="20"/>
                <w:szCs w:val="20"/>
              </w:rPr>
            </w:pPr>
          </w:p>
        </w:tc>
        <w:tc>
          <w:tcPr>
            <w:tcW w:w="1276" w:type="dxa"/>
          </w:tcPr>
          <w:p w:rsidR="00242D5B" w:rsidRPr="00594CCF" w:rsidRDefault="00242D5B" w:rsidP="0038145B">
            <w:pPr>
              <w:pStyle w:val="af8"/>
              <w:tabs>
                <w:tab w:val="left" w:pos="1701"/>
              </w:tabs>
              <w:ind w:right="-3"/>
              <w:rPr>
                <w:sz w:val="20"/>
                <w:szCs w:val="20"/>
              </w:rPr>
            </w:pPr>
          </w:p>
        </w:tc>
        <w:tc>
          <w:tcPr>
            <w:tcW w:w="1559" w:type="dxa"/>
          </w:tcPr>
          <w:p w:rsidR="00242D5B" w:rsidRPr="00594CCF" w:rsidRDefault="00242D5B" w:rsidP="0038145B">
            <w:pPr>
              <w:pStyle w:val="af8"/>
              <w:tabs>
                <w:tab w:val="left" w:pos="1701"/>
              </w:tabs>
              <w:ind w:right="-3"/>
              <w:rPr>
                <w:sz w:val="20"/>
                <w:szCs w:val="20"/>
                <w:lang w:val="en-US"/>
              </w:rPr>
            </w:pPr>
          </w:p>
        </w:tc>
        <w:tc>
          <w:tcPr>
            <w:tcW w:w="2977" w:type="dxa"/>
          </w:tcPr>
          <w:p w:rsidR="00242D5B" w:rsidRPr="00594CCF" w:rsidRDefault="00242D5B" w:rsidP="0038145B">
            <w:r w:rsidRPr="00594CCF">
              <w:t>Количество установленных процессоров</w:t>
            </w:r>
          </w:p>
        </w:tc>
        <w:tc>
          <w:tcPr>
            <w:tcW w:w="3119" w:type="dxa"/>
          </w:tcPr>
          <w:p w:rsidR="00242D5B" w:rsidRPr="00594CCF" w:rsidRDefault="00242D5B" w:rsidP="0038145B">
            <w:r w:rsidRPr="00594CCF">
              <w:t>1 шт.</w:t>
            </w:r>
          </w:p>
        </w:tc>
        <w:tc>
          <w:tcPr>
            <w:tcW w:w="1559" w:type="dxa"/>
          </w:tcPr>
          <w:p w:rsidR="00242D5B" w:rsidRPr="00594CCF" w:rsidRDefault="00242D5B" w:rsidP="0038145B"/>
        </w:tc>
      </w:tr>
      <w:tr w:rsidR="00242D5B" w:rsidRPr="00594CCF" w:rsidTr="0038145B">
        <w:tc>
          <w:tcPr>
            <w:tcW w:w="567" w:type="dxa"/>
          </w:tcPr>
          <w:p w:rsidR="00242D5B" w:rsidRPr="00594CCF" w:rsidRDefault="00242D5B" w:rsidP="0038145B">
            <w:pPr>
              <w:pStyle w:val="af8"/>
              <w:tabs>
                <w:tab w:val="left" w:pos="1701"/>
              </w:tabs>
              <w:ind w:right="-3"/>
              <w:rPr>
                <w:sz w:val="20"/>
                <w:szCs w:val="20"/>
              </w:rPr>
            </w:pPr>
          </w:p>
        </w:tc>
        <w:tc>
          <w:tcPr>
            <w:tcW w:w="1276" w:type="dxa"/>
          </w:tcPr>
          <w:p w:rsidR="00242D5B" w:rsidRPr="00594CCF" w:rsidRDefault="00242D5B" w:rsidP="0038145B">
            <w:pPr>
              <w:pStyle w:val="af8"/>
              <w:tabs>
                <w:tab w:val="left" w:pos="1701"/>
              </w:tabs>
              <w:ind w:right="-3"/>
              <w:rPr>
                <w:sz w:val="20"/>
                <w:szCs w:val="20"/>
              </w:rPr>
            </w:pPr>
          </w:p>
        </w:tc>
        <w:tc>
          <w:tcPr>
            <w:tcW w:w="1559" w:type="dxa"/>
          </w:tcPr>
          <w:p w:rsidR="00242D5B" w:rsidRPr="00594CCF" w:rsidRDefault="00242D5B" w:rsidP="0038145B">
            <w:pPr>
              <w:pStyle w:val="af8"/>
              <w:tabs>
                <w:tab w:val="left" w:pos="1701"/>
              </w:tabs>
              <w:ind w:right="-3"/>
              <w:rPr>
                <w:sz w:val="20"/>
                <w:szCs w:val="20"/>
                <w:lang w:val="en-US"/>
              </w:rPr>
            </w:pPr>
          </w:p>
        </w:tc>
        <w:tc>
          <w:tcPr>
            <w:tcW w:w="2977" w:type="dxa"/>
          </w:tcPr>
          <w:p w:rsidR="00242D5B" w:rsidRPr="00594CCF" w:rsidRDefault="00242D5B" w:rsidP="0038145B">
            <w:r w:rsidRPr="00594CCF">
              <w:t>Частота</w:t>
            </w:r>
          </w:p>
        </w:tc>
        <w:tc>
          <w:tcPr>
            <w:tcW w:w="3119" w:type="dxa"/>
          </w:tcPr>
          <w:p w:rsidR="00242D5B" w:rsidRPr="00594CCF" w:rsidRDefault="00242D5B" w:rsidP="0038145B">
            <w:r w:rsidRPr="00594CCF">
              <w:t>3.3 – 4 ГГц</w:t>
            </w:r>
          </w:p>
        </w:tc>
        <w:tc>
          <w:tcPr>
            <w:tcW w:w="1559" w:type="dxa"/>
          </w:tcPr>
          <w:p w:rsidR="00242D5B" w:rsidRPr="00594CCF" w:rsidRDefault="00242D5B" w:rsidP="0038145B"/>
        </w:tc>
      </w:tr>
      <w:tr w:rsidR="00242D5B" w:rsidRPr="00594CCF" w:rsidTr="0038145B">
        <w:tc>
          <w:tcPr>
            <w:tcW w:w="567" w:type="dxa"/>
          </w:tcPr>
          <w:p w:rsidR="00242D5B" w:rsidRPr="00594CCF" w:rsidRDefault="00242D5B" w:rsidP="0038145B">
            <w:pPr>
              <w:pStyle w:val="af8"/>
              <w:tabs>
                <w:tab w:val="left" w:pos="1701"/>
              </w:tabs>
              <w:ind w:right="-3"/>
              <w:rPr>
                <w:sz w:val="20"/>
                <w:szCs w:val="20"/>
              </w:rPr>
            </w:pPr>
          </w:p>
        </w:tc>
        <w:tc>
          <w:tcPr>
            <w:tcW w:w="1276" w:type="dxa"/>
          </w:tcPr>
          <w:p w:rsidR="00242D5B" w:rsidRPr="00594CCF" w:rsidRDefault="00242D5B" w:rsidP="0038145B">
            <w:pPr>
              <w:pStyle w:val="af8"/>
              <w:tabs>
                <w:tab w:val="left" w:pos="1701"/>
              </w:tabs>
              <w:ind w:right="-3"/>
              <w:rPr>
                <w:sz w:val="20"/>
                <w:szCs w:val="20"/>
              </w:rPr>
            </w:pPr>
          </w:p>
        </w:tc>
        <w:tc>
          <w:tcPr>
            <w:tcW w:w="1559" w:type="dxa"/>
          </w:tcPr>
          <w:p w:rsidR="00242D5B" w:rsidRPr="00594CCF" w:rsidRDefault="00242D5B" w:rsidP="0038145B">
            <w:pPr>
              <w:pStyle w:val="af8"/>
              <w:tabs>
                <w:tab w:val="left" w:pos="1701"/>
              </w:tabs>
              <w:ind w:right="-3"/>
              <w:rPr>
                <w:sz w:val="20"/>
                <w:szCs w:val="20"/>
                <w:lang w:val="en-US"/>
              </w:rPr>
            </w:pPr>
          </w:p>
        </w:tc>
        <w:tc>
          <w:tcPr>
            <w:tcW w:w="2977" w:type="dxa"/>
          </w:tcPr>
          <w:p w:rsidR="00242D5B" w:rsidRPr="00594CCF" w:rsidRDefault="00242D5B" w:rsidP="0038145B">
            <w:r w:rsidRPr="00594CCF">
              <w:t>Количество ядер</w:t>
            </w:r>
          </w:p>
        </w:tc>
        <w:tc>
          <w:tcPr>
            <w:tcW w:w="3119" w:type="dxa"/>
          </w:tcPr>
          <w:p w:rsidR="00242D5B" w:rsidRPr="00594CCF" w:rsidRDefault="00242D5B" w:rsidP="0038145B">
            <w:r w:rsidRPr="00594CCF">
              <w:t>от 2 до 8</w:t>
            </w:r>
          </w:p>
        </w:tc>
        <w:tc>
          <w:tcPr>
            <w:tcW w:w="1559" w:type="dxa"/>
          </w:tcPr>
          <w:p w:rsidR="00242D5B" w:rsidRPr="00594CCF" w:rsidRDefault="00242D5B" w:rsidP="0038145B"/>
        </w:tc>
      </w:tr>
      <w:tr w:rsidR="00242D5B" w:rsidRPr="00594CCF" w:rsidTr="0038145B">
        <w:tc>
          <w:tcPr>
            <w:tcW w:w="567" w:type="dxa"/>
          </w:tcPr>
          <w:p w:rsidR="00242D5B" w:rsidRPr="00594CCF" w:rsidRDefault="00242D5B" w:rsidP="0038145B">
            <w:pPr>
              <w:pStyle w:val="af8"/>
              <w:tabs>
                <w:tab w:val="left" w:pos="1701"/>
              </w:tabs>
              <w:ind w:right="-3"/>
              <w:rPr>
                <w:sz w:val="20"/>
                <w:szCs w:val="20"/>
              </w:rPr>
            </w:pPr>
          </w:p>
        </w:tc>
        <w:tc>
          <w:tcPr>
            <w:tcW w:w="1276" w:type="dxa"/>
          </w:tcPr>
          <w:p w:rsidR="00242D5B" w:rsidRPr="00594CCF" w:rsidRDefault="00242D5B" w:rsidP="0038145B">
            <w:pPr>
              <w:pStyle w:val="af8"/>
              <w:tabs>
                <w:tab w:val="left" w:pos="1701"/>
              </w:tabs>
              <w:ind w:right="-3"/>
              <w:rPr>
                <w:sz w:val="20"/>
                <w:szCs w:val="20"/>
              </w:rPr>
            </w:pPr>
          </w:p>
        </w:tc>
        <w:tc>
          <w:tcPr>
            <w:tcW w:w="1559" w:type="dxa"/>
          </w:tcPr>
          <w:p w:rsidR="00242D5B" w:rsidRPr="00594CCF" w:rsidRDefault="00242D5B" w:rsidP="0038145B">
            <w:pPr>
              <w:pStyle w:val="af8"/>
              <w:tabs>
                <w:tab w:val="left" w:pos="1701"/>
              </w:tabs>
              <w:ind w:right="-3"/>
              <w:rPr>
                <w:sz w:val="20"/>
                <w:szCs w:val="20"/>
                <w:lang w:val="en-US"/>
              </w:rPr>
            </w:pPr>
          </w:p>
        </w:tc>
        <w:tc>
          <w:tcPr>
            <w:tcW w:w="2977" w:type="dxa"/>
          </w:tcPr>
          <w:p w:rsidR="00242D5B" w:rsidRPr="00594CCF" w:rsidRDefault="00242D5B" w:rsidP="0038145B">
            <w:r w:rsidRPr="00594CCF">
              <w:t>Материнская плата</w:t>
            </w:r>
          </w:p>
        </w:tc>
        <w:tc>
          <w:tcPr>
            <w:tcW w:w="3119" w:type="dxa"/>
          </w:tcPr>
          <w:p w:rsidR="00242D5B" w:rsidRPr="00594CCF" w:rsidRDefault="00242D5B" w:rsidP="0038145B"/>
        </w:tc>
        <w:tc>
          <w:tcPr>
            <w:tcW w:w="1559" w:type="dxa"/>
          </w:tcPr>
          <w:p w:rsidR="00242D5B" w:rsidRPr="00594CCF" w:rsidRDefault="00242D5B" w:rsidP="0038145B"/>
        </w:tc>
      </w:tr>
      <w:tr w:rsidR="00242D5B" w:rsidRPr="00594CCF" w:rsidTr="0038145B">
        <w:tc>
          <w:tcPr>
            <w:tcW w:w="567" w:type="dxa"/>
          </w:tcPr>
          <w:p w:rsidR="00242D5B" w:rsidRPr="00594CCF" w:rsidRDefault="00242D5B" w:rsidP="0038145B">
            <w:pPr>
              <w:pStyle w:val="af8"/>
              <w:tabs>
                <w:tab w:val="left" w:pos="1701"/>
              </w:tabs>
              <w:ind w:right="-3"/>
              <w:rPr>
                <w:sz w:val="20"/>
                <w:szCs w:val="20"/>
              </w:rPr>
            </w:pPr>
          </w:p>
        </w:tc>
        <w:tc>
          <w:tcPr>
            <w:tcW w:w="1276" w:type="dxa"/>
          </w:tcPr>
          <w:p w:rsidR="00242D5B" w:rsidRPr="00594CCF" w:rsidRDefault="00242D5B" w:rsidP="0038145B">
            <w:pPr>
              <w:pStyle w:val="af8"/>
              <w:tabs>
                <w:tab w:val="left" w:pos="1701"/>
              </w:tabs>
              <w:ind w:right="-3"/>
              <w:rPr>
                <w:sz w:val="20"/>
                <w:szCs w:val="20"/>
              </w:rPr>
            </w:pPr>
          </w:p>
        </w:tc>
        <w:tc>
          <w:tcPr>
            <w:tcW w:w="1559" w:type="dxa"/>
          </w:tcPr>
          <w:p w:rsidR="00242D5B" w:rsidRPr="00594CCF" w:rsidRDefault="00242D5B" w:rsidP="0038145B">
            <w:pPr>
              <w:pStyle w:val="af8"/>
              <w:tabs>
                <w:tab w:val="left" w:pos="1701"/>
              </w:tabs>
              <w:ind w:right="-3"/>
              <w:rPr>
                <w:sz w:val="20"/>
                <w:szCs w:val="20"/>
                <w:lang w:val="en-US"/>
              </w:rPr>
            </w:pPr>
          </w:p>
        </w:tc>
        <w:tc>
          <w:tcPr>
            <w:tcW w:w="2977" w:type="dxa"/>
          </w:tcPr>
          <w:p w:rsidR="00242D5B" w:rsidRPr="00594CCF" w:rsidRDefault="00242D5B" w:rsidP="0038145B">
            <w:r w:rsidRPr="00594CCF">
              <w:t>Количество материнских плат</w:t>
            </w:r>
          </w:p>
        </w:tc>
        <w:tc>
          <w:tcPr>
            <w:tcW w:w="3119" w:type="dxa"/>
          </w:tcPr>
          <w:p w:rsidR="00242D5B" w:rsidRPr="00594CCF" w:rsidRDefault="00242D5B" w:rsidP="0038145B">
            <w:r w:rsidRPr="00594CCF">
              <w:t>1</w:t>
            </w:r>
          </w:p>
        </w:tc>
        <w:tc>
          <w:tcPr>
            <w:tcW w:w="1559" w:type="dxa"/>
          </w:tcPr>
          <w:p w:rsidR="00242D5B" w:rsidRPr="00594CCF" w:rsidRDefault="00242D5B" w:rsidP="0038145B"/>
        </w:tc>
      </w:tr>
      <w:tr w:rsidR="00242D5B" w:rsidRPr="00594CCF" w:rsidTr="0038145B">
        <w:tc>
          <w:tcPr>
            <w:tcW w:w="567" w:type="dxa"/>
          </w:tcPr>
          <w:p w:rsidR="00242D5B" w:rsidRPr="00594CCF" w:rsidRDefault="00242D5B" w:rsidP="0038145B">
            <w:pPr>
              <w:pStyle w:val="af8"/>
              <w:tabs>
                <w:tab w:val="left" w:pos="1701"/>
              </w:tabs>
              <w:ind w:right="-3"/>
              <w:rPr>
                <w:sz w:val="20"/>
                <w:szCs w:val="20"/>
              </w:rPr>
            </w:pPr>
          </w:p>
        </w:tc>
        <w:tc>
          <w:tcPr>
            <w:tcW w:w="1276" w:type="dxa"/>
          </w:tcPr>
          <w:p w:rsidR="00242D5B" w:rsidRPr="00594CCF" w:rsidRDefault="00242D5B" w:rsidP="0038145B">
            <w:pPr>
              <w:pStyle w:val="af8"/>
              <w:tabs>
                <w:tab w:val="left" w:pos="1701"/>
              </w:tabs>
              <w:ind w:right="-3"/>
              <w:rPr>
                <w:sz w:val="20"/>
                <w:szCs w:val="20"/>
              </w:rPr>
            </w:pPr>
          </w:p>
        </w:tc>
        <w:tc>
          <w:tcPr>
            <w:tcW w:w="1559" w:type="dxa"/>
          </w:tcPr>
          <w:p w:rsidR="00242D5B" w:rsidRPr="00594CCF" w:rsidRDefault="00242D5B" w:rsidP="0038145B">
            <w:pPr>
              <w:pStyle w:val="af8"/>
              <w:tabs>
                <w:tab w:val="left" w:pos="1701"/>
              </w:tabs>
              <w:ind w:right="-3"/>
              <w:rPr>
                <w:sz w:val="20"/>
                <w:szCs w:val="20"/>
                <w:lang w:val="en-US"/>
              </w:rPr>
            </w:pPr>
          </w:p>
        </w:tc>
        <w:tc>
          <w:tcPr>
            <w:tcW w:w="2977" w:type="dxa"/>
          </w:tcPr>
          <w:p w:rsidR="00242D5B" w:rsidRPr="00594CCF" w:rsidRDefault="00242D5B" w:rsidP="0038145B">
            <w:r w:rsidRPr="00594CCF">
              <w:t>Сокет</w:t>
            </w:r>
          </w:p>
        </w:tc>
        <w:tc>
          <w:tcPr>
            <w:tcW w:w="3119" w:type="dxa"/>
          </w:tcPr>
          <w:p w:rsidR="00242D5B" w:rsidRPr="00594CCF" w:rsidRDefault="00242D5B" w:rsidP="0038145B">
            <w:r w:rsidRPr="00594CCF">
              <w:t>LGA1151</w:t>
            </w:r>
          </w:p>
        </w:tc>
        <w:tc>
          <w:tcPr>
            <w:tcW w:w="1559" w:type="dxa"/>
          </w:tcPr>
          <w:p w:rsidR="00242D5B" w:rsidRPr="00594CCF" w:rsidRDefault="00242D5B" w:rsidP="0038145B"/>
        </w:tc>
      </w:tr>
      <w:tr w:rsidR="00242D5B" w:rsidRPr="00594CCF" w:rsidTr="0038145B">
        <w:tc>
          <w:tcPr>
            <w:tcW w:w="567" w:type="dxa"/>
          </w:tcPr>
          <w:p w:rsidR="00242D5B" w:rsidRPr="00594CCF" w:rsidRDefault="00242D5B" w:rsidP="0038145B">
            <w:pPr>
              <w:pStyle w:val="af8"/>
              <w:tabs>
                <w:tab w:val="left" w:pos="1701"/>
              </w:tabs>
              <w:ind w:right="-3"/>
              <w:rPr>
                <w:sz w:val="20"/>
                <w:szCs w:val="20"/>
              </w:rPr>
            </w:pPr>
          </w:p>
        </w:tc>
        <w:tc>
          <w:tcPr>
            <w:tcW w:w="1276" w:type="dxa"/>
          </w:tcPr>
          <w:p w:rsidR="00242D5B" w:rsidRPr="00594CCF" w:rsidRDefault="00242D5B" w:rsidP="0038145B">
            <w:pPr>
              <w:pStyle w:val="af8"/>
              <w:tabs>
                <w:tab w:val="left" w:pos="1701"/>
              </w:tabs>
              <w:ind w:right="-3"/>
              <w:rPr>
                <w:sz w:val="20"/>
                <w:szCs w:val="20"/>
              </w:rPr>
            </w:pPr>
          </w:p>
        </w:tc>
        <w:tc>
          <w:tcPr>
            <w:tcW w:w="1559" w:type="dxa"/>
          </w:tcPr>
          <w:p w:rsidR="00242D5B" w:rsidRPr="00594CCF" w:rsidRDefault="00242D5B" w:rsidP="0038145B">
            <w:pPr>
              <w:pStyle w:val="af8"/>
              <w:tabs>
                <w:tab w:val="left" w:pos="1701"/>
              </w:tabs>
              <w:ind w:right="-3"/>
              <w:rPr>
                <w:sz w:val="20"/>
                <w:szCs w:val="20"/>
                <w:lang w:val="en-US"/>
              </w:rPr>
            </w:pPr>
          </w:p>
        </w:tc>
        <w:tc>
          <w:tcPr>
            <w:tcW w:w="2977" w:type="dxa"/>
          </w:tcPr>
          <w:p w:rsidR="00242D5B" w:rsidRPr="00594CCF" w:rsidRDefault="00242D5B" w:rsidP="0038145B">
            <w:r w:rsidRPr="00594CCF">
              <w:t>Поддержка PCI Express 3.0</w:t>
            </w:r>
          </w:p>
        </w:tc>
        <w:tc>
          <w:tcPr>
            <w:tcW w:w="3119" w:type="dxa"/>
          </w:tcPr>
          <w:p w:rsidR="00242D5B" w:rsidRPr="00594CCF" w:rsidRDefault="00242D5B" w:rsidP="0038145B">
            <w:r>
              <w:t>наличие</w:t>
            </w:r>
          </w:p>
        </w:tc>
        <w:tc>
          <w:tcPr>
            <w:tcW w:w="1559" w:type="dxa"/>
          </w:tcPr>
          <w:p w:rsidR="00242D5B" w:rsidRPr="00594CCF" w:rsidRDefault="00242D5B" w:rsidP="0038145B"/>
        </w:tc>
      </w:tr>
      <w:tr w:rsidR="00242D5B" w:rsidRPr="00594CCF" w:rsidTr="0038145B">
        <w:tc>
          <w:tcPr>
            <w:tcW w:w="567" w:type="dxa"/>
          </w:tcPr>
          <w:p w:rsidR="00242D5B" w:rsidRPr="00594CCF" w:rsidRDefault="00242D5B" w:rsidP="0038145B">
            <w:pPr>
              <w:pStyle w:val="af8"/>
              <w:tabs>
                <w:tab w:val="left" w:pos="1701"/>
              </w:tabs>
              <w:ind w:right="-3"/>
              <w:rPr>
                <w:sz w:val="20"/>
                <w:szCs w:val="20"/>
              </w:rPr>
            </w:pPr>
          </w:p>
        </w:tc>
        <w:tc>
          <w:tcPr>
            <w:tcW w:w="1276" w:type="dxa"/>
          </w:tcPr>
          <w:p w:rsidR="00242D5B" w:rsidRPr="00594CCF" w:rsidRDefault="00242D5B" w:rsidP="0038145B">
            <w:pPr>
              <w:pStyle w:val="af8"/>
              <w:tabs>
                <w:tab w:val="left" w:pos="1701"/>
              </w:tabs>
              <w:ind w:right="-3"/>
              <w:rPr>
                <w:sz w:val="20"/>
                <w:szCs w:val="20"/>
              </w:rPr>
            </w:pPr>
          </w:p>
        </w:tc>
        <w:tc>
          <w:tcPr>
            <w:tcW w:w="1559" w:type="dxa"/>
          </w:tcPr>
          <w:p w:rsidR="00242D5B" w:rsidRPr="00594CCF" w:rsidRDefault="00242D5B" w:rsidP="0038145B">
            <w:pPr>
              <w:pStyle w:val="af8"/>
              <w:tabs>
                <w:tab w:val="left" w:pos="1701"/>
              </w:tabs>
              <w:ind w:right="-3"/>
              <w:rPr>
                <w:sz w:val="20"/>
                <w:szCs w:val="20"/>
                <w:lang w:val="en-US"/>
              </w:rPr>
            </w:pPr>
          </w:p>
        </w:tc>
        <w:tc>
          <w:tcPr>
            <w:tcW w:w="2977" w:type="dxa"/>
          </w:tcPr>
          <w:p w:rsidR="00242D5B" w:rsidRPr="00594CCF" w:rsidRDefault="00242D5B" w:rsidP="0038145B">
            <w:r w:rsidRPr="00594CCF">
              <w:t>Частота системной шины</w:t>
            </w:r>
          </w:p>
        </w:tc>
        <w:tc>
          <w:tcPr>
            <w:tcW w:w="3119" w:type="dxa"/>
          </w:tcPr>
          <w:p w:rsidR="00242D5B" w:rsidRPr="00594CCF" w:rsidRDefault="00242D5B" w:rsidP="0038145B">
            <w:r w:rsidRPr="00594CCF">
              <w:t>100 МГц</w:t>
            </w:r>
          </w:p>
        </w:tc>
        <w:tc>
          <w:tcPr>
            <w:tcW w:w="1559" w:type="dxa"/>
          </w:tcPr>
          <w:p w:rsidR="00242D5B" w:rsidRPr="00594CCF" w:rsidRDefault="00242D5B" w:rsidP="0038145B"/>
        </w:tc>
      </w:tr>
      <w:tr w:rsidR="00242D5B" w:rsidRPr="00594CCF" w:rsidTr="0038145B">
        <w:tc>
          <w:tcPr>
            <w:tcW w:w="567" w:type="dxa"/>
          </w:tcPr>
          <w:p w:rsidR="00242D5B" w:rsidRPr="00594CCF" w:rsidRDefault="00242D5B" w:rsidP="0038145B">
            <w:pPr>
              <w:pStyle w:val="af8"/>
              <w:tabs>
                <w:tab w:val="left" w:pos="1701"/>
              </w:tabs>
              <w:ind w:right="-3"/>
              <w:rPr>
                <w:sz w:val="20"/>
                <w:szCs w:val="20"/>
              </w:rPr>
            </w:pPr>
          </w:p>
        </w:tc>
        <w:tc>
          <w:tcPr>
            <w:tcW w:w="1276" w:type="dxa"/>
          </w:tcPr>
          <w:p w:rsidR="00242D5B" w:rsidRPr="00594CCF" w:rsidRDefault="00242D5B" w:rsidP="0038145B">
            <w:pPr>
              <w:pStyle w:val="af8"/>
              <w:tabs>
                <w:tab w:val="left" w:pos="1701"/>
              </w:tabs>
              <w:ind w:right="-3"/>
              <w:rPr>
                <w:sz w:val="20"/>
                <w:szCs w:val="20"/>
              </w:rPr>
            </w:pPr>
          </w:p>
        </w:tc>
        <w:tc>
          <w:tcPr>
            <w:tcW w:w="1559" w:type="dxa"/>
          </w:tcPr>
          <w:p w:rsidR="00242D5B" w:rsidRPr="00594CCF" w:rsidRDefault="00242D5B" w:rsidP="0038145B">
            <w:pPr>
              <w:pStyle w:val="af8"/>
              <w:tabs>
                <w:tab w:val="left" w:pos="1701"/>
              </w:tabs>
              <w:ind w:right="-3"/>
              <w:rPr>
                <w:sz w:val="20"/>
                <w:szCs w:val="20"/>
                <w:lang w:val="en-US"/>
              </w:rPr>
            </w:pPr>
          </w:p>
        </w:tc>
        <w:tc>
          <w:tcPr>
            <w:tcW w:w="2977" w:type="dxa"/>
          </w:tcPr>
          <w:p w:rsidR="00242D5B" w:rsidRPr="00594CCF" w:rsidRDefault="00242D5B" w:rsidP="0038145B">
            <w:r w:rsidRPr="00594CCF">
              <w:t>Количество PCI-E 16x</w:t>
            </w:r>
          </w:p>
        </w:tc>
        <w:tc>
          <w:tcPr>
            <w:tcW w:w="3119" w:type="dxa"/>
          </w:tcPr>
          <w:p w:rsidR="00242D5B" w:rsidRPr="00594CCF" w:rsidRDefault="00242D5B" w:rsidP="0038145B">
            <w:r w:rsidRPr="00594CCF">
              <w:t>2 - 4 шт</w:t>
            </w:r>
          </w:p>
        </w:tc>
        <w:tc>
          <w:tcPr>
            <w:tcW w:w="1559" w:type="dxa"/>
          </w:tcPr>
          <w:p w:rsidR="00242D5B" w:rsidRPr="00594CCF" w:rsidRDefault="00242D5B" w:rsidP="0038145B"/>
        </w:tc>
      </w:tr>
      <w:tr w:rsidR="00242D5B" w:rsidRPr="00594CCF" w:rsidTr="0038145B">
        <w:tc>
          <w:tcPr>
            <w:tcW w:w="567" w:type="dxa"/>
          </w:tcPr>
          <w:p w:rsidR="00242D5B" w:rsidRPr="00594CCF" w:rsidRDefault="00242D5B" w:rsidP="0038145B">
            <w:pPr>
              <w:pStyle w:val="af8"/>
              <w:tabs>
                <w:tab w:val="left" w:pos="1701"/>
              </w:tabs>
              <w:ind w:right="-3"/>
              <w:rPr>
                <w:sz w:val="20"/>
                <w:szCs w:val="20"/>
              </w:rPr>
            </w:pPr>
          </w:p>
        </w:tc>
        <w:tc>
          <w:tcPr>
            <w:tcW w:w="1276" w:type="dxa"/>
          </w:tcPr>
          <w:p w:rsidR="00242D5B" w:rsidRPr="00594CCF" w:rsidRDefault="00242D5B" w:rsidP="0038145B">
            <w:pPr>
              <w:pStyle w:val="af8"/>
              <w:tabs>
                <w:tab w:val="left" w:pos="1701"/>
              </w:tabs>
              <w:ind w:right="-3"/>
              <w:rPr>
                <w:sz w:val="20"/>
                <w:szCs w:val="20"/>
              </w:rPr>
            </w:pPr>
          </w:p>
        </w:tc>
        <w:tc>
          <w:tcPr>
            <w:tcW w:w="1559" w:type="dxa"/>
          </w:tcPr>
          <w:p w:rsidR="00242D5B" w:rsidRPr="00594CCF" w:rsidRDefault="00242D5B" w:rsidP="0038145B">
            <w:pPr>
              <w:pStyle w:val="af8"/>
              <w:tabs>
                <w:tab w:val="left" w:pos="1701"/>
              </w:tabs>
              <w:ind w:right="-3"/>
              <w:rPr>
                <w:sz w:val="20"/>
                <w:szCs w:val="20"/>
                <w:lang w:val="en-US"/>
              </w:rPr>
            </w:pPr>
          </w:p>
        </w:tc>
        <w:tc>
          <w:tcPr>
            <w:tcW w:w="2977" w:type="dxa"/>
          </w:tcPr>
          <w:p w:rsidR="00242D5B" w:rsidRPr="00594CCF" w:rsidRDefault="00242D5B" w:rsidP="0038145B">
            <w:r w:rsidRPr="00594CCF">
              <w:t>Количество PCI-E 4x</w:t>
            </w:r>
          </w:p>
        </w:tc>
        <w:tc>
          <w:tcPr>
            <w:tcW w:w="3119" w:type="dxa"/>
          </w:tcPr>
          <w:p w:rsidR="00242D5B" w:rsidRPr="00594CCF" w:rsidRDefault="00242D5B" w:rsidP="0038145B">
            <w:r w:rsidRPr="00594CCF">
              <w:t>1 - 3 шт</w:t>
            </w:r>
          </w:p>
        </w:tc>
        <w:tc>
          <w:tcPr>
            <w:tcW w:w="1559" w:type="dxa"/>
          </w:tcPr>
          <w:p w:rsidR="00242D5B" w:rsidRPr="00594CCF" w:rsidRDefault="00242D5B" w:rsidP="0038145B"/>
        </w:tc>
      </w:tr>
      <w:tr w:rsidR="00242D5B" w:rsidRPr="00594CCF" w:rsidTr="0038145B">
        <w:tc>
          <w:tcPr>
            <w:tcW w:w="567" w:type="dxa"/>
          </w:tcPr>
          <w:p w:rsidR="00242D5B" w:rsidRPr="00594CCF" w:rsidRDefault="00242D5B" w:rsidP="0038145B">
            <w:pPr>
              <w:pStyle w:val="af8"/>
              <w:tabs>
                <w:tab w:val="left" w:pos="1701"/>
              </w:tabs>
              <w:ind w:right="-3"/>
              <w:rPr>
                <w:sz w:val="20"/>
                <w:szCs w:val="20"/>
              </w:rPr>
            </w:pPr>
          </w:p>
        </w:tc>
        <w:tc>
          <w:tcPr>
            <w:tcW w:w="1276" w:type="dxa"/>
          </w:tcPr>
          <w:p w:rsidR="00242D5B" w:rsidRPr="00594CCF" w:rsidRDefault="00242D5B" w:rsidP="0038145B">
            <w:pPr>
              <w:pStyle w:val="af8"/>
              <w:tabs>
                <w:tab w:val="left" w:pos="1701"/>
              </w:tabs>
              <w:ind w:right="-3"/>
              <w:rPr>
                <w:sz w:val="20"/>
                <w:szCs w:val="20"/>
              </w:rPr>
            </w:pPr>
          </w:p>
        </w:tc>
        <w:tc>
          <w:tcPr>
            <w:tcW w:w="1559" w:type="dxa"/>
          </w:tcPr>
          <w:p w:rsidR="00242D5B" w:rsidRPr="00594CCF" w:rsidRDefault="00242D5B" w:rsidP="0038145B">
            <w:pPr>
              <w:pStyle w:val="af8"/>
              <w:tabs>
                <w:tab w:val="left" w:pos="1701"/>
              </w:tabs>
              <w:ind w:right="-3"/>
              <w:rPr>
                <w:sz w:val="20"/>
                <w:szCs w:val="20"/>
                <w:lang w:val="en-US"/>
              </w:rPr>
            </w:pPr>
          </w:p>
        </w:tc>
        <w:tc>
          <w:tcPr>
            <w:tcW w:w="2977" w:type="dxa"/>
          </w:tcPr>
          <w:p w:rsidR="00242D5B" w:rsidRPr="00594CCF" w:rsidRDefault="00242D5B" w:rsidP="0038145B">
            <w:r w:rsidRPr="00594CCF">
              <w:t>Количество PCI 32bit</w:t>
            </w:r>
          </w:p>
        </w:tc>
        <w:tc>
          <w:tcPr>
            <w:tcW w:w="3119" w:type="dxa"/>
          </w:tcPr>
          <w:p w:rsidR="00242D5B" w:rsidRPr="00594CCF" w:rsidRDefault="00242D5B" w:rsidP="0038145B">
            <w:r w:rsidRPr="00594CCF">
              <w:t>1 - 3 шт</w:t>
            </w:r>
          </w:p>
        </w:tc>
        <w:tc>
          <w:tcPr>
            <w:tcW w:w="1559" w:type="dxa"/>
          </w:tcPr>
          <w:p w:rsidR="00242D5B" w:rsidRPr="00594CCF" w:rsidRDefault="00242D5B" w:rsidP="0038145B"/>
        </w:tc>
      </w:tr>
      <w:tr w:rsidR="00242D5B" w:rsidRPr="00594CCF" w:rsidTr="0038145B">
        <w:tc>
          <w:tcPr>
            <w:tcW w:w="567" w:type="dxa"/>
          </w:tcPr>
          <w:p w:rsidR="00242D5B" w:rsidRPr="00594CCF" w:rsidRDefault="00242D5B" w:rsidP="0038145B">
            <w:pPr>
              <w:pStyle w:val="af8"/>
              <w:tabs>
                <w:tab w:val="left" w:pos="1701"/>
              </w:tabs>
              <w:ind w:right="-3"/>
              <w:rPr>
                <w:sz w:val="20"/>
                <w:szCs w:val="20"/>
              </w:rPr>
            </w:pPr>
          </w:p>
        </w:tc>
        <w:tc>
          <w:tcPr>
            <w:tcW w:w="1276" w:type="dxa"/>
          </w:tcPr>
          <w:p w:rsidR="00242D5B" w:rsidRPr="00594CCF" w:rsidRDefault="00242D5B" w:rsidP="0038145B">
            <w:pPr>
              <w:pStyle w:val="af8"/>
              <w:tabs>
                <w:tab w:val="left" w:pos="1701"/>
              </w:tabs>
              <w:ind w:right="-3"/>
              <w:rPr>
                <w:sz w:val="20"/>
                <w:szCs w:val="20"/>
              </w:rPr>
            </w:pPr>
          </w:p>
        </w:tc>
        <w:tc>
          <w:tcPr>
            <w:tcW w:w="1559" w:type="dxa"/>
          </w:tcPr>
          <w:p w:rsidR="00242D5B" w:rsidRPr="00594CCF" w:rsidRDefault="00242D5B" w:rsidP="0038145B">
            <w:pPr>
              <w:pStyle w:val="af8"/>
              <w:tabs>
                <w:tab w:val="left" w:pos="1701"/>
              </w:tabs>
              <w:ind w:right="-3"/>
              <w:rPr>
                <w:sz w:val="20"/>
                <w:szCs w:val="20"/>
                <w:lang w:val="en-US"/>
              </w:rPr>
            </w:pPr>
          </w:p>
        </w:tc>
        <w:tc>
          <w:tcPr>
            <w:tcW w:w="2977" w:type="dxa"/>
          </w:tcPr>
          <w:p w:rsidR="00242D5B" w:rsidRPr="00594CCF" w:rsidRDefault="00242D5B" w:rsidP="0038145B">
            <w:r w:rsidRPr="00594CCF">
              <w:t>Оперативная память</w:t>
            </w:r>
          </w:p>
        </w:tc>
        <w:tc>
          <w:tcPr>
            <w:tcW w:w="3119" w:type="dxa"/>
          </w:tcPr>
          <w:p w:rsidR="00242D5B" w:rsidRPr="00594CCF" w:rsidRDefault="00242D5B" w:rsidP="0038145B"/>
        </w:tc>
        <w:tc>
          <w:tcPr>
            <w:tcW w:w="1559" w:type="dxa"/>
          </w:tcPr>
          <w:p w:rsidR="00242D5B" w:rsidRPr="00594CCF" w:rsidRDefault="00242D5B" w:rsidP="0038145B"/>
        </w:tc>
      </w:tr>
      <w:tr w:rsidR="00242D5B" w:rsidRPr="00594CCF" w:rsidTr="0038145B">
        <w:tc>
          <w:tcPr>
            <w:tcW w:w="567" w:type="dxa"/>
          </w:tcPr>
          <w:p w:rsidR="00242D5B" w:rsidRPr="00594CCF" w:rsidRDefault="00242D5B" w:rsidP="0038145B">
            <w:pPr>
              <w:pStyle w:val="af8"/>
              <w:tabs>
                <w:tab w:val="left" w:pos="1701"/>
              </w:tabs>
              <w:ind w:right="-3"/>
              <w:rPr>
                <w:sz w:val="20"/>
                <w:szCs w:val="20"/>
              </w:rPr>
            </w:pPr>
          </w:p>
        </w:tc>
        <w:tc>
          <w:tcPr>
            <w:tcW w:w="1276" w:type="dxa"/>
          </w:tcPr>
          <w:p w:rsidR="00242D5B" w:rsidRPr="00594CCF" w:rsidRDefault="00242D5B" w:rsidP="0038145B">
            <w:pPr>
              <w:pStyle w:val="af8"/>
              <w:tabs>
                <w:tab w:val="left" w:pos="1701"/>
              </w:tabs>
              <w:ind w:right="-3"/>
              <w:rPr>
                <w:sz w:val="20"/>
                <w:szCs w:val="20"/>
              </w:rPr>
            </w:pPr>
          </w:p>
        </w:tc>
        <w:tc>
          <w:tcPr>
            <w:tcW w:w="1559" w:type="dxa"/>
          </w:tcPr>
          <w:p w:rsidR="00242D5B" w:rsidRPr="00594CCF" w:rsidRDefault="00242D5B" w:rsidP="0038145B">
            <w:pPr>
              <w:pStyle w:val="af8"/>
              <w:tabs>
                <w:tab w:val="left" w:pos="1701"/>
              </w:tabs>
              <w:ind w:right="-3"/>
              <w:rPr>
                <w:sz w:val="20"/>
                <w:szCs w:val="20"/>
                <w:lang w:val="en-US"/>
              </w:rPr>
            </w:pPr>
          </w:p>
        </w:tc>
        <w:tc>
          <w:tcPr>
            <w:tcW w:w="2977" w:type="dxa"/>
          </w:tcPr>
          <w:p w:rsidR="00242D5B" w:rsidRPr="00594CCF" w:rsidRDefault="00242D5B" w:rsidP="0038145B">
            <w:r w:rsidRPr="00594CCF">
              <w:t>Тип</w:t>
            </w:r>
          </w:p>
        </w:tc>
        <w:tc>
          <w:tcPr>
            <w:tcW w:w="3119" w:type="dxa"/>
          </w:tcPr>
          <w:p w:rsidR="00242D5B" w:rsidRPr="00594CCF" w:rsidRDefault="00242D5B" w:rsidP="0038145B">
            <w:r w:rsidRPr="00594CCF">
              <w:t>DIMM DDR4</w:t>
            </w:r>
          </w:p>
        </w:tc>
        <w:tc>
          <w:tcPr>
            <w:tcW w:w="1559" w:type="dxa"/>
          </w:tcPr>
          <w:p w:rsidR="00242D5B" w:rsidRPr="00594CCF" w:rsidRDefault="00242D5B" w:rsidP="0038145B"/>
        </w:tc>
      </w:tr>
      <w:tr w:rsidR="00242D5B" w:rsidRPr="00594CCF" w:rsidTr="0038145B">
        <w:tc>
          <w:tcPr>
            <w:tcW w:w="567" w:type="dxa"/>
          </w:tcPr>
          <w:p w:rsidR="00242D5B" w:rsidRPr="00594CCF" w:rsidRDefault="00242D5B" w:rsidP="0038145B">
            <w:pPr>
              <w:pStyle w:val="af8"/>
              <w:tabs>
                <w:tab w:val="left" w:pos="1701"/>
              </w:tabs>
              <w:ind w:right="-3"/>
              <w:rPr>
                <w:sz w:val="20"/>
                <w:szCs w:val="20"/>
              </w:rPr>
            </w:pPr>
          </w:p>
        </w:tc>
        <w:tc>
          <w:tcPr>
            <w:tcW w:w="1276" w:type="dxa"/>
          </w:tcPr>
          <w:p w:rsidR="00242D5B" w:rsidRPr="00594CCF" w:rsidRDefault="00242D5B" w:rsidP="0038145B">
            <w:pPr>
              <w:pStyle w:val="af8"/>
              <w:tabs>
                <w:tab w:val="left" w:pos="1701"/>
              </w:tabs>
              <w:ind w:right="-3"/>
              <w:rPr>
                <w:sz w:val="20"/>
                <w:szCs w:val="20"/>
              </w:rPr>
            </w:pPr>
          </w:p>
        </w:tc>
        <w:tc>
          <w:tcPr>
            <w:tcW w:w="1559" w:type="dxa"/>
          </w:tcPr>
          <w:p w:rsidR="00242D5B" w:rsidRPr="00594CCF" w:rsidRDefault="00242D5B" w:rsidP="0038145B">
            <w:pPr>
              <w:pStyle w:val="af8"/>
              <w:tabs>
                <w:tab w:val="left" w:pos="1701"/>
              </w:tabs>
              <w:ind w:right="-3"/>
              <w:rPr>
                <w:sz w:val="20"/>
                <w:szCs w:val="20"/>
                <w:lang w:val="en-US"/>
              </w:rPr>
            </w:pPr>
          </w:p>
        </w:tc>
        <w:tc>
          <w:tcPr>
            <w:tcW w:w="2977" w:type="dxa"/>
          </w:tcPr>
          <w:p w:rsidR="00242D5B" w:rsidRPr="00594CCF" w:rsidRDefault="00242D5B" w:rsidP="0038145B">
            <w:r w:rsidRPr="00594CCF">
              <w:t>Количество слотов оперативной памяти</w:t>
            </w:r>
          </w:p>
        </w:tc>
        <w:tc>
          <w:tcPr>
            <w:tcW w:w="3119" w:type="dxa"/>
          </w:tcPr>
          <w:p w:rsidR="00242D5B" w:rsidRPr="00594CCF" w:rsidRDefault="00242D5B" w:rsidP="0038145B">
            <w:r w:rsidRPr="00594CCF">
              <w:t>От 3 до 8</w:t>
            </w:r>
          </w:p>
        </w:tc>
        <w:tc>
          <w:tcPr>
            <w:tcW w:w="1559" w:type="dxa"/>
          </w:tcPr>
          <w:p w:rsidR="00242D5B" w:rsidRPr="00594CCF" w:rsidRDefault="00242D5B" w:rsidP="0038145B"/>
        </w:tc>
      </w:tr>
      <w:tr w:rsidR="00242D5B" w:rsidRPr="00594CCF" w:rsidTr="0038145B">
        <w:tc>
          <w:tcPr>
            <w:tcW w:w="567" w:type="dxa"/>
          </w:tcPr>
          <w:p w:rsidR="00242D5B" w:rsidRPr="00594CCF" w:rsidRDefault="00242D5B" w:rsidP="0038145B">
            <w:pPr>
              <w:pStyle w:val="af8"/>
              <w:tabs>
                <w:tab w:val="left" w:pos="1701"/>
              </w:tabs>
              <w:ind w:right="-3"/>
              <w:rPr>
                <w:sz w:val="20"/>
                <w:szCs w:val="20"/>
              </w:rPr>
            </w:pPr>
          </w:p>
        </w:tc>
        <w:tc>
          <w:tcPr>
            <w:tcW w:w="1276" w:type="dxa"/>
          </w:tcPr>
          <w:p w:rsidR="00242D5B" w:rsidRPr="00594CCF" w:rsidRDefault="00242D5B" w:rsidP="0038145B">
            <w:pPr>
              <w:pStyle w:val="af8"/>
              <w:tabs>
                <w:tab w:val="left" w:pos="1701"/>
              </w:tabs>
              <w:ind w:right="-3"/>
              <w:rPr>
                <w:sz w:val="20"/>
                <w:szCs w:val="20"/>
              </w:rPr>
            </w:pPr>
          </w:p>
        </w:tc>
        <w:tc>
          <w:tcPr>
            <w:tcW w:w="1559" w:type="dxa"/>
          </w:tcPr>
          <w:p w:rsidR="00242D5B" w:rsidRPr="00594CCF" w:rsidRDefault="00242D5B" w:rsidP="0038145B">
            <w:pPr>
              <w:pStyle w:val="af8"/>
              <w:tabs>
                <w:tab w:val="left" w:pos="1701"/>
              </w:tabs>
              <w:ind w:right="-3"/>
              <w:rPr>
                <w:sz w:val="20"/>
                <w:szCs w:val="20"/>
                <w:lang w:val="en-US"/>
              </w:rPr>
            </w:pPr>
          </w:p>
        </w:tc>
        <w:tc>
          <w:tcPr>
            <w:tcW w:w="2977" w:type="dxa"/>
          </w:tcPr>
          <w:p w:rsidR="00242D5B" w:rsidRPr="00594CCF" w:rsidRDefault="00242D5B" w:rsidP="0038145B">
            <w:r w:rsidRPr="00594CCF">
              <w:t>Поддержка ECC</w:t>
            </w:r>
          </w:p>
        </w:tc>
        <w:tc>
          <w:tcPr>
            <w:tcW w:w="3119" w:type="dxa"/>
          </w:tcPr>
          <w:p w:rsidR="00242D5B" w:rsidRPr="00594CCF" w:rsidRDefault="00242D5B" w:rsidP="0038145B">
            <w:r>
              <w:t>наличие</w:t>
            </w:r>
          </w:p>
        </w:tc>
        <w:tc>
          <w:tcPr>
            <w:tcW w:w="1559" w:type="dxa"/>
          </w:tcPr>
          <w:p w:rsidR="00242D5B" w:rsidRPr="00594CCF" w:rsidRDefault="00242D5B" w:rsidP="0038145B"/>
        </w:tc>
      </w:tr>
      <w:tr w:rsidR="00242D5B" w:rsidRPr="00594CCF" w:rsidTr="0038145B">
        <w:tc>
          <w:tcPr>
            <w:tcW w:w="567" w:type="dxa"/>
          </w:tcPr>
          <w:p w:rsidR="00242D5B" w:rsidRPr="00594CCF" w:rsidRDefault="00242D5B" w:rsidP="0038145B">
            <w:pPr>
              <w:pStyle w:val="af8"/>
              <w:tabs>
                <w:tab w:val="left" w:pos="1701"/>
              </w:tabs>
              <w:ind w:right="-3"/>
              <w:rPr>
                <w:sz w:val="20"/>
                <w:szCs w:val="20"/>
              </w:rPr>
            </w:pPr>
          </w:p>
        </w:tc>
        <w:tc>
          <w:tcPr>
            <w:tcW w:w="1276" w:type="dxa"/>
          </w:tcPr>
          <w:p w:rsidR="00242D5B" w:rsidRPr="00594CCF" w:rsidRDefault="00242D5B" w:rsidP="0038145B">
            <w:pPr>
              <w:pStyle w:val="af8"/>
              <w:tabs>
                <w:tab w:val="left" w:pos="1701"/>
              </w:tabs>
              <w:ind w:right="-3"/>
              <w:rPr>
                <w:sz w:val="20"/>
                <w:szCs w:val="20"/>
              </w:rPr>
            </w:pPr>
          </w:p>
        </w:tc>
        <w:tc>
          <w:tcPr>
            <w:tcW w:w="1559" w:type="dxa"/>
          </w:tcPr>
          <w:p w:rsidR="00242D5B" w:rsidRPr="00594CCF" w:rsidRDefault="00242D5B" w:rsidP="0038145B">
            <w:pPr>
              <w:pStyle w:val="af8"/>
              <w:tabs>
                <w:tab w:val="left" w:pos="1701"/>
              </w:tabs>
              <w:ind w:right="-3"/>
              <w:rPr>
                <w:sz w:val="20"/>
                <w:szCs w:val="20"/>
                <w:lang w:val="en-US"/>
              </w:rPr>
            </w:pPr>
          </w:p>
        </w:tc>
        <w:tc>
          <w:tcPr>
            <w:tcW w:w="2977" w:type="dxa"/>
          </w:tcPr>
          <w:p w:rsidR="00242D5B" w:rsidRPr="00594CCF" w:rsidRDefault="00242D5B" w:rsidP="0038145B">
            <w:r w:rsidRPr="00594CCF">
              <w:t>Частота</w:t>
            </w:r>
          </w:p>
        </w:tc>
        <w:tc>
          <w:tcPr>
            <w:tcW w:w="3119" w:type="dxa"/>
          </w:tcPr>
          <w:p w:rsidR="00242D5B" w:rsidRPr="00594CCF" w:rsidRDefault="00242D5B" w:rsidP="0038145B">
            <w:r w:rsidRPr="00594CCF">
              <w:t>Не менее 2133 МГц</w:t>
            </w:r>
          </w:p>
        </w:tc>
        <w:tc>
          <w:tcPr>
            <w:tcW w:w="1559" w:type="dxa"/>
          </w:tcPr>
          <w:p w:rsidR="00242D5B" w:rsidRPr="00594CCF" w:rsidRDefault="00242D5B" w:rsidP="0038145B"/>
        </w:tc>
      </w:tr>
      <w:tr w:rsidR="00242D5B" w:rsidRPr="00594CCF" w:rsidTr="0038145B">
        <w:tc>
          <w:tcPr>
            <w:tcW w:w="567" w:type="dxa"/>
          </w:tcPr>
          <w:p w:rsidR="00242D5B" w:rsidRPr="00594CCF" w:rsidRDefault="00242D5B" w:rsidP="0038145B">
            <w:pPr>
              <w:pStyle w:val="af8"/>
              <w:tabs>
                <w:tab w:val="left" w:pos="1701"/>
              </w:tabs>
              <w:ind w:right="-3"/>
              <w:rPr>
                <w:sz w:val="20"/>
                <w:szCs w:val="20"/>
              </w:rPr>
            </w:pPr>
          </w:p>
        </w:tc>
        <w:tc>
          <w:tcPr>
            <w:tcW w:w="1276" w:type="dxa"/>
          </w:tcPr>
          <w:p w:rsidR="00242D5B" w:rsidRPr="00594CCF" w:rsidRDefault="00242D5B" w:rsidP="0038145B">
            <w:pPr>
              <w:pStyle w:val="af8"/>
              <w:tabs>
                <w:tab w:val="left" w:pos="1701"/>
              </w:tabs>
              <w:ind w:right="-3"/>
              <w:rPr>
                <w:sz w:val="20"/>
                <w:szCs w:val="20"/>
              </w:rPr>
            </w:pPr>
          </w:p>
        </w:tc>
        <w:tc>
          <w:tcPr>
            <w:tcW w:w="1559" w:type="dxa"/>
          </w:tcPr>
          <w:p w:rsidR="00242D5B" w:rsidRPr="00594CCF" w:rsidRDefault="00242D5B" w:rsidP="0038145B">
            <w:pPr>
              <w:pStyle w:val="af8"/>
              <w:tabs>
                <w:tab w:val="left" w:pos="1701"/>
              </w:tabs>
              <w:ind w:right="-3"/>
              <w:rPr>
                <w:sz w:val="20"/>
                <w:szCs w:val="20"/>
                <w:lang w:val="en-US"/>
              </w:rPr>
            </w:pPr>
          </w:p>
        </w:tc>
        <w:tc>
          <w:tcPr>
            <w:tcW w:w="2977" w:type="dxa"/>
          </w:tcPr>
          <w:p w:rsidR="00242D5B" w:rsidRPr="00594CCF" w:rsidRDefault="00242D5B" w:rsidP="0038145B">
            <w:r w:rsidRPr="00594CCF">
              <w:t>Установленный объем</w:t>
            </w:r>
          </w:p>
        </w:tc>
        <w:tc>
          <w:tcPr>
            <w:tcW w:w="3119" w:type="dxa"/>
          </w:tcPr>
          <w:p w:rsidR="00242D5B" w:rsidRPr="00594CCF" w:rsidRDefault="00242D5B" w:rsidP="0038145B">
            <w:r w:rsidRPr="00594CCF">
              <w:t>8 - 32 ГБ</w:t>
            </w:r>
          </w:p>
        </w:tc>
        <w:tc>
          <w:tcPr>
            <w:tcW w:w="1559" w:type="dxa"/>
          </w:tcPr>
          <w:p w:rsidR="00242D5B" w:rsidRPr="00594CCF" w:rsidRDefault="00242D5B" w:rsidP="0038145B"/>
        </w:tc>
      </w:tr>
      <w:tr w:rsidR="00242D5B" w:rsidRPr="00594CCF" w:rsidTr="0038145B">
        <w:tc>
          <w:tcPr>
            <w:tcW w:w="567" w:type="dxa"/>
          </w:tcPr>
          <w:p w:rsidR="00242D5B" w:rsidRPr="00594CCF" w:rsidRDefault="00242D5B" w:rsidP="0038145B">
            <w:pPr>
              <w:pStyle w:val="af8"/>
              <w:tabs>
                <w:tab w:val="left" w:pos="1701"/>
              </w:tabs>
              <w:ind w:right="-3"/>
              <w:rPr>
                <w:sz w:val="20"/>
                <w:szCs w:val="20"/>
              </w:rPr>
            </w:pPr>
          </w:p>
        </w:tc>
        <w:tc>
          <w:tcPr>
            <w:tcW w:w="1276" w:type="dxa"/>
          </w:tcPr>
          <w:p w:rsidR="00242D5B" w:rsidRPr="00594CCF" w:rsidRDefault="00242D5B" w:rsidP="0038145B">
            <w:pPr>
              <w:pStyle w:val="af8"/>
              <w:tabs>
                <w:tab w:val="left" w:pos="1701"/>
              </w:tabs>
              <w:ind w:right="-3"/>
              <w:rPr>
                <w:sz w:val="20"/>
                <w:szCs w:val="20"/>
              </w:rPr>
            </w:pPr>
          </w:p>
        </w:tc>
        <w:tc>
          <w:tcPr>
            <w:tcW w:w="1559" w:type="dxa"/>
          </w:tcPr>
          <w:p w:rsidR="00242D5B" w:rsidRPr="00594CCF" w:rsidRDefault="00242D5B" w:rsidP="0038145B">
            <w:pPr>
              <w:pStyle w:val="af8"/>
              <w:tabs>
                <w:tab w:val="left" w:pos="1701"/>
              </w:tabs>
              <w:ind w:right="-3"/>
              <w:rPr>
                <w:sz w:val="20"/>
                <w:szCs w:val="20"/>
                <w:lang w:val="en-US"/>
              </w:rPr>
            </w:pPr>
          </w:p>
        </w:tc>
        <w:tc>
          <w:tcPr>
            <w:tcW w:w="2977" w:type="dxa"/>
          </w:tcPr>
          <w:p w:rsidR="00242D5B" w:rsidRPr="00594CCF" w:rsidRDefault="00242D5B" w:rsidP="0038145B">
            <w:r w:rsidRPr="00594CCF">
              <w:t>Количество занятых слотов</w:t>
            </w:r>
          </w:p>
        </w:tc>
        <w:tc>
          <w:tcPr>
            <w:tcW w:w="3119" w:type="dxa"/>
          </w:tcPr>
          <w:p w:rsidR="00242D5B" w:rsidRPr="00594CCF" w:rsidRDefault="00242D5B" w:rsidP="0038145B">
            <w:r w:rsidRPr="00594CCF">
              <w:t>Не более 1</w:t>
            </w:r>
          </w:p>
        </w:tc>
        <w:tc>
          <w:tcPr>
            <w:tcW w:w="1559" w:type="dxa"/>
          </w:tcPr>
          <w:p w:rsidR="00242D5B" w:rsidRPr="00594CCF" w:rsidRDefault="00242D5B" w:rsidP="0038145B"/>
        </w:tc>
      </w:tr>
      <w:tr w:rsidR="00242D5B" w:rsidRPr="00594CCF" w:rsidTr="0038145B">
        <w:tc>
          <w:tcPr>
            <w:tcW w:w="567" w:type="dxa"/>
          </w:tcPr>
          <w:p w:rsidR="00242D5B" w:rsidRPr="00594CCF" w:rsidRDefault="00242D5B" w:rsidP="0038145B">
            <w:pPr>
              <w:pStyle w:val="af8"/>
              <w:tabs>
                <w:tab w:val="left" w:pos="1701"/>
              </w:tabs>
              <w:ind w:right="-3"/>
              <w:rPr>
                <w:sz w:val="20"/>
                <w:szCs w:val="20"/>
              </w:rPr>
            </w:pPr>
          </w:p>
        </w:tc>
        <w:tc>
          <w:tcPr>
            <w:tcW w:w="1276" w:type="dxa"/>
          </w:tcPr>
          <w:p w:rsidR="00242D5B" w:rsidRPr="00594CCF" w:rsidRDefault="00242D5B" w:rsidP="0038145B">
            <w:pPr>
              <w:pStyle w:val="af8"/>
              <w:tabs>
                <w:tab w:val="left" w:pos="1701"/>
              </w:tabs>
              <w:ind w:right="-3"/>
              <w:rPr>
                <w:sz w:val="20"/>
                <w:szCs w:val="20"/>
              </w:rPr>
            </w:pPr>
          </w:p>
        </w:tc>
        <w:tc>
          <w:tcPr>
            <w:tcW w:w="1559" w:type="dxa"/>
          </w:tcPr>
          <w:p w:rsidR="00242D5B" w:rsidRPr="00594CCF" w:rsidRDefault="00242D5B" w:rsidP="0038145B">
            <w:pPr>
              <w:pStyle w:val="af8"/>
              <w:tabs>
                <w:tab w:val="left" w:pos="1701"/>
              </w:tabs>
              <w:ind w:right="-3"/>
              <w:rPr>
                <w:sz w:val="20"/>
                <w:szCs w:val="20"/>
                <w:lang w:val="en-US"/>
              </w:rPr>
            </w:pPr>
          </w:p>
        </w:tc>
        <w:tc>
          <w:tcPr>
            <w:tcW w:w="2977" w:type="dxa"/>
          </w:tcPr>
          <w:p w:rsidR="00242D5B" w:rsidRPr="00594CCF" w:rsidRDefault="00242D5B" w:rsidP="0038145B">
            <w:r w:rsidRPr="00594CCF">
              <w:t>Максимальный объем</w:t>
            </w:r>
          </w:p>
        </w:tc>
        <w:tc>
          <w:tcPr>
            <w:tcW w:w="3119" w:type="dxa"/>
          </w:tcPr>
          <w:p w:rsidR="00242D5B" w:rsidRPr="00594CCF" w:rsidRDefault="00242D5B" w:rsidP="0038145B">
            <w:r w:rsidRPr="00594CCF">
              <w:t>Более 60 ГБ</w:t>
            </w:r>
          </w:p>
        </w:tc>
        <w:tc>
          <w:tcPr>
            <w:tcW w:w="1559" w:type="dxa"/>
          </w:tcPr>
          <w:p w:rsidR="00242D5B" w:rsidRPr="00594CCF" w:rsidRDefault="00242D5B" w:rsidP="0038145B"/>
        </w:tc>
      </w:tr>
      <w:tr w:rsidR="00242D5B" w:rsidRPr="00594CCF" w:rsidTr="0038145B">
        <w:tc>
          <w:tcPr>
            <w:tcW w:w="567" w:type="dxa"/>
          </w:tcPr>
          <w:p w:rsidR="00242D5B" w:rsidRPr="00594CCF" w:rsidRDefault="00242D5B" w:rsidP="0038145B">
            <w:pPr>
              <w:pStyle w:val="af8"/>
              <w:tabs>
                <w:tab w:val="left" w:pos="1701"/>
              </w:tabs>
              <w:ind w:right="-3"/>
              <w:rPr>
                <w:sz w:val="20"/>
                <w:szCs w:val="20"/>
              </w:rPr>
            </w:pPr>
          </w:p>
        </w:tc>
        <w:tc>
          <w:tcPr>
            <w:tcW w:w="1276" w:type="dxa"/>
          </w:tcPr>
          <w:p w:rsidR="00242D5B" w:rsidRPr="00594CCF" w:rsidRDefault="00242D5B" w:rsidP="0038145B">
            <w:pPr>
              <w:pStyle w:val="af8"/>
              <w:tabs>
                <w:tab w:val="left" w:pos="1701"/>
              </w:tabs>
              <w:ind w:right="-3"/>
              <w:rPr>
                <w:sz w:val="20"/>
                <w:szCs w:val="20"/>
              </w:rPr>
            </w:pPr>
          </w:p>
        </w:tc>
        <w:tc>
          <w:tcPr>
            <w:tcW w:w="1559" w:type="dxa"/>
          </w:tcPr>
          <w:p w:rsidR="00242D5B" w:rsidRPr="00594CCF" w:rsidRDefault="00242D5B" w:rsidP="0038145B">
            <w:pPr>
              <w:pStyle w:val="af8"/>
              <w:tabs>
                <w:tab w:val="left" w:pos="1701"/>
              </w:tabs>
              <w:ind w:right="-3"/>
              <w:rPr>
                <w:sz w:val="20"/>
                <w:szCs w:val="20"/>
                <w:lang w:val="en-US"/>
              </w:rPr>
            </w:pPr>
          </w:p>
        </w:tc>
        <w:tc>
          <w:tcPr>
            <w:tcW w:w="2977" w:type="dxa"/>
          </w:tcPr>
          <w:p w:rsidR="00242D5B" w:rsidRPr="00594CCF" w:rsidRDefault="00242D5B" w:rsidP="0038145B">
            <w:r w:rsidRPr="00594CCF">
              <w:t>Жесткий диск</w:t>
            </w:r>
          </w:p>
        </w:tc>
        <w:tc>
          <w:tcPr>
            <w:tcW w:w="3119" w:type="dxa"/>
          </w:tcPr>
          <w:p w:rsidR="00242D5B" w:rsidRPr="00594CCF" w:rsidRDefault="00242D5B" w:rsidP="0038145B">
            <w:pPr>
              <w:rPr>
                <w:lang w:val="en-US"/>
              </w:rPr>
            </w:pPr>
          </w:p>
        </w:tc>
        <w:tc>
          <w:tcPr>
            <w:tcW w:w="1559" w:type="dxa"/>
          </w:tcPr>
          <w:p w:rsidR="00242D5B" w:rsidRPr="00594CCF" w:rsidRDefault="00242D5B" w:rsidP="0038145B"/>
        </w:tc>
      </w:tr>
      <w:tr w:rsidR="00242D5B" w:rsidRPr="00594CCF" w:rsidTr="0038145B">
        <w:tc>
          <w:tcPr>
            <w:tcW w:w="567" w:type="dxa"/>
          </w:tcPr>
          <w:p w:rsidR="00242D5B" w:rsidRPr="00594CCF" w:rsidRDefault="00242D5B" w:rsidP="0038145B">
            <w:pPr>
              <w:pStyle w:val="af8"/>
              <w:tabs>
                <w:tab w:val="left" w:pos="1701"/>
              </w:tabs>
              <w:ind w:right="-3"/>
              <w:rPr>
                <w:sz w:val="20"/>
                <w:szCs w:val="20"/>
              </w:rPr>
            </w:pPr>
          </w:p>
        </w:tc>
        <w:tc>
          <w:tcPr>
            <w:tcW w:w="1276" w:type="dxa"/>
          </w:tcPr>
          <w:p w:rsidR="00242D5B" w:rsidRPr="00594CCF" w:rsidRDefault="00242D5B" w:rsidP="0038145B">
            <w:pPr>
              <w:pStyle w:val="af8"/>
              <w:tabs>
                <w:tab w:val="left" w:pos="1701"/>
              </w:tabs>
              <w:ind w:right="-3"/>
              <w:rPr>
                <w:sz w:val="20"/>
                <w:szCs w:val="20"/>
              </w:rPr>
            </w:pPr>
          </w:p>
        </w:tc>
        <w:tc>
          <w:tcPr>
            <w:tcW w:w="1559" w:type="dxa"/>
          </w:tcPr>
          <w:p w:rsidR="00242D5B" w:rsidRPr="00594CCF" w:rsidRDefault="00242D5B" w:rsidP="0038145B">
            <w:pPr>
              <w:pStyle w:val="af8"/>
              <w:tabs>
                <w:tab w:val="left" w:pos="1701"/>
              </w:tabs>
              <w:ind w:right="-3"/>
              <w:rPr>
                <w:sz w:val="20"/>
                <w:szCs w:val="20"/>
                <w:lang w:val="en-US"/>
              </w:rPr>
            </w:pPr>
          </w:p>
        </w:tc>
        <w:tc>
          <w:tcPr>
            <w:tcW w:w="2977" w:type="dxa"/>
          </w:tcPr>
          <w:p w:rsidR="00242D5B" w:rsidRPr="00594CCF" w:rsidRDefault="00242D5B" w:rsidP="0038145B">
            <w:r w:rsidRPr="00594CCF">
              <w:t>Форм-фактор</w:t>
            </w:r>
          </w:p>
        </w:tc>
        <w:tc>
          <w:tcPr>
            <w:tcW w:w="3119" w:type="dxa"/>
          </w:tcPr>
          <w:p w:rsidR="00242D5B" w:rsidRPr="00594CCF" w:rsidRDefault="00242D5B" w:rsidP="0038145B">
            <w:r w:rsidRPr="00594CCF">
              <w:t>3.5"</w:t>
            </w:r>
          </w:p>
        </w:tc>
        <w:tc>
          <w:tcPr>
            <w:tcW w:w="1559" w:type="dxa"/>
          </w:tcPr>
          <w:p w:rsidR="00242D5B" w:rsidRPr="00594CCF" w:rsidRDefault="00242D5B" w:rsidP="0038145B"/>
        </w:tc>
      </w:tr>
      <w:tr w:rsidR="00242D5B" w:rsidRPr="00594CCF" w:rsidTr="0038145B">
        <w:tc>
          <w:tcPr>
            <w:tcW w:w="567" w:type="dxa"/>
          </w:tcPr>
          <w:p w:rsidR="00242D5B" w:rsidRPr="00594CCF" w:rsidRDefault="00242D5B" w:rsidP="0038145B">
            <w:pPr>
              <w:pStyle w:val="af8"/>
              <w:tabs>
                <w:tab w:val="left" w:pos="1701"/>
              </w:tabs>
              <w:ind w:right="-3"/>
              <w:rPr>
                <w:sz w:val="20"/>
                <w:szCs w:val="20"/>
              </w:rPr>
            </w:pPr>
          </w:p>
        </w:tc>
        <w:tc>
          <w:tcPr>
            <w:tcW w:w="1276" w:type="dxa"/>
          </w:tcPr>
          <w:p w:rsidR="00242D5B" w:rsidRPr="00594CCF" w:rsidRDefault="00242D5B" w:rsidP="0038145B">
            <w:pPr>
              <w:pStyle w:val="af8"/>
              <w:tabs>
                <w:tab w:val="left" w:pos="1701"/>
              </w:tabs>
              <w:ind w:right="-3"/>
              <w:rPr>
                <w:sz w:val="20"/>
                <w:szCs w:val="20"/>
              </w:rPr>
            </w:pPr>
          </w:p>
        </w:tc>
        <w:tc>
          <w:tcPr>
            <w:tcW w:w="1559" w:type="dxa"/>
          </w:tcPr>
          <w:p w:rsidR="00242D5B" w:rsidRPr="00594CCF" w:rsidRDefault="00242D5B" w:rsidP="0038145B">
            <w:pPr>
              <w:pStyle w:val="af8"/>
              <w:tabs>
                <w:tab w:val="left" w:pos="1701"/>
              </w:tabs>
              <w:ind w:right="-3"/>
              <w:rPr>
                <w:sz w:val="20"/>
                <w:szCs w:val="20"/>
                <w:lang w:val="en-US"/>
              </w:rPr>
            </w:pPr>
          </w:p>
        </w:tc>
        <w:tc>
          <w:tcPr>
            <w:tcW w:w="2977" w:type="dxa"/>
          </w:tcPr>
          <w:p w:rsidR="00242D5B" w:rsidRPr="00594CCF" w:rsidRDefault="00242D5B" w:rsidP="0038145B">
            <w:r w:rsidRPr="00594CCF">
              <w:t>Наличие HDD в поставляемой конфигурации</w:t>
            </w:r>
          </w:p>
        </w:tc>
        <w:tc>
          <w:tcPr>
            <w:tcW w:w="3119" w:type="dxa"/>
          </w:tcPr>
          <w:p w:rsidR="00242D5B" w:rsidRPr="00594CCF" w:rsidRDefault="00242D5B" w:rsidP="0038145B">
            <w:r>
              <w:t>наличие</w:t>
            </w:r>
          </w:p>
        </w:tc>
        <w:tc>
          <w:tcPr>
            <w:tcW w:w="1559" w:type="dxa"/>
          </w:tcPr>
          <w:p w:rsidR="00242D5B" w:rsidRPr="00594CCF" w:rsidRDefault="00242D5B" w:rsidP="0038145B"/>
        </w:tc>
      </w:tr>
      <w:tr w:rsidR="00242D5B" w:rsidRPr="00594CCF" w:rsidTr="0038145B">
        <w:tc>
          <w:tcPr>
            <w:tcW w:w="567" w:type="dxa"/>
          </w:tcPr>
          <w:p w:rsidR="00242D5B" w:rsidRPr="00594CCF" w:rsidRDefault="00242D5B" w:rsidP="0038145B">
            <w:pPr>
              <w:pStyle w:val="af8"/>
              <w:tabs>
                <w:tab w:val="left" w:pos="1701"/>
              </w:tabs>
              <w:ind w:right="-3"/>
              <w:rPr>
                <w:sz w:val="20"/>
                <w:szCs w:val="20"/>
              </w:rPr>
            </w:pPr>
          </w:p>
        </w:tc>
        <w:tc>
          <w:tcPr>
            <w:tcW w:w="1276" w:type="dxa"/>
          </w:tcPr>
          <w:p w:rsidR="00242D5B" w:rsidRPr="00594CCF" w:rsidRDefault="00242D5B" w:rsidP="0038145B">
            <w:pPr>
              <w:pStyle w:val="af8"/>
              <w:tabs>
                <w:tab w:val="left" w:pos="1701"/>
              </w:tabs>
              <w:ind w:right="-3"/>
              <w:rPr>
                <w:sz w:val="20"/>
                <w:szCs w:val="20"/>
              </w:rPr>
            </w:pPr>
          </w:p>
        </w:tc>
        <w:tc>
          <w:tcPr>
            <w:tcW w:w="1559" w:type="dxa"/>
          </w:tcPr>
          <w:p w:rsidR="00242D5B" w:rsidRPr="00594CCF" w:rsidRDefault="00242D5B" w:rsidP="0038145B">
            <w:pPr>
              <w:pStyle w:val="af8"/>
              <w:tabs>
                <w:tab w:val="left" w:pos="1701"/>
              </w:tabs>
              <w:ind w:right="-3"/>
              <w:rPr>
                <w:sz w:val="20"/>
                <w:szCs w:val="20"/>
                <w:lang w:val="en-US"/>
              </w:rPr>
            </w:pPr>
          </w:p>
        </w:tc>
        <w:tc>
          <w:tcPr>
            <w:tcW w:w="2977" w:type="dxa"/>
          </w:tcPr>
          <w:p w:rsidR="00242D5B" w:rsidRPr="00594CCF" w:rsidRDefault="00242D5B" w:rsidP="0038145B">
            <w:r w:rsidRPr="00594CCF">
              <w:t>Количество HDD</w:t>
            </w:r>
          </w:p>
        </w:tc>
        <w:tc>
          <w:tcPr>
            <w:tcW w:w="3119" w:type="dxa"/>
          </w:tcPr>
          <w:p w:rsidR="00242D5B" w:rsidRPr="00594CCF" w:rsidRDefault="00242D5B" w:rsidP="0038145B">
            <w:r w:rsidRPr="00594CCF">
              <w:t>Не менее 1 шт.</w:t>
            </w:r>
          </w:p>
        </w:tc>
        <w:tc>
          <w:tcPr>
            <w:tcW w:w="1559" w:type="dxa"/>
          </w:tcPr>
          <w:p w:rsidR="00242D5B" w:rsidRPr="00594CCF" w:rsidRDefault="00242D5B" w:rsidP="0038145B"/>
        </w:tc>
      </w:tr>
      <w:tr w:rsidR="00242D5B" w:rsidRPr="00594CCF" w:rsidTr="0038145B">
        <w:tc>
          <w:tcPr>
            <w:tcW w:w="567" w:type="dxa"/>
          </w:tcPr>
          <w:p w:rsidR="00242D5B" w:rsidRPr="00594CCF" w:rsidRDefault="00242D5B" w:rsidP="0038145B">
            <w:pPr>
              <w:pStyle w:val="af8"/>
              <w:tabs>
                <w:tab w:val="left" w:pos="1701"/>
              </w:tabs>
              <w:ind w:right="-3"/>
              <w:rPr>
                <w:sz w:val="20"/>
                <w:szCs w:val="20"/>
              </w:rPr>
            </w:pPr>
          </w:p>
        </w:tc>
        <w:tc>
          <w:tcPr>
            <w:tcW w:w="1276" w:type="dxa"/>
          </w:tcPr>
          <w:p w:rsidR="00242D5B" w:rsidRPr="00594CCF" w:rsidRDefault="00242D5B" w:rsidP="0038145B">
            <w:pPr>
              <w:pStyle w:val="af8"/>
              <w:tabs>
                <w:tab w:val="left" w:pos="1701"/>
              </w:tabs>
              <w:ind w:right="-3"/>
              <w:rPr>
                <w:sz w:val="20"/>
                <w:szCs w:val="20"/>
              </w:rPr>
            </w:pPr>
          </w:p>
        </w:tc>
        <w:tc>
          <w:tcPr>
            <w:tcW w:w="1559" w:type="dxa"/>
          </w:tcPr>
          <w:p w:rsidR="00242D5B" w:rsidRPr="00594CCF" w:rsidRDefault="00242D5B" w:rsidP="0038145B">
            <w:pPr>
              <w:pStyle w:val="af8"/>
              <w:tabs>
                <w:tab w:val="left" w:pos="1701"/>
              </w:tabs>
              <w:ind w:right="-3"/>
              <w:rPr>
                <w:sz w:val="20"/>
                <w:szCs w:val="20"/>
                <w:lang w:val="en-US"/>
              </w:rPr>
            </w:pPr>
          </w:p>
        </w:tc>
        <w:tc>
          <w:tcPr>
            <w:tcW w:w="2977" w:type="dxa"/>
          </w:tcPr>
          <w:p w:rsidR="00242D5B" w:rsidRPr="00594CCF" w:rsidRDefault="00242D5B" w:rsidP="0038145B">
            <w:r w:rsidRPr="00594CCF">
              <w:t>Интерфейс HDD</w:t>
            </w:r>
          </w:p>
        </w:tc>
        <w:tc>
          <w:tcPr>
            <w:tcW w:w="3119" w:type="dxa"/>
          </w:tcPr>
          <w:p w:rsidR="00242D5B" w:rsidRPr="00594CCF" w:rsidRDefault="00242D5B" w:rsidP="0038145B">
            <w:r w:rsidRPr="00594CCF">
              <w:t>SATA 6Gb/s</w:t>
            </w:r>
          </w:p>
        </w:tc>
        <w:tc>
          <w:tcPr>
            <w:tcW w:w="1559" w:type="dxa"/>
          </w:tcPr>
          <w:p w:rsidR="00242D5B" w:rsidRPr="00594CCF" w:rsidRDefault="00242D5B" w:rsidP="0038145B"/>
        </w:tc>
      </w:tr>
      <w:tr w:rsidR="00242D5B" w:rsidRPr="00594CCF" w:rsidTr="0038145B">
        <w:tc>
          <w:tcPr>
            <w:tcW w:w="567" w:type="dxa"/>
          </w:tcPr>
          <w:p w:rsidR="00242D5B" w:rsidRPr="00594CCF" w:rsidRDefault="00242D5B" w:rsidP="0038145B">
            <w:pPr>
              <w:pStyle w:val="af8"/>
              <w:tabs>
                <w:tab w:val="left" w:pos="1701"/>
              </w:tabs>
              <w:ind w:right="-3"/>
              <w:rPr>
                <w:sz w:val="20"/>
                <w:szCs w:val="20"/>
              </w:rPr>
            </w:pPr>
          </w:p>
        </w:tc>
        <w:tc>
          <w:tcPr>
            <w:tcW w:w="1276" w:type="dxa"/>
          </w:tcPr>
          <w:p w:rsidR="00242D5B" w:rsidRPr="00594CCF" w:rsidRDefault="00242D5B" w:rsidP="0038145B">
            <w:pPr>
              <w:pStyle w:val="af8"/>
              <w:tabs>
                <w:tab w:val="left" w:pos="1701"/>
              </w:tabs>
              <w:ind w:right="-3"/>
              <w:rPr>
                <w:sz w:val="20"/>
                <w:szCs w:val="20"/>
              </w:rPr>
            </w:pPr>
          </w:p>
        </w:tc>
        <w:tc>
          <w:tcPr>
            <w:tcW w:w="1559" w:type="dxa"/>
          </w:tcPr>
          <w:p w:rsidR="00242D5B" w:rsidRPr="00594CCF" w:rsidRDefault="00242D5B" w:rsidP="0038145B">
            <w:pPr>
              <w:pStyle w:val="af8"/>
              <w:tabs>
                <w:tab w:val="left" w:pos="1701"/>
              </w:tabs>
              <w:ind w:right="-3"/>
              <w:rPr>
                <w:sz w:val="20"/>
                <w:szCs w:val="20"/>
                <w:lang w:val="en-US"/>
              </w:rPr>
            </w:pPr>
          </w:p>
        </w:tc>
        <w:tc>
          <w:tcPr>
            <w:tcW w:w="2977" w:type="dxa"/>
          </w:tcPr>
          <w:p w:rsidR="00242D5B" w:rsidRPr="00594CCF" w:rsidRDefault="00242D5B" w:rsidP="0038145B">
            <w:r w:rsidRPr="00594CCF">
              <w:t>Общий объем HDD</w:t>
            </w:r>
          </w:p>
        </w:tc>
        <w:tc>
          <w:tcPr>
            <w:tcW w:w="3119" w:type="dxa"/>
          </w:tcPr>
          <w:p w:rsidR="00242D5B" w:rsidRPr="00594CCF" w:rsidRDefault="00242D5B" w:rsidP="0038145B">
            <w:r w:rsidRPr="00594CCF">
              <w:t>1000 - 8000 ГБ</w:t>
            </w:r>
          </w:p>
        </w:tc>
        <w:tc>
          <w:tcPr>
            <w:tcW w:w="1559" w:type="dxa"/>
          </w:tcPr>
          <w:p w:rsidR="00242D5B" w:rsidRPr="00594CCF" w:rsidRDefault="00242D5B" w:rsidP="0038145B"/>
        </w:tc>
      </w:tr>
      <w:tr w:rsidR="00242D5B" w:rsidRPr="00594CCF" w:rsidTr="0038145B">
        <w:tc>
          <w:tcPr>
            <w:tcW w:w="567" w:type="dxa"/>
          </w:tcPr>
          <w:p w:rsidR="00242D5B" w:rsidRPr="00594CCF" w:rsidRDefault="00242D5B" w:rsidP="0038145B">
            <w:pPr>
              <w:pStyle w:val="af8"/>
              <w:tabs>
                <w:tab w:val="left" w:pos="1701"/>
              </w:tabs>
              <w:ind w:right="-3"/>
              <w:rPr>
                <w:sz w:val="20"/>
                <w:szCs w:val="20"/>
              </w:rPr>
            </w:pPr>
          </w:p>
        </w:tc>
        <w:tc>
          <w:tcPr>
            <w:tcW w:w="1276" w:type="dxa"/>
          </w:tcPr>
          <w:p w:rsidR="00242D5B" w:rsidRPr="00594CCF" w:rsidRDefault="00242D5B" w:rsidP="0038145B">
            <w:pPr>
              <w:pStyle w:val="af8"/>
              <w:tabs>
                <w:tab w:val="left" w:pos="1701"/>
              </w:tabs>
              <w:ind w:right="-3"/>
              <w:rPr>
                <w:sz w:val="20"/>
                <w:szCs w:val="20"/>
              </w:rPr>
            </w:pPr>
          </w:p>
        </w:tc>
        <w:tc>
          <w:tcPr>
            <w:tcW w:w="1559" w:type="dxa"/>
          </w:tcPr>
          <w:p w:rsidR="00242D5B" w:rsidRPr="00594CCF" w:rsidRDefault="00242D5B" w:rsidP="0038145B">
            <w:pPr>
              <w:pStyle w:val="af8"/>
              <w:tabs>
                <w:tab w:val="left" w:pos="1701"/>
              </w:tabs>
              <w:ind w:right="-3"/>
              <w:rPr>
                <w:sz w:val="20"/>
                <w:szCs w:val="20"/>
                <w:lang w:val="en-US"/>
              </w:rPr>
            </w:pPr>
          </w:p>
        </w:tc>
        <w:tc>
          <w:tcPr>
            <w:tcW w:w="2977" w:type="dxa"/>
          </w:tcPr>
          <w:p w:rsidR="00242D5B" w:rsidRPr="00594CCF" w:rsidRDefault="00242D5B" w:rsidP="0038145B">
            <w:r w:rsidRPr="00594CCF">
              <w:t>Скорость вращения HDD</w:t>
            </w:r>
          </w:p>
        </w:tc>
        <w:tc>
          <w:tcPr>
            <w:tcW w:w="3119" w:type="dxa"/>
          </w:tcPr>
          <w:p w:rsidR="00242D5B" w:rsidRPr="00594CCF" w:rsidRDefault="00242D5B" w:rsidP="0038145B">
            <w:r w:rsidRPr="00594CCF">
              <w:t>Более 7000 об/мин</w:t>
            </w:r>
          </w:p>
        </w:tc>
        <w:tc>
          <w:tcPr>
            <w:tcW w:w="1559" w:type="dxa"/>
          </w:tcPr>
          <w:p w:rsidR="00242D5B" w:rsidRPr="00594CCF" w:rsidRDefault="00242D5B" w:rsidP="0038145B"/>
        </w:tc>
      </w:tr>
      <w:tr w:rsidR="00242D5B" w:rsidRPr="00594CCF" w:rsidTr="0038145B">
        <w:tc>
          <w:tcPr>
            <w:tcW w:w="567" w:type="dxa"/>
          </w:tcPr>
          <w:p w:rsidR="00242D5B" w:rsidRPr="00594CCF" w:rsidRDefault="00242D5B" w:rsidP="0038145B">
            <w:pPr>
              <w:pStyle w:val="af8"/>
              <w:tabs>
                <w:tab w:val="left" w:pos="1701"/>
              </w:tabs>
              <w:ind w:right="-3"/>
              <w:rPr>
                <w:sz w:val="20"/>
                <w:szCs w:val="20"/>
              </w:rPr>
            </w:pPr>
          </w:p>
        </w:tc>
        <w:tc>
          <w:tcPr>
            <w:tcW w:w="1276" w:type="dxa"/>
          </w:tcPr>
          <w:p w:rsidR="00242D5B" w:rsidRPr="00594CCF" w:rsidRDefault="00242D5B" w:rsidP="0038145B">
            <w:pPr>
              <w:pStyle w:val="af8"/>
              <w:tabs>
                <w:tab w:val="left" w:pos="1701"/>
              </w:tabs>
              <w:ind w:right="-3"/>
              <w:rPr>
                <w:sz w:val="20"/>
                <w:szCs w:val="20"/>
              </w:rPr>
            </w:pPr>
          </w:p>
        </w:tc>
        <w:tc>
          <w:tcPr>
            <w:tcW w:w="1559" w:type="dxa"/>
          </w:tcPr>
          <w:p w:rsidR="00242D5B" w:rsidRPr="00594CCF" w:rsidRDefault="00242D5B" w:rsidP="0038145B">
            <w:pPr>
              <w:pStyle w:val="af8"/>
              <w:tabs>
                <w:tab w:val="left" w:pos="1701"/>
              </w:tabs>
              <w:ind w:right="-3"/>
              <w:rPr>
                <w:sz w:val="20"/>
                <w:szCs w:val="20"/>
                <w:lang w:val="en-US"/>
              </w:rPr>
            </w:pPr>
          </w:p>
        </w:tc>
        <w:tc>
          <w:tcPr>
            <w:tcW w:w="2977" w:type="dxa"/>
          </w:tcPr>
          <w:p w:rsidR="00242D5B" w:rsidRPr="00594CCF" w:rsidRDefault="00242D5B" w:rsidP="0038145B">
            <w:r w:rsidRPr="00594CCF">
              <w:t>Максимальное кол-во жестких дисков</w:t>
            </w:r>
          </w:p>
        </w:tc>
        <w:tc>
          <w:tcPr>
            <w:tcW w:w="3119" w:type="dxa"/>
          </w:tcPr>
          <w:p w:rsidR="00242D5B" w:rsidRPr="00594CCF" w:rsidRDefault="00242D5B" w:rsidP="0038145B">
            <w:r w:rsidRPr="00594CCF">
              <w:t>От 3 до 8 шт</w:t>
            </w:r>
          </w:p>
        </w:tc>
        <w:tc>
          <w:tcPr>
            <w:tcW w:w="1559" w:type="dxa"/>
          </w:tcPr>
          <w:p w:rsidR="00242D5B" w:rsidRPr="00594CCF" w:rsidRDefault="00242D5B" w:rsidP="0038145B"/>
        </w:tc>
      </w:tr>
      <w:tr w:rsidR="00242D5B" w:rsidRPr="00594CCF" w:rsidTr="0038145B">
        <w:tc>
          <w:tcPr>
            <w:tcW w:w="567" w:type="dxa"/>
          </w:tcPr>
          <w:p w:rsidR="00242D5B" w:rsidRPr="00594CCF" w:rsidRDefault="00242D5B" w:rsidP="0038145B">
            <w:pPr>
              <w:pStyle w:val="af8"/>
              <w:tabs>
                <w:tab w:val="left" w:pos="1701"/>
              </w:tabs>
              <w:ind w:right="-3"/>
              <w:rPr>
                <w:sz w:val="20"/>
                <w:szCs w:val="20"/>
              </w:rPr>
            </w:pPr>
          </w:p>
        </w:tc>
        <w:tc>
          <w:tcPr>
            <w:tcW w:w="1276" w:type="dxa"/>
          </w:tcPr>
          <w:p w:rsidR="00242D5B" w:rsidRPr="00594CCF" w:rsidRDefault="00242D5B" w:rsidP="0038145B">
            <w:pPr>
              <w:pStyle w:val="af8"/>
              <w:tabs>
                <w:tab w:val="left" w:pos="1701"/>
              </w:tabs>
              <w:ind w:right="-3"/>
              <w:rPr>
                <w:sz w:val="20"/>
                <w:szCs w:val="20"/>
              </w:rPr>
            </w:pPr>
          </w:p>
        </w:tc>
        <w:tc>
          <w:tcPr>
            <w:tcW w:w="1559" w:type="dxa"/>
          </w:tcPr>
          <w:p w:rsidR="00242D5B" w:rsidRPr="00594CCF" w:rsidRDefault="00242D5B" w:rsidP="0038145B">
            <w:pPr>
              <w:pStyle w:val="af8"/>
              <w:tabs>
                <w:tab w:val="left" w:pos="1701"/>
              </w:tabs>
              <w:ind w:right="-3"/>
              <w:rPr>
                <w:sz w:val="20"/>
                <w:szCs w:val="20"/>
                <w:lang w:val="en-US"/>
              </w:rPr>
            </w:pPr>
          </w:p>
        </w:tc>
        <w:tc>
          <w:tcPr>
            <w:tcW w:w="2977" w:type="dxa"/>
          </w:tcPr>
          <w:p w:rsidR="00242D5B" w:rsidRPr="00594CCF" w:rsidRDefault="00242D5B" w:rsidP="0038145B">
            <w:r w:rsidRPr="00594CCF">
              <w:t>Характеристики RAID массивов</w:t>
            </w:r>
          </w:p>
        </w:tc>
        <w:tc>
          <w:tcPr>
            <w:tcW w:w="3119" w:type="dxa"/>
          </w:tcPr>
          <w:p w:rsidR="00242D5B" w:rsidRPr="00594CCF" w:rsidRDefault="00242D5B" w:rsidP="0038145B"/>
        </w:tc>
        <w:tc>
          <w:tcPr>
            <w:tcW w:w="1559" w:type="dxa"/>
          </w:tcPr>
          <w:p w:rsidR="00242D5B" w:rsidRPr="00594CCF" w:rsidRDefault="00242D5B" w:rsidP="0038145B"/>
        </w:tc>
      </w:tr>
      <w:tr w:rsidR="00242D5B" w:rsidRPr="00594CCF" w:rsidTr="0038145B">
        <w:tc>
          <w:tcPr>
            <w:tcW w:w="567" w:type="dxa"/>
          </w:tcPr>
          <w:p w:rsidR="00242D5B" w:rsidRPr="00594CCF" w:rsidRDefault="00242D5B" w:rsidP="0038145B">
            <w:pPr>
              <w:pStyle w:val="af8"/>
              <w:tabs>
                <w:tab w:val="left" w:pos="1701"/>
              </w:tabs>
              <w:ind w:right="-3"/>
              <w:rPr>
                <w:sz w:val="20"/>
                <w:szCs w:val="20"/>
              </w:rPr>
            </w:pPr>
          </w:p>
        </w:tc>
        <w:tc>
          <w:tcPr>
            <w:tcW w:w="1276" w:type="dxa"/>
          </w:tcPr>
          <w:p w:rsidR="00242D5B" w:rsidRPr="00594CCF" w:rsidRDefault="00242D5B" w:rsidP="0038145B">
            <w:pPr>
              <w:pStyle w:val="af8"/>
              <w:tabs>
                <w:tab w:val="left" w:pos="1701"/>
              </w:tabs>
              <w:ind w:right="-3"/>
              <w:rPr>
                <w:sz w:val="20"/>
                <w:szCs w:val="20"/>
              </w:rPr>
            </w:pPr>
          </w:p>
        </w:tc>
        <w:tc>
          <w:tcPr>
            <w:tcW w:w="1559" w:type="dxa"/>
          </w:tcPr>
          <w:p w:rsidR="00242D5B" w:rsidRPr="00594CCF" w:rsidRDefault="00242D5B" w:rsidP="0038145B">
            <w:pPr>
              <w:pStyle w:val="af8"/>
              <w:tabs>
                <w:tab w:val="left" w:pos="1701"/>
              </w:tabs>
              <w:ind w:right="-3"/>
              <w:rPr>
                <w:sz w:val="20"/>
                <w:szCs w:val="20"/>
                <w:lang w:val="en-US"/>
              </w:rPr>
            </w:pPr>
          </w:p>
        </w:tc>
        <w:tc>
          <w:tcPr>
            <w:tcW w:w="2977" w:type="dxa"/>
          </w:tcPr>
          <w:p w:rsidR="00242D5B" w:rsidRPr="00594CCF" w:rsidRDefault="00242D5B" w:rsidP="0038145B">
            <w:r w:rsidRPr="00594CCF">
              <w:t>Контроллер</w:t>
            </w:r>
          </w:p>
        </w:tc>
        <w:tc>
          <w:tcPr>
            <w:tcW w:w="3119" w:type="dxa"/>
          </w:tcPr>
          <w:p w:rsidR="00242D5B" w:rsidRPr="00594CCF" w:rsidRDefault="00242D5B" w:rsidP="0038145B">
            <w:r w:rsidRPr="00594CCF">
              <w:t>Интегрированный или аппаратный</w:t>
            </w:r>
          </w:p>
        </w:tc>
        <w:tc>
          <w:tcPr>
            <w:tcW w:w="1559" w:type="dxa"/>
          </w:tcPr>
          <w:p w:rsidR="00242D5B" w:rsidRPr="00594CCF" w:rsidRDefault="00242D5B" w:rsidP="0038145B"/>
        </w:tc>
      </w:tr>
      <w:tr w:rsidR="00242D5B" w:rsidRPr="00594CCF" w:rsidTr="0038145B">
        <w:tc>
          <w:tcPr>
            <w:tcW w:w="567" w:type="dxa"/>
          </w:tcPr>
          <w:p w:rsidR="00242D5B" w:rsidRPr="00594CCF" w:rsidRDefault="00242D5B" w:rsidP="0038145B">
            <w:pPr>
              <w:pStyle w:val="af8"/>
              <w:tabs>
                <w:tab w:val="left" w:pos="1701"/>
              </w:tabs>
              <w:ind w:right="-3"/>
              <w:rPr>
                <w:sz w:val="20"/>
                <w:szCs w:val="20"/>
              </w:rPr>
            </w:pPr>
          </w:p>
        </w:tc>
        <w:tc>
          <w:tcPr>
            <w:tcW w:w="1276" w:type="dxa"/>
          </w:tcPr>
          <w:p w:rsidR="00242D5B" w:rsidRPr="00594CCF" w:rsidRDefault="00242D5B" w:rsidP="0038145B">
            <w:pPr>
              <w:pStyle w:val="af8"/>
              <w:tabs>
                <w:tab w:val="left" w:pos="1701"/>
              </w:tabs>
              <w:ind w:right="-3"/>
              <w:rPr>
                <w:sz w:val="20"/>
                <w:szCs w:val="20"/>
              </w:rPr>
            </w:pPr>
          </w:p>
        </w:tc>
        <w:tc>
          <w:tcPr>
            <w:tcW w:w="1559" w:type="dxa"/>
          </w:tcPr>
          <w:p w:rsidR="00242D5B" w:rsidRPr="00594CCF" w:rsidRDefault="00242D5B" w:rsidP="0038145B">
            <w:pPr>
              <w:pStyle w:val="af8"/>
              <w:tabs>
                <w:tab w:val="left" w:pos="1701"/>
              </w:tabs>
              <w:ind w:right="-3"/>
              <w:rPr>
                <w:sz w:val="20"/>
                <w:szCs w:val="20"/>
                <w:lang w:val="en-US"/>
              </w:rPr>
            </w:pPr>
          </w:p>
        </w:tc>
        <w:tc>
          <w:tcPr>
            <w:tcW w:w="2977" w:type="dxa"/>
          </w:tcPr>
          <w:p w:rsidR="00242D5B" w:rsidRPr="00594CCF" w:rsidRDefault="00242D5B" w:rsidP="0038145B">
            <w:r w:rsidRPr="00594CCF">
              <w:t>Поддерживаемые уровни RAID</w:t>
            </w:r>
          </w:p>
        </w:tc>
        <w:tc>
          <w:tcPr>
            <w:tcW w:w="3119" w:type="dxa"/>
          </w:tcPr>
          <w:p w:rsidR="00242D5B" w:rsidRPr="00594CCF" w:rsidRDefault="00242D5B" w:rsidP="0038145B">
            <w:r w:rsidRPr="00594CCF">
              <w:t>0, 1, 5, 10</w:t>
            </w:r>
          </w:p>
        </w:tc>
        <w:tc>
          <w:tcPr>
            <w:tcW w:w="1559" w:type="dxa"/>
          </w:tcPr>
          <w:p w:rsidR="00242D5B" w:rsidRPr="00594CCF" w:rsidRDefault="00242D5B" w:rsidP="0038145B"/>
        </w:tc>
      </w:tr>
      <w:tr w:rsidR="00242D5B" w:rsidRPr="00594CCF" w:rsidTr="0038145B">
        <w:tc>
          <w:tcPr>
            <w:tcW w:w="567" w:type="dxa"/>
          </w:tcPr>
          <w:p w:rsidR="00242D5B" w:rsidRPr="00594CCF" w:rsidRDefault="00242D5B" w:rsidP="0038145B">
            <w:pPr>
              <w:pStyle w:val="af8"/>
              <w:tabs>
                <w:tab w:val="left" w:pos="1701"/>
              </w:tabs>
              <w:ind w:right="-3"/>
              <w:rPr>
                <w:sz w:val="20"/>
                <w:szCs w:val="20"/>
              </w:rPr>
            </w:pPr>
          </w:p>
        </w:tc>
        <w:tc>
          <w:tcPr>
            <w:tcW w:w="1276" w:type="dxa"/>
          </w:tcPr>
          <w:p w:rsidR="00242D5B" w:rsidRPr="00594CCF" w:rsidRDefault="00242D5B" w:rsidP="0038145B">
            <w:pPr>
              <w:pStyle w:val="af8"/>
              <w:tabs>
                <w:tab w:val="left" w:pos="1701"/>
              </w:tabs>
              <w:ind w:right="-3"/>
              <w:rPr>
                <w:sz w:val="20"/>
                <w:szCs w:val="20"/>
              </w:rPr>
            </w:pPr>
          </w:p>
        </w:tc>
        <w:tc>
          <w:tcPr>
            <w:tcW w:w="1559" w:type="dxa"/>
          </w:tcPr>
          <w:p w:rsidR="00242D5B" w:rsidRPr="00594CCF" w:rsidRDefault="00242D5B" w:rsidP="0038145B">
            <w:pPr>
              <w:pStyle w:val="af8"/>
              <w:tabs>
                <w:tab w:val="left" w:pos="1701"/>
              </w:tabs>
              <w:ind w:right="-3"/>
              <w:rPr>
                <w:sz w:val="20"/>
                <w:szCs w:val="20"/>
                <w:lang w:val="en-US"/>
              </w:rPr>
            </w:pPr>
          </w:p>
        </w:tc>
        <w:tc>
          <w:tcPr>
            <w:tcW w:w="2977" w:type="dxa"/>
          </w:tcPr>
          <w:p w:rsidR="00242D5B" w:rsidRPr="00594CCF" w:rsidRDefault="00242D5B" w:rsidP="0038145B">
            <w:r w:rsidRPr="00594CCF">
              <w:t>Поддерживаемые дисковые интерфейсы</w:t>
            </w:r>
          </w:p>
        </w:tc>
        <w:tc>
          <w:tcPr>
            <w:tcW w:w="3119" w:type="dxa"/>
          </w:tcPr>
          <w:p w:rsidR="00242D5B" w:rsidRPr="00594CCF" w:rsidRDefault="00242D5B" w:rsidP="0038145B">
            <w:r w:rsidRPr="00594CCF">
              <w:t>SATA 6 Gb/s</w:t>
            </w:r>
          </w:p>
        </w:tc>
        <w:tc>
          <w:tcPr>
            <w:tcW w:w="1559" w:type="dxa"/>
          </w:tcPr>
          <w:p w:rsidR="00242D5B" w:rsidRPr="00594CCF" w:rsidRDefault="00242D5B" w:rsidP="0038145B"/>
        </w:tc>
      </w:tr>
      <w:tr w:rsidR="00242D5B" w:rsidRPr="00594CCF" w:rsidTr="0038145B">
        <w:tc>
          <w:tcPr>
            <w:tcW w:w="567" w:type="dxa"/>
          </w:tcPr>
          <w:p w:rsidR="00242D5B" w:rsidRPr="00594CCF" w:rsidRDefault="00242D5B" w:rsidP="0038145B">
            <w:pPr>
              <w:pStyle w:val="af8"/>
              <w:tabs>
                <w:tab w:val="left" w:pos="1701"/>
              </w:tabs>
              <w:ind w:right="-3"/>
              <w:rPr>
                <w:sz w:val="20"/>
                <w:szCs w:val="20"/>
              </w:rPr>
            </w:pPr>
          </w:p>
        </w:tc>
        <w:tc>
          <w:tcPr>
            <w:tcW w:w="1276" w:type="dxa"/>
          </w:tcPr>
          <w:p w:rsidR="00242D5B" w:rsidRPr="00594CCF" w:rsidRDefault="00242D5B" w:rsidP="0038145B">
            <w:pPr>
              <w:pStyle w:val="af8"/>
              <w:tabs>
                <w:tab w:val="left" w:pos="1701"/>
              </w:tabs>
              <w:ind w:right="-3"/>
              <w:rPr>
                <w:sz w:val="20"/>
                <w:szCs w:val="20"/>
              </w:rPr>
            </w:pPr>
          </w:p>
        </w:tc>
        <w:tc>
          <w:tcPr>
            <w:tcW w:w="1559" w:type="dxa"/>
          </w:tcPr>
          <w:p w:rsidR="00242D5B" w:rsidRPr="00594CCF" w:rsidRDefault="00242D5B" w:rsidP="0038145B">
            <w:pPr>
              <w:pStyle w:val="af8"/>
              <w:tabs>
                <w:tab w:val="left" w:pos="1701"/>
              </w:tabs>
              <w:ind w:right="-3"/>
              <w:rPr>
                <w:sz w:val="20"/>
                <w:szCs w:val="20"/>
                <w:lang w:val="en-US"/>
              </w:rPr>
            </w:pPr>
          </w:p>
        </w:tc>
        <w:tc>
          <w:tcPr>
            <w:tcW w:w="2977" w:type="dxa"/>
          </w:tcPr>
          <w:p w:rsidR="00242D5B" w:rsidRPr="00594CCF" w:rsidRDefault="00242D5B" w:rsidP="0038145B">
            <w:r w:rsidRPr="00594CCF">
              <w:t>Графический адаптер</w:t>
            </w:r>
          </w:p>
        </w:tc>
        <w:tc>
          <w:tcPr>
            <w:tcW w:w="3119" w:type="dxa"/>
          </w:tcPr>
          <w:p w:rsidR="00242D5B" w:rsidRPr="00594CCF" w:rsidRDefault="00242D5B" w:rsidP="0038145B"/>
        </w:tc>
        <w:tc>
          <w:tcPr>
            <w:tcW w:w="1559" w:type="dxa"/>
          </w:tcPr>
          <w:p w:rsidR="00242D5B" w:rsidRPr="00594CCF" w:rsidRDefault="00242D5B" w:rsidP="0038145B"/>
        </w:tc>
      </w:tr>
      <w:tr w:rsidR="00242D5B" w:rsidRPr="00594CCF" w:rsidTr="0038145B">
        <w:tc>
          <w:tcPr>
            <w:tcW w:w="567" w:type="dxa"/>
          </w:tcPr>
          <w:p w:rsidR="00242D5B" w:rsidRPr="00594CCF" w:rsidRDefault="00242D5B" w:rsidP="0038145B">
            <w:pPr>
              <w:pStyle w:val="af8"/>
              <w:tabs>
                <w:tab w:val="left" w:pos="1701"/>
              </w:tabs>
              <w:ind w:right="-3"/>
              <w:rPr>
                <w:sz w:val="20"/>
                <w:szCs w:val="20"/>
              </w:rPr>
            </w:pPr>
          </w:p>
        </w:tc>
        <w:tc>
          <w:tcPr>
            <w:tcW w:w="1276" w:type="dxa"/>
          </w:tcPr>
          <w:p w:rsidR="00242D5B" w:rsidRPr="00594CCF" w:rsidRDefault="00242D5B" w:rsidP="0038145B">
            <w:pPr>
              <w:pStyle w:val="af8"/>
              <w:tabs>
                <w:tab w:val="left" w:pos="1701"/>
              </w:tabs>
              <w:ind w:right="-3"/>
              <w:rPr>
                <w:sz w:val="20"/>
                <w:szCs w:val="20"/>
              </w:rPr>
            </w:pPr>
          </w:p>
        </w:tc>
        <w:tc>
          <w:tcPr>
            <w:tcW w:w="1559" w:type="dxa"/>
          </w:tcPr>
          <w:p w:rsidR="00242D5B" w:rsidRPr="00594CCF" w:rsidRDefault="00242D5B" w:rsidP="0038145B">
            <w:pPr>
              <w:pStyle w:val="af8"/>
              <w:tabs>
                <w:tab w:val="left" w:pos="1701"/>
              </w:tabs>
              <w:ind w:right="-3"/>
              <w:rPr>
                <w:sz w:val="20"/>
                <w:szCs w:val="20"/>
                <w:lang w:val="en-US"/>
              </w:rPr>
            </w:pPr>
          </w:p>
        </w:tc>
        <w:tc>
          <w:tcPr>
            <w:tcW w:w="2977" w:type="dxa"/>
          </w:tcPr>
          <w:p w:rsidR="00242D5B" w:rsidRPr="00594CCF" w:rsidRDefault="00242D5B" w:rsidP="0038145B">
            <w:r w:rsidRPr="00594CCF">
              <w:t>Тип графического адаптера</w:t>
            </w:r>
          </w:p>
        </w:tc>
        <w:tc>
          <w:tcPr>
            <w:tcW w:w="3119" w:type="dxa"/>
          </w:tcPr>
          <w:p w:rsidR="00242D5B" w:rsidRPr="00594CCF" w:rsidRDefault="00242D5B" w:rsidP="0038145B">
            <w:r w:rsidRPr="00594CCF">
              <w:t>Интегрированный или дискретный</w:t>
            </w:r>
          </w:p>
        </w:tc>
        <w:tc>
          <w:tcPr>
            <w:tcW w:w="1559" w:type="dxa"/>
          </w:tcPr>
          <w:p w:rsidR="00242D5B" w:rsidRPr="00594CCF" w:rsidRDefault="00242D5B" w:rsidP="0038145B"/>
        </w:tc>
      </w:tr>
      <w:tr w:rsidR="00242D5B" w:rsidRPr="00594CCF" w:rsidTr="0038145B">
        <w:tc>
          <w:tcPr>
            <w:tcW w:w="567" w:type="dxa"/>
          </w:tcPr>
          <w:p w:rsidR="00242D5B" w:rsidRPr="00594CCF" w:rsidRDefault="00242D5B" w:rsidP="0038145B">
            <w:pPr>
              <w:pStyle w:val="af8"/>
              <w:tabs>
                <w:tab w:val="left" w:pos="1701"/>
              </w:tabs>
              <w:ind w:right="-3"/>
              <w:rPr>
                <w:sz w:val="20"/>
                <w:szCs w:val="20"/>
              </w:rPr>
            </w:pPr>
          </w:p>
        </w:tc>
        <w:tc>
          <w:tcPr>
            <w:tcW w:w="1276" w:type="dxa"/>
          </w:tcPr>
          <w:p w:rsidR="00242D5B" w:rsidRPr="00594CCF" w:rsidRDefault="00242D5B" w:rsidP="0038145B">
            <w:pPr>
              <w:pStyle w:val="af8"/>
              <w:tabs>
                <w:tab w:val="left" w:pos="1701"/>
              </w:tabs>
              <w:ind w:right="-3"/>
              <w:rPr>
                <w:sz w:val="20"/>
                <w:szCs w:val="20"/>
              </w:rPr>
            </w:pPr>
          </w:p>
        </w:tc>
        <w:tc>
          <w:tcPr>
            <w:tcW w:w="1559" w:type="dxa"/>
          </w:tcPr>
          <w:p w:rsidR="00242D5B" w:rsidRPr="00594CCF" w:rsidRDefault="00242D5B" w:rsidP="0038145B">
            <w:pPr>
              <w:pStyle w:val="af8"/>
              <w:tabs>
                <w:tab w:val="left" w:pos="1701"/>
              </w:tabs>
              <w:ind w:right="-3"/>
              <w:rPr>
                <w:sz w:val="20"/>
                <w:szCs w:val="20"/>
                <w:lang w:val="en-US"/>
              </w:rPr>
            </w:pPr>
          </w:p>
        </w:tc>
        <w:tc>
          <w:tcPr>
            <w:tcW w:w="2977" w:type="dxa"/>
          </w:tcPr>
          <w:p w:rsidR="00242D5B" w:rsidRPr="00594CCF" w:rsidRDefault="00242D5B" w:rsidP="0038145B">
            <w:r w:rsidRPr="00594CCF">
              <w:t>Частота ядра</w:t>
            </w:r>
          </w:p>
        </w:tc>
        <w:tc>
          <w:tcPr>
            <w:tcW w:w="3119" w:type="dxa"/>
          </w:tcPr>
          <w:p w:rsidR="00242D5B" w:rsidRPr="00594CCF" w:rsidRDefault="00242D5B" w:rsidP="0038145B">
            <w:r w:rsidRPr="00594CCF">
              <w:t>Не менее чем 380 – 950 МГц</w:t>
            </w:r>
          </w:p>
        </w:tc>
        <w:tc>
          <w:tcPr>
            <w:tcW w:w="1559" w:type="dxa"/>
          </w:tcPr>
          <w:p w:rsidR="00242D5B" w:rsidRPr="00594CCF" w:rsidRDefault="00242D5B" w:rsidP="0038145B"/>
        </w:tc>
      </w:tr>
      <w:tr w:rsidR="00242D5B" w:rsidRPr="00594CCF" w:rsidTr="0038145B">
        <w:tc>
          <w:tcPr>
            <w:tcW w:w="567" w:type="dxa"/>
          </w:tcPr>
          <w:p w:rsidR="00242D5B" w:rsidRPr="00594CCF" w:rsidRDefault="00242D5B" w:rsidP="0038145B">
            <w:pPr>
              <w:pStyle w:val="af8"/>
              <w:tabs>
                <w:tab w:val="left" w:pos="1701"/>
              </w:tabs>
              <w:ind w:right="-3"/>
              <w:rPr>
                <w:sz w:val="20"/>
                <w:szCs w:val="20"/>
              </w:rPr>
            </w:pPr>
          </w:p>
        </w:tc>
        <w:tc>
          <w:tcPr>
            <w:tcW w:w="1276" w:type="dxa"/>
          </w:tcPr>
          <w:p w:rsidR="00242D5B" w:rsidRPr="00594CCF" w:rsidRDefault="00242D5B" w:rsidP="0038145B">
            <w:pPr>
              <w:pStyle w:val="af8"/>
              <w:tabs>
                <w:tab w:val="left" w:pos="1701"/>
              </w:tabs>
              <w:ind w:right="-3"/>
              <w:rPr>
                <w:sz w:val="20"/>
                <w:szCs w:val="20"/>
              </w:rPr>
            </w:pPr>
          </w:p>
        </w:tc>
        <w:tc>
          <w:tcPr>
            <w:tcW w:w="1559" w:type="dxa"/>
          </w:tcPr>
          <w:p w:rsidR="00242D5B" w:rsidRPr="00594CCF" w:rsidRDefault="00242D5B" w:rsidP="0038145B">
            <w:pPr>
              <w:pStyle w:val="af8"/>
              <w:tabs>
                <w:tab w:val="left" w:pos="1701"/>
              </w:tabs>
              <w:ind w:right="-3"/>
              <w:rPr>
                <w:sz w:val="20"/>
                <w:szCs w:val="20"/>
                <w:lang w:val="en-US"/>
              </w:rPr>
            </w:pPr>
          </w:p>
        </w:tc>
        <w:tc>
          <w:tcPr>
            <w:tcW w:w="2977" w:type="dxa"/>
          </w:tcPr>
          <w:p w:rsidR="00242D5B" w:rsidRPr="00594CCF" w:rsidRDefault="00242D5B" w:rsidP="0038145B">
            <w:r w:rsidRPr="00594CCF">
              <w:t>Оптический привод</w:t>
            </w:r>
          </w:p>
        </w:tc>
        <w:tc>
          <w:tcPr>
            <w:tcW w:w="3119" w:type="dxa"/>
          </w:tcPr>
          <w:p w:rsidR="00242D5B" w:rsidRPr="00594CCF" w:rsidRDefault="00242D5B" w:rsidP="0038145B">
            <w:r w:rsidRPr="00594CCF">
              <w:t>Встраиваемый</w:t>
            </w:r>
          </w:p>
        </w:tc>
        <w:tc>
          <w:tcPr>
            <w:tcW w:w="1559" w:type="dxa"/>
          </w:tcPr>
          <w:p w:rsidR="00242D5B" w:rsidRPr="00594CCF" w:rsidRDefault="00242D5B" w:rsidP="0038145B"/>
        </w:tc>
      </w:tr>
      <w:tr w:rsidR="00242D5B" w:rsidRPr="00594CCF" w:rsidTr="0038145B">
        <w:tc>
          <w:tcPr>
            <w:tcW w:w="567" w:type="dxa"/>
          </w:tcPr>
          <w:p w:rsidR="00242D5B" w:rsidRPr="00594CCF" w:rsidRDefault="00242D5B" w:rsidP="0038145B">
            <w:pPr>
              <w:pStyle w:val="af8"/>
              <w:tabs>
                <w:tab w:val="left" w:pos="1701"/>
              </w:tabs>
              <w:ind w:right="-3"/>
              <w:rPr>
                <w:sz w:val="20"/>
                <w:szCs w:val="20"/>
              </w:rPr>
            </w:pPr>
          </w:p>
        </w:tc>
        <w:tc>
          <w:tcPr>
            <w:tcW w:w="1276" w:type="dxa"/>
          </w:tcPr>
          <w:p w:rsidR="00242D5B" w:rsidRPr="00594CCF" w:rsidRDefault="00242D5B" w:rsidP="0038145B">
            <w:pPr>
              <w:pStyle w:val="af8"/>
              <w:tabs>
                <w:tab w:val="left" w:pos="1701"/>
              </w:tabs>
              <w:ind w:right="-3"/>
              <w:rPr>
                <w:sz w:val="20"/>
                <w:szCs w:val="20"/>
              </w:rPr>
            </w:pPr>
          </w:p>
        </w:tc>
        <w:tc>
          <w:tcPr>
            <w:tcW w:w="1559" w:type="dxa"/>
          </w:tcPr>
          <w:p w:rsidR="00242D5B" w:rsidRPr="00594CCF" w:rsidRDefault="00242D5B" w:rsidP="0038145B">
            <w:pPr>
              <w:pStyle w:val="af8"/>
              <w:tabs>
                <w:tab w:val="left" w:pos="1701"/>
              </w:tabs>
              <w:ind w:right="-3"/>
              <w:rPr>
                <w:sz w:val="20"/>
                <w:szCs w:val="20"/>
                <w:lang w:val="en-US"/>
              </w:rPr>
            </w:pPr>
          </w:p>
        </w:tc>
        <w:tc>
          <w:tcPr>
            <w:tcW w:w="2977" w:type="dxa"/>
          </w:tcPr>
          <w:p w:rsidR="00242D5B" w:rsidRPr="00594CCF" w:rsidRDefault="00242D5B" w:rsidP="0038145B">
            <w:r w:rsidRPr="00594CCF">
              <w:t>Программное обеспечение</w:t>
            </w:r>
          </w:p>
        </w:tc>
        <w:tc>
          <w:tcPr>
            <w:tcW w:w="3119" w:type="dxa"/>
          </w:tcPr>
          <w:p w:rsidR="00242D5B" w:rsidRPr="00594CCF" w:rsidRDefault="00242D5B" w:rsidP="0038145B"/>
        </w:tc>
        <w:tc>
          <w:tcPr>
            <w:tcW w:w="1559" w:type="dxa"/>
          </w:tcPr>
          <w:p w:rsidR="00242D5B" w:rsidRPr="00594CCF" w:rsidRDefault="00242D5B" w:rsidP="0038145B"/>
        </w:tc>
      </w:tr>
      <w:tr w:rsidR="00242D5B" w:rsidRPr="00594CCF" w:rsidTr="0038145B">
        <w:tc>
          <w:tcPr>
            <w:tcW w:w="567" w:type="dxa"/>
          </w:tcPr>
          <w:p w:rsidR="00242D5B" w:rsidRPr="00594CCF" w:rsidRDefault="00242D5B" w:rsidP="0038145B">
            <w:pPr>
              <w:pStyle w:val="af8"/>
              <w:tabs>
                <w:tab w:val="left" w:pos="1701"/>
              </w:tabs>
              <w:ind w:right="-3"/>
              <w:rPr>
                <w:sz w:val="20"/>
                <w:szCs w:val="20"/>
              </w:rPr>
            </w:pPr>
          </w:p>
        </w:tc>
        <w:tc>
          <w:tcPr>
            <w:tcW w:w="1276" w:type="dxa"/>
          </w:tcPr>
          <w:p w:rsidR="00242D5B" w:rsidRPr="00594CCF" w:rsidRDefault="00242D5B" w:rsidP="0038145B">
            <w:pPr>
              <w:pStyle w:val="af8"/>
              <w:tabs>
                <w:tab w:val="left" w:pos="1701"/>
              </w:tabs>
              <w:ind w:right="-3"/>
              <w:rPr>
                <w:sz w:val="20"/>
                <w:szCs w:val="20"/>
              </w:rPr>
            </w:pPr>
          </w:p>
        </w:tc>
        <w:tc>
          <w:tcPr>
            <w:tcW w:w="1559" w:type="dxa"/>
          </w:tcPr>
          <w:p w:rsidR="00242D5B" w:rsidRPr="00594CCF" w:rsidRDefault="00242D5B" w:rsidP="0038145B">
            <w:pPr>
              <w:pStyle w:val="af8"/>
              <w:tabs>
                <w:tab w:val="left" w:pos="1701"/>
              </w:tabs>
              <w:ind w:right="-3"/>
              <w:rPr>
                <w:sz w:val="20"/>
                <w:szCs w:val="20"/>
                <w:lang w:val="en-US"/>
              </w:rPr>
            </w:pPr>
          </w:p>
        </w:tc>
        <w:tc>
          <w:tcPr>
            <w:tcW w:w="2977" w:type="dxa"/>
          </w:tcPr>
          <w:p w:rsidR="00242D5B" w:rsidRPr="00594CCF" w:rsidRDefault="00242D5B" w:rsidP="0038145B">
            <w:pPr>
              <w:pStyle w:val="af8"/>
              <w:tabs>
                <w:tab w:val="left" w:pos="1735"/>
              </w:tabs>
              <w:ind w:right="-108"/>
              <w:rPr>
                <w:rFonts w:eastAsia="Calibri"/>
                <w:sz w:val="20"/>
                <w:szCs w:val="20"/>
              </w:rPr>
            </w:pPr>
            <w:r w:rsidRPr="00594CCF">
              <w:rPr>
                <w:rFonts w:eastAsia="Calibri"/>
                <w:sz w:val="20"/>
                <w:szCs w:val="20"/>
                <w:lang w:val="en-US"/>
              </w:rPr>
              <w:t>Windows</w:t>
            </w:r>
          </w:p>
        </w:tc>
        <w:tc>
          <w:tcPr>
            <w:tcW w:w="3119" w:type="dxa"/>
          </w:tcPr>
          <w:p w:rsidR="00242D5B" w:rsidRPr="00594CCF" w:rsidRDefault="00242D5B" w:rsidP="0038145B">
            <w:pPr>
              <w:pStyle w:val="af8"/>
              <w:tabs>
                <w:tab w:val="left" w:pos="1735"/>
              </w:tabs>
              <w:ind w:right="-108"/>
              <w:rPr>
                <w:rFonts w:eastAsia="Calibri"/>
                <w:sz w:val="20"/>
                <w:szCs w:val="20"/>
                <w:lang w:val="en-US"/>
              </w:rPr>
            </w:pPr>
            <w:r w:rsidRPr="00594CCF">
              <w:rPr>
                <w:rFonts w:eastAsia="Calibri"/>
                <w:sz w:val="20"/>
                <w:szCs w:val="20"/>
              </w:rPr>
              <w:t xml:space="preserve">Версия 10 </w:t>
            </w:r>
            <w:r w:rsidRPr="00594CCF">
              <w:rPr>
                <w:rFonts w:eastAsia="Calibri"/>
                <w:sz w:val="20"/>
                <w:szCs w:val="20"/>
                <w:lang w:val="en-US"/>
              </w:rPr>
              <w:t>pro rus</w:t>
            </w:r>
          </w:p>
        </w:tc>
        <w:tc>
          <w:tcPr>
            <w:tcW w:w="1559" w:type="dxa"/>
          </w:tcPr>
          <w:p w:rsidR="00242D5B" w:rsidRPr="00594CCF" w:rsidRDefault="00242D5B" w:rsidP="0038145B">
            <w:pPr>
              <w:pStyle w:val="af8"/>
              <w:tabs>
                <w:tab w:val="left" w:pos="1735"/>
              </w:tabs>
              <w:ind w:right="-108"/>
              <w:rPr>
                <w:rFonts w:eastAsia="Calibri"/>
                <w:sz w:val="20"/>
                <w:szCs w:val="20"/>
                <w:lang w:val="en-US"/>
              </w:rPr>
            </w:pPr>
          </w:p>
        </w:tc>
      </w:tr>
      <w:tr w:rsidR="00242D5B" w:rsidRPr="00594CCF" w:rsidTr="0038145B">
        <w:tc>
          <w:tcPr>
            <w:tcW w:w="567" w:type="dxa"/>
          </w:tcPr>
          <w:p w:rsidR="00242D5B" w:rsidRPr="00594CCF" w:rsidRDefault="00242D5B" w:rsidP="0038145B">
            <w:pPr>
              <w:pStyle w:val="af8"/>
              <w:tabs>
                <w:tab w:val="left" w:pos="1701"/>
              </w:tabs>
              <w:ind w:right="-108"/>
              <w:rPr>
                <w:sz w:val="20"/>
                <w:szCs w:val="20"/>
              </w:rPr>
            </w:pPr>
            <w:r w:rsidRPr="00594CCF">
              <w:rPr>
                <w:sz w:val="20"/>
                <w:szCs w:val="20"/>
              </w:rPr>
              <w:t>2.</w:t>
            </w:r>
          </w:p>
        </w:tc>
        <w:tc>
          <w:tcPr>
            <w:tcW w:w="1276" w:type="dxa"/>
          </w:tcPr>
          <w:p w:rsidR="00242D5B" w:rsidRPr="00594CCF" w:rsidRDefault="00242D5B" w:rsidP="0038145B">
            <w:pPr>
              <w:pStyle w:val="af8"/>
              <w:tabs>
                <w:tab w:val="left" w:pos="1735"/>
              </w:tabs>
              <w:ind w:right="-108"/>
              <w:rPr>
                <w:rFonts w:eastAsia="Calibri"/>
                <w:sz w:val="20"/>
                <w:szCs w:val="20"/>
              </w:rPr>
            </w:pPr>
            <w:r w:rsidRPr="00594CCF">
              <w:rPr>
                <w:rFonts w:eastAsia="Calibri"/>
                <w:sz w:val="20"/>
                <w:szCs w:val="20"/>
              </w:rPr>
              <w:t>Программное обеспечение</w:t>
            </w:r>
            <w:r w:rsidRPr="00594CCF">
              <w:rPr>
                <w:rFonts w:eastAsia="Calibri"/>
                <w:sz w:val="20"/>
                <w:szCs w:val="20"/>
                <w:lang w:val="en-US"/>
              </w:rPr>
              <w:t xml:space="preserve"> 1 </w:t>
            </w:r>
            <w:r w:rsidRPr="00594CCF">
              <w:rPr>
                <w:rFonts w:eastAsia="Calibri"/>
                <w:sz w:val="20"/>
                <w:szCs w:val="20"/>
              </w:rPr>
              <w:t>шт.</w:t>
            </w:r>
          </w:p>
        </w:tc>
        <w:tc>
          <w:tcPr>
            <w:tcW w:w="1559" w:type="dxa"/>
          </w:tcPr>
          <w:p w:rsidR="00242D5B" w:rsidRPr="00594CCF" w:rsidRDefault="00242D5B" w:rsidP="0038145B">
            <w:pPr>
              <w:pStyle w:val="af8"/>
              <w:tabs>
                <w:tab w:val="left" w:pos="1735"/>
              </w:tabs>
              <w:ind w:right="-108"/>
              <w:rPr>
                <w:rFonts w:eastAsia="Calibri"/>
                <w:sz w:val="20"/>
                <w:szCs w:val="20"/>
              </w:rPr>
            </w:pPr>
          </w:p>
        </w:tc>
        <w:tc>
          <w:tcPr>
            <w:tcW w:w="2977" w:type="dxa"/>
          </w:tcPr>
          <w:p w:rsidR="00242D5B" w:rsidRPr="00594CCF" w:rsidRDefault="00242D5B" w:rsidP="0038145B">
            <w:pPr>
              <w:pStyle w:val="af8"/>
              <w:tabs>
                <w:tab w:val="left" w:pos="1735"/>
              </w:tabs>
              <w:ind w:right="-108"/>
              <w:rPr>
                <w:rFonts w:eastAsia="Calibri"/>
                <w:sz w:val="20"/>
                <w:szCs w:val="20"/>
              </w:rPr>
            </w:pPr>
            <w:r w:rsidRPr="00594CCF">
              <w:rPr>
                <w:rFonts w:eastAsia="Calibri"/>
                <w:sz w:val="20"/>
                <w:szCs w:val="20"/>
                <w:lang w:val="en-US"/>
              </w:rPr>
              <w:t>Windows</w:t>
            </w:r>
          </w:p>
        </w:tc>
        <w:tc>
          <w:tcPr>
            <w:tcW w:w="3119" w:type="dxa"/>
          </w:tcPr>
          <w:p w:rsidR="00242D5B" w:rsidRPr="00594CCF" w:rsidRDefault="00242D5B" w:rsidP="0038145B">
            <w:pPr>
              <w:pStyle w:val="af8"/>
              <w:tabs>
                <w:tab w:val="left" w:pos="1735"/>
              </w:tabs>
              <w:ind w:right="-108"/>
              <w:rPr>
                <w:rFonts w:eastAsia="Calibri"/>
                <w:sz w:val="20"/>
                <w:szCs w:val="20"/>
              </w:rPr>
            </w:pPr>
            <w:r w:rsidRPr="00594CCF">
              <w:rPr>
                <w:rFonts w:eastAsia="Calibri"/>
                <w:sz w:val="20"/>
                <w:szCs w:val="20"/>
              </w:rPr>
              <w:t xml:space="preserve">Версия </w:t>
            </w:r>
            <w:r w:rsidRPr="00594CCF">
              <w:rPr>
                <w:rFonts w:eastAsia="Calibri"/>
                <w:sz w:val="20"/>
                <w:szCs w:val="20"/>
                <w:lang w:val="en-US"/>
              </w:rPr>
              <w:t>10 pro rus</w:t>
            </w:r>
          </w:p>
        </w:tc>
        <w:tc>
          <w:tcPr>
            <w:tcW w:w="1559" w:type="dxa"/>
          </w:tcPr>
          <w:p w:rsidR="00242D5B" w:rsidRPr="00594CCF" w:rsidRDefault="00242D5B" w:rsidP="0038145B">
            <w:pPr>
              <w:pStyle w:val="af8"/>
              <w:tabs>
                <w:tab w:val="left" w:pos="1735"/>
              </w:tabs>
              <w:ind w:right="-108"/>
              <w:rPr>
                <w:rFonts w:eastAsia="Calibri"/>
                <w:sz w:val="20"/>
                <w:szCs w:val="20"/>
                <w:lang w:val="en-US"/>
              </w:rPr>
            </w:pPr>
          </w:p>
        </w:tc>
      </w:tr>
      <w:tr w:rsidR="00242D5B" w:rsidRPr="00594CCF" w:rsidTr="0038145B">
        <w:tc>
          <w:tcPr>
            <w:tcW w:w="567" w:type="dxa"/>
          </w:tcPr>
          <w:p w:rsidR="00242D5B" w:rsidRPr="00594CCF" w:rsidRDefault="00242D5B" w:rsidP="0038145B">
            <w:pPr>
              <w:pStyle w:val="af8"/>
              <w:tabs>
                <w:tab w:val="left" w:pos="1701"/>
              </w:tabs>
              <w:ind w:right="-3"/>
              <w:rPr>
                <w:sz w:val="20"/>
                <w:szCs w:val="20"/>
              </w:rPr>
            </w:pPr>
            <w:r w:rsidRPr="00594CCF">
              <w:rPr>
                <w:sz w:val="20"/>
                <w:szCs w:val="20"/>
              </w:rPr>
              <w:t>3.</w:t>
            </w:r>
          </w:p>
        </w:tc>
        <w:tc>
          <w:tcPr>
            <w:tcW w:w="1276" w:type="dxa"/>
          </w:tcPr>
          <w:p w:rsidR="00242D5B" w:rsidRPr="00594CCF" w:rsidRDefault="00242D5B" w:rsidP="0038145B">
            <w:pPr>
              <w:pStyle w:val="af8"/>
              <w:tabs>
                <w:tab w:val="left" w:pos="1701"/>
              </w:tabs>
              <w:ind w:right="-3"/>
              <w:rPr>
                <w:sz w:val="20"/>
                <w:szCs w:val="20"/>
              </w:rPr>
            </w:pPr>
            <w:r w:rsidRPr="00594CCF">
              <w:rPr>
                <w:sz w:val="20"/>
                <w:szCs w:val="20"/>
              </w:rPr>
              <w:t>Монитор 1 шт.</w:t>
            </w:r>
          </w:p>
        </w:tc>
        <w:tc>
          <w:tcPr>
            <w:tcW w:w="1559" w:type="dxa"/>
          </w:tcPr>
          <w:p w:rsidR="00242D5B" w:rsidRPr="00594CCF" w:rsidRDefault="00242D5B" w:rsidP="0038145B">
            <w:pPr>
              <w:pStyle w:val="af8"/>
              <w:tabs>
                <w:tab w:val="left" w:pos="1701"/>
              </w:tabs>
              <w:ind w:right="-3"/>
              <w:rPr>
                <w:sz w:val="20"/>
                <w:szCs w:val="20"/>
              </w:rPr>
            </w:pPr>
          </w:p>
        </w:tc>
        <w:tc>
          <w:tcPr>
            <w:tcW w:w="2977" w:type="dxa"/>
          </w:tcPr>
          <w:p w:rsidR="00242D5B" w:rsidRPr="00594CCF" w:rsidRDefault="00242D5B" w:rsidP="0038145B">
            <w:pPr>
              <w:pStyle w:val="af8"/>
              <w:tabs>
                <w:tab w:val="left" w:pos="1701"/>
              </w:tabs>
              <w:ind w:right="-3"/>
              <w:rPr>
                <w:sz w:val="20"/>
                <w:szCs w:val="20"/>
              </w:rPr>
            </w:pPr>
            <w:r w:rsidRPr="00594CCF">
              <w:rPr>
                <w:sz w:val="20"/>
                <w:szCs w:val="20"/>
              </w:rPr>
              <w:t>Тип</w:t>
            </w:r>
          </w:p>
        </w:tc>
        <w:tc>
          <w:tcPr>
            <w:tcW w:w="3119" w:type="dxa"/>
          </w:tcPr>
          <w:p w:rsidR="00242D5B" w:rsidRPr="00594CCF" w:rsidRDefault="00242D5B" w:rsidP="0038145B">
            <w:pPr>
              <w:pStyle w:val="af8"/>
              <w:tabs>
                <w:tab w:val="left" w:pos="1701"/>
              </w:tabs>
              <w:ind w:right="-3"/>
              <w:rPr>
                <w:sz w:val="20"/>
                <w:szCs w:val="20"/>
              </w:rPr>
            </w:pPr>
            <w:r w:rsidRPr="00594CCF">
              <w:rPr>
                <w:sz w:val="20"/>
                <w:szCs w:val="20"/>
              </w:rPr>
              <w:t>ЖК-монитор, широкоформатный или нет</w:t>
            </w:r>
          </w:p>
        </w:tc>
        <w:tc>
          <w:tcPr>
            <w:tcW w:w="1559" w:type="dxa"/>
          </w:tcPr>
          <w:p w:rsidR="00242D5B" w:rsidRPr="00594CCF" w:rsidRDefault="00242D5B" w:rsidP="0038145B">
            <w:pPr>
              <w:pStyle w:val="af8"/>
              <w:tabs>
                <w:tab w:val="left" w:pos="1701"/>
              </w:tabs>
              <w:ind w:right="-3"/>
              <w:rPr>
                <w:sz w:val="20"/>
                <w:szCs w:val="20"/>
              </w:rPr>
            </w:pPr>
          </w:p>
        </w:tc>
      </w:tr>
      <w:tr w:rsidR="00242D5B" w:rsidRPr="00594CCF" w:rsidTr="0038145B">
        <w:tc>
          <w:tcPr>
            <w:tcW w:w="567" w:type="dxa"/>
          </w:tcPr>
          <w:p w:rsidR="00242D5B" w:rsidRPr="00A57443" w:rsidRDefault="00242D5B" w:rsidP="0038145B">
            <w:pPr>
              <w:pStyle w:val="af8"/>
              <w:tabs>
                <w:tab w:val="left" w:pos="1701"/>
              </w:tabs>
              <w:ind w:right="-3"/>
              <w:rPr>
                <w:sz w:val="20"/>
                <w:szCs w:val="20"/>
              </w:rPr>
            </w:pPr>
          </w:p>
        </w:tc>
        <w:tc>
          <w:tcPr>
            <w:tcW w:w="1276" w:type="dxa"/>
          </w:tcPr>
          <w:p w:rsidR="00242D5B" w:rsidRPr="00594CCF" w:rsidRDefault="00242D5B" w:rsidP="0038145B">
            <w:pPr>
              <w:pStyle w:val="af8"/>
              <w:tabs>
                <w:tab w:val="left" w:pos="1701"/>
              </w:tabs>
              <w:ind w:right="-3"/>
              <w:rPr>
                <w:sz w:val="20"/>
                <w:szCs w:val="20"/>
              </w:rPr>
            </w:pPr>
          </w:p>
        </w:tc>
        <w:tc>
          <w:tcPr>
            <w:tcW w:w="1559" w:type="dxa"/>
          </w:tcPr>
          <w:p w:rsidR="00242D5B" w:rsidRPr="00594CCF" w:rsidRDefault="00242D5B" w:rsidP="0038145B">
            <w:pPr>
              <w:pStyle w:val="af8"/>
              <w:tabs>
                <w:tab w:val="left" w:pos="1701"/>
              </w:tabs>
              <w:ind w:right="-3"/>
              <w:rPr>
                <w:sz w:val="20"/>
                <w:szCs w:val="20"/>
              </w:rPr>
            </w:pPr>
          </w:p>
        </w:tc>
        <w:tc>
          <w:tcPr>
            <w:tcW w:w="2977" w:type="dxa"/>
          </w:tcPr>
          <w:p w:rsidR="00242D5B" w:rsidRPr="00594CCF" w:rsidRDefault="00242D5B" w:rsidP="0038145B">
            <w:pPr>
              <w:pStyle w:val="af8"/>
              <w:tabs>
                <w:tab w:val="left" w:pos="1701"/>
              </w:tabs>
              <w:ind w:right="-3"/>
              <w:rPr>
                <w:sz w:val="20"/>
                <w:szCs w:val="20"/>
              </w:rPr>
            </w:pPr>
            <w:r w:rsidRPr="00594CCF">
              <w:rPr>
                <w:sz w:val="20"/>
                <w:szCs w:val="20"/>
              </w:rPr>
              <w:t>Диагональ</w:t>
            </w:r>
          </w:p>
        </w:tc>
        <w:tc>
          <w:tcPr>
            <w:tcW w:w="3119" w:type="dxa"/>
          </w:tcPr>
          <w:p w:rsidR="00242D5B" w:rsidRPr="00594CCF" w:rsidRDefault="00242D5B" w:rsidP="0038145B">
            <w:pPr>
              <w:pStyle w:val="af8"/>
              <w:tabs>
                <w:tab w:val="left" w:pos="1701"/>
              </w:tabs>
              <w:ind w:right="-3"/>
              <w:rPr>
                <w:sz w:val="20"/>
                <w:szCs w:val="20"/>
              </w:rPr>
            </w:pPr>
            <w:r w:rsidRPr="00594CCF">
              <w:rPr>
                <w:sz w:val="20"/>
                <w:szCs w:val="20"/>
              </w:rPr>
              <w:t>От 26.5 до 33"</w:t>
            </w:r>
          </w:p>
        </w:tc>
        <w:tc>
          <w:tcPr>
            <w:tcW w:w="1559" w:type="dxa"/>
          </w:tcPr>
          <w:p w:rsidR="00242D5B" w:rsidRPr="00594CCF" w:rsidRDefault="00242D5B" w:rsidP="0038145B">
            <w:pPr>
              <w:pStyle w:val="af8"/>
              <w:tabs>
                <w:tab w:val="left" w:pos="1701"/>
              </w:tabs>
              <w:ind w:right="-3"/>
              <w:rPr>
                <w:sz w:val="20"/>
                <w:szCs w:val="20"/>
              </w:rPr>
            </w:pPr>
          </w:p>
        </w:tc>
      </w:tr>
      <w:tr w:rsidR="00242D5B" w:rsidRPr="00594CCF" w:rsidTr="0038145B">
        <w:tc>
          <w:tcPr>
            <w:tcW w:w="567" w:type="dxa"/>
          </w:tcPr>
          <w:p w:rsidR="00242D5B" w:rsidRPr="00594CCF" w:rsidRDefault="00242D5B" w:rsidP="0038145B">
            <w:pPr>
              <w:pStyle w:val="af8"/>
              <w:tabs>
                <w:tab w:val="left" w:pos="1701"/>
              </w:tabs>
              <w:ind w:right="-3"/>
              <w:rPr>
                <w:sz w:val="20"/>
                <w:szCs w:val="20"/>
                <w:lang w:val="en-US"/>
              </w:rPr>
            </w:pPr>
          </w:p>
        </w:tc>
        <w:tc>
          <w:tcPr>
            <w:tcW w:w="1276" w:type="dxa"/>
          </w:tcPr>
          <w:p w:rsidR="00242D5B" w:rsidRPr="00594CCF" w:rsidRDefault="00242D5B" w:rsidP="0038145B">
            <w:pPr>
              <w:pStyle w:val="af8"/>
              <w:tabs>
                <w:tab w:val="left" w:pos="1701"/>
              </w:tabs>
              <w:ind w:right="-3"/>
              <w:rPr>
                <w:sz w:val="20"/>
                <w:szCs w:val="20"/>
              </w:rPr>
            </w:pPr>
          </w:p>
        </w:tc>
        <w:tc>
          <w:tcPr>
            <w:tcW w:w="1559" w:type="dxa"/>
          </w:tcPr>
          <w:p w:rsidR="00242D5B" w:rsidRPr="00594CCF" w:rsidRDefault="00242D5B" w:rsidP="0038145B">
            <w:pPr>
              <w:pStyle w:val="af8"/>
              <w:tabs>
                <w:tab w:val="left" w:pos="1701"/>
              </w:tabs>
              <w:ind w:right="-3"/>
              <w:rPr>
                <w:sz w:val="20"/>
                <w:szCs w:val="20"/>
              </w:rPr>
            </w:pPr>
          </w:p>
        </w:tc>
        <w:tc>
          <w:tcPr>
            <w:tcW w:w="2977" w:type="dxa"/>
          </w:tcPr>
          <w:p w:rsidR="00242D5B" w:rsidRPr="00594CCF" w:rsidRDefault="00242D5B" w:rsidP="0038145B">
            <w:pPr>
              <w:pStyle w:val="af8"/>
              <w:tabs>
                <w:tab w:val="left" w:pos="1701"/>
              </w:tabs>
              <w:ind w:right="-3"/>
              <w:rPr>
                <w:sz w:val="20"/>
                <w:szCs w:val="20"/>
              </w:rPr>
            </w:pPr>
            <w:r w:rsidRPr="00594CCF">
              <w:rPr>
                <w:sz w:val="20"/>
                <w:szCs w:val="20"/>
              </w:rPr>
              <w:t>Разрешение</w:t>
            </w:r>
          </w:p>
        </w:tc>
        <w:tc>
          <w:tcPr>
            <w:tcW w:w="3119" w:type="dxa"/>
          </w:tcPr>
          <w:p w:rsidR="00242D5B" w:rsidRPr="00594CCF" w:rsidRDefault="00242D5B" w:rsidP="0038145B">
            <w:pPr>
              <w:pStyle w:val="af8"/>
              <w:tabs>
                <w:tab w:val="left" w:pos="1701"/>
              </w:tabs>
              <w:ind w:right="-3"/>
              <w:rPr>
                <w:sz w:val="20"/>
                <w:szCs w:val="20"/>
              </w:rPr>
            </w:pPr>
            <w:r w:rsidRPr="00594CCF">
              <w:rPr>
                <w:sz w:val="20"/>
                <w:szCs w:val="20"/>
              </w:rPr>
              <w:t xml:space="preserve">Более 1900x1050 </w:t>
            </w:r>
          </w:p>
        </w:tc>
        <w:tc>
          <w:tcPr>
            <w:tcW w:w="1559" w:type="dxa"/>
          </w:tcPr>
          <w:p w:rsidR="00242D5B" w:rsidRPr="00594CCF" w:rsidRDefault="00242D5B" w:rsidP="0038145B">
            <w:pPr>
              <w:pStyle w:val="af8"/>
              <w:tabs>
                <w:tab w:val="left" w:pos="1701"/>
              </w:tabs>
              <w:ind w:right="-3"/>
              <w:rPr>
                <w:sz w:val="20"/>
                <w:szCs w:val="20"/>
              </w:rPr>
            </w:pPr>
          </w:p>
        </w:tc>
      </w:tr>
      <w:tr w:rsidR="00242D5B" w:rsidRPr="00594CCF" w:rsidTr="0038145B">
        <w:tc>
          <w:tcPr>
            <w:tcW w:w="567" w:type="dxa"/>
          </w:tcPr>
          <w:p w:rsidR="00242D5B" w:rsidRPr="00594CCF" w:rsidRDefault="00242D5B" w:rsidP="0038145B">
            <w:pPr>
              <w:pStyle w:val="af8"/>
              <w:tabs>
                <w:tab w:val="left" w:pos="1701"/>
              </w:tabs>
              <w:ind w:right="-3"/>
              <w:rPr>
                <w:sz w:val="20"/>
                <w:szCs w:val="20"/>
                <w:lang w:val="en-US"/>
              </w:rPr>
            </w:pPr>
          </w:p>
        </w:tc>
        <w:tc>
          <w:tcPr>
            <w:tcW w:w="1276" w:type="dxa"/>
          </w:tcPr>
          <w:p w:rsidR="00242D5B" w:rsidRPr="00594CCF" w:rsidRDefault="00242D5B" w:rsidP="0038145B">
            <w:pPr>
              <w:pStyle w:val="af8"/>
              <w:tabs>
                <w:tab w:val="left" w:pos="1701"/>
              </w:tabs>
              <w:ind w:right="-3"/>
              <w:rPr>
                <w:sz w:val="20"/>
                <w:szCs w:val="20"/>
              </w:rPr>
            </w:pPr>
          </w:p>
        </w:tc>
        <w:tc>
          <w:tcPr>
            <w:tcW w:w="1559" w:type="dxa"/>
          </w:tcPr>
          <w:p w:rsidR="00242D5B" w:rsidRPr="00594CCF" w:rsidRDefault="00242D5B" w:rsidP="0038145B">
            <w:pPr>
              <w:pStyle w:val="af8"/>
              <w:tabs>
                <w:tab w:val="left" w:pos="1701"/>
              </w:tabs>
              <w:ind w:right="-3"/>
              <w:rPr>
                <w:sz w:val="20"/>
                <w:szCs w:val="20"/>
              </w:rPr>
            </w:pPr>
          </w:p>
        </w:tc>
        <w:tc>
          <w:tcPr>
            <w:tcW w:w="2977" w:type="dxa"/>
          </w:tcPr>
          <w:p w:rsidR="00242D5B" w:rsidRPr="00594CCF" w:rsidRDefault="00242D5B" w:rsidP="0038145B">
            <w:pPr>
              <w:pStyle w:val="af8"/>
              <w:tabs>
                <w:tab w:val="left" w:pos="1701"/>
              </w:tabs>
              <w:ind w:right="-3"/>
              <w:rPr>
                <w:sz w:val="20"/>
                <w:szCs w:val="20"/>
              </w:rPr>
            </w:pPr>
            <w:r w:rsidRPr="00594CCF">
              <w:rPr>
                <w:sz w:val="20"/>
                <w:szCs w:val="20"/>
              </w:rPr>
              <w:t>Тип матрицы экрана</w:t>
            </w:r>
          </w:p>
        </w:tc>
        <w:tc>
          <w:tcPr>
            <w:tcW w:w="3119" w:type="dxa"/>
          </w:tcPr>
          <w:p w:rsidR="00242D5B" w:rsidRPr="00594CCF" w:rsidRDefault="00242D5B" w:rsidP="0038145B">
            <w:pPr>
              <w:pStyle w:val="af8"/>
              <w:tabs>
                <w:tab w:val="left" w:pos="1701"/>
              </w:tabs>
              <w:ind w:right="-3"/>
              <w:rPr>
                <w:sz w:val="20"/>
                <w:szCs w:val="20"/>
              </w:rPr>
            </w:pPr>
            <w:r w:rsidRPr="00594CCF">
              <w:rPr>
                <w:sz w:val="20"/>
                <w:szCs w:val="20"/>
              </w:rPr>
              <w:t>TFT PLS</w:t>
            </w:r>
          </w:p>
        </w:tc>
        <w:tc>
          <w:tcPr>
            <w:tcW w:w="1559" w:type="dxa"/>
          </w:tcPr>
          <w:p w:rsidR="00242D5B" w:rsidRPr="00594CCF" w:rsidRDefault="00242D5B" w:rsidP="0038145B">
            <w:pPr>
              <w:pStyle w:val="af8"/>
              <w:tabs>
                <w:tab w:val="left" w:pos="1701"/>
              </w:tabs>
              <w:ind w:right="-3"/>
              <w:rPr>
                <w:sz w:val="20"/>
                <w:szCs w:val="20"/>
              </w:rPr>
            </w:pPr>
          </w:p>
        </w:tc>
      </w:tr>
      <w:tr w:rsidR="00242D5B" w:rsidRPr="00594CCF" w:rsidTr="0038145B">
        <w:tc>
          <w:tcPr>
            <w:tcW w:w="567" w:type="dxa"/>
          </w:tcPr>
          <w:p w:rsidR="00242D5B" w:rsidRPr="00594CCF" w:rsidRDefault="00242D5B" w:rsidP="0038145B">
            <w:pPr>
              <w:pStyle w:val="af8"/>
              <w:tabs>
                <w:tab w:val="left" w:pos="1701"/>
              </w:tabs>
              <w:ind w:right="-3"/>
              <w:rPr>
                <w:sz w:val="20"/>
                <w:szCs w:val="20"/>
                <w:lang w:val="en-US"/>
              </w:rPr>
            </w:pPr>
          </w:p>
        </w:tc>
        <w:tc>
          <w:tcPr>
            <w:tcW w:w="1276" w:type="dxa"/>
          </w:tcPr>
          <w:p w:rsidR="00242D5B" w:rsidRPr="00594CCF" w:rsidRDefault="00242D5B" w:rsidP="0038145B">
            <w:pPr>
              <w:pStyle w:val="af8"/>
              <w:tabs>
                <w:tab w:val="left" w:pos="1701"/>
              </w:tabs>
              <w:ind w:right="-3"/>
              <w:rPr>
                <w:sz w:val="20"/>
                <w:szCs w:val="20"/>
              </w:rPr>
            </w:pPr>
          </w:p>
        </w:tc>
        <w:tc>
          <w:tcPr>
            <w:tcW w:w="1559" w:type="dxa"/>
          </w:tcPr>
          <w:p w:rsidR="00242D5B" w:rsidRPr="00594CCF" w:rsidRDefault="00242D5B" w:rsidP="0038145B">
            <w:pPr>
              <w:pStyle w:val="af8"/>
              <w:tabs>
                <w:tab w:val="left" w:pos="1701"/>
              </w:tabs>
              <w:ind w:right="-3"/>
              <w:rPr>
                <w:sz w:val="20"/>
                <w:szCs w:val="20"/>
              </w:rPr>
            </w:pPr>
          </w:p>
        </w:tc>
        <w:tc>
          <w:tcPr>
            <w:tcW w:w="2977" w:type="dxa"/>
          </w:tcPr>
          <w:p w:rsidR="00242D5B" w:rsidRPr="00594CCF" w:rsidRDefault="00242D5B" w:rsidP="0038145B">
            <w:pPr>
              <w:pStyle w:val="af8"/>
              <w:tabs>
                <w:tab w:val="left" w:pos="1701"/>
              </w:tabs>
              <w:ind w:right="-3"/>
              <w:rPr>
                <w:sz w:val="20"/>
                <w:szCs w:val="20"/>
              </w:rPr>
            </w:pPr>
            <w:r w:rsidRPr="00594CCF">
              <w:rPr>
                <w:sz w:val="20"/>
                <w:szCs w:val="20"/>
              </w:rPr>
              <w:t>Подсветка</w:t>
            </w:r>
          </w:p>
        </w:tc>
        <w:tc>
          <w:tcPr>
            <w:tcW w:w="3119" w:type="dxa"/>
          </w:tcPr>
          <w:p w:rsidR="00242D5B" w:rsidRPr="00594CCF" w:rsidRDefault="00242D5B" w:rsidP="0038145B">
            <w:pPr>
              <w:pStyle w:val="af8"/>
              <w:tabs>
                <w:tab w:val="left" w:pos="1701"/>
              </w:tabs>
              <w:ind w:right="-3"/>
              <w:rPr>
                <w:sz w:val="20"/>
                <w:szCs w:val="20"/>
              </w:rPr>
            </w:pPr>
            <w:r w:rsidRPr="00594CCF">
              <w:rPr>
                <w:sz w:val="20"/>
                <w:szCs w:val="20"/>
              </w:rPr>
              <w:t>WLED</w:t>
            </w:r>
          </w:p>
        </w:tc>
        <w:tc>
          <w:tcPr>
            <w:tcW w:w="1559" w:type="dxa"/>
          </w:tcPr>
          <w:p w:rsidR="00242D5B" w:rsidRPr="00594CCF" w:rsidRDefault="00242D5B" w:rsidP="0038145B">
            <w:pPr>
              <w:pStyle w:val="af8"/>
              <w:tabs>
                <w:tab w:val="left" w:pos="1701"/>
              </w:tabs>
              <w:ind w:right="-3"/>
              <w:rPr>
                <w:sz w:val="20"/>
                <w:szCs w:val="20"/>
              </w:rPr>
            </w:pPr>
          </w:p>
        </w:tc>
      </w:tr>
      <w:tr w:rsidR="00242D5B" w:rsidRPr="00594CCF" w:rsidTr="0038145B">
        <w:tc>
          <w:tcPr>
            <w:tcW w:w="567" w:type="dxa"/>
          </w:tcPr>
          <w:p w:rsidR="00242D5B" w:rsidRPr="00594CCF" w:rsidRDefault="00242D5B" w:rsidP="0038145B">
            <w:pPr>
              <w:pStyle w:val="af8"/>
              <w:tabs>
                <w:tab w:val="left" w:pos="1701"/>
              </w:tabs>
              <w:ind w:right="-3"/>
              <w:rPr>
                <w:sz w:val="20"/>
                <w:szCs w:val="20"/>
                <w:lang w:val="en-US"/>
              </w:rPr>
            </w:pPr>
          </w:p>
        </w:tc>
        <w:tc>
          <w:tcPr>
            <w:tcW w:w="1276" w:type="dxa"/>
          </w:tcPr>
          <w:p w:rsidR="00242D5B" w:rsidRPr="00594CCF" w:rsidRDefault="00242D5B" w:rsidP="0038145B">
            <w:pPr>
              <w:pStyle w:val="af8"/>
              <w:tabs>
                <w:tab w:val="left" w:pos="1701"/>
              </w:tabs>
              <w:ind w:right="-3"/>
              <w:rPr>
                <w:sz w:val="20"/>
                <w:szCs w:val="20"/>
              </w:rPr>
            </w:pPr>
          </w:p>
        </w:tc>
        <w:tc>
          <w:tcPr>
            <w:tcW w:w="1559" w:type="dxa"/>
          </w:tcPr>
          <w:p w:rsidR="00242D5B" w:rsidRPr="00594CCF" w:rsidRDefault="00242D5B" w:rsidP="0038145B">
            <w:pPr>
              <w:pStyle w:val="af8"/>
              <w:tabs>
                <w:tab w:val="left" w:pos="1701"/>
              </w:tabs>
              <w:ind w:right="-3"/>
              <w:rPr>
                <w:sz w:val="20"/>
                <w:szCs w:val="20"/>
              </w:rPr>
            </w:pPr>
          </w:p>
        </w:tc>
        <w:tc>
          <w:tcPr>
            <w:tcW w:w="2977" w:type="dxa"/>
          </w:tcPr>
          <w:p w:rsidR="00242D5B" w:rsidRPr="00594CCF" w:rsidRDefault="00242D5B" w:rsidP="0038145B">
            <w:pPr>
              <w:pStyle w:val="af8"/>
              <w:tabs>
                <w:tab w:val="left" w:pos="1701"/>
              </w:tabs>
              <w:ind w:right="-3"/>
              <w:rPr>
                <w:sz w:val="20"/>
                <w:szCs w:val="20"/>
              </w:rPr>
            </w:pPr>
            <w:r w:rsidRPr="00594CCF">
              <w:rPr>
                <w:sz w:val="20"/>
                <w:szCs w:val="20"/>
              </w:rPr>
              <w:t>Частота обновления кадров</w:t>
            </w:r>
          </w:p>
        </w:tc>
        <w:tc>
          <w:tcPr>
            <w:tcW w:w="3119" w:type="dxa"/>
          </w:tcPr>
          <w:p w:rsidR="00242D5B" w:rsidRPr="00594CCF" w:rsidRDefault="00242D5B" w:rsidP="0038145B">
            <w:pPr>
              <w:pStyle w:val="af8"/>
              <w:tabs>
                <w:tab w:val="left" w:pos="1701"/>
              </w:tabs>
              <w:ind w:right="-3"/>
              <w:rPr>
                <w:sz w:val="20"/>
                <w:szCs w:val="20"/>
              </w:rPr>
            </w:pPr>
            <w:r w:rsidRPr="00594CCF">
              <w:rPr>
                <w:sz w:val="20"/>
                <w:szCs w:val="20"/>
              </w:rPr>
              <w:t>60 - 80Гц</w:t>
            </w:r>
          </w:p>
        </w:tc>
        <w:tc>
          <w:tcPr>
            <w:tcW w:w="1559" w:type="dxa"/>
          </w:tcPr>
          <w:p w:rsidR="00242D5B" w:rsidRPr="00594CCF" w:rsidRDefault="00242D5B" w:rsidP="0038145B">
            <w:pPr>
              <w:pStyle w:val="af8"/>
              <w:tabs>
                <w:tab w:val="left" w:pos="1701"/>
              </w:tabs>
              <w:ind w:right="-3"/>
              <w:rPr>
                <w:sz w:val="20"/>
                <w:szCs w:val="20"/>
              </w:rPr>
            </w:pPr>
          </w:p>
        </w:tc>
      </w:tr>
      <w:tr w:rsidR="00242D5B" w:rsidRPr="00594CCF" w:rsidTr="0038145B">
        <w:tc>
          <w:tcPr>
            <w:tcW w:w="567" w:type="dxa"/>
          </w:tcPr>
          <w:p w:rsidR="00242D5B" w:rsidRPr="00594CCF" w:rsidRDefault="00242D5B" w:rsidP="0038145B">
            <w:pPr>
              <w:pStyle w:val="af8"/>
              <w:tabs>
                <w:tab w:val="left" w:pos="1701"/>
              </w:tabs>
              <w:ind w:right="-3"/>
              <w:rPr>
                <w:sz w:val="20"/>
                <w:szCs w:val="20"/>
                <w:lang w:val="en-US"/>
              </w:rPr>
            </w:pPr>
          </w:p>
        </w:tc>
        <w:tc>
          <w:tcPr>
            <w:tcW w:w="1276" w:type="dxa"/>
          </w:tcPr>
          <w:p w:rsidR="00242D5B" w:rsidRPr="00594CCF" w:rsidRDefault="00242D5B" w:rsidP="0038145B">
            <w:pPr>
              <w:pStyle w:val="af8"/>
              <w:tabs>
                <w:tab w:val="left" w:pos="1701"/>
              </w:tabs>
              <w:ind w:right="-3"/>
              <w:rPr>
                <w:sz w:val="20"/>
                <w:szCs w:val="20"/>
              </w:rPr>
            </w:pPr>
          </w:p>
        </w:tc>
        <w:tc>
          <w:tcPr>
            <w:tcW w:w="1559" w:type="dxa"/>
          </w:tcPr>
          <w:p w:rsidR="00242D5B" w:rsidRPr="00594CCF" w:rsidRDefault="00242D5B" w:rsidP="0038145B">
            <w:pPr>
              <w:pStyle w:val="af8"/>
              <w:tabs>
                <w:tab w:val="left" w:pos="1701"/>
              </w:tabs>
              <w:ind w:right="-3"/>
              <w:rPr>
                <w:sz w:val="20"/>
                <w:szCs w:val="20"/>
              </w:rPr>
            </w:pPr>
          </w:p>
        </w:tc>
        <w:tc>
          <w:tcPr>
            <w:tcW w:w="2977" w:type="dxa"/>
          </w:tcPr>
          <w:p w:rsidR="00242D5B" w:rsidRPr="00594CCF" w:rsidRDefault="00242D5B" w:rsidP="0038145B">
            <w:pPr>
              <w:pStyle w:val="af8"/>
              <w:tabs>
                <w:tab w:val="left" w:pos="1701"/>
              </w:tabs>
              <w:ind w:right="-3"/>
              <w:rPr>
                <w:sz w:val="20"/>
                <w:szCs w:val="20"/>
              </w:rPr>
            </w:pPr>
            <w:r w:rsidRPr="00594CCF">
              <w:rPr>
                <w:sz w:val="20"/>
                <w:szCs w:val="20"/>
              </w:rPr>
              <w:t>Шаг точки по горизонтали</w:t>
            </w:r>
          </w:p>
        </w:tc>
        <w:tc>
          <w:tcPr>
            <w:tcW w:w="3119" w:type="dxa"/>
          </w:tcPr>
          <w:p w:rsidR="00242D5B" w:rsidRPr="00594CCF" w:rsidRDefault="00242D5B" w:rsidP="0038145B">
            <w:pPr>
              <w:pStyle w:val="af8"/>
              <w:tabs>
                <w:tab w:val="left" w:pos="1701"/>
              </w:tabs>
              <w:ind w:right="-3"/>
              <w:rPr>
                <w:sz w:val="20"/>
                <w:szCs w:val="20"/>
              </w:rPr>
            </w:pPr>
            <w:r w:rsidRPr="00594CCF">
              <w:rPr>
                <w:sz w:val="20"/>
                <w:szCs w:val="20"/>
                <w:lang w:val="en-US"/>
              </w:rPr>
              <w:t>&lt;</w:t>
            </w:r>
            <w:r w:rsidRPr="00594CCF">
              <w:rPr>
                <w:sz w:val="20"/>
                <w:szCs w:val="20"/>
              </w:rPr>
              <w:t>0.32 мм</w:t>
            </w:r>
          </w:p>
        </w:tc>
        <w:tc>
          <w:tcPr>
            <w:tcW w:w="1559" w:type="dxa"/>
          </w:tcPr>
          <w:p w:rsidR="00242D5B" w:rsidRPr="00594CCF" w:rsidRDefault="00242D5B" w:rsidP="0038145B">
            <w:pPr>
              <w:pStyle w:val="af8"/>
              <w:tabs>
                <w:tab w:val="left" w:pos="1701"/>
              </w:tabs>
              <w:ind w:right="-3"/>
              <w:rPr>
                <w:sz w:val="20"/>
                <w:szCs w:val="20"/>
              </w:rPr>
            </w:pPr>
          </w:p>
        </w:tc>
      </w:tr>
      <w:tr w:rsidR="00242D5B" w:rsidRPr="00594CCF" w:rsidTr="0038145B">
        <w:tc>
          <w:tcPr>
            <w:tcW w:w="567" w:type="dxa"/>
          </w:tcPr>
          <w:p w:rsidR="00242D5B" w:rsidRPr="00594CCF" w:rsidRDefault="00242D5B" w:rsidP="0038145B">
            <w:pPr>
              <w:pStyle w:val="af8"/>
              <w:tabs>
                <w:tab w:val="left" w:pos="1701"/>
              </w:tabs>
              <w:ind w:right="-3"/>
              <w:rPr>
                <w:sz w:val="20"/>
                <w:szCs w:val="20"/>
                <w:lang w:val="en-US"/>
              </w:rPr>
            </w:pPr>
          </w:p>
        </w:tc>
        <w:tc>
          <w:tcPr>
            <w:tcW w:w="1276" w:type="dxa"/>
          </w:tcPr>
          <w:p w:rsidR="00242D5B" w:rsidRPr="00594CCF" w:rsidRDefault="00242D5B" w:rsidP="0038145B">
            <w:pPr>
              <w:pStyle w:val="af8"/>
              <w:tabs>
                <w:tab w:val="left" w:pos="1701"/>
              </w:tabs>
              <w:ind w:right="-3"/>
              <w:rPr>
                <w:sz w:val="20"/>
                <w:szCs w:val="20"/>
              </w:rPr>
            </w:pPr>
          </w:p>
        </w:tc>
        <w:tc>
          <w:tcPr>
            <w:tcW w:w="1559" w:type="dxa"/>
          </w:tcPr>
          <w:p w:rsidR="00242D5B" w:rsidRPr="00594CCF" w:rsidRDefault="00242D5B" w:rsidP="0038145B">
            <w:pPr>
              <w:pStyle w:val="af8"/>
              <w:tabs>
                <w:tab w:val="left" w:pos="1701"/>
              </w:tabs>
              <w:ind w:right="-3"/>
              <w:rPr>
                <w:sz w:val="20"/>
                <w:szCs w:val="20"/>
              </w:rPr>
            </w:pPr>
          </w:p>
        </w:tc>
        <w:tc>
          <w:tcPr>
            <w:tcW w:w="2977" w:type="dxa"/>
          </w:tcPr>
          <w:p w:rsidR="00242D5B" w:rsidRPr="00594CCF" w:rsidRDefault="00242D5B" w:rsidP="0038145B">
            <w:pPr>
              <w:pStyle w:val="af8"/>
              <w:tabs>
                <w:tab w:val="left" w:pos="1701"/>
              </w:tabs>
              <w:ind w:right="-3"/>
              <w:rPr>
                <w:sz w:val="20"/>
                <w:szCs w:val="20"/>
              </w:rPr>
            </w:pPr>
            <w:r w:rsidRPr="00594CCF">
              <w:rPr>
                <w:sz w:val="20"/>
                <w:szCs w:val="20"/>
              </w:rPr>
              <w:t>Шаг точки по вертикали</w:t>
            </w:r>
          </w:p>
        </w:tc>
        <w:tc>
          <w:tcPr>
            <w:tcW w:w="3119" w:type="dxa"/>
          </w:tcPr>
          <w:p w:rsidR="00242D5B" w:rsidRPr="00594CCF" w:rsidRDefault="00242D5B" w:rsidP="0038145B">
            <w:pPr>
              <w:pStyle w:val="af8"/>
              <w:tabs>
                <w:tab w:val="left" w:pos="1701"/>
              </w:tabs>
              <w:ind w:right="-3"/>
              <w:rPr>
                <w:sz w:val="20"/>
                <w:szCs w:val="20"/>
              </w:rPr>
            </w:pPr>
            <w:r w:rsidRPr="00594CCF">
              <w:rPr>
                <w:sz w:val="20"/>
                <w:szCs w:val="20"/>
                <w:lang w:val="en-US"/>
              </w:rPr>
              <w:t>&lt;</w:t>
            </w:r>
            <w:r w:rsidRPr="00594CCF">
              <w:rPr>
                <w:sz w:val="20"/>
                <w:szCs w:val="20"/>
              </w:rPr>
              <w:t>0.3</w:t>
            </w:r>
            <w:r w:rsidRPr="00594CCF">
              <w:rPr>
                <w:sz w:val="20"/>
                <w:szCs w:val="20"/>
                <w:lang w:val="en-US"/>
              </w:rPr>
              <w:t>2</w:t>
            </w:r>
            <w:r w:rsidRPr="00594CCF">
              <w:rPr>
                <w:sz w:val="20"/>
                <w:szCs w:val="20"/>
              </w:rPr>
              <w:t xml:space="preserve"> мм</w:t>
            </w:r>
          </w:p>
        </w:tc>
        <w:tc>
          <w:tcPr>
            <w:tcW w:w="1559" w:type="dxa"/>
          </w:tcPr>
          <w:p w:rsidR="00242D5B" w:rsidRPr="00594CCF" w:rsidRDefault="00242D5B" w:rsidP="0038145B">
            <w:pPr>
              <w:pStyle w:val="af8"/>
              <w:tabs>
                <w:tab w:val="left" w:pos="1701"/>
              </w:tabs>
              <w:ind w:right="-3"/>
              <w:rPr>
                <w:sz w:val="20"/>
                <w:szCs w:val="20"/>
              </w:rPr>
            </w:pPr>
          </w:p>
        </w:tc>
      </w:tr>
      <w:tr w:rsidR="00242D5B" w:rsidRPr="00594CCF" w:rsidTr="0038145B">
        <w:tc>
          <w:tcPr>
            <w:tcW w:w="567" w:type="dxa"/>
          </w:tcPr>
          <w:p w:rsidR="00242D5B" w:rsidRPr="00594CCF" w:rsidRDefault="00242D5B" w:rsidP="0038145B">
            <w:pPr>
              <w:pStyle w:val="af8"/>
              <w:tabs>
                <w:tab w:val="left" w:pos="1701"/>
              </w:tabs>
              <w:ind w:right="-3"/>
              <w:rPr>
                <w:sz w:val="20"/>
                <w:szCs w:val="20"/>
                <w:lang w:val="en-US"/>
              </w:rPr>
            </w:pPr>
          </w:p>
        </w:tc>
        <w:tc>
          <w:tcPr>
            <w:tcW w:w="1276" w:type="dxa"/>
          </w:tcPr>
          <w:p w:rsidR="00242D5B" w:rsidRPr="00594CCF" w:rsidRDefault="00242D5B" w:rsidP="0038145B">
            <w:pPr>
              <w:pStyle w:val="af8"/>
              <w:tabs>
                <w:tab w:val="left" w:pos="1701"/>
              </w:tabs>
              <w:ind w:right="-3"/>
              <w:rPr>
                <w:sz w:val="20"/>
                <w:szCs w:val="20"/>
              </w:rPr>
            </w:pPr>
          </w:p>
        </w:tc>
        <w:tc>
          <w:tcPr>
            <w:tcW w:w="1559" w:type="dxa"/>
          </w:tcPr>
          <w:p w:rsidR="00242D5B" w:rsidRPr="00594CCF" w:rsidRDefault="00242D5B" w:rsidP="0038145B">
            <w:pPr>
              <w:pStyle w:val="af8"/>
              <w:tabs>
                <w:tab w:val="left" w:pos="1701"/>
              </w:tabs>
              <w:ind w:right="-3"/>
              <w:rPr>
                <w:sz w:val="20"/>
                <w:szCs w:val="20"/>
              </w:rPr>
            </w:pPr>
          </w:p>
        </w:tc>
        <w:tc>
          <w:tcPr>
            <w:tcW w:w="2977" w:type="dxa"/>
          </w:tcPr>
          <w:p w:rsidR="00242D5B" w:rsidRPr="00594CCF" w:rsidRDefault="00242D5B" w:rsidP="0038145B">
            <w:pPr>
              <w:pStyle w:val="af8"/>
              <w:tabs>
                <w:tab w:val="left" w:pos="1701"/>
              </w:tabs>
              <w:ind w:right="-3"/>
              <w:rPr>
                <w:sz w:val="20"/>
                <w:szCs w:val="20"/>
              </w:rPr>
            </w:pPr>
            <w:r w:rsidRPr="00594CCF">
              <w:rPr>
                <w:sz w:val="20"/>
                <w:szCs w:val="20"/>
              </w:rPr>
              <w:t>Яркость</w:t>
            </w:r>
          </w:p>
        </w:tc>
        <w:tc>
          <w:tcPr>
            <w:tcW w:w="3119" w:type="dxa"/>
          </w:tcPr>
          <w:p w:rsidR="00242D5B" w:rsidRPr="00594CCF" w:rsidRDefault="00242D5B" w:rsidP="0038145B">
            <w:pPr>
              <w:pStyle w:val="af8"/>
              <w:tabs>
                <w:tab w:val="left" w:pos="1701"/>
              </w:tabs>
              <w:ind w:right="-3"/>
              <w:rPr>
                <w:sz w:val="20"/>
                <w:szCs w:val="20"/>
              </w:rPr>
            </w:pPr>
            <w:r w:rsidRPr="00594CCF">
              <w:rPr>
                <w:sz w:val="20"/>
                <w:szCs w:val="20"/>
              </w:rPr>
              <w:t>От 244 до 300 кд/м2</w:t>
            </w:r>
          </w:p>
        </w:tc>
        <w:tc>
          <w:tcPr>
            <w:tcW w:w="1559" w:type="dxa"/>
          </w:tcPr>
          <w:p w:rsidR="00242D5B" w:rsidRPr="00594CCF" w:rsidRDefault="00242D5B" w:rsidP="0038145B">
            <w:pPr>
              <w:pStyle w:val="af8"/>
              <w:tabs>
                <w:tab w:val="left" w:pos="1701"/>
              </w:tabs>
              <w:ind w:right="-3"/>
              <w:rPr>
                <w:sz w:val="20"/>
                <w:szCs w:val="20"/>
              </w:rPr>
            </w:pPr>
          </w:p>
        </w:tc>
      </w:tr>
      <w:tr w:rsidR="00242D5B" w:rsidRPr="00594CCF" w:rsidTr="0038145B">
        <w:tc>
          <w:tcPr>
            <w:tcW w:w="567" w:type="dxa"/>
          </w:tcPr>
          <w:p w:rsidR="00242D5B" w:rsidRPr="00594CCF" w:rsidRDefault="00242D5B" w:rsidP="0038145B">
            <w:pPr>
              <w:pStyle w:val="af8"/>
              <w:tabs>
                <w:tab w:val="left" w:pos="1701"/>
              </w:tabs>
              <w:ind w:right="-3"/>
              <w:rPr>
                <w:sz w:val="20"/>
                <w:szCs w:val="20"/>
                <w:lang w:val="en-US"/>
              </w:rPr>
            </w:pPr>
          </w:p>
        </w:tc>
        <w:tc>
          <w:tcPr>
            <w:tcW w:w="1276" w:type="dxa"/>
          </w:tcPr>
          <w:p w:rsidR="00242D5B" w:rsidRPr="00594CCF" w:rsidRDefault="00242D5B" w:rsidP="0038145B">
            <w:pPr>
              <w:pStyle w:val="af8"/>
              <w:tabs>
                <w:tab w:val="left" w:pos="1701"/>
              </w:tabs>
              <w:ind w:right="-3"/>
              <w:rPr>
                <w:sz w:val="20"/>
                <w:szCs w:val="20"/>
              </w:rPr>
            </w:pPr>
          </w:p>
        </w:tc>
        <w:tc>
          <w:tcPr>
            <w:tcW w:w="1559" w:type="dxa"/>
          </w:tcPr>
          <w:p w:rsidR="00242D5B" w:rsidRPr="00594CCF" w:rsidRDefault="00242D5B" w:rsidP="0038145B">
            <w:pPr>
              <w:pStyle w:val="af8"/>
              <w:tabs>
                <w:tab w:val="left" w:pos="1701"/>
              </w:tabs>
              <w:ind w:right="-3"/>
              <w:rPr>
                <w:sz w:val="20"/>
                <w:szCs w:val="20"/>
              </w:rPr>
            </w:pPr>
          </w:p>
        </w:tc>
        <w:tc>
          <w:tcPr>
            <w:tcW w:w="2977" w:type="dxa"/>
          </w:tcPr>
          <w:p w:rsidR="00242D5B" w:rsidRPr="00594CCF" w:rsidRDefault="00242D5B" w:rsidP="0038145B">
            <w:pPr>
              <w:pStyle w:val="af8"/>
              <w:tabs>
                <w:tab w:val="left" w:pos="1701"/>
              </w:tabs>
              <w:ind w:right="-3"/>
              <w:rPr>
                <w:sz w:val="20"/>
                <w:szCs w:val="20"/>
              </w:rPr>
            </w:pPr>
            <w:r w:rsidRPr="00594CCF">
              <w:rPr>
                <w:sz w:val="20"/>
                <w:szCs w:val="20"/>
              </w:rPr>
              <w:t>Контрастность</w:t>
            </w:r>
          </w:p>
        </w:tc>
        <w:tc>
          <w:tcPr>
            <w:tcW w:w="3119" w:type="dxa"/>
          </w:tcPr>
          <w:p w:rsidR="00242D5B" w:rsidRPr="00594CCF" w:rsidRDefault="00242D5B" w:rsidP="0038145B">
            <w:pPr>
              <w:pStyle w:val="af8"/>
              <w:tabs>
                <w:tab w:val="left" w:pos="1701"/>
              </w:tabs>
              <w:ind w:right="-3"/>
              <w:rPr>
                <w:sz w:val="20"/>
                <w:szCs w:val="20"/>
              </w:rPr>
            </w:pPr>
            <w:r w:rsidRPr="00594CCF">
              <w:rPr>
                <w:sz w:val="20"/>
                <w:szCs w:val="20"/>
              </w:rPr>
              <w:t>Не менее 1000:1</w:t>
            </w:r>
          </w:p>
        </w:tc>
        <w:tc>
          <w:tcPr>
            <w:tcW w:w="1559" w:type="dxa"/>
          </w:tcPr>
          <w:p w:rsidR="00242D5B" w:rsidRPr="00594CCF" w:rsidRDefault="00242D5B" w:rsidP="0038145B">
            <w:pPr>
              <w:pStyle w:val="af8"/>
              <w:tabs>
                <w:tab w:val="left" w:pos="1701"/>
              </w:tabs>
              <w:ind w:right="-3"/>
              <w:rPr>
                <w:sz w:val="20"/>
                <w:szCs w:val="20"/>
              </w:rPr>
            </w:pPr>
          </w:p>
        </w:tc>
      </w:tr>
      <w:tr w:rsidR="00242D5B" w:rsidRPr="00594CCF" w:rsidTr="0038145B">
        <w:tc>
          <w:tcPr>
            <w:tcW w:w="567" w:type="dxa"/>
          </w:tcPr>
          <w:p w:rsidR="00242D5B" w:rsidRPr="00594CCF" w:rsidRDefault="00242D5B" w:rsidP="0038145B">
            <w:pPr>
              <w:pStyle w:val="af8"/>
              <w:tabs>
                <w:tab w:val="left" w:pos="1701"/>
              </w:tabs>
              <w:ind w:right="-3"/>
              <w:rPr>
                <w:sz w:val="20"/>
                <w:szCs w:val="20"/>
                <w:lang w:val="en-US"/>
              </w:rPr>
            </w:pPr>
          </w:p>
        </w:tc>
        <w:tc>
          <w:tcPr>
            <w:tcW w:w="1276" w:type="dxa"/>
          </w:tcPr>
          <w:p w:rsidR="00242D5B" w:rsidRPr="00594CCF" w:rsidRDefault="00242D5B" w:rsidP="0038145B">
            <w:pPr>
              <w:pStyle w:val="af8"/>
              <w:tabs>
                <w:tab w:val="left" w:pos="1701"/>
              </w:tabs>
              <w:ind w:right="-3"/>
              <w:rPr>
                <w:sz w:val="20"/>
                <w:szCs w:val="20"/>
              </w:rPr>
            </w:pPr>
          </w:p>
        </w:tc>
        <w:tc>
          <w:tcPr>
            <w:tcW w:w="1559" w:type="dxa"/>
          </w:tcPr>
          <w:p w:rsidR="00242D5B" w:rsidRPr="00594CCF" w:rsidRDefault="00242D5B" w:rsidP="0038145B">
            <w:pPr>
              <w:pStyle w:val="af8"/>
              <w:tabs>
                <w:tab w:val="left" w:pos="1701"/>
              </w:tabs>
              <w:ind w:right="-3"/>
              <w:rPr>
                <w:sz w:val="20"/>
                <w:szCs w:val="20"/>
              </w:rPr>
            </w:pPr>
          </w:p>
        </w:tc>
        <w:tc>
          <w:tcPr>
            <w:tcW w:w="2977" w:type="dxa"/>
          </w:tcPr>
          <w:p w:rsidR="00242D5B" w:rsidRPr="00594CCF" w:rsidRDefault="00242D5B" w:rsidP="0038145B">
            <w:pPr>
              <w:pStyle w:val="af8"/>
              <w:tabs>
                <w:tab w:val="left" w:pos="1701"/>
              </w:tabs>
              <w:ind w:right="-3"/>
              <w:rPr>
                <w:sz w:val="20"/>
                <w:szCs w:val="20"/>
              </w:rPr>
            </w:pPr>
            <w:r w:rsidRPr="00594CCF">
              <w:rPr>
                <w:sz w:val="20"/>
                <w:szCs w:val="20"/>
              </w:rPr>
              <w:t>Время отклика</w:t>
            </w:r>
          </w:p>
        </w:tc>
        <w:tc>
          <w:tcPr>
            <w:tcW w:w="3119" w:type="dxa"/>
          </w:tcPr>
          <w:p w:rsidR="00242D5B" w:rsidRPr="00594CCF" w:rsidRDefault="00242D5B" w:rsidP="0038145B">
            <w:pPr>
              <w:pStyle w:val="af8"/>
              <w:tabs>
                <w:tab w:val="left" w:pos="1701"/>
              </w:tabs>
              <w:ind w:right="-3"/>
              <w:rPr>
                <w:sz w:val="20"/>
                <w:szCs w:val="20"/>
              </w:rPr>
            </w:pPr>
            <w:r w:rsidRPr="00594CCF">
              <w:rPr>
                <w:sz w:val="20"/>
                <w:szCs w:val="20"/>
              </w:rPr>
              <w:t>2 - 5 мс</w:t>
            </w:r>
          </w:p>
        </w:tc>
        <w:tc>
          <w:tcPr>
            <w:tcW w:w="1559" w:type="dxa"/>
          </w:tcPr>
          <w:p w:rsidR="00242D5B" w:rsidRPr="00594CCF" w:rsidRDefault="00242D5B" w:rsidP="0038145B">
            <w:pPr>
              <w:pStyle w:val="af8"/>
              <w:tabs>
                <w:tab w:val="left" w:pos="1701"/>
              </w:tabs>
              <w:ind w:right="-3"/>
              <w:rPr>
                <w:sz w:val="20"/>
                <w:szCs w:val="20"/>
              </w:rPr>
            </w:pPr>
          </w:p>
        </w:tc>
      </w:tr>
      <w:tr w:rsidR="00242D5B" w:rsidRPr="00594CCF" w:rsidTr="0038145B">
        <w:tc>
          <w:tcPr>
            <w:tcW w:w="567" w:type="dxa"/>
          </w:tcPr>
          <w:p w:rsidR="00242D5B" w:rsidRPr="00594CCF" w:rsidRDefault="00242D5B" w:rsidP="0038145B">
            <w:pPr>
              <w:pStyle w:val="af8"/>
              <w:tabs>
                <w:tab w:val="left" w:pos="1701"/>
              </w:tabs>
              <w:ind w:right="-3"/>
              <w:rPr>
                <w:sz w:val="20"/>
                <w:szCs w:val="20"/>
                <w:lang w:val="en-US"/>
              </w:rPr>
            </w:pPr>
          </w:p>
        </w:tc>
        <w:tc>
          <w:tcPr>
            <w:tcW w:w="1276" w:type="dxa"/>
          </w:tcPr>
          <w:p w:rsidR="00242D5B" w:rsidRPr="00594CCF" w:rsidRDefault="00242D5B" w:rsidP="0038145B">
            <w:pPr>
              <w:pStyle w:val="af8"/>
              <w:tabs>
                <w:tab w:val="left" w:pos="1701"/>
              </w:tabs>
              <w:ind w:right="-3"/>
              <w:rPr>
                <w:sz w:val="20"/>
                <w:szCs w:val="20"/>
              </w:rPr>
            </w:pPr>
          </w:p>
        </w:tc>
        <w:tc>
          <w:tcPr>
            <w:tcW w:w="1559" w:type="dxa"/>
          </w:tcPr>
          <w:p w:rsidR="00242D5B" w:rsidRPr="00594CCF" w:rsidRDefault="00242D5B" w:rsidP="0038145B">
            <w:pPr>
              <w:pStyle w:val="af8"/>
              <w:tabs>
                <w:tab w:val="left" w:pos="1701"/>
              </w:tabs>
              <w:ind w:right="-3"/>
              <w:rPr>
                <w:sz w:val="20"/>
                <w:szCs w:val="20"/>
              </w:rPr>
            </w:pPr>
          </w:p>
        </w:tc>
        <w:tc>
          <w:tcPr>
            <w:tcW w:w="2977" w:type="dxa"/>
          </w:tcPr>
          <w:p w:rsidR="00242D5B" w:rsidRPr="00594CCF" w:rsidRDefault="00242D5B" w:rsidP="0038145B">
            <w:pPr>
              <w:pStyle w:val="af8"/>
              <w:tabs>
                <w:tab w:val="left" w:pos="1701"/>
              </w:tabs>
              <w:ind w:right="-3"/>
              <w:rPr>
                <w:sz w:val="20"/>
                <w:szCs w:val="20"/>
              </w:rPr>
            </w:pPr>
            <w:r w:rsidRPr="00594CCF">
              <w:rPr>
                <w:sz w:val="20"/>
                <w:szCs w:val="20"/>
              </w:rPr>
              <w:t>Область обзора</w:t>
            </w:r>
          </w:p>
        </w:tc>
        <w:tc>
          <w:tcPr>
            <w:tcW w:w="3119" w:type="dxa"/>
          </w:tcPr>
          <w:p w:rsidR="00242D5B" w:rsidRPr="00594CCF" w:rsidRDefault="00242D5B" w:rsidP="0038145B">
            <w:pPr>
              <w:pStyle w:val="af8"/>
              <w:tabs>
                <w:tab w:val="left" w:pos="1701"/>
              </w:tabs>
              <w:ind w:right="-3"/>
              <w:rPr>
                <w:sz w:val="20"/>
                <w:szCs w:val="20"/>
              </w:rPr>
            </w:pPr>
            <w:r w:rsidRPr="00594CCF">
              <w:rPr>
                <w:sz w:val="20"/>
                <w:szCs w:val="20"/>
              </w:rPr>
              <w:t>По горизонтали 178 - 179°, по вертикали 178-179°</w:t>
            </w:r>
          </w:p>
        </w:tc>
        <w:tc>
          <w:tcPr>
            <w:tcW w:w="1559" w:type="dxa"/>
          </w:tcPr>
          <w:p w:rsidR="00242D5B" w:rsidRPr="00594CCF" w:rsidRDefault="00242D5B" w:rsidP="0038145B">
            <w:pPr>
              <w:pStyle w:val="af8"/>
              <w:tabs>
                <w:tab w:val="left" w:pos="1701"/>
              </w:tabs>
              <w:ind w:right="-3"/>
              <w:rPr>
                <w:sz w:val="20"/>
                <w:szCs w:val="20"/>
              </w:rPr>
            </w:pPr>
          </w:p>
        </w:tc>
      </w:tr>
      <w:tr w:rsidR="00242D5B" w:rsidRPr="00594CCF" w:rsidTr="0038145B">
        <w:tc>
          <w:tcPr>
            <w:tcW w:w="567" w:type="dxa"/>
          </w:tcPr>
          <w:p w:rsidR="00242D5B" w:rsidRPr="00594CCF" w:rsidRDefault="00242D5B" w:rsidP="0038145B">
            <w:pPr>
              <w:pStyle w:val="af8"/>
              <w:tabs>
                <w:tab w:val="left" w:pos="1701"/>
              </w:tabs>
              <w:ind w:right="-3"/>
              <w:rPr>
                <w:sz w:val="20"/>
                <w:szCs w:val="20"/>
                <w:lang w:val="en-US"/>
              </w:rPr>
            </w:pPr>
          </w:p>
        </w:tc>
        <w:tc>
          <w:tcPr>
            <w:tcW w:w="1276" w:type="dxa"/>
          </w:tcPr>
          <w:p w:rsidR="00242D5B" w:rsidRPr="00594CCF" w:rsidRDefault="00242D5B" w:rsidP="0038145B">
            <w:pPr>
              <w:pStyle w:val="af8"/>
              <w:tabs>
                <w:tab w:val="left" w:pos="1701"/>
              </w:tabs>
              <w:ind w:right="-3"/>
              <w:rPr>
                <w:sz w:val="20"/>
                <w:szCs w:val="20"/>
              </w:rPr>
            </w:pPr>
          </w:p>
        </w:tc>
        <w:tc>
          <w:tcPr>
            <w:tcW w:w="1559" w:type="dxa"/>
          </w:tcPr>
          <w:p w:rsidR="00242D5B" w:rsidRPr="00594CCF" w:rsidRDefault="00242D5B" w:rsidP="0038145B">
            <w:pPr>
              <w:pStyle w:val="af8"/>
              <w:tabs>
                <w:tab w:val="left" w:pos="1701"/>
              </w:tabs>
              <w:ind w:right="-3"/>
              <w:rPr>
                <w:sz w:val="20"/>
                <w:szCs w:val="20"/>
              </w:rPr>
            </w:pPr>
          </w:p>
        </w:tc>
        <w:tc>
          <w:tcPr>
            <w:tcW w:w="2977" w:type="dxa"/>
          </w:tcPr>
          <w:p w:rsidR="00242D5B" w:rsidRPr="00594CCF" w:rsidRDefault="00242D5B" w:rsidP="0038145B">
            <w:pPr>
              <w:pStyle w:val="af8"/>
              <w:tabs>
                <w:tab w:val="left" w:pos="1701"/>
              </w:tabs>
              <w:ind w:right="-3"/>
              <w:rPr>
                <w:sz w:val="20"/>
                <w:szCs w:val="20"/>
              </w:rPr>
            </w:pPr>
            <w:r w:rsidRPr="00594CCF">
              <w:rPr>
                <w:sz w:val="20"/>
                <w:szCs w:val="20"/>
              </w:rPr>
              <w:t>Максимальное количество цветов</w:t>
            </w:r>
          </w:p>
        </w:tc>
        <w:tc>
          <w:tcPr>
            <w:tcW w:w="3119" w:type="dxa"/>
          </w:tcPr>
          <w:p w:rsidR="00242D5B" w:rsidRPr="00594CCF" w:rsidRDefault="00242D5B" w:rsidP="0038145B">
            <w:pPr>
              <w:pStyle w:val="af8"/>
              <w:tabs>
                <w:tab w:val="left" w:pos="1701"/>
              </w:tabs>
              <w:ind w:right="-3"/>
              <w:rPr>
                <w:sz w:val="20"/>
                <w:szCs w:val="20"/>
              </w:rPr>
            </w:pPr>
            <w:r w:rsidRPr="00594CCF">
              <w:rPr>
                <w:sz w:val="20"/>
                <w:szCs w:val="20"/>
              </w:rPr>
              <w:t>От 16500000</w:t>
            </w:r>
          </w:p>
        </w:tc>
        <w:tc>
          <w:tcPr>
            <w:tcW w:w="1559" w:type="dxa"/>
          </w:tcPr>
          <w:p w:rsidR="00242D5B" w:rsidRPr="00594CCF" w:rsidRDefault="00242D5B" w:rsidP="0038145B">
            <w:pPr>
              <w:pStyle w:val="af8"/>
              <w:tabs>
                <w:tab w:val="left" w:pos="1701"/>
              </w:tabs>
              <w:ind w:right="-3"/>
              <w:rPr>
                <w:sz w:val="20"/>
                <w:szCs w:val="20"/>
              </w:rPr>
            </w:pPr>
          </w:p>
        </w:tc>
      </w:tr>
      <w:tr w:rsidR="00242D5B" w:rsidRPr="00594CCF" w:rsidTr="0038145B">
        <w:tc>
          <w:tcPr>
            <w:tcW w:w="567" w:type="dxa"/>
          </w:tcPr>
          <w:p w:rsidR="00242D5B" w:rsidRPr="00594CCF" w:rsidRDefault="00242D5B" w:rsidP="0038145B">
            <w:pPr>
              <w:pStyle w:val="af8"/>
              <w:tabs>
                <w:tab w:val="left" w:pos="1701"/>
              </w:tabs>
              <w:ind w:right="-3"/>
              <w:rPr>
                <w:sz w:val="20"/>
                <w:szCs w:val="20"/>
                <w:lang w:val="en-US"/>
              </w:rPr>
            </w:pPr>
          </w:p>
        </w:tc>
        <w:tc>
          <w:tcPr>
            <w:tcW w:w="1276" w:type="dxa"/>
          </w:tcPr>
          <w:p w:rsidR="00242D5B" w:rsidRPr="00594CCF" w:rsidRDefault="00242D5B" w:rsidP="0038145B">
            <w:pPr>
              <w:pStyle w:val="af8"/>
              <w:tabs>
                <w:tab w:val="left" w:pos="1701"/>
              </w:tabs>
              <w:ind w:right="-3"/>
              <w:rPr>
                <w:sz w:val="20"/>
                <w:szCs w:val="20"/>
              </w:rPr>
            </w:pPr>
          </w:p>
        </w:tc>
        <w:tc>
          <w:tcPr>
            <w:tcW w:w="1559" w:type="dxa"/>
          </w:tcPr>
          <w:p w:rsidR="00242D5B" w:rsidRPr="00594CCF" w:rsidRDefault="00242D5B" w:rsidP="0038145B">
            <w:pPr>
              <w:pStyle w:val="af8"/>
              <w:tabs>
                <w:tab w:val="left" w:pos="1701"/>
              </w:tabs>
              <w:ind w:right="-3"/>
              <w:rPr>
                <w:sz w:val="20"/>
                <w:szCs w:val="20"/>
              </w:rPr>
            </w:pPr>
          </w:p>
        </w:tc>
        <w:tc>
          <w:tcPr>
            <w:tcW w:w="2977" w:type="dxa"/>
          </w:tcPr>
          <w:p w:rsidR="00242D5B" w:rsidRPr="00594CCF" w:rsidRDefault="00242D5B" w:rsidP="0038145B">
            <w:pPr>
              <w:pStyle w:val="af8"/>
              <w:tabs>
                <w:tab w:val="left" w:pos="1701"/>
              </w:tabs>
              <w:ind w:right="-3"/>
              <w:rPr>
                <w:sz w:val="20"/>
                <w:szCs w:val="20"/>
              </w:rPr>
            </w:pPr>
            <w:r w:rsidRPr="00594CCF">
              <w:rPr>
                <w:sz w:val="20"/>
                <w:szCs w:val="20"/>
              </w:rPr>
              <w:t>Полоса пропускания</w:t>
            </w:r>
          </w:p>
        </w:tc>
        <w:tc>
          <w:tcPr>
            <w:tcW w:w="3119" w:type="dxa"/>
          </w:tcPr>
          <w:p w:rsidR="00242D5B" w:rsidRPr="00594CCF" w:rsidRDefault="00242D5B" w:rsidP="0038145B">
            <w:pPr>
              <w:pStyle w:val="af8"/>
              <w:tabs>
                <w:tab w:val="left" w:pos="1701"/>
              </w:tabs>
              <w:ind w:right="-3"/>
              <w:rPr>
                <w:sz w:val="20"/>
                <w:szCs w:val="20"/>
              </w:rPr>
            </w:pPr>
            <w:r w:rsidRPr="00594CCF">
              <w:rPr>
                <w:sz w:val="20"/>
                <w:szCs w:val="20"/>
              </w:rPr>
              <w:t>От 145 до 150 МГц</w:t>
            </w:r>
          </w:p>
        </w:tc>
        <w:tc>
          <w:tcPr>
            <w:tcW w:w="1559" w:type="dxa"/>
          </w:tcPr>
          <w:p w:rsidR="00242D5B" w:rsidRPr="00594CCF" w:rsidRDefault="00242D5B" w:rsidP="0038145B">
            <w:pPr>
              <w:pStyle w:val="af8"/>
              <w:tabs>
                <w:tab w:val="left" w:pos="1701"/>
              </w:tabs>
              <w:ind w:right="-3"/>
              <w:rPr>
                <w:sz w:val="20"/>
                <w:szCs w:val="20"/>
              </w:rPr>
            </w:pPr>
          </w:p>
        </w:tc>
      </w:tr>
      <w:tr w:rsidR="00242D5B" w:rsidRPr="00594CCF" w:rsidTr="0038145B">
        <w:tc>
          <w:tcPr>
            <w:tcW w:w="567" w:type="dxa"/>
          </w:tcPr>
          <w:p w:rsidR="00242D5B" w:rsidRPr="00594CCF" w:rsidRDefault="00242D5B" w:rsidP="0038145B">
            <w:pPr>
              <w:pStyle w:val="af8"/>
              <w:tabs>
                <w:tab w:val="left" w:pos="1701"/>
              </w:tabs>
              <w:ind w:right="-3"/>
              <w:rPr>
                <w:sz w:val="20"/>
                <w:szCs w:val="20"/>
                <w:lang w:val="en-US"/>
              </w:rPr>
            </w:pPr>
          </w:p>
        </w:tc>
        <w:tc>
          <w:tcPr>
            <w:tcW w:w="1276" w:type="dxa"/>
          </w:tcPr>
          <w:p w:rsidR="00242D5B" w:rsidRPr="00594CCF" w:rsidRDefault="00242D5B" w:rsidP="0038145B">
            <w:pPr>
              <w:pStyle w:val="af8"/>
              <w:tabs>
                <w:tab w:val="left" w:pos="1701"/>
              </w:tabs>
              <w:ind w:right="-3"/>
              <w:rPr>
                <w:sz w:val="20"/>
                <w:szCs w:val="20"/>
              </w:rPr>
            </w:pPr>
          </w:p>
        </w:tc>
        <w:tc>
          <w:tcPr>
            <w:tcW w:w="1559" w:type="dxa"/>
          </w:tcPr>
          <w:p w:rsidR="00242D5B" w:rsidRPr="00594CCF" w:rsidRDefault="00242D5B" w:rsidP="0038145B">
            <w:pPr>
              <w:pStyle w:val="af8"/>
              <w:tabs>
                <w:tab w:val="left" w:pos="1701"/>
              </w:tabs>
              <w:ind w:right="-3"/>
              <w:rPr>
                <w:sz w:val="20"/>
                <w:szCs w:val="20"/>
              </w:rPr>
            </w:pPr>
          </w:p>
        </w:tc>
        <w:tc>
          <w:tcPr>
            <w:tcW w:w="2977" w:type="dxa"/>
          </w:tcPr>
          <w:p w:rsidR="00242D5B" w:rsidRPr="00594CCF" w:rsidRDefault="00242D5B" w:rsidP="0038145B">
            <w:pPr>
              <w:pStyle w:val="af8"/>
              <w:tabs>
                <w:tab w:val="left" w:pos="1701"/>
              </w:tabs>
              <w:ind w:right="-3"/>
              <w:rPr>
                <w:sz w:val="20"/>
                <w:szCs w:val="20"/>
              </w:rPr>
            </w:pPr>
            <w:r w:rsidRPr="00594CCF">
              <w:rPr>
                <w:sz w:val="20"/>
                <w:szCs w:val="20"/>
              </w:rPr>
              <w:t>Входы</w:t>
            </w:r>
          </w:p>
        </w:tc>
        <w:tc>
          <w:tcPr>
            <w:tcW w:w="3119" w:type="dxa"/>
          </w:tcPr>
          <w:p w:rsidR="00242D5B" w:rsidRPr="00594CCF" w:rsidRDefault="00242D5B" w:rsidP="0038145B">
            <w:pPr>
              <w:pStyle w:val="af8"/>
              <w:tabs>
                <w:tab w:val="left" w:pos="1701"/>
              </w:tabs>
              <w:ind w:right="-3"/>
              <w:rPr>
                <w:sz w:val="20"/>
                <w:szCs w:val="20"/>
              </w:rPr>
            </w:pPr>
            <w:r w:rsidRPr="00594CCF">
              <w:rPr>
                <w:sz w:val="20"/>
                <w:szCs w:val="20"/>
              </w:rPr>
              <w:t>HDMI, DisplayPort</w:t>
            </w:r>
          </w:p>
        </w:tc>
        <w:tc>
          <w:tcPr>
            <w:tcW w:w="1559" w:type="dxa"/>
          </w:tcPr>
          <w:p w:rsidR="00242D5B" w:rsidRPr="00594CCF" w:rsidRDefault="00242D5B" w:rsidP="0038145B">
            <w:pPr>
              <w:pStyle w:val="af8"/>
              <w:tabs>
                <w:tab w:val="left" w:pos="1701"/>
              </w:tabs>
              <w:ind w:right="-3"/>
              <w:rPr>
                <w:sz w:val="20"/>
                <w:szCs w:val="20"/>
              </w:rPr>
            </w:pPr>
          </w:p>
        </w:tc>
      </w:tr>
      <w:tr w:rsidR="00242D5B" w:rsidRPr="00594CCF" w:rsidTr="0038145B">
        <w:tc>
          <w:tcPr>
            <w:tcW w:w="567" w:type="dxa"/>
          </w:tcPr>
          <w:p w:rsidR="00242D5B" w:rsidRPr="00594CCF" w:rsidRDefault="00242D5B" w:rsidP="0038145B">
            <w:pPr>
              <w:pStyle w:val="af8"/>
              <w:tabs>
                <w:tab w:val="left" w:pos="1701"/>
              </w:tabs>
              <w:ind w:right="-3"/>
              <w:rPr>
                <w:sz w:val="20"/>
                <w:szCs w:val="20"/>
                <w:lang w:val="en-US"/>
              </w:rPr>
            </w:pPr>
          </w:p>
        </w:tc>
        <w:tc>
          <w:tcPr>
            <w:tcW w:w="1276" w:type="dxa"/>
          </w:tcPr>
          <w:p w:rsidR="00242D5B" w:rsidRPr="00594CCF" w:rsidRDefault="00242D5B" w:rsidP="0038145B">
            <w:pPr>
              <w:pStyle w:val="af8"/>
              <w:tabs>
                <w:tab w:val="left" w:pos="1701"/>
              </w:tabs>
              <w:ind w:right="-3"/>
              <w:rPr>
                <w:sz w:val="20"/>
                <w:szCs w:val="20"/>
              </w:rPr>
            </w:pPr>
          </w:p>
        </w:tc>
        <w:tc>
          <w:tcPr>
            <w:tcW w:w="1559" w:type="dxa"/>
          </w:tcPr>
          <w:p w:rsidR="00242D5B" w:rsidRPr="00594CCF" w:rsidRDefault="00242D5B" w:rsidP="0038145B">
            <w:pPr>
              <w:pStyle w:val="af8"/>
              <w:tabs>
                <w:tab w:val="left" w:pos="1701"/>
              </w:tabs>
              <w:ind w:right="-3"/>
              <w:rPr>
                <w:sz w:val="20"/>
                <w:szCs w:val="20"/>
              </w:rPr>
            </w:pPr>
          </w:p>
        </w:tc>
        <w:tc>
          <w:tcPr>
            <w:tcW w:w="2977" w:type="dxa"/>
          </w:tcPr>
          <w:p w:rsidR="00242D5B" w:rsidRPr="00594CCF" w:rsidRDefault="00242D5B" w:rsidP="0038145B">
            <w:pPr>
              <w:pStyle w:val="af8"/>
              <w:tabs>
                <w:tab w:val="left" w:pos="1701"/>
              </w:tabs>
              <w:ind w:right="-3"/>
              <w:rPr>
                <w:sz w:val="20"/>
                <w:szCs w:val="20"/>
              </w:rPr>
            </w:pPr>
            <w:r w:rsidRPr="00594CCF">
              <w:rPr>
                <w:sz w:val="20"/>
                <w:szCs w:val="20"/>
              </w:rPr>
              <w:t>Блок питания</w:t>
            </w:r>
          </w:p>
        </w:tc>
        <w:tc>
          <w:tcPr>
            <w:tcW w:w="3119" w:type="dxa"/>
          </w:tcPr>
          <w:p w:rsidR="00242D5B" w:rsidRPr="00594CCF" w:rsidRDefault="00242D5B" w:rsidP="0038145B">
            <w:pPr>
              <w:pStyle w:val="af8"/>
              <w:tabs>
                <w:tab w:val="left" w:pos="1701"/>
              </w:tabs>
              <w:ind w:right="-3"/>
              <w:rPr>
                <w:sz w:val="20"/>
                <w:szCs w:val="20"/>
              </w:rPr>
            </w:pPr>
            <w:r w:rsidRPr="00594CCF">
              <w:rPr>
                <w:sz w:val="20"/>
                <w:szCs w:val="20"/>
              </w:rPr>
              <w:t>Внешний или внутренний</w:t>
            </w:r>
          </w:p>
        </w:tc>
        <w:tc>
          <w:tcPr>
            <w:tcW w:w="1559" w:type="dxa"/>
          </w:tcPr>
          <w:p w:rsidR="00242D5B" w:rsidRPr="00594CCF" w:rsidRDefault="00242D5B" w:rsidP="0038145B">
            <w:pPr>
              <w:pStyle w:val="af8"/>
              <w:tabs>
                <w:tab w:val="left" w:pos="1701"/>
              </w:tabs>
              <w:ind w:right="-3"/>
              <w:rPr>
                <w:sz w:val="20"/>
                <w:szCs w:val="20"/>
              </w:rPr>
            </w:pPr>
          </w:p>
        </w:tc>
      </w:tr>
      <w:tr w:rsidR="00242D5B" w:rsidRPr="00594CCF" w:rsidTr="0038145B">
        <w:tc>
          <w:tcPr>
            <w:tcW w:w="567" w:type="dxa"/>
          </w:tcPr>
          <w:p w:rsidR="00242D5B" w:rsidRPr="00594CCF" w:rsidRDefault="00242D5B" w:rsidP="0038145B">
            <w:pPr>
              <w:pStyle w:val="af8"/>
              <w:tabs>
                <w:tab w:val="left" w:pos="1701"/>
              </w:tabs>
              <w:ind w:right="-3"/>
              <w:rPr>
                <w:sz w:val="20"/>
                <w:szCs w:val="20"/>
                <w:lang w:val="en-US"/>
              </w:rPr>
            </w:pPr>
          </w:p>
        </w:tc>
        <w:tc>
          <w:tcPr>
            <w:tcW w:w="1276" w:type="dxa"/>
          </w:tcPr>
          <w:p w:rsidR="00242D5B" w:rsidRPr="00594CCF" w:rsidRDefault="00242D5B" w:rsidP="0038145B">
            <w:pPr>
              <w:pStyle w:val="af8"/>
              <w:tabs>
                <w:tab w:val="left" w:pos="1701"/>
              </w:tabs>
              <w:ind w:right="-3"/>
              <w:rPr>
                <w:sz w:val="20"/>
                <w:szCs w:val="20"/>
              </w:rPr>
            </w:pPr>
          </w:p>
        </w:tc>
        <w:tc>
          <w:tcPr>
            <w:tcW w:w="1559" w:type="dxa"/>
          </w:tcPr>
          <w:p w:rsidR="00242D5B" w:rsidRPr="00594CCF" w:rsidRDefault="00242D5B" w:rsidP="0038145B">
            <w:pPr>
              <w:pStyle w:val="af8"/>
              <w:tabs>
                <w:tab w:val="left" w:pos="1701"/>
              </w:tabs>
              <w:ind w:right="-3"/>
              <w:rPr>
                <w:sz w:val="20"/>
                <w:szCs w:val="20"/>
              </w:rPr>
            </w:pPr>
          </w:p>
        </w:tc>
        <w:tc>
          <w:tcPr>
            <w:tcW w:w="2977" w:type="dxa"/>
          </w:tcPr>
          <w:p w:rsidR="00242D5B" w:rsidRPr="00594CCF" w:rsidRDefault="00242D5B" w:rsidP="0038145B">
            <w:pPr>
              <w:pStyle w:val="af8"/>
              <w:tabs>
                <w:tab w:val="left" w:pos="1701"/>
              </w:tabs>
              <w:ind w:right="-3"/>
              <w:rPr>
                <w:sz w:val="20"/>
                <w:szCs w:val="20"/>
              </w:rPr>
            </w:pPr>
            <w:r w:rsidRPr="00594CCF">
              <w:rPr>
                <w:sz w:val="20"/>
                <w:szCs w:val="20"/>
              </w:rPr>
              <w:t>Потребляемая мощность</w:t>
            </w:r>
          </w:p>
        </w:tc>
        <w:tc>
          <w:tcPr>
            <w:tcW w:w="3119" w:type="dxa"/>
          </w:tcPr>
          <w:p w:rsidR="00242D5B" w:rsidRPr="00594CCF" w:rsidRDefault="00242D5B" w:rsidP="0038145B">
            <w:pPr>
              <w:pStyle w:val="af8"/>
              <w:tabs>
                <w:tab w:val="left" w:pos="1701"/>
              </w:tabs>
              <w:ind w:right="-3"/>
              <w:rPr>
                <w:sz w:val="20"/>
                <w:szCs w:val="20"/>
              </w:rPr>
            </w:pPr>
            <w:r w:rsidRPr="00594CCF">
              <w:rPr>
                <w:sz w:val="20"/>
                <w:szCs w:val="20"/>
              </w:rPr>
              <w:t>Ожидание менее 0.33 Вт, Потребление менее 25.5 Вт</w:t>
            </w:r>
          </w:p>
        </w:tc>
        <w:tc>
          <w:tcPr>
            <w:tcW w:w="1559" w:type="dxa"/>
          </w:tcPr>
          <w:p w:rsidR="00242D5B" w:rsidRPr="00594CCF" w:rsidRDefault="00242D5B" w:rsidP="0038145B">
            <w:pPr>
              <w:pStyle w:val="af8"/>
              <w:tabs>
                <w:tab w:val="left" w:pos="1701"/>
              </w:tabs>
              <w:ind w:right="-3"/>
              <w:rPr>
                <w:sz w:val="20"/>
                <w:szCs w:val="20"/>
              </w:rPr>
            </w:pPr>
          </w:p>
        </w:tc>
      </w:tr>
      <w:tr w:rsidR="00242D5B" w:rsidRPr="00594CCF" w:rsidTr="0038145B">
        <w:tc>
          <w:tcPr>
            <w:tcW w:w="567" w:type="dxa"/>
          </w:tcPr>
          <w:p w:rsidR="00242D5B" w:rsidRPr="00A57443" w:rsidRDefault="00242D5B" w:rsidP="0038145B">
            <w:pPr>
              <w:pStyle w:val="af8"/>
              <w:tabs>
                <w:tab w:val="left" w:pos="1701"/>
              </w:tabs>
              <w:ind w:right="-3"/>
              <w:rPr>
                <w:sz w:val="20"/>
                <w:szCs w:val="20"/>
              </w:rPr>
            </w:pPr>
          </w:p>
        </w:tc>
        <w:tc>
          <w:tcPr>
            <w:tcW w:w="1276" w:type="dxa"/>
          </w:tcPr>
          <w:p w:rsidR="00242D5B" w:rsidRPr="00594CCF" w:rsidRDefault="00242D5B" w:rsidP="0038145B">
            <w:pPr>
              <w:pStyle w:val="af8"/>
              <w:tabs>
                <w:tab w:val="left" w:pos="1701"/>
              </w:tabs>
              <w:ind w:right="-3"/>
              <w:rPr>
                <w:sz w:val="20"/>
                <w:szCs w:val="20"/>
              </w:rPr>
            </w:pPr>
          </w:p>
        </w:tc>
        <w:tc>
          <w:tcPr>
            <w:tcW w:w="1559" w:type="dxa"/>
          </w:tcPr>
          <w:p w:rsidR="00242D5B" w:rsidRPr="00594CCF" w:rsidRDefault="00242D5B" w:rsidP="0038145B">
            <w:pPr>
              <w:pStyle w:val="af8"/>
              <w:tabs>
                <w:tab w:val="left" w:pos="1701"/>
              </w:tabs>
              <w:ind w:right="-3"/>
              <w:rPr>
                <w:sz w:val="20"/>
                <w:szCs w:val="20"/>
              </w:rPr>
            </w:pPr>
          </w:p>
        </w:tc>
        <w:tc>
          <w:tcPr>
            <w:tcW w:w="2977" w:type="dxa"/>
          </w:tcPr>
          <w:p w:rsidR="00242D5B" w:rsidRPr="00594CCF" w:rsidRDefault="00242D5B" w:rsidP="0038145B">
            <w:pPr>
              <w:pStyle w:val="af8"/>
              <w:tabs>
                <w:tab w:val="left" w:pos="1701"/>
              </w:tabs>
              <w:ind w:right="-3"/>
              <w:rPr>
                <w:sz w:val="20"/>
                <w:szCs w:val="20"/>
              </w:rPr>
            </w:pPr>
            <w:r w:rsidRPr="00594CCF">
              <w:rPr>
                <w:sz w:val="20"/>
                <w:szCs w:val="20"/>
              </w:rPr>
              <w:t>Размеры</w:t>
            </w:r>
          </w:p>
        </w:tc>
        <w:tc>
          <w:tcPr>
            <w:tcW w:w="3119" w:type="dxa"/>
          </w:tcPr>
          <w:p w:rsidR="00242D5B" w:rsidRPr="00594CCF" w:rsidRDefault="00242D5B" w:rsidP="0038145B">
            <w:pPr>
              <w:pStyle w:val="af8"/>
              <w:tabs>
                <w:tab w:val="left" w:pos="1701"/>
              </w:tabs>
              <w:ind w:right="-3"/>
              <w:rPr>
                <w:sz w:val="20"/>
                <w:szCs w:val="20"/>
              </w:rPr>
            </w:pPr>
            <w:r w:rsidRPr="00594CCF">
              <w:rPr>
                <w:sz w:val="20"/>
                <w:szCs w:val="20"/>
              </w:rPr>
              <w:t>620-650 x351-420x43-77 мм</w:t>
            </w:r>
          </w:p>
        </w:tc>
        <w:tc>
          <w:tcPr>
            <w:tcW w:w="1559" w:type="dxa"/>
          </w:tcPr>
          <w:p w:rsidR="00242D5B" w:rsidRPr="00594CCF" w:rsidRDefault="00242D5B" w:rsidP="0038145B">
            <w:pPr>
              <w:pStyle w:val="af8"/>
              <w:tabs>
                <w:tab w:val="left" w:pos="1701"/>
              </w:tabs>
              <w:ind w:right="-3"/>
              <w:rPr>
                <w:sz w:val="20"/>
                <w:szCs w:val="20"/>
              </w:rPr>
            </w:pPr>
          </w:p>
        </w:tc>
      </w:tr>
      <w:tr w:rsidR="00242D5B" w:rsidRPr="00594CCF" w:rsidTr="0038145B">
        <w:tc>
          <w:tcPr>
            <w:tcW w:w="567" w:type="dxa"/>
          </w:tcPr>
          <w:p w:rsidR="00242D5B" w:rsidRPr="00594CCF" w:rsidRDefault="00242D5B" w:rsidP="0038145B">
            <w:pPr>
              <w:pStyle w:val="af8"/>
              <w:tabs>
                <w:tab w:val="left" w:pos="1701"/>
              </w:tabs>
              <w:ind w:right="-3"/>
              <w:rPr>
                <w:sz w:val="20"/>
                <w:szCs w:val="20"/>
                <w:lang w:val="en-US"/>
              </w:rPr>
            </w:pPr>
          </w:p>
        </w:tc>
        <w:tc>
          <w:tcPr>
            <w:tcW w:w="1276" w:type="dxa"/>
          </w:tcPr>
          <w:p w:rsidR="00242D5B" w:rsidRPr="00594CCF" w:rsidRDefault="00242D5B" w:rsidP="0038145B">
            <w:pPr>
              <w:pStyle w:val="af8"/>
              <w:tabs>
                <w:tab w:val="left" w:pos="1701"/>
              </w:tabs>
              <w:ind w:right="-3"/>
              <w:rPr>
                <w:sz w:val="20"/>
                <w:szCs w:val="20"/>
              </w:rPr>
            </w:pPr>
          </w:p>
        </w:tc>
        <w:tc>
          <w:tcPr>
            <w:tcW w:w="1559" w:type="dxa"/>
          </w:tcPr>
          <w:p w:rsidR="00242D5B" w:rsidRPr="00594CCF" w:rsidRDefault="00242D5B" w:rsidP="0038145B">
            <w:pPr>
              <w:pStyle w:val="af8"/>
              <w:tabs>
                <w:tab w:val="left" w:pos="1701"/>
              </w:tabs>
              <w:ind w:right="-3"/>
              <w:rPr>
                <w:sz w:val="20"/>
                <w:szCs w:val="20"/>
              </w:rPr>
            </w:pPr>
          </w:p>
        </w:tc>
        <w:tc>
          <w:tcPr>
            <w:tcW w:w="2977" w:type="dxa"/>
          </w:tcPr>
          <w:p w:rsidR="00242D5B" w:rsidRPr="00594CCF" w:rsidRDefault="00242D5B" w:rsidP="0038145B">
            <w:pPr>
              <w:pStyle w:val="af8"/>
              <w:tabs>
                <w:tab w:val="left" w:pos="1701"/>
              </w:tabs>
              <w:ind w:right="-3"/>
              <w:rPr>
                <w:sz w:val="20"/>
                <w:szCs w:val="20"/>
              </w:rPr>
            </w:pPr>
            <w:r w:rsidRPr="00594CCF">
              <w:rPr>
                <w:sz w:val="20"/>
                <w:szCs w:val="20"/>
              </w:rPr>
              <w:t>Наклон</w:t>
            </w:r>
          </w:p>
        </w:tc>
        <w:tc>
          <w:tcPr>
            <w:tcW w:w="3119" w:type="dxa"/>
          </w:tcPr>
          <w:p w:rsidR="00242D5B" w:rsidRPr="00594CCF" w:rsidRDefault="00242D5B" w:rsidP="0038145B">
            <w:pPr>
              <w:pStyle w:val="af8"/>
              <w:tabs>
                <w:tab w:val="left" w:pos="1701"/>
              </w:tabs>
              <w:ind w:right="-3"/>
              <w:rPr>
                <w:sz w:val="20"/>
                <w:szCs w:val="20"/>
              </w:rPr>
            </w:pPr>
            <w:r w:rsidRPr="00594CCF">
              <w:rPr>
                <w:sz w:val="20"/>
                <w:szCs w:val="20"/>
              </w:rPr>
              <w:t>Не менее чем от 3 до 20</w:t>
            </w:r>
            <w:r w:rsidRPr="00594CCF">
              <w:rPr>
                <w:sz w:val="20"/>
                <w:szCs w:val="20"/>
                <w:vertAlign w:val="superscript"/>
              </w:rPr>
              <w:t>о</w:t>
            </w:r>
          </w:p>
        </w:tc>
        <w:tc>
          <w:tcPr>
            <w:tcW w:w="1559" w:type="dxa"/>
          </w:tcPr>
          <w:p w:rsidR="00242D5B" w:rsidRPr="00594CCF" w:rsidRDefault="00242D5B" w:rsidP="0038145B">
            <w:pPr>
              <w:pStyle w:val="af8"/>
              <w:tabs>
                <w:tab w:val="left" w:pos="1701"/>
              </w:tabs>
              <w:ind w:right="-3"/>
              <w:rPr>
                <w:sz w:val="20"/>
                <w:szCs w:val="20"/>
              </w:rPr>
            </w:pPr>
          </w:p>
        </w:tc>
      </w:tr>
      <w:tr w:rsidR="00242D5B" w:rsidRPr="00594CCF" w:rsidTr="0038145B">
        <w:tc>
          <w:tcPr>
            <w:tcW w:w="567" w:type="dxa"/>
          </w:tcPr>
          <w:p w:rsidR="00242D5B" w:rsidRPr="00A57443" w:rsidRDefault="00242D5B" w:rsidP="0038145B">
            <w:pPr>
              <w:pStyle w:val="af8"/>
              <w:tabs>
                <w:tab w:val="left" w:pos="1701"/>
              </w:tabs>
              <w:ind w:right="-3"/>
              <w:rPr>
                <w:sz w:val="20"/>
                <w:szCs w:val="20"/>
              </w:rPr>
            </w:pPr>
          </w:p>
        </w:tc>
        <w:tc>
          <w:tcPr>
            <w:tcW w:w="1276" w:type="dxa"/>
          </w:tcPr>
          <w:p w:rsidR="00242D5B" w:rsidRPr="00594CCF" w:rsidRDefault="00242D5B" w:rsidP="0038145B">
            <w:pPr>
              <w:pStyle w:val="af8"/>
              <w:tabs>
                <w:tab w:val="left" w:pos="1701"/>
              </w:tabs>
              <w:ind w:right="-3"/>
              <w:rPr>
                <w:sz w:val="20"/>
                <w:szCs w:val="20"/>
              </w:rPr>
            </w:pPr>
          </w:p>
        </w:tc>
        <w:tc>
          <w:tcPr>
            <w:tcW w:w="1559" w:type="dxa"/>
          </w:tcPr>
          <w:p w:rsidR="00242D5B" w:rsidRPr="00594CCF" w:rsidRDefault="00242D5B" w:rsidP="0038145B">
            <w:pPr>
              <w:pStyle w:val="af8"/>
              <w:tabs>
                <w:tab w:val="left" w:pos="1701"/>
              </w:tabs>
              <w:ind w:right="-3"/>
              <w:rPr>
                <w:sz w:val="20"/>
                <w:szCs w:val="20"/>
              </w:rPr>
            </w:pPr>
          </w:p>
        </w:tc>
        <w:tc>
          <w:tcPr>
            <w:tcW w:w="2977" w:type="dxa"/>
          </w:tcPr>
          <w:p w:rsidR="00242D5B" w:rsidRPr="00594CCF" w:rsidRDefault="00242D5B" w:rsidP="0038145B">
            <w:pPr>
              <w:pStyle w:val="af8"/>
              <w:tabs>
                <w:tab w:val="left" w:pos="1701"/>
              </w:tabs>
              <w:ind w:right="-3"/>
              <w:rPr>
                <w:sz w:val="20"/>
                <w:szCs w:val="20"/>
              </w:rPr>
            </w:pPr>
            <w:r w:rsidRPr="00594CCF">
              <w:rPr>
                <w:sz w:val="20"/>
                <w:szCs w:val="20"/>
              </w:rPr>
              <w:t>Вес</w:t>
            </w:r>
          </w:p>
        </w:tc>
        <w:tc>
          <w:tcPr>
            <w:tcW w:w="3119" w:type="dxa"/>
          </w:tcPr>
          <w:p w:rsidR="00242D5B" w:rsidRPr="00594CCF" w:rsidRDefault="00242D5B" w:rsidP="0038145B">
            <w:pPr>
              <w:pStyle w:val="af8"/>
              <w:tabs>
                <w:tab w:val="left" w:pos="1701"/>
              </w:tabs>
              <w:ind w:right="-3"/>
              <w:rPr>
                <w:sz w:val="20"/>
                <w:szCs w:val="20"/>
              </w:rPr>
            </w:pPr>
            <w:r w:rsidRPr="00594CCF">
              <w:rPr>
                <w:sz w:val="20"/>
                <w:szCs w:val="20"/>
              </w:rPr>
              <w:t>4.50 кг</w:t>
            </w:r>
          </w:p>
        </w:tc>
        <w:tc>
          <w:tcPr>
            <w:tcW w:w="1559" w:type="dxa"/>
          </w:tcPr>
          <w:p w:rsidR="00242D5B" w:rsidRPr="00594CCF" w:rsidRDefault="00242D5B" w:rsidP="0038145B">
            <w:pPr>
              <w:pStyle w:val="af8"/>
              <w:tabs>
                <w:tab w:val="left" w:pos="1701"/>
              </w:tabs>
              <w:ind w:right="-3"/>
              <w:rPr>
                <w:sz w:val="20"/>
                <w:szCs w:val="20"/>
              </w:rPr>
            </w:pPr>
          </w:p>
        </w:tc>
      </w:tr>
      <w:tr w:rsidR="00242D5B" w:rsidRPr="00594CCF" w:rsidTr="0038145B">
        <w:tc>
          <w:tcPr>
            <w:tcW w:w="567" w:type="dxa"/>
          </w:tcPr>
          <w:p w:rsidR="00242D5B" w:rsidRPr="00594CCF" w:rsidRDefault="00242D5B" w:rsidP="0038145B">
            <w:pPr>
              <w:pStyle w:val="af8"/>
              <w:tabs>
                <w:tab w:val="left" w:pos="1701"/>
              </w:tabs>
              <w:ind w:right="-3"/>
              <w:rPr>
                <w:sz w:val="20"/>
                <w:szCs w:val="20"/>
              </w:rPr>
            </w:pPr>
            <w:r w:rsidRPr="00594CCF">
              <w:rPr>
                <w:sz w:val="20"/>
                <w:szCs w:val="20"/>
              </w:rPr>
              <w:t>4.</w:t>
            </w:r>
          </w:p>
        </w:tc>
        <w:tc>
          <w:tcPr>
            <w:tcW w:w="1276" w:type="dxa"/>
          </w:tcPr>
          <w:p w:rsidR="00242D5B" w:rsidRPr="00594CCF" w:rsidRDefault="00242D5B" w:rsidP="0038145B">
            <w:pPr>
              <w:pStyle w:val="af8"/>
              <w:tabs>
                <w:tab w:val="left" w:pos="1701"/>
              </w:tabs>
              <w:ind w:right="-3"/>
              <w:rPr>
                <w:sz w:val="20"/>
                <w:szCs w:val="20"/>
              </w:rPr>
            </w:pPr>
            <w:r w:rsidRPr="00594CCF">
              <w:rPr>
                <w:sz w:val="20"/>
                <w:szCs w:val="20"/>
              </w:rPr>
              <w:t>Кронштейн 1 шт.</w:t>
            </w:r>
          </w:p>
        </w:tc>
        <w:tc>
          <w:tcPr>
            <w:tcW w:w="1559" w:type="dxa"/>
          </w:tcPr>
          <w:p w:rsidR="00242D5B" w:rsidRPr="00594CCF" w:rsidRDefault="00242D5B" w:rsidP="0038145B">
            <w:pPr>
              <w:pStyle w:val="af8"/>
              <w:tabs>
                <w:tab w:val="left" w:pos="1701"/>
              </w:tabs>
              <w:ind w:right="-3"/>
              <w:rPr>
                <w:sz w:val="20"/>
                <w:szCs w:val="20"/>
                <w:lang w:val="en-US"/>
              </w:rPr>
            </w:pPr>
          </w:p>
        </w:tc>
        <w:tc>
          <w:tcPr>
            <w:tcW w:w="2977" w:type="dxa"/>
            <w:vAlign w:val="center"/>
          </w:tcPr>
          <w:p w:rsidR="00242D5B" w:rsidRPr="00594CCF" w:rsidRDefault="00242D5B" w:rsidP="0038145B">
            <w:pPr>
              <w:pStyle w:val="af8"/>
              <w:tabs>
                <w:tab w:val="left" w:pos="1701"/>
              </w:tabs>
              <w:ind w:right="-3"/>
              <w:rPr>
                <w:sz w:val="20"/>
                <w:szCs w:val="20"/>
                <w:lang w:val="en-US"/>
              </w:rPr>
            </w:pPr>
            <w:r w:rsidRPr="00594CCF">
              <w:rPr>
                <w:sz w:val="20"/>
                <w:szCs w:val="20"/>
                <w:lang w:val="en-US"/>
              </w:rPr>
              <w:t>Максимальная нагрузка </w:t>
            </w:r>
          </w:p>
        </w:tc>
        <w:tc>
          <w:tcPr>
            <w:tcW w:w="3119" w:type="dxa"/>
            <w:vAlign w:val="center"/>
          </w:tcPr>
          <w:p w:rsidR="00242D5B" w:rsidRPr="00594CCF" w:rsidRDefault="00242D5B" w:rsidP="0038145B">
            <w:pPr>
              <w:pStyle w:val="af8"/>
              <w:tabs>
                <w:tab w:val="left" w:pos="1701"/>
              </w:tabs>
              <w:ind w:right="-3"/>
              <w:rPr>
                <w:sz w:val="20"/>
                <w:szCs w:val="20"/>
                <w:lang w:val="en-US"/>
              </w:rPr>
            </w:pPr>
            <w:r w:rsidRPr="00594CCF">
              <w:rPr>
                <w:sz w:val="20"/>
                <w:szCs w:val="20"/>
                <w:lang w:val="en-US"/>
              </w:rPr>
              <w:t>20 кг</w:t>
            </w:r>
          </w:p>
        </w:tc>
        <w:tc>
          <w:tcPr>
            <w:tcW w:w="1559" w:type="dxa"/>
            <w:vAlign w:val="center"/>
          </w:tcPr>
          <w:p w:rsidR="00242D5B" w:rsidRPr="00594CCF" w:rsidRDefault="00242D5B" w:rsidP="0038145B">
            <w:pPr>
              <w:pStyle w:val="af8"/>
              <w:tabs>
                <w:tab w:val="left" w:pos="1701"/>
              </w:tabs>
              <w:ind w:right="-3"/>
              <w:rPr>
                <w:sz w:val="20"/>
                <w:szCs w:val="20"/>
                <w:lang w:val="en-US"/>
              </w:rPr>
            </w:pPr>
          </w:p>
        </w:tc>
      </w:tr>
      <w:tr w:rsidR="00242D5B" w:rsidRPr="00594CCF" w:rsidTr="0038145B">
        <w:tc>
          <w:tcPr>
            <w:tcW w:w="567" w:type="dxa"/>
          </w:tcPr>
          <w:p w:rsidR="00242D5B" w:rsidRPr="00594CCF" w:rsidRDefault="00242D5B" w:rsidP="0038145B">
            <w:pPr>
              <w:pStyle w:val="af8"/>
              <w:tabs>
                <w:tab w:val="left" w:pos="1701"/>
              </w:tabs>
              <w:ind w:right="-3"/>
              <w:rPr>
                <w:sz w:val="20"/>
                <w:szCs w:val="20"/>
                <w:lang w:val="en-US"/>
              </w:rPr>
            </w:pPr>
          </w:p>
        </w:tc>
        <w:tc>
          <w:tcPr>
            <w:tcW w:w="1276" w:type="dxa"/>
          </w:tcPr>
          <w:p w:rsidR="00242D5B" w:rsidRPr="00594CCF" w:rsidRDefault="00242D5B" w:rsidP="0038145B">
            <w:pPr>
              <w:pStyle w:val="af8"/>
              <w:tabs>
                <w:tab w:val="left" w:pos="1701"/>
              </w:tabs>
              <w:ind w:right="-3"/>
              <w:rPr>
                <w:sz w:val="20"/>
                <w:szCs w:val="20"/>
                <w:lang w:val="en-US"/>
              </w:rPr>
            </w:pPr>
          </w:p>
        </w:tc>
        <w:tc>
          <w:tcPr>
            <w:tcW w:w="1559" w:type="dxa"/>
          </w:tcPr>
          <w:p w:rsidR="00242D5B" w:rsidRPr="00594CCF" w:rsidRDefault="00242D5B" w:rsidP="0038145B">
            <w:pPr>
              <w:pStyle w:val="af8"/>
              <w:tabs>
                <w:tab w:val="left" w:pos="1701"/>
              </w:tabs>
              <w:ind w:right="-3"/>
              <w:rPr>
                <w:sz w:val="20"/>
                <w:szCs w:val="20"/>
                <w:lang w:val="en-US"/>
              </w:rPr>
            </w:pPr>
          </w:p>
        </w:tc>
        <w:tc>
          <w:tcPr>
            <w:tcW w:w="2977" w:type="dxa"/>
            <w:vAlign w:val="center"/>
          </w:tcPr>
          <w:p w:rsidR="00242D5B" w:rsidRPr="00594CCF" w:rsidRDefault="00242D5B" w:rsidP="0038145B">
            <w:pPr>
              <w:pStyle w:val="af8"/>
              <w:tabs>
                <w:tab w:val="left" w:pos="1701"/>
              </w:tabs>
              <w:ind w:right="-3"/>
              <w:rPr>
                <w:sz w:val="20"/>
                <w:szCs w:val="20"/>
                <w:lang w:val="en-US"/>
              </w:rPr>
            </w:pPr>
            <w:r w:rsidRPr="00594CCF">
              <w:rPr>
                <w:sz w:val="20"/>
                <w:szCs w:val="20"/>
                <w:lang w:val="en-US"/>
              </w:rPr>
              <w:t>Стандарт размеров крепления (VESA) </w:t>
            </w:r>
          </w:p>
        </w:tc>
        <w:tc>
          <w:tcPr>
            <w:tcW w:w="3119" w:type="dxa"/>
            <w:vAlign w:val="center"/>
          </w:tcPr>
          <w:p w:rsidR="00242D5B" w:rsidRPr="00594CCF" w:rsidRDefault="00242D5B" w:rsidP="0038145B">
            <w:pPr>
              <w:pStyle w:val="af8"/>
              <w:tabs>
                <w:tab w:val="left" w:pos="1701"/>
              </w:tabs>
              <w:ind w:right="-3"/>
              <w:rPr>
                <w:sz w:val="20"/>
                <w:szCs w:val="20"/>
              </w:rPr>
            </w:pPr>
            <w:r w:rsidRPr="00594CCF">
              <w:rPr>
                <w:sz w:val="20"/>
                <w:szCs w:val="20"/>
                <w:lang w:val="en-US"/>
              </w:rPr>
              <w:t>75 x 75</w:t>
            </w:r>
            <w:r w:rsidRPr="00594CCF">
              <w:rPr>
                <w:sz w:val="20"/>
                <w:szCs w:val="20"/>
              </w:rPr>
              <w:t>мм</w:t>
            </w:r>
            <w:r w:rsidRPr="00594CCF">
              <w:rPr>
                <w:sz w:val="20"/>
                <w:szCs w:val="20"/>
                <w:lang w:val="en-US"/>
              </w:rPr>
              <w:t>, 100 x 100</w:t>
            </w:r>
            <w:r w:rsidRPr="00594CCF">
              <w:rPr>
                <w:sz w:val="20"/>
                <w:szCs w:val="20"/>
              </w:rPr>
              <w:t>мм</w:t>
            </w:r>
          </w:p>
        </w:tc>
        <w:tc>
          <w:tcPr>
            <w:tcW w:w="1559" w:type="dxa"/>
            <w:vAlign w:val="center"/>
          </w:tcPr>
          <w:p w:rsidR="00242D5B" w:rsidRPr="00594CCF" w:rsidRDefault="00242D5B" w:rsidP="0038145B">
            <w:pPr>
              <w:pStyle w:val="af8"/>
              <w:tabs>
                <w:tab w:val="left" w:pos="1701"/>
              </w:tabs>
              <w:ind w:right="-3"/>
              <w:rPr>
                <w:sz w:val="20"/>
                <w:szCs w:val="20"/>
              </w:rPr>
            </w:pPr>
          </w:p>
        </w:tc>
      </w:tr>
      <w:tr w:rsidR="00242D5B" w:rsidRPr="00594CCF" w:rsidTr="0038145B">
        <w:tc>
          <w:tcPr>
            <w:tcW w:w="567" w:type="dxa"/>
          </w:tcPr>
          <w:p w:rsidR="00242D5B" w:rsidRPr="00594CCF" w:rsidRDefault="00242D5B" w:rsidP="0038145B">
            <w:pPr>
              <w:pStyle w:val="af8"/>
              <w:tabs>
                <w:tab w:val="left" w:pos="1701"/>
              </w:tabs>
              <w:ind w:right="-3"/>
              <w:rPr>
                <w:sz w:val="20"/>
                <w:szCs w:val="20"/>
                <w:lang w:val="en-US"/>
              </w:rPr>
            </w:pPr>
          </w:p>
        </w:tc>
        <w:tc>
          <w:tcPr>
            <w:tcW w:w="1276" w:type="dxa"/>
          </w:tcPr>
          <w:p w:rsidR="00242D5B" w:rsidRPr="00594CCF" w:rsidRDefault="00242D5B" w:rsidP="0038145B">
            <w:pPr>
              <w:pStyle w:val="af8"/>
              <w:tabs>
                <w:tab w:val="left" w:pos="1701"/>
              </w:tabs>
              <w:ind w:right="-3"/>
              <w:rPr>
                <w:sz w:val="20"/>
                <w:szCs w:val="20"/>
                <w:lang w:val="en-US"/>
              </w:rPr>
            </w:pPr>
          </w:p>
        </w:tc>
        <w:tc>
          <w:tcPr>
            <w:tcW w:w="1559" w:type="dxa"/>
          </w:tcPr>
          <w:p w:rsidR="00242D5B" w:rsidRPr="00594CCF" w:rsidRDefault="00242D5B" w:rsidP="0038145B">
            <w:pPr>
              <w:pStyle w:val="af8"/>
              <w:tabs>
                <w:tab w:val="left" w:pos="1701"/>
              </w:tabs>
              <w:ind w:right="-3"/>
              <w:rPr>
                <w:sz w:val="20"/>
                <w:szCs w:val="20"/>
                <w:lang w:val="en-US"/>
              </w:rPr>
            </w:pPr>
          </w:p>
        </w:tc>
        <w:tc>
          <w:tcPr>
            <w:tcW w:w="2977" w:type="dxa"/>
            <w:vAlign w:val="center"/>
          </w:tcPr>
          <w:p w:rsidR="00242D5B" w:rsidRPr="00594CCF" w:rsidRDefault="00242D5B" w:rsidP="0038145B">
            <w:pPr>
              <w:pStyle w:val="af8"/>
              <w:tabs>
                <w:tab w:val="left" w:pos="1701"/>
              </w:tabs>
              <w:ind w:right="-3"/>
              <w:rPr>
                <w:sz w:val="20"/>
                <w:szCs w:val="20"/>
                <w:lang w:val="en-US"/>
              </w:rPr>
            </w:pPr>
            <w:r w:rsidRPr="00594CCF">
              <w:rPr>
                <w:sz w:val="20"/>
                <w:szCs w:val="20"/>
                <w:lang w:val="en-US"/>
              </w:rPr>
              <w:t>Максимальная диагональ экрана </w:t>
            </w:r>
          </w:p>
        </w:tc>
        <w:tc>
          <w:tcPr>
            <w:tcW w:w="3119" w:type="dxa"/>
            <w:vAlign w:val="center"/>
          </w:tcPr>
          <w:p w:rsidR="00242D5B" w:rsidRPr="00594CCF" w:rsidRDefault="00242D5B" w:rsidP="0038145B">
            <w:pPr>
              <w:pStyle w:val="af8"/>
              <w:tabs>
                <w:tab w:val="left" w:pos="1701"/>
              </w:tabs>
              <w:ind w:right="-3"/>
              <w:rPr>
                <w:sz w:val="20"/>
                <w:szCs w:val="20"/>
                <w:lang w:val="en-US"/>
              </w:rPr>
            </w:pPr>
            <w:r w:rsidRPr="00594CCF">
              <w:rPr>
                <w:sz w:val="20"/>
                <w:szCs w:val="20"/>
                <w:lang w:val="en-US"/>
              </w:rPr>
              <w:t>27</w:t>
            </w:r>
            <w:r w:rsidRPr="00594CCF">
              <w:rPr>
                <w:sz w:val="20"/>
                <w:szCs w:val="20"/>
              </w:rPr>
              <w:t xml:space="preserve"> - 33</w:t>
            </w:r>
            <w:r w:rsidRPr="00594CCF">
              <w:rPr>
                <w:sz w:val="20"/>
                <w:szCs w:val="20"/>
                <w:lang w:val="en-US"/>
              </w:rPr>
              <w:t>"</w:t>
            </w:r>
          </w:p>
        </w:tc>
        <w:tc>
          <w:tcPr>
            <w:tcW w:w="1559" w:type="dxa"/>
            <w:vAlign w:val="center"/>
          </w:tcPr>
          <w:p w:rsidR="00242D5B" w:rsidRPr="00594CCF" w:rsidRDefault="00242D5B" w:rsidP="0038145B">
            <w:pPr>
              <w:pStyle w:val="af8"/>
              <w:tabs>
                <w:tab w:val="left" w:pos="1701"/>
              </w:tabs>
              <w:ind w:right="-3"/>
              <w:rPr>
                <w:sz w:val="20"/>
                <w:szCs w:val="20"/>
                <w:lang w:val="en-US"/>
              </w:rPr>
            </w:pPr>
          </w:p>
        </w:tc>
      </w:tr>
      <w:tr w:rsidR="00242D5B" w:rsidRPr="00594CCF" w:rsidTr="0038145B">
        <w:tc>
          <w:tcPr>
            <w:tcW w:w="567" w:type="dxa"/>
          </w:tcPr>
          <w:p w:rsidR="00242D5B" w:rsidRPr="00594CCF" w:rsidRDefault="00242D5B" w:rsidP="0038145B">
            <w:pPr>
              <w:pStyle w:val="af8"/>
              <w:tabs>
                <w:tab w:val="left" w:pos="1701"/>
              </w:tabs>
              <w:ind w:right="-3"/>
              <w:rPr>
                <w:sz w:val="20"/>
                <w:szCs w:val="20"/>
                <w:lang w:val="en-US"/>
              </w:rPr>
            </w:pPr>
          </w:p>
        </w:tc>
        <w:tc>
          <w:tcPr>
            <w:tcW w:w="1276" w:type="dxa"/>
          </w:tcPr>
          <w:p w:rsidR="00242D5B" w:rsidRPr="00594CCF" w:rsidRDefault="00242D5B" w:rsidP="0038145B">
            <w:pPr>
              <w:pStyle w:val="af8"/>
              <w:tabs>
                <w:tab w:val="left" w:pos="1701"/>
              </w:tabs>
              <w:ind w:right="-3"/>
              <w:rPr>
                <w:sz w:val="20"/>
                <w:szCs w:val="20"/>
                <w:lang w:val="en-US"/>
              </w:rPr>
            </w:pPr>
          </w:p>
        </w:tc>
        <w:tc>
          <w:tcPr>
            <w:tcW w:w="1559" w:type="dxa"/>
          </w:tcPr>
          <w:p w:rsidR="00242D5B" w:rsidRPr="00594CCF" w:rsidRDefault="00242D5B" w:rsidP="0038145B">
            <w:pPr>
              <w:pStyle w:val="af8"/>
              <w:tabs>
                <w:tab w:val="left" w:pos="1701"/>
              </w:tabs>
              <w:ind w:right="-3"/>
              <w:rPr>
                <w:sz w:val="20"/>
                <w:szCs w:val="20"/>
                <w:lang w:val="en-US"/>
              </w:rPr>
            </w:pPr>
          </w:p>
        </w:tc>
        <w:tc>
          <w:tcPr>
            <w:tcW w:w="2977" w:type="dxa"/>
            <w:vAlign w:val="center"/>
          </w:tcPr>
          <w:p w:rsidR="00242D5B" w:rsidRPr="00594CCF" w:rsidRDefault="00242D5B" w:rsidP="0038145B">
            <w:pPr>
              <w:pStyle w:val="af8"/>
              <w:tabs>
                <w:tab w:val="left" w:pos="1701"/>
              </w:tabs>
              <w:ind w:right="-3"/>
              <w:rPr>
                <w:sz w:val="20"/>
                <w:szCs w:val="20"/>
                <w:lang w:val="en-US"/>
              </w:rPr>
            </w:pPr>
            <w:r w:rsidRPr="00594CCF">
              <w:rPr>
                <w:sz w:val="20"/>
                <w:szCs w:val="20"/>
                <w:lang w:val="en-US"/>
              </w:rPr>
              <w:t>Угол поворота ответной части </w:t>
            </w:r>
          </w:p>
        </w:tc>
        <w:tc>
          <w:tcPr>
            <w:tcW w:w="3119" w:type="dxa"/>
            <w:vAlign w:val="center"/>
          </w:tcPr>
          <w:p w:rsidR="00242D5B" w:rsidRPr="00594CCF" w:rsidRDefault="00242D5B" w:rsidP="0038145B">
            <w:pPr>
              <w:pStyle w:val="af8"/>
              <w:tabs>
                <w:tab w:val="left" w:pos="1701"/>
              </w:tabs>
              <w:ind w:right="-3"/>
              <w:rPr>
                <w:sz w:val="20"/>
                <w:szCs w:val="20"/>
                <w:lang w:val="en-US"/>
              </w:rPr>
            </w:pPr>
            <w:r w:rsidRPr="00594CCF">
              <w:rPr>
                <w:sz w:val="20"/>
                <w:szCs w:val="20"/>
              </w:rPr>
              <w:t>От 88</w:t>
            </w:r>
            <w:r w:rsidRPr="00594CCF">
              <w:rPr>
                <w:sz w:val="20"/>
                <w:szCs w:val="20"/>
                <w:lang w:val="en-US"/>
              </w:rPr>
              <w:t>°</w:t>
            </w:r>
          </w:p>
        </w:tc>
        <w:tc>
          <w:tcPr>
            <w:tcW w:w="1559" w:type="dxa"/>
            <w:vAlign w:val="center"/>
          </w:tcPr>
          <w:p w:rsidR="00242D5B" w:rsidRPr="00594CCF" w:rsidRDefault="00242D5B" w:rsidP="0038145B">
            <w:pPr>
              <w:pStyle w:val="af8"/>
              <w:tabs>
                <w:tab w:val="left" w:pos="1701"/>
              </w:tabs>
              <w:ind w:right="-3"/>
              <w:rPr>
                <w:sz w:val="20"/>
                <w:szCs w:val="20"/>
                <w:lang w:val="en-US"/>
              </w:rPr>
            </w:pPr>
          </w:p>
        </w:tc>
      </w:tr>
      <w:tr w:rsidR="00242D5B" w:rsidRPr="00594CCF" w:rsidTr="0038145B">
        <w:tc>
          <w:tcPr>
            <w:tcW w:w="567" w:type="dxa"/>
          </w:tcPr>
          <w:p w:rsidR="00242D5B" w:rsidRPr="00594CCF" w:rsidRDefault="00242D5B" w:rsidP="0038145B">
            <w:pPr>
              <w:pStyle w:val="af8"/>
              <w:tabs>
                <w:tab w:val="left" w:pos="1701"/>
              </w:tabs>
              <w:ind w:right="-3"/>
              <w:rPr>
                <w:sz w:val="20"/>
                <w:szCs w:val="20"/>
                <w:lang w:val="en-US"/>
              </w:rPr>
            </w:pPr>
          </w:p>
        </w:tc>
        <w:tc>
          <w:tcPr>
            <w:tcW w:w="1276" w:type="dxa"/>
          </w:tcPr>
          <w:p w:rsidR="00242D5B" w:rsidRPr="00594CCF" w:rsidRDefault="00242D5B" w:rsidP="0038145B">
            <w:pPr>
              <w:pStyle w:val="af8"/>
              <w:tabs>
                <w:tab w:val="left" w:pos="1701"/>
              </w:tabs>
              <w:ind w:right="-3"/>
              <w:rPr>
                <w:sz w:val="20"/>
                <w:szCs w:val="20"/>
                <w:lang w:val="en-US"/>
              </w:rPr>
            </w:pPr>
          </w:p>
        </w:tc>
        <w:tc>
          <w:tcPr>
            <w:tcW w:w="1559" w:type="dxa"/>
          </w:tcPr>
          <w:p w:rsidR="00242D5B" w:rsidRPr="00594CCF" w:rsidRDefault="00242D5B" w:rsidP="0038145B">
            <w:pPr>
              <w:pStyle w:val="af8"/>
              <w:tabs>
                <w:tab w:val="left" w:pos="1701"/>
              </w:tabs>
              <w:ind w:right="-3"/>
              <w:rPr>
                <w:sz w:val="20"/>
                <w:szCs w:val="20"/>
                <w:lang w:val="en-US"/>
              </w:rPr>
            </w:pPr>
          </w:p>
        </w:tc>
        <w:tc>
          <w:tcPr>
            <w:tcW w:w="2977" w:type="dxa"/>
            <w:vAlign w:val="center"/>
          </w:tcPr>
          <w:p w:rsidR="00242D5B" w:rsidRPr="00594CCF" w:rsidRDefault="00242D5B" w:rsidP="0038145B">
            <w:pPr>
              <w:pStyle w:val="af8"/>
              <w:tabs>
                <w:tab w:val="left" w:pos="1701"/>
              </w:tabs>
              <w:ind w:right="-3"/>
              <w:rPr>
                <w:sz w:val="20"/>
                <w:szCs w:val="20"/>
                <w:lang w:val="en-US"/>
              </w:rPr>
            </w:pPr>
            <w:r w:rsidRPr="00594CCF">
              <w:rPr>
                <w:sz w:val="20"/>
                <w:szCs w:val="20"/>
                <w:lang w:val="en-US"/>
              </w:rPr>
              <w:t>Угол наклона вверх </w:t>
            </w:r>
          </w:p>
        </w:tc>
        <w:tc>
          <w:tcPr>
            <w:tcW w:w="3119" w:type="dxa"/>
            <w:vAlign w:val="center"/>
          </w:tcPr>
          <w:p w:rsidR="00242D5B" w:rsidRPr="00594CCF" w:rsidRDefault="00242D5B" w:rsidP="0038145B">
            <w:pPr>
              <w:pStyle w:val="af8"/>
              <w:tabs>
                <w:tab w:val="left" w:pos="1701"/>
              </w:tabs>
              <w:ind w:right="-3"/>
              <w:rPr>
                <w:sz w:val="20"/>
                <w:szCs w:val="20"/>
                <w:lang w:val="en-US"/>
              </w:rPr>
            </w:pPr>
            <w:r w:rsidRPr="00594CCF">
              <w:rPr>
                <w:sz w:val="20"/>
                <w:szCs w:val="20"/>
              </w:rPr>
              <w:t>Более 4</w:t>
            </w:r>
            <w:r w:rsidRPr="00594CCF">
              <w:rPr>
                <w:sz w:val="20"/>
                <w:szCs w:val="20"/>
                <w:lang w:val="en-US"/>
              </w:rPr>
              <w:t>°</w:t>
            </w:r>
          </w:p>
        </w:tc>
        <w:tc>
          <w:tcPr>
            <w:tcW w:w="1559" w:type="dxa"/>
            <w:vAlign w:val="center"/>
          </w:tcPr>
          <w:p w:rsidR="00242D5B" w:rsidRPr="00594CCF" w:rsidRDefault="00242D5B" w:rsidP="0038145B">
            <w:pPr>
              <w:pStyle w:val="af8"/>
              <w:tabs>
                <w:tab w:val="left" w:pos="1701"/>
              </w:tabs>
              <w:ind w:right="-3"/>
              <w:rPr>
                <w:sz w:val="20"/>
                <w:szCs w:val="20"/>
                <w:lang w:val="en-US"/>
              </w:rPr>
            </w:pPr>
          </w:p>
        </w:tc>
      </w:tr>
      <w:tr w:rsidR="00242D5B" w:rsidRPr="00594CCF" w:rsidTr="0038145B">
        <w:tc>
          <w:tcPr>
            <w:tcW w:w="567" w:type="dxa"/>
          </w:tcPr>
          <w:p w:rsidR="00242D5B" w:rsidRPr="00594CCF" w:rsidRDefault="00242D5B" w:rsidP="0038145B">
            <w:pPr>
              <w:pStyle w:val="af8"/>
              <w:tabs>
                <w:tab w:val="left" w:pos="1701"/>
              </w:tabs>
              <w:ind w:right="-3"/>
              <w:rPr>
                <w:sz w:val="20"/>
                <w:szCs w:val="20"/>
                <w:lang w:val="en-US"/>
              </w:rPr>
            </w:pPr>
          </w:p>
        </w:tc>
        <w:tc>
          <w:tcPr>
            <w:tcW w:w="1276" w:type="dxa"/>
          </w:tcPr>
          <w:p w:rsidR="00242D5B" w:rsidRPr="00594CCF" w:rsidRDefault="00242D5B" w:rsidP="0038145B">
            <w:pPr>
              <w:pStyle w:val="af8"/>
              <w:tabs>
                <w:tab w:val="left" w:pos="1701"/>
              </w:tabs>
              <w:ind w:right="-3"/>
              <w:rPr>
                <w:sz w:val="20"/>
                <w:szCs w:val="20"/>
                <w:lang w:val="en-US"/>
              </w:rPr>
            </w:pPr>
          </w:p>
        </w:tc>
        <w:tc>
          <w:tcPr>
            <w:tcW w:w="1559" w:type="dxa"/>
          </w:tcPr>
          <w:p w:rsidR="00242D5B" w:rsidRPr="00594CCF" w:rsidRDefault="00242D5B" w:rsidP="0038145B">
            <w:pPr>
              <w:pStyle w:val="af8"/>
              <w:tabs>
                <w:tab w:val="left" w:pos="1701"/>
              </w:tabs>
              <w:ind w:right="-3"/>
              <w:rPr>
                <w:sz w:val="20"/>
                <w:szCs w:val="20"/>
                <w:lang w:val="en-US"/>
              </w:rPr>
            </w:pPr>
          </w:p>
        </w:tc>
        <w:tc>
          <w:tcPr>
            <w:tcW w:w="2977" w:type="dxa"/>
            <w:vAlign w:val="center"/>
          </w:tcPr>
          <w:p w:rsidR="00242D5B" w:rsidRPr="00594CCF" w:rsidRDefault="00242D5B" w:rsidP="0038145B">
            <w:pPr>
              <w:pStyle w:val="af8"/>
              <w:tabs>
                <w:tab w:val="left" w:pos="1701"/>
              </w:tabs>
              <w:ind w:right="-3"/>
              <w:rPr>
                <w:sz w:val="20"/>
                <w:szCs w:val="20"/>
                <w:lang w:val="en-US"/>
              </w:rPr>
            </w:pPr>
            <w:r w:rsidRPr="00594CCF">
              <w:rPr>
                <w:sz w:val="20"/>
                <w:szCs w:val="20"/>
                <w:lang w:val="en-US"/>
              </w:rPr>
              <w:t>Угол наклона вниз </w:t>
            </w:r>
          </w:p>
        </w:tc>
        <w:tc>
          <w:tcPr>
            <w:tcW w:w="3119" w:type="dxa"/>
            <w:vAlign w:val="center"/>
          </w:tcPr>
          <w:p w:rsidR="00242D5B" w:rsidRPr="00594CCF" w:rsidRDefault="00242D5B" w:rsidP="0038145B">
            <w:pPr>
              <w:pStyle w:val="af8"/>
              <w:tabs>
                <w:tab w:val="left" w:pos="1701"/>
              </w:tabs>
              <w:ind w:right="-3"/>
              <w:rPr>
                <w:sz w:val="20"/>
                <w:szCs w:val="20"/>
                <w:lang w:val="en-US"/>
              </w:rPr>
            </w:pPr>
            <w:r w:rsidRPr="00594CCF">
              <w:rPr>
                <w:sz w:val="20"/>
                <w:szCs w:val="20"/>
              </w:rPr>
              <w:t>11 - 18</w:t>
            </w:r>
            <w:r w:rsidRPr="00594CCF">
              <w:rPr>
                <w:sz w:val="20"/>
                <w:szCs w:val="20"/>
                <w:lang w:val="en-US"/>
              </w:rPr>
              <w:t>°</w:t>
            </w:r>
          </w:p>
        </w:tc>
        <w:tc>
          <w:tcPr>
            <w:tcW w:w="1559" w:type="dxa"/>
            <w:vAlign w:val="center"/>
          </w:tcPr>
          <w:p w:rsidR="00242D5B" w:rsidRPr="00594CCF" w:rsidRDefault="00242D5B" w:rsidP="0038145B">
            <w:pPr>
              <w:pStyle w:val="af8"/>
              <w:tabs>
                <w:tab w:val="left" w:pos="1701"/>
              </w:tabs>
              <w:ind w:right="-3"/>
              <w:rPr>
                <w:sz w:val="20"/>
                <w:szCs w:val="20"/>
                <w:lang w:val="en-US"/>
              </w:rPr>
            </w:pPr>
          </w:p>
        </w:tc>
      </w:tr>
      <w:tr w:rsidR="00242D5B" w:rsidRPr="00594CCF" w:rsidTr="0038145B">
        <w:tc>
          <w:tcPr>
            <w:tcW w:w="567" w:type="dxa"/>
          </w:tcPr>
          <w:p w:rsidR="00242D5B" w:rsidRPr="00594CCF" w:rsidRDefault="00242D5B" w:rsidP="0038145B">
            <w:pPr>
              <w:pStyle w:val="af8"/>
              <w:tabs>
                <w:tab w:val="left" w:pos="1701"/>
              </w:tabs>
              <w:ind w:right="-3"/>
              <w:rPr>
                <w:sz w:val="20"/>
                <w:szCs w:val="20"/>
                <w:lang w:val="en-US"/>
              </w:rPr>
            </w:pPr>
          </w:p>
        </w:tc>
        <w:tc>
          <w:tcPr>
            <w:tcW w:w="1276" w:type="dxa"/>
          </w:tcPr>
          <w:p w:rsidR="00242D5B" w:rsidRPr="00594CCF" w:rsidRDefault="00242D5B" w:rsidP="0038145B">
            <w:pPr>
              <w:pStyle w:val="af8"/>
              <w:tabs>
                <w:tab w:val="left" w:pos="1701"/>
              </w:tabs>
              <w:ind w:right="-3"/>
              <w:rPr>
                <w:sz w:val="20"/>
                <w:szCs w:val="20"/>
                <w:lang w:val="en-US"/>
              </w:rPr>
            </w:pPr>
          </w:p>
        </w:tc>
        <w:tc>
          <w:tcPr>
            <w:tcW w:w="1559" w:type="dxa"/>
          </w:tcPr>
          <w:p w:rsidR="00242D5B" w:rsidRPr="00594CCF" w:rsidRDefault="00242D5B" w:rsidP="0038145B">
            <w:pPr>
              <w:pStyle w:val="af8"/>
              <w:tabs>
                <w:tab w:val="left" w:pos="1701"/>
              </w:tabs>
              <w:ind w:right="-3"/>
              <w:rPr>
                <w:sz w:val="20"/>
                <w:szCs w:val="20"/>
                <w:lang w:val="en-US"/>
              </w:rPr>
            </w:pPr>
          </w:p>
        </w:tc>
        <w:tc>
          <w:tcPr>
            <w:tcW w:w="2977" w:type="dxa"/>
            <w:vAlign w:val="center"/>
          </w:tcPr>
          <w:p w:rsidR="00242D5B" w:rsidRPr="00594CCF" w:rsidRDefault="00242D5B" w:rsidP="0038145B">
            <w:pPr>
              <w:pStyle w:val="af8"/>
              <w:tabs>
                <w:tab w:val="left" w:pos="1701"/>
              </w:tabs>
              <w:ind w:right="-3"/>
              <w:rPr>
                <w:sz w:val="20"/>
                <w:szCs w:val="20"/>
                <w:lang w:val="en-US"/>
              </w:rPr>
            </w:pPr>
            <w:r w:rsidRPr="00594CCF">
              <w:rPr>
                <w:sz w:val="20"/>
                <w:szCs w:val="20"/>
                <w:lang w:val="en-US"/>
              </w:rPr>
              <w:t>Минимальное расстояние от стены </w:t>
            </w:r>
          </w:p>
        </w:tc>
        <w:tc>
          <w:tcPr>
            <w:tcW w:w="3119" w:type="dxa"/>
            <w:vAlign w:val="center"/>
          </w:tcPr>
          <w:p w:rsidR="00242D5B" w:rsidRPr="00594CCF" w:rsidRDefault="00242D5B" w:rsidP="0038145B">
            <w:pPr>
              <w:pStyle w:val="af8"/>
              <w:tabs>
                <w:tab w:val="left" w:pos="1701"/>
              </w:tabs>
              <w:ind w:right="-3"/>
              <w:rPr>
                <w:sz w:val="20"/>
                <w:szCs w:val="20"/>
                <w:lang w:val="en-US"/>
              </w:rPr>
            </w:pPr>
            <w:r w:rsidRPr="00594CCF">
              <w:rPr>
                <w:sz w:val="20"/>
                <w:szCs w:val="20"/>
                <w:lang w:val="en-US"/>
              </w:rPr>
              <w:t>50 мм</w:t>
            </w:r>
          </w:p>
        </w:tc>
        <w:tc>
          <w:tcPr>
            <w:tcW w:w="1559" w:type="dxa"/>
            <w:vAlign w:val="center"/>
          </w:tcPr>
          <w:p w:rsidR="00242D5B" w:rsidRPr="00594CCF" w:rsidRDefault="00242D5B" w:rsidP="0038145B">
            <w:pPr>
              <w:pStyle w:val="af8"/>
              <w:tabs>
                <w:tab w:val="left" w:pos="1701"/>
              </w:tabs>
              <w:ind w:right="-3"/>
              <w:rPr>
                <w:sz w:val="20"/>
                <w:szCs w:val="20"/>
                <w:lang w:val="en-US"/>
              </w:rPr>
            </w:pPr>
          </w:p>
        </w:tc>
      </w:tr>
      <w:tr w:rsidR="00242D5B" w:rsidRPr="00594CCF" w:rsidTr="0038145B">
        <w:tc>
          <w:tcPr>
            <w:tcW w:w="567" w:type="dxa"/>
          </w:tcPr>
          <w:p w:rsidR="00242D5B" w:rsidRPr="00594CCF" w:rsidRDefault="00242D5B" w:rsidP="0038145B">
            <w:pPr>
              <w:pStyle w:val="af8"/>
              <w:tabs>
                <w:tab w:val="left" w:pos="1701"/>
              </w:tabs>
              <w:ind w:right="-3"/>
              <w:rPr>
                <w:sz w:val="20"/>
                <w:szCs w:val="20"/>
              </w:rPr>
            </w:pPr>
            <w:r w:rsidRPr="00594CCF">
              <w:rPr>
                <w:sz w:val="20"/>
                <w:szCs w:val="20"/>
              </w:rPr>
              <w:t>5.</w:t>
            </w:r>
          </w:p>
        </w:tc>
        <w:tc>
          <w:tcPr>
            <w:tcW w:w="1276" w:type="dxa"/>
          </w:tcPr>
          <w:p w:rsidR="00242D5B" w:rsidRPr="00594CCF" w:rsidRDefault="00242D5B" w:rsidP="0038145B">
            <w:pPr>
              <w:pStyle w:val="af8"/>
              <w:tabs>
                <w:tab w:val="left" w:pos="1735"/>
              </w:tabs>
              <w:rPr>
                <w:sz w:val="20"/>
                <w:szCs w:val="20"/>
              </w:rPr>
            </w:pPr>
            <w:r w:rsidRPr="00594CCF">
              <w:rPr>
                <w:sz w:val="20"/>
                <w:szCs w:val="20"/>
              </w:rPr>
              <w:t>Источник питания 1 шт.</w:t>
            </w:r>
          </w:p>
        </w:tc>
        <w:tc>
          <w:tcPr>
            <w:tcW w:w="1559" w:type="dxa"/>
          </w:tcPr>
          <w:p w:rsidR="00242D5B" w:rsidRPr="00594CCF" w:rsidRDefault="00242D5B" w:rsidP="0038145B">
            <w:pPr>
              <w:pStyle w:val="af8"/>
              <w:tabs>
                <w:tab w:val="left" w:pos="1701"/>
              </w:tabs>
              <w:ind w:right="-69"/>
              <w:rPr>
                <w:sz w:val="20"/>
                <w:szCs w:val="20"/>
              </w:rPr>
            </w:pPr>
          </w:p>
        </w:tc>
        <w:tc>
          <w:tcPr>
            <w:tcW w:w="2977" w:type="dxa"/>
            <w:vAlign w:val="center"/>
          </w:tcPr>
          <w:p w:rsidR="00242D5B" w:rsidRPr="00594CCF" w:rsidRDefault="00242D5B" w:rsidP="0038145B">
            <w:r w:rsidRPr="00594CCF">
              <w:t xml:space="preserve">Выходная мощность </w:t>
            </w:r>
          </w:p>
        </w:tc>
        <w:tc>
          <w:tcPr>
            <w:tcW w:w="3119" w:type="dxa"/>
            <w:vAlign w:val="center"/>
          </w:tcPr>
          <w:p w:rsidR="00242D5B" w:rsidRPr="00594CCF" w:rsidRDefault="00242D5B" w:rsidP="0038145B">
            <w:r w:rsidRPr="00594CCF">
              <w:t>1000 ВА и 600 Вт</w:t>
            </w:r>
          </w:p>
        </w:tc>
        <w:tc>
          <w:tcPr>
            <w:tcW w:w="1559" w:type="dxa"/>
            <w:vAlign w:val="center"/>
          </w:tcPr>
          <w:p w:rsidR="00242D5B" w:rsidRPr="00594CCF" w:rsidRDefault="00242D5B" w:rsidP="0038145B"/>
        </w:tc>
      </w:tr>
      <w:tr w:rsidR="00242D5B" w:rsidRPr="00594CCF" w:rsidTr="0038145B">
        <w:tc>
          <w:tcPr>
            <w:tcW w:w="567" w:type="dxa"/>
          </w:tcPr>
          <w:p w:rsidR="00242D5B" w:rsidRPr="00594CCF" w:rsidRDefault="00242D5B" w:rsidP="0038145B">
            <w:pPr>
              <w:pStyle w:val="af8"/>
              <w:tabs>
                <w:tab w:val="left" w:pos="1701"/>
              </w:tabs>
              <w:ind w:right="-3"/>
              <w:rPr>
                <w:sz w:val="20"/>
                <w:szCs w:val="20"/>
              </w:rPr>
            </w:pPr>
          </w:p>
        </w:tc>
        <w:tc>
          <w:tcPr>
            <w:tcW w:w="1276" w:type="dxa"/>
          </w:tcPr>
          <w:p w:rsidR="00242D5B" w:rsidRPr="00594CCF" w:rsidRDefault="00242D5B" w:rsidP="0038145B">
            <w:pPr>
              <w:pStyle w:val="af8"/>
              <w:tabs>
                <w:tab w:val="left" w:pos="1735"/>
              </w:tabs>
              <w:rPr>
                <w:sz w:val="20"/>
                <w:szCs w:val="20"/>
              </w:rPr>
            </w:pPr>
          </w:p>
        </w:tc>
        <w:tc>
          <w:tcPr>
            <w:tcW w:w="1559" w:type="dxa"/>
          </w:tcPr>
          <w:p w:rsidR="00242D5B" w:rsidRPr="00594CCF" w:rsidRDefault="00242D5B" w:rsidP="0038145B">
            <w:pPr>
              <w:pStyle w:val="af8"/>
              <w:tabs>
                <w:tab w:val="left" w:pos="1701"/>
              </w:tabs>
              <w:ind w:right="-69"/>
              <w:rPr>
                <w:sz w:val="20"/>
                <w:szCs w:val="20"/>
              </w:rPr>
            </w:pPr>
          </w:p>
        </w:tc>
        <w:tc>
          <w:tcPr>
            <w:tcW w:w="2977" w:type="dxa"/>
            <w:vAlign w:val="center"/>
          </w:tcPr>
          <w:p w:rsidR="00242D5B" w:rsidRPr="00594CCF" w:rsidRDefault="00242D5B" w:rsidP="0038145B">
            <w:r w:rsidRPr="00594CCF">
              <w:t>Входное напряжение </w:t>
            </w:r>
          </w:p>
        </w:tc>
        <w:tc>
          <w:tcPr>
            <w:tcW w:w="3119" w:type="dxa"/>
            <w:vAlign w:val="center"/>
          </w:tcPr>
          <w:p w:rsidR="00242D5B" w:rsidRPr="00594CCF" w:rsidRDefault="00242D5B" w:rsidP="0038145B">
            <w:r w:rsidRPr="00594CCF">
              <w:t>Не менее чем 165…265</w:t>
            </w:r>
          </w:p>
        </w:tc>
        <w:tc>
          <w:tcPr>
            <w:tcW w:w="1559" w:type="dxa"/>
            <w:vAlign w:val="center"/>
          </w:tcPr>
          <w:p w:rsidR="00242D5B" w:rsidRPr="00594CCF" w:rsidRDefault="00242D5B" w:rsidP="0038145B"/>
        </w:tc>
      </w:tr>
      <w:tr w:rsidR="00242D5B" w:rsidRPr="00594CCF" w:rsidTr="0038145B">
        <w:tc>
          <w:tcPr>
            <w:tcW w:w="567" w:type="dxa"/>
          </w:tcPr>
          <w:p w:rsidR="00242D5B" w:rsidRPr="00594CCF" w:rsidRDefault="00242D5B" w:rsidP="0038145B">
            <w:pPr>
              <w:pStyle w:val="af8"/>
              <w:tabs>
                <w:tab w:val="left" w:pos="1701"/>
              </w:tabs>
              <w:ind w:right="-3"/>
              <w:rPr>
                <w:sz w:val="20"/>
                <w:szCs w:val="20"/>
              </w:rPr>
            </w:pPr>
          </w:p>
        </w:tc>
        <w:tc>
          <w:tcPr>
            <w:tcW w:w="1276" w:type="dxa"/>
          </w:tcPr>
          <w:p w:rsidR="00242D5B" w:rsidRPr="00594CCF" w:rsidRDefault="00242D5B" w:rsidP="0038145B">
            <w:pPr>
              <w:pStyle w:val="af8"/>
              <w:tabs>
                <w:tab w:val="left" w:pos="1735"/>
              </w:tabs>
              <w:rPr>
                <w:sz w:val="20"/>
                <w:szCs w:val="20"/>
              </w:rPr>
            </w:pPr>
          </w:p>
        </w:tc>
        <w:tc>
          <w:tcPr>
            <w:tcW w:w="1559" w:type="dxa"/>
          </w:tcPr>
          <w:p w:rsidR="00242D5B" w:rsidRPr="00594CCF" w:rsidRDefault="00242D5B" w:rsidP="0038145B">
            <w:pPr>
              <w:pStyle w:val="af8"/>
              <w:tabs>
                <w:tab w:val="left" w:pos="1701"/>
              </w:tabs>
              <w:ind w:right="-69"/>
              <w:rPr>
                <w:sz w:val="20"/>
                <w:szCs w:val="20"/>
              </w:rPr>
            </w:pPr>
          </w:p>
        </w:tc>
        <w:tc>
          <w:tcPr>
            <w:tcW w:w="2977" w:type="dxa"/>
            <w:vAlign w:val="center"/>
          </w:tcPr>
          <w:p w:rsidR="00242D5B" w:rsidRPr="00594CCF" w:rsidRDefault="00242D5B" w:rsidP="0038145B">
            <w:r w:rsidRPr="00594CCF">
              <w:t>Входная частота </w:t>
            </w:r>
          </w:p>
        </w:tc>
        <w:tc>
          <w:tcPr>
            <w:tcW w:w="3119" w:type="dxa"/>
            <w:vAlign w:val="center"/>
          </w:tcPr>
          <w:p w:rsidR="00242D5B" w:rsidRPr="00594CCF" w:rsidRDefault="00242D5B" w:rsidP="0038145B">
            <w:r w:rsidRPr="00594CCF">
              <w:t>Не менее чем 46-64 Гц</w:t>
            </w:r>
          </w:p>
        </w:tc>
        <w:tc>
          <w:tcPr>
            <w:tcW w:w="1559" w:type="dxa"/>
            <w:vAlign w:val="center"/>
          </w:tcPr>
          <w:p w:rsidR="00242D5B" w:rsidRPr="00594CCF" w:rsidRDefault="00242D5B" w:rsidP="0038145B"/>
        </w:tc>
      </w:tr>
      <w:tr w:rsidR="00242D5B" w:rsidRPr="00594CCF" w:rsidTr="0038145B">
        <w:tc>
          <w:tcPr>
            <w:tcW w:w="567" w:type="dxa"/>
          </w:tcPr>
          <w:p w:rsidR="00242D5B" w:rsidRPr="00594CCF" w:rsidRDefault="00242D5B" w:rsidP="0038145B">
            <w:pPr>
              <w:pStyle w:val="af8"/>
              <w:tabs>
                <w:tab w:val="left" w:pos="1701"/>
              </w:tabs>
              <w:ind w:right="-3"/>
              <w:rPr>
                <w:sz w:val="20"/>
                <w:szCs w:val="20"/>
              </w:rPr>
            </w:pPr>
          </w:p>
        </w:tc>
        <w:tc>
          <w:tcPr>
            <w:tcW w:w="1276" w:type="dxa"/>
          </w:tcPr>
          <w:p w:rsidR="00242D5B" w:rsidRPr="00594CCF" w:rsidRDefault="00242D5B" w:rsidP="0038145B">
            <w:pPr>
              <w:pStyle w:val="af8"/>
              <w:tabs>
                <w:tab w:val="left" w:pos="1735"/>
              </w:tabs>
              <w:rPr>
                <w:sz w:val="20"/>
                <w:szCs w:val="20"/>
              </w:rPr>
            </w:pPr>
          </w:p>
        </w:tc>
        <w:tc>
          <w:tcPr>
            <w:tcW w:w="1559" w:type="dxa"/>
          </w:tcPr>
          <w:p w:rsidR="00242D5B" w:rsidRPr="00594CCF" w:rsidRDefault="00242D5B" w:rsidP="0038145B">
            <w:pPr>
              <w:pStyle w:val="af8"/>
              <w:tabs>
                <w:tab w:val="left" w:pos="1701"/>
              </w:tabs>
              <w:ind w:right="-69"/>
              <w:rPr>
                <w:sz w:val="20"/>
                <w:szCs w:val="20"/>
              </w:rPr>
            </w:pPr>
          </w:p>
        </w:tc>
        <w:tc>
          <w:tcPr>
            <w:tcW w:w="2977" w:type="dxa"/>
            <w:vAlign w:val="center"/>
          </w:tcPr>
          <w:p w:rsidR="00242D5B" w:rsidRPr="00594CCF" w:rsidRDefault="00242D5B" w:rsidP="0038145B">
            <w:r w:rsidRPr="00594CCF">
              <w:t>Стабильность выходного напряжения </w:t>
            </w:r>
          </w:p>
        </w:tc>
        <w:tc>
          <w:tcPr>
            <w:tcW w:w="3119" w:type="dxa"/>
            <w:vAlign w:val="center"/>
          </w:tcPr>
          <w:p w:rsidR="00242D5B" w:rsidRPr="00594CCF" w:rsidRDefault="00242D5B" w:rsidP="0038145B">
            <w:r w:rsidRPr="00594CCF">
              <w:t>Не более чем +- 10 %</w:t>
            </w:r>
          </w:p>
        </w:tc>
        <w:tc>
          <w:tcPr>
            <w:tcW w:w="1559" w:type="dxa"/>
            <w:vAlign w:val="center"/>
          </w:tcPr>
          <w:p w:rsidR="00242D5B" w:rsidRPr="00594CCF" w:rsidRDefault="00242D5B" w:rsidP="0038145B"/>
        </w:tc>
      </w:tr>
      <w:tr w:rsidR="00242D5B" w:rsidRPr="00594CCF" w:rsidTr="0038145B">
        <w:tc>
          <w:tcPr>
            <w:tcW w:w="567" w:type="dxa"/>
          </w:tcPr>
          <w:p w:rsidR="00242D5B" w:rsidRPr="00594CCF" w:rsidRDefault="00242D5B" w:rsidP="0038145B">
            <w:pPr>
              <w:pStyle w:val="af8"/>
              <w:tabs>
                <w:tab w:val="left" w:pos="1701"/>
              </w:tabs>
              <w:ind w:right="-3"/>
              <w:rPr>
                <w:sz w:val="20"/>
                <w:szCs w:val="20"/>
              </w:rPr>
            </w:pPr>
          </w:p>
        </w:tc>
        <w:tc>
          <w:tcPr>
            <w:tcW w:w="1276" w:type="dxa"/>
          </w:tcPr>
          <w:p w:rsidR="00242D5B" w:rsidRPr="00594CCF" w:rsidRDefault="00242D5B" w:rsidP="0038145B">
            <w:pPr>
              <w:pStyle w:val="af8"/>
              <w:tabs>
                <w:tab w:val="left" w:pos="1735"/>
              </w:tabs>
              <w:rPr>
                <w:sz w:val="20"/>
                <w:szCs w:val="20"/>
              </w:rPr>
            </w:pPr>
          </w:p>
        </w:tc>
        <w:tc>
          <w:tcPr>
            <w:tcW w:w="1559" w:type="dxa"/>
          </w:tcPr>
          <w:p w:rsidR="00242D5B" w:rsidRPr="00594CCF" w:rsidRDefault="00242D5B" w:rsidP="0038145B">
            <w:pPr>
              <w:pStyle w:val="af8"/>
              <w:tabs>
                <w:tab w:val="left" w:pos="1701"/>
              </w:tabs>
              <w:ind w:right="-69"/>
              <w:rPr>
                <w:sz w:val="20"/>
                <w:szCs w:val="20"/>
              </w:rPr>
            </w:pPr>
          </w:p>
        </w:tc>
        <w:tc>
          <w:tcPr>
            <w:tcW w:w="2977" w:type="dxa"/>
            <w:vAlign w:val="center"/>
          </w:tcPr>
          <w:p w:rsidR="00242D5B" w:rsidRPr="00594CCF" w:rsidRDefault="00242D5B" w:rsidP="0038145B">
            <w:r w:rsidRPr="00594CCF">
              <w:t>Выходная частота </w:t>
            </w:r>
          </w:p>
        </w:tc>
        <w:tc>
          <w:tcPr>
            <w:tcW w:w="3119" w:type="dxa"/>
            <w:vAlign w:val="center"/>
          </w:tcPr>
          <w:p w:rsidR="00242D5B" w:rsidRPr="00594CCF" w:rsidRDefault="00242D5B" w:rsidP="0038145B">
            <w:r w:rsidRPr="00594CCF">
              <w:t>Не более чем 49 - 63 Гц</w:t>
            </w:r>
          </w:p>
        </w:tc>
        <w:tc>
          <w:tcPr>
            <w:tcW w:w="1559" w:type="dxa"/>
            <w:vAlign w:val="center"/>
          </w:tcPr>
          <w:p w:rsidR="00242D5B" w:rsidRPr="00594CCF" w:rsidRDefault="00242D5B" w:rsidP="0038145B"/>
        </w:tc>
      </w:tr>
      <w:tr w:rsidR="00242D5B" w:rsidRPr="00594CCF" w:rsidTr="0038145B">
        <w:tc>
          <w:tcPr>
            <w:tcW w:w="567" w:type="dxa"/>
          </w:tcPr>
          <w:p w:rsidR="00242D5B" w:rsidRPr="00594CCF" w:rsidRDefault="00242D5B" w:rsidP="0038145B">
            <w:pPr>
              <w:pStyle w:val="af8"/>
              <w:tabs>
                <w:tab w:val="left" w:pos="1701"/>
              </w:tabs>
              <w:ind w:right="-3"/>
              <w:rPr>
                <w:sz w:val="20"/>
                <w:szCs w:val="20"/>
              </w:rPr>
            </w:pPr>
          </w:p>
        </w:tc>
        <w:tc>
          <w:tcPr>
            <w:tcW w:w="1276" w:type="dxa"/>
          </w:tcPr>
          <w:p w:rsidR="00242D5B" w:rsidRPr="00594CCF" w:rsidRDefault="00242D5B" w:rsidP="0038145B">
            <w:pPr>
              <w:pStyle w:val="af8"/>
              <w:tabs>
                <w:tab w:val="left" w:pos="1735"/>
              </w:tabs>
              <w:rPr>
                <w:sz w:val="20"/>
                <w:szCs w:val="20"/>
              </w:rPr>
            </w:pPr>
          </w:p>
        </w:tc>
        <w:tc>
          <w:tcPr>
            <w:tcW w:w="1559" w:type="dxa"/>
          </w:tcPr>
          <w:p w:rsidR="00242D5B" w:rsidRPr="00594CCF" w:rsidRDefault="00242D5B" w:rsidP="0038145B">
            <w:pPr>
              <w:pStyle w:val="af8"/>
              <w:tabs>
                <w:tab w:val="left" w:pos="1701"/>
              </w:tabs>
              <w:ind w:right="-69"/>
              <w:rPr>
                <w:sz w:val="20"/>
                <w:szCs w:val="20"/>
              </w:rPr>
            </w:pPr>
          </w:p>
        </w:tc>
        <w:tc>
          <w:tcPr>
            <w:tcW w:w="2977" w:type="dxa"/>
            <w:vAlign w:val="center"/>
          </w:tcPr>
          <w:p w:rsidR="00242D5B" w:rsidRPr="00594CCF" w:rsidRDefault="00242D5B" w:rsidP="0038145B">
            <w:r w:rsidRPr="00594CCF">
              <w:t>Тип формы напряжения </w:t>
            </w:r>
          </w:p>
        </w:tc>
        <w:tc>
          <w:tcPr>
            <w:tcW w:w="3119" w:type="dxa"/>
            <w:vAlign w:val="center"/>
          </w:tcPr>
          <w:p w:rsidR="00242D5B" w:rsidRPr="00594CCF" w:rsidRDefault="00242D5B" w:rsidP="0038145B">
            <w:r w:rsidRPr="00594CCF">
              <w:t>Модифицированная синусоида</w:t>
            </w:r>
          </w:p>
        </w:tc>
        <w:tc>
          <w:tcPr>
            <w:tcW w:w="1559" w:type="dxa"/>
            <w:vAlign w:val="center"/>
          </w:tcPr>
          <w:p w:rsidR="00242D5B" w:rsidRPr="00594CCF" w:rsidRDefault="00242D5B" w:rsidP="0038145B"/>
        </w:tc>
      </w:tr>
      <w:tr w:rsidR="00242D5B" w:rsidRPr="00594CCF" w:rsidTr="0038145B">
        <w:tc>
          <w:tcPr>
            <w:tcW w:w="567" w:type="dxa"/>
          </w:tcPr>
          <w:p w:rsidR="00242D5B" w:rsidRPr="00594CCF" w:rsidRDefault="00242D5B" w:rsidP="0038145B">
            <w:pPr>
              <w:pStyle w:val="af8"/>
              <w:tabs>
                <w:tab w:val="left" w:pos="1701"/>
              </w:tabs>
              <w:ind w:right="-3"/>
              <w:rPr>
                <w:sz w:val="20"/>
                <w:szCs w:val="20"/>
              </w:rPr>
            </w:pPr>
          </w:p>
        </w:tc>
        <w:tc>
          <w:tcPr>
            <w:tcW w:w="1276" w:type="dxa"/>
          </w:tcPr>
          <w:p w:rsidR="00242D5B" w:rsidRPr="00594CCF" w:rsidRDefault="00242D5B" w:rsidP="0038145B">
            <w:pPr>
              <w:pStyle w:val="af8"/>
              <w:tabs>
                <w:tab w:val="left" w:pos="1735"/>
              </w:tabs>
              <w:rPr>
                <w:sz w:val="20"/>
                <w:szCs w:val="20"/>
              </w:rPr>
            </w:pPr>
          </w:p>
        </w:tc>
        <w:tc>
          <w:tcPr>
            <w:tcW w:w="1559" w:type="dxa"/>
          </w:tcPr>
          <w:p w:rsidR="00242D5B" w:rsidRPr="00594CCF" w:rsidRDefault="00242D5B" w:rsidP="0038145B">
            <w:pPr>
              <w:pStyle w:val="af8"/>
              <w:tabs>
                <w:tab w:val="left" w:pos="1701"/>
              </w:tabs>
              <w:ind w:right="-69"/>
              <w:rPr>
                <w:sz w:val="20"/>
                <w:szCs w:val="20"/>
              </w:rPr>
            </w:pPr>
          </w:p>
        </w:tc>
        <w:tc>
          <w:tcPr>
            <w:tcW w:w="2977" w:type="dxa"/>
            <w:vAlign w:val="center"/>
          </w:tcPr>
          <w:p w:rsidR="00242D5B" w:rsidRPr="00594CCF" w:rsidRDefault="00242D5B" w:rsidP="0038145B">
            <w:r w:rsidRPr="00594CCF">
              <w:t>Время работы</w:t>
            </w:r>
          </w:p>
        </w:tc>
        <w:tc>
          <w:tcPr>
            <w:tcW w:w="3119" w:type="dxa"/>
            <w:vAlign w:val="center"/>
          </w:tcPr>
          <w:p w:rsidR="00242D5B" w:rsidRPr="00594CCF" w:rsidRDefault="00242D5B" w:rsidP="0038145B">
            <w:r w:rsidRPr="00594CCF">
              <w:t>Более 2.2 мин при более 45% нагрузке</w:t>
            </w:r>
          </w:p>
        </w:tc>
        <w:tc>
          <w:tcPr>
            <w:tcW w:w="1559" w:type="dxa"/>
            <w:vAlign w:val="center"/>
          </w:tcPr>
          <w:p w:rsidR="00242D5B" w:rsidRPr="00594CCF" w:rsidRDefault="00242D5B" w:rsidP="0038145B"/>
        </w:tc>
      </w:tr>
      <w:tr w:rsidR="00242D5B" w:rsidRPr="00594CCF" w:rsidTr="0038145B">
        <w:tc>
          <w:tcPr>
            <w:tcW w:w="567" w:type="dxa"/>
          </w:tcPr>
          <w:p w:rsidR="00242D5B" w:rsidRPr="00594CCF" w:rsidRDefault="00242D5B" w:rsidP="0038145B">
            <w:pPr>
              <w:pStyle w:val="af8"/>
              <w:tabs>
                <w:tab w:val="left" w:pos="1701"/>
              </w:tabs>
              <w:ind w:right="-3"/>
              <w:rPr>
                <w:sz w:val="20"/>
                <w:szCs w:val="20"/>
              </w:rPr>
            </w:pPr>
          </w:p>
        </w:tc>
        <w:tc>
          <w:tcPr>
            <w:tcW w:w="1276" w:type="dxa"/>
          </w:tcPr>
          <w:p w:rsidR="00242D5B" w:rsidRPr="00594CCF" w:rsidRDefault="00242D5B" w:rsidP="0038145B">
            <w:pPr>
              <w:pStyle w:val="af8"/>
              <w:tabs>
                <w:tab w:val="left" w:pos="1735"/>
              </w:tabs>
              <w:rPr>
                <w:sz w:val="20"/>
                <w:szCs w:val="20"/>
              </w:rPr>
            </w:pPr>
          </w:p>
        </w:tc>
        <w:tc>
          <w:tcPr>
            <w:tcW w:w="1559" w:type="dxa"/>
          </w:tcPr>
          <w:p w:rsidR="00242D5B" w:rsidRPr="00594CCF" w:rsidRDefault="00242D5B" w:rsidP="0038145B">
            <w:pPr>
              <w:pStyle w:val="af8"/>
              <w:tabs>
                <w:tab w:val="left" w:pos="1701"/>
              </w:tabs>
              <w:ind w:right="-69"/>
              <w:rPr>
                <w:sz w:val="20"/>
                <w:szCs w:val="20"/>
              </w:rPr>
            </w:pPr>
          </w:p>
        </w:tc>
        <w:tc>
          <w:tcPr>
            <w:tcW w:w="2977" w:type="dxa"/>
            <w:vAlign w:val="center"/>
          </w:tcPr>
          <w:p w:rsidR="00242D5B" w:rsidRPr="00594CCF" w:rsidRDefault="00242D5B" w:rsidP="0038145B">
            <w:r w:rsidRPr="00594CCF">
              <w:t>Время переключения на батарею </w:t>
            </w:r>
          </w:p>
        </w:tc>
        <w:tc>
          <w:tcPr>
            <w:tcW w:w="3119" w:type="dxa"/>
            <w:vAlign w:val="center"/>
          </w:tcPr>
          <w:p w:rsidR="00242D5B" w:rsidRPr="00594CCF" w:rsidRDefault="00242D5B" w:rsidP="0038145B">
            <w:r w:rsidRPr="00594CCF">
              <w:t>Менее 15 мс</w:t>
            </w:r>
          </w:p>
        </w:tc>
        <w:tc>
          <w:tcPr>
            <w:tcW w:w="1559" w:type="dxa"/>
            <w:vAlign w:val="center"/>
          </w:tcPr>
          <w:p w:rsidR="00242D5B" w:rsidRPr="00594CCF" w:rsidRDefault="00242D5B" w:rsidP="0038145B"/>
        </w:tc>
      </w:tr>
      <w:tr w:rsidR="00242D5B" w:rsidRPr="00594CCF" w:rsidTr="0038145B">
        <w:tc>
          <w:tcPr>
            <w:tcW w:w="567" w:type="dxa"/>
          </w:tcPr>
          <w:p w:rsidR="00242D5B" w:rsidRPr="00594CCF" w:rsidRDefault="00242D5B" w:rsidP="0038145B">
            <w:pPr>
              <w:pStyle w:val="af8"/>
              <w:tabs>
                <w:tab w:val="left" w:pos="1701"/>
              </w:tabs>
              <w:ind w:right="-3"/>
              <w:rPr>
                <w:sz w:val="20"/>
                <w:szCs w:val="20"/>
              </w:rPr>
            </w:pPr>
          </w:p>
        </w:tc>
        <w:tc>
          <w:tcPr>
            <w:tcW w:w="1276" w:type="dxa"/>
          </w:tcPr>
          <w:p w:rsidR="00242D5B" w:rsidRPr="00594CCF" w:rsidRDefault="00242D5B" w:rsidP="0038145B">
            <w:pPr>
              <w:pStyle w:val="af8"/>
              <w:tabs>
                <w:tab w:val="left" w:pos="1735"/>
              </w:tabs>
              <w:rPr>
                <w:sz w:val="20"/>
                <w:szCs w:val="20"/>
              </w:rPr>
            </w:pPr>
          </w:p>
        </w:tc>
        <w:tc>
          <w:tcPr>
            <w:tcW w:w="1559" w:type="dxa"/>
          </w:tcPr>
          <w:p w:rsidR="00242D5B" w:rsidRPr="00594CCF" w:rsidRDefault="00242D5B" w:rsidP="0038145B">
            <w:pPr>
              <w:pStyle w:val="af8"/>
              <w:tabs>
                <w:tab w:val="left" w:pos="1701"/>
              </w:tabs>
              <w:ind w:right="-69"/>
              <w:rPr>
                <w:sz w:val="20"/>
                <w:szCs w:val="20"/>
              </w:rPr>
            </w:pPr>
          </w:p>
        </w:tc>
        <w:tc>
          <w:tcPr>
            <w:tcW w:w="2977" w:type="dxa"/>
            <w:vAlign w:val="center"/>
          </w:tcPr>
          <w:p w:rsidR="00242D5B" w:rsidRPr="00594CCF" w:rsidRDefault="00242D5B" w:rsidP="0038145B">
            <w:r w:rsidRPr="00594CCF">
              <w:t>Макс. поглощаемая энергия импульса </w:t>
            </w:r>
          </w:p>
        </w:tc>
        <w:tc>
          <w:tcPr>
            <w:tcW w:w="3119" w:type="dxa"/>
            <w:vAlign w:val="center"/>
          </w:tcPr>
          <w:p w:rsidR="00242D5B" w:rsidRPr="00594CCF" w:rsidRDefault="00242D5B" w:rsidP="0038145B">
            <w:r w:rsidRPr="00594CCF">
              <w:t>Более 350 Дж</w:t>
            </w:r>
          </w:p>
        </w:tc>
        <w:tc>
          <w:tcPr>
            <w:tcW w:w="1559" w:type="dxa"/>
            <w:vAlign w:val="center"/>
          </w:tcPr>
          <w:p w:rsidR="00242D5B" w:rsidRPr="00594CCF" w:rsidRDefault="00242D5B" w:rsidP="0038145B"/>
        </w:tc>
      </w:tr>
      <w:tr w:rsidR="00242D5B" w:rsidRPr="00594CCF" w:rsidTr="0038145B">
        <w:tc>
          <w:tcPr>
            <w:tcW w:w="567" w:type="dxa"/>
          </w:tcPr>
          <w:p w:rsidR="00242D5B" w:rsidRPr="00594CCF" w:rsidRDefault="00242D5B" w:rsidP="0038145B">
            <w:pPr>
              <w:pStyle w:val="af8"/>
              <w:tabs>
                <w:tab w:val="left" w:pos="1701"/>
              </w:tabs>
              <w:ind w:right="-3"/>
              <w:rPr>
                <w:sz w:val="20"/>
                <w:szCs w:val="20"/>
              </w:rPr>
            </w:pPr>
          </w:p>
        </w:tc>
        <w:tc>
          <w:tcPr>
            <w:tcW w:w="1276" w:type="dxa"/>
          </w:tcPr>
          <w:p w:rsidR="00242D5B" w:rsidRPr="00594CCF" w:rsidRDefault="00242D5B" w:rsidP="0038145B">
            <w:pPr>
              <w:pStyle w:val="af8"/>
              <w:tabs>
                <w:tab w:val="left" w:pos="1735"/>
              </w:tabs>
              <w:rPr>
                <w:sz w:val="20"/>
                <w:szCs w:val="20"/>
              </w:rPr>
            </w:pPr>
          </w:p>
        </w:tc>
        <w:tc>
          <w:tcPr>
            <w:tcW w:w="1559" w:type="dxa"/>
          </w:tcPr>
          <w:p w:rsidR="00242D5B" w:rsidRPr="00594CCF" w:rsidRDefault="00242D5B" w:rsidP="0038145B">
            <w:pPr>
              <w:pStyle w:val="af8"/>
              <w:tabs>
                <w:tab w:val="left" w:pos="1701"/>
              </w:tabs>
              <w:ind w:right="-69"/>
              <w:rPr>
                <w:sz w:val="20"/>
                <w:szCs w:val="20"/>
              </w:rPr>
            </w:pPr>
          </w:p>
        </w:tc>
        <w:tc>
          <w:tcPr>
            <w:tcW w:w="2977" w:type="dxa"/>
            <w:vAlign w:val="center"/>
          </w:tcPr>
          <w:p w:rsidR="00242D5B" w:rsidRPr="00594CCF" w:rsidRDefault="00242D5B" w:rsidP="0038145B">
            <w:r w:rsidRPr="00594CCF">
              <w:t>Защита  </w:t>
            </w:r>
          </w:p>
        </w:tc>
        <w:tc>
          <w:tcPr>
            <w:tcW w:w="3119" w:type="dxa"/>
            <w:vAlign w:val="center"/>
          </w:tcPr>
          <w:p w:rsidR="00242D5B" w:rsidRPr="00594CCF" w:rsidRDefault="00242D5B" w:rsidP="0038145B">
            <w:r w:rsidRPr="00594CCF">
              <w:t>Должна быть от короткого замыкания, телефонной линии, защита от всплесков напряжения, от перегрузки</w:t>
            </w:r>
          </w:p>
        </w:tc>
        <w:tc>
          <w:tcPr>
            <w:tcW w:w="1559" w:type="dxa"/>
            <w:vAlign w:val="center"/>
          </w:tcPr>
          <w:p w:rsidR="00242D5B" w:rsidRPr="00594CCF" w:rsidRDefault="00242D5B" w:rsidP="0038145B"/>
        </w:tc>
      </w:tr>
      <w:tr w:rsidR="00242D5B" w:rsidRPr="00594CCF" w:rsidTr="0038145B">
        <w:tc>
          <w:tcPr>
            <w:tcW w:w="567" w:type="dxa"/>
          </w:tcPr>
          <w:p w:rsidR="00242D5B" w:rsidRPr="00594CCF" w:rsidRDefault="00242D5B" w:rsidP="0038145B">
            <w:pPr>
              <w:pStyle w:val="af8"/>
              <w:tabs>
                <w:tab w:val="left" w:pos="1701"/>
              </w:tabs>
              <w:ind w:right="-3"/>
              <w:rPr>
                <w:sz w:val="20"/>
                <w:szCs w:val="20"/>
              </w:rPr>
            </w:pPr>
          </w:p>
        </w:tc>
        <w:tc>
          <w:tcPr>
            <w:tcW w:w="1276" w:type="dxa"/>
          </w:tcPr>
          <w:p w:rsidR="00242D5B" w:rsidRPr="00594CCF" w:rsidRDefault="00242D5B" w:rsidP="0038145B">
            <w:pPr>
              <w:pStyle w:val="af8"/>
              <w:tabs>
                <w:tab w:val="left" w:pos="1735"/>
              </w:tabs>
              <w:rPr>
                <w:sz w:val="20"/>
                <w:szCs w:val="20"/>
              </w:rPr>
            </w:pPr>
          </w:p>
        </w:tc>
        <w:tc>
          <w:tcPr>
            <w:tcW w:w="1559" w:type="dxa"/>
          </w:tcPr>
          <w:p w:rsidR="00242D5B" w:rsidRPr="00594CCF" w:rsidRDefault="00242D5B" w:rsidP="0038145B">
            <w:pPr>
              <w:pStyle w:val="af8"/>
              <w:tabs>
                <w:tab w:val="left" w:pos="1701"/>
              </w:tabs>
              <w:ind w:right="-69"/>
              <w:rPr>
                <w:sz w:val="20"/>
                <w:szCs w:val="20"/>
              </w:rPr>
            </w:pPr>
          </w:p>
        </w:tc>
        <w:tc>
          <w:tcPr>
            <w:tcW w:w="2977" w:type="dxa"/>
            <w:vAlign w:val="center"/>
          </w:tcPr>
          <w:p w:rsidR="00242D5B" w:rsidRPr="00594CCF" w:rsidRDefault="00242D5B" w:rsidP="0038145B">
            <w:r w:rsidRPr="00594CCF">
              <w:t>Количество выходных разъемов питания </w:t>
            </w:r>
          </w:p>
        </w:tc>
        <w:tc>
          <w:tcPr>
            <w:tcW w:w="3119" w:type="dxa"/>
            <w:vAlign w:val="center"/>
          </w:tcPr>
          <w:p w:rsidR="00242D5B" w:rsidRPr="00594CCF" w:rsidRDefault="00242D5B" w:rsidP="0038145B">
            <w:r w:rsidRPr="00594CCF">
              <w:t>Более 7 шт. CEE 7 (евророзетка)</w:t>
            </w:r>
          </w:p>
        </w:tc>
        <w:tc>
          <w:tcPr>
            <w:tcW w:w="1559" w:type="dxa"/>
            <w:vAlign w:val="center"/>
          </w:tcPr>
          <w:p w:rsidR="00242D5B" w:rsidRPr="00594CCF" w:rsidRDefault="00242D5B" w:rsidP="0038145B"/>
        </w:tc>
      </w:tr>
      <w:tr w:rsidR="00242D5B" w:rsidRPr="00594CCF" w:rsidTr="0038145B">
        <w:tc>
          <w:tcPr>
            <w:tcW w:w="567" w:type="dxa"/>
          </w:tcPr>
          <w:p w:rsidR="00242D5B" w:rsidRPr="00594CCF" w:rsidRDefault="00242D5B" w:rsidP="0038145B">
            <w:pPr>
              <w:pStyle w:val="af8"/>
              <w:tabs>
                <w:tab w:val="left" w:pos="1701"/>
              </w:tabs>
              <w:ind w:right="-3"/>
              <w:rPr>
                <w:sz w:val="20"/>
                <w:szCs w:val="20"/>
              </w:rPr>
            </w:pPr>
          </w:p>
        </w:tc>
        <w:tc>
          <w:tcPr>
            <w:tcW w:w="1276" w:type="dxa"/>
          </w:tcPr>
          <w:p w:rsidR="00242D5B" w:rsidRPr="00594CCF" w:rsidRDefault="00242D5B" w:rsidP="0038145B">
            <w:pPr>
              <w:pStyle w:val="af8"/>
              <w:tabs>
                <w:tab w:val="left" w:pos="1735"/>
              </w:tabs>
              <w:rPr>
                <w:sz w:val="20"/>
                <w:szCs w:val="20"/>
              </w:rPr>
            </w:pPr>
          </w:p>
        </w:tc>
        <w:tc>
          <w:tcPr>
            <w:tcW w:w="1559" w:type="dxa"/>
          </w:tcPr>
          <w:p w:rsidR="00242D5B" w:rsidRPr="00594CCF" w:rsidRDefault="00242D5B" w:rsidP="0038145B">
            <w:pPr>
              <w:pStyle w:val="af8"/>
              <w:tabs>
                <w:tab w:val="left" w:pos="1701"/>
              </w:tabs>
              <w:ind w:right="-69"/>
              <w:rPr>
                <w:sz w:val="20"/>
                <w:szCs w:val="20"/>
              </w:rPr>
            </w:pPr>
          </w:p>
        </w:tc>
        <w:tc>
          <w:tcPr>
            <w:tcW w:w="2977" w:type="dxa"/>
            <w:vAlign w:val="center"/>
          </w:tcPr>
          <w:p w:rsidR="00242D5B" w:rsidRPr="00594CCF" w:rsidRDefault="00242D5B" w:rsidP="0038145B">
            <w:r w:rsidRPr="00594CCF">
              <w:t>Интерфейсы </w:t>
            </w:r>
          </w:p>
        </w:tc>
        <w:tc>
          <w:tcPr>
            <w:tcW w:w="3119" w:type="dxa"/>
            <w:vAlign w:val="center"/>
          </w:tcPr>
          <w:p w:rsidR="00242D5B" w:rsidRPr="00594CCF" w:rsidRDefault="00242D5B" w:rsidP="0038145B">
            <w:r w:rsidRPr="00594CCF">
              <w:t>RS-232, USB</w:t>
            </w:r>
          </w:p>
        </w:tc>
        <w:tc>
          <w:tcPr>
            <w:tcW w:w="1559" w:type="dxa"/>
            <w:vAlign w:val="center"/>
          </w:tcPr>
          <w:p w:rsidR="00242D5B" w:rsidRPr="00594CCF" w:rsidRDefault="00242D5B" w:rsidP="0038145B"/>
        </w:tc>
      </w:tr>
      <w:tr w:rsidR="00242D5B" w:rsidRPr="00594CCF" w:rsidTr="0038145B">
        <w:tc>
          <w:tcPr>
            <w:tcW w:w="567" w:type="dxa"/>
          </w:tcPr>
          <w:p w:rsidR="00242D5B" w:rsidRPr="00594CCF" w:rsidRDefault="00242D5B" w:rsidP="0038145B">
            <w:pPr>
              <w:pStyle w:val="af8"/>
              <w:tabs>
                <w:tab w:val="left" w:pos="1701"/>
              </w:tabs>
              <w:ind w:right="-3"/>
              <w:rPr>
                <w:sz w:val="20"/>
                <w:szCs w:val="20"/>
              </w:rPr>
            </w:pPr>
          </w:p>
        </w:tc>
        <w:tc>
          <w:tcPr>
            <w:tcW w:w="1276" w:type="dxa"/>
          </w:tcPr>
          <w:p w:rsidR="00242D5B" w:rsidRPr="00594CCF" w:rsidRDefault="00242D5B" w:rsidP="0038145B">
            <w:pPr>
              <w:pStyle w:val="af8"/>
              <w:tabs>
                <w:tab w:val="left" w:pos="1735"/>
              </w:tabs>
              <w:rPr>
                <w:sz w:val="20"/>
                <w:szCs w:val="20"/>
              </w:rPr>
            </w:pPr>
          </w:p>
        </w:tc>
        <w:tc>
          <w:tcPr>
            <w:tcW w:w="1559" w:type="dxa"/>
          </w:tcPr>
          <w:p w:rsidR="00242D5B" w:rsidRPr="00594CCF" w:rsidRDefault="00242D5B" w:rsidP="0038145B">
            <w:pPr>
              <w:pStyle w:val="af8"/>
              <w:tabs>
                <w:tab w:val="left" w:pos="1701"/>
              </w:tabs>
              <w:ind w:right="-69"/>
              <w:rPr>
                <w:sz w:val="20"/>
                <w:szCs w:val="20"/>
              </w:rPr>
            </w:pPr>
          </w:p>
        </w:tc>
        <w:tc>
          <w:tcPr>
            <w:tcW w:w="2977" w:type="dxa"/>
            <w:vAlign w:val="center"/>
          </w:tcPr>
          <w:p w:rsidR="00242D5B" w:rsidRPr="00594CCF" w:rsidRDefault="00242D5B" w:rsidP="0038145B">
            <w:r w:rsidRPr="00594CCF">
              <w:t>Разъёмы </w:t>
            </w:r>
          </w:p>
        </w:tc>
        <w:tc>
          <w:tcPr>
            <w:tcW w:w="3119" w:type="dxa"/>
            <w:vAlign w:val="center"/>
          </w:tcPr>
          <w:p w:rsidR="00242D5B" w:rsidRPr="00594CCF" w:rsidRDefault="00242D5B" w:rsidP="0038145B">
            <w:r w:rsidRPr="00594CCF">
              <w:t>RJ-11, RJ-45</w:t>
            </w:r>
          </w:p>
        </w:tc>
        <w:tc>
          <w:tcPr>
            <w:tcW w:w="1559" w:type="dxa"/>
            <w:vAlign w:val="center"/>
          </w:tcPr>
          <w:p w:rsidR="00242D5B" w:rsidRPr="00594CCF" w:rsidRDefault="00242D5B" w:rsidP="0038145B"/>
        </w:tc>
      </w:tr>
      <w:tr w:rsidR="00242D5B" w:rsidRPr="00594CCF" w:rsidTr="0038145B">
        <w:tc>
          <w:tcPr>
            <w:tcW w:w="567" w:type="dxa"/>
          </w:tcPr>
          <w:p w:rsidR="00242D5B" w:rsidRPr="00594CCF" w:rsidRDefault="00242D5B" w:rsidP="0038145B">
            <w:pPr>
              <w:pStyle w:val="af8"/>
              <w:tabs>
                <w:tab w:val="left" w:pos="1701"/>
              </w:tabs>
              <w:ind w:right="-3"/>
              <w:rPr>
                <w:sz w:val="20"/>
                <w:szCs w:val="20"/>
              </w:rPr>
            </w:pPr>
          </w:p>
        </w:tc>
        <w:tc>
          <w:tcPr>
            <w:tcW w:w="1276" w:type="dxa"/>
          </w:tcPr>
          <w:p w:rsidR="00242D5B" w:rsidRPr="00594CCF" w:rsidRDefault="00242D5B" w:rsidP="0038145B">
            <w:pPr>
              <w:pStyle w:val="af8"/>
              <w:tabs>
                <w:tab w:val="left" w:pos="1735"/>
              </w:tabs>
              <w:rPr>
                <w:sz w:val="20"/>
                <w:szCs w:val="20"/>
              </w:rPr>
            </w:pPr>
          </w:p>
        </w:tc>
        <w:tc>
          <w:tcPr>
            <w:tcW w:w="1559" w:type="dxa"/>
          </w:tcPr>
          <w:p w:rsidR="00242D5B" w:rsidRPr="00594CCF" w:rsidRDefault="00242D5B" w:rsidP="0038145B">
            <w:pPr>
              <w:pStyle w:val="af8"/>
              <w:tabs>
                <w:tab w:val="left" w:pos="1701"/>
              </w:tabs>
              <w:ind w:right="-69"/>
              <w:rPr>
                <w:sz w:val="20"/>
                <w:szCs w:val="20"/>
              </w:rPr>
            </w:pPr>
          </w:p>
        </w:tc>
        <w:tc>
          <w:tcPr>
            <w:tcW w:w="2977" w:type="dxa"/>
            <w:vAlign w:val="center"/>
          </w:tcPr>
          <w:p w:rsidR="00242D5B" w:rsidRPr="00594CCF" w:rsidRDefault="00242D5B" w:rsidP="0038145B">
            <w:r w:rsidRPr="00594CCF">
              <w:t>Время зарядки </w:t>
            </w:r>
          </w:p>
        </w:tc>
        <w:tc>
          <w:tcPr>
            <w:tcW w:w="3119" w:type="dxa"/>
            <w:vAlign w:val="center"/>
          </w:tcPr>
          <w:p w:rsidR="00242D5B" w:rsidRPr="00594CCF" w:rsidRDefault="00242D5B" w:rsidP="0038145B">
            <w:r w:rsidRPr="00594CCF">
              <w:t>Менее 7 ч более 82% заряда</w:t>
            </w:r>
          </w:p>
        </w:tc>
        <w:tc>
          <w:tcPr>
            <w:tcW w:w="1559" w:type="dxa"/>
            <w:vAlign w:val="center"/>
          </w:tcPr>
          <w:p w:rsidR="00242D5B" w:rsidRPr="00594CCF" w:rsidRDefault="00242D5B" w:rsidP="0038145B"/>
        </w:tc>
      </w:tr>
      <w:tr w:rsidR="00242D5B" w:rsidRPr="00594CCF" w:rsidTr="0038145B">
        <w:tc>
          <w:tcPr>
            <w:tcW w:w="567" w:type="dxa"/>
          </w:tcPr>
          <w:p w:rsidR="00242D5B" w:rsidRPr="00594CCF" w:rsidRDefault="00242D5B" w:rsidP="0038145B">
            <w:pPr>
              <w:pStyle w:val="af8"/>
              <w:tabs>
                <w:tab w:val="left" w:pos="1701"/>
              </w:tabs>
              <w:ind w:right="-3"/>
              <w:rPr>
                <w:sz w:val="20"/>
                <w:szCs w:val="20"/>
              </w:rPr>
            </w:pPr>
          </w:p>
        </w:tc>
        <w:tc>
          <w:tcPr>
            <w:tcW w:w="1276" w:type="dxa"/>
          </w:tcPr>
          <w:p w:rsidR="00242D5B" w:rsidRPr="00594CCF" w:rsidRDefault="00242D5B" w:rsidP="0038145B">
            <w:pPr>
              <w:pStyle w:val="af8"/>
              <w:tabs>
                <w:tab w:val="left" w:pos="1735"/>
              </w:tabs>
              <w:rPr>
                <w:sz w:val="20"/>
                <w:szCs w:val="20"/>
              </w:rPr>
            </w:pPr>
          </w:p>
        </w:tc>
        <w:tc>
          <w:tcPr>
            <w:tcW w:w="1559" w:type="dxa"/>
          </w:tcPr>
          <w:p w:rsidR="00242D5B" w:rsidRPr="00594CCF" w:rsidRDefault="00242D5B" w:rsidP="0038145B">
            <w:pPr>
              <w:pStyle w:val="af8"/>
              <w:tabs>
                <w:tab w:val="left" w:pos="1701"/>
              </w:tabs>
              <w:ind w:right="-69"/>
              <w:rPr>
                <w:sz w:val="20"/>
                <w:szCs w:val="20"/>
              </w:rPr>
            </w:pPr>
          </w:p>
        </w:tc>
        <w:tc>
          <w:tcPr>
            <w:tcW w:w="2977" w:type="dxa"/>
            <w:vAlign w:val="center"/>
          </w:tcPr>
          <w:p w:rsidR="00242D5B" w:rsidRPr="00594CCF" w:rsidRDefault="00242D5B" w:rsidP="0038145B">
            <w:r w:rsidRPr="00594CCF">
              <w:t>Возможность замены батарей </w:t>
            </w:r>
          </w:p>
        </w:tc>
        <w:tc>
          <w:tcPr>
            <w:tcW w:w="3119" w:type="dxa"/>
          </w:tcPr>
          <w:p w:rsidR="00242D5B" w:rsidRPr="00594CCF" w:rsidRDefault="00242D5B" w:rsidP="0038145B">
            <w:r>
              <w:t>наличие</w:t>
            </w:r>
          </w:p>
        </w:tc>
        <w:tc>
          <w:tcPr>
            <w:tcW w:w="1559" w:type="dxa"/>
            <w:vAlign w:val="center"/>
          </w:tcPr>
          <w:p w:rsidR="00242D5B" w:rsidRPr="00594CCF" w:rsidRDefault="00242D5B" w:rsidP="0038145B"/>
        </w:tc>
      </w:tr>
      <w:tr w:rsidR="00242D5B" w:rsidRPr="00594CCF" w:rsidTr="0038145B">
        <w:tc>
          <w:tcPr>
            <w:tcW w:w="567" w:type="dxa"/>
          </w:tcPr>
          <w:p w:rsidR="00242D5B" w:rsidRPr="00594CCF" w:rsidRDefault="00242D5B" w:rsidP="0038145B">
            <w:pPr>
              <w:pStyle w:val="af8"/>
              <w:tabs>
                <w:tab w:val="left" w:pos="1701"/>
              </w:tabs>
              <w:ind w:right="-3"/>
              <w:rPr>
                <w:sz w:val="20"/>
                <w:szCs w:val="20"/>
              </w:rPr>
            </w:pPr>
          </w:p>
        </w:tc>
        <w:tc>
          <w:tcPr>
            <w:tcW w:w="1276" w:type="dxa"/>
          </w:tcPr>
          <w:p w:rsidR="00242D5B" w:rsidRPr="00594CCF" w:rsidRDefault="00242D5B" w:rsidP="0038145B">
            <w:pPr>
              <w:pStyle w:val="af8"/>
              <w:tabs>
                <w:tab w:val="left" w:pos="1735"/>
              </w:tabs>
              <w:rPr>
                <w:sz w:val="20"/>
                <w:szCs w:val="20"/>
              </w:rPr>
            </w:pPr>
          </w:p>
        </w:tc>
        <w:tc>
          <w:tcPr>
            <w:tcW w:w="1559" w:type="dxa"/>
          </w:tcPr>
          <w:p w:rsidR="00242D5B" w:rsidRPr="00594CCF" w:rsidRDefault="00242D5B" w:rsidP="0038145B">
            <w:pPr>
              <w:pStyle w:val="af8"/>
              <w:tabs>
                <w:tab w:val="left" w:pos="1701"/>
              </w:tabs>
              <w:ind w:right="-69"/>
              <w:rPr>
                <w:sz w:val="20"/>
                <w:szCs w:val="20"/>
              </w:rPr>
            </w:pPr>
          </w:p>
        </w:tc>
        <w:tc>
          <w:tcPr>
            <w:tcW w:w="2977" w:type="dxa"/>
            <w:vAlign w:val="center"/>
          </w:tcPr>
          <w:p w:rsidR="00242D5B" w:rsidRPr="008A00ED" w:rsidRDefault="00242D5B" w:rsidP="0038145B">
            <w:r w:rsidRPr="008A00ED">
              <w:t>Горячая замена батарей </w:t>
            </w:r>
          </w:p>
        </w:tc>
        <w:tc>
          <w:tcPr>
            <w:tcW w:w="3119" w:type="dxa"/>
            <w:vAlign w:val="center"/>
          </w:tcPr>
          <w:p w:rsidR="00242D5B" w:rsidRPr="008A00ED" w:rsidRDefault="00242D5B" w:rsidP="0038145B">
            <w:r w:rsidRPr="008A00ED">
              <w:t>Да</w:t>
            </w:r>
          </w:p>
        </w:tc>
        <w:tc>
          <w:tcPr>
            <w:tcW w:w="1559" w:type="dxa"/>
            <w:vAlign w:val="center"/>
          </w:tcPr>
          <w:p w:rsidR="00242D5B" w:rsidRPr="00594CCF" w:rsidRDefault="00242D5B" w:rsidP="0038145B"/>
        </w:tc>
      </w:tr>
      <w:tr w:rsidR="00242D5B" w:rsidRPr="00594CCF" w:rsidTr="0038145B">
        <w:tc>
          <w:tcPr>
            <w:tcW w:w="567" w:type="dxa"/>
          </w:tcPr>
          <w:p w:rsidR="00242D5B" w:rsidRPr="00594CCF" w:rsidRDefault="00242D5B" w:rsidP="0038145B">
            <w:pPr>
              <w:pStyle w:val="af8"/>
              <w:tabs>
                <w:tab w:val="left" w:pos="1701"/>
              </w:tabs>
              <w:ind w:right="-3"/>
              <w:rPr>
                <w:sz w:val="20"/>
                <w:szCs w:val="20"/>
              </w:rPr>
            </w:pPr>
          </w:p>
        </w:tc>
        <w:tc>
          <w:tcPr>
            <w:tcW w:w="1276" w:type="dxa"/>
          </w:tcPr>
          <w:p w:rsidR="00242D5B" w:rsidRPr="00594CCF" w:rsidRDefault="00242D5B" w:rsidP="0038145B">
            <w:pPr>
              <w:pStyle w:val="af8"/>
              <w:tabs>
                <w:tab w:val="left" w:pos="1735"/>
              </w:tabs>
              <w:rPr>
                <w:sz w:val="20"/>
                <w:szCs w:val="20"/>
              </w:rPr>
            </w:pPr>
          </w:p>
        </w:tc>
        <w:tc>
          <w:tcPr>
            <w:tcW w:w="1559" w:type="dxa"/>
          </w:tcPr>
          <w:p w:rsidR="00242D5B" w:rsidRPr="00594CCF" w:rsidRDefault="00242D5B" w:rsidP="0038145B">
            <w:pPr>
              <w:pStyle w:val="af8"/>
              <w:tabs>
                <w:tab w:val="left" w:pos="1701"/>
              </w:tabs>
              <w:ind w:right="-69"/>
              <w:rPr>
                <w:sz w:val="20"/>
                <w:szCs w:val="20"/>
              </w:rPr>
            </w:pPr>
          </w:p>
        </w:tc>
        <w:tc>
          <w:tcPr>
            <w:tcW w:w="2977" w:type="dxa"/>
            <w:vAlign w:val="center"/>
          </w:tcPr>
          <w:p w:rsidR="00242D5B" w:rsidRPr="008A00ED" w:rsidRDefault="00242D5B" w:rsidP="0038145B">
            <w:r w:rsidRPr="008A00ED">
              <w:t>Подключение дополнительных батарей </w:t>
            </w:r>
          </w:p>
        </w:tc>
        <w:tc>
          <w:tcPr>
            <w:tcW w:w="3119" w:type="dxa"/>
            <w:vAlign w:val="center"/>
          </w:tcPr>
          <w:p w:rsidR="00242D5B" w:rsidRPr="008A00ED" w:rsidRDefault="00242D5B" w:rsidP="0038145B">
            <w:r w:rsidRPr="008A00ED">
              <w:t>Да</w:t>
            </w:r>
          </w:p>
        </w:tc>
        <w:tc>
          <w:tcPr>
            <w:tcW w:w="1559" w:type="dxa"/>
            <w:vAlign w:val="center"/>
          </w:tcPr>
          <w:p w:rsidR="00242D5B" w:rsidRPr="00594CCF" w:rsidRDefault="00242D5B" w:rsidP="0038145B"/>
        </w:tc>
      </w:tr>
      <w:tr w:rsidR="00242D5B" w:rsidRPr="00594CCF" w:rsidTr="0038145B">
        <w:tc>
          <w:tcPr>
            <w:tcW w:w="567" w:type="dxa"/>
          </w:tcPr>
          <w:p w:rsidR="00242D5B" w:rsidRPr="00594CCF" w:rsidRDefault="00242D5B" w:rsidP="0038145B">
            <w:pPr>
              <w:pStyle w:val="af8"/>
              <w:tabs>
                <w:tab w:val="left" w:pos="1701"/>
              </w:tabs>
              <w:ind w:right="-3"/>
              <w:rPr>
                <w:sz w:val="20"/>
                <w:szCs w:val="20"/>
              </w:rPr>
            </w:pPr>
          </w:p>
        </w:tc>
        <w:tc>
          <w:tcPr>
            <w:tcW w:w="1276" w:type="dxa"/>
          </w:tcPr>
          <w:p w:rsidR="00242D5B" w:rsidRPr="00594CCF" w:rsidRDefault="00242D5B" w:rsidP="0038145B">
            <w:pPr>
              <w:pStyle w:val="af8"/>
              <w:tabs>
                <w:tab w:val="left" w:pos="1735"/>
              </w:tabs>
              <w:rPr>
                <w:sz w:val="20"/>
                <w:szCs w:val="20"/>
              </w:rPr>
            </w:pPr>
          </w:p>
        </w:tc>
        <w:tc>
          <w:tcPr>
            <w:tcW w:w="1559" w:type="dxa"/>
          </w:tcPr>
          <w:p w:rsidR="00242D5B" w:rsidRPr="00594CCF" w:rsidRDefault="00242D5B" w:rsidP="0038145B">
            <w:pPr>
              <w:pStyle w:val="af8"/>
              <w:tabs>
                <w:tab w:val="left" w:pos="1701"/>
              </w:tabs>
              <w:ind w:right="-69"/>
              <w:rPr>
                <w:sz w:val="20"/>
                <w:szCs w:val="20"/>
              </w:rPr>
            </w:pPr>
          </w:p>
        </w:tc>
        <w:tc>
          <w:tcPr>
            <w:tcW w:w="2977" w:type="dxa"/>
            <w:vAlign w:val="center"/>
          </w:tcPr>
          <w:p w:rsidR="00242D5B" w:rsidRPr="00594CCF" w:rsidRDefault="00242D5B" w:rsidP="0038145B">
            <w:r w:rsidRPr="00594CCF">
              <w:t>Емкость батареи </w:t>
            </w:r>
          </w:p>
        </w:tc>
        <w:tc>
          <w:tcPr>
            <w:tcW w:w="3119" w:type="dxa"/>
            <w:vAlign w:val="center"/>
          </w:tcPr>
          <w:p w:rsidR="00242D5B" w:rsidRPr="00594CCF" w:rsidRDefault="00242D5B" w:rsidP="0038145B">
            <w:r w:rsidRPr="00594CCF">
              <w:t>9-12Ач</w:t>
            </w:r>
          </w:p>
        </w:tc>
        <w:tc>
          <w:tcPr>
            <w:tcW w:w="1559" w:type="dxa"/>
            <w:vAlign w:val="center"/>
          </w:tcPr>
          <w:p w:rsidR="00242D5B" w:rsidRPr="00594CCF" w:rsidRDefault="00242D5B" w:rsidP="0038145B"/>
        </w:tc>
      </w:tr>
      <w:tr w:rsidR="00242D5B" w:rsidRPr="00594CCF" w:rsidTr="0038145B">
        <w:tc>
          <w:tcPr>
            <w:tcW w:w="567" w:type="dxa"/>
          </w:tcPr>
          <w:p w:rsidR="00242D5B" w:rsidRPr="00594CCF" w:rsidRDefault="00242D5B" w:rsidP="0038145B">
            <w:pPr>
              <w:pStyle w:val="af8"/>
              <w:tabs>
                <w:tab w:val="left" w:pos="1701"/>
              </w:tabs>
              <w:ind w:right="-3"/>
              <w:rPr>
                <w:sz w:val="20"/>
                <w:szCs w:val="20"/>
              </w:rPr>
            </w:pPr>
          </w:p>
        </w:tc>
        <w:tc>
          <w:tcPr>
            <w:tcW w:w="1276" w:type="dxa"/>
          </w:tcPr>
          <w:p w:rsidR="00242D5B" w:rsidRPr="00594CCF" w:rsidRDefault="00242D5B" w:rsidP="0038145B">
            <w:pPr>
              <w:pStyle w:val="af8"/>
              <w:tabs>
                <w:tab w:val="left" w:pos="1735"/>
              </w:tabs>
              <w:rPr>
                <w:sz w:val="20"/>
                <w:szCs w:val="20"/>
              </w:rPr>
            </w:pPr>
          </w:p>
        </w:tc>
        <w:tc>
          <w:tcPr>
            <w:tcW w:w="1559" w:type="dxa"/>
          </w:tcPr>
          <w:p w:rsidR="00242D5B" w:rsidRPr="00594CCF" w:rsidRDefault="00242D5B" w:rsidP="0038145B">
            <w:pPr>
              <w:pStyle w:val="af8"/>
              <w:tabs>
                <w:tab w:val="left" w:pos="1701"/>
              </w:tabs>
              <w:ind w:right="-69"/>
              <w:rPr>
                <w:sz w:val="20"/>
                <w:szCs w:val="20"/>
              </w:rPr>
            </w:pPr>
          </w:p>
        </w:tc>
        <w:tc>
          <w:tcPr>
            <w:tcW w:w="2977" w:type="dxa"/>
            <w:vAlign w:val="center"/>
          </w:tcPr>
          <w:p w:rsidR="00242D5B" w:rsidRPr="00594CCF" w:rsidRDefault="00242D5B" w:rsidP="0038145B">
            <w:r w:rsidRPr="00594CCF">
              <w:t>Количество батарей </w:t>
            </w:r>
          </w:p>
        </w:tc>
        <w:tc>
          <w:tcPr>
            <w:tcW w:w="3119" w:type="dxa"/>
            <w:vAlign w:val="center"/>
          </w:tcPr>
          <w:p w:rsidR="00242D5B" w:rsidRPr="00594CCF" w:rsidRDefault="00242D5B" w:rsidP="0038145B">
            <w:r w:rsidRPr="00594CCF">
              <w:t>1-3 шт</w:t>
            </w:r>
          </w:p>
        </w:tc>
        <w:tc>
          <w:tcPr>
            <w:tcW w:w="1559" w:type="dxa"/>
            <w:vAlign w:val="center"/>
          </w:tcPr>
          <w:p w:rsidR="00242D5B" w:rsidRPr="00594CCF" w:rsidRDefault="00242D5B" w:rsidP="0038145B"/>
        </w:tc>
      </w:tr>
      <w:tr w:rsidR="00242D5B" w:rsidRPr="00594CCF" w:rsidTr="0038145B">
        <w:tc>
          <w:tcPr>
            <w:tcW w:w="567" w:type="dxa"/>
          </w:tcPr>
          <w:p w:rsidR="00242D5B" w:rsidRPr="00594CCF" w:rsidRDefault="00242D5B" w:rsidP="0038145B">
            <w:pPr>
              <w:pStyle w:val="af8"/>
              <w:tabs>
                <w:tab w:val="left" w:pos="1701"/>
              </w:tabs>
              <w:ind w:left="2832" w:right="-3" w:hanging="2832"/>
              <w:rPr>
                <w:sz w:val="20"/>
                <w:szCs w:val="20"/>
              </w:rPr>
            </w:pPr>
          </w:p>
        </w:tc>
        <w:tc>
          <w:tcPr>
            <w:tcW w:w="1276" w:type="dxa"/>
          </w:tcPr>
          <w:p w:rsidR="00242D5B" w:rsidRPr="00594CCF" w:rsidRDefault="00242D5B" w:rsidP="0038145B">
            <w:pPr>
              <w:pStyle w:val="af8"/>
              <w:tabs>
                <w:tab w:val="left" w:pos="1735"/>
              </w:tabs>
              <w:rPr>
                <w:sz w:val="20"/>
                <w:szCs w:val="20"/>
              </w:rPr>
            </w:pPr>
          </w:p>
        </w:tc>
        <w:tc>
          <w:tcPr>
            <w:tcW w:w="1559" w:type="dxa"/>
          </w:tcPr>
          <w:p w:rsidR="00242D5B" w:rsidRPr="00594CCF" w:rsidRDefault="00242D5B" w:rsidP="0038145B">
            <w:pPr>
              <w:pStyle w:val="af8"/>
              <w:tabs>
                <w:tab w:val="left" w:pos="1701"/>
              </w:tabs>
              <w:ind w:right="-69"/>
              <w:rPr>
                <w:sz w:val="20"/>
                <w:szCs w:val="20"/>
              </w:rPr>
            </w:pPr>
          </w:p>
        </w:tc>
        <w:tc>
          <w:tcPr>
            <w:tcW w:w="2977" w:type="dxa"/>
            <w:vAlign w:val="center"/>
          </w:tcPr>
          <w:p w:rsidR="00242D5B" w:rsidRPr="00594CCF" w:rsidRDefault="00242D5B" w:rsidP="0038145B">
            <w:r w:rsidRPr="00594CCF">
              <w:t>Холодный старт </w:t>
            </w:r>
          </w:p>
        </w:tc>
        <w:tc>
          <w:tcPr>
            <w:tcW w:w="3119" w:type="dxa"/>
          </w:tcPr>
          <w:p w:rsidR="00242D5B" w:rsidRPr="00594CCF" w:rsidRDefault="00242D5B" w:rsidP="0038145B">
            <w:r>
              <w:t>наличие</w:t>
            </w:r>
          </w:p>
        </w:tc>
        <w:tc>
          <w:tcPr>
            <w:tcW w:w="1559" w:type="dxa"/>
            <w:vAlign w:val="center"/>
          </w:tcPr>
          <w:p w:rsidR="00242D5B" w:rsidRPr="00594CCF" w:rsidRDefault="00242D5B" w:rsidP="0038145B"/>
        </w:tc>
      </w:tr>
      <w:tr w:rsidR="00242D5B" w:rsidRPr="00594CCF" w:rsidTr="0038145B">
        <w:tc>
          <w:tcPr>
            <w:tcW w:w="567" w:type="dxa"/>
          </w:tcPr>
          <w:p w:rsidR="00242D5B" w:rsidRPr="00594CCF" w:rsidRDefault="00242D5B" w:rsidP="0038145B">
            <w:pPr>
              <w:pStyle w:val="af8"/>
              <w:tabs>
                <w:tab w:val="left" w:pos="1701"/>
              </w:tabs>
              <w:ind w:left="2832" w:right="-3" w:hanging="2832"/>
              <w:rPr>
                <w:sz w:val="20"/>
                <w:szCs w:val="20"/>
              </w:rPr>
            </w:pPr>
          </w:p>
        </w:tc>
        <w:tc>
          <w:tcPr>
            <w:tcW w:w="1276" w:type="dxa"/>
          </w:tcPr>
          <w:p w:rsidR="00242D5B" w:rsidRPr="00594CCF" w:rsidRDefault="00242D5B" w:rsidP="0038145B">
            <w:pPr>
              <w:pStyle w:val="af8"/>
              <w:tabs>
                <w:tab w:val="left" w:pos="1735"/>
              </w:tabs>
              <w:rPr>
                <w:sz w:val="20"/>
                <w:szCs w:val="20"/>
              </w:rPr>
            </w:pPr>
          </w:p>
        </w:tc>
        <w:tc>
          <w:tcPr>
            <w:tcW w:w="1559" w:type="dxa"/>
          </w:tcPr>
          <w:p w:rsidR="00242D5B" w:rsidRPr="00594CCF" w:rsidRDefault="00242D5B" w:rsidP="0038145B">
            <w:pPr>
              <w:pStyle w:val="af8"/>
              <w:tabs>
                <w:tab w:val="left" w:pos="1701"/>
              </w:tabs>
              <w:ind w:right="-69"/>
              <w:rPr>
                <w:sz w:val="20"/>
                <w:szCs w:val="20"/>
              </w:rPr>
            </w:pPr>
          </w:p>
        </w:tc>
        <w:tc>
          <w:tcPr>
            <w:tcW w:w="2977" w:type="dxa"/>
            <w:vAlign w:val="center"/>
          </w:tcPr>
          <w:p w:rsidR="00242D5B" w:rsidRPr="00594CCF" w:rsidRDefault="00242D5B" w:rsidP="0038145B">
            <w:r w:rsidRPr="00594CCF">
              <w:t>Отображение информации </w:t>
            </w:r>
          </w:p>
        </w:tc>
        <w:tc>
          <w:tcPr>
            <w:tcW w:w="3119" w:type="dxa"/>
            <w:vAlign w:val="center"/>
          </w:tcPr>
          <w:p w:rsidR="00242D5B" w:rsidRPr="00594CCF" w:rsidRDefault="00242D5B" w:rsidP="0038145B">
            <w:r w:rsidRPr="00594CCF">
              <w:t>Светодиодные индикаторы или ЖК дисплей</w:t>
            </w:r>
          </w:p>
        </w:tc>
        <w:tc>
          <w:tcPr>
            <w:tcW w:w="1559" w:type="dxa"/>
            <w:vAlign w:val="center"/>
          </w:tcPr>
          <w:p w:rsidR="00242D5B" w:rsidRPr="00594CCF" w:rsidRDefault="00242D5B" w:rsidP="0038145B"/>
        </w:tc>
      </w:tr>
      <w:tr w:rsidR="00242D5B" w:rsidRPr="00594CCF" w:rsidTr="0038145B">
        <w:tc>
          <w:tcPr>
            <w:tcW w:w="567" w:type="dxa"/>
          </w:tcPr>
          <w:p w:rsidR="00242D5B" w:rsidRPr="00594CCF" w:rsidRDefault="00242D5B" w:rsidP="0038145B">
            <w:pPr>
              <w:pStyle w:val="af8"/>
              <w:tabs>
                <w:tab w:val="left" w:pos="1701"/>
              </w:tabs>
              <w:ind w:left="2832" w:right="-3" w:hanging="2832"/>
              <w:rPr>
                <w:sz w:val="20"/>
                <w:szCs w:val="20"/>
              </w:rPr>
            </w:pPr>
          </w:p>
        </w:tc>
        <w:tc>
          <w:tcPr>
            <w:tcW w:w="1276" w:type="dxa"/>
          </w:tcPr>
          <w:p w:rsidR="00242D5B" w:rsidRPr="00594CCF" w:rsidRDefault="00242D5B" w:rsidP="0038145B">
            <w:pPr>
              <w:pStyle w:val="af8"/>
              <w:tabs>
                <w:tab w:val="left" w:pos="1735"/>
              </w:tabs>
              <w:rPr>
                <w:sz w:val="20"/>
                <w:szCs w:val="20"/>
              </w:rPr>
            </w:pPr>
          </w:p>
        </w:tc>
        <w:tc>
          <w:tcPr>
            <w:tcW w:w="1559" w:type="dxa"/>
          </w:tcPr>
          <w:p w:rsidR="00242D5B" w:rsidRPr="00594CCF" w:rsidRDefault="00242D5B" w:rsidP="0038145B">
            <w:pPr>
              <w:pStyle w:val="af8"/>
              <w:tabs>
                <w:tab w:val="left" w:pos="1701"/>
              </w:tabs>
              <w:ind w:right="-69"/>
              <w:rPr>
                <w:sz w:val="20"/>
                <w:szCs w:val="20"/>
              </w:rPr>
            </w:pPr>
          </w:p>
        </w:tc>
        <w:tc>
          <w:tcPr>
            <w:tcW w:w="2977" w:type="dxa"/>
            <w:vAlign w:val="center"/>
          </w:tcPr>
          <w:p w:rsidR="00242D5B" w:rsidRPr="00594CCF" w:rsidRDefault="00242D5B" w:rsidP="0038145B">
            <w:r w:rsidRPr="00594CCF">
              <w:t>Уровень шума </w:t>
            </w:r>
          </w:p>
        </w:tc>
        <w:tc>
          <w:tcPr>
            <w:tcW w:w="3119" w:type="dxa"/>
            <w:vAlign w:val="center"/>
          </w:tcPr>
          <w:p w:rsidR="00242D5B" w:rsidRPr="00594CCF" w:rsidRDefault="00242D5B" w:rsidP="0038145B">
            <w:r w:rsidRPr="00594CCF">
              <w:t>Менее 42 дБ</w:t>
            </w:r>
          </w:p>
        </w:tc>
        <w:tc>
          <w:tcPr>
            <w:tcW w:w="1559" w:type="dxa"/>
            <w:vAlign w:val="center"/>
          </w:tcPr>
          <w:p w:rsidR="00242D5B" w:rsidRPr="00594CCF" w:rsidRDefault="00242D5B" w:rsidP="0038145B"/>
        </w:tc>
      </w:tr>
      <w:tr w:rsidR="00242D5B" w:rsidRPr="00594CCF" w:rsidTr="0038145B">
        <w:tc>
          <w:tcPr>
            <w:tcW w:w="567" w:type="dxa"/>
          </w:tcPr>
          <w:p w:rsidR="00242D5B" w:rsidRPr="00594CCF" w:rsidRDefault="00242D5B" w:rsidP="0038145B">
            <w:pPr>
              <w:pStyle w:val="af8"/>
              <w:tabs>
                <w:tab w:val="left" w:pos="1701"/>
              </w:tabs>
              <w:ind w:left="2832" w:right="-3" w:hanging="2832"/>
              <w:rPr>
                <w:sz w:val="20"/>
                <w:szCs w:val="20"/>
              </w:rPr>
            </w:pPr>
          </w:p>
        </w:tc>
        <w:tc>
          <w:tcPr>
            <w:tcW w:w="1276" w:type="dxa"/>
          </w:tcPr>
          <w:p w:rsidR="00242D5B" w:rsidRPr="00594CCF" w:rsidRDefault="00242D5B" w:rsidP="0038145B">
            <w:pPr>
              <w:pStyle w:val="af8"/>
              <w:tabs>
                <w:tab w:val="left" w:pos="1735"/>
              </w:tabs>
              <w:rPr>
                <w:sz w:val="20"/>
                <w:szCs w:val="20"/>
              </w:rPr>
            </w:pPr>
          </w:p>
        </w:tc>
        <w:tc>
          <w:tcPr>
            <w:tcW w:w="1559" w:type="dxa"/>
          </w:tcPr>
          <w:p w:rsidR="00242D5B" w:rsidRPr="00594CCF" w:rsidRDefault="00242D5B" w:rsidP="0038145B">
            <w:pPr>
              <w:pStyle w:val="af8"/>
              <w:tabs>
                <w:tab w:val="left" w:pos="1701"/>
              </w:tabs>
              <w:ind w:right="-69"/>
              <w:rPr>
                <w:sz w:val="20"/>
                <w:szCs w:val="20"/>
              </w:rPr>
            </w:pPr>
          </w:p>
        </w:tc>
        <w:tc>
          <w:tcPr>
            <w:tcW w:w="2977" w:type="dxa"/>
          </w:tcPr>
          <w:p w:rsidR="00242D5B" w:rsidRPr="00594CCF" w:rsidRDefault="00242D5B" w:rsidP="0038145B">
            <w:r w:rsidRPr="00594CCF">
              <w:t>Размеры</w:t>
            </w:r>
          </w:p>
        </w:tc>
        <w:tc>
          <w:tcPr>
            <w:tcW w:w="3119" w:type="dxa"/>
          </w:tcPr>
          <w:p w:rsidR="00242D5B" w:rsidRPr="00594CCF" w:rsidRDefault="00242D5B" w:rsidP="0038145B">
            <w:r w:rsidRPr="00594CCF">
              <w:t>Менее 300х130х220мм</w:t>
            </w:r>
          </w:p>
        </w:tc>
        <w:tc>
          <w:tcPr>
            <w:tcW w:w="1559" w:type="dxa"/>
          </w:tcPr>
          <w:p w:rsidR="00242D5B" w:rsidRPr="00594CCF" w:rsidRDefault="00242D5B" w:rsidP="0038145B">
            <w:pPr>
              <w:ind w:right="-106"/>
            </w:pPr>
          </w:p>
        </w:tc>
      </w:tr>
      <w:tr w:rsidR="00242D5B" w:rsidRPr="00594CCF" w:rsidTr="0038145B">
        <w:tc>
          <w:tcPr>
            <w:tcW w:w="567" w:type="dxa"/>
          </w:tcPr>
          <w:p w:rsidR="00242D5B" w:rsidRPr="00594CCF" w:rsidRDefault="00242D5B" w:rsidP="0038145B">
            <w:pPr>
              <w:pStyle w:val="af8"/>
              <w:tabs>
                <w:tab w:val="left" w:pos="1701"/>
              </w:tabs>
              <w:ind w:right="-3"/>
              <w:rPr>
                <w:sz w:val="20"/>
                <w:szCs w:val="20"/>
              </w:rPr>
            </w:pPr>
            <w:r w:rsidRPr="00594CCF">
              <w:rPr>
                <w:sz w:val="20"/>
                <w:szCs w:val="20"/>
              </w:rPr>
              <w:t>6.</w:t>
            </w:r>
          </w:p>
        </w:tc>
        <w:tc>
          <w:tcPr>
            <w:tcW w:w="1276" w:type="dxa"/>
          </w:tcPr>
          <w:p w:rsidR="00242D5B" w:rsidRPr="00594CCF" w:rsidRDefault="00242D5B" w:rsidP="0038145B">
            <w:r w:rsidRPr="00594CCF">
              <w:t>Преобразователь 1 шт.</w:t>
            </w:r>
          </w:p>
        </w:tc>
        <w:tc>
          <w:tcPr>
            <w:tcW w:w="1559" w:type="dxa"/>
          </w:tcPr>
          <w:p w:rsidR="00242D5B" w:rsidRPr="00594CCF" w:rsidRDefault="00242D5B" w:rsidP="0038145B">
            <w:pPr>
              <w:pStyle w:val="af8"/>
              <w:tabs>
                <w:tab w:val="left" w:pos="1701"/>
              </w:tabs>
              <w:ind w:right="-69"/>
              <w:rPr>
                <w:sz w:val="20"/>
                <w:szCs w:val="20"/>
              </w:rPr>
            </w:pPr>
          </w:p>
        </w:tc>
        <w:tc>
          <w:tcPr>
            <w:tcW w:w="2977" w:type="dxa"/>
          </w:tcPr>
          <w:p w:rsidR="00242D5B" w:rsidRPr="00594CCF" w:rsidRDefault="00242D5B" w:rsidP="0038145B">
            <w:pPr>
              <w:pStyle w:val="af8"/>
              <w:tabs>
                <w:tab w:val="left" w:pos="1701"/>
              </w:tabs>
              <w:ind w:right="-69"/>
              <w:rPr>
                <w:sz w:val="20"/>
                <w:szCs w:val="20"/>
              </w:rPr>
            </w:pPr>
            <w:r w:rsidRPr="00594CCF">
              <w:rPr>
                <w:sz w:val="20"/>
                <w:szCs w:val="20"/>
              </w:rPr>
              <w:t>Предназначение</w:t>
            </w:r>
          </w:p>
        </w:tc>
        <w:tc>
          <w:tcPr>
            <w:tcW w:w="3119" w:type="dxa"/>
          </w:tcPr>
          <w:p w:rsidR="00242D5B" w:rsidRPr="00594CCF" w:rsidRDefault="00242D5B" w:rsidP="0038145B">
            <w:pPr>
              <w:pStyle w:val="af8"/>
              <w:tabs>
                <w:tab w:val="left" w:pos="1701"/>
              </w:tabs>
              <w:ind w:right="-3"/>
              <w:rPr>
                <w:sz w:val="20"/>
                <w:szCs w:val="20"/>
              </w:rPr>
            </w:pPr>
            <w:r w:rsidRPr="00594CCF">
              <w:rPr>
                <w:sz w:val="20"/>
                <w:szCs w:val="20"/>
              </w:rPr>
              <w:t>Должен преобразовывать сигналы интерфейса USB в сигналы интерфейса RS232</w:t>
            </w:r>
          </w:p>
        </w:tc>
        <w:tc>
          <w:tcPr>
            <w:tcW w:w="1559" w:type="dxa"/>
          </w:tcPr>
          <w:p w:rsidR="00242D5B" w:rsidRPr="00594CCF" w:rsidRDefault="00242D5B" w:rsidP="0038145B">
            <w:pPr>
              <w:pStyle w:val="af8"/>
              <w:tabs>
                <w:tab w:val="left" w:pos="1701"/>
              </w:tabs>
              <w:ind w:right="-3"/>
              <w:rPr>
                <w:sz w:val="20"/>
                <w:szCs w:val="20"/>
              </w:rPr>
            </w:pPr>
          </w:p>
        </w:tc>
      </w:tr>
      <w:tr w:rsidR="00242D5B" w:rsidRPr="00594CCF" w:rsidTr="0038145B">
        <w:tc>
          <w:tcPr>
            <w:tcW w:w="567" w:type="dxa"/>
          </w:tcPr>
          <w:p w:rsidR="00242D5B" w:rsidRPr="00594CCF" w:rsidRDefault="00242D5B" w:rsidP="0038145B">
            <w:pPr>
              <w:pStyle w:val="af8"/>
              <w:tabs>
                <w:tab w:val="left" w:pos="1701"/>
              </w:tabs>
              <w:ind w:right="-3"/>
              <w:rPr>
                <w:sz w:val="20"/>
                <w:szCs w:val="20"/>
              </w:rPr>
            </w:pPr>
          </w:p>
        </w:tc>
        <w:tc>
          <w:tcPr>
            <w:tcW w:w="1276" w:type="dxa"/>
          </w:tcPr>
          <w:p w:rsidR="00242D5B" w:rsidRPr="00594CCF" w:rsidRDefault="00242D5B" w:rsidP="0038145B"/>
        </w:tc>
        <w:tc>
          <w:tcPr>
            <w:tcW w:w="1559" w:type="dxa"/>
          </w:tcPr>
          <w:p w:rsidR="00242D5B" w:rsidRPr="00594CCF" w:rsidRDefault="00242D5B" w:rsidP="0038145B">
            <w:pPr>
              <w:pStyle w:val="af8"/>
              <w:tabs>
                <w:tab w:val="left" w:pos="1701"/>
              </w:tabs>
              <w:ind w:right="-69"/>
              <w:rPr>
                <w:sz w:val="20"/>
                <w:szCs w:val="20"/>
              </w:rPr>
            </w:pPr>
          </w:p>
        </w:tc>
        <w:tc>
          <w:tcPr>
            <w:tcW w:w="2977" w:type="dxa"/>
          </w:tcPr>
          <w:p w:rsidR="00242D5B" w:rsidRPr="00594CCF" w:rsidRDefault="00242D5B" w:rsidP="0038145B">
            <w:pPr>
              <w:pStyle w:val="af8"/>
              <w:tabs>
                <w:tab w:val="left" w:pos="1701"/>
              </w:tabs>
              <w:ind w:right="-69"/>
              <w:rPr>
                <w:sz w:val="20"/>
                <w:szCs w:val="20"/>
              </w:rPr>
            </w:pPr>
            <w:r w:rsidRPr="00594CCF">
              <w:rPr>
                <w:sz w:val="20"/>
                <w:szCs w:val="20"/>
              </w:rPr>
              <w:t>Питание</w:t>
            </w:r>
          </w:p>
        </w:tc>
        <w:tc>
          <w:tcPr>
            <w:tcW w:w="3119" w:type="dxa"/>
          </w:tcPr>
          <w:p w:rsidR="00242D5B" w:rsidRPr="00594CCF" w:rsidRDefault="00242D5B" w:rsidP="0038145B">
            <w:pPr>
              <w:pStyle w:val="af8"/>
              <w:tabs>
                <w:tab w:val="left" w:pos="1701"/>
              </w:tabs>
              <w:ind w:right="-3"/>
              <w:rPr>
                <w:sz w:val="20"/>
                <w:szCs w:val="20"/>
              </w:rPr>
            </w:pPr>
            <w:r w:rsidRPr="00594CCF">
              <w:rPr>
                <w:sz w:val="20"/>
                <w:szCs w:val="20"/>
              </w:rPr>
              <w:t xml:space="preserve">Должно осуществляться от USB-порта </w:t>
            </w:r>
          </w:p>
        </w:tc>
        <w:tc>
          <w:tcPr>
            <w:tcW w:w="1559" w:type="dxa"/>
          </w:tcPr>
          <w:p w:rsidR="00242D5B" w:rsidRPr="00594CCF" w:rsidRDefault="00242D5B" w:rsidP="0038145B">
            <w:pPr>
              <w:pStyle w:val="af8"/>
              <w:tabs>
                <w:tab w:val="left" w:pos="1701"/>
              </w:tabs>
              <w:ind w:right="-3"/>
              <w:rPr>
                <w:sz w:val="20"/>
                <w:szCs w:val="20"/>
              </w:rPr>
            </w:pPr>
          </w:p>
        </w:tc>
      </w:tr>
      <w:tr w:rsidR="00242D5B" w:rsidRPr="00594CCF" w:rsidTr="0038145B">
        <w:tc>
          <w:tcPr>
            <w:tcW w:w="567" w:type="dxa"/>
          </w:tcPr>
          <w:p w:rsidR="00242D5B" w:rsidRPr="00594CCF" w:rsidRDefault="00242D5B" w:rsidP="0038145B">
            <w:pPr>
              <w:pStyle w:val="af8"/>
              <w:tabs>
                <w:tab w:val="left" w:pos="1701"/>
              </w:tabs>
              <w:ind w:right="-3"/>
              <w:rPr>
                <w:sz w:val="20"/>
                <w:szCs w:val="20"/>
              </w:rPr>
            </w:pPr>
          </w:p>
        </w:tc>
        <w:tc>
          <w:tcPr>
            <w:tcW w:w="1276" w:type="dxa"/>
          </w:tcPr>
          <w:p w:rsidR="00242D5B" w:rsidRPr="00594CCF" w:rsidRDefault="00242D5B" w:rsidP="0038145B"/>
        </w:tc>
        <w:tc>
          <w:tcPr>
            <w:tcW w:w="1559" w:type="dxa"/>
          </w:tcPr>
          <w:p w:rsidR="00242D5B" w:rsidRPr="00A57443" w:rsidRDefault="00242D5B" w:rsidP="0038145B">
            <w:pPr>
              <w:pStyle w:val="af8"/>
              <w:tabs>
                <w:tab w:val="left" w:pos="1701"/>
              </w:tabs>
              <w:ind w:right="-69"/>
              <w:rPr>
                <w:sz w:val="20"/>
                <w:szCs w:val="20"/>
              </w:rPr>
            </w:pPr>
          </w:p>
        </w:tc>
        <w:tc>
          <w:tcPr>
            <w:tcW w:w="2977" w:type="dxa"/>
          </w:tcPr>
          <w:p w:rsidR="00242D5B" w:rsidRPr="00594CCF" w:rsidRDefault="00242D5B" w:rsidP="0038145B">
            <w:pPr>
              <w:pStyle w:val="af8"/>
              <w:tabs>
                <w:tab w:val="left" w:pos="1701"/>
              </w:tabs>
              <w:ind w:right="-69"/>
              <w:rPr>
                <w:sz w:val="20"/>
                <w:szCs w:val="20"/>
              </w:rPr>
            </w:pPr>
            <w:r w:rsidRPr="00594CCF">
              <w:rPr>
                <w:sz w:val="20"/>
                <w:szCs w:val="20"/>
              </w:rPr>
              <w:t xml:space="preserve">Потребляемый ток </w:t>
            </w:r>
          </w:p>
        </w:tc>
        <w:tc>
          <w:tcPr>
            <w:tcW w:w="3119" w:type="dxa"/>
          </w:tcPr>
          <w:p w:rsidR="00242D5B" w:rsidRPr="00594CCF" w:rsidRDefault="00242D5B" w:rsidP="0038145B">
            <w:pPr>
              <w:pStyle w:val="af8"/>
              <w:tabs>
                <w:tab w:val="left" w:pos="1701"/>
              </w:tabs>
              <w:ind w:right="-3"/>
              <w:rPr>
                <w:sz w:val="20"/>
                <w:szCs w:val="20"/>
              </w:rPr>
            </w:pPr>
            <w:r w:rsidRPr="00594CCF">
              <w:rPr>
                <w:sz w:val="20"/>
                <w:szCs w:val="20"/>
              </w:rPr>
              <w:t>От 150 до 220 мА</w:t>
            </w:r>
          </w:p>
        </w:tc>
        <w:tc>
          <w:tcPr>
            <w:tcW w:w="1559" w:type="dxa"/>
          </w:tcPr>
          <w:p w:rsidR="00242D5B" w:rsidRPr="00594CCF" w:rsidRDefault="00242D5B" w:rsidP="0038145B">
            <w:pPr>
              <w:pStyle w:val="af8"/>
              <w:tabs>
                <w:tab w:val="left" w:pos="1701"/>
              </w:tabs>
              <w:ind w:right="-3"/>
              <w:rPr>
                <w:sz w:val="20"/>
                <w:szCs w:val="20"/>
              </w:rPr>
            </w:pPr>
          </w:p>
        </w:tc>
      </w:tr>
      <w:tr w:rsidR="00242D5B" w:rsidRPr="00594CCF" w:rsidTr="0038145B">
        <w:tc>
          <w:tcPr>
            <w:tcW w:w="567" w:type="dxa"/>
          </w:tcPr>
          <w:p w:rsidR="00242D5B" w:rsidRPr="00594CCF" w:rsidRDefault="00242D5B" w:rsidP="0038145B">
            <w:pPr>
              <w:pStyle w:val="af8"/>
              <w:tabs>
                <w:tab w:val="left" w:pos="1701"/>
              </w:tabs>
              <w:ind w:right="-3"/>
              <w:rPr>
                <w:sz w:val="20"/>
                <w:szCs w:val="20"/>
              </w:rPr>
            </w:pPr>
          </w:p>
        </w:tc>
        <w:tc>
          <w:tcPr>
            <w:tcW w:w="1276" w:type="dxa"/>
          </w:tcPr>
          <w:p w:rsidR="00242D5B" w:rsidRPr="00594CCF" w:rsidRDefault="00242D5B" w:rsidP="0038145B"/>
        </w:tc>
        <w:tc>
          <w:tcPr>
            <w:tcW w:w="1559" w:type="dxa"/>
          </w:tcPr>
          <w:p w:rsidR="00242D5B" w:rsidRPr="00594CCF" w:rsidRDefault="00242D5B" w:rsidP="0038145B">
            <w:pPr>
              <w:pStyle w:val="af8"/>
              <w:tabs>
                <w:tab w:val="left" w:pos="1701"/>
              </w:tabs>
              <w:ind w:right="-69"/>
              <w:rPr>
                <w:sz w:val="20"/>
                <w:szCs w:val="20"/>
                <w:lang w:val="en-US"/>
              </w:rPr>
            </w:pPr>
          </w:p>
        </w:tc>
        <w:tc>
          <w:tcPr>
            <w:tcW w:w="2977" w:type="dxa"/>
          </w:tcPr>
          <w:p w:rsidR="00242D5B" w:rsidRPr="00594CCF" w:rsidRDefault="00242D5B" w:rsidP="0038145B">
            <w:pPr>
              <w:pStyle w:val="af8"/>
              <w:tabs>
                <w:tab w:val="left" w:pos="1701"/>
              </w:tabs>
              <w:ind w:right="-69"/>
              <w:rPr>
                <w:sz w:val="20"/>
                <w:szCs w:val="20"/>
              </w:rPr>
            </w:pPr>
            <w:r w:rsidRPr="00594CCF">
              <w:rPr>
                <w:sz w:val="20"/>
                <w:szCs w:val="20"/>
              </w:rPr>
              <w:t>Максимальная скорость передачи данных</w:t>
            </w:r>
          </w:p>
        </w:tc>
        <w:tc>
          <w:tcPr>
            <w:tcW w:w="3119" w:type="dxa"/>
          </w:tcPr>
          <w:p w:rsidR="00242D5B" w:rsidRPr="00594CCF" w:rsidRDefault="00242D5B" w:rsidP="0038145B">
            <w:pPr>
              <w:pStyle w:val="af8"/>
              <w:tabs>
                <w:tab w:val="left" w:pos="1701"/>
              </w:tabs>
              <w:ind w:right="-3"/>
              <w:rPr>
                <w:sz w:val="20"/>
                <w:szCs w:val="20"/>
              </w:rPr>
            </w:pPr>
            <w:r w:rsidRPr="00594CCF">
              <w:rPr>
                <w:sz w:val="20"/>
                <w:szCs w:val="20"/>
              </w:rPr>
              <w:t>Более 100000 бит/с</w:t>
            </w:r>
          </w:p>
        </w:tc>
        <w:tc>
          <w:tcPr>
            <w:tcW w:w="1559" w:type="dxa"/>
          </w:tcPr>
          <w:p w:rsidR="00242D5B" w:rsidRPr="00594CCF" w:rsidRDefault="00242D5B" w:rsidP="0038145B">
            <w:pPr>
              <w:pStyle w:val="af8"/>
              <w:tabs>
                <w:tab w:val="left" w:pos="1701"/>
              </w:tabs>
              <w:ind w:right="-3"/>
              <w:rPr>
                <w:sz w:val="20"/>
                <w:szCs w:val="20"/>
              </w:rPr>
            </w:pPr>
          </w:p>
        </w:tc>
      </w:tr>
      <w:tr w:rsidR="00242D5B" w:rsidRPr="00594CCF" w:rsidTr="0038145B">
        <w:tc>
          <w:tcPr>
            <w:tcW w:w="567" w:type="dxa"/>
          </w:tcPr>
          <w:p w:rsidR="00242D5B" w:rsidRPr="00594CCF" w:rsidRDefault="00242D5B" w:rsidP="0038145B">
            <w:pPr>
              <w:pStyle w:val="af8"/>
              <w:tabs>
                <w:tab w:val="left" w:pos="1701"/>
              </w:tabs>
              <w:ind w:right="-3"/>
              <w:rPr>
                <w:sz w:val="20"/>
                <w:szCs w:val="20"/>
              </w:rPr>
            </w:pPr>
          </w:p>
        </w:tc>
        <w:tc>
          <w:tcPr>
            <w:tcW w:w="1276" w:type="dxa"/>
          </w:tcPr>
          <w:p w:rsidR="00242D5B" w:rsidRPr="00594CCF" w:rsidRDefault="00242D5B" w:rsidP="0038145B"/>
        </w:tc>
        <w:tc>
          <w:tcPr>
            <w:tcW w:w="1559" w:type="dxa"/>
          </w:tcPr>
          <w:p w:rsidR="00242D5B" w:rsidRPr="00594CCF" w:rsidRDefault="00242D5B" w:rsidP="0038145B">
            <w:pPr>
              <w:pStyle w:val="af8"/>
              <w:tabs>
                <w:tab w:val="left" w:pos="1701"/>
              </w:tabs>
              <w:ind w:right="-69"/>
              <w:rPr>
                <w:sz w:val="20"/>
                <w:szCs w:val="20"/>
                <w:lang w:val="en-US"/>
              </w:rPr>
            </w:pPr>
          </w:p>
        </w:tc>
        <w:tc>
          <w:tcPr>
            <w:tcW w:w="2977" w:type="dxa"/>
          </w:tcPr>
          <w:p w:rsidR="00242D5B" w:rsidRPr="00594CCF" w:rsidRDefault="00242D5B" w:rsidP="0038145B">
            <w:pPr>
              <w:pStyle w:val="af8"/>
              <w:tabs>
                <w:tab w:val="left" w:pos="1701"/>
              </w:tabs>
              <w:ind w:right="-69"/>
              <w:rPr>
                <w:sz w:val="20"/>
                <w:szCs w:val="20"/>
              </w:rPr>
            </w:pPr>
            <w:r w:rsidRPr="00594CCF">
              <w:rPr>
                <w:sz w:val="20"/>
                <w:szCs w:val="20"/>
              </w:rPr>
              <w:t xml:space="preserve">Рабочая температура </w:t>
            </w:r>
          </w:p>
        </w:tc>
        <w:tc>
          <w:tcPr>
            <w:tcW w:w="3119" w:type="dxa"/>
          </w:tcPr>
          <w:p w:rsidR="00242D5B" w:rsidRPr="00594CCF" w:rsidRDefault="00242D5B" w:rsidP="0038145B">
            <w:pPr>
              <w:pStyle w:val="af8"/>
              <w:tabs>
                <w:tab w:val="left" w:pos="1701"/>
              </w:tabs>
              <w:ind w:right="-3"/>
              <w:rPr>
                <w:sz w:val="20"/>
                <w:szCs w:val="20"/>
              </w:rPr>
            </w:pPr>
            <w:r w:rsidRPr="00594CCF">
              <w:rPr>
                <w:sz w:val="20"/>
                <w:szCs w:val="20"/>
              </w:rPr>
              <w:t>Не менее чем от -20 до +40 оС</w:t>
            </w:r>
          </w:p>
        </w:tc>
        <w:tc>
          <w:tcPr>
            <w:tcW w:w="1559" w:type="dxa"/>
          </w:tcPr>
          <w:p w:rsidR="00242D5B" w:rsidRPr="00594CCF" w:rsidRDefault="00242D5B" w:rsidP="0038145B">
            <w:pPr>
              <w:pStyle w:val="af8"/>
              <w:tabs>
                <w:tab w:val="left" w:pos="1701"/>
              </w:tabs>
              <w:ind w:right="-3"/>
              <w:rPr>
                <w:sz w:val="20"/>
                <w:szCs w:val="20"/>
              </w:rPr>
            </w:pPr>
          </w:p>
        </w:tc>
      </w:tr>
      <w:tr w:rsidR="00242D5B" w:rsidRPr="00594CCF" w:rsidTr="0038145B">
        <w:tc>
          <w:tcPr>
            <w:tcW w:w="567" w:type="dxa"/>
          </w:tcPr>
          <w:p w:rsidR="00242D5B" w:rsidRPr="00594CCF" w:rsidRDefault="00242D5B" w:rsidP="0038145B">
            <w:pPr>
              <w:pStyle w:val="af8"/>
              <w:tabs>
                <w:tab w:val="left" w:pos="1701"/>
              </w:tabs>
              <w:ind w:right="-3"/>
              <w:rPr>
                <w:sz w:val="20"/>
                <w:szCs w:val="20"/>
              </w:rPr>
            </w:pPr>
            <w:r w:rsidRPr="00594CCF">
              <w:rPr>
                <w:sz w:val="20"/>
                <w:szCs w:val="20"/>
              </w:rPr>
              <w:t>7.</w:t>
            </w:r>
          </w:p>
        </w:tc>
        <w:tc>
          <w:tcPr>
            <w:tcW w:w="1276" w:type="dxa"/>
          </w:tcPr>
          <w:p w:rsidR="00242D5B" w:rsidRPr="00594CCF" w:rsidRDefault="00242D5B" w:rsidP="0038145B">
            <w:r w:rsidRPr="00594CCF">
              <w:t>Программное обеспечение 1 шт.</w:t>
            </w:r>
          </w:p>
        </w:tc>
        <w:tc>
          <w:tcPr>
            <w:tcW w:w="1559" w:type="dxa"/>
          </w:tcPr>
          <w:p w:rsidR="00242D5B" w:rsidRPr="00594CCF" w:rsidRDefault="00242D5B" w:rsidP="0038145B"/>
        </w:tc>
        <w:tc>
          <w:tcPr>
            <w:tcW w:w="2977" w:type="dxa"/>
          </w:tcPr>
          <w:p w:rsidR="00242D5B" w:rsidRPr="00594CCF" w:rsidRDefault="00242D5B" w:rsidP="0038145B">
            <w:r w:rsidRPr="00594CCF">
              <w:t xml:space="preserve">Состав </w:t>
            </w:r>
          </w:p>
        </w:tc>
        <w:tc>
          <w:tcPr>
            <w:tcW w:w="3119" w:type="dxa"/>
          </w:tcPr>
          <w:p w:rsidR="00242D5B" w:rsidRPr="00594CCF" w:rsidRDefault="00242D5B" w:rsidP="0038145B">
            <w:r w:rsidRPr="00594CCF">
              <w:t>Должна включать 2 программных модуля</w:t>
            </w:r>
          </w:p>
        </w:tc>
        <w:tc>
          <w:tcPr>
            <w:tcW w:w="1559" w:type="dxa"/>
          </w:tcPr>
          <w:p w:rsidR="00242D5B" w:rsidRPr="00594CCF" w:rsidRDefault="00242D5B" w:rsidP="0038145B"/>
        </w:tc>
      </w:tr>
      <w:tr w:rsidR="00242D5B" w:rsidRPr="00594CCF" w:rsidTr="0038145B">
        <w:tc>
          <w:tcPr>
            <w:tcW w:w="567" w:type="dxa"/>
          </w:tcPr>
          <w:p w:rsidR="00242D5B" w:rsidRPr="00594CCF" w:rsidRDefault="00242D5B" w:rsidP="0038145B">
            <w:pPr>
              <w:pStyle w:val="af8"/>
              <w:tabs>
                <w:tab w:val="left" w:pos="1701"/>
              </w:tabs>
              <w:ind w:right="-3"/>
              <w:rPr>
                <w:sz w:val="20"/>
                <w:szCs w:val="20"/>
              </w:rPr>
            </w:pPr>
          </w:p>
        </w:tc>
        <w:tc>
          <w:tcPr>
            <w:tcW w:w="1276" w:type="dxa"/>
          </w:tcPr>
          <w:p w:rsidR="00242D5B" w:rsidRPr="00594CCF" w:rsidRDefault="00242D5B" w:rsidP="0038145B"/>
        </w:tc>
        <w:tc>
          <w:tcPr>
            <w:tcW w:w="1559" w:type="dxa"/>
          </w:tcPr>
          <w:p w:rsidR="00242D5B" w:rsidRPr="00594CCF" w:rsidRDefault="00242D5B" w:rsidP="0038145B"/>
        </w:tc>
        <w:tc>
          <w:tcPr>
            <w:tcW w:w="2977" w:type="dxa"/>
          </w:tcPr>
          <w:p w:rsidR="00242D5B" w:rsidRPr="00594CCF" w:rsidRDefault="00242D5B" w:rsidP="0038145B">
            <w:r w:rsidRPr="00594CCF">
              <w:t>Первый модуль</w:t>
            </w:r>
          </w:p>
        </w:tc>
        <w:tc>
          <w:tcPr>
            <w:tcW w:w="3119" w:type="dxa"/>
          </w:tcPr>
          <w:p w:rsidR="00242D5B" w:rsidRPr="00594CCF" w:rsidRDefault="00242D5B" w:rsidP="0038145B"/>
        </w:tc>
        <w:tc>
          <w:tcPr>
            <w:tcW w:w="1559" w:type="dxa"/>
          </w:tcPr>
          <w:p w:rsidR="00242D5B" w:rsidRPr="00594CCF" w:rsidRDefault="00242D5B" w:rsidP="0038145B"/>
        </w:tc>
      </w:tr>
      <w:tr w:rsidR="00242D5B" w:rsidRPr="00594CCF" w:rsidTr="0038145B">
        <w:tc>
          <w:tcPr>
            <w:tcW w:w="567" w:type="dxa"/>
          </w:tcPr>
          <w:p w:rsidR="00242D5B" w:rsidRPr="00594CCF" w:rsidRDefault="00242D5B" w:rsidP="0038145B">
            <w:pPr>
              <w:pStyle w:val="af8"/>
              <w:tabs>
                <w:tab w:val="left" w:pos="1701"/>
              </w:tabs>
              <w:ind w:right="-3"/>
              <w:rPr>
                <w:sz w:val="20"/>
                <w:szCs w:val="20"/>
              </w:rPr>
            </w:pPr>
          </w:p>
        </w:tc>
        <w:tc>
          <w:tcPr>
            <w:tcW w:w="1276" w:type="dxa"/>
          </w:tcPr>
          <w:p w:rsidR="00242D5B" w:rsidRPr="00594CCF" w:rsidRDefault="00242D5B" w:rsidP="0038145B"/>
        </w:tc>
        <w:tc>
          <w:tcPr>
            <w:tcW w:w="1559" w:type="dxa"/>
          </w:tcPr>
          <w:p w:rsidR="00242D5B" w:rsidRPr="00594CCF" w:rsidRDefault="00242D5B" w:rsidP="0038145B"/>
        </w:tc>
        <w:tc>
          <w:tcPr>
            <w:tcW w:w="2977" w:type="dxa"/>
          </w:tcPr>
          <w:p w:rsidR="00242D5B" w:rsidRPr="00594CCF" w:rsidRDefault="00242D5B" w:rsidP="0038145B">
            <w:r w:rsidRPr="00594CCF">
              <w:t>Предназначение</w:t>
            </w:r>
          </w:p>
        </w:tc>
        <w:tc>
          <w:tcPr>
            <w:tcW w:w="3119" w:type="dxa"/>
          </w:tcPr>
          <w:p w:rsidR="00242D5B" w:rsidRPr="00594CCF" w:rsidRDefault="00242D5B" w:rsidP="0038145B">
            <w:r w:rsidRPr="00594CCF">
              <w:t xml:space="preserve">Должен обеспечивать непосредственную работу с устройствами системы </w:t>
            </w:r>
          </w:p>
        </w:tc>
        <w:tc>
          <w:tcPr>
            <w:tcW w:w="1559" w:type="dxa"/>
          </w:tcPr>
          <w:p w:rsidR="00242D5B" w:rsidRPr="00594CCF" w:rsidRDefault="00242D5B" w:rsidP="0038145B"/>
        </w:tc>
      </w:tr>
      <w:tr w:rsidR="00242D5B" w:rsidRPr="00594CCF" w:rsidTr="0038145B">
        <w:tc>
          <w:tcPr>
            <w:tcW w:w="567" w:type="dxa"/>
          </w:tcPr>
          <w:p w:rsidR="00242D5B" w:rsidRPr="00594CCF" w:rsidRDefault="00242D5B" w:rsidP="0038145B">
            <w:pPr>
              <w:pStyle w:val="af8"/>
              <w:tabs>
                <w:tab w:val="left" w:pos="1701"/>
              </w:tabs>
              <w:ind w:right="-3"/>
              <w:rPr>
                <w:sz w:val="20"/>
                <w:szCs w:val="20"/>
              </w:rPr>
            </w:pPr>
          </w:p>
        </w:tc>
        <w:tc>
          <w:tcPr>
            <w:tcW w:w="1276" w:type="dxa"/>
          </w:tcPr>
          <w:p w:rsidR="00242D5B" w:rsidRPr="00594CCF" w:rsidRDefault="00242D5B" w:rsidP="0038145B"/>
        </w:tc>
        <w:tc>
          <w:tcPr>
            <w:tcW w:w="1559" w:type="dxa"/>
          </w:tcPr>
          <w:p w:rsidR="00242D5B" w:rsidRPr="00594CCF" w:rsidRDefault="00242D5B" w:rsidP="0038145B"/>
        </w:tc>
        <w:tc>
          <w:tcPr>
            <w:tcW w:w="2977" w:type="dxa"/>
          </w:tcPr>
          <w:p w:rsidR="00242D5B" w:rsidRPr="00594CCF" w:rsidRDefault="00242D5B" w:rsidP="0038145B">
            <w:r w:rsidRPr="00594CCF">
              <w:t>Функции</w:t>
            </w:r>
          </w:p>
        </w:tc>
        <w:tc>
          <w:tcPr>
            <w:tcW w:w="3119" w:type="dxa"/>
          </w:tcPr>
          <w:p w:rsidR="00242D5B" w:rsidRPr="00594CCF" w:rsidRDefault="00242D5B" w:rsidP="0038145B">
            <w:pPr>
              <w:pStyle w:val="af8"/>
              <w:ind w:right="72"/>
              <w:rPr>
                <w:sz w:val="20"/>
                <w:szCs w:val="20"/>
              </w:rPr>
            </w:pPr>
            <w:r w:rsidRPr="00594CCF">
              <w:rPr>
                <w:sz w:val="20"/>
                <w:szCs w:val="20"/>
              </w:rPr>
              <w:t>- Должен обеспечиваться опрос и управление подключенными к данному рабочему месту приборами нафизическом уровне</w:t>
            </w:r>
          </w:p>
          <w:p w:rsidR="00242D5B" w:rsidRPr="00594CCF" w:rsidRDefault="00242D5B" w:rsidP="0038145B">
            <w:pPr>
              <w:pStyle w:val="af8"/>
              <w:ind w:right="72"/>
              <w:rPr>
                <w:sz w:val="20"/>
                <w:szCs w:val="20"/>
              </w:rPr>
            </w:pPr>
            <w:r w:rsidRPr="00594CCF">
              <w:rPr>
                <w:sz w:val="20"/>
                <w:szCs w:val="20"/>
              </w:rPr>
              <w:t>- Должен обеспечиваться опрос приборов, чтения событий из интерфейса</w:t>
            </w:r>
          </w:p>
          <w:p w:rsidR="00242D5B" w:rsidRPr="00594CCF" w:rsidRDefault="00242D5B" w:rsidP="0038145B">
            <w:pPr>
              <w:pStyle w:val="af8"/>
              <w:ind w:right="72"/>
              <w:rPr>
                <w:sz w:val="20"/>
                <w:szCs w:val="20"/>
              </w:rPr>
            </w:pPr>
            <w:r w:rsidRPr="00594CCF">
              <w:rPr>
                <w:sz w:val="20"/>
                <w:szCs w:val="20"/>
              </w:rPr>
              <w:t>- Должна обеспечиваться посылка команд составляющим системы</w:t>
            </w:r>
          </w:p>
        </w:tc>
        <w:tc>
          <w:tcPr>
            <w:tcW w:w="1559" w:type="dxa"/>
          </w:tcPr>
          <w:p w:rsidR="00242D5B" w:rsidRPr="00594CCF" w:rsidRDefault="00242D5B" w:rsidP="0038145B"/>
        </w:tc>
      </w:tr>
      <w:tr w:rsidR="00242D5B" w:rsidRPr="00594CCF" w:rsidTr="0038145B">
        <w:tc>
          <w:tcPr>
            <w:tcW w:w="567" w:type="dxa"/>
          </w:tcPr>
          <w:p w:rsidR="00242D5B" w:rsidRPr="00594CCF" w:rsidRDefault="00242D5B" w:rsidP="0038145B">
            <w:pPr>
              <w:pStyle w:val="af8"/>
              <w:tabs>
                <w:tab w:val="left" w:pos="1701"/>
              </w:tabs>
              <w:ind w:right="-3"/>
              <w:rPr>
                <w:sz w:val="20"/>
                <w:szCs w:val="20"/>
              </w:rPr>
            </w:pPr>
          </w:p>
        </w:tc>
        <w:tc>
          <w:tcPr>
            <w:tcW w:w="1276" w:type="dxa"/>
          </w:tcPr>
          <w:p w:rsidR="00242D5B" w:rsidRPr="00594CCF" w:rsidRDefault="00242D5B" w:rsidP="0038145B"/>
        </w:tc>
        <w:tc>
          <w:tcPr>
            <w:tcW w:w="1559" w:type="dxa"/>
          </w:tcPr>
          <w:p w:rsidR="00242D5B" w:rsidRPr="00594CCF" w:rsidRDefault="00242D5B" w:rsidP="0038145B"/>
        </w:tc>
        <w:tc>
          <w:tcPr>
            <w:tcW w:w="2977" w:type="dxa"/>
          </w:tcPr>
          <w:p w:rsidR="00242D5B" w:rsidRPr="00594CCF" w:rsidRDefault="00242D5B" w:rsidP="0038145B">
            <w:r w:rsidRPr="00594CCF">
              <w:t>Второй модуль</w:t>
            </w:r>
          </w:p>
        </w:tc>
        <w:tc>
          <w:tcPr>
            <w:tcW w:w="3119" w:type="dxa"/>
          </w:tcPr>
          <w:p w:rsidR="00242D5B" w:rsidRPr="00594CCF" w:rsidRDefault="00242D5B" w:rsidP="0038145B">
            <w:pPr>
              <w:pStyle w:val="af8"/>
              <w:ind w:right="72"/>
              <w:rPr>
                <w:sz w:val="20"/>
                <w:szCs w:val="20"/>
              </w:rPr>
            </w:pPr>
          </w:p>
        </w:tc>
        <w:tc>
          <w:tcPr>
            <w:tcW w:w="1559" w:type="dxa"/>
          </w:tcPr>
          <w:p w:rsidR="00242D5B" w:rsidRPr="00594CCF" w:rsidRDefault="00242D5B" w:rsidP="0038145B">
            <w:pPr>
              <w:pStyle w:val="af8"/>
              <w:ind w:right="72"/>
              <w:rPr>
                <w:sz w:val="20"/>
                <w:szCs w:val="20"/>
              </w:rPr>
            </w:pPr>
          </w:p>
        </w:tc>
      </w:tr>
      <w:tr w:rsidR="00242D5B" w:rsidRPr="00594CCF" w:rsidTr="0038145B">
        <w:tc>
          <w:tcPr>
            <w:tcW w:w="567" w:type="dxa"/>
          </w:tcPr>
          <w:p w:rsidR="00242D5B" w:rsidRPr="00594CCF" w:rsidRDefault="00242D5B" w:rsidP="0038145B">
            <w:pPr>
              <w:pStyle w:val="af8"/>
              <w:tabs>
                <w:tab w:val="left" w:pos="1701"/>
              </w:tabs>
              <w:ind w:right="-3"/>
              <w:rPr>
                <w:sz w:val="20"/>
                <w:szCs w:val="20"/>
              </w:rPr>
            </w:pPr>
          </w:p>
        </w:tc>
        <w:tc>
          <w:tcPr>
            <w:tcW w:w="1276" w:type="dxa"/>
          </w:tcPr>
          <w:p w:rsidR="00242D5B" w:rsidRPr="00594CCF" w:rsidRDefault="00242D5B" w:rsidP="0038145B"/>
        </w:tc>
        <w:tc>
          <w:tcPr>
            <w:tcW w:w="1559" w:type="dxa"/>
          </w:tcPr>
          <w:p w:rsidR="00242D5B" w:rsidRPr="00594CCF" w:rsidRDefault="00242D5B" w:rsidP="0038145B"/>
        </w:tc>
        <w:tc>
          <w:tcPr>
            <w:tcW w:w="2977" w:type="dxa"/>
          </w:tcPr>
          <w:p w:rsidR="00242D5B" w:rsidRPr="00594CCF" w:rsidRDefault="00242D5B" w:rsidP="0038145B">
            <w:r w:rsidRPr="00594CCF">
              <w:t>Предназначение</w:t>
            </w:r>
          </w:p>
        </w:tc>
        <w:tc>
          <w:tcPr>
            <w:tcW w:w="3119" w:type="dxa"/>
          </w:tcPr>
          <w:p w:rsidR="00242D5B" w:rsidRPr="00594CCF" w:rsidRDefault="00242D5B" w:rsidP="0038145B">
            <w:r w:rsidRPr="00594CCF">
              <w:t>Должен обеспечивать функционирование рабочего места оператора</w:t>
            </w:r>
          </w:p>
        </w:tc>
        <w:tc>
          <w:tcPr>
            <w:tcW w:w="1559" w:type="dxa"/>
          </w:tcPr>
          <w:p w:rsidR="00242D5B" w:rsidRPr="00594CCF" w:rsidRDefault="00242D5B" w:rsidP="0038145B"/>
        </w:tc>
      </w:tr>
      <w:tr w:rsidR="00242D5B" w:rsidRPr="00594CCF" w:rsidTr="0038145B">
        <w:tc>
          <w:tcPr>
            <w:tcW w:w="567" w:type="dxa"/>
          </w:tcPr>
          <w:p w:rsidR="00242D5B" w:rsidRPr="00594CCF" w:rsidRDefault="00242D5B" w:rsidP="0038145B">
            <w:pPr>
              <w:pStyle w:val="af8"/>
              <w:tabs>
                <w:tab w:val="left" w:pos="1701"/>
              </w:tabs>
              <w:ind w:right="-3"/>
              <w:rPr>
                <w:sz w:val="20"/>
                <w:szCs w:val="20"/>
              </w:rPr>
            </w:pPr>
          </w:p>
        </w:tc>
        <w:tc>
          <w:tcPr>
            <w:tcW w:w="1276" w:type="dxa"/>
          </w:tcPr>
          <w:p w:rsidR="00242D5B" w:rsidRPr="00594CCF" w:rsidRDefault="00242D5B" w:rsidP="0038145B"/>
        </w:tc>
        <w:tc>
          <w:tcPr>
            <w:tcW w:w="1559" w:type="dxa"/>
          </w:tcPr>
          <w:p w:rsidR="00242D5B" w:rsidRPr="00594CCF" w:rsidRDefault="00242D5B" w:rsidP="0038145B"/>
        </w:tc>
        <w:tc>
          <w:tcPr>
            <w:tcW w:w="2977" w:type="dxa"/>
          </w:tcPr>
          <w:p w:rsidR="00242D5B" w:rsidRPr="00594CCF" w:rsidRDefault="00242D5B" w:rsidP="0038145B">
            <w:r w:rsidRPr="00594CCF">
              <w:t>Функции</w:t>
            </w:r>
          </w:p>
        </w:tc>
        <w:tc>
          <w:tcPr>
            <w:tcW w:w="3119" w:type="dxa"/>
          </w:tcPr>
          <w:p w:rsidR="00242D5B" w:rsidRPr="00594CCF" w:rsidRDefault="00242D5B" w:rsidP="0038145B">
            <w:pPr>
              <w:pStyle w:val="af8"/>
              <w:ind w:right="72"/>
              <w:rPr>
                <w:sz w:val="20"/>
                <w:szCs w:val="20"/>
              </w:rPr>
            </w:pPr>
            <w:r w:rsidRPr="00594CCF">
              <w:rPr>
                <w:sz w:val="20"/>
                <w:szCs w:val="20"/>
              </w:rPr>
              <w:t>- Должен отображать информации со всех рабочихмест</w:t>
            </w:r>
          </w:p>
          <w:p w:rsidR="00242D5B" w:rsidRPr="00594CCF" w:rsidRDefault="00242D5B" w:rsidP="0038145B">
            <w:pPr>
              <w:pStyle w:val="af8"/>
              <w:ind w:right="72"/>
              <w:rPr>
                <w:sz w:val="20"/>
                <w:szCs w:val="20"/>
              </w:rPr>
            </w:pPr>
            <w:r w:rsidRPr="00594CCF">
              <w:rPr>
                <w:sz w:val="20"/>
                <w:szCs w:val="20"/>
              </w:rPr>
              <w:t>- Должен графически отображать состояния объектов системы на планахпомещений и вкладках управления</w:t>
            </w:r>
          </w:p>
          <w:p w:rsidR="00242D5B" w:rsidRPr="00594CCF" w:rsidRDefault="00242D5B" w:rsidP="0038145B">
            <w:pPr>
              <w:pStyle w:val="af8"/>
              <w:ind w:right="72"/>
              <w:rPr>
                <w:sz w:val="20"/>
                <w:szCs w:val="20"/>
              </w:rPr>
            </w:pPr>
            <w:r w:rsidRPr="00594CCF">
              <w:rPr>
                <w:sz w:val="20"/>
                <w:szCs w:val="20"/>
              </w:rPr>
              <w:t>-Должен отображать события системы;</w:t>
            </w:r>
          </w:p>
          <w:p w:rsidR="00242D5B" w:rsidRPr="00594CCF" w:rsidRDefault="00242D5B" w:rsidP="0038145B">
            <w:pPr>
              <w:pStyle w:val="af8"/>
              <w:ind w:right="72"/>
              <w:rPr>
                <w:sz w:val="20"/>
                <w:szCs w:val="20"/>
              </w:rPr>
            </w:pPr>
            <w:r w:rsidRPr="00594CCF">
              <w:rPr>
                <w:sz w:val="20"/>
                <w:szCs w:val="20"/>
              </w:rPr>
              <w:t>-Должен поддерживать отображение изображений с камер, видеосерверов и регистраторов, обеспечивать возможность просмотра архива видеозаписей</w:t>
            </w:r>
          </w:p>
          <w:p w:rsidR="00242D5B" w:rsidRPr="00594CCF" w:rsidRDefault="00242D5B" w:rsidP="0038145B">
            <w:pPr>
              <w:pStyle w:val="af8"/>
              <w:ind w:right="72"/>
              <w:rPr>
                <w:sz w:val="20"/>
                <w:szCs w:val="20"/>
              </w:rPr>
            </w:pPr>
            <w:r w:rsidRPr="00594CCF">
              <w:rPr>
                <w:sz w:val="20"/>
                <w:szCs w:val="20"/>
              </w:rPr>
              <w:t>- Должен поддерживать отображение местонахождения сотрудников с точностью до зоны доступа</w:t>
            </w:r>
          </w:p>
          <w:p w:rsidR="00242D5B" w:rsidRPr="00594CCF" w:rsidRDefault="00242D5B" w:rsidP="0038145B">
            <w:pPr>
              <w:pStyle w:val="af8"/>
              <w:ind w:right="72"/>
              <w:rPr>
                <w:sz w:val="20"/>
                <w:szCs w:val="20"/>
              </w:rPr>
            </w:pPr>
            <w:r w:rsidRPr="00594CCF">
              <w:rPr>
                <w:sz w:val="20"/>
                <w:szCs w:val="20"/>
              </w:rPr>
              <w:t>-Должен обеспечивать интерактивное управление оператором зонами, разделами, группами разделов, обеспечивать возможность управления</w:t>
            </w:r>
          </w:p>
          <w:p w:rsidR="00242D5B" w:rsidRPr="00594CCF" w:rsidRDefault="00242D5B" w:rsidP="0038145B">
            <w:pPr>
              <w:pStyle w:val="af8"/>
              <w:ind w:right="72"/>
              <w:rPr>
                <w:sz w:val="20"/>
                <w:szCs w:val="20"/>
              </w:rPr>
            </w:pPr>
            <w:r w:rsidRPr="00594CCF">
              <w:rPr>
                <w:sz w:val="20"/>
                <w:szCs w:val="20"/>
              </w:rPr>
              <w:t xml:space="preserve">точками доступа, камерами и </w:t>
            </w:r>
            <w:r w:rsidRPr="00594CCF">
              <w:rPr>
                <w:sz w:val="20"/>
                <w:szCs w:val="20"/>
              </w:rPr>
              <w:lastRenderedPageBreak/>
              <w:t>другими объектами системы с плановпомещений и вкладок управления;</w:t>
            </w:r>
          </w:p>
          <w:p w:rsidR="00242D5B" w:rsidRPr="00594CCF" w:rsidRDefault="00242D5B" w:rsidP="0038145B">
            <w:pPr>
              <w:pStyle w:val="af8"/>
              <w:ind w:right="72"/>
              <w:rPr>
                <w:sz w:val="20"/>
                <w:szCs w:val="20"/>
              </w:rPr>
            </w:pPr>
            <w:r w:rsidRPr="00594CCF">
              <w:rPr>
                <w:sz w:val="20"/>
                <w:szCs w:val="20"/>
              </w:rPr>
              <w:t>-Должен обеспечивать запуск сценариев управления оператором</w:t>
            </w:r>
          </w:p>
          <w:p w:rsidR="00242D5B" w:rsidRPr="00594CCF" w:rsidRDefault="00242D5B" w:rsidP="0038145B">
            <w:pPr>
              <w:pStyle w:val="af8"/>
              <w:ind w:right="72"/>
              <w:rPr>
                <w:sz w:val="20"/>
                <w:szCs w:val="20"/>
              </w:rPr>
            </w:pPr>
            <w:r w:rsidRPr="00594CCF">
              <w:rPr>
                <w:sz w:val="20"/>
                <w:szCs w:val="20"/>
              </w:rPr>
              <w:t>- Должен иметь разграничение прав оператора по управлению системой</w:t>
            </w:r>
          </w:p>
          <w:p w:rsidR="00242D5B" w:rsidRPr="00594CCF" w:rsidRDefault="00242D5B" w:rsidP="0038145B">
            <w:r w:rsidRPr="00594CCF">
              <w:t>- Должен обеспечивать обработку и сохранение истории тревожных событий, происходящих в системе</w:t>
            </w:r>
          </w:p>
        </w:tc>
        <w:tc>
          <w:tcPr>
            <w:tcW w:w="1559" w:type="dxa"/>
          </w:tcPr>
          <w:p w:rsidR="00242D5B" w:rsidRPr="00594CCF" w:rsidRDefault="00242D5B" w:rsidP="0038145B"/>
        </w:tc>
      </w:tr>
      <w:tr w:rsidR="00242D5B" w:rsidRPr="00594CCF" w:rsidTr="0038145B">
        <w:tc>
          <w:tcPr>
            <w:tcW w:w="567" w:type="dxa"/>
          </w:tcPr>
          <w:p w:rsidR="00242D5B" w:rsidRPr="00594CCF" w:rsidRDefault="00242D5B" w:rsidP="0038145B">
            <w:pPr>
              <w:pStyle w:val="af8"/>
              <w:tabs>
                <w:tab w:val="left" w:pos="1701"/>
              </w:tabs>
              <w:ind w:right="-3"/>
              <w:rPr>
                <w:sz w:val="20"/>
                <w:szCs w:val="20"/>
              </w:rPr>
            </w:pPr>
            <w:r w:rsidRPr="00594CCF">
              <w:rPr>
                <w:sz w:val="20"/>
                <w:szCs w:val="20"/>
              </w:rPr>
              <w:t>8.</w:t>
            </w:r>
          </w:p>
        </w:tc>
        <w:tc>
          <w:tcPr>
            <w:tcW w:w="1276" w:type="dxa"/>
          </w:tcPr>
          <w:p w:rsidR="00242D5B" w:rsidRPr="00594CCF" w:rsidRDefault="00242D5B" w:rsidP="0038145B">
            <w:r w:rsidRPr="00594CCF">
              <w:t>Программный модуль 1 шт.</w:t>
            </w:r>
          </w:p>
        </w:tc>
        <w:tc>
          <w:tcPr>
            <w:tcW w:w="1559" w:type="dxa"/>
          </w:tcPr>
          <w:p w:rsidR="00242D5B" w:rsidRPr="00594CCF" w:rsidRDefault="00242D5B" w:rsidP="0038145B"/>
        </w:tc>
        <w:tc>
          <w:tcPr>
            <w:tcW w:w="2977" w:type="dxa"/>
          </w:tcPr>
          <w:p w:rsidR="00242D5B" w:rsidRPr="00594CCF" w:rsidRDefault="00242D5B" w:rsidP="0038145B">
            <w:r w:rsidRPr="00594CCF">
              <w:t>Предназначение</w:t>
            </w:r>
          </w:p>
        </w:tc>
        <w:tc>
          <w:tcPr>
            <w:tcW w:w="3119" w:type="dxa"/>
          </w:tcPr>
          <w:p w:rsidR="00242D5B" w:rsidRPr="00594CCF" w:rsidRDefault="00242D5B" w:rsidP="0038145B">
            <w:r w:rsidRPr="00594CCF">
              <w:t>Должен обеспечивать настройку системы</w:t>
            </w:r>
          </w:p>
        </w:tc>
        <w:tc>
          <w:tcPr>
            <w:tcW w:w="1559" w:type="dxa"/>
          </w:tcPr>
          <w:p w:rsidR="00242D5B" w:rsidRPr="00594CCF" w:rsidRDefault="00242D5B" w:rsidP="0038145B"/>
        </w:tc>
      </w:tr>
      <w:tr w:rsidR="00242D5B" w:rsidRPr="00594CCF" w:rsidTr="0038145B">
        <w:tc>
          <w:tcPr>
            <w:tcW w:w="567" w:type="dxa"/>
          </w:tcPr>
          <w:p w:rsidR="00242D5B" w:rsidRPr="00594CCF" w:rsidRDefault="00242D5B" w:rsidP="0038145B">
            <w:pPr>
              <w:pStyle w:val="af8"/>
              <w:tabs>
                <w:tab w:val="left" w:pos="1701"/>
              </w:tabs>
              <w:ind w:right="-3"/>
              <w:rPr>
                <w:sz w:val="20"/>
                <w:szCs w:val="20"/>
              </w:rPr>
            </w:pPr>
          </w:p>
        </w:tc>
        <w:tc>
          <w:tcPr>
            <w:tcW w:w="1276" w:type="dxa"/>
          </w:tcPr>
          <w:p w:rsidR="00242D5B" w:rsidRPr="00594CCF" w:rsidRDefault="00242D5B" w:rsidP="0038145B"/>
        </w:tc>
        <w:tc>
          <w:tcPr>
            <w:tcW w:w="1559" w:type="dxa"/>
          </w:tcPr>
          <w:p w:rsidR="00242D5B" w:rsidRPr="00594CCF" w:rsidRDefault="00242D5B" w:rsidP="0038145B"/>
        </w:tc>
        <w:tc>
          <w:tcPr>
            <w:tcW w:w="2977" w:type="dxa"/>
          </w:tcPr>
          <w:p w:rsidR="00242D5B" w:rsidRPr="00594CCF" w:rsidRDefault="00242D5B" w:rsidP="0038145B">
            <w:r w:rsidRPr="00594CCF">
              <w:t>Функции</w:t>
            </w:r>
          </w:p>
        </w:tc>
        <w:tc>
          <w:tcPr>
            <w:tcW w:w="3119" w:type="dxa"/>
          </w:tcPr>
          <w:p w:rsidR="00242D5B" w:rsidRPr="00594CCF" w:rsidRDefault="00242D5B" w:rsidP="0038145B">
            <w:pPr>
              <w:pStyle w:val="af8"/>
              <w:ind w:right="72"/>
              <w:rPr>
                <w:sz w:val="20"/>
                <w:szCs w:val="20"/>
              </w:rPr>
            </w:pPr>
            <w:r w:rsidRPr="00594CCF">
              <w:rPr>
                <w:sz w:val="20"/>
                <w:szCs w:val="20"/>
              </w:rPr>
              <w:t>-Должен обеспечивать определение структуры системы: рабочих мест и подключенных к ним приборов</w:t>
            </w:r>
          </w:p>
          <w:p w:rsidR="00242D5B" w:rsidRPr="00594CCF" w:rsidRDefault="00242D5B" w:rsidP="0038145B">
            <w:pPr>
              <w:pStyle w:val="af8"/>
              <w:ind w:right="72"/>
              <w:rPr>
                <w:sz w:val="20"/>
                <w:szCs w:val="20"/>
              </w:rPr>
            </w:pPr>
            <w:r w:rsidRPr="00594CCF">
              <w:rPr>
                <w:sz w:val="20"/>
                <w:szCs w:val="20"/>
              </w:rPr>
              <w:t>- Должен обеспечивать определение логических составляющих системы: разделов и групп разделов</w:t>
            </w:r>
          </w:p>
          <w:p w:rsidR="00242D5B" w:rsidRPr="00594CCF" w:rsidRDefault="00242D5B" w:rsidP="0038145B">
            <w:pPr>
              <w:pStyle w:val="af8"/>
              <w:ind w:right="72"/>
              <w:rPr>
                <w:sz w:val="20"/>
                <w:szCs w:val="20"/>
              </w:rPr>
            </w:pPr>
            <w:r w:rsidRPr="00594CCF">
              <w:rPr>
                <w:sz w:val="20"/>
                <w:szCs w:val="20"/>
              </w:rPr>
              <w:t>-Должен обеспечивать размещение объектов системы на планах помещения</w:t>
            </w:r>
          </w:p>
          <w:p w:rsidR="00242D5B" w:rsidRPr="00594CCF" w:rsidRDefault="00242D5B" w:rsidP="0038145B">
            <w:pPr>
              <w:pStyle w:val="af8"/>
              <w:ind w:right="72"/>
              <w:rPr>
                <w:sz w:val="20"/>
                <w:szCs w:val="20"/>
              </w:rPr>
            </w:pPr>
            <w:r w:rsidRPr="00594CCF">
              <w:rPr>
                <w:sz w:val="20"/>
                <w:szCs w:val="20"/>
              </w:rPr>
              <w:t>-Должен обеспечивать программирование сценариев управления и настройку реакциисистемы на события</w:t>
            </w:r>
          </w:p>
          <w:p w:rsidR="00242D5B" w:rsidRPr="00594CCF" w:rsidRDefault="00242D5B" w:rsidP="0038145B">
            <w:pPr>
              <w:pStyle w:val="af8"/>
              <w:ind w:right="72"/>
              <w:rPr>
                <w:sz w:val="20"/>
                <w:szCs w:val="20"/>
              </w:rPr>
            </w:pPr>
            <w:r w:rsidRPr="00594CCF">
              <w:rPr>
                <w:sz w:val="20"/>
                <w:szCs w:val="20"/>
              </w:rPr>
              <w:t>- Должен предусматривать возможность занесения данных о сотрудниках</w:t>
            </w:r>
          </w:p>
          <w:p w:rsidR="00242D5B" w:rsidRPr="00594CCF" w:rsidRDefault="00242D5B" w:rsidP="0038145B">
            <w:pPr>
              <w:pStyle w:val="af8"/>
              <w:ind w:right="72"/>
              <w:rPr>
                <w:sz w:val="20"/>
                <w:szCs w:val="20"/>
              </w:rPr>
            </w:pPr>
            <w:r w:rsidRPr="00594CCF">
              <w:rPr>
                <w:sz w:val="20"/>
                <w:szCs w:val="20"/>
              </w:rPr>
              <w:t>-Должен обеспечивать настройку полномочий сотрудников</w:t>
            </w:r>
          </w:p>
          <w:p w:rsidR="00242D5B" w:rsidRPr="00594CCF" w:rsidRDefault="00242D5B" w:rsidP="0038145B">
            <w:pPr>
              <w:pStyle w:val="af8"/>
              <w:ind w:right="72"/>
              <w:rPr>
                <w:sz w:val="20"/>
                <w:szCs w:val="20"/>
              </w:rPr>
            </w:pPr>
            <w:r w:rsidRPr="00594CCF">
              <w:rPr>
                <w:sz w:val="20"/>
                <w:szCs w:val="20"/>
              </w:rPr>
              <w:t>- Должен предусматривать возможность занесения паролей, пин-кодов и кодов ключей TouchMemory</w:t>
            </w:r>
          </w:p>
          <w:p w:rsidR="00242D5B" w:rsidRPr="00594CCF" w:rsidRDefault="00242D5B" w:rsidP="0038145B">
            <w:pPr>
              <w:pStyle w:val="af8"/>
              <w:ind w:right="72"/>
              <w:rPr>
                <w:sz w:val="20"/>
                <w:szCs w:val="20"/>
              </w:rPr>
            </w:pPr>
            <w:r w:rsidRPr="00594CCF">
              <w:rPr>
                <w:sz w:val="20"/>
                <w:szCs w:val="20"/>
              </w:rPr>
              <w:t>- Должен предусматривать возможность прописывания в приборы полномочий, пин-кодов, кодов ключей TouchMemory.</w:t>
            </w:r>
          </w:p>
        </w:tc>
        <w:tc>
          <w:tcPr>
            <w:tcW w:w="1559" w:type="dxa"/>
          </w:tcPr>
          <w:p w:rsidR="00242D5B" w:rsidRPr="00594CCF" w:rsidRDefault="00242D5B" w:rsidP="0038145B">
            <w:pPr>
              <w:pStyle w:val="af8"/>
              <w:ind w:right="72"/>
              <w:rPr>
                <w:sz w:val="20"/>
                <w:szCs w:val="20"/>
              </w:rPr>
            </w:pPr>
          </w:p>
        </w:tc>
      </w:tr>
      <w:tr w:rsidR="00242D5B" w:rsidRPr="00594CCF" w:rsidTr="0038145B">
        <w:tc>
          <w:tcPr>
            <w:tcW w:w="567" w:type="dxa"/>
          </w:tcPr>
          <w:p w:rsidR="00242D5B" w:rsidRPr="00594CCF" w:rsidRDefault="00242D5B" w:rsidP="0038145B">
            <w:pPr>
              <w:pStyle w:val="af8"/>
              <w:tabs>
                <w:tab w:val="left" w:pos="1701"/>
              </w:tabs>
              <w:ind w:right="-3"/>
              <w:rPr>
                <w:sz w:val="20"/>
                <w:szCs w:val="20"/>
              </w:rPr>
            </w:pPr>
            <w:r w:rsidRPr="00594CCF">
              <w:rPr>
                <w:sz w:val="20"/>
                <w:szCs w:val="20"/>
              </w:rPr>
              <w:t>9.</w:t>
            </w:r>
          </w:p>
        </w:tc>
        <w:tc>
          <w:tcPr>
            <w:tcW w:w="1276" w:type="dxa"/>
          </w:tcPr>
          <w:p w:rsidR="00242D5B" w:rsidRPr="00594CCF" w:rsidRDefault="00242D5B" w:rsidP="0038145B">
            <w:r w:rsidRPr="00594CCF">
              <w:t>Программное обеспечение 1 шт.</w:t>
            </w:r>
          </w:p>
        </w:tc>
        <w:tc>
          <w:tcPr>
            <w:tcW w:w="1559" w:type="dxa"/>
          </w:tcPr>
          <w:p w:rsidR="00242D5B" w:rsidRPr="00594CCF" w:rsidRDefault="00242D5B" w:rsidP="0038145B"/>
        </w:tc>
        <w:tc>
          <w:tcPr>
            <w:tcW w:w="2977" w:type="dxa"/>
          </w:tcPr>
          <w:p w:rsidR="00242D5B" w:rsidRPr="00594CCF" w:rsidRDefault="00242D5B" w:rsidP="0038145B">
            <w:r w:rsidRPr="00594CCF">
              <w:t>Предназначение</w:t>
            </w:r>
          </w:p>
        </w:tc>
        <w:tc>
          <w:tcPr>
            <w:tcW w:w="3119" w:type="dxa"/>
          </w:tcPr>
          <w:p w:rsidR="00242D5B" w:rsidRPr="00594CCF" w:rsidRDefault="00242D5B" w:rsidP="0038145B">
            <w:r w:rsidRPr="00594CCF">
              <w:t>Должно предназначаться для создания базы данных на рабочем месте и связи с элементами системы</w:t>
            </w:r>
          </w:p>
        </w:tc>
        <w:tc>
          <w:tcPr>
            <w:tcW w:w="1559" w:type="dxa"/>
          </w:tcPr>
          <w:p w:rsidR="00242D5B" w:rsidRPr="00594CCF" w:rsidRDefault="00242D5B" w:rsidP="0038145B"/>
        </w:tc>
      </w:tr>
      <w:tr w:rsidR="00242D5B" w:rsidRPr="00594CCF" w:rsidTr="0038145B">
        <w:tc>
          <w:tcPr>
            <w:tcW w:w="567" w:type="dxa"/>
          </w:tcPr>
          <w:p w:rsidR="00242D5B" w:rsidRPr="00594CCF" w:rsidRDefault="00242D5B" w:rsidP="0038145B">
            <w:pPr>
              <w:pStyle w:val="af8"/>
              <w:tabs>
                <w:tab w:val="left" w:pos="1701"/>
              </w:tabs>
              <w:ind w:right="-3"/>
              <w:rPr>
                <w:sz w:val="20"/>
                <w:szCs w:val="20"/>
              </w:rPr>
            </w:pPr>
            <w:r w:rsidRPr="00594CCF">
              <w:rPr>
                <w:sz w:val="20"/>
                <w:szCs w:val="20"/>
              </w:rPr>
              <w:t>10.</w:t>
            </w:r>
          </w:p>
        </w:tc>
        <w:tc>
          <w:tcPr>
            <w:tcW w:w="1276" w:type="dxa"/>
          </w:tcPr>
          <w:p w:rsidR="00242D5B" w:rsidRPr="00594CCF" w:rsidRDefault="00242D5B" w:rsidP="0038145B">
            <w:r w:rsidRPr="00594CCF">
              <w:t>Программный модуль 1 шт.</w:t>
            </w:r>
          </w:p>
        </w:tc>
        <w:tc>
          <w:tcPr>
            <w:tcW w:w="1559" w:type="dxa"/>
          </w:tcPr>
          <w:p w:rsidR="00242D5B" w:rsidRPr="00594CCF" w:rsidRDefault="00242D5B" w:rsidP="0038145B"/>
        </w:tc>
        <w:tc>
          <w:tcPr>
            <w:tcW w:w="2977" w:type="dxa"/>
          </w:tcPr>
          <w:p w:rsidR="00242D5B" w:rsidRPr="00594CCF" w:rsidRDefault="00242D5B" w:rsidP="0038145B">
            <w:r w:rsidRPr="00594CCF">
              <w:t>Предназначение</w:t>
            </w:r>
          </w:p>
        </w:tc>
        <w:tc>
          <w:tcPr>
            <w:tcW w:w="3119" w:type="dxa"/>
          </w:tcPr>
          <w:p w:rsidR="00242D5B" w:rsidRPr="00594CCF" w:rsidRDefault="00242D5B" w:rsidP="0038145B">
            <w:r w:rsidRPr="00594CCF">
              <w:t>Должен создавать отчеты по событиям и тревогам системы за определенный промежуток времени</w:t>
            </w:r>
          </w:p>
        </w:tc>
        <w:tc>
          <w:tcPr>
            <w:tcW w:w="1559" w:type="dxa"/>
          </w:tcPr>
          <w:p w:rsidR="00242D5B" w:rsidRPr="00594CCF" w:rsidRDefault="00242D5B" w:rsidP="0038145B"/>
        </w:tc>
      </w:tr>
      <w:tr w:rsidR="00242D5B" w:rsidRPr="00594CCF" w:rsidTr="0038145B">
        <w:tc>
          <w:tcPr>
            <w:tcW w:w="567" w:type="dxa"/>
          </w:tcPr>
          <w:p w:rsidR="00242D5B" w:rsidRPr="00594CCF" w:rsidRDefault="00242D5B" w:rsidP="0038145B">
            <w:pPr>
              <w:pStyle w:val="af8"/>
              <w:tabs>
                <w:tab w:val="left" w:pos="1701"/>
              </w:tabs>
              <w:ind w:right="-3"/>
              <w:rPr>
                <w:sz w:val="20"/>
                <w:szCs w:val="20"/>
              </w:rPr>
            </w:pPr>
          </w:p>
        </w:tc>
        <w:tc>
          <w:tcPr>
            <w:tcW w:w="1276" w:type="dxa"/>
          </w:tcPr>
          <w:p w:rsidR="00242D5B" w:rsidRPr="00594CCF" w:rsidRDefault="00242D5B" w:rsidP="0038145B"/>
        </w:tc>
        <w:tc>
          <w:tcPr>
            <w:tcW w:w="1559" w:type="dxa"/>
          </w:tcPr>
          <w:p w:rsidR="00242D5B" w:rsidRPr="00594CCF" w:rsidRDefault="00242D5B" w:rsidP="0038145B"/>
        </w:tc>
        <w:tc>
          <w:tcPr>
            <w:tcW w:w="2977" w:type="dxa"/>
          </w:tcPr>
          <w:p w:rsidR="00242D5B" w:rsidRPr="00594CCF" w:rsidRDefault="00242D5B" w:rsidP="0038145B">
            <w:r w:rsidRPr="00594CCF">
              <w:t>Настройка отчётов</w:t>
            </w:r>
          </w:p>
        </w:tc>
        <w:tc>
          <w:tcPr>
            <w:tcW w:w="3119" w:type="dxa"/>
          </w:tcPr>
          <w:p w:rsidR="00242D5B" w:rsidRPr="00594CCF" w:rsidRDefault="00242D5B" w:rsidP="0038145B">
            <w:r w:rsidRPr="00594CCF">
              <w:t>Должна осуществляться с помощью встроенных фильтров и шаблонов, посредством внутреннего редактора</w:t>
            </w:r>
          </w:p>
        </w:tc>
        <w:tc>
          <w:tcPr>
            <w:tcW w:w="1559" w:type="dxa"/>
          </w:tcPr>
          <w:p w:rsidR="00242D5B" w:rsidRPr="00594CCF" w:rsidRDefault="00242D5B" w:rsidP="0038145B"/>
        </w:tc>
      </w:tr>
      <w:tr w:rsidR="00242D5B" w:rsidRPr="00594CCF" w:rsidTr="0038145B">
        <w:tc>
          <w:tcPr>
            <w:tcW w:w="567" w:type="dxa"/>
          </w:tcPr>
          <w:p w:rsidR="00242D5B" w:rsidRPr="00594CCF" w:rsidRDefault="00242D5B" w:rsidP="0038145B">
            <w:pPr>
              <w:pStyle w:val="af8"/>
              <w:tabs>
                <w:tab w:val="left" w:pos="1701"/>
              </w:tabs>
              <w:ind w:right="-3"/>
              <w:rPr>
                <w:sz w:val="20"/>
                <w:szCs w:val="20"/>
              </w:rPr>
            </w:pPr>
          </w:p>
        </w:tc>
        <w:tc>
          <w:tcPr>
            <w:tcW w:w="1276" w:type="dxa"/>
          </w:tcPr>
          <w:p w:rsidR="00242D5B" w:rsidRPr="00594CCF" w:rsidRDefault="00242D5B" w:rsidP="0038145B"/>
        </w:tc>
        <w:tc>
          <w:tcPr>
            <w:tcW w:w="1559" w:type="dxa"/>
          </w:tcPr>
          <w:p w:rsidR="00242D5B" w:rsidRPr="00594CCF" w:rsidRDefault="00242D5B" w:rsidP="0038145B"/>
        </w:tc>
        <w:tc>
          <w:tcPr>
            <w:tcW w:w="2977" w:type="dxa"/>
          </w:tcPr>
          <w:p w:rsidR="00242D5B" w:rsidRPr="00594CCF" w:rsidRDefault="00242D5B" w:rsidP="0038145B">
            <w:r w:rsidRPr="00594CCF">
              <w:t>Экспорт отчётов</w:t>
            </w:r>
          </w:p>
        </w:tc>
        <w:tc>
          <w:tcPr>
            <w:tcW w:w="3119" w:type="dxa"/>
          </w:tcPr>
          <w:p w:rsidR="00242D5B" w:rsidRPr="00594CCF" w:rsidRDefault="00242D5B" w:rsidP="0038145B">
            <w:r w:rsidRPr="00594CCF">
              <w:t>Должен осуществляться в форматы Word, Excel. XML, HTML, PDF, текстовый файл и рисунок</w:t>
            </w:r>
          </w:p>
        </w:tc>
        <w:tc>
          <w:tcPr>
            <w:tcW w:w="1559" w:type="dxa"/>
          </w:tcPr>
          <w:p w:rsidR="00242D5B" w:rsidRPr="00594CCF" w:rsidRDefault="00242D5B" w:rsidP="0038145B"/>
        </w:tc>
      </w:tr>
      <w:tr w:rsidR="00242D5B" w:rsidRPr="00594CCF" w:rsidTr="0038145B">
        <w:tc>
          <w:tcPr>
            <w:tcW w:w="567" w:type="dxa"/>
          </w:tcPr>
          <w:p w:rsidR="00242D5B" w:rsidRPr="00594CCF" w:rsidRDefault="00242D5B" w:rsidP="0038145B">
            <w:pPr>
              <w:pStyle w:val="af8"/>
              <w:tabs>
                <w:tab w:val="left" w:pos="1701"/>
              </w:tabs>
              <w:ind w:right="-3"/>
              <w:rPr>
                <w:sz w:val="20"/>
                <w:szCs w:val="20"/>
              </w:rPr>
            </w:pPr>
            <w:r w:rsidRPr="00594CCF">
              <w:rPr>
                <w:sz w:val="20"/>
                <w:szCs w:val="20"/>
              </w:rPr>
              <w:t>11.</w:t>
            </w:r>
          </w:p>
        </w:tc>
        <w:tc>
          <w:tcPr>
            <w:tcW w:w="1276" w:type="dxa"/>
          </w:tcPr>
          <w:p w:rsidR="00242D5B" w:rsidRPr="00594CCF" w:rsidRDefault="00242D5B" w:rsidP="0038145B">
            <w:r w:rsidRPr="00594CCF">
              <w:t xml:space="preserve">Программный модуль 1 шт. </w:t>
            </w:r>
          </w:p>
        </w:tc>
        <w:tc>
          <w:tcPr>
            <w:tcW w:w="1559" w:type="dxa"/>
          </w:tcPr>
          <w:p w:rsidR="00242D5B" w:rsidRPr="00594CCF" w:rsidRDefault="00242D5B" w:rsidP="0038145B"/>
        </w:tc>
        <w:tc>
          <w:tcPr>
            <w:tcW w:w="2977" w:type="dxa"/>
          </w:tcPr>
          <w:p w:rsidR="00242D5B" w:rsidRPr="00594CCF" w:rsidRDefault="00242D5B" w:rsidP="0038145B">
            <w:pPr>
              <w:pStyle w:val="af8"/>
              <w:tabs>
                <w:tab w:val="left" w:pos="1701"/>
              </w:tabs>
              <w:ind w:right="-69"/>
              <w:rPr>
                <w:sz w:val="20"/>
                <w:szCs w:val="20"/>
              </w:rPr>
            </w:pPr>
            <w:r w:rsidRPr="00594CCF">
              <w:rPr>
                <w:sz w:val="20"/>
                <w:szCs w:val="20"/>
              </w:rPr>
              <w:t>Предназначение</w:t>
            </w:r>
          </w:p>
        </w:tc>
        <w:tc>
          <w:tcPr>
            <w:tcW w:w="3119" w:type="dxa"/>
          </w:tcPr>
          <w:p w:rsidR="00242D5B" w:rsidRPr="00594CCF" w:rsidRDefault="00242D5B" w:rsidP="0038145B">
            <w:r w:rsidRPr="00594CCF">
              <w:t>Должен обеспечиваться учет рабочего времени сотрудников охраняемого объекта, должен быть анализ и контроль соблюдения трудовой дисциплины на данном объекте. Должна быть поддержка линейных (недельных) графиков работы и сменных. Должен быть обеспечен экспорт отчетов и данных, необходимых для реализации собственного учета рабочего времени клиентами с помощью специальной компоненты</w:t>
            </w:r>
          </w:p>
        </w:tc>
        <w:tc>
          <w:tcPr>
            <w:tcW w:w="1559" w:type="dxa"/>
          </w:tcPr>
          <w:p w:rsidR="00242D5B" w:rsidRPr="00594CCF" w:rsidRDefault="00242D5B" w:rsidP="0038145B"/>
        </w:tc>
      </w:tr>
      <w:tr w:rsidR="00242D5B" w:rsidRPr="00594CCF" w:rsidTr="0038145B">
        <w:tc>
          <w:tcPr>
            <w:tcW w:w="567" w:type="dxa"/>
          </w:tcPr>
          <w:p w:rsidR="00242D5B" w:rsidRPr="00594CCF" w:rsidRDefault="00242D5B" w:rsidP="0038145B">
            <w:pPr>
              <w:pStyle w:val="af8"/>
              <w:tabs>
                <w:tab w:val="left" w:pos="1701"/>
              </w:tabs>
              <w:ind w:right="-3"/>
              <w:rPr>
                <w:sz w:val="20"/>
                <w:szCs w:val="20"/>
              </w:rPr>
            </w:pPr>
            <w:r w:rsidRPr="00594CCF">
              <w:rPr>
                <w:sz w:val="20"/>
                <w:szCs w:val="20"/>
              </w:rPr>
              <w:t>12.</w:t>
            </w:r>
          </w:p>
        </w:tc>
        <w:tc>
          <w:tcPr>
            <w:tcW w:w="1276" w:type="dxa"/>
          </w:tcPr>
          <w:p w:rsidR="00242D5B" w:rsidRPr="00594CCF" w:rsidRDefault="00242D5B" w:rsidP="0038145B">
            <w:r w:rsidRPr="00594CCF">
              <w:t>Монитор домофона 1 шт.</w:t>
            </w:r>
          </w:p>
        </w:tc>
        <w:tc>
          <w:tcPr>
            <w:tcW w:w="1559" w:type="dxa"/>
          </w:tcPr>
          <w:p w:rsidR="00242D5B" w:rsidRPr="00594CCF" w:rsidRDefault="00242D5B" w:rsidP="0038145B">
            <w:pPr>
              <w:pStyle w:val="af8"/>
              <w:tabs>
                <w:tab w:val="left" w:pos="1701"/>
              </w:tabs>
              <w:ind w:right="-69"/>
              <w:rPr>
                <w:sz w:val="20"/>
                <w:szCs w:val="20"/>
                <w:lang w:val="en-US"/>
              </w:rPr>
            </w:pPr>
          </w:p>
        </w:tc>
        <w:tc>
          <w:tcPr>
            <w:tcW w:w="2977" w:type="dxa"/>
          </w:tcPr>
          <w:p w:rsidR="00242D5B" w:rsidRPr="00594CCF" w:rsidRDefault="00242D5B" w:rsidP="0038145B">
            <w:pPr>
              <w:pStyle w:val="af8"/>
              <w:tabs>
                <w:tab w:val="left" w:pos="1701"/>
              </w:tabs>
              <w:ind w:right="-69"/>
              <w:rPr>
                <w:sz w:val="20"/>
                <w:szCs w:val="20"/>
                <w:lang w:val="en-US"/>
              </w:rPr>
            </w:pPr>
            <w:r w:rsidRPr="00594CCF">
              <w:rPr>
                <w:bCs/>
                <w:sz w:val="20"/>
                <w:szCs w:val="20"/>
                <w:lang w:val="en-US"/>
              </w:rPr>
              <w:t>Тип монитора</w:t>
            </w:r>
            <w:r w:rsidRPr="00594CCF">
              <w:rPr>
                <w:sz w:val="20"/>
                <w:szCs w:val="20"/>
                <w:lang w:val="en-US"/>
              </w:rPr>
              <w:t> </w:t>
            </w:r>
          </w:p>
        </w:tc>
        <w:tc>
          <w:tcPr>
            <w:tcW w:w="3119" w:type="dxa"/>
          </w:tcPr>
          <w:p w:rsidR="00242D5B" w:rsidRPr="00594CCF" w:rsidRDefault="00242D5B" w:rsidP="0038145B">
            <w:pPr>
              <w:pStyle w:val="af8"/>
              <w:tabs>
                <w:tab w:val="left" w:pos="1701"/>
              </w:tabs>
              <w:ind w:right="-69"/>
              <w:rPr>
                <w:sz w:val="20"/>
                <w:szCs w:val="20"/>
                <w:lang w:val="en-US"/>
              </w:rPr>
            </w:pPr>
            <w:r w:rsidRPr="00594CCF">
              <w:rPr>
                <w:sz w:val="20"/>
                <w:szCs w:val="20"/>
                <w:lang w:val="en-US"/>
              </w:rPr>
              <w:t>Цветной ЖК 7</w:t>
            </w:r>
            <w:r w:rsidRPr="00594CCF">
              <w:rPr>
                <w:sz w:val="20"/>
                <w:szCs w:val="20"/>
              </w:rPr>
              <w:t xml:space="preserve"> – 7.5</w:t>
            </w:r>
            <w:r w:rsidRPr="00594CCF">
              <w:rPr>
                <w:sz w:val="20"/>
                <w:szCs w:val="20"/>
                <w:lang w:val="en-US"/>
              </w:rPr>
              <w:t>''</w:t>
            </w:r>
          </w:p>
        </w:tc>
        <w:tc>
          <w:tcPr>
            <w:tcW w:w="1559" w:type="dxa"/>
          </w:tcPr>
          <w:p w:rsidR="00242D5B" w:rsidRPr="00594CCF" w:rsidRDefault="00242D5B" w:rsidP="0038145B">
            <w:pPr>
              <w:pStyle w:val="af8"/>
              <w:tabs>
                <w:tab w:val="left" w:pos="1701"/>
              </w:tabs>
              <w:ind w:right="-69"/>
              <w:rPr>
                <w:sz w:val="20"/>
                <w:szCs w:val="20"/>
                <w:lang w:val="en-US"/>
              </w:rPr>
            </w:pPr>
          </w:p>
        </w:tc>
      </w:tr>
      <w:tr w:rsidR="00242D5B" w:rsidRPr="00594CCF" w:rsidTr="0038145B">
        <w:tc>
          <w:tcPr>
            <w:tcW w:w="567" w:type="dxa"/>
          </w:tcPr>
          <w:p w:rsidR="00242D5B" w:rsidRPr="00594CCF" w:rsidRDefault="00242D5B" w:rsidP="0038145B">
            <w:pPr>
              <w:pStyle w:val="af8"/>
              <w:tabs>
                <w:tab w:val="left" w:pos="1701"/>
              </w:tabs>
              <w:ind w:right="-3"/>
              <w:rPr>
                <w:sz w:val="20"/>
                <w:szCs w:val="20"/>
              </w:rPr>
            </w:pPr>
          </w:p>
        </w:tc>
        <w:tc>
          <w:tcPr>
            <w:tcW w:w="1276" w:type="dxa"/>
          </w:tcPr>
          <w:p w:rsidR="00242D5B" w:rsidRPr="00594CCF" w:rsidRDefault="00242D5B" w:rsidP="0038145B"/>
        </w:tc>
        <w:tc>
          <w:tcPr>
            <w:tcW w:w="1559" w:type="dxa"/>
          </w:tcPr>
          <w:p w:rsidR="00242D5B" w:rsidRPr="00594CCF" w:rsidRDefault="00242D5B" w:rsidP="0038145B">
            <w:pPr>
              <w:pStyle w:val="af8"/>
              <w:tabs>
                <w:tab w:val="left" w:pos="1701"/>
              </w:tabs>
              <w:ind w:right="-69"/>
              <w:rPr>
                <w:sz w:val="20"/>
                <w:szCs w:val="20"/>
              </w:rPr>
            </w:pPr>
          </w:p>
        </w:tc>
        <w:tc>
          <w:tcPr>
            <w:tcW w:w="2977" w:type="dxa"/>
          </w:tcPr>
          <w:p w:rsidR="00242D5B" w:rsidRPr="00594CCF" w:rsidRDefault="00242D5B" w:rsidP="0038145B">
            <w:pPr>
              <w:pStyle w:val="af8"/>
              <w:tabs>
                <w:tab w:val="left" w:pos="1701"/>
              </w:tabs>
              <w:ind w:right="-69"/>
              <w:rPr>
                <w:sz w:val="20"/>
                <w:szCs w:val="20"/>
                <w:lang w:val="en-US"/>
              </w:rPr>
            </w:pPr>
            <w:r w:rsidRPr="00594CCF">
              <w:rPr>
                <w:bCs/>
                <w:sz w:val="20"/>
                <w:szCs w:val="20"/>
                <w:lang w:val="en-US"/>
              </w:rPr>
              <w:t>Разрешение</w:t>
            </w:r>
            <w:r w:rsidRPr="00594CCF">
              <w:rPr>
                <w:sz w:val="20"/>
                <w:szCs w:val="20"/>
                <w:lang w:val="en-US"/>
              </w:rPr>
              <w:t> </w:t>
            </w:r>
          </w:p>
        </w:tc>
        <w:tc>
          <w:tcPr>
            <w:tcW w:w="3119" w:type="dxa"/>
          </w:tcPr>
          <w:p w:rsidR="00242D5B" w:rsidRPr="00594CCF" w:rsidRDefault="00242D5B" w:rsidP="0038145B">
            <w:pPr>
              <w:pStyle w:val="af8"/>
              <w:tabs>
                <w:tab w:val="left" w:pos="1701"/>
              </w:tabs>
              <w:ind w:right="-69"/>
              <w:rPr>
                <w:sz w:val="20"/>
                <w:szCs w:val="20"/>
                <w:lang w:val="en-US"/>
              </w:rPr>
            </w:pPr>
            <w:r w:rsidRPr="00594CCF">
              <w:rPr>
                <w:sz w:val="20"/>
                <w:szCs w:val="20"/>
              </w:rPr>
              <w:t>Более 78</w:t>
            </w:r>
            <w:r w:rsidRPr="00594CCF">
              <w:rPr>
                <w:sz w:val="20"/>
                <w:szCs w:val="20"/>
                <w:lang w:val="en-US"/>
              </w:rPr>
              <w:t>0x4</w:t>
            </w:r>
            <w:r w:rsidRPr="00594CCF">
              <w:rPr>
                <w:sz w:val="20"/>
                <w:szCs w:val="20"/>
              </w:rPr>
              <w:t>6</w:t>
            </w:r>
            <w:r w:rsidRPr="00594CCF">
              <w:rPr>
                <w:sz w:val="20"/>
                <w:szCs w:val="20"/>
                <w:lang w:val="en-US"/>
              </w:rPr>
              <w:t>0</w:t>
            </w:r>
          </w:p>
        </w:tc>
        <w:tc>
          <w:tcPr>
            <w:tcW w:w="1559" w:type="dxa"/>
          </w:tcPr>
          <w:p w:rsidR="00242D5B" w:rsidRPr="00594CCF" w:rsidRDefault="00242D5B" w:rsidP="0038145B">
            <w:pPr>
              <w:pStyle w:val="af8"/>
              <w:tabs>
                <w:tab w:val="left" w:pos="1701"/>
              </w:tabs>
              <w:ind w:right="-69"/>
              <w:rPr>
                <w:sz w:val="20"/>
                <w:szCs w:val="20"/>
                <w:lang w:val="en-US"/>
              </w:rPr>
            </w:pPr>
          </w:p>
        </w:tc>
      </w:tr>
      <w:tr w:rsidR="00242D5B" w:rsidRPr="00594CCF" w:rsidTr="0038145B">
        <w:tc>
          <w:tcPr>
            <w:tcW w:w="567" w:type="dxa"/>
          </w:tcPr>
          <w:p w:rsidR="00242D5B" w:rsidRPr="00594CCF" w:rsidRDefault="00242D5B" w:rsidP="0038145B">
            <w:pPr>
              <w:pStyle w:val="af8"/>
              <w:tabs>
                <w:tab w:val="left" w:pos="1701"/>
              </w:tabs>
              <w:ind w:right="-3"/>
              <w:rPr>
                <w:sz w:val="20"/>
                <w:szCs w:val="20"/>
              </w:rPr>
            </w:pPr>
          </w:p>
        </w:tc>
        <w:tc>
          <w:tcPr>
            <w:tcW w:w="1276" w:type="dxa"/>
          </w:tcPr>
          <w:p w:rsidR="00242D5B" w:rsidRPr="00594CCF" w:rsidRDefault="00242D5B" w:rsidP="0038145B"/>
        </w:tc>
        <w:tc>
          <w:tcPr>
            <w:tcW w:w="1559" w:type="dxa"/>
          </w:tcPr>
          <w:p w:rsidR="00242D5B" w:rsidRPr="00594CCF" w:rsidRDefault="00242D5B" w:rsidP="0038145B">
            <w:pPr>
              <w:pStyle w:val="af8"/>
              <w:tabs>
                <w:tab w:val="left" w:pos="1701"/>
              </w:tabs>
              <w:ind w:right="-69"/>
              <w:rPr>
                <w:sz w:val="20"/>
                <w:szCs w:val="20"/>
              </w:rPr>
            </w:pPr>
          </w:p>
        </w:tc>
        <w:tc>
          <w:tcPr>
            <w:tcW w:w="2977" w:type="dxa"/>
          </w:tcPr>
          <w:p w:rsidR="00242D5B" w:rsidRPr="00594CCF" w:rsidRDefault="00242D5B" w:rsidP="0038145B">
            <w:pPr>
              <w:pStyle w:val="af8"/>
              <w:tabs>
                <w:tab w:val="left" w:pos="1701"/>
              </w:tabs>
              <w:ind w:right="-69"/>
              <w:rPr>
                <w:sz w:val="20"/>
                <w:szCs w:val="20"/>
                <w:lang w:val="en-US"/>
              </w:rPr>
            </w:pPr>
            <w:r w:rsidRPr="00594CCF">
              <w:rPr>
                <w:bCs/>
                <w:sz w:val="20"/>
                <w:szCs w:val="20"/>
                <w:lang w:val="en-US"/>
              </w:rPr>
              <w:t>ТВ-стандарт</w:t>
            </w:r>
            <w:r w:rsidRPr="00594CCF">
              <w:rPr>
                <w:sz w:val="20"/>
                <w:szCs w:val="20"/>
                <w:lang w:val="en-US"/>
              </w:rPr>
              <w:t> </w:t>
            </w:r>
          </w:p>
        </w:tc>
        <w:tc>
          <w:tcPr>
            <w:tcW w:w="3119" w:type="dxa"/>
          </w:tcPr>
          <w:p w:rsidR="00242D5B" w:rsidRPr="00594CCF" w:rsidRDefault="00242D5B" w:rsidP="0038145B">
            <w:pPr>
              <w:pStyle w:val="af8"/>
              <w:tabs>
                <w:tab w:val="left" w:pos="1701"/>
              </w:tabs>
              <w:ind w:right="-69"/>
              <w:rPr>
                <w:sz w:val="20"/>
                <w:szCs w:val="20"/>
                <w:lang w:val="en-US"/>
              </w:rPr>
            </w:pPr>
            <w:r w:rsidRPr="00594CCF">
              <w:rPr>
                <w:sz w:val="20"/>
                <w:szCs w:val="20"/>
                <w:lang w:val="en-US"/>
              </w:rPr>
              <w:t>PAL</w:t>
            </w:r>
            <w:r w:rsidRPr="00594CCF">
              <w:rPr>
                <w:sz w:val="20"/>
                <w:szCs w:val="20"/>
              </w:rPr>
              <w:t xml:space="preserve"> и </w:t>
            </w:r>
            <w:r w:rsidRPr="00594CCF">
              <w:rPr>
                <w:sz w:val="20"/>
                <w:szCs w:val="20"/>
                <w:lang w:val="en-US"/>
              </w:rPr>
              <w:t>NTSC</w:t>
            </w:r>
          </w:p>
        </w:tc>
        <w:tc>
          <w:tcPr>
            <w:tcW w:w="1559" w:type="dxa"/>
          </w:tcPr>
          <w:p w:rsidR="00242D5B" w:rsidRPr="00594CCF" w:rsidRDefault="00242D5B" w:rsidP="0038145B">
            <w:pPr>
              <w:pStyle w:val="af8"/>
              <w:tabs>
                <w:tab w:val="left" w:pos="1701"/>
              </w:tabs>
              <w:ind w:right="-69"/>
              <w:rPr>
                <w:sz w:val="20"/>
                <w:szCs w:val="20"/>
                <w:lang w:val="en-US"/>
              </w:rPr>
            </w:pPr>
          </w:p>
        </w:tc>
      </w:tr>
      <w:tr w:rsidR="00242D5B" w:rsidRPr="00594CCF" w:rsidTr="0038145B">
        <w:tc>
          <w:tcPr>
            <w:tcW w:w="567" w:type="dxa"/>
          </w:tcPr>
          <w:p w:rsidR="00242D5B" w:rsidRPr="00594CCF" w:rsidRDefault="00242D5B" w:rsidP="0038145B">
            <w:pPr>
              <w:pStyle w:val="af8"/>
              <w:tabs>
                <w:tab w:val="left" w:pos="1701"/>
              </w:tabs>
              <w:ind w:right="-3"/>
              <w:rPr>
                <w:sz w:val="20"/>
                <w:szCs w:val="20"/>
              </w:rPr>
            </w:pPr>
          </w:p>
        </w:tc>
        <w:tc>
          <w:tcPr>
            <w:tcW w:w="1276" w:type="dxa"/>
          </w:tcPr>
          <w:p w:rsidR="00242D5B" w:rsidRPr="00594CCF" w:rsidRDefault="00242D5B" w:rsidP="0038145B"/>
        </w:tc>
        <w:tc>
          <w:tcPr>
            <w:tcW w:w="1559" w:type="dxa"/>
          </w:tcPr>
          <w:p w:rsidR="00242D5B" w:rsidRPr="00594CCF" w:rsidRDefault="00242D5B" w:rsidP="0038145B">
            <w:pPr>
              <w:pStyle w:val="af8"/>
              <w:tabs>
                <w:tab w:val="left" w:pos="1701"/>
              </w:tabs>
              <w:ind w:right="-69"/>
              <w:rPr>
                <w:sz w:val="20"/>
                <w:szCs w:val="20"/>
              </w:rPr>
            </w:pPr>
          </w:p>
        </w:tc>
        <w:tc>
          <w:tcPr>
            <w:tcW w:w="2977" w:type="dxa"/>
          </w:tcPr>
          <w:p w:rsidR="00242D5B" w:rsidRPr="00594CCF" w:rsidRDefault="00242D5B" w:rsidP="0038145B">
            <w:pPr>
              <w:pStyle w:val="af8"/>
              <w:tabs>
                <w:tab w:val="left" w:pos="1701"/>
              </w:tabs>
              <w:ind w:right="-69"/>
              <w:rPr>
                <w:sz w:val="20"/>
                <w:szCs w:val="20"/>
                <w:lang w:val="en-US"/>
              </w:rPr>
            </w:pPr>
            <w:r w:rsidRPr="00594CCF">
              <w:rPr>
                <w:bCs/>
                <w:sz w:val="20"/>
                <w:szCs w:val="20"/>
                <w:lang w:val="en-US"/>
              </w:rPr>
              <w:t>Регулировки</w:t>
            </w:r>
            <w:r w:rsidRPr="00594CCF">
              <w:rPr>
                <w:sz w:val="20"/>
                <w:szCs w:val="20"/>
                <w:lang w:val="en-US"/>
              </w:rPr>
              <w:t> </w:t>
            </w:r>
          </w:p>
        </w:tc>
        <w:tc>
          <w:tcPr>
            <w:tcW w:w="3119" w:type="dxa"/>
          </w:tcPr>
          <w:p w:rsidR="00242D5B" w:rsidRPr="00594CCF" w:rsidRDefault="00242D5B" w:rsidP="0038145B">
            <w:pPr>
              <w:pStyle w:val="af8"/>
              <w:tabs>
                <w:tab w:val="left" w:pos="1701"/>
              </w:tabs>
              <w:ind w:right="-69"/>
              <w:rPr>
                <w:sz w:val="20"/>
                <w:szCs w:val="20"/>
              </w:rPr>
            </w:pPr>
            <w:r w:rsidRPr="00594CCF">
              <w:rPr>
                <w:sz w:val="20"/>
                <w:szCs w:val="20"/>
                <w:lang w:val="en-US"/>
              </w:rPr>
              <w:t>Яркость, Цветность, Контраст</w:t>
            </w:r>
          </w:p>
        </w:tc>
        <w:tc>
          <w:tcPr>
            <w:tcW w:w="1559" w:type="dxa"/>
          </w:tcPr>
          <w:p w:rsidR="00242D5B" w:rsidRPr="00594CCF" w:rsidRDefault="00242D5B" w:rsidP="0038145B">
            <w:pPr>
              <w:pStyle w:val="af8"/>
              <w:tabs>
                <w:tab w:val="left" w:pos="1701"/>
              </w:tabs>
              <w:ind w:right="-69"/>
              <w:rPr>
                <w:sz w:val="20"/>
                <w:szCs w:val="20"/>
              </w:rPr>
            </w:pPr>
          </w:p>
        </w:tc>
      </w:tr>
      <w:tr w:rsidR="00242D5B" w:rsidRPr="00594CCF" w:rsidTr="0038145B">
        <w:tc>
          <w:tcPr>
            <w:tcW w:w="567" w:type="dxa"/>
          </w:tcPr>
          <w:p w:rsidR="00242D5B" w:rsidRPr="00594CCF" w:rsidRDefault="00242D5B" w:rsidP="0038145B">
            <w:pPr>
              <w:pStyle w:val="af8"/>
              <w:tabs>
                <w:tab w:val="left" w:pos="1701"/>
              </w:tabs>
              <w:ind w:right="-3"/>
              <w:rPr>
                <w:sz w:val="20"/>
                <w:szCs w:val="20"/>
              </w:rPr>
            </w:pPr>
          </w:p>
        </w:tc>
        <w:tc>
          <w:tcPr>
            <w:tcW w:w="1276" w:type="dxa"/>
          </w:tcPr>
          <w:p w:rsidR="00242D5B" w:rsidRPr="00594CCF" w:rsidRDefault="00242D5B" w:rsidP="0038145B"/>
        </w:tc>
        <w:tc>
          <w:tcPr>
            <w:tcW w:w="1559" w:type="dxa"/>
          </w:tcPr>
          <w:p w:rsidR="00242D5B" w:rsidRPr="00594CCF" w:rsidRDefault="00242D5B" w:rsidP="0038145B">
            <w:pPr>
              <w:pStyle w:val="af8"/>
              <w:tabs>
                <w:tab w:val="left" w:pos="1701"/>
              </w:tabs>
              <w:ind w:right="-69"/>
              <w:rPr>
                <w:sz w:val="20"/>
                <w:szCs w:val="20"/>
              </w:rPr>
            </w:pPr>
          </w:p>
        </w:tc>
        <w:tc>
          <w:tcPr>
            <w:tcW w:w="2977" w:type="dxa"/>
          </w:tcPr>
          <w:p w:rsidR="00242D5B" w:rsidRPr="00594CCF" w:rsidRDefault="00242D5B" w:rsidP="0038145B">
            <w:pPr>
              <w:pStyle w:val="af8"/>
              <w:tabs>
                <w:tab w:val="left" w:pos="1701"/>
              </w:tabs>
              <w:ind w:right="-69"/>
              <w:rPr>
                <w:sz w:val="20"/>
                <w:szCs w:val="20"/>
                <w:lang w:val="en-US"/>
              </w:rPr>
            </w:pPr>
            <w:r w:rsidRPr="00594CCF">
              <w:rPr>
                <w:bCs/>
                <w:sz w:val="20"/>
                <w:szCs w:val="20"/>
                <w:lang w:val="en-US"/>
              </w:rPr>
              <w:t>Звуковая система</w:t>
            </w:r>
            <w:r w:rsidRPr="00594CCF">
              <w:rPr>
                <w:sz w:val="20"/>
                <w:szCs w:val="20"/>
                <w:lang w:val="en-US"/>
              </w:rPr>
              <w:t> </w:t>
            </w:r>
          </w:p>
        </w:tc>
        <w:tc>
          <w:tcPr>
            <w:tcW w:w="3119" w:type="dxa"/>
          </w:tcPr>
          <w:p w:rsidR="00242D5B" w:rsidRPr="00594CCF" w:rsidRDefault="00242D5B" w:rsidP="0038145B">
            <w:r>
              <w:t>наличие</w:t>
            </w:r>
          </w:p>
        </w:tc>
        <w:tc>
          <w:tcPr>
            <w:tcW w:w="1559" w:type="dxa"/>
          </w:tcPr>
          <w:p w:rsidR="00242D5B" w:rsidRPr="00594CCF" w:rsidRDefault="00242D5B" w:rsidP="0038145B">
            <w:pPr>
              <w:pStyle w:val="af8"/>
              <w:tabs>
                <w:tab w:val="left" w:pos="1701"/>
              </w:tabs>
              <w:ind w:right="-69"/>
              <w:rPr>
                <w:sz w:val="20"/>
                <w:szCs w:val="20"/>
              </w:rPr>
            </w:pPr>
          </w:p>
        </w:tc>
      </w:tr>
      <w:tr w:rsidR="00242D5B" w:rsidRPr="00594CCF" w:rsidTr="0038145B">
        <w:tc>
          <w:tcPr>
            <w:tcW w:w="567" w:type="dxa"/>
          </w:tcPr>
          <w:p w:rsidR="00242D5B" w:rsidRPr="00594CCF" w:rsidRDefault="00242D5B" w:rsidP="0038145B">
            <w:pPr>
              <w:pStyle w:val="af8"/>
              <w:tabs>
                <w:tab w:val="left" w:pos="1701"/>
              </w:tabs>
              <w:ind w:right="-3"/>
              <w:rPr>
                <w:sz w:val="20"/>
                <w:szCs w:val="20"/>
              </w:rPr>
            </w:pPr>
          </w:p>
        </w:tc>
        <w:tc>
          <w:tcPr>
            <w:tcW w:w="1276" w:type="dxa"/>
          </w:tcPr>
          <w:p w:rsidR="00242D5B" w:rsidRPr="00594CCF" w:rsidRDefault="00242D5B" w:rsidP="0038145B"/>
        </w:tc>
        <w:tc>
          <w:tcPr>
            <w:tcW w:w="1559" w:type="dxa"/>
          </w:tcPr>
          <w:p w:rsidR="00242D5B" w:rsidRPr="00594CCF" w:rsidRDefault="00242D5B" w:rsidP="0038145B">
            <w:pPr>
              <w:pStyle w:val="af8"/>
              <w:tabs>
                <w:tab w:val="left" w:pos="1701"/>
              </w:tabs>
              <w:ind w:right="-69"/>
              <w:rPr>
                <w:sz w:val="20"/>
                <w:szCs w:val="20"/>
              </w:rPr>
            </w:pPr>
          </w:p>
        </w:tc>
        <w:tc>
          <w:tcPr>
            <w:tcW w:w="2977" w:type="dxa"/>
          </w:tcPr>
          <w:p w:rsidR="00242D5B" w:rsidRPr="00594CCF" w:rsidRDefault="00242D5B" w:rsidP="0038145B">
            <w:pPr>
              <w:pStyle w:val="af8"/>
              <w:tabs>
                <w:tab w:val="left" w:pos="1701"/>
              </w:tabs>
              <w:ind w:right="-69"/>
              <w:rPr>
                <w:sz w:val="20"/>
                <w:szCs w:val="20"/>
                <w:lang w:val="en-US"/>
              </w:rPr>
            </w:pPr>
            <w:r w:rsidRPr="00594CCF">
              <w:rPr>
                <w:bCs/>
                <w:sz w:val="20"/>
                <w:szCs w:val="20"/>
                <w:lang w:val="en-US"/>
              </w:rPr>
              <w:t>Количество мелодий</w:t>
            </w:r>
            <w:r w:rsidRPr="00594CCF">
              <w:rPr>
                <w:sz w:val="20"/>
                <w:szCs w:val="20"/>
                <w:lang w:val="en-US"/>
              </w:rPr>
              <w:t> </w:t>
            </w:r>
          </w:p>
        </w:tc>
        <w:tc>
          <w:tcPr>
            <w:tcW w:w="3119" w:type="dxa"/>
          </w:tcPr>
          <w:p w:rsidR="00242D5B" w:rsidRPr="00594CCF" w:rsidRDefault="00242D5B" w:rsidP="0038145B">
            <w:pPr>
              <w:pStyle w:val="af8"/>
              <w:tabs>
                <w:tab w:val="left" w:pos="1701"/>
              </w:tabs>
              <w:ind w:right="-69"/>
              <w:rPr>
                <w:sz w:val="20"/>
                <w:szCs w:val="20"/>
                <w:lang w:val="en-US"/>
              </w:rPr>
            </w:pPr>
            <w:r w:rsidRPr="00594CCF">
              <w:rPr>
                <w:sz w:val="20"/>
                <w:szCs w:val="20"/>
              </w:rPr>
              <w:t>Более 3</w:t>
            </w:r>
          </w:p>
        </w:tc>
        <w:tc>
          <w:tcPr>
            <w:tcW w:w="1559" w:type="dxa"/>
          </w:tcPr>
          <w:p w:rsidR="00242D5B" w:rsidRPr="00594CCF" w:rsidRDefault="00242D5B" w:rsidP="0038145B">
            <w:pPr>
              <w:pStyle w:val="af8"/>
              <w:tabs>
                <w:tab w:val="left" w:pos="1701"/>
              </w:tabs>
              <w:ind w:right="-69"/>
              <w:rPr>
                <w:sz w:val="20"/>
                <w:szCs w:val="20"/>
                <w:lang w:val="en-US"/>
              </w:rPr>
            </w:pPr>
          </w:p>
        </w:tc>
      </w:tr>
      <w:tr w:rsidR="00242D5B" w:rsidRPr="00594CCF" w:rsidTr="0038145B">
        <w:tc>
          <w:tcPr>
            <w:tcW w:w="567" w:type="dxa"/>
          </w:tcPr>
          <w:p w:rsidR="00242D5B" w:rsidRPr="00594CCF" w:rsidRDefault="00242D5B" w:rsidP="0038145B">
            <w:pPr>
              <w:pStyle w:val="af8"/>
              <w:tabs>
                <w:tab w:val="left" w:pos="1701"/>
              </w:tabs>
              <w:ind w:right="-3"/>
              <w:rPr>
                <w:sz w:val="20"/>
                <w:szCs w:val="20"/>
              </w:rPr>
            </w:pPr>
          </w:p>
        </w:tc>
        <w:tc>
          <w:tcPr>
            <w:tcW w:w="1276" w:type="dxa"/>
          </w:tcPr>
          <w:p w:rsidR="00242D5B" w:rsidRPr="00594CCF" w:rsidRDefault="00242D5B" w:rsidP="0038145B"/>
        </w:tc>
        <w:tc>
          <w:tcPr>
            <w:tcW w:w="1559" w:type="dxa"/>
          </w:tcPr>
          <w:p w:rsidR="00242D5B" w:rsidRPr="00594CCF" w:rsidRDefault="00242D5B" w:rsidP="0038145B">
            <w:pPr>
              <w:pStyle w:val="af8"/>
              <w:tabs>
                <w:tab w:val="left" w:pos="1701"/>
              </w:tabs>
              <w:ind w:right="-69"/>
              <w:rPr>
                <w:sz w:val="20"/>
                <w:szCs w:val="20"/>
              </w:rPr>
            </w:pPr>
          </w:p>
        </w:tc>
        <w:tc>
          <w:tcPr>
            <w:tcW w:w="2977" w:type="dxa"/>
          </w:tcPr>
          <w:p w:rsidR="00242D5B" w:rsidRPr="00594CCF" w:rsidRDefault="00242D5B" w:rsidP="0038145B">
            <w:pPr>
              <w:pStyle w:val="af8"/>
              <w:tabs>
                <w:tab w:val="left" w:pos="1701"/>
              </w:tabs>
              <w:ind w:right="-69"/>
              <w:rPr>
                <w:sz w:val="20"/>
                <w:szCs w:val="20"/>
                <w:lang w:val="en-US"/>
              </w:rPr>
            </w:pPr>
            <w:r w:rsidRPr="00594CCF">
              <w:rPr>
                <w:bCs/>
                <w:sz w:val="20"/>
                <w:szCs w:val="20"/>
                <w:lang w:val="en-US"/>
              </w:rPr>
              <w:t>Тип кнопок</w:t>
            </w:r>
            <w:r w:rsidRPr="00594CCF">
              <w:rPr>
                <w:sz w:val="20"/>
                <w:szCs w:val="20"/>
                <w:lang w:val="en-US"/>
              </w:rPr>
              <w:t> </w:t>
            </w:r>
          </w:p>
        </w:tc>
        <w:tc>
          <w:tcPr>
            <w:tcW w:w="3119" w:type="dxa"/>
          </w:tcPr>
          <w:p w:rsidR="00242D5B" w:rsidRPr="00594CCF" w:rsidRDefault="00242D5B" w:rsidP="0038145B">
            <w:pPr>
              <w:pStyle w:val="af8"/>
              <w:tabs>
                <w:tab w:val="left" w:pos="1701"/>
              </w:tabs>
              <w:ind w:right="-69"/>
              <w:rPr>
                <w:sz w:val="20"/>
                <w:szCs w:val="20"/>
                <w:lang w:val="en-US"/>
              </w:rPr>
            </w:pPr>
            <w:r w:rsidRPr="00594CCF">
              <w:rPr>
                <w:sz w:val="20"/>
                <w:szCs w:val="20"/>
                <w:lang w:val="en-US"/>
              </w:rPr>
              <w:t>Сенсорные</w:t>
            </w:r>
          </w:p>
        </w:tc>
        <w:tc>
          <w:tcPr>
            <w:tcW w:w="1559" w:type="dxa"/>
          </w:tcPr>
          <w:p w:rsidR="00242D5B" w:rsidRPr="00594CCF" w:rsidRDefault="00242D5B" w:rsidP="0038145B">
            <w:pPr>
              <w:pStyle w:val="af8"/>
              <w:tabs>
                <w:tab w:val="left" w:pos="1701"/>
              </w:tabs>
              <w:ind w:right="-69"/>
              <w:rPr>
                <w:sz w:val="20"/>
                <w:szCs w:val="20"/>
                <w:lang w:val="en-US"/>
              </w:rPr>
            </w:pPr>
          </w:p>
        </w:tc>
      </w:tr>
      <w:tr w:rsidR="00242D5B" w:rsidRPr="00594CCF" w:rsidTr="0038145B">
        <w:tc>
          <w:tcPr>
            <w:tcW w:w="567" w:type="dxa"/>
          </w:tcPr>
          <w:p w:rsidR="00242D5B" w:rsidRPr="00594CCF" w:rsidRDefault="00242D5B" w:rsidP="0038145B">
            <w:pPr>
              <w:pStyle w:val="af8"/>
              <w:tabs>
                <w:tab w:val="left" w:pos="1701"/>
              </w:tabs>
              <w:ind w:right="-3"/>
              <w:rPr>
                <w:sz w:val="20"/>
                <w:szCs w:val="20"/>
              </w:rPr>
            </w:pPr>
          </w:p>
        </w:tc>
        <w:tc>
          <w:tcPr>
            <w:tcW w:w="1276" w:type="dxa"/>
          </w:tcPr>
          <w:p w:rsidR="00242D5B" w:rsidRPr="00594CCF" w:rsidRDefault="00242D5B" w:rsidP="0038145B"/>
        </w:tc>
        <w:tc>
          <w:tcPr>
            <w:tcW w:w="1559" w:type="dxa"/>
          </w:tcPr>
          <w:p w:rsidR="00242D5B" w:rsidRPr="00594CCF" w:rsidRDefault="00242D5B" w:rsidP="0038145B">
            <w:pPr>
              <w:pStyle w:val="af8"/>
              <w:tabs>
                <w:tab w:val="left" w:pos="1701"/>
              </w:tabs>
              <w:ind w:right="-69"/>
              <w:rPr>
                <w:sz w:val="20"/>
                <w:szCs w:val="20"/>
              </w:rPr>
            </w:pPr>
          </w:p>
        </w:tc>
        <w:tc>
          <w:tcPr>
            <w:tcW w:w="2977" w:type="dxa"/>
          </w:tcPr>
          <w:p w:rsidR="00242D5B" w:rsidRPr="00594CCF" w:rsidRDefault="00242D5B" w:rsidP="0038145B">
            <w:pPr>
              <w:pStyle w:val="af8"/>
              <w:tabs>
                <w:tab w:val="left" w:pos="1701"/>
              </w:tabs>
              <w:ind w:right="-69"/>
              <w:rPr>
                <w:sz w:val="20"/>
                <w:szCs w:val="20"/>
                <w:lang w:val="en-US"/>
              </w:rPr>
            </w:pPr>
            <w:r w:rsidRPr="00594CCF">
              <w:rPr>
                <w:bCs/>
                <w:sz w:val="20"/>
                <w:szCs w:val="20"/>
                <w:lang w:val="en-US"/>
              </w:rPr>
              <w:t>Подсветка кнопок</w:t>
            </w:r>
            <w:r w:rsidRPr="00594CCF">
              <w:rPr>
                <w:sz w:val="20"/>
                <w:szCs w:val="20"/>
                <w:lang w:val="en-US"/>
              </w:rPr>
              <w:t> </w:t>
            </w:r>
          </w:p>
        </w:tc>
        <w:tc>
          <w:tcPr>
            <w:tcW w:w="3119" w:type="dxa"/>
          </w:tcPr>
          <w:p w:rsidR="00242D5B" w:rsidRPr="00594CCF" w:rsidRDefault="00242D5B" w:rsidP="0038145B">
            <w:pPr>
              <w:pStyle w:val="af8"/>
              <w:tabs>
                <w:tab w:val="left" w:pos="1701"/>
              </w:tabs>
              <w:ind w:right="-69"/>
              <w:rPr>
                <w:sz w:val="20"/>
                <w:szCs w:val="20"/>
              </w:rPr>
            </w:pPr>
            <w:r w:rsidRPr="00594CCF">
              <w:rPr>
                <w:sz w:val="20"/>
                <w:szCs w:val="20"/>
                <w:lang w:val="en-US"/>
              </w:rPr>
              <w:t>Синяя</w:t>
            </w:r>
            <w:r w:rsidRPr="00594CCF">
              <w:rPr>
                <w:sz w:val="20"/>
                <w:szCs w:val="20"/>
              </w:rPr>
              <w:t xml:space="preserve"> или белая</w:t>
            </w:r>
          </w:p>
        </w:tc>
        <w:tc>
          <w:tcPr>
            <w:tcW w:w="1559" w:type="dxa"/>
          </w:tcPr>
          <w:p w:rsidR="00242D5B" w:rsidRPr="00594CCF" w:rsidRDefault="00242D5B" w:rsidP="0038145B">
            <w:pPr>
              <w:pStyle w:val="af8"/>
              <w:tabs>
                <w:tab w:val="left" w:pos="1701"/>
              </w:tabs>
              <w:ind w:right="-69"/>
              <w:rPr>
                <w:sz w:val="20"/>
                <w:szCs w:val="20"/>
                <w:lang w:val="en-US"/>
              </w:rPr>
            </w:pPr>
          </w:p>
        </w:tc>
      </w:tr>
      <w:tr w:rsidR="00242D5B" w:rsidRPr="00594CCF" w:rsidTr="0038145B">
        <w:tc>
          <w:tcPr>
            <w:tcW w:w="567" w:type="dxa"/>
          </w:tcPr>
          <w:p w:rsidR="00242D5B" w:rsidRPr="00594CCF" w:rsidRDefault="00242D5B" w:rsidP="0038145B">
            <w:pPr>
              <w:pStyle w:val="af8"/>
              <w:tabs>
                <w:tab w:val="left" w:pos="1701"/>
              </w:tabs>
              <w:ind w:right="-3"/>
              <w:rPr>
                <w:sz w:val="20"/>
                <w:szCs w:val="20"/>
              </w:rPr>
            </w:pPr>
          </w:p>
        </w:tc>
        <w:tc>
          <w:tcPr>
            <w:tcW w:w="1276" w:type="dxa"/>
          </w:tcPr>
          <w:p w:rsidR="00242D5B" w:rsidRPr="00594CCF" w:rsidRDefault="00242D5B" w:rsidP="0038145B"/>
        </w:tc>
        <w:tc>
          <w:tcPr>
            <w:tcW w:w="1559" w:type="dxa"/>
          </w:tcPr>
          <w:p w:rsidR="00242D5B" w:rsidRPr="00594CCF" w:rsidRDefault="00242D5B" w:rsidP="0038145B">
            <w:pPr>
              <w:pStyle w:val="af8"/>
              <w:tabs>
                <w:tab w:val="left" w:pos="1701"/>
              </w:tabs>
              <w:ind w:right="-69"/>
              <w:rPr>
                <w:sz w:val="20"/>
                <w:szCs w:val="20"/>
              </w:rPr>
            </w:pPr>
          </w:p>
        </w:tc>
        <w:tc>
          <w:tcPr>
            <w:tcW w:w="2977" w:type="dxa"/>
          </w:tcPr>
          <w:p w:rsidR="00242D5B" w:rsidRPr="00594CCF" w:rsidRDefault="00242D5B" w:rsidP="0038145B">
            <w:pPr>
              <w:pStyle w:val="af8"/>
              <w:tabs>
                <w:tab w:val="left" w:pos="1701"/>
              </w:tabs>
              <w:ind w:right="-69"/>
              <w:rPr>
                <w:sz w:val="20"/>
                <w:szCs w:val="20"/>
                <w:lang w:val="en-US"/>
              </w:rPr>
            </w:pPr>
            <w:r w:rsidRPr="00594CCF">
              <w:rPr>
                <w:bCs/>
                <w:sz w:val="20"/>
                <w:szCs w:val="20"/>
                <w:lang w:val="en-US"/>
              </w:rPr>
              <w:t>OSD-меню</w:t>
            </w:r>
            <w:r w:rsidRPr="00594CCF">
              <w:rPr>
                <w:sz w:val="20"/>
                <w:szCs w:val="20"/>
                <w:lang w:val="en-US"/>
              </w:rPr>
              <w:t> </w:t>
            </w:r>
          </w:p>
        </w:tc>
        <w:tc>
          <w:tcPr>
            <w:tcW w:w="3119" w:type="dxa"/>
          </w:tcPr>
          <w:p w:rsidR="00242D5B" w:rsidRPr="00594CCF" w:rsidRDefault="00242D5B" w:rsidP="0038145B">
            <w:pPr>
              <w:pStyle w:val="af8"/>
              <w:tabs>
                <w:tab w:val="left" w:pos="1701"/>
              </w:tabs>
              <w:ind w:right="-69"/>
              <w:rPr>
                <w:sz w:val="20"/>
                <w:szCs w:val="20"/>
              </w:rPr>
            </w:pPr>
            <w:r w:rsidRPr="00594CCF">
              <w:rPr>
                <w:sz w:val="20"/>
                <w:szCs w:val="20"/>
              </w:rPr>
              <w:t>Т</w:t>
            </w:r>
            <w:r w:rsidRPr="00594CCF">
              <w:rPr>
                <w:sz w:val="20"/>
                <w:szCs w:val="20"/>
                <w:lang w:val="en-US"/>
              </w:rPr>
              <w:t>екстовое на русском</w:t>
            </w:r>
          </w:p>
        </w:tc>
        <w:tc>
          <w:tcPr>
            <w:tcW w:w="1559" w:type="dxa"/>
          </w:tcPr>
          <w:p w:rsidR="00242D5B" w:rsidRPr="00594CCF" w:rsidRDefault="00242D5B" w:rsidP="0038145B">
            <w:pPr>
              <w:pStyle w:val="af8"/>
              <w:tabs>
                <w:tab w:val="left" w:pos="1701"/>
              </w:tabs>
              <w:ind w:right="-69"/>
              <w:rPr>
                <w:sz w:val="20"/>
                <w:szCs w:val="20"/>
              </w:rPr>
            </w:pPr>
          </w:p>
        </w:tc>
      </w:tr>
      <w:tr w:rsidR="00242D5B" w:rsidRPr="00594CCF" w:rsidTr="0038145B">
        <w:tc>
          <w:tcPr>
            <w:tcW w:w="567" w:type="dxa"/>
          </w:tcPr>
          <w:p w:rsidR="00242D5B" w:rsidRPr="00594CCF" w:rsidRDefault="00242D5B" w:rsidP="0038145B">
            <w:pPr>
              <w:pStyle w:val="af8"/>
              <w:tabs>
                <w:tab w:val="left" w:pos="1701"/>
              </w:tabs>
              <w:ind w:right="-3"/>
              <w:rPr>
                <w:sz w:val="20"/>
                <w:szCs w:val="20"/>
              </w:rPr>
            </w:pPr>
          </w:p>
        </w:tc>
        <w:tc>
          <w:tcPr>
            <w:tcW w:w="1276" w:type="dxa"/>
          </w:tcPr>
          <w:p w:rsidR="00242D5B" w:rsidRPr="00594CCF" w:rsidRDefault="00242D5B" w:rsidP="0038145B"/>
        </w:tc>
        <w:tc>
          <w:tcPr>
            <w:tcW w:w="1559" w:type="dxa"/>
          </w:tcPr>
          <w:p w:rsidR="00242D5B" w:rsidRPr="00594CCF" w:rsidRDefault="00242D5B" w:rsidP="0038145B">
            <w:pPr>
              <w:pStyle w:val="af8"/>
              <w:tabs>
                <w:tab w:val="left" w:pos="1701"/>
              </w:tabs>
              <w:ind w:right="-69"/>
              <w:rPr>
                <w:sz w:val="20"/>
                <w:szCs w:val="20"/>
              </w:rPr>
            </w:pPr>
          </w:p>
        </w:tc>
        <w:tc>
          <w:tcPr>
            <w:tcW w:w="2977" w:type="dxa"/>
          </w:tcPr>
          <w:p w:rsidR="00242D5B" w:rsidRPr="00594CCF" w:rsidRDefault="00242D5B" w:rsidP="0038145B">
            <w:pPr>
              <w:pStyle w:val="af8"/>
              <w:tabs>
                <w:tab w:val="left" w:pos="1701"/>
              </w:tabs>
              <w:ind w:right="-69"/>
              <w:rPr>
                <w:sz w:val="20"/>
                <w:szCs w:val="20"/>
                <w:lang w:val="en-US"/>
              </w:rPr>
            </w:pPr>
            <w:r w:rsidRPr="00594CCF">
              <w:rPr>
                <w:bCs/>
                <w:sz w:val="20"/>
                <w:szCs w:val="20"/>
                <w:lang w:val="en-US"/>
              </w:rPr>
              <w:t>Схема подключения</w:t>
            </w:r>
            <w:r w:rsidRPr="00594CCF">
              <w:rPr>
                <w:sz w:val="20"/>
                <w:szCs w:val="20"/>
                <w:lang w:val="en-US"/>
              </w:rPr>
              <w:t> </w:t>
            </w:r>
          </w:p>
        </w:tc>
        <w:tc>
          <w:tcPr>
            <w:tcW w:w="3119" w:type="dxa"/>
          </w:tcPr>
          <w:p w:rsidR="00242D5B" w:rsidRPr="00594CCF" w:rsidRDefault="00242D5B" w:rsidP="0038145B">
            <w:pPr>
              <w:pStyle w:val="af8"/>
              <w:tabs>
                <w:tab w:val="left" w:pos="1701"/>
              </w:tabs>
              <w:ind w:right="-69"/>
              <w:rPr>
                <w:sz w:val="20"/>
                <w:szCs w:val="20"/>
              </w:rPr>
            </w:pPr>
            <w:r w:rsidRPr="00594CCF">
              <w:rPr>
                <w:sz w:val="20"/>
                <w:szCs w:val="20"/>
              </w:rPr>
              <w:t>4-проводная с панелями и мониторами</w:t>
            </w:r>
          </w:p>
        </w:tc>
        <w:tc>
          <w:tcPr>
            <w:tcW w:w="1559" w:type="dxa"/>
          </w:tcPr>
          <w:p w:rsidR="00242D5B" w:rsidRPr="00594CCF" w:rsidRDefault="00242D5B" w:rsidP="0038145B">
            <w:pPr>
              <w:pStyle w:val="af8"/>
              <w:tabs>
                <w:tab w:val="left" w:pos="1701"/>
              </w:tabs>
              <w:ind w:right="-69"/>
              <w:rPr>
                <w:sz w:val="20"/>
                <w:szCs w:val="20"/>
              </w:rPr>
            </w:pPr>
          </w:p>
        </w:tc>
      </w:tr>
      <w:tr w:rsidR="00242D5B" w:rsidRPr="00594CCF" w:rsidTr="0038145B">
        <w:tc>
          <w:tcPr>
            <w:tcW w:w="567" w:type="dxa"/>
          </w:tcPr>
          <w:p w:rsidR="00242D5B" w:rsidRPr="00594CCF" w:rsidRDefault="00242D5B" w:rsidP="0038145B">
            <w:pPr>
              <w:pStyle w:val="af8"/>
              <w:tabs>
                <w:tab w:val="left" w:pos="1701"/>
              </w:tabs>
              <w:ind w:right="-3"/>
              <w:rPr>
                <w:sz w:val="20"/>
                <w:szCs w:val="20"/>
              </w:rPr>
            </w:pPr>
          </w:p>
        </w:tc>
        <w:tc>
          <w:tcPr>
            <w:tcW w:w="1276" w:type="dxa"/>
          </w:tcPr>
          <w:p w:rsidR="00242D5B" w:rsidRPr="00594CCF" w:rsidRDefault="00242D5B" w:rsidP="0038145B"/>
        </w:tc>
        <w:tc>
          <w:tcPr>
            <w:tcW w:w="1559" w:type="dxa"/>
          </w:tcPr>
          <w:p w:rsidR="00242D5B" w:rsidRPr="00594CCF" w:rsidRDefault="00242D5B" w:rsidP="0038145B">
            <w:pPr>
              <w:pStyle w:val="af8"/>
              <w:tabs>
                <w:tab w:val="left" w:pos="1701"/>
              </w:tabs>
              <w:ind w:right="-69"/>
              <w:rPr>
                <w:sz w:val="20"/>
                <w:szCs w:val="20"/>
              </w:rPr>
            </w:pPr>
          </w:p>
        </w:tc>
        <w:tc>
          <w:tcPr>
            <w:tcW w:w="2977" w:type="dxa"/>
          </w:tcPr>
          <w:p w:rsidR="00242D5B" w:rsidRPr="00594CCF" w:rsidRDefault="00242D5B" w:rsidP="0038145B">
            <w:pPr>
              <w:pStyle w:val="af8"/>
              <w:tabs>
                <w:tab w:val="left" w:pos="1701"/>
              </w:tabs>
              <w:ind w:right="-69"/>
              <w:rPr>
                <w:sz w:val="20"/>
                <w:szCs w:val="20"/>
                <w:lang w:val="en-US"/>
              </w:rPr>
            </w:pPr>
            <w:r w:rsidRPr="00594CCF">
              <w:rPr>
                <w:bCs/>
                <w:sz w:val="20"/>
                <w:szCs w:val="20"/>
                <w:lang w:val="en-US"/>
              </w:rPr>
              <w:t>Вызывные панели</w:t>
            </w:r>
            <w:r w:rsidRPr="00594CCF">
              <w:rPr>
                <w:sz w:val="20"/>
                <w:szCs w:val="20"/>
                <w:lang w:val="en-US"/>
              </w:rPr>
              <w:t> </w:t>
            </w:r>
          </w:p>
        </w:tc>
        <w:tc>
          <w:tcPr>
            <w:tcW w:w="3119" w:type="dxa"/>
          </w:tcPr>
          <w:p w:rsidR="00242D5B" w:rsidRPr="00594CCF" w:rsidRDefault="00242D5B" w:rsidP="0038145B">
            <w:pPr>
              <w:pStyle w:val="af8"/>
              <w:tabs>
                <w:tab w:val="left" w:pos="1701"/>
              </w:tabs>
              <w:ind w:right="-69"/>
              <w:rPr>
                <w:sz w:val="20"/>
                <w:szCs w:val="20"/>
                <w:lang w:val="en-US"/>
              </w:rPr>
            </w:pPr>
            <w:r w:rsidRPr="00594CCF">
              <w:rPr>
                <w:sz w:val="20"/>
                <w:szCs w:val="20"/>
              </w:rPr>
              <w:t xml:space="preserve">Не менее </w:t>
            </w:r>
            <w:r w:rsidRPr="00594CCF">
              <w:rPr>
                <w:sz w:val="20"/>
                <w:szCs w:val="20"/>
                <w:lang w:val="en-US"/>
              </w:rPr>
              <w:t>2</w:t>
            </w:r>
          </w:p>
        </w:tc>
        <w:tc>
          <w:tcPr>
            <w:tcW w:w="1559" w:type="dxa"/>
          </w:tcPr>
          <w:p w:rsidR="00242D5B" w:rsidRPr="00594CCF" w:rsidRDefault="00242D5B" w:rsidP="0038145B">
            <w:pPr>
              <w:pStyle w:val="af8"/>
              <w:tabs>
                <w:tab w:val="left" w:pos="1701"/>
              </w:tabs>
              <w:ind w:right="-69"/>
              <w:rPr>
                <w:sz w:val="20"/>
                <w:szCs w:val="20"/>
                <w:lang w:val="en-US"/>
              </w:rPr>
            </w:pPr>
          </w:p>
        </w:tc>
      </w:tr>
      <w:tr w:rsidR="00242D5B" w:rsidRPr="00594CCF" w:rsidTr="0038145B">
        <w:tc>
          <w:tcPr>
            <w:tcW w:w="567" w:type="dxa"/>
          </w:tcPr>
          <w:p w:rsidR="00242D5B" w:rsidRPr="00594CCF" w:rsidRDefault="00242D5B" w:rsidP="0038145B">
            <w:pPr>
              <w:pStyle w:val="af8"/>
              <w:tabs>
                <w:tab w:val="left" w:pos="1701"/>
              </w:tabs>
              <w:ind w:right="-3"/>
              <w:rPr>
                <w:sz w:val="20"/>
                <w:szCs w:val="20"/>
              </w:rPr>
            </w:pPr>
          </w:p>
        </w:tc>
        <w:tc>
          <w:tcPr>
            <w:tcW w:w="1276" w:type="dxa"/>
          </w:tcPr>
          <w:p w:rsidR="00242D5B" w:rsidRPr="00594CCF" w:rsidRDefault="00242D5B" w:rsidP="0038145B"/>
        </w:tc>
        <w:tc>
          <w:tcPr>
            <w:tcW w:w="1559" w:type="dxa"/>
          </w:tcPr>
          <w:p w:rsidR="00242D5B" w:rsidRPr="00594CCF" w:rsidRDefault="00242D5B" w:rsidP="0038145B">
            <w:pPr>
              <w:pStyle w:val="af8"/>
              <w:tabs>
                <w:tab w:val="left" w:pos="1701"/>
              </w:tabs>
              <w:ind w:right="-69"/>
              <w:rPr>
                <w:sz w:val="20"/>
                <w:szCs w:val="20"/>
              </w:rPr>
            </w:pPr>
          </w:p>
        </w:tc>
        <w:tc>
          <w:tcPr>
            <w:tcW w:w="2977" w:type="dxa"/>
          </w:tcPr>
          <w:p w:rsidR="00242D5B" w:rsidRPr="00594CCF" w:rsidRDefault="00242D5B" w:rsidP="0038145B">
            <w:pPr>
              <w:pStyle w:val="af8"/>
              <w:tabs>
                <w:tab w:val="left" w:pos="1701"/>
              </w:tabs>
              <w:ind w:right="-69"/>
              <w:rPr>
                <w:sz w:val="20"/>
                <w:szCs w:val="20"/>
                <w:lang w:val="en-US"/>
              </w:rPr>
            </w:pPr>
            <w:r w:rsidRPr="00594CCF">
              <w:rPr>
                <w:bCs/>
                <w:sz w:val="20"/>
                <w:szCs w:val="20"/>
                <w:lang w:val="en-US"/>
              </w:rPr>
              <w:t>Мониторы в параллели</w:t>
            </w:r>
            <w:r w:rsidRPr="00594CCF">
              <w:rPr>
                <w:sz w:val="20"/>
                <w:szCs w:val="20"/>
                <w:lang w:val="en-US"/>
              </w:rPr>
              <w:t> </w:t>
            </w:r>
          </w:p>
        </w:tc>
        <w:tc>
          <w:tcPr>
            <w:tcW w:w="3119" w:type="dxa"/>
          </w:tcPr>
          <w:p w:rsidR="00242D5B" w:rsidRPr="00594CCF" w:rsidRDefault="00242D5B" w:rsidP="0038145B">
            <w:pPr>
              <w:pStyle w:val="af8"/>
              <w:tabs>
                <w:tab w:val="left" w:pos="1701"/>
              </w:tabs>
              <w:ind w:right="-69"/>
              <w:rPr>
                <w:sz w:val="20"/>
                <w:szCs w:val="20"/>
              </w:rPr>
            </w:pPr>
            <w:r w:rsidRPr="00594CCF">
              <w:rPr>
                <w:sz w:val="20"/>
                <w:szCs w:val="20"/>
              </w:rPr>
              <w:t>Более2</w:t>
            </w:r>
          </w:p>
        </w:tc>
        <w:tc>
          <w:tcPr>
            <w:tcW w:w="1559" w:type="dxa"/>
          </w:tcPr>
          <w:p w:rsidR="00242D5B" w:rsidRPr="00594CCF" w:rsidRDefault="00242D5B" w:rsidP="0038145B">
            <w:pPr>
              <w:pStyle w:val="af8"/>
              <w:tabs>
                <w:tab w:val="left" w:pos="1701"/>
              </w:tabs>
              <w:ind w:right="-69"/>
              <w:rPr>
                <w:sz w:val="20"/>
                <w:szCs w:val="20"/>
                <w:lang w:val="en-US"/>
              </w:rPr>
            </w:pPr>
          </w:p>
        </w:tc>
      </w:tr>
      <w:tr w:rsidR="00242D5B" w:rsidRPr="00594CCF" w:rsidTr="0038145B">
        <w:tc>
          <w:tcPr>
            <w:tcW w:w="567" w:type="dxa"/>
          </w:tcPr>
          <w:p w:rsidR="00242D5B" w:rsidRPr="00594CCF" w:rsidRDefault="00242D5B" w:rsidP="0038145B">
            <w:pPr>
              <w:pStyle w:val="af8"/>
              <w:tabs>
                <w:tab w:val="left" w:pos="1701"/>
              </w:tabs>
              <w:ind w:right="-3"/>
              <w:rPr>
                <w:sz w:val="20"/>
                <w:szCs w:val="20"/>
              </w:rPr>
            </w:pPr>
          </w:p>
        </w:tc>
        <w:tc>
          <w:tcPr>
            <w:tcW w:w="1276" w:type="dxa"/>
          </w:tcPr>
          <w:p w:rsidR="00242D5B" w:rsidRPr="00594CCF" w:rsidRDefault="00242D5B" w:rsidP="0038145B"/>
        </w:tc>
        <w:tc>
          <w:tcPr>
            <w:tcW w:w="1559" w:type="dxa"/>
          </w:tcPr>
          <w:p w:rsidR="00242D5B" w:rsidRPr="00594CCF" w:rsidRDefault="00242D5B" w:rsidP="0038145B">
            <w:pPr>
              <w:pStyle w:val="af8"/>
              <w:tabs>
                <w:tab w:val="left" w:pos="1701"/>
              </w:tabs>
              <w:ind w:right="-69"/>
              <w:rPr>
                <w:sz w:val="20"/>
                <w:szCs w:val="20"/>
              </w:rPr>
            </w:pPr>
          </w:p>
        </w:tc>
        <w:tc>
          <w:tcPr>
            <w:tcW w:w="2977" w:type="dxa"/>
          </w:tcPr>
          <w:p w:rsidR="00242D5B" w:rsidRPr="00594CCF" w:rsidRDefault="00242D5B" w:rsidP="0038145B">
            <w:pPr>
              <w:pStyle w:val="af8"/>
              <w:tabs>
                <w:tab w:val="left" w:pos="1701"/>
              </w:tabs>
              <w:ind w:right="-69"/>
              <w:rPr>
                <w:sz w:val="20"/>
                <w:szCs w:val="20"/>
                <w:lang w:val="en-US"/>
              </w:rPr>
            </w:pPr>
            <w:r w:rsidRPr="00594CCF">
              <w:rPr>
                <w:bCs/>
                <w:sz w:val="20"/>
                <w:szCs w:val="20"/>
                <w:lang w:val="en-US"/>
              </w:rPr>
              <w:t>Поддержка видеокамер</w:t>
            </w:r>
            <w:r w:rsidRPr="00594CCF">
              <w:rPr>
                <w:sz w:val="20"/>
                <w:szCs w:val="20"/>
                <w:lang w:val="en-US"/>
              </w:rPr>
              <w:t> </w:t>
            </w:r>
          </w:p>
        </w:tc>
        <w:tc>
          <w:tcPr>
            <w:tcW w:w="3119" w:type="dxa"/>
          </w:tcPr>
          <w:p w:rsidR="00242D5B" w:rsidRPr="00594CCF" w:rsidRDefault="00242D5B" w:rsidP="0038145B">
            <w:pPr>
              <w:pStyle w:val="af8"/>
              <w:tabs>
                <w:tab w:val="left" w:pos="1701"/>
              </w:tabs>
              <w:ind w:right="-69"/>
              <w:rPr>
                <w:sz w:val="20"/>
                <w:szCs w:val="20"/>
              </w:rPr>
            </w:pPr>
            <w:r w:rsidRPr="00594CCF">
              <w:rPr>
                <w:sz w:val="20"/>
                <w:szCs w:val="20"/>
                <w:lang w:val="en-US"/>
              </w:rPr>
              <w:t>2 аналоговых</w:t>
            </w:r>
            <w:r w:rsidRPr="00594CCF">
              <w:rPr>
                <w:sz w:val="20"/>
                <w:szCs w:val="20"/>
              </w:rPr>
              <w:t xml:space="preserve">; </w:t>
            </w:r>
            <w:r w:rsidRPr="00594CCF">
              <w:rPr>
                <w:sz w:val="20"/>
                <w:szCs w:val="20"/>
                <w:lang w:val="en-US"/>
              </w:rPr>
              <w:t>2 аналоговых</w:t>
            </w:r>
            <w:r w:rsidRPr="00594CCF">
              <w:rPr>
                <w:sz w:val="20"/>
                <w:szCs w:val="20"/>
              </w:rPr>
              <w:t xml:space="preserve"> и 2 </w:t>
            </w:r>
            <w:r w:rsidRPr="00594CCF">
              <w:rPr>
                <w:sz w:val="20"/>
                <w:szCs w:val="20"/>
                <w:lang w:val="en-US"/>
              </w:rPr>
              <w:t>IP</w:t>
            </w:r>
          </w:p>
        </w:tc>
        <w:tc>
          <w:tcPr>
            <w:tcW w:w="1559" w:type="dxa"/>
          </w:tcPr>
          <w:p w:rsidR="00242D5B" w:rsidRPr="00594CCF" w:rsidRDefault="00242D5B" w:rsidP="0038145B">
            <w:pPr>
              <w:pStyle w:val="af8"/>
              <w:tabs>
                <w:tab w:val="left" w:pos="1701"/>
              </w:tabs>
              <w:ind w:right="-69"/>
              <w:rPr>
                <w:sz w:val="20"/>
                <w:szCs w:val="20"/>
                <w:lang w:val="en-US"/>
              </w:rPr>
            </w:pPr>
          </w:p>
        </w:tc>
      </w:tr>
      <w:tr w:rsidR="00242D5B" w:rsidRPr="00594CCF" w:rsidTr="0038145B">
        <w:tc>
          <w:tcPr>
            <w:tcW w:w="567" w:type="dxa"/>
          </w:tcPr>
          <w:p w:rsidR="00242D5B" w:rsidRPr="00594CCF" w:rsidRDefault="00242D5B" w:rsidP="0038145B">
            <w:pPr>
              <w:pStyle w:val="af8"/>
              <w:tabs>
                <w:tab w:val="left" w:pos="1701"/>
              </w:tabs>
              <w:ind w:right="-3"/>
              <w:rPr>
                <w:sz w:val="20"/>
                <w:szCs w:val="20"/>
              </w:rPr>
            </w:pPr>
          </w:p>
        </w:tc>
        <w:tc>
          <w:tcPr>
            <w:tcW w:w="1276" w:type="dxa"/>
          </w:tcPr>
          <w:p w:rsidR="00242D5B" w:rsidRPr="00594CCF" w:rsidRDefault="00242D5B" w:rsidP="0038145B"/>
        </w:tc>
        <w:tc>
          <w:tcPr>
            <w:tcW w:w="1559" w:type="dxa"/>
          </w:tcPr>
          <w:p w:rsidR="00242D5B" w:rsidRPr="00594CCF" w:rsidRDefault="00242D5B" w:rsidP="0038145B">
            <w:pPr>
              <w:pStyle w:val="af8"/>
              <w:tabs>
                <w:tab w:val="left" w:pos="1701"/>
              </w:tabs>
              <w:ind w:right="-69"/>
              <w:rPr>
                <w:sz w:val="20"/>
                <w:szCs w:val="20"/>
              </w:rPr>
            </w:pPr>
          </w:p>
        </w:tc>
        <w:tc>
          <w:tcPr>
            <w:tcW w:w="2977" w:type="dxa"/>
          </w:tcPr>
          <w:p w:rsidR="00242D5B" w:rsidRPr="00594CCF" w:rsidRDefault="00242D5B" w:rsidP="0038145B">
            <w:pPr>
              <w:pStyle w:val="af8"/>
              <w:tabs>
                <w:tab w:val="left" w:pos="1701"/>
              </w:tabs>
              <w:ind w:right="-69"/>
              <w:rPr>
                <w:sz w:val="20"/>
                <w:szCs w:val="20"/>
                <w:lang w:val="en-US"/>
              </w:rPr>
            </w:pPr>
            <w:r w:rsidRPr="00594CCF">
              <w:rPr>
                <w:bCs/>
                <w:sz w:val="20"/>
                <w:szCs w:val="20"/>
                <w:lang w:val="en-US"/>
              </w:rPr>
              <w:t>Видеовыход</w:t>
            </w:r>
            <w:r w:rsidRPr="00594CCF">
              <w:rPr>
                <w:sz w:val="20"/>
                <w:szCs w:val="20"/>
                <w:lang w:val="en-US"/>
              </w:rPr>
              <w:t> </w:t>
            </w:r>
          </w:p>
        </w:tc>
        <w:tc>
          <w:tcPr>
            <w:tcW w:w="3119" w:type="dxa"/>
          </w:tcPr>
          <w:p w:rsidR="00242D5B" w:rsidRPr="00594CCF" w:rsidRDefault="00242D5B" w:rsidP="0038145B">
            <w:pPr>
              <w:pStyle w:val="af8"/>
              <w:tabs>
                <w:tab w:val="left" w:pos="1701"/>
              </w:tabs>
              <w:ind w:right="-69"/>
              <w:rPr>
                <w:sz w:val="20"/>
                <w:szCs w:val="20"/>
              </w:rPr>
            </w:pPr>
            <w:r w:rsidRPr="00594CCF">
              <w:rPr>
                <w:sz w:val="20"/>
                <w:szCs w:val="20"/>
                <w:lang w:val="en-US"/>
              </w:rPr>
              <w:t>Аналоговый</w:t>
            </w:r>
            <w:r w:rsidRPr="00594CCF">
              <w:rPr>
                <w:sz w:val="20"/>
                <w:szCs w:val="20"/>
              </w:rPr>
              <w:t xml:space="preserve">; </w:t>
            </w:r>
            <w:r w:rsidRPr="00594CCF">
              <w:rPr>
                <w:sz w:val="20"/>
                <w:szCs w:val="20"/>
                <w:lang w:val="en-US"/>
              </w:rPr>
              <w:t>Аналоговый</w:t>
            </w:r>
            <w:r w:rsidRPr="00594CCF">
              <w:rPr>
                <w:sz w:val="20"/>
                <w:szCs w:val="20"/>
              </w:rPr>
              <w:t xml:space="preserve"> и </w:t>
            </w:r>
            <w:r w:rsidRPr="00594CCF">
              <w:rPr>
                <w:sz w:val="20"/>
                <w:szCs w:val="20"/>
                <w:lang w:val="en-US"/>
              </w:rPr>
              <w:t>IP</w:t>
            </w:r>
          </w:p>
        </w:tc>
        <w:tc>
          <w:tcPr>
            <w:tcW w:w="1559" w:type="dxa"/>
          </w:tcPr>
          <w:p w:rsidR="00242D5B" w:rsidRPr="00594CCF" w:rsidRDefault="00242D5B" w:rsidP="0038145B">
            <w:pPr>
              <w:pStyle w:val="af8"/>
              <w:tabs>
                <w:tab w:val="left" w:pos="1701"/>
              </w:tabs>
              <w:ind w:right="-69"/>
              <w:rPr>
                <w:sz w:val="20"/>
                <w:szCs w:val="20"/>
                <w:lang w:val="en-US"/>
              </w:rPr>
            </w:pPr>
          </w:p>
        </w:tc>
      </w:tr>
      <w:tr w:rsidR="00242D5B" w:rsidRPr="00594CCF" w:rsidTr="0038145B">
        <w:tc>
          <w:tcPr>
            <w:tcW w:w="567" w:type="dxa"/>
          </w:tcPr>
          <w:p w:rsidR="00242D5B" w:rsidRPr="00594CCF" w:rsidRDefault="00242D5B" w:rsidP="0038145B">
            <w:pPr>
              <w:pStyle w:val="af8"/>
              <w:tabs>
                <w:tab w:val="left" w:pos="1701"/>
              </w:tabs>
              <w:ind w:right="-3"/>
              <w:rPr>
                <w:sz w:val="20"/>
                <w:szCs w:val="20"/>
              </w:rPr>
            </w:pPr>
          </w:p>
        </w:tc>
        <w:tc>
          <w:tcPr>
            <w:tcW w:w="1276" w:type="dxa"/>
          </w:tcPr>
          <w:p w:rsidR="00242D5B" w:rsidRPr="00594CCF" w:rsidRDefault="00242D5B" w:rsidP="0038145B"/>
        </w:tc>
        <w:tc>
          <w:tcPr>
            <w:tcW w:w="1559" w:type="dxa"/>
          </w:tcPr>
          <w:p w:rsidR="00242D5B" w:rsidRPr="00594CCF" w:rsidRDefault="00242D5B" w:rsidP="0038145B">
            <w:pPr>
              <w:pStyle w:val="af8"/>
              <w:tabs>
                <w:tab w:val="left" w:pos="1701"/>
              </w:tabs>
              <w:ind w:right="-69"/>
              <w:rPr>
                <w:sz w:val="20"/>
                <w:szCs w:val="20"/>
              </w:rPr>
            </w:pPr>
          </w:p>
        </w:tc>
        <w:tc>
          <w:tcPr>
            <w:tcW w:w="2977" w:type="dxa"/>
          </w:tcPr>
          <w:p w:rsidR="00242D5B" w:rsidRPr="00594CCF" w:rsidRDefault="00242D5B" w:rsidP="0038145B">
            <w:pPr>
              <w:pStyle w:val="af8"/>
              <w:tabs>
                <w:tab w:val="left" w:pos="1701"/>
              </w:tabs>
              <w:ind w:right="-69"/>
              <w:rPr>
                <w:sz w:val="20"/>
                <w:szCs w:val="20"/>
                <w:lang w:val="en-US"/>
              </w:rPr>
            </w:pPr>
            <w:r w:rsidRPr="00594CCF">
              <w:rPr>
                <w:bCs/>
                <w:sz w:val="20"/>
                <w:szCs w:val="20"/>
                <w:lang w:val="en-US"/>
              </w:rPr>
              <w:t>Кнопка звонка</w:t>
            </w:r>
            <w:r w:rsidRPr="00594CCF">
              <w:rPr>
                <w:sz w:val="20"/>
                <w:szCs w:val="20"/>
                <w:lang w:val="en-US"/>
              </w:rPr>
              <w:t> </w:t>
            </w:r>
          </w:p>
        </w:tc>
        <w:tc>
          <w:tcPr>
            <w:tcW w:w="3119" w:type="dxa"/>
          </w:tcPr>
          <w:p w:rsidR="00242D5B" w:rsidRPr="00594CCF" w:rsidRDefault="00242D5B" w:rsidP="0038145B">
            <w:r>
              <w:t>наличие</w:t>
            </w:r>
          </w:p>
        </w:tc>
        <w:tc>
          <w:tcPr>
            <w:tcW w:w="1559" w:type="dxa"/>
          </w:tcPr>
          <w:p w:rsidR="00242D5B" w:rsidRPr="00594CCF" w:rsidRDefault="00242D5B" w:rsidP="0038145B">
            <w:pPr>
              <w:pStyle w:val="af8"/>
              <w:tabs>
                <w:tab w:val="left" w:pos="1701"/>
              </w:tabs>
              <w:ind w:right="-69"/>
              <w:rPr>
                <w:sz w:val="20"/>
                <w:szCs w:val="20"/>
                <w:lang w:val="en-US"/>
              </w:rPr>
            </w:pPr>
          </w:p>
        </w:tc>
      </w:tr>
      <w:tr w:rsidR="00242D5B" w:rsidRPr="00594CCF" w:rsidTr="0038145B">
        <w:tc>
          <w:tcPr>
            <w:tcW w:w="567" w:type="dxa"/>
          </w:tcPr>
          <w:p w:rsidR="00242D5B" w:rsidRPr="00594CCF" w:rsidRDefault="00242D5B" w:rsidP="0038145B">
            <w:pPr>
              <w:pStyle w:val="af8"/>
              <w:tabs>
                <w:tab w:val="left" w:pos="1701"/>
              </w:tabs>
              <w:ind w:right="-3"/>
              <w:rPr>
                <w:sz w:val="20"/>
                <w:szCs w:val="20"/>
              </w:rPr>
            </w:pPr>
          </w:p>
        </w:tc>
        <w:tc>
          <w:tcPr>
            <w:tcW w:w="1276" w:type="dxa"/>
          </w:tcPr>
          <w:p w:rsidR="00242D5B" w:rsidRPr="00594CCF" w:rsidRDefault="00242D5B" w:rsidP="0038145B"/>
        </w:tc>
        <w:tc>
          <w:tcPr>
            <w:tcW w:w="1559" w:type="dxa"/>
          </w:tcPr>
          <w:p w:rsidR="00242D5B" w:rsidRPr="00594CCF" w:rsidRDefault="00242D5B" w:rsidP="0038145B">
            <w:pPr>
              <w:pStyle w:val="af8"/>
              <w:tabs>
                <w:tab w:val="left" w:pos="1701"/>
              </w:tabs>
              <w:ind w:right="-69"/>
              <w:rPr>
                <w:sz w:val="20"/>
                <w:szCs w:val="20"/>
              </w:rPr>
            </w:pPr>
          </w:p>
        </w:tc>
        <w:tc>
          <w:tcPr>
            <w:tcW w:w="2977" w:type="dxa"/>
          </w:tcPr>
          <w:p w:rsidR="00242D5B" w:rsidRPr="00594CCF" w:rsidRDefault="00242D5B" w:rsidP="0038145B">
            <w:pPr>
              <w:pStyle w:val="af8"/>
              <w:tabs>
                <w:tab w:val="left" w:pos="1701"/>
              </w:tabs>
              <w:ind w:right="-69"/>
              <w:rPr>
                <w:sz w:val="20"/>
                <w:szCs w:val="20"/>
                <w:lang w:val="en-US"/>
              </w:rPr>
            </w:pPr>
            <w:r w:rsidRPr="00594CCF">
              <w:rPr>
                <w:bCs/>
                <w:sz w:val="20"/>
                <w:szCs w:val="20"/>
                <w:lang w:val="en-US"/>
              </w:rPr>
              <w:t>Напряжение питания</w:t>
            </w:r>
            <w:r w:rsidRPr="00594CCF">
              <w:rPr>
                <w:sz w:val="20"/>
                <w:szCs w:val="20"/>
                <w:lang w:val="en-US"/>
              </w:rPr>
              <w:t> </w:t>
            </w:r>
          </w:p>
        </w:tc>
        <w:tc>
          <w:tcPr>
            <w:tcW w:w="3119" w:type="dxa"/>
          </w:tcPr>
          <w:p w:rsidR="00242D5B" w:rsidRPr="00594CCF" w:rsidRDefault="00242D5B" w:rsidP="0038145B">
            <w:pPr>
              <w:pStyle w:val="af8"/>
              <w:tabs>
                <w:tab w:val="left" w:pos="1701"/>
              </w:tabs>
              <w:ind w:right="-69"/>
              <w:rPr>
                <w:sz w:val="20"/>
                <w:szCs w:val="20"/>
              </w:rPr>
            </w:pPr>
            <w:r w:rsidRPr="00594CCF">
              <w:rPr>
                <w:sz w:val="20"/>
                <w:szCs w:val="20"/>
              </w:rPr>
              <w:t xml:space="preserve">От сети не более чем от 90 до 230В со встроенным БП. От внешнего БП менее 15В </w:t>
            </w:r>
          </w:p>
        </w:tc>
        <w:tc>
          <w:tcPr>
            <w:tcW w:w="1559" w:type="dxa"/>
          </w:tcPr>
          <w:p w:rsidR="00242D5B" w:rsidRPr="00594CCF" w:rsidRDefault="00242D5B" w:rsidP="0038145B">
            <w:pPr>
              <w:pStyle w:val="af8"/>
              <w:tabs>
                <w:tab w:val="left" w:pos="1701"/>
              </w:tabs>
              <w:ind w:right="-69"/>
              <w:rPr>
                <w:sz w:val="20"/>
                <w:szCs w:val="20"/>
              </w:rPr>
            </w:pPr>
          </w:p>
        </w:tc>
      </w:tr>
      <w:tr w:rsidR="00242D5B" w:rsidRPr="00594CCF" w:rsidTr="0038145B">
        <w:tc>
          <w:tcPr>
            <w:tcW w:w="567" w:type="dxa"/>
          </w:tcPr>
          <w:p w:rsidR="00242D5B" w:rsidRPr="00594CCF" w:rsidRDefault="00242D5B" w:rsidP="0038145B">
            <w:pPr>
              <w:pStyle w:val="af8"/>
              <w:tabs>
                <w:tab w:val="left" w:pos="1701"/>
              </w:tabs>
              <w:ind w:right="-3"/>
              <w:rPr>
                <w:sz w:val="20"/>
                <w:szCs w:val="20"/>
              </w:rPr>
            </w:pPr>
          </w:p>
        </w:tc>
        <w:tc>
          <w:tcPr>
            <w:tcW w:w="1276" w:type="dxa"/>
          </w:tcPr>
          <w:p w:rsidR="00242D5B" w:rsidRPr="00594CCF" w:rsidRDefault="00242D5B" w:rsidP="0038145B"/>
        </w:tc>
        <w:tc>
          <w:tcPr>
            <w:tcW w:w="1559" w:type="dxa"/>
          </w:tcPr>
          <w:p w:rsidR="00242D5B" w:rsidRPr="00594CCF" w:rsidRDefault="00242D5B" w:rsidP="0038145B">
            <w:pPr>
              <w:pStyle w:val="af8"/>
              <w:tabs>
                <w:tab w:val="left" w:pos="1701"/>
              </w:tabs>
              <w:ind w:right="-69"/>
              <w:rPr>
                <w:sz w:val="20"/>
                <w:szCs w:val="20"/>
              </w:rPr>
            </w:pPr>
          </w:p>
        </w:tc>
        <w:tc>
          <w:tcPr>
            <w:tcW w:w="2977" w:type="dxa"/>
          </w:tcPr>
          <w:p w:rsidR="00242D5B" w:rsidRPr="00594CCF" w:rsidRDefault="00242D5B" w:rsidP="0038145B">
            <w:pPr>
              <w:pStyle w:val="af8"/>
              <w:tabs>
                <w:tab w:val="left" w:pos="1701"/>
              </w:tabs>
              <w:ind w:right="-69"/>
              <w:rPr>
                <w:sz w:val="20"/>
                <w:szCs w:val="20"/>
                <w:lang w:val="en-US"/>
              </w:rPr>
            </w:pPr>
            <w:r w:rsidRPr="00594CCF">
              <w:rPr>
                <w:bCs/>
                <w:sz w:val="20"/>
                <w:szCs w:val="20"/>
                <w:lang w:val="en-US"/>
              </w:rPr>
              <w:t>Энергопотребление</w:t>
            </w:r>
            <w:r w:rsidRPr="00594CCF">
              <w:rPr>
                <w:sz w:val="20"/>
                <w:szCs w:val="20"/>
                <w:lang w:val="en-US"/>
              </w:rPr>
              <w:t> </w:t>
            </w:r>
          </w:p>
        </w:tc>
        <w:tc>
          <w:tcPr>
            <w:tcW w:w="3119" w:type="dxa"/>
          </w:tcPr>
          <w:p w:rsidR="00242D5B" w:rsidRPr="00594CCF" w:rsidRDefault="00242D5B" w:rsidP="0038145B">
            <w:pPr>
              <w:pStyle w:val="af8"/>
              <w:tabs>
                <w:tab w:val="left" w:pos="1701"/>
              </w:tabs>
              <w:ind w:right="-69"/>
              <w:rPr>
                <w:sz w:val="20"/>
                <w:szCs w:val="20"/>
              </w:rPr>
            </w:pPr>
            <w:r w:rsidRPr="00594CCF">
              <w:rPr>
                <w:sz w:val="20"/>
                <w:szCs w:val="20"/>
              </w:rPr>
              <w:t>Менее 15 Вт</w:t>
            </w:r>
          </w:p>
        </w:tc>
        <w:tc>
          <w:tcPr>
            <w:tcW w:w="1559" w:type="dxa"/>
          </w:tcPr>
          <w:p w:rsidR="00242D5B" w:rsidRPr="00594CCF" w:rsidRDefault="00242D5B" w:rsidP="0038145B">
            <w:pPr>
              <w:pStyle w:val="af8"/>
              <w:tabs>
                <w:tab w:val="left" w:pos="1701"/>
              </w:tabs>
              <w:ind w:right="-69"/>
              <w:rPr>
                <w:sz w:val="20"/>
                <w:szCs w:val="20"/>
              </w:rPr>
            </w:pPr>
          </w:p>
        </w:tc>
      </w:tr>
      <w:tr w:rsidR="00242D5B" w:rsidRPr="00594CCF" w:rsidTr="0038145B">
        <w:tc>
          <w:tcPr>
            <w:tcW w:w="567" w:type="dxa"/>
          </w:tcPr>
          <w:p w:rsidR="00242D5B" w:rsidRPr="00594CCF" w:rsidRDefault="00242D5B" w:rsidP="0038145B">
            <w:pPr>
              <w:pStyle w:val="af8"/>
              <w:tabs>
                <w:tab w:val="left" w:pos="1701"/>
              </w:tabs>
              <w:ind w:right="-3"/>
              <w:rPr>
                <w:sz w:val="20"/>
                <w:szCs w:val="20"/>
              </w:rPr>
            </w:pPr>
          </w:p>
        </w:tc>
        <w:tc>
          <w:tcPr>
            <w:tcW w:w="1276" w:type="dxa"/>
          </w:tcPr>
          <w:p w:rsidR="00242D5B" w:rsidRPr="00594CCF" w:rsidRDefault="00242D5B" w:rsidP="0038145B"/>
        </w:tc>
        <w:tc>
          <w:tcPr>
            <w:tcW w:w="1559" w:type="dxa"/>
          </w:tcPr>
          <w:p w:rsidR="00242D5B" w:rsidRPr="00594CCF" w:rsidRDefault="00242D5B" w:rsidP="0038145B">
            <w:pPr>
              <w:pStyle w:val="af8"/>
              <w:tabs>
                <w:tab w:val="left" w:pos="1701"/>
              </w:tabs>
              <w:ind w:right="-69"/>
              <w:rPr>
                <w:sz w:val="20"/>
                <w:szCs w:val="20"/>
              </w:rPr>
            </w:pPr>
          </w:p>
        </w:tc>
        <w:tc>
          <w:tcPr>
            <w:tcW w:w="2977" w:type="dxa"/>
          </w:tcPr>
          <w:p w:rsidR="00242D5B" w:rsidRPr="00594CCF" w:rsidRDefault="00242D5B" w:rsidP="0038145B">
            <w:pPr>
              <w:pStyle w:val="af8"/>
              <w:tabs>
                <w:tab w:val="left" w:pos="1701"/>
              </w:tabs>
              <w:ind w:right="-69"/>
              <w:rPr>
                <w:sz w:val="20"/>
                <w:szCs w:val="20"/>
                <w:lang w:val="en-US"/>
              </w:rPr>
            </w:pPr>
            <w:r w:rsidRPr="00594CCF">
              <w:rPr>
                <w:bCs/>
                <w:sz w:val="20"/>
                <w:szCs w:val="20"/>
                <w:lang w:val="en-US"/>
              </w:rPr>
              <w:t>Температура эксплуатации</w:t>
            </w:r>
            <w:r w:rsidRPr="00594CCF">
              <w:rPr>
                <w:sz w:val="20"/>
                <w:szCs w:val="20"/>
                <w:lang w:val="en-US"/>
              </w:rPr>
              <w:t> </w:t>
            </w:r>
          </w:p>
        </w:tc>
        <w:tc>
          <w:tcPr>
            <w:tcW w:w="3119" w:type="dxa"/>
          </w:tcPr>
          <w:p w:rsidR="00242D5B" w:rsidRPr="00594CCF" w:rsidRDefault="00242D5B" w:rsidP="0038145B">
            <w:pPr>
              <w:pStyle w:val="af8"/>
              <w:tabs>
                <w:tab w:val="left" w:pos="1701"/>
              </w:tabs>
              <w:ind w:right="-69"/>
              <w:rPr>
                <w:sz w:val="20"/>
                <w:szCs w:val="20"/>
              </w:rPr>
            </w:pPr>
            <w:r w:rsidRPr="00594CCF">
              <w:rPr>
                <w:sz w:val="20"/>
                <w:szCs w:val="20"/>
              </w:rPr>
              <w:t>Не менее чем от +5до +40°С</w:t>
            </w:r>
          </w:p>
        </w:tc>
        <w:tc>
          <w:tcPr>
            <w:tcW w:w="1559" w:type="dxa"/>
          </w:tcPr>
          <w:p w:rsidR="00242D5B" w:rsidRPr="00594CCF" w:rsidRDefault="00242D5B" w:rsidP="0038145B">
            <w:pPr>
              <w:pStyle w:val="af8"/>
              <w:tabs>
                <w:tab w:val="left" w:pos="1701"/>
              </w:tabs>
              <w:ind w:right="-69"/>
              <w:rPr>
                <w:sz w:val="20"/>
                <w:szCs w:val="20"/>
              </w:rPr>
            </w:pPr>
          </w:p>
        </w:tc>
      </w:tr>
      <w:tr w:rsidR="00242D5B" w:rsidRPr="00594CCF" w:rsidTr="0038145B">
        <w:tc>
          <w:tcPr>
            <w:tcW w:w="567" w:type="dxa"/>
          </w:tcPr>
          <w:p w:rsidR="00242D5B" w:rsidRPr="00594CCF" w:rsidRDefault="00242D5B" w:rsidP="0038145B">
            <w:pPr>
              <w:pStyle w:val="af8"/>
              <w:tabs>
                <w:tab w:val="left" w:pos="1701"/>
              </w:tabs>
              <w:ind w:right="-3"/>
              <w:rPr>
                <w:sz w:val="20"/>
                <w:szCs w:val="20"/>
              </w:rPr>
            </w:pPr>
          </w:p>
        </w:tc>
        <w:tc>
          <w:tcPr>
            <w:tcW w:w="1276" w:type="dxa"/>
          </w:tcPr>
          <w:p w:rsidR="00242D5B" w:rsidRPr="00594CCF" w:rsidRDefault="00242D5B" w:rsidP="0038145B"/>
        </w:tc>
        <w:tc>
          <w:tcPr>
            <w:tcW w:w="1559" w:type="dxa"/>
          </w:tcPr>
          <w:p w:rsidR="00242D5B" w:rsidRPr="00594CCF" w:rsidRDefault="00242D5B" w:rsidP="0038145B">
            <w:pPr>
              <w:pStyle w:val="af8"/>
              <w:tabs>
                <w:tab w:val="left" w:pos="1701"/>
              </w:tabs>
              <w:ind w:right="-69"/>
              <w:rPr>
                <w:sz w:val="20"/>
                <w:szCs w:val="20"/>
              </w:rPr>
            </w:pPr>
          </w:p>
        </w:tc>
        <w:tc>
          <w:tcPr>
            <w:tcW w:w="2977" w:type="dxa"/>
          </w:tcPr>
          <w:p w:rsidR="00242D5B" w:rsidRPr="00594CCF" w:rsidRDefault="00242D5B" w:rsidP="0038145B">
            <w:pPr>
              <w:pStyle w:val="af8"/>
              <w:tabs>
                <w:tab w:val="left" w:pos="1701"/>
              </w:tabs>
              <w:ind w:right="-69"/>
              <w:rPr>
                <w:sz w:val="20"/>
                <w:szCs w:val="20"/>
              </w:rPr>
            </w:pPr>
            <w:r w:rsidRPr="00594CCF">
              <w:rPr>
                <w:bCs/>
                <w:sz w:val="20"/>
                <w:szCs w:val="20"/>
              </w:rPr>
              <w:t>Цвет корпуса</w:t>
            </w:r>
            <w:r w:rsidRPr="00594CCF">
              <w:rPr>
                <w:sz w:val="20"/>
                <w:szCs w:val="20"/>
                <w:lang w:val="en-US"/>
              </w:rPr>
              <w:t> </w:t>
            </w:r>
          </w:p>
        </w:tc>
        <w:tc>
          <w:tcPr>
            <w:tcW w:w="3119" w:type="dxa"/>
          </w:tcPr>
          <w:p w:rsidR="00242D5B" w:rsidRPr="00594CCF" w:rsidRDefault="00242D5B" w:rsidP="0038145B">
            <w:pPr>
              <w:pStyle w:val="af8"/>
              <w:tabs>
                <w:tab w:val="left" w:pos="1701"/>
              </w:tabs>
              <w:ind w:right="-69"/>
              <w:rPr>
                <w:sz w:val="20"/>
                <w:szCs w:val="20"/>
              </w:rPr>
            </w:pPr>
            <w:r w:rsidRPr="00594CCF">
              <w:rPr>
                <w:sz w:val="20"/>
                <w:szCs w:val="20"/>
              </w:rPr>
              <w:t>Белый</w:t>
            </w:r>
          </w:p>
        </w:tc>
        <w:tc>
          <w:tcPr>
            <w:tcW w:w="1559" w:type="dxa"/>
          </w:tcPr>
          <w:p w:rsidR="00242D5B" w:rsidRPr="00594CCF" w:rsidRDefault="00242D5B" w:rsidP="0038145B">
            <w:pPr>
              <w:pStyle w:val="af8"/>
              <w:tabs>
                <w:tab w:val="left" w:pos="1701"/>
              </w:tabs>
              <w:ind w:right="-69"/>
              <w:rPr>
                <w:sz w:val="20"/>
                <w:szCs w:val="20"/>
              </w:rPr>
            </w:pPr>
          </w:p>
        </w:tc>
      </w:tr>
      <w:tr w:rsidR="00242D5B" w:rsidRPr="00594CCF" w:rsidTr="0038145B">
        <w:tc>
          <w:tcPr>
            <w:tcW w:w="567" w:type="dxa"/>
          </w:tcPr>
          <w:p w:rsidR="00242D5B" w:rsidRPr="00594CCF" w:rsidRDefault="00242D5B" w:rsidP="0038145B">
            <w:pPr>
              <w:pStyle w:val="af8"/>
              <w:tabs>
                <w:tab w:val="left" w:pos="1701"/>
              </w:tabs>
              <w:ind w:right="-3"/>
              <w:rPr>
                <w:sz w:val="20"/>
                <w:szCs w:val="20"/>
              </w:rPr>
            </w:pPr>
          </w:p>
        </w:tc>
        <w:tc>
          <w:tcPr>
            <w:tcW w:w="1276" w:type="dxa"/>
          </w:tcPr>
          <w:p w:rsidR="00242D5B" w:rsidRPr="00594CCF" w:rsidRDefault="00242D5B" w:rsidP="0038145B"/>
        </w:tc>
        <w:tc>
          <w:tcPr>
            <w:tcW w:w="1559" w:type="dxa"/>
          </w:tcPr>
          <w:p w:rsidR="00242D5B" w:rsidRPr="00594CCF" w:rsidRDefault="00242D5B" w:rsidP="0038145B">
            <w:pPr>
              <w:pStyle w:val="af8"/>
              <w:tabs>
                <w:tab w:val="left" w:pos="1701"/>
              </w:tabs>
              <w:ind w:right="-69"/>
              <w:rPr>
                <w:sz w:val="20"/>
                <w:szCs w:val="20"/>
              </w:rPr>
            </w:pPr>
          </w:p>
        </w:tc>
        <w:tc>
          <w:tcPr>
            <w:tcW w:w="2977" w:type="dxa"/>
          </w:tcPr>
          <w:p w:rsidR="00242D5B" w:rsidRPr="00594CCF" w:rsidRDefault="00242D5B" w:rsidP="0038145B">
            <w:pPr>
              <w:pStyle w:val="af8"/>
              <w:tabs>
                <w:tab w:val="left" w:pos="1701"/>
              </w:tabs>
              <w:ind w:right="-69"/>
              <w:rPr>
                <w:sz w:val="20"/>
                <w:szCs w:val="20"/>
              </w:rPr>
            </w:pPr>
            <w:r w:rsidRPr="00594CCF">
              <w:rPr>
                <w:bCs/>
                <w:sz w:val="20"/>
                <w:szCs w:val="20"/>
              </w:rPr>
              <w:t>Тип установки</w:t>
            </w:r>
            <w:r w:rsidRPr="00594CCF">
              <w:rPr>
                <w:sz w:val="20"/>
                <w:szCs w:val="20"/>
                <w:lang w:val="en-US"/>
              </w:rPr>
              <w:t> </w:t>
            </w:r>
          </w:p>
        </w:tc>
        <w:tc>
          <w:tcPr>
            <w:tcW w:w="3119" w:type="dxa"/>
          </w:tcPr>
          <w:p w:rsidR="00242D5B" w:rsidRPr="00594CCF" w:rsidRDefault="00242D5B" w:rsidP="0038145B">
            <w:pPr>
              <w:pStyle w:val="af8"/>
              <w:tabs>
                <w:tab w:val="left" w:pos="1701"/>
              </w:tabs>
              <w:ind w:right="-69"/>
              <w:rPr>
                <w:sz w:val="20"/>
                <w:szCs w:val="20"/>
              </w:rPr>
            </w:pPr>
            <w:r w:rsidRPr="00594CCF">
              <w:rPr>
                <w:sz w:val="20"/>
                <w:szCs w:val="20"/>
              </w:rPr>
              <w:t xml:space="preserve">Накладной </w:t>
            </w:r>
          </w:p>
        </w:tc>
        <w:tc>
          <w:tcPr>
            <w:tcW w:w="1559" w:type="dxa"/>
          </w:tcPr>
          <w:p w:rsidR="00242D5B" w:rsidRPr="00594CCF" w:rsidRDefault="00242D5B" w:rsidP="0038145B">
            <w:pPr>
              <w:pStyle w:val="af8"/>
              <w:tabs>
                <w:tab w:val="left" w:pos="1701"/>
              </w:tabs>
              <w:ind w:right="-69"/>
              <w:rPr>
                <w:sz w:val="20"/>
                <w:szCs w:val="20"/>
                <w:lang w:val="en-US"/>
              </w:rPr>
            </w:pPr>
          </w:p>
        </w:tc>
      </w:tr>
      <w:tr w:rsidR="00242D5B" w:rsidRPr="00594CCF" w:rsidTr="0038145B">
        <w:tc>
          <w:tcPr>
            <w:tcW w:w="567" w:type="dxa"/>
          </w:tcPr>
          <w:p w:rsidR="00242D5B" w:rsidRPr="00594CCF" w:rsidRDefault="00242D5B" w:rsidP="0038145B">
            <w:pPr>
              <w:pStyle w:val="af8"/>
              <w:tabs>
                <w:tab w:val="left" w:pos="1701"/>
              </w:tabs>
              <w:ind w:right="-3"/>
              <w:rPr>
                <w:sz w:val="20"/>
                <w:szCs w:val="20"/>
              </w:rPr>
            </w:pPr>
          </w:p>
        </w:tc>
        <w:tc>
          <w:tcPr>
            <w:tcW w:w="1276" w:type="dxa"/>
          </w:tcPr>
          <w:p w:rsidR="00242D5B" w:rsidRPr="00594CCF" w:rsidRDefault="00242D5B" w:rsidP="0038145B"/>
        </w:tc>
        <w:tc>
          <w:tcPr>
            <w:tcW w:w="1559" w:type="dxa"/>
          </w:tcPr>
          <w:p w:rsidR="00242D5B" w:rsidRPr="00594CCF" w:rsidRDefault="00242D5B" w:rsidP="0038145B">
            <w:pPr>
              <w:pStyle w:val="af8"/>
              <w:tabs>
                <w:tab w:val="left" w:pos="1701"/>
              </w:tabs>
              <w:ind w:right="-69"/>
              <w:rPr>
                <w:sz w:val="20"/>
                <w:szCs w:val="20"/>
              </w:rPr>
            </w:pPr>
          </w:p>
        </w:tc>
        <w:tc>
          <w:tcPr>
            <w:tcW w:w="2977" w:type="dxa"/>
          </w:tcPr>
          <w:p w:rsidR="00242D5B" w:rsidRPr="00594CCF" w:rsidRDefault="00242D5B" w:rsidP="0038145B">
            <w:pPr>
              <w:pStyle w:val="af8"/>
              <w:tabs>
                <w:tab w:val="left" w:pos="1701"/>
              </w:tabs>
              <w:ind w:right="-69"/>
              <w:rPr>
                <w:sz w:val="20"/>
                <w:szCs w:val="20"/>
                <w:lang w:val="en-US"/>
              </w:rPr>
            </w:pPr>
            <w:r w:rsidRPr="00594CCF">
              <w:rPr>
                <w:bCs/>
                <w:sz w:val="20"/>
                <w:szCs w:val="20"/>
                <w:lang w:val="en-US"/>
              </w:rPr>
              <w:t>Габаритные размеры</w:t>
            </w:r>
            <w:r w:rsidRPr="00594CCF">
              <w:rPr>
                <w:sz w:val="20"/>
                <w:szCs w:val="20"/>
                <w:lang w:val="en-US"/>
              </w:rPr>
              <w:t> </w:t>
            </w:r>
          </w:p>
        </w:tc>
        <w:tc>
          <w:tcPr>
            <w:tcW w:w="3119" w:type="dxa"/>
          </w:tcPr>
          <w:p w:rsidR="00242D5B" w:rsidRPr="00594CCF" w:rsidRDefault="00242D5B" w:rsidP="0038145B">
            <w:pPr>
              <w:pStyle w:val="af8"/>
              <w:tabs>
                <w:tab w:val="left" w:pos="1701"/>
              </w:tabs>
              <w:ind w:right="-69"/>
              <w:rPr>
                <w:sz w:val="20"/>
                <w:szCs w:val="20"/>
                <w:lang w:val="en-US"/>
              </w:rPr>
            </w:pPr>
            <w:r w:rsidRPr="00594CCF">
              <w:rPr>
                <w:sz w:val="20"/>
                <w:szCs w:val="20"/>
              </w:rPr>
              <w:t xml:space="preserve">Менее </w:t>
            </w:r>
            <w:r w:rsidRPr="00594CCF">
              <w:rPr>
                <w:sz w:val="20"/>
                <w:szCs w:val="20"/>
                <w:lang w:val="en-US"/>
              </w:rPr>
              <w:t>20</w:t>
            </w:r>
            <w:r w:rsidRPr="00594CCF">
              <w:rPr>
                <w:sz w:val="20"/>
                <w:szCs w:val="20"/>
              </w:rPr>
              <w:t>7</w:t>
            </w:r>
            <w:r w:rsidRPr="00594CCF">
              <w:rPr>
                <w:sz w:val="20"/>
                <w:szCs w:val="20"/>
                <w:lang w:val="en-US"/>
              </w:rPr>
              <w:t>x1</w:t>
            </w:r>
            <w:r w:rsidRPr="00594CCF">
              <w:rPr>
                <w:sz w:val="20"/>
                <w:szCs w:val="20"/>
              </w:rPr>
              <w:t>31</w:t>
            </w:r>
            <w:r w:rsidRPr="00594CCF">
              <w:rPr>
                <w:sz w:val="20"/>
                <w:szCs w:val="20"/>
                <w:lang w:val="en-US"/>
              </w:rPr>
              <w:t>x</w:t>
            </w:r>
            <w:r w:rsidRPr="00594CCF">
              <w:rPr>
                <w:sz w:val="20"/>
                <w:szCs w:val="20"/>
              </w:rPr>
              <w:t>21</w:t>
            </w:r>
            <w:r w:rsidRPr="00594CCF">
              <w:rPr>
                <w:sz w:val="20"/>
                <w:szCs w:val="20"/>
                <w:lang w:val="en-US"/>
              </w:rPr>
              <w:t xml:space="preserve"> мм</w:t>
            </w:r>
          </w:p>
        </w:tc>
        <w:tc>
          <w:tcPr>
            <w:tcW w:w="1559" w:type="dxa"/>
          </w:tcPr>
          <w:p w:rsidR="00242D5B" w:rsidRPr="00594CCF" w:rsidRDefault="00242D5B" w:rsidP="0038145B">
            <w:pPr>
              <w:pStyle w:val="af8"/>
              <w:tabs>
                <w:tab w:val="left" w:pos="1701"/>
              </w:tabs>
              <w:ind w:right="-69"/>
              <w:rPr>
                <w:sz w:val="20"/>
                <w:szCs w:val="20"/>
                <w:lang w:val="en-US"/>
              </w:rPr>
            </w:pPr>
          </w:p>
        </w:tc>
      </w:tr>
      <w:tr w:rsidR="00242D5B" w:rsidRPr="00594CCF" w:rsidTr="0038145B">
        <w:tc>
          <w:tcPr>
            <w:tcW w:w="567" w:type="dxa"/>
          </w:tcPr>
          <w:p w:rsidR="00242D5B" w:rsidRPr="00594CCF" w:rsidRDefault="00242D5B" w:rsidP="0038145B">
            <w:pPr>
              <w:pStyle w:val="af8"/>
              <w:tabs>
                <w:tab w:val="left" w:pos="1701"/>
              </w:tabs>
              <w:ind w:right="-3"/>
              <w:rPr>
                <w:sz w:val="20"/>
                <w:szCs w:val="20"/>
              </w:rPr>
            </w:pPr>
            <w:r w:rsidRPr="00594CCF">
              <w:rPr>
                <w:sz w:val="20"/>
                <w:szCs w:val="20"/>
              </w:rPr>
              <w:lastRenderedPageBreak/>
              <w:t>1</w:t>
            </w:r>
            <w:r w:rsidRPr="00594CCF">
              <w:rPr>
                <w:sz w:val="20"/>
                <w:szCs w:val="20"/>
                <w:lang w:val="en-US"/>
              </w:rPr>
              <w:t>3</w:t>
            </w:r>
            <w:r w:rsidRPr="00594CCF">
              <w:rPr>
                <w:sz w:val="20"/>
                <w:szCs w:val="20"/>
              </w:rPr>
              <w:t>.</w:t>
            </w:r>
          </w:p>
        </w:tc>
        <w:tc>
          <w:tcPr>
            <w:tcW w:w="1276" w:type="dxa"/>
          </w:tcPr>
          <w:p w:rsidR="00242D5B" w:rsidRPr="00594CCF" w:rsidRDefault="00242D5B" w:rsidP="0038145B">
            <w:r w:rsidRPr="00594CCF">
              <w:t>Вызывная панель</w:t>
            </w:r>
            <w:r w:rsidRPr="00594CCF">
              <w:rPr>
                <w:lang w:val="en-US"/>
              </w:rPr>
              <w:t xml:space="preserve"> 1 </w:t>
            </w:r>
            <w:r w:rsidRPr="00594CCF">
              <w:t>шт.</w:t>
            </w:r>
          </w:p>
        </w:tc>
        <w:tc>
          <w:tcPr>
            <w:tcW w:w="1559" w:type="dxa"/>
          </w:tcPr>
          <w:p w:rsidR="00242D5B" w:rsidRPr="00594CCF" w:rsidRDefault="00242D5B" w:rsidP="0038145B">
            <w:pPr>
              <w:pStyle w:val="af8"/>
              <w:tabs>
                <w:tab w:val="left" w:pos="1701"/>
              </w:tabs>
              <w:ind w:right="-69"/>
              <w:rPr>
                <w:sz w:val="20"/>
                <w:szCs w:val="20"/>
              </w:rPr>
            </w:pPr>
          </w:p>
        </w:tc>
        <w:tc>
          <w:tcPr>
            <w:tcW w:w="2977" w:type="dxa"/>
          </w:tcPr>
          <w:p w:rsidR="00242D5B" w:rsidRPr="00594CCF" w:rsidRDefault="00242D5B" w:rsidP="0038145B">
            <w:pPr>
              <w:pStyle w:val="af8"/>
              <w:tabs>
                <w:tab w:val="left" w:pos="1701"/>
              </w:tabs>
              <w:ind w:right="-69"/>
              <w:rPr>
                <w:sz w:val="20"/>
                <w:szCs w:val="20"/>
              </w:rPr>
            </w:pPr>
            <w:r w:rsidRPr="00594CCF">
              <w:rPr>
                <w:bCs/>
                <w:sz w:val="20"/>
                <w:szCs w:val="20"/>
              </w:rPr>
              <w:t>Тип</w:t>
            </w:r>
            <w:r w:rsidRPr="00594CCF">
              <w:rPr>
                <w:sz w:val="20"/>
                <w:szCs w:val="20"/>
              </w:rPr>
              <w:t> </w:t>
            </w:r>
          </w:p>
        </w:tc>
        <w:tc>
          <w:tcPr>
            <w:tcW w:w="3119" w:type="dxa"/>
          </w:tcPr>
          <w:p w:rsidR="00242D5B" w:rsidRPr="00594CCF" w:rsidRDefault="00242D5B" w:rsidP="0038145B">
            <w:pPr>
              <w:pStyle w:val="af8"/>
              <w:tabs>
                <w:tab w:val="left" w:pos="1701"/>
              </w:tabs>
              <w:ind w:right="-69"/>
              <w:rPr>
                <w:sz w:val="20"/>
                <w:szCs w:val="20"/>
              </w:rPr>
            </w:pPr>
            <w:r w:rsidRPr="00594CCF">
              <w:rPr>
                <w:sz w:val="20"/>
                <w:szCs w:val="20"/>
              </w:rPr>
              <w:t>1/4" CMOS</w:t>
            </w:r>
          </w:p>
        </w:tc>
        <w:tc>
          <w:tcPr>
            <w:tcW w:w="1559" w:type="dxa"/>
          </w:tcPr>
          <w:p w:rsidR="00242D5B" w:rsidRPr="00594CCF" w:rsidRDefault="00242D5B" w:rsidP="0038145B">
            <w:pPr>
              <w:pStyle w:val="af8"/>
              <w:tabs>
                <w:tab w:val="left" w:pos="1701"/>
              </w:tabs>
              <w:ind w:right="-69"/>
              <w:rPr>
                <w:sz w:val="20"/>
                <w:szCs w:val="20"/>
              </w:rPr>
            </w:pPr>
          </w:p>
        </w:tc>
      </w:tr>
      <w:tr w:rsidR="00242D5B" w:rsidRPr="00594CCF" w:rsidTr="0038145B">
        <w:tc>
          <w:tcPr>
            <w:tcW w:w="567" w:type="dxa"/>
          </w:tcPr>
          <w:p w:rsidR="00242D5B" w:rsidRPr="00594CCF" w:rsidRDefault="00242D5B" w:rsidP="0038145B">
            <w:pPr>
              <w:pStyle w:val="af8"/>
              <w:tabs>
                <w:tab w:val="left" w:pos="1701"/>
              </w:tabs>
              <w:ind w:right="-3"/>
              <w:rPr>
                <w:sz w:val="20"/>
                <w:szCs w:val="20"/>
              </w:rPr>
            </w:pPr>
          </w:p>
        </w:tc>
        <w:tc>
          <w:tcPr>
            <w:tcW w:w="1276" w:type="dxa"/>
          </w:tcPr>
          <w:p w:rsidR="00242D5B" w:rsidRPr="00594CCF" w:rsidRDefault="00242D5B" w:rsidP="0038145B"/>
        </w:tc>
        <w:tc>
          <w:tcPr>
            <w:tcW w:w="1559" w:type="dxa"/>
          </w:tcPr>
          <w:p w:rsidR="00242D5B" w:rsidRPr="00594CCF" w:rsidRDefault="00242D5B" w:rsidP="0038145B">
            <w:pPr>
              <w:pStyle w:val="af8"/>
              <w:tabs>
                <w:tab w:val="left" w:pos="1701"/>
              </w:tabs>
              <w:ind w:right="-69"/>
              <w:rPr>
                <w:sz w:val="20"/>
                <w:szCs w:val="20"/>
              </w:rPr>
            </w:pPr>
          </w:p>
        </w:tc>
        <w:tc>
          <w:tcPr>
            <w:tcW w:w="2977" w:type="dxa"/>
          </w:tcPr>
          <w:p w:rsidR="00242D5B" w:rsidRPr="00594CCF" w:rsidRDefault="00242D5B" w:rsidP="0038145B">
            <w:pPr>
              <w:pStyle w:val="af8"/>
              <w:tabs>
                <w:tab w:val="left" w:pos="1701"/>
              </w:tabs>
              <w:ind w:right="-69"/>
              <w:rPr>
                <w:sz w:val="20"/>
                <w:szCs w:val="20"/>
              </w:rPr>
            </w:pPr>
            <w:r w:rsidRPr="00594CCF">
              <w:rPr>
                <w:bCs/>
                <w:sz w:val="20"/>
                <w:szCs w:val="20"/>
              </w:rPr>
              <w:t>ТВ-стандарт</w:t>
            </w:r>
            <w:r w:rsidRPr="00594CCF">
              <w:rPr>
                <w:sz w:val="20"/>
                <w:szCs w:val="20"/>
              </w:rPr>
              <w:t> </w:t>
            </w:r>
          </w:p>
        </w:tc>
        <w:tc>
          <w:tcPr>
            <w:tcW w:w="3119" w:type="dxa"/>
          </w:tcPr>
          <w:p w:rsidR="00242D5B" w:rsidRPr="00594CCF" w:rsidRDefault="00242D5B" w:rsidP="0038145B">
            <w:pPr>
              <w:pStyle w:val="af8"/>
              <w:tabs>
                <w:tab w:val="left" w:pos="1701"/>
              </w:tabs>
              <w:ind w:right="-69"/>
              <w:rPr>
                <w:sz w:val="20"/>
                <w:szCs w:val="20"/>
              </w:rPr>
            </w:pPr>
            <w:r w:rsidRPr="00594CCF">
              <w:rPr>
                <w:sz w:val="20"/>
                <w:szCs w:val="20"/>
              </w:rPr>
              <w:t xml:space="preserve">PAL; </w:t>
            </w:r>
            <w:r w:rsidRPr="00594CCF">
              <w:rPr>
                <w:sz w:val="20"/>
                <w:szCs w:val="20"/>
                <w:lang w:val="en-US"/>
              </w:rPr>
              <w:t>PAL</w:t>
            </w:r>
            <w:r w:rsidRPr="00594CCF">
              <w:rPr>
                <w:sz w:val="20"/>
                <w:szCs w:val="20"/>
              </w:rPr>
              <w:t xml:space="preserve"> и </w:t>
            </w:r>
            <w:r w:rsidRPr="00594CCF">
              <w:rPr>
                <w:sz w:val="20"/>
                <w:szCs w:val="20"/>
                <w:lang w:val="en-US"/>
              </w:rPr>
              <w:t>NTSC</w:t>
            </w:r>
          </w:p>
        </w:tc>
        <w:tc>
          <w:tcPr>
            <w:tcW w:w="1559" w:type="dxa"/>
          </w:tcPr>
          <w:p w:rsidR="00242D5B" w:rsidRPr="00594CCF" w:rsidRDefault="00242D5B" w:rsidP="0038145B">
            <w:pPr>
              <w:pStyle w:val="af8"/>
              <w:tabs>
                <w:tab w:val="left" w:pos="1701"/>
              </w:tabs>
              <w:ind w:right="-69"/>
              <w:rPr>
                <w:sz w:val="20"/>
                <w:szCs w:val="20"/>
              </w:rPr>
            </w:pPr>
          </w:p>
        </w:tc>
      </w:tr>
      <w:tr w:rsidR="00242D5B" w:rsidRPr="00594CCF" w:rsidTr="0038145B">
        <w:tc>
          <w:tcPr>
            <w:tcW w:w="567" w:type="dxa"/>
          </w:tcPr>
          <w:p w:rsidR="00242D5B" w:rsidRPr="00594CCF" w:rsidRDefault="00242D5B" w:rsidP="0038145B">
            <w:pPr>
              <w:pStyle w:val="af8"/>
              <w:tabs>
                <w:tab w:val="left" w:pos="1701"/>
              </w:tabs>
              <w:ind w:right="-3"/>
              <w:rPr>
                <w:sz w:val="20"/>
                <w:szCs w:val="20"/>
              </w:rPr>
            </w:pPr>
          </w:p>
        </w:tc>
        <w:tc>
          <w:tcPr>
            <w:tcW w:w="1276" w:type="dxa"/>
          </w:tcPr>
          <w:p w:rsidR="00242D5B" w:rsidRPr="00594CCF" w:rsidRDefault="00242D5B" w:rsidP="0038145B"/>
        </w:tc>
        <w:tc>
          <w:tcPr>
            <w:tcW w:w="1559" w:type="dxa"/>
          </w:tcPr>
          <w:p w:rsidR="00242D5B" w:rsidRPr="00594CCF" w:rsidRDefault="00242D5B" w:rsidP="0038145B">
            <w:pPr>
              <w:pStyle w:val="af8"/>
              <w:tabs>
                <w:tab w:val="left" w:pos="1701"/>
              </w:tabs>
              <w:ind w:right="-69"/>
              <w:rPr>
                <w:sz w:val="20"/>
                <w:szCs w:val="20"/>
              </w:rPr>
            </w:pPr>
          </w:p>
        </w:tc>
        <w:tc>
          <w:tcPr>
            <w:tcW w:w="2977" w:type="dxa"/>
          </w:tcPr>
          <w:p w:rsidR="00242D5B" w:rsidRPr="00594CCF" w:rsidRDefault="00242D5B" w:rsidP="0038145B">
            <w:pPr>
              <w:pStyle w:val="af8"/>
              <w:tabs>
                <w:tab w:val="left" w:pos="1701"/>
              </w:tabs>
              <w:ind w:right="-69"/>
              <w:rPr>
                <w:sz w:val="20"/>
                <w:szCs w:val="20"/>
              </w:rPr>
            </w:pPr>
            <w:r w:rsidRPr="00594CCF">
              <w:rPr>
                <w:bCs/>
                <w:sz w:val="20"/>
                <w:szCs w:val="20"/>
              </w:rPr>
              <w:t>Система сканирования</w:t>
            </w:r>
            <w:r w:rsidRPr="00594CCF">
              <w:rPr>
                <w:sz w:val="20"/>
                <w:szCs w:val="20"/>
              </w:rPr>
              <w:t> </w:t>
            </w:r>
          </w:p>
        </w:tc>
        <w:tc>
          <w:tcPr>
            <w:tcW w:w="3119" w:type="dxa"/>
          </w:tcPr>
          <w:p w:rsidR="00242D5B" w:rsidRPr="00594CCF" w:rsidRDefault="00242D5B" w:rsidP="0038145B">
            <w:pPr>
              <w:pStyle w:val="af8"/>
              <w:tabs>
                <w:tab w:val="left" w:pos="1701"/>
              </w:tabs>
              <w:ind w:right="-69"/>
              <w:rPr>
                <w:sz w:val="20"/>
                <w:szCs w:val="20"/>
              </w:rPr>
            </w:pPr>
            <w:r w:rsidRPr="00594CCF">
              <w:rPr>
                <w:sz w:val="20"/>
                <w:szCs w:val="20"/>
              </w:rPr>
              <w:t>Чересстрочная развёртка 2:1</w:t>
            </w:r>
          </w:p>
        </w:tc>
        <w:tc>
          <w:tcPr>
            <w:tcW w:w="1559" w:type="dxa"/>
          </w:tcPr>
          <w:p w:rsidR="00242D5B" w:rsidRPr="00594CCF" w:rsidRDefault="00242D5B" w:rsidP="0038145B">
            <w:pPr>
              <w:pStyle w:val="af8"/>
              <w:tabs>
                <w:tab w:val="left" w:pos="1701"/>
              </w:tabs>
              <w:ind w:right="-69"/>
              <w:rPr>
                <w:sz w:val="20"/>
                <w:szCs w:val="20"/>
              </w:rPr>
            </w:pPr>
          </w:p>
        </w:tc>
      </w:tr>
      <w:tr w:rsidR="00242D5B" w:rsidRPr="00594CCF" w:rsidTr="0038145B">
        <w:tc>
          <w:tcPr>
            <w:tcW w:w="567" w:type="dxa"/>
          </w:tcPr>
          <w:p w:rsidR="00242D5B" w:rsidRPr="00594CCF" w:rsidRDefault="00242D5B" w:rsidP="0038145B">
            <w:pPr>
              <w:pStyle w:val="af8"/>
              <w:tabs>
                <w:tab w:val="left" w:pos="1701"/>
              </w:tabs>
              <w:ind w:right="-3"/>
              <w:rPr>
                <w:sz w:val="20"/>
                <w:szCs w:val="20"/>
              </w:rPr>
            </w:pPr>
          </w:p>
        </w:tc>
        <w:tc>
          <w:tcPr>
            <w:tcW w:w="1276" w:type="dxa"/>
          </w:tcPr>
          <w:p w:rsidR="00242D5B" w:rsidRPr="00594CCF" w:rsidRDefault="00242D5B" w:rsidP="0038145B"/>
        </w:tc>
        <w:tc>
          <w:tcPr>
            <w:tcW w:w="1559" w:type="dxa"/>
          </w:tcPr>
          <w:p w:rsidR="00242D5B" w:rsidRPr="00594CCF" w:rsidRDefault="00242D5B" w:rsidP="0038145B">
            <w:pPr>
              <w:pStyle w:val="af8"/>
              <w:tabs>
                <w:tab w:val="left" w:pos="1701"/>
              </w:tabs>
              <w:ind w:right="-69"/>
              <w:rPr>
                <w:sz w:val="20"/>
                <w:szCs w:val="20"/>
              </w:rPr>
            </w:pPr>
          </w:p>
        </w:tc>
        <w:tc>
          <w:tcPr>
            <w:tcW w:w="2977" w:type="dxa"/>
          </w:tcPr>
          <w:p w:rsidR="00242D5B" w:rsidRPr="00594CCF" w:rsidRDefault="00242D5B" w:rsidP="0038145B">
            <w:pPr>
              <w:pStyle w:val="af8"/>
              <w:tabs>
                <w:tab w:val="left" w:pos="1701"/>
              </w:tabs>
              <w:ind w:right="-69"/>
              <w:rPr>
                <w:sz w:val="20"/>
                <w:szCs w:val="20"/>
              </w:rPr>
            </w:pPr>
            <w:r w:rsidRPr="00594CCF">
              <w:rPr>
                <w:bCs/>
                <w:sz w:val="20"/>
                <w:szCs w:val="20"/>
              </w:rPr>
              <w:t>Разрешение по горизонтали</w:t>
            </w:r>
            <w:r w:rsidRPr="00594CCF">
              <w:rPr>
                <w:sz w:val="20"/>
                <w:szCs w:val="20"/>
              </w:rPr>
              <w:t> </w:t>
            </w:r>
          </w:p>
        </w:tc>
        <w:tc>
          <w:tcPr>
            <w:tcW w:w="3119" w:type="dxa"/>
          </w:tcPr>
          <w:p w:rsidR="00242D5B" w:rsidRPr="00594CCF" w:rsidRDefault="00242D5B" w:rsidP="0038145B">
            <w:pPr>
              <w:pStyle w:val="af8"/>
              <w:tabs>
                <w:tab w:val="left" w:pos="1701"/>
              </w:tabs>
              <w:ind w:right="-69"/>
              <w:rPr>
                <w:sz w:val="20"/>
                <w:szCs w:val="20"/>
              </w:rPr>
            </w:pPr>
            <w:r w:rsidRPr="00594CCF">
              <w:rPr>
                <w:sz w:val="20"/>
                <w:szCs w:val="20"/>
              </w:rPr>
              <w:t>Более 850 ТВЛ</w:t>
            </w:r>
          </w:p>
        </w:tc>
        <w:tc>
          <w:tcPr>
            <w:tcW w:w="1559" w:type="dxa"/>
          </w:tcPr>
          <w:p w:rsidR="00242D5B" w:rsidRPr="00594CCF" w:rsidRDefault="00242D5B" w:rsidP="0038145B">
            <w:pPr>
              <w:pStyle w:val="af8"/>
              <w:tabs>
                <w:tab w:val="left" w:pos="1701"/>
              </w:tabs>
              <w:ind w:right="-69"/>
              <w:rPr>
                <w:sz w:val="20"/>
                <w:szCs w:val="20"/>
              </w:rPr>
            </w:pPr>
          </w:p>
        </w:tc>
      </w:tr>
      <w:tr w:rsidR="00242D5B" w:rsidRPr="00594CCF" w:rsidTr="0038145B">
        <w:tc>
          <w:tcPr>
            <w:tcW w:w="567" w:type="dxa"/>
          </w:tcPr>
          <w:p w:rsidR="00242D5B" w:rsidRPr="00594CCF" w:rsidRDefault="00242D5B" w:rsidP="0038145B">
            <w:pPr>
              <w:pStyle w:val="af8"/>
              <w:tabs>
                <w:tab w:val="left" w:pos="1701"/>
              </w:tabs>
              <w:ind w:right="-3"/>
              <w:rPr>
                <w:sz w:val="20"/>
                <w:szCs w:val="20"/>
              </w:rPr>
            </w:pPr>
          </w:p>
        </w:tc>
        <w:tc>
          <w:tcPr>
            <w:tcW w:w="1276" w:type="dxa"/>
          </w:tcPr>
          <w:p w:rsidR="00242D5B" w:rsidRPr="00594CCF" w:rsidRDefault="00242D5B" w:rsidP="0038145B"/>
        </w:tc>
        <w:tc>
          <w:tcPr>
            <w:tcW w:w="1559" w:type="dxa"/>
          </w:tcPr>
          <w:p w:rsidR="00242D5B" w:rsidRPr="00594CCF" w:rsidRDefault="00242D5B" w:rsidP="0038145B">
            <w:pPr>
              <w:pStyle w:val="af8"/>
              <w:tabs>
                <w:tab w:val="left" w:pos="1701"/>
              </w:tabs>
              <w:ind w:right="-69"/>
              <w:rPr>
                <w:sz w:val="20"/>
                <w:szCs w:val="20"/>
              </w:rPr>
            </w:pPr>
          </w:p>
        </w:tc>
        <w:tc>
          <w:tcPr>
            <w:tcW w:w="2977" w:type="dxa"/>
          </w:tcPr>
          <w:p w:rsidR="00242D5B" w:rsidRPr="00594CCF" w:rsidRDefault="00242D5B" w:rsidP="0038145B">
            <w:pPr>
              <w:pStyle w:val="af8"/>
              <w:tabs>
                <w:tab w:val="left" w:pos="1701"/>
              </w:tabs>
              <w:ind w:right="-69"/>
              <w:rPr>
                <w:sz w:val="20"/>
                <w:szCs w:val="20"/>
              </w:rPr>
            </w:pPr>
            <w:r w:rsidRPr="00594CCF">
              <w:rPr>
                <w:bCs/>
                <w:sz w:val="20"/>
                <w:szCs w:val="20"/>
              </w:rPr>
              <w:t>Мин.чувствительность</w:t>
            </w:r>
            <w:r w:rsidRPr="00594CCF">
              <w:rPr>
                <w:sz w:val="20"/>
                <w:szCs w:val="20"/>
              </w:rPr>
              <w:t> </w:t>
            </w:r>
          </w:p>
        </w:tc>
        <w:tc>
          <w:tcPr>
            <w:tcW w:w="3119" w:type="dxa"/>
          </w:tcPr>
          <w:p w:rsidR="00242D5B" w:rsidRPr="00594CCF" w:rsidRDefault="00242D5B" w:rsidP="0038145B">
            <w:pPr>
              <w:pStyle w:val="af8"/>
              <w:tabs>
                <w:tab w:val="left" w:pos="1701"/>
              </w:tabs>
              <w:ind w:right="-69"/>
              <w:rPr>
                <w:sz w:val="20"/>
                <w:szCs w:val="20"/>
              </w:rPr>
            </w:pPr>
            <w:r w:rsidRPr="00594CCF">
              <w:rPr>
                <w:sz w:val="20"/>
                <w:szCs w:val="20"/>
              </w:rPr>
              <w:t>0 лкИК подсветка включена</w:t>
            </w:r>
          </w:p>
        </w:tc>
        <w:tc>
          <w:tcPr>
            <w:tcW w:w="1559" w:type="dxa"/>
          </w:tcPr>
          <w:p w:rsidR="00242D5B" w:rsidRPr="00594CCF" w:rsidRDefault="00242D5B" w:rsidP="0038145B">
            <w:pPr>
              <w:pStyle w:val="af8"/>
              <w:tabs>
                <w:tab w:val="left" w:pos="1701"/>
              </w:tabs>
              <w:ind w:right="-69"/>
              <w:rPr>
                <w:sz w:val="20"/>
                <w:szCs w:val="20"/>
              </w:rPr>
            </w:pPr>
          </w:p>
        </w:tc>
      </w:tr>
      <w:tr w:rsidR="00242D5B" w:rsidRPr="00594CCF" w:rsidTr="0038145B">
        <w:tc>
          <w:tcPr>
            <w:tcW w:w="567" w:type="dxa"/>
          </w:tcPr>
          <w:p w:rsidR="00242D5B" w:rsidRPr="00594CCF" w:rsidRDefault="00242D5B" w:rsidP="0038145B">
            <w:pPr>
              <w:pStyle w:val="af8"/>
              <w:tabs>
                <w:tab w:val="left" w:pos="1701"/>
              </w:tabs>
              <w:ind w:right="-3"/>
              <w:rPr>
                <w:sz w:val="20"/>
                <w:szCs w:val="20"/>
              </w:rPr>
            </w:pPr>
          </w:p>
        </w:tc>
        <w:tc>
          <w:tcPr>
            <w:tcW w:w="1276" w:type="dxa"/>
          </w:tcPr>
          <w:p w:rsidR="00242D5B" w:rsidRPr="00594CCF" w:rsidRDefault="00242D5B" w:rsidP="0038145B"/>
        </w:tc>
        <w:tc>
          <w:tcPr>
            <w:tcW w:w="1559" w:type="dxa"/>
          </w:tcPr>
          <w:p w:rsidR="00242D5B" w:rsidRPr="00594CCF" w:rsidRDefault="00242D5B" w:rsidP="0038145B">
            <w:pPr>
              <w:pStyle w:val="af8"/>
              <w:tabs>
                <w:tab w:val="left" w:pos="1701"/>
              </w:tabs>
              <w:ind w:right="-69"/>
              <w:rPr>
                <w:sz w:val="20"/>
                <w:szCs w:val="20"/>
              </w:rPr>
            </w:pPr>
          </w:p>
        </w:tc>
        <w:tc>
          <w:tcPr>
            <w:tcW w:w="2977" w:type="dxa"/>
          </w:tcPr>
          <w:p w:rsidR="00242D5B" w:rsidRPr="00594CCF" w:rsidRDefault="00242D5B" w:rsidP="0038145B">
            <w:pPr>
              <w:pStyle w:val="af8"/>
              <w:tabs>
                <w:tab w:val="left" w:pos="1701"/>
              </w:tabs>
              <w:ind w:right="-69"/>
              <w:rPr>
                <w:sz w:val="20"/>
                <w:szCs w:val="20"/>
              </w:rPr>
            </w:pPr>
            <w:r w:rsidRPr="00594CCF">
              <w:rPr>
                <w:bCs/>
                <w:sz w:val="20"/>
                <w:szCs w:val="20"/>
              </w:rPr>
              <w:t>Тип</w:t>
            </w:r>
            <w:r w:rsidRPr="00594CCF">
              <w:rPr>
                <w:sz w:val="20"/>
                <w:szCs w:val="20"/>
              </w:rPr>
              <w:t> объектива</w:t>
            </w:r>
          </w:p>
        </w:tc>
        <w:tc>
          <w:tcPr>
            <w:tcW w:w="3119" w:type="dxa"/>
          </w:tcPr>
          <w:p w:rsidR="00242D5B" w:rsidRPr="00594CCF" w:rsidRDefault="00242D5B" w:rsidP="0038145B">
            <w:pPr>
              <w:pStyle w:val="af8"/>
              <w:tabs>
                <w:tab w:val="left" w:pos="1701"/>
              </w:tabs>
              <w:ind w:right="-69"/>
              <w:rPr>
                <w:sz w:val="20"/>
                <w:szCs w:val="20"/>
              </w:rPr>
            </w:pPr>
            <w:r w:rsidRPr="00594CCF">
              <w:rPr>
                <w:sz w:val="20"/>
                <w:szCs w:val="20"/>
              </w:rPr>
              <w:t>Фиксированный</w:t>
            </w:r>
          </w:p>
        </w:tc>
        <w:tc>
          <w:tcPr>
            <w:tcW w:w="1559" w:type="dxa"/>
          </w:tcPr>
          <w:p w:rsidR="00242D5B" w:rsidRPr="00594CCF" w:rsidRDefault="00242D5B" w:rsidP="0038145B">
            <w:pPr>
              <w:pStyle w:val="af8"/>
              <w:tabs>
                <w:tab w:val="left" w:pos="1701"/>
              </w:tabs>
              <w:ind w:right="-69"/>
              <w:rPr>
                <w:sz w:val="20"/>
                <w:szCs w:val="20"/>
              </w:rPr>
            </w:pPr>
          </w:p>
        </w:tc>
      </w:tr>
      <w:tr w:rsidR="00242D5B" w:rsidRPr="00594CCF" w:rsidTr="0038145B">
        <w:tc>
          <w:tcPr>
            <w:tcW w:w="567" w:type="dxa"/>
          </w:tcPr>
          <w:p w:rsidR="00242D5B" w:rsidRPr="00594CCF" w:rsidRDefault="00242D5B" w:rsidP="0038145B">
            <w:pPr>
              <w:pStyle w:val="af8"/>
              <w:tabs>
                <w:tab w:val="left" w:pos="1701"/>
              </w:tabs>
              <w:ind w:right="-3"/>
              <w:rPr>
                <w:sz w:val="20"/>
                <w:szCs w:val="20"/>
              </w:rPr>
            </w:pPr>
          </w:p>
        </w:tc>
        <w:tc>
          <w:tcPr>
            <w:tcW w:w="1276" w:type="dxa"/>
          </w:tcPr>
          <w:p w:rsidR="00242D5B" w:rsidRPr="00594CCF" w:rsidRDefault="00242D5B" w:rsidP="0038145B"/>
        </w:tc>
        <w:tc>
          <w:tcPr>
            <w:tcW w:w="1559" w:type="dxa"/>
          </w:tcPr>
          <w:p w:rsidR="00242D5B" w:rsidRPr="00594CCF" w:rsidRDefault="00242D5B" w:rsidP="0038145B">
            <w:pPr>
              <w:pStyle w:val="af8"/>
              <w:tabs>
                <w:tab w:val="left" w:pos="1701"/>
              </w:tabs>
              <w:ind w:right="-69"/>
              <w:rPr>
                <w:sz w:val="20"/>
                <w:szCs w:val="20"/>
              </w:rPr>
            </w:pPr>
          </w:p>
        </w:tc>
        <w:tc>
          <w:tcPr>
            <w:tcW w:w="2977" w:type="dxa"/>
          </w:tcPr>
          <w:p w:rsidR="00242D5B" w:rsidRPr="00594CCF" w:rsidRDefault="00242D5B" w:rsidP="0038145B">
            <w:pPr>
              <w:pStyle w:val="af8"/>
              <w:tabs>
                <w:tab w:val="left" w:pos="1701"/>
              </w:tabs>
              <w:ind w:right="-69"/>
              <w:rPr>
                <w:sz w:val="20"/>
                <w:szCs w:val="20"/>
              </w:rPr>
            </w:pPr>
            <w:r w:rsidRPr="00594CCF">
              <w:rPr>
                <w:bCs/>
                <w:sz w:val="20"/>
                <w:szCs w:val="20"/>
              </w:rPr>
              <w:t>Фокусное расстояние</w:t>
            </w:r>
            <w:r w:rsidRPr="00594CCF">
              <w:rPr>
                <w:sz w:val="20"/>
                <w:szCs w:val="20"/>
              </w:rPr>
              <w:t> </w:t>
            </w:r>
          </w:p>
        </w:tc>
        <w:tc>
          <w:tcPr>
            <w:tcW w:w="3119" w:type="dxa"/>
          </w:tcPr>
          <w:p w:rsidR="00242D5B" w:rsidRPr="00594CCF" w:rsidRDefault="00242D5B" w:rsidP="0038145B">
            <w:pPr>
              <w:pStyle w:val="af8"/>
              <w:tabs>
                <w:tab w:val="left" w:pos="1701"/>
              </w:tabs>
              <w:ind w:right="-69"/>
              <w:rPr>
                <w:sz w:val="20"/>
                <w:szCs w:val="20"/>
              </w:rPr>
            </w:pPr>
            <w:r w:rsidRPr="00594CCF">
              <w:rPr>
                <w:sz w:val="20"/>
                <w:szCs w:val="20"/>
              </w:rPr>
              <w:t xml:space="preserve">0.9 – 0.96 мм </w:t>
            </w:r>
          </w:p>
        </w:tc>
        <w:tc>
          <w:tcPr>
            <w:tcW w:w="1559" w:type="dxa"/>
          </w:tcPr>
          <w:p w:rsidR="00242D5B" w:rsidRPr="00594CCF" w:rsidRDefault="00242D5B" w:rsidP="0038145B">
            <w:pPr>
              <w:pStyle w:val="af8"/>
              <w:tabs>
                <w:tab w:val="left" w:pos="1701"/>
              </w:tabs>
              <w:ind w:right="-69"/>
              <w:rPr>
                <w:sz w:val="20"/>
                <w:szCs w:val="20"/>
              </w:rPr>
            </w:pPr>
          </w:p>
        </w:tc>
      </w:tr>
      <w:tr w:rsidR="00242D5B" w:rsidRPr="00594CCF" w:rsidTr="0038145B">
        <w:tc>
          <w:tcPr>
            <w:tcW w:w="567" w:type="dxa"/>
          </w:tcPr>
          <w:p w:rsidR="00242D5B" w:rsidRPr="00594CCF" w:rsidRDefault="00242D5B" w:rsidP="0038145B">
            <w:pPr>
              <w:pStyle w:val="af8"/>
              <w:tabs>
                <w:tab w:val="left" w:pos="1701"/>
              </w:tabs>
              <w:ind w:right="-3"/>
              <w:rPr>
                <w:sz w:val="20"/>
                <w:szCs w:val="20"/>
              </w:rPr>
            </w:pPr>
          </w:p>
        </w:tc>
        <w:tc>
          <w:tcPr>
            <w:tcW w:w="1276" w:type="dxa"/>
          </w:tcPr>
          <w:p w:rsidR="00242D5B" w:rsidRPr="00594CCF" w:rsidRDefault="00242D5B" w:rsidP="0038145B"/>
        </w:tc>
        <w:tc>
          <w:tcPr>
            <w:tcW w:w="1559" w:type="dxa"/>
          </w:tcPr>
          <w:p w:rsidR="00242D5B" w:rsidRPr="00594CCF" w:rsidRDefault="00242D5B" w:rsidP="0038145B">
            <w:pPr>
              <w:pStyle w:val="af8"/>
              <w:tabs>
                <w:tab w:val="left" w:pos="1701"/>
              </w:tabs>
              <w:ind w:right="-69"/>
              <w:rPr>
                <w:sz w:val="20"/>
                <w:szCs w:val="20"/>
              </w:rPr>
            </w:pPr>
          </w:p>
        </w:tc>
        <w:tc>
          <w:tcPr>
            <w:tcW w:w="2977" w:type="dxa"/>
          </w:tcPr>
          <w:p w:rsidR="00242D5B" w:rsidRPr="00594CCF" w:rsidRDefault="00242D5B" w:rsidP="0038145B">
            <w:pPr>
              <w:pStyle w:val="af8"/>
              <w:tabs>
                <w:tab w:val="left" w:pos="1701"/>
              </w:tabs>
              <w:ind w:right="-69"/>
              <w:rPr>
                <w:sz w:val="20"/>
                <w:szCs w:val="20"/>
              </w:rPr>
            </w:pPr>
            <w:r w:rsidRPr="00594CCF">
              <w:rPr>
                <w:bCs/>
                <w:sz w:val="20"/>
                <w:szCs w:val="20"/>
              </w:rPr>
              <w:t>Тип диодов</w:t>
            </w:r>
            <w:r w:rsidRPr="00594CCF">
              <w:rPr>
                <w:sz w:val="20"/>
                <w:szCs w:val="20"/>
              </w:rPr>
              <w:t> </w:t>
            </w:r>
          </w:p>
        </w:tc>
        <w:tc>
          <w:tcPr>
            <w:tcW w:w="3119" w:type="dxa"/>
          </w:tcPr>
          <w:p w:rsidR="00242D5B" w:rsidRPr="00594CCF" w:rsidRDefault="00242D5B" w:rsidP="0038145B">
            <w:pPr>
              <w:pStyle w:val="af8"/>
              <w:tabs>
                <w:tab w:val="left" w:pos="1701"/>
              </w:tabs>
              <w:ind w:right="-69"/>
              <w:rPr>
                <w:sz w:val="20"/>
                <w:szCs w:val="20"/>
              </w:rPr>
            </w:pPr>
            <w:r w:rsidRPr="00594CCF">
              <w:rPr>
                <w:sz w:val="20"/>
                <w:szCs w:val="20"/>
              </w:rPr>
              <w:t>Белые</w:t>
            </w:r>
          </w:p>
        </w:tc>
        <w:tc>
          <w:tcPr>
            <w:tcW w:w="1559" w:type="dxa"/>
          </w:tcPr>
          <w:p w:rsidR="00242D5B" w:rsidRPr="00594CCF" w:rsidRDefault="00242D5B" w:rsidP="0038145B">
            <w:pPr>
              <w:pStyle w:val="af8"/>
              <w:tabs>
                <w:tab w:val="left" w:pos="1701"/>
              </w:tabs>
              <w:ind w:right="-69"/>
              <w:rPr>
                <w:sz w:val="20"/>
                <w:szCs w:val="20"/>
              </w:rPr>
            </w:pPr>
          </w:p>
        </w:tc>
      </w:tr>
      <w:tr w:rsidR="00242D5B" w:rsidRPr="00594CCF" w:rsidTr="0038145B">
        <w:tc>
          <w:tcPr>
            <w:tcW w:w="567" w:type="dxa"/>
          </w:tcPr>
          <w:p w:rsidR="00242D5B" w:rsidRPr="00594CCF" w:rsidRDefault="00242D5B" w:rsidP="0038145B">
            <w:pPr>
              <w:pStyle w:val="af8"/>
              <w:tabs>
                <w:tab w:val="left" w:pos="1701"/>
              </w:tabs>
              <w:ind w:right="-3"/>
              <w:rPr>
                <w:sz w:val="20"/>
                <w:szCs w:val="20"/>
              </w:rPr>
            </w:pPr>
          </w:p>
        </w:tc>
        <w:tc>
          <w:tcPr>
            <w:tcW w:w="1276" w:type="dxa"/>
          </w:tcPr>
          <w:p w:rsidR="00242D5B" w:rsidRPr="00594CCF" w:rsidRDefault="00242D5B" w:rsidP="0038145B"/>
        </w:tc>
        <w:tc>
          <w:tcPr>
            <w:tcW w:w="1559" w:type="dxa"/>
          </w:tcPr>
          <w:p w:rsidR="00242D5B" w:rsidRPr="00594CCF" w:rsidRDefault="00242D5B" w:rsidP="0038145B">
            <w:pPr>
              <w:pStyle w:val="af8"/>
              <w:tabs>
                <w:tab w:val="left" w:pos="1701"/>
              </w:tabs>
              <w:ind w:right="-69"/>
              <w:rPr>
                <w:sz w:val="20"/>
                <w:szCs w:val="20"/>
              </w:rPr>
            </w:pPr>
          </w:p>
        </w:tc>
        <w:tc>
          <w:tcPr>
            <w:tcW w:w="2977" w:type="dxa"/>
          </w:tcPr>
          <w:p w:rsidR="00242D5B" w:rsidRPr="00594CCF" w:rsidRDefault="00242D5B" w:rsidP="0038145B">
            <w:pPr>
              <w:pStyle w:val="af8"/>
              <w:tabs>
                <w:tab w:val="left" w:pos="1701"/>
              </w:tabs>
              <w:ind w:right="-69"/>
              <w:rPr>
                <w:sz w:val="20"/>
                <w:szCs w:val="20"/>
              </w:rPr>
            </w:pPr>
            <w:r w:rsidRPr="00594CCF">
              <w:rPr>
                <w:bCs/>
                <w:sz w:val="20"/>
                <w:szCs w:val="20"/>
              </w:rPr>
              <w:t>Дальность</w:t>
            </w:r>
            <w:r w:rsidRPr="00594CCF">
              <w:rPr>
                <w:sz w:val="20"/>
                <w:szCs w:val="20"/>
              </w:rPr>
              <w:t> </w:t>
            </w:r>
          </w:p>
        </w:tc>
        <w:tc>
          <w:tcPr>
            <w:tcW w:w="3119" w:type="dxa"/>
          </w:tcPr>
          <w:p w:rsidR="00242D5B" w:rsidRPr="00594CCF" w:rsidRDefault="00242D5B" w:rsidP="0038145B">
            <w:pPr>
              <w:pStyle w:val="af8"/>
              <w:tabs>
                <w:tab w:val="left" w:pos="1701"/>
              </w:tabs>
              <w:ind w:right="-69"/>
              <w:rPr>
                <w:sz w:val="20"/>
                <w:szCs w:val="20"/>
              </w:rPr>
            </w:pPr>
            <w:r w:rsidRPr="00594CCF">
              <w:rPr>
                <w:sz w:val="20"/>
                <w:szCs w:val="20"/>
              </w:rPr>
              <w:t>Более 1.6 м</w:t>
            </w:r>
          </w:p>
        </w:tc>
        <w:tc>
          <w:tcPr>
            <w:tcW w:w="1559" w:type="dxa"/>
          </w:tcPr>
          <w:p w:rsidR="00242D5B" w:rsidRPr="00594CCF" w:rsidRDefault="00242D5B" w:rsidP="0038145B">
            <w:pPr>
              <w:pStyle w:val="af8"/>
              <w:tabs>
                <w:tab w:val="left" w:pos="1701"/>
              </w:tabs>
              <w:ind w:right="-69"/>
              <w:rPr>
                <w:sz w:val="20"/>
                <w:szCs w:val="20"/>
              </w:rPr>
            </w:pPr>
          </w:p>
        </w:tc>
      </w:tr>
      <w:tr w:rsidR="00242D5B" w:rsidRPr="00594CCF" w:rsidTr="0038145B">
        <w:tc>
          <w:tcPr>
            <w:tcW w:w="567" w:type="dxa"/>
          </w:tcPr>
          <w:p w:rsidR="00242D5B" w:rsidRPr="00594CCF" w:rsidRDefault="00242D5B" w:rsidP="0038145B">
            <w:pPr>
              <w:pStyle w:val="af8"/>
              <w:tabs>
                <w:tab w:val="left" w:pos="1701"/>
              </w:tabs>
              <w:ind w:right="-3"/>
              <w:rPr>
                <w:sz w:val="20"/>
                <w:szCs w:val="20"/>
              </w:rPr>
            </w:pPr>
          </w:p>
        </w:tc>
        <w:tc>
          <w:tcPr>
            <w:tcW w:w="1276" w:type="dxa"/>
          </w:tcPr>
          <w:p w:rsidR="00242D5B" w:rsidRPr="00594CCF" w:rsidRDefault="00242D5B" w:rsidP="0038145B"/>
        </w:tc>
        <w:tc>
          <w:tcPr>
            <w:tcW w:w="1559" w:type="dxa"/>
          </w:tcPr>
          <w:p w:rsidR="00242D5B" w:rsidRPr="00594CCF" w:rsidRDefault="00242D5B" w:rsidP="0038145B">
            <w:pPr>
              <w:pStyle w:val="af8"/>
              <w:tabs>
                <w:tab w:val="left" w:pos="1701"/>
              </w:tabs>
              <w:ind w:right="-69"/>
              <w:rPr>
                <w:sz w:val="20"/>
                <w:szCs w:val="20"/>
              </w:rPr>
            </w:pPr>
          </w:p>
        </w:tc>
        <w:tc>
          <w:tcPr>
            <w:tcW w:w="2977" w:type="dxa"/>
          </w:tcPr>
          <w:p w:rsidR="00242D5B" w:rsidRPr="00594CCF" w:rsidRDefault="00242D5B" w:rsidP="0038145B">
            <w:pPr>
              <w:pStyle w:val="af8"/>
              <w:tabs>
                <w:tab w:val="left" w:pos="1701"/>
              </w:tabs>
              <w:ind w:right="-69"/>
              <w:rPr>
                <w:sz w:val="20"/>
                <w:szCs w:val="20"/>
              </w:rPr>
            </w:pPr>
            <w:r w:rsidRPr="00594CCF">
              <w:rPr>
                <w:bCs/>
                <w:sz w:val="20"/>
                <w:szCs w:val="20"/>
              </w:rPr>
              <w:t>Коммутируемый ток реле</w:t>
            </w:r>
            <w:r w:rsidRPr="00594CCF">
              <w:rPr>
                <w:sz w:val="20"/>
                <w:szCs w:val="20"/>
              </w:rPr>
              <w:t> </w:t>
            </w:r>
          </w:p>
        </w:tc>
        <w:tc>
          <w:tcPr>
            <w:tcW w:w="3119" w:type="dxa"/>
          </w:tcPr>
          <w:p w:rsidR="00242D5B" w:rsidRPr="00594CCF" w:rsidRDefault="00242D5B" w:rsidP="0038145B">
            <w:pPr>
              <w:pStyle w:val="af8"/>
              <w:tabs>
                <w:tab w:val="left" w:pos="1701"/>
              </w:tabs>
              <w:ind w:right="-69"/>
              <w:rPr>
                <w:sz w:val="20"/>
                <w:szCs w:val="20"/>
              </w:rPr>
            </w:pPr>
            <w:r w:rsidRPr="00594CCF">
              <w:rPr>
                <w:sz w:val="20"/>
                <w:szCs w:val="20"/>
                <w:lang w:val="en-US"/>
              </w:rPr>
              <w:t>&gt;4</w:t>
            </w:r>
            <w:r w:rsidRPr="00594CCF">
              <w:rPr>
                <w:sz w:val="20"/>
                <w:szCs w:val="20"/>
              </w:rPr>
              <w:t>.5 А</w:t>
            </w:r>
          </w:p>
        </w:tc>
        <w:tc>
          <w:tcPr>
            <w:tcW w:w="1559" w:type="dxa"/>
          </w:tcPr>
          <w:p w:rsidR="00242D5B" w:rsidRPr="00594CCF" w:rsidRDefault="00242D5B" w:rsidP="0038145B">
            <w:pPr>
              <w:pStyle w:val="af8"/>
              <w:tabs>
                <w:tab w:val="left" w:pos="1701"/>
              </w:tabs>
              <w:ind w:right="-69"/>
              <w:rPr>
                <w:sz w:val="20"/>
                <w:szCs w:val="20"/>
              </w:rPr>
            </w:pPr>
          </w:p>
        </w:tc>
      </w:tr>
      <w:tr w:rsidR="00242D5B" w:rsidRPr="00594CCF" w:rsidTr="0038145B">
        <w:tc>
          <w:tcPr>
            <w:tcW w:w="567" w:type="dxa"/>
          </w:tcPr>
          <w:p w:rsidR="00242D5B" w:rsidRPr="00594CCF" w:rsidRDefault="00242D5B" w:rsidP="0038145B">
            <w:pPr>
              <w:pStyle w:val="af8"/>
              <w:tabs>
                <w:tab w:val="left" w:pos="1701"/>
              </w:tabs>
              <w:ind w:right="-3"/>
              <w:rPr>
                <w:sz w:val="20"/>
                <w:szCs w:val="20"/>
              </w:rPr>
            </w:pPr>
          </w:p>
        </w:tc>
        <w:tc>
          <w:tcPr>
            <w:tcW w:w="1276" w:type="dxa"/>
          </w:tcPr>
          <w:p w:rsidR="00242D5B" w:rsidRPr="00594CCF" w:rsidRDefault="00242D5B" w:rsidP="0038145B"/>
        </w:tc>
        <w:tc>
          <w:tcPr>
            <w:tcW w:w="1559" w:type="dxa"/>
          </w:tcPr>
          <w:p w:rsidR="00242D5B" w:rsidRPr="00594CCF" w:rsidRDefault="00242D5B" w:rsidP="0038145B">
            <w:pPr>
              <w:pStyle w:val="af8"/>
              <w:tabs>
                <w:tab w:val="left" w:pos="1701"/>
              </w:tabs>
              <w:ind w:right="-69"/>
              <w:rPr>
                <w:sz w:val="20"/>
                <w:szCs w:val="20"/>
              </w:rPr>
            </w:pPr>
          </w:p>
        </w:tc>
        <w:tc>
          <w:tcPr>
            <w:tcW w:w="2977" w:type="dxa"/>
          </w:tcPr>
          <w:p w:rsidR="00242D5B" w:rsidRPr="00594CCF" w:rsidRDefault="00242D5B" w:rsidP="0038145B">
            <w:pPr>
              <w:pStyle w:val="af8"/>
              <w:tabs>
                <w:tab w:val="left" w:pos="1701"/>
              </w:tabs>
              <w:ind w:right="-69"/>
              <w:rPr>
                <w:sz w:val="20"/>
                <w:szCs w:val="20"/>
              </w:rPr>
            </w:pPr>
            <w:r w:rsidRPr="00594CCF">
              <w:rPr>
                <w:bCs/>
                <w:sz w:val="20"/>
                <w:szCs w:val="20"/>
              </w:rPr>
              <w:t>Коммутируемое напряжение реле</w:t>
            </w:r>
            <w:r w:rsidRPr="00594CCF">
              <w:rPr>
                <w:sz w:val="20"/>
                <w:szCs w:val="20"/>
              </w:rPr>
              <w:t> </w:t>
            </w:r>
          </w:p>
        </w:tc>
        <w:tc>
          <w:tcPr>
            <w:tcW w:w="3119" w:type="dxa"/>
          </w:tcPr>
          <w:p w:rsidR="00242D5B" w:rsidRPr="00594CCF" w:rsidRDefault="00242D5B" w:rsidP="0038145B">
            <w:pPr>
              <w:pStyle w:val="af8"/>
              <w:tabs>
                <w:tab w:val="left" w:pos="1701"/>
              </w:tabs>
              <w:ind w:right="-69"/>
              <w:rPr>
                <w:sz w:val="20"/>
                <w:szCs w:val="20"/>
              </w:rPr>
            </w:pPr>
            <w:r w:rsidRPr="00594CCF">
              <w:rPr>
                <w:sz w:val="20"/>
                <w:szCs w:val="20"/>
                <w:lang w:val="en-US"/>
              </w:rPr>
              <w:t>&gt;</w:t>
            </w:r>
            <w:r w:rsidRPr="00594CCF">
              <w:rPr>
                <w:sz w:val="20"/>
                <w:szCs w:val="20"/>
              </w:rPr>
              <w:t>28 В</w:t>
            </w:r>
          </w:p>
        </w:tc>
        <w:tc>
          <w:tcPr>
            <w:tcW w:w="1559" w:type="dxa"/>
          </w:tcPr>
          <w:p w:rsidR="00242D5B" w:rsidRPr="00594CCF" w:rsidRDefault="00242D5B" w:rsidP="0038145B">
            <w:pPr>
              <w:pStyle w:val="af8"/>
              <w:tabs>
                <w:tab w:val="left" w:pos="1701"/>
              </w:tabs>
              <w:ind w:right="-69"/>
              <w:rPr>
                <w:sz w:val="20"/>
                <w:szCs w:val="20"/>
              </w:rPr>
            </w:pPr>
          </w:p>
        </w:tc>
      </w:tr>
      <w:tr w:rsidR="00242D5B" w:rsidRPr="00594CCF" w:rsidTr="0038145B">
        <w:tc>
          <w:tcPr>
            <w:tcW w:w="567" w:type="dxa"/>
          </w:tcPr>
          <w:p w:rsidR="00242D5B" w:rsidRPr="00594CCF" w:rsidRDefault="00242D5B" w:rsidP="0038145B">
            <w:pPr>
              <w:pStyle w:val="af8"/>
              <w:tabs>
                <w:tab w:val="left" w:pos="1701"/>
              </w:tabs>
              <w:ind w:right="-3"/>
              <w:rPr>
                <w:sz w:val="20"/>
                <w:szCs w:val="20"/>
              </w:rPr>
            </w:pPr>
          </w:p>
        </w:tc>
        <w:tc>
          <w:tcPr>
            <w:tcW w:w="1276" w:type="dxa"/>
          </w:tcPr>
          <w:p w:rsidR="00242D5B" w:rsidRPr="00594CCF" w:rsidRDefault="00242D5B" w:rsidP="0038145B"/>
        </w:tc>
        <w:tc>
          <w:tcPr>
            <w:tcW w:w="1559" w:type="dxa"/>
          </w:tcPr>
          <w:p w:rsidR="00242D5B" w:rsidRPr="00594CCF" w:rsidRDefault="00242D5B" w:rsidP="0038145B">
            <w:pPr>
              <w:pStyle w:val="af8"/>
              <w:tabs>
                <w:tab w:val="left" w:pos="1701"/>
              </w:tabs>
              <w:ind w:right="-69"/>
              <w:rPr>
                <w:sz w:val="20"/>
                <w:szCs w:val="20"/>
              </w:rPr>
            </w:pPr>
          </w:p>
        </w:tc>
        <w:tc>
          <w:tcPr>
            <w:tcW w:w="2977" w:type="dxa"/>
          </w:tcPr>
          <w:p w:rsidR="00242D5B" w:rsidRPr="00594CCF" w:rsidRDefault="00242D5B" w:rsidP="0038145B">
            <w:pPr>
              <w:pStyle w:val="af8"/>
              <w:tabs>
                <w:tab w:val="left" w:pos="1701"/>
              </w:tabs>
              <w:ind w:right="-69"/>
              <w:rPr>
                <w:sz w:val="20"/>
                <w:szCs w:val="20"/>
              </w:rPr>
            </w:pPr>
            <w:r w:rsidRPr="00594CCF">
              <w:rPr>
                <w:bCs/>
                <w:sz w:val="20"/>
                <w:szCs w:val="20"/>
              </w:rPr>
              <w:t>Подключение</w:t>
            </w:r>
            <w:r w:rsidRPr="00594CCF">
              <w:rPr>
                <w:sz w:val="20"/>
                <w:szCs w:val="20"/>
              </w:rPr>
              <w:t> </w:t>
            </w:r>
          </w:p>
        </w:tc>
        <w:tc>
          <w:tcPr>
            <w:tcW w:w="3119" w:type="dxa"/>
          </w:tcPr>
          <w:p w:rsidR="00242D5B" w:rsidRPr="00594CCF" w:rsidRDefault="00242D5B" w:rsidP="0038145B">
            <w:pPr>
              <w:pStyle w:val="af8"/>
              <w:tabs>
                <w:tab w:val="left" w:pos="1701"/>
              </w:tabs>
              <w:ind w:right="-69"/>
              <w:rPr>
                <w:sz w:val="20"/>
                <w:szCs w:val="20"/>
              </w:rPr>
            </w:pPr>
            <w:r w:rsidRPr="00594CCF">
              <w:rPr>
                <w:sz w:val="20"/>
                <w:szCs w:val="20"/>
              </w:rPr>
              <w:t>4-проводное</w:t>
            </w:r>
          </w:p>
        </w:tc>
        <w:tc>
          <w:tcPr>
            <w:tcW w:w="1559" w:type="dxa"/>
          </w:tcPr>
          <w:p w:rsidR="00242D5B" w:rsidRPr="00594CCF" w:rsidRDefault="00242D5B" w:rsidP="0038145B">
            <w:pPr>
              <w:pStyle w:val="af8"/>
              <w:tabs>
                <w:tab w:val="left" w:pos="1701"/>
              </w:tabs>
              <w:ind w:right="-69"/>
              <w:rPr>
                <w:sz w:val="20"/>
                <w:szCs w:val="20"/>
              </w:rPr>
            </w:pPr>
          </w:p>
        </w:tc>
      </w:tr>
      <w:tr w:rsidR="00242D5B" w:rsidRPr="00594CCF" w:rsidTr="0038145B">
        <w:tc>
          <w:tcPr>
            <w:tcW w:w="567" w:type="dxa"/>
          </w:tcPr>
          <w:p w:rsidR="00242D5B" w:rsidRPr="00594CCF" w:rsidRDefault="00242D5B" w:rsidP="0038145B">
            <w:pPr>
              <w:pStyle w:val="af8"/>
              <w:tabs>
                <w:tab w:val="left" w:pos="1701"/>
              </w:tabs>
              <w:ind w:right="-3"/>
              <w:rPr>
                <w:sz w:val="20"/>
                <w:szCs w:val="20"/>
              </w:rPr>
            </w:pPr>
          </w:p>
        </w:tc>
        <w:tc>
          <w:tcPr>
            <w:tcW w:w="1276" w:type="dxa"/>
          </w:tcPr>
          <w:p w:rsidR="00242D5B" w:rsidRPr="00594CCF" w:rsidRDefault="00242D5B" w:rsidP="0038145B"/>
        </w:tc>
        <w:tc>
          <w:tcPr>
            <w:tcW w:w="1559" w:type="dxa"/>
          </w:tcPr>
          <w:p w:rsidR="00242D5B" w:rsidRPr="00594CCF" w:rsidRDefault="00242D5B" w:rsidP="0038145B">
            <w:pPr>
              <w:pStyle w:val="af8"/>
              <w:tabs>
                <w:tab w:val="left" w:pos="1701"/>
              </w:tabs>
              <w:ind w:right="-69"/>
              <w:rPr>
                <w:sz w:val="20"/>
                <w:szCs w:val="20"/>
              </w:rPr>
            </w:pPr>
          </w:p>
        </w:tc>
        <w:tc>
          <w:tcPr>
            <w:tcW w:w="2977" w:type="dxa"/>
          </w:tcPr>
          <w:p w:rsidR="00242D5B" w:rsidRPr="00594CCF" w:rsidRDefault="00242D5B" w:rsidP="0038145B">
            <w:pPr>
              <w:pStyle w:val="af8"/>
              <w:tabs>
                <w:tab w:val="left" w:pos="1701"/>
              </w:tabs>
              <w:ind w:right="-69"/>
              <w:rPr>
                <w:sz w:val="20"/>
                <w:szCs w:val="20"/>
              </w:rPr>
            </w:pPr>
            <w:r w:rsidRPr="00594CCF">
              <w:rPr>
                <w:bCs/>
                <w:sz w:val="20"/>
                <w:szCs w:val="20"/>
              </w:rPr>
              <w:t>Регулировки</w:t>
            </w:r>
            <w:r w:rsidRPr="00594CCF">
              <w:rPr>
                <w:sz w:val="20"/>
                <w:szCs w:val="20"/>
              </w:rPr>
              <w:t> </w:t>
            </w:r>
          </w:p>
        </w:tc>
        <w:tc>
          <w:tcPr>
            <w:tcW w:w="3119" w:type="dxa"/>
          </w:tcPr>
          <w:p w:rsidR="00242D5B" w:rsidRPr="00594CCF" w:rsidRDefault="00242D5B" w:rsidP="0038145B">
            <w:pPr>
              <w:pStyle w:val="af8"/>
              <w:tabs>
                <w:tab w:val="left" w:pos="1701"/>
              </w:tabs>
              <w:ind w:right="-69"/>
              <w:rPr>
                <w:sz w:val="20"/>
                <w:szCs w:val="20"/>
              </w:rPr>
            </w:pPr>
            <w:r w:rsidRPr="00594CCF">
              <w:rPr>
                <w:sz w:val="20"/>
                <w:szCs w:val="20"/>
              </w:rPr>
              <w:t>Уровень громкости микрофона и динамика</w:t>
            </w:r>
          </w:p>
        </w:tc>
        <w:tc>
          <w:tcPr>
            <w:tcW w:w="1559" w:type="dxa"/>
          </w:tcPr>
          <w:p w:rsidR="00242D5B" w:rsidRPr="00594CCF" w:rsidRDefault="00242D5B" w:rsidP="0038145B">
            <w:pPr>
              <w:pStyle w:val="af8"/>
              <w:tabs>
                <w:tab w:val="left" w:pos="1701"/>
              </w:tabs>
              <w:ind w:right="-69"/>
              <w:rPr>
                <w:sz w:val="20"/>
                <w:szCs w:val="20"/>
              </w:rPr>
            </w:pPr>
          </w:p>
        </w:tc>
      </w:tr>
      <w:tr w:rsidR="00242D5B" w:rsidRPr="00594CCF" w:rsidTr="0038145B">
        <w:tc>
          <w:tcPr>
            <w:tcW w:w="567" w:type="dxa"/>
          </w:tcPr>
          <w:p w:rsidR="00242D5B" w:rsidRPr="00594CCF" w:rsidRDefault="00242D5B" w:rsidP="0038145B">
            <w:pPr>
              <w:pStyle w:val="af8"/>
              <w:tabs>
                <w:tab w:val="left" w:pos="1701"/>
              </w:tabs>
              <w:ind w:right="-3"/>
              <w:rPr>
                <w:sz w:val="20"/>
                <w:szCs w:val="20"/>
              </w:rPr>
            </w:pPr>
          </w:p>
        </w:tc>
        <w:tc>
          <w:tcPr>
            <w:tcW w:w="1276" w:type="dxa"/>
          </w:tcPr>
          <w:p w:rsidR="00242D5B" w:rsidRPr="00594CCF" w:rsidRDefault="00242D5B" w:rsidP="0038145B"/>
        </w:tc>
        <w:tc>
          <w:tcPr>
            <w:tcW w:w="1559" w:type="dxa"/>
          </w:tcPr>
          <w:p w:rsidR="00242D5B" w:rsidRPr="00594CCF" w:rsidRDefault="00242D5B" w:rsidP="0038145B">
            <w:pPr>
              <w:pStyle w:val="af8"/>
              <w:tabs>
                <w:tab w:val="left" w:pos="1701"/>
              </w:tabs>
              <w:ind w:right="-69"/>
              <w:rPr>
                <w:sz w:val="20"/>
                <w:szCs w:val="20"/>
              </w:rPr>
            </w:pPr>
          </w:p>
        </w:tc>
        <w:tc>
          <w:tcPr>
            <w:tcW w:w="2977" w:type="dxa"/>
          </w:tcPr>
          <w:p w:rsidR="00242D5B" w:rsidRPr="00594CCF" w:rsidRDefault="00242D5B" w:rsidP="0038145B">
            <w:pPr>
              <w:pStyle w:val="af8"/>
              <w:tabs>
                <w:tab w:val="left" w:pos="1701"/>
              </w:tabs>
              <w:ind w:right="-69"/>
              <w:rPr>
                <w:sz w:val="20"/>
                <w:szCs w:val="20"/>
              </w:rPr>
            </w:pPr>
            <w:r w:rsidRPr="00594CCF">
              <w:rPr>
                <w:bCs/>
                <w:sz w:val="20"/>
                <w:szCs w:val="20"/>
              </w:rPr>
              <w:t>Напряжение питания</w:t>
            </w:r>
            <w:r w:rsidRPr="00594CCF">
              <w:rPr>
                <w:sz w:val="20"/>
                <w:szCs w:val="20"/>
              </w:rPr>
              <w:t> </w:t>
            </w:r>
          </w:p>
        </w:tc>
        <w:tc>
          <w:tcPr>
            <w:tcW w:w="3119" w:type="dxa"/>
          </w:tcPr>
          <w:p w:rsidR="00242D5B" w:rsidRPr="00594CCF" w:rsidRDefault="00242D5B" w:rsidP="0038145B">
            <w:pPr>
              <w:pStyle w:val="af8"/>
              <w:tabs>
                <w:tab w:val="left" w:pos="1701"/>
              </w:tabs>
              <w:ind w:right="-69"/>
              <w:rPr>
                <w:sz w:val="20"/>
                <w:szCs w:val="20"/>
              </w:rPr>
            </w:pPr>
            <w:r w:rsidRPr="00594CCF">
              <w:rPr>
                <w:sz w:val="20"/>
                <w:szCs w:val="20"/>
              </w:rPr>
              <w:t>11-13 В от монитора домофона</w:t>
            </w:r>
          </w:p>
        </w:tc>
        <w:tc>
          <w:tcPr>
            <w:tcW w:w="1559" w:type="dxa"/>
          </w:tcPr>
          <w:p w:rsidR="00242D5B" w:rsidRPr="00594CCF" w:rsidRDefault="00242D5B" w:rsidP="0038145B">
            <w:pPr>
              <w:pStyle w:val="af8"/>
              <w:tabs>
                <w:tab w:val="left" w:pos="1701"/>
              </w:tabs>
              <w:ind w:right="-69"/>
              <w:rPr>
                <w:sz w:val="20"/>
                <w:szCs w:val="20"/>
              </w:rPr>
            </w:pPr>
          </w:p>
        </w:tc>
      </w:tr>
      <w:tr w:rsidR="00242D5B" w:rsidRPr="00594CCF" w:rsidTr="0038145B">
        <w:tc>
          <w:tcPr>
            <w:tcW w:w="567" w:type="dxa"/>
          </w:tcPr>
          <w:p w:rsidR="00242D5B" w:rsidRPr="00594CCF" w:rsidRDefault="00242D5B" w:rsidP="0038145B">
            <w:pPr>
              <w:pStyle w:val="af8"/>
              <w:tabs>
                <w:tab w:val="left" w:pos="1701"/>
              </w:tabs>
              <w:ind w:right="-3"/>
              <w:rPr>
                <w:sz w:val="20"/>
                <w:szCs w:val="20"/>
              </w:rPr>
            </w:pPr>
          </w:p>
        </w:tc>
        <w:tc>
          <w:tcPr>
            <w:tcW w:w="1276" w:type="dxa"/>
          </w:tcPr>
          <w:p w:rsidR="00242D5B" w:rsidRPr="00594CCF" w:rsidRDefault="00242D5B" w:rsidP="0038145B"/>
        </w:tc>
        <w:tc>
          <w:tcPr>
            <w:tcW w:w="1559" w:type="dxa"/>
          </w:tcPr>
          <w:p w:rsidR="00242D5B" w:rsidRPr="00594CCF" w:rsidRDefault="00242D5B" w:rsidP="0038145B">
            <w:pPr>
              <w:pStyle w:val="af8"/>
              <w:tabs>
                <w:tab w:val="left" w:pos="1701"/>
              </w:tabs>
              <w:ind w:right="-69"/>
              <w:rPr>
                <w:sz w:val="20"/>
                <w:szCs w:val="20"/>
              </w:rPr>
            </w:pPr>
          </w:p>
        </w:tc>
        <w:tc>
          <w:tcPr>
            <w:tcW w:w="2977" w:type="dxa"/>
          </w:tcPr>
          <w:p w:rsidR="00242D5B" w:rsidRPr="00594CCF" w:rsidRDefault="00242D5B" w:rsidP="0038145B">
            <w:pPr>
              <w:pStyle w:val="af8"/>
              <w:tabs>
                <w:tab w:val="left" w:pos="1701"/>
              </w:tabs>
              <w:ind w:right="-69"/>
              <w:rPr>
                <w:sz w:val="20"/>
                <w:szCs w:val="20"/>
              </w:rPr>
            </w:pPr>
            <w:r w:rsidRPr="00594CCF">
              <w:rPr>
                <w:bCs/>
                <w:sz w:val="20"/>
                <w:szCs w:val="20"/>
              </w:rPr>
              <w:t>Температура эксплуатации</w:t>
            </w:r>
            <w:r w:rsidRPr="00594CCF">
              <w:rPr>
                <w:sz w:val="20"/>
                <w:szCs w:val="20"/>
              </w:rPr>
              <w:t> </w:t>
            </w:r>
          </w:p>
        </w:tc>
        <w:tc>
          <w:tcPr>
            <w:tcW w:w="3119" w:type="dxa"/>
          </w:tcPr>
          <w:p w:rsidR="00242D5B" w:rsidRPr="00594CCF" w:rsidRDefault="00242D5B" w:rsidP="0038145B">
            <w:pPr>
              <w:pStyle w:val="af8"/>
              <w:tabs>
                <w:tab w:val="left" w:pos="1701"/>
              </w:tabs>
              <w:ind w:right="-69"/>
              <w:rPr>
                <w:sz w:val="20"/>
                <w:szCs w:val="20"/>
              </w:rPr>
            </w:pPr>
            <w:r w:rsidRPr="00594CCF">
              <w:rPr>
                <w:sz w:val="20"/>
                <w:szCs w:val="20"/>
              </w:rPr>
              <w:t>Не менее чем -35...+45°С</w:t>
            </w:r>
          </w:p>
        </w:tc>
        <w:tc>
          <w:tcPr>
            <w:tcW w:w="1559" w:type="dxa"/>
          </w:tcPr>
          <w:p w:rsidR="00242D5B" w:rsidRPr="00594CCF" w:rsidRDefault="00242D5B" w:rsidP="0038145B">
            <w:pPr>
              <w:pStyle w:val="af8"/>
              <w:tabs>
                <w:tab w:val="left" w:pos="1701"/>
              </w:tabs>
              <w:ind w:right="-69"/>
              <w:rPr>
                <w:sz w:val="20"/>
                <w:szCs w:val="20"/>
              </w:rPr>
            </w:pPr>
          </w:p>
        </w:tc>
      </w:tr>
      <w:tr w:rsidR="00242D5B" w:rsidRPr="00594CCF" w:rsidTr="0038145B">
        <w:tc>
          <w:tcPr>
            <w:tcW w:w="567" w:type="dxa"/>
          </w:tcPr>
          <w:p w:rsidR="00242D5B" w:rsidRPr="00594CCF" w:rsidRDefault="00242D5B" w:rsidP="0038145B">
            <w:pPr>
              <w:pStyle w:val="af8"/>
              <w:tabs>
                <w:tab w:val="left" w:pos="1701"/>
              </w:tabs>
              <w:ind w:right="-3"/>
              <w:rPr>
                <w:sz w:val="20"/>
                <w:szCs w:val="20"/>
              </w:rPr>
            </w:pPr>
          </w:p>
        </w:tc>
        <w:tc>
          <w:tcPr>
            <w:tcW w:w="1276" w:type="dxa"/>
          </w:tcPr>
          <w:p w:rsidR="00242D5B" w:rsidRPr="00594CCF" w:rsidRDefault="00242D5B" w:rsidP="0038145B"/>
        </w:tc>
        <w:tc>
          <w:tcPr>
            <w:tcW w:w="1559" w:type="dxa"/>
          </w:tcPr>
          <w:p w:rsidR="00242D5B" w:rsidRPr="00594CCF" w:rsidRDefault="00242D5B" w:rsidP="0038145B">
            <w:pPr>
              <w:pStyle w:val="af8"/>
              <w:tabs>
                <w:tab w:val="left" w:pos="1701"/>
              </w:tabs>
              <w:ind w:right="-69"/>
              <w:rPr>
                <w:sz w:val="20"/>
                <w:szCs w:val="20"/>
              </w:rPr>
            </w:pPr>
          </w:p>
        </w:tc>
        <w:tc>
          <w:tcPr>
            <w:tcW w:w="2977" w:type="dxa"/>
          </w:tcPr>
          <w:p w:rsidR="00242D5B" w:rsidRPr="00594CCF" w:rsidRDefault="00242D5B" w:rsidP="0038145B">
            <w:pPr>
              <w:pStyle w:val="af8"/>
              <w:tabs>
                <w:tab w:val="left" w:pos="1701"/>
              </w:tabs>
              <w:ind w:right="-69"/>
              <w:rPr>
                <w:sz w:val="20"/>
                <w:szCs w:val="20"/>
              </w:rPr>
            </w:pPr>
            <w:r w:rsidRPr="00594CCF">
              <w:rPr>
                <w:bCs/>
                <w:sz w:val="20"/>
                <w:szCs w:val="20"/>
              </w:rPr>
              <w:t>Габаритные размеры</w:t>
            </w:r>
            <w:r w:rsidRPr="00594CCF">
              <w:rPr>
                <w:sz w:val="20"/>
                <w:szCs w:val="20"/>
              </w:rPr>
              <w:t> </w:t>
            </w:r>
          </w:p>
        </w:tc>
        <w:tc>
          <w:tcPr>
            <w:tcW w:w="3119" w:type="dxa"/>
          </w:tcPr>
          <w:p w:rsidR="00242D5B" w:rsidRPr="00594CCF" w:rsidRDefault="00242D5B" w:rsidP="0038145B">
            <w:pPr>
              <w:pStyle w:val="af8"/>
              <w:tabs>
                <w:tab w:val="left" w:pos="1701"/>
              </w:tabs>
              <w:ind w:right="-69"/>
              <w:rPr>
                <w:sz w:val="20"/>
                <w:szCs w:val="20"/>
              </w:rPr>
            </w:pPr>
            <w:r w:rsidRPr="00594CCF">
              <w:rPr>
                <w:sz w:val="20"/>
                <w:szCs w:val="20"/>
              </w:rPr>
              <w:t>Менее 143x45x25 мм</w:t>
            </w:r>
          </w:p>
        </w:tc>
        <w:tc>
          <w:tcPr>
            <w:tcW w:w="1559" w:type="dxa"/>
          </w:tcPr>
          <w:p w:rsidR="00242D5B" w:rsidRPr="00594CCF" w:rsidRDefault="00242D5B" w:rsidP="0038145B">
            <w:pPr>
              <w:pStyle w:val="af8"/>
              <w:tabs>
                <w:tab w:val="left" w:pos="1701"/>
              </w:tabs>
              <w:ind w:right="-69"/>
              <w:rPr>
                <w:sz w:val="20"/>
                <w:szCs w:val="20"/>
              </w:rPr>
            </w:pPr>
          </w:p>
        </w:tc>
      </w:tr>
      <w:tr w:rsidR="00242D5B" w:rsidRPr="00594CCF" w:rsidTr="0038145B">
        <w:tc>
          <w:tcPr>
            <w:tcW w:w="567" w:type="dxa"/>
          </w:tcPr>
          <w:p w:rsidR="00242D5B" w:rsidRPr="00594CCF" w:rsidRDefault="00242D5B" w:rsidP="0038145B">
            <w:pPr>
              <w:pStyle w:val="af8"/>
              <w:tabs>
                <w:tab w:val="left" w:pos="1701"/>
              </w:tabs>
              <w:ind w:right="-3"/>
              <w:rPr>
                <w:sz w:val="20"/>
                <w:szCs w:val="20"/>
              </w:rPr>
            </w:pPr>
          </w:p>
        </w:tc>
        <w:tc>
          <w:tcPr>
            <w:tcW w:w="1276" w:type="dxa"/>
          </w:tcPr>
          <w:p w:rsidR="00242D5B" w:rsidRPr="00594CCF" w:rsidRDefault="00242D5B" w:rsidP="0038145B"/>
        </w:tc>
        <w:tc>
          <w:tcPr>
            <w:tcW w:w="1559" w:type="dxa"/>
          </w:tcPr>
          <w:p w:rsidR="00242D5B" w:rsidRPr="00594CCF" w:rsidRDefault="00242D5B" w:rsidP="0038145B">
            <w:pPr>
              <w:pStyle w:val="af8"/>
              <w:tabs>
                <w:tab w:val="left" w:pos="1701"/>
              </w:tabs>
              <w:ind w:right="-69"/>
              <w:rPr>
                <w:sz w:val="20"/>
                <w:szCs w:val="20"/>
              </w:rPr>
            </w:pPr>
          </w:p>
        </w:tc>
        <w:tc>
          <w:tcPr>
            <w:tcW w:w="2977" w:type="dxa"/>
          </w:tcPr>
          <w:p w:rsidR="00242D5B" w:rsidRPr="00594CCF" w:rsidRDefault="00242D5B" w:rsidP="0038145B">
            <w:pPr>
              <w:pStyle w:val="af8"/>
              <w:tabs>
                <w:tab w:val="left" w:pos="1701"/>
              </w:tabs>
              <w:ind w:right="-69"/>
              <w:rPr>
                <w:sz w:val="20"/>
                <w:szCs w:val="20"/>
              </w:rPr>
            </w:pPr>
            <w:r w:rsidRPr="00594CCF">
              <w:rPr>
                <w:bCs/>
                <w:sz w:val="20"/>
                <w:szCs w:val="20"/>
              </w:rPr>
              <w:t>Цвет корпуса</w:t>
            </w:r>
            <w:r w:rsidRPr="00594CCF">
              <w:rPr>
                <w:sz w:val="20"/>
                <w:szCs w:val="20"/>
              </w:rPr>
              <w:t> </w:t>
            </w:r>
          </w:p>
        </w:tc>
        <w:tc>
          <w:tcPr>
            <w:tcW w:w="3119" w:type="dxa"/>
          </w:tcPr>
          <w:p w:rsidR="00242D5B" w:rsidRPr="00594CCF" w:rsidRDefault="00242D5B" w:rsidP="0038145B">
            <w:pPr>
              <w:pStyle w:val="af8"/>
              <w:tabs>
                <w:tab w:val="left" w:pos="1701"/>
              </w:tabs>
              <w:ind w:right="-69"/>
              <w:rPr>
                <w:sz w:val="20"/>
                <w:szCs w:val="20"/>
              </w:rPr>
            </w:pPr>
            <w:r w:rsidRPr="00594CCF">
              <w:rPr>
                <w:sz w:val="20"/>
                <w:szCs w:val="20"/>
              </w:rPr>
              <w:t>Серебряный</w:t>
            </w:r>
          </w:p>
        </w:tc>
        <w:tc>
          <w:tcPr>
            <w:tcW w:w="1559" w:type="dxa"/>
          </w:tcPr>
          <w:p w:rsidR="00242D5B" w:rsidRPr="00594CCF" w:rsidRDefault="00242D5B" w:rsidP="0038145B">
            <w:pPr>
              <w:pStyle w:val="af8"/>
              <w:tabs>
                <w:tab w:val="left" w:pos="1701"/>
              </w:tabs>
              <w:ind w:right="-69"/>
              <w:rPr>
                <w:sz w:val="20"/>
                <w:szCs w:val="20"/>
              </w:rPr>
            </w:pPr>
          </w:p>
        </w:tc>
      </w:tr>
      <w:tr w:rsidR="00242D5B" w:rsidRPr="00594CCF" w:rsidTr="0038145B">
        <w:tc>
          <w:tcPr>
            <w:tcW w:w="567" w:type="dxa"/>
          </w:tcPr>
          <w:p w:rsidR="00242D5B" w:rsidRPr="00594CCF" w:rsidRDefault="00242D5B" w:rsidP="0038145B">
            <w:pPr>
              <w:pStyle w:val="af8"/>
              <w:tabs>
                <w:tab w:val="left" w:pos="1701"/>
              </w:tabs>
              <w:ind w:right="-3"/>
              <w:rPr>
                <w:sz w:val="20"/>
                <w:szCs w:val="20"/>
              </w:rPr>
            </w:pPr>
          </w:p>
        </w:tc>
        <w:tc>
          <w:tcPr>
            <w:tcW w:w="1276" w:type="dxa"/>
          </w:tcPr>
          <w:p w:rsidR="00242D5B" w:rsidRPr="00594CCF" w:rsidRDefault="00242D5B" w:rsidP="0038145B"/>
        </w:tc>
        <w:tc>
          <w:tcPr>
            <w:tcW w:w="1559" w:type="dxa"/>
          </w:tcPr>
          <w:p w:rsidR="00242D5B" w:rsidRPr="00594CCF" w:rsidRDefault="00242D5B" w:rsidP="0038145B">
            <w:pPr>
              <w:pStyle w:val="af8"/>
              <w:tabs>
                <w:tab w:val="left" w:pos="1701"/>
              </w:tabs>
              <w:ind w:right="-69"/>
              <w:rPr>
                <w:sz w:val="20"/>
                <w:szCs w:val="20"/>
              </w:rPr>
            </w:pPr>
          </w:p>
        </w:tc>
        <w:tc>
          <w:tcPr>
            <w:tcW w:w="2977" w:type="dxa"/>
          </w:tcPr>
          <w:p w:rsidR="00242D5B" w:rsidRPr="00594CCF" w:rsidRDefault="00242D5B" w:rsidP="0038145B">
            <w:pPr>
              <w:pStyle w:val="af8"/>
              <w:tabs>
                <w:tab w:val="left" w:pos="1701"/>
              </w:tabs>
              <w:ind w:right="-69"/>
              <w:rPr>
                <w:sz w:val="20"/>
                <w:szCs w:val="20"/>
              </w:rPr>
            </w:pPr>
            <w:r w:rsidRPr="00594CCF">
              <w:rPr>
                <w:bCs/>
                <w:sz w:val="20"/>
                <w:szCs w:val="20"/>
              </w:rPr>
              <w:t>Монтаж</w:t>
            </w:r>
            <w:r w:rsidRPr="00594CCF">
              <w:rPr>
                <w:sz w:val="20"/>
                <w:szCs w:val="20"/>
              </w:rPr>
              <w:t> </w:t>
            </w:r>
          </w:p>
        </w:tc>
        <w:tc>
          <w:tcPr>
            <w:tcW w:w="3119" w:type="dxa"/>
          </w:tcPr>
          <w:p w:rsidR="00242D5B" w:rsidRPr="00594CCF" w:rsidRDefault="00242D5B" w:rsidP="0038145B">
            <w:pPr>
              <w:pStyle w:val="af8"/>
              <w:tabs>
                <w:tab w:val="left" w:pos="1701"/>
              </w:tabs>
              <w:ind w:right="-69"/>
              <w:rPr>
                <w:sz w:val="20"/>
                <w:szCs w:val="20"/>
              </w:rPr>
            </w:pPr>
            <w:r w:rsidRPr="00594CCF">
              <w:rPr>
                <w:sz w:val="20"/>
                <w:szCs w:val="20"/>
              </w:rPr>
              <w:t>Накладной под углом или накладной</w:t>
            </w:r>
          </w:p>
        </w:tc>
        <w:tc>
          <w:tcPr>
            <w:tcW w:w="1559" w:type="dxa"/>
          </w:tcPr>
          <w:p w:rsidR="00242D5B" w:rsidRPr="00594CCF" w:rsidRDefault="00242D5B" w:rsidP="0038145B">
            <w:pPr>
              <w:pStyle w:val="af8"/>
              <w:tabs>
                <w:tab w:val="left" w:pos="1701"/>
              </w:tabs>
              <w:ind w:right="-69"/>
              <w:rPr>
                <w:sz w:val="20"/>
                <w:szCs w:val="20"/>
              </w:rPr>
            </w:pPr>
          </w:p>
        </w:tc>
      </w:tr>
      <w:tr w:rsidR="00242D5B" w:rsidRPr="00594CCF" w:rsidTr="0038145B">
        <w:tc>
          <w:tcPr>
            <w:tcW w:w="567" w:type="dxa"/>
          </w:tcPr>
          <w:p w:rsidR="00242D5B" w:rsidRPr="00594CCF" w:rsidRDefault="00242D5B" w:rsidP="0038145B">
            <w:pPr>
              <w:pStyle w:val="af8"/>
              <w:tabs>
                <w:tab w:val="left" w:pos="1701"/>
              </w:tabs>
              <w:ind w:right="-3"/>
              <w:rPr>
                <w:sz w:val="20"/>
                <w:szCs w:val="20"/>
              </w:rPr>
            </w:pPr>
          </w:p>
        </w:tc>
        <w:tc>
          <w:tcPr>
            <w:tcW w:w="1276" w:type="dxa"/>
          </w:tcPr>
          <w:p w:rsidR="00242D5B" w:rsidRPr="00594CCF" w:rsidRDefault="00242D5B" w:rsidP="0038145B"/>
        </w:tc>
        <w:tc>
          <w:tcPr>
            <w:tcW w:w="1559" w:type="dxa"/>
          </w:tcPr>
          <w:p w:rsidR="00242D5B" w:rsidRPr="00594CCF" w:rsidRDefault="00242D5B" w:rsidP="0038145B">
            <w:pPr>
              <w:pStyle w:val="af8"/>
              <w:tabs>
                <w:tab w:val="left" w:pos="1701"/>
              </w:tabs>
              <w:ind w:right="-69"/>
              <w:rPr>
                <w:sz w:val="20"/>
                <w:szCs w:val="20"/>
              </w:rPr>
            </w:pPr>
          </w:p>
        </w:tc>
        <w:tc>
          <w:tcPr>
            <w:tcW w:w="2977" w:type="dxa"/>
          </w:tcPr>
          <w:p w:rsidR="00242D5B" w:rsidRPr="00594CCF" w:rsidRDefault="00242D5B" w:rsidP="0038145B">
            <w:pPr>
              <w:pStyle w:val="af8"/>
              <w:tabs>
                <w:tab w:val="left" w:pos="1701"/>
              </w:tabs>
              <w:ind w:right="-69"/>
              <w:rPr>
                <w:sz w:val="20"/>
                <w:szCs w:val="20"/>
              </w:rPr>
            </w:pPr>
            <w:r w:rsidRPr="00594CCF">
              <w:rPr>
                <w:bCs/>
                <w:sz w:val="20"/>
                <w:szCs w:val="20"/>
              </w:rPr>
              <w:t>Масса</w:t>
            </w:r>
            <w:r w:rsidRPr="00594CCF">
              <w:rPr>
                <w:sz w:val="20"/>
                <w:szCs w:val="20"/>
              </w:rPr>
              <w:t> </w:t>
            </w:r>
          </w:p>
        </w:tc>
        <w:tc>
          <w:tcPr>
            <w:tcW w:w="3119" w:type="dxa"/>
          </w:tcPr>
          <w:p w:rsidR="00242D5B" w:rsidRPr="00594CCF" w:rsidRDefault="00242D5B" w:rsidP="0038145B">
            <w:pPr>
              <w:pStyle w:val="af8"/>
              <w:tabs>
                <w:tab w:val="left" w:pos="1701"/>
              </w:tabs>
              <w:ind w:right="-69"/>
              <w:rPr>
                <w:sz w:val="20"/>
                <w:szCs w:val="20"/>
              </w:rPr>
            </w:pPr>
            <w:r w:rsidRPr="00594CCF">
              <w:rPr>
                <w:sz w:val="20"/>
                <w:szCs w:val="20"/>
                <w:lang w:val="en-US"/>
              </w:rPr>
              <w:t>&lt;</w:t>
            </w:r>
            <w:r w:rsidRPr="00594CCF">
              <w:rPr>
                <w:sz w:val="20"/>
                <w:szCs w:val="20"/>
              </w:rPr>
              <w:t>0.66 кг</w:t>
            </w:r>
          </w:p>
        </w:tc>
        <w:tc>
          <w:tcPr>
            <w:tcW w:w="1559" w:type="dxa"/>
          </w:tcPr>
          <w:p w:rsidR="00242D5B" w:rsidRPr="00594CCF" w:rsidRDefault="00242D5B" w:rsidP="0038145B">
            <w:pPr>
              <w:pStyle w:val="af8"/>
              <w:tabs>
                <w:tab w:val="left" w:pos="1701"/>
              </w:tabs>
              <w:ind w:right="-69"/>
              <w:rPr>
                <w:sz w:val="20"/>
                <w:szCs w:val="20"/>
              </w:rPr>
            </w:pPr>
          </w:p>
        </w:tc>
      </w:tr>
      <w:tr w:rsidR="00242D5B" w:rsidRPr="00594CCF" w:rsidTr="0038145B">
        <w:tc>
          <w:tcPr>
            <w:tcW w:w="567" w:type="dxa"/>
          </w:tcPr>
          <w:p w:rsidR="00242D5B" w:rsidRPr="00594CCF" w:rsidRDefault="00242D5B" w:rsidP="0038145B">
            <w:pPr>
              <w:pStyle w:val="af8"/>
              <w:tabs>
                <w:tab w:val="left" w:pos="1701"/>
              </w:tabs>
              <w:ind w:right="-3"/>
              <w:rPr>
                <w:sz w:val="20"/>
                <w:szCs w:val="20"/>
              </w:rPr>
            </w:pPr>
            <w:r w:rsidRPr="00594CCF">
              <w:rPr>
                <w:sz w:val="20"/>
                <w:szCs w:val="20"/>
              </w:rPr>
              <w:t>1</w:t>
            </w:r>
            <w:r w:rsidRPr="00594CCF">
              <w:rPr>
                <w:sz w:val="20"/>
                <w:szCs w:val="20"/>
                <w:lang w:val="en-US"/>
              </w:rPr>
              <w:t>4</w:t>
            </w:r>
            <w:r w:rsidRPr="00594CCF">
              <w:rPr>
                <w:sz w:val="20"/>
                <w:szCs w:val="20"/>
              </w:rPr>
              <w:t>.</w:t>
            </w:r>
          </w:p>
        </w:tc>
        <w:tc>
          <w:tcPr>
            <w:tcW w:w="1276" w:type="dxa"/>
          </w:tcPr>
          <w:p w:rsidR="00242D5B" w:rsidRPr="00594CCF" w:rsidRDefault="00242D5B" w:rsidP="0038145B">
            <w:pPr>
              <w:pStyle w:val="af8"/>
              <w:tabs>
                <w:tab w:val="left" w:pos="1735"/>
              </w:tabs>
              <w:ind w:right="-108"/>
              <w:rPr>
                <w:sz w:val="20"/>
                <w:szCs w:val="20"/>
              </w:rPr>
            </w:pPr>
            <w:r w:rsidRPr="00594CCF">
              <w:rPr>
                <w:sz w:val="20"/>
                <w:szCs w:val="20"/>
              </w:rPr>
              <w:t>Контроллер</w:t>
            </w:r>
            <w:r w:rsidRPr="00594CCF">
              <w:rPr>
                <w:sz w:val="20"/>
                <w:szCs w:val="20"/>
                <w:lang w:val="en-US"/>
              </w:rPr>
              <w:t xml:space="preserve"> 30 </w:t>
            </w:r>
            <w:r w:rsidRPr="00594CCF">
              <w:rPr>
                <w:sz w:val="20"/>
                <w:szCs w:val="20"/>
              </w:rPr>
              <w:t>шт.</w:t>
            </w:r>
          </w:p>
        </w:tc>
        <w:tc>
          <w:tcPr>
            <w:tcW w:w="1559" w:type="dxa"/>
          </w:tcPr>
          <w:p w:rsidR="00242D5B" w:rsidRPr="00594CCF" w:rsidRDefault="00242D5B" w:rsidP="0038145B">
            <w:pPr>
              <w:pStyle w:val="af8"/>
              <w:tabs>
                <w:tab w:val="left" w:pos="1701"/>
              </w:tabs>
              <w:ind w:right="-69"/>
              <w:rPr>
                <w:sz w:val="20"/>
                <w:szCs w:val="20"/>
              </w:rPr>
            </w:pPr>
          </w:p>
        </w:tc>
        <w:tc>
          <w:tcPr>
            <w:tcW w:w="2977" w:type="dxa"/>
          </w:tcPr>
          <w:p w:rsidR="00242D5B" w:rsidRPr="00594CCF" w:rsidRDefault="00242D5B" w:rsidP="0038145B">
            <w:r w:rsidRPr="00594CCF">
              <w:t>Предназначение</w:t>
            </w:r>
          </w:p>
        </w:tc>
        <w:tc>
          <w:tcPr>
            <w:tcW w:w="3119" w:type="dxa"/>
          </w:tcPr>
          <w:p w:rsidR="00242D5B" w:rsidRPr="00594CCF" w:rsidRDefault="00242D5B" w:rsidP="0038145B">
            <w:r w:rsidRPr="00594CCF">
              <w:t>Должен предназначаться для обеспечения локального контроля доступа по идентификатору</w:t>
            </w:r>
          </w:p>
        </w:tc>
        <w:tc>
          <w:tcPr>
            <w:tcW w:w="1559" w:type="dxa"/>
          </w:tcPr>
          <w:p w:rsidR="00242D5B" w:rsidRPr="00594CCF" w:rsidRDefault="00242D5B" w:rsidP="0038145B">
            <w:pPr>
              <w:ind w:right="-106"/>
            </w:pPr>
          </w:p>
        </w:tc>
      </w:tr>
      <w:tr w:rsidR="00242D5B" w:rsidRPr="00594CCF" w:rsidTr="0038145B">
        <w:tc>
          <w:tcPr>
            <w:tcW w:w="567" w:type="dxa"/>
          </w:tcPr>
          <w:p w:rsidR="00242D5B" w:rsidRPr="00594CCF" w:rsidRDefault="00242D5B" w:rsidP="0038145B">
            <w:pPr>
              <w:pStyle w:val="af8"/>
              <w:tabs>
                <w:tab w:val="left" w:pos="1701"/>
              </w:tabs>
              <w:ind w:right="-3"/>
              <w:rPr>
                <w:sz w:val="20"/>
                <w:szCs w:val="20"/>
              </w:rPr>
            </w:pPr>
          </w:p>
        </w:tc>
        <w:tc>
          <w:tcPr>
            <w:tcW w:w="1276" w:type="dxa"/>
          </w:tcPr>
          <w:p w:rsidR="00242D5B" w:rsidRPr="00594CCF" w:rsidRDefault="00242D5B" w:rsidP="0038145B">
            <w:pPr>
              <w:pStyle w:val="af8"/>
              <w:tabs>
                <w:tab w:val="left" w:pos="1735"/>
              </w:tabs>
              <w:ind w:right="-108"/>
              <w:rPr>
                <w:sz w:val="20"/>
                <w:szCs w:val="20"/>
              </w:rPr>
            </w:pPr>
          </w:p>
        </w:tc>
        <w:tc>
          <w:tcPr>
            <w:tcW w:w="1559" w:type="dxa"/>
          </w:tcPr>
          <w:p w:rsidR="00242D5B" w:rsidRPr="00594CCF" w:rsidRDefault="00242D5B" w:rsidP="0038145B">
            <w:pPr>
              <w:pStyle w:val="af8"/>
              <w:tabs>
                <w:tab w:val="left" w:pos="1701"/>
              </w:tabs>
              <w:ind w:right="-69"/>
              <w:rPr>
                <w:sz w:val="20"/>
                <w:szCs w:val="20"/>
              </w:rPr>
            </w:pPr>
          </w:p>
        </w:tc>
        <w:tc>
          <w:tcPr>
            <w:tcW w:w="2977" w:type="dxa"/>
          </w:tcPr>
          <w:p w:rsidR="00242D5B" w:rsidRPr="00594CCF" w:rsidRDefault="00242D5B" w:rsidP="0038145B">
            <w:r w:rsidRPr="00594CCF">
              <w:t>Подключение считывателей</w:t>
            </w:r>
          </w:p>
        </w:tc>
        <w:tc>
          <w:tcPr>
            <w:tcW w:w="3119" w:type="dxa"/>
          </w:tcPr>
          <w:p w:rsidR="00242D5B" w:rsidRPr="00594CCF" w:rsidRDefault="00242D5B" w:rsidP="0038145B">
            <w:r w:rsidRPr="00594CCF">
              <w:t>Не менее 2</w:t>
            </w:r>
          </w:p>
        </w:tc>
        <w:tc>
          <w:tcPr>
            <w:tcW w:w="1559" w:type="dxa"/>
          </w:tcPr>
          <w:p w:rsidR="00242D5B" w:rsidRPr="00594CCF" w:rsidRDefault="00242D5B" w:rsidP="0038145B">
            <w:pPr>
              <w:ind w:right="-106"/>
            </w:pPr>
          </w:p>
        </w:tc>
      </w:tr>
      <w:tr w:rsidR="00242D5B" w:rsidRPr="00594CCF" w:rsidTr="0038145B">
        <w:tc>
          <w:tcPr>
            <w:tcW w:w="567" w:type="dxa"/>
          </w:tcPr>
          <w:p w:rsidR="00242D5B" w:rsidRPr="00594CCF" w:rsidRDefault="00242D5B" w:rsidP="0038145B">
            <w:pPr>
              <w:pStyle w:val="af8"/>
              <w:tabs>
                <w:tab w:val="left" w:pos="1701"/>
              </w:tabs>
              <w:ind w:right="-3"/>
              <w:rPr>
                <w:sz w:val="20"/>
                <w:szCs w:val="20"/>
              </w:rPr>
            </w:pPr>
          </w:p>
        </w:tc>
        <w:tc>
          <w:tcPr>
            <w:tcW w:w="1276" w:type="dxa"/>
          </w:tcPr>
          <w:p w:rsidR="00242D5B" w:rsidRPr="00594CCF" w:rsidRDefault="00242D5B" w:rsidP="0038145B">
            <w:pPr>
              <w:pStyle w:val="af8"/>
              <w:tabs>
                <w:tab w:val="left" w:pos="1735"/>
              </w:tabs>
              <w:ind w:right="-108"/>
              <w:rPr>
                <w:sz w:val="20"/>
                <w:szCs w:val="20"/>
              </w:rPr>
            </w:pPr>
          </w:p>
        </w:tc>
        <w:tc>
          <w:tcPr>
            <w:tcW w:w="1559" w:type="dxa"/>
          </w:tcPr>
          <w:p w:rsidR="00242D5B" w:rsidRPr="00594CCF" w:rsidRDefault="00242D5B" w:rsidP="0038145B">
            <w:pPr>
              <w:pStyle w:val="af8"/>
              <w:tabs>
                <w:tab w:val="left" w:pos="1701"/>
              </w:tabs>
              <w:ind w:right="-69"/>
              <w:rPr>
                <w:sz w:val="20"/>
                <w:szCs w:val="20"/>
              </w:rPr>
            </w:pPr>
          </w:p>
        </w:tc>
        <w:tc>
          <w:tcPr>
            <w:tcW w:w="2977" w:type="dxa"/>
          </w:tcPr>
          <w:p w:rsidR="00242D5B" w:rsidRPr="00594CCF" w:rsidRDefault="00242D5B" w:rsidP="0038145B">
            <w:r w:rsidRPr="00594CCF">
              <w:t xml:space="preserve">Запрет </w:t>
            </w:r>
          </w:p>
        </w:tc>
        <w:tc>
          <w:tcPr>
            <w:tcW w:w="3119" w:type="dxa"/>
          </w:tcPr>
          <w:p w:rsidR="00242D5B" w:rsidRPr="00594CCF" w:rsidRDefault="00242D5B" w:rsidP="0038145B">
            <w:r w:rsidRPr="00594CCF">
              <w:t xml:space="preserve">Должен быть предусмотрен на повторный проход </w:t>
            </w:r>
          </w:p>
        </w:tc>
        <w:tc>
          <w:tcPr>
            <w:tcW w:w="1559" w:type="dxa"/>
          </w:tcPr>
          <w:p w:rsidR="00242D5B" w:rsidRPr="00594CCF" w:rsidRDefault="00242D5B" w:rsidP="0038145B">
            <w:pPr>
              <w:ind w:right="-106"/>
            </w:pPr>
          </w:p>
        </w:tc>
      </w:tr>
      <w:tr w:rsidR="00242D5B" w:rsidRPr="00594CCF" w:rsidTr="0038145B">
        <w:tc>
          <w:tcPr>
            <w:tcW w:w="567" w:type="dxa"/>
          </w:tcPr>
          <w:p w:rsidR="00242D5B" w:rsidRPr="00594CCF" w:rsidRDefault="00242D5B" w:rsidP="0038145B">
            <w:pPr>
              <w:pStyle w:val="af8"/>
              <w:tabs>
                <w:tab w:val="left" w:pos="1701"/>
              </w:tabs>
              <w:ind w:right="-3"/>
              <w:rPr>
                <w:sz w:val="20"/>
                <w:szCs w:val="20"/>
              </w:rPr>
            </w:pPr>
          </w:p>
        </w:tc>
        <w:tc>
          <w:tcPr>
            <w:tcW w:w="1276" w:type="dxa"/>
          </w:tcPr>
          <w:p w:rsidR="00242D5B" w:rsidRPr="00594CCF" w:rsidRDefault="00242D5B" w:rsidP="0038145B">
            <w:pPr>
              <w:pStyle w:val="af8"/>
              <w:tabs>
                <w:tab w:val="left" w:pos="1735"/>
              </w:tabs>
              <w:ind w:right="-108"/>
              <w:rPr>
                <w:sz w:val="20"/>
                <w:szCs w:val="20"/>
              </w:rPr>
            </w:pPr>
          </w:p>
        </w:tc>
        <w:tc>
          <w:tcPr>
            <w:tcW w:w="1559" w:type="dxa"/>
          </w:tcPr>
          <w:p w:rsidR="00242D5B" w:rsidRPr="00594CCF" w:rsidRDefault="00242D5B" w:rsidP="0038145B">
            <w:pPr>
              <w:pStyle w:val="af8"/>
              <w:tabs>
                <w:tab w:val="left" w:pos="1701"/>
              </w:tabs>
              <w:ind w:right="-69"/>
              <w:rPr>
                <w:sz w:val="20"/>
                <w:szCs w:val="20"/>
              </w:rPr>
            </w:pPr>
          </w:p>
        </w:tc>
        <w:tc>
          <w:tcPr>
            <w:tcW w:w="2977" w:type="dxa"/>
          </w:tcPr>
          <w:p w:rsidR="00242D5B" w:rsidRPr="00594CCF" w:rsidRDefault="00242D5B" w:rsidP="0038145B">
            <w:r w:rsidRPr="00594CCF">
              <w:t>Повышенная защищённость</w:t>
            </w:r>
          </w:p>
        </w:tc>
        <w:tc>
          <w:tcPr>
            <w:tcW w:w="3119" w:type="dxa"/>
          </w:tcPr>
          <w:p w:rsidR="00242D5B" w:rsidRPr="00594CCF" w:rsidRDefault="00242D5B" w:rsidP="0038145B">
            <w:r w:rsidRPr="00594CCF">
              <w:t>Посредством временной задержки; посредством двойной идентификации</w:t>
            </w:r>
          </w:p>
        </w:tc>
        <w:tc>
          <w:tcPr>
            <w:tcW w:w="1559" w:type="dxa"/>
          </w:tcPr>
          <w:p w:rsidR="00242D5B" w:rsidRPr="00594CCF" w:rsidRDefault="00242D5B" w:rsidP="0038145B">
            <w:pPr>
              <w:ind w:right="-106"/>
            </w:pPr>
          </w:p>
        </w:tc>
      </w:tr>
      <w:tr w:rsidR="00242D5B" w:rsidRPr="00594CCF" w:rsidTr="0038145B">
        <w:tc>
          <w:tcPr>
            <w:tcW w:w="567" w:type="dxa"/>
          </w:tcPr>
          <w:p w:rsidR="00242D5B" w:rsidRPr="00594CCF" w:rsidRDefault="00242D5B" w:rsidP="0038145B">
            <w:pPr>
              <w:pStyle w:val="af8"/>
              <w:tabs>
                <w:tab w:val="left" w:pos="1701"/>
              </w:tabs>
              <w:ind w:right="-3"/>
              <w:rPr>
                <w:sz w:val="20"/>
                <w:szCs w:val="20"/>
              </w:rPr>
            </w:pPr>
          </w:p>
        </w:tc>
        <w:tc>
          <w:tcPr>
            <w:tcW w:w="1276" w:type="dxa"/>
          </w:tcPr>
          <w:p w:rsidR="00242D5B" w:rsidRPr="00594CCF" w:rsidRDefault="00242D5B" w:rsidP="0038145B">
            <w:pPr>
              <w:pStyle w:val="af8"/>
              <w:tabs>
                <w:tab w:val="left" w:pos="1735"/>
              </w:tabs>
              <w:ind w:right="-108"/>
              <w:rPr>
                <w:sz w:val="20"/>
                <w:szCs w:val="20"/>
              </w:rPr>
            </w:pPr>
          </w:p>
        </w:tc>
        <w:tc>
          <w:tcPr>
            <w:tcW w:w="1559" w:type="dxa"/>
          </w:tcPr>
          <w:p w:rsidR="00242D5B" w:rsidRPr="00594CCF" w:rsidRDefault="00242D5B" w:rsidP="0038145B">
            <w:pPr>
              <w:pStyle w:val="af8"/>
              <w:tabs>
                <w:tab w:val="left" w:pos="1701"/>
              </w:tabs>
              <w:ind w:right="-69"/>
              <w:rPr>
                <w:sz w:val="20"/>
                <w:szCs w:val="20"/>
              </w:rPr>
            </w:pPr>
          </w:p>
        </w:tc>
        <w:tc>
          <w:tcPr>
            <w:tcW w:w="2977" w:type="dxa"/>
          </w:tcPr>
          <w:p w:rsidR="00242D5B" w:rsidRPr="00594CCF" w:rsidRDefault="00242D5B" w:rsidP="0038145B">
            <w:r w:rsidRPr="00594CCF">
              <w:t xml:space="preserve">График доступа </w:t>
            </w:r>
          </w:p>
        </w:tc>
        <w:tc>
          <w:tcPr>
            <w:tcW w:w="3119" w:type="dxa"/>
          </w:tcPr>
          <w:p w:rsidR="00242D5B" w:rsidRPr="00594CCF" w:rsidRDefault="00242D5B" w:rsidP="0038145B">
            <w:r w:rsidRPr="00594CCF">
              <w:t>Должен быть по времени; должен быть по календарю</w:t>
            </w:r>
          </w:p>
        </w:tc>
        <w:tc>
          <w:tcPr>
            <w:tcW w:w="1559" w:type="dxa"/>
          </w:tcPr>
          <w:p w:rsidR="00242D5B" w:rsidRPr="00594CCF" w:rsidRDefault="00242D5B" w:rsidP="0038145B">
            <w:pPr>
              <w:ind w:right="-106"/>
            </w:pPr>
          </w:p>
        </w:tc>
      </w:tr>
      <w:tr w:rsidR="00242D5B" w:rsidRPr="00594CCF" w:rsidTr="0038145B">
        <w:tc>
          <w:tcPr>
            <w:tcW w:w="567" w:type="dxa"/>
          </w:tcPr>
          <w:p w:rsidR="00242D5B" w:rsidRPr="00594CCF" w:rsidRDefault="00242D5B" w:rsidP="0038145B">
            <w:pPr>
              <w:pStyle w:val="af8"/>
              <w:tabs>
                <w:tab w:val="left" w:pos="1701"/>
              </w:tabs>
              <w:ind w:right="-3"/>
              <w:rPr>
                <w:sz w:val="20"/>
                <w:szCs w:val="20"/>
              </w:rPr>
            </w:pPr>
          </w:p>
        </w:tc>
        <w:tc>
          <w:tcPr>
            <w:tcW w:w="1276" w:type="dxa"/>
          </w:tcPr>
          <w:p w:rsidR="00242D5B" w:rsidRPr="00594CCF" w:rsidRDefault="00242D5B" w:rsidP="0038145B">
            <w:pPr>
              <w:pStyle w:val="af8"/>
              <w:tabs>
                <w:tab w:val="left" w:pos="1735"/>
              </w:tabs>
              <w:ind w:right="-108"/>
              <w:rPr>
                <w:sz w:val="20"/>
                <w:szCs w:val="20"/>
              </w:rPr>
            </w:pPr>
          </w:p>
        </w:tc>
        <w:tc>
          <w:tcPr>
            <w:tcW w:w="1559" w:type="dxa"/>
          </w:tcPr>
          <w:p w:rsidR="00242D5B" w:rsidRPr="00594CCF" w:rsidRDefault="00242D5B" w:rsidP="0038145B">
            <w:pPr>
              <w:pStyle w:val="af8"/>
              <w:tabs>
                <w:tab w:val="left" w:pos="1701"/>
              </w:tabs>
              <w:ind w:right="-69"/>
              <w:rPr>
                <w:sz w:val="20"/>
                <w:szCs w:val="20"/>
              </w:rPr>
            </w:pPr>
          </w:p>
        </w:tc>
        <w:tc>
          <w:tcPr>
            <w:tcW w:w="2977" w:type="dxa"/>
          </w:tcPr>
          <w:p w:rsidR="00242D5B" w:rsidRPr="00594CCF" w:rsidRDefault="00242D5B" w:rsidP="0038145B">
            <w:r w:rsidRPr="00594CCF">
              <w:t>Часы и календарь</w:t>
            </w:r>
          </w:p>
        </w:tc>
        <w:tc>
          <w:tcPr>
            <w:tcW w:w="3119" w:type="dxa"/>
          </w:tcPr>
          <w:p w:rsidR="00242D5B" w:rsidRPr="00594CCF" w:rsidRDefault="00242D5B" w:rsidP="0038145B">
            <w:r w:rsidRPr="00594CCF">
              <w:t>Должны быть встроенные энергонезависимые</w:t>
            </w:r>
          </w:p>
        </w:tc>
        <w:tc>
          <w:tcPr>
            <w:tcW w:w="1559" w:type="dxa"/>
          </w:tcPr>
          <w:p w:rsidR="00242D5B" w:rsidRPr="00594CCF" w:rsidRDefault="00242D5B" w:rsidP="0038145B">
            <w:pPr>
              <w:ind w:right="-106"/>
            </w:pPr>
          </w:p>
        </w:tc>
      </w:tr>
      <w:tr w:rsidR="00242D5B" w:rsidRPr="00594CCF" w:rsidTr="0038145B">
        <w:tc>
          <w:tcPr>
            <w:tcW w:w="567" w:type="dxa"/>
          </w:tcPr>
          <w:p w:rsidR="00242D5B" w:rsidRPr="00594CCF" w:rsidRDefault="00242D5B" w:rsidP="0038145B">
            <w:pPr>
              <w:pStyle w:val="af8"/>
              <w:tabs>
                <w:tab w:val="left" w:pos="1701"/>
              </w:tabs>
              <w:ind w:right="-3"/>
              <w:rPr>
                <w:sz w:val="20"/>
                <w:szCs w:val="20"/>
              </w:rPr>
            </w:pPr>
          </w:p>
        </w:tc>
        <w:tc>
          <w:tcPr>
            <w:tcW w:w="1276" w:type="dxa"/>
          </w:tcPr>
          <w:p w:rsidR="00242D5B" w:rsidRPr="00594CCF" w:rsidRDefault="00242D5B" w:rsidP="0038145B">
            <w:pPr>
              <w:pStyle w:val="af8"/>
              <w:tabs>
                <w:tab w:val="left" w:pos="1735"/>
              </w:tabs>
              <w:ind w:right="-108"/>
              <w:rPr>
                <w:sz w:val="20"/>
                <w:szCs w:val="20"/>
              </w:rPr>
            </w:pPr>
          </w:p>
        </w:tc>
        <w:tc>
          <w:tcPr>
            <w:tcW w:w="1559" w:type="dxa"/>
          </w:tcPr>
          <w:p w:rsidR="00242D5B" w:rsidRPr="00594CCF" w:rsidRDefault="00242D5B" w:rsidP="0038145B">
            <w:pPr>
              <w:pStyle w:val="af8"/>
              <w:tabs>
                <w:tab w:val="left" w:pos="1701"/>
              </w:tabs>
              <w:ind w:right="-69"/>
              <w:rPr>
                <w:sz w:val="20"/>
                <w:szCs w:val="20"/>
              </w:rPr>
            </w:pPr>
          </w:p>
        </w:tc>
        <w:tc>
          <w:tcPr>
            <w:tcW w:w="2977" w:type="dxa"/>
          </w:tcPr>
          <w:p w:rsidR="00242D5B" w:rsidRPr="00594CCF" w:rsidRDefault="00242D5B" w:rsidP="0038145B">
            <w:r w:rsidRPr="00594CCF">
              <w:t>Звуковой сигнализатор</w:t>
            </w:r>
          </w:p>
        </w:tc>
        <w:tc>
          <w:tcPr>
            <w:tcW w:w="3119" w:type="dxa"/>
          </w:tcPr>
          <w:p w:rsidR="00242D5B" w:rsidRPr="00594CCF" w:rsidRDefault="00242D5B" w:rsidP="0038145B">
            <w:r w:rsidRPr="00594CCF">
              <w:t>Должен быть встроенный или выносной</w:t>
            </w:r>
          </w:p>
        </w:tc>
        <w:tc>
          <w:tcPr>
            <w:tcW w:w="1559" w:type="dxa"/>
          </w:tcPr>
          <w:p w:rsidR="00242D5B" w:rsidRPr="00594CCF" w:rsidRDefault="00242D5B" w:rsidP="0038145B">
            <w:pPr>
              <w:ind w:right="-106"/>
            </w:pPr>
          </w:p>
        </w:tc>
      </w:tr>
      <w:tr w:rsidR="00242D5B" w:rsidRPr="00594CCF" w:rsidTr="0038145B">
        <w:tc>
          <w:tcPr>
            <w:tcW w:w="567" w:type="dxa"/>
          </w:tcPr>
          <w:p w:rsidR="00242D5B" w:rsidRPr="00594CCF" w:rsidRDefault="00242D5B" w:rsidP="0038145B">
            <w:pPr>
              <w:pStyle w:val="af8"/>
              <w:tabs>
                <w:tab w:val="left" w:pos="1701"/>
              </w:tabs>
              <w:ind w:right="-3"/>
              <w:rPr>
                <w:sz w:val="20"/>
                <w:szCs w:val="20"/>
              </w:rPr>
            </w:pPr>
          </w:p>
        </w:tc>
        <w:tc>
          <w:tcPr>
            <w:tcW w:w="1276" w:type="dxa"/>
          </w:tcPr>
          <w:p w:rsidR="00242D5B" w:rsidRPr="00594CCF" w:rsidRDefault="00242D5B" w:rsidP="0038145B">
            <w:pPr>
              <w:pStyle w:val="af8"/>
              <w:tabs>
                <w:tab w:val="left" w:pos="1735"/>
              </w:tabs>
              <w:ind w:right="-108"/>
              <w:rPr>
                <w:sz w:val="20"/>
                <w:szCs w:val="20"/>
              </w:rPr>
            </w:pPr>
          </w:p>
        </w:tc>
        <w:tc>
          <w:tcPr>
            <w:tcW w:w="1559" w:type="dxa"/>
          </w:tcPr>
          <w:p w:rsidR="00242D5B" w:rsidRPr="00594CCF" w:rsidRDefault="00242D5B" w:rsidP="0038145B">
            <w:pPr>
              <w:pStyle w:val="af8"/>
              <w:tabs>
                <w:tab w:val="left" w:pos="1701"/>
              </w:tabs>
              <w:ind w:right="-69"/>
              <w:rPr>
                <w:sz w:val="20"/>
                <w:szCs w:val="20"/>
              </w:rPr>
            </w:pPr>
          </w:p>
        </w:tc>
        <w:tc>
          <w:tcPr>
            <w:tcW w:w="2977" w:type="dxa"/>
          </w:tcPr>
          <w:p w:rsidR="00242D5B" w:rsidRPr="00594CCF" w:rsidRDefault="00242D5B" w:rsidP="0038145B">
            <w:r w:rsidRPr="00594CCF">
              <w:t>Интерфейс передачи извещений</w:t>
            </w:r>
          </w:p>
        </w:tc>
        <w:tc>
          <w:tcPr>
            <w:tcW w:w="3119" w:type="dxa"/>
          </w:tcPr>
          <w:p w:rsidR="00242D5B" w:rsidRPr="00594CCF" w:rsidRDefault="00242D5B" w:rsidP="0038145B">
            <w:r w:rsidRPr="00594CCF">
              <w:t>RS-485</w:t>
            </w:r>
          </w:p>
        </w:tc>
        <w:tc>
          <w:tcPr>
            <w:tcW w:w="1559" w:type="dxa"/>
          </w:tcPr>
          <w:p w:rsidR="00242D5B" w:rsidRPr="00594CCF" w:rsidRDefault="00242D5B" w:rsidP="0038145B">
            <w:pPr>
              <w:ind w:right="-106"/>
            </w:pPr>
          </w:p>
        </w:tc>
      </w:tr>
      <w:tr w:rsidR="00242D5B" w:rsidRPr="00594CCF" w:rsidTr="0038145B">
        <w:tc>
          <w:tcPr>
            <w:tcW w:w="567" w:type="dxa"/>
          </w:tcPr>
          <w:p w:rsidR="00242D5B" w:rsidRPr="00594CCF" w:rsidRDefault="00242D5B" w:rsidP="0038145B">
            <w:pPr>
              <w:pStyle w:val="af8"/>
              <w:tabs>
                <w:tab w:val="left" w:pos="1701"/>
              </w:tabs>
              <w:ind w:right="-3"/>
              <w:rPr>
                <w:sz w:val="20"/>
                <w:szCs w:val="20"/>
              </w:rPr>
            </w:pPr>
          </w:p>
        </w:tc>
        <w:tc>
          <w:tcPr>
            <w:tcW w:w="1276" w:type="dxa"/>
          </w:tcPr>
          <w:p w:rsidR="00242D5B" w:rsidRPr="00594CCF" w:rsidRDefault="00242D5B" w:rsidP="0038145B">
            <w:pPr>
              <w:pStyle w:val="af8"/>
              <w:tabs>
                <w:tab w:val="left" w:pos="1735"/>
              </w:tabs>
              <w:ind w:right="-108"/>
              <w:rPr>
                <w:sz w:val="20"/>
                <w:szCs w:val="20"/>
              </w:rPr>
            </w:pPr>
          </w:p>
        </w:tc>
        <w:tc>
          <w:tcPr>
            <w:tcW w:w="1559" w:type="dxa"/>
          </w:tcPr>
          <w:p w:rsidR="00242D5B" w:rsidRPr="00594CCF" w:rsidRDefault="00242D5B" w:rsidP="0038145B">
            <w:pPr>
              <w:pStyle w:val="af8"/>
              <w:tabs>
                <w:tab w:val="left" w:pos="1701"/>
              </w:tabs>
              <w:ind w:right="-69"/>
              <w:rPr>
                <w:sz w:val="20"/>
                <w:szCs w:val="20"/>
              </w:rPr>
            </w:pPr>
          </w:p>
        </w:tc>
        <w:tc>
          <w:tcPr>
            <w:tcW w:w="2977" w:type="dxa"/>
          </w:tcPr>
          <w:p w:rsidR="00242D5B" w:rsidRPr="00594CCF" w:rsidRDefault="00242D5B" w:rsidP="0038145B">
            <w:r w:rsidRPr="00594CCF">
              <w:t>Напряжение питания</w:t>
            </w:r>
          </w:p>
        </w:tc>
        <w:tc>
          <w:tcPr>
            <w:tcW w:w="3119" w:type="dxa"/>
          </w:tcPr>
          <w:p w:rsidR="00242D5B" w:rsidRPr="00594CCF" w:rsidRDefault="00242D5B" w:rsidP="0038145B">
            <w:r w:rsidRPr="00594CCF">
              <w:t>Не менее чем от 10.5 до 14.5 В</w:t>
            </w:r>
          </w:p>
        </w:tc>
        <w:tc>
          <w:tcPr>
            <w:tcW w:w="1559" w:type="dxa"/>
          </w:tcPr>
          <w:p w:rsidR="00242D5B" w:rsidRPr="00594CCF" w:rsidRDefault="00242D5B" w:rsidP="0038145B">
            <w:pPr>
              <w:ind w:right="-106"/>
            </w:pPr>
          </w:p>
        </w:tc>
      </w:tr>
      <w:tr w:rsidR="00242D5B" w:rsidRPr="00594CCF" w:rsidTr="0038145B">
        <w:tc>
          <w:tcPr>
            <w:tcW w:w="567" w:type="dxa"/>
          </w:tcPr>
          <w:p w:rsidR="00242D5B" w:rsidRPr="00594CCF" w:rsidRDefault="00242D5B" w:rsidP="0038145B">
            <w:pPr>
              <w:pStyle w:val="af8"/>
              <w:tabs>
                <w:tab w:val="left" w:pos="1701"/>
              </w:tabs>
              <w:ind w:right="-3"/>
              <w:rPr>
                <w:sz w:val="20"/>
                <w:szCs w:val="20"/>
              </w:rPr>
            </w:pPr>
          </w:p>
        </w:tc>
        <w:tc>
          <w:tcPr>
            <w:tcW w:w="1276" w:type="dxa"/>
          </w:tcPr>
          <w:p w:rsidR="00242D5B" w:rsidRPr="00594CCF" w:rsidRDefault="00242D5B" w:rsidP="0038145B">
            <w:pPr>
              <w:pStyle w:val="af8"/>
              <w:tabs>
                <w:tab w:val="left" w:pos="1735"/>
              </w:tabs>
              <w:ind w:right="-108"/>
              <w:rPr>
                <w:sz w:val="20"/>
                <w:szCs w:val="20"/>
              </w:rPr>
            </w:pPr>
          </w:p>
        </w:tc>
        <w:tc>
          <w:tcPr>
            <w:tcW w:w="1559" w:type="dxa"/>
          </w:tcPr>
          <w:p w:rsidR="00242D5B" w:rsidRPr="00594CCF" w:rsidRDefault="00242D5B" w:rsidP="0038145B">
            <w:pPr>
              <w:pStyle w:val="af8"/>
              <w:tabs>
                <w:tab w:val="left" w:pos="1701"/>
              </w:tabs>
              <w:ind w:right="-69"/>
              <w:rPr>
                <w:sz w:val="20"/>
                <w:szCs w:val="20"/>
              </w:rPr>
            </w:pPr>
          </w:p>
        </w:tc>
        <w:tc>
          <w:tcPr>
            <w:tcW w:w="2977" w:type="dxa"/>
          </w:tcPr>
          <w:p w:rsidR="00242D5B" w:rsidRPr="00594CCF" w:rsidRDefault="00242D5B" w:rsidP="0038145B">
            <w:r w:rsidRPr="00594CCF">
              <w:t>Ток потребления</w:t>
            </w:r>
          </w:p>
        </w:tc>
        <w:tc>
          <w:tcPr>
            <w:tcW w:w="3119" w:type="dxa"/>
          </w:tcPr>
          <w:p w:rsidR="00242D5B" w:rsidRPr="00594CCF" w:rsidRDefault="00242D5B" w:rsidP="0038145B">
            <w:r w:rsidRPr="00594CCF">
              <w:t>Не более 140 мА</w:t>
            </w:r>
          </w:p>
        </w:tc>
        <w:tc>
          <w:tcPr>
            <w:tcW w:w="1559" w:type="dxa"/>
          </w:tcPr>
          <w:p w:rsidR="00242D5B" w:rsidRPr="00594CCF" w:rsidRDefault="00242D5B" w:rsidP="0038145B">
            <w:pPr>
              <w:ind w:right="-106"/>
            </w:pPr>
          </w:p>
        </w:tc>
      </w:tr>
      <w:tr w:rsidR="00242D5B" w:rsidRPr="00594CCF" w:rsidTr="0038145B">
        <w:tc>
          <w:tcPr>
            <w:tcW w:w="567" w:type="dxa"/>
          </w:tcPr>
          <w:p w:rsidR="00242D5B" w:rsidRPr="00594CCF" w:rsidRDefault="00242D5B" w:rsidP="0038145B">
            <w:pPr>
              <w:pStyle w:val="af8"/>
              <w:tabs>
                <w:tab w:val="left" w:pos="1701"/>
              </w:tabs>
              <w:ind w:right="-3"/>
              <w:rPr>
                <w:sz w:val="20"/>
                <w:szCs w:val="20"/>
              </w:rPr>
            </w:pPr>
          </w:p>
        </w:tc>
        <w:tc>
          <w:tcPr>
            <w:tcW w:w="1276" w:type="dxa"/>
          </w:tcPr>
          <w:p w:rsidR="00242D5B" w:rsidRPr="00594CCF" w:rsidRDefault="00242D5B" w:rsidP="0038145B">
            <w:pPr>
              <w:pStyle w:val="af8"/>
              <w:tabs>
                <w:tab w:val="left" w:pos="1735"/>
              </w:tabs>
              <w:ind w:right="-108"/>
              <w:rPr>
                <w:sz w:val="20"/>
                <w:szCs w:val="20"/>
              </w:rPr>
            </w:pPr>
          </w:p>
        </w:tc>
        <w:tc>
          <w:tcPr>
            <w:tcW w:w="1559" w:type="dxa"/>
          </w:tcPr>
          <w:p w:rsidR="00242D5B" w:rsidRPr="00594CCF" w:rsidRDefault="00242D5B" w:rsidP="0038145B">
            <w:pPr>
              <w:pStyle w:val="af8"/>
              <w:tabs>
                <w:tab w:val="left" w:pos="1701"/>
              </w:tabs>
              <w:ind w:right="-69"/>
              <w:rPr>
                <w:sz w:val="20"/>
                <w:szCs w:val="20"/>
              </w:rPr>
            </w:pPr>
          </w:p>
        </w:tc>
        <w:tc>
          <w:tcPr>
            <w:tcW w:w="2977" w:type="dxa"/>
          </w:tcPr>
          <w:p w:rsidR="00242D5B" w:rsidRPr="00594CCF" w:rsidRDefault="00242D5B" w:rsidP="0038145B">
            <w:r w:rsidRPr="00594CCF">
              <w:t>Реле управления</w:t>
            </w:r>
          </w:p>
        </w:tc>
        <w:tc>
          <w:tcPr>
            <w:tcW w:w="3119" w:type="dxa"/>
          </w:tcPr>
          <w:p w:rsidR="00242D5B" w:rsidRPr="00594CCF" w:rsidRDefault="00242D5B" w:rsidP="0038145B">
            <w:r w:rsidRPr="00594CCF">
              <w:t>Не менее 2</w:t>
            </w:r>
          </w:p>
        </w:tc>
        <w:tc>
          <w:tcPr>
            <w:tcW w:w="1559" w:type="dxa"/>
          </w:tcPr>
          <w:p w:rsidR="00242D5B" w:rsidRPr="00594CCF" w:rsidRDefault="00242D5B" w:rsidP="0038145B">
            <w:pPr>
              <w:ind w:right="-106"/>
            </w:pPr>
          </w:p>
        </w:tc>
      </w:tr>
      <w:tr w:rsidR="00242D5B" w:rsidRPr="00594CCF" w:rsidTr="0038145B">
        <w:tc>
          <w:tcPr>
            <w:tcW w:w="567" w:type="dxa"/>
          </w:tcPr>
          <w:p w:rsidR="00242D5B" w:rsidRPr="00594CCF" w:rsidRDefault="00242D5B" w:rsidP="0038145B">
            <w:pPr>
              <w:pStyle w:val="af8"/>
              <w:tabs>
                <w:tab w:val="left" w:pos="1701"/>
              </w:tabs>
              <w:ind w:right="-3"/>
              <w:rPr>
                <w:sz w:val="20"/>
                <w:szCs w:val="20"/>
              </w:rPr>
            </w:pPr>
          </w:p>
        </w:tc>
        <w:tc>
          <w:tcPr>
            <w:tcW w:w="1276" w:type="dxa"/>
          </w:tcPr>
          <w:p w:rsidR="00242D5B" w:rsidRPr="00594CCF" w:rsidRDefault="00242D5B" w:rsidP="0038145B">
            <w:pPr>
              <w:pStyle w:val="af8"/>
              <w:tabs>
                <w:tab w:val="left" w:pos="1735"/>
              </w:tabs>
              <w:ind w:right="-108"/>
              <w:rPr>
                <w:sz w:val="20"/>
                <w:szCs w:val="20"/>
              </w:rPr>
            </w:pPr>
          </w:p>
        </w:tc>
        <w:tc>
          <w:tcPr>
            <w:tcW w:w="1559" w:type="dxa"/>
          </w:tcPr>
          <w:p w:rsidR="00242D5B" w:rsidRPr="00594CCF" w:rsidRDefault="00242D5B" w:rsidP="0038145B">
            <w:pPr>
              <w:pStyle w:val="af8"/>
              <w:tabs>
                <w:tab w:val="left" w:pos="1701"/>
              </w:tabs>
              <w:ind w:right="-69"/>
              <w:rPr>
                <w:sz w:val="20"/>
                <w:szCs w:val="20"/>
              </w:rPr>
            </w:pPr>
          </w:p>
        </w:tc>
        <w:tc>
          <w:tcPr>
            <w:tcW w:w="2977" w:type="dxa"/>
          </w:tcPr>
          <w:p w:rsidR="00242D5B" w:rsidRPr="00594CCF" w:rsidRDefault="00242D5B" w:rsidP="0038145B">
            <w:r w:rsidRPr="00594CCF">
              <w:t xml:space="preserve">Коммутируемый ток реле </w:t>
            </w:r>
          </w:p>
        </w:tc>
        <w:tc>
          <w:tcPr>
            <w:tcW w:w="3119" w:type="dxa"/>
          </w:tcPr>
          <w:p w:rsidR="00242D5B" w:rsidRPr="00594CCF" w:rsidRDefault="00242D5B" w:rsidP="0038145B">
            <w:r w:rsidRPr="00594CCF">
              <w:t>&gt;5  А</w:t>
            </w:r>
          </w:p>
        </w:tc>
        <w:tc>
          <w:tcPr>
            <w:tcW w:w="1559" w:type="dxa"/>
          </w:tcPr>
          <w:p w:rsidR="00242D5B" w:rsidRPr="00594CCF" w:rsidRDefault="00242D5B" w:rsidP="0038145B">
            <w:pPr>
              <w:ind w:right="-106"/>
            </w:pPr>
          </w:p>
        </w:tc>
      </w:tr>
      <w:tr w:rsidR="00242D5B" w:rsidRPr="00594CCF" w:rsidTr="0038145B">
        <w:tc>
          <w:tcPr>
            <w:tcW w:w="567" w:type="dxa"/>
          </w:tcPr>
          <w:p w:rsidR="00242D5B" w:rsidRPr="00594CCF" w:rsidRDefault="00242D5B" w:rsidP="0038145B">
            <w:pPr>
              <w:pStyle w:val="af8"/>
              <w:tabs>
                <w:tab w:val="left" w:pos="1701"/>
              </w:tabs>
              <w:ind w:right="-3"/>
              <w:rPr>
                <w:sz w:val="20"/>
                <w:szCs w:val="20"/>
              </w:rPr>
            </w:pPr>
          </w:p>
        </w:tc>
        <w:tc>
          <w:tcPr>
            <w:tcW w:w="1276" w:type="dxa"/>
          </w:tcPr>
          <w:p w:rsidR="00242D5B" w:rsidRPr="00594CCF" w:rsidRDefault="00242D5B" w:rsidP="0038145B">
            <w:pPr>
              <w:pStyle w:val="af8"/>
              <w:tabs>
                <w:tab w:val="left" w:pos="1735"/>
              </w:tabs>
              <w:ind w:right="-108"/>
              <w:rPr>
                <w:sz w:val="20"/>
                <w:szCs w:val="20"/>
              </w:rPr>
            </w:pPr>
          </w:p>
        </w:tc>
        <w:tc>
          <w:tcPr>
            <w:tcW w:w="1559" w:type="dxa"/>
          </w:tcPr>
          <w:p w:rsidR="00242D5B" w:rsidRPr="00594CCF" w:rsidRDefault="00242D5B" w:rsidP="0038145B">
            <w:pPr>
              <w:pStyle w:val="af8"/>
              <w:tabs>
                <w:tab w:val="left" w:pos="1701"/>
              </w:tabs>
              <w:ind w:right="-69"/>
              <w:rPr>
                <w:sz w:val="20"/>
                <w:szCs w:val="20"/>
              </w:rPr>
            </w:pPr>
          </w:p>
        </w:tc>
        <w:tc>
          <w:tcPr>
            <w:tcW w:w="2977" w:type="dxa"/>
          </w:tcPr>
          <w:p w:rsidR="00242D5B" w:rsidRPr="00594CCF" w:rsidRDefault="00242D5B" w:rsidP="0038145B">
            <w:r w:rsidRPr="00594CCF">
              <w:t xml:space="preserve">Коммутируемое напряжение </w:t>
            </w:r>
            <w:r w:rsidRPr="00594CCF">
              <w:lastRenderedPageBreak/>
              <w:t xml:space="preserve">реле </w:t>
            </w:r>
          </w:p>
        </w:tc>
        <w:tc>
          <w:tcPr>
            <w:tcW w:w="3119" w:type="dxa"/>
          </w:tcPr>
          <w:p w:rsidR="00242D5B" w:rsidRPr="00594CCF" w:rsidRDefault="00242D5B" w:rsidP="0038145B">
            <w:r w:rsidRPr="00594CCF">
              <w:lastRenderedPageBreak/>
              <w:t>не менее 30 В</w:t>
            </w:r>
          </w:p>
        </w:tc>
        <w:tc>
          <w:tcPr>
            <w:tcW w:w="1559" w:type="dxa"/>
          </w:tcPr>
          <w:p w:rsidR="00242D5B" w:rsidRPr="00594CCF" w:rsidRDefault="00242D5B" w:rsidP="0038145B">
            <w:pPr>
              <w:ind w:right="-106"/>
            </w:pPr>
          </w:p>
        </w:tc>
      </w:tr>
      <w:tr w:rsidR="00242D5B" w:rsidRPr="00594CCF" w:rsidTr="0038145B">
        <w:tc>
          <w:tcPr>
            <w:tcW w:w="567" w:type="dxa"/>
          </w:tcPr>
          <w:p w:rsidR="00242D5B" w:rsidRPr="00594CCF" w:rsidRDefault="00242D5B" w:rsidP="0038145B">
            <w:pPr>
              <w:pStyle w:val="af8"/>
              <w:tabs>
                <w:tab w:val="left" w:pos="1701"/>
              </w:tabs>
              <w:ind w:right="-3"/>
              <w:rPr>
                <w:sz w:val="20"/>
                <w:szCs w:val="20"/>
              </w:rPr>
            </w:pPr>
          </w:p>
        </w:tc>
        <w:tc>
          <w:tcPr>
            <w:tcW w:w="1276" w:type="dxa"/>
          </w:tcPr>
          <w:p w:rsidR="00242D5B" w:rsidRPr="00594CCF" w:rsidRDefault="00242D5B" w:rsidP="0038145B">
            <w:pPr>
              <w:pStyle w:val="af8"/>
              <w:tabs>
                <w:tab w:val="left" w:pos="1735"/>
              </w:tabs>
              <w:ind w:right="-108"/>
              <w:rPr>
                <w:sz w:val="20"/>
                <w:szCs w:val="20"/>
              </w:rPr>
            </w:pPr>
          </w:p>
        </w:tc>
        <w:tc>
          <w:tcPr>
            <w:tcW w:w="1559" w:type="dxa"/>
          </w:tcPr>
          <w:p w:rsidR="00242D5B" w:rsidRPr="00594CCF" w:rsidRDefault="00242D5B" w:rsidP="0038145B">
            <w:pPr>
              <w:pStyle w:val="af8"/>
              <w:tabs>
                <w:tab w:val="left" w:pos="1701"/>
              </w:tabs>
              <w:ind w:right="-69"/>
              <w:rPr>
                <w:sz w:val="20"/>
                <w:szCs w:val="20"/>
              </w:rPr>
            </w:pPr>
          </w:p>
        </w:tc>
        <w:tc>
          <w:tcPr>
            <w:tcW w:w="2977" w:type="dxa"/>
          </w:tcPr>
          <w:p w:rsidR="00242D5B" w:rsidRPr="00594CCF" w:rsidRDefault="00242D5B" w:rsidP="0038145B">
            <w:r w:rsidRPr="00594CCF">
              <w:t xml:space="preserve">Объём памяти карт </w:t>
            </w:r>
          </w:p>
        </w:tc>
        <w:tc>
          <w:tcPr>
            <w:tcW w:w="3119" w:type="dxa"/>
          </w:tcPr>
          <w:p w:rsidR="00242D5B" w:rsidRPr="00594CCF" w:rsidRDefault="00242D5B" w:rsidP="0038145B">
            <w:r w:rsidRPr="00594CCF">
              <w:t>не менее 32000</w:t>
            </w:r>
          </w:p>
        </w:tc>
        <w:tc>
          <w:tcPr>
            <w:tcW w:w="1559" w:type="dxa"/>
          </w:tcPr>
          <w:p w:rsidR="00242D5B" w:rsidRPr="00594CCF" w:rsidRDefault="00242D5B" w:rsidP="0038145B">
            <w:pPr>
              <w:ind w:right="-106"/>
            </w:pPr>
          </w:p>
        </w:tc>
      </w:tr>
      <w:tr w:rsidR="00242D5B" w:rsidRPr="00594CCF" w:rsidTr="0038145B">
        <w:tc>
          <w:tcPr>
            <w:tcW w:w="567" w:type="dxa"/>
          </w:tcPr>
          <w:p w:rsidR="00242D5B" w:rsidRPr="00594CCF" w:rsidRDefault="00242D5B" w:rsidP="0038145B">
            <w:pPr>
              <w:pStyle w:val="af8"/>
              <w:tabs>
                <w:tab w:val="left" w:pos="1701"/>
              </w:tabs>
              <w:ind w:right="-3"/>
              <w:rPr>
                <w:sz w:val="20"/>
                <w:szCs w:val="20"/>
              </w:rPr>
            </w:pPr>
          </w:p>
        </w:tc>
        <w:tc>
          <w:tcPr>
            <w:tcW w:w="1276" w:type="dxa"/>
          </w:tcPr>
          <w:p w:rsidR="00242D5B" w:rsidRPr="00594CCF" w:rsidRDefault="00242D5B" w:rsidP="0038145B">
            <w:pPr>
              <w:pStyle w:val="af8"/>
              <w:tabs>
                <w:tab w:val="left" w:pos="1735"/>
              </w:tabs>
              <w:ind w:right="-108"/>
              <w:rPr>
                <w:sz w:val="20"/>
                <w:szCs w:val="20"/>
              </w:rPr>
            </w:pPr>
          </w:p>
        </w:tc>
        <w:tc>
          <w:tcPr>
            <w:tcW w:w="1559" w:type="dxa"/>
          </w:tcPr>
          <w:p w:rsidR="00242D5B" w:rsidRPr="00594CCF" w:rsidRDefault="00242D5B" w:rsidP="0038145B">
            <w:pPr>
              <w:pStyle w:val="af8"/>
              <w:tabs>
                <w:tab w:val="left" w:pos="1701"/>
              </w:tabs>
              <w:ind w:right="-69"/>
              <w:rPr>
                <w:sz w:val="20"/>
                <w:szCs w:val="20"/>
              </w:rPr>
            </w:pPr>
          </w:p>
        </w:tc>
        <w:tc>
          <w:tcPr>
            <w:tcW w:w="2977" w:type="dxa"/>
          </w:tcPr>
          <w:p w:rsidR="00242D5B" w:rsidRPr="00594CCF" w:rsidRDefault="00242D5B" w:rsidP="0038145B">
            <w:r w:rsidRPr="00594CCF">
              <w:t>Буфер событий</w:t>
            </w:r>
          </w:p>
        </w:tc>
        <w:tc>
          <w:tcPr>
            <w:tcW w:w="3119" w:type="dxa"/>
          </w:tcPr>
          <w:p w:rsidR="00242D5B" w:rsidRPr="00594CCF" w:rsidRDefault="00242D5B" w:rsidP="0038145B">
            <w:r w:rsidRPr="00594CCF">
              <w:t>Должен быть энергонезависимый</w:t>
            </w:r>
          </w:p>
        </w:tc>
        <w:tc>
          <w:tcPr>
            <w:tcW w:w="1559" w:type="dxa"/>
          </w:tcPr>
          <w:p w:rsidR="00242D5B" w:rsidRPr="00594CCF" w:rsidRDefault="00242D5B" w:rsidP="0038145B">
            <w:pPr>
              <w:ind w:right="-106"/>
            </w:pPr>
          </w:p>
        </w:tc>
      </w:tr>
      <w:tr w:rsidR="00242D5B" w:rsidRPr="00594CCF" w:rsidTr="0038145B">
        <w:tc>
          <w:tcPr>
            <w:tcW w:w="567" w:type="dxa"/>
          </w:tcPr>
          <w:p w:rsidR="00242D5B" w:rsidRPr="00594CCF" w:rsidRDefault="00242D5B" w:rsidP="0038145B">
            <w:pPr>
              <w:pStyle w:val="af8"/>
              <w:tabs>
                <w:tab w:val="left" w:pos="1701"/>
              </w:tabs>
              <w:ind w:right="-3"/>
              <w:rPr>
                <w:sz w:val="20"/>
                <w:szCs w:val="20"/>
              </w:rPr>
            </w:pPr>
          </w:p>
        </w:tc>
        <w:tc>
          <w:tcPr>
            <w:tcW w:w="1276" w:type="dxa"/>
          </w:tcPr>
          <w:p w:rsidR="00242D5B" w:rsidRPr="00594CCF" w:rsidRDefault="00242D5B" w:rsidP="0038145B">
            <w:pPr>
              <w:pStyle w:val="af8"/>
              <w:tabs>
                <w:tab w:val="left" w:pos="1735"/>
              </w:tabs>
              <w:ind w:right="-108"/>
              <w:rPr>
                <w:sz w:val="20"/>
                <w:szCs w:val="20"/>
              </w:rPr>
            </w:pPr>
          </w:p>
        </w:tc>
        <w:tc>
          <w:tcPr>
            <w:tcW w:w="1559" w:type="dxa"/>
          </w:tcPr>
          <w:p w:rsidR="00242D5B" w:rsidRPr="00594CCF" w:rsidRDefault="00242D5B" w:rsidP="0038145B">
            <w:pPr>
              <w:pStyle w:val="af8"/>
              <w:tabs>
                <w:tab w:val="left" w:pos="1701"/>
              </w:tabs>
              <w:ind w:right="-69"/>
              <w:rPr>
                <w:sz w:val="20"/>
                <w:szCs w:val="20"/>
              </w:rPr>
            </w:pPr>
          </w:p>
        </w:tc>
        <w:tc>
          <w:tcPr>
            <w:tcW w:w="2977" w:type="dxa"/>
          </w:tcPr>
          <w:p w:rsidR="00242D5B" w:rsidRPr="00594CCF" w:rsidRDefault="00242D5B" w:rsidP="0038145B">
            <w:r w:rsidRPr="00594CCF">
              <w:t xml:space="preserve">Объём буфера </w:t>
            </w:r>
          </w:p>
        </w:tc>
        <w:tc>
          <w:tcPr>
            <w:tcW w:w="3119" w:type="dxa"/>
          </w:tcPr>
          <w:p w:rsidR="00242D5B" w:rsidRPr="00594CCF" w:rsidRDefault="00242D5B" w:rsidP="0038145B">
            <w:r w:rsidRPr="00594CCF">
              <w:t>не менее 18000 событий</w:t>
            </w:r>
          </w:p>
        </w:tc>
        <w:tc>
          <w:tcPr>
            <w:tcW w:w="1559" w:type="dxa"/>
          </w:tcPr>
          <w:p w:rsidR="00242D5B" w:rsidRPr="00594CCF" w:rsidRDefault="00242D5B" w:rsidP="0038145B">
            <w:pPr>
              <w:ind w:right="-106"/>
            </w:pPr>
          </w:p>
        </w:tc>
      </w:tr>
      <w:tr w:rsidR="00242D5B" w:rsidRPr="00594CCF" w:rsidTr="0038145B">
        <w:tc>
          <w:tcPr>
            <w:tcW w:w="567" w:type="dxa"/>
          </w:tcPr>
          <w:p w:rsidR="00242D5B" w:rsidRPr="00594CCF" w:rsidRDefault="00242D5B" w:rsidP="0038145B">
            <w:pPr>
              <w:pStyle w:val="af8"/>
              <w:tabs>
                <w:tab w:val="left" w:pos="1701"/>
              </w:tabs>
              <w:ind w:right="-3"/>
              <w:rPr>
                <w:sz w:val="20"/>
                <w:szCs w:val="20"/>
              </w:rPr>
            </w:pPr>
          </w:p>
        </w:tc>
        <w:tc>
          <w:tcPr>
            <w:tcW w:w="1276" w:type="dxa"/>
          </w:tcPr>
          <w:p w:rsidR="00242D5B" w:rsidRPr="00594CCF" w:rsidRDefault="00242D5B" w:rsidP="0038145B">
            <w:pPr>
              <w:pStyle w:val="af8"/>
              <w:tabs>
                <w:tab w:val="left" w:pos="1735"/>
              </w:tabs>
              <w:ind w:right="-108"/>
              <w:rPr>
                <w:sz w:val="20"/>
                <w:szCs w:val="20"/>
              </w:rPr>
            </w:pPr>
          </w:p>
        </w:tc>
        <w:tc>
          <w:tcPr>
            <w:tcW w:w="1559" w:type="dxa"/>
          </w:tcPr>
          <w:p w:rsidR="00242D5B" w:rsidRPr="00594CCF" w:rsidRDefault="00242D5B" w:rsidP="0038145B">
            <w:pPr>
              <w:pStyle w:val="af8"/>
              <w:tabs>
                <w:tab w:val="left" w:pos="1701"/>
              </w:tabs>
              <w:ind w:right="-69"/>
              <w:rPr>
                <w:sz w:val="20"/>
                <w:szCs w:val="20"/>
              </w:rPr>
            </w:pPr>
          </w:p>
        </w:tc>
        <w:tc>
          <w:tcPr>
            <w:tcW w:w="2977" w:type="dxa"/>
          </w:tcPr>
          <w:p w:rsidR="00242D5B" w:rsidRPr="00594CCF" w:rsidRDefault="00242D5B" w:rsidP="0038145B">
            <w:r w:rsidRPr="00594CCF">
              <w:t xml:space="preserve">Диапазон рабочих температур </w:t>
            </w:r>
          </w:p>
        </w:tc>
        <w:tc>
          <w:tcPr>
            <w:tcW w:w="3119" w:type="dxa"/>
          </w:tcPr>
          <w:p w:rsidR="00242D5B" w:rsidRPr="00594CCF" w:rsidRDefault="00242D5B" w:rsidP="0038145B">
            <w:r w:rsidRPr="00594CCF">
              <w:t>не менее чем от -25 до 45 оС</w:t>
            </w:r>
          </w:p>
        </w:tc>
        <w:tc>
          <w:tcPr>
            <w:tcW w:w="1559" w:type="dxa"/>
          </w:tcPr>
          <w:p w:rsidR="00242D5B" w:rsidRPr="00594CCF" w:rsidRDefault="00242D5B" w:rsidP="0038145B">
            <w:pPr>
              <w:ind w:right="-106"/>
            </w:pPr>
          </w:p>
        </w:tc>
      </w:tr>
      <w:tr w:rsidR="00242D5B" w:rsidRPr="00594CCF" w:rsidTr="0038145B">
        <w:tc>
          <w:tcPr>
            <w:tcW w:w="567" w:type="dxa"/>
          </w:tcPr>
          <w:p w:rsidR="00242D5B" w:rsidRPr="00594CCF" w:rsidRDefault="00242D5B" w:rsidP="0038145B">
            <w:pPr>
              <w:pStyle w:val="af8"/>
              <w:tabs>
                <w:tab w:val="left" w:pos="1701"/>
              </w:tabs>
              <w:ind w:right="-3"/>
              <w:rPr>
                <w:sz w:val="20"/>
                <w:szCs w:val="20"/>
              </w:rPr>
            </w:pPr>
            <w:r w:rsidRPr="00594CCF">
              <w:rPr>
                <w:sz w:val="20"/>
                <w:szCs w:val="20"/>
                <w:lang w:val="en-US"/>
              </w:rPr>
              <w:t>1</w:t>
            </w:r>
            <w:r w:rsidRPr="00594CCF">
              <w:rPr>
                <w:sz w:val="20"/>
                <w:szCs w:val="20"/>
              </w:rPr>
              <w:t>5.</w:t>
            </w:r>
          </w:p>
        </w:tc>
        <w:tc>
          <w:tcPr>
            <w:tcW w:w="1276" w:type="dxa"/>
          </w:tcPr>
          <w:p w:rsidR="00242D5B" w:rsidRPr="00594CCF" w:rsidRDefault="00242D5B" w:rsidP="0038145B">
            <w:pPr>
              <w:rPr>
                <w:lang w:val="en-US"/>
              </w:rPr>
            </w:pPr>
            <w:r w:rsidRPr="00594CCF">
              <w:t>Считыватель 49 шт.</w:t>
            </w:r>
          </w:p>
        </w:tc>
        <w:tc>
          <w:tcPr>
            <w:tcW w:w="1559" w:type="dxa"/>
          </w:tcPr>
          <w:p w:rsidR="00242D5B" w:rsidRPr="00594CCF" w:rsidRDefault="00242D5B" w:rsidP="0038145B"/>
        </w:tc>
        <w:tc>
          <w:tcPr>
            <w:tcW w:w="2977" w:type="dxa"/>
          </w:tcPr>
          <w:p w:rsidR="00242D5B" w:rsidRPr="00594CCF" w:rsidRDefault="00242D5B" w:rsidP="0038145B">
            <w:r w:rsidRPr="00594CCF">
              <w:t>Предназначение</w:t>
            </w:r>
          </w:p>
        </w:tc>
        <w:tc>
          <w:tcPr>
            <w:tcW w:w="3119" w:type="dxa"/>
          </w:tcPr>
          <w:p w:rsidR="00242D5B" w:rsidRPr="00594CCF" w:rsidRDefault="00242D5B" w:rsidP="0038145B">
            <w:r w:rsidRPr="00594CCF">
              <w:t>Должен считывать коды с идентификаторов и передавать их на контроллер</w:t>
            </w:r>
          </w:p>
        </w:tc>
        <w:tc>
          <w:tcPr>
            <w:tcW w:w="1559" w:type="dxa"/>
          </w:tcPr>
          <w:p w:rsidR="00242D5B" w:rsidRPr="00594CCF" w:rsidRDefault="00242D5B" w:rsidP="0038145B"/>
        </w:tc>
      </w:tr>
      <w:tr w:rsidR="00242D5B" w:rsidRPr="00594CCF" w:rsidTr="0038145B">
        <w:tc>
          <w:tcPr>
            <w:tcW w:w="567" w:type="dxa"/>
          </w:tcPr>
          <w:p w:rsidR="00242D5B" w:rsidRPr="00594CCF" w:rsidRDefault="00242D5B" w:rsidP="0038145B">
            <w:pPr>
              <w:pStyle w:val="af8"/>
              <w:tabs>
                <w:tab w:val="left" w:pos="1701"/>
              </w:tabs>
              <w:ind w:right="-3"/>
              <w:rPr>
                <w:sz w:val="20"/>
                <w:szCs w:val="20"/>
              </w:rPr>
            </w:pPr>
          </w:p>
        </w:tc>
        <w:tc>
          <w:tcPr>
            <w:tcW w:w="1276" w:type="dxa"/>
          </w:tcPr>
          <w:p w:rsidR="00242D5B" w:rsidRPr="00594CCF" w:rsidRDefault="00242D5B" w:rsidP="0038145B"/>
        </w:tc>
        <w:tc>
          <w:tcPr>
            <w:tcW w:w="1559" w:type="dxa"/>
          </w:tcPr>
          <w:p w:rsidR="00242D5B" w:rsidRPr="00594CCF" w:rsidRDefault="00242D5B" w:rsidP="0038145B"/>
        </w:tc>
        <w:tc>
          <w:tcPr>
            <w:tcW w:w="2977" w:type="dxa"/>
          </w:tcPr>
          <w:p w:rsidR="00242D5B" w:rsidRPr="00594CCF" w:rsidRDefault="00242D5B" w:rsidP="0038145B">
            <w:r w:rsidRPr="00594CCF">
              <w:t>Условия работы</w:t>
            </w:r>
          </w:p>
        </w:tc>
        <w:tc>
          <w:tcPr>
            <w:tcW w:w="3119" w:type="dxa"/>
          </w:tcPr>
          <w:p w:rsidR="00242D5B" w:rsidRPr="00594CCF" w:rsidRDefault="00242D5B" w:rsidP="0038145B">
            <w:r w:rsidRPr="00594CCF">
              <w:t>Должен предусматривать непрерывную круглосуточную работу</w:t>
            </w:r>
          </w:p>
        </w:tc>
        <w:tc>
          <w:tcPr>
            <w:tcW w:w="1559" w:type="dxa"/>
          </w:tcPr>
          <w:p w:rsidR="00242D5B" w:rsidRPr="00594CCF" w:rsidRDefault="00242D5B" w:rsidP="0038145B"/>
        </w:tc>
      </w:tr>
      <w:tr w:rsidR="00242D5B" w:rsidRPr="00594CCF" w:rsidTr="0038145B">
        <w:tc>
          <w:tcPr>
            <w:tcW w:w="567" w:type="dxa"/>
          </w:tcPr>
          <w:p w:rsidR="00242D5B" w:rsidRPr="00594CCF" w:rsidRDefault="00242D5B" w:rsidP="0038145B">
            <w:pPr>
              <w:pStyle w:val="af8"/>
              <w:tabs>
                <w:tab w:val="left" w:pos="1701"/>
              </w:tabs>
              <w:ind w:right="-3"/>
              <w:rPr>
                <w:sz w:val="20"/>
                <w:szCs w:val="20"/>
              </w:rPr>
            </w:pPr>
          </w:p>
        </w:tc>
        <w:tc>
          <w:tcPr>
            <w:tcW w:w="1276" w:type="dxa"/>
          </w:tcPr>
          <w:p w:rsidR="00242D5B" w:rsidRPr="00594CCF" w:rsidRDefault="00242D5B" w:rsidP="0038145B"/>
        </w:tc>
        <w:tc>
          <w:tcPr>
            <w:tcW w:w="1559" w:type="dxa"/>
          </w:tcPr>
          <w:p w:rsidR="00242D5B" w:rsidRPr="00594CCF" w:rsidRDefault="00242D5B" w:rsidP="0038145B"/>
        </w:tc>
        <w:tc>
          <w:tcPr>
            <w:tcW w:w="2977" w:type="dxa"/>
          </w:tcPr>
          <w:p w:rsidR="00242D5B" w:rsidRPr="00594CCF" w:rsidRDefault="00242D5B" w:rsidP="0038145B">
            <w:r w:rsidRPr="00594CCF">
              <w:t>Рабочая частота</w:t>
            </w:r>
          </w:p>
        </w:tc>
        <w:tc>
          <w:tcPr>
            <w:tcW w:w="3119" w:type="dxa"/>
          </w:tcPr>
          <w:p w:rsidR="00242D5B" w:rsidRPr="00594CCF" w:rsidRDefault="00242D5B" w:rsidP="0038145B">
            <w:r w:rsidRPr="00594CCF">
              <w:t>110 – 130 кГц</w:t>
            </w:r>
          </w:p>
        </w:tc>
        <w:tc>
          <w:tcPr>
            <w:tcW w:w="1559" w:type="dxa"/>
          </w:tcPr>
          <w:p w:rsidR="00242D5B" w:rsidRPr="00594CCF" w:rsidRDefault="00242D5B" w:rsidP="0038145B"/>
        </w:tc>
      </w:tr>
      <w:tr w:rsidR="00242D5B" w:rsidRPr="00594CCF" w:rsidTr="0038145B">
        <w:tc>
          <w:tcPr>
            <w:tcW w:w="567" w:type="dxa"/>
          </w:tcPr>
          <w:p w:rsidR="00242D5B" w:rsidRPr="00594CCF" w:rsidRDefault="00242D5B" w:rsidP="0038145B">
            <w:pPr>
              <w:pStyle w:val="af8"/>
              <w:tabs>
                <w:tab w:val="left" w:pos="1701"/>
              </w:tabs>
              <w:ind w:right="-3"/>
              <w:rPr>
                <w:sz w:val="20"/>
                <w:szCs w:val="20"/>
              </w:rPr>
            </w:pPr>
          </w:p>
        </w:tc>
        <w:tc>
          <w:tcPr>
            <w:tcW w:w="1276" w:type="dxa"/>
          </w:tcPr>
          <w:p w:rsidR="00242D5B" w:rsidRPr="00594CCF" w:rsidRDefault="00242D5B" w:rsidP="0038145B"/>
        </w:tc>
        <w:tc>
          <w:tcPr>
            <w:tcW w:w="1559" w:type="dxa"/>
          </w:tcPr>
          <w:p w:rsidR="00242D5B" w:rsidRPr="00594CCF" w:rsidRDefault="00242D5B" w:rsidP="0038145B"/>
        </w:tc>
        <w:tc>
          <w:tcPr>
            <w:tcW w:w="2977" w:type="dxa"/>
          </w:tcPr>
          <w:p w:rsidR="00242D5B" w:rsidRPr="00594CCF" w:rsidRDefault="00242D5B" w:rsidP="0038145B">
            <w:r w:rsidRPr="00594CCF">
              <w:t>Напряжение питания</w:t>
            </w:r>
          </w:p>
        </w:tc>
        <w:tc>
          <w:tcPr>
            <w:tcW w:w="3119" w:type="dxa"/>
          </w:tcPr>
          <w:p w:rsidR="00242D5B" w:rsidRPr="00594CCF" w:rsidRDefault="00242D5B" w:rsidP="0038145B">
            <w:r w:rsidRPr="00594CCF">
              <w:t>Не менее чем от 8 до 24В</w:t>
            </w:r>
          </w:p>
        </w:tc>
        <w:tc>
          <w:tcPr>
            <w:tcW w:w="1559" w:type="dxa"/>
          </w:tcPr>
          <w:p w:rsidR="00242D5B" w:rsidRPr="00594CCF" w:rsidRDefault="00242D5B" w:rsidP="0038145B"/>
        </w:tc>
      </w:tr>
      <w:tr w:rsidR="00242D5B" w:rsidRPr="00594CCF" w:rsidTr="0038145B">
        <w:tc>
          <w:tcPr>
            <w:tcW w:w="567" w:type="dxa"/>
          </w:tcPr>
          <w:p w:rsidR="00242D5B" w:rsidRPr="00594CCF" w:rsidRDefault="00242D5B" w:rsidP="0038145B">
            <w:pPr>
              <w:pStyle w:val="af8"/>
              <w:tabs>
                <w:tab w:val="left" w:pos="1701"/>
              </w:tabs>
              <w:ind w:right="-3"/>
              <w:rPr>
                <w:sz w:val="20"/>
                <w:szCs w:val="20"/>
              </w:rPr>
            </w:pPr>
          </w:p>
        </w:tc>
        <w:tc>
          <w:tcPr>
            <w:tcW w:w="1276" w:type="dxa"/>
          </w:tcPr>
          <w:p w:rsidR="00242D5B" w:rsidRPr="00594CCF" w:rsidRDefault="00242D5B" w:rsidP="0038145B"/>
        </w:tc>
        <w:tc>
          <w:tcPr>
            <w:tcW w:w="1559" w:type="dxa"/>
          </w:tcPr>
          <w:p w:rsidR="00242D5B" w:rsidRPr="00594CCF" w:rsidRDefault="00242D5B" w:rsidP="0038145B"/>
        </w:tc>
        <w:tc>
          <w:tcPr>
            <w:tcW w:w="2977" w:type="dxa"/>
          </w:tcPr>
          <w:p w:rsidR="00242D5B" w:rsidRPr="00594CCF" w:rsidRDefault="00242D5B" w:rsidP="0038145B">
            <w:r w:rsidRPr="00594CCF">
              <w:t>Максимальный ток потребления</w:t>
            </w:r>
          </w:p>
        </w:tc>
        <w:tc>
          <w:tcPr>
            <w:tcW w:w="3119" w:type="dxa"/>
          </w:tcPr>
          <w:p w:rsidR="00242D5B" w:rsidRPr="00594CCF" w:rsidRDefault="00242D5B" w:rsidP="0038145B">
            <w:r w:rsidRPr="00594CCF">
              <w:t>Не более 0.08А</w:t>
            </w:r>
          </w:p>
        </w:tc>
        <w:tc>
          <w:tcPr>
            <w:tcW w:w="1559" w:type="dxa"/>
          </w:tcPr>
          <w:p w:rsidR="00242D5B" w:rsidRPr="00594CCF" w:rsidRDefault="00242D5B" w:rsidP="0038145B"/>
        </w:tc>
      </w:tr>
      <w:tr w:rsidR="00242D5B" w:rsidRPr="00594CCF" w:rsidTr="0038145B">
        <w:tc>
          <w:tcPr>
            <w:tcW w:w="567" w:type="dxa"/>
          </w:tcPr>
          <w:p w:rsidR="00242D5B" w:rsidRPr="00594CCF" w:rsidRDefault="00242D5B" w:rsidP="0038145B">
            <w:pPr>
              <w:pStyle w:val="af8"/>
              <w:tabs>
                <w:tab w:val="left" w:pos="1701"/>
              </w:tabs>
              <w:ind w:right="-3"/>
              <w:rPr>
                <w:sz w:val="20"/>
                <w:szCs w:val="20"/>
              </w:rPr>
            </w:pPr>
          </w:p>
        </w:tc>
        <w:tc>
          <w:tcPr>
            <w:tcW w:w="1276" w:type="dxa"/>
          </w:tcPr>
          <w:p w:rsidR="00242D5B" w:rsidRPr="00594CCF" w:rsidRDefault="00242D5B" w:rsidP="0038145B"/>
        </w:tc>
        <w:tc>
          <w:tcPr>
            <w:tcW w:w="1559" w:type="dxa"/>
          </w:tcPr>
          <w:p w:rsidR="00242D5B" w:rsidRPr="00594CCF" w:rsidRDefault="00242D5B" w:rsidP="0038145B"/>
        </w:tc>
        <w:tc>
          <w:tcPr>
            <w:tcW w:w="2977" w:type="dxa"/>
          </w:tcPr>
          <w:p w:rsidR="00242D5B" w:rsidRPr="00594CCF" w:rsidRDefault="00242D5B" w:rsidP="0038145B">
            <w:r w:rsidRPr="00594CCF">
              <w:t>Максимальная дистанция считывания</w:t>
            </w:r>
          </w:p>
        </w:tc>
        <w:tc>
          <w:tcPr>
            <w:tcW w:w="3119" w:type="dxa"/>
          </w:tcPr>
          <w:p w:rsidR="00242D5B" w:rsidRPr="00594CCF" w:rsidRDefault="00242D5B" w:rsidP="0038145B">
            <w:r w:rsidRPr="00594CCF">
              <w:t>95…120 мм</w:t>
            </w:r>
          </w:p>
        </w:tc>
        <w:tc>
          <w:tcPr>
            <w:tcW w:w="1559" w:type="dxa"/>
          </w:tcPr>
          <w:p w:rsidR="00242D5B" w:rsidRPr="00594CCF" w:rsidRDefault="00242D5B" w:rsidP="0038145B"/>
        </w:tc>
      </w:tr>
      <w:tr w:rsidR="00242D5B" w:rsidRPr="00594CCF" w:rsidTr="0038145B">
        <w:tc>
          <w:tcPr>
            <w:tcW w:w="567" w:type="dxa"/>
          </w:tcPr>
          <w:p w:rsidR="00242D5B" w:rsidRPr="00594CCF" w:rsidRDefault="00242D5B" w:rsidP="0038145B">
            <w:pPr>
              <w:pStyle w:val="af8"/>
              <w:tabs>
                <w:tab w:val="left" w:pos="1701"/>
              </w:tabs>
              <w:ind w:right="-3"/>
              <w:rPr>
                <w:sz w:val="20"/>
                <w:szCs w:val="20"/>
              </w:rPr>
            </w:pPr>
          </w:p>
        </w:tc>
        <w:tc>
          <w:tcPr>
            <w:tcW w:w="1276" w:type="dxa"/>
          </w:tcPr>
          <w:p w:rsidR="00242D5B" w:rsidRPr="00594CCF" w:rsidRDefault="00242D5B" w:rsidP="0038145B"/>
        </w:tc>
        <w:tc>
          <w:tcPr>
            <w:tcW w:w="1559" w:type="dxa"/>
          </w:tcPr>
          <w:p w:rsidR="00242D5B" w:rsidRPr="00594CCF" w:rsidRDefault="00242D5B" w:rsidP="0038145B"/>
        </w:tc>
        <w:tc>
          <w:tcPr>
            <w:tcW w:w="2977" w:type="dxa"/>
          </w:tcPr>
          <w:p w:rsidR="00242D5B" w:rsidRPr="00594CCF" w:rsidRDefault="00242D5B" w:rsidP="0038145B">
            <w:r w:rsidRPr="00594CCF">
              <w:t xml:space="preserve">Диапазон рабочих температур </w:t>
            </w:r>
          </w:p>
        </w:tc>
        <w:tc>
          <w:tcPr>
            <w:tcW w:w="3119" w:type="dxa"/>
          </w:tcPr>
          <w:p w:rsidR="00242D5B" w:rsidRPr="00594CCF" w:rsidRDefault="00242D5B" w:rsidP="0038145B">
            <w:r w:rsidRPr="00594CCF">
              <w:t>от -15 до +40оС</w:t>
            </w:r>
          </w:p>
        </w:tc>
        <w:tc>
          <w:tcPr>
            <w:tcW w:w="1559" w:type="dxa"/>
          </w:tcPr>
          <w:p w:rsidR="00242D5B" w:rsidRPr="00594CCF" w:rsidRDefault="00242D5B" w:rsidP="0038145B"/>
        </w:tc>
      </w:tr>
      <w:tr w:rsidR="00242D5B" w:rsidRPr="00594CCF" w:rsidTr="0038145B">
        <w:tc>
          <w:tcPr>
            <w:tcW w:w="567" w:type="dxa"/>
          </w:tcPr>
          <w:p w:rsidR="00242D5B" w:rsidRPr="00594CCF" w:rsidRDefault="00242D5B" w:rsidP="0038145B">
            <w:pPr>
              <w:pStyle w:val="af8"/>
              <w:tabs>
                <w:tab w:val="left" w:pos="1701"/>
              </w:tabs>
              <w:ind w:right="-3"/>
              <w:rPr>
                <w:sz w:val="20"/>
                <w:szCs w:val="20"/>
              </w:rPr>
            </w:pPr>
          </w:p>
        </w:tc>
        <w:tc>
          <w:tcPr>
            <w:tcW w:w="1276" w:type="dxa"/>
          </w:tcPr>
          <w:p w:rsidR="00242D5B" w:rsidRPr="00594CCF" w:rsidRDefault="00242D5B" w:rsidP="0038145B"/>
        </w:tc>
        <w:tc>
          <w:tcPr>
            <w:tcW w:w="1559" w:type="dxa"/>
          </w:tcPr>
          <w:p w:rsidR="00242D5B" w:rsidRPr="00594CCF" w:rsidRDefault="00242D5B" w:rsidP="0038145B"/>
        </w:tc>
        <w:tc>
          <w:tcPr>
            <w:tcW w:w="2977" w:type="dxa"/>
          </w:tcPr>
          <w:p w:rsidR="00242D5B" w:rsidRPr="00594CCF" w:rsidRDefault="00242D5B" w:rsidP="0038145B">
            <w:r w:rsidRPr="00594CCF">
              <w:t>Габариты</w:t>
            </w:r>
          </w:p>
        </w:tc>
        <w:tc>
          <w:tcPr>
            <w:tcW w:w="3119" w:type="dxa"/>
          </w:tcPr>
          <w:p w:rsidR="00242D5B" w:rsidRPr="00594CCF" w:rsidRDefault="00242D5B" w:rsidP="0038145B">
            <w:r w:rsidRPr="00594CCF">
              <w:t>Менее 45х85х15мм</w:t>
            </w:r>
          </w:p>
        </w:tc>
        <w:tc>
          <w:tcPr>
            <w:tcW w:w="1559" w:type="dxa"/>
          </w:tcPr>
          <w:p w:rsidR="00242D5B" w:rsidRPr="00594CCF" w:rsidRDefault="00242D5B" w:rsidP="0038145B"/>
        </w:tc>
      </w:tr>
      <w:tr w:rsidR="00242D5B" w:rsidRPr="00594CCF" w:rsidTr="0038145B">
        <w:tc>
          <w:tcPr>
            <w:tcW w:w="567" w:type="dxa"/>
          </w:tcPr>
          <w:p w:rsidR="00242D5B" w:rsidRPr="00594CCF" w:rsidRDefault="00242D5B" w:rsidP="0038145B">
            <w:pPr>
              <w:pStyle w:val="af8"/>
              <w:tabs>
                <w:tab w:val="left" w:pos="1701"/>
              </w:tabs>
              <w:ind w:right="-3"/>
              <w:rPr>
                <w:sz w:val="20"/>
                <w:szCs w:val="20"/>
              </w:rPr>
            </w:pPr>
          </w:p>
        </w:tc>
        <w:tc>
          <w:tcPr>
            <w:tcW w:w="1276" w:type="dxa"/>
          </w:tcPr>
          <w:p w:rsidR="00242D5B" w:rsidRPr="00594CCF" w:rsidRDefault="00242D5B" w:rsidP="0038145B"/>
        </w:tc>
        <w:tc>
          <w:tcPr>
            <w:tcW w:w="1559" w:type="dxa"/>
          </w:tcPr>
          <w:p w:rsidR="00242D5B" w:rsidRPr="00594CCF" w:rsidRDefault="00242D5B" w:rsidP="0038145B"/>
        </w:tc>
        <w:tc>
          <w:tcPr>
            <w:tcW w:w="2977" w:type="dxa"/>
          </w:tcPr>
          <w:p w:rsidR="00242D5B" w:rsidRPr="00594CCF" w:rsidRDefault="00242D5B" w:rsidP="0038145B">
            <w:r w:rsidRPr="00594CCF">
              <w:t>Степень защиты</w:t>
            </w:r>
          </w:p>
        </w:tc>
        <w:tc>
          <w:tcPr>
            <w:tcW w:w="3119" w:type="dxa"/>
          </w:tcPr>
          <w:p w:rsidR="00242D5B" w:rsidRPr="00594CCF" w:rsidRDefault="00242D5B" w:rsidP="0038145B">
            <w:pPr>
              <w:rPr>
                <w:lang w:val="en-US"/>
              </w:rPr>
            </w:pPr>
            <w:r w:rsidRPr="00594CCF">
              <w:rPr>
                <w:lang w:val="en-US"/>
              </w:rPr>
              <w:t>IP 20 – IP 44</w:t>
            </w:r>
          </w:p>
        </w:tc>
        <w:tc>
          <w:tcPr>
            <w:tcW w:w="1559" w:type="dxa"/>
          </w:tcPr>
          <w:p w:rsidR="00242D5B" w:rsidRPr="00594CCF" w:rsidRDefault="00242D5B" w:rsidP="0038145B">
            <w:pPr>
              <w:rPr>
                <w:lang w:val="en-US"/>
              </w:rPr>
            </w:pPr>
          </w:p>
        </w:tc>
      </w:tr>
      <w:tr w:rsidR="00242D5B" w:rsidRPr="00594CCF" w:rsidTr="0038145B">
        <w:tc>
          <w:tcPr>
            <w:tcW w:w="567" w:type="dxa"/>
          </w:tcPr>
          <w:p w:rsidR="00242D5B" w:rsidRPr="00594CCF" w:rsidRDefault="00242D5B" w:rsidP="0038145B">
            <w:pPr>
              <w:pStyle w:val="af8"/>
              <w:tabs>
                <w:tab w:val="left" w:pos="1701"/>
              </w:tabs>
              <w:ind w:right="-3"/>
              <w:rPr>
                <w:sz w:val="20"/>
                <w:szCs w:val="20"/>
              </w:rPr>
            </w:pPr>
            <w:r w:rsidRPr="00594CCF">
              <w:rPr>
                <w:sz w:val="20"/>
                <w:szCs w:val="20"/>
              </w:rPr>
              <w:t>16.</w:t>
            </w:r>
          </w:p>
        </w:tc>
        <w:tc>
          <w:tcPr>
            <w:tcW w:w="1276" w:type="dxa"/>
          </w:tcPr>
          <w:p w:rsidR="00242D5B" w:rsidRPr="00594CCF" w:rsidRDefault="00242D5B" w:rsidP="0038145B">
            <w:r w:rsidRPr="00594CCF">
              <w:t>Кнопка выход 12 шт.</w:t>
            </w:r>
          </w:p>
        </w:tc>
        <w:tc>
          <w:tcPr>
            <w:tcW w:w="1559" w:type="dxa"/>
          </w:tcPr>
          <w:p w:rsidR="00242D5B" w:rsidRPr="00594CCF" w:rsidRDefault="00242D5B" w:rsidP="0038145B"/>
        </w:tc>
        <w:tc>
          <w:tcPr>
            <w:tcW w:w="2977" w:type="dxa"/>
          </w:tcPr>
          <w:p w:rsidR="00242D5B" w:rsidRPr="00594CCF" w:rsidRDefault="00242D5B" w:rsidP="0038145B">
            <w:r w:rsidRPr="00594CCF">
              <w:t>Предназначение</w:t>
            </w:r>
          </w:p>
        </w:tc>
        <w:tc>
          <w:tcPr>
            <w:tcW w:w="3119" w:type="dxa"/>
          </w:tcPr>
          <w:p w:rsidR="00242D5B" w:rsidRPr="00594CCF" w:rsidRDefault="00242D5B" w:rsidP="0038145B">
            <w:r w:rsidRPr="00594CCF">
              <w:t>Должна обеспечивать беспрепятственный выход</w:t>
            </w:r>
          </w:p>
        </w:tc>
        <w:tc>
          <w:tcPr>
            <w:tcW w:w="1559" w:type="dxa"/>
          </w:tcPr>
          <w:p w:rsidR="00242D5B" w:rsidRPr="00594CCF" w:rsidRDefault="00242D5B" w:rsidP="0038145B"/>
        </w:tc>
      </w:tr>
      <w:tr w:rsidR="00242D5B" w:rsidRPr="00594CCF" w:rsidTr="0038145B">
        <w:tc>
          <w:tcPr>
            <w:tcW w:w="567" w:type="dxa"/>
          </w:tcPr>
          <w:p w:rsidR="00242D5B" w:rsidRPr="00594CCF" w:rsidRDefault="00242D5B" w:rsidP="0038145B">
            <w:pPr>
              <w:pStyle w:val="af8"/>
              <w:tabs>
                <w:tab w:val="left" w:pos="1701"/>
              </w:tabs>
              <w:ind w:right="-3"/>
              <w:rPr>
                <w:sz w:val="20"/>
                <w:szCs w:val="20"/>
              </w:rPr>
            </w:pPr>
          </w:p>
        </w:tc>
        <w:tc>
          <w:tcPr>
            <w:tcW w:w="1276" w:type="dxa"/>
          </w:tcPr>
          <w:p w:rsidR="00242D5B" w:rsidRPr="00594CCF" w:rsidRDefault="00242D5B" w:rsidP="0038145B"/>
        </w:tc>
        <w:tc>
          <w:tcPr>
            <w:tcW w:w="1559" w:type="dxa"/>
          </w:tcPr>
          <w:p w:rsidR="00242D5B" w:rsidRPr="00594CCF" w:rsidRDefault="00242D5B" w:rsidP="0038145B"/>
        </w:tc>
        <w:tc>
          <w:tcPr>
            <w:tcW w:w="2977" w:type="dxa"/>
          </w:tcPr>
          <w:p w:rsidR="00242D5B" w:rsidRPr="00594CCF" w:rsidRDefault="00242D5B" w:rsidP="0038145B">
            <w:r w:rsidRPr="00594CCF">
              <w:t>Материал</w:t>
            </w:r>
          </w:p>
        </w:tc>
        <w:tc>
          <w:tcPr>
            <w:tcW w:w="3119" w:type="dxa"/>
          </w:tcPr>
          <w:p w:rsidR="00242D5B" w:rsidRPr="00594CCF" w:rsidRDefault="00242D5B" w:rsidP="0038145B">
            <w:r w:rsidRPr="00594CCF">
              <w:t xml:space="preserve">Пластик или металл </w:t>
            </w:r>
          </w:p>
        </w:tc>
        <w:tc>
          <w:tcPr>
            <w:tcW w:w="1559" w:type="dxa"/>
          </w:tcPr>
          <w:p w:rsidR="00242D5B" w:rsidRPr="00594CCF" w:rsidRDefault="00242D5B" w:rsidP="0038145B"/>
        </w:tc>
      </w:tr>
      <w:tr w:rsidR="00242D5B" w:rsidRPr="00594CCF" w:rsidTr="0038145B">
        <w:tc>
          <w:tcPr>
            <w:tcW w:w="567" w:type="dxa"/>
          </w:tcPr>
          <w:p w:rsidR="00242D5B" w:rsidRPr="00594CCF" w:rsidRDefault="00242D5B" w:rsidP="0038145B">
            <w:pPr>
              <w:pStyle w:val="af8"/>
              <w:tabs>
                <w:tab w:val="left" w:pos="1701"/>
              </w:tabs>
              <w:ind w:right="-3"/>
              <w:rPr>
                <w:sz w:val="20"/>
                <w:szCs w:val="20"/>
              </w:rPr>
            </w:pPr>
          </w:p>
        </w:tc>
        <w:tc>
          <w:tcPr>
            <w:tcW w:w="1276" w:type="dxa"/>
          </w:tcPr>
          <w:p w:rsidR="00242D5B" w:rsidRPr="00594CCF" w:rsidRDefault="00242D5B" w:rsidP="0038145B"/>
        </w:tc>
        <w:tc>
          <w:tcPr>
            <w:tcW w:w="1559" w:type="dxa"/>
          </w:tcPr>
          <w:p w:rsidR="00242D5B" w:rsidRPr="00594CCF" w:rsidRDefault="00242D5B" w:rsidP="0038145B"/>
        </w:tc>
        <w:tc>
          <w:tcPr>
            <w:tcW w:w="2977" w:type="dxa"/>
          </w:tcPr>
          <w:p w:rsidR="00242D5B" w:rsidRPr="00594CCF" w:rsidRDefault="00242D5B" w:rsidP="0038145B">
            <w:r w:rsidRPr="00594CCF">
              <w:t>Степень защиты</w:t>
            </w:r>
          </w:p>
        </w:tc>
        <w:tc>
          <w:tcPr>
            <w:tcW w:w="3119" w:type="dxa"/>
          </w:tcPr>
          <w:p w:rsidR="00242D5B" w:rsidRPr="00594CCF" w:rsidRDefault="00242D5B" w:rsidP="0038145B">
            <w:r w:rsidRPr="00594CCF">
              <w:rPr>
                <w:lang w:val="en-US"/>
              </w:rPr>
              <w:t xml:space="preserve">IP </w:t>
            </w:r>
            <w:r w:rsidRPr="00594CCF">
              <w:t>44</w:t>
            </w:r>
            <w:r w:rsidRPr="00594CCF">
              <w:rPr>
                <w:lang w:val="en-US"/>
              </w:rPr>
              <w:t xml:space="preserve"> – IP </w:t>
            </w:r>
            <w:r w:rsidRPr="00594CCF">
              <w:t>66</w:t>
            </w:r>
          </w:p>
        </w:tc>
        <w:tc>
          <w:tcPr>
            <w:tcW w:w="1559" w:type="dxa"/>
          </w:tcPr>
          <w:p w:rsidR="00242D5B" w:rsidRPr="00594CCF" w:rsidRDefault="00242D5B" w:rsidP="0038145B"/>
        </w:tc>
      </w:tr>
      <w:tr w:rsidR="00242D5B" w:rsidRPr="00594CCF" w:rsidTr="0038145B">
        <w:tc>
          <w:tcPr>
            <w:tcW w:w="567" w:type="dxa"/>
          </w:tcPr>
          <w:p w:rsidR="00242D5B" w:rsidRPr="00594CCF" w:rsidRDefault="00242D5B" w:rsidP="0038145B">
            <w:pPr>
              <w:pStyle w:val="af8"/>
              <w:tabs>
                <w:tab w:val="left" w:pos="1701"/>
              </w:tabs>
              <w:ind w:right="-3"/>
              <w:rPr>
                <w:sz w:val="20"/>
                <w:szCs w:val="20"/>
              </w:rPr>
            </w:pPr>
          </w:p>
        </w:tc>
        <w:tc>
          <w:tcPr>
            <w:tcW w:w="1276" w:type="dxa"/>
          </w:tcPr>
          <w:p w:rsidR="00242D5B" w:rsidRPr="00594CCF" w:rsidRDefault="00242D5B" w:rsidP="0038145B"/>
        </w:tc>
        <w:tc>
          <w:tcPr>
            <w:tcW w:w="1559" w:type="dxa"/>
          </w:tcPr>
          <w:p w:rsidR="00242D5B" w:rsidRPr="00594CCF" w:rsidRDefault="00242D5B" w:rsidP="0038145B"/>
        </w:tc>
        <w:tc>
          <w:tcPr>
            <w:tcW w:w="2977" w:type="dxa"/>
          </w:tcPr>
          <w:p w:rsidR="00242D5B" w:rsidRPr="00594CCF" w:rsidRDefault="00242D5B" w:rsidP="0038145B">
            <w:r w:rsidRPr="00594CCF">
              <w:t>Монтаж</w:t>
            </w:r>
          </w:p>
        </w:tc>
        <w:tc>
          <w:tcPr>
            <w:tcW w:w="3119" w:type="dxa"/>
          </w:tcPr>
          <w:p w:rsidR="00242D5B" w:rsidRPr="00594CCF" w:rsidRDefault="00242D5B" w:rsidP="0038145B">
            <w:r w:rsidRPr="00594CCF">
              <w:t>Накладной</w:t>
            </w:r>
          </w:p>
        </w:tc>
        <w:tc>
          <w:tcPr>
            <w:tcW w:w="1559" w:type="dxa"/>
          </w:tcPr>
          <w:p w:rsidR="00242D5B" w:rsidRPr="00594CCF" w:rsidRDefault="00242D5B" w:rsidP="0038145B"/>
        </w:tc>
      </w:tr>
      <w:tr w:rsidR="00242D5B" w:rsidRPr="00594CCF" w:rsidTr="0038145B">
        <w:tc>
          <w:tcPr>
            <w:tcW w:w="567" w:type="dxa"/>
          </w:tcPr>
          <w:p w:rsidR="00242D5B" w:rsidRPr="00594CCF" w:rsidRDefault="00242D5B" w:rsidP="0038145B">
            <w:pPr>
              <w:pStyle w:val="af8"/>
              <w:tabs>
                <w:tab w:val="left" w:pos="1701"/>
              </w:tabs>
              <w:ind w:right="-3"/>
              <w:rPr>
                <w:sz w:val="20"/>
                <w:szCs w:val="20"/>
              </w:rPr>
            </w:pPr>
          </w:p>
        </w:tc>
        <w:tc>
          <w:tcPr>
            <w:tcW w:w="1276" w:type="dxa"/>
          </w:tcPr>
          <w:p w:rsidR="00242D5B" w:rsidRPr="00594CCF" w:rsidRDefault="00242D5B" w:rsidP="0038145B"/>
        </w:tc>
        <w:tc>
          <w:tcPr>
            <w:tcW w:w="1559" w:type="dxa"/>
          </w:tcPr>
          <w:p w:rsidR="00242D5B" w:rsidRPr="00594CCF" w:rsidRDefault="00242D5B" w:rsidP="0038145B"/>
        </w:tc>
        <w:tc>
          <w:tcPr>
            <w:tcW w:w="2977" w:type="dxa"/>
          </w:tcPr>
          <w:p w:rsidR="00242D5B" w:rsidRPr="00594CCF" w:rsidRDefault="00242D5B" w:rsidP="0038145B">
            <w:r w:rsidRPr="00594CCF">
              <w:t>Рабочая температура</w:t>
            </w:r>
          </w:p>
        </w:tc>
        <w:tc>
          <w:tcPr>
            <w:tcW w:w="3119" w:type="dxa"/>
          </w:tcPr>
          <w:p w:rsidR="00242D5B" w:rsidRPr="00594CCF" w:rsidRDefault="00242D5B" w:rsidP="0038145B">
            <w:r w:rsidRPr="00594CCF">
              <w:t>Не менее чем от – 30 до +45</w:t>
            </w:r>
            <w:r w:rsidRPr="00594CCF">
              <w:rPr>
                <w:vertAlign w:val="superscript"/>
              </w:rPr>
              <w:t>о</w:t>
            </w:r>
            <w:r w:rsidRPr="00594CCF">
              <w:t>С</w:t>
            </w:r>
          </w:p>
        </w:tc>
        <w:tc>
          <w:tcPr>
            <w:tcW w:w="1559" w:type="dxa"/>
          </w:tcPr>
          <w:p w:rsidR="00242D5B" w:rsidRPr="00594CCF" w:rsidRDefault="00242D5B" w:rsidP="0038145B"/>
        </w:tc>
      </w:tr>
      <w:tr w:rsidR="00242D5B" w:rsidRPr="00594CCF" w:rsidTr="0038145B">
        <w:tc>
          <w:tcPr>
            <w:tcW w:w="567" w:type="dxa"/>
          </w:tcPr>
          <w:p w:rsidR="00242D5B" w:rsidRPr="00594CCF" w:rsidRDefault="00242D5B" w:rsidP="0038145B">
            <w:pPr>
              <w:pStyle w:val="af8"/>
              <w:tabs>
                <w:tab w:val="left" w:pos="1701"/>
              </w:tabs>
              <w:ind w:right="-3"/>
              <w:rPr>
                <w:sz w:val="20"/>
                <w:szCs w:val="20"/>
              </w:rPr>
            </w:pPr>
          </w:p>
        </w:tc>
        <w:tc>
          <w:tcPr>
            <w:tcW w:w="1276" w:type="dxa"/>
          </w:tcPr>
          <w:p w:rsidR="00242D5B" w:rsidRPr="00594CCF" w:rsidRDefault="00242D5B" w:rsidP="0038145B"/>
        </w:tc>
        <w:tc>
          <w:tcPr>
            <w:tcW w:w="1559" w:type="dxa"/>
          </w:tcPr>
          <w:p w:rsidR="00242D5B" w:rsidRPr="00594CCF" w:rsidRDefault="00242D5B" w:rsidP="0038145B"/>
        </w:tc>
        <w:tc>
          <w:tcPr>
            <w:tcW w:w="2977" w:type="dxa"/>
          </w:tcPr>
          <w:p w:rsidR="00242D5B" w:rsidRPr="00594CCF" w:rsidRDefault="00242D5B" w:rsidP="0038145B">
            <w:r w:rsidRPr="00594CCF">
              <w:t>Габариты</w:t>
            </w:r>
          </w:p>
        </w:tc>
        <w:tc>
          <w:tcPr>
            <w:tcW w:w="3119" w:type="dxa"/>
          </w:tcPr>
          <w:p w:rsidR="00242D5B" w:rsidRPr="00594CCF" w:rsidRDefault="00242D5B" w:rsidP="0038145B">
            <w:pPr>
              <w:pStyle w:val="af8"/>
              <w:ind w:right="72"/>
              <w:rPr>
                <w:sz w:val="20"/>
                <w:szCs w:val="20"/>
              </w:rPr>
            </w:pPr>
            <w:r w:rsidRPr="00594CCF">
              <w:rPr>
                <w:sz w:val="20"/>
                <w:szCs w:val="20"/>
              </w:rPr>
              <w:t>Менее 84х33х26 мм</w:t>
            </w:r>
          </w:p>
        </w:tc>
        <w:tc>
          <w:tcPr>
            <w:tcW w:w="1559" w:type="dxa"/>
          </w:tcPr>
          <w:p w:rsidR="00242D5B" w:rsidRPr="00594CCF" w:rsidRDefault="00242D5B" w:rsidP="0038145B">
            <w:pPr>
              <w:pStyle w:val="af8"/>
              <w:ind w:right="72"/>
              <w:rPr>
                <w:sz w:val="20"/>
                <w:szCs w:val="20"/>
              </w:rPr>
            </w:pPr>
          </w:p>
        </w:tc>
      </w:tr>
      <w:tr w:rsidR="00242D5B" w:rsidRPr="00594CCF" w:rsidTr="0038145B">
        <w:tc>
          <w:tcPr>
            <w:tcW w:w="567" w:type="dxa"/>
          </w:tcPr>
          <w:p w:rsidR="00242D5B" w:rsidRPr="00594CCF" w:rsidRDefault="00242D5B" w:rsidP="0038145B">
            <w:pPr>
              <w:pStyle w:val="af8"/>
              <w:tabs>
                <w:tab w:val="left" w:pos="1701"/>
              </w:tabs>
              <w:ind w:right="-3"/>
              <w:rPr>
                <w:sz w:val="20"/>
                <w:szCs w:val="20"/>
              </w:rPr>
            </w:pPr>
          </w:p>
        </w:tc>
        <w:tc>
          <w:tcPr>
            <w:tcW w:w="1276" w:type="dxa"/>
          </w:tcPr>
          <w:p w:rsidR="00242D5B" w:rsidRPr="00594CCF" w:rsidRDefault="00242D5B" w:rsidP="0038145B"/>
        </w:tc>
        <w:tc>
          <w:tcPr>
            <w:tcW w:w="1559" w:type="dxa"/>
          </w:tcPr>
          <w:p w:rsidR="00242D5B" w:rsidRPr="00594CCF" w:rsidRDefault="00242D5B" w:rsidP="0038145B"/>
        </w:tc>
        <w:tc>
          <w:tcPr>
            <w:tcW w:w="2977" w:type="dxa"/>
          </w:tcPr>
          <w:p w:rsidR="00242D5B" w:rsidRPr="00594CCF" w:rsidRDefault="00242D5B" w:rsidP="0038145B">
            <w:r w:rsidRPr="00594CCF">
              <w:t>Индикация</w:t>
            </w:r>
          </w:p>
        </w:tc>
        <w:tc>
          <w:tcPr>
            <w:tcW w:w="3119" w:type="dxa"/>
          </w:tcPr>
          <w:p w:rsidR="00242D5B" w:rsidRPr="008A00ED" w:rsidRDefault="00242D5B" w:rsidP="0038145B">
            <w:pPr>
              <w:pStyle w:val="af8"/>
              <w:ind w:right="72"/>
              <w:rPr>
                <w:sz w:val="20"/>
                <w:szCs w:val="20"/>
              </w:rPr>
            </w:pPr>
            <w:r w:rsidRPr="008A00ED">
              <w:rPr>
                <w:sz w:val="20"/>
                <w:szCs w:val="20"/>
              </w:rPr>
              <w:t>да</w:t>
            </w:r>
          </w:p>
        </w:tc>
        <w:tc>
          <w:tcPr>
            <w:tcW w:w="1559" w:type="dxa"/>
          </w:tcPr>
          <w:p w:rsidR="00242D5B" w:rsidRPr="00594CCF" w:rsidRDefault="00242D5B" w:rsidP="0038145B">
            <w:pPr>
              <w:pStyle w:val="af8"/>
              <w:ind w:right="72"/>
              <w:rPr>
                <w:sz w:val="20"/>
                <w:szCs w:val="20"/>
              </w:rPr>
            </w:pPr>
          </w:p>
        </w:tc>
      </w:tr>
      <w:tr w:rsidR="00242D5B" w:rsidRPr="00594CCF" w:rsidTr="0038145B">
        <w:tc>
          <w:tcPr>
            <w:tcW w:w="567" w:type="dxa"/>
          </w:tcPr>
          <w:p w:rsidR="00242D5B" w:rsidRPr="00594CCF" w:rsidRDefault="00242D5B" w:rsidP="0038145B">
            <w:pPr>
              <w:pStyle w:val="af8"/>
              <w:tabs>
                <w:tab w:val="left" w:pos="1701"/>
              </w:tabs>
              <w:ind w:right="-3"/>
              <w:rPr>
                <w:sz w:val="20"/>
                <w:szCs w:val="20"/>
              </w:rPr>
            </w:pPr>
            <w:r w:rsidRPr="00594CCF">
              <w:rPr>
                <w:sz w:val="20"/>
                <w:szCs w:val="20"/>
              </w:rPr>
              <w:t>17.</w:t>
            </w:r>
          </w:p>
        </w:tc>
        <w:tc>
          <w:tcPr>
            <w:tcW w:w="1276" w:type="dxa"/>
          </w:tcPr>
          <w:p w:rsidR="00242D5B" w:rsidRPr="00594CCF" w:rsidRDefault="00242D5B" w:rsidP="0038145B">
            <w:pPr>
              <w:pStyle w:val="af8"/>
              <w:tabs>
                <w:tab w:val="left" w:pos="1735"/>
              </w:tabs>
              <w:ind w:right="-108"/>
              <w:rPr>
                <w:sz w:val="20"/>
                <w:szCs w:val="20"/>
              </w:rPr>
            </w:pPr>
            <w:r w:rsidRPr="00594CCF">
              <w:rPr>
                <w:sz w:val="20"/>
                <w:szCs w:val="20"/>
              </w:rPr>
              <w:t>Замок 30 шт.</w:t>
            </w:r>
          </w:p>
        </w:tc>
        <w:tc>
          <w:tcPr>
            <w:tcW w:w="1559" w:type="dxa"/>
          </w:tcPr>
          <w:p w:rsidR="00242D5B" w:rsidRPr="00594CCF" w:rsidRDefault="00242D5B" w:rsidP="0038145B">
            <w:pPr>
              <w:pStyle w:val="af8"/>
              <w:tabs>
                <w:tab w:val="left" w:pos="1701"/>
              </w:tabs>
              <w:ind w:right="-69"/>
              <w:rPr>
                <w:sz w:val="20"/>
                <w:szCs w:val="20"/>
                <w:lang w:val="en-US"/>
              </w:rPr>
            </w:pPr>
          </w:p>
        </w:tc>
        <w:tc>
          <w:tcPr>
            <w:tcW w:w="2977" w:type="dxa"/>
          </w:tcPr>
          <w:p w:rsidR="00242D5B" w:rsidRPr="00594CCF" w:rsidRDefault="00242D5B" w:rsidP="0038145B">
            <w:pPr>
              <w:pStyle w:val="af8"/>
              <w:tabs>
                <w:tab w:val="left" w:pos="1701"/>
              </w:tabs>
              <w:ind w:right="-69"/>
              <w:rPr>
                <w:sz w:val="20"/>
                <w:szCs w:val="20"/>
              </w:rPr>
            </w:pPr>
            <w:r w:rsidRPr="00594CCF">
              <w:rPr>
                <w:sz w:val="20"/>
                <w:szCs w:val="20"/>
              </w:rPr>
              <w:t>Назначение</w:t>
            </w:r>
          </w:p>
        </w:tc>
        <w:tc>
          <w:tcPr>
            <w:tcW w:w="3119" w:type="dxa"/>
          </w:tcPr>
          <w:p w:rsidR="00242D5B" w:rsidRPr="00594CCF" w:rsidRDefault="00242D5B" w:rsidP="0038145B">
            <w:pPr>
              <w:pStyle w:val="af8"/>
              <w:tabs>
                <w:tab w:val="left" w:pos="1701"/>
              </w:tabs>
              <w:ind w:right="-69"/>
              <w:rPr>
                <w:sz w:val="20"/>
                <w:szCs w:val="20"/>
              </w:rPr>
            </w:pPr>
            <w:r w:rsidRPr="00594CCF">
              <w:rPr>
                <w:sz w:val="20"/>
                <w:szCs w:val="20"/>
              </w:rPr>
              <w:t>Должен предусматривать использование в системах контроля доступа</w:t>
            </w:r>
          </w:p>
        </w:tc>
        <w:tc>
          <w:tcPr>
            <w:tcW w:w="1559" w:type="dxa"/>
          </w:tcPr>
          <w:p w:rsidR="00242D5B" w:rsidRPr="00594CCF" w:rsidRDefault="00242D5B" w:rsidP="0038145B">
            <w:pPr>
              <w:pStyle w:val="af8"/>
              <w:tabs>
                <w:tab w:val="left" w:pos="1701"/>
              </w:tabs>
              <w:ind w:right="-69"/>
              <w:rPr>
                <w:sz w:val="20"/>
                <w:szCs w:val="20"/>
              </w:rPr>
            </w:pPr>
          </w:p>
        </w:tc>
      </w:tr>
      <w:tr w:rsidR="00242D5B" w:rsidRPr="00594CCF" w:rsidTr="0038145B">
        <w:tc>
          <w:tcPr>
            <w:tcW w:w="567" w:type="dxa"/>
          </w:tcPr>
          <w:p w:rsidR="00242D5B" w:rsidRPr="00594CCF" w:rsidRDefault="00242D5B" w:rsidP="0038145B">
            <w:pPr>
              <w:pStyle w:val="af8"/>
              <w:tabs>
                <w:tab w:val="left" w:pos="1701"/>
              </w:tabs>
              <w:ind w:right="-3"/>
              <w:rPr>
                <w:sz w:val="20"/>
                <w:szCs w:val="20"/>
              </w:rPr>
            </w:pPr>
          </w:p>
        </w:tc>
        <w:tc>
          <w:tcPr>
            <w:tcW w:w="1276" w:type="dxa"/>
          </w:tcPr>
          <w:p w:rsidR="00242D5B" w:rsidRPr="00594CCF" w:rsidRDefault="00242D5B" w:rsidP="0038145B">
            <w:pPr>
              <w:pStyle w:val="af8"/>
              <w:tabs>
                <w:tab w:val="left" w:pos="1735"/>
              </w:tabs>
              <w:ind w:right="-108"/>
              <w:rPr>
                <w:sz w:val="20"/>
                <w:szCs w:val="20"/>
              </w:rPr>
            </w:pPr>
          </w:p>
        </w:tc>
        <w:tc>
          <w:tcPr>
            <w:tcW w:w="1559" w:type="dxa"/>
          </w:tcPr>
          <w:p w:rsidR="00242D5B" w:rsidRPr="00594CCF" w:rsidRDefault="00242D5B" w:rsidP="0038145B">
            <w:pPr>
              <w:pStyle w:val="af8"/>
              <w:tabs>
                <w:tab w:val="left" w:pos="1701"/>
              </w:tabs>
              <w:ind w:right="-69"/>
              <w:rPr>
                <w:sz w:val="20"/>
                <w:szCs w:val="20"/>
              </w:rPr>
            </w:pPr>
          </w:p>
        </w:tc>
        <w:tc>
          <w:tcPr>
            <w:tcW w:w="2977" w:type="dxa"/>
          </w:tcPr>
          <w:p w:rsidR="00242D5B" w:rsidRPr="00594CCF" w:rsidRDefault="00242D5B" w:rsidP="0038145B">
            <w:pPr>
              <w:pStyle w:val="af8"/>
              <w:tabs>
                <w:tab w:val="left" w:pos="1701"/>
              </w:tabs>
              <w:ind w:right="-69"/>
              <w:rPr>
                <w:sz w:val="20"/>
                <w:szCs w:val="20"/>
              </w:rPr>
            </w:pPr>
            <w:r w:rsidRPr="00594CCF">
              <w:rPr>
                <w:sz w:val="20"/>
                <w:szCs w:val="20"/>
              </w:rPr>
              <w:t>Сила удержания</w:t>
            </w:r>
          </w:p>
        </w:tc>
        <w:tc>
          <w:tcPr>
            <w:tcW w:w="3119" w:type="dxa"/>
          </w:tcPr>
          <w:p w:rsidR="00242D5B" w:rsidRPr="00594CCF" w:rsidRDefault="00242D5B" w:rsidP="0038145B">
            <w:pPr>
              <w:pStyle w:val="af8"/>
              <w:tabs>
                <w:tab w:val="left" w:pos="1701"/>
              </w:tabs>
              <w:ind w:right="-69"/>
              <w:rPr>
                <w:sz w:val="20"/>
                <w:szCs w:val="20"/>
              </w:rPr>
            </w:pPr>
            <w:r w:rsidRPr="00594CCF">
              <w:rPr>
                <w:sz w:val="20"/>
                <w:szCs w:val="20"/>
                <w:lang w:val="en-US"/>
              </w:rPr>
              <w:t>3</w:t>
            </w:r>
            <w:r w:rsidRPr="00594CCF">
              <w:rPr>
                <w:sz w:val="20"/>
                <w:szCs w:val="20"/>
              </w:rPr>
              <w:t xml:space="preserve">000 </w:t>
            </w:r>
            <w:r w:rsidRPr="00594CCF">
              <w:rPr>
                <w:sz w:val="20"/>
                <w:szCs w:val="20"/>
                <w:lang w:val="en-US"/>
              </w:rPr>
              <w:t>-</w:t>
            </w:r>
            <w:r w:rsidRPr="00594CCF">
              <w:rPr>
                <w:sz w:val="20"/>
                <w:szCs w:val="20"/>
              </w:rPr>
              <w:t xml:space="preserve"> 6000 Н</w:t>
            </w:r>
          </w:p>
        </w:tc>
        <w:tc>
          <w:tcPr>
            <w:tcW w:w="1559" w:type="dxa"/>
          </w:tcPr>
          <w:p w:rsidR="00242D5B" w:rsidRPr="00594CCF" w:rsidRDefault="00242D5B" w:rsidP="0038145B">
            <w:pPr>
              <w:pStyle w:val="af8"/>
              <w:tabs>
                <w:tab w:val="left" w:pos="1701"/>
              </w:tabs>
              <w:ind w:right="-69"/>
              <w:rPr>
                <w:sz w:val="20"/>
                <w:szCs w:val="20"/>
              </w:rPr>
            </w:pPr>
          </w:p>
        </w:tc>
      </w:tr>
      <w:tr w:rsidR="00242D5B" w:rsidRPr="00594CCF" w:rsidTr="0038145B">
        <w:tc>
          <w:tcPr>
            <w:tcW w:w="567" w:type="dxa"/>
          </w:tcPr>
          <w:p w:rsidR="00242D5B" w:rsidRPr="00594CCF" w:rsidRDefault="00242D5B" w:rsidP="0038145B">
            <w:pPr>
              <w:pStyle w:val="af8"/>
              <w:tabs>
                <w:tab w:val="left" w:pos="1701"/>
              </w:tabs>
              <w:ind w:right="-3"/>
              <w:rPr>
                <w:sz w:val="20"/>
                <w:szCs w:val="20"/>
              </w:rPr>
            </w:pPr>
          </w:p>
        </w:tc>
        <w:tc>
          <w:tcPr>
            <w:tcW w:w="1276" w:type="dxa"/>
          </w:tcPr>
          <w:p w:rsidR="00242D5B" w:rsidRPr="00594CCF" w:rsidRDefault="00242D5B" w:rsidP="0038145B">
            <w:pPr>
              <w:pStyle w:val="af8"/>
              <w:tabs>
                <w:tab w:val="left" w:pos="1735"/>
              </w:tabs>
              <w:ind w:right="-108"/>
              <w:rPr>
                <w:sz w:val="20"/>
                <w:szCs w:val="20"/>
              </w:rPr>
            </w:pPr>
          </w:p>
        </w:tc>
        <w:tc>
          <w:tcPr>
            <w:tcW w:w="1559" w:type="dxa"/>
          </w:tcPr>
          <w:p w:rsidR="00242D5B" w:rsidRPr="00594CCF" w:rsidRDefault="00242D5B" w:rsidP="0038145B">
            <w:pPr>
              <w:pStyle w:val="af8"/>
              <w:tabs>
                <w:tab w:val="left" w:pos="1701"/>
              </w:tabs>
              <w:ind w:right="-69"/>
              <w:rPr>
                <w:sz w:val="20"/>
                <w:szCs w:val="20"/>
                <w:lang w:val="en-US"/>
              </w:rPr>
            </w:pPr>
          </w:p>
        </w:tc>
        <w:tc>
          <w:tcPr>
            <w:tcW w:w="2977" w:type="dxa"/>
          </w:tcPr>
          <w:p w:rsidR="00242D5B" w:rsidRPr="00594CCF" w:rsidRDefault="00242D5B" w:rsidP="0038145B">
            <w:pPr>
              <w:pStyle w:val="af8"/>
              <w:tabs>
                <w:tab w:val="left" w:pos="1701"/>
              </w:tabs>
              <w:ind w:right="-69"/>
              <w:rPr>
                <w:sz w:val="20"/>
                <w:szCs w:val="20"/>
              </w:rPr>
            </w:pPr>
            <w:r w:rsidRPr="00594CCF">
              <w:rPr>
                <w:sz w:val="20"/>
                <w:szCs w:val="20"/>
              </w:rPr>
              <w:t xml:space="preserve">Размер корпуса </w:t>
            </w:r>
          </w:p>
        </w:tc>
        <w:tc>
          <w:tcPr>
            <w:tcW w:w="3119" w:type="dxa"/>
          </w:tcPr>
          <w:p w:rsidR="00242D5B" w:rsidRPr="00594CCF" w:rsidRDefault="00242D5B" w:rsidP="0038145B">
            <w:pPr>
              <w:pStyle w:val="af8"/>
              <w:tabs>
                <w:tab w:val="left" w:pos="1701"/>
              </w:tabs>
              <w:ind w:right="-69"/>
              <w:rPr>
                <w:sz w:val="20"/>
                <w:szCs w:val="20"/>
              </w:rPr>
            </w:pPr>
            <w:r w:rsidRPr="00594CCF">
              <w:rPr>
                <w:sz w:val="20"/>
                <w:szCs w:val="20"/>
              </w:rPr>
              <w:t>Менее 250х50х30 мм</w:t>
            </w:r>
          </w:p>
        </w:tc>
        <w:tc>
          <w:tcPr>
            <w:tcW w:w="1559" w:type="dxa"/>
          </w:tcPr>
          <w:p w:rsidR="00242D5B" w:rsidRPr="00594CCF" w:rsidRDefault="00242D5B" w:rsidP="0038145B">
            <w:pPr>
              <w:pStyle w:val="af8"/>
              <w:tabs>
                <w:tab w:val="left" w:pos="1701"/>
              </w:tabs>
              <w:ind w:right="-69"/>
              <w:rPr>
                <w:sz w:val="20"/>
                <w:szCs w:val="20"/>
              </w:rPr>
            </w:pPr>
          </w:p>
        </w:tc>
      </w:tr>
      <w:tr w:rsidR="00242D5B" w:rsidRPr="00594CCF" w:rsidTr="0038145B">
        <w:tc>
          <w:tcPr>
            <w:tcW w:w="567" w:type="dxa"/>
          </w:tcPr>
          <w:p w:rsidR="00242D5B" w:rsidRPr="00594CCF" w:rsidRDefault="00242D5B" w:rsidP="0038145B">
            <w:pPr>
              <w:pStyle w:val="af8"/>
              <w:tabs>
                <w:tab w:val="left" w:pos="1701"/>
              </w:tabs>
              <w:ind w:right="-3"/>
              <w:rPr>
                <w:sz w:val="20"/>
                <w:szCs w:val="20"/>
              </w:rPr>
            </w:pPr>
          </w:p>
        </w:tc>
        <w:tc>
          <w:tcPr>
            <w:tcW w:w="1276" w:type="dxa"/>
          </w:tcPr>
          <w:p w:rsidR="00242D5B" w:rsidRPr="00594CCF" w:rsidRDefault="00242D5B" w:rsidP="0038145B">
            <w:pPr>
              <w:pStyle w:val="af8"/>
              <w:tabs>
                <w:tab w:val="left" w:pos="1735"/>
              </w:tabs>
              <w:ind w:right="-108"/>
              <w:rPr>
                <w:sz w:val="20"/>
                <w:szCs w:val="20"/>
              </w:rPr>
            </w:pPr>
          </w:p>
        </w:tc>
        <w:tc>
          <w:tcPr>
            <w:tcW w:w="1559" w:type="dxa"/>
          </w:tcPr>
          <w:p w:rsidR="00242D5B" w:rsidRPr="00594CCF" w:rsidRDefault="00242D5B" w:rsidP="0038145B">
            <w:pPr>
              <w:pStyle w:val="af8"/>
              <w:tabs>
                <w:tab w:val="left" w:pos="1701"/>
              </w:tabs>
              <w:ind w:right="-69"/>
              <w:rPr>
                <w:sz w:val="20"/>
                <w:szCs w:val="20"/>
                <w:lang w:val="en-US"/>
              </w:rPr>
            </w:pPr>
          </w:p>
        </w:tc>
        <w:tc>
          <w:tcPr>
            <w:tcW w:w="2977" w:type="dxa"/>
          </w:tcPr>
          <w:p w:rsidR="00242D5B" w:rsidRPr="00594CCF" w:rsidRDefault="00242D5B" w:rsidP="0038145B">
            <w:pPr>
              <w:pStyle w:val="af8"/>
              <w:tabs>
                <w:tab w:val="left" w:pos="1701"/>
              </w:tabs>
              <w:ind w:right="-69"/>
              <w:rPr>
                <w:sz w:val="20"/>
                <w:szCs w:val="20"/>
              </w:rPr>
            </w:pPr>
            <w:r w:rsidRPr="00594CCF">
              <w:rPr>
                <w:sz w:val="20"/>
                <w:szCs w:val="20"/>
              </w:rPr>
              <w:t>Напряжение питания</w:t>
            </w:r>
          </w:p>
        </w:tc>
        <w:tc>
          <w:tcPr>
            <w:tcW w:w="3119" w:type="dxa"/>
          </w:tcPr>
          <w:p w:rsidR="00242D5B" w:rsidRPr="00594CCF" w:rsidRDefault="00242D5B" w:rsidP="0038145B">
            <w:pPr>
              <w:pStyle w:val="af8"/>
              <w:tabs>
                <w:tab w:val="left" w:pos="1701"/>
              </w:tabs>
              <w:ind w:right="-69"/>
              <w:rPr>
                <w:sz w:val="20"/>
                <w:szCs w:val="20"/>
              </w:rPr>
            </w:pPr>
            <w:r w:rsidRPr="00594CCF">
              <w:rPr>
                <w:sz w:val="20"/>
                <w:szCs w:val="20"/>
              </w:rPr>
              <w:t>От 11 до 14.4 В</w:t>
            </w:r>
          </w:p>
        </w:tc>
        <w:tc>
          <w:tcPr>
            <w:tcW w:w="1559" w:type="dxa"/>
          </w:tcPr>
          <w:p w:rsidR="00242D5B" w:rsidRPr="00594CCF" w:rsidRDefault="00242D5B" w:rsidP="0038145B">
            <w:pPr>
              <w:pStyle w:val="af8"/>
              <w:tabs>
                <w:tab w:val="left" w:pos="1701"/>
              </w:tabs>
              <w:ind w:right="-69"/>
              <w:rPr>
                <w:sz w:val="20"/>
                <w:szCs w:val="20"/>
              </w:rPr>
            </w:pPr>
          </w:p>
        </w:tc>
      </w:tr>
      <w:tr w:rsidR="00242D5B" w:rsidRPr="00594CCF" w:rsidTr="0038145B">
        <w:tc>
          <w:tcPr>
            <w:tcW w:w="567" w:type="dxa"/>
          </w:tcPr>
          <w:p w:rsidR="00242D5B" w:rsidRPr="00594CCF" w:rsidRDefault="00242D5B" w:rsidP="0038145B">
            <w:pPr>
              <w:pStyle w:val="af8"/>
              <w:tabs>
                <w:tab w:val="left" w:pos="1701"/>
              </w:tabs>
              <w:ind w:right="-3"/>
              <w:rPr>
                <w:sz w:val="20"/>
                <w:szCs w:val="20"/>
              </w:rPr>
            </w:pPr>
          </w:p>
        </w:tc>
        <w:tc>
          <w:tcPr>
            <w:tcW w:w="1276" w:type="dxa"/>
          </w:tcPr>
          <w:p w:rsidR="00242D5B" w:rsidRPr="00594CCF" w:rsidRDefault="00242D5B" w:rsidP="0038145B">
            <w:pPr>
              <w:pStyle w:val="af8"/>
              <w:tabs>
                <w:tab w:val="left" w:pos="1735"/>
              </w:tabs>
              <w:ind w:right="-108"/>
              <w:rPr>
                <w:sz w:val="20"/>
                <w:szCs w:val="20"/>
              </w:rPr>
            </w:pPr>
          </w:p>
        </w:tc>
        <w:tc>
          <w:tcPr>
            <w:tcW w:w="1559" w:type="dxa"/>
          </w:tcPr>
          <w:p w:rsidR="00242D5B" w:rsidRPr="00594CCF" w:rsidRDefault="00242D5B" w:rsidP="0038145B">
            <w:pPr>
              <w:pStyle w:val="af8"/>
              <w:tabs>
                <w:tab w:val="left" w:pos="1701"/>
              </w:tabs>
              <w:ind w:right="-69"/>
              <w:rPr>
                <w:sz w:val="20"/>
                <w:szCs w:val="20"/>
                <w:lang w:val="en-US"/>
              </w:rPr>
            </w:pPr>
          </w:p>
        </w:tc>
        <w:tc>
          <w:tcPr>
            <w:tcW w:w="2977" w:type="dxa"/>
          </w:tcPr>
          <w:p w:rsidR="00242D5B" w:rsidRPr="00594CCF" w:rsidRDefault="00242D5B" w:rsidP="0038145B">
            <w:pPr>
              <w:pStyle w:val="af8"/>
              <w:tabs>
                <w:tab w:val="left" w:pos="1701"/>
              </w:tabs>
              <w:ind w:right="-69"/>
              <w:rPr>
                <w:sz w:val="20"/>
                <w:szCs w:val="20"/>
              </w:rPr>
            </w:pPr>
            <w:r w:rsidRPr="00594CCF">
              <w:rPr>
                <w:sz w:val="20"/>
                <w:szCs w:val="20"/>
              </w:rPr>
              <w:t>Ток потребления</w:t>
            </w:r>
          </w:p>
        </w:tc>
        <w:tc>
          <w:tcPr>
            <w:tcW w:w="3119" w:type="dxa"/>
          </w:tcPr>
          <w:p w:rsidR="00242D5B" w:rsidRPr="00594CCF" w:rsidRDefault="00242D5B" w:rsidP="0038145B">
            <w:pPr>
              <w:pStyle w:val="af8"/>
              <w:tabs>
                <w:tab w:val="left" w:pos="1701"/>
              </w:tabs>
              <w:ind w:right="-69"/>
              <w:rPr>
                <w:sz w:val="20"/>
                <w:szCs w:val="20"/>
              </w:rPr>
            </w:pPr>
            <w:r w:rsidRPr="00594CCF">
              <w:rPr>
                <w:sz w:val="20"/>
                <w:szCs w:val="20"/>
              </w:rPr>
              <w:t>Менее 400мА</w:t>
            </w:r>
          </w:p>
        </w:tc>
        <w:tc>
          <w:tcPr>
            <w:tcW w:w="1559" w:type="dxa"/>
          </w:tcPr>
          <w:p w:rsidR="00242D5B" w:rsidRPr="00594CCF" w:rsidRDefault="00242D5B" w:rsidP="0038145B">
            <w:pPr>
              <w:pStyle w:val="af8"/>
              <w:tabs>
                <w:tab w:val="left" w:pos="1701"/>
              </w:tabs>
              <w:ind w:right="-69"/>
              <w:rPr>
                <w:sz w:val="20"/>
                <w:szCs w:val="20"/>
              </w:rPr>
            </w:pPr>
          </w:p>
        </w:tc>
      </w:tr>
      <w:tr w:rsidR="00242D5B" w:rsidRPr="00594CCF" w:rsidTr="0038145B">
        <w:tc>
          <w:tcPr>
            <w:tcW w:w="567" w:type="dxa"/>
          </w:tcPr>
          <w:p w:rsidR="00242D5B" w:rsidRPr="00594CCF" w:rsidRDefault="00242D5B" w:rsidP="0038145B">
            <w:pPr>
              <w:pStyle w:val="af8"/>
              <w:tabs>
                <w:tab w:val="left" w:pos="1701"/>
              </w:tabs>
              <w:ind w:right="-3"/>
              <w:rPr>
                <w:sz w:val="20"/>
                <w:szCs w:val="20"/>
              </w:rPr>
            </w:pPr>
          </w:p>
        </w:tc>
        <w:tc>
          <w:tcPr>
            <w:tcW w:w="1276" w:type="dxa"/>
          </w:tcPr>
          <w:p w:rsidR="00242D5B" w:rsidRPr="00594CCF" w:rsidRDefault="00242D5B" w:rsidP="0038145B">
            <w:pPr>
              <w:pStyle w:val="af8"/>
              <w:tabs>
                <w:tab w:val="left" w:pos="1735"/>
              </w:tabs>
              <w:ind w:right="-108"/>
              <w:rPr>
                <w:sz w:val="20"/>
                <w:szCs w:val="20"/>
              </w:rPr>
            </w:pPr>
          </w:p>
        </w:tc>
        <w:tc>
          <w:tcPr>
            <w:tcW w:w="1559" w:type="dxa"/>
          </w:tcPr>
          <w:p w:rsidR="00242D5B" w:rsidRPr="00594CCF" w:rsidRDefault="00242D5B" w:rsidP="0038145B">
            <w:pPr>
              <w:pStyle w:val="af8"/>
              <w:tabs>
                <w:tab w:val="left" w:pos="1701"/>
              </w:tabs>
              <w:ind w:right="-69"/>
              <w:rPr>
                <w:sz w:val="20"/>
                <w:szCs w:val="20"/>
                <w:lang w:val="en-US"/>
              </w:rPr>
            </w:pPr>
          </w:p>
        </w:tc>
        <w:tc>
          <w:tcPr>
            <w:tcW w:w="2977" w:type="dxa"/>
          </w:tcPr>
          <w:p w:rsidR="00242D5B" w:rsidRPr="00594CCF" w:rsidRDefault="00242D5B" w:rsidP="0038145B">
            <w:pPr>
              <w:pStyle w:val="af8"/>
              <w:tabs>
                <w:tab w:val="left" w:pos="1701"/>
              </w:tabs>
              <w:ind w:right="-69"/>
              <w:rPr>
                <w:sz w:val="20"/>
                <w:szCs w:val="20"/>
              </w:rPr>
            </w:pPr>
            <w:r w:rsidRPr="00594CCF">
              <w:rPr>
                <w:sz w:val="20"/>
                <w:szCs w:val="20"/>
              </w:rPr>
              <w:t xml:space="preserve">Допустимое смещение якоря </w:t>
            </w:r>
          </w:p>
        </w:tc>
        <w:tc>
          <w:tcPr>
            <w:tcW w:w="3119" w:type="dxa"/>
          </w:tcPr>
          <w:p w:rsidR="00242D5B" w:rsidRPr="00594CCF" w:rsidRDefault="00242D5B" w:rsidP="0038145B">
            <w:pPr>
              <w:pStyle w:val="af8"/>
              <w:tabs>
                <w:tab w:val="left" w:pos="1701"/>
              </w:tabs>
              <w:ind w:right="-69"/>
              <w:rPr>
                <w:sz w:val="20"/>
                <w:szCs w:val="20"/>
              </w:rPr>
            </w:pPr>
            <w:r w:rsidRPr="00594CCF">
              <w:rPr>
                <w:sz w:val="20"/>
                <w:szCs w:val="20"/>
              </w:rPr>
              <w:t>Менее 6 мм</w:t>
            </w:r>
          </w:p>
        </w:tc>
        <w:tc>
          <w:tcPr>
            <w:tcW w:w="1559" w:type="dxa"/>
          </w:tcPr>
          <w:p w:rsidR="00242D5B" w:rsidRPr="00594CCF" w:rsidRDefault="00242D5B" w:rsidP="0038145B">
            <w:pPr>
              <w:pStyle w:val="af8"/>
              <w:tabs>
                <w:tab w:val="left" w:pos="1701"/>
              </w:tabs>
              <w:ind w:right="-69"/>
              <w:rPr>
                <w:sz w:val="20"/>
                <w:szCs w:val="20"/>
              </w:rPr>
            </w:pPr>
          </w:p>
        </w:tc>
      </w:tr>
      <w:tr w:rsidR="00242D5B" w:rsidRPr="00594CCF" w:rsidTr="0038145B">
        <w:tc>
          <w:tcPr>
            <w:tcW w:w="567" w:type="dxa"/>
          </w:tcPr>
          <w:p w:rsidR="00242D5B" w:rsidRPr="00594CCF" w:rsidRDefault="00242D5B" w:rsidP="0038145B">
            <w:pPr>
              <w:pStyle w:val="af8"/>
              <w:tabs>
                <w:tab w:val="left" w:pos="1701"/>
              </w:tabs>
              <w:ind w:right="-3"/>
              <w:rPr>
                <w:sz w:val="20"/>
                <w:szCs w:val="20"/>
              </w:rPr>
            </w:pPr>
          </w:p>
        </w:tc>
        <w:tc>
          <w:tcPr>
            <w:tcW w:w="1276" w:type="dxa"/>
          </w:tcPr>
          <w:p w:rsidR="00242D5B" w:rsidRPr="00594CCF" w:rsidRDefault="00242D5B" w:rsidP="0038145B">
            <w:pPr>
              <w:pStyle w:val="af8"/>
              <w:tabs>
                <w:tab w:val="left" w:pos="1735"/>
              </w:tabs>
              <w:ind w:right="-108"/>
              <w:rPr>
                <w:sz w:val="20"/>
                <w:szCs w:val="20"/>
              </w:rPr>
            </w:pPr>
          </w:p>
        </w:tc>
        <w:tc>
          <w:tcPr>
            <w:tcW w:w="1559" w:type="dxa"/>
          </w:tcPr>
          <w:p w:rsidR="00242D5B" w:rsidRPr="00594CCF" w:rsidRDefault="00242D5B" w:rsidP="0038145B">
            <w:pPr>
              <w:pStyle w:val="af8"/>
              <w:tabs>
                <w:tab w:val="left" w:pos="1701"/>
              </w:tabs>
              <w:ind w:right="-69"/>
              <w:rPr>
                <w:sz w:val="20"/>
                <w:szCs w:val="20"/>
                <w:lang w:val="en-US"/>
              </w:rPr>
            </w:pPr>
          </w:p>
        </w:tc>
        <w:tc>
          <w:tcPr>
            <w:tcW w:w="2977" w:type="dxa"/>
          </w:tcPr>
          <w:p w:rsidR="00242D5B" w:rsidRPr="00594CCF" w:rsidRDefault="00242D5B" w:rsidP="0038145B">
            <w:pPr>
              <w:pStyle w:val="af8"/>
              <w:tabs>
                <w:tab w:val="left" w:pos="1701"/>
              </w:tabs>
              <w:ind w:right="-69"/>
              <w:rPr>
                <w:sz w:val="20"/>
                <w:szCs w:val="20"/>
              </w:rPr>
            </w:pPr>
            <w:r w:rsidRPr="00594CCF">
              <w:rPr>
                <w:sz w:val="20"/>
                <w:szCs w:val="20"/>
              </w:rPr>
              <w:t>Рабочая температура</w:t>
            </w:r>
          </w:p>
        </w:tc>
        <w:tc>
          <w:tcPr>
            <w:tcW w:w="3119" w:type="dxa"/>
          </w:tcPr>
          <w:p w:rsidR="00242D5B" w:rsidRPr="00594CCF" w:rsidRDefault="00242D5B" w:rsidP="0038145B">
            <w:pPr>
              <w:pStyle w:val="af8"/>
              <w:tabs>
                <w:tab w:val="left" w:pos="1701"/>
              </w:tabs>
              <w:ind w:right="-69"/>
              <w:rPr>
                <w:sz w:val="20"/>
                <w:szCs w:val="20"/>
              </w:rPr>
            </w:pPr>
            <w:r w:rsidRPr="00594CCF">
              <w:rPr>
                <w:sz w:val="20"/>
                <w:szCs w:val="20"/>
              </w:rPr>
              <w:t>Не менее чем от – 10 до +35оС</w:t>
            </w:r>
          </w:p>
        </w:tc>
        <w:tc>
          <w:tcPr>
            <w:tcW w:w="1559" w:type="dxa"/>
          </w:tcPr>
          <w:p w:rsidR="00242D5B" w:rsidRPr="00594CCF" w:rsidRDefault="00242D5B" w:rsidP="0038145B">
            <w:pPr>
              <w:pStyle w:val="af8"/>
              <w:tabs>
                <w:tab w:val="left" w:pos="1701"/>
              </w:tabs>
              <w:ind w:right="-69"/>
              <w:rPr>
                <w:sz w:val="20"/>
                <w:szCs w:val="20"/>
              </w:rPr>
            </w:pPr>
          </w:p>
        </w:tc>
      </w:tr>
      <w:tr w:rsidR="00242D5B" w:rsidRPr="00594CCF" w:rsidTr="0038145B">
        <w:tc>
          <w:tcPr>
            <w:tcW w:w="567" w:type="dxa"/>
          </w:tcPr>
          <w:p w:rsidR="00242D5B" w:rsidRPr="00594CCF" w:rsidRDefault="00242D5B" w:rsidP="0038145B">
            <w:pPr>
              <w:pStyle w:val="af8"/>
              <w:tabs>
                <w:tab w:val="left" w:pos="1701"/>
              </w:tabs>
              <w:ind w:right="-3"/>
              <w:rPr>
                <w:sz w:val="20"/>
                <w:szCs w:val="20"/>
              </w:rPr>
            </w:pPr>
          </w:p>
        </w:tc>
        <w:tc>
          <w:tcPr>
            <w:tcW w:w="1276" w:type="dxa"/>
          </w:tcPr>
          <w:p w:rsidR="00242D5B" w:rsidRPr="00594CCF" w:rsidRDefault="00242D5B" w:rsidP="0038145B">
            <w:pPr>
              <w:pStyle w:val="af8"/>
              <w:tabs>
                <w:tab w:val="left" w:pos="1735"/>
              </w:tabs>
              <w:ind w:right="-108"/>
              <w:rPr>
                <w:sz w:val="20"/>
                <w:szCs w:val="20"/>
              </w:rPr>
            </w:pPr>
          </w:p>
        </w:tc>
        <w:tc>
          <w:tcPr>
            <w:tcW w:w="1559" w:type="dxa"/>
          </w:tcPr>
          <w:p w:rsidR="00242D5B" w:rsidRPr="00A57443" w:rsidRDefault="00242D5B" w:rsidP="0038145B">
            <w:pPr>
              <w:pStyle w:val="af8"/>
              <w:tabs>
                <w:tab w:val="left" w:pos="1701"/>
              </w:tabs>
              <w:ind w:right="-69"/>
              <w:rPr>
                <w:sz w:val="20"/>
                <w:szCs w:val="20"/>
              </w:rPr>
            </w:pPr>
          </w:p>
        </w:tc>
        <w:tc>
          <w:tcPr>
            <w:tcW w:w="2977" w:type="dxa"/>
          </w:tcPr>
          <w:p w:rsidR="00242D5B" w:rsidRPr="00594CCF" w:rsidRDefault="00242D5B" w:rsidP="0038145B">
            <w:pPr>
              <w:pStyle w:val="af8"/>
              <w:tabs>
                <w:tab w:val="left" w:pos="1701"/>
              </w:tabs>
              <w:ind w:right="-69"/>
              <w:rPr>
                <w:sz w:val="20"/>
                <w:szCs w:val="20"/>
              </w:rPr>
            </w:pPr>
            <w:r w:rsidRPr="00594CCF">
              <w:rPr>
                <w:sz w:val="20"/>
                <w:szCs w:val="20"/>
              </w:rPr>
              <w:t>Контроль состояния</w:t>
            </w:r>
          </w:p>
        </w:tc>
        <w:tc>
          <w:tcPr>
            <w:tcW w:w="3119" w:type="dxa"/>
          </w:tcPr>
          <w:p w:rsidR="00242D5B" w:rsidRPr="00594CCF" w:rsidRDefault="00242D5B" w:rsidP="0038145B">
            <w:pPr>
              <w:pStyle w:val="af8"/>
              <w:tabs>
                <w:tab w:val="left" w:pos="1701"/>
              </w:tabs>
              <w:ind w:right="-69"/>
              <w:rPr>
                <w:sz w:val="20"/>
                <w:szCs w:val="20"/>
              </w:rPr>
            </w:pPr>
            <w:r w:rsidRPr="00594CCF">
              <w:rPr>
                <w:sz w:val="20"/>
                <w:szCs w:val="20"/>
              </w:rPr>
              <w:t>Замка; замка и двери; двери</w:t>
            </w:r>
          </w:p>
        </w:tc>
        <w:tc>
          <w:tcPr>
            <w:tcW w:w="1559" w:type="dxa"/>
          </w:tcPr>
          <w:p w:rsidR="00242D5B" w:rsidRPr="00594CCF" w:rsidRDefault="00242D5B" w:rsidP="0038145B">
            <w:pPr>
              <w:pStyle w:val="af8"/>
              <w:tabs>
                <w:tab w:val="left" w:pos="1701"/>
              </w:tabs>
              <w:ind w:right="-69"/>
              <w:rPr>
                <w:sz w:val="20"/>
                <w:szCs w:val="20"/>
              </w:rPr>
            </w:pPr>
          </w:p>
        </w:tc>
      </w:tr>
      <w:tr w:rsidR="00242D5B" w:rsidRPr="00594CCF" w:rsidTr="0038145B">
        <w:tc>
          <w:tcPr>
            <w:tcW w:w="567" w:type="dxa"/>
          </w:tcPr>
          <w:p w:rsidR="00242D5B" w:rsidRPr="00594CCF" w:rsidRDefault="00242D5B" w:rsidP="0038145B">
            <w:pPr>
              <w:pStyle w:val="af8"/>
              <w:tabs>
                <w:tab w:val="left" w:pos="1701"/>
              </w:tabs>
              <w:ind w:right="-3"/>
              <w:rPr>
                <w:sz w:val="20"/>
                <w:szCs w:val="20"/>
              </w:rPr>
            </w:pPr>
          </w:p>
        </w:tc>
        <w:tc>
          <w:tcPr>
            <w:tcW w:w="1276" w:type="dxa"/>
          </w:tcPr>
          <w:p w:rsidR="00242D5B" w:rsidRPr="00594CCF" w:rsidRDefault="00242D5B" w:rsidP="0038145B">
            <w:pPr>
              <w:pStyle w:val="af8"/>
              <w:tabs>
                <w:tab w:val="left" w:pos="1735"/>
              </w:tabs>
              <w:ind w:right="-108"/>
              <w:rPr>
                <w:sz w:val="20"/>
                <w:szCs w:val="20"/>
              </w:rPr>
            </w:pPr>
          </w:p>
        </w:tc>
        <w:tc>
          <w:tcPr>
            <w:tcW w:w="1559" w:type="dxa"/>
          </w:tcPr>
          <w:p w:rsidR="00242D5B" w:rsidRPr="00A57443" w:rsidRDefault="00242D5B" w:rsidP="0038145B">
            <w:pPr>
              <w:pStyle w:val="af8"/>
              <w:tabs>
                <w:tab w:val="left" w:pos="1701"/>
              </w:tabs>
              <w:ind w:right="-69"/>
              <w:rPr>
                <w:sz w:val="20"/>
                <w:szCs w:val="20"/>
              </w:rPr>
            </w:pPr>
          </w:p>
        </w:tc>
        <w:tc>
          <w:tcPr>
            <w:tcW w:w="2977" w:type="dxa"/>
          </w:tcPr>
          <w:p w:rsidR="00242D5B" w:rsidRPr="00594CCF" w:rsidRDefault="00242D5B" w:rsidP="0038145B">
            <w:pPr>
              <w:pStyle w:val="af8"/>
              <w:tabs>
                <w:tab w:val="left" w:pos="1701"/>
              </w:tabs>
              <w:ind w:right="-69"/>
              <w:rPr>
                <w:sz w:val="20"/>
                <w:szCs w:val="20"/>
              </w:rPr>
            </w:pPr>
            <w:r w:rsidRPr="00594CCF">
              <w:rPr>
                <w:sz w:val="20"/>
                <w:szCs w:val="20"/>
              </w:rPr>
              <w:t>Индикация состояния</w:t>
            </w:r>
          </w:p>
        </w:tc>
        <w:tc>
          <w:tcPr>
            <w:tcW w:w="3119" w:type="dxa"/>
          </w:tcPr>
          <w:p w:rsidR="00242D5B" w:rsidRPr="00594CCF" w:rsidRDefault="00242D5B" w:rsidP="0038145B">
            <w:r>
              <w:t>наличие</w:t>
            </w:r>
          </w:p>
        </w:tc>
        <w:tc>
          <w:tcPr>
            <w:tcW w:w="1559" w:type="dxa"/>
          </w:tcPr>
          <w:p w:rsidR="00242D5B" w:rsidRPr="00594CCF" w:rsidRDefault="00242D5B" w:rsidP="0038145B">
            <w:pPr>
              <w:pStyle w:val="af8"/>
              <w:tabs>
                <w:tab w:val="left" w:pos="1701"/>
              </w:tabs>
              <w:ind w:right="-69"/>
              <w:rPr>
                <w:sz w:val="20"/>
                <w:szCs w:val="20"/>
              </w:rPr>
            </w:pPr>
          </w:p>
        </w:tc>
      </w:tr>
      <w:tr w:rsidR="00242D5B" w:rsidRPr="00594CCF" w:rsidTr="0038145B">
        <w:tc>
          <w:tcPr>
            <w:tcW w:w="567" w:type="dxa"/>
          </w:tcPr>
          <w:p w:rsidR="00242D5B" w:rsidRPr="00594CCF" w:rsidRDefault="00242D5B" w:rsidP="0038145B">
            <w:pPr>
              <w:pStyle w:val="af8"/>
              <w:tabs>
                <w:tab w:val="left" w:pos="1701"/>
              </w:tabs>
              <w:ind w:right="-3"/>
              <w:rPr>
                <w:sz w:val="20"/>
                <w:szCs w:val="20"/>
              </w:rPr>
            </w:pPr>
            <w:r w:rsidRPr="00594CCF">
              <w:rPr>
                <w:sz w:val="20"/>
                <w:szCs w:val="20"/>
              </w:rPr>
              <w:t>18.</w:t>
            </w:r>
          </w:p>
        </w:tc>
        <w:tc>
          <w:tcPr>
            <w:tcW w:w="1276" w:type="dxa"/>
          </w:tcPr>
          <w:p w:rsidR="00242D5B" w:rsidRPr="00594CCF" w:rsidRDefault="00242D5B" w:rsidP="0038145B">
            <w:r w:rsidRPr="00594CCF">
              <w:t>Устройство пуска 30 шт.</w:t>
            </w:r>
          </w:p>
        </w:tc>
        <w:tc>
          <w:tcPr>
            <w:tcW w:w="1559" w:type="dxa"/>
          </w:tcPr>
          <w:p w:rsidR="00242D5B" w:rsidRPr="00594CCF" w:rsidRDefault="00242D5B" w:rsidP="0038145B"/>
        </w:tc>
        <w:tc>
          <w:tcPr>
            <w:tcW w:w="2977" w:type="dxa"/>
          </w:tcPr>
          <w:p w:rsidR="00242D5B" w:rsidRPr="00594CCF" w:rsidRDefault="00242D5B" w:rsidP="0038145B">
            <w:pPr>
              <w:pStyle w:val="af8"/>
              <w:tabs>
                <w:tab w:val="left" w:pos="1701"/>
              </w:tabs>
              <w:ind w:right="-69"/>
              <w:rPr>
                <w:sz w:val="20"/>
                <w:szCs w:val="20"/>
              </w:rPr>
            </w:pPr>
            <w:r w:rsidRPr="00594CCF">
              <w:rPr>
                <w:sz w:val="20"/>
                <w:szCs w:val="20"/>
              </w:rPr>
              <w:t>Назначение</w:t>
            </w:r>
          </w:p>
        </w:tc>
        <w:tc>
          <w:tcPr>
            <w:tcW w:w="3119" w:type="dxa"/>
          </w:tcPr>
          <w:p w:rsidR="00242D5B" w:rsidRPr="00594CCF" w:rsidRDefault="00242D5B" w:rsidP="0038145B">
            <w:pPr>
              <w:pStyle w:val="af8"/>
              <w:tabs>
                <w:tab w:val="left" w:pos="1701"/>
              </w:tabs>
              <w:ind w:right="-3"/>
              <w:rPr>
                <w:sz w:val="20"/>
                <w:szCs w:val="20"/>
              </w:rPr>
            </w:pPr>
            <w:r w:rsidRPr="00594CCF">
              <w:rPr>
                <w:sz w:val="20"/>
                <w:szCs w:val="20"/>
              </w:rPr>
              <w:t xml:space="preserve">Должен предназначаться для ручного включения аварийных сигналов </w:t>
            </w:r>
          </w:p>
        </w:tc>
        <w:tc>
          <w:tcPr>
            <w:tcW w:w="1559" w:type="dxa"/>
          </w:tcPr>
          <w:p w:rsidR="00242D5B" w:rsidRPr="00594CCF" w:rsidRDefault="00242D5B" w:rsidP="0038145B">
            <w:pPr>
              <w:pStyle w:val="af8"/>
              <w:tabs>
                <w:tab w:val="left" w:pos="1701"/>
              </w:tabs>
              <w:ind w:right="-3"/>
              <w:rPr>
                <w:sz w:val="20"/>
                <w:szCs w:val="20"/>
              </w:rPr>
            </w:pPr>
          </w:p>
        </w:tc>
      </w:tr>
      <w:tr w:rsidR="00242D5B" w:rsidRPr="00594CCF" w:rsidTr="0038145B">
        <w:tc>
          <w:tcPr>
            <w:tcW w:w="567" w:type="dxa"/>
          </w:tcPr>
          <w:p w:rsidR="00242D5B" w:rsidRPr="00594CCF" w:rsidRDefault="00242D5B" w:rsidP="0038145B">
            <w:pPr>
              <w:pStyle w:val="af8"/>
              <w:tabs>
                <w:tab w:val="left" w:pos="1701"/>
              </w:tabs>
              <w:ind w:right="-3"/>
              <w:rPr>
                <w:sz w:val="20"/>
                <w:szCs w:val="20"/>
              </w:rPr>
            </w:pPr>
          </w:p>
        </w:tc>
        <w:tc>
          <w:tcPr>
            <w:tcW w:w="1276" w:type="dxa"/>
          </w:tcPr>
          <w:p w:rsidR="00242D5B" w:rsidRPr="00594CCF" w:rsidRDefault="00242D5B" w:rsidP="0038145B"/>
        </w:tc>
        <w:tc>
          <w:tcPr>
            <w:tcW w:w="1559" w:type="dxa"/>
          </w:tcPr>
          <w:p w:rsidR="00242D5B" w:rsidRPr="00594CCF" w:rsidRDefault="00242D5B" w:rsidP="0038145B"/>
        </w:tc>
        <w:tc>
          <w:tcPr>
            <w:tcW w:w="2977" w:type="dxa"/>
          </w:tcPr>
          <w:p w:rsidR="00242D5B" w:rsidRPr="00594CCF" w:rsidRDefault="00242D5B" w:rsidP="0038145B">
            <w:pPr>
              <w:pStyle w:val="af8"/>
              <w:tabs>
                <w:tab w:val="left" w:pos="1701"/>
              </w:tabs>
              <w:ind w:right="-69"/>
              <w:rPr>
                <w:sz w:val="20"/>
                <w:szCs w:val="20"/>
              </w:rPr>
            </w:pPr>
            <w:r w:rsidRPr="00594CCF">
              <w:rPr>
                <w:sz w:val="20"/>
                <w:szCs w:val="20"/>
              </w:rPr>
              <w:t>Степень защиты</w:t>
            </w:r>
          </w:p>
        </w:tc>
        <w:tc>
          <w:tcPr>
            <w:tcW w:w="3119" w:type="dxa"/>
          </w:tcPr>
          <w:p w:rsidR="00242D5B" w:rsidRPr="00594CCF" w:rsidRDefault="00242D5B" w:rsidP="0038145B">
            <w:pPr>
              <w:pStyle w:val="af8"/>
              <w:tabs>
                <w:tab w:val="left" w:pos="1701"/>
              </w:tabs>
              <w:ind w:right="-3"/>
              <w:rPr>
                <w:sz w:val="20"/>
                <w:szCs w:val="20"/>
                <w:lang w:val="en-US"/>
              </w:rPr>
            </w:pPr>
            <w:r w:rsidRPr="00594CCF">
              <w:rPr>
                <w:sz w:val="20"/>
                <w:szCs w:val="20"/>
              </w:rPr>
              <w:t xml:space="preserve">От </w:t>
            </w:r>
            <w:r w:rsidRPr="00594CCF">
              <w:rPr>
                <w:sz w:val="20"/>
                <w:szCs w:val="20"/>
                <w:lang w:val="en-US"/>
              </w:rPr>
              <w:t xml:space="preserve">IP </w:t>
            </w:r>
            <w:r w:rsidRPr="00594CCF">
              <w:rPr>
                <w:sz w:val="20"/>
                <w:szCs w:val="20"/>
              </w:rPr>
              <w:t>30</w:t>
            </w:r>
          </w:p>
        </w:tc>
        <w:tc>
          <w:tcPr>
            <w:tcW w:w="1559" w:type="dxa"/>
          </w:tcPr>
          <w:p w:rsidR="00242D5B" w:rsidRPr="00594CCF" w:rsidRDefault="00242D5B" w:rsidP="0038145B">
            <w:pPr>
              <w:pStyle w:val="af8"/>
              <w:tabs>
                <w:tab w:val="left" w:pos="1701"/>
              </w:tabs>
              <w:ind w:right="-3"/>
              <w:rPr>
                <w:sz w:val="20"/>
                <w:szCs w:val="20"/>
                <w:lang w:val="en-US"/>
              </w:rPr>
            </w:pPr>
          </w:p>
        </w:tc>
      </w:tr>
      <w:tr w:rsidR="00242D5B" w:rsidRPr="00594CCF" w:rsidTr="0038145B">
        <w:tc>
          <w:tcPr>
            <w:tcW w:w="567" w:type="dxa"/>
          </w:tcPr>
          <w:p w:rsidR="00242D5B" w:rsidRPr="00594CCF" w:rsidRDefault="00242D5B" w:rsidP="0038145B">
            <w:pPr>
              <w:pStyle w:val="af8"/>
              <w:tabs>
                <w:tab w:val="left" w:pos="1701"/>
              </w:tabs>
              <w:ind w:right="-3"/>
              <w:rPr>
                <w:sz w:val="20"/>
                <w:szCs w:val="20"/>
              </w:rPr>
            </w:pPr>
          </w:p>
        </w:tc>
        <w:tc>
          <w:tcPr>
            <w:tcW w:w="1276" w:type="dxa"/>
          </w:tcPr>
          <w:p w:rsidR="00242D5B" w:rsidRPr="00594CCF" w:rsidRDefault="00242D5B" w:rsidP="0038145B"/>
        </w:tc>
        <w:tc>
          <w:tcPr>
            <w:tcW w:w="1559" w:type="dxa"/>
          </w:tcPr>
          <w:p w:rsidR="00242D5B" w:rsidRPr="00594CCF" w:rsidRDefault="00242D5B" w:rsidP="0038145B"/>
        </w:tc>
        <w:tc>
          <w:tcPr>
            <w:tcW w:w="2977" w:type="dxa"/>
          </w:tcPr>
          <w:p w:rsidR="00242D5B" w:rsidRPr="00594CCF" w:rsidRDefault="00242D5B" w:rsidP="0038145B">
            <w:r w:rsidRPr="00594CCF">
              <w:t>Рабочая температура</w:t>
            </w:r>
          </w:p>
        </w:tc>
        <w:tc>
          <w:tcPr>
            <w:tcW w:w="3119" w:type="dxa"/>
          </w:tcPr>
          <w:p w:rsidR="00242D5B" w:rsidRPr="00594CCF" w:rsidRDefault="00242D5B" w:rsidP="0038145B">
            <w:r w:rsidRPr="00594CCF">
              <w:t>Не менее чем от – 25 до +45</w:t>
            </w:r>
            <w:r w:rsidRPr="00594CCF">
              <w:rPr>
                <w:vertAlign w:val="superscript"/>
              </w:rPr>
              <w:t>о</w:t>
            </w:r>
            <w:r w:rsidRPr="00594CCF">
              <w:t>С</w:t>
            </w:r>
          </w:p>
        </w:tc>
        <w:tc>
          <w:tcPr>
            <w:tcW w:w="1559" w:type="dxa"/>
          </w:tcPr>
          <w:p w:rsidR="00242D5B" w:rsidRPr="00594CCF" w:rsidRDefault="00242D5B" w:rsidP="0038145B"/>
        </w:tc>
      </w:tr>
      <w:tr w:rsidR="00242D5B" w:rsidRPr="00594CCF" w:rsidTr="0038145B">
        <w:tc>
          <w:tcPr>
            <w:tcW w:w="567" w:type="dxa"/>
          </w:tcPr>
          <w:p w:rsidR="00242D5B" w:rsidRPr="00594CCF" w:rsidRDefault="00242D5B" w:rsidP="0038145B">
            <w:pPr>
              <w:pStyle w:val="af8"/>
              <w:tabs>
                <w:tab w:val="left" w:pos="1701"/>
              </w:tabs>
              <w:ind w:right="-3"/>
              <w:rPr>
                <w:sz w:val="20"/>
                <w:szCs w:val="20"/>
              </w:rPr>
            </w:pPr>
          </w:p>
        </w:tc>
        <w:tc>
          <w:tcPr>
            <w:tcW w:w="1276" w:type="dxa"/>
          </w:tcPr>
          <w:p w:rsidR="00242D5B" w:rsidRPr="00594CCF" w:rsidRDefault="00242D5B" w:rsidP="0038145B"/>
        </w:tc>
        <w:tc>
          <w:tcPr>
            <w:tcW w:w="1559" w:type="dxa"/>
          </w:tcPr>
          <w:p w:rsidR="00242D5B" w:rsidRPr="00594CCF" w:rsidRDefault="00242D5B" w:rsidP="0038145B"/>
        </w:tc>
        <w:tc>
          <w:tcPr>
            <w:tcW w:w="2977" w:type="dxa"/>
          </w:tcPr>
          <w:p w:rsidR="00242D5B" w:rsidRPr="00594CCF" w:rsidRDefault="00242D5B" w:rsidP="0038145B">
            <w:pPr>
              <w:pStyle w:val="af8"/>
              <w:tabs>
                <w:tab w:val="left" w:pos="1701"/>
              </w:tabs>
              <w:ind w:right="-69"/>
              <w:rPr>
                <w:sz w:val="20"/>
                <w:szCs w:val="20"/>
              </w:rPr>
            </w:pPr>
            <w:r w:rsidRPr="00594CCF">
              <w:rPr>
                <w:sz w:val="20"/>
                <w:szCs w:val="20"/>
              </w:rPr>
              <w:t xml:space="preserve">Размер </w:t>
            </w:r>
          </w:p>
        </w:tc>
        <w:tc>
          <w:tcPr>
            <w:tcW w:w="3119" w:type="dxa"/>
          </w:tcPr>
          <w:p w:rsidR="00242D5B" w:rsidRPr="00594CCF" w:rsidRDefault="00242D5B" w:rsidP="0038145B">
            <w:pPr>
              <w:pStyle w:val="af8"/>
              <w:tabs>
                <w:tab w:val="left" w:pos="1701"/>
              </w:tabs>
              <w:ind w:right="-3"/>
              <w:rPr>
                <w:sz w:val="20"/>
                <w:szCs w:val="20"/>
              </w:rPr>
            </w:pPr>
            <w:r w:rsidRPr="00594CCF">
              <w:rPr>
                <w:sz w:val="20"/>
                <w:szCs w:val="20"/>
                <w:lang w:val="en-US"/>
              </w:rPr>
              <w:t>&lt;</w:t>
            </w:r>
            <w:r w:rsidRPr="00594CCF">
              <w:rPr>
                <w:sz w:val="20"/>
                <w:szCs w:val="20"/>
              </w:rPr>
              <w:t>95х95х55мм</w:t>
            </w:r>
          </w:p>
        </w:tc>
        <w:tc>
          <w:tcPr>
            <w:tcW w:w="1559" w:type="dxa"/>
          </w:tcPr>
          <w:p w:rsidR="00242D5B" w:rsidRPr="00594CCF" w:rsidRDefault="00242D5B" w:rsidP="0038145B">
            <w:pPr>
              <w:pStyle w:val="af8"/>
              <w:tabs>
                <w:tab w:val="left" w:pos="1701"/>
              </w:tabs>
              <w:ind w:right="-3"/>
              <w:rPr>
                <w:sz w:val="20"/>
                <w:szCs w:val="20"/>
              </w:rPr>
            </w:pPr>
          </w:p>
        </w:tc>
      </w:tr>
      <w:tr w:rsidR="00242D5B" w:rsidRPr="00594CCF" w:rsidTr="0038145B">
        <w:tc>
          <w:tcPr>
            <w:tcW w:w="567" w:type="dxa"/>
          </w:tcPr>
          <w:p w:rsidR="00242D5B" w:rsidRPr="00594CCF" w:rsidRDefault="00242D5B" w:rsidP="0038145B">
            <w:pPr>
              <w:pStyle w:val="af8"/>
              <w:tabs>
                <w:tab w:val="left" w:pos="1701"/>
              </w:tabs>
              <w:ind w:right="-3"/>
              <w:rPr>
                <w:sz w:val="20"/>
                <w:szCs w:val="20"/>
              </w:rPr>
            </w:pPr>
          </w:p>
        </w:tc>
        <w:tc>
          <w:tcPr>
            <w:tcW w:w="1276" w:type="dxa"/>
          </w:tcPr>
          <w:p w:rsidR="00242D5B" w:rsidRPr="00594CCF" w:rsidRDefault="00242D5B" w:rsidP="0038145B"/>
        </w:tc>
        <w:tc>
          <w:tcPr>
            <w:tcW w:w="1559" w:type="dxa"/>
          </w:tcPr>
          <w:p w:rsidR="00242D5B" w:rsidRPr="00594CCF" w:rsidRDefault="00242D5B" w:rsidP="0038145B"/>
        </w:tc>
        <w:tc>
          <w:tcPr>
            <w:tcW w:w="2977" w:type="dxa"/>
          </w:tcPr>
          <w:p w:rsidR="00242D5B" w:rsidRPr="00594CCF" w:rsidRDefault="00242D5B" w:rsidP="0038145B">
            <w:pPr>
              <w:pStyle w:val="af8"/>
              <w:tabs>
                <w:tab w:val="left" w:pos="1701"/>
              </w:tabs>
              <w:ind w:right="-69"/>
              <w:rPr>
                <w:sz w:val="20"/>
                <w:szCs w:val="20"/>
              </w:rPr>
            </w:pPr>
            <w:r w:rsidRPr="00594CCF">
              <w:rPr>
                <w:sz w:val="20"/>
                <w:szCs w:val="20"/>
              </w:rPr>
              <w:t>Масса</w:t>
            </w:r>
          </w:p>
        </w:tc>
        <w:tc>
          <w:tcPr>
            <w:tcW w:w="3119" w:type="dxa"/>
          </w:tcPr>
          <w:p w:rsidR="00242D5B" w:rsidRPr="00594CCF" w:rsidRDefault="00242D5B" w:rsidP="0038145B">
            <w:pPr>
              <w:pStyle w:val="af8"/>
              <w:tabs>
                <w:tab w:val="left" w:pos="1701"/>
              </w:tabs>
              <w:ind w:right="-3"/>
              <w:rPr>
                <w:sz w:val="20"/>
                <w:szCs w:val="20"/>
              </w:rPr>
            </w:pPr>
            <w:r w:rsidRPr="00594CCF">
              <w:rPr>
                <w:sz w:val="20"/>
                <w:szCs w:val="20"/>
              </w:rPr>
              <w:t>0.1 – 0.22 кг</w:t>
            </w:r>
          </w:p>
        </w:tc>
        <w:tc>
          <w:tcPr>
            <w:tcW w:w="1559" w:type="dxa"/>
          </w:tcPr>
          <w:p w:rsidR="00242D5B" w:rsidRPr="00594CCF" w:rsidRDefault="00242D5B" w:rsidP="0038145B">
            <w:pPr>
              <w:pStyle w:val="af8"/>
              <w:tabs>
                <w:tab w:val="left" w:pos="1701"/>
              </w:tabs>
              <w:ind w:right="-3"/>
              <w:rPr>
                <w:sz w:val="20"/>
                <w:szCs w:val="20"/>
              </w:rPr>
            </w:pPr>
          </w:p>
        </w:tc>
      </w:tr>
      <w:tr w:rsidR="00242D5B" w:rsidRPr="00594CCF" w:rsidTr="0038145B">
        <w:tc>
          <w:tcPr>
            <w:tcW w:w="567" w:type="dxa"/>
          </w:tcPr>
          <w:p w:rsidR="00242D5B" w:rsidRPr="00594CCF" w:rsidRDefault="00242D5B" w:rsidP="0038145B">
            <w:pPr>
              <w:pStyle w:val="af8"/>
              <w:tabs>
                <w:tab w:val="left" w:pos="1701"/>
              </w:tabs>
              <w:ind w:right="-3"/>
              <w:rPr>
                <w:sz w:val="20"/>
                <w:szCs w:val="20"/>
              </w:rPr>
            </w:pPr>
          </w:p>
        </w:tc>
        <w:tc>
          <w:tcPr>
            <w:tcW w:w="1276" w:type="dxa"/>
          </w:tcPr>
          <w:p w:rsidR="00242D5B" w:rsidRPr="00594CCF" w:rsidRDefault="00242D5B" w:rsidP="0038145B"/>
        </w:tc>
        <w:tc>
          <w:tcPr>
            <w:tcW w:w="1559" w:type="dxa"/>
          </w:tcPr>
          <w:p w:rsidR="00242D5B" w:rsidRPr="00594CCF" w:rsidRDefault="00242D5B" w:rsidP="0038145B"/>
        </w:tc>
        <w:tc>
          <w:tcPr>
            <w:tcW w:w="2977" w:type="dxa"/>
          </w:tcPr>
          <w:p w:rsidR="00242D5B" w:rsidRPr="00594CCF" w:rsidRDefault="00242D5B" w:rsidP="0038145B">
            <w:pPr>
              <w:pStyle w:val="af8"/>
              <w:tabs>
                <w:tab w:val="left" w:pos="1701"/>
              </w:tabs>
              <w:ind w:right="-69"/>
              <w:rPr>
                <w:sz w:val="20"/>
                <w:szCs w:val="20"/>
              </w:rPr>
            </w:pPr>
            <w:r w:rsidRPr="00594CCF">
              <w:rPr>
                <w:sz w:val="20"/>
                <w:szCs w:val="20"/>
              </w:rPr>
              <w:t>Коммутируемый ток</w:t>
            </w:r>
          </w:p>
        </w:tc>
        <w:tc>
          <w:tcPr>
            <w:tcW w:w="3119" w:type="dxa"/>
          </w:tcPr>
          <w:p w:rsidR="00242D5B" w:rsidRPr="00594CCF" w:rsidRDefault="00242D5B" w:rsidP="0038145B">
            <w:pPr>
              <w:pStyle w:val="af8"/>
              <w:tabs>
                <w:tab w:val="left" w:pos="1701"/>
              </w:tabs>
              <w:ind w:right="-3"/>
              <w:rPr>
                <w:sz w:val="20"/>
                <w:szCs w:val="20"/>
              </w:rPr>
            </w:pPr>
            <w:r w:rsidRPr="00594CCF">
              <w:rPr>
                <w:sz w:val="20"/>
                <w:szCs w:val="20"/>
              </w:rPr>
              <w:t>Более 20 мА</w:t>
            </w:r>
          </w:p>
        </w:tc>
        <w:tc>
          <w:tcPr>
            <w:tcW w:w="1559" w:type="dxa"/>
          </w:tcPr>
          <w:p w:rsidR="00242D5B" w:rsidRPr="00594CCF" w:rsidRDefault="00242D5B" w:rsidP="0038145B">
            <w:pPr>
              <w:pStyle w:val="af8"/>
              <w:tabs>
                <w:tab w:val="left" w:pos="1701"/>
              </w:tabs>
              <w:ind w:right="-3"/>
              <w:rPr>
                <w:sz w:val="20"/>
                <w:szCs w:val="20"/>
              </w:rPr>
            </w:pPr>
          </w:p>
        </w:tc>
      </w:tr>
      <w:tr w:rsidR="00242D5B" w:rsidRPr="00594CCF" w:rsidTr="0038145B">
        <w:tc>
          <w:tcPr>
            <w:tcW w:w="567" w:type="dxa"/>
          </w:tcPr>
          <w:p w:rsidR="00242D5B" w:rsidRPr="00594CCF" w:rsidRDefault="00242D5B" w:rsidP="0038145B">
            <w:pPr>
              <w:pStyle w:val="af8"/>
              <w:tabs>
                <w:tab w:val="left" w:pos="1701"/>
              </w:tabs>
              <w:ind w:right="-3"/>
              <w:rPr>
                <w:sz w:val="20"/>
                <w:szCs w:val="20"/>
              </w:rPr>
            </w:pPr>
          </w:p>
        </w:tc>
        <w:tc>
          <w:tcPr>
            <w:tcW w:w="1276" w:type="dxa"/>
          </w:tcPr>
          <w:p w:rsidR="00242D5B" w:rsidRPr="00594CCF" w:rsidRDefault="00242D5B" w:rsidP="0038145B"/>
        </w:tc>
        <w:tc>
          <w:tcPr>
            <w:tcW w:w="1559" w:type="dxa"/>
          </w:tcPr>
          <w:p w:rsidR="00242D5B" w:rsidRPr="00594CCF" w:rsidRDefault="00242D5B" w:rsidP="0038145B"/>
        </w:tc>
        <w:tc>
          <w:tcPr>
            <w:tcW w:w="2977" w:type="dxa"/>
          </w:tcPr>
          <w:p w:rsidR="00242D5B" w:rsidRPr="00594CCF" w:rsidRDefault="00242D5B" w:rsidP="0038145B">
            <w:pPr>
              <w:pStyle w:val="af8"/>
              <w:tabs>
                <w:tab w:val="left" w:pos="1701"/>
              </w:tabs>
              <w:ind w:right="-69"/>
              <w:rPr>
                <w:sz w:val="20"/>
                <w:szCs w:val="20"/>
              </w:rPr>
            </w:pPr>
            <w:r w:rsidRPr="00594CCF">
              <w:rPr>
                <w:sz w:val="20"/>
                <w:szCs w:val="20"/>
              </w:rPr>
              <w:t>Коммутируемое напряжение</w:t>
            </w:r>
          </w:p>
        </w:tc>
        <w:tc>
          <w:tcPr>
            <w:tcW w:w="3119" w:type="dxa"/>
          </w:tcPr>
          <w:p w:rsidR="00242D5B" w:rsidRPr="00594CCF" w:rsidRDefault="00242D5B" w:rsidP="0038145B">
            <w:pPr>
              <w:pStyle w:val="af8"/>
              <w:tabs>
                <w:tab w:val="left" w:pos="1701"/>
              </w:tabs>
              <w:ind w:right="-3"/>
              <w:rPr>
                <w:sz w:val="20"/>
                <w:szCs w:val="20"/>
              </w:rPr>
            </w:pPr>
            <w:r w:rsidRPr="00594CCF">
              <w:rPr>
                <w:sz w:val="20"/>
                <w:szCs w:val="20"/>
              </w:rPr>
              <w:t>Более 28 В</w:t>
            </w:r>
          </w:p>
        </w:tc>
        <w:tc>
          <w:tcPr>
            <w:tcW w:w="1559" w:type="dxa"/>
          </w:tcPr>
          <w:p w:rsidR="00242D5B" w:rsidRPr="00594CCF" w:rsidRDefault="00242D5B" w:rsidP="0038145B">
            <w:pPr>
              <w:pStyle w:val="af8"/>
              <w:tabs>
                <w:tab w:val="left" w:pos="1701"/>
              </w:tabs>
              <w:ind w:right="-3"/>
              <w:rPr>
                <w:sz w:val="20"/>
                <w:szCs w:val="20"/>
              </w:rPr>
            </w:pPr>
          </w:p>
        </w:tc>
      </w:tr>
      <w:tr w:rsidR="00242D5B" w:rsidRPr="00594CCF" w:rsidTr="0038145B">
        <w:tc>
          <w:tcPr>
            <w:tcW w:w="567" w:type="dxa"/>
          </w:tcPr>
          <w:p w:rsidR="00242D5B" w:rsidRPr="00594CCF" w:rsidRDefault="00242D5B" w:rsidP="0038145B">
            <w:pPr>
              <w:pStyle w:val="af8"/>
              <w:tabs>
                <w:tab w:val="left" w:pos="1701"/>
              </w:tabs>
              <w:ind w:right="-3"/>
              <w:rPr>
                <w:sz w:val="20"/>
                <w:szCs w:val="20"/>
              </w:rPr>
            </w:pPr>
          </w:p>
        </w:tc>
        <w:tc>
          <w:tcPr>
            <w:tcW w:w="1276" w:type="dxa"/>
          </w:tcPr>
          <w:p w:rsidR="00242D5B" w:rsidRPr="00594CCF" w:rsidRDefault="00242D5B" w:rsidP="0038145B"/>
        </w:tc>
        <w:tc>
          <w:tcPr>
            <w:tcW w:w="1559" w:type="dxa"/>
          </w:tcPr>
          <w:p w:rsidR="00242D5B" w:rsidRPr="00594CCF" w:rsidRDefault="00242D5B" w:rsidP="0038145B"/>
        </w:tc>
        <w:tc>
          <w:tcPr>
            <w:tcW w:w="2977" w:type="dxa"/>
          </w:tcPr>
          <w:p w:rsidR="00242D5B" w:rsidRPr="00594CCF" w:rsidRDefault="00242D5B" w:rsidP="0038145B">
            <w:pPr>
              <w:pStyle w:val="af8"/>
              <w:tabs>
                <w:tab w:val="left" w:pos="1701"/>
              </w:tabs>
              <w:ind w:right="-69"/>
              <w:rPr>
                <w:sz w:val="20"/>
                <w:szCs w:val="20"/>
              </w:rPr>
            </w:pPr>
            <w:r w:rsidRPr="00594CCF">
              <w:rPr>
                <w:sz w:val="20"/>
                <w:szCs w:val="20"/>
              </w:rPr>
              <w:t>Ток коммутируемый сухими контактами</w:t>
            </w:r>
          </w:p>
        </w:tc>
        <w:tc>
          <w:tcPr>
            <w:tcW w:w="3119" w:type="dxa"/>
          </w:tcPr>
          <w:p w:rsidR="00242D5B" w:rsidRPr="00594CCF" w:rsidRDefault="00242D5B" w:rsidP="0038145B">
            <w:pPr>
              <w:pStyle w:val="af8"/>
              <w:tabs>
                <w:tab w:val="left" w:pos="1701"/>
              </w:tabs>
              <w:ind w:right="-3"/>
              <w:rPr>
                <w:sz w:val="20"/>
                <w:szCs w:val="20"/>
              </w:rPr>
            </w:pPr>
            <w:r w:rsidRPr="00594CCF">
              <w:rPr>
                <w:sz w:val="20"/>
                <w:szCs w:val="20"/>
              </w:rPr>
              <w:t>От 1.8 до 4 А</w:t>
            </w:r>
          </w:p>
        </w:tc>
        <w:tc>
          <w:tcPr>
            <w:tcW w:w="1559" w:type="dxa"/>
          </w:tcPr>
          <w:p w:rsidR="00242D5B" w:rsidRPr="00594CCF" w:rsidRDefault="00242D5B" w:rsidP="0038145B">
            <w:pPr>
              <w:pStyle w:val="af8"/>
              <w:tabs>
                <w:tab w:val="left" w:pos="1701"/>
              </w:tabs>
              <w:ind w:right="-3"/>
              <w:rPr>
                <w:sz w:val="20"/>
                <w:szCs w:val="20"/>
              </w:rPr>
            </w:pPr>
          </w:p>
        </w:tc>
      </w:tr>
      <w:tr w:rsidR="00242D5B" w:rsidRPr="00594CCF" w:rsidTr="0038145B">
        <w:tc>
          <w:tcPr>
            <w:tcW w:w="567" w:type="dxa"/>
          </w:tcPr>
          <w:p w:rsidR="00242D5B" w:rsidRPr="00594CCF" w:rsidRDefault="00242D5B" w:rsidP="0038145B">
            <w:pPr>
              <w:pStyle w:val="af8"/>
              <w:tabs>
                <w:tab w:val="left" w:pos="1701"/>
              </w:tabs>
              <w:ind w:right="-3"/>
              <w:rPr>
                <w:sz w:val="20"/>
                <w:szCs w:val="20"/>
              </w:rPr>
            </w:pPr>
          </w:p>
        </w:tc>
        <w:tc>
          <w:tcPr>
            <w:tcW w:w="1276" w:type="dxa"/>
          </w:tcPr>
          <w:p w:rsidR="00242D5B" w:rsidRPr="00594CCF" w:rsidRDefault="00242D5B" w:rsidP="0038145B"/>
        </w:tc>
        <w:tc>
          <w:tcPr>
            <w:tcW w:w="1559" w:type="dxa"/>
          </w:tcPr>
          <w:p w:rsidR="00242D5B" w:rsidRPr="00594CCF" w:rsidRDefault="00242D5B" w:rsidP="0038145B"/>
        </w:tc>
        <w:tc>
          <w:tcPr>
            <w:tcW w:w="2977" w:type="dxa"/>
          </w:tcPr>
          <w:p w:rsidR="00242D5B" w:rsidRPr="00594CCF" w:rsidRDefault="00242D5B" w:rsidP="0038145B">
            <w:pPr>
              <w:pStyle w:val="af8"/>
              <w:tabs>
                <w:tab w:val="left" w:pos="1701"/>
              </w:tabs>
              <w:ind w:right="-69"/>
              <w:rPr>
                <w:sz w:val="20"/>
                <w:szCs w:val="20"/>
              </w:rPr>
            </w:pPr>
            <w:r w:rsidRPr="00594CCF">
              <w:rPr>
                <w:sz w:val="20"/>
                <w:szCs w:val="20"/>
              </w:rPr>
              <w:t>Потребляемый ток</w:t>
            </w:r>
          </w:p>
        </w:tc>
        <w:tc>
          <w:tcPr>
            <w:tcW w:w="3119" w:type="dxa"/>
          </w:tcPr>
          <w:p w:rsidR="00242D5B" w:rsidRPr="00594CCF" w:rsidRDefault="00242D5B" w:rsidP="0038145B">
            <w:pPr>
              <w:pStyle w:val="af8"/>
              <w:tabs>
                <w:tab w:val="left" w:pos="1701"/>
              </w:tabs>
              <w:ind w:right="-3"/>
              <w:rPr>
                <w:sz w:val="20"/>
                <w:szCs w:val="20"/>
              </w:rPr>
            </w:pPr>
            <w:r w:rsidRPr="00594CCF">
              <w:rPr>
                <w:sz w:val="20"/>
                <w:szCs w:val="20"/>
              </w:rPr>
              <w:t>До 0.1 мА</w:t>
            </w:r>
          </w:p>
        </w:tc>
        <w:tc>
          <w:tcPr>
            <w:tcW w:w="1559" w:type="dxa"/>
          </w:tcPr>
          <w:p w:rsidR="00242D5B" w:rsidRPr="00594CCF" w:rsidRDefault="00242D5B" w:rsidP="0038145B">
            <w:pPr>
              <w:pStyle w:val="af8"/>
              <w:tabs>
                <w:tab w:val="left" w:pos="1701"/>
              </w:tabs>
              <w:ind w:right="-3"/>
              <w:rPr>
                <w:sz w:val="20"/>
                <w:szCs w:val="20"/>
              </w:rPr>
            </w:pPr>
          </w:p>
        </w:tc>
      </w:tr>
      <w:tr w:rsidR="00242D5B" w:rsidRPr="00594CCF" w:rsidTr="0038145B">
        <w:tc>
          <w:tcPr>
            <w:tcW w:w="567" w:type="dxa"/>
          </w:tcPr>
          <w:p w:rsidR="00242D5B" w:rsidRPr="00594CCF" w:rsidRDefault="00242D5B" w:rsidP="0038145B">
            <w:pPr>
              <w:pStyle w:val="af8"/>
              <w:tabs>
                <w:tab w:val="left" w:pos="1701"/>
              </w:tabs>
              <w:ind w:right="-3"/>
              <w:rPr>
                <w:sz w:val="20"/>
                <w:szCs w:val="20"/>
              </w:rPr>
            </w:pPr>
            <w:r w:rsidRPr="00594CCF">
              <w:rPr>
                <w:sz w:val="20"/>
                <w:szCs w:val="20"/>
              </w:rPr>
              <w:t>19.</w:t>
            </w:r>
          </w:p>
        </w:tc>
        <w:tc>
          <w:tcPr>
            <w:tcW w:w="1276" w:type="dxa"/>
          </w:tcPr>
          <w:p w:rsidR="00242D5B" w:rsidRPr="00594CCF" w:rsidRDefault="00242D5B" w:rsidP="0038145B">
            <w:pPr>
              <w:pStyle w:val="af8"/>
              <w:tabs>
                <w:tab w:val="left" w:pos="1701"/>
              </w:tabs>
              <w:ind w:right="-3"/>
              <w:rPr>
                <w:sz w:val="20"/>
                <w:szCs w:val="20"/>
              </w:rPr>
            </w:pPr>
            <w:r w:rsidRPr="00594CCF">
              <w:rPr>
                <w:sz w:val="20"/>
                <w:szCs w:val="20"/>
              </w:rPr>
              <w:t>Дверной доводчик 11 шт.</w:t>
            </w:r>
          </w:p>
        </w:tc>
        <w:tc>
          <w:tcPr>
            <w:tcW w:w="1559" w:type="dxa"/>
          </w:tcPr>
          <w:p w:rsidR="00242D5B" w:rsidRPr="00594CCF" w:rsidRDefault="00242D5B" w:rsidP="0038145B">
            <w:pPr>
              <w:pStyle w:val="af8"/>
              <w:tabs>
                <w:tab w:val="left" w:pos="1701"/>
              </w:tabs>
              <w:ind w:right="-3"/>
              <w:rPr>
                <w:sz w:val="20"/>
                <w:szCs w:val="20"/>
              </w:rPr>
            </w:pPr>
          </w:p>
        </w:tc>
        <w:tc>
          <w:tcPr>
            <w:tcW w:w="2977" w:type="dxa"/>
          </w:tcPr>
          <w:p w:rsidR="00242D5B" w:rsidRPr="00594CCF" w:rsidRDefault="00242D5B" w:rsidP="0038145B">
            <w:pPr>
              <w:pStyle w:val="af8"/>
              <w:tabs>
                <w:tab w:val="left" w:pos="1701"/>
              </w:tabs>
              <w:ind w:right="-69"/>
              <w:rPr>
                <w:sz w:val="20"/>
                <w:szCs w:val="20"/>
              </w:rPr>
            </w:pPr>
            <w:r w:rsidRPr="00594CCF">
              <w:rPr>
                <w:sz w:val="20"/>
                <w:szCs w:val="20"/>
              </w:rPr>
              <w:t>Предназначение</w:t>
            </w:r>
          </w:p>
        </w:tc>
        <w:tc>
          <w:tcPr>
            <w:tcW w:w="3119" w:type="dxa"/>
          </w:tcPr>
          <w:p w:rsidR="00242D5B" w:rsidRPr="00594CCF" w:rsidRDefault="00242D5B" w:rsidP="0038145B">
            <w:pPr>
              <w:pStyle w:val="af8"/>
              <w:tabs>
                <w:tab w:val="left" w:pos="1701"/>
              </w:tabs>
              <w:ind w:right="-69"/>
              <w:rPr>
                <w:sz w:val="20"/>
                <w:szCs w:val="20"/>
              </w:rPr>
            </w:pPr>
            <w:r w:rsidRPr="00594CCF">
              <w:rPr>
                <w:sz w:val="20"/>
                <w:szCs w:val="20"/>
              </w:rPr>
              <w:t>Должен предназначаться для установки на стандартные и противопожарные двери, а также внешние двери с открыванием наружу, длиной более 100 см с возможностью фиксации открытого положения</w:t>
            </w:r>
          </w:p>
        </w:tc>
        <w:tc>
          <w:tcPr>
            <w:tcW w:w="1559" w:type="dxa"/>
          </w:tcPr>
          <w:p w:rsidR="00242D5B" w:rsidRPr="00594CCF" w:rsidRDefault="00242D5B" w:rsidP="0038145B">
            <w:pPr>
              <w:pStyle w:val="af8"/>
              <w:tabs>
                <w:tab w:val="left" w:pos="1701"/>
              </w:tabs>
              <w:ind w:right="-69"/>
              <w:rPr>
                <w:sz w:val="20"/>
                <w:szCs w:val="20"/>
              </w:rPr>
            </w:pPr>
          </w:p>
        </w:tc>
      </w:tr>
      <w:tr w:rsidR="00242D5B" w:rsidRPr="00594CCF" w:rsidTr="0038145B">
        <w:tc>
          <w:tcPr>
            <w:tcW w:w="567" w:type="dxa"/>
          </w:tcPr>
          <w:p w:rsidR="00242D5B" w:rsidRPr="00594CCF" w:rsidRDefault="00242D5B" w:rsidP="0038145B">
            <w:pPr>
              <w:pStyle w:val="af8"/>
              <w:tabs>
                <w:tab w:val="left" w:pos="1701"/>
              </w:tabs>
              <w:ind w:right="-3"/>
              <w:rPr>
                <w:sz w:val="20"/>
                <w:szCs w:val="20"/>
              </w:rPr>
            </w:pPr>
          </w:p>
        </w:tc>
        <w:tc>
          <w:tcPr>
            <w:tcW w:w="1276" w:type="dxa"/>
          </w:tcPr>
          <w:p w:rsidR="00242D5B" w:rsidRPr="00594CCF" w:rsidRDefault="00242D5B" w:rsidP="0038145B">
            <w:pPr>
              <w:pStyle w:val="af8"/>
              <w:tabs>
                <w:tab w:val="left" w:pos="1701"/>
              </w:tabs>
              <w:ind w:right="-3"/>
              <w:rPr>
                <w:sz w:val="20"/>
                <w:szCs w:val="20"/>
              </w:rPr>
            </w:pPr>
          </w:p>
        </w:tc>
        <w:tc>
          <w:tcPr>
            <w:tcW w:w="1559" w:type="dxa"/>
          </w:tcPr>
          <w:p w:rsidR="00242D5B" w:rsidRPr="00594CCF" w:rsidRDefault="00242D5B" w:rsidP="0038145B">
            <w:pPr>
              <w:pStyle w:val="af8"/>
              <w:tabs>
                <w:tab w:val="left" w:pos="1701"/>
              </w:tabs>
              <w:ind w:right="-3"/>
              <w:rPr>
                <w:sz w:val="20"/>
                <w:szCs w:val="20"/>
              </w:rPr>
            </w:pPr>
          </w:p>
        </w:tc>
        <w:tc>
          <w:tcPr>
            <w:tcW w:w="2977" w:type="dxa"/>
          </w:tcPr>
          <w:p w:rsidR="00242D5B" w:rsidRPr="00594CCF" w:rsidRDefault="00242D5B" w:rsidP="0038145B">
            <w:pPr>
              <w:pStyle w:val="af8"/>
              <w:tabs>
                <w:tab w:val="left" w:pos="1701"/>
              </w:tabs>
              <w:ind w:right="-69"/>
              <w:rPr>
                <w:sz w:val="20"/>
                <w:szCs w:val="20"/>
              </w:rPr>
            </w:pPr>
            <w:r w:rsidRPr="00594CCF">
              <w:rPr>
                <w:sz w:val="20"/>
                <w:szCs w:val="20"/>
              </w:rPr>
              <w:t>Сторона открывания</w:t>
            </w:r>
          </w:p>
        </w:tc>
        <w:tc>
          <w:tcPr>
            <w:tcW w:w="3119" w:type="dxa"/>
          </w:tcPr>
          <w:p w:rsidR="00242D5B" w:rsidRPr="00594CCF" w:rsidRDefault="00242D5B" w:rsidP="0038145B">
            <w:pPr>
              <w:pStyle w:val="af8"/>
              <w:tabs>
                <w:tab w:val="left" w:pos="1701"/>
              </w:tabs>
              <w:ind w:right="-69"/>
              <w:rPr>
                <w:sz w:val="20"/>
                <w:szCs w:val="20"/>
              </w:rPr>
            </w:pPr>
            <w:r w:rsidRPr="00594CCF">
              <w:rPr>
                <w:sz w:val="20"/>
                <w:szCs w:val="20"/>
              </w:rPr>
              <w:t>Должен подходить правых и левых дверей</w:t>
            </w:r>
          </w:p>
        </w:tc>
        <w:tc>
          <w:tcPr>
            <w:tcW w:w="1559" w:type="dxa"/>
          </w:tcPr>
          <w:p w:rsidR="00242D5B" w:rsidRPr="00594CCF" w:rsidRDefault="00242D5B" w:rsidP="0038145B">
            <w:pPr>
              <w:pStyle w:val="af8"/>
              <w:tabs>
                <w:tab w:val="left" w:pos="1701"/>
              </w:tabs>
              <w:ind w:right="-69"/>
              <w:rPr>
                <w:sz w:val="20"/>
                <w:szCs w:val="20"/>
              </w:rPr>
            </w:pPr>
          </w:p>
        </w:tc>
      </w:tr>
      <w:tr w:rsidR="00242D5B" w:rsidRPr="00594CCF" w:rsidTr="0038145B">
        <w:tc>
          <w:tcPr>
            <w:tcW w:w="567" w:type="dxa"/>
          </w:tcPr>
          <w:p w:rsidR="00242D5B" w:rsidRPr="00594CCF" w:rsidRDefault="00242D5B" w:rsidP="0038145B">
            <w:pPr>
              <w:pStyle w:val="af8"/>
              <w:tabs>
                <w:tab w:val="left" w:pos="1701"/>
              </w:tabs>
              <w:ind w:right="-3"/>
              <w:rPr>
                <w:sz w:val="20"/>
                <w:szCs w:val="20"/>
              </w:rPr>
            </w:pPr>
          </w:p>
        </w:tc>
        <w:tc>
          <w:tcPr>
            <w:tcW w:w="1276" w:type="dxa"/>
          </w:tcPr>
          <w:p w:rsidR="00242D5B" w:rsidRPr="00594CCF" w:rsidRDefault="00242D5B" w:rsidP="0038145B">
            <w:pPr>
              <w:pStyle w:val="af8"/>
              <w:tabs>
                <w:tab w:val="left" w:pos="1701"/>
              </w:tabs>
              <w:ind w:right="-3"/>
              <w:rPr>
                <w:sz w:val="20"/>
                <w:szCs w:val="20"/>
              </w:rPr>
            </w:pPr>
          </w:p>
        </w:tc>
        <w:tc>
          <w:tcPr>
            <w:tcW w:w="1559" w:type="dxa"/>
          </w:tcPr>
          <w:p w:rsidR="00242D5B" w:rsidRPr="00594CCF" w:rsidRDefault="00242D5B" w:rsidP="0038145B">
            <w:pPr>
              <w:pStyle w:val="af8"/>
              <w:tabs>
                <w:tab w:val="left" w:pos="1701"/>
              </w:tabs>
              <w:ind w:right="-3"/>
              <w:rPr>
                <w:sz w:val="20"/>
                <w:szCs w:val="20"/>
              </w:rPr>
            </w:pPr>
          </w:p>
        </w:tc>
        <w:tc>
          <w:tcPr>
            <w:tcW w:w="2977" w:type="dxa"/>
          </w:tcPr>
          <w:p w:rsidR="00242D5B" w:rsidRPr="00594CCF" w:rsidRDefault="00242D5B" w:rsidP="0038145B">
            <w:pPr>
              <w:pStyle w:val="af8"/>
              <w:tabs>
                <w:tab w:val="left" w:pos="1701"/>
              </w:tabs>
              <w:ind w:right="-69"/>
              <w:rPr>
                <w:sz w:val="20"/>
                <w:szCs w:val="20"/>
              </w:rPr>
            </w:pPr>
            <w:r w:rsidRPr="00594CCF">
              <w:rPr>
                <w:sz w:val="20"/>
                <w:szCs w:val="20"/>
              </w:rPr>
              <w:t>Регулирование скорости закрывания</w:t>
            </w:r>
          </w:p>
        </w:tc>
        <w:tc>
          <w:tcPr>
            <w:tcW w:w="3119" w:type="dxa"/>
          </w:tcPr>
          <w:p w:rsidR="00242D5B" w:rsidRPr="00594CCF" w:rsidRDefault="00242D5B" w:rsidP="0038145B">
            <w:r>
              <w:t>наличие</w:t>
            </w:r>
          </w:p>
        </w:tc>
        <w:tc>
          <w:tcPr>
            <w:tcW w:w="1559" w:type="dxa"/>
          </w:tcPr>
          <w:p w:rsidR="00242D5B" w:rsidRPr="00594CCF" w:rsidRDefault="00242D5B" w:rsidP="0038145B">
            <w:pPr>
              <w:pStyle w:val="af8"/>
              <w:tabs>
                <w:tab w:val="left" w:pos="1701"/>
              </w:tabs>
              <w:ind w:right="-69"/>
              <w:rPr>
                <w:sz w:val="20"/>
                <w:szCs w:val="20"/>
              </w:rPr>
            </w:pPr>
          </w:p>
        </w:tc>
      </w:tr>
      <w:tr w:rsidR="00242D5B" w:rsidRPr="00594CCF" w:rsidTr="0038145B">
        <w:tc>
          <w:tcPr>
            <w:tcW w:w="567" w:type="dxa"/>
          </w:tcPr>
          <w:p w:rsidR="00242D5B" w:rsidRPr="00594CCF" w:rsidRDefault="00242D5B" w:rsidP="0038145B">
            <w:pPr>
              <w:pStyle w:val="af8"/>
              <w:tabs>
                <w:tab w:val="left" w:pos="1701"/>
              </w:tabs>
              <w:ind w:right="-3"/>
              <w:rPr>
                <w:sz w:val="20"/>
                <w:szCs w:val="20"/>
              </w:rPr>
            </w:pPr>
          </w:p>
        </w:tc>
        <w:tc>
          <w:tcPr>
            <w:tcW w:w="1276" w:type="dxa"/>
          </w:tcPr>
          <w:p w:rsidR="00242D5B" w:rsidRPr="00594CCF" w:rsidRDefault="00242D5B" w:rsidP="0038145B">
            <w:pPr>
              <w:pStyle w:val="af8"/>
              <w:tabs>
                <w:tab w:val="left" w:pos="1701"/>
              </w:tabs>
              <w:ind w:right="-3"/>
              <w:rPr>
                <w:sz w:val="20"/>
                <w:szCs w:val="20"/>
              </w:rPr>
            </w:pPr>
          </w:p>
        </w:tc>
        <w:tc>
          <w:tcPr>
            <w:tcW w:w="1559" w:type="dxa"/>
          </w:tcPr>
          <w:p w:rsidR="00242D5B" w:rsidRPr="00594CCF" w:rsidRDefault="00242D5B" w:rsidP="0038145B">
            <w:pPr>
              <w:pStyle w:val="af8"/>
              <w:tabs>
                <w:tab w:val="left" w:pos="1701"/>
              </w:tabs>
              <w:ind w:right="-3"/>
              <w:rPr>
                <w:sz w:val="20"/>
                <w:szCs w:val="20"/>
              </w:rPr>
            </w:pPr>
          </w:p>
        </w:tc>
        <w:tc>
          <w:tcPr>
            <w:tcW w:w="2977" w:type="dxa"/>
          </w:tcPr>
          <w:p w:rsidR="00242D5B" w:rsidRPr="00594CCF" w:rsidRDefault="00242D5B" w:rsidP="0038145B">
            <w:pPr>
              <w:pStyle w:val="af8"/>
              <w:tabs>
                <w:tab w:val="left" w:pos="1701"/>
              </w:tabs>
              <w:ind w:right="-69"/>
              <w:rPr>
                <w:sz w:val="20"/>
                <w:szCs w:val="20"/>
              </w:rPr>
            </w:pPr>
            <w:r w:rsidRPr="00594CCF">
              <w:rPr>
                <w:sz w:val="20"/>
                <w:szCs w:val="20"/>
              </w:rPr>
              <w:t>Регулирование усилия закрывания</w:t>
            </w:r>
          </w:p>
        </w:tc>
        <w:tc>
          <w:tcPr>
            <w:tcW w:w="3119" w:type="dxa"/>
          </w:tcPr>
          <w:p w:rsidR="00242D5B" w:rsidRPr="00594CCF" w:rsidRDefault="00242D5B" w:rsidP="0038145B">
            <w:r>
              <w:t>наличие</w:t>
            </w:r>
          </w:p>
        </w:tc>
        <w:tc>
          <w:tcPr>
            <w:tcW w:w="1559" w:type="dxa"/>
          </w:tcPr>
          <w:p w:rsidR="00242D5B" w:rsidRPr="00594CCF" w:rsidRDefault="00242D5B" w:rsidP="0038145B">
            <w:pPr>
              <w:pStyle w:val="af8"/>
              <w:tabs>
                <w:tab w:val="left" w:pos="1701"/>
              </w:tabs>
              <w:ind w:right="-69"/>
              <w:rPr>
                <w:sz w:val="20"/>
                <w:szCs w:val="20"/>
              </w:rPr>
            </w:pPr>
          </w:p>
        </w:tc>
      </w:tr>
      <w:tr w:rsidR="00242D5B" w:rsidRPr="00594CCF" w:rsidTr="0038145B">
        <w:tc>
          <w:tcPr>
            <w:tcW w:w="567" w:type="dxa"/>
          </w:tcPr>
          <w:p w:rsidR="00242D5B" w:rsidRPr="00594CCF" w:rsidRDefault="00242D5B" w:rsidP="0038145B">
            <w:pPr>
              <w:pStyle w:val="af8"/>
              <w:tabs>
                <w:tab w:val="left" w:pos="1701"/>
              </w:tabs>
              <w:ind w:right="-3"/>
              <w:rPr>
                <w:sz w:val="20"/>
                <w:szCs w:val="20"/>
              </w:rPr>
            </w:pPr>
          </w:p>
        </w:tc>
        <w:tc>
          <w:tcPr>
            <w:tcW w:w="1276" w:type="dxa"/>
          </w:tcPr>
          <w:p w:rsidR="00242D5B" w:rsidRPr="00594CCF" w:rsidRDefault="00242D5B" w:rsidP="0038145B">
            <w:pPr>
              <w:pStyle w:val="af8"/>
              <w:tabs>
                <w:tab w:val="left" w:pos="1701"/>
              </w:tabs>
              <w:ind w:right="-3"/>
              <w:rPr>
                <w:sz w:val="20"/>
                <w:szCs w:val="20"/>
              </w:rPr>
            </w:pPr>
          </w:p>
        </w:tc>
        <w:tc>
          <w:tcPr>
            <w:tcW w:w="1559" w:type="dxa"/>
          </w:tcPr>
          <w:p w:rsidR="00242D5B" w:rsidRPr="00594CCF" w:rsidRDefault="00242D5B" w:rsidP="0038145B">
            <w:pPr>
              <w:pStyle w:val="af8"/>
              <w:tabs>
                <w:tab w:val="left" w:pos="1701"/>
              </w:tabs>
              <w:ind w:right="-3"/>
              <w:rPr>
                <w:sz w:val="20"/>
                <w:szCs w:val="20"/>
              </w:rPr>
            </w:pPr>
          </w:p>
        </w:tc>
        <w:tc>
          <w:tcPr>
            <w:tcW w:w="2977" w:type="dxa"/>
          </w:tcPr>
          <w:p w:rsidR="00242D5B" w:rsidRPr="00594CCF" w:rsidRDefault="00242D5B" w:rsidP="0038145B">
            <w:pPr>
              <w:pStyle w:val="af8"/>
              <w:tabs>
                <w:tab w:val="left" w:pos="1701"/>
              </w:tabs>
              <w:ind w:right="-69"/>
              <w:rPr>
                <w:sz w:val="20"/>
                <w:szCs w:val="20"/>
              </w:rPr>
            </w:pPr>
            <w:r w:rsidRPr="00594CCF">
              <w:rPr>
                <w:sz w:val="20"/>
                <w:szCs w:val="20"/>
              </w:rPr>
              <w:t>Масса</w:t>
            </w:r>
          </w:p>
        </w:tc>
        <w:tc>
          <w:tcPr>
            <w:tcW w:w="3119" w:type="dxa"/>
          </w:tcPr>
          <w:p w:rsidR="00242D5B" w:rsidRPr="00594CCF" w:rsidRDefault="00242D5B" w:rsidP="0038145B">
            <w:pPr>
              <w:pStyle w:val="af8"/>
              <w:tabs>
                <w:tab w:val="left" w:pos="1701"/>
              </w:tabs>
              <w:ind w:right="-69"/>
              <w:rPr>
                <w:sz w:val="20"/>
                <w:szCs w:val="20"/>
              </w:rPr>
            </w:pPr>
            <w:r w:rsidRPr="00594CCF">
              <w:rPr>
                <w:sz w:val="20"/>
                <w:szCs w:val="20"/>
              </w:rPr>
              <w:t>Не более 1.5 кг</w:t>
            </w:r>
          </w:p>
        </w:tc>
        <w:tc>
          <w:tcPr>
            <w:tcW w:w="1559" w:type="dxa"/>
          </w:tcPr>
          <w:p w:rsidR="00242D5B" w:rsidRPr="00594CCF" w:rsidRDefault="00242D5B" w:rsidP="0038145B">
            <w:pPr>
              <w:pStyle w:val="af8"/>
              <w:tabs>
                <w:tab w:val="left" w:pos="1701"/>
              </w:tabs>
              <w:ind w:right="-69"/>
              <w:rPr>
                <w:sz w:val="20"/>
                <w:szCs w:val="20"/>
              </w:rPr>
            </w:pPr>
          </w:p>
        </w:tc>
      </w:tr>
      <w:tr w:rsidR="00242D5B" w:rsidRPr="00594CCF" w:rsidTr="0038145B">
        <w:tc>
          <w:tcPr>
            <w:tcW w:w="567" w:type="dxa"/>
          </w:tcPr>
          <w:p w:rsidR="00242D5B" w:rsidRPr="00594CCF" w:rsidRDefault="00242D5B" w:rsidP="0038145B">
            <w:pPr>
              <w:pStyle w:val="af8"/>
              <w:tabs>
                <w:tab w:val="left" w:pos="1701"/>
              </w:tabs>
              <w:ind w:right="-3"/>
              <w:rPr>
                <w:sz w:val="20"/>
                <w:szCs w:val="20"/>
              </w:rPr>
            </w:pPr>
            <w:r w:rsidRPr="00594CCF">
              <w:rPr>
                <w:sz w:val="20"/>
                <w:szCs w:val="20"/>
              </w:rPr>
              <w:t>20.</w:t>
            </w:r>
          </w:p>
        </w:tc>
        <w:tc>
          <w:tcPr>
            <w:tcW w:w="1276" w:type="dxa"/>
          </w:tcPr>
          <w:p w:rsidR="00242D5B" w:rsidRPr="00594CCF" w:rsidRDefault="00242D5B" w:rsidP="0038145B">
            <w:pPr>
              <w:pStyle w:val="af8"/>
              <w:tabs>
                <w:tab w:val="left" w:pos="1735"/>
              </w:tabs>
              <w:ind w:right="-108"/>
              <w:rPr>
                <w:sz w:val="20"/>
                <w:szCs w:val="20"/>
              </w:rPr>
            </w:pPr>
            <w:r w:rsidRPr="00594CCF">
              <w:rPr>
                <w:sz w:val="20"/>
                <w:szCs w:val="20"/>
              </w:rPr>
              <w:t>Источник питания 10 шт.</w:t>
            </w:r>
          </w:p>
        </w:tc>
        <w:tc>
          <w:tcPr>
            <w:tcW w:w="1559" w:type="dxa"/>
          </w:tcPr>
          <w:p w:rsidR="00242D5B" w:rsidRPr="00594CCF" w:rsidRDefault="00242D5B" w:rsidP="0038145B">
            <w:pPr>
              <w:pStyle w:val="af8"/>
              <w:tabs>
                <w:tab w:val="left" w:pos="1701"/>
              </w:tabs>
              <w:ind w:right="-69"/>
              <w:rPr>
                <w:sz w:val="20"/>
                <w:szCs w:val="20"/>
              </w:rPr>
            </w:pPr>
          </w:p>
        </w:tc>
        <w:tc>
          <w:tcPr>
            <w:tcW w:w="2977" w:type="dxa"/>
          </w:tcPr>
          <w:p w:rsidR="00242D5B" w:rsidRPr="00594CCF" w:rsidRDefault="00242D5B" w:rsidP="0038145B">
            <w:r w:rsidRPr="00594CCF">
              <w:t>Предназначение</w:t>
            </w:r>
          </w:p>
        </w:tc>
        <w:tc>
          <w:tcPr>
            <w:tcW w:w="3119" w:type="dxa"/>
          </w:tcPr>
          <w:p w:rsidR="00242D5B" w:rsidRPr="00594CCF" w:rsidRDefault="00242D5B" w:rsidP="0038145B">
            <w:r w:rsidRPr="00594CCF">
              <w:t>Должен осуществлять питание постоянным током подключенного оборудования</w:t>
            </w:r>
          </w:p>
        </w:tc>
        <w:tc>
          <w:tcPr>
            <w:tcW w:w="1559" w:type="dxa"/>
          </w:tcPr>
          <w:p w:rsidR="00242D5B" w:rsidRPr="00594CCF" w:rsidRDefault="00242D5B" w:rsidP="0038145B">
            <w:pPr>
              <w:ind w:right="-106"/>
            </w:pPr>
          </w:p>
        </w:tc>
      </w:tr>
      <w:tr w:rsidR="00242D5B" w:rsidRPr="00594CCF" w:rsidTr="0038145B">
        <w:tc>
          <w:tcPr>
            <w:tcW w:w="567" w:type="dxa"/>
          </w:tcPr>
          <w:p w:rsidR="00242D5B" w:rsidRPr="00594CCF" w:rsidRDefault="00242D5B" w:rsidP="0038145B">
            <w:pPr>
              <w:pStyle w:val="af8"/>
              <w:tabs>
                <w:tab w:val="left" w:pos="1701"/>
              </w:tabs>
              <w:ind w:right="-3"/>
              <w:rPr>
                <w:sz w:val="20"/>
                <w:szCs w:val="20"/>
              </w:rPr>
            </w:pPr>
          </w:p>
        </w:tc>
        <w:tc>
          <w:tcPr>
            <w:tcW w:w="1276" w:type="dxa"/>
          </w:tcPr>
          <w:p w:rsidR="00242D5B" w:rsidRPr="00594CCF" w:rsidRDefault="00242D5B" w:rsidP="0038145B">
            <w:pPr>
              <w:pStyle w:val="af8"/>
              <w:tabs>
                <w:tab w:val="left" w:pos="1735"/>
              </w:tabs>
              <w:ind w:right="-108"/>
              <w:rPr>
                <w:sz w:val="20"/>
                <w:szCs w:val="20"/>
              </w:rPr>
            </w:pPr>
          </w:p>
        </w:tc>
        <w:tc>
          <w:tcPr>
            <w:tcW w:w="1559" w:type="dxa"/>
          </w:tcPr>
          <w:p w:rsidR="00242D5B" w:rsidRPr="00594CCF" w:rsidRDefault="00242D5B" w:rsidP="0038145B">
            <w:pPr>
              <w:pStyle w:val="af8"/>
              <w:tabs>
                <w:tab w:val="left" w:pos="1701"/>
              </w:tabs>
              <w:ind w:right="-69"/>
              <w:rPr>
                <w:sz w:val="20"/>
                <w:szCs w:val="20"/>
              </w:rPr>
            </w:pPr>
          </w:p>
        </w:tc>
        <w:tc>
          <w:tcPr>
            <w:tcW w:w="2977" w:type="dxa"/>
          </w:tcPr>
          <w:p w:rsidR="00242D5B" w:rsidRPr="00594CCF" w:rsidRDefault="00242D5B" w:rsidP="0038145B">
            <w:r w:rsidRPr="00594CCF">
              <w:t>Режим работы</w:t>
            </w:r>
          </w:p>
        </w:tc>
        <w:tc>
          <w:tcPr>
            <w:tcW w:w="3119" w:type="dxa"/>
          </w:tcPr>
          <w:p w:rsidR="00242D5B" w:rsidRPr="00594CCF" w:rsidRDefault="00242D5B" w:rsidP="0038145B">
            <w:r w:rsidRPr="00594CCF">
              <w:t>Должен быть непрерывный круглосуточный</w:t>
            </w:r>
          </w:p>
        </w:tc>
        <w:tc>
          <w:tcPr>
            <w:tcW w:w="1559" w:type="dxa"/>
          </w:tcPr>
          <w:p w:rsidR="00242D5B" w:rsidRPr="00594CCF" w:rsidRDefault="00242D5B" w:rsidP="0038145B">
            <w:pPr>
              <w:ind w:right="-106"/>
            </w:pPr>
          </w:p>
        </w:tc>
      </w:tr>
      <w:tr w:rsidR="00242D5B" w:rsidRPr="00594CCF" w:rsidTr="0038145B">
        <w:tc>
          <w:tcPr>
            <w:tcW w:w="567" w:type="dxa"/>
          </w:tcPr>
          <w:p w:rsidR="00242D5B" w:rsidRPr="00594CCF" w:rsidRDefault="00242D5B" w:rsidP="0038145B">
            <w:pPr>
              <w:pStyle w:val="af8"/>
              <w:tabs>
                <w:tab w:val="left" w:pos="1701"/>
              </w:tabs>
              <w:ind w:right="-3"/>
              <w:rPr>
                <w:sz w:val="20"/>
                <w:szCs w:val="20"/>
              </w:rPr>
            </w:pPr>
          </w:p>
        </w:tc>
        <w:tc>
          <w:tcPr>
            <w:tcW w:w="1276" w:type="dxa"/>
          </w:tcPr>
          <w:p w:rsidR="00242D5B" w:rsidRPr="00594CCF" w:rsidRDefault="00242D5B" w:rsidP="0038145B">
            <w:pPr>
              <w:pStyle w:val="af8"/>
              <w:tabs>
                <w:tab w:val="left" w:pos="1735"/>
              </w:tabs>
              <w:ind w:right="-108"/>
              <w:rPr>
                <w:sz w:val="20"/>
                <w:szCs w:val="20"/>
              </w:rPr>
            </w:pPr>
          </w:p>
        </w:tc>
        <w:tc>
          <w:tcPr>
            <w:tcW w:w="1559" w:type="dxa"/>
          </w:tcPr>
          <w:p w:rsidR="00242D5B" w:rsidRPr="00594CCF" w:rsidRDefault="00242D5B" w:rsidP="0038145B">
            <w:pPr>
              <w:pStyle w:val="af8"/>
              <w:tabs>
                <w:tab w:val="left" w:pos="1701"/>
              </w:tabs>
              <w:ind w:right="-69"/>
              <w:rPr>
                <w:sz w:val="20"/>
                <w:szCs w:val="20"/>
              </w:rPr>
            </w:pPr>
          </w:p>
        </w:tc>
        <w:tc>
          <w:tcPr>
            <w:tcW w:w="2977" w:type="dxa"/>
          </w:tcPr>
          <w:p w:rsidR="00242D5B" w:rsidRPr="00594CCF" w:rsidRDefault="00242D5B" w:rsidP="0038145B">
            <w:r w:rsidRPr="00594CCF">
              <w:t xml:space="preserve">Контроль </w:t>
            </w:r>
          </w:p>
        </w:tc>
        <w:tc>
          <w:tcPr>
            <w:tcW w:w="3119" w:type="dxa"/>
          </w:tcPr>
          <w:p w:rsidR="00242D5B" w:rsidRPr="00594CCF" w:rsidRDefault="00242D5B" w:rsidP="0038145B">
            <w:r w:rsidRPr="00594CCF">
              <w:t>Вскрытия корпуса, сетевого напряжения, напряжения АКБ, выходного напряжения, выходного тока</w:t>
            </w:r>
          </w:p>
        </w:tc>
        <w:tc>
          <w:tcPr>
            <w:tcW w:w="1559" w:type="dxa"/>
          </w:tcPr>
          <w:p w:rsidR="00242D5B" w:rsidRPr="00594CCF" w:rsidRDefault="00242D5B" w:rsidP="0038145B">
            <w:pPr>
              <w:ind w:right="-106"/>
            </w:pPr>
          </w:p>
        </w:tc>
      </w:tr>
      <w:tr w:rsidR="00242D5B" w:rsidRPr="00594CCF" w:rsidTr="0038145B">
        <w:tc>
          <w:tcPr>
            <w:tcW w:w="567" w:type="dxa"/>
          </w:tcPr>
          <w:p w:rsidR="00242D5B" w:rsidRPr="00594CCF" w:rsidRDefault="00242D5B" w:rsidP="0038145B">
            <w:pPr>
              <w:pStyle w:val="af8"/>
              <w:tabs>
                <w:tab w:val="left" w:pos="1701"/>
              </w:tabs>
              <w:ind w:right="-3"/>
              <w:rPr>
                <w:sz w:val="20"/>
                <w:szCs w:val="20"/>
              </w:rPr>
            </w:pPr>
          </w:p>
        </w:tc>
        <w:tc>
          <w:tcPr>
            <w:tcW w:w="1276" w:type="dxa"/>
          </w:tcPr>
          <w:p w:rsidR="00242D5B" w:rsidRPr="00594CCF" w:rsidRDefault="00242D5B" w:rsidP="0038145B">
            <w:pPr>
              <w:pStyle w:val="af8"/>
              <w:tabs>
                <w:tab w:val="left" w:pos="1735"/>
              </w:tabs>
              <w:ind w:right="-108"/>
              <w:rPr>
                <w:sz w:val="20"/>
                <w:szCs w:val="20"/>
              </w:rPr>
            </w:pPr>
          </w:p>
        </w:tc>
        <w:tc>
          <w:tcPr>
            <w:tcW w:w="1559" w:type="dxa"/>
          </w:tcPr>
          <w:p w:rsidR="00242D5B" w:rsidRPr="00594CCF" w:rsidRDefault="00242D5B" w:rsidP="0038145B">
            <w:pPr>
              <w:pStyle w:val="af8"/>
              <w:tabs>
                <w:tab w:val="left" w:pos="1701"/>
              </w:tabs>
              <w:ind w:right="-69"/>
              <w:rPr>
                <w:sz w:val="20"/>
                <w:szCs w:val="20"/>
              </w:rPr>
            </w:pPr>
          </w:p>
        </w:tc>
        <w:tc>
          <w:tcPr>
            <w:tcW w:w="2977" w:type="dxa"/>
          </w:tcPr>
          <w:p w:rsidR="00242D5B" w:rsidRPr="00594CCF" w:rsidRDefault="00242D5B" w:rsidP="0038145B">
            <w:r w:rsidRPr="00594CCF">
              <w:t>Защита на выходе</w:t>
            </w:r>
          </w:p>
        </w:tc>
        <w:tc>
          <w:tcPr>
            <w:tcW w:w="3119" w:type="dxa"/>
          </w:tcPr>
          <w:p w:rsidR="00242D5B" w:rsidRPr="00594CCF" w:rsidRDefault="00242D5B" w:rsidP="0038145B">
            <w:r w:rsidRPr="00594CCF">
              <w:t>От короткого замыкания; от скачков напряжения</w:t>
            </w:r>
          </w:p>
        </w:tc>
        <w:tc>
          <w:tcPr>
            <w:tcW w:w="1559" w:type="dxa"/>
          </w:tcPr>
          <w:p w:rsidR="00242D5B" w:rsidRPr="00594CCF" w:rsidRDefault="00242D5B" w:rsidP="0038145B">
            <w:pPr>
              <w:ind w:right="-106"/>
            </w:pPr>
          </w:p>
        </w:tc>
      </w:tr>
      <w:tr w:rsidR="00242D5B" w:rsidRPr="00594CCF" w:rsidTr="0038145B">
        <w:tc>
          <w:tcPr>
            <w:tcW w:w="567" w:type="dxa"/>
          </w:tcPr>
          <w:p w:rsidR="00242D5B" w:rsidRPr="00594CCF" w:rsidRDefault="00242D5B" w:rsidP="0038145B">
            <w:pPr>
              <w:pStyle w:val="af8"/>
              <w:tabs>
                <w:tab w:val="left" w:pos="1701"/>
              </w:tabs>
              <w:ind w:right="-3"/>
              <w:rPr>
                <w:sz w:val="20"/>
                <w:szCs w:val="20"/>
              </w:rPr>
            </w:pPr>
          </w:p>
        </w:tc>
        <w:tc>
          <w:tcPr>
            <w:tcW w:w="1276" w:type="dxa"/>
          </w:tcPr>
          <w:p w:rsidR="00242D5B" w:rsidRPr="00594CCF" w:rsidRDefault="00242D5B" w:rsidP="0038145B">
            <w:pPr>
              <w:pStyle w:val="af8"/>
              <w:tabs>
                <w:tab w:val="left" w:pos="1735"/>
              </w:tabs>
              <w:ind w:right="-108"/>
              <w:rPr>
                <w:sz w:val="20"/>
                <w:szCs w:val="20"/>
              </w:rPr>
            </w:pPr>
          </w:p>
        </w:tc>
        <w:tc>
          <w:tcPr>
            <w:tcW w:w="1559" w:type="dxa"/>
          </w:tcPr>
          <w:p w:rsidR="00242D5B" w:rsidRPr="00594CCF" w:rsidRDefault="00242D5B" w:rsidP="0038145B">
            <w:pPr>
              <w:pStyle w:val="af8"/>
              <w:tabs>
                <w:tab w:val="left" w:pos="1701"/>
              </w:tabs>
              <w:ind w:right="-69"/>
              <w:rPr>
                <w:sz w:val="20"/>
                <w:szCs w:val="20"/>
              </w:rPr>
            </w:pPr>
          </w:p>
        </w:tc>
        <w:tc>
          <w:tcPr>
            <w:tcW w:w="2977" w:type="dxa"/>
          </w:tcPr>
          <w:p w:rsidR="00242D5B" w:rsidRPr="00594CCF" w:rsidRDefault="00242D5B" w:rsidP="0038145B">
            <w:r w:rsidRPr="00594CCF">
              <w:t>Отображение состояния</w:t>
            </w:r>
          </w:p>
        </w:tc>
        <w:tc>
          <w:tcPr>
            <w:tcW w:w="3119" w:type="dxa"/>
          </w:tcPr>
          <w:p w:rsidR="00242D5B" w:rsidRPr="00594CCF" w:rsidRDefault="00242D5B" w:rsidP="0038145B">
            <w:r w:rsidRPr="00594CCF">
              <w:t>Световое отображение наличие напряжения сети, короткое замыкание, перегрузка на выходе, разряд батарей; Световое и звуковое отображение наличие и отсутствие напряжения сети, короткое замыкание, перегрузка на выходе, заряд батарей</w:t>
            </w:r>
          </w:p>
        </w:tc>
        <w:tc>
          <w:tcPr>
            <w:tcW w:w="1559" w:type="dxa"/>
          </w:tcPr>
          <w:p w:rsidR="00242D5B" w:rsidRPr="00594CCF" w:rsidRDefault="00242D5B" w:rsidP="0038145B">
            <w:pPr>
              <w:ind w:right="-106"/>
            </w:pPr>
          </w:p>
        </w:tc>
      </w:tr>
      <w:tr w:rsidR="00242D5B" w:rsidRPr="00594CCF" w:rsidTr="0038145B">
        <w:tc>
          <w:tcPr>
            <w:tcW w:w="567" w:type="dxa"/>
          </w:tcPr>
          <w:p w:rsidR="00242D5B" w:rsidRPr="00594CCF" w:rsidRDefault="00242D5B" w:rsidP="0038145B">
            <w:pPr>
              <w:pStyle w:val="af8"/>
              <w:tabs>
                <w:tab w:val="left" w:pos="1701"/>
              </w:tabs>
              <w:ind w:right="-3"/>
              <w:rPr>
                <w:sz w:val="20"/>
                <w:szCs w:val="20"/>
              </w:rPr>
            </w:pPr>
          </w:p>
        </w:tc>
        <w:tc>
          <w:tcPr>
            <w:tcW w:w="1276" w:type="dxa"/>
          </w:tcPr>
          <w:p w:rsidR="00242D5B" w:rsidRPr="00594CCF" w:rsidRDefault="00242D5B" w:rsidP="0038145B">
            <w:pPr>
              <w:pStyle w:val="af8"/>
              <w:tabs>
                <w:tab w:val="left" w:pos="1735"/>
              </w:tabs>
              <w:ind w:right="-108"/>
              <w:rPr>
                <w:sz w:val="20"/>
                <w:szCs w:val="20"/>
              </w:rPr>
            </w:pPr>
          </w:p>
        </w:tc>
        <w:tc>
          <w:tcPr>
            <w:tcW w:w="1559" w:type="dxa"/>
          </w:tcPr>
          <w:p w:rsidR="00242D5B" w:rsidRPr="00594CCF" w:rsidRDefault="00242D5B" w:rsidP="0038145B">
            <w:pPr>
              <w:pStyle w:val="af8"/>
              <w:tabs>
                <w:tab w:val="left" w:pos="1701"/>
              </w:tabs>
              <w:ind w:right="-69"/>
              <w:rPr>
                <w:sz w:val="20"/>
                <w:szCs w:val="20"/>
              </w:rPr>
            </w:pPr>
          </w:p>
        </w:tc>
        <w:tc>
          <w:tcPr>
            <w:tcW w:w="2977" w:type="dxa"/>
          </w:tcPr>
          <w:p w:rsidR="00242D5B" w:rsidRPr="00594CCF" w:rsidRDefault="00242D5B" w:rsidP="0038145B">
            <w:r w:rsidRPr="00594CCF">
              <w:t>Напряжение питания на входе</w:t>
            </w:r>
          </w:p>
        </w:tc>
        <w:tc>
          <w:tcPr>
            <w:tcW w:w="3119" w:type="dxa"/>
          </w:tcPr>
          <w:p w:rsidR="00242D5B" w:rsidRPr="00594CCF" w:rsidRDefault="00242D5B" w:rsidP="0038145B">
            <w:r w:rsidRPr="00594CCF">
              <w:t>Не менее чем от 158 до 244 В</w:t>
            </w:r>
          </w:p>
        </w:tc>
        <w:tc>
          <w:tcPr>
            <w:tcW w:w="1559" w:type="dxa"/>
          </w:tcPr>
          <w:p w:rsidR="00242D5B" w:rsidRPr="00594CCF" w:rsidRDefault="00242D5B" w:rsidP="0038145B">
            <w:pPr>
              <w:ind w:right="-106"/>
            </w:pPr>
          </w:p>
        </w:tc>
      </w:tr>
      <w:tr w:rsidR="00242D5B" w:rsidRPr="00594CCF" w:rsidTr="0038145B">
        <w:tc>
          <w:tcPr>
            <w:tcW w:w="567" w:type="dxa"/>
          </w:tcPr>
          <w:p w:rsidR="00242D5B" w:rsidRPr="00594CCF" w:rsidRDefault="00242D5B" w:rsidP="0038145B">
            <w:pPr>
              <w:pStyle w:val="af8"/>
              <w:tabs>
                <w:tab w:val="left" w:pos="1701"/>
              </w:tabs>
              <w:ind w:right="-3"/>
              <w:rPr>
                <w:sz w:val="20"/>
                <w:szCs w:val="20"/>
              </w:rPr>
            </w:pPr>
          </w:p>
        </w:tc>
        <w:tc>
          <w:tcPr>
            <w:tcW w:w="1276" w:type="dxa"/>
          </w:tcPr>
          <w:p w:rsidR="00242D5B" w:rsidRPr="00594CCF" w:rsidRDefault="00242D5B" w:rsidP="0038145B">
            <w:pPr>
              <w:pStyle w:val="af8"/>
              <w:tabs>
                <w:tab w:val="left" w:pos="1735"/>
              </w:tabs>
              <w:ind w:right="-108"/>
              <w:rPr>
                <w:sz w:val="20"/>
                <w:szCs w:val="20"/>
              </w:rPr>
            </w:pPr>
          </w:p>
        </w:tc>
        <w:tc>
          <w:tcPr>
            <w:tcW w:w="1559" w:type="dxa"/>
          </w:tcPr>
          <w:p w:rsidR="00242D5B" w:rsidRPr="00594CCF" w:rsidRDefault="00242D5B" w:rsidP="0038145B">
            <w:pPr>
              <w:pStyle w:val="af8"/>
              <w:tabs>
                <w:tab w:val="left" w:pos="1701"/>
              </w:tabs>
              <w:ind w:right="-69"/>
              <w:rPr>
                <w:sz w:val="20"/>
                <w:szCs w:val="20"/>
              </w:rPr>
            </w:pPr>
          </w:p>
        </w:tc>
        <w:tc>
          <w:tcPr>
            <w:tcW w:w="2977" w:type="dxa"/>
          </w:tcPr>
          <w:p w:rsidR="00242D5B" w:rsidRPr="00594CCF" w:rsidRDefault="00242D5B" w:rsidP="0038145B">
            <w:r w:rsidRPr="00594CCF">
              <w:t>Потребляемая мощность</w:t>
            </w:r>
          </w:p>
        </w:tc>
        <w:tc>
          <w:tcPr>
            <w:tcW w:w="3119" w:type="dxa"/>
          </w:tcPr>
          <w:p w:rsidR="00242D5B" w:rsidRPr="00594CCF" w:rsidRDefault="00242D5B" w:rsidP="0038145B">
            <w:r w:rsidRPr="00594CCF">
              <w:t>Не более 132 ВА</w:t>
            </w:r>
          </w:p>
        </w:tc>
        <w:tc>
          <w:tcPr>
            <w:tcW w:w="1559" w:type="dxa"/>
          </w:tcPr>
          <w:p w:rsidR="00242D5B" w:rsidRPr="00594CCF" w:rsidRDefault="00242D5B" w:rsidP="0038145B">
            <w:pPr>
              <w:ind w:right="-106"/>
            </w:pPr>
          </w:p>
        </w:tc>
      </w:tr>
      <w:tr w:rsidR="00242D5B" w:rsidRPr="00594CCF" w:rsidTr="0038145B">
        <w:tc>
          <w:tcPr>
            <w:tcW w:w="567" w:type="dxa"/>
          </w:tcPr>
          <w:p w:rsidR="00242D5B" w:rsidRPr="00594CCF" w:rsidRDefault="00242D5B" w:rsidP="0038145B">
            <w:pPr>
              <w:pStyle w:val="af8"/>
              <w:tabs>
                <w:tab w:val="left" w:pos="1701"/>
              </w:tabs>
              <w:ind w:right="-3"/>
              <w:rPr>
                <w:sz w:val="20"/>
                <w:szCs w:val="20"/>
              </w:rPr>
            </w:pPr>
          </w:p>
        </w:tc>
        <w:tc>
          <w:tcPr>
            <w:tcW w:w="1276" w:type="dxa"/>
          </w:tcPr>
          <w:p w:rsidR="00242D5B" w:rsidRPr="00594CCF" w:rsidRDefault="00242D5B" w:rsidP="0038145B">
            <w:pPr>
              <w:pStyle w:val="af8"/>
              <w:tabs>
                <w:tab w:val="left" w:pos="1735"/>
              </w:tabs>
              <w:ind w:right="-108"/>
              <w:rPr>
                <w:sz w:val="20"/>
                <w:szCs w:val="20"/>
              </w:rPr>
            </w:pPr>
          </w:p>
        </w:tc>
        <w:tc>
          <w:tcPr>
            <w:tcW w:w="1559" w:type="dxa"/>
          </w:tcPr>
          <w:p w:rsidR="00242D5B" w:rsidRPr="00594CCF" w:rsidRDefault="00242D5B" w:rsidP="0038145B">
            <w:pPr>
              <w:pStyle w:val="af8"/>
              <w:tabs>
                <w:tab w:val="left" w:pos="1701"/>
              </w:tabs>
              <w:ind w:right="-69"/>
              <w:rPr>
                <w:sz w:val="20"/>
                <w:szCs w:val="20"/>
              </w:rPr>
            </w:pPr>
          </w:p>
        </w:tc>
        <w:tc>
          <w:tcPr>
            <w:tcW w:w="2977" w:type="dxa"/>
          </w:tcPr>
          <w:p w:rsidR="00242D5B" w:rsidRPr="00594CCF" w:rsidRDefault="00242D5B" w:rsidP="0038145B">
            <w:r w:rsidRPr="00594CCF">
              <w:t>Напряжение питания на выходе при наличии питания от сети</w:t>
            </w:r>
          </w:p>
        </w:tc>
        <w:tc>
          <w:tcPr>
            <w:tcW w:w="3119" w:type="dxa"/>
          </w:tcPr>
          <w:p w:rsidR="00242D5B" w:rsidRPr="00594CCF" w:rsidRDefault="00242D5B" w:rsidP="0038145B">
            <w:r w:rsidRPr="00594CCF">
              <w:t>Не менее чем от 9.6 до 13.9 В</w:t>
            </w:r>
          </w:p>
        </w:tc>
        <w:tc>
          <w:tcPr>
            <w:tcW w:w="1559" w:type="dxa"/>
          </w:tcPr>
          <w:p w:rsidR="00242D5B" w:rsidRPr="00594CCF" w:rsidRDefault="00242D5B" w:rsidP="0038145B">
            <w:pPr>
              <w:ind w:right="-106"/>
            </w:pPr>
          </w:p>
        </w:tc>
      </w:tr>
      <w:tr w:rsidR="00242D5B" w:rsidRPr="00594CCF" w:rsidTr="0038145B">
        <w:tc>
          <w:tcPr>
            <w:tcW w:w="567" w:type="dxa"/>
          </w:tcPr>
          <w:p w:rsidR="00242D5B" w:rsidRPr="00594CCF" w:rsidRDefault="00242D5B" w:rsidP="0038145B">
            <w:pPr>
              <w:pStyle w:val="af8"/>
              <w:tabs>
                <w:tab w:val="left" w:pos="1701"/>
              </w:tabs>
              <w:ind w:right="-3"/>
              <w:rPr>
                <w:sz w:val="20"/>
                <w:szCs w:val="20"/>
              </w:rPr>
            </w:pPr>
          </w:p>
        </w:tc>
        <w:tc>
          <w:tcPr>
            <w:tcW w:w="1276" w:type="dxa"/>
          </w:tcPr>
          <w:p w:rsidR="00242D5B" w:rsidRPr="00594CCF" w:rsidRDefault="00242D5B" w:rsidP="0038145B">
            <w:pPr>
              <w:pStyle w:val="af8"/>
              <w:tabs>
                <w:tab w:val="left" w:pos="1735"/>
              </w:tabs>
              <w:ind w:right="-108"/>
              <w:rPr>
                <w:sz w:val="20"/>
                <w:szCs w:val="20"/>
              </w:rPr>
            </w:pPr>
          </w:p>
        </w:tc>
        <w:tc>
          <w:tcPr>
            <w:tcW w:w="1559" w:type="dxa"/>
          </w:tcPr>
          <w:p w:rsidR="00242D5B" w:rsidRPr="00594CCF" w:rsidRDefault="00242D5B" w:rsidP="0038145B">
            <w:pPr>
              <w:pStyle w:val="af8"/>
              <w:tabs>
                <w:tab w:val="left" w:pos="1701"/>
              </w:tabs>
              <w:ind w:right="-69"/>
              <w:rPr>
                <w:sz w:val="20"/>
                <w:szCs w:val="20"/>
              </w:rPr>
            </w:pPr>
          </w:p>
        </w:tc>
        <w:tc>
          <w:tcPr>
            <w:tcW w:w="2977" w:type="dxa"/>
          </w:tcPr>
          <w:p w:rsidR="00242D5B" w:rsidRPr="00594CCF" w:rsidRDefault="00242D5B" w:rsidP="0038145B">
            <w:r w:rsidRPr="00594CCF">
              <w:t>Номинальный ток нагрузки</w:t>
            </w:r>
          </w:p>
        </w:tc>
        <w:tc>
          <w:tcPr>
            <w:tcW w:w="3119" w:type="dxa"/>
          </w:tcPr>
          <w:p w:rsidR="00242D5B" w:rsidRPr="00594CCF" w:rsidRDefault="00242D5B" w:rsidP="0038145B">
            <w:r w:rsidRPr="00594CCF">
              <w:t>Не менее 2.7 А</w:t>
            </w:r>
          </w:p>
        </w:tc>
        <w:tc>
          <w:tcPr>
            <w:tcW w:w="1559" w:type="dxa"/>
          </w:tcPr>
          <w:p w:rsidR="00242D5B" w:rsidRPr="00594CCF" w:rsidRDefault="00242D5B" w:rsidP="0038145B">
            <w:pPr>
              <w:ind w:right="-106"/>
            </w:pPr>
          </w:p>
        </w:tc>
      </w:tr>
      <w:tr w:rsidR="00242D5B" w:rsidRPr="00594CCF" w:rsidTr="0038145B">
        <w:tc>
          <w:tcPr>
            <w:tcW w:w="567" w:type="dxa"/>
          </w:tcPr>
          <w:p w:rsidR="00242D5B" w:rsidRPr="00594CCF" w:rsidRDefault="00242D5B" w:rsidP="0038145B">
            <w:pPr>
              <w:pStyle w:val="af8"/>
              <w:tabs>
                <w:tab w:val="left" w:pos="1701"/>
              </w:tabs>
              <w:ind w:right="-3"/>
              <w:rPr>
                <w:sz w:val="20"/>
                <w:szCs w:val="20"/>
              </w:rPr>
            </w:pPr>
          </w:p>
        </w:tc>
        <w:tc>
          <w:tcPr>
            <w:tcW w:w="1276" w:type="dxa"/>
          </w:tcPr>
          <w:p w:rsidR="00242D5B" w:rsidRPr="00594CCF" w:rsidRDefault="00242D5B" w:rsidP="0038145B">
            <w:pPr>
              <w:pStyle w:val="af8"/>
              <w:tabs>
                <w:tab w:val="left" w:pos="1735"/>
              </w:tabs>
              <w:ind w:right="-108"/>
              <w:rPr>
                <w:sz w:val="20"/>
                <w:szCs w:val="20"/>
              </w:rPr>
            </w:pPr>
          </w:p>
        </w:tc>
        <w:tc>
          <w:tcPr>
            <w:tcW w:w="1559" w:type="dxa"/>
          </w:tcPr>
          <w:p w:rsidR="00242D5B" w:rsidRPr="00594CCF" w:rsidRDefault="00242D5B" w:rsidP="0038145B">
            <w:pPr>
              <w:pStyle w:val="af8"/>
              <w:tabs>
                <w:tab w:val="left" w:pos="1701"/>
              </w:tabs>
              <w:ind w:right="-69"/>
              <w:rPr>
                <w:sz w:val="20"/>
                <w:szCs w:val="20"/>
              </w:rPr>
            </w:pPr>
          </w:p>
        </w:tc>
        <w:tc>
          <w:tcPr>
            <w:tcW w:w="2977" w:type="dxa"/>
          </w:tcPr>
          <w:p w:rsidR="00242D5B" w:rsidRPr="00594CCF" w:rsidRDefault="00242D5B" w:rsidP="0038145B">
            <w:r w:rsidRPr="00594CCF">
              <w:t>Максимальный ток нагрузки</w:t>
            </w:r>
          </w:p>
        </w:tc>
        <w:tc>
          <w:tcPr>
            <w:tcW w:w="3119" w:type="dxa"/>
          </w:tcPr>
          <w:p w:rsidR="00242D5B" w:rsidRPr="00594CCF" w:rsidRDefault="00242D5B" w:rsidP="0038145B">
            <w:r w:rsidRPr="00594CCF">
              <w:t>Не менее 3.7 А</w:t>
            </w:r>
          </w:p>
        </w:tc>
        <w:tc>
          <w:tcPr>
            <w:tcW w:w="1559" w:type="dxa"/>
          </w:tcPr>
          <w:p w:rsidR="00242D5B" w:rsidRPr="00594CCF" w:rsidRDefault="00242D5B" w:rsidP="0038145B">
            <w:pPr>
              <w:ind w:right="-106"/>
            </w:pPr>
          </w:p>
        </w:tc>
      </w:tr>
      <w:tr w:rsidR="00242D5B" w:rsidRPr="00594CCF" w:rsidTr="0038145B">
        <w:tc>
          <w:tcPr>
            <w:tcW w:w="567" w:type="dxa"/>
          </w:tcPr>
          <w:p w:rsidR="00242D5B" w:rsidRPr="00594CCF" w:rsidRDefault="00242D5B" w:rsidP="0038145B">
            <w:pPr>
              <w:pStyle w:val="af8"/>
              <w:tabs>
                <w:tab w:val="left" w:pos="1701"/>
              </w:tabs>
              <w:ind w:right="-3"/>
              <w:rPr>
                <w:sz w:val="20"/>
                <w:szCs w:val="20"/>
              </w:rPr>
            </w:pPr>
          </w:p>
        </w:tc>
        <w:tc>
          <w:tcPr>
            <w:tcW w:w="1276" w:type="dxa"/>
          </w:tcPr>
          <w:p w:rsidR="00242D5B" w:rsidRPr="00594CCF" w:rsidRDefault="00242D5B" w:rsidP="0038145B">
            <w:pPr>
              <w:pStyle w:val="af8"/>
              <w:tabs>
                <w:tab w:val="left" w:pos="1735"/>
              </w:tabs>
              <w:ind w:right="-108"/>
              <w:rPr>
                <w:sz w:val="20"/>
                <w:szCs w:val="20"/>
              </w:rPr>
            </w:pPr>
          </w:p>
        </w:tc>
        <w:tc>
          <w:tcPr>
            <w:tcW w:w="1559" w:type="dxa"/>
          </w:tcPr>
          <w:p w:rsidR="00242D5B" w:rsidRPr="00594CCF" w:rsidRDefault="00242D5B" w:rsidP="0038145B">
            <w:pPr>
              <w:pStyle w:val="af8"/>
              <w:tabs>
                <w:tab w:val="left" w:pos="1701"/>
              </w:tabs>
              <w:ind w:right="-69"/>
              <w:rPr>
                <w:sz w:val="20"/>
                <w:szCs w:val="20"/>
              </w:rPr>
            </w:pPr>
          </w:p>
        </w:tc>
        <w:tc>
          <w:tcPr>
            <w:tcW w:w="2977" w:type="dxa"/>
          </w:tcPr>
          <w:p w:rsidR="00242D5B" w:rsidRPr="00594CCF" w:rsidRDefault="00242D5B" w:rsidP="0038145B">
            <w:r w:rsidRPr="00594CCF">
              <w:t xml:space="preserve">Пульсации выходного напряжения </w:t>
            </w:r>
          </w:p>
        </w:tc>
        <w:tc>
          <w:tcPr>
            <w:tcW w:w="3119" w:type="dxa"/>
          </w:tcPr>
          <w:p w:rsidR="00242D5B" w:rsidRPr="00594CCF" w:rsidRDefault="00242D5B" w:rsidP="0038145B">
            <w:r w:rsidRPr="00594CCF">
              <w:t>Не более 200 мВ</w:t>
            </w:r>
          </w:p>
        </w:tc>
        <w:tc>
          <w:tcPr>
            <w:tcW w:w="1559" w:type="dxa"/>
          </w:tcPr>
          <w:p w:rsidR="00242D5B" w:rsidRPr="00594CCF" w:rsidRDefault="00242D5B" w:rsidP="0038145B">
            <w:pPr>
              <w:ind w:right="-106"/>
            </w:pPr>
          </w:p>
        </w:tc>
      </w:tr>
      <w:tr w:rsidR="00242D5B" w:rsidRPr="00594CCF" w:rsidTr="0038145B">
        <w:tc>
          <w:tcPr>
            <w:tcW w:w="567" w:type="dxa"/>
          </w:tcPr>
          <w:p w:rsidR="00242D5B" w:rsidRPr="00594CCF" w:rsidRDefault="00242D5B" w:rsidP="0038145B">
            <w:pPr>
              <w:pStyle w:val="af8"/>
              <w:tabs>
                <w:tab w:val="left" w:pos="1701"/>
              </w:tabs>
              <w:ind w:right="-3"/>
              <w:rPr>
                <w:sz w:val="20"/>
                <w:szCs w:val="20"/>
              </w:rPr>
            </w:pPr>
          </w:p>
        </w:tc>
        <w:tc>
          <w:tcPr>
            <w:tcW w:w="1276" w:type="dxa"/>
          </w:tcPr>
          <w:p w:rsidR="00242D5B" w:rsidRPr="00594CCF" w:rsidRDefault="00242D5B" w:rsidP="0038145B">
            <w:pPr>
              <w:pStyle w:val="af8"/>
              <w:tabs>
                <w:tab w:val="left" w:pos="1735"/>
              </w:tabs>
              <w:ind w:right="-108"/>
              <w:rPr>
                <w:sz w:val="20"/>
                <w:szCs w:val="20"/>
              </w:rPr>
            </w:pPr>
          </w:p>
        </w:tc>
        <w:tc>
          <w:tcPr>
            <w:tcW w:w="1559" w:type="dxa"/>
          </w:tcPr>
          <w:p w:rsidR="00242D5B" w:rsidRPr="00594CCF" w:rsidRDefault="00242D5B" w:rsidP="0038145B">
            <w:pPr>
              <w:pStyle w:val="af8"/>
              <w:tabs>
                <w:tab w:val="left" w:pos="1701"/>
              </w:tabs>
              <w:ind w:right="-69"/>
              <w:rPr>
                <w:sz w:val="20"/>
                <w:szCs w:val="20"/>
              </w:rPr>
            </w:pPr>
          </w:p>
        </w:tc>
        <w:tc>
          <w:tcPr>
            <w:tcW w:w="2977" w:type="dxa"/>
          </w:tcPr>
          <w:p w:rsidR="00242D5B" w:rsidRPr="00594CCF" w:rsidRDefault="00242D5B" w:rsidP="0038145B">
            <w:r w:rsidRPr="00594CCF">
              <w:t xml:space="preserve">Время полного заряда батареи </w:t>
            </w:r>
          </w:p>
        </w:tc>
        <w:tc>
          <w:tcPr>
            <w:tcW w:w="3119" w:type="dxa"/>
          </w:tcPr>
          <w:p w:rsidR="00242D5B" w:rsidRPr="00594CCF" w:rsidRDefault="00242D5B" w:rsidP="0038145B">
            <w:r w:rsidRPr="00594CCF">
              <w:t xml:space="preserve">Менее 60 часов </w:t>
            </w:r>
          </w:p>
        </w:tc>
        <w:tc>
          <w:tcPr>
            <w:tcW w:w="1559" w:type="dxa"/>
          </w:tcPr>
          <w:p w:rsidR="00242D5B" w:rsidRPr="00594CCF" w:rsidRDefault="00242D5B" w:rsidP="0038145B">
            <w:pPr>
              <w:ind w:right="-106"/>
            </w:pPr>
          </w:p>
        </w:tc>
      </w:tr>
      <w:tr w:rsidR="00242D5B" w:rsidRPr="00594CCF" w:rsidTr="0038145B">
        <w:tc>
          <w:tcPr>
            <w:tcW w:w="567" w:type="dxa"/>
          </w:tcPr>
          <w:p w:rsidR="00242D5B" w:rsidRPr="00594CCF" w:rsidRDefault="00242D5B" w:rsidP="0038145B">
            <w:pPr>
              <w:pStyle w:val="af8"/>
              <w:tabs>
                <w:tab w:val="left" w:pos="1701"/>
              </w:tabs>
              <w:ind w:right="-3"/>
              <w:rPr>
                <w:sz w:val="20"/>
                <w:szCs w:val="20"/>
              </w:rPr>
            </w:pPr>
          </w:p>
        </w:tc>
        <w:tc>
          <w:tcPr>
            <w:tcW w:w="1276" w:type="dxa"/>
          </w:tcPr>
          <w:p w:rsidR="00242D5B" w:rsidRPr="00594CCF" w:rsidRDefault="00242D5B" w:rsidP="0038145B">
            <w:pPr>
              <w:pStyle w:val="af8"/>
              <w:tabs>
                <w:tab w:val="left" w:pos="1735"/>
              </w:tabs>
              <w:ind w:right="-108"/>
              <w:rPr>
                <w:sz w:val="20"/>
                <w:szCs w:val="20"/>
              </w:rPr>
            </w:pPr>
          </w:p>
        </w:tc>
        <w:tc>
          <w:tcPr>
            <w:tcW w:w="1559" w:type="dxa"/>
          </w:tcPr>
          <w:p w:rsidR="00242D5B" w:rsidRPr="00594CCF" w:rsidRDefault="00242D5B" w:rsidP="0038145B">
            <w:pPr>
              <w:pStyle w:val="af8"/>
              <w:tabs>
                <w:tab w:val="left" w:pos="1701"/>
              </w:tabs>
              <w:ind w:right="-69"/>
              <w:rPr>
                <w:sz w:val="20"/>
                <w:szCs w:val="20"/>
              </w:rPr>
            </w:pPr>
          </w:p>
        </w:tc>
        <w:tc>
          <w:tcPr>
            <w:tcW w:w="2977" w:type="dxa"/>
          </w:tcPr>
          <w:p w:rsidR="00242D5B" w:rsidRPr="00594CCF" w:rsidRDefault="00242D5B" w:rsidP="0038145B">
            <w:r w:rsidRPr="00594CCF">
              <w:t>Степень защиты оболочки</w:t>
            </w:r>
          </w:p>
        </w:tc>
        <w:tc>
          <w:tcPr>
            <w:tcW w:w="3119" w:type="dxa"/>
          </w:tcPr>
          <w:p w:rsidR="00242D5B" w:rsidRPr="00594CCF" w:rsidRDefault="00242D5B" w:rsidP="0038145B">
            <w:r w:rsidRPr="00594CCF">
              <w:t>Не менее IP 30</w:t>
            </w:r>
          </w:p>
        </w:tc>
        <w:tc>
          <w:tcPr>
            <w:tcW w:w="1559" w:type="dxa"/>
          </w:tcPr>
          <w:p w:rsidR="00242D5B" w:rsidRPr="00594CCF" w:rsidRDefault="00242D5B" w:rsidP="0038145B">
            <w:pPr>
              <w:ind w:right="-106"/>
            </w:pPr>
          </w:p>
        </w:tc>
      </w:tr>
      <w:tr w:rsidR="00242D5B" w:rsidRPr="00594CCF" w:rsidTr="0038145B">
        <w:tc>
          <w:tcPr>
            <w:tcW w:w="567" w:type="dxa"/>
          </w:tcPr>
          <w:p w:rsidR="00242D5B" w:rsidRPr="00594CCF" w:rsidRDefault="00242D5B" w:rsidP="0038145B">
            <w:pPr>
              <w:pStyle w:val="af8"/>
              <w:tabs>
                <w:tab w:val="left" w:pos="1701"/>
              </w:tabs>
              <w:ind w:right="-3"/>
              <w:rPr>
                <w:sz w:val="20"/>
                <w:szCs w:val="20"/>
              </w:rPr>
            </w:pPr>
          </w:p>
        </w:tc>
        <w:tc>
          <w:tcPr>
            <w:tcW w:w="1276" w:type="dxa"/>
          </w:tcPr>
          <w:p w:rsidR="00242D5B" w:rsidRPr="00594CCF" w:rsidRDefault="00242D5B" w:rsidP="0038145B">
            <w:pPr>
              <w:pStyle w:val="af8"/>
              <w:tabs>
                <w:tab w:val="left" w:pos="1735"/>
              </w:tabs>
              <w:ind w:right="-108"/>
              <w:rPr>
                <w:sz w:val="20"/>
                <w:szCs w:val="20"/>
              </w:rPr>
            </w:pPr>
          </w:p>
        </w:tc>
        <w:tc>
          <w:tcPr>
            <w:tcW w:w="1559" w:type="dxa"/>
          </w:tcPr>
          <w:p w:rsidR="00242D5B" w:rsidRPr="00594CCF" w:rsidRDefault="00242D5B" w:rsidP="0038145B">
            <w:pPr>
              <w:pStyle w:val="af8"/>
              <w:tabs>
                <w:tab w:val="left" w:pos="1701"/>
              </w:tabs>
              <w:ind w:right="-69"/>
              <w:rPr>
                <w:sz w:val="20"/>
                <w:szCs w:val="20"/>
              </w:rPr>
            </w:pPr>
          </w:p>
        </w:tc>
        <w:tc>
          <w:tcPr>
            <w:tcW w:w="2977" w:type="dxa"/>
          </w:tcPr>
          <w:p w:rsidR="00242D5B" w:rsidRPr="00594CCF" w:rsidRDefault="00242D5B" w:rsidP="0038145B">
            <w:r w:rsidRPr="00594CCF">
              <w:t>Рабочая температура</w:t>
            </w:r>
          </w:p>
        </w:tc>
        <w:tc>
          <w:tcPr>
            <w:tcW w:w="3119" w:type="dxa"/>
          </w:tcPr>
          <w:p w:rsidR="00242D5B" w:rsidRPr="00594CCF" w:rsidRDefault="00242D5B" w:rsidP="0038145B">
            <w:r w:rsidRPr="00594CCF">
              <w:t>Не менее чем от 5 до 30 оС</w:t>
            </w:r>
          </w:p>
        </w:tc>
        <w:tc>
          <w:tcPr>
            <w:tcW w:w="1559" w:type="dxa"/>
          </w:tcPr>
          <w:p w:rsidR="00242D5B" w:rsidRPr="00594CCF" w:rsidRDefault="00242D5B" w:rsidP="0038145B">
            <w:pPr>
              <w:ind w:right="-106"/>
            </w:pPr>
          </w:p>
        </w:tc>
      </w:tr>
      <w:tr w:rsidR="00242D5B" w:rsidRPr="00594CCF" w:rsidTr="0038145B">
        <w:tc>
          <w:tcPr>
            <w:tcW w:w="567" w:type="dxa"/>
          </w:tcPr>
          <w:p w:rsidR="00242D5B" w:rsidRPr="00594CCF" w:rsidRDefault="00242D5B" w:rsidP="0038145B">
            <w:pPr>
              <w:pStyle w:val="af8"/>
              <w:tabs>
                <w:tab w:val="left" w:pos="1701"/>
              </w:tabs>
              <w:ind w:right="-3"/>
              <w:rPr>
                <w:sz w:val="20"/>
                <w:szCs w:val="20"/>
              </w:rPr>
            </w:pPr>
            <w:r w:rsidRPr="00594CCF">
              <w:rPr>
                <w:sz w:val="20"/>
                <w:szCs w:val="20"/>
              </w:rPr>
              <w:t>21.</w:t>
            </w:r>
          </w:p>
        </w:tc>
        <w:tc>
          <w:tcPr>
            <w:tcW w:w="1276" w:type="dxa"/>
          </w:tcPr>
          <w:p w:rsidR="00242D5B" w:rsidRPr="00594CCF" w:rsidRDefault="00242D5B" w:rsidP="0038145B">
            <w:r w:rsidRPr="00594CCF">
              <w:t>Аккумуляторная батарея  10 шт.</w:t>
            </w:r>
          </w:p>
        </w:tc>
        <w:tc>
          <w:tcPr>
            <w:tcW w:w="1559" w:type="dxa"/>
          </w:tcPr>
          <w:p w:rsidR="00242D5B" w:rsidRPr="00594CCF" w:rsidRDefault="00242D5B" w:rsidP="0038145B"/>
        </w:tc>
        <w:tc>
          <w:tcPr>
            <w:tcW w:w="2977" w:type="dxa"/>
          </w:tcPr>
          <w:p w:rsidR="00242D5B" w:rsidRPr="00594CCF" w:rsidRDefault="00242D5B" w:rsidP="0038145B">
            <w:r w:rsidRPr="00594CCF">
              <w:t>Предназначение</w:t>
            </w:r>
          </w:p>
        </w:tc>
        <w:tc>
          <w:tcPr>
            <w:tcW w:w="3119" w:type="dxa"/>
          </w:tcPr>
          <w:p w:rsidR="00242D5B" w:rsidRPr="00594CCF" w:rsidRDefault="00242D5B" w:rsidP="0038145B">
            <w:r w:rsidRPr="00594CCF">
              <w:t xml:space="preserve">Должна обеспечивать резервное питание и быть совместима с источником питания </w:t>
            </w:r>
          </w:p>
        </w:tc>
        <w:tc>
          <w:tcPr>
            <w:tcW w:w="1559" w:type="dxa"/>
          </w:tcPr>
          <w:p w:rsidR="00242D5B" w:rsidRPr="00594CCF" w:rsidRDefault="00242D5B" w:rsidP="0038145B"/>
        </w:tc>
      </w:tr>
      <w:tr w:rsidR="00242D5B" w:rsidRPr="00594CCF" w:rsidTr="0038145B">
        <w:tc>
          <w:tcPr>
            <w:tcW w:w="567" w:type="dxa"/>
          </w:tcPr>
          <w:p w:rsidR="00242D5B" w:rsidRPr="00594CCF" w:rsidRDefault="00242D5B" w:rsidP="0038145B">
            <w:pPr>
              <w:pStyle w:val="af8"/>
              <w:tabs>
                <w:tab w:val="left" w:pos="1701"/>
              </w:tabs>
              <w:ind w:right="-3"/>
              <w:rPr>
                <w:sz w:val="20"/>
                <w:szCs w:val="20"/>
              </w:rPr>
            </w:pPr>
          </w:p>
        </w:tc>
        <w:tc>
          <w:tcPr>
            <w:tcW w:w="1276" w:type="dxa"/>
          </w:tcPr>
          <w:p w:rsidR="00242D5B" w:rsidRPr="00594CCF" w:rsidRDefault="00242D5B" w:rsidP="0038145B"/>
        </w:tc>
        <w:tc>
          <w:tcPr>
            <w:tcW w:w="1559" w:type="dxa"/>
          </w:tcPr>
          <w:p w:rsidR="00242D5B" w:rsidRPr="00594CCF" w:rsidRDefault="00242D5B" w:rsidP="0038145B"/>
        </w:tc>
        <w:tc>
          <w:tcPr>
            <w:tcW w:w="2977" w:type="dxa"/>
          </w:tcPr>
          <w:p w:rsidR="00242D5B" w:rsidRPr="00594CCF" w:rsidRDefault="00242D5B" w:rsidP="0038145B">
            <w:r w:rsidRPr="00594CCF">
              <w:t>Напряжение</w:t>
            </w:r>
          </w:p>
        </w:tc>
        <w:tc>
          <w:tcPr>
            <w:tcW w:w="3119" w:type="dxa"/>
          </w:tcPr>
          <w:p w:rsidR="00242D5B" w:rsidRPr="00594CCF" w:rsidRDefault="00242D5B" w:rsidP="0038145B">
            <w:r w:rsidRPr="00594CCF">
              <w:t>12 В</w:t>
            </w:r>
          </w:p>
        </w:tc>
        <w:tc>
          <w:tcPr>
            <w:tcW w:w="1559" w:type="dxa"/>
          </w:tcPr>
          <w:p w:rsidR="00242D5B" w:rsidRPr="00594CCF" w:rsidRDefault="00242D5B" w:rsidP="0038145B"/>
        </w:tc>
      </w:tr>
      <w:tr w:rsidR="00242D5B" w:rsidRPr="00594CCF" w:rsidTr="0038145B">
        <w:tc>
          <w:tcPr>
            <w:tcW w:w="567" w:type="dxa"/>
          </w:tcPr>
          <w:p w:rsidR="00242D5B" w:rsidRPr="00594CCF" w:rsidRDefault="00242D5B" w:rsidP="0038145B">
            <w:pPr>
              <w:pStyle w:val="af8"/>
              <w:tabs>
                <w:tab w:val="left" w:pos="1701"/>
              </w:tabs>
              <w:ind w:right="-3"/>
              <w:rPr>
                <w:sz w:val="20"/>
                <w:szCs w:val="20"/>
              </w:rPr>
            </w:pPr>
          </w:p>
        </w:tc>
        <w:tc>
          <w:tcPr>
            <w:tcW w:w="1276" w:type="dxa"/>
          </w:tcPr>
          <w:p w:rsidR="00242D5B" w:rsidRPr="00594CCF" w:rsidRDefault="00242D5B" w:rsidP="0038145B"/>
        </w:tc>
        <w:tc>
          <w:tcPr>
            <w:tcW w:w="1559" w:type="dxa"/>
          </w:tcPr>
          <w:p w:rsidR="00242D5B" w:rsidRPr="00594CCF" w:rsidRDefault="00242D5B" w:rsidP="0038145B"/>
        </w:tc>
        <w:tc>
          <w:tcPr>
            <w:tcW w:w="2977" w:type="dxa"/>
          </w:tcPr>
          <w:p w:rsidR="00242D5B" w:rsidRPr="00594CCF" w:rsidRDefault="00242D5B" w:rsidP="0038145B">
            <w:r w:rsidRPr="00594CCF">
              <w:t>Ёмкость</w:t>
            </w:r>
          </w:p>
        </w:tc>
        <w:tc>
          <w:tcPr>
            <w:tcW w:w="3119" w:type="dxa"/>
          </w:tcPr>
          <w:p w:rsidR="00242D5B" w:rsidRPr="00594CCF" w:rsidRDefault="00242D5B" w:rsidP="0038145B">
            <w:r w:rsidRPr="00594CCF">
              <w:t>От 17 до 22 Ач</w:t>
            </w:r>
          </w:p>
        </w:tc>
        <w:tc>
          <w:tcPr>
            <w:tcW w:w="1559" w:type="dxa"/>
          </w:tcPr>
          <w:p w:rsidR="00242D5B" w:rsidRPr="00594CCF" w:rsidRDefault="00242D5B" w:rsidP="0038145B"/>
        </w:tc>
      </w:tr>
      <w:tr w:rsidR="00242D5B" w:rsidRPr="00594CCF" w:rsidTr="0038145B">
        <w:tc>
          <w:tcPr>
            <w:tcW w:w="567" w:type="dxa"/>
          </w:tcPr>
          <w:p w:rsidR="00242D5B" w:rsidRPr="00594CCF" w:rsidRDefault="00242D5B" w:rsidP="0038145B">
            <w:pPr>
              <w:pStyle w:val="af8"/>
              <w:tabs>
                <w:tab w:val="left" w:pos="1701"/>
              </w:tabs>
              <w:ind w:right="-3"/>
              <w:rPr>
                <w:sz w:val="20"/>
                <w:szCs w:val="20"/>
              </w:rPr>
            </w:pPr>
            <w:r w:rsidRPr="00594CCF">
              <w:rPr>
                <w:sz w:val="20"/>
                <w:szCs w:val="20"/>
              </w:rPr>
              <w:t>22.</w:t>
            </w:r>
          </w:p>
        </w:tc>
        <w:tc>
          <w:tcPr>
            <w:tcW w:w="1276" w:type="dxa"/>
          </w:tcPr>
          <w:p w:rsidR="00242D5B" w:rsidRPr="00594CCF" w:rsidRDefault="00242D5B" w:rsidP="0038145B">
            <w:pPr>
              <w:pStyle w:val="af8"/>
              <w:tabs>
                <w:tab w:val="left" w:pos="1701"/>
              </w:tabs>
              <w:ind w:right="-3"/>
              <w:rPr>
                <w:sz w:val="20"/>
                <w:szCs w:val="20"/>
              </w:rPr>
            </w:pPr>
            <w:r w:rsidRPr="00594CCF">
              <w:rPr>
                <w:sz w:val="20"/>
                <w:szCs w:val="20"/>
              </w:rPr>
              <w:t>Блок защиты 6 шт.</w:t>
            </w:r>
          </w:p>
        </w:tc>
        <w:tc>
          <w:tcPr>
            <w:tcW w:w="1559" w:type="dxa"/>
          </w:tcPr>
          <w:p w:rsidR="00242D5B" w:rsidRPr="00594CCF" w:rsidRDefault="00242D5B" w:rsidP="0038145B">
            <w:pPr>
              <w:pStyle w:val="af8"/>
              <w:tabs>
                <w:tab w:val="left" w:pos="1735"/>
              </w:tabs>
              <w:ind w:right="-108"/>
              <w:rPr>
                <w:sz w:val="20"/>
                <w:szCs w:val="20"/>
              </w:rPr>
            </w:pPr>
          </w:p>
        </w:tc>
        <w:tc>
          <w:tcPr>
            <w:tcW w:w="2977" w:type="dxa"/>
          </w:tcPr>
          <w:p w:rsidR="00242D5B" w:rsidRPr="00594CCF" w:rsidRDefault="00242D5B" w:rsidP="0038145B">
            <w:pPr>
              <w:pStyle w:val="af8"/>
              <w:tabs>
                <w:tab w:val="left" w:pos="1701"/>
              </w:tabs>
              <w:ind w:right="-69"/>
              <w:rPr>
                <w:sz w:val="20"/>
                <w:szCs w:val="20"/>
              </w:rPr>
            </w:pPr>
            <w:r w:rsidRPr="00594CCF">
              <w:rPr>
                <w:sz w:val="20"/>
                <w:szCs w:val="20"/>
              </w:rPr>
              <w:t>Предназначение</w:t>
            </w:r>
          </w:p>
        </w:tc>
        <w:tc>
          <w:tcPr>
            <w:tcW w:w="3119" w:type="dxa"/>
          </w:tcPr>
          <w:p w:rsidR="00242D5B" w:rsidRPr="00594CCF" w:rsidRDefault="00242D5B" w:rsidP="0038145B">
            <w:pPr>
              <w:pStyle w:val="af8"/>
              <w:tabs>
                <w:tab w:val="left" w:pos="1701"/>
              </w:tabs>
              <w:ind w:right="-3"/>
              <w:rPr>
                <w:sz w:val="20"/>
                <w:szCs w:val="20"/>
              </w:rPr>
            </w:pPr>
            <w:r w:rsidRPr="00594CCF">
              <w:rPr>
                <w:sz w:val="20"/>
                <w:szCs w:val="20"/>
              </w:rPr>
              <w:t>Должен обеспечивать распределение тока от источника питания</w:t>
            </w:r>
          </w:p>
        </w:tc>
        <w:tc>
          <w:tcPr>
            <w:tcW w:w="1559" w:type="dxa"/>
          </w:tcPr>
          <w:p w:rsidR="00242D5B" w:rsidRPr="00594CCF" w:rsidRDefault="00242D5B" w:rsidP="0038145B">
            <w:pPr>
              <w:pStyle w:val="af8"/>
              <w:tabs>
                <w:tab w:val="left" w:pos="1701"/>
              </w:tabs>
              <w:ind w:right="-3"/>
              <w:rPr>
                <w:sz w:val="20"/>
                <w:szCs w:val="20"/>
              </w:rPr>
            </w:pPr>
          </w:p>
        </w:tc>
      </w:tr>
      <w:tr w:rsidR="00242D5B" w:rsidRPr="00594CCF" w:rsidTr="0038145B">
        <w:tc>
          <w:tcPr>
            <w:tcW w:w="567" w:type="dxa"/>
          </w:tcPr>
          <w:p w:rsidR="00242D5B" w:rsidRPr="00594CCF" w:rsidRDefault="00242D5B" w:rsidP="0038145B">
            <w:pPr>
              <w:pStyle w:val="af8"/>
              <w:tabs>
                <w:tab w:val="left" w:pos="1701"/>
              </w:tabs>
              <w:ind w:right="-3"/>
              <w:rPr>
                <w:sz w:val="20"/>
                <w:szCs w:val="20"/>
              </w:rPr>
            </w:pPr>
          </w:p>
        </w:tc>
        <w:tc>
          <w:tcPr>
            <w:tcW w:w="1276" w:type="dxa"/>
          </w:tcPr>
          <w:p w:rsidR="00242D5B" w:rsidRPr="00594CCF" w:rsidRDefault="00242D5B" w:rsidP="0038145B">
            <w:pPr>
              <w:pStyle w:val="af8"/>
              <w:tabs>
                <w:tab w:val="left" w:pos="1701"/>
              </w:tabs>
              <w:ind w:right="-3"/>
              <w:rPr>
                <w:sz w:val="20"/>
                <w:szCs w:val="20"/>
              </w:rPr>
            </w:pPr>
          </w:p>
        </w:tc>
        <w:tc>
          <w:tcPr>
            <w:tcW w:w="1559" w:type="dxa"/>
          </w:tcPr>
          <w:p w:rsidR="00242D5B" w:rsidRPr="00594CCF" w:rsidRDefault="00242D5B" w:rsidP="0038145B">
            <w:pPr>
              <w:pStyle w:val="af8"/>
              <w:tabs>
                <w:tab w:val="left" w:pos="1735"/>
              </w:tabs>
              <w:ind w:right="-108"/>
              <w:rPr>
                <w:sz w:val="20"/>
                <w:szCs w:val="20"/>
              </w:rPr>
            </w:pPr>
          </w:p>
        </w:tc>
        <w:tc>
          <w:tcPr>
            <w:tcW w:w="2977" w:type="dxa"/>
          </w:tcPr>
          <w:p w:rsidR="00242D5B" w:rsidRPr="00594CCF" w:rsidRDefault="00242D5B" w:rsidP="0038145B">
            <w:pPr>
              <w:pStyle w:val="af8"/>
              <w:tabs>
                <w:tab w:val="left" w:pos="1701"/>
              </w:tabs>
              <w:ind w:right="-69"/>
              <w:rPr>
                <w:sz w:val="20"/>
                <w:szCs w:val="20"/>
              </w:rPr>
            </w:pPr>
            <w:r w:rsidRPr="00594CCF">
              <w:rPr>
                <w:sz w:val="20"/>
                <w:szCs w:val="20"/>
              </w:rPr>
              <w:t>Количество каналов</w:t>
            </w:r>
          </w:p>
        </w:tc>
        <w:tc>
          <w:tcPr>
            <w:tcW w:w="3119" w:type="dxa"/>
          </w:tcPr>
          <w:p w:rsidR="00242D5B" w:rsidRPr="00594CCF" w:rsidRDefault="00242D5B" w:rsidP="0038145B">
            <w:pPr>
              <w:pStyle w:val="af8"/>
              <w:tabs>
                <w:tab w:val="left" w:pos="1701"/>
              </w:tabs>
              <w:ind w:right="-3"/>
              <w:rPr>
                <w:sz w:val="20"/>
                <w:szCs w:val="20"/>
              </w:rPr>
            </w:pPr>
            <w:r w:rsidRPr="00594CCF">
              <w:rPr>
                <w:sz w:val="20"/>
                <w:szCs w:val="20"/>
              </w:rPr>
              <w:t>8 – 16</w:t>
            </w:r>
          </w:p>
        </w:tc>
        <w:tc>
          <w:tcPr>
            <w:tcW w:w="1559" w:type="dxa"/>
          </w:tcPr>
          <w:p w:rsidR="00242D5B" w:rsidRPr="00594CCF" w:rsidRDefault="00242D5B" w:rsidP="0038145B">
            <w:pPr>
              <w:pStyle w:val="af8"/>
              <w:tabs>
                <w:tab w:val="left" w:pos="1701"/>
              </w:tabs>
              <w:ind w:right="-3"/>
              <w:rPr>
                <w:sz w:val="20"/>
                <w:szCs w:val="20"/>
              </w:rPr>
            </w:pPr>
          </w:p>
        </w:tc>
      </w:tr>
      <w:tr w:rsidR="00242D5B" w:rsidRPr="00594CCF" w:rsidTr="0038145B">
        <w:tc>
          <w:tcPr>
            <w:tcW w:w="567" w:type="dxa"/>
          </w:tcPr>
          <w:p w:rsidR="00242D5B" w:rsidRPr="00594CCF" w:rsidRDefault="00242D5B" w:rsidP="0038145B">
            <w:pPr>
              <w:pStyle w:val="af8"/>
              <w:tabs>
                <w:tab w:val="left" w:pos="1701"/>
              </w:tabs>
              <w:ind w:right="-3"/>
              <w:rPr>
                <w:sz w:val="20"/>
                <w:szCs w:val="20"/>
              </w:rPr>
            </w:pPr>
          </w:p>
        </w:tc>
        <w:tc>
          <w:tcPr>
            <w:tcW w:w="1276" w:type="dxa"/>
          </w:tcPr>
          <w:p w:rsidR="00242D5B" w:rsidRPr="00594CCF" w:rsidRDefault="00242D5B" w:rsidP="0038145B">
            <w:pPr>
              <w:pStyle w:val="af8"/>
              <w:tabs>
                <w:tab w:val="left" w:pos="1701"/>
              </w:tabs>
              <w:ind w:right="-3"/>
              <w:rPr>
                <w:sz w:val="20"/>
                <w:szCs w:val="20"/>
              </w:rPr>
            </w:pPr>
          </w:p>
        </w:tc>
        <w:tc>
          <w:tcPr>
            <w:tcW w:w="1559" w:type="dxa"/>
          </w:tcPr>
          <w:p w:rsidR="00242D5B" w:rsidRPr="00594CCF" w:rsidRDefault="00242D5B" w:rsidP="0038145B">
            <w:pPr>
              <w:pStyle w:val="af8"/>
              <w:tabs>
                <w:tab w:val="left" w:pos="1735"/>
              </w:tabs>
              <w:ind w:right="-108"/>
              <w:rPr>
                <w:sz w:val="20"/>
                <w:szCs w:val="20"/>
              </w:rPr>
            </w:pPr>
          </w:p>
        </w:tc>
        <w:tc>
          <w:tcPr>
            <w:tcW w:w="2977" w:type="dxa"/>
          </w:tcPr>
          <w:p w:rsidR="00242D5B" w:rsidRPr="00594CCF" w:rsidRDefault="00242D5B" w:rsidP="0038145B">
            <w:pPr>
              <w:pStyle w:val="af8"/>
              <w:tabs>
                <w:tab w:val="left" w:pos="1701"/>
              </w:tabs>
              <w:ind w:right="-69"/>
              <w:rPr>
                <w:sz w:val="20"/>
                <w:szCs w:val="20"/>
              </w:rPr>
            </w:pPr>
            <w:r w:rsidRPr="00594CCF">
              <w:rPr>
                <w:sz w:val="20"/>
                <w:szCs w:val="20"/>
              </w:rPr>
              <w:t>Защита</w:t>
            </w:r>
          </w:p>
        </w:tc>
        <w:tc>
          <w:tcPr>
            <w:tcW w:w="3119" w:type="dxa"/>
          </w:tcPr>
          <w:p w:rsidR="00242D5B" w:rsidRPr="00594CCF" w:rsidRDefault="00242D5B" w:rsidP="0038145B">
            <w:pPr>
              <w:pStyle w:val="af8"/>
              <w:tabs>
                <w:tab w:val="left" w:pos="1701"/>
              </w:tabs>
              <w:ind w:right="-3"/>
              <w:rPr>
                <w:sz w:val="20"/>
                <w:szCs w:val="20"/>
              </w:rPr>
            </w:pPr>
            <w:r w:rsidRPr="00594CCF">
              <w:rPr>
                <w:sz w:val="20"/>
                <w:szCs w:val="20"/>
              </w:rPr>
              <w:t>Должна быть предусмотрена защита по току для каждого канала</w:t>
            </w:r>
          </w:p>
        </w:tc>
        <w:tc>
          <w:tcPr>
            <w:tcW w:w="1559" w:type="dxa"/>
          </w:tcPr>
          <w:p w:rsidR="00242D5B" w:rsidRPr="00594CCF" w:rsidRDefault="00242D5B" w:rsidP="0038145B">
            <w:pPr>
              <w:pStyle w:val="af8"/>
              <w:tabs>
                <w:tab w:val="left" w:pos="1701"/>
              </w:tabs>
              <w:ind w:right="-3"/>
              <w:rPr>
                <w:sz w:val="20"/>
                <w:szCs w:val="20"/>
              </w:rPr>
            </w:pPr>
          </w:p>
        </w:tc>
      </w:tr>
      <w:tr w:rsidR="00242D5B" w:rsidRPr="00594CCF" w:rsidTr="0038145B">
        <w:tc>
          <w:tcPr>
            <w:tcW w:w="567" w:type="dxa"/>
          </w:tcPr>
          <w:p w:rsidR="00242D5B" w:rsidRPr="00594CCF" w:rsidRDefault="00242D5B" w:rsidP="0038145B">
            <w:pPr>
              <w:pStyle w:val="af8"/>
              <w:tabs>
                <w:tab w:val="left" w:pos="1701"/>
              </w:tabs>
              <w:ind w:right="-3"/>
              <w:rPr>
                <w:sz w:val="20"/>
                <w:szCs w:val="20"/>
              </w:rPr>
            </w:pPr>
          </w:p>
        </w:tc>
        <w:tc>
          <w:tcPr>
            <w:tcW w:w="1276" w:type="dxa"/>
          </w:tcPr>
          <w:p w:rsidR="00242D5B" w:rsidRPr="00594CCF" w:rsidRDefault="00242D5B" w:rsidP="0038145B">
            <w:pPr>
              <w:pStyle w:val="af8"/>
              <w:tabs>
                <w:tab w:val="left" w:pos="1701"/>
              </w:tabs>
              <w:ind w:right="-3"/>
              <w:rPr>
                <w:sz w:val="20"/>
                <w:szCs w:val="20"/>
              </w:rPr>
            </w:pPr>
          </w:p>
        </w:tc>
        <w:tc>
          <w:tcPr>
            <w:tcW w:w="1559" w:type="dxa"/>
          </w:tcPr>
          <w:p w:rsidR="00242D5B" w:rsidRPr="00594CCF" w:rsidRDefault="00242D5B" w:rsidP="0038145B">
            <w:pPr>
              <w:pStyle w:val="af8"/>
              <w:tabs>
                <w:tab w:val="left" w:pos="1735"/>
              </w:tabs>
              <w:ind w:right="-108"/>
              <w:rPr>
                <w:sz w:val="20"/>
                <w:szCs w:val="20"/>
              </w:rPr>
            </w:pPr>
          </w:p>
        </w:tc>
        <w:tc>
          <w:tcPr>
            <w:tcW w:w="2977" w:type="dxa"/>
          </w:tcPr>
          <w:p w:rsidR="00242D5B" w:rsidRPr="00594CCF" w:rsidRDefault="00242D5B" w:rsidP="0038145B">
            <w:pPr>
              <w:pStyle w:val="af8"/>
              <w:tabs>
                <w:tab w:val="left" w:pos="1701"/>
              </w:tabs>
              <w:ind w:right="-69"/>
              <w:rPr>
                <w:sz w:val="20"/>
                <w:szCs w:val="20"/>
              </w:rPr>
            </w:pPr>
            <w:r w:rsidRPr="00594CCF">
              <w:rPr>
                <w:sz w:val="20"/>
                <w:szCs w:val="20"/>
              </w:rPr>
              <w:t>Предохранители по каналам</w:t>
            </w:r>
          </w:p>
        </w:tc>
        <w:tc>
          <w:tcPr>
            <w:tcW w:w="3119" w:type="dxa"/>
          </w:tcPr>
          <w:p w:rsidR="00242D5B" w:rsidRPr="00594CCF" w:rsidRDefault="00242D5B" w:rsidP="0038145B">
            <w:pPr>
              <w:pStyle w:val="af8"/>
              <w:tabs>
                <w:tab w:val="left" w:pos="1701"/>
              </w:tabs>
              <w:ind w:right="-3"/>
              <w:rPr>
                <w:sz w:val="20"/>
                <w:szCs w:val="20"/>
              </w:rPr>
            </w:pPr>
            <w:r w:rsidRPr="00594CCF">
              <w:rPr>
                <w:sz w:val="20"/>
                <w:szCs w:val="20"/>
              </w:rPr>
              <w:t>Плавкие или самовосстанавливающиеся</w:t>
            </w:r>
          </w:p>
        </w:tc>
        <w:tc>
          <w:tcPr>
            <w:tcW w:w="1559" w:type="dxa"/>
          </w:tcPr>
          <w:p w:rsidR="00242D5B" w:rsidRPr="00594CCF" w:rsidRDefault="00242D5B" w:rsidP="0038145B">
            <w:pPr>
              <w:pStyle w:val="af8"/>
              <w:tabs>
                <w:tab w:val="left" w:pos="1701"/>
              </w:tabs>
              <w:ind w:right="-3"/>
              <w:rPr>
                <w:sz w:val="20"/>
                <w:szCs w:val="20"/>
              </w:rPr>
            </w:pPr>
          </w:p>
        </w:tc>
      </w:tr>
      <w:tr w:rsidR="00242D5B" w:rsidRPr="00594CCF" w:rsidTr="0038145B">
        <w:tc>
          <w:tcPr>
            <w:tcW w:w="567" w:type="dxa"/>
          </w:tcPr>
          <w:p w:rsidR="00242D5B" w:rsidRPr="00594CCF" w:rsidRDefault="00242D5B" w:rsidP="0038145B">
            <w:pPr>
              <w:pStyle w:val="af8"/>
              <w:tabs>
                <w:tab w:val="left" w:pos="1701"/>
              </w:tabs>
              <w:ind w:right="-3"/>
              <w:rPr>
                <w:sz w:val="20"/>
                <w:szCs w:val="20"/>
              </w:rPr>
            </w:pPr>
          </w:p>
        </w:tc>
        <w:tc>
          <w:tcPr>
            <w:tcW w:w="1276" w:type="dxa"/>
          </w:tcPr>
          <w:p w:rsidR="00242D5B" w:rsidRPr="00594CCF" w:rsidRDefault="00242D5B" w:rsidP="0038145B">
            <w:pPr>
              <w:pStyle w:val="af8"/>
              <w:tabs>
                <w:tab w:val="left" w:pos="1701"/>
              </w:tabs>
              <w:ind w:right="-3"/>
              <w:rPr>
                <w:sz w:val="20"/>
                <w:szCs w:val="20"/>
              </w:rPr>
            </w:pPr>
          </w:p>
        </w:tc>
        <w:tc>
          <w:tcPr>
            <w:tcW w:w="1559" w:type="dxa"/>
          </w:tcPr>
          <w:p w:rsidR="00242D5B" w:rsidRPr="00594CCF" w:rsidRDefault="00242D5B" w:rsidP="0038145B">
            <w:pPr>
              <w:pStyle w:val="af8"/>
              <w:tabs>
                <w:tab w:val="left" w:pos="1735"/>
              </w:tabs>
              <w:ind w:right="-108"/>
              <w:rPr>
                <w:sz w:val="20"/>
                <w:szCs w:val="20"/>
              </w:rPr>
            </w:pPr>
          </w:p>
        </w:tc>
        <w:tc>
          <w:tcPr>
            <w:tcW w:w="2977" w:type="dxa"/>
          </w:tcPr>
          <w:p w:rsidR="00242D5B" w:rsidRPr="00594CCF" w:rsidRDefault="00242D5B" w:rsidP="0038145B">
            <w:pPr>
              <w:pStyle w:val="af8"/>
              <w:tabs>
                <w:tab w:val="left" w:pos="1701"/>
              </w:tabs>
              <w:ind w:right="-69"/>
              <w:rPr>
                <w:sz w:val="20"/>
                <w:szCs w:val="20"/>
              </w:rPr>
            </w:pPr>
            <w:r w:rsidRPr="00594CCF">
              <w:rPr>
                <w:sz w:val="20"/>
                <w:szCs w:val="20"/>
              </w:rPr>
              <w:t>Индикация каналов</w:t>
            </w:r>
          </w:p>
        </w:tc>
        <w:tc>
          <w:tcPr>
            <w:tcW w:w="3119" w:type="dxa"/>
          </w:tcPr>
          <w:p w:rsidR="00242D5B" w:rsidRPr="00594CCF" w:rsidRDefault="00242D5B" w:rsidP="0038145B">
            <w:pPr>
              <w:pStyle w:val="af8"/>
              <w:tabs>
                <w:tab w:val="left" w:pos="1701"/>
              </w:tabs>
              <w:ind w:right="-3"/>
              <w:rPr>
                <w:sz w:val="20"/>
                <w:szCs w:val="20"/>
              </w:rPr>
            </w:pPr>
            <w:r w:rsidRPr="00594CCF">
              <w:rPr>
                <w:sz w:val="20"/>
                <w:szCs w:val="20"/>
              </w:rPr>
              <w:t>Должна отображать перегрузку; перегрузку и неисправность</w:t>
            </w:r>
          </w:p>
        </w:tc>
        <w:tc>
          <w:tcPr>
            <w:tcW w:w="1559" w:type="dxa"/>
          </w:tcPr>
          <w:p w:rsidR="00242D5B" w:rsidRPr="00594CCF" w:rsidRDefault="00242D5B" w:rsidP="0038145B">
            <w:pPr>
              <w:pStyle w:val="af8"/>
              <w:tabs>
                <w:tab w:val="left" w:pos="1701"/>
              </w:tabs>
              <w:ind w:right="-3"/>
              <w:rPr>
                <w:sz w:val="20"/>
                <w:szCs w:val="20"/>
              </w:rPr>
            </w:pPr>
          </w:p>
        </w:tc>
      </w:tr>
      <w:tr w:rsidR="00242D5B" w:rsidRPr="00594CCF" w:rsidTr="0038145B">
        <w:tc>
          <w:tcPr>
            <w:tcW w:w="567" w:type="dxa"/>
          </w:tcPr>
          <w:p w:rsidR="00242D5B" w:rsidRPr="00594CCF" w:rsidRDefault="00242D5B" w:rsidP="0038145B">
            <w:pPr>
              <w:pStyle w:val="af8"/>
              <w:tabs>
                <w:tab w:val="left" w:pos="1701"/>
              </w:tabs>
              <w:ind w:right="-3"/>
              <w:rPr>
                <w:sz w:val="20"/>
                <w:szCs w:val="20"/>
              </w:rPr>
            </w:pPr>
          </w:p>
        </w:tc>
        <w:tc>
          <w:tcPr>
            <w:tcW w:w="1276" w:type="dxa"/>
          </w:tcPr>
          <w:p w:rsidR="00242D5B" w:rsidRPr="00594CCF" w:rsidRDefault="00242D5B" w:rsidP="0038145B">
            <w:pPr>
              <w:pStyle w:val="af8"/>
              <w:tabs>
                <w:tab w:val="left" w:pos="1701"/>
              </w:tabs>
              <w:ind w:right="-3"/>
              <w:rPr>
                <w:sz w:val="20"/>
                <w:szCs w:val="20"/>
              </w:rPr>
            </w:pPr>
          </w:p>
        </w:tc>
        <w:tc>
          <w:tcPr>
            <w:tcW w:w="1559" w:type="dxa"/>
          </w:tcPr>
          <w:p w:rsidR="00242D5B" w:rsidRPr="00594CCF" w:rsidRDefault="00242D5B" w:rsidP="0038145B">
            <w:pPr>
              <w:pStyle w:val="af8"/>
              <w:tabs>
                <w:tab w:val="left" w:pos="1735"/>
              </w:tabs>
              <w:ind w:right="-108"/>
              <w:rPr>
                <w:sz w:val="20"/>
                <w:szCs w:val="20"/>
              </w:rPr>
            </w:pPr>
          </w:p>
        </w:tc>
        <w:tc>
          <w:tcPr>
            <w:tcW w:w="2977" w:type="dxa"/>
          </w:tcPr>
          <w:p w:rsidR="00242D5B" w:rsidRPr="00594CCF" w:rsidRDefault="00242D5B" w:rsidP="0038145B">
            <w:pPr>
              <w:pStyle w:val="af8"/>
              <w:tabs>
                <w:tab w:val="left" w:pos="1701"/>
              </w:tabs>
              <w:ind w:right="-69"/>
              <w:rPr>
                <w:sz w:val="20"/>
                <w:szCs w:val="20"/>
              </w:rPr>
            </w:pPr>
            <w:r w:rsidRPr="00594CCF">
              <w:rPr>
                <w:sz w:val="20"/>
                <w:szCs w:val="20"/>
              </w:rPr>
              <w:t>Индикация питания</w:t>
            </w:r>
          </w:p>
        </w:tc>
        <w:tc>
          <w:tcPr>
            <w:tcW w:w="3119" w:type="dxa"/>
          </w:tcPr>
          <w:p w:rsidR="00242D5B" w:rsidRPr="00594CCF" w:rsidRDefault="00242D5B" w:rsidP="0038145B">
            <w:pPr>
              <w:pStyle w:val="af8"/>
              <w:tabs>
                <w:tab w:val="left" w:pos="1701"/>
              </w:tabs>
              <w:ind w:right="-3"/>
              <w:rPr>
                <w:sz w:val="20"/>
                <w:szCs w:val="20"/>
              </w:rPr>
            </w:pPr>
            <w:r w:rsidRPr="00594CCF">
              <w:rPr>
                <w:sz w:val="20"/>
                <w:szCs w:val="20"/>
              </w:rPr>
              <w:t>Должна отражать наличие питания; наличие или сбой питания</w:t>
            </w:r>
          </w:p>
        </w:tc>
        <w:tc>
          <w:tcPr>
            <w:tcW w:w="1559" w:type="dxa"/>
          </w:tcPr>
          <w:p w:rsidR="00242D5B" w:rsidRPr="00594CCF" w:rsidRDefault="00242D5B" w:rsidP="0038145B">
            <w:pPr>
              <w:pStyle w:val="af8"/>
              <w:tabs>
                <w:tab w:val="left" w:pos="1701"/>
              </w:tabs>
              <w:ind w:right="-3"/>
              <w:rPr>
                <w:sz w:val="20"/>
                <w:szCs w:val="20"/>
              </w:rPr>
            </w:pPr>
          </w:p>
        </w:tc>
      </w:tr>
      <w:tr w:rsidR="00242D5B" w:rsidRPr="00594CCF" w:rsidTr="0038145B">
        <w:tc>
          <w:tcPr>
            <w:tcW w:w="567" w:type="dxa"/>
          </w:tcPr>
          <w:p w:rsidR="00242D5B" w:rsidRPr="00594CCF" w:rsidRDefault="00242D5B" w:rsidP="0038145B">
            <w:pPr>
              <w:pStyle w:val="af8"/>
              <w:tabs>
                <w:tab w:val="left" w:pos="1701"/>
              </w:tabs>
              <w:ind w:right="-3"/>
              <w:rPr>
                <w:sz w:val="20"/>
                <w:szCs w:val="20"/>
              </w:rPr>
            </w:pPr>
          </w:p>
        </w:tc>
        <w:tc>
          <w:tcPr>
            <w:tcW w:w="1276" w:type="dxa"/>
          </w:tcPr>
          <w:p w:rsidR="00242D5B" w:rsidRPr="00594CCF" w:rsidRDefault="00242D5B" w:rsidP="0038145B">
            <w:pPr>
              <w:pStyle w:val="af8"/>
              <w:tabs>
                <w:tab w:val="left" w:pos="1701"/>
              </w:tabs>
              <w:ind w:right="-3"/>
              <w:rPr>
                <w:sz w:val="20"/>
                <w:szCs w:val="20"/>
              </w:rPr>
            </w:pPr>
          </w:p>
        </w:tc>
        <w:tc>
          <w:tcPr>
            <w:tcW w:w="1559" w:type="dxa"/>
          </w:tcPr>
          <w:p w:rsidR="00242D5B" w:rsidRPr="00594CCF" w:rsidRDefault="00242D5B" w:rsidP="0038145B">
            <w:pPr>
              <w:pStyle w:val="af8"/>
              <w:tabs>
                <w:tab w:val="left" w:pos="1735"/>
              </w:tabs>
              <w:ind w:right="-108"/>
              <w:rPr>
                <w:sz w:val="20"/>
                <w:szCs w:val="20"/>
              </w:rPr>
            </w:pPr>
          </w:p>
        </w:tc>
        <w:tc>
          <w:tcPr>
            <w:tcW w:w="2977" w:type="dxa"/>
          </w:tcPr>
          <w:p w:rsidR="00242D5B" w:rsidRPr="00594CCF" w:rsidRDefault="00242D5B" w:rsidP="0038145B">
            <w:pPr>
              <w:pStyle w:val="af8"/>
              <w:tabs>
                <w:tab w:val="left" w:pos="1701"/>
              </w:tabs>
              <w:ind w:right="-69"/>
              <w:rPr>
                <w:sz w:val="20"/>
                <w:szCs w:val="20"/>
              </w:rPr>
            </w:pPr>
            <w:r w:rsidRPr="00594CCF">
              <w:rPr>
                <w:sz w:val="20"/>
                <w:szCs w:val="20"/>
              </w:rPr>
              <w:t>Фильтры каналов</w:t>
            </w:r>
          </w:p>
        </w:tc>
        <w:tc>
          <w:tcPr>
            <w:tcW w:w="3119" w:type="dxa"/>
          </w:tcPr>
          <w:p w:rsidR="00242D5B" w:rsidRPr="00594CCF" w:rsidRDefault="00242D5B" w:rsidP="0038145B">
            <w:pPr>
              <w:pStyle w:val="af8"/>
              <w:tabs>
                <w:tab w:val="left" w:pos="1701"/>
              </w:tabs>
              <w:ind w:right="-3"/>
              <w:rPr>
                <w:sz w:val="20"/>
                <w:szCs w:val="20"/>
              </w:rPr>
            </w:pPr>
            <w:r w:rsidRPr="00594CCF">
              <w:rPr>
                <w:sz w:val="20"/>
                <w:szCs w:val="20"/>
              </w:rPr>
              <w:t>Должны обеспечивать подавление взаимных помех</w:t>
            </w:r>
          </w:p>
        </w:tc>
        <w:tc>
          <w:tcPr>
            <w:tcW w:w="1559" w:type="dxa"/>
          </w:tcPr>
          <w:p w:rsidR="00242D5B" w:rsidRPr="00594CCF" w:rsidRDefault="00242D5B" w:rsidP="0038145B">
            <w:pPr>
              <w:pStyle w:val="af8"/>
              <w:tabs>
                <w:tab w:val="left" w:pos="1701"/>
              </w:tabs>
              <w:ind w:right="-3"/>
              <w:rPr>
                <w:sz w:val="20"/>
                <w:szCs w:val="20"/>
              </w:rPr>
            </w:pPr>
          </w:p>
        </w:tc>
      </w:tr>
      <w:tr w:rsidR="00242D5B" w:rsidRPr="00594CCF" w:rsidTr="0038145B">
        <w:tc>
          <w:tcPr>
            <w:tcW w:w="567" w:type="dxa"/>
          </w:tcPr>
          <w:p w:rsidR="00242D5B" w:rsidRPr="00594CCF" w:rsidRDefault="00242D5B" w:rsidP="0038145B">
            <w:pPr>
              <w:pStyle w:val="af8"/>
              <w:tabs>
                <w:tab w:val="left" w:pos="1701"/>
              </w:tabs>
              <w:ind w:right="-3"/>
              <w:rPr>
                <w:sz w:val="20"/>
                <w:szCs w:val="20"/>
              </w:rPr>
            </w:pPr>
          </w:p>
        </w:tc>
        <w:tc>
          <w:tcPr>
            <w:tcW w:w="1276" w:type="dxa"/>
          </w:tcPr>
          <w:p w:rsidR="00242D5B" w:rsidRPr="00594CCF" w:rsidRDefault="00242D5B" w:rsidP="0038145B">
            <w:pPr>
              <w:pStyle w:val="af8"/>
              <w:tabs>
                <w:tab w:val="left" w:pos="1701"/>
              </w:tabs>
              <w:ind w:right="-3"/>
              <w:rPr>
                <w:sz w:val="20"/>
                <w:szCs w:val="20"/>
              </w:rPr>
            </w:pPr>
          </w:p>
        </w:tc>
        <w:tc>
          <w:tcPr>
            <w:tcW w:w="1559" w:type="dxa"/>
          </w:tcPr>
          <w:p w:rsidR="00242D5B" w:rsidRPr="00594CCF" w:rsidRDefault="00242D5B" w:rsidP="0038145B">
            <w:pPr>
              <w:pStyle w:val="af8"/>
              <w:tabs>
                <w:tab w:val="left" w:pos="1735"/>
              </w:tabs>
              <w:ind w:right="-108"/>
              <w:rPr>
                <w:sz w:val="20"/>
                <w:szCs w:val="20"/>
              </w:rPr>
            </w:pPr>
          </w:p>
        </w:tc>
        <w:tc>
          <w:tcPr>
            <w:tcW w:w="2977" w:type="dxa"/>
          </w:tcPr>
          <w:p w:rsidR="00242D5B" w:rsidRPr="00594CCF" w:rsidRDefault="00242D5B" w:rsidP="0038145B">
            <w:pPr>
              <w:pStyle w:val="af8"/>
              <w:tabs>
                <w:tab w:val="left" w:pos="1701"/>
              </w:tabs>
              <w:ind w:right="-69"/>
              <w:rPr>
                <w:sz w:val="20"/>
                <w:szCs w:val="20"/>
              </w:rPr>
            </w:pPr>
            <w:r w:rsidRPr="00594CCF">
              <w:rPr>
                <w:sz w:val="20"/>
                <w:szCs w:val="20"/>
              </w:rPr>
              <w:t>Режим работы</w:t>
            </w:r>
          </w:p>
        </w:tc>
        <w:tc>
          <w:tcPr>
            <w:tcW w:w="3119" w:type="dxa"/>
          </w:tcPr>
          <w:p w:rsidR="00242D5B" w:rsidRPr="00594CCF" w:rsidRDefault="00242D5B" w:rsidP="0038145B">
            <w:pPr>
              <w:pStyle w:val="af8"/>
              <w:tabs>
                <w:tab w:val="left" w:pos="1701"/>
              </w:tabs>
              <w:ind w:right="-3"/>
              <w:rPr>
                <w:sz w:val="20"/>
                <w:szCs w:val="20"/>
              </w:rPr>
            </w:pPr>
            <w:r w:rsidRPr="00594CCF">
              <w:rPr>
                <w:sz w:val="20"/>
                <w:szCs w:val="20"/>
              </w:rPr>
              <w:t>Круглосуточный</w:t>
            </w:r>
          </w:p>
        </w:tc>
        <w:tc>
          <w:tcPr>
            <w:tcW w:w="1559" w:type="dxa"/>
          </w:tcPr>
          <w:p w:rsidR="00242D5B" w:rsidRPr="00594CCF" w:rsidRDefault="00242D5B" w:rsidP="0038145B">
            <w:pPr>
              <w:pStyle w:val="af8"/>
              <w:tabs>
                <w:tab w:val="left" w:pos="1701"/>
              </w:tabs>
              <w:ind w:right="-3"/>
              <w:rPr>
                <w:sz w:val="20"/>
                <w:szCs w:val="20"/>
              </w:rPr>
            </w:pPr>
          </w:p>
        </w:tc>
      </w:tr>
      <w:tr w:rsidR="00242D5B" w:rsidRPr="00594CCF" w:rsidTr="0038145B">
        <w:tc>
          <w:tcPr>
            <w:tcW w:w="567" w:type="dxa"/>
          </w:tcPr>
          <w:p w:rsidR="00242D5B" w:rsidRPr="00594CCF" w:rsidRDefault="00242D5B" w:rsidP="0038145B">
            <w:pPr>
              <w:pStyle w:val="af8"/>
              <w:tabs>
                <w:tab w:val="left" w:pos="1701"/>
              </w:tabs>
              <w:ind w:right="-3"/>
              <w:rPr>
                <w:sz w:val="20"/>
                <w:szCs w:val="20"/>
              </w:rPr>
            </w:pPr>
          </w:p>
        </w:tc>
        <w:tc>
          <w:tcPr>
            <w:tcW w:w="1276" w:type="dxa"/>
          </w:tcPr>
          <w:p w:rsidR="00242D5B" w:rsidRPr="00594CCF" w:rsidRDefault="00242D5B" w:rsidP="0038145B">
            <w:pPr>
              <w:pStyle w:val="af8"/>
              <w:tabs>
                <w:tab w:val="left" w:pos="1701"/>
              </w:tabs>
              <w:ind w:right="-3"/>
              <w:rPr>
                <w:sz w:val="20"/>
                <w:szCs w:val="20"/>
              </w:rPr>
            </w:pPr>
          </w:p>
        </w:tc>
        <w:tc>
          <w:tcPr>
            <w:tcW w:w="1559" w:type="dxa"/>
          </w:tcPr>
          <w:p w:rsidR="00242D5B" w:rsidRPr="00594CCF" w:rsidRDefault="00242D5B" w:rsidP="0038145B">
            <w:pPr>
              <w:pStyle w:val="af8"/>
              <w:tabs>
                <w:tab w:val="left" w:pos="1735"/>
              </w:tabs>
              <w:ind w:right="-108"/>
              <w:rPr>
                <w:sz w:val="20"/>
                <w:szCs w:val="20"/>
              </w:rPr>
            </w:pPr>
          </w:p>
        </w:tc>
        <w:tc>
          <w:tcPr>
            <w:tcW w:w="2977" w:type="dxa"/>
          </w:tcPr>
          <w:p w:rsidR="00242D5B" w:rsidRPr="00594CCF" w:rsidRDefault="00242D5B" w:rsidP="0038145B">
            <w:pPr>
              <w:pStyle w:val="af8"/>
              <w:tabs>
                <w:tab w:val="left" w:pos="1701"/>
              </w:tabs>
              <w:ind w:right="-69"/>
              <w:rPr>
                <w:sz w:val="20"/>
                <w:szCs w:val="20"/>
              </w:rPr>
            </w:pPr>
            <w:r w:rsidRPr="00594CCF">
              <w:rPr>
                <w:sz w:val="20"/>
                <w:szCs w:val="20"/>
              </w:rPr>
              <w:t>Входное напряжение</w:t>
            </w:r>
          </w:p>
        </w:tc>
        <w:tc>
          <w:tcPr>
            <w:tcW w:w="3119" w:type="dxa"/>
          </w:tcPr>
          <w:p w:rsidR="00242D5B" w:rsidRPr="00594CCF" w:rsidRDefault="00242D5B" w:rsidP="0038145B">
            <w:pPr>
              <w:pStyle w:val="af8"/>
              <w:tabs>
                <w:tab w:val="left" w:pos="1701"/>
              </w:tabs>
              <w:ind w:right="-3"/>
              <w:rPr>
                <w:sz w:val="20"/>
                <w:szCs w:val="20"/>
              </w:rPr>
            </w:pPr>
            <w:r w:rsidRPr="00594CCF">
              <w:rPr>
                <w:sz w:val="20"/>
                <w:szCs w:val="20"/>
              </w:rPr>
              <w:t>Не менее чем от 10.2 до 28.4 В</w:t>
            </w:r>
          </w:p>
        </w:tc>
        <w:tc>
          <w:tcPr>
            <w:tcW w:w="1559" w:type="dxa"/>
          </w:tcPr>
          <w:p w:rsidR="00242D5B" w:rsidRPr="00594CCF" w:rsidRDefault="00242D5B" w:rsidP="0038145B">
            <w:pPr>
              <w:pStyle w:val="af8"/>
              <w:tabs>
                <w:tab w:val="left" w:pos="1701"/>
              </w:tabs>
              <w:ind w:right="-3"/>
              <w:rPr>
                <w:sz w:val="20"/>
                <w:szCs w:val="20"/>
              </w:rPr>
            </w:pPr>
          </w:p>
        </w:tc>
      </w:tr>
      <w:tr w:rsidR="00242D5B" w:rsidRPr="00594CCF" w:rsidTr="0038145B">
        <w:tc>
          <w:tcPr>
            <w:tcW w:w="567" w:type="dxa"/>
          </w:tcPr>
          <w:p w:rsidR="00242D5B" w:rsidRPr="00594CCF" w:rsidRDefault="00242D5B" w:rsidP="0038145B">
            <w:pPr>
              <w:pStyle w:val="af8"/>
              <w:tabs>
                <w:tab w:val="left" w:pos="1701"/>
              </w:tabs>
              <w:ind w:right="-3"/>
              <w:rPr>
                <w:sz w:val="20"/>
                <w:szCs w:val="20"/>
              </w:rPr>
            </w:pPr>
          </w:p>
        </w:tc>
        <w:tc>
          <w:tcPr>
            <w:tcW w:w="1276" w:type="dxa"/>
          </w:tcPr>
          <w:p w:rsidR="00242D5B" w:rsidRPr="00594CCF" w:rsidRDefault="00242D5B" w:rsidP="0038145B">
            <w:pPr>
              <w:pStyle w:val="af8"/>
              <w:tabs>
                <w:tab w:val="left" w:pos="1701"/>
              </w:tabs>
              <w:ind w:right="-3"/>
              <w:rPr>
                <w:sz w:val="20"/>
                <w:szCs w:val="20"/>
              </w:rPr>
            </w:pPr>
          </w:p>
        </w:tc>
        <w:tc>
          <w:tcPr>
            <w:tcW w:w="1559" w:type="dxa"/>
          </w:tcPr>
          <w:p w:rsidR="00242D5B" w:rsidRPr="00594CCF" w:rsidRDefault="00242D5B" w:rsidP="0038145B">
            <w:pPr>
              <w:pStyle w:val="af8"/>
              <w:tabs>
                <w:tab w:val="left" w:pos="1735"/>
              </w:tabs>
              <w:ind w:right="-108"/>
              <w:rPr>
                <w:sz w:val="20"/>
                <w:szCs w:val="20"/>
              </w:rPr>
            </w:pPr>
          </w:p>
        </w:tc>
        <w:tc>
          <w:tcPr>
            <w:tcW w:w="2977" w:type="dxa"/>
          </w:tcPr>
          <w:p w:rsidR="00242D5B" w:rsidRPr="00594CCF" w:rsidRDefault="00242D5B" w:rsidP="0038145B">
            <w:pPr>
              <w:pStyle w:val="af8"/>
              <w:tabs>
                <w:tab w:val="left" w:pos="1701"/>
              </w:tabs>
              <w:ind w:right="-69"/>
              <w:rPr>
                <w:sz w:val="20"/>
                <w:szCs w:val="20"/>
              </w:rPr>
            </w:pPr>
            <w:r w:rsidRPr="00594CCF">
              <w:rPr>
                <w:sz w:val="20"/>
                <w:szCs w:val="20"/>
              </w:rPr>
              <w:t>Максимальный ток канала и общий</w:t>
            </w:r>
          </w:p>
        </w:tc>
        <w:tc>
          <w:tcPr>
            <w:tcW w:w="3119" w:type="dxa"/>
          </w:tcPr>
          <w:p w:rsidR="00242D5B" w:rsidRPr="00594CCF" w:rsidRDefault="00242D5B" w:rsidP="0038145B">
            <w:pPr>
              <w:pStyle w:val="af8"/>
              <w:tabs>
                <w:tab w:val="left" w:pos="1701"/>
              </w:tabs>
              <w:ind w:right="-3"/>
              <w:rPr>
                <w:sz w:val="20"/>
                <w:szCs w:val="20"/>
              </w:rPr>
            </w:pPr>
            <w:r w:rsidRPr="00594CCF">
              <w:rPr>
                <w:sz w:val="20"/>
                <w:szCs w:val="20"/>
              </w:rPr>
              <w:t>Канала более 0.6А с возможность увеличения до более 1.5А, общий не менее 7А</w:t>
            </w:r>
          </w:p>
        </w:tc>
        <w:tc>
          <w:tcPr>
            <w:tcW w:w="1559" w:type="dxa"/>
          </w:tcPr>
          <w:p w:rsidR="00242D5B" w:rsidRPr="00594CCF" w:rsidRDefault="00242D5B" w:rsidP="0038145B">
            <w:pPr>
              <w:pStyle w:val="af8"/>
              <w:tabs>
                <w:tab w:val="left" w:pos="1701"/>
              </w:tabs>
              <w:ind w:right="-3"/>
              <w:rPr>
                <w:sz w:val="20"/>
                <w:szCs w:val="20"/>
              </w:rPr>
            </w:pPr>
          </w:p>
        </w:tc>
      </w:tr>
      <w:tr w:rsidR="00242D5B" w:rsidRPr="00594CCF" w:rsidTr="0038145B">
        <w:tc>
          <w:tcPr>
            <w:tcW w:w="567" w:type="dxa"/>
          </w:tcPr>
          <w:p w:rsidR="00242D5B" w:rsidRPr="00594CCF" w:rsidRDefault="00242D5B" w:rsidP="0038145B">
            <w:pPr>
              <w:pStyle w:val="af8"/>
              <w:tabs>
                <w:tab w:val="left" w:pos="1701"/>
              </w:tabs>
              <w:ind w:right="-3"/>
              <w:rPr>
                <w:sz w:val="20"/>
                <w:szCs w:val="20"/>
              </w:rPr>
            </w:pPr>
          </w:p>
        </w:tc>
        <w:tc>
          <w:tcPr>
            <w:tcW w:w="1276" w:type="dxa"/>
          </w:tcPr>
          <w:p w:rsidR="00242D5B" w:rsidRPr="00594CCF" w:rsidRDefault="00242D5B" w:rsidP="0038145B">
            <w:pPr>
              <w:pStyle w:val="af8"/>
              <w:tabs>
                <w:tab w:val="left" w:pos="1701"/>
              </w:tabs>
              <w:ind w:right="-3"/>
              <w:rPr>
                <w:sz w:val="20"/>
                <w:szCs w:val="20"/>
              </w:rPr>
            </w:pPr>
          </w:p>
        </w:tc>
        <w:tc>
          <w:tcPr>
            <w:tcW w:w="1559" w:type="dxa"/>
          </w:tcPr>
          <w:p w:rsidR="00242D5B" w:rsidRPr="00594CCF" w:rsidRDefault="00242D5B" w:rsidP="0038145B">
            <w:pPr>
              <w:pStyle w:val="af8"/>
              <w:tabs>
                <w:tab w:val="left" w:pos="1735"/>
              </w:tabs>
              <w:ind w:right="-108"/>
              <w:rPr>
                <w:sz w:val="20"/>
                <w:szCs w:val="20"/>
              </w:rPr>
            </w:pPr>
          </w:p>
        </w:tc>
        <w:tc>
          <w:tcPr>
            <w:tcW w:w="2977" w:type="dxa"/>
          </w:tcPr>
          <w:p w:rsidR="00242D5B" w:rsidRPr="00594CCF" w:rsidRDefault="00242D5B" w:rsidP="0038145B">
            <w:pPr>
              <w:pStyle w:val="af8"/>
              <w:tabs>
                <w:tab w:val="left" w:pos="1701"/>
              </w:tabs>
              <w:ind w:right="-69"/>
              <w:rPr>
                <w:sz w:val="20"/>
                <w:szCs w:val="20"/>
              </w:rPr>
            </w:pPr>
            <w:r w:rsidRPr="00594CCF">
              <w:rPr>
                <w:sz w:val="20"/>
                <w:szCs w:val="20"/>
              </w:rPr>
              <w:t>Потребляемый ток</w:t>
            </w:r>
          </w:p>
        </w:tc>
        <w:tc>
          <w:tcPr>
            <w:tcW w:w="3119" w:type="dxa"/>
          </w:tcPr>
          <w:p w:rsidR="00242D5B" w:rsidRPr="00594CCF" w:rsidRDefault="00242D5B" w:rsidP="0038145B">
            <w:pPr>
              <w:pStyle w:val="af8"/>
              <w:tabs>
                <w:tab w:val="left" w:pos="1701"/>
              </w:tabs>
              <w:ind w:right="-3"/>
              <w:rPr>
                <w:sz w:val="20"/>
                <w:szCs w:val="20"/>
              </w:rPr>
            </w:pPr>
            <w:r w:rsidRPr="00594CCF">
              <w:rPr>
                <w:sz w:val="20"/>
                <w:szCs w:val="20"/>
              </w:rPr>
              <w:t>Менее 20 мА</w:t>
            </w:r>
          </w:p>
        </w:tc>
        <w:tc>
          <w:tcPr>
            <w:tcW w:w="1559" w:type="dxa"/>
          </w:tcPr>
          <w:p w:rsidR="00242D5B" w:rsidRPr="00594CCF" w:rsidRDefault="00242D5B" w:rsidP="0038145B">
            <w:pPr>
              <w:pStyle w:val="af8"/>
              <w:tabs>
                <w:tab w:val="left" w:pos="1701"/>
              </w:tabs>
              <w:ind w:right="-3"/>
              <w:rPr>
                <w:sz w:val="20"/>
                <w:szCs w:val="20"/>
              </w:rPr>
            </w:pPr>
          </w:p>
        </w:tc>
      </w:tr>
      <w:tr w:rsidR="00242D5B" w:rsidRPr="00594CCF" w:rsidTr="0038145B">
        <w:tc>
          <w:tcPr>
            <w:tcW w:w="567" w:type="dxa"/>
          </w:tcPr>
          <w:p w:rsidR="00242D5B" w:rsidRPr="00594CCF" w:rsidRDefault="00242D5B" w:rsidP="0038145B">
            <w:pPr>
              <w:pStyle w:val="af8"/>
              <w:tabs>
                <w:tab w:val="left" w:pos="1701"/>
              </w:tabs>
              <w:ind w:right="-3"/>
              <w:rPr>
                <w:sz w:val="20"/>
                <w:szCs w:val="20"/>
              </w:rPr>
            </w:pPr>
          </w:p>
        </w:tc>
        <w:tc>
          <w:tcPr>
            <w:tcW w:w="1276" w:type="dxa"/>
          </w:tcPr>
          <w:p w:rsidR="00242D5B" w:rsidRPr="00594CCF" w:rsidRDefault="00242D5B" w:rsidP="0038145B">
            <w:pPr>
              <w:pStyle w:val="af8"/>
              <w:tabs>
                <w:tab w:val="left" w:pos="1701"/>
              </w:tabs>
              <w:ind w:right="-3"/>
              <w:rPr>
                <w:sz w:val="20"/>
                <w:szCs w:val="20"/>
              </w:rPr>
            </w:pPr>
          </w:p>
        </w:tc>
        <w:tc>
          <w:tcPr>
            <w:tcW w:w="1559" w:type="dxa"/>
          </w:tcPr>
          <w:p w:rsidR="00242D5B" w:rsidRPr="00594CCF" w:rsidRDefault="00242D5B" w:rsidP="0038145B">
            <w:pPr>
              <w:pStyle w:val="af8"/>
              <w:tabs>
                <w:tab w:val="left" w:pos="1735"/>
              </w:tabs>
              <w:ind w:right="-108"/>
              <w:rPr>
                <w:sz w:val="20"/>
                <w:szCs w:val="20"/>
              </w:rPr>
            </w:pPr>
          </w:p>
        </w:tc>
        <w:tc>
          <w:tcPr>
            <w:tcW w:w="2977" w:type="dxa"/>
          </w:tcPr>
          <w:p w:rsidR="00242D5B" w:rsidRPr="00594CCF" w:rsidRDefault="00242D5B" w:rsidP="0038145B">
            <w:pPr>
              <w:pStyle w:val="af8"/>
              <w:tabs>
                <w:tab w:val="left" w:pos="1701"/>
              </w:tabs>
              <w:ind w:right="-69"/>
              <w:rPr>
                <w:sz w:val="20"/>
                <w:szCs w:val="20"/>
              </w:rPr>
            </w:pPr>
            <w:r w:rsidRPr="00594CCF">
              <w:rPr>
                <w:sz w:val="20"/>
                <w:szCs w:val="20"/>
              </w:rPr>
              <w:t>Рабочая температура</w:t>
            </w:r>
          </w:p>
        </w:tc>
        <w:tc>
          <w:tcPr>
            <w:tcW w:w="3119" w:type="dxa"/>
          </w:tcPr>
          <w:p w:rsidR="00242D5B" w:rsidRPr="00594CCF" w:rsidRDefault="00242D5B" w:rsidP="0038145B">
            <w:pPr>
              <w:pStyle w:val="af8"/>
              <w:tabs>
                <w:tab w:val="left" w:pos="1701"/>
              </w:tabs>
              <w:ind w:right="-3"/>
              <w:rPr>
                <w:sz w:val="20"/>
                <w:szCs w:val="20"/>
              </w:rPr>
            </w:pPr>
            <w:r w:rsidRPr="00594CCF">
              <w:rPr>
                <w:sz w:val="20"/>
                <w:szCs w:val="20"/>
              </w:rPr>
              <w:t xml:space="preserve">Не менее чем от -25 до +40 </w:t>
            </w:r>
            <w:r w:rsidRPr="00594CCF">
              <w:rPr>
                <w:sz w:val="20"/>
                <w:szCs w:val="20"/>
                <w:vertAlign w:val="superscript"/>
              </w:rPr>
              <w:t>о</w:t>
            </w:r>
            <w:r w:rsidRPr="00594CCF">
              <w:rPr>
                <w:sz w:val="20"/>
                <w:szCs w:val="20"/>
              </w:rPr>
              <w:t>С</w:t>
            </w:r>
          </w:p>
        </w:tc>
        <w:tc>
          <w:tcPr>
            <w:tcW w:w="1559" w:type="dxa"/>
          </w:tcPr>
          <w:p w:rsidR="00242D5B" w:rsidRPr="00594CCF" w:rsidRDefault="00242D5B" w:rsidP="0038145B">
            <w:pPr>
              <w:pStyle w:val="af8"/>
              <w:tabs>
                <w:tab w:val="left" w:pos="1701"/>
              </w:tabs>
              <w:ind w:right="-3"/>
              <w:rPr>
                <w:sz w:val="20"/>
                <w:szCs w:val="20"/>
              </w:rPr>
            </w:pPr>
          </w:p>
        </w:tc>
      </w:tr>
      <w:tr w:rsidR="00242D5B" w:rsidRPr="00594CCF" w:rsidTr="0038145B">
        <w:tc>
          <w:tcPr>
            <w:tcW w:w="567" w:type="dxa"/>
          </w:tcPr>
          <w:p w:rsidR="00242D5B" w:rsidRPr="00594CCF" w:rsidRDefault="00242D5B" w:rsidP="0038145B">
            <w:pPr>
              <w:pStyle w:val="af8"/>
              <w:tabs>
                <w:tab w:val="left" w:pos="1701"/>
              </w:tabs>
              <w:ind w:right="-3"/>
              <w:rPr>
                <w:sz w:val="20"/>
                <w:szCs w:val="20"/>
              </w:rPr>
            </w:pPr>
          </w:p>
        </w:tc>
        <w:tc>
          <w:tcPr>
            <w:tcW w:w="1276" w:type="dxa"/>
          </w:tcPr>
          <w:p w:rsidR="00242D5B" w:rsidRPr="00594CCF" w:rsidRDefault="00242D5B" w:rsidP="0038145B">
            <w:pPr>
              <w:pStyle w:val="af8"/>
              <w:tabs>
                <w:tab w:val="left" w:pos="1701"/>
              </w:tabs>
              <w:ind w:right="-3"/>
              <w:rPr>
                <w:sz w:val="20"/>
                <w:szCs w:val="20"/>
              </w:rPr>
            </w:pPr>
          </w:p>
        </w:tc>
        <w:tc>
          <w:tcPr>
            <w:tcW w:w="1559" w:type="dxa"/>
          </w:tcPr>
          <w:p w:rsidR="00242D5B" w:rsidRPr="00594CCF" w:rsidRDefault="00242D5B" w:rsidP="0038145B">
            <w:pPr>
              <w:pStyle w:val="af8"/>
              <w:tabs>
                <w:tab w:val="left" w:pos="1735"/>
              </w:tabs>
              <w:ind w:right="-108"/>
              <w:rPr>
                <w:sz w:val="20"/>
                <w:szCs w:val="20"/>
              </w:rPr>
            </w:pPr>
          </w:p>
        </w:tc>
        <w:tc>
          <w:tcPr>
            <w:tcW w:w="2977" w:type="dxa"/>
          </w:tcPr>
          <w:p w:rsidR="00242D5B" w:rsidRPr="00594CCF" w:rsidRDefault="00242D5B" w:rsidP="0038145B">
            <w:pPr>
              <w:pStyle w:val="af8"/>
              <w:tabs>
                <w:tab w:val="left" w:pos="1701"/>
              </w:tabs>
              <w:ind w:right="-69"/>
              <w:rPr>
                <w:sz w:val="20"/>
                <w:szCs w:val="20"/>
              </w:rPr>
            </w:pPr>
            <w:r w:rsidRPr="00594CCF">
              <w:rPr>
                <w:sz w:val="20"/>
                <w:szCs w:val="20"/>
              </w:rPr>
              <w:t>Степень защиты</w:t>
            </w:r>
          </w:p>
        </w:tc>
        <w:tc>
          <w:tcPr>
            <w:tcW w:w="3119" w:type="dxa"/>
          </w:tcPr>
          <w:p w:rsidR="00242D5B" w:rsidRPr="00594CCF" w:rsidRDefault="00242D5B" w:rsidP="0038145B">
            <w:pPr>
              <w:pStyle w:val="af8"/>
              <w:tabs>
                <w:tab w:val="left" w:pos="1701"/>
              </w:tabs>
              <w:ind w:right="-3"/>
              <w:rPr>
                <w:sz w:val="20"/>
                <w:szCs w:val="20"/>
              </w:rPr>
            </w:pPr>
            <w:r w:rsidRPr="00594CCF">
              <w:rPr>
                <w:sz w:val="20"/>
                <w:szCs w:val="20"/>
                <w:lang w:val="en-US"/>
              </w:rPr>
              <w:t>IP</w:t>
            </w:r>
            <w:r w:rsidRPr="00594CCF">
              <w:rPr>
                <w:sz w:val="20"/>
                <w:szCs w:val="20"/>
              </w:rPr>
              <w:t>30 - 42</w:t>
            </w:r>
          </w:p>
        </w:tc>
        <w:tc>
          <w:tcPr>
            <w:tcW w:w="1559" w:type="dxa"/>
          </w:tcPr>
          <w:p w:rsidR="00242D5B" w:rsidRPr="00594CCF" w:rsidRDefault="00242D5B" w:rsidP="0038145B">
            <w:pPr>
              <w:pStyle w:val="af8"/>
              <w:tabs>
                <w:tab w:val="left" w:pos="1701"/>
              </w:tabs>
              <w:ind w:right="-3"/>
              <w:rPr>
                <w:sz w:val="20"/>
                <w:szCs w:val="20"/>
              </w:rPr>
            </w:pPr>
          </w:p>
        </w:tc>
      </w:tr>
      <w:tr w:rsidR="00242D5B" w:rsidRPr="00594CCF" w:rsidTr="0038145B">
        <w:tc>
          <w:tcPr>
            <w:tcW w:w="567" w:type="dxa"/>
          </w:tcPr>
          <w:p w:rsidR="00242D5B" w:rsidRPr="00594CCF" w:rsidRDefault="00242D5B" w:rsidP="0038145B">
            <w:pPr>
              <w:pStyle w:val="af8"/>
              <w:tabs>
                <w:tab w:val="left" w:pos="1701"/>
              </w:tabs>
              <w:ind w:right="-3"/>
              <w:rPr>
                <w:sz w:val="20"/>
                <w:szCs w:val="20"/>
              </w:rPr>
            </w:pPr>
          </w:p>
        </w:tc>
        <w:tc>
          <w:tcPr>
            <w:tcW w:w="1276" w:type="dxa"/>
          </w:tcPr>
          <w:p w:rsidR="00242D5B" w:rsidRPr="00594CCF" w:rsidRDefault="00242D5B" w:rsidP="0038145B">
            <w:pPr>
              <w:pStyle w:val="af8"/>
              <w:tabs>
                <w:tab w:val="left" w:pos="1701"/>
              </w:tabs>
              <w:ind w:right="-3"/>
              <w:rPr>
                <w:sz w:val="20"/>
                <w:szCs w:val="20"/>
              </w:rPr>
            </w:pPr>
          </w:p>
        </w:tc>
        <w:tc>
          <w:tcPr>
            <w:tcW w:w="1559" w:type="dxa"/>
          </w:tcPr>
          <w:p w:rsidR="00242D5B" w:rsidRPr="00594CCF" w:rsidRDefault="00242D5B" w:rsidP="0038145B">
            <w:pPr>
              <w:pStyle w:val="af8"/>
              <w:tabs>
                <w:tab w:val="left" w:pos="1735"/>
              </w:tabs>
              <w:ind w:right="-108"/>
              <w:rPr>
                <w:sz w:val="20"/>
                <w:szCs w:val="20"/>
              </w:rPr>
            </w:pPr>
          </w:p>
        </w:tc>
        <w:tc>
          <w:tcPr>
            <w:tcW w:w="2977" w:type="dxa"/>
          </w:tcPr>
          <w:p w:rsidR="00242D5B" w:rsidRPr="00594CCF" w:rsidRDefault="00242D5B" w:rsidP="0038145B">
            <w:pPr>
              <w:pStyle w:val="af8"/>
              <w:tabs>
                <w:tab w:val="left" w:pos="1701"/>
              </w:tabs>
              <w:ind w:right="-69"/>
              <w:rPr>
                <w:sz w:val="20"/>
                <w:szCs w:val="20"/>
              </w:rPr>
            </w:pPr>
            <w:r w:rsidRPr="00594CCF">
              <w:rPr>
                <w:sz w:val="20"/>
                <w:szCs w:val="20"/>
              </w:rPr>
              <w:t>Вес</w:t>
            </w:r>
          </w:p>
        </w:tc>
        <w:tc>
          <w:tcPr>
            <w:tcW w:w="3119" w:type="dxa"/>
          </w:tcPr>
          <w:p w:rsidR="00242D5B" w:rsidRPr="00594CCF" w:rsidRDefault="00242D5B" w:rsidP="0038145B">
            <w:pPr>
              <w:pStyle w:val="af8"/>
              <w:tabs>
                <w:tab w:val="left" w:pos="1701"/>
              </w:tabs>
              <w:ind w:right="-3"/>
              <w:rPr>
                <w:sz w:val="20"/>
                <w:szCs w:val="20"/>
              </w:rPr>
            </w:pPr>
            <w:r w:rsidRPr="00594CCF">
              <w:rPr>
                <w:sz w:val="20"/>
                <w:szCs w:val="20"/>
              </w:rPr>
              <w:t>Менее 1 кг</w:t>
            </w:r>
          </w:p>
        </w:tc>
        <w:tc>
          <w:tcPr>
            <w:tcW w:w="1559" w:type="dxa"/>
          </w:tcPr>
          <w:p w:rsidR="00242D5B" w:rsidRPr="00594CCF" w:rsidRDefault="00242D5B" w:rsidP="0038145B">
            <w:pPr>
              <w:pStyle w:val="af8"/>
              <w:tabs>
                <w:tab w:val="left" w:pos="1701"/>
              </w:tabs>
              <w:ind w:right="-3"/>
              <w:rPr>
                <w:sz w:val="20"/>
                <w:szCs w:val="20"/>
              </w:rPr>
            </w:pPr>
          </w:p>
        </w:tc>
      </w:tr>
      <w:tr w:rsidR="00242D5B" w:rsidRPr="00594CCF" w:rsidTr="0038145B">
        <w:tc>
          <w:tcPr>
            <w:tcW w:w="567" w:type="dxa"/>
          </w:tcPr>
          <w:p w:rsidR="00242D5B" w:rsidRPr="00594CCF" w:rsidRDefault="00242D5B" w:rsidP="0038145B">
            <w:pPr>
              <w:pStyle w:val="af8"/>
              <w:tabs>
                <w:tab w:val="left" w:pos="1701"/>
              </w:tabs>
              <w:ind w:right="-3"/>
              <w:rPr>
                <w:sz w:val="20"/>
                <w:szCs w:val="20"/>
              </w:rPr>
            </w:pPr>
          </w:p>
        </w:tc>
        <w:tc>
          <w:tcPr>
            <w:tcW w:w="1276" w:type="dxa"/>
          </w:tcPr>
          <w:p w:rsidR="00242D5B" w:rsidRPr="00594CCF" w:rsidRDefault="00242D5B" w:rsidP="0038145B">
            <w:pPr>
              <w:pStyle w:val="af8"/>
              <w:tabs>
                <w:tab w:val="left" w:pos="1701"/>
              </w:tabs>
              <w:ind w:right="-3"/>
              <w:rPr>
                <w:sz w:val="20"/>
                <w:szCs w:val="20"/>
              </w:rPr>
            </w:pPr>
          </w:p>
        </w:tc>
        <w:tc>
          <w:tcPr>
            <w:tcW w:w="1559" w:type="dxa"/>
          </w:tcPr>
          <w:p w:rsidR="00242D5B" w:rsidRPr="00594CCF" w:rsidRDefault="00242D5B" w:rsidP="0038145B">
            <w:pPr>
              <w:pStyle w:val="af8"/>
              <w:tabs>
                <w:tab w:val="left" w:pos="1735"/>
              </w:tabs>
              <w:ind w:right="-108"/>
              <w:rPr>
                <w:sz w:val="20"/>
                <w:szCs w:val="20"/>
              </w:rPr>
            </w:pPr>
          </w:p>
        </w:tc>
        <w:tc>
          <w:tcPr>
            <w:tcW w:w="2977" w:type="dxa"/>
          </w:tcPr>
          <w:p w:rsidR="00242D5B" w:rsidRPr="00594CCF" w:rsidRDefault="00242D5B" w:rsidP="0038145B">
            <w:pPr>
              <w:pStyle w:val="af8"/>
              <w:tabs>
                <w:tab w:val="left" w:pos="1701"/>
              </w:tabs>
              <w:ind w:right="-69"/>
              <w:rPr>
                <w:sz w:val="20"/>
                <w:szCs w:val="20"/>
              </w:rPr>
            </w:pPr>
            <w:r w:rsidRPr="00594CCF">
              <w:rPr>
                <w:sz w:val="20"/>
                <w:szCs w:val="20"/>
              </w:rPr>
              <w:t xml:space="preserve">Габариты </w:t>
            </w:r>
          </w:p>
        </w:tc>
        <w:tc>
          <w:tcPr>
            <w:tcW w:w="3119" w:type="dxa"/>
          </w:tcPr>
          <w:p w:rsidR="00242D5B" w:rsidRPr="00594CCF" w:rsidRDefault="00242D5B" w:rsidP="0038145B">
            <w:pPr>
              <w:pStyle w:val="af8"/>
              <w:tabs>
                <w:tab w:val="left" w:pos="1701"/>
              </w:tabs>
              <w:ind w:right="-3"/>
              <w:rPr>
                <w:sz w:val="20"/>
                <w:szCs w:val="20"/>
                <w:lang w:val="en-US"/>
              </w:rPr>
            </w:pPr>
            <w:r w:rsidRPr="00594CCF">
              <w:rPr>
                <w:sz w:val="20"/>
                <w:szCs w:val="20"/>
              </w:rPr>
              <w:t xml:space="preserve">Ш </w:t>
            </w:r>
            <w:r w:rsidRPr="00594CCF">
              <w:rPr>
                <w:sz w:val="20"/>
                <w:szCs w:val="20"/>
                <w:lang w:val="en-US"/>
              </w:rPr>
              <w:t xml:space="preserve">&lt;172 </w:t>
            </w:r>
            <w:r w:rsidRPr="00594CCF">
              <w:rPr>
                <w:sz w:val="20"/>
                <w:szCs w:val="20"/>
              </w:rPr>
              <w:t>мм</w:t>
            </w:r>
          </w:p>
          <w:p w:rsidR="00242D5B" w:rsidRPr="00594CCF" w:rsidRDefault="00242D5B" w:rsidP="0038145B">
            <w:pPr>
              <w:pStyle w:val="af8"/>
              <w:tabs>
                <w:tab w:val="left" w:pos="1701"/>
              </w:tabs>
              <w:ind w:right="-3"/>
              <w:rPr>
                <w:sz w:val="20"/>
                <w:szCs w:val="20"/>
                <w:lang w:val="en-US"/>
              </w:rPr>
            </w:pPr>
            <w:r w:rsidRPr="00594CCF">
              <w:rPr>
                <w:sz w:val="20"/>
                <w:szCs w:val="20"/>
              </w:rPr>
              <w:t xml:space="preserve">В </w:t>
            </w:r>
            <w:r w:rsidRPr="00594CCF">
              <w:rPr>
                <w:sz w:val="20"/>
                <w:szCs w:val="20"/>
                <w:lang w:val="en-US"/>
              </w:rPr>
              <w:t>&lt;</w:t>
            </w:r>
            <w:r w:rsidRPr="00594CCF">
              <w:rPr>
                <w:sz w:val="20"/>
                <w:szCs w:val="20"/>
              </w:rPr>
              <w:t xml:space="preserve"> 112 мм</w:t>
            </w:r>
          </w:p>
          <w:p w:rsidR="00242D5B" w:rsidRPr="00594CCF" w:rsidRDefault="00242D5B" w:rsidP="0038145B">
            <w:pPr>
              <w:pStyle w:val="af8"/>
              <w:tabs>
                <w:tab w:val="left" w:pos="1701"/>
              </w:tabs>
              <w:ind w:right="-3"/>
              <w:rPr>
                <w:sz w:val="20"/>
                <w:szCs w:val="20"/>
              </w:rPr>
            </w:pPr>
            <w:r w:rsidRPr="00594CCF">
              <w:rPr>
                <w:sz w:val="20"/>
                <w:szCs w:val="20"/>
              </w:rPr>
              <w:t xml:space="preserve">Г </w:t>
            </w:r>
            <w:r w:rsidRPr="00594CCF">
              <w:rPr>
                <w:sz w:val="20"/>
                <w:szCs w:val="20"/>
                <w:lang w:val="en-US"/>
              </w:rPr>
              <w:t>&lt;</w:t>
            </w:r>
            <w:r w:rsidRPr="00594CCF">
              <w:rPr>
                <w:sz w:val="20"/>
                <w:szCs w:val="20"/>
              </w:rPr>
              <w:t xml:space="preserve"> 44 мм</w:t>
            </w:r>
          </w:p>
        </w:tc>
        <w:tc>
          <w:tcPr>
            <w:tcW w:w="1559" w:type="dxa"/>
          </w:tcPr>
          <w:p w:rsidR="00242D5B" w:rsidRPr="00594CCF" w:rsidRDefault="00242D5B" w:rsidP="0038145B">
            <w:pPr>
              <w:pStyle w:val="af8"/>
              <w:tabs>
                <w:tab w:val="left" w:pos="1701"/>
              </w:tabs>
              <w:ind w:right="-3"/>
              <w:rPr>
                <w:sz w:val="20"/>
                <w:szCs w:val="20"/>
              </w:rPr>
            </w:pPr>
          </w:p>
        </w:tc>
      </w:tr>
      <w:tr w:rsidR="00242D5B" w:rsidRPr="00594CCF" w:rsidTr="0038145B">
        <w:tc>
          <w:tcPr>
            <w:tcW w:w="567" w:type="dxa"/>
          </w:tcPr>
          <w:p w:rsidR="00242D5B" w:rsidRPr="00594CCF" w:rsidRDefault="00242D5B" w:rsidP="0038145B">
            <w:pPr>
              <w:pStyle w:val="af8"/>
              <w:tabs>
                <w:tab w:val="left" w:pos="1701"/>
              </w:tabs>
              <w:ind w:right="-3"/>
              <w:rPr>
                <w:sz w:val="20"/>
                <w:szCs w:val="20"/>
              </w:rPr>
            </w:pPr>
            <w:r w:rsidRPr="00594CCF">
              <w:rPr>
                <w:sz w:val="20"/>
                <w:szCs w:val="20"/>
              </w:rPr>
              <w:t>23.</w:t>
            </w:r>
          </w:p>
        </w:tc>
        <w:tc>
          <w:tcPr>
            <w:tcW w:w="1276" w:type="dxa"/>
          </w:tcPr>
          <w:p w:rsidR="00242D5B" w:rsidRPr="00594CCF" w:rsidRDefault="00242D5B" w:rsidP="0038145B">
            <w:pPr>
              <w:pStyle w:val="af8"/>
              <w:tabs>
                <w:tab w:val="left" w:pos="1735"/>
              </w:tabs>
              <w:ind w:right="-108"/>
              <w:rPr>
                <w:rFonts w:eastAsia="Calibri"/>
                <w:sz w:val="20"/>
                <w:szCs w:val="20"/>
              </w:rPr>
            </w:pPr>
            <w:r w:rsidRPr="00594CCF">
              <w:rPr>
                <w:rFonts w:eastAsia="Calibri"/>
                <w:sz w:val="20"/>
                <w:szCs w:val="20"/>
              </w:rPr>
              <w:t>Блок АЗС 5 шт.</w:t>
            </w:r>
          </w:p>
        </w:tc>
        <w:tc>
          <w:tcPr>
            <w:tcW w:w="1559" w:type="dxa"/>
          </w:tcPr>
          <w:p w:rsidR="00242D5B" w:rsidRPr="00594CCF" w:rsidRDefault="00242D5B" w:rsidP="0038145B">
            <w:pPr>
              <w:pStyle w:val="af8"/>
              <w:tabs>
                <w:tab w:val="left" w:pos="1701"/>
              </w:tabs>
              <w:ind w:right="-69"/>
              <w:rPr>
                <w:sz w:val="20"/>
                <w:szCs w:val="20"/>
              </w:rPr>
            </w:pPr>
          </w:p>
        </w:tc>
        <w:tc>
          <w:tcPr>
            <w:tcW w:w="2977" w:type="dxa"/>
          </w:tcPr>
          <w:p w:rsidR="00242D5B" w:rsidRPr="00594CCF" w:rsidRDefault="00242D5B" w:rsidP="0038145B">
            <w:pPr>
              <w:pStyle w:val="af8"/>
              <w:tabs>
                <w:tab w:val="left" w:pos="1735"/>
              </w:tabs>
              <w:ind w:right="-108"/>
              <w:rPr>
                <w:sz w:val="20"/>
                <w:szCs w:val="20"/>
              </w:rPr>
            </w:pPr>
            <w:r w:rsidRPr="00594CCF">
              <w:rPr>
                <w:sz w:val="20"/>
                <w:szCs w:val="20"/>
              </w:rPr>
              <w:t>Номинальный ток</w:t>
            </w:r>
          </w:p>
        </w:tc>
        <w:tc>
          <w:tcPr>
            <w:tcW w:w="3119" w:type="dxa"/>
          </w:tcPr>
          <w:p w:rsidR="00242D5B" w:rsidRPr="00594CCF" w:rsidRDefault="00242D5B" w:rsidP="0038145B">
            <w:pPr>
              <w:pStyle w:val="af8"/>
              <w:tabs>
                <w:tab w:val="left" w:pos="1735"/>
              </w:tabs>
              <w:ind w:right="-108"/>
              <w:rPr>
                <w:sz w:val="20"/>
                <w:szCs w:val="20"/>
              </w:rPr>
            </w:pPr>
            <w:r w:rsidRPr="00594CCF">
              <w:rPr>
                <w:sz w:val="20"/>
                <w:szCs w:val="20"/>
              </w:rPr>
              <w:t>10А</w:t>
            </w:r>
          </w:p>
        </w:tc>
        <w:tc>
          <w:tcPr>
            <w:tcW w:w="1559" w:type="dxa"/>
          </w:tcPr>
          <w:p w:rsidR="00242D5B" w:rsidRPr="00594CCF" w:rsidRDefault="00242D5B" w:rsidP="0038145B">
            <w:pPr>
              <w:pStyle w:val="af8"/>
              <w:tabs>
                <w:tab w:val="left" w:pos="1735"/>
              </w:tabs>
              <w:ind w:right="-108"/>
              <w:rPr>
                <w:sz w:val="20"/>
                <w:szCs w:val="20"/>
              </w:rPr>
            </w:pPr>
          </w:p>
        </w:tc>
      </w:tr>
      <w:tr w:rsidR="00242D5B" w:rsidRPr="00594CCF" w:rsidTr="0038145B">
        <w:tc>
          <w:tcPr>
            <w:tcW w:w="567" w:type="dxa"/>
          </w:tcPr>
          <w:p w:rsidR="00242D5B" w:rsidRPr="00594CCF" w:rsidRDefault="00242D5B" w:rsidP="0038145B">
            <w:pPr>
              <w:pStyle w:val="af8"/>
              <w:tabs>
                <w:tab w:val="left" w:pos="1701"/>
              </w:tabs>
              <w:ind w:right="-3"/>
              <w:rPr>
                <w:sz w:val="20"/>
                <w:szCs w:val="20"/>
              </w:rPr>
            </w:pPr>
          </w:p>
        </w:tc>
        <w:tc>
          <w:tcPr>
            <w:tcW w:w="1276" w:type="dxa"/>
          </w:tcPr>
          <w:p w:rsidR="00242D5B" w:rsidRPr="00594CCF" w:rsidRDefault="00242D5B" w:rsidP="0038145B"/>
        </w:tc>
        <w:tc>
          <w:tcPr>
            <w:tcW w:w="1559" w:type="dxa"/>
          </w:tcPr>
          <w:p w:rsidR="00242D5B" w:rsidRPr="00594CCF" w:rsidRDefault="00242D5B" w:rsidP="0038145B">
            <w:pPr>
              <w:pStyle w:val="af8"/>
              <w:tabs>
                <w:tab w:val="left" w:pos="1701"/>
              </w:tabs>
              <w:ind w:right="-69"/>
              <w:rPr>
                <w:sz w:val="20"/>
                <w:szCs w:val="20"/>
              </w:rPr>
            </w:pPr>
          </w:p>
        </w:tc>
        <w:tc>
          <w:tcPr>
            <w:tcW w:w="2977" w:type="dxa"/>
          </w:tcPr>
          <w:p w:rsidR="00242D5B" w:rsidRPr="00594CCF" w:rsidRDefault="00242D5B" w:rsidP="0038145B">
            <w:pPr>
              <w:pStyle w:val="af8"/>
              <w:tabs>
                <w:tab w:val="left" w:pos="1735"/>
              </w:tabs>
              <w:ind w:right="-108"/>
              <w:rPr>
                <w:sz w:val="20"/>
                <w:szCs w:val="20"/>
              </w:rPr>
            </w:pPr>
            <w:r w:rsidRPr="00594CCF">
              <w:rPr>
                <w:sz w:val="20"/>
                <w:szCs w:val="20"/>
              </w:rPr>
              <w:t>Номинальное напряжение</w:t>
            </w:r>
          </w:p>
        </w:tc>
        <w:tc>
          <w:tcPr>
            <w:tcW w:w="3119" w:type="dxa"/>
          </w:tcPr>
          <w:p w:rsidR="00242D5B" w:rsidRPr="00594CCF" w:rsidRDefault="00242D5B" w:rsidP="0038145B">
            <w:pPr>
              <w:pStyle w:val="af8"/>
              <w:tabs>
                <w:tab w:val="left" w:pos="1735"/>
              </w:tabs>
              <w:ind w:right="-108"/>
              <w:rPr>
                <w:sz w:val="20"/>
                <w:szCs w:val="20"/>
                <w:lang w:val="en-US"/>
              </w:rPr>
            </w:pPr>
            <w:r w:rsidRPr="00594CCF">
              <w:rPr>
                <w:sz w:val="20"/>
                <w:szCs w:val="20"/>
              </w:rPr>
              <w:t>210– 240</w:t>
            </w:r>
            <w:r w:rsidRPr="00594CCF">
              <w:rPr>
                <w:sz w:val="20"/>
                <w:szCs w:val="20"/>
                <w:lang w:val="en-US"/>
              </w:rPr>
              <w:t xml:space="preserve"> B</w:t>
            </w:r>
          </w:p>
        </w:tc>
        <w:tc>
          <w:tcPr>
            <w:tcW w:w="1559" w:type="dxa"/>
          </w:tcPr>
          <w:p w:rsidR="00242D5B" w:rsidRPr="00594CCF" w:rsidRDefault="00242D5B" w:rsidP="0038145B">
            <w:pPr>
              <w:pStyle w:val="af8"/>
              <w:tabs>
                <w:tab w:val="left" w:pos="1735"/>
              </w:tabs>
              <w:ind w:right="-108"/>
              <w:rPr>
                <w:sz w:val="20"/>
                <w:szCs w:val="20"/>
              </w:rPr>
            </w:pPr>
          </w:p>
        </w:tc>
      </w:tr>
      <w:tr w:rsidR="00242D5B" w:rsidRPr="00594CCF" w:rsidTr="0038145B">
        <w:tc>
          <w:tcPr>
            <w:tcW w:w="567" w:type="dxa"/>
          </w:tcPr>
          <w:p w:rsidR="00242D5B" w:rsidRPr="00594CCF" w:rsidRDefault="00242D5B" w:rsidP="0038145B">
            <w:pPr>
              <w:pStyle w:val="af8"/>
              <w:tabs>
                <w:tab w:val="left" w:pos="1701"/>
              </w:tabs>
              <w:ind w:right="-3"/>
              <w:rPr>
                <w:sz w:val="20"/>
                <w:szCs w:val="20"/>
              </w:rPr>
            </w:pPr>
          </w:p>
        </w:tc>
        <w:tc>
          <w:tcPr>
            <w:tcW w:w="1276" w:type="dxa"/>
          </w:tcPr>
          <w:p w:rsidR="00242D5B" w:rsidRPr="00594CCF" w:rsidRDefault="00242D5B" w:rsidP="0038145B"/>
        </w:tc>
        <w:tc>
          <w:tcPr>
            <w:tcW w:w="1559" w:type="dxa"/>
          </w:tcPr>
          <w:p w:rsidR="00242D5B" w:rsidRPr="00594CCF" w:rsidRDefault="00242D5B" w:rsidP="0038145B">
            <w:pPr>
              <w:pStyle w:val="af8"/>
              <w:tabs>
                <w:tab w:val="left" w:pos="1701"/>
              </w:tabs>
              <w:ind w:right="-69"/>
              <w:rPr>
                <w:sz w:val="20"/>
                <w:szCs w:val="20"/>
              </w:rPr>
            </w:pPr>
          </w:p>
        </w:tc>
        <w:tc>
          <w:tcPr>
            <w:tcW w:w="2977" w:type="dxa"/>
          </w:tcPr>
          <w:p w:rsidR="00242D5B" w:rsidRPr="00594CCF" w:rsidRDefault="00242D5B" w:rsidP="0038145B">
            <w:pPr>
              <w:pStyle w:val="af8"/>
              <w:tabs>
                <w:tab w:val="left" w:pos="1735"/>
              </w:tabs>
              <w:ind w:right="-108"/>
              <w:rPr>
                <w:sz w:val="20"/>
                <w:szCs w:val="20"/>
              </w:rPr>
            </w:pPr>
            <w:r w:rsidRPr="00594CCF">
              <w:rPr>
                <w:sz w:val="20"/>
                <w:szCs w:val="20"/>
              </w:rPr>
              <w:t>Степень защиты</w:t>
            </w:r>
          </w:p>
        </w:tc>
        <w:tc>
          <w:tcPr>
            <w:tcW w:w="3119" w:type="dxa"/>
          </w:tcPr>
          <w:p w:rsidR="00242D5B" w:rsidRPr="00594CCF" w:rsidRDefault="00242D5B" w:rsidP="0038145B">
            <w:pPr>
              <w:pStyle w:val="af8"/>
              <w:tabs>
                <w:tab w:val="left" w:pos="1735"/>
              </w:tabs>
              <w:ind w:right="-108"/>
              <w:rPr>
                <w:sz w:val="20"/>
                <w:szCs w:val="20"/>
                <w:lang w:val="en-US"/>
              </w:rPr>
            </w:pPr>
            <w:r w:rsidRPr="00594CCF">
              <w:rPr>
                <w:sz w:val="20"/>
                <w:szCs w:val="20"/>
              </w:rPr>
              <w:t>≥ 20</w:t>
            </w:r>
            <w:r w:rsidRPr="00594CCF">
              <w:rPr>
                <w:sz w:val="20"/>
                <w:szCs w:val="20"/>
                <w:lang w:val="en-US"/>
              </w:rPr>
              <w:t>IP</w:t>
            </w:r>
          </w:p>
        </w:tc>
        <w:tc>
          <w:tcPr>
            <w:tcW w:w="1559" w:type="dxa"/>
          </w:tcPr>
          <w:p w:rsidR="00242D5B" w:rsidRPr="00594CCF" w:rsidRDefault="00242D5B" w:rsidP="0038145B">
            <w:pPr>
              <w:pStyle w:val="af8"/>
              <w:tabs>
                <w:tab w:val="left" w:pos="1735"/>
              </w:tabs>
              <w:ind w:right="-108"/>
              <w:rPr>
                <w:sz w:val="20"/>
                <w:szCs w:val="20"/>
              </w:rPr>
            </w:pPr>
          </w:p>
        </w:tc>
      </w:tr>
      <w:tr w:rsidR="00242D5B" w:rsidRPr="00594CCF" w:rsidTr="0038145B">
        <w:tc>
          <w:tcPr>
            <w:tcW w:w="567" w:type="dxa"/>
          </w:tcPr>
          <w:p w:rsidR="00242D5B" w:rsidRPr="00594CCF" w:rsidRDefault="00242D5B" w:rsidP="0038145B">
            <w:pPr>
              <w:pStyle w:val="af8"/>
              <w:tabs>
                <w:tab w:val="left" w:pos="1701"/>
              </w:tabs>
              <w:ind w:right="-3"/>
              <w:rPr>
                <w:sz w:val="20"/>
                <w:szCs w:val="20"/>
              </w:rPr>
            </w:pPr>
          </w:p>
        </w:tc>
        <w:tc>
          <w:tcPr>
            <w:tcW w:w="1276" w:type="dxa"/>
          </w:tcPr>
          <w:p w:rsidR="00242D5B" w:rsidRPr="00594CCF" w:rsidRDefault="00242D5B" w:rsidP="0038145B"/>
        </w:tc>
        <w:tc>
          <w:tcPr>
            <w:tcW w:w="1559" w:type="dxa"/>
          </w:tcPr>
          <w:p w:rsidR="00242D5B" w:rsidRPr="00594CCF" w:rsidRDefault="00242D5B" w:rsidP="0038145B">
            <w:pPr>
              <w:pStyle w:val="af8"/>
              <w:tabs>
                <w:tab w:val="left" w:pos="1701"/>
              </w:tabs>
              <w:ind w:right="-69"/>
              <w:rPr>
                <w:sz w:val="20"/>
                <w:szCs w:val="20"/>
              </w:rPr>
            </w:pPr>
          </w:p>
        </w:tc>
        <w:tc>
          <w:tcPr>
            <w:tcW w:w="2977" w:type="dxa"/>
          </w:tcPr>
          <w:p w:rsidR="00242D5B" w:rsidRPr="00594CCF" w:rsidRDefault="00242D5B" w:rsidP="0038145B">
            <w:pPr>
              <w:pStyle w:val="af8"/>
              <w:tabs>
                <w:tab w:val="left" w:pos="1735"/>
              </w:tabs>
              <w:ind w:right="-108"/>
              <w:rPr>
                <w:sz w:val="20"/>
                <w:szCs w:val="20"/>
              </w:rPr>
            </w:pPr>
            <w:r w:rsidRPr="00594CCF">
              <w:rPr>
                <w:sz w:val="20"/>
                <w:szCs w:val="20"/>
              </w:rPr>
              <w:t>Максимальное сечение подключаемого кабеля</w:t>
            </w:r>
          </w:p>
        </w:tc>
        <w:tc>
          <w:tcPr>
            <w:tcW w:w="3119" w:type="dxa"/>
          </w:tcPr>
          <w:p w:rsidR="00242D5B" w:rsidRPr="00594CCF" w:rsidRDefault="00242D5B" w:rsidP="0038145B">
            <w:pPr>
              <w:pStyle w:val="af8"/>
              <w:tabs>
                <w:tab w:val="left" w:pos="1735"/>
              </w:tabs>
              <w:ind w:right="-108"/>
              <w:rPr>
                <w:sz w:val="20"/>
                <w:szCs w:val="20"/>
              </w:rPr>
            </w:pPr>
            <w:r w:rsidRPr="00594CCF">
              <w:rPr>
                <w:sz w:val="20"/>
                <w:szCs w:val="20"/>
              </w:rPr>
              <w:t>≥ 30мм</w:t>
            </w:r>
            <w:r w:rsidRPr="00594CCF">
              <w:rPr>
                <w:sz w:val="20"/>
                <w:szCs w:val="20"/>
                <w:vertAlign w:val="superscript"/>
              </w:rPr>
              <w:t>2</w:t>
            </w:r>
          </w:p>
        </w:tc>
        <w:tc>
          <w:tcPr>
            <w:tcW w:w="1559" w:type="dxa"/>
          </w:tcPr>
          <w:p w:rsidR="00242D5B" w:rsidRPr="00594CCF" w:rsidRDefault="00242D5B" w:rsidP="0038145B">
            <w:pPr>
              <w:pStyle w:val="af8"/>
              <w:tabs>
                <w:tab w:val="left" w:pos="1735"/>
              </w:tabs>
              <w:ind w:right="-108"/>
              <w:rPr>
                <w:sz w:val="20"/>
                <w:szCs w:val="20"/>
              </w:rPr>
            </w:pPr>
          </w:p>
        </w:tc>
      </w:tr>
      <w:tr w:rsidR="00242D5B" w:rsidRPr="00594CCF" w:rsidTr="0038145B">
        <w:tc>
          <w:tcPr>
            <w:tcW w:w="567" w:type="dxa"/>
          </w:tcPr>
          <w:p w:rsidR="00242D5B" w:rsidRPr="00594CCF" w:rsidRDefault="00242D5B" w:rsidP="0038145B">
            <w:pPr>
              <w:pStyle w:val="af8"/>
              <w:tabs>
                <w:tab w:val="left" w:pos="1701"/>
              </w:tabs>
              <w:ind w:right="-3"/>
              <w:rPr>
                <w:sz w:val="20"/>
                <w:szCs w:val="20"/>
              </w:rPr>
            </w:pPr>
          </w:p>
        </w:tc>
        <w:tc>
          <w:tcPr>
            <w:tcW w:w="1276" w:type="dxa"/>
          </w:tcPr>
          <w:p w:rsidR="00242D5B" w:rsidRPr="00594CCF" w:rsidRDefault="00242D5B" w:rsidP="0038145B"/>
        </w:tc>
        <w:tc>
          <w:tcPr>
            <w:tcW w:w="1559" w:type="dxa"/>
          </w:tcPr>
          <w:p w:rsidR="00242D5B" w:rsidRPr="00594CCF" w:rsidRDefault="00242D5B" w:rsidP="0038145B">
            <w:pPr>
              <w:pStyle w:val="af8"/>
              <w:tabs>
                <w:tab w:val="left" w:pos="1701"/>
              </w:tabs>
              <w:ind w:right="-69"/>
              <w:rPr>
                <w:sz w:val="20"/>
                <w:szCs w:val="20"/>
              </w:rPr>
            </w:pPr>
          </w:p>
        </w:tc>
        <w:tc>
          <w:tcPr>
            <w:tcW w:w="2977" w:type="dxa"/>
          </w:tcPr>
          <w:p w:rsidR="00242D5B" w:rsidRPr="00594CCF" w:rsidRDefault="00242D5B" w:rsidP="0038145B">
            <w:pPr>
              <w:pStyle w:val="af8"/>
              <w:tabs>
                <w:tab w:val="left" w:pos="1735"/>
              </w:tabs>
              <w:ind w:right="-108"/>
              <w:rPr>
                <w:sz w:val="20"/>
                <w:szCs w:val="20"/>
              </w:rPr>
            </w:pPr>
            <w:r w:rsidRPr="00594CCF">
              <w:rPr>
                <w:sz w:val="20"/>
                <w:szCs w:val="20"/>
              </w:rPr>
              <w:t>Наличие расцепителя</w:t>
            </w:r>
          </w:p>
        </w:tc>
        <w:tc>
          <w:tcPr>
            <w:tcW w:w="3119" w:type="dxa"/>
          </w:tcPr>
          <w:p w:rsidR="00242D5B" w:rsidRPr="00594CCF" w:rsidRDefault="00242D5B" w:rsidP="0038145B">
            <w:pPr>
              <w:pStyle w:val="af8"/>
              <w:tabs>
                <w:tab w:val="left" w:pos="1735"/>
              </w:tabs>
              <w:ind w:right="-108"/>
              <w:rPr>
                <w:sz w:val="20"/>
                <w:szCs w:val="20"/>
              </w:rPr>
            </w:pPr>
            <w:r w:rsidRPr="00594CCF">
              <w:rPr>
                <w:sz w:val="20"/>
                <w:szCs w:val="20"/>
              </w:rPr>
              <w:t>Тепловой или электромагнитный или электронный</w:t>
            </w:r>
          </w:p>
        </w:tc>
        <w:tc>
          <w:tcPr>
            <w:tcW w:w="1559" w:type="dxa"/>
          </w:tcPr>
          <w:p w:rsidR="00242D5B" w:rsidRPr="00594CCF" w:rsidRDefault="00242D5B" w:rsidP="0038145B">
            <w:pPr>
              <w:pStyle w:val="af8"/>
              <w:tabs>
                <w:tab w:val="left" w:pos="1735"/>
              </w:tabs>
              <w:ind w:right="-108"/>
              <w:rPr>
                <w:sz w:val="20"/>
                <w:szCs w:val="20"/>
              </w:rPr>
            </w:pPr>
          </w:p>
        </w:tc>
      </w:tr>
      <w:tr w:rsidR="00242D5B" w:rsidRPr="00594CCF" w:rsidTr="0038145B">
        <w:tc>
          <w:tcPr>
            <w:tcW w:w="567" w:type="dxa"/>
          </w:tcPr>
          <w:p w:rsidR="00242D5B" w:rsidRPr="00594CCF" w:rsidRDefault="00242D5B" w:rsidP="0038145B">
            <w:r w:rsidRPr="00594CCF">
              <w:t>24.</w:t>
            </w:r>
          </w:p>
        </w:tc>
        <w:tc>
          <w:tcPr>
            <w:tcW w:w="1276" w:type="dxa"/>
          </w:tcPr>
          <w:p w:rsidR="00242D5B" w:rsidRPr="00594CCF" w:rsidRDefault="00242D5B" w:rsidP="0038145B">
            <w:pPr>
              <w:pStyle w:val="af8"/>
              <w:tabs>
                <w:tab w:val="left" w:pos="1735"/>
              </w:tabs>
              <w:ind w:right="-108"/>
              <w:rPr>
                <w:sz w:val="20"/>
                <w:szCs w:val="20"/>
              </w:rPr>
            </w:pPr>
            <w:r w:rsidRPr="00594CCF">
              <w:rPr>
                <w:sz w:val="20"/>
                <w:szCs w:val="20"/>
              </w:rPr>
              <w:t>Шланг гофрированный 1200 м</w:t>
            </w:r>
          </w:p>
        </w:tc>
        <w:tc>
          <w:tcPr>
            <w:tcW w:w="1559" w:type="dxa"/>
          </w:tcPr>
          <w:p w:rsidR="00242D5B" w:rsidRPr="00594CCF" w:rsidRDefault="00242D5B" w:rsidP="0038145B">
            <w:pPr>
              <w:pStyle w:val="af8"/>
              <w:tabs>
                <w:tab w:val="left" w:pos="1701"/>
              </w:tabs>
              <w:ind w:right="-69"/>
              <w:rPr>
                <w:sz w:val="20"/>
                <w:szCs w:val="20"/>
              </w:rPr>
            </w:pPr>
          </w:p>
        </w:tc>
        <w:tc>
          <w:tcPr>
            <w:tcW w:w="2977" w:type="dxa"/>
          </w:tcPr>
          <w:p w:rsidR="00242D5B" w:rsidRPr="00594CCF" w:rsidRDefault="00242D5B" w:rsidP="0038145B">
            <w:pPr>
              <w:pStyle w:val="af8"/>
              <w:tabs>
                <w:tab w:val="left" w:pos="1701"/>
              </w:tabs>
              <w:ind w:right="-69"/>
              <w:rPr>
                <w:sz w:val="20"/>
                <w:szCs w:val="20"/>
              </w:rPr>
            </w:pPr>
            <w:r w:rsidRPr="00594CCF">
              <w:rPr>
                <w:sz w:val="20"/>
                <w:szCs w:val="20"/>
              </w:rPr>
              <w:t>Предназначение</w:t>
            </w:r>
          </w:p>
        </w:tc>
        <w:tc>
          <w:tcPr>
            <w:tcW w:w="3119" w:type="dxa"/>
          </w:tcPr>
          <w:p w:rsidR="00242D5B" w:rsidRPr="00594CCF" w:rsidRDefault="00242D5B" w:rsidP="0038145B">
            <w:pPr>
              <w:pStyle w:val="af8"/>
              <w:tabs>
                <w:tab w:val="left" w:pos="1701"/>
              </w:tabs>
              <w:ind w:right="-3"/>
              <w:rPr>
                <w:sz w:val="20"/>
                <w:szCs w:val="20"/>
              </w:rPr>
            </w:pPr>
            <w:r w:rsidRPr="00594CCF">
              <w:rPr>
                <w:sz w:val="20"/>
                <w:szCs w:val="20"/>
              </w:rPr>
              <w:t>Должна предусматривать прокладку электрических сетей</w:t>
            </w:r>
          </w:p>
        </w:tc>
        <w:tc>
          <w:tcPr>
            <w:tcW w:w="1559" w:type="dxa"/>
          </w:tcPr>
          <w:p w:rsidR="00242D5B" w:rsidRPr="00594CCF" w:rsidRDefault="00242D5B" w:rsidP="0038145B">
            <w:pPr>
              <w:pStyle w:val="af8"/>
              <w:tabs>
                <w:tab w:val="left" w:pos="1701"/>
              </w:tabs>
              <w:ind w:right="-3"/>
              <w:rPr>
                <w:sz w:val="20"/>
                <w:szCs w:val="20"/>
              </w:rPr>
            </w:pPr>
          </w:p>
        </w:tc>
      </w:tr>
      <w:tr w:rsidR="00242D5B" w:rsidRPr="00594CCF" w:rsidTr="0038145B">
        <w:tc>
          <w:tcPr>
            <w:tcW w:w="567" w:type="dxa"/>
          </w:tcPr>
          <w:p w:rsidR="00242D5B" w:rsidRPr="00594CCF" w:rsidRDefault="00242D5B" w:rsidP="0038145B"/>
        </w:tc>
        <w:tc>
          <w:tcPr>
            <w:tcW w:w="1276" w:type="dxa"/>
          </w:tcPr>
          <w:p w:rsidR="00242D5B" w:rsidRPr="00594CCF" w:rsidRDefault="00242D5B" w:rsidP="0038145B">
            <w:pPr>
              <w:pStyle w:val="af8"/>
              <w:tabs>
                <w:tab w:val="left" w:pos="1735"/>
              </w:tabs>
              <w:ind w:right="-108"/>
              <w:rPr>
                <w:sz w:val="20"/>
                <w:szCs w:val="20"/>
              </w:rPr>
            </w:pPr>
          </w:p>
        </w:tc>
        <w:tc>
          <w:tcPr>
            <w:tcW w:w="1559" w:type="dxa"/>
          </w:tcPr>
          <w:p w:rsidR="00242D5B" w:rsidRPr="00594CCF" w:rsidRDefault="00242D5B" w:rsidP="0038145B">
            <w:pPr>
              <w:pStyle w:val="af8"/>
              <w:tabs>
                <w:tab w:val="left" w:pos="1701"/>
              </w:tabs>
              <w:ind w:right="-69"/>
              <w:rPr>
                <w:sz w:val="20"/>
                <w:szCs w:val="20"/>
              </w:rPr>
            </w:pPr>
          </w:p>
        </w:tc>
        <w:tc>
          <w:tcPr>
            <w:tcW w:w="2977" w:type="dxa"/>
          </w:tcPr>
          <w:p w:rsidR="00242D5B" w:rsidRPr="00594CCF" w:rsidRDefault="00242D5B" w:rsidP="0038145B">
            <w:pPr>
              <w:pStyle w:val="af8"/>
              <w:tabs>
                <w:tab w:val="left" w:pos="1701"/>
              </w:tabs>
              <w:ind w:right="-69"/>
              <w:rPr>
                <w:sz w:val="20"/>
                <w:szCs w:val="20"/>
              </w:rPr>
            </w:pPr>
            <w:r w:rsidRPr="00594CCF">
              <w:rPr>
                <w:sz w:val="20"/>
                <w:szCs w:val="20"/>
              </w:rPr>
              <w:t>Материал</w:t>
            </w:r>
          </w:p>
        </w:tc>
        <w:tc>
          <w:tcPr>
            <w:tcW w:w="3119" w:type="dxa"/>
          </w:tcPr>
          <w:p w:rsidR="00242D5B" w:rsidRPr="00594CCF" w:rsidRDefault="00242D5B" w:rsidP="0038145B">
            <w:pPr>
              <w:pStyle w:val="af8"/>
              <w:tabs>
                <w:tab w:val="left" w:pos="1701"/>
              </w:tabs>
              <w:ind w:right="-3"/>
              <w:rPr>
                <w:sz w:val="20"/>
                <w:szCs w:val="20"/>
              </w:rPr>
            </w:pPr>
            <w:r w:rsidRPr="00594CCF">
              <w:rPr>
                <w:sz w:val="20"/>
                <w:szCs w:val="20"/>
              </w:rPr>
              <w:t xml:space="preserve">ПВХ; ПНД; полиамид </w:t>
            </w:r>
          </w:p>
        </w:tc>
        <w:tc>
          <w:tcPr>
            <w:tcW w:w="1559" w:type="dxa"/>
          </w:tcPr>
          <w:p w:rsidR="00242D5B" w:rsidRPr="00594CCF" w:rsidRDefault="00242D5B" w:rsidP="0038145B">
            <w:pPr>
              <w:pStyle w:val="af8"/>
              <w:tabs>
                <w:tab w:val="left" w:pos="1701"/>
              </w:tabs>
              <w:ind w:right="-3"/>
              <w:rPr>
                <w:sz w:val="20"/>
                <w:szCs w:val="20"/>
              </w:rPr>
            </w:pPr>
          </w:p>
        </w:tc>
      </w:tr>
      <w:tr w:rsidR="00242D5B" w:rsidRPr="00594CCF" w:rsidTr="0038145B">
        <w:tc>
          <w:tcPr>
            <w:tcW w:w="567" w:type="dxa"/>
          </w:tcPr>
          <w:p w:rsidR="00242D5B" w:rsidRPr="00594CCF" w:rsidRDefault="00242D5B" w:rsidP="0038145B"/>
        </w:tc>
        <w:tc>
          <w:tcPr>
            <w:tcW w:w="1276" w:type="dxa"/>
          </w:tcPr>
          <w:p w:rsidR="00242D5B" w:rsidRPr="00594CCF" w:rsidRDefault="00242D5B" w:rsidP="0038145B">
            <w:pPr>
              <w:pStyle w:val="af8"/>
              <w:tabs>
                <w:tab w:val="left" w:pos="1735"/>
              </w:tabs>
              <w:ind w:right="-108"/>
              <w:rPr>
                <w:sz w:val="20"/>
                <w:szCs w:val="20"/>
              </w:rPr>
            </w:pPr>
          </w:p>
        </w:tc>
        <w:tc>
          <w:tcPr>
            <w:tcW w:w="1559" w:type="dxa"/>
          </w:tcPr>
          <w:p w:rsidR="00242D5B" w:rsidRPr="00594CCF" w:rsidRDefault="00242D5B" w:rsidP="0038145B">
            <w:pPr>
              <w:pStyle w:val="af8"/>
              <w:tabs>
                <w:tab w:val="left" w:pos="1701"/>
              </w:tabs>
              <w:ind w:right="-69"/>
              <w:rPr>
                <w:sz w:val="20"/>
                <w:szCs w:val="20"/>
              </w:rPr>
            </w:pPr>
          </w:p>
        </w:tc>
        <w:tc>
          <w:tcPr>
            <w:tcW w:w="2977" w:type="dxa"/>
          </w:tcPr>
          <w:p w:rsidR="00242D5B" w:rsidRPr="00594CCF" w:rsidRDefault="00242D5B" w:rsidP="0038145B">
            <w:pPr>
              <w:pStyle w:val="af8"/>
              <w:tabs>
                <w:tab w:val="left" w:pos="1701"/>
              </w:tabs>
              <w:ind w:right="-69"/>
              <w:rPr>
                <w:sz w:val="20"/>
                <w:szCs w:val="20"/>
              </w:rPr>
            </w:pPr>
            <w:r w:rsidRPr="00594CCF">
              <w:rPr>
                <w:sz w:val="20"/>
                <w:szCs w:val="20"/>
              </w:rPr>
              <w:t>Место прокладки</w:t>
            </w:r>
          </w:p>
        </w:tc>
        <w:tc>
          <w:tcPr>
            <w:tcW w:w="3119" w:type="dxa"/>
          </w:tcPr>
          <w:p w:rsidR="00242D5B" w:rsidRPr="00594CCF" w:rsidRDefault="00242D5B" w:rsidP="0038145B">
            <w:pPr>
              <w:pStyle w:val="af8"/>
              <w:tabs>
                <w:tab w:val="left" w:pos="1701"/>
              </w:tabs>
              <w:ind w:right="-3"/>
              <w:rPr>
                <w:sz w:val="20"/>
                <w:szCs w:val="20"/>
              </w:rPr>
            </w:pPr>
            <w:r w:rsidRPr="00594CCF">
              <w:rPr>
                <w:sz w:val="20"/>
                <w:szCs w:val="20"/>
              </w:rPr>
              <w:t xml:space="preserve">В стенах, потолках, полах; в сухих грунтах </w:t>
            </w:r>
          </w:p>
        </w:tc>
        <w:tc>
          <w:tcPr>
            <w:tcW w:w="1559" w:type="dxa"/>
          </w:tcPr>
          <w:p w:rsidR="00242D5B" w:rsidRPr="00594CCF" w:rsidRDefault="00242D5B" w:rsidP="0038145B">
            <w:pPr>
              <w:pStyle w:val="af8"/>
              <w:tabs>
                <w:tab w:val="left" w:pos="1701"/>
              </w:tabs>
              <w:ind w:right="-3"/>
              <w:rPr>
                <w:sz w:val="20"/>
                <w:szCs w:val="20"/>
              </w:rPr>
            </w:pPr>
          </w:p>
        </w:tc>
      </w:tr>
      <w:tr w:rsidR="00242D5B" w:rsidRPr="00594CCF" w:rsidTr="0038145B">
        <w:tc>
          <w:tcPr>
            <w:tcW w:w="567" w:type="dxa"/>
          </w:tcPr>
          <w:p w:rsidR="00242D5B" w:rsidRPr="00594CCF" w:rsidRDefault="00242D5B" w:rsidP="0038145B"/>
        </w:tc>
        <w:tc>
          <w:tcPr>
            <w:tcW w:w="1276" w:type="dxa"/>
          </w:tcPr>
          <w:p w:rsidR="00242D5B" w:rsidRPr="00594CCF" w:rsidRDefault="00242D5B" w:rsidP="0038145B">
            <w:pPr>
              <w:pStyle w:val="af8"/>
              <w:tabs>
                <w:tab w:val="left" w:pos="1735"/>
              </w:tabs>
              <w:ind w:right="-108"/>
              <w:rPr>
                <w:sz w:val="20"/>
                <w:szCs w:val="20"/>
              </w:rPr>
            </w:pPr>
          </w:p>
        </w:tc>
        <w:tc>
          <w:tcPr>
            <w:tcW w:w="1559" w:type="dxa"/>
          </w:tcPr>
          <w:p w:rsidR="00242D5B" w:rsidRPr="00594CCF" w:rsidRDefault="00242D5B" w:rsidP="0038145B">
            <w:pPr>
              <w:pStyle w:val="af8"/>
              <w:tabs>
                <w:tab w:val="left" w:pos="1701"/>
              </w:tabs>
              <w:ind w:right="-69"/>
              <w:rPr>
                <w:sz w:val="20"/>
                <w:szCs w:val="20"/>
              </w:rPr>
            </w:pPr>
          </w:p>
        </w:tc>
        <w:tc>
          <w:tcPr>
            <w:tcW w:w="2977" w:type="dxa"/>
          </w:tcPr>
          <w:p w:rsidR="00242D5B" w:rsidRPr="00594CCF" w:rsidRDefault="00242D5B" w:rsidP="0038145B">
            <w:pPr>
              <w:pStyle w:val="af8"/>
              <w:tabs>
                <w:tab w:val="left" w:pos="1701"/>
              </w:tabs>
              <w:ind w:right="-69"/>
              <w:rPr>
                <w:sz w:val="20"/>
                <w:szCs w:val="20"/>
              </w:rPr>
            </w:pPr>
            <w:r w:rsidRPr="00594CCF">
              <w:rPr>
                <w:sz w:val="20"/>
                <w:szCs w:val="20"/>
              </w:rPr>
              <w:t>Стойкость</w:t>
            </w:r>
          </w:p>
        </w:tc>
        <w:tc>
          <w:tcPr>
            <w:tcW w:w="3119" w:type="dxa"/>
          </w:tcPr>
          <w:p w:rsidR="00242D5B" w:rsidRPr="00594CCF" w:rsidRDefault="00242D5B" w:rsidP="0038145B">
            <w:pPr>
              <w:pStyle w:val="af8"/>
              <w:tabs>
                <w:tab w:val="left" w:pos="1701"/>
              </w:tabs>
              <w:ind w:right="-3"/>
              <w:rPr>
                <w:sz w:val="20"/>
                <w:szCs w:val="20"/>
              </w:rPr>
            </w:pPr>
            <w:r w:rsidRPr="00594CCF">
              <w:rPr>
                <w:sz w:val="20"/>
                <w:szCs w:val="20"/>
              </w:rPr>
              <w:t>Влагостойкость, стойкость к распространению горения и стойкость к старению</w:t>
            </w:r>
          </w:p>
        </w:tc>
        <w:tc>
          <w:tcPr>
            <w:tcW w:w="1559" w:type="dxa"/>
          </w:tcPr>
          <w:p w:rsidR="00242D5B" w:rsidRPr="00594CCF" w:rsidRDefault="00242D5B" w:rsidP="0038145B">
            <w:pPr>
              <w:pStyle w:val="af8"/>
              <w:tabs>
                <w:tab w:val="left" w:pos="1701"/>
              </w:tabs>
              <w:ind w:right="-3"/>
              <w:rPr>
                <w:sz w:val="20"/>
                <w:szCs w:val="20"/>
              </w:rPr>
            </w:pPr>
          </w:p>
        </w:tc>
      </w:tr>
      <w:tr w:rsidR="00242D5B" w:rsidRPr="00594CCF" w:rsidTr="0038145B">
        <w:tc>
          <w:tcPr>
            <w:tcW w:w="567" w:type="dxa"/>
          </w:tcPr>
          <w:p w:rsidR="00242D5B" w:rsidRPr="00594CCF" w:rsidRDefault="00242D5B" w:rsidP="0038145B"/>
        </w:tc>
        <w:tc>
          <w:tcPr>
            <w:tcW w:w="1276" w:type="dxa"/>
          </w:tcPr>
          <w:p w:rsidR="00242D5B" w:rsidRPr="00594CCF" w:rsidRDefault="00242D5B" w:rsidP="0038145B">
            <w:pPr>
              <w:pStyle w:val="af8"/>
              <w:tabs>
                <w:tab w:val="left" w:pos="1735"/>
              </w:tabs>
              <w:ind w:right="-108"/>
              <w:rPr>
                <w:sz w:val="20"/>
                <w:szCs w:val="20"/>
              </w:rPr>
            </w:pPr>
          </w:p>
        </w:tc>
        <w:tc>
          <w:tcPr>
            <w:tcW w:w="1559" w:type="dxa"/>
          </w:tcPr>
          <w:p w:rsidR="00242D5B" w:rsidRPr="00594CCF" w:rsidRDefault="00242D5B" w:rsidP="0038145B">
            <w:pPr>
              <w:pStyle w:val="af8"/>
              <w:tabs>
                <w:tab w:val="left" w:pos="1701"/>
              </w:tabs>
              <w:ind w:right="-69"/>
              <w:rPr>
                <w:sz w:val="20"/>
                <w:szCs w:val="20"/>
              </w:rPr>
            </w:pPr>
          </w:p>
        </w:tc>
        <w:tc>
          <w:tcPr>
            <w:tcW w:w="2977" w:type="dxa"/>
          </w:tcPr>
          <w:p w:rsidR="00242D5B" w:rsidRPr="00594CCF" w:rsidRDefault="00242D5B" w:rsidP="0038145B">
            <w:pPr>
              <w:pStyle w:val="af8"/>
              <w:tabs>
                <w:tab w:val="left" w:pos="1701"/>
              </w:tabs>
              <w:ind w:right="-69"/>
              <w:rPr>
                <w:sz w:val="20"/>
                <w:szCs w:val="20"/>
              </w:rPr>
            </w:pPr>
            <w:r w:rsidRPr="00594CCF">
              <w:rPr>
                <w:sz w:val="20"/>
                <w:szCs w:val="20"/>
              </w:rPr>
              <w:t>Протяжка</w:t>
            </w:r>
          </w:p>
        </w:tc>
        <w:tc>
          <w:tcPr>
            <w:tcW w:w="3119" w:type="dxa"/>
          </w:tcPr>
          <w:p w:rsidR="00242D5B" w:rsidRPr="00594CCF" w:rsidRDefault="00242D5B" w:rsidP="0038145B">
            <w:pPr>
              <w:pStyle w:val="af8"/>
              <w:tabs>
                <w:tab w:val="left" w:pos="1701"/>
              </w:tabs>
              <w:ind w:right="-3"/>
              <w:rPr>
                <w:sz w:val="20"/>
                <w:szCs w:val="20"/>
              </w:rPr>
            </w:pPr>
            <w:r w:rsidRPr="00594CCF">
              <w:rPr>
                <w:sz w:val="20"/>
                <w:szCs w:val="20"/>
              </w:rPr>
              <w:t>Должна быть</w:t>
            </w:r>
          </w:p>
        </w:tc>
        <w:tc>
          <w:tcPr>
            <w:tcW w:w="1559" w:type="dxa"/>
          </w:tcPr>
          <w:p w:rsidR="00242D5B" w:rsidRPr="00594CCF" w:rsidRDefault="00242D5B" w:rsidP="0038145B">
            <w:pPr>
              <w:pStyle w:val="af8"/>
              <w:tabs>
                <w:tab w:val="left" w:pos="1701"/>
              </w:tabs>
              <w:ind w:right="-3"/>
              <w:rPr>
                <w:sz w:val="20"/>
                <w:szCs w:val="20"/>
              </w:rPr>
            </w:pPr>
          </w:p>
        </w:tc>
      </w:tr>
      <w:tr w:rsidR="00242D5B" w:rsidRPr="00594CCF" w:rsidTr="0038145B">
        <w:tc>
          <w:tcPr>
            <w:tcW w:w="567" w:type="dxa"/>
          </w:tcPr>
          <w:p w:rsidR="00242D5B" w:rsidRPr="00594CCF" w:rsidRDefault="00242D5B" w:rsidP="0038145B"/>
        </w:tc>
        <w:tc>
          <w:tcPr>
            <w:tcW w:w="1276" w:type="dxa"/>
          </w:tcPr>
          <w:p w:rsidR="00242D5B" w:rsidRPr="00594CCF" w:rsidRDefault="00242D5B" w:rsidP="0038145B">
            <w:pPr>
              <w:pStyle w:val="af8"/>
              <w:tabs>
                <w:tab w:val="left" w:pos="1735"/>
              </w:tabs>
              <w:ind w:right="-108"/>
              <w:rPr>
                <w:sz w:val="20"/>
                <w:szCs w:val="20"/>
              </w:rPr>
            </w:pPr>
          </w:p>
        </w:tc>
        <w:tc>
          <w:tcPr>
            <w:tcW w:w="1559" w:type="dxa"/>
          </w:tcPr>
          <w:p w:rsidR="00242D5B" w:rsidRPr="00594CCF" w:rsidRDefault="00242D5B" w:rsidP="0038145B">
            <w:pPr>
              <w:pStyle w:val="af8"/>
              <w:tabs>
                <w:tab w:val="left" w:pos="1701"/>
              </w:tabs>
              <w:ind w:right="-69"/>
              <w:rPr>
                <w:sz w:val="20"/>
                <w:szCs w:val="20"/>
              </w:rPr>
            </w:pPr>
          </w:p>
        </w:tc>
        <w:tc>
          <w:tcPr>
            <w:tcW w:w="2977" w:type="dxa"/>
          </w:tcPr>
          <w:p w:rsidR="00242D5B" w:rsidRPr="00594CCF" w:rsidRDefault="00242D5B" w:rsidP="0038145B">
            <w:pPr>
              <w:pStyle w:val="af8"/>
              <w:tabs>
                <w:tab w:val="left" w:pos="1701"/>
              </w:tabs>
              <w:ind w:right="-69"/>
              <w:rPr>
                <w:sz w:val="20"/>
                <w:szCs w:val="20"/>
              </w:rPr>
            </w:pPr>
            <w:r w:rsidRPr="00594CCF">
              <w:rPr>
                <w:sz w:val="20"/>
                <w:szCs w:val="20"/>
              </w:rPr>
              <w:t xml:space="preserve">Степень защиты </w:t>
            </w:r>
          </w:p>
        </w:tc>
        <w:tc>
          <w:tcPr>
            <w:tcW w:w="3119" w:type="dxa"/>
          </w:tcPr>
          <w:p w:rsidR="00242D5B" w:rsidRPr="00594CCF" w:rsidRDefault="00242D5B" w:rsidP="0038145B">
            <w:pPr>
              <w:pStyle w:val="af8"/>
              <w:tabs>
                <w:tab w:val="left" w:pos="1701"/>
              </w:tabs>
              <w:ind w:right="-3"/>
              <w:rPr>
                <w:sz w:val="20"/>
                <w:szCs w:val="20"/>
              </w:rPr>
            </w:pPr>
            <w:r w:rsidRPr="00594CCF">
              <w:rPr>
                <w:sz w:val="20"/>
                <w:szCs w:val="20"/>
              </w:rPr>
              <w:t xml:space="preserve">Не менее </w:t>
            </w:r>
            <w:r w:rsidRPr="00594CCF">
              <w:rPr>
                <w:sz w:val="20"/>
                <w:szCs w:val="20"/>
                <w:lang w:val="en-US"/>
              </w:rPr>
              <w:t>IP</w:t>
            </w:r>
            <w:r w:rsidRPr="00594CCF">
              <w:rPr>
                <w:sz w:val="20"/>
                <w:szCs w:val="20"/>
              </w:rPr>
              <w:t xml:space="preserve"> 55</w:t>
            </w:r>
          </w:p>
        </w:tc>
        <w:tc>
          <w:tcPr>
            <w:tcW w:w="1559" w:type="dxa"/>
          </w:tcPr>
          <w:p w:rsidR="00242D5B" w:rsidRPr="00594CCF" w:rsidRDefault="00242D5B" w:rsidP="0038145B">
            <w:pPr>
              <w:pStyle w:val="af8"/>
              <w:tabs>
                <w:tab w:val="left" w:pos="1701"/>
              </w:tabs>
              <w:ind w:right="-3"/>
              <w:rPr>
                <w:sz w:val="20"/>
                <w:szCs w:val="20"/>
              </w:rPr>
            </w:pPr>
          </w:p>
        </w:tc>
      </w:tr>
      <w:tr w:rsidR="00242D5B" w:rsidRPr="00594CCF" w:rsidTr="0038145B">
        <w:tc>
          <w:tcPr>
            <w:tcW w:w="567" w:type="dxa"/>
          </w:tcPr>
          <w:p w:rsidR="00242D5B" w:rsidRPr="00594CCF" w:rsidRDefault="00242D5B" w:rsidP="0038145B"/>
        </w:tc>
        <w:tc>
          <w:tcPr>
            <w:tcW w:w="1276" w:type="dxa"/>
          </w:tcPr>
          <w:p w:rsidR="00242D5B" w:rsidRPr="00594CCF" w:rsidRDefault="00242D5B" w:rsidP="0038145B">
            <w:pPr>
              <w:pStyle w:val="af8"/>
              <w:tabs>
                <w:tab w:val="left" w:pos="1735"/>
              </w:tabs>
              <w:ind w:right="-108"/>
              <w:rPr>
                <w:sz w:val="20"/>
                <w:szCs w:val="20"/>
              </w:rPr>
            </w:pPr>
          </w:p>
        </w:tc>
        <w:tc>
          <w:tcPr>
            <w:tcW w:w="1559" w:type="dxa"/>
          </w:tcPr>
          <w:p w:rsidR="00242D5B" w:rsidRPr="00594CCF" w:rsidRDefault="00242D5B" w:rsidP="0038145B">
            <w:pPr>
              <w:pStyle w:val="af8"/>
              <w:tabs>
                <w:tab w:val="left" w:pos="1701"/>
              </w:tabs>
              <w:ind w:right="-69"/>
              <w:rPr>
                <w:sz w:val="20"/>
                <w:szCs w:val="20"/>
              </w:rPr>
            </w:pPr>
          </w:p>
        </w:tc>
        <w:tc>
          <w:tcPr>
            <w:tcW w:w="2977" w:type="dxa"/>
          </w:tcPr>
          <w:p w:rsidR="00242D5B" w:rsidRPr="00594CCF" w:rsidRDefault="00242D5B" w:rsidP="0038145B">
            <w:pPr>
              <w:pStyle w:val="af8"/>
              <w:tabs>
                <w:tab w:val="left" w:pos="1701"/>
              </w:tabs>
              <w:ind w:right="-69"/>
              <w:rPr>
                <w:sz w:val="20"/>
                <w:szCs w:val="20"/>
              </w:rPr>
            </w:pPr>
            <w:r w:rsidRPr="00594CCF">
              <w:rPr>
                <w:sz w:val="20"/>
                <w:szCs w:val="20"/>
              </w:rPr>
              <w:t xml:space="preserve">Температура монтажа </w:t>
            </w:r>
          </w:p>
        </w:tc>
        <w:tc>
          <w:tcPr>
            <w:tcW w:w="3119" w:type="dxa"/>
          </w:tcPr>
          <w:p w:rsidR="00242D5B" w:rsidRPr="00594CCF" w:rsidRDefault="00242D5B" w:rsidP="0038145B">
            <w:pPr>
              <w:pStyle w:val="af8"/>
              <w:tabs>
                <w:tab w:val="left" w:pos="1701"/>
              </w:tabs>
              <w:ind w:right="-3"/>
              <w:rPr>
                <w:sz w:val="20"/>
                <w:szCs w:val="20"/>
              </w:rPr>
            </w:pPr>
            <w:r w:rsidRPr="00594CCF">
              <w:rPr>
                <w:sz w:val="20"/>
                <w:szCs w:val="20"/>
              </w:rPr>
              <w:t>Не менее чем от 5 до 50</w:t>
            </w:r>
            <w:r w:rsidRPr="00594CCF">
              <w:rPr>
                <w:sz w:val="20"/>
                <w:szCs w:val="20"/>
                <w:vertAlign w:val="superscript"/>
              </w:rPr>
              <w:t xml:space="preserve"> о</w:t>
            </w:r>
            <w:r w:rsidRPr="00594CCF">
              <w:rPr>
                <w:sz w:val="20"/>
                <w:szCs w:val="20"/>
              </w:rPr>
              <w:t>С</w:t>
            </w:r>
          </w:p>
        </w:tc>
        <w:tc>
          <w:tcPr>
            <w:tcW w:w="1559" w:type="dxa"/>
          </w:tcPr>
          <w:p w:rsidR="00242D5B" w:rsidRPr="00594CCF" w:rsidRDefault="00242D5B" w:rsidP="0038145B">
            <w:pPr>
              <w:pStyle w:val="af8"/>
              <w:tabs>
                <w:tab w:val="left" w:pos="1701"/>
              </w:tabs>
              <w:ind w:right="-3"/>
              <w:rPr>
                <w:sz w:val="20"/>
                <w:szCs w:val="20"/>
              </w:rPr>
            </w:pPr>
          </w:p>
        </w:tc>
      </w:tr>
      <w:tr w:rsidR="00242D5B" w:rsidRPr="00594CCF" w:rsidTr="0038145B">
        <w:tc>
          <w:tcPr>
            <w:tcW w:w="567" w:type="dxa"/>
          </w:tcPr>
          <w:p w:rsidR="00242D5B" w:rsidRPr="00594CCF" w:rsidRDefault="00242D5B" w:rsidP="0038145B"/>
        </w:tc>
        <w:tc>
          <w:tcPr>
            <w:tcW w:w="1276" w:type="dxa"/>
          </w:tcPr>
          <w:p w:rsidR="00242D5B" w:rsidRPr="00594CCF" w:rsidRDefault="00242D5B" w:rsidP="0038145B">
            <w:pPr>
              <w:pStyle w:val="af8"/>
              <w:tabs>
                <w:tab w:val="left" w:pos="1735"/>
              </w:tabs>
              <w:ind w:right="-108"/>
              <w:rPr>
                <w:sz w:val="20"/>
                <w:szCs w:val="20"/>
              </w:rPr>
            </w:pPr>
          </w:p>
        </w:tc>
        <w:tc>
          <w:tcPr>
            <w:tcW w:w="1559" w:type="dxa"/>
          </w:tcPr>
          <w:p w:rsidR="00242D5B" w:rsidRPr="00594CCF" w:rsidRDefault="00242D5B" w:rsidP="0038145B">
            <w:pPr>
              <w:pStyle w:val="af8"/>
              <w:tabs>
                <w:tab w:val="left" w:pos="1701"/>
              </w:tabs>
              <w:ind w:right="-69"/>
              <w:rPr>
                <w:sz w:val="20"/>
                <w:szCs w:val="20"/>
              </w:rPr>
            </w:pPr>
          </w:p>
        </w:tc>
        <w:tc>
          <w:tcPr>
            <w:tcW w:w="2977" w:type="dxa"/>
          </w:tcPr>
          <w:p w:rsidR="00242D5B" w:rsidRPr="00594CCF" w:rsidRDefault="00242D5B" w:rsidP="0038145B">
            <w:pPr>
              <w:pStyle w:val="af8"/>
              <w:tabs>
                <w:tab w:val="left" w:pos="1701"/>
              </w:tabs>
              <w:ind w:right="-69"/>
              <w:rPr>
                <w:sz w:val="20"/>
                <w:szCs w:val="20"/>
              </w:rPr>
            </w:pPr>
            <w:r w:rsidRPr="00594CCF">
              <w:rPr>
                <w:sz w:val="20"/>
                <w:szCs w:val="20"/>
              </w:rPr>
              <w:t xml:space="preserve">Температура эксплуатации </w:t>
            </w:r>
          </w:p>
          <w:p w:rsidR="00242D5B" w:rsidRPr="00594CCF" w:rsidRDefault="00242D5B" w:rsidP="0038145B">
            <w:pPr>
              <w:pStyle w:val="af8"/>
              <w:tabs>
                <w:tab w:val="left" w:pos="1701"/>
              </w:tabs>
              <w:ind w:right="-69"/>
              <w:rPr>
                <w:sz w:val="20"/>
                <w:szCs w:val="20"/>
              </w:rPr>
            </w:pPr>
            <w:r w:rsidRPr="00594CCF">
              <w:rPr>
                <w:sz w:val="20"/>
                <w:szCs w:val="20"/>
              </w:rPr>
              <w:t>диапазон</w:t>
            </w:r>
          </w:p>
        </w:tc>
        <w:tc>
          <w:tcPr>
            <w:tcW w:w="3119" w:type="dxa"/>
          </w:tcPr>
          <w:p w:rsidR="00242D5B" w:rsidRPr="00594CCF" w:rsidRDefault="00242D5B" w:rsidP="0038145B">
            <w:pPr>
              <w:pStyle w:val="af8"/>
              <w:tabs>
                <w:tab w:val="left" w:pos="1701"/>
              </w:tabs>
              <w:ind w:right="-3"/>
              <w:rPr>
                <w:sz w:val="20"/>
                <w:szCs w:val="20"/>
              </w:rPr>
            </w:pPr>
            <w:r w:rsidRPr="00594CCF">
              <w:rPr>
                <w:sz w:val="20"/>
                <w:szCs w:val="20"/>
              </w:rPr>
              <w:t>Не менее чем от -20 до +50</w:t>
            </w:r>
            <w:r w:rsidRPr="00594CCF">
              <w:rPr>
                <w:sz w:val="20"/>
                <w:szCs w:val="20"/>
                <w:vertAlign w:val="superscript"/>
              </w:rPr>
              <w:t xml:space="preserve"> о</w:t>
            </w:r>
            <w:r w:rsidRPr="00594CCF">
              <w:rPr>
                <w:sz w:val="20"/>
                <w:szCs w:val="20"/>
              </w:rPr>
              <w:t>С</w:t>
            </w:r>
          </w:p>
        </w:tc>
        <w:tc>
          <w:tcPr>
            <w:tcW w:w="1559" w:type="dxa"/>
          </w:tcPr>
          <w:p w:rsidR="00242D5B" w:rsidRPr="00594CCF" w:rsidRDefault="00242D5B" w:rsidP="0038145B">
            <w:pPr>
              <w:pStyle w:val="af8"/>
              <w:tabs>
                <w:tab w:val="left" w:pos="1701"/>
              </w:tabs>
              <w:ind w:right="-3"/>
              <w:rPr>
                <w:sz w:val="20"/>
                <w:szCs w:val="20"/>
              </w:rPr>
            </w:pPr>
          </w:p>
        </w:tc>
      </w:tr>
      <w:tr w:rsidR="00242D5B" w:rsidRPr="00594CCF" w:rsidTr="0038145B">
        <w:tc>
          <w:tcPr>
            <w:tcW w:w="567" w:type="dxa"/>
          </w:tcPr>
          <w:p w:rsidR="00242D5B" w:rsidRPr="00594CCF" w:rsidRDefault="00242D5B" w:rsidP="0038145B"/>
        </w:tc>
        <w:tc>
          <w:tcPr>
            <w:tcW w:w="1276" w:type="dxa"/>
          </w:tcPr>
          <w:p w:rsidR="00242D5B" w:rsidRPr="00594CCF" w:rsidRDefault="00242D5B" w:rsidP="0038145B">
            <w:pPr>
              <w:pStyle w:val="af8"/>
              <w:tabs>
                <w:tab w:val="left" w:pos="1735"/>
              </w:tabs>
              <w:ind w:right="-108"/>
              <w:rPr>
                <w:sz w:val="20"/>
                <w:szCs w:val="20"/>
              </w:rPr>
            </w:pPr>
          </w:p>
        </w:tc>
        <w:tc>
          <w:tcPr>
            <w:tcW w:w="1559" w:type="dxa"/>
          </w:tcPr>
          <w:p w:rsidR="00242D5B" w:rsidRPr="00594CCF" w:rsidRDefault="00242D5B" w:rsidP="0038145B">
            <w:pPr>
              <w:pStyle w:val="af8"/>
              <w:tabs>
                <w:tab w:val="left" w:pos="1701"/>
              </w:tabs>
              <w:ind w:right="-69"/>
              <w:rPr>
                <w:sz w:val="20"/>
                <w:szCs w:val="20"/>
              </w:rPr>
            </w:pPr>
          </w:p>
        </w:tc>
        <w:tc>
          <w:tcPr>
            <w:tcW w:w="2977" w:type="dxa"/>
          </w:tcPr>
          <w:p w:rsidR="00242D5B" w:rsidRPr="00594CCF" w:rsidRDefault="00242D5B" w:rsidP="0038145B">
            <w:pPr>
              <w:pStyle w:val="af8"/>
              <w:tabs>
                <w:tab w:val="left" w:pos="1701"/>
              </w:tabs>
              <w:ind w:right="-69"/>
              <w:rPr>
                <w:sz w:val="20"/>
                <w:szCs w:val="20"/>
              </w:rPr>
            </w:pPr>
            <w:r w:rsidRPr="00594CCF">
              <w:rPr>
                <w:sz w:val="20"/>
                <w:szCs w:val="20"/>
              </w:rPr>
              <w:t>Прочность на 5 см</w:t>
            </w:r>
          </w:p>
        </w:tc>
        <w:tc>
          <w:tcPr>
            <w:tcW w:w="3119" w:type="dxa"/>
          </w:tcPr>
          <w:p w:rsidR="00242D5B" w:rsidRPr="00594CCF" w:rsidRDefault="00242D5B" w:rsidP="0038145B">
            <w:pPr>
              <w:pStyle w:val="af8"/>
              <w:tabs>
                <w:tab w:val="left" w:pos="1701"/>
              </w:tabs>
              <w:ind w:right="-3"/>
              <w:rPr>
                <w:sz w:val="20"/>
                <w:szCs w:val="20"/>
              </w:rPr>
            </w:pPr>
            <w:r w:rsidRPr="00594CCF">
              <w:rPr>
                <w:sz w:val="20"/>
                <w:szCs w:val="20"/>
              </w:rPr>
              <w:t>Менее 750 Н</w:t>
            </w:r>
          </w:p>
        </w:tc>
        <w:tc>
          <w:tcPr>
            <w:tcW w:w="1559" w:type="dxa"/>
          </w:tcPr>
          <w:p w:rsidR="00242D5B" w:rsidRPr="00594CCF" w:rsidRDefault="00242D5B" w:rsidP="0038145B">
            <w:pPr>
              <w:pStyle w:val="af8"/>
              <w:tabs>
                <w:tab w:val="left" w:pos="1701"/>
              </w:tabs>
              <w:ind w:right="-3"/>
              <w:rPr>
                <w:sz w:val="20"/>
                <w:szCs w:val="20"/>
              </w:rPr>
            </w:pPr>
          </w:p>
        </w:tc>
      </w:tr>
      <w:tr w:rsidR="00242D5B" w:rsidRPr="00594CCF" w:rsidTr="0038145B">
        <w:tc>
          <w:tcPr>
            <w:tcW w:w="567" w:type="dxa"/>
          </w:tcPr>
          <w:p w:rsidR="00242D5B" w:rsidRPr="00594CCF" w:rsidRDefault="00242D5B" w:rsidP="0038145B"/>
        </w:tc>
        <w:tc>
          <w:tcPr>
            <w:tcW w:w="1276" w:type="dxa"/>
          </w:tcPr>
          <w:p w:rsidR="00242D5B" w:rsidRPr="00594CCF" w:rsidRDefault="00242D5B" w:rsidP="0038145B">
            <w:pPr>
              <w:pStyle w:val="af8"/>
              <w:tabs>
                <w:tab w:val="left" w:pos="1735"/>
              </w:tabs>
              <w:ind w:right="-108"/>
              <w:rPr>
                <w:sz w:val="20"/>
                <w:szCs w:val="20"/>
              </w:rPr>
            </w:pPr>
          </w:p>
        </w:tc>
        <w:tc>
          <w:tcPr>
            <w:tcW w:w="1559" w:type="dxa"/>
          </w:tcPr>
          <w:p w:rsidR="00242D5B" w:rsidRPr="00594CCF" w:rsidRDefault="00242D5B" w:rsidP="0038145B">
            <w:pPr>
              <w:pStyle w:val="af8"/>
              <w:tabs>
                <w:tab w:val="left" w:pos="1701"/>
              </w:tabs>
              <w:ind w:right="-69"/>
              <w:rPr>
                <w:sz w:val="20"/>
                <w:szCs w:val="20"/>
              </w:rPr>
            </w:pPr>
          </w:p>
        </w:tc>
        <w:tc>
          <w:tcPr>
            <w:tcW w:w="2977" w:type="dxa"/>
          </w:tcPr>
          <w:p w:rsidR="00242D5B" w:rsidRPr="00594CCF" w:rsidRDefault="00242D5B" w:rsidP="0038145B">
            <w:pPr>
              <w:pStyle w:val="af8"/>
              <w:tabs>
                <w:tab w:val="left" w:pos="1701"/>
              </w:tabs>
              <w:ind w:right="-69"/>
              <w:rPr>
                <w:sz w:val="20"/>
                <w:szCs w:val="20"/>
              </w:rPr>
            </w:pPr>
            <w:r w:rsidRPr="00594CCF">
              <w:rPr>
                <w:sz w:val="20"/>
                <w:szCs w:val="20"/>
              </w:rPr>
              <w:t>Прочность на разрыв</w:t>
            </w:r>
          </w:p>
        </w:tc>
        <w:tc>
          <w:tcPr>
            <w:tcW w:w="3119" w:type="dxa"/>
          </w:tcPr>
          <w:p w:rsidR="00242D5B" w:rsidRPr="00594CCF" w:rsidRDefault="00242D5B" w:rsidP="0038145B">
            <w:pPr>
              <w:pStyle w:val="af8"/>
              <w:tabs>
                <w:tab w:val="left" w:pos="1701"/>
              </w:tabs>
              <w:ind w:right="-3"/>
              <w:rPr>
                <w:sz w:val="20"/>
                <w:szCs w:val="20"/>
              </w:rPr>
            </w:pPr>
            <w:r w:rsidRPr="00594CCF">
              <w:rPr>
                <w:sz w:val="20"/>
                <w:szCs w:val="20"/>
              </w:rPr>
              <w:t>Не менее 95 Н</w:t>
            </w:r>
          </w:p>
        </w:tc>
        <w:tc>
          <w:tcPr>
            <w:tcW w:w="1559" w:type="dxa"/>
          </w:tcPr>
          <w:p w:rsidR="00242D5B" w:rsidRPr="00594CCF" w:rsidRDefault="00242D5B" w:rsidP="0038145B">
            <w:pPr>
              <w:pStyle w:val="af8"/>
              <w:tabs>
                <w:tab w:val="left" w:pos="1701"/>
              </w:tabs>
              <w:ind w:right="-3"/>
              <w:rPr>
                <w:sz w:val="20"/>
                <w:szCs w:val="20"/>
              </w:rPr>
            </w:pPr>
          </w:p>
        </w:tc>
      </w:tr>
      <w:tr w:rsidR="00242D5B" w:rsidRPr="00594CCF" w:rsidTr="0038145B">
        <w:tc>
          <w:tcPr>
            <w:tcW w:w="567" w:type="dxa"/>
          </w:tcPr>
          <w:p w:rsidR="00242D5B" w:rsidRPr="00594CCF" w:rsidRDefault="00242D5B" w:rsidP="0038145B"/>
        </w:tc>
        <w:tc>
          <w:tcPr>
            <w:tcW w:w="1276" w:type="dxa"/>
          </w:tcPr>
          <w:p w:rsidR="00242D5B" w:rsidRPr="00594CCF" w:rsidRDefault="00242D5B" w:rsidP="0038145B">
            <w:pPr>
              <w:pStyle w:val="af8"/>
              <w:tabs>
                <w:tab w:val="left" w:pos="1735"/>
              </w:tabs>
              <w:ind w:right="-108"/>
              <w:rPr>
                <w:sz w:val="20"/>
                <w:szCs w:val="20"/>
              </w:rPr>
            </w:pPr>
          </w:p>
        </w:tc>
        <w:tc>
          <w:tcPr>
            <w:tcW w:w="1559" w:type="dxa"/>
          </w:tcPr>
          <w:p w:rsidR="00242D5B" w:rsidRPr="00594CCF" w:rsidRDefault="00242D5B" w:rsidP="0038145B">
            <w:pPr>
              <w:pStyle w:val="af8"/>
              <w:tabs>
                <w:tab w:val="left" w:pos="1701"/>
              </w:tabs>
              <w:ind w:right="-69"/>
              <w:rPr>
                <w:sz w:val="20"/>
                <w:szCs w:val="20"/>
              </w:rPr>
            </w:pPr>
          </w:p>
        </w:tc>
        <w:tc>
          <w:tcPr>
            <w:tcW w:w="2977" w:type="dxa"/>
          </w:tcPr>
          <w:p w:rsidR="00242D5B" w:rsidRPr="00594CCF" w:rsidRDefault="00242D5B" w:rsidP="0038145B">
            <w:pPr>
              <w:pStyle w:val="af8"/>
              <w:tabs>
                <w:tab w:val="left" w:pos="1701"/>
              </w:tabs>
              <w:ind w:right="-69"/>
              <w:rPr>
                <w:sz w:val="20"/>
                <w:szCs w:val="20"/>
              </w:rPr>
            </w:pPr>
            <w:r w:rsidRPr="00594CCF">
              <w:rPr>
                <w:sz w:val="20"/>
                <w:szCs w:val="20"/>
              </w:rPr>
              <w:t xml:space="preserve">Минимальный радиус изгиба </w:t>
            </w:r>
          </w:p>
        </w:tc>
        <w:tc>
          <w:tcPr>
            <w:tcW w:w="3119" w:type="dxa"/>
          </w:tcPr>
          <w:p w:rsidR="00242D5B" w:rsidRPr="00594CCF" w:rsidRDefault="00242D5B" w:rsidP="0038145B">
            <w:pPr>
              <w:pStyle w:val="af8"/>
              <w:tabs>
                <w:tab w:val="left" w:pos="1701"/>
              </w:tabs>
              <w:ind w:right="-3"/>
              <w:rPr>
                <w:sz w:val="20"/>
                <w:szCs w:val="20"/>
              </w:rPr>
            </w:pPr>
            <w:r w:rsidRPr="00594CCF">
              <w:rPr>
                <w:sz w:val="20"/>
                <w:szCs w:val="20"/>
              </w:rPr>
              <w:t>Не менее 3 диаметров</w:t>
            </w:r>
          </w:p>
        </w:tc>
        <w:tc>
          <w:tcPr>
            <w:tcW w:w="1559" w:type="dxa"/>
          </w:tcPr>
          <w:p w:rsidR="00242D5B" w:rsidRPr="00594CCF" w:rsidRDefault="00242D5B" w:rsidP="0038145B">
            <w:pPr>
              <w:pStyle w:val="af8"/>
              <w:tabs>
                <w:tab w:val="left" w:pos="1701"/>
              </w:tabs>
              <w:ind w:right="-3"/>
              <w:rPr>
                <w:sz w:val="20"/>
                <w:szCs w:val="20"/>
              </w:rPr>
            </w:pPr>
          </w:p>
        </w:tc>
      </w:tr>
      <w:tr w:rsidR="00242D5B" w:rsidRPr="00594CCF" w:rsidTr="0038145B">
        <w:tc>
          <w:tcPr>
            <w:tcW w:w="567" w:type="dxa"/>
          </w:tcPr>
          <w:p w:rsidR="00242D5B" w:rsidRPr="00594CCF" w:rsidRDefault="00242D5B" w:rsidP="0038145B"/>
        </w:tc>
        <w:tc>
          <w:tcPr>
            <w:tcW w:w="1276" w:type="dxa"/>
          </w:tcPr>
          <w:p w:rsidR="00242D5B" w:rsidRPr="00594CCF" w:rsidRDefault="00242D5B" w:rsidP="0038145B">
            <w:pPr>
              <w:pStyle w:val="af8"/>
              <w:tabs>
                <w:tab w:val="left" w:pos="1735"/>
              </w:tabs>
              <w:ind w:right="-108"/>
              <w:rPr>
                <w:sz w:val="20"/>
                <w:szCs w:val="20"/>
              </w:rPr>
            </w:pPr>
          </w:p>
        </w:tc>
        <w:tc>
          <w:tcPr>
            <w:tcW w:w="1559" w:type="dxa"/>
          </w:tcPr>
          <w:p w:rsidR="00242D5B" w:rsidRPr="00594CCF" w:rsidRDefault="00242D5B" w:rsidP="0038145B">
            <w:pPr>
              <w:pStyle w:val="af8"/>
              <w:tabs>
                <w:tab w:val="left" w:pos="1701"/>
              </w:tabs>
              <w:ind w:right="-69"/>
              <w:rPr>
                <w:sz w:val="20"/>
                <w:szCs w:val="20"/>
              </w:rPr>
            </w:pPr>
          </w:p>
        </w:tc>
        <w:tc>
          <w:tcPr>
            <w:tcW w:w="2977" w:type="dxa"/>
          </w:tcPr>
          <w:p w:rsidR="00242D5B" w:rsidRPr="00594CCF" w:rsidRDefault="00242D5B" w:rsidP="0038145B">
            <w:pPr>
              <w:pStyle w:val="af8"/>
              <w:tabs>
                <w:tab w:val="left" w:pos="1701"/>
              </w:tabs>
              <w:ind w:right="-69"/>
              <w:rPr>
                <w:sz w:val="20"/>
                <w:szCs w:val="20"/>
              </w:rPr>
            </w:pPr>
            <w:r w:rsidRPr="00594CCF">
              <w:rPr>
                <w:sz w:val="20"/>
                <w:szCs w:val="20"/>
              </w:rPr>
              <w:t xml:space="preserve">Соответствие требованиям </w:t>
            </w:r>
          </w:p>
        </w:tc>
        <w:tc>
          <w:tcPr>
            <w:tcW w:w="3119" w:type="dxa"/>
          </w:tcPr>
          <w:p w:rsidR="00242D5B" w:rsidRPr="00594CCF" w:rsidRDefault="00242D5B" w:rsidP="0038145B">
            <w:pPr>
              <w:pStyle w:val="af8"/>
              <w:tabs>
                <w:tab w:val="left" w:pos="1701"/>
              </w:tabs>
              <w:ind w:right="-69"/>
              <w:rPr>
                <w:sz w:val="20"/>
                <w:szCs w:val="20"/>
              </w:rPr>
            </w:pPr>
            <w:r w:rsidRPr="00594CCF">
              <w:rPr>
                <w:sz w:val="20"/>
                <w:szCs w:val="20"/>
              </w:rPr>
              <w:t>Пожарной безопасности; Санитарным требованиям</w:t>
            </w:r>
          </w:p>
        </w:tc>
        <w:tc>
          <w:tcPr>
            <w:tcW w:w="1559" w:type="dxa"/>
          </w:tcPr>
          <w:p w:rsidR="00242D5B" w:rsidRPr="00594CCF" w:rsidRDefault="00242D5B" w:rsidP="0038145B">
            <w:pPr>
              <w:pStyle w:val="af8"/>
              <w:tabs>
                <w:tab w:val="left" w:pos="1701"/>
              </w:tabs>
              <w:ind w:right="-69"/>
              <w:rPr>
                <w:sz w:val="20"/>
                <w:szCs w:val="20"/>
              </w:rPr>
            </w:pPr>
          </w:p>
        </w:tc>
      </w:tr>
      <w:tr w:rsidR="00242D5B" w:rsidRPr="00594CCF" w:rsidTr="0038145B">
        <w:tc>
          <w:tcPr>
            <w:tcW w:w="567" w:type="dxa"/>
          </w:tcPr>
          <w:p w:rsidR="00242D5B" w:rsidRPr="00594CCF" w:rsidRDefault="00242D5B" w:rsidP="0038145B"/>
        </w:tc>
        <w:tc>
          <w:tcPr>
            <w:tcW w:w="1276" w:type="dxa"/>
          </w:tcPr>
          <w:p w:rsidR="00242D5B" w:rsidRPr="00594CCF" w:rsidRDefault="00242D5B" w:rsidP="0038145B">
            <w:pPr>
              <w:pStyle w:val="af8"/>
              <w:tabs>
                <w:tab w:val="left" w:pos="1735"/>
              </w:tabs>
              <w:ind w:right="-108"/>
              <w:rPr>
                <w:sz w:val="20"/>
                <w:szCs w:val="20"/>
              </w:rPr>
            </w:pPr>
          </w:p>
        </w:tc>
        <w:tc>
          <w:tcPr>
            <w:tcW w:w="1559" w:type="dxa"/>
          </w:tcPr>
          <w:p w:rsidR="00242D5B" w:rsidRPr="00594CCF" w:rsidRDefault="00242D5B" w:rsidP="0038145B">
            <w:pPr>
              <w:pStyle w:val="af8"/>
              <w:tabs>
                <w:tab w:val="left" w:pos="1701"/>
              </w:tabs>
              <w:ind w:right="-69"/>
              <w:rPr>
                <w:sz w:val="20"/>
                <w:szCs w:val="20"/>
              </w:rPr>
            </w:pPr>
          </w:p>
        </w:tc>
        <w:tc>
          <w:tcPr>
            <w:tcW w:w="2977" w:type="dxa"/>
          </w:tcPr>
          <w:p w:rsidR="00242D5B" w:rsidRPr="00594CCF" w:rsidRDefault="00242D5B" w:rsidP="0038145B">
            <w:pPr>
              <w:pStyle w:val="af8"/>
              <w:tabs>
                <w:tab w:val="left" w:pos="1701"/>
              </w:tabs>
              <w:ind w:right="-69"/>
              <w:rPr>
                <w:sz w:val="20"/>
                <w:szCs w:val="20"/>
              </w:rPr>
            </w:pPr>
            <w:r w:rsidRPr="00594CCF">
              <w:rPr>
                <w:sz w:val="20"/>
                <w:szCs w:val="20"/>
              </w:rPr>
              <w:t>Внешний диаметр</w:t>
            </w:r>
          </w:p>
        </w:tc>
        <w:tc>
          <w:tcPr>
            <w:tcW w:w="3119" w:type="dxa"/>
          </w:tcPr>
          <w:p w:rsidR="00242D5B" w:rsidRPr="00594CCF" w:rsidRDefault="00242D5B" w:rsidP="0038145B">
            <w:pPr>
              <w:pStyle w:val="af8"/>
              <w:tabs>
                <w:tab w:val="left" w:pos="1701"/>
              </w:tabs>
              <w:ind w:right="-3"/>
              <w:rPr>
                <w:sz w:val="20"/>
                <w:szCs w:val="20"/>
              </w:rPr>
            </w:pPr>
            <w:r w:rsidRPr="00594CCF">
              <w:rPr>
                <w:sz w:val="20"/>
                <w:szCs w:val="20"/>
              </w:rPr>
              <w:t>Не менее 16 мм</w:t>
            </w:r>
          </w:p>
        </w:tc>
        <w:tc>
          <w:tcPr>
            <w:tcW w:w="1559" w:type="dxa"/>
          </w:tcPr>
          <w:p w:rsidR="00242D5B" w:rsidRPr="00594CCF" w:rsidRDefault="00242D5B" w:rsidP="0038145B">
            <w:pPr>
              <w:pStyle w:val="af8"/>
              <w:tabs>
                <w:tab w:val="left" w:pos="1701"/>
              </w:tabs>
              <w:ind w:right="-3"/>
              <w:rPr>
                <w:sz w:val="20"/>
                <w:szCs w:val="20"/>
                <w:lang w:val="en-US"/>
              </w:rPr>
            </w:pPr>
          </w:p>
        </w:tc>
      </w:tr>
      <w:tr w:rsidR="00242D5B" w:rsidRPr="00594CCF" w:rsidTr="0038145B">
        <w:tc>
          <w:tcPr>
            <w:tcW w:w="567" w:type="dxa"/>
          </w:tcPr>
          <w:p w:rsidR="00242D5B" w:rsidRPr="00594CCF" w:rsidRDefault="00242D5B" w:rsidP="0038145B"/>
        </w:tc>
        <w:tc>
          <w:tcPr>
            <w:tcW w:w="1276" w:type="dxa"/>
          </w:tcPr>
          <w:p w:rsidR="00242D5B" w:rsidRPr="00594CCF" w:rsidRDefault="00242D5B" w:rsidP="0038145B">
            <w:pPr>
              <w:pStyle w:val="af8"/>
              <w:tabs>
                <w:tab w:val="left" w:pos="1735"/>
              </w:tabs>
              <w:ind w:right="-108"/>
              <w:rPr>
                <w:sz w:val="20"/>
                <w:szCs w:val="20"/>
              </w:rPr>
            </w:pPr>
          </w:p>
        </w:tc>
        <w:tc>
          <w:tcPr>
            <w:tcW w:w="1559" w:type="dxa"/>
          </w:tcPr>
          <w:p w:rsidR="00242D5B" w:rsidRPr="00594CCF" w:rsidRDefault="00242D5B" w:rsidP="0038145B">
            <w:pPr>
              <w:pStyle w:val="af8"/>
              <w:tabs>
                <w:tab w:val="left" w:pos="1701"/>
              </w:tabs>
              <w:ind w:right="-69"/>
              <w:rPr>
                <w:sz w:val="20"/>
                <w:szCs w:val="20"/>
              </w:rPr>
            </w:pPr>
          </w:p>
        </w:tc>
        <w:tc>
          <w:tcPr>
            <w:tcW w:w="2977" w:type="dxa"/>
          </w:tcPr>
          <w:p w:rsidR="00242D5B" w:rsidRPr="00594CCF" w:rsidRDefault="00242D5B" w:rsidP="0038145B">
            <w:pPr>
              <w:pStyle w:val="af8"/>
              <w:tabs>
                <w:tab w:val="left" w:pos="1701"/>
              </w:tabs>
              <w:ind w:right="-69"/>
              <w:rPr>
                <w:sz w:val="20"/>
                <w:szCs w:val="20"/>
              </w:rPr>
            </w:pPr>
            <w:r w:rsidRPr="00594CCF">
              <w:rPr>
                <w:sz w:val="20"/>
                <w:szCs w:val="20"/>
              </w:rPr>
              <w:t>Внутренний диаметр</w:t>
            </w:r>
          </w:p>
        </w:tc>
        <w:tc>
          <w:tcPr>
            <w:tcW w:w="3119" w:type="dxa"/>
          </w:tcPr>
          <w:p w:rsidR="00242D5B" w:rsidRPr="00594CCF" w:rsidRDefault="00242D5B" w:rsidP="0038145B">
            <w:pPr>
              <w:pStyle w:val="af8"/>
              <w:tabs>
                <w:tab w:val="left" w:pos="1701"/>
              </w:tabs>
              <w:ind w:right="-3"/>
              <w:rPr>
                <w:sz w:val="20"/>
                <w:szCs w:val="20"/>
                <w:lang w:val="en-US"/>
              </w:rPr>
            </w:pPr>
            <w:r w:rsidRPr="00594CCF">
              <w:rPr>
                <w:sz w:val="20"/>
                <w:szCs w:val="20"/>
              </w:rPr>
              <w:t>Менее  1</w:t>
            </w:r>
            <w:r w:rsidRPr="00594CCF">
              <w:rPr>
                <w:sz w:val="20"/>
                <w:szCs w:val="20"/>
                <w:lang w:val="en-US"/>
              </w:rPr>
              <w:t>5</w:t>
            </w:r>
            <w:r w:rsidRPr="00594CCF">
              <w:rPr>
                <w:sz w:val="20"/>
                <w:szCs w:val="20"/>
              </w:rPr>
              <w:t xml:space="preserve"> мм</w:t>
            </w:r>
          </w:p>
        </w:tc>
        <w:tc>
          <w:tcPr>
            <w:tcW w:w="1559" w:type="dxa"/>
          </w:tcPr>
          <w:p w:rsidR="00242D5B" w:rsidRPr="00594CCF" w:rsidRDefault="00242D5B" w:rsidP="0038145B">
            <w:pPr>
              <w:pStyle w:val="af8"/>
              <w:tabs>
                <w:tab w:val="left" w:pos="1701"/>
              </w:tabs>
              <w:ind w:right="-3"/>
              <w:rPr>
                <w:sz w:val="20"/>
                <w:szCs w:val="20"/>
                <w:lang w:val="en-US"/>
              </w:rPr>
            </w:pPr>
          </w:p>
        </w:tc>
      </w:tr>
      <w:tr w:rsidR="00242D5B" w:rsidRPr="00594CCF" w:rsidTr="0038145B">
        <w:tc>
          <w:tcPr>
            <w:tcW w:w="567" w:type="dxa"/>
          </w:tcPr>
          <w:p w:rsidR="00242D5B" w:rsidRPr="00594CCF" w:rsidRDefault="00242D5B" w:rsidP="0038145B">
            <w:pPr>
              <w:pStyle w:val="af8"/>
              <w:tabs>
                <w:tab w:val="left" w:pos="1701"/>
              </w:tabs>
              <w:ind w:right="-3"/>
              <w:rPr>
                <w:sz w:val="20"/>
                <w:szCs w:val="20"/>
              </w:rPr>
            </w:pPr>
            <w:r w:rsidRPr="00594CCF">
              <w:rPr>
                <w:sz w:val="20"/>
                <w:szCs w:val="20"/>
              </w:rPr>
              <w:t>25.</w:t>
            </w:r>
          </w:p>
        </w:tc>
        <w:tc>
          <w:tcPr>
            <w:tcW w:w="1276" w:type="dxa"/>
          </w:tcPr>
          <w:p w:rsidR="00242D5B" w:rsidRPr="00594CCF" w:rsidRDefault="00242D5B" w:rsidP="0038145B">
            <w:pPr>
              <w:pStyle w:val="af8"/>
              <w:tabs>
                <w:tab w:val="left" w:pos="1735"/>
              </w:tabs>
              <w:ind w:right="-3"/>
              <w:rPr>
                <w:rFonts w:eastAsia="Calibri"/>
                <w:sz w:val="20"/>
                <w:szCs w:val="20"/>
              </w:rPr>
            </w:pPr>
            <w:r w:rsidRPr="00594CCF">
              <w:rPr>
                <w:rFonts w:eastAsia="Calibri"/>
                <w:sz w:val="20"/>
                <w:szCs w:val="20"/>
              </w:rPr>
              <w:t>Держатель для труб 1200 шт.</w:t>
            </w:r>
          </w:p>
        </w:tc>
        <w:tc>
          <w:tcPr>
            <w:tcW w:w="1559" w:type="dxa"/>
          </w:tcPr>
          <w:p w:rsidR="00242D5B" w:rsidRPr="00594CCF" w:rsidRDefault="00242D5B" w:rsidP="0038145B">
            <w:pPr>
              <w:pStyle w:val="af8"/>
              <w:tabs>
                <w:tab w:val="left" w:pos="1701"/>
              </w:tabs>
              <w:ind w:right="-3"/>
              <w:rPr>
                <w:rFonts w:eastAsia="Calibri"/>
                <w:sz w:val="20"/>
                <w:szCs w:val="20"/>
              </w:rPr>
            </w:pPr>
          </w:p>
        </w:tc>
        <w:tc>
          <w:tcPr>
            <w:tcW w:w="2977" w:type="dxa"/>
          </w:tcPr>
          <w:p w:rsidR="00242D5B" w:rsidRPr="00594CCF" w:rsidRDefault="00242D5B" w:rsidP="0038145B">
            <w:r w:rsidRPr="00594CCF">
              <w:t>Предназначение</w:t>
            </w:r>
          </w:p>
        </w:tc>
        <w:tc>
          <w:tcPr>
            <w:tcW w:w="3119" w:type="dxa"/>
          </w:tcPr>
          <w:p w:rsidR="00242D5B" w:rsidRPr="00594CCF" w:rsidRDefault="00242D5B" w:rsidP="0038145B">
            <w:r w:rsidRPr="00594CCF">
              <w:t>Должен предусматривать крепление труб к стенам, потолкам и полам</w:t>
            </w:r>
          </w:p>
        </w:tc>
        <w:tc>
          <w:tcPr>
            <w:tcW w:w="1559" w:type="dxa"/>
          </w:tcPr>
          <w:p w:rsidR="00242D5B" w:rsidRPr="00594CCF" w:rsidRDefault="00242D5B" w:rsidP="0038145B">
            <w:pPr>
              <w:ind w:right="-106"/>
            </w:pPr>
          </w:p>
        </w:tc>
      </w:tr>
      <w:tr w:rsidR="00242D5B" w:rsidRPr="00594CCF" w:rsidTr="0038145B">
        <w:tc>
          <w:tcPr>
            <w:tcW w:w="567" w:type="dxa"/>
          </w:tcPr>
          <w:p w:rsidR="00242D5B" w:rsidRPr="00594CCF" w:rsidRDefault="00242D5B" w:rsidP="0038145B">
            <w:pPr>
              <w:pStyle w:val="af8"/>
              <w:tabs>
                <w:tab w:val="left" w:pos="1701"/>
              </w:tabs>
              <w:ind w:right="-3"/>
              <w:rPr>
                <w:sz w:val="20"/>
                <w:szCs w:val="20"/>
              </w:rPr>
            </w:pPr>
          </w:p>
        </w:tc>
        <w:tc>
          <w:tcPr>
            <w:tcW w:w="1276" w:type="dxa"/>
          </w:tcPr>
          <w:p w:rsidR="00242D5B" w:rsidRPr="00594CCF" w:rsidRDefault="00242D5B" w:rsidP="0038145B">
            <w:pPr>
              <w:pStyle w:val="af8"/>
              <w:tabs>
                <w:tab w:val="left" w:pos="1735"/>
              </w:tabs>
              <w:ind w:right="-108"/>
              <w:rPr>
                <w:sz w:val="20"/>
                <w:szCs w:val="20"/>
              </w:rPr>
            </w:pPr>
          </w:p>
        </w:tc>
        <w:tc>
          <w:tcPr>
            <w:tcW w:w="1559" w:type="dxa"/>
          </w:tcPr>
          <w:p w:rsidR="00242D5B" w:rsidRPr="00594CCF" w:rsidRDefault="00242D5B" w:rsidP="0038145B">
            <w:pPr>
              <w:pStyle w:val="af8"/>
              <w:tabs>
                <w:tab w:val="left" w:pos="1701"/>
              </w:tabs>
              <w:ind w:right="-69"/>
              <w:rPr>
                <w:sz w:val="20"/>
                <w:szCs w:val="20"/>
              </w:rPr>
            </w:pPr>
          </w:p>
        </w:tc>
        <w:tc>
          <w:tcPr>
            <w:tcW w:w="2977" w:type="dxa"/>
          </w:tcPr>
          <w:p w:rsidR="00242D5B" w:rsidRPr="00594CCF" w:rsidRDefault="00242D5B" w:rsidP="0038145B">
            <w:r w:rsidRPr="00594CCF">
              <w:t>Материал</w:t>
            </w:r>
          </w:p>
        </w:tc>
        <w:tc>
          <w:tcPr>
            <w:tcW w:w="3119" w:type="dxa"/>
          </w:tcPr>
          <w:p w:rsidR="00242D5B" w:rsidRPr="00594CCF" w:rsidRDefault="00242D5B" w:rsidP="0038145B">
            <w:r w:rsidRPr="00594CCF">
              <w:t>Должен быть полипропилен или АБС-пластик</w:t>
            </w:r>
          </w:p>
        </w:tc>
        <w:tc>
          <w:tcPr>
            <w:tcW w:w="1559" w:type="dxa"/>
          </w:tcPr>
          <w:p w:rsidR="00242D5B" w:rsidRPr="00594CCF" w:rsidRDefault="00242D5B" w:rsidP="0038145B">
            <w:pPr>
              <w:ind w:right="-106"/>
            </w:pPr>
          </w:p>
        </w:tc>
      </w:tr>
      <w:tr w:rsidR="00242D5B" w:rsidRPr="00594CCF" w:rsidTr="0038145B">
        <w:tc>
          <w:tcPr>
            <w:tcW w:w="567" w:type="dxa"/>
          </w:tcPr>
          <w:p w:rsidR="00242D5B" w:rsidRPr="00594CCF" w:rsidRDefault="00242D5B" w:rsidP="0038145B">
            <w:pPr>
              <w:pStyle w:val="af8"/>
              <w:tabs>
                <w:tab w:val="left" w:pos="1701"/>
              </w:tabs>
              <w:ind w:right="-3"/>
              <w:rPr>
                <w:sz w:val="20"/>
                <w:szCs w:val="20"/>
              </w:rPr>
            </w:pPr>
          </w:p>
        </w:tc>
        <w:tc>
          <w:tcPr>
            <w:tcW w:w="1276" w:type="dxa"/>
          </w:tcPr>
          <w:p w:rsidR="00242D5B" w:rsidRPr="00594CCF" w:rsidRDefault="00242D5B" w:rsidP="0038145B">
            <w:pPr>
              <w:pStyle w:val="af8"/>
              <w:tabs>
                <w:tab w:val="left" w:pos="1735"/>
              </w:tabs>
              <w:ind w:right="-108"/>
              <w:rPr>
                <w:sz w:val="20"/>
                <w:szCs w:val="20"/>
              </w:rPr>
            </w:pPr>
          </w:p>
        </w:tc>
        <w:tc>
          <w:tcPr>
            <w:tcW w:w="1559" w:type="dxa"/>
          </w:tcPr>
          <w:p w:rsidR="00242D5B" w:rsidRPr="00594CCF" w:rsidRDefault="00242D5B" w:rsidP="0038145B">
            <w:pPr>
              <w:pStyle w:val="af8"/>
              <w:tabs>
                <w:tab w:val="left" w:pos="1701"/>
              </w:tabs>
              <w:ind w:right="-69"/>
              <w:rPr>
                <w:sz w:val="20"/>
                <w:szCs w:val="20"/>
              </w:rPr>
            </w:pPr>
          </w:p>
        </w:tc>
        <w:tc>
          <w:tcPr>
            <w:tcW w:w="2977" w:type="dxa"/>
          </w:tcPr>
          <w:p w:rsidR="00242D5B" w:rsidRPr="00594CCF" w:rsidRDefault="00242D5B" w:rsidP="0038145B">
            <w:r w:rsidRPr="00594CCF">
              <w:t>Крепление труб диаметром</w:t>
            </w:r>
          </w:p>
        </w:tc>
        <w:tc>
          <w:tcPr>
            <w:tcW w:w="3119" w:type="dxa"/>
          </w:tcPr>
          <w:p w:rsidR="00242D5B" w:rsidRPr="00594CCF" w:rsidRDefault="00242D5B" w:rsidP="0038145B">
            <w:r w:rsidRPr="00594CCF">
              <w:t>От 18 до 22мм</w:t>
            </w:r>
          </w:p>
        </w:tc>
        <w:tc>
          <w:tcPr>
            <w:tcW w:w="1559" w:type="dxa"/>
          </w:tcPr>
          <w:p w:rsidR="00242D5B" w:rsidRPr="00594CCF" w:rsidRDefault="00242D5B" w:rsidP="0038145B">
            <w:pPr>
              <w:ind w:right="-106"/>
            </w:pPr>
          </w:p>
        </w:tc>
      </w:tr>
      <w:tr w:rsidR="00242D5B" w:rsidRPr="00594CCF" w:rsidTr="0038145B">
        <w:tc>
          <w:tcPr>
            <w:tcW w:w="567" w:type="dxa"/>
          </w:tcPr>
          <w:p w:rsidR="00242D5B" w:rsidRPr="00594CCF" w:rsidRDefault="00242D5B" w:rsidP="0038145B">
            <w:pPr>
              <w:pStyle w:val="af8"/>
              <w:tabs>
                <w:tab w:val="left" w:pos="1701"/>
              </w:tabs>
              <w:ind w:right="-3"/>
              <w:rPr>
                <w:sz w:val="20"/>
                <w:szCs w:val="20"/>
              </w:rPr>
            </w:pPr>
          </w:p>
        </w:tc>
        <w:tc>
          <w:tcPr>
            <w:tcW w:w="1276" w:type="dxa"/>
          </w:tcPr>
          <w:p w:rsidR="00242D5B" w:rsidRPr="00594CCF" w:rsidRDefault="00242D5B" w:rsidP="0038145B">
            <w:pPr>
              <w:pStyle w:val="af8"/>
              <w:tabs>
                <w:tab w:val="left" w:pos="1735"/>
              </w:tabs>
              <w:ind w:right="-108"/>
              <w:rPr>
                <w:sz w:val="20"/>
                <w:szCs w:val="20"/>
              </w:rPr>
            </w:pPr>
          </w:p>
        </w:tc>
        <w:tc>
          <w:tcPr>
            <w:tcW w:w="1559" w:type="dxa"/>
          </w:tcPr>
          <w:p w:rsidR="00242D5B" w:rsidRPr="00594CCF" w:rsidRDefault="00242D5B" w:rsidP="0038145B">
            <w:pPr>
              <w:pStyle w:val="af8"/>
              <w:tabs>
                <w:tab w:val="left" w:pos="1701"/>
              </w:tabs>
              <w:ind w:right="-69"/>
              <w:rPr>
                <w:sz w:val="20"/>
                <w:szCs w:val="20"/>
              </w:rPr>
            </w:pPr>
          </w:p>
        </w:tc>
        <w:tc>
          <w:tcPr>
            <w:tcW w:w="2977" w:type="dxa"/>
          </w:tcPr>
          <w:p w:rsidR="00242D5B" w:rsidRPr="00594CCF" w:rsidRDefault="00242D5B" w:rsidP="0038145B">
            <w:r w:rsidRPr="00594CCF">
              <w:t>Наличие защёлки</w:t>
            </w:r>
          </w:p>
        </w:tc>
        <w:tc>
          <w:tcPr>
            <w:tcW w:w="3119" w:type="dxa"/>
          </w:tcPr>
          <w:p w:rsidR="00242D5B" w:rsidRPr="00594CCF" w:rsidRDefault="00242D5B" w:rsidP="0038145B">
            <w:r>
              <w:t>наличие</w:t>
            </w:r>
          </w:p>
        </w:tc>
        <w:tc>
          <w:tcPr>
            <w:tcW w:w="1559" w:type="dxa"/>
          </w:tcPr>
          <w:p w:rsidR="00242D5B" w:rsidRPr="00594CCF" w:rsidRDefault="00242D5B" w:rsidP="0038145B">
            <w:pPr>
              <w:ind w:right="-106"/>
            </w:pPr>
          </w:p>
        </w:tc>
      </w:tr>
      <w:tr w:rsidR="00242D5B" w:rsidRPr="00594CCF" w:rsidTr="0038145B">
        <w:tc>
          <w:tcPr>
            <w:tcW w:w="567" w:type="dxa"/>
          </w:tcPr>
          <w:p w:rsidR="00242D5B" w:rsidRPr="00594CCF" w:rsidRDefault="00242D5B" w:rsidP="0038145B">
            <w:pPr>
              <w:pStyle w:val="af8"/>
              <w:tabs>
                <w:tab w:val="left" w:pos="1701"/>
              </w:tabs>
              <w:ind w:right="-3"/>
              <w:rPr>
                <w:sz w:val="20"/>
                <w:szCs w:val="20"/>
              </w:rPr>
            </w:pPr>
          </w:p>
        </w:tc>
        <w:tc>
          <w:tcPr>
            <w:tcW w:w="1276" w:type="dxa"/>
          </w:tcPr>
          <w:p w:rsidR="00242D5B" w:rsidRPr="00594CCF" w:rsidRDefault="00242D5B" w:rsidP="0038145B">
            <w:pPr>
              <w:pStyle w:val="af8"/>
              <w:tabs>
                <w:tab w:val="left" w:pos="1735"/>
              </w:tabs>
              <w:ind w:right="-108"/>
              <w:rPr>
                <w:sz w:val="20"/>
                <w:szCs w:val="20"/>
              </w:rPr>
            </w:pPr>
          </w:p>
        </w:tc>
        <w:tc>
          <w:tcPr>
            <w:tcW w:w="1559" w:type="dxa"/>
          </w:tcPr>
          <w:p w:rsidR="00242D5B" w:rsidRPr="00594CCF" w:rsidRDefault="00242D5B" w:rsidP="0038145B">
            <w:pPr>
              <w:pStyle w:val="af8"/>
              <w:tabs>
                <w:tab w:val="left" w:pos="1701"/>
              </w:tabs>
              <w:ind w:right="-69"/>
              <w:rPr>
                <w:sz w:val="20"/>
                <w:szCs w:val="20"/>
              </w:rPr>
            </w:pPr>
          </w:p>
        </w:tc>
        <w:tc>
          <w:tcPr>
            <w:tcW w:w="2977" w:type="dxa"/>
          </w:tcPr>
          <w:p w:rsidR="00242D5B" w:rsidRPr="00594CCF" w:rsidRDefault="00242D5B" w:rsidP="0038145B">
            <w:r w:rsidRPr="00594CCF">
              <w:t>Монтаж</w:t>
            </w:r>
          </w:p>
        </w:tc>
        <w:tc>
          <w:tcPr>
            <w:tcW w:w="3119" w:type="dxa"/>
          </w:tcPr>
          <w:p w:rsidR="00242D5B" w:rsidRPr="00594CCF" w:rsidRDefault="00242D5B" w:rsidP="0038145B">
            <w:r w:rsidRPr="00594CCF">
              <w:t>На бетонные и кирпичные поверхности без дополнительных аксессуаров; На любые поверхности</w:t>
            </w:r>
          </w:p>
        </w:tc>
        <w:tc>
          <w:tcPr>
            <w:tcW w:w="1559" w:type="dxa"/>
          </w:tcPr>
          <w:p w:rsidR="00242D5B" w:rsidRPr="00594CCF" w:rsidRDefault="00242D5B" w:rsidP="0038145B">
            <w:pPr>
              <w:ind w:right="-106"/>
            </w:pPr>
          </w:p>
        </w:tc>
      </w:tr>
      <w:tr w:rsidR="00242D5B" w:rsidRPr="00594CCF" w:rsidTr="0038145B">
        <w:tc>
          <w:tcPr>
            <w:tcW w:w="567" w:type="dxa"/>
          </w:tcPr>
          <w:p w:rsidR="00242D5B" w:rsidRPr="00594CCF" w:rsidRDefault="00242D5B" w:rsidP="0038145B">
            <w:pPr>
              <w:pStyle w:val="af8"/>
              <w:tabs>
                <w:tab w:val="left" w:pos="1701"/>
              </w:tabs>
              <w:ind w:right="-3"/>
              <w:rPr>
                <w:sz w:val="20"/>
                <w:szCs w:val="20"/>
              </w:rPr>
            </w:pPr>
          </w:p>
        </w:tc>
        <w:tc>
          <w:tcPr>
            <w:tcW w:w="1276" w:type="dxa"/>
          </w:tcPr>
          <w:p w:rsidR="00242D5B" w:rsidRPr="00594CCF" w:rsidRDefault="00242D5B" w:rsidP="0038145B">
            <w:pPr>
              <w:pStyle w:val="af8"/>
              <w:tabs>
                <w:tab w:val="left" w:pos="1735"/>
              </w:tabs>
              <w:ind w:right="-108"/>
              <w:rPr>
                <w:sz w:val="20"/>
                <w:szCs w:val="20"/>
              </w:rPr>
            </w:pPr>
          </w:p>
        </w:tc>
        <w:tc>
          <w:tcPr>
            <w:tcW w:w="1559" w:type="dxa"/>
          </w:tcPr>
          <w:p w:rsidR="00242D5B" w:rsidRPr="00594CCF" w:rsidRDefault="00242D5B" w:rsidP="0038145B">
            <w:pPr>
              <w:pStyle w:val="af8"/>
              <w:tabs>
                <w:tab w:val="left" w:pos="1701"/>
              </w:tabs>
              <w:ind w:right="-69"/>
              <w:rPr>
                <w:sz w:val="20"/>
                <w:szCs w:val="20"/>
              </w:rPr>
            </w:pPr>
          </w:p>
        </w:tc>
        <w:tc>
          <w:tcPr>
            <w:tcW w:w="2977" w:type="dxa"/>
          </w:tcPr>
          <w:p w:rsidR="00242D5B" w:rsidRPr="00594CCF" w:rsidRDefault="00242D5B" w:rsidP="0038145B">
            <w:r w:rsidRPr="00594CCF">
              <w:t xml:space="preserve">Температура эксплуатации </w:t>
            </w:r>
          </w:p>
        </w:tc>
        <w:tc>
          <w:tcPr>
            <w:tcW w:w="3119" w:type="dxa"/>
          </w:tcPr>
          <w:p w:rsidR="00242D5B" w:rsidRPr="00594CCF" w:rsidRDefault="00242D5B" w:rsidP="0038145B">
            <w:r w:rsidRPr="00594CCF">
              <w:t>Не менее чем от -20 до +50 оС</w:t>
            </w:r>
          </w:p>
        </w:tc>
        <w:tc>
          <w:tcPr>
            <w:tcW w:w="1559" w:type="dxa"/>
          </w:tcPr>
          <w:p w:rsidR="00242D5B" w:rsidRPr="00594CCF" w:rsidRDefault="00242D5B" w:rsidP="0038145B">
            <w:pPr>
              <w:ind w:right="-106"/>
            </w:pPr>
          </w:p>
        </w:tc>
      </w:tr>
      <w:tr w:rsidR="00242D5B" w:rsidRPr="00594CCF" w:rsidTr="0038145B">
        <w:tc>
          <w:tcPr>
            <w:tcW w:w="567" w:type="dxa"/>
          </w:tcPr>
          <w:p w:rsidR="00242D5B" w:rsidRPr="00594CCF" w:rsidRDefault="00242D5B" w:rsidP="0038145B">
            <w:r w:rsidRPr="00594CCF">
              <w:t>26.</w:t>
            </w:r>
          </w:p>
        </w:tc>
        <w:tc>
          <w:tcPr>
            <w:tcW w:w="1276" w:type="dxa"/>
          </w:tcPr>
          <w:p w:rsidR="00242D5B" w:rsidRPr="00594CCF" w:rsidRDefault="00242D5B" w:rsidP="0038145B">
            <w:pPr>
              <w:pStyle w:val="af8"/>
              <w:tabs>
                <w:tab w:val="left" w:pos="1735"/>
              </w:tabs>
              <w:ind w:right="-108"/>
              <w:rPr>
                <w:sz w:val="20"/>
                <w:szCs w:val="20"/>
              </w:rPr>
            </w:pPr>
            <w:r w:rsidRPr="00594CCF">
              <w:rPr>
                <w:sz w:val="20"/>
                <w:szCs w:val="20"/>
              </w:rPr>
              <w:t>Шланг гофрированный 600 м</w:t>
            </w:r>
          </w:p>
        </w:tc>
        <w:tc>
          <w:tcPr>
            <w:tcW w:w="1559" w:type="dxa"/>
          </w:tcPr>
          <w:p w:rsidR="00242D5B" w:rsidRPr="00594CCF" w:rsidRDefault="00242D5B" w:rsidP="0038145B">
            <w:pPr>
              <w:pStyle w:val="af8"/>
              <w:tabs>
                <w:tab w:val="left" w:pos="1701"/>
              </w:tabs>
              <w:ind w:right="-69"/>
              <w:rPr>
                <w:sz w:val="20"/>
                <w:szCs w:val="20"/>
              </w:rPr>
            </w:pPr>
          </w:p>
        </w:tc>
        <w:tc>
          <w:tcPr>
            <w:tcW w:w="2977" w:type="dxa"/>
          </w:tcPr>
          <w:p w:rsidR="00242D5B" w:rsidRPr="00594CCF" w:rsidRDefault="00242D5B" w:rsidP="0038145B">
            <w:r w:rsidRPr="00594CCF">
              <w:t>Предназначение</w:t>
            </w:r>
          </w:p>
        </w:tc>
        <w:tc>
          <w:tcPr>
            <w:tcW w:w="3119" w:type="dxa"/>
          </w:tcPr>
          <w:p w:rsidR="00242D5B" w:rsidRPr="00594CCF" w:rsidRDefault="00242D5B" w:rsidP="0038145B">
            <w:r w:rsidRPr="00594CCF">
              <w:t>Должна предусматривать прокладку электрических сетей</w:t>
            </w:r>
          </w:p>
        </w:tc>
        <w:tc>
          <w:tcPr>
            <w:tcW w:w="1559" w:type="dxa"/>
          </w:tcPr>
          <w:p w:rsidR="00242D5B" w:rsidRPr="00594CCF" w:rsidRDefault="00242D5B" w:rsidP="0038145B">
            <w:pPr>
              <w:ind w:right="-106"/>
            </w:pPr>
          </w:p>
        </w:tc>
      </w:tr>
      <w:tr w:rsidR="00242D5B" w:rsidRPr="00594CCF" w:rsidTr="0038145B">
        <w:tc>
          <w:tcPr>
            <w:tcW w:w="567" w:type="dxa"/>
          </w:tcPr>
          <w:p w:rsidR="00242D5B" w:rsidRPr="00594CCF" w:rsidRDefault="00242D5B" w:rsidP="0038145B"/>
        </w:tc>
        <w:tc>
          <w:tcPr>
            <w:tcW w:w="1276" w:type="dxa"/>
          </w:tcPr>
          <w:p w:rsidR="00242D5B" w:rsidRPr="00594CCF" w:rsidRDefault="00242D5B" w:rsidP="0038145B">
            <w:pPr>
              <w:pStyle w:val="af8"/>
              <w:tabs>
                <w:tab w:val="left" w:pos="1735"/>
              </w:tabs>
              <w:ind w:right="-108"/>
              <w:rPr>
                <w:sz w:val="20"/>
                <w:szCs w:val="20"/>
              </w:rPr>
            </w:pPr>
          </w:p>
        </w:tc>
        <w:tc>
          <w:tcPr>
            <w:tcW w:w="1559" w:type="dxa"/>
          </w:tcPr>
          <w:p w:rsidR="00242D5B" w:rsidRPr="00594CCF" w:rsidRDefault="00242D5B" w:rsidP="0038145B">
            <w:pPr>
              <w:pStyle w:val="af8"/>
              <w:tabs>
                <w:tab w:val="left" w:pos="1701"/>
              </w:tabs>
              <w:ind w:right="-69"/>
              <w:rPr>
                <w:sz w:val="20"/>
                <w:szCs w:val="20"/>
              </w:rPr>
            </w:pPr>
          </w:p>
        </w:tc>
        <w:tc>
          <w:tcPr>
            <w:tcW w:w="2977" w:type="dxa"/>
          </w:tcPr>
          <w:p w:rsidR="00242D5B" w:rsidRPr="00594CCF" w:rsidRDefault="00242D5B" w:rsidP="0038145B">
            <w:r w:rsidRPr="00594CCF">
              <w:t>Материал</w:t>
            </w:r>
          </w:p>
        </w:tc>
        <w:tc>
          <w:tcPr>
            <w:tcW w:w="3119" w:type="dxa"/>
          </w:tcPr>
          <w:p w:rsidR="00242D5B" w:rsidRPr="00594CCF" w:rsidRDefault="00242D5B" w:rsidP="0038145B">
            <w:r w:rsidRPr="00594CCF">
              <w:t xml:space="preserve">ПВХ; ПНД; полиамид </w:t>
            </w:r>
          </w:p>
        </w:tc>
        <w:tc>
          <w:tcPr>
            <w:tcW w:w="1559" w:type="dxa"/>
          </w:tcPr>
          <w:p w:rsidR="00242D5B" w:rsidRPr="00594CCF" w:rsidRDefault="00242D5B" w:rsidP="0038145B">
            <w:pPr>
              <w:ind w:right="-106"/>
            </w:pPr>
          </w:p>
        </w:tc>
      </w:tr>
      <w:tr w:rsidR="00242D5B" w:rsidRPr="00594CCF" w:rsidTr="0038145B">
        <w:tc>
          <w:tcPr>
            <w:tcW w:w="567" w:type="dxa"/>
          </w:tcPr>
          <w:p w:rsidR="00242D5B" w:rsidRPr="00594CCF" w:rsidRDefault="00242D5B" w:rsidP="0038145B"/>
        </w:tc>
        <w:tc>
          <w:tcPr>
            <w:tcW w:w="1276" w:type="dxa"/>
          </w:tcPr>
          <w:p w:rsidR="00242D5B" w:rsidRPr="00594CCF" w:rsidRDefault="00242D5B" w:rsidP="0038145B">
            <w:pPr>
              <w:pStyle w:val="af8"/>
              <w:tabs>
                <w:tab w:val="left" w:pos="1735"/>
              </w:tabs>
              <w:ind w:right="-108"/>
              <w:rPr>
                <w:sz w:val="20"/>
                <w:szCs w:val="20"/>
              </w:rPr>
            </w:pPr>
          </w:p>
        </w:tc>
        <w:tc>
          <w:tcPr>
            <w:tcW w:w="1559" w:type="dxa"/>
          </w:tcPr>
          <w:p w:rsidR="00242D5B" w:rsidRPr="00594CCF" w:rsidRDefault="00242D5B" w:rsidP="0038145B">
            <w:pPr>
              <w:pStyle w:val="af8"/>
              <w:tabs>
                <w:tab w:val="left" w:pos="1701"/>
              </w:tabs>
              <w:ind w:right="-69"/>
              <w:rPr>
                <w:sz w:val="20"/>
                <w:szCs w:val="20"/>
              </w:rPr>
            </w:pPr>
          </w:p>
        </w:tc>
        <w:tc>
          <w:tcPr>
            <w:tcW w:w="2977" w:type="dxa"/>
          </w:tcPr>
          <w:p w:rsidR="00242D5B" w:rsidRPr="00594CCF" w:rsidRDefault="00242D5B" w:rsidP="0038145B">
            <w:r w:rsidRPr="00594CCF">
              <w:t>Место прокладки</w:t>
            </w:r>
          </w:p>
        </w:tc>
        <w:tc>
          <w:tcPr>
            <w:tcW w:w="3119" w:type="dxa"/>
          </w:tcPr>
          <w:p w:rsidR="00242D5B" w:rsidRPr="00594CCF" w:rsidRDefault="00242D5B" w:rsidP="0038145B">
            <w:r w:rsidRPr="00594CCF">
              <w:t xml:space="preserve">В стенах, потолках, полах; в сухих грунтах </w:t>
            </w:r>
          </w:p>
        </w:tc>
        <w:tc>
          <w:tcPr>
            <w:tcW w:w="1559" w:type="dxa"/>
          </w:tcPr>
          <w:p w:rsidR="00242D5B" w:rsidRPr="00594CCF" w:rsidRDefault="00242D5B" w:rsidP="0038145B">
            <w:pPr>
              <w:ind w:right="-106"/>
            </w:pPr>
          </w:p>
        </w:tc>
      </w:tr>
      <w:tr w:rsidR="00242D5B" w:rsidRPr="00594CCF" w:rsidTr="0038145B">
        <w:tc>
          <w:tcPr>
            <w:tcW w:w="567" w:type="dxa"/>
          </w:tcPr>
          <w:p w:rsidR="00242D5B" w:rsidRPr="00594CCF" w:rsidRDefault="00242D5B" w:rsidP="0038145B"/>
        </w:tc>
        <w:tc>
          <w:tcPr>
            <w:tcW w:w="1276" w:type="dxa"/>
          </w:tcPr>
          <w:p w:rsidR="00242D5B" w:rsidRPr="00594CCF" w:rsidRDefault="00242D5B" w:rsidP="0038145B">
            <w:pPr>
              <w:pStyle w:val="af8"/>
              <w:tabs>
                <w:tab w:val="left" w:pos="1735"/>
              </w:tabs>
              <w:ind w:right="-108"/>
              <w:rPr>
                <w:sz w:val="20"/>
                <w:szCs w:val="20"/>
              </w:rPr>
            </w:pPr>
          </w:p>
        </w:tc>
        <w:tc>
          <w:tcPr>
            <w:tcW w:w="1559" w:type="dxa"/>
          </w:tcPr>
          <w:p w:rsidR="00242D5B" w:rsidRPr="00594CCF" w:rsidRDefault="00242D5B" w:rsidP="0038145B">
            <w:pPr>
              <w:pStyle w:val="af8"/>
              <w:tabs>
                <w:tab w:val="left" w:pos="1701"/>
              </w:tabs>
              <w:ind w:right="-69"/>
              <w:rPr>
                <w:sz w:val="20"/>
                <w:szCs w:val="20"/>
              </w:rPr>
            </w:pPr>
          </w:p>
        </w:tc>
        <w:tc>
          <w:tcPr>
            <w:tcW w:w="2977" w:type="dxa"/>
          </w:tcPr>
          <w:p w:rsidR="00242D5B" w:rsidRPr="00594CCF" w:rsidRDefault="00242D5B" w:rsidP="0038145B">
            <w:r w:rsidRPr="00594CCF">
              <w:t>Стойкость</w:t>
            </w:r>
          </w:p>
        </w:tc>
        <w:tc>
          <w:tcPr>
            <w:tcW w:w="3119" w:type="dxa"/>
          </w:tcPr>
          <w:p w:rsidR="00242D5B" w:rsidRPr="00594CCF" w:rsidRDefault="00242D5B" w:rsidP="0038145B">
            <w:r w:rsidRPr="00594CCF">
              <w:t>Влагостойкость, стойкость к распространению горения и стойкость к старению</w:t>
            </w:r>
          </w:p>
        </w:tc>
        <w:tc>
          <w:tcPr>
            <w:tcW w:w="1559" w:type="dxa"/>
          </w:tcPr>
          <w:p w:rsidR="00242D5B" w:rsidRPr="00594CCF" w:rsidRDefault="00242D5B" w:rsidP="0038145B">
            <w:pPr>
              <w:ind w:right="-106"/>
            </w:pPr>
          </w:p>
        </w:tc>
      </w:tr>
      <w:tr w:rsidR="00242D5B" w:rsidRPr="00594CCF" w:rsidTr="0038145B">
        <w:tc>
          <w:tcPr>
            <w:tcW w:w="567" w:type="dxa"/>
          </w:tcPr>
          <w:p w:rsidR="00242D5B" w:rsidRPr="00594CCF" w:rsidRDefault="00242D5B" w:rsidP="0038145B"/>
        </w:tc>
        <w:tc>
          <w:tcPr>
            <w:tcW w:w="1276" w:type="dxa"/>
          </w:tcPr>
          <w:p w:rsidR="00242D5B" w:rsidRPr="00594CCF" w:rsidRDefault="00242D5B" w:rsidP="0038145B">
            <w:pPr>
              <w:pStyle w:val="af8"/>
              <w:tabs>
                <w:tab w:val="left" w:pos="1735"/>
              </w:tabs>
              <w:ind w:right="-108"/>
              <w:rPr>
                <w:sz w:val="20"/>
                <w:szCs w:val="20"/>
              </w:rPr>
            </w:pPr>
          </w:p>
        </w:tc>
        <w:tc>
          <w:tcPr>
            <w:tcW w:w="1559" w:type="dxa"/>
          </w:tcPr>
          <w:p w:rsidR="00242D5B" w:rsidRPr="00594CCF" w:rsidRDefault="00242D5B" w:rsidP="0038145B">
            <w:pPr>
              <w:pStyle w:val="af8"/>
              <w:tabs>
                <w:tab w:val="left" w:pos="1701"/>
              </w:tabs>
              <w:ind w:right="-69"/>
              <w:rPr>
                <w:sz w:val="20"/>
                <w:szCs w:val="20"/>
              </w:rPr>
            </w:pPr>
          </w:p>
        </w:tc>
        <w:tc>
          <w:tcPr>
            <w:tcW w:w="2977" w:type="dxa"/>
          </w:tcPr>
          <w:p w:rsidR="00242D5B" w:rsidRPr="00594CCF" w:rsidRDefault="00242D5B" w:rsidP="0038145B">
            <w:r w:rsidRPr="00594CCF">
              <w:t>Протяжка</w:t>
            </w:r>
          </w:p>
        </w:tc>
        <w:tc>
          <w:tcPr>
            <w:tcW w:w="3119" w:type="dxa"/>
          </w:tcPr>
          <w:p w:rsidR="00242D5B" w:rsidRPr="00594CCF" w:rsidRDefault="00242D5B" w:rsidP="0038145B">
            <w:r>
              <w:t>наличие</w:t>
            </w:r>
          </w:p>
        </w:tc>
        <w:tc>
          <w:tcPr>
            <w:tcW w:w="1559" w:type="dxa"/>
          </w:tcPr>
          <w:p w:rsidR="00242D5B" w:rsidRPr="00594CCF" w:rsidRDefault="00242D5B" w:rsidP="0038145B">
            <w:pPr>
              <w:ind w:right="-106"/>
            </w:pPr>
          </w:p>
        </w:tc>
      </w:tr>
      <w:tr w:rsidR="00242D5B" w:rsidRPr="00594CCF" w:rsidTr="0038145B">
        <w:tc>
          <w:tcPr>
            <w:tcW w:w="567" w:type="dxa"/>
          </w:tcPr>
          <w:p w:rsidR="00242D5B" w:rsidRPr="00594CCF" w:rsidRDefault="00242D5B" w:rsidP="0038145B"/>
        </w:tc>
        <w:tc>
          <w:tcPr>
            <w:tcW w:w="1276" w:type="dxa"/>
          </w:tcPr>
          <w:p w:rsidR="00242D5B" w:rsidRPr="00594CCF" w:rsidRDefault="00242D5B" w:rsidP="0038145B">
            <w:pPr>
              <w:pStyle w:val="af8"/>
              <w:tabs>
                <w:tab w:val="left" w:pos="1735"/>
              </w:tabs>
              <w:ind w:right="-108"/>
              <w:rPr>
                <w:sz w:val="20"/>
                <w:szCs w:val="20"/>
              </w:rPr>
            </w:pPr>
          </w:p>
        </w:tc>
        <w:tc>
          <w:tcPr>
            <w:tcW w:w="1559" w:type="dxa"/>
          </w:tcPr>
          <w:p w:rsidR="00242D5B" w:rsidRPr="00594CCF" w:rsidRDefault="00242D5B" w:rsidP="0038145B">
            <w:pPr>
              <w:pStyle w:val="af8"/>
              <w:tabs>
                <w:tab w:val="left" w:pos="1701"/>
              </w:tabs>
              <w:ind w:right="-69"/>
              <w:rPr>
                <w:sz w:val="20"/>
                <w:szCs w:val="20"/>
              </w:rPr>
            </w:pPr>
          </w:p>
        </w:tc>
        <w:tc>
          <w:tcPr>
            <w:tcW w:w="2977" w:type="dxa"/>
          </w:tcPr>
          <w:p w:rsidR="00242D5B" w:rsidRPr="00594CCF" w:rsidRDefault="00242D5B" w:rsidP="0038145B">
            <w:r w:rsidRPr="00594CCF">
              <w:t xml:space="preserve">Степень защиты </w:t>
            </w:r>
          </w:p>
        </w:tc>
        <w:tc>
          <w:tcPr>
            <w:tcW w:w="3119" w:type="dxa"/>
          </w:tcPr>
          <w:p w:rsidR="00242D5B" w:rsidRPr="00594CCF" w:rsidRDefault="00242D5B" w:rsidP="0038145B">
            <w:r w:rsidRPr="00594CCF">
              <w:t>Не менее IP 55</w:t>
            </w:r>
          </w:p>
        </w:tc>
        <w:tc>
          <w:tcPr>
            <w:tcW w:w="1559" w:type="dxa"/>
          </w:tcPr>
          <w:p w:rsidR="00242D5B" w:rsidRPr="00594CCF" w:rsidRDefault="00242D5B" w:rsidP="0038145B">
            <w:pPr>
              <w:ind w:right="-106"/>
            </w:pPr>
          </w:p>
        </w:tc>
      </w:tr>
      <w:tr w:rsidR="00242D5B" w:rsidRPr="00594CCF" w:rsidTr="0038145B">
        <w:tc>
          <w:tcPr>
            <w:tcW w:w="567" w:type="dxa"/>
          </w:tcPr>
          <w:p w:rsidR="00242D5B" w:rsidRPr="00594CCF" w:rsidRDefault="00242D5B" w:rsidP="0038145B"/>
        </w:tc>
        <w:tc>
          <w:tcPr>
            <w:tcW w:w="1276" w:type="dxa"/>
          </w:tcPr>
          <w:p w:rsidR="00242D5B" w:rsidRPr="00594CCF" w:rsidRDefault="00242D5B" w:rsidP="0038145B">
            <w:pPr>
              <w:pStyle w:val="af8"/>
              <w:tabs>
                <w:tab w:val="left" w:pos="1735"/>
              </w:tabs>
              <w:ind w:right="-108"/>
              <w:rPr>
                <w:sz w:val="20"/>
                <w:szCs w:val="20"/>
              </w:rPr>
            </w:pPr>
          </w:p>
        </w:tc>
        <w:tc>
          <w:tcPr>
            <w:tcW w:w="1559" w:type="dxa"/>
          </w:tcPr>
          <w:p w:rsidR="00242D5B" w:rsidRPr="00594CCF" w:rsidRDefault="00242D5B" w:rsidP="0038145B">
            <w:pPr>
              <w:pStyle w:val="af8"/>
              <w:tabs>
                <w:tab w:val="left" w:pos="1701"/>
              </w:tabs>
              <w:ind w:right="-69"/>
              <w:rPr>
                <w:sz w:val="20"/>
                <w:szCs w:val="20"/>
              </w:rPr>
            </w:pPr>
          </w:p>
        </w:tc>
        <w:tc>
          <w:tcPr>
            <w:tcW w:w="2977" w:type="dxa"/>
          </w:tcPr>
          <w:p w:rsidR="00242D5B" w:rsidRPr="00594CCF" w:rsidRDefault="00242D5B" w:rsidP="0038145B">
            <w:r w:rsidRPr="00594CCF">
              <w:t xml:space="preserve">Температура монтажа </w:t>
            </w:r>
          </w:p>
        </w:tc>
        <w:tc>
          <w:tcPr>
            <w:tcW w:w="3119" w:type="dxa"/>
          </w:tcPr>
          <w:p w:rsidR="00242D5B" w:rsidRPr="00594CCF" w:rsidRDefault="00242D5B" w:rsidP="0038145B">
            <w:r w:rsidRPr="00594CCF">
              <w:t>Не менее чем от 5 до 50 оС</w:t>
            </w:r>
          </w:p>
        </w:tc>
        <w:tc>
          <w:tcPr>
            <w:tcW w:w="1559" w:type="dxa"/>
          </w:tcPr>
          <w:p w:rsidR="00242D5B" w:rsidRPr="00594CCF" w:rsidRDefault="00242D5B" w:rsidP="0038145B">
            <w:pPr>
              <w:ind w:right="-106"/>
            </w:pPr>
          </w:p>
        </w:tc>
      </w:tr>
      <w:tr w:rsidR="00242D5B" w:rsidRPr="00594CCF" w:rsidTr="0038145B">
        <w:tc>
          <w:tcPr>
            <w:tcW w:w="567" w:type="dxa"/>
          </w:tcPr>
          <w:p w:rsidR="00242D5B" w:rsidRPr="00594CCF" w:rsidRDefault="00242D5B" w:rsidP="0038145B"/>
        </w:tc>
        <w:tc>
          <w:tcPr>
            <w:tcW w:w="1276" w:type="dxa"/>
          </w:tcPr>
          <w:p w:rsidR="00242D5B" w:rsidRPr="00594CCF" w:rsidRDefault="00242D5B" w:rsidP="0038145B">
            <w:pPr>
              <w:pStyle w:val="af8"/>
              <w:tabs>
                <w:tab w:val="left" w:pos="1735"/>
              </w:tabs>
              <w:ind w:right="-108"/>
              <w:rPr>
                <w:sz w:val="20"/>
                <w:szCs w:val="20"/>
              </w:rPr>
            </w:pPr>
          </w:p>
        </w:tc>
        <w:tc>
          <w:tcPr>
            <w:tcW w:w="1559" w:type="dxa"/>
          </w:tcPr>
          <w:p w:rsidR="00242D5B" w:rsidRPr="00594CCF" w:rsidRDefault="00242D5B" w:rsidP="0038145B">
            <w:pPr>
              <w:pStyle w:val="af8"/>
              <w:tabs>
                <w:tab w:val="left" w:pos="1701"/>
              </w:tabs>
              <w:ind w:right="-69"/>
              <w:rPr>
                <w:sz w:val="20"/>
                <w:szCs w:val="20"/>
              </w:rPr>
            </w:pPr>
          </w:p>
        </w:tc>
        <w:tc>
          <w:tcPr>
            <w:tcW w:w="2977" w:type="dxa"/>
          </w:tcPr>
          <w:p w:rsidR="00242D5B" w:rsidRPr="00594CCF" w:rsidRDefault="00242D5B" w:rsidP="0038145B">
            <w:r w:rsidRPr="00594CCF">
              <w:t xml:space="preserve">Температура эксплуатации </w:t>
            </w:r>
          </w:p>
          <w:p w:rsidR="00242D5B" w:rsidRPr="00594CCF" w:rsidRDefault="00242D5B" w:rsidP="0038145B">
            <w:r w:rsidRPr="00594CCF">
              <w:t>диапазон</w:t>
            </w:r>
          </w:p>
        </w:tc>
        <w:tc>
          <w:tcPr>
            <w:tcW w:w="3119" w:type="dxa"/>
          </w:tcPr>
          <w:p w:rsidR="00242D5B" w:rsidRPr="00594CCF" w:rsidRDefault="00242D5B" w:rsidP="0038145B">
            <w:r w:rsidRPr="00594CCF">
              <w:t>Не менее чем от -20 до +50 оС</w:t>
            </w:r>
          </w:p>
        </w:tc>
        <w:tc>
          <w:tcPr>
            <w:tcW w:w="1559" w:type="dxa"/>
          </w:tcPr>
          <w:p w:rsidR="00242D5B" w:rsidRPr="00594CCF" w:rsidRDefault="00242D5B" w:rsidP="0038145B">
            <w:pPr>
              <w:ind w:right="-106"/>
            </w:pPr>
          </w:p>
        </w:tc>
      </w:tr>
      <w:tr w:rsidR="00242D5B" w:rsidRPr="00594CCF" w:rsidTr="0038145B">
        <w:tc>
          <w:tcPr>
            <w:tcW w:w="567" w:type="dxa"/>
          </w:tcPr>
          <w:p w:rsidR="00242D5B" w:rsidRPr="00594CCF" w:rsidRDefault="00242D5B" w:rsidP="0038145B"/>
        </w:tc>
        <w:tc>
          <w:tcPr>
            <w:tcW w:w="1276" w:type="dxa"/>
          </w:tcPr>
          <w:p w:rsidR="00242D5B" w:rsidRPr="00594CCF" w:rsidRDefault="00242D5B" w:rsidP="0038145B">
            <w:pPr>
              <w:pStyle w:val="af8"/>
              <w:tabs>
                <w:tab w:val="left" w:pos="1735"/>
              </w:tabs>
              <w:ind w:right="-108"/>
              <w:rPr>
                <w:sz w:val="20"/>
                <w:szCs w:val="20"/>
              </w:rPr>
            </w:pPr>
          </w:p>
        </w:tc>
        <w:tc>
          <w:tcPr>
            <w:tcW w:w="1559" w:type="dxa"/>
          </w:tcPr>
          <w:p w:rsidR="00242D5B" w:rsidRPr="00594CCF" w:rsidRDefault="00242D5B" w:rsidP="0038145B">
            <w:pPr>
              <w:pStyle w:val="af8"/>
              <w:tabs>
                <w:tab w:val="left" w:pos="1701"/>
              </w:tabs>
              <w:ind w:right="-69"/>
              <w:rPr>
                <w:sz w:val="20"/>
                <w:szCs w:val="20"/>
              </w:rPr>
            </w:pPr>
          </w:p>
        </w:tc>
        <w:tc>
          <w:tcPr>
            <w:tcW w:w="2977" w:type="dxa"/>
          </w:tcPr>
          <w:p w:rsidR="00242D5B" w:rsidRPr="00594CCF" w:rsidRDefault="00242D5B" w:rsidP="0038145B">
            <w:r w:rsidRPr="00594CCF">
              <w:t>Прочность на 5 см</w:t>
            </w:r>
          </w:p>
        </w:tc>
        <w:tc>
          <w:tcPr>
            <w:tcW w:w="3119" w:type="dxa"/>
          </w:tcPr>
          <w:p w:rsidR="00242D5B" w:rsidRPr="00594CCF" w:rsidRDefault="00242D5B" w:rsidP="0038145B">
            <w:r w:rsidRPr="00594CCF">
              <w:t>Менее 750 Н</w:t>
            </w:r>
          </w:p>
        </w:tc>
        <w:tc>
          <w:tcPr>
            <w:tcW w:w="1559" w:type="dxa"/>
          </w:tcPr>
          <w:p w:rsidR="00242D5B" w:rsidRPr="00594CCF" w:rsidRDefault="00242D5B" w:rsidP="0038145B">
            <w:pPr>
              <w:ind w:right="-106"/>
            </w:pPr>
          </w:p>
        </w:tc>
      </w:tr>
      <w:tr w:rsidR="00242D5B" w:rsidRPr="00594CCF" w:rsidTr="0038145B">
        <w:tc>
          <w:tcPr>
            <w:tcW w:w="567" w:type="dxa"/>
          </w:tcPr>
          <w:p w:rsidR="00242D5B" w:rsidRPr="00594CCF" w:rsidRDefault="00242D5B" w:rsidP="0038145B"/>
        </w:tc>
        <w:tc>
          <w:tcPr>
            <w:tcW w:w="1276" w:type="dxa"/>
          </w:tcPr>
          <w:p w:rsidR="00242D5B" w:rsidRPr="00594CCF" w:rsidRDefault="00242D5B" w:rsidP="0038145B">
            <w:pPr>
              <w:pStyle w:val="af8"/>
              <w:tabs>
                <w:tab w:val="left" w:pos="1735"/>
              </w:tabs>
              <w:ind w:right="-108"/>
              <w:rPr>
                <w:sz w:val="20"/>
                <w:szCs w:val="20"/>
              </w:rPr>
            </w:pPr>
          </w:p>
        </w:tc>
        <w:tc>
          <w:tcPr>
            <w:tcW w:w="1559" w:type="dxa"/>
          </w:tcPr>
          <w:p w:rsidR="00242D5B" w:rsidRPr="00594CCF" w:rsidRDefault="00242D5B" w:rsidP="0038145B">
            <w:pPr>
              <w:pStyle w:val="af8"/>
              <w:tabs>
                <w:tab w:val="left" w:pos="1701"/>
              </w:tabs>
              <w:ind w:right="-69"/>
              <w:rPr>
                <w:sz w:val="20"/>
                <w:szCs w:val="20"/>
              </w:rPr>
            </w:pPr>
          </w:p>
        </w:tc>
        <w:tc>
          <w:tcPr>
            <w:tcW w:w="2977" w:type="dxa"/>
          </w:tcPr>
          <w:p w:rsidR="00242D5B" w:rsidRPr="00594CCF" w:rsidRDefault="00242D5B" w:rsidP="0038145B">
            <w:r w:rsidRPr="00594CCF">
              <w:t>Прочность на разрыв</w:t>
            </w:r>
          </w:p>
        </w:tc>
        <w:tc>
          <w:tcPr>
            <w:tcW w:w="3119" w:type="dxa"/>
          </w:tcPr>
          <w:p w:rsidR="00242D5B" w:rsidRPr="00594CCF" w:rsidRDefault="00242D5B" w:rsidP="0038145B">
            <w:r w:rsidRPr="00594CCF">
              <w:t>Не менее 95 Н</w:t>
            </w:r>
          </w:p>
        </w:tc>
        <w:tc>
          <w:tcPr>
            <w:tcW w:w="1559" w:type="dxa"/>
          </w:tcPr>
          <w:p w:rsidR="00242D5B" w:rsidRPr="00594CCF" w:rsidRDefault="00242D5B" w:rsidP="0038145B">
            <w:pPr>
              <w:ind w:right="-106"/>
            </w:pPr>
          </w:p>
        </w:tc>
      </w:tr>
      <w:tr w:rsidR="00242D5B" w:rsidRPr="00594CCF" w:rsidTr="0038145B">
        <w:tc>
          <w:tcPr>
            <w:tcW w:w="567" w:type="dxa"/>
          </w:tcPr>
          <w:p w:rsidR="00242D5B" w:rsidRPr="00594CCF" w:rsidRDefault="00242D5B" w:rsidP="0038145B"/>
        </w:tc>
        <w:tc>
          <w:tcPr>
            <w:tcW w:w="1276" w:type="dxa"/>
          </w:tcPr>
          <w:p w:rsidR="00242D5B" w:rsidRPr="00594CCF" w:rsidRDefault="00242D5B" w:rsidP="0038145B">
            <w:pPr>
              <w:pStyle w:val="af8"/>
              <w:tabs>
                <w:tab w:val="left" w:pos="1735"/>
              </w:tabs>
              <w:ind w:right="-108"/>
              <w:rPr>
                <w:sz w:val="20"/>
                <w:szCs w:val="20"/>
              </w:rPr>
            </w:pPr>
          </w:p>
        </w:tc>
        <w:tc>
          <w:tcPr>
            <w:tcW w:w="1559" w:type="dxa"/>
          </w:tcPr>
          <w:p w:rsidR="00242D5B" w:rsidRPr="00594CCF" w:rsidRDefault="00242D5B" w:rsidP="0038145B">
            <w:pPr>
              <w:pStyle w:val="af8"/>
              <w:tabs>
                <w:tab w:val="left" w:pos="1701"/>
              </w:tabs>
              <w:ind w:right="-69"/>
              <w:rPr>
                <w:sz w:val="20"/>
                <w:szCs w:val="20"/>
              </w:rPr>
            </w:pPr>
          </w:p>
        </w:tc>
        <w:tc>
          <w:tcPr>
            <w:tcW w:w="2977" w:type="dxa"/>
          </w:tcPr>
          <w:p w:rsidR="00242D5B" w:rsidRPr="00594CCF" w:rsidRDefault="00242D5B" w:rsidP="0038145B">
            <w:r w:rsidRPr="00594CCF">
              <w:t xml:space="preserve">Минимальный радиус изгиба </w:t>
            </w:r>
          </w:p>
        </w:tc>
        <w:tc>
          <w:tcPr>
            <w:tcW w:w="3119" w:type="dxa"/>
          </w:tcPr>
          <w:p w:rsidR="00242D5B" w:rsidRPr="00594CCF" w:rsidRDefault="00242D5B" w:rsidP="0038145B">
            <w:r w:rsidRPr="00594CCF">
              <w:t>Не менее 3 диаметров</w:t>
            </w:r>
          </w:p>
        </w:tc>
        <w:tc>
          <w:tcPr>
            <w:tcW w:w="1559" w:type="dxa"/>
          </w:tcPr>
          <w:p w:rsidR="00242D5B" w:rsidRPr="00594CCF" w:rsidRDefault="00242D5B" w:rsidP="0038145B">
            <w:pPr>
              <w:ind w:right="-106"/>
            </w:pPr>
          </w:p>
        </w:tc>
      </w:tr>
      <w:tr w:rsidR="00242D5B" w:rsidRPr="00594CCF" w:rsidTr="0038145B">
        <w:tc>
          <w:tcPr>
            <w:tcW w:w="567" w:type="dxa"/>
          </w:tcPr>
          <w:p w:rsidR="00242D5B" w:rsidRPr="00594CCF" w:rsidRDefault="00242D5B" w:rsidP="0038145B"/>
        </w:tc>
        <w:tc>
          <w:tcPr>
            <w:tcW w:w="1276" w:type="dxa"/>
          </w:tcPr>
          <w:p w:rsidR="00242D5B" w:rsidRPr="00594CCF" w:rsidRDefault="00242D5B" w:rsidP="0038145B">
            <w:pPr>
              <w:pStyle w:val="af8"/>
              <w:tabs>
                <w:tab w:val="left" w:pos="1735"/>
              </w:tabs>
              <w:ind w:right="-108"/>
              <w:rPr>
                <w:sz w:val="20"/>
                <w:szCs w:val="20"/>
              </w:rPr>
            </w:pPr>
          </w:p>
        </w:tc>
        <w:tc>
          <w:tcPr>
            <w:tcW w:w="1559" w:type="dxa"/>
          </w:tcPr>
          <w:p w:rsidR="00242D5B" w:rsidRPr="00594CCF" w:rsidRDefault="00242D5B" w:rsidP="0038145B">
            <w:pPr>
              <w:pStyle w:val="af8"/>
              <w:tabs>
                <w:tab w:val="left" w:pos="1701"/>
              </w:tabs>
              <w:ind w:right="-69"/>
              <w:rPr>
                <w:sz w:val="20"/>
                <w:szCs w:val="20"/>
              </w:rPr>
            </w:pPr>
          </w:p>
        </w:tc>
        <w:tc>
          <w:tcPr>
            <w:tcW w:w="2977" w:type="dxa"/>
          </w:tcPr>
          <w:p w:rsidR="00242D5B" w:rsidRPr="00594CCF" w:rsidRDefault="00242D5B" w:rsidP="0038145B">
            <w:r w:rsidRPr="00594CCF">
              <w:t xml:space="preserve">Соответствие требованиям </w:t>
            </w:r>
          </w:p>
        </w:tc>
        <w:tc>
          <w:tcPr>
            <w:tcW w:w="3119" w:type="dxa"/>
          </w:tcPr>
          <w:p w:rsidR="00242D5B" w:rsidRPr="00594CCF" w:rsidRDefault="00242D5B" w:rsidP="0038145B">
            <w:r w:rsidRPr="00594CCF">
              <w:t>Пожарной безопасности; Санитарным требованиям</w:t>
            </w:r>
          </w:p>
        </w:tc>
        <w:tc>
          <w:tcPr>
            <w:tcW w:w="1559" w:type="dxa"/>
          </w:tcPr>
          <w:p w:rsidR="00242D5B" w:rsidRPr="00594CCF" w:rsidRDefault="00242D5B" w:rsidP="0038145B">
            <w:pPr>
              <w:ind w:right="-106"/>
            </w:pPr>
          </w:p>
        </w:tc>
      </w:tr>
      <w:tr w:rsidR="00242D5B" w:rsidRPr="00594CCF" w:rsidTr="0038145B">
        <w:tc>
          <w:tcPr>
            <w:tcW w:w="567" w:type="dxa"/>
          </w:tcPr>
          <w:p w:rsidR="00242D5B" w:rsidRPr="00594CCF" w:rsidRDefault="00242D5B" w:rsidP="0038145B"/>
        </w:tc>
        <w:tc>
          <w:tcPr>
            <w:tcW w:w="1276" w:type="dxa"/>
          </w:tcPr>
          <w:p w:rsidR="00242D5B" w:rsidRPr="00594CCF" w:rsidRDefault="00242D5B" w:rsidP="0038145B">
            <w:pPr>
              <w:pStyle w:val="af8"/>
              <w:tabs>
                <w:tab w:val="left" w:pos="1735"/>
              </w:tabs>
              <w:ind w:right="-108"/>
              <w:rPr>
                <w:sz w:val="20"/>
                <w:szCs w:val="20"/>
              </w:rPr>
            </w:pPr>
          </w:p>
        </w:tc>
        <w:tc>
          <w:tcPr>
            <w:tcW w:w="1559" w:type="dxa"/>
          </w:tcPr>
          <w:p w:rsidR="00242D5B" w:rsidRPr="00594CCF" w:rsidRDefault="00242D5B" w:rsidP="0038145B">
            <w:pPr>
              <w:pStyle w:val="af8"/>
              <w:tabs>
                <w:tab w:val="left" w:pos="1701"/>
              </w:tabs>
              <w:ind w:right="-69"/>
              <w:rPr>
                <w:sz w:val="20"/>
                <w:szCs w:val="20"/>
              </w:rPr>
            </w:pPr>
          </w:p>
        </w:tc>
        <w:tc>
          <w:tcPr>
            <w:tcW w:w="2977" w:type="dxa"/>
          </w:tcPr>
          <w:p w:rsidR="00242D5B" w:rsidRPr="00594CCF" w:rsidRDefault="00242D5B" w:rsidP="0038145B">
            <w:r w:rsidRPr="00594CCF">
              <w:t>Внешний диаметр</w:t>
            </w:r>
          </w:p>
        </w:tc>
        <w:tc>
          <w:tcPr>
            <w:tcW w:w="3119" w:type="dxa"/>
          </w:tcPr>
          <w:p w:rsidR="00242D5B" w:rsidRPr="00594CCF" w:rsidRDefault="00242D5B" w:rsidP="0038145B">
            <w:r w:rsidRPr="00594CCF">
              <w:t>Не менее 25 мм</w:t>
            </w:r>
          </w:p>
        </w:tc>
        <w:tc>
          <w:tcPr>
            <w:tcW w:w="1559" w:type="dxa"/>
          </w:tcPr>
          <w:p w:rsidR="00242D5B" w:rsidRPr="00594CCF" w:rsidRDefault="00242D5B" w:rsidP="0038145B">
            <w:pPr>
              <w:ind w:right="-106"/>
            </w:pPr>
          </w:p>
        </w:tc>
      </w:tr>
      <w:tr w:rsidR="00242D5B" w:rsidRPr="00594CCF" w:rsidTr="0038145B">
        <w:tc>
          <w:tcPr>
            <w:tcW w:w="567" w:type="dxa"/>
          </w:tcPr>
          <w:p w:rsidR="00242D5B" w:rsidRPr="00594CCF" w:rsidRDefault="00242D5B" w:rsidP="0038145B"/>
        </w:tc>
        <w:tc>
          <w:tcPr>
            <w:tcW w:w="1276" w:type="dxa"/>
          </w:tcPr>
          <w:p w:rsidR="00242D5B" w:rsidRPr="00594CCF" w:rsidRDefault="00242D5B" w:rsidP="0038145B">
            <w:pPr>
              <w:pStyle w:val="af8"/>
              <w:tabs>
                <w:tab w:val="left" w:pos="1735"/>
              </w:tabs>
              <w:ind w:right="-108"/>
              <w:rPr>
                <w:sz w:val="20"/>
                <w:szCs w:val="20"/>
              </w:rPr>
            </w:pPr>
          </w:p>
        </w:tc>
        <w:tc>
          <w:tcPr>
            <w:tcW w:w="1559" w:type="dxa"/>
          </w:tcPr>
          <w:p w:rsidR="00242D5B" w:rsidRPr="00594CCF" w:rsidRDefault="00242D5B" w:rsidP="0038145B">
            <w:pPr>
              <w:pStyle w:val="af8"/>
              <w:tabs>
                <w:tab w:val="left" w:pos="1701"/>
              </w:tabs>
              <w:ind w:right="-69"/>
              <w:rPr>
                <w:sz w:val="20"/>
                <w:szCs w:val="20"/>
              </w:rPr>
            </w:pPr>
          </w:p>
        </w:tc>
        <w:tc>
          <w:tcPr>
            <w:tcW w:w="2977" w:type="dxa"/>
          </w:tcPr>
          <w:p w:rsidR="00242D5B" w:rsidRPr="00594CCF" w:rsidRDefault="00242D5B" w:rsidP="0038145B">
            <w:r w:rsidRPr="00594CCF">
              <w:t>Внутренний диаметр</w:t>
            </w:r>
          </w:p>
        </w:tc>
        <w:tc>
          <w:tcPr>
            <w:tcW w:w="3119" w:type="dxa"/>
          </w:tcPr>
          <w:p w:rsidR="00242D5B" w:rsidRPr="00594CCF" w:rsidRDefault="00242D5B" w:rsidP="0038145B">
            <w:r w:rsidRPr="00594CCF">
              <w:t>Менее  25 мм</w:t>
            </w:r>
          </w:p>
        </w:tc>
        <w:tc>
          <w:tcPr>
            <w:tcW w:w="1559" w:type="dxa"/>
          </w:tcPr>
          <w:p w:rsidR="00242D5B" w:rsidRPr="00594CCF" w:rsidRDefault="00242D5B" w:rsidP="0038145B">
            <w:pPr>
              <w:ind w:right="-106"/>
            </w:pPr>
          </w:p>
        </w:tc>
      </w:tr>
      <w:tr w:rsidR="00242D5B" w:rsidRPr="00594CCF" w:rsidTr="0038145B">
        <w:tc>
          <w:tcPr>
            <w:tcW w:w="567" w:type="dxa"/>
          </w:tcPr>
          <w:p w:rsidR="00242D5B" w:rsidRPr="00594CCF" w:rsidRDefault="00242D5B" w:rsidP="0038145B">
            <w:r w:rsidRPr="00594CCF">
              <w:t>27.</w:t>
            </w:r>
          </w:p>
        </w:tc>
        <w:tc>
          <w:tcPr>
            <w:tcW w:w="1276" w:type="dxa"/>
          </w:tcPr>
          <w:p w:rsidR="00242D5B" w:rsidRPr="00594CCF" w:rsidRDefault="00242D5B" w:rsidP="0038145B">
            <w:pPr>
              <w:pStyle w:val="af8"/>
              <w:tabs>
                <w:tab w:val="left" w:pos="1735"/>
              </w:tabs>
              <w:ind w:right="-108"/>
              <w:rPr>
                <w:rFonts w:eastAsia="Calibri"/>
                <w:sz w:val="20"/>
                <w:szCs w:val="20"/>
              </w:rPr>
            </w:pPr>
            <w:r w:rsidRPr="00594CCF">
              <w:rPr>
                <w:rFonts w:eastAsia="Calibri"/>
                <w:sz w:val="20"/>
                <w:szCs w:val="20"/>
              </w:rPr>
              <w:t>Держатель для труб</w:t>
            </w:r>
          </w:p>
          <w:p w:rsidR="00242D5B" w:rsidRPr="00594CCF" w:rsidRDefault="00242D5B" w:rsidP="0038145B">
            <w:pPr>
              <w:pStyle w:val="af8"/>
              <w:tabs>
                <w:tab w:val="left" w:pos="1735"/>
              </w:tabs>
              <w:ind w:right="-108"/>
              <w:rPr>
                <w:rFonts w:eastAsia="Calibri"/>
                <w:sz w:val="20"/>
                <w:szCs w:val="20"/>
              </w:rPr>
            </w:pPr>
            <w:r w:rsidRPr="00594CCF">
              <w:rPr>
                <w:rFonts w:eastAsia="Calibri"/>
                <w:sz w:val="20"/>
                <w:szCs w:val="20"/>
              </w:rPr>
              <w:t>600 шт.</w:t>
            </w:r>
          </w:p>
        </w:tc>
        <w:tc>
          <w:tcPr>
            <w:tcW w:w="1559" w:type="dxa"/>
          </w:tcPr>
          <w:p w:rsidR="00242D5B" w:rsidRPr="00594CCF" w:rsidRDefault="00242D5B" w:rsidP="0038145B">
            <w:pPr>
              <w:pStyle w:val="af8"/>
              <w:tabs>
                <w:tab w:val="left" w:pos="1701"/>
              </w:tabs>
              <w:ind w:right="-3"/>
              <w:rPr>
                <w:rFonts w:eastAsia="Calibri"/>
                <w:sz w:val="20"/>
                <w:szCs w:val="20"/>
              </w:rPr>
            </w:pPr>
          </w:p>
        </w:tc>
        <w:tc>
          <w:tcPr>
            <w:tcW w:w="2977" w:type="dxa"/>
          </w:tcPr>
          <w:p w:rsidR="00242D5B" w:rsidRPr="00594CCF" w:rsidRDefault="00242D5B" w:rsidP="0038145B">
            <w:r w:rsidRPr="00594CCF">
              <w:t>Предназначение</w:t>
            </w:r>
          </w:p>
        </w:tc>
        <w:tc>
          <w:tcPr>
            <w:tcW w:w="3119" w:type="dxa"/>
          </w:tcPr>
          <w:p w:rsidR="00242D5B" w:rsidRPr="00594CCF" w:rsidRDefault="00242D5B" w:rsidP="0038145B">
            <w:r w:rsidRPr="00594CCF">
              <w:t>Должен предусматривать крепление труб к стенам, потолкам и полам</w:t>
            </w:r>
          </w:p>
        </w:tc>
        <w:tc>
          <w:tcPr>
            <w:tcW w:w="1559" w:type="dxa"/>
          </w:tcPr>
          <w:p w:rsidR="00242D5B" w:rsidRPr="00594CCF" w:rsidRDefault="00242D5B" w:rsidP="0038145B">
            <w:pPr>
              <w:ind w:right="-106"/>
            </w:pPr>
          </w:p>
        </w:tc>
      </w:tr>
      <w:tr w:rsidR="00242D5B" w:rsidRPr="00594CCF" w:rsidTr="0038145B">
        <w:tc>
          <w:tcPr>
            <w:tcW w:w="567" w:type="dxa"/>
          </w:tcPr>
          <w:p w:rsidR="00242D5B" w:rsidRPr="00594CCF" w:rsidRDefault="00242D5B" w:rsidP="0038145B"/>
        </w:tc>
        <w:tc>
          <w:tcPr>
            <w:tcW w:w="1276" w:type="dxa"/>
          </w:tcPr>
          <w:p w:rsidR="00242D5B" w:rsidRPr="00594CCF" w:rsidRDefault="00242D5B" w:rsidP="0038145B">
            <w:pPr>
              <w:pStyle w:val="af8"/>
              <w:tabs>
                <w:tab w:val="left" w:pos="1735"/>
              </w:tabs>
              <w:ind w:right="-108"/>
              <w:rPr>
                <w:rFonts w:eastAsia="Calibri"/>
                <w:sz w:val="20"/>
                <w:szCs w:val="20"/>
              </w:rPr>
            </w:pPr>
          </w:p>
        </w:tc>
        <w:tc>
          <w:tcPr>
            <w:tcW w:w="1559" w:type="dxa"/>
          </w:tcPr>
          <w:p w:rsidR="00242D5B" w:rsidRPr="00594CCF" w:rsidRDefault="00242D5B" w:rsidP="0038145B">
            <w:pPr>
              <w:pStyle w:val="af8"/>
              <w:tabs>
                <w:tab w:val="left" w:pos="1701"/>
              </w:tabs>
              <w:ind w:right="-69"/>
              <w:rPr>
                <w:sz w:val="20"/>
                <w:szCs w:val="20"/>
              </w:rPr>
            </w:pPr>
          </w:p>
        </w:tc>
        <w:tc>
          <w:tcPr>
            <w:tcW w:w="2977" w:type="dxa"/>
          </w:tcPr>
          <w:p w:rsidR="00242D5B" w:rsidRPr="00594CCF" w:rsidRDefault="00242D5B" w:rsidP="0038145B">
            <w:r w:rsidRPr="00594CCF">
              <w:t>Материал</w:t>
            </w:r>
          </w:p>
        </w:tc>
        <w:tc>
          <w:tcPr>
            <w:tcW w:w="3119" w:type="dxa"/>
          </w:tcPr>
          <w:p w:rsidR="00242D5B" w:rsidRPr="00594CCF" w:rsidRDefault="00242D5B" w:rsidP="0038145B">
            <w:r w:rsidRPr="00594CCF">
              <w:t>Должен быть полипропилен или АБС-пластик</w:t>
            </w:r>
          </w:p>
        </w:tc>
        <w:tc>
          <w:tcPr>
            <w:tcW w:w="1559" w:type="dxa"/>
          </w:tcPr>
          <w:p w:rsidR="00242D5B" w:rsidRPr="00594CCF" w:rsidRDefault="00242D5B" w:rsidP="0038145B">
            <w:pPr>
              <w:ind w:right="-106"/>
            </w:pPr>
          </w:p>
        </w:tc>
      </w:tr>
      <w:tr w:rsidR="00242D5B" w:rsidRPr="00594CCF" w:rsidTr="0038145B">
        <w:tc>
          <w:tcPr>
            <w:tcW w:w="567" w:type="dxa"/>
          </w:tcPr>
          <w:p w:rsidR="00242D5B" w:rsidRPr="00594CCF" w:rsidRDefault="00242D5B" w:rsidP="0038145B"/>
        </w:tc>
        <w:tc>
          <w:tcPr>
            <w:tcW w:w="1276" w:type="dxa"/>
          </w:tcPr>
          <w:p w:rsidR="00242D5B" w:rsidRPr="00594CCF" w:rsidRDefault="00242D5B" w:rsidP="0038145B">
            <w:pPr>
              <w:pStyle w:val="af8"/>
              <w:tabs>
                <w:tab w:val="left" w:pos="1735"/>
              </w:tabs>
              <w:ind w:right="-108"/>
              <w:rPr>
                <w:rFonts w:eastAsia="Calibri"/>
                <w:sz w:val="20"/>
                <w:szCs w:val="20"/>
              </w:rPr>
            </w:pPr>
          </w:p>
        </w:tc>
        <w:tc>
          <w:tcPr>
            <w:tcW w:w="1559" w:type="dxa"/>
          </w:tcPr>
          <w:p w:rsidR="00242D5B" w:rsidRPr="00594CCF" w:rsidRDefault="00242D5B" w:rsidP="0038145B">
            <w:pPr>
              <w:pStyle w:val="af8"/>
              <w:tabs>
                <w:tab w:val="left" w:pos="1701"/>
              </w:tabs>
              <w:ind w:right="-69"/>
              <w:rPr>
                <w:sz w:val="20"/>
                <w:szCs w:val="20"/>
              </w:rPr>
            </w:pPr>
          </w:p>
        </w:tc>
        <w:tc>
          <w:tcPr>
            <w:tcW w:w="2977" w:type="dxa"/>
          </w:tcPr>
          <w:p w:rsidR="00242D5B" w:rsidRPr="00594CCF" w:rsidRDefault="00242D5B" w:rsidP="0038145B">
            <w:r w:rsidRPr="00594CCF">
              <w:t>Крепление труб диаметром</w:t>
            </w:r>
          </w:p>
        </w:tc>
        <w:tc>
          <w:tcPr>
            <w:tcW w:w="3119" w:type="dxa"/>
          </w:tcPr>
          <w:p w:rsidR="00242D5B" w:rsidRPr="00594CCF" w:rsidRDefault="00242D5B" w:rsidP="0038145B">
            <w:r w:rsidRPr="00594CCF">
              <w:t>От 23 до 26мм</w:t>
            </w:r>
          </w:p>
        </w:tc>
        <w:tc>
          <w:tcPr>
            <w:tcW w:w="1559" w:type="dxa"/>
          </w:tcPr>
          <w:p w:rsidR="00242D5B" w:rsidRPr="00594CCF" w:rsidRDefault="00242D5B" w:rsidP="0038145B">
            <w:pPr>
              <w:ind w:right="-106"/>
            </w:pPr>
          </w:p>
        </w:tc>
      </w:tr>
      <w:tr w:rsidR="00242D5B" w:rsidRPr="00594CCF" w:rsidTr="0038145B">
        <w:tc>
          <w:tcPr>
            <w:tcW w:w="567" w:type="dxa"/>
          </w:tcPr>
          <w:p w:rsidR="00242D5B" w:rsidRPr="00594CCF" w:rsidRDefault="00242D5B" w:rsidP="0038145B"/>
        </w:tc>
        <w:tc>
          <w:tcPr>
            <w:tcW w:w="1276" w:type="dxa"/>
          </w:tcPr>
          <w:p w:rsidR="00242D5B" w:rsidRPr="00594CCF" w:rsidRDefault="00242D5B" w:rsidP="0038145B">
            <w:pPr>
              <w:pStyle w:val="af8"/>
              <w:tabs>
                <w:tab w:val="left" w:pos="1735"/>
              </w:tabs>
              <w:ind w:right="-108"/>
              <w:rPr>
                <w:rFonts w:eastAsia="Calibri"/>
                <w:sz w:val="20"/>
                <w:szCs w:val="20"/>
              </w:rPr>
            </w:pPr>
          </w:p>
        </w:tc>
        <w:tc>
          <w:tcPr>
            <w:tcW w:w="1559" w:type="dxa"/>
          </w:tcPr>
          <w:p w:rsidR="00242D5B" w:rsidRPr="00594CCF" w:rsidRDefault="00242D5B" w:rsidP="0038145B">
            <w:pPr>
              <w:pStyle w:val="af8"/>
              <w:tabs>
                <w:tab w:val="left" w:pos="1701"/>
              </w:tabs>
              <w:ind w:right="-69"/>
              <w:rPr>
                <w:sz w:val="20"/>
                <w:szCs w:val="20"/>
              </w:rPr>
            </w:pPr>
          </w:p>
        </w:tc>
        <w:tc>
          <w:tcPr>
            <w:tcW w:w="2977" w:type="dxa"/>
          </w:tcPr>
          <w:p w:rsidR="00242D5B" w:rsidRPr="00594CCF" w:rsidRDefault="00242D5B" w:rsidP="0038145B">
            <w:r w:rsidRPr="00594CCF">
              <w:t>Наличие защёлки</w:t>
            </w:r>
          </w:p>
        </w:tc>
        <w:tc>
          <w:tcPr>
            <w:tcW w:w="3119" w:type="dxa"/>
          </w:tcPr>
          <w:p w:rsidR="00242D5B" w:rsidRPr="00594CCF" w:rsidRDefault="00242D5B" w:rsidP="0038145B">
            <w:r>
              <w:t>наличие</w:t>
            </w:r>
          </w:p>
        </w:tc>
        <w:tc>
          <w:tcPr>
            <w:tcW w:w="1559" w:type="dxa"/>
          </w:tcPr>
          <w:p w:rsidR="00242D5B" w:rsidRPr="00594CCF" w:rsidRDefault="00242D5B" w:rsidP="0038145B">
            <w:pPr>
              <w:ind w:right="-106"/>
            </w:pPr>
          </w:p>
        </w:tc>
      </w:tr>
      <w:tr w:rsidR="00242D5B" w:rsidRPr="00594CCF" w:rsidTr="0038145B">
        <w:tc>
          <w:tcPr>
            <w:tcW w:w="567" w:type="dxa"/>
          </w:tcPr>
          <w:p w:rsidR="00242D5B" w:rsidRPr="00594CCF" w:rsidRDefault="00242D5B" w:rsidP="0038145B"/>
        </w:tc>
        <w:tc>
          <w:tcPr>
            <w:tcW w:w="1276" w:type="dxa"/>
          </w:tcPr>
          <w:p w:rsidR="00242D5B" w:rsidRPr="00594CCF" w:rsidRDefault="00242D5B" w:rsidP="0038145B">
            <w:pPr>
              <w:pStyle w:val="af8"/>
              <w:tabs>
                <w:tab w:val="left" w:pos="1735"/>
              </w:tabs>
              <w:ind w:right="-108"/>
              <w:rPr>
                <w:rFonts w:eastAsia="Calibri"/>
                <w:sz w:val="20"/>
                <w:szCs w:val="20"/>
              </w:rPr>
            </w:pPr>
          </w:p>
        </w:tc>
        <w:tc>
          <w:tcPr>
            <w:tcW w:w="1559" w:type="dxa"/>
          </w:tcPr>
          <w:p w:rsidR="00242D5B" w:rsidRPr="00594CCF" w:rsidRDefault="00242D5B" w:rsidP="0038145B">
            <w:pPr>
              <w:pStyle w:val="af8"/>
              <w:tabs>
                <w:tab w:val="left" w:pos="1701"/>
              </w:tabs>
              <w:ind w:right="-69"/>
              <w:rPr>
                <w:sz w:val="20"/>
                <w:szCs w:val="20"/>
              </w:rPr>
            </w:pPr>
          </w:p>
        </w:tc>
        <w:tc>
          <w:tcPr>
            <w:tcW w:w="2977" w:type="dxa"/>
          </w:tcPr>
          <w:p w:rsidR="00242D5B" w:rsidRPr="00594CCF" w:rsidRDefault="00242D5B" w:rsidP="0038145B">
            <w:r w:rsidRPr="00594CCF">
              <w:t>Монтаж</w:t>
            </w:r>
          </w:p>
        </w:tc>
        <w:tc>
          <w:tcPr>
            <w:tcW w:w="3119" w:type="dxa"/>
          </w:tcPr>
          <w:p w:rsidR="00242D5B" w:rsidRPr="00594CCF" w:rsidRDefault="00242D5B" w:rsidP="0038145B">
            <w:r w:rsidRPr="00594CCF">
              <w:t>На бетонные и кирпичные поверхности без дополнительных аксессуаров; На любые поверхности</w:t>
            </w:r>
          </w:p>
        </w:tc>
        <w:tc>
          <w:tcPr>
            <w:tcW w:w="1559" w:type="dxa"/>
          </w:tcPr>
          <w:p w:rsidR="00242D5B" w:rsidRPr="00594CCF" w:rsidRDefault="00242D5B" w:rsidP="0038145B">
            <w:pPr>
              <w:ind w:right="-106"/>
            </w:pPr>
          </w:p>
        </w:tc>
      </w:tr>
      <w:tr w:rsidR="00242D5B" w:rsidRPr="00594CCF" w:rsidTr="0038145B">
        <w:tc>
          <w:tcPr>
            <w:tcW w:w="567" w:type="dxa"/>
          </w:tcPr>
          <w:p w:rsidR="00242D5B" w:rsidRPr="00594CCF" w:rsidRDefault="00242D5B" w:rsidP="0038145B"/>
        </w:tc>
        <w:tc>
          <w:tcPr>
            <w:tcW w:w="1276" w:type="dxa"/>
          </w:tcPr>
          <w:p w:rsidR="00242D5B" w:rsidRPr="00594CCF" w:rsidRDefault="00242D5B" w:rsidP="0038145B">
            <w:pPr>
              <w:pStyle w:val="af8"/>
              <w:tabs>
                <w:tab w:val="left" w:pos="1735"/>
              </w:tabs>
              <w:ind w:right="-108"/>
              <w:rPr>
                <w:rFonts w:eastAsia="Calibri"/>
                <w:sz w:val="20"/>
                <w:szCs w:val="20"/>
              </w:rPr>
            </w:pPr>
          </w:p>
        </w:tc>
        <w:tc>
          <w:tcPr>
            <w:tcW w:w="1559" w:type="dxa"/>
          </w:tcPr>
          <w:p w:rsidR="00242D5B" w:rsidRPr="00594CCF" w:rsidRDefault="00242D5B" w:rsidP="0038145B">
            <w:pPr>
              <w:pStyle w:val="af8"/>
              <w:tabs>
                <w:tab w:val="left" w:pos="1701"/>
              </w:tabs>
              <w:ind w:right="-69"/>
              <w:rPr>
                <w:sz w:val="20"/>
                <w:szCs w:val="20"/>
              </w:rPr>
            </w:pPr>
          </w:p>
        </w:tc>
        <w:tc>
          <w:tcPr>
            <w:tcW w:w="2977" w:type="dxa"/>
          </w:tcPr>
          <w:p w:rsidR="00242D5B" w:rsidRPr="00594CCF" w:rsidRDefault="00242D5B" w:rsidP="0038145B">
            <w:r w:rsidRPr="00594CCF">
              <w:t xml:space="preserve">Температура эксплуатации </w:t>
            </w:r>
          </w:p>
        </w:tc>
        <w:tc>
          <w:tcPr>
            <w:tcW w:w="3119" w:type="dxa"/>
          </w:tcPr>
          <w:p w:rsidR="00242D5B" w:rsidRPr="00594CCF" w:rsidRDefault="00242D5B" w:rsidP="0038145B">
            <w:r w:rsidRPr="00594CCF">
              <w:t>Не менее чем от -20 до +50 оС</w:t>
            </w:r>
          </w:p>
        </w:tc>
        <w:tc>
          <w:tcPr>
            <w:tcW w:w="1559" w:type="dxa"/>
          </w:tcPr>
          <w:p w:rsidR="00242D5B" w:rsidRPr="00594CCF" w:rsidRDefault="00242D5B" w:rsidP="0038145B">
            <w:pPr>
              <w:ind w:right="-106"/>
            </w:pPr>
          </w:p>
        </w:tc>
      </w:tr>
      <w:tr w:rsidR="00242D5B" w:rsidRPr="00594CCF" w:rsidTr="0038145B">
        <w:tc>
          <w:tcPr>
            <w:tcW w:w="567" w:type="dxa"/>
          </w:tcPr>
          <w:p w:rsidR="00242D5B" w:rsidRPr="00594CCF" w:rsidRDefault="00242D5B" w:rsidP="0038145B">
            <w:pPr>
              <w:pStyle w:val="af8"/>
              <w:tabs>
                <w:tab w:val="left" w:pos="1701"/>
              </w:tabs>
              <w:ind w:right="-3"/>
              <w:rPr>
                <w:sz w:val="20"/>
                <w:szCs w:val="20"/>
              </w:rPr>
            </w:pPr>
            <w:r w:rsidRPr="00594CCF">
              <w:rPr>
                <w:sz w:val="20"/>
                <w:szCs w:val="20"/>
              </w:rPr>
              <w:t>28.</w:t>
            </w:r>
          </w:p>
        </w:tc>
        <w:tc>
          <w:tcPr>
            <w:tcW w:w="1276" w:type="dxa"/>
          </w:tcPr>
          <w:p w:rsidR="00242D5B" w:rsidRPr="00594CCF" w:rsidRDefault="00242D5B" w:rsidP="0038145B">
            <w:pPr>
              <w:widowControl w:val="0"/>
              <w:tabs>
                <w:tab w:val="left" w:pos="1735"/>
              </w:tabs>
              <w:autoSpaceDN w:val="0"/>
              <w:adjustRightInd w:val="0"/>
              <w:rPr>
                <w:rFonts w:eastAsia="Calibri"/>
              </w:rPr>
            </w:pPr>
            <w:r w:rsidRPr="00594CCF">
              <w:rPr>
                <w:rFonts w:eastAsia="Calibri"/>
              </w:rPr>
              <w:t>Электроплинтус 80м</w:t>
            </w:r>
          </w:p>
        </w:tc>
        <w:tc>
          <w:tcPr>
            <w:tcW w:w="1559" w:type="dxa"/>
          </w:tcPr>
          <w:p w:rsidR="00242D5B" w:rsidRPr="00594CCF" w:rsidRDefault="00242D5B" w:rsidP="0038145B">
            <w:pPr>
              <w:pStyle w:val="af8"/>
              <w:tabs>
                <w:tab w:val="left" w:pos="1701"/>
              </w:tabs>
              <w:ind w:right="-69"/>
              <w:rPr>
                <w:sz w:val="20"/>
                <w:szCs w:val="20"/>
              </w:rPr>
            </w:pPr>
          </w:p>
        </w:tc>
        <w:tc>
          <w:tcPr>
            <w:tcW w:w="2977" w:type="dxa"/>
          </w:tcPr>
          <w:p w:rsidR="00242D5B" w:rsidRPr="00594CCF" w:rsidRDefault="00242D5B" w:rsidP="0038145B">
            <w:pPr>
              <w:pStyle w:val="af8"/>
              <w:tabs>
                <w:tab w:val="left" w:pos="1735"/>
              </w:tabs>
              <w:ind w:right="-108"/>
              <w:rPr>
                <w:rFonts w:eastAsia="Calibri"/>
                <w:sz w:val="20"/>
                <w:szCs w:val="20"/>
              </w:rPr>
            </w:pPr>
            <w:r w:rsidRPr="00594CCF">
              <w:rPr>
                <w:rFonts w:eastAsia="Calibri"/>
                <w:sz w:val="20"/>
                <w:szCs w:val="20"/>
              </w:rPr>
              <w:t>Предназначение</w:t>
            </w:r>
          </w:p>
        </w:tc>
        <w:tc>
          <w:tcPr>
            <w:tcW w:w="3119" w:type="dxa"/>
          </w:tcPr>
          <w:p w:rsidR="00242D5B" w:rsidRPr="00594CCF" w:rsidRDefault="00242D5B" w:rsidP="0038145B">
            <w:pPr>
              <w:pStyle w:val="af8"/>
              <w:tabs>
                <w:tab w:val="left" w:pos="1735"/>
              </w:tabs>
              <w:ind w:right="-108"/>
              <w:rPr>
                <w:rFonts w:eastAsia="Calibri"/>
                <w:sz w:val="20"/>
                <w:szCs w:val="20"/>
              </w:rPr>
            </w:pPr>
            <w:r w:rsidRPr="00594CCF">
              <w:rPr>
                <w:rFonts w:eastAsia="Calibri"/>
                <w:sz w:val="20"/>
                <w:szCs w:val="20"/>
              </w:rPr>
              <w:t>Должен применяться для прокладки кабелей</w:t>
            </w:r>
          </w:p>
        </w:tc>
        <w:tc>
          <w:tcPr>
            <w:tcW w:w="1559" w:type="dxa"/>
          </w:tcPr>
          <w:p w:rsidR="00242D5B" w:rsidRPr="00594CCF" w:rsidRDefault="00242D5B" w:rsidP="0038145B">
            <w:pPr>
              <w:pStyle w:val="af8"/>
              <w:tabs>
                <w:tab w:val="left" w:pos="1735"/>
              </w:tabs>
              <w:ind w:right="-108"/>
              <w:rPr>
                <w:rFonts w:eastAsia="Calibri"/>
                <w:sz w:val="20"/>
                <w:szCs w:val="20"/>
              </w:rPr>
            </w:pPr>
          </w:p>
        </w:tc>
      </w:tr>
      <w:tr w:rsidR="00242D5B" w:rsidRPr="00594CCF" w:rsidTr="0038145B">
        <w:tc>
          <w:tcPr>
            <w:tcW w:w="567" w:type="dxa"/>
          </w:tcPr>
          <w:p w:rsidR="00242D5B" w:rsidRPr="00594CCF" w:rsidRDefault="00242D5B" w:rsidP="0038145B"/>
        </w:tc>
        <w:tc>
          <w:tcPr>
            <w:tcW w:w="1276" w:type="dxa"/>
          </w:tcPr>
          <w:p w:rsidR="00242D5B" w:rsidRPr="00594CCF" w:rsidRDefault="00242D5B" w:rsidP="0038145B"/>
        </w:tc>
        <w:tc>
          <w:tcPr>
            <w:tcW w:w="1559" w:type="dxa"/>
          </w:tcPr>
          <w:p w:rsidR="00242D5B" w:rsidRPr="00594CCF" w:rsidRDefault="00242D5B" w:rsidP="0038145B">
            <w:pPr>
              <w:pStyle w:val="af8"/>
              <w:tabs>
                <w:tab w:val="left" w:pos="1701"/>
              </w:tabs>
              <w:ind w:right="-69"/>
              <w:rPr>
                <w:sz w:val="20"/>
                <w:szCs w:val="20"/>
              </w:rPr>
            </w:pPr>
          </w:p>
        </w:tc>
        <w:tc>
          <w:tcPr>
            <w:tcW w:w="2977" w:type="dxa"/>
          </w:tcPr>
          <w:p w:rsidR="00242D5B" w:rsidRPr="00594CCF" w:rsidRDefault="00242D5B" w:rsidP="0038145B">
            <w:pPr>
              <w:pStyle w:val="af8"/>
              <w:tabs>
                <w:tab w:val="left" w:pos="1735"/>
              </w:tabs>
              <w:ind w:right="-108"/>
              <w:rPr>
                <w:rFonts w:eastAsia="Calibri"/>
                <w:sz w:val="20"/>
                <w:szCs w:val="20"/>
              </w:rPr>
            </w:pPr>
            <w:r w:rsidRPr="00594CCF">
              <w:rPr>
                <w:rFonts w:eastAsia="Calibri"/>
                <w:sz w:val="20"/>
                <w:szCs w:val="20"/>
              </w:rPr>
              <w:t>Материал</w:t>
            </w:r>
          </w:p>
        </w:tc>
        <w:tc>
          <w:tcPr>
            <w:tcW w:w="3119" w:type="dxa"/>
          </w:tcPr>
          <w:p w:rsidR="00242D5B" w:rsidRPr="00594CCF" w:rsidRDefault="00242D5B" w:rsidP="0038145B">
            <w:pPr>
              <w:pStyle w:val="af8"/>
              <w:tabs>
                <w:tab w:val="left" w:pos="1735"/>
              </w:tabs>
              <w:ind w:right="-108"/>
              <w:rPr>
                <w:rFonts w:eastAsia="Calibri"/>
                <w:sz w:val="20"/>
                <w:szCs w:val="20"/>
              </w:rPr>
            </w:pPr>
            <w:r w:rsidRPr="00594CCF">
              <w:rPr>
                <w:rFonts w:eastAsia="Calibri"/>
                <w:sz w:val="20"/>
                <w:szCs w:val="20"/>
              </w:rPr>
              <w:t>Поливинилхлорид не распространяющий горение; поликарбонат</w:t>
            </w:r>
          </w:p>
        </w:tc>
        <w:tc>
          <w:tcPr>
            <w:tcW w:w="1559" w:type="dxa"/>
          </w:tcPr>
          <w:p w:rsidR="00242D5B" w:rsidRPr="00594CCF" w:rsidRDefault="00242D5B" w:rsidP="0038145B">
            <w:pPr>
              <w:pStyle w:val="af8"/>
              <w:tabs>
                <w:tab w:val="left" w:pos="1735"/>
              </w:tabs>
              <w:ind w:right="-108"/>
              <w:rPr>
                <w:rFonts w:eastAsia="Calibri"/>
                <w:sz w:val="20"/>
                <w:szCs w:val="20"/>
              </w:rPr>
            </w:pPr>
          </w:p>
        </w:tc>
      </w:tr>
      <w:tr w:rsidR="00242D5B" w:rsidRPr="00594CCF" w:rsidTr="0038145B">
        <w:tc>
          <w:tcPr>
            <w:tcW w:w="567" w:type="dxa"/>
          </w:tcPr>
          <w:p w:rsidR="00242D5B" w:rsidRPr="00594CCF" w:rsidRDefault="00242D5B" w:rsidP="0038145B"/>
        </w:tc>
        <w:tc>
          <w:tcPr>
            <w:tcW w:w="1276" w:type="dxa"/>
          </w:tcPr>
          <w:p w:rsidR="00242D5B" w:rsidRPr="00594CCF" w:rsidRDefault="00242D5B" w:rsidP="0038145B"/>
        </w:tc>
        <w:tc>
          <w:tcPr>
            <w:tcW w:w="1559" w:type="dxa"/>
          </w:tcPr>
          <w:p w:rsidR="00242D5B" w:rsidRPr="00594CCF" w:rsidRDefault="00242D5B" w:rsidP="0038145B">
            <w:pPr>
              <w:pStyle w:val="af8"/>
              <w:tabs>
                <w:tab w:val="left" w:pos="1701"/>
              </w:tabs>
              <w:ind w:right="-69"/>
              <w:rPr>
                <w:sz w:val="20"/>
                <w:szCs w:val="20"/>
              </w:rPr>
            </w:pPr>
          </w:p>
        </w:tc>
        <w:tc>
          <w:tcPr>
            <w:tcW w:w="2977" w:type="dxa"/>
          </w:tcPr>
          <w:p w:rsidR="00242D5B" w:rsidRPr="00594CCF" w:rsidRDefault="00242D5B" w:rsidP="0038145B">
            <w:pPr>
              <w:pStyle w:val="af8"/>
              <w:tabs>
                <w:tab w:val="left" w:pos="1735"/>
              </w:tabs>
              <w:ind w:right="-108"/>
              <w:rPr>
                <w:rFonts w:eastAsia="Calibri"/>
                <w:sz w:val="20"/>
                <w:szCs w:val="20"/>
              </w:rPr>
            </w:pPr>
            <w:r w:rsidRPr="00594CCF">
              <w:rPr>
                <w:rFonts w:eastAsia="Calibri"/>
                <w:sz w:val="20"/>
                <w:szCs w:val="20"/>
              </w:rPr>
              <w:t>Цвет</w:t>
            </w:r>
          </w:p>
        </w:tc>
        <w:tc>
          <w:tcPr>
            <w:tcW w:w="3119" w:type="dxa"/>
          </w:tcPr>
          <w:p w:rsidR="00242D5B" w:rsidRPr="00594CCF" w:rsidRDefault="00242D5B" w:rsidP="0038145B">
            <w:pPr>
              <w:pStyle w:val="af8"/>
              <w:tabs>
                <w:tab w:val="left" w:pos="1735"/>
              </w:tabs>
              <w:ind w:right="-108"/>
              <w:rPr>
                <w:rFonts w:eastAsia="Calibri"/>
                <w:sz w:val="20"/>
                <w:szCs w:val="20"/>
              </w:rPr>
            </w:pPr>
            <w:r w:rsidRPr="00594CCF">
              <w:rPr>
                <w:rFonts w:eastAsia="Calibri"/>
                <w:sz w:val="20"/>
                <w:szCs w:val="20"/>
              </w:rPr>
              <w:t>Белый или слоновая кость</w:t>
            </w:r>
          </w:p>
        </w:tc>
        <w:tc>
          <w:tcPr>
            <w:tcW w:w="1559" w:type="dxa"/>
          </w:tcPr>
          <w:p w:rsidR="00242D5B" w:rsidRPr="00594CCF" w:rsidRDefault="00242D5B" w:rsidP="0038145B">
            <w:pPr>
              <w:pStyle w:val="af8"/>
              <w:tabs>
                <w:tab w:val="left" w:pos="1735"/>
              </w:tabs>
              <w:ind w:right="-108"/>
              <w:rPr>
                <w:rFonts w:eastAsia="Calibri"/>
                <w:sz w:val="20"/>
                <w:szCs w:val="20"/>
              </w:rPr>
            </w:pPr>
          </w:p>
        </w:tc>
      </w:tr>
      <w:tr w:rsidR="00242D5B" w:rsidRPr="00594CCF" w:rsidTr="0038145B">
        <w:tc>
          <w:tcPr>
            <w:tcW w:w="567" w:type="dxa"/>
          </w:tcPr>
          <w:p w:rsidR="00242D5B" w:rsidRPr="00594CCF" w:rsidRDefault="00242D5B" w:rsidP="0038145B"/>
        </w:tc>
        <w:tc>
          <w:tcPr>
            <w:tcW w:w="1276" w:type="dxa"/>
          </w:tcPr>
          <w:p w:rsidR="00242D5B" w:rsidRPr="00594CCF" w:rsidRDefault="00242D5B" w:rsidP="0038145B"/>
        </w:tc>
        <w:tc>
          <w:tcPr>
            <w:tcW w:w="1559" w:type="dxa"/>
          </w:tcPr>
          <w:p w:rsidR="00242D5B" w:rsidRPr="00594CCF" w:rsidRDefault="00242D5B" w:rsidP="0038145B">
            <w:pPr>
              <w:pStyle w:val="af8"/>
              <w:tabs>
                <w:tab w:val="left" w:pos="1701"/>
              </w:tabs>
              <w:ind w:right="-69"/>
              <w:rPr>
                <w:sz w:val="20"/>
                <w:szCs w:val="20"/>
              </w:rPr>
            </w:pPr>
          </w:p>
        </w:tc>
        <w:tc>
          <w:tcPr>
            <w:tcW w:w="2977" w:type="dxa"/>
          </w:tcPr>
          <w:p w:rsidR="00242D5B" w:rsidRPr="00594CCF" w:rsidRDefault="00242D5B" w:rsidP="0038145B">
            <w:pPr>
              <w:pStyle w:val="af8"/>
              <w:tabs>
                <w:tab w:val="left" w:pos="1735"/>
              </w:tabs>
              <w:ind w:right="-108"/>
              <w:rPr>
                <w:rFonts w:eastAsia="Calibri"/>
                <w:sz w:val="20"/>
                <w:szCs w:val="20"/>
              </w:rPr>
            </w:pPr>
            <w:r w:rsidRPr="00594CCF">
              <w:rPr>
                <w:rFonts w:eastAsia="Calibri"/>
                <w:sz w:val="20"/>
                <w:szCs w:val="20"/>
              </w:rPr>
              <w:t xml:space="preserve">Степень защиты </w:t>
            </w:r>
          </w:p>
        </w:tc>
        <w:tc>
          <w:tcPr>
            <w:tcW w:w="3119" w:type="dxa"/>
          </w:tcPr>
          <w:p w:rsidR="00242D5B" w:rsidRPr="00594CCF" w:rsidRDefault="00242D5B" w:rsidP="0038145B">
            <w:pPr>
              <w:pStyle w:val="af8"/>
              <w:tabs>
                <w:tab w:val="left" w:pos="1735"/>
              </w:tabs>
              <w:ind w:right="-108"/>
              <w:rPr>
                <w:rFonts w:eastAsia="Calibri"/>
                <w:sz w:val="20"/>
                <w:szCs w:val="20"/>
              </w:rPr>
            </w:pPr>
            <w:r w:rsidRPr="00594CCF">
              <w:rPr>
                <w:rFonts w:eastAsia="Calibri"/>
                <w:sz w:val="20"/>
                <w:szCs w:val="20"/>
              </w:rPr>
              <w:t xml:space="preserve">Не менее IP 40 </w:t>
            </w:r>
          </w:p>
        </w:tc>
        <w:tc>
          <w:tcPr>
            <w:tcW w:w="1559" w:type="dxa"/>
          </w:tcPr>
          <w:p w:rsidR="00242D5B" w:rsidRPr="00594CCF" w:rsidRDefault="00242D5B" w:rsidP="0038145B">
            <w:pPr>
              <w:pStyle w:val="af8"/>
              <w:tabs>
                <w:tab w:val="left" w:pos="1735"/>
              </w:tabs>
              <w:ind w:right="-108"/>
              <w:rPr>
                <w:rFonts w:eastAsia="Calibri"/>
                <w:sz w:val="20"/>
                <w:szCs w:val="20"/>
              </w:rPr>
            </w:pPr>
          </w:p>
        </w:tc>
      </w:tr>
      <w:tr w:rsidR="00242D5B" w:rsidRPr="00594CCF" w:rsidTr="0038145B">
        <w:tc>
          <w:tcPr>
            <w:tcW w:w="567" w:type="dxa"/>
          </w:tcPr>
          <w:p w:rsidR="00242D5B" w:rsidRPr="00594CCF" w:rsidRDefault="00242D5B" w:rsidP="0038145B"/>
        </w:tc>
        <w:tc>
          <w:tcPr>
            <w:tcW w:w="1276" w:type="dxa"/>
          </w:tcPr>
          <w:p w:rsidR="00242D5B" w:rsidRPr="00594CCF" w:rsidRDefault="00242D5B" w:rsidP="0038145B"/>
        </w:tc>
        <w:tc>
          <w:tcPr>
            <w:tcW w:w="1559" w:type="dxa"/>
          </w:tcPr>
          <w:p w:rsidR="00242D5B" w:rsidRPr="00594CCF" w:rsidRDefault="00242D5B" w:rsidP="0038145B">
            <w:pPr>
              <w:pStyle w:val="af8"/>
              <w:tabs>
                <w:tab w:val="left" w:pos="1701"/>
              </w:tabs>
              <w:ind w:right="-69"/>
              <w:rPr>
                <w:sz w:val="20"/>
                <w:szCs w:val="20"/>
              </w:rPr>
            </w:pPr>
          </w:p>
        </w:tc>
        <w:tc>
          <w:tcPr>
            <w:tcW w:w="2977" w:type="dxa"/>
          </w:tcPr>
          <w:p w:rsidR="00242D5B" w:rsidRPr="00594CCF" w:rsidRDefault="00242D5B" w:rsidP="0038145B">
            <w:pPr>
              <w:pStyle w:val="af8"/>
              <w:tabs>
                <w:tab w:val="left" w:pos="1735"/>
              </w:tabs>
              <w:ind w:right="-108"/>
              <w:rPr>
                <w:rFonts w:eastAsia="Calibri"/>
                <w:sz w:val="20"/>
                <w:szCs w:val="20"/>
              </w:rPr>
            </w:pPr>
            <w:r w:rsidRPr="00594CCF">
              <w:rPr>
                <w:rFonts w:eastAsia="Calibri"/>
                <w:sz w:val="20"/>
                <w:szCs w:val="20"/>
              </w:rPr>
              <w:t xml:space="preserve">Температура монтажа и эксплуатации </w:t>
            </w:r>
          </w:p>
        </w:tc>
        <w:tc>
          <w:tcPr>
            <w:tcW w:w="3119" w:type="dxa"/>
          </w:tcPr>
          <w:p w:rsidR="00242D5B" w:rsidRPr="00594CCF" w:rsidRDefault="00242D5B" w:rsidP="0038145B">
            <w:pPr>
              <w:pStyle w:val="af8"/>
              <w:tabs>
                <w:tab w:val="left" w:pos="1735"/>
              </w:tabs>
              <w:ind w:right="-108"/>
              <w:rPr>
                <w:rFonts w:eastAsia="Calibri"/>
                <w:sz w:val="20"/>
                <w:szCs w:val="20"/>
              </w:rPr>
            </w:pPr>
            <w:r w:rsidRPr="00594CCF">
              <w:rPr>
                <w:rFonts w:eastAsia="Calibri"/>
                <w:sz w:val="20"/>
                <w:szCs w:val="20"/>
              </w:rPr>
              <w:t>Не менее чем от  -3 до +55 оС</w:t>
            </w:r>
          </w:p>
        </w:tc>
        <w:tc>
          <w:tcPr>
            <w:tcW w:w="1559" w:type="dxa"/>
          </w:tcPr>
          <w:p w:rsidR="00242D5B" w:rsidRPr="00594CCF" w:rsidRDefault="00242D5B" w:rsidP="0038145B">
            <w:pPr>
              <w:pStyle w:val="af8"/>
              <w:tabs>
                <w:tab w:val="left" w:pos="1735"/>
              </w:tabs>
              <w:ind w:right="-108"/>
              <w:rPr>
                <w:rFonts w:eastAsia="Calibri"/>
                <w:sz w:val="20"/>
                <w:szCs w:val="20"/>
              </w:rPr>
            </w:pPr>
          </w:p>
        </w:tc>
      </w:tr>
      <w:tr w:rsidR="00242D5B" w:rsidRPr="00594CCF" w:rsidTr="0038145B">
        <w:tc>
          <w:tcPr>
            <w:tcW w:w="567" w:type="dxa"/>
          </w:tcPr>
          <w:p w:rsidR="00242D5B" w:rsidRPr="00594CCF" w:rsidRDefault="00242D5B" w:rsidP="0038145B"/>
        </w:tc>
        <w:tc>
          <w:tcPr>
            <w:tcW w:w="1276" w:type="dxa"/>
          </w:tcPr>
          <w:p w:rsidR="00242D5B" w:rsidRPr="00594CCF" w:rsidRDefault="00242D5B" w:rsidP="0038145B"/>
        </w:tc>
        <w:tc>
          <w:tcPr>
            <w:tcW w:w="1559" w:type="dxa"/>
          </w:tcPr>
          <w:p w:rsidR="00242D5B" w:rsidRPr="00594CCF" w:rsidRDefault="00242D5B" w:rsidP="0038145B">
            <w:pPr>
              <w:pStyle w:val="af8"/>
              <w:tabs>
                <w:tab w:val="left" w:pos="1701"/>
              </w:tabs>
              <w:ind w:right="-69"/>
              <w:rPr>
                <w:sz w:val="20"/>
                <w:szCs w:val="20"/>
              </w:rPr>
            </w:pPr>
          </w:p>
        </w:tc>
        <w:tc>
          <w:tcPr>
            <w:tcW w:w="2977" w:type="dxa"/>
          </w:tcPr>
          <w:p w:rsidR="00242D5B" w:rsidRPr="00594CCF" w:rsidRDefault="00242D5B" w:rsidP="0038145B">
            <w:pPr>
              <w:pStyle w:val="af8"/>
              <w:tabs>
                <w:tab w:val="left" w:pos="1735"/>
              </w:tabs>
              <w:ind w:right="-108"/>
              <w:rPr>
                <w:rFonts w:eastAsia="Calibri"/>
                <w:sz w:val="20"/>
                <w:szCs w:val="20"/>
              </w:rPr>
            </w:pPr>
            <w:r w:rsidRPr="00594CCF">
              <w:rPr>
                <w:rFonts w:eastAsia="Calibri"/>
                <w:sz w:val="20"/>
                <w:szCs w:val="20"/>
              </w:rPr>
              <w:t xml:space="preserve">Высота </w:t>
            </w:r>
          </w:p>
        </w:tc>
        <w:tc>
          <w:tcPr>
            <w:tcW w:w="3119" w:type="dxa"/>
          </w:tcPr>
          <w:p w:rsidR="00242D5B" w:rsidRPr="00594CCF" w:rsidRDefault="00242D5B" w:rsidP="0038145B">
            <w:pPr>
              <w:pStyle w:val="af8"/>
              <w:tabs>
                <w:tab w:val="left" w:pos="1735"/>
              </w:tabs>
              <w:ind w:right="-108"/>
              <w:rPr>
                <w:rFonts w:eastAsia="Calibri"/>
                <w:sz w:val="20"/>
                <w:szCs w:val="20"/>
              </w:rPr>
            </w:pPr>
            <w:r w:rsidRPr="00594CCF">
              <w:rPr>
                <w:rFonts w:eastAsia="Calibri"/>
                <w:sz w:val="20"/>
                <w:szCs w:val="20"/>
              </w:rPr>
              <w:t>От 9 до 12 мм</w:t>
            </w:r>
          </w:p>
        </w:tc>
        <w:tc>
          <w:tcPr>
            <w:tcW w:w="1559" w:type="dxa"/>
          </w:tcPr>
          <w:p w:rsidR="00242D5B" w:rsidRPr="00594CCF" w:rsidRDefault="00242D5B" w:rsidP="0038145B">
            <w:pPr>
              <w:pStyle w:val="af8"/>
              <w:tabs>
                <w:tab w:val="left" w:pos="1735"/>
              </w:tabs>
              <w:ind w:right="-108"/>
              <w:rPr>
                <w:rFonts w:eastAsia="Calibri"/>
                <w:sz w:val="20"/>
                <w:szCs w:val="20"/>
              </w:rPr>
            </w:pPr>
          </w:p>
        </w:tc>
      </w:tr>
      <w:tr w:rsidR="00242D5B" w:rsidRPr="00594CCF" w:rsidTr="0038145B">
        <w:tc>
          <w:tcPr>
            <w:tcW w:w="567" w:type="dxa"/>
          </w:tcPr>
          <w:p w:rsidR="00242D5B" w:rsidRPr="00594CCF" w:rsidRDefault="00242D5B" w:rsidP="0038145B"/>
        </w:tc>
        <w:tc>
          <w:tcPr>
            <w:tcW w:w="1276" w:type="dxa"/>
          </w:tcPr>
          <w:p w:rsidR="00242D5B" w:rsidRPr="00594CCF" w:rsidRDefault="00242D5B" w:rsidP="0038145B"/>
        </w:tc>
        <w:tc>
          <w:tcPr>
            <w:tcW w:w="1559" w:type="dxa"/>
          </w:tcPr>
          <w:p w:rsidR="00242D5B" w:rsidRPr="00594CCF" w:rsidRDefault="00242D5B" w:rsidP="0038145B">
            <w:pPr>
              <w:pStyle w:val="af8"/>
              <w:tabs>
                <w:tab w:val="left" w:pos="1701"/>
              </w:tabs>
              <w:ind w:right="-69"/>
              <w:rPr>
                <w:sz w:val="20"/>
                <w:szCs w:val="20"/>
              </w:rPr>
            </w:pPr>
          </w:p>
        </w:tc>
        <w:tc>
          <w:tcPr>
            <w:tcW w:w="2977" w:type="dxa"/>
          </w:tcPr>
          <w:p w:rsidR="00242D5B" w:rsidRPr="00594CCF" w:rsidRDefault="00242D5B" w:rsidP="0038145B">
            <w:pPr>
              <w:pStyle w:val="af8"/>
              <w:tabs>
                <w:tab w:val="left" w:pos="1735"/>
              </w:tabs>
              <w:ind w:right="-108"/>
              <w:rPr>
                <w:rFonts w:eastAsia="Calibri"/>
                <w:sz w:val="20"/>
                <w:szCs w:val="20"/>
              </w:rPr>
            </w:pPr>
            <w:r w:rsidRPr="00594CCF">
              <w:rPr>
                <w:rFonts w:eastAsia="Calibri"/>
                <w:sz w:val="20"/>
                <w:szCs w:val="20"/>
              </w:rPr>
              <w:t>Ширина</w:t>
            </w:r>
          </w:p>
        </w:tc>
        <w:tc>
          <w:tcPr>
            <w:tcW w:w="3119" w:type="dxa"/>
          </w:tcPr>
          <w:p w:rsidR="00242D5B" w:rsidRPr="00594CCF" w:rsidRDefault="00242D5B" w:rsidP="0038145B">
            <w:pPr>
              <w:pStyle w:val="af8"/>
              <w:tabs>
                <w:tab w:val="left" w:pos="1735"/>
              </w:tabs>
              <w:ind w:right="-108"/>
              <w:rPr>
                <w:rFonts w:eastAsia="Calibri"/>
                <w:sz w:val="20"/>
                <w:szCs w:val="20"/>
              </w:rPr>
            </w:pPr>
            <w:r w:rsidRPr="00594CCF">
              <w:rPr>
                <w:rFonts w:eastAsia="Calibri"/>
                <w:sz w:val="20"/>
                <w:szCs w:val="20"/>
              </w:rPr>
              <w:t>От 19 до 25 мм</w:t>
            </w:r>
          </w:p>
        </w:tc>
        <w:tc>
          <w:tcPr>
            <w:tcW w:w="1559" w:type="dxa"/>
          </w:tcPr>
          <w:p w:rsidR="00242D5B" w:rsidRPr="00594CCF" w:rsidRDefault="00242D5B" w:rsidP="0038145B">
            <w:pPr>
              <w:pStyle w:val="af8"/>
              <w:tabs>
                <w:tab w:val="left" w:pos="1735"/>
              </w:tabs>
              <w:ind w:right="-108"/>
              <w:rPr>
                <w:rFonts w:eastAsia="Calibri"/>
                <w:sz w:val="20"/>
                <w:szCs w:val="20"/>
              </w:rPr>
            </w:pPr>
          </w:p>
        </w:tc>
      </w:tr>
      <w:tr w:rsidR="00242D5B" w:rsidRPr="00594CCF" w:rsidTr="0038145B">
        <w:tc>
          <w:tcPr>
            <w:tcW w:w="567" w:type="dxa"/>
          </w:tcPr>
          <w:p w:rsidR="00242D5B" w:rsidRPr="00594CCF" w:rsidRDefault="00242D5B" w:rsidP="0038145B"/>
        </w:tc>
        <w:tc>
          <w:tcPr>
            <w:tcW w:w="1276" w:type="dxa"/>
          </w:tcPr>
          <w:p w:rsidR="00242D5B" w:rsidRPr="00594CCF" w:rsidRDefault="00242D5B" w:rsidP="0038145B"/>
        </w:tc>
        <w:tc>
          <w:tcPr>
            <w:tcW w:w="1559" w:type="dxa"/>
          </w:tcPr>
          <w:p w:rsidR="00242D5B" w:rsidRPr="00594CCF" w:rsidRDefault="00242D5B" w:rsidP="0038145B">
            <w:pPr>
              <w:pStyle w:val="af8"/>
              <w:tabs>
                <w:tab w:val="left" w:pos="1701"/>
              </w:tabs>
              <w:ind w:right="-69"/>
              <w:rPr>
                <w:sz w:val="20"/>
                <w:szCs w:val="20"/>
              </w:rPr>
            </w:pPr>
          </w:p>
        </w:tc>
        <w:tc>
          <w:tcPr>
            <w:tcW w:w="2977" w:type="dxa"/>
          </w:tcPr>
          <w:p w:rsidR="00242D5B" w:rsidRPr="00594CCF" w:rsidRDefault="00242D5B" w:rsidP="0038145B">
            <w:pPr>
              <w:pStyle w:val="af8"/>
              <w:tabs>
                <w:tab w:val="left" w:pos="1735"/>
              </w:tabs>
              <w:ind w:right="-108"/>
              <w:rPr>
                <w:rFonts w:eastAsia="Calibri"/>
                <w:sz w:val="20"/>
                <w:szCs w:val="20"/>
              </w:rPr>
            </w:pPr>
            <w:r w:rsidRPr="00594CCF">
              <w:rPr>
                <w:rFonts w:eastAsia="Calibri"/>
                <w:sz w:val="20"/>
                <w:szCs w:val="20"/>
              </w:rPr>
              <w:t>Ударная прочность при 5 оС</w:t>
            </w:r>
          </w:p>
        </w:tc>
        <w:tc>
          <w:tcPr>
            <w:tcW w:w="3119" w:type="dxa"/>
          </w:tcPr>
          <w:p w:rsidR="00242D5B" w:rsidRPr="00594CCF" w:rsidRDefault="00242D5B" w:rsidP="0038145B">
            <w:pPr>
              <w:pStyle w:val="af8"/>
              <w:tabs>
                <w:tab w:val="left" w:pos="1735"/>
              </w:tabs>
              <w:ind w:right="-108"/>
              <w:rPr>
                <w:rFonts w:eastAsia="Calibri"/>
                <w:sz w:val="20"/>
                <w:szCs w:val="20"/>
              </w:rPr>
            </w:pPr>
            <w:r w:rsidRPr="00594CCF">
              <w:rPr>
                <w:rFonts w:eastAsia="Calibri"/>
                <w:sz w:val="20"/>
                <w:szCs w:val="20"/>
              </w:rPr>
              <w:t>Менее 6 Дж</w:t>
            </w:r>
          </w:p>
        </w:tc>
        <w:tc>
          <w:tcPr>
            <w:tcW w:w="1559" w:type="dxa"/>
          </w:tcPr>
          <w:p w:rsidR="00242D5B" w:rsidRPr="00594CCF" w:rsidRDefault="00242D5B" w:rsidP="0038145B">
            <w:pPr>
              <w:pStyle w:val="af8"/>
              <w:tabs>
                <w:tab w:val="left" w:pos="1735"/>
              </w:tabs>
              <w:ind w:right="-108"/>
              <w:rPr>
                <w:rFonts w:eastAsia="Calibri"/>
                <w:sz w:val="20"/>
                <w:szCs w:val="20"/>
              </w:rPr>
            </w:pPr>
          </w:p>
        </w:tc>
      </w:tr>
      <w:tr w:rsidR="00242D5B" w:rsidRPr="00594CCF" w:rsidTr="0038145B">
        <w:tc>
          <w:tcPr>
            <w:tcW w:w="567" w:type="dxa"/>
          </w:tcPr>
          <w:p w:rsidR="00242D5B" w:rsidRPr="00594CCF" w:rsidRDefault="00242D5B" w:rsidP="0038145B"/>
        </w:tc>
        <w:tc>
          <w:tcPr>
            <w:tcW w:w="1276" w:type="dxa"/>
          </w:tcPr>
          <w:p w:rsidR="00242D5B" w:rsidRPr="00594CCF" w:rsidRDefault="00242D5B" w:rsidP="0038145B"/>
        </w:tc>
        <w:tc>
          <w:tcPr>
            <w:tcW w:w="1559" w:type="dxa"/>
          </w:tcPr>
          <w:p w:rsidR="00242D5B" w:rsidRPr="00594CCF" w:rsidRDefault="00242D5B" w:rsidP="0038145B">
            <w:pPr>
              <w:pStyle w:val="af8"/>
              <w:tabs>
                <w:tab w:val="left" w:pos="1701"/>
              </w:tabs>
              <w:ind w:right="-69"/>
              <w:rPr>
                <w:sz w:val="20"/>
                <w:szCs w:val="20"/>
              </w:rPr>
            </w:pPr>
          </w:p>
        </w:tc>
        <w:tc>
          <w:tcPr>
            <w:tcW w:w="2977" w:type="dxa"/>
          </w:tcPr>
          <w:p w:rsidR="00242D5B" w:rsidRPr="00594CCF" w:rsidRDefault="00242D5B" w:rsidP="0038145B">
            <w:pPr>
              <w:pStyle w:val="af8"/>
              <w:tabs>
                <w:tab w:val="left" w:pos="1735"/>
              </w:tabs>
              <w:ind w:right="-108"/>
              <w:rPr>
                <w:rFonts w:eastAsia="Calibri"/>
                <w:sz w:val="20"/>
                <w:szCs w:val="20"/>
              </w:rPr>
            </w:pPr>
            <w:r w:rsidRPr="00594CCF">
              <w:rPr>
                <w:rFonts w:eastAsia="Calibri"/>
                <w:sz w:val="20"/>
                <w:szCs w:val="20"/>
              </w:rPr>
              <w:t xml:space="preserve">Электрическая прочность изоляции и электрическое сопротивление изоляции </w:t>
            </w:r>
          </w:p>
        </w:tc>
        <w:tc>
          <w:tcPr>
            <w:tcW w:w="3119" w:type="dxa"/>
          </w:tcPr>
          <w:p w:rsidR="00242D5B" w:rsidRPr="00594CCF" w:rsidRDefault="00242D5B" w:rsidP="0038145B">
            <w:pPr>
              <w:pStyle w:val="af8"/>
              <w:tabs>
                <w:tab w:val="left" w:pos="1735"/>
              </w:tabs>
              <w:ind w:right="-108"/>
              <w:rPr>
                <w:rFonts w:eastAsia="Calibri"/>
                <w:sz w:val="20"/>
                <w:szCs w:val="20"/>
              </w:rPr>
            </w:pPr>
            <w:r w:rsidRPr="00594CCF">
              <w:rPr>
                <w:rFonts w:eastAsia="Calibri"/>
                <w:sz w:val="20"/>
                <w:szCs w:val="20"/>
              </w:rPr>
              <w:t>Отсутствие пробоев при постоянном напряжении не менее 1000 В; Отсутствие пробоев при постоянном напряжении не менее 2500 В; Отсутствие пробоев при постоянном напряжении не менее 5000 В</w:t>
            </w:r>
          </w:p>
        </w:tc>
        <w:tc>
          <w:tcPr>
            <w:tcW w:w="1559" w:type="dxa"/>
          </w:tcPr>
          <w:p w:rsidR="00242D5B" w:rsidRPr="00594CCF" w:rsidRDefault="00242D5B" w:rsidP="0038145B">
            <w:pPr>
              <w:pStyle w:val="af8"/>
              <w:tabs>
                <w:tab w:val="left" w:pos="1735"/>
              </w:tabs>
              <w:ind w:right="-108"/>
              <w:rPr>
                <w:rFonts w:eastAsia="Calibri"/>
                <w:sz w:val="20"/>
                <w:szCs w:val="20"/>
              </w:rPr>
            </w:pPr>
          </w:p>
        </w:tc>
      </w:tr>
      <w:tr w:rsidR="00242D5B" w:rsidRPr="00594CCF" w:rsidTr="0038145B">
        <w:tc>
          <w:tcPr>
            <w:tcW w:w="567" w:type="dxa"/>
          </w:tcPr>
          <w:p w:rsidR="00242D5B" w:rsidRPr="00594CCF" w:rsidRDefault="00242D5B" w:rsidP="0038145B"/>
        </w:tc>
        <w:tc>
          <w:tcPr>
            <w:tcW w:w="1276" w:type="dxa"/>
          </w:tcPr>
          <w:p w:rsidR="00242D5B" w:rsidRPr="00594CCF" w:rsidRDefault="00242D5B" w:rsidP="0038145B"/>
        </w:tc>
        <w:tc>
          <w:tcPr>
            <w:tcW w:w="1559" w:type="dxa"/>
          </w:tcPr>
          <w:p w:rsidR="00242D5B" w:rsidRPr="00594CCF" w:rsidRDefault="00242D5B" w:rsidP="0038145B">
            <w:pPr>
              <w:pStyle w:val="af8"/>
              <w:tabs>
                <w:tab w:val="left" w:pos="1701"/>
              </w:tabs>
              <w:ind w:right="-69"/>
              <w:rPr>
                <w:sz w:val="20"/>
                <w:szCs w:val="20"/>
              </w:rPr>
            </w:pPr>
          </w:p>
        </w:tc>
        <w:tc>
          <w:tcPr>
            <w:tcW w:w="2977" w:type="dxa"/>
          </w:tcPr>
          <w:p w:rsidR="00242D5B" w:rsidRPr="00594CCF" w:rsidRDefault="00242D5B" w:rsidP="0038145B">
            <w:pPr>
              <w:pStyle w:val="af8"/>
              <w:tabs>
                <w:tab w:val="left" w:pos="1735"/>
              </w:tabs>
              <w:ind w:right="-108"/>
              <w:rPr>
                <w:rFonts w:eastAsia="Calibri"/>
                <w:sz w:val="20"/>
                <w:szCs w:val="20"/>
              </w:rPr>
            </w:pPr>
            <w:r w:rsidRPr="00594CCF">
              <w:rPr>
                <w:rFonts w:eastAsia="Calibri"/>
                <w:sz w:val="20"/>
                <w:szCs w:val="20"/>
              </w:rPr>
              <w:t xml:space="preserve">Соответствие требованиям  </w:t>
            </w:r>
          </w:p>
        </w:tc>
        <w:tc>
          <w:tcPr>
            <w:tcW w:w="3119" w:type="dxa"/>
          </w:tcPr>
          <w:p w:rsidR="00242D5B" w:rsidRPr="00594CCF" w:rsidRDefault="00242D5B" w:rsidP="0038145B">
            <w:pPr>
              <w:pStyle w:val="af8"/>
              <w:tabs>
                <w:tab w:val="left" w:pos="1735"/>
              </w:tabs>
              <w:ind w:right="-108"/>
              <w:rPr>
                <w:rFonts w:eastAsia="Calibri"/>
                <w:sz w:val="20"/>
                <w:szCs w:val="20"/>
              </w:rPr>
            </w:pPr>
            <w:r w:rsidRPr="00594CCF">
              <w:rPr>
                <w:rFonts w:eastAsia="Calibri"/>
                <w:sz w:val="20"/>
                <w:szCs w:val="20"/>
              </w:rPr>
              <w:t>Пожарной безопасности; Санитарным требованиям</w:t>
            </w:r>
          </w:p>
        </w:tc>
        <w:tc>
          <w:tcPr>
            <w:tcW w:w="1559" w:type="dxa"/>
          </w:tcPr>
          <w:p w:rsidR="00242D5B" w:rsidRPr="00594CCF" w:rsidRDefault="00242D5B" w:rsidP="0038145B">
            <w:pPr>
              <w:pStyle w:val="af8"/>
              <w:tabs>
                <w:tab w:val="left" w:pos="1735"/>
              </w:tabs>
              <w:ind w:right="-108"/>
              <w:rPr>
                <w:rFonts w:eastAsia="Calibri"/>
                <w:sz w:val="20"/>
                <w:szCs w:val="20"/>
              </w:rPr>
            </w:pPr>
          </w:p>
        </w:tc>
      </w:tr>
      <w:tr w:rsidR="00242D5B" w:rsidRPr="00594CCF" w:rsidTr="0038145B">
        <w:tc>
          <w:tcPr>
            <w:tcW w:w="567" w:type="dxa"/>
          </w:tcPr>
          <w:p w:rsidR="00242D5B" w:rsidRPr="00594CCF" w:rsidRDefault="00242D5B" w:rsidP="0038145B">
            <w:pPr>
              <w:pStyle w:val="af8"/>
              <w:tabs>
                <w:tab w:val="left" w:pos="1701"/>
              </w:tabs>
              <w:ind w:right="-3"/>
              <w:rPr>
                <w:sz w:val="20"/>
                <w:szCs w:val="20"/>
              </w:rPr>
            </w:pPr>
            <w:r w:rsidRPr="00594CCF">
              <w:rPr>
                <w:sz w:val="20"/>
                <w:szCs w:val="20"/>
              </w:rPr>
              <w:t>29.</w:t>
            </w:r>
          </w:p>
        </w:tc>
        <w:tc>
          <w:tcPr>
            <w:tcW w:w="1276" w:type="dxa"/>
          </w:tcPr>
          <w:p w:rsidR="00242D5B" w:rsidRPr="00594CCF" w:rsidRDefault="00242D5B" w:rsidP="0038145B">
            <w:r w:rsidRPr="00594CCF">
              <w:t>Электроплинтус 40 м</w:t>
            </w:r>
          </w:p>
        </w:tc>
        <w:tc>
          <w:tcPr>
            <w:tcW w:w="1559" w:type="dxa"/>
          </w:tcPr>
          <w:p w:rsidR="00242D5B" w:rsidRPr="00594CCF" w:rsidRDefault="00242D5B" w:rsidP="0038145B"/>
        </w:tc>
        <w:tc>
          <w:tcPr>
            <w:tcW w:w="2977" w:type="dxa"/>
          </w:tcPr>
          <w:p w:rsidR="00242D5B" w:rsidRPr="00594CCF" w:rsidRDefault="00242D5B" w:rsidP="0038145B">
            <w:r w:rsidRPr="00594CCF">
              <w:t>Предназначение</w:t>
            </w:r>
          </w:p>
        </w:tc>
        <w:tc>
          <w:tcPr>
            <w:tcW w:w="3119" w:type="dxa"/>
          </w:tcPr>
          <w:p w:rsidR="00242D5B" w:rsidRPr="00594CCF" w:rsidRDefault="00242D5B" w:rsidP="0038145B">
            <w:r w:rsidRPr="00594CCF">
              <w:t>Должен применяться для прокладки кабелей</w:t>
            </w:r>
          </w:p>
        </w:tc>
        <w:tc>
          <w:tcPr>
            <w:tcW w:w="1559" w:type="dxa"/>
          </w:tcPr>
          <w:p w:rsidR="00242D5B" w:rsidRPr="00594CCF" w:rsidRDefault="00242D5B" w:rsidP="0038145B"/>
        </w:tc>
      </w:tr>
      <w:tr w:rsidR="00242D5B" w:rsidRPr="00594CCF" w:rsidTr="0038145B">
        <w:tc>
          <w:tcPr>
            <w:tcW w:w="567" w:type="dxa"/>
          </w:tcPr>
          <w:p w:rsidR="00242D5B" w:rsidRPr="00594CCF" w:rsidRDefault="00242D5B" w:rsidP="0038145B">
            <w:pPr>
              <w:pStyle w:val="af8"/>
              <w:tabs>
                <w:tab w:val="left" w:pos="1701"/>
              </w:tabs>
              <w:ind w:right="-3"/>
              <w:rPr>
                <w:sz w:val="20"/>
                <w:szCs w:val="20"/>
              </w:rPr>
            </w:pPr>
          </w:p>
        </w:tc>
        <w:tc>
          <w:tcPr>
            <w:tcW w:w="1276" w:type="dxa"/>
          </w:tcPr>
          <w:p w:rsidR="00242D5B" w:rsidRPr="00594CCF" w:rsidRDefault="00242D5B" w:rsidP="0038145B"/>
        </w:tc>
        <w:tc>
          <w:tcPr>
            <w:tcW w:w="1559" w:type="dxa"/>
          </w:tcPr>
          <w:p w:rsidR="00242D5B" w:rsidRPr="00594CCF" w:rsidRDefault="00242D5B" w:rsidP="0038145B"/>
        </w:tc>
        <w:tc>
          <w:tcPr>
            <w:tcW w:w="2977" w:type="dxa"/>
          </w:tcPr>
          <w:p w:rsidR="00242D5B" w:rsidRPr="00594CCF" w:rsidRDefault="00242D5B" w:rsidP="0038145B">
            <w:r w:rsidRPr="00594CCF">
              <w:t>Материал</w:t>
            </w:r>
          </w:p>
        </w:tc>
        <w:tc>
          <w:tcPr>
            <w:tcW w:w="3119" w:type="dxa"/>
          </w:tcPr>
          <w:p w:rsidR="00242D5B" w:rsidRPr="00594CCF" w:rsidRDefault="00242D5B" w:rsidP="0038145B">
            <w:r w:rsidRPr="00594CCF">
              <w:t>Поливинилхлорид не распространяющий горение; поликарбонат</w:t>
            </w:r>
          </w:p>
        </w:tc>
        <w:tc>
          <w:tcPr>
            <w:tcW w:w="1559" w:type="dxa"/>
          </w:tcPr>
          <w:p w:rsidR="00242D5B" w:rsidRPr="00594CCF" w:rsidRDefault="00242D5B" w:rsidP="0038145B"/>
        </w:tc>
      </w:tr>
      <w:tr w:rsidR="00242D5B" w:rsidRPr="00594CCF" w:rsidTr="0038145B">
        <w:tc>
          <w:tcPr>
            <w:tcW w:w="567" w:type="dxa"/>
          </w:tcPr>
          <w:p w:rsidR="00242D5B" w:rsidRPr="00594CCF" w:rsidRDefault="00242D5B" w:rsidP="0038145B">
            <w:pPr>
              <w:pStyle w:val="af8"/>
              <w:tabs>
                <w:tab w:val="left" w:pos="1701"/>
              </w:tabs>
              <w:ind w:right="-3"/>
              <w:rPr>
                <w:sz w:val="20"/>
                <w:szCs w:val="20"/>
              </w:rPr>
            </w:pPr>
          </w:p>
        </w:tc>
        <w:tc>
          <w:tcPr>
            <w:tcW w:w="1276" w:type="dxa"/>
          </w:tcPr>
          <w:p w:rsidR="00242D5B" w:rsidRPr="00594CCF" w:rsidRDefault="00242D5B" w:rsidP="0038145B"/>
        </w:tc>
        <w:tc>
          <w:tcPr>
            <w:tcW w:w="1559" w:type="dxa"/>
          </w:tcPr>
          <w:p w:rsidR="00242D5B" w:rsidRPr="00594CCF" w:rsidRDefault="00242D5B" w:rsidP="0038145B"/>
        </w:tc>
        <w:tc>
          <w:tcPr>
            <w:tcW w:w="2977" w:type="dxa"/>
          </w:tcPr>
          <w:p w:rsidR="00242D5B" w:rsidRPr="00594CCF" w:rsidRDefault="00242D5B" w:rsidP="0038145B">
            <w:r w:rsidRPr="00594CCF">
              <w:t>Цвет</w:t>
            </w:r>
          </w:p>
        </w:tc>
        <w:tc>
          <w:tcPr>
            <w:tcW w:w="3119" w:type="dxa"/>
          </w:tcPr>
          <w:p w:rsidR="00242D5B" w:rsidRPr="00594CCF" w:rsidRDefault="00242D5B" w:rsidP="0038145B">
            <w:r w:rsidRPr="00594CCF">
              <w:t>Белый или слоновая кость</w:t>
            </w:r>
          </w:p>
        </w:tc>
        <w:tc>
          <w:tcPr>
            <w:tcW w:w="1559" w:type="dxa"/>
          </w:tcPr>
          <w:p w:rsidR="00242D5B" w:rsidRPr="00594CCF" w:rsidRDefault="00242D5B" w:rsidP="0038145B"/>
        </w:tc>
      </w:tr>
      <w:tr w:rsidR="00242D5B" w:rsidRPr="00594CCF" w:rsidTr="0038145B">
        <w:tc>
          <w:tcPr>
            <w:tcW w:w="567" w:type="dxa"/>
          </w:tcPr>
          <w:p w:rsidR="00242D5B" w:rsidRPr="00594CCF" w:rsidRDefault="00242D5B" w:rsidP="0038145B">
            <w:pPr>
              <w:pStyle w:val="af8"/>
              <w:tabs>
                <w:tab w:val="left" w:pos="1701"/>
              </w:tabs>
              <w:ind w:right="-3"/>
              <w:rPr>
                <w:sz w:val="20"/>
                <w:szCs w:val="20"/>
              </w:rPr>
            </w:pPr>
          </w:p>
        </w:tc>
        <w:tc>
          <w:tcPr>
            <w:tcW w:w="1276" w:type="dxa"/>
          </w:tcPr>
          <w:p w:rsidR="00242D5B" w:rsidRPr="00594CCF" w:rsidRDefault="00242D5B" w:rsidP="0038145B"/>
        </w:tc>
        <w:tc>
          <w:tcPr>
            <w:tcW w:w="1559" w:type="dxa"/>
          </w:tcPr>
          <w:p w:rsidR="00242D5B" w:rsidRPr="00594CCF" w:rsidRDefault="00242D5B" w:rsidP="0038145B"/>
        </w:tc>
        <w:tc>
          <w:tcPr>
            <w:tcW w:w="2977" w:type="dxa"/>
          </w:tcPr>
          <w:p w:rsidR="00242D5B" w:rsidRPr="00594CCF" w:rsidRDefault="00242D5B" w:rsidP="0038145B">
            <w:r w:rsidRPr="00594CCF">
              <w:t xml:space="preserve">Степень защиты </w:t>
            </w:r>
          </w:p>
        </w:tc>
        <w:tc>
          <w:tcPr>
            <w:tcW w:w="3119" w:type="dxa"/>
          </w:tcPr>
          <w:p w:rsidR="00242D5B" w:rsidRPr="00594CCF" w:rsidRDefault="00242D5B" w:rsidP="0038145B">
            <w:r w:rsidRPr="00594CCF">
              <w:t xml:space="preserve">Не менее IP 40 </w:t>
            </w:r>
          </w:p>
        </w:tc>
        <w:tc>
          <w:tcPr>
            <w:tcW w:w="1559" w:type="dxa"/>
          </w:tcPr>
          <w:p w:rsidR="00242D5B" w:rsidRPr="00594CCF" w:rsidRDefault="00242D5B" w:rsidP="0038145B"/>
        </w:tc>
      </w:tr>
      <w:tr w:rsidR="00242D5B" w:rsidRPr="00594CCF" w:rsidTr="0038145B">
        <w:tc>
          <w:tcPr>
            <w:tcW w:w="567" w:type="dxa"/>
          </w:tcPr>
          <w:p w:rsidR="00242D5B" w:rsidRPr="00594CCF" w:rsidRDefault="00242D5B" w:rsidP="0038145B">
            <w:pPr>
              <w:pStyle w:val="af8"/>
              <w:tabs>
                <w:tab w:val="left" w:pos="1701"/>
              </w:tabs>
              <w:ind w:right="-3"/>
              <w:rPr>
                <w:sz w:val="20"/>
                <w:szCs w:val="20"/>
              </w:rPr>
            </w:pPr>
          </w:p>
        </w:tc>
        <w:tc>
          <w:tcPr>
            <w:tcW w:w="1276" w:type="dxa"/>
          </w:tcPr>
          <w:p w:rsidR="00242D5B" w:rsidRPr="00594CCF" w:rsidRDefault="00242D5B" w:rsidP="0038145B"/>
        </w:tc>
        <w:tc>
          <w:tcPr>
            <w:tcW w:w="1559" w:type="dxa"/>
          </w:tcPr>
          <w:p w:rsidR="00242D5B" w:rsidRPr="00594CCF" w:rsidRDefault="00242D5B" w:rsidP="0038145B"/>
        </w:tc>
        <w:tc>
          <w:tcPr>
            <w:tcW w:w="2977" w:type="dxa"/>
          </w:tcPr>
          <w:p w:rsidR="00242D5B" w:rsidRPr="00594CCF" w:rsidRDefault="00242D5B" w:rsidP="0038145B">
            <w:r w:rsidRPr="00594CCF">
              <w:t xml:space="preserve">Температура монтажа и эксплуатации </w:t>
            </w:r>
          </w:p>
        </w:tc>
        <w:tc>
          <w:tcPr>
            <w:tcW w:w="3119" w:type="dxa"/>
          </w:tcPr>
          <w:p w:rsidR="00242D5B" w:rsidRPr="00594CCF" w:rsidRDefault="00242D5B" w:rsidP="0038145B">
            <w:r w:rsidRPr="00594CCF">
              <w:t>От 5 до +45 оС</w:t>
            </w:r>
          </w:p>
        </w:tc>
        <w:tc>
          <w:tcPr>
            <w:tcW w:w="1559" w:type="dxa"/>
          </w:tcPr>
          <w:p w:rsidR="00242D5B" w:rsidRPr="00594CCF" w:rsidRDefault="00242D5B" w:rsidP="0038145B"/>
        </w:tc>
      </w:tr>
      <w:tr w:rsidR="00242D5B" w:rsidRPr="00594CCF" w:rsidTr="0038145B">
        <w:tc>
          <w:tcPr>
            <w:tcW w:w="567" w:type="dxa"/>
          </w:tcPr>
          <w:p w:rsidR="00242D5B" w:rsidRPr="00594CCF" w:rsidRDefault="00242D5B" w:rsidP="0038145B">
            <w:pPr>
              <w:pStyle w:val="af8"/>
              <w:tabs>
                <w:tab w:val="left" w:pos="1701"/>
              </w:tabs>
              <w:ind w:right="-3"/>
              <w:rPr>
                <w:sz w:val="20"/>
                <w:szCs w:val="20"/>
              </w:rPr>
            </w:pPr>
          </w:p>
        </w:tc>
        <w:tc>
          <w:tcPr>
            <w:tcW w:w="1276" w:type="dxa"/>
          </w:tcPr>
          <w:p w:rsidR="00242D5B" w:rsidRPr="00594CCF" w:rsidRDefault="00242D5B" w:rsidP="0038145B"/>
        </w:tc>
        <w:tc>
          <w:tcPr>
            <w:tcW w:w="1559" w:type="dxa"/>
          </w:tcPr>
          <w:p w:rsidR="00242D5B" w:rsidRPr="00594CCF" w:rsidRDefault="00242D5B" w:rsidP="0038145B"/>
        </w:tc>
        <w:tc>
          <w:tcPr>
            <w:tcW w:w="2977" w:type="dxa"/>
          </w:tcPr>
          <w:p w:rsidR="00242D5B" w:rsidRPr="00594CCF" w:rsidRDefault="00242D5B" w:rsidP="0038145B">
            <w:r w:rsidRPr="00594CCF">
              <w:t xml:space="preserve">Высота </w:t>
            </w:r>
          </w:p>
        </w:tc>
        <w:tc>
          <w:tcPr>
            <w:tcW w:w="3119" w:type="dxa"/>
          </w:tcPr>
          <w:p w:rsidR="00242D5B" w:rsidRPr="00594CCF" w:rsidRDefault="00242D5B" w:rsidP="0038145B">
            <w:r w:rsidRPr="00594CCF">
              <w:t>От 12 до 22 мм</w:t>
            </w:r>
          </w:p>
        </w:tc>
        <w:tc>
          <w:tcPr>
            <w:tcW w:w="1559" w:type="dxa"/>
          </w:tcPr>
          <w:p w:rsidR="00242D5B" w:rsidRPr="00594CCF" w:rsidRDefault="00242D5B" w:rsidP="0038145B"/>
        </w:tc>
      </w:tr>
      <w:tr w:rsidR="00242D5B" w:rsidRPr="00594CCF" w:rsidTr="0038145B">
        <w:tc>
          <w:tcPr>
            <w:tcW w:w="567" w:type="dxa"/>
          </w:tcPr>
          <w:p w:rsidR="00242D5B" w:rsidRPr="00594CCF" w:rsidRDefault="00242D5B" w:rsidP="0038145B">
            <w:pPr>
              <w:pStyle w:val="af8"/>
              <w:tabs>
                <w:tab w:val="left" w:pos="1701"/>
              </w:tabs>
              <w:ind w:right="-3"/>
              <w:rPr>
                <w:sz w:val="20"/>
                <w:szCs w:val="20"/>
              </w:rPr>
            </w:pPr>
          </w:p>
        </w:tc>
        <w:tc>
          <w:tcPr>
            <w:tcW w:w="1276" w:type="dxa"/>
          </w:tcPr>
          <w:p w:rsidR="00242D5B" w:rsidRPr="00594CCF" w:rsidRDefault="00242D5B" w:rsidP="0038145B"/>
        </w:tc>
        <w:tc>
          <w:tcPr>
            <w:tcW w:w="1559" w:type="dxa"/>
          </w:tcPr>
          <w:p w:rsidR="00242D5B" w:rsidRPr="00594CCF" w:rsidRDefault="00242D5B" w:rsidP="0038145B"/>
        </w:tc>
        <w:tc>
          <w:tcPr>
            <w:tcW w:w="2977" w:type="dxa"/>
          </w:tcPr>
          <w:p w:rsidR="00242D5B" w:rsidRPr="00594CCF" w:rsidRDefault="00242D5B" w:rsidP="0038145B">
            <w:r w:rsidRPr="00594CCF">
              <w:t>Ширина</w:t>
            </w:r>
          </w:p>
        </w:tc>
        <w:tc>
          <w:tcPr>
            <w:tcW w:w="3119" w:type="dxa"/>
          </w:tcPr>
          <w:p w:rsidR="00242D5B" w:rsidRPr="00594CCF" w:rsidRDefault="00242D5B" w:rsidP="0038145B">
            <w:r w:rsidRPr="00594CCF">
              <w:t>От 26 до 55 мм</w:t>
            </w:r>
          </w:p>
        </w:tc>
        <w:tc>
          <w:tcPr>
            <w:tcW w:w="1559" w:type="dxa"/>
          </w:tcPr>
          <w:p w:rsidR="00242D5B" w:rsidRPr="00594CCF" w:rsidRDefault="00242D5B" w:rsidP="0038145B"/>
        </w:tc>
      </w:tr>
      <w:tr w:rsidR="00242D5B" w:rsidRPr="00594CCF" w:rsidTr="0038145B">
        <w:tc>
          <w:tcPr>
            <w:tcW w:w="567" w:type="dxa"/>
          </w:tcPr>
          <w:p w:rsidR="00242D5B" w:rsidRPr="00594CCF" w:rsidRDefault="00242D5B" w:rsidP="0038145B">
            <w:pPr>
              <w:pStyle w:val="af8"/>
              <w:tabs>
                <w:tab w:val="left" w:pos="1701"/>
              </w:tabs>
              <w:ind w:right="-3"/>
              <w:rPr>
                <w:sz w:val="20"/>
                <w:szCs w:val="20"/>
              </w:rPr>
            </w:pPr>
          </w:p>
        </w:tc>
        <w:tc>
          <w:tcPr>
            <w:tcW w:w="1276" w:type="dxa"/>
          </w:tcPr>
          <w:p w:rsidR="00242D5B" w:rsidRPr="00594CCF" w:rsidRDefault="00242D5B" w:rsidP="0038145B"/>
        </w:tc>
        <w:tc>
          <w:tcPr>
            <w:tcW w:w="1559" w:type="dxa"/>
          </w:tcPr>
          <w:p w:rsidR="00242D5B" w:rsidRPr="00594CCF" w:rsidRDefault="00242D5B" w:rsidP="0038145B"/>
        </w:tc>
        <w:tc>
          <w:tcPr>
            <w:tcW w:w="2977" w:type="dxa"/>
          </w:tcPr>
          <w:p w:rsidR="00242D5B" w:rsidRPr="00594CCF" w:rsidRDefault="00242D5B" w:rsidP="0038145B">
            <w:r w:rsidRPr="00594CCF">
              <w:t>Ударная прочность при 5 0С</w:t>
            </w:r>
          </w:p>
        </w:tc>
        <w:tc>
          <w:tcPr>
            <w:tcW w:w="3119" w:type="dxa"/>
          </w:tcPr>
          <w:p w:rsidR="00242D5B" w:rsidRPr="00594CCF" w:rsidRDefault="00242D5B" w:rsidP="0038145B">
            <w:r w:rsidRPr="00594CCF">
              <w:t>Менее 6 Дж</w:t>
            </w:r>
          </w:p>
        </w:tc>
        <w:tc>
          <w:tcPr>
            <w:tcW w:w="1559" w:type="dxa"/>
          </w:tcPr>
          <w:p w:rsidR="00242D5B" w:rsidRPr="00594CCF" w:rsidRDefault="00242D5B" w:rsidP="0038145B"/>
        </w:tc>
      </w:tr>
      <w:tr w:rsidR="00242D5B" w:rsidRPr="00594CCF" w:rsidTr="0038145B">
        <w:tc>
          <w:tcPr>
            <w:tcW w:w="567" w:type="dxa"/>
          </w:tcPr>
          <w:p w:rsidR="00242D5B" w:rsidRPr="00594CCF" w:rsidRDefault="00242D5B" w:rsidP="0038145B">
            <w:pPr>
              <w:pStyle w:val="af8"/>
              <w:tabs>
                <w:tab w:val="left" w:pos="1701"/>
              </w:tabs>
              <w:ind w:right="-3"/>
              <w:rPr>
                <w:sz w:val="20"/>
                <w:szCs w:val="20"/>
              </w:rPr>
            </w:pPr>
          </w:p>
        </w:tc>
        <w:tc>
          <w:tcPr>
            <w:tcW w:w="1276" w:type="dxa"/>
          </w:tcPr>
          <w:p w:rsidR="00242D5B" w:rsidRPr="00594CCF" w:rsidRDefault="00242D5B" w:rsidP="0038145B"/>
        </w:tc>
        <w:tc>
          <w:tcPr>
            <w:tcW w:w="1559" w:type="dxa"/>
          </w:tcPr>
          <w:p w:rsidR="00242D5B" w:rsidRPr="00594CCF" w:rsidRDefault="00242D5B" w:rsidP="0038145B"/>
        </w:tc>
        <w:tc>
          <w:tcPr>
            <w:tcW w:w="2977" w:type="dxa"/>
          </w:tcPr>
          <w:p w:rsidR="00242D5B" w:rsidRPr="00594CCF" w:rsidRDefault="00242D5B" w:rsidP="0038145B">
            <w:r w:rsidRPr="00594CCF">
              <w:t xml:space="preserve">Электрическая прочность изоляции и электрическое сопротивление изоляции </w:t>
            </w:r>
          </w:p>
        </w:tc>
        <w:tc>
          <w:tcPr>
            <w:tcW w:w="3119" w:type="dxa"/>
          </w:tcPr>
          <w:p w:rsidR="00242D5B" w:rsidRPr="00594CCF" w:rsidRDefault="00242D5B" w:rsidP="0038145B">
            <w:r w:rsidRPr="00594CCF">
              <w:t>Отсутствие пробоев при постоянном напряжении не менее 1000 В; Отсутствие пробоев при постоянном напряжении не менее 2500 В; Отсутствие пробоев при постоянном напряжении не менее 5000 В</w:t>
            </w:r>
          </w:p>
        </w:tc>
        <w:tc>
          <w:tcPr>
            <w:tcW w:w="1559" w:type="dxa"/>
          </w:tcPr>
          <w:p w:rsidR="00242D5B" w:rsidRPr="00594CCF" w:rsidRDefault="00242D5B" w:rsidP="0038145B"/>
        </w:tc>
      </w:tr>
      <w:tr w:rsidR="00242D5B" w:rsidRPr="00594CCF" w:rsidTr="0038145B">
        <w:tc>
          <w:tcPr>
            <w:tcW w:w="567" w:type="dxa"/>
          </w:tcPr>
          <w:p w:rsidR="00242D5B" w:rsidRPr="00594CCF" w:rsidRDefault="00242D5B" w:rsidP="0038145B">
            <w:pPr>
              <w:pStyle w:val="af8"/>
              <w:tabs>
                <w:tab w:val="left" w:pos="1701"/>
              </w:tabs>
              <w:ind w:right="-3"/>
              <w:rPr>
                <w:sz w:val="20"/>
                <w:szCs w:val="20"/>
              </w:rPr>
            </w:pPr>
          </w:p>
        </w:tc>
        <w:tc>
          <w:tcPr>
            <w:tcW w:w="1276" w:type="dxa"/>
          </w:tcPr>
          <w:p w:rsidR="00242D5B" w:rsidRPr="00594CCF" w:rsidRDefault="00242D5B" w:rsidP="0038145B"/>
        </w:tc>
        <w:tc>
          <w:tcPr>
            <w:tcW w:w="1559" w:type="dxa"/>
          </w:tcPr>
          <w:p w:rsidR="00242D5B" w:rsidRPr="00594CCF" w:rsidRDefault="00242D5B" w:rsidP="0038145B"/>
        </w:tc>
        <w:tc>
          <w:tcPr>
            <w:tcW w:w="2977" w:type="dxa"/>
          </w:tcPr>
          <w:p w:rsidR="00242D5B" w:rsidRPr="00594CCF" w:rsidRDefault="00242D5B" w:rsidP="0038145B">
            <w:r w:rsidRPr="00594CCF">
              <w:t xml:space="preserve">Соответствие требованиям  </w:t>
            </w:r>
          </w:p>
        </w:tc>
        <w:tc>
          <w:tcPr>
            <w:tcW w:w="3119" w:type="dxa"/>
          </w:tcPr>
          <w:p w:rsidR="00242D5B" w:rsidRPr="00594CCF" w:rsidRDefault="00242D5B" w:rsidP="0038145B">
            <w:r w:rsidRPr="00594CCF">
              <w:t>Пожарной безопасности; Санитарным требованиям</w:t>
            </w:r>
          </w:p>
        </w:tc>
        <w:tc>
          <w:tcPr>
            <w:tcW w:w="1559" w:type="dxa"/>
          </w:tcPr>
          <w:p w:rsidR="00242D5B" w:rsidRPr="00594CCF" w:rsidRDefault="00242D5B" w:rsidP="0038145B"/>
        </w:tc>
      </w:tr>
      <w:tr w:rsidR="00242D5B" w:rsidRPr="00594CCF" w:rsidTr="0038145B">
        <w:tc>
          <w:tcPr>
            <w:tcW w:w="567" w:type="dxa"/>
          </w:tcPr>
          <w:p w:rsidR="00242D5B" w:rsidRPr="00594CCF" w:rsidRDefault="00242D5B" w:rsidP="0038145B">
            <w:r w:rsidRPr="00594CCF">
              <w:t>30.</w:t>
            </w:r>
          </w:p>
        </w:tc>
        <w:tc>
          <w:tcPr>
            <w:tcW w:w="1276" w:type="dxa"/>
          </w:tcPr>
          <w:p w:rsidR="00242D5B" w:rsidRPr="00594CCF" w:rsidRDefault="00242D5B" w:rsidP="0038145B">
            <w:r w:rsidRPr="00594CCF">
              <w:t>Кабель-канал</w:t>
            </w:r>
            <w:r>
              <w:t xml:space="preserve"> 60 м</w:t>
            </w:r>
          </w:p>
        </w:tc>
        <w:tc>
          <w:tcPr>
            <w:tcW w:w="1559" w:type="dxa"/>
          </w:tcPr>
          <w:p w:rsidR="00242D5B" w:rsidRPr="00594CCF" w:rsidRDefault="00242D5B" w:rsidP="0038145B">
            <w:pPr>
              <w:pStyle w:val="af8"/>
              <w:tabs>
                <w:tab w:val="left" w:pos="1701"/>
              </w:tabs>
              <w:ind w:right="-69"/>
              <w:rPr>
                <w:sz w:val="20"/>
                <w:szCs w:val="20"/>
              </w:rPr>
            </w:pPr>
          </w:p>
        </w:tc>
        <w:tc>
          <w:tcPr>
            <w:tcW w:w="2977" w:type="dxa"/>
          </w:tcPr>
          <w:p w:rsidR="00242D5B" w:rsidRPr="00594CCF" w:rsidRDefault="00242D5B" w:rsidP="0038145B">
            <w:pPr>
              <w:pStyle w:val="af8"/>
              <w:tabs>
                <w:tab w:val="left" w:pos="1735"/>
              </w:tabs>
              <w:ind w:right="-108"/>
              <w:rPr>
                <w:rFonts w:eastAsia="Calibri"/>
                <w:sz w:val="20"/>
                <w:szCs w:val="20"/>
              </w:rPr>
            </w:pPr>
            <w:r w:rsidRPr="00594CCF">
              <w:rPr>
                <w:rFonts w:eastAsia="Calibri"/>
                <w:sz w:val="20"/>
                <w:szCs w:val="20"/>
              </w:rPr>
              <w:t>Предназначение</w:t>
            </w:r>
          </w:p>
        </w:tc>
        <w:tc>
          <w:tcPr>
            <w:tcW w:w="3119" w:type="dxa"/>
          </w:tcPr>
          <w:p w:rsidR="00242D5B" w:rsidRPr="00594CCF" w:rsidRDefault="00242D5B" w:rsidP="0038145B">
            <w:pPr>
              <w:pStyle w:val="af8"/>
              <w:tabs>
                <w:tab w:val="left" w:pos="1735"/>
              </w:tabs>
              <w:ind w:right="-108"/>
              <w:rPr>
                <w:rFonts w:eastAsia="Calibri"/>
                <w:sz w:val="20"/>
                <w:szCs w:val="20"/>
              </w:rPr>
            </w:pPr>
            <w:r w:rsidRPr="00594CCF">
              <w:rPr>
                <w:rFonts w:eastAsia="Calibri"/>
                <w:sz w:val="20"/>
                <w:szCs w:val="20"/>
              </w:rPr>
              <w:t>Должен применяться для прокладки кабелей</w:t>
            </w:r>
          </w:p>
        </w:tc>
        <w:tc>
          <w:tcPr>
            <w:tcW w:w="1559" w:type="dxa"/>
          </w:tcPr>
          <w:p w:rsidR="00242D5B" w:rsidRPr="00594CCF" w:rsidRDefault="00242D5B" w:rsidP="0038145B">
            <w:pPr>
              <w:pStyle w:val="af8"/>
              <w:tabs>
                <w:tab w:val="left" w:pos="1735"/>
              </w:tabs>
              <w:ind w:right="-108"/>
              <w:rPr>
                <w:rFonts w:eastAsia="Calibri"/>
                <w:sz w:val="20"/>
                <w:szCs w:val="20"/>
              </w:rPr>
            </w:pPr>
          </w:p>
        </w:tc>
      </w:tr>
      <w:tr w:rsidR="00242D5B" w:rsidRPr="00594CCF" w:rsidTr="0038145B">
        <w:tc>
          <w:tcPr>
            <w:tcW w:w="567" w:type="dxa"/>
          </w:tcPr>
          <w:p w:rsidR="00242D5B" w:rsidRPr="00594CCF" w:rsidRDefault="00242D5B" w:rsidP="0038145B"/>
        </w:tc>
        <w:tc>
          <w:tcPr>
            <w:tcW w:w="1276" w:type="dxa"/>
          </w:tcPr>
          <w:p w:rsidR="00242D5B" w:rsidRPr="00594CCF" w:rsidRDefault="00242D5B" w:rsidP="0038145B"/>
        </w:tc>
        <w:tc>
          <w:tcPr>
            <w:tcW w:w="1559" w:type="dxa"/>
          </w:tcPr>
          <w:p w:rsidR="00242D5B" w:rsidRPr="00594CCF" w:rsidRDefault="00242D5B" w:rsidP="0038145B">
            <w:pPr>
              <w:pStyle w:val="af8"/>
              <w:tabs>
                <w:tab w:val="left" w:pos="1701"/>
              </w:tabs>
              <w:ind w:right="-69"/>
              <w:rPr>
                <w:sz w:val="20"/>
                <w:szCs w:val="20"/>
              </w:rPr>
            </w:pPr>
          </w:p>
        </w:tc>
        <w:tc>
          <w:tcPr>
            <w:tcW w:w="2977" w:type="dxa"/>
          </w:tcPr>
          <w:p w:rsidR="00242D5B" w:rsidRPr="00594CCF" w:rsidRDefault="00242D5B" w:rsidP="0038145B">
            <w:pPr>
              <w:pStyle w:val="af8"/>
              <w:tabs>
                <w:tab w:val="left" w:pos="1735"/>
              </w:tabs>
              <w:ind w:right="-108"/>
              <w:rPr>
                <w:rFonts w:eastAsia="Calibri"/>
                <w:sz w:val="20"/>
                <w:szCs w:val="20"/>
              </w:rPr>
            </w:pPr>
            <w:r w:rsidRPr="00594CCF">
              <w:rPr>
                <w:rFonts w:eastAsia="Calibri"/>
                <w:sz w:val="20"/>
                <w:szCs w:val="20"/>
              </w:rPr>
              <w:t>Материал</w:t>
            </w:r>
          </w:p>
        </w:tc>
        <w:tc>
          <w:tcPr>
            <w:tcW w:w="3119" w:type="dxa"/>
          </w:tcPr>
          <w:p w:rsidR="00242D5B" w:rsidRPr="00594CCF" w:rsidRDefault="00242D5B" w:rsidP="0038145B">
            <w:pPr>
              <w:pStyle w:val="af8"/>
              <w:tabs>
                <w:tab w:val="left" w:pos="1735"/>
              </w:tabs>
              <w:ind w:right="-108"/>
              <w:rPr>
                <w:rFonts w:eastAsia="Calibri"/>
                <w:sz w:val="20"/>
                <w:szCs w:val="20"/>
              </w:rPr>
            </w:pPr>
            <w:r w:rsidRPr="00594CCF">
              <w:rPr>
                <w:rFonts w:eastAsia="Calibri"/>
                <w:sz w:val="20"/>
                <w:szCs w:val="20"/>
              </w:rPr>
              <w:t>Поливинилхлорид не распространяющий горение; поликарбонат</w:t>
            </w:r>
          </w:p>
        </w:tc>
        <w:tc>
          <w:tcPr>
            <w:tcW w:w="1559" w:type="dxa"/>
          </w:tcPr>
          <w:p w:rsidR="00242D5B" w:rsidRPr="00594CCF" w:rsidRDefault="00242D5B" w:rsidP="0038145B">
            <w:pPr>
              <w:pStyle w:val="af8"/>
              <w:tabs>
                <w:tab w:val="left" w:pos="1735"/>
              </w:tabs>
              <w:ind w:right="-108"/>
              <w:rPr>
                <w:rFonts w:eastAsia="Calibri"/>
                <w:sz w:val="20"/>
                <w:szCs w:val="20"/>
              </w:rPr>
            </w:pPr>
          </w:p>
        </w:tc>
      </w:tr>
      <w:tr w:rsidR="00242D5B" w:rsidRPr="00594CCF" w:rsidTr="0038145B">
        <w:tc>
          <w:tcPr>
            <w:tcW w:w="567" w:type="dxa"/>
          </w:tcPr>
          <w:p w:rsidR="00242D5B" w:rsidRPr="00594CCF" w:rsidRDefault="00242D5B" w:rsidP="0038145B"/>
        </w:tc>
        <w:tc>
          <w:tcPr>
            <w:tcW w:w="1276" w:type="dxa"/>
          </w:tcPr>
          <w:p w:rsidR="00242D5B" w:rsidRPr="00594CCF" w:rsidRDefault="00242D5B" w:rsidP="0038145B"/>
        </w:tc>
        <w:tc>
          <w:tcPr>
            <w:tcW w:w="1559" w:type="dxa"/>
          </w:tcPr>
          <w:p w:rsidR="00242D5B" w:rsidRPr="00594CCF" w:rsidRDefault="00242D5B" w:rsidP="0038145B">
            <w:pPr>
              <w:pStyle w:val="af8"/>
              <w:tabs>
                <w:tab w:val="left" w:pos="1701"/>
              </w:tabs>
              <w:ind w:right="-69"/>
              <w:rPr>
                <w:sz w:val="20"/>
                <w:szCs w:val="20"/>
              </w:rPr>
            </w:pPr>
          </w:p>
        </w:tc>
        <w:tc>
          <w:tcPr>
            <w:tcW w:w="2977" w:type="dxa"/>
          </w:tcPr>
          <w:p w:rsidR="00242D5B" w:rsidRPr="00594CCF" w:rsidRDefault="00242D5B" w:rsidP="0038145B">
            <w:pPr>
              <w:pStyle w:val="af8"/>
              <w:tabs>
                <w:tab w:val="left" w:pos="1735"/>
              </w:tabs>
              <w:ind w:right="-108"/>
              <w:rPr>
                <w:rFonts w:eastAsia="Calibri"/>
                <w:sz w:val="20"/>
                <w:szCs w:val="20"/>
              </w:rPr>
            </w:pPr>
            <w:r w:rsidRPr="00594CCF">
              <w:rPr>
                <w:rFonts w:eastAsia="Calibri"/>
                <w:sz w:val="20"/>
                <w:szCs w:val="20"/>
              </w:rPr>
              <w:t>Цвет</w:t>
            </w:r>
          </w:p>
        </w:tc>
        <w:tc>
          <w:tcPr>
            <w:tcW w:w="3119" w:type="dxa"/>
          </w:tcPr>
          <w:p w:rsidR="00242D5B" w:rsidRPr="00594CCF" w:rsidRDefault="00242D5B" w:rsidP="0038145B">
            <w:pPr>
              <w:pStyle w:val="af8"/>
              <w:tabs>
                <w:tab w:val="left" w:pos="1735"/>
              </w:tabs>
              <w:ind w:right="-108"/>
              <w:rPr>
                <w:rFonts w:eastAsia="Calibri"/>
                <w:sz w:val="20"/>
                <w:szCs w:val="20"/>
              </w:rPr>
            </w:pPr>
            <w:r w:rsidRPr="00594CCF">
              <w:rPr>
                <w:rFonts w:eastAsia="Calibri"/>
                <w:sz w:val="20"/>
                <w:szCs w:val="20"/>
              </w:rPr>
              <w:t>Белый или слоновая кость</w:t>
            </w:r>
          </w:p>
        </w:tc>
        <w:tc>
          <w:tcPr>
            <w:tcW w:w="1559" w:type="dxa"/>
          </w:tcPr>
          <w:p w:rsidR="00242D5B" w:rsidRPr="00594CCF" w:rsidRDefault="00242D5B" w:rsidP="0038145B">
            <w:pPr>
              <w:pStyle w:val="af8"/>
              <w:tabs>
                <w:tab w:val="left" w:pos="1735"/>
              </w:tabs>
              <w:ind w:right="-108"/>
              <w:rPr>
                <w:rFonts w:eastAsia="Calibri"/>
                <w:sz w:val="20"/>
                <w:szCs w:val="20"/>
              </w:rPr>
            </w:pPr>
          </w:p>
        </w:tc>
      </w:tr>
      <w:tr w:rsidR="00242D5B" w:rsidRPr="00594CCF" w:rsidTr="0038145B">
        <w:tc>
          <w:tcPr>
            <w:tcW w:w="567" w:type="dxa"/>
          </w:tcPr>
          <w:p w:rsidR="00242D5B" w:rsidRPr="00594CCF" w:rsidRDefault="00242D5B" w:rsidP="0038145B"/>
        </w:tc>
        <w:tc>
          <w:tcPr>
            <w:tcW w:w="1276" w:type="dxa"/>
          </w:tcPr>
          <w:p w:rsidR="00242D5B" w:rsidRPr="00594CCF" w:rsidRDefault="00242D5B" w:rsidP="0038145B"/>
        </w:tc>
        <w:tc>
          <w:tcPr>
            <w:tcW w:w="1559" w:type="dxa"/>
          </w:tcPr>
          <w:p w:rsidR="00242D5B" w:rsidRPr="00594CCF" w:rsidRDefault="00242D5B" w:rsidP="0038145B">
            <w:pPr>
              <w:pStyle w:val="af8"/>
              <w:tabs>
                <w:tab w:val="left" w:pos="1701"/>
              </w:tabs>
              <w:ind w:right="-69"/>
              <w:rPr>
                <w:sz w:val="20"/>
                <w:szCs w:val="20"/>
              </w:rPr>
            </w:pPr>
          </w:p>
        </w:tc>
        <w:tc>
          <w:tcPr>
            <w:tcW w:w="2977" w:type="dxa"/>
          </w:tcPr>
          <w:p w:rsidR="00242D5B" w:rsidRPr="00594CCF" w:rsidRDefault="00242D5B" w:rsidP="0038145B">
            <w:pPr>
              <w:pStyle w:val="af8"/>
              <w:tabs>
                <w:tab w:val="left" w:pos="1735"/>
              </w:tabs>
              <w:ind w:right="-108"/>
              <w:rPr>
                <w:rFonts w:eastAsia="Calibri"/>
                <w:sz w:val="20"/>
                <w:szCs w:val="20"/>
              </w:rPr>
            </w:pPr>
            <w:r w:rsidRPr="00594CCF">
              <w:rPr>
                <w:rFonts w:eastAsia="Calibri"/>
                <w:sz w:val="20"/>
                <w:szCs w:val="20"/>
              </w:rPr>
              <w:t xml:space="preserve">Степень защиты </w:t>
            </w:r>
          </w:p>
        </w:tc>
        <w:tc>
          <w:tcPr>
            <w:tcW w:w="3119" w:type="dxa"/>
          </w:tcPr>
          <w:p w:rsidR="00242D5B" w:rsidRPr="00594CCF" w:rsidRDefault="00242D5B" w:rsidP="0038145B">
            <w:pPr>
              <w:pStyle w:val="af8"/>
              <w:tabs>
                <w:tab w:val="left" w:pos="1735"/>
              </w:tabs>
              <w:ind w:right="-108"/>
              <w:rPr>
                <w:rFonts w:eastAsia="Calibri"/>
                <w:sz w:val="20"/>
                <w:szCs w:val="20"/>
              </w:rPr>
            </w:pPr>
            <w:r w:rsidRPr="00594CCF">
              <w:rPr>
                <w:rFonts w:eastAsia="Calibri"/>
                <w:sz w:val="20"/>
                <w:szCs w:val="20"/>
              </w:rPr>
              <w:t xml:space="preserve">Не менее IP 40 </w:t>
            </w:r>
          </w:p>
        </w:tc>
        <w:tc>
          <w:tcPr>
            <w:tcW w:w="1559" w:type="dxa"/>
          </w:tcPr>
          <w:p w:rsidR="00242D5B" w:rsidRPr="00594CCF" w:rsidRDefault="00242D5B" w:rsidP="0038145B">
            <w:pPr>
              <w:pStyle w:val="af8"/>
              <w:tabs>
                <w:tab w:val="left" w:pos="1735"/>
              </w:tabs>
              <w:ind w:right="-108"/>
              <w:rPr>
                <w:rFonts w:eastAsia="Calibri"/>
                <w:sz w:val="20"/>
                <w:szCs w:val="20"/>
              </w:rPr>
            </w:pPr>
          </w:p>
        </w:tc>
      </w:tr>
      <w:tr w:rsidR="00242D5B" w:rsidRPr="00594CCF" w:rsidTr="0038145B">
        <w:tc>
          <w:tcPr>
            <w:tcW w:w="567" w:type="dxa"/>
          </w:tcPr>
          <w:p w:rsidR="00242D5B" w:rsidRPr="00594CCF" w:rsidRDefault="00242D5B" w:rsidP="0038145B"/>
        </w:tc>
        <w:tc>
          <w:tcPr>
            <w:tcW w:w="1276" w:type="dxa"/>
          </w:tcPr>
          <w:p w:rsidR="00242D5B" w:rsidRPr="00594CCF" w:rsidRDefault="00242D5B" w:rsidP="0038145B"/>
        </w:tc>
        <w:tc>
          <w:tcPr>
            <w:tcW w:w="1559" w:type="dxa"/>
          </w:tcPr>
          <w:p w:rsidR="00242D5B" w:rsidRPr="00594CCF" w:rsidRDefault="00242D5B" w:rsidP="0038145B">
            <w:pPr>
              <w:pStyle w:val="af8"/>
              <w:tabs>
                <w:tab w:val="left" w:pos="1701"/>
              </w:tabs>
              <w:ind w:right="-69"/>
              <w:rPr>
                <w:sz w:val="20"/>
                <w:szCs w:val="20"/>
              </w:rPr>
            </w:pPr>
          </w:p>
        </w:tc>
        <w:tc>
          <w:tcPr>
            <w:tcW w:w="2977" w:type="dxa"/>
          </w:tcPr>
          <w:p w:rsidR="00242D5B" w:rsidRPr="00594CCF" w:rsidRDefault="00242D5B" w:rsidP="0038145B">
            <w:pPr>
              <w:pStyle w:val="af8"/>
              <w:tabs>
                <w:tab w:val="left" w:pos="1735"/>
              </w:tabs>
              <w:ind w:right="-108"/>
              <w:rPr>
                <w:rFonts w:eastAsia="Calibri"/>
                <w:sz w:val="20"/>
                <w:szCs w:val="20"/>
              </w:rPr>
            </w:pPr>
            <w:r w:rsidRPr="00594CCF">
              <w:rPr>
                <w:rFonts w:eastAsia="Calibri"/>
                <w:sz w:val="20"/>
                <w:szCs w:val="20"/>
              </w:rPr>
              <w:t xml:space="preserve">Температура монтажа и эксплуатации </w:t>
            </w:r>
          </w:p>
        </w:tc>
        <w:tc>
          <w:tcPr>
            <w:tcW w:w="3119" w:type="dxa"/>
          </w:tcPr>
          <w:p w:rsidR="00242D5B" w:rsidRPr="00594CCF" w:rsidRDefault="00242D5B" w:rsidP="0038145B">
            <w:pPr>
              <w:pStyle w:val="af8"/>
              <w:tabs>
                <w:tab w:val="left" w:pos="1735"/>
              </w:tabs>
              <w:ind w:right="-108"/>
              <w:rPr>
                <w:rFonts w:eastAsia="Calibri"/>
                <w:sz w:val="20"/>
                <w:szCs w:val="20"/>
              </w:rPr>
            </w:pPr>
            <w:r w:rsidRPr="00594CCF">
              <w:rPr>
                <w:rFonts w:eastAsia="Calibri"/>
                <w:sz w:val="20"/>
                <w:szCs w:val="20"/>
              </w:rPr>
              <w:t>Не менее чем от  5 до +45 оС</w:t>
            </w:r>
          </w:p>
        </w:tc>
        <w:tc>
          <w:tcPr>
            <w:tcW w:w="1559" w:type="dxa"/>
          </w:tcPr>
          <w:p w:rsidR="00242D5B" w:rsidRPr="00594CCF" w:rsidRDefault="00242D5B" w:rsidP="0038145B">
            <w:pPr>
              <w:pStyle w:val="af8"/>
              <w:tabs>
                <w:tab w:val="left" w:pos="1735"/>
              </w:tabs>
              <w:ind w:right="-108"/>
              <w:rPr>
                <w:rFonts w:eastAsia="Calibri"/>
                <w:sz w:val="20"/>
                <w:szCs w:val="20"/>
              </w:rPr>
            </w:pPr>
          </w:p>
        </w:tc>
      </w:tr>
      <w:tr w:rsidR="00242D5B" w:rsidRPr="00594CCF" w:rsidTr="0038145B">
        <w:tc>
          <w:tcPr>
            <w:tcW w:w="567" w:type="dxa"/>
          </w:tcPr>
          <w:p w:rsidR="00242D5B" w:rsidRPr="00594CCF" w:rsidRDefault="00242D5B" w:rsidP="0038145B"/>
        </w:tc>
        <w:tc>
          <w:tcPr>
            <w:tcW w:w="1276" w:type="dxa"/>
          </w:tcPr>
          <w:p w:rsidR="00242D5B" w:rsidRPr="00594CCF" w:rsidRDefault="00242D5B" w:rsidP="0038145B"/>
        </w:tc>
        <w:tc>
          <w:tcPr>
            <w:tcW w:w="1559" w:type="dxa"/>
          </w:tcPr>
          <w:p w:rsidR="00242D5B" w:rsidRPr="00594CCF" w:rsidRDefault="00242D5B" w:rsidP="0038145B">
            <w:pPr>
              <w:pStyle w:val="af8"/>
              <w:tabs>
                <w:tab w:val="left" w:pos="1701"/>
              </w:tabs>
              <w:ind w:right="-69"/>
              <w:rPr>
                <w:sz w:val="20"/>
                <w:szCs w:val="20"/>
              </w:rPr>
            </w:pPr>
          </w:p>
        </w:tc>
        <w:tc>
          <w:tcPr>
            <w:tcW w:w="2977" w:type="dxa"/>
          </w:tcPr>
          <w:p w:rsidR="00242D5B" w:rsidRPr="00594CCF" w:rsidRDefault="00242D5B" w:rsidP="0038145B">
            <w:pPr>
              <w:pStyle w:val="af8"/>
              <w:tabs>
                <w:tab w:val="left" w:pos="1735"/>
              </w:tabs>
              <w:ind w:right="-108"/>
              <w:rPr>
                <w:rFonts w:eastAsia="Calibri"/>
                <w:sz w:val="20"/>
                <w:szCs w:val="20"/>
              </w:rPr>
            </w:pPr>
            <w:r w:rsidRPr="00594CCF">
              <w:rPr>
                <w:rFonts w:eastAsia="Calibri"/>
                <w:sz w:val="20"/>
                <w:szCs w:val="20"/>
              </w:rPr>
              <w:t xml:space="preserve">Высота </w:t>
            </w:r>
          </w:p>
        </w:tc>
        <w:tc>
          <w:tcPr>
            <w:tcW w:w="3119" w:type="dxa"/>
          </w:tcPr>
          <w:p w:rsidR="00242D5B" w:rsidRPr="00594CCF" w:rsidRDefault="00242D5B" w:rsidP="0038145B">
            <w:pPr>
              <w:pStyle w:val="af8"/>
              <w:tabs>
                <w:tab w:val="left" w:pos="1735"/>
              </w:tabs>
              <w:ind w:right="-108"/>
              <w:rPr>
                <w:rFonts w:eastAsia="Calibri"/>
                <w:sz w:val="20"/>
                <w:szCs w:val="20"/>
              </w:rPr>
            </w:pPr>
            <w:r w:rsidRPr="00594CCF">
              <w:rPr>
                <w:rFonts w:eastAsia="Calibri"/>
                <w:sz w:val="20"/>
                <w:szCs w:val="20"/>
              </w:rPr>
              <w:t>От 36 до 65 мм</w:t>
            </w:r>
          </w:p>
        </w:tc>
        <w:tc>
          <w:tcPr>
            <w:tcW w:w="1559" w:type="dxa"/>
          </w:tcPr>
          <w:p w:rsidR="00242D5B" w:rsidRPr="00594CCF" w:rsidRDefault="00242D5B" w:rsidP="0038145B">
            <w:pPr>
              <w:pStyle w:val="af8"/>
              <w:tabs>
                <w:tab w:val="left" w:pos="1735"/>
              </w:tabs>
              <w:ind w:right="-108"/>
              <w:rPr>
                <w:rFonts w:eastAsia="Calibri"/>
                <w:sz w:val="20"/>
                <w:szCs w:val="20"/>
              </w:rPr>
            </w:pPr>
          </w:p>
        </w:tc>
      </w:tr>
      <w:tr w:rsidR="00242D5B" w:rsidRPr="00594CCF" w:rsidTr="0038145B">
        <w:tc>
          <w:tcPr>
            <w:tcW w:w="567" w:type="dxa"/>
          </w:tcPr>
          <w:p w:rsidR="00242D5B" w:rsidRPr="00594CCF" w:rsidRDefault="00242D5B" w:rsidP="0038145B"/>
        </w:tc>
        <w:tc>
          <w:tcPr>
            <w:tcW w:w="1276" w:type="dxa"/>
          </w:tcPr>
          <w:p w:rsidR="00242D5B" w:rsidRPr="00594CCF" w:rsidRDefault="00242D5B" w:rsidP="0038145B"/>
        </w:tc>
        <w:tc>
          <w:tcPr>
            <w:tcW w:w="1559" w:type="dxa"/>
          </w:tcPr>
          <w:p w:rsidR="00242D5B" w:rsidRPr="00594CCF" w:rsidRDefault="00242D5B" w:rsidP="0038145B">
            <w:pPr>
              <w:pStyle w:val="af8"/>
              <w:tabs>
                <w:tab w:val="left" w:pos="1701"/>
              </w:tabs>
              <w:ind w:right="-69"/>
              <w:rPr>
                <w:sz w:val="20"/>
                <w:szCs w:val="20"/>
              </w:rPr>
            </w:pPr>
          </w:p>
        </w:tc>
        <w:tc>
          <w:tcPr>
            <w:tcW w:w="2977" w:type="dxa"/>
          </w:tcPr>
          <w:p w:rsidR="00242D5B" w:rsidRPr="00594CCF" w:rsidRDefault="00242D5B" w:rsidP="0038145B">
            <w:pPr>
              <w:pStyle w:val="af8"/>
              <w:tabs>
                <w:tab w:val="left" w:pos="1735"/>
              </w:tabs>
              <w:ind w:right="-108"/>
              <w:rPr>
                <w:rFonts w:eastAsia="Calibri"/>
                <w:sz w:val="20"/>
                <w:szCs w:val="20"/>
              </w:rPr>
            </w:pPr>
            <w:r w:rsidRPr="00594CCF">
              <w:rPr>
                <w:rFonts w:eastAsia="Calibri"/>
                <w:sz w:val="20"/>
                <w:szCs w:val="20"/>
              </w:rPr>
              <w:t>Ширина</w:t>
            </w:r>
          </w:p>
        </w:tc>
        <w:tc>
          <w:tcPr>
            <w:tcW w:w="3119" w:type="dxa"/>
          </w:tcPr>
          <w:p w:rsidR="00242D5B" w:rsidRPr="00594CCF" w:rsidRDefault="00242D5B" w:rsidP="0038145B">
            <w:pPr>
              <w:pStyle w:val="af8"/>
              <w:tabs>
                <w:tab w:val="left" w:pos="1735"/>
              </w:tabs>
              <w:ind w:right="-108"/>
              <w:rPr>
                <w:rFonts w:eastAsia="Calibri"/>
                <w:sz w:val="20"/>
                <w:szCs w:val="20"/>
              </w:rPr>
            </w:pPr>
            <w:r w:rsidRPr="00594CCF">
              <w:rPr>
                <w:rFonts w:eastAsia="Calibri"/>
                <w:sz w:val="20"/>
                <w:szCs w:val="20"/>
              </w:rPr>
              <w:t>От 98 до 131 мм</w:t>
            </w:r>
          </w:p>
        </w:tc>
        <w:tc>
          <w:tcPr>
            <w:tcW w:w="1559" w:type="dxa"/>
          </w:tcPr>
          <w:p w:rsidR="00242D5B" w:rsidRPr="00594CCF" w:rsidRDefault="00242D5B" w:rsidP="0038145B">
            <w:pPr>
              <w:pStyle w:val="af8"/>
              <w:tabs>
                <w:tab w:val="left" w:pos="1735"/>
              </w:tabs>
              <w:ind w:right="-108"/>
              <w:rPr>
                <w:rFonts w:eastAsia="Calibri"/>
                <w:sz w:val="20"/>
                <w:szCs w:val="20"/>
              </w:rPr>
            </w:pPr>
          </w:p>
        </w:tc>
      </w:tr>
      <w:tr w:rsidR="00242D5B" w:rsidRPr="00594CCF" w:rsidTr="0038145B">
        <w:tc>
          <w:tcPr>
            <w:tcW w:w="567" w:type="dxa"/>
          </w:tcPr>
          <w:p w:rsidR="00242D5B" w:rsidRPr="00594CCF" w:rsidRDefault="00242D5B" w:rsidP="0038145B"/>
        </w:tc>
        <w:tc>
          <w:tcPr>
            <w:tcW w:w="1276" w:type="dxa"/>
          </w:tcPr>
          <w:p w:rsidR="00242D5B" w:rsidRPr="00594CCF" w:rsidRDefault="00242D5B" w:rsidP="0038145B"/>
        </w:tc>
        <w:tc>
          <w:tcPr>
            <w:tcW w:w="1559" w:type="dxa"/>
          </w:tcPr>
          <w:p w:rsidR="00242D5B" w:rsidRPr="00594CCF" w:rsidRDefault="00242D5B" w:rsidP="0038145B">
            <w:pPr>
              <w:pStyle w:val="af8"/>
              <w:tabs>
                <w:tab w:val="left" w:pos="1701"/>
              </w:tabs>
              <w:ind w:right="-69"/>
              <w:rPr>
                <w:sz w:val="20"/>
                <w:szCs w:val="20"/>
              </w:rPr>
            </w:pPr>
          </w:p>
        </w:tc>
        <w:tc>
          <w:tcPr>
            <w:tcW w:w="2977" w:type="dxa"/>
          </w:tcPr>
          <w:p w:rsidR="00242D5B" w:rsidRPr="00594CCF" w:rsidRDefault="00242D5B" w:rsidP="0038145B">
            <w:pPr>
              <w:pStyle w:val="af8"/>
              <w:tabs>
                <w:tab w:val="left" w:pos="1735"/>
              </w:tabs>
              <w:ind w:right="-108"/>
              <w:rPr>
                <w:rFonts w:eastAsia="Calibri"/>
                <w:sz w:val="20"/>
                <w:szCs w:val="20"/>
              </w:rPr>
            </w:pPr>
            <w:r w:rsidRPr="00594CCF">
              <w:rPr>
                <w:rFonts w:eastAsia="Calibri"/>
                <w:sz w:val="20"/>
                <w:szCs w:val="20"/>
              </w:rPr>
              <w:t>Ударная прочность при 5 оС</w:t>
            </w:r>
          </w:p>
        </w:tc>
        <w:tc>
          <w:tcPr>
            <w:tcW w:w="3119" w:type="dxa"/>
          </w:tcPr>
          <w:p w:rsidR="00242D5B" w:rsidRPr="00594CCF" w:rsidRDefault="00242D5B" w:rsidP="0038145B">
            <w:pPr>
              <w:pStyle w:val="af8"/>
              <w:tabs>
                <w:tab w:val="left" w:pos="1735"/>
              </w:tabs>
              <w:ind w:right="-108"/>
              <w:rPr>
                <w:rFonts w:eastAsia="Calibri"/>
                <w:sz w:val="20"/>
                <w:szCs w:val="20"/>
              </w:rPr>
            </w:pPr>
            <w:r w:rsidRPr="00594CCF">
              <w:rPr>
                <w:rFonts w:eastAsia="Calibri"/>
                <w:sz w:val="20"/>
                <w:szCs w:val="20"/>
              </w:rPr>
              <w:t>Не менее 6 Дж</w:t>
            </w:r>
          </w:p>
        </w:tc>
        <w:tc>
          <w:tcPr>
            <w:tcW w:w="1559" w:type="dxa"/>
          </w:tcPr>
          <w:p w:rsidR="00242D5B" w:rsidRPr="00594CCF" w:rsidRDefault="00242D5B" w:rsidP="0038145B">
            <w:pPr>
              <w:pStyle w:val="af8"/>
              <w:tabs>
                <w:tab w:val="left" w:pos="1735"/>
              </w:tabs>
              <w:ind w:right="-108"/>
              <w:rPr>
                <w:rFonts w:eastAsia="Calibri"/>
                <w:sz w:val="20"/>
                <w:szCs w:val="20"/>
              </w:rPr>
            </w:pPr>
          </w:p>
        </w:tc>
      </w:tr>
      <w:tr w:rsidR="00242D5B" w:rsidRPr="00594CCF" w:rsidTr="0038145B">
        <w:tc>
          <w:tcPr>
            <w:tcW w:w="567" w:type="dxa"/>
          </w:tcPr>
          <w:p w:rsidR="00242D5B" w:rsidRPr="00594CCF" w:rsidRDefault="00242D5B" w:rsidP="0038145B"/>
        </w:tc>
        <w:tc>
          <w:tcPr>
            <w:tcW w:w="1276" w:type="dxa"/>
          </w:tcPr>
          <w:p w:rsidR="00242D5B" w:rsidRPr="00594CCF" w:rsidRDefault="00242D5B" w:rsidP="0038145B"/>
        </w:tc>
        <w:tc>
          <w:tcPr>
            <w:tcW w:w="1559" w:type="dxa"/>
          </w:tcPr>
          <w:p w:rsidR="00242D5B" w:rsidRPr="00594CCF" w:rsidRDefault="00242D5B" w:rsidP="0038145B">
            <w:pPr>
              <w:pStyle w:val="af8"/>
              <w:tabs>
                <w:tab w:val="left" w:pos="1701"/>
              </w:tabs>
              <w:ind w:right="-69"/>
              <w:rPr>
                <w:sz w:val="20"/>
                <w:szCs w:val="20"/>
              </w:rPr>
            </w:pPr>
          </w:p>
        </w:tc>
        <w:tc>
          <w:tcPr>
            <w:tcW w:w="2977" w:type="dxa"/>
          </w:tcPr>
          <w:p w:rsidR="00242D5B" w:rsidRPr="00594CCF" w:rsidRDefault="00242D5B" w:rsidP="0038145B">
            <w:pPr>
              <w:pStyle w:val="af8"/>
              <w:tabs>
                <w:tab w:val="left" w:pos="1735"/>
              </w:tabs>
              <w:ind w:right="-108"/>
              <w:rPr>
                <w:rFonts w:eastAsia="Calibri"/>
                <w:sz w:val="20"/>
                <w:szCs w:val="20"/>
              </w:rPr>
            </w:pPr>
            <w:r w:rsidRPr="00594CCF">
              <w:rPr>
                <w:rFonts w:eastAsia="Calibri"/>
                <w:sz w:val="20"/>
                <w:szCs w:val="20"/>
              </w:rPr>
              <w:t xml:space="preserve">Электрическая прочность изоляции и электрическое сопротивление изоляции </w:t>
            </w:r>
          </w:p>
        </w:tc>
        <w:tc>
          <w:tcPr>
            <w:tcW w:w="3119" w:type="dxa"/>
          </w:tcPr>
          <w:p w:rsidR="00242D5B" w:rsidRPr="00594CCF" w:rsidRDefault="00242D5B" w:rsidP="0038145B">
            <w:pPr>
              <w:pStyle w:val="af8"/>
              <w:tabs>
                <w:tab w:val="left" w:pos="1735"/>
              </w:tabs>
              <w:ind w:right="-108"/>
              <w:rPr>
                <w:rFonts w:eastAsia="Calibri"/>
                <w:sz w:val="20"/>
                <w:szCs w:val="20"/>
              </w:rPr>
            </w:pPr>
            <w:r w:rsidRPr="00594CCF">
              <w:rPr>
                <w:rFonts w:eastAsia="Calibri"/>
                <w:sz w:val="20"/>
                <w:szCs w:val="20"/>
              </w:rPr>
              <w:t>Отсутствие пробоев при постоянном напряжении не менее 1000 В; Отсутствие пробоев при постоянном напряжении не менее 2500 В; Отсутствие пробоев при постоянном напряжении не менее 5000 В</w:t>
            </w:r>
          </w:p>
        </w:tc>
        <w:tc>
          <w:tcPr>
            <w:tcW w:w="1559" w:type="dxa"/>
          </w:tcPr>
          <w:p w:rsidR="00242D5B" w:rsidRPr="00594CCF" w:rsidRDefault="00242D5B" w:rsidP="0038145B">
            <w:pPr>
              <w:pStyle w:val="af8"/>
              <w:tabs>
                <w:tab w:val="left" w:pos="1735"/>
              </w:tabs>
              <w:ind w:right="-108"/>
              <w:rPr>
                <w:rFonts w:eastAsia="Calibri"/>
                <w:sz w:val="20"/>
                <w:szCs w:val="20"/>
              </w:rPr>
            </w:pPr>
          </w:p>
        </w:tc>
      </w:tr>
      <w:tr w:rsidR="00242D5B" w:rsidRPr="00594CCF" w:rsidTr="0038145B">
        <w:tc>
          <w:tcPr>
            <w:tcW w:w="567" w:type="dxa"/>
          </w:tcPr>
          <w:p w:rsidR="00242D5B" w:rsidRPr="00594CCF" w:rsidRDefault="00242D5B" w:rsidP="0038145B"/>
        </w:tc>
        <w:tc>
          <w:tcPr>
            <w:tcW w:w="1276" w:type="dxa"/>
          </w:tcPr>
          <w:p w:rsidR="00242D5B" w:rsidRPr="00594CCF" w:rsidRDefault="00242D5B" w:rsidP="0038145B"/>
        </w:tc>
        <w:tc>
          <w:tcPr>
            <w:tcW w:w="1559" w:type="dxa"/>
          </w:tcPr>
          <w:p w:rsidR="00242D5B" w:rsidRPr="00594CCF" w:rsidRDefault="00242D5B" w:rsidP="0038145B">
            <w:pPr>
              <w:pStyle w:val="af8"/>
              <w:tabs>
                <w:tab w:val="left" w:pos="1701"/>
              </w:tabs>
              <w:ind w:right="-69"/>
              <w:rPr>
                <w:sz w:val="20"/>
                <w:szCs w:val="20"/>
              </w:rPr>
            </w:pPr>
          </w:p>
        </w:tc>
        <w:tc>
          <w:tcPr>
            <w:tcW w:w="2977" w:type="dxa"/>
          </w:tcPr>
          <w:p w:rsidR="00242D5B" w:rsidRPr="00594CCF" w:rsidRDefault="00242D5B" w:rsidP="0038145B">
            <w:pPr>
              <w:pStyle w:val="af8"/>
              <w:tabs>
                <w:tab w:val="left" w:pos="1735"/>
              </w:tabs>
              <w:ind w:right="-108"/>
              <w:rPr>
                <w:rFonts w:eastAsia="Calibri"/>
                <w:sz w:val="20"/>
                <w:szCs w:val="20"/>
              </w:rPr>
            </w:pPr>
            <w:r w:rsidRPr="00594CCF">
              <w:rPr>
                <w:rFonts w:eastAsia="Calibri"/>
                <w:sz w:val="20"/>
                <w:szCs w:val="20"/>
              </w:rPr>
              <w:t xml:space="preserve">Соответствие требованиям  </w:t>
            </w:r>
          </w:p>
        </w:tc>
        <w:tc>
          <w:tcPr>
            <w:tcW w:w="3119" w:type="dxa"/>
          </w:tcPr>
          <w:p w:rsidR="00242D5B" w:rsidRPr="00594CCF" w:rsidRDefault="00242D5B" w:rsidP="0038145B">
            <w:pPr>
              <w:pStyle w:val="af8"/>
              <w:tabs>
                <w:tab w:val="left" w:pos="1735"/>
              </w:tabs>
              <w:ind w:right="-108"/>
              <w:rPr>
                <w:rFonts w:eastAsia="Calibri"/>
                <w:sz w:val="20"/>
                <w:szCs w:val="20"/>
              </w:rPr>
            </w:pPr>
            <w:r w:rsidRPr="00594CCF">
              <w:rPr>
                <w:rFonts w:eastAsia="Calibri"/>
                <w:sz w:val="20"/>
                <w:szCs w:val="20"/>
              </w:rPr>
              <w:t>Пожарной безопасности; Санитарным требованиям</w:t>
            </w:r>
          </w:p>
        </w:tc>
        <w:tc>
          <w:tcPr>
            <w:tcW w:w="1559" w:type="dxa"/>
          </w:tcPr>
          <w:p w:rsidR="00242D5B" w:rsidRPr="00594CCF" w:rsidRDefault="00242D5B" w:rsidP="0038145B">
            <w:pPr>
              <w:pStyle w:val="af8"/>
              <w:tabs>
                <w:tab w:val="left" w:pos="1735"/>
              </w:tabs>
              <w:ind w:right="-108"/>
              <w:rPr>
                <w:rFonts w:eastAsia="Calibri"/>
                <w:sz w:val="20"/>
                <w:szCs w:val="20"/>
              </w:rPr>
            </w:pPr>
          </w:p>
        </w:tc>
      </w:tr>
      <w:tr w:rsidR="00242D5B" w:rsidRPr="00594CCF" w:rsidTr="0038145B">
        <w:tc>
          <w:tcPr>
            <w:tcW w:w="567" w:type="dxa"/>
          </w:tcPr>
          <w:p w:rsidR="00242D5B" w:rsidRPr="00594CCF" w:rsidRDefault="00242D5B" w:rsidP="0038145B">
            <w:pPr>
              <w:rPr>
                <w:lang w:val="en-US"/>
              </w:rPr>
            </w:pPr>
            <w:r w:rsidRPr="00594CCF">
              <w:t>31</w:t>
            </w:r>
            <w:r w:rsidRPr="00594CCF">
              <w:rPr>
                <w:lang w:val="en-US"/>
              </w:rPr>
              <w:t>.</w:t>
            </w:r>
          </w:p>
        </w:tc>
        <w:tc>
          <w:tcPr>
            <w:tcW w:w="1276" w:type="dxa"/>
          </w:tcPr>
          <w:p w:rsidR="00242D5B" w:rsidRPr="00594CCF" w:rsidRDefault="00242D5B" w:rsidP="0038145B">
            <w:pPr>
              <w:pStyle w:val="af8"/>
              <w:tabs>
                <w:tab w:val="left" w:pos="1735"/>
              </w:tabs>
              <w:rPr>
                <w:rFonts w:eastAsia="Calibri"/>
                <w:sz w:val="20"/>
                <w:szCs w:val="20"/>
                <w:lang w:val="en-US"/>
              </w:rPr>
            </w:pPr>
            <w:r w:rsidRPr="00594CCF">
              <w:rPr>
                <w:rFonts w:eastAsia="Calibri"/>
                <w:sz w:val="20"/>
                <w:szCs w:val="20"/>
              </w:rPr>
              <w:t xml:space="preserve">Кабель </w:t>
            </w:r>
            <w:r w:rsidRPr="00594CCF">
              <w:rPr>
                <w:rFonts w:eastAsia="Calibri"/>
                <w:sz w:val="20"/>
                <w:szCs w:val="20"/>
                <w:lang w:val="en-US"/>
              </w:rPr>
              <w:t>1</w:t>
            </w:r>
            <w:r w:rsidRPr="00594CCF">
              <w:rPr>
                <w:rFonts w:eastAsia="Calibri"/>
                <w:sz w:val="20"/>
                <w:szCs w:val="20"/>
              </w:rPr>
              <w:t>2</w:t>
            </w:r>
            <w:r w:rsidRPr="00594CCF">
              <w:rPr>
                <w:rFonts w:eastAsia="Calibri"/>
                <w:sz w:val="20"/>
                <w:szCs w:val="20"/>
                <w:lang w:val="en-US"/>
              </w:rPr>
              <w:t xml:space="preserve">00 </w:t>
            </w:r>
            <w:r w:rsidRPr="00594CCF">
              <w:rPr>
                <w:rFonts w:eastAsia="Calibri"/>
                <w:sz w:val="20"/>
                <w:szCs w:val="20"/>
              </w:rPr>
              <w:t>м</w:t>
            </w:r>
          </w:p>
          <w:p w:rsidR="00242D5B" w:rsidRPr="00594CCF" w:rsidRDefault="00242D5B" w:rsidP="0038145B">
            <w:pPr>
              <w:pStyle w:val="af8"/>
              <w:tabs>
                <w:tab w:val="left" w:pos="1735"/>
              </w:tabs>
              <w:rPr>
                <w:rFonts w:eastAsia="Calibri"/>
                <w:sz w:val="20"/>
                <w:szCs w:val="20"/>
              </w:rPr>
            </w:pPr>
          </w:p>
        </w:tc>
        <w:tc>
          <w:tcPr>
            <w:tcW w:w="1559" w:type="dxa"/>
          </w:tcPr>
          <w:p w:rsidR="00242D5B" w:rsidRPr="00594CCF" w:rsidRDefault="00242D5B" w:rsidP="0038145B">
            <w:pPr>
              <w:pStyle w:val="af8"/>
              <w:tabs>
                <w:tab w:val="left" w:pos="1735"/>
              </w:tabs>
              <w:rPr>
                <w:rFonts w:eastAsia="Calibri"/>
                <w:sz w:val="20"/>
                <w:szCs w:val="20"/>
              </w:rPr>
            </w:pPr>
          </w:p>
        </w:tc>
        <w:tc>
          <w:tcPr>
            <w:tcW w:w="2977" w:type="dxa"/>
          </w:tcPr>
          <w:p w:rsidR="00242D5B" w:rsidRPr="00594CCF" w:rsidRDefault="00242D5B" w:rsidP="0038145B">
            <w:pPr>
              <w:pStyle w:val="af8"/>
              <w:tabs>
                <w:tab w:val="left" w:pos="1735"/>
              </w:tabs>
              <w:rPr>
                <w:rFonts w:eastAsia="Calibri"/>
                <w:sz w:val="20"/>
                <w:szCs w:val="20"/>
              </w:rPr>
            </w:pPr>
            <w:r w:rsidRPr="00594CCF">
              <w:rPr>
                <w:rFonts w:eastAsia="Calibri"/>
                <w:sz w:val="20"/>
                <w:szCs w:val="20"/>
              </w:rPr>
              <w:t>Предназначение</w:t>
            </w:r>
          </w:p>
        </w:tc>
        <w:tc>
          <w:tcPr>
            <w:tcW w:w="3119" w:type="dxa"/>
          </w:tcPr>
          <w:p w:rsidR="00242D5B" w:rsidRPr="00594CCF" w:rsidRDefault="00242D5B" w:rsidP="0038145B">
            <w:pPr>
              <w:pStyle w:val="af8"/>
              <w:tabs>
                <w:tab w:val="left" w:pos="1735"/>
              </w:tabs>
              <w:rPr>
                <w:rFonts w:eastAsia="Calibri"/>
                <w:sz w:val="20"/>
                <w:szCs w:val="20"/>
              </w:rPr>
            </w:pPr>
            <w:r w:rsidRPr="00594CCF">
              <w:rPr>
                <w:rFonts w:eastAsia="Calibri"/>
                <w:sz w:val="20"/>
                <w:szCs w:val="20"/>
              </w:rPr>
              <w:t>Должен предусматривать использование в противопожарных системах и системах оповещения о пожаре</w:t>
            </w:r>
          </w:p>
        </w:tc>
        <w:tc>
          <w:tcPr>
            <w:tcW w:w="1559" w:type="dxa"/>
          </w:tcPr>
          <w:p w:rsidR="00242D5B" w:rsidRPr="00594CCF" w:rsidRDefault="00242D5B" w:rsidP="0038145B">
            <w:pPr>
              <w:pStyle w:val="af8"/>
              <w:tabs>
                <w:tab w:val="left" w:pos="1735"/>
              </w:tabs>
              <w:rPr>
                <w:rFonts w:eastAsia="Calibri"/>
                <w:sz w:val="20"/>
                <w:szCs w:val="20"/>
              </w:rPr>
            </w:pPr>
          </w:p>
        </w:tc>
      </w:tr>
      <w:tr w:rsidR="00242D5B" w:rsidRPr="00594CCF" w:rsidTr="0038145B">
        <w:tc>
          <w:tcPr>
            <w:tcW w:w="567" w:type="dxa"/>
          </w:tcPr>
          <w:p w:rsidR="00242D5B" w:rsidRPr="00594CCF" w:rsidRDefault="00242D5B" w:rsidP="0038145B"/>
        </w:tc>
        <w:tc>
          <w:tcPr>
            <w:tcW w:w="1276" w:type="dxa"/>
          </w:tcPr>
          <w:p w:rsidR="00242D5B" w:rsidRPr="00594CCF" w:rsidRDefault="00242D5B" w:rsidP="0038145B">
            <w:pPr>
              <w:pStyle w:val="af8"/>
              <w:tabs>
                <w:tab w:val="left" w:pos="1735"/>
              </w:tabs>
              <w:rPr>
                <w:rFonts w:eastAsia="Calibri"/>
                <w:sz w:val="20"/>
                <w:szCs w:val="20"/>
              </w:rPr>
            </w:pPr>
          </w:p>
        </w:tc>
        <w:tc>
          <w:tcPr>
            <w:tcW w:w="1559" w:type="dxa"/>
          </w:tcPr>
          <w:p w:rsidR="00242D5B" w:rsidRPr="00594CCF" w:rsidRDefault="00242D5B" w:rsidP="0038145B">
            <w:pPr>
              <w:pStyle w:val="af8"/>
              <w:tabs>
                <w:tab w:val="left" w:pos="1735"/>
              </w:tabs>
              <w:rPr>
                <w:rFonts w:eastAsia="Calibri"/>
                <w:sz w:val="20"/>
                <w:szCs w:val="20"/>
              </w:rPr>
            </w:pPr>
          </w:p>
        </w:tc>
        <w:tc>
          <w:tcPr>
            <w:tcW w:w="2977" w:type="dxa"/>
          </w:tcPr>
          <w:p w:rsidR="00242D5B" w:rsidRPr="00594CCF" w:rsidRDefault="00242D5B" w:rsidP="0038145B">
            <w:pPr>
              <w:pStyle w:val="af8"/>
              <w:tabs>
                <w:tab w:val="left" w:pos="1735"/>
              </w:tabs>
              <w:rPr>
                <w:rFonts w:eastAsia="Calibri"/>
                <w:sz w:val="20"/>
                <w:szCs w:val="20"/>
              </w:rPr>
            </w:pPr>
            <w:r w:rsidRPr="00594CCF">
              <w:rPr>
                <w:rFonts w:eastAsia="Calibri"/>
                <w:sz w:val="20"/>
                <w:szCs w:val="20"/>
              </w:rPr>
              <w:t>Количество жил</w:t>
            </w:r>
          </w:p>
        </w:tc>
        <w:tc>
          <w:tcPr>
            <w:tcW w:w="3119" w:type="dxa"/>
          </w:tcPr>
          <w:p w:rsidR="00242D5B" w:rsidRPr="00594CCF" w:rsidRDefault="00242D5B" w:rsidP="0038145B">
            <w:pPr>
              <w:pStyle w:val="af8"/>
              <w:tabs>
                <w:tab w:val="left" w:pos="1735"/>
              </w:tabs>
              <w:rPr>
                <w:rFonts w:eastAsia="Calibri"/>
                <w:sz w:val="20"/>
                <w:szCs w:val="20"/>
              </w:rPr>
            </w:pPr>
            <w:r w:rsidRPr="00594CCF">
              <w:rPr>
                <w:rFonts w:eastAsia="Calibri"/>
                <w:sz w:val="20"/>
                <w:szCs w:val="20"/>
              </w:rPr>
              <w:t>Не менее 4</w:t>
            </w:r>
          </w:p>
        </w:tc>
        <w:tc>
          <w:tcPr>
            <w:tcW w:w="1559" w:type="dxa"/>
          </w:tcPr>
          <w:p w:rsidR="00242D5B" w:rsidRPr="00594CCF" w:rsidRDefault="00242D5B" w:rsidP="0038145B">
            <w:pPr>
              <w:pStyle w:val="af8"/>
              <w:tabs>
                <w:tab w:val="left" w:pos="1735"/>
              </w:tabs>
              <w:rPr>
                <w:rFonts w:eastAsia="Calibri"/>
                <w:sz w:val="20"/>
                <w:szCs w:val="20"/>
              </w:rPr>
            </w:pPr>
          </w:p>
        </w:tc>
      </w:tr>
      <w:tr w:rsidR="00242D5B" w:rsidRPr="00594CCF" w:rsidTr="0038145B">
        <w:tc>
          <w:tcPr>
            <w:tcW w:w="567" w:type="dxa"/>
          </w:tcPr>
          <w:p w:rsidR="00242D5B" w:rsidRPr="00594CCF" w:rsidRDefault="00242D5B" w:rsidP="0038145B"/>
        </w:tc>
        <w:tc>
          <w:tcPr>
            <w:tcW w:w="1276" w:type="dxa"/>
          </w:tcPr>
          <w:p w:rsidR="00242D5B" w:rsidRPr="00594CCF" w:rsidRDefault="00242D5B" w:rsidP="0038145B">
            <w:pPr>
              <w:pStyle w:val="af8"/>
              <w:tabs>
                <w:tab w:val="left" w:pos="1735"/>
              </w:tabs>
              <w:rPr>
                <w:rFonts w:eastAsia="Calibri"/>
                <w:sz w:val="20"/>
                <w:szCs w:val="20"/>
              </w:rPr>
            </w:pPr>
          </w:p>
        </w:tc>
        <w:tc>
          <w:tcPr>
            <w:tcW w:w="1559" w:type="dxa"/>
          </w:tcPr>
          <w:p w:rsidR="00242D5B" w:rsidRPr="00594CCF" w:rsidRDefault="00242D5B" w:rsidP="0038145B">
            <w:pPr>
              <w:pStyle w:val="af8"/>
              <w:tabs>
                <w:tab w:val="left" w:pos="1735"/>
              </w:tabs>
              <w:rPr>
                <w:rFonts w:eastAsia="Calibri"/>
                <w:sz w:val="20"/>
                <w:szCs w:val="20"/>
              </w:rPr>
            </w:pPr>
          </w:p>
        </w:tc>
        <w:tc>
          <w:tcPr>
            <w:tcW w:w="2977" w:type="dxa"/>
          </w:tcPr>
          <w:p w:rsidR="00242D5B" w:rsidRPr="00594CCF" w:rsidRDefault="00242D5B" w:rsidP="0038145B">
            <w:pPr>
              <w:pStyle w:val="af8"/>
              <w:tabs>
                <w:tab w:val="left" w:pos="1735"/>
              </w:tabs>
              <w:rPr>
                <w:rFonts w:eastAsia="Calibri"/>
                <w:sz w:val="20"/>
                <w:szCs w:val="20"/>
              </w:rPr>
            </w:pPr>
            <w:r w:rsidRPr="00594CCF">
              <w:rPr>
                <w:rFonts w:eastAsia="Calibri"/>
                <w:sz w:val="20"/>
                <w:szCs w:val="20"/>
              </w:rPr>
              <w:t>Тип жил</w:t>
            </w:r>
          </w:p>
        </w:tc>
        <w:tc>
          <w:tcPr>
            <w:tcW w:w="3119" w:type="dxa"/>
          </w:tcPr>
          <w:p w:rsidR="00242D5B" w:rsidRPr="00594CCF" w:rsidRDefault="00242D5B" w:rsidP="0038145B">
            <w:pPr>
              <w:pStyle w:val="af8"/>
              <w:tabs>
                <w:tab w:val="left" w:pos="1735"/>
              </w:tabs>
              <w:rPr>
                <w:rFonts w:eastAsia="Calibri"/>
                <w:sz w:val="20"/>
                <w:szCs w:val="20"/>
              </w:rPr>
            </w:pPr>
            <w:r w:rsidRPr="00594CCF">
              <w:rPr>
                <w:rFonts w:eastAsia="Calibri"/>
                <w:sz w:val="20"/>
                <w:szCs w:val="20"/>
              </w:rPr>
              <w:t xml:space="preserve">Однопроволочные скрученные или многопроволочные скрученные </w:t>
            </w:r>
          </w:p>
        </w:tc>
        <w:tc>
          <w:tcPr>
            <w:tcW w:w="1559" w:type="dxa"/>
          </w:tcPr>
          <w:p w:rsidR="00242D5B" w:rsidRPr="00594CCF" w:rsidRDefault="00242D5B" w:rsidP="0038145B">
            <w:pPr>
              <w:pStyle w:val="af8"/>
              <w:tabs>
                <w:tab w:val="left" w:pos="1735"/>
              </w:tabs>
              <w:rPr>
                <w:rFonts w:eastAsia="Calibri"/>
                <w:sz w:val="20"/>
                <w:szCs w:val="20"/>
              </w:rPr>
            </w:pPr>
          </w:p>
        </w:tc>
      </w:tr>
      <w:tr w:rsidR="00242D5B" w:rsidRPr="00594CCF" w:rsidTr="0038145B">
        <w:tc>
          <w:tcPr>
            <w:tcW w:w="567" w:type="dxa"/>
          </w:tcPr>
          <w:p w:rsidR="00242D5B" w:rsidRPr="00594CCF" w:rsidRDefault="00242D5B" w:rsidP="0038145B"/>
        </w:tc>
        <w:tc>
          <w:tcPr>
            <w:tcW w:w="1276" w:type="dxa"/>
          </w:tcPr>
          <w:p w:rsidR="00242D5B" w:rsidRPr="00594CCF" w:rsidRDefault="00242D5B" w:rsidP="0038145B">
            <w:pPr>
              <w:pStyle w:val="af8"/>
              <w:tabs>
                <w:tab w:val="left" w:pos="1735"/>
              </w:tabs>
              <w:rPr>
                <w:rFonts w:eastAsia="Calibri"/>
                <w:sz w:val="20"/>
                <w:szCs w:val="20"/>
              </w:rPr>
            </w:pPr>
          </w:p>
        </w:tc>
        <w:tc>
          <w:tcPr>
            <w:tcW w:w="1559" w:type="dxa"/>
          </w:tcPr>
          <w:p w:rsidR="00242D5B" w:rsidRPr="00594CCF" w:rsidRDefault="00242D5B" w:rsidP="0038145B">
            <w:pPr>
              <w:pStyle w:val="af8"/>
              <w:tabs>
                <w:tab w:val="left" w:pos="1735"/>
              </w:tabs>
              <w:rPr>
                <w:rFonts w:eastAsia="Calibri"/>
                <w:sz w:val="20"/>
                <w:szCs w:val="20"/>
              </w:rPr>
            </w:pPr>
          </w:p>
        </w:tc>
        <w:tc>
          <w:tcPr>
            <w:tcW w:w="2977" w:type="dxa"/>
          </w:tcPr>
          <w:p w:rsidR="00242D5B" w:rsidRPr="00594CCF" w:rsidRDefault="00242D5B" w:rsidP="0038145B">
            <w:pPr>
              <w:pStyle w:val="af8"/>
              <w:tabs>
                <w:tab w:val="left" w:pos="1735"/>
              </w:tabs>
              <w:rPr>
                <w:rFonts w:eastAsia="Calibri"/>
                <w:sz w:val="20"/>
                <w:szCs w:val="20"/>
              </w:rPr>
            </w:pPr>
            <w:r w:rsidRPr="00594CCF">
              <w:rPr>
                <w:rFonts w:eastAsia="Calibri"/>
                <w:sz w:val="20"/>
                <w:szCs w:val="20"/>
              </w:rPr>
              <w:t>Диаметр жил</w:t>
            </w:r>
          </w:p>
        </w:tc>
        <w:tc>
          <w:tcPr>
            <w:tcW w:w="3119" w:type="dxa"/>
          </w:tcPr>
          <w:p w:rsidR="00242D5B" w:rsidRPr="00594CCF" w:rsidRDefault="00242D5B" w:rsidP="0038145B">
            <w:pPr>
              <w:pStyle w:val="af8"/>
              <w:tabs>
                <w:tab w:val="left" w:pos="1735"/>
              </w:tabs>
              <w:rPr>
                <w:rFonts w:eastAsia="Calibri"/>
                <w:sz w:val="20"/>
                <w:szCs w:val="20"/>
              </w:rPr>
            </w:pPr>
            <w:r w:rsidRPr="00594CCF">
              <w:rPr>
                <w:rFonts w:eastAsia="Calibri"/>
                <w:sz w:val="20"/>
                <w:szCs w:val="20"/>
              </w:rPr>
              <w:t>Более 0.8 мм</w:t>
            </w:r>
          </w:p>
        </w:tc>
        <w:tc>
          <w:tcPr>
            <w:tcW w:w="1559" w:type="dxa"/>
          </w:tcPr>
          <w:p w:rsidR="00242D5B" w:rsidRPr="00594CCF" w:rsidRDefault="00242D5B" w:rsidP="0038145B">
            <w:pPr>
              <w:pStyle w:val="af8"/>
              <w:tabs>
                <w:tab w:val="left" w:pos="1735"/>
              </w:tabs>
              <w:rPr>
                <w:rFonts w:eastAsia="Calibri"/>
                <w:sz w:val="20"/>
                <w:szCs w:val="20"/>
              </w:rPr>
            </w:pPr>
          </w:p>
        </w:tc>
      </w:tr>
      <w:tr w:rsidR="00242D5B" w:rsidRPr="00594CCF" w:rsidTr="0038145B">
        <w:tc>
          <w:tcPr>
            <w:tcW w:w="567" w:type="dxa"/>
          </w:tcPr>
          <w:p w:rsidR="00242D5B" w:rsidRPr="00594CCF" w:rsidRDefault="00242D5B" w:rsidP="0038145B"/>
        </w:tc>
        <w:tc>
          <w:tcPr>
            <w:tcW w:w="1276" w:type="dxa"/>
          </w:tcPr>
          <w:p w:rsidR="00242D5B" w:rsidRPr="00594CCF" w:rsidRDefault="00242D5B" w:rsidP="0038145B">
            <w:pPr>
              <w:pStyle w:val="af8"/>
              <w:tabs>
                <w:tab w:val="left" w:pos="1735"/>
              </w:tabs>
              <w:rPr>
                <w:rFonts w:eastAsia="Calibri"/>
                <w:sz w:val="20"/>
                <w:szCs w:val="20"/>
              </w:rPr>
            </w:pPr>
          </w:p>
        </w:tc>
        <w:tc>
          <w:tcPr>
            <w:tcW w:w="1559" w:type="dxa"/>
          </w:tcPr>
          <w:p w:rsidR="00242D5B" w:rsidRPr="00594CCF" w:rsidRDefault="00242D5B" w:rsidP="0038145B">
            <w:pPr>
              <w:pStyle w:val="af8"/>
              <w:tabs>
                <w:tab w:val="left" w:pos="1735"/>
              </w:tabs>
              <w:rPr>
                <w:rFonts w:eastAsia="Calibri"/>
                <w:sz w:val="20"/>
                <w:szCs w:val="20"/>
              </w:rPr>
            </w:pPr>
          </w:p>
        </w:tc>
        <w:tc>
          <w:tcPr>
            <w:tcW w:w="2977" w:type="dxa"/>
          </w:tcPr>
          <w:p w:rsidR="00242D5B" w:rsidRPr="00594CCF" w:rsidRDefault="00242D5B" w:rsidP="0038145B">
            <w:pPr>
              <w:pStyle w:val="af8"/>
              <w:tabs>
                <w:tab w:val="left" w:pos="1735"/>
              </w:tabs>
              <w:rPr>
                <w:rFonts w:eastAsia="Calibri"/>
                <w:sz w:val="20"/>
                <w:szCs w:val="20"/>
              </w:rPr>
            </w:pPr>
            <w:r w:rsidRPr="00594CCF">
              <w:rPr>
                <w:rFonts w:eastAsia="Calibri"/>
                <w:sz w:val="20"/>
                <w:szCs w:val="20"/>
              </w:rPr>
              <w:t>Изоляция</w:t>
            </w:r>
          </w:p>
        </w:tc>
        <w:tc>
          <w:tcPr>
            <w:tcW w:w="3119" w:type="dxa"/>
          </w:tcPr>
          <w:p w:rsidR="00242D5B" w:rsidRPr="00594CCF" w:rsidRDefault="00242D5B" w:rsidP="0038145B">
            <w:pPr>
              <w:pStyle w:val="af8"/>
              <w:tabs>
                <w:tab w:val="left" w:pos="1735"/>
              </w:tabs>
              <w:rPr>
                <w:rFonts w:eastAsia="Calibri"/>
                <w:sz w:val="20"/>
                <w:szCs w:val="20"/>
              </w:rPr>
            </w:pPr>
            <w:r w:rsidRPr="00594CCF">
              <w:rPr>
                <w:rFonts w:eastAsia="Calibri"/>
                <w:sz w:val="20"/>
                <w:szCs w:val="20"/>
              </w:rPr>
              <w:t xml:space="preserve">Должна быть из кремнийорганической керамообразующей резины </w:t>
            </w:r>
          </w:p>
        </w:tc>
        <w:tc>
          <w:tcPr>
            <w:tcW w:w="1559" w:type="dxa"/>
          </w:tcPr>
          <w:p w:rsidR="00242D5B" w:rsidRPr="00594CCF" w:rsidRDefault="00242D5B" w:rsidP="0038145B">
            <w:pPr>
              <w:pStyle w:val="af8"/>
              <w:tabs>
                <w:tab w:val="left" w:pos="1735"/>
              </w:tabs>
              <w:rPr>
                <w:rFonts w:eastAsia="Calibri"/>
                <w:sz w:val="20"/>
                <w:szCs w:val="20"/>
              </w:rPr>
            </w:pPr>
          </w:p>
        </w:tc>
      </w:tr>
      <w:tr w:rsidR="00242D5B" w:rsidRPr="00594CCF" w:rsidTr="0038145B">
        <w:tc>
          <w:tcPr>
            <w:tcW w:w="567" w:type="dxa"/>
          </w:tcPr>
          <w:p w:rsidR="00242D5B" w:rsidRPr="00594CCF" w:rsidRDefault="00242D5B" w:rsidP="0038145B"/>
        </w:tc>
        <w:tc>
          <w:tcPr>
            <w:tcW w:w="1276" w:type="dxa"/>
          </w:tcPr>
          <w:p w:rsidR="00242D5B" w:rsidRPr="00594CCF" w:rsidRDefault="00242D5B" w:rsidP="0038145B">
            <w:pPr>
              <w:pStyle w:val="af8"/>
              <w:tabs>
                <w:tab w:val="left" w:pos="1735"/>
              </w:tabs>
              <w:rPr>
                <w:rFonts w:eastAsia="Calibri"/>
                <w:sz w:val="20"/>
                <w:szCs w:val="20"/>
              </w:rPr>
            </w:pPr>
          </w:p>
        </w:tc>
        <w:tc>
          <w:tcPr>
            <w:tcW w:w="1559" w:type="dxa"/>
          </w:tcPr>
          <w:p w:rsidR="00242D5B" w:rsidRPr="00594CCF" w:rsidRDefault="00242D5B" w:rsidP="0038145B">
            <w:pPr>
              <w:pStyle w:val="af8"/>
              <w:tabs>
                <w:tab w:val="left" w:pos="1735"/>
              </w:tabs>
              <w:rPr>
                <w:rFonts w:eastAsia="Calibri"/>
                <w:sz w:val="20"/>
                <w:szCs w:val="20"/>
              </w:rPr>
            </w:pPr>
          </w:p>
        </w:tc>
        <w:tc>
          <w:tcPr>
            <w:tcW w:w="2977" w:type="dxa"/>
          </w:tcPr>
          <w:p w:rsidR="00242D5B" w:rsidRPr="00594CCF" w:rsidRDefault="00242D5B" w:rsidP="0038145B">
            <w:pPr>
              <w:pStyle w:val="af8"/>
              <w:tabs>
                <w:tab w:val="left" w:pos="1735"/>
              </w:tabs>
              <w:rPr>
                <w:rFonts w:eastAsia="Calibri"/>
                <w:sz w:val="20"/>
                <w:szCs w:val="20"/>
              </w:rPr>
            </w:pPr>
            <w:r w:rsidRPr="00594CCF">
              <w:rPr>
                <w:rFonts w:eastAsia="Calibri"/>
                <w:sz w:val="20"/>
                <w:szCs w:val="20"/>
              </w:rPr>
              <w:t>Экран</w:t>
            </w:r>
          </w:p>
        </w:tc>
        <w:tc>
          <w:tcPr>
            <w:tcW w:w="3119" w:type="dxa"/>
          </w:tcPr>
          <w:p w:rsidR="00242D5B" w:rsidRPr="00594CCF" w:rsidRDefault="00242D5B" w:rsidP="0038145B">
            <w:pPr>
              <w:pStyle w:val="af8"/>
              <w:tabs>
                <w:tab w:val="left" w:pos="1735"/>
              </w:tabs>
              <w:rPr>
                <w:rFonts w:eastAsia="Calibri"/>
                <w:sz w:val="20"/>
                <w:szCs w:val="20"/>
              </w:rPr>
            </w:pPr>
            <w:r w:rsidRPr="00594CCF">
              <w:rPr>
                <w:rFonts w:eastAsia="Calibri"/>
                <w:sz w:val="20"/>
                <w:szCs w:val="20"/>
              </w:rPr>
              <w:t>Из ламинированной алюминиевой фольги; из алюмолавсановой ленты</w:t>
            </w:r>
          </w:p>
        </w:tc>
        <w:tc>
          <w:tcPr>
            <w:tcW w:w="1559" w:type="dxa"/>
          </w:tcPr>
          <w:p w:rsidR="00242D5B" w:rsidRPr="00A57443" w:rsidRDefault="00242D5B" w:rsidP="0038145B">
            <w:pPr>
              <w:pStyle w:val="af8"/>
              <w:tabs>
                <w:tab w:val="left" w:pos="1735"/>
              </w:tabs>
              <w:rPr>
                <w:rFonts w:eastAsia="Calibri"/>
                <w:sz w:val="20"/>
                <w:szCs w:val="20"/>
              </w:rPr>
            </w:pPr>
          </w:p>
        </w:tc>
      </w:tr>
      <w:tr w:rsidR="00242D5B" w:rsidRPr="00594CCF" w:rsidTr="0038145B">
        <w:tc>
          <w:tcPr>
            <w:tcW w:w="567" w:type="dxa"/>
          </w:tcPr>
          <w:p w:rsidR="00242D5B" w:rsidRPr="00594CCF" w:rsidRDefault="00242D5B" w:rsidP="0038145B"/>
        </w:tc>
        <w:tc>
          <w:tcPr>
            <w:tcW w:w="1276" w:type="dxa"/>
          </w:tcPr>
          <w:p w:rsidR="00242D5B" w:rsidRPr="00594CCF" w:rsidRDefault="00242D5B" w:rsidP="0038145B">
            <w:pPr>
              <w:pStyle w:val="af8"/>
              <w:tabs>
                <w:tab w:val="left" w:pos="1735"/>
              </w:tabs>
              <w:rPr>
                <w:rFonts w:eastAsia="Calibri"/>
                <w:sz w:val="20"/>
                <w:szCs w:val="20"/>
              </w:rPr>
            </w:pPr>
          </w:p>
        </w:tc>
        <w:tc>
          <w:tcPr>
            <w:tcW w:w="1559" w:type="dxa"/>
          </w:tcPr>
          <w:p w:rsidR="00242D5B" w:rsidRPr="00594CCF" w:rsidRDefault="00242D5B" w:rsidP="0038145B">
            <w:pPr>
              <w:pStyle w:val="af8"/>
              <w:tabs>
                <w:tab w:val="left" w:pos="1735"/>
              </w:tabs>
              <w:rPr>
                <w:rFonts w:eastAsia="Calibri"/>
                <w:sz w:val="20"/>
                <w:szCs w:val="20"/>
              </w:rPr>
            </w:pPr>
          </w:p>
        </w:tc>
        <w:tc>
          <w:tcPr>
            <w:tcW w:w="2977" w:type="dxa"/>
          </w:tcPr>
          <w:p w:rsidR="00242D5B" w:rsidRPr="00594CCF" w:rsidRDefault="00242D5B" w:rsidP="0038145B">
            <w:pPr>
              <w:pStyle w:val="af8"/>
              <w:tabs>
                <w:tab w:val="left" w:pos="1735"/>
              </w:tabs>
              <w:rPr>
                <w:rFonts w:eastAsia="Calibri"/>
                <w:sz w:val="20"/>
                <w:szCs w:val="20"/>
              </w:rPr>
            </w:pPr>
            <w:r w:rsidRPr="00594CCF">
              <w:rPr>
                <w:rFonts w:eastAsia="Calibri"/>
                <w:sz w:val="20"/>
                <w:szCs w:val="20"/>
              </w:rPr>
              <w:t>Дренажный проводник</w:t>
            </w:r>
          </w:p>
        </w:tc>
        <w:tc>
          <w:tcPr>
            <w:tcW w:w="3119" w:type="dxa"/>
          </w:tcPr>
          <w:p w:rsidR="00242D5B" w:rsidRPr="00594CCF" w:rsidRDefault="00242D5B" w:rsidP="0038145B">
            <w:pPr>
              <w:pStyle w:val="af8"/>
              <w:tabs>
                <w:tab w:val="left" w:pos="1735"/>
              </w:tabs>
              <w:rPr>
                <w:rFonts w:eastAsia="Calibri"/>
                <w:sz w:val="20"/>
                <w:szCs w:val="20"/>
              </w:rPr>
            </w:pPr>
            <w:r w:rsidRPr="00594CCF">
              <w:rPr>
                <w:rFonts w:eastAsia="Calibri"/>
                <w:sz w:val="20"/>
                <w:szCs w:val="20"/>
              </w:rPr>
              <w:t xml:space="preserve">Должен быть из медной луженой </w:t>
            </w:r>
            <w:r w:rsidRPr="00594CCF">
              <w:rPr>
                <w:rFonts w:eastAsia="Calibri"/>
                <w:sz w:val="20"/>
                <w:szCs w:val="20"/>
              </w:rPr>
              <w:lastRenderedPageBreak/>
              <w:t>проволоки</w:t>
            </w:r>
          </w:p>
        </w:tc>
        <w:tc>
          <w:tcPr>
            <w:tcW w:w="1559" w:type="dxa"/>
          </w:tcPr>
          <w:p w:rsidR="00242D5B" w:rsidRPr="00594CCF" w:rsidRDefault="00242D5B" w:rsidP="0038145B">
            <w:pPr>
              <w:pStyle w:val="af8"/>
              <w:tabs>
                <w:tab w:val="left" w:pos="1735"/>
              </w:tabs>
              <w:rPr>
                <w:rFonts w:eastAsia="Calibri"/>
                <w:sz w:val="20"/>
                <w:szCs w:val="20"/>
              </w:rPr>
            </w:pPr>
          </w:p>
        </w:tc>
      </w:tr>
      <w:tr w:rsidR="00242D5B" w:rsidRPr="00594CCF" w:rsidTr="0038145B">
        <w:tc>
          <w:tcPr>
            <w:tcW w:w="567" w:type="dxa"/>
          </w:tcPr>
          <w:p w:rsidR="00242D5B" w:rsidRPr="00594CCF" w:rsidRDefault="00242D5B" w:rsidP="0038145B"/>
        </w:tc>
        <w:tc>
          <w:tcPr>
            <w:tcW w:w="1276" w:type="dxa"/>
          </w:tcPr>
          <w:p w:rsidR="00242D5B" w:rsidRPr="00594CCF" w:rsidRDefault="00242D5B" w:rsidP="0038145B">
            <w:pPr>
              <w:pStyle w:val="af8"/>
              <w:tabs>
                <w:tab w:val="left" w:pos="1735"/>
              </w:tabs>
              <w:rPr>
                <w:rFonts w:eastAsia="Calibri"/>
                <w:sz w:val="20"/>
                <w:szCs w:val="20"/>
              </w:rPr>
            </w:pPr>
          </w:p>
        </w:tc>
        <w:tc>
          <w:tcPr>
            <w:tcW w:w="1559" w:type="dxa"/>
          </w:tcPr>
          <w:p w:rsidR="00242D5B" w:rsidRPr="00594CCF" w:rsidRDefault="00242D5B" w:rsidP="0038145B">
            <w:pPr>
              <w:pStyle w:val="af8"/>
              <w:tabs>
                <w:tab w:val="left" w:pos="1735"/>
              </w:tabs>
              <w:rPr>
                <w:rFonts w:eastAsia="Calibri"/>
                <w:sz w:val="20"/>
                <w:szCs w:val="20"/>
              </w:rPr>
            </w:pPr>
          </w:p>
        </w:tc>
        <w:tc>
          <w:tcPr>
            <w:tcW w:w="2977" w:type="dxa"/>
          </w:tcPr>
          <w:p w:rsidR="00242D5B" w:rsidRPr="00594CCF" w:rsidRDefault="00242D5B" w:rsidP="0038145B">
            <w:pPr>
              <w:pStyle w:val="af8"/>
              <w:tabs>
                <w:tab w:val="left" w:pos="1735"/>
              </w:tabs>
              <w:rPr>
                <w:rFonts w:eastAsia="Calibri"/>
                <w:sz w:val="20"/>
                <w:szCs w:val="20"/>
              </w:rPr>
            </w:pPr>
            <w:r w:rsidRPr="00594CCF">
              <w:rPr>
                <w:rFonts w:eastAsia="Calibri"/>
                <w:sz w:val="20"/>
                <w:szCs w:val="20"/>
              </w:rPr>
              <w:t>Оболочка</w:t>
            </w:r>
          </w:p>
        </w:tc>
        <w:tc>
          <w:tcPr>
            <w:tcW w:w="3119" w:type="dxa"/>
          </w:tcPr>
          <w:p w:rsidR="00242D5B" w:rsidRPr="00594CCF" w:rsidRDefault="00242D5B" w:rsidP="0038145B">
            <w:pPr>
              <w:pStyle w:val="af8"/>
              <w:tabs>
                <w:tab w:val="left" w:pos="1701"/>
              </w:tabs>
              <w:ind w:right="-69"/>
              <w:rPr>
                <w:sz w:val="20"/>
                <w:szCs w:val="20"/>
              </w:rPr>
            </w:pPr>
            <w:r w:rsidRPr="00594CCF">
              <w:rPr>
                <w:sz w:val="20"/>
                <w:szCs w:val="20"/>
              </w:rPr>
              <w:t>Должна быть изготовлена из термопластичной безгалогенной композиции</w:t>
            </w:r>
          </w:p>
        </w:tc>
        <w:tc>
          <w:tcPr>
            <w:tcW w:w="1559" w:type="dxa"/>
          </w:tcPr>
          <w:p w:rsidR="00242D5B" w:rsidRPr="00594CCF" w:rsidRDefault="00242D5B" w:rsidP="0038145B">
            <w:pPr>
              <w:pStyle w:val="af8"/>
              <w:tabs>
                <w:tab w:val="left" w:pos="1701"/>
              </w:tabs>
              <w:ind w:right="-69"/>
              <w:rPr>
                <w:sz w:val="20"/>
                <w:szCs w:val="20"/>
              </w:rPr>
            </w:pPr>
          </w:p>
        </w:tc>
      </w:tr>
      <w:tr w:rsidR="00242D5B" w:rsidRPr="00594CCF" w:rsidTr="0038145B">
        <w:tc>
          <w:tcPr>
            <w:tcW w:w="567" w:type="dxa"/>
          </w:tcPr>
          <w:p w:rsidR="00242D5B" w:rsidRPr="00594CCF" w:rsidRDefault="00242D5B" w:rsidP="0038145B"/>
        </w:tc>
        <w:tc>
          <w:tcPr>
            <w:tcW w:w="1276" w:type="dxa"/>
          </w:tcPr>
          <w:p w:rsidR="00242D5B" w:rsidRPr="00594CCF" w:rsidRDefault="00242D5B" w:rsidP="0038145B">
            <w:pPr>
              <w:pStyle w:val="af8"/>
              <w:tabs>
                <w:tab w:val="left" w:pos="1735"/>
              </w:tabs>
              <w:rPr>
                <w:rFonts w:eastAsia="Calibri"/>
                <w:sz w:val="20"/>
                <w:szCs w:val="20"/>
              </w:rPr>
            </w:pPr>
          </w:p>
        </w:tc>
        <w:tc>
          <w:tcPr>
            <w:tcW w:w="1559" w:type="dxa"/>
          </w:tcPr>
          <w:p w:rsidR="00242D5B" w:rsidRPr="00594CCF" w:rsidRDefault="00242D5B" w:rsidP="0038145B">
            <w:pPr>
              <w:pStyle w:val="af8"/>
              <w:tabs>
                <w:tab w:val="left" w:pos="1735"/>
              </w:tabs>
              <w:rPr>
                <w:rFonts w:eastAsia="Calibri"/>
                <w:sz w:val="20"/>
                <w:szCs w:val="20"/>
              </w:rPr>
            </w:pPr>
          </w:p>
        </w:tc>
        <w:tc>
          <w:tcPr>
            <w:tcW w:w="2977" w:type="dxa"/>
          </w:tcPr>
          <w:p w:rsidR="00242D5B" w:rsidRPr="00594CCF" w:rsidRDefault="00242D5B" w:rsidP="0038145B">
            <w:pPr>
              <w:pStyle w:val="af8"/>
              <w:tabs>
                <w:tab w:val="left" w:pos="1735"/>
              </w:tabs>
              <w:rPr>
                <w:rFonts w:eastAsia="Calibri"/>
                <w:sz w:val="20"/>
                <w:szCs w:val="20"/>
              </w:rPr>
            </w:pPr>
            <w:r w:rsidRPr="00594CCF">
              <w:rPr>
                <w:rFonts w:eastAsia="Calibri"/>
                <w:sz w:val="20"/>
                <w:szCs w:val="20"/>
              </w:rPr>
              <w:t>Предел огнестойкости кабеля в условиях воздействия пламени</w:t>
            </w:r>
          </w:p>
        </w:tc>
        <w:tc>
          <w:tcPr>
            <w:tcW w:w="3119" w:type="dxa"/>
          </w:tcPr>
          <w:p w:rsidR="00242D5B" w:rsidRPr="00594CCF" w:rsidRDefault="00242D5B" w:rsidP="0038145B">
            <w:pPr>
              <w:pStyle w:val="af8"/>
              <w:tabs>
                <w:tab w:val="left" w:pos="1735"/>
              </w:tabs>
              <w:rPr>
                <w:rFonts w:eastAsia="Calibri"/>
                <w:sz w:val="20"/>
                <w:szCs w:val="20"/>
              </w:rPr>
            </w:pPr>
            <w:r w:rsidRPr="00594CCF">
              <w:rPr>
                <w:rFonts w:eastAsia="Calibri"/>
                <w:sz w:val="20"/>
                <w:szCs w:val="20"/>
              </w:rPr>
              <w:t>Не менее 160 мин</w:t>
            </w:r>
          </w:p>
        </w:tc>
        <w:tc>
          <w:tcPr>
            <w:tcW w:w="1559" w:type="dxa"/>
          </w:tcPr>
          <w:p w:rsidR="00242D5B" w:rsidRPr="00594CCF" w:rsidRDefault="00242D5B" w:rsidP="0038145B">
            <w:pPr>
              <w:pStyle w:val="af8"/>
              <w:tabs>
                <w:tab w:val="left" w:pos="1735"/>
              </w:tabs>
              <w:rPr>
                <w:rFonts w:eastAsia="Calibri"/>
                <w:sz w:val="20"/>
                <w:szCs w:val="20"/>
              </w:rPr>
            </w:pPr>
          </w:p>
        </w:tc>
      </w:tr>
      <w:tr w:rsidR="00242D5B" w:rsidRPr="00594CCF" w:rsidTr="0038145B">
        <w:tc>
          <w:tcPr>
            <w:tcW w:w="567" w:type="dxa"/>
          </w:tcPr>
          <w:p w:rsidR="00242D5B" w:rsidRPr="00594CCF" w:rsidRDefault="00242D5B" w:rsidP="0038145B"/>
        </w:tc>
        <w:tc>
          <w:tcPr>
            <w:tcW w:w="1276" w:type="dxa"/>
          </w:tcPr>
          <w:p w:rsidR="00242D5B" w:rsidRPr="00594CCF" w:rsidRDefault="00242D5B" w:rsidP="0038145B">
            <w:pPr>
              <w:pStyle w:val="af8"/>
              <w:tabs>
                <w:tab w:val="left" w:pos="1735"/>
              </w:tabs>
              <w:rPr>
                <w:rFonts w:eastAsia="Calibri"/>
                <w:sz w:val="20"/>
                <w:szCs w:val="20"/>
              </w:rPr>
            </w:pPr>
          </w:p>
        </w:tc>
        <w:tc>
          <w:tcPr>
            <w:tcW w:w="1559" w:type="dxa"/>
          </w:tcPr>
          <w:p w:rsidR="00242D5B" w:rsidRPr="00594CCF" w:rsidRDefault="00242D5B" w:rsidP="0038145B">
            <w:pPr>
              <w:pStyle w:val="af8"/>
              <w:tabs>
                <w:tab w:val="left" w:pos="1735"/>
              </w:tabs>
              <w:rPr>
                <w:rFonts w:eastAsia="Calibri"/>
                <w:sz w:val="20"/>
                <w:szCs w:val="20"/>
              </w:rPr>
            </w:pPr>
          </w:p>
        </w:tc>
        <w:tc>
          <w:tcPr>
            <w:tcW w:w="2977" w:type="dxa"/>
          </w:tcPr>
          <w:p w:rsidR="00242D5B" w:rsidRPr="00594CCF" w:rsidRDefault="00242D5B" w:rsidP="0038145B">
            <w:pPr>
              <w:pStyle w:val="af8"/>
              <w:tabs>
                <w:tab w:val="left" w:pos="1735"/>
              </w:tabs>
              <w:rPr>
                <w:rFonts w:eastAsia="Calibri"/>
                <w:sz w:val="20"/>
                <w:szCs w:val="20"/>
              </w:rPr>
            </w:pPr>
            <w:r w:rsidRPr="00594CCF">
              <w:rPr>
                <w:rFonts w:eastAsia="Calibri"/>
                <w:sz w:val="20"/>
                <w:szCs w:val="20"/>
              </w:rPr>
              <w:t>Электрическое сопротивление жил постоянному току</w:t>
            </w:r>
          </w:p>
        </w:tc>
        <w:tc>
          <w:tcPr>
            <w:tcW w:w="3119" w:type="dxa"/>
          </w:tcPr>
          <w:p w:rsidR="00242D5B" w:rsidRPr="00594CCF" w:rsidRDefault="00242D5B" w:rsidP="0038145B">
            <w:pPr>
              <w:pStyle w:val="af8"/>
              <w:tabs>
                <w:tab w:val="left" w:pos="1735"/>
              </w:tabs>
              <w:rPr>
                <w:rFonts w:eastAsia="Calibri"/>
                <w:sz w:val="20"/>
                <w:szCs w:val="20"/>
              </w:rPr>
            </w:pPr>
            <w:r w:rsidRPr="00594CCF">
              <w:rPr>
                <w:rFonts w:eastAsia="Calibri"/>
                <w:sz w:val="20"/>
                <w:szCs w:val="20"/>
              </w:rPr>
              <w:t>Менее 2</w:t>
            </w:r>
            <w:r w:rsidRPr="00594CCF">
              <w:rPr>
                <w:rFonts w:eastAsia="Calibri"/>
                <w:sz w:val="20"/>
                <w:szCs w:val="20"/>
                <w:lang w:val="en-US"/>
              </w:rPr>
              <w:t>0</w:t>
            </w:r>
            <w:r w:rsidRPr="00594CCF">
              <w:rPr>
                <w:rFonts w:eastAsia="Calibri"/>
                <w:sz w:val="20"/>
                <w:szCs w:val="20"/>
              </w:rPr>
              <w:t>.</w:t>
            </w:r>
            <w:r w:rsidRPr="00594CCF">
              <w:rPr>
                <w:rFonts w:eastAsia="Calibri"/>
                <w:sz w:val="20"/>
                <w:szCs w:val="20"/>
                <w:lang w:val="en-US"/>
              </w:rPr>
              <w:t>3</w:t>
            </w:r>
            <w:r w:rsidRPr="00594CCF">
              <w:rPr>
                <w:rFonts w:eastAsia="Calibri"/>
                <w:sz w:val="20"/>
                <w:szCs w:val="20"/>
              </w:rPr>
              <w:t xml:space="preserve"> Ом</w:t>
            </w:r>
          </w:p>
        </w:tc>
        <w:tc>
          <w:tcPr>
            <w:tcW w:w="1559" w:type="dxa"/>
          </w:tcPr>
          <w:p w:rsidR="00242D5B" w:rsidRPr="00594CCF" w:rsidRDefault="00242D5B" w:rsidP="0038145B">
            <w:pPr>
              <w:pStyle w:val="af8"/>
              <w:tabs>
                <w:tab w:val="left" w:pos="1735"/>
              </w:tabs>
              <w:rPr>
                <w:rFonts w:eastAsia="Calibri"/>
                <w:sz w:val="20"/>
                <w:szCs w:val="20"/>
              </w:rPr>
            </w:pPr>
          </w:p>
        </w:tc>
      </w:tr>
      <w:tr w:rsidR="00242D5B" w:rsidRPr="00594CCF" w:rsidTr="0038145B">
        <w:tc>
          <w:tcPr>
            <w:tcW w:w="567" w:type="dxa"/>
          </w:tcPr>
          <w:p w:rsidR="00242D5B" w:rsidRPr="00594CCF" w:rsidRDefault="00242D5B" w:rsidP="0038145B"/>
        </w:tc>
        <w:tc>
          <w:tcPr>
            <w:tcW w:w="1276" w:type="dxa"/>
          </w:tcPr>
          <w:p w:rsidR="00242D5B" w:rsidRPr="00594CCF" w:rsidRDefault="00242D5B" w:rsidP="0038145B">
            <w:pPr>
              <w:pStyle w:val="af8"/>
              <w:tabs>
                <w:tab w:val="left" w:pos="1735"/>
              </w:tabs>
              <w:rPr>
                <w:rFonts w:eastAsia="Calibri"/>
                <w:sz w:val="20"/>
                <w:szCs w:val="20"/>
              </w:rPr>
            </w:pPr>
          </w:p>
        </w:tc>
        <w:tc>
          <w:tcPr>
            <w:tcW w:w="1559" w:type="dxa"/>
          </w:tcPr>
          <w:p w:rsidR="00242D5B" w:rsidRPr="00594CCF" w:rsidRDefault="00242D5B" w:rsidP="0038145B">
            <w:pPr>
              <w:pStyle w:val="af8"/>
              <w:tabs>
                <w:tab w:val="left" w:pos="1735"/>
              </w:tabs>
              <w:rPr>
                <w:rFonts w:eastAsia="Calibri"/>
                <w:sz w:val="20"/>
                <w:szCs w:val="20"/>
              </w:rPr>
            </w:pPr>
          </w:p>
        </w:tc>
        <w:tc>
          <w:tcPr>
            <w:tcW w:w="2977" w:type="dxa"/>
            <w:vAlign w:val="center"/>
          </w:tcPr>
          <w:p w:rsidR="00242D5B" w:rsidRPr="00594CCF" w:rsidRDefault="00242D5B" w:rsidP="0038145B">
            <w:pPr>
              <w:pStyle w:val="af8"/>
              <w:tabs>
                <w:tab w:val="left" w:pos="1735"/>
              </w:tabs>
              <w:rPr>
                <w:rFonts w:eastAsia="Calibri"/>
                <w:sz w:val="20"/>
                <w:szCs w:val="20"/>
              </w:rPr>
            </w:pPr>
            <w:r w:rsidRPr="00594CCF">
              <w:rPr>
                <w:rFonts w:eastAsia="Calibri"/>
                <w:sz w:val="20"/>
                <w:szCs w:val="20"/>
              </w:rPr>
              <w:t xml:space="preserve">Рабочее напряжение </w:t>
            </w:r>
          </w:p>
        </w:tc>
        <w:tc>
          <w:tcPr>
            <w:tcW w:w="3119" w:type="dxa"/>
          </w:tcPr>
          <w:p w:rsidR="00242D5B" w:rsidRPr="00594CCF" w:rsidRDefault="00242D5B" w:rsidP="0038145B">
            <w:pPr>
              <w:pStyle w:val="af8"/>
              <w:tabs>
                <w:tab w:val="left" w:pos="1735"/>
              </w:tabs>
              <w:rPr>
                <w:rFonts w:eastAsia="Calibri"/>
                <w:sz w:val="20"/>
                <w:szCs w:val="20"/>
              </w:rPr>
            </w:pPr>
            <w:r w:rsidRPr="00594CCF">
              <w:rPr>
                <w:rFonts w:eastAsia="Calibri"/>
                <w:sz w:val="20"/>
                <w:szCs w:val="20"/>
              </w:rPr>
              <w:t>&gt; 260 В</w:t>
            </w:r>
          </w:p>
        </w:tc>
        <w:tc>
          <w:tcPr>
            <w:tcW w:w="1559" w:type="dxa"/>
          </w:tcPr>
          <w:p w:rsidR="00242D5B" w:rsidRPr="00594CCF" w:rsidRDefault="00242D5B" w:rsidP="0038145B">
            <w:pPr>
              <w:pStyle w:val="af8"/>
              <w:tabs>
                <w:tab w:val="left" w:pos="1735"/>
              </w:tabs>
              <w:rPr>
                <w:rFonts w:eastAsia="Calibri"/>
                <w:sz w:val="20"/>
                <w:szCs w:val="20"/>
              </w:rPr>
            </w:pPr>
          </w:p>
        </w:tc>
      </w:tr>
      <w:tr w:rsidR="00242D5B" w:rsidRPr="00594CCF" w:rsidTr="0038145B">
        <w:tc>
          <w:tcPr>
            <w:tcW w:w="567" w:type="dxa"/>
          </w:tcPr>
          <w:p w:rsidR="00242D5B" w:rsidRPr="00594CCF" w:rsidRDefault="00242D5B" w:rsidP="0038145B"/>
        </w:tc>
        <w:tc>
          <w:tcPr>
            <w:tcW w:w="1276" w:type="dxa"/>
          </w:tcPr>
          <w:p w:rsidR="00242D5B" w:rsidRPr="00594CCF" w:rsidRDefault="00242D5B" w:rsidP="0038145B">
            <w:pPr>
              <w:pStyle w:val="af8"/>
              <w:tabs>
                <w:tab w:val="left" w:pos="1735"/>
              </w:tabs>
              <w:rPr>
                <w:rFonts w:eastAsia="Calibri"/>
                <w:sz w:val="20"/>
                <w:szCs w:val="20"/>
              </w:rPr>
            </w:pPr>
          </w:p>
        </w:tc>
        <w:tc>
          <w:tcPr>
            <w:tcW w:w="1559" w:type="dxa"/>
          </w:tcPr>
          <w:p w:rsidR="00242D5B" w:rsidRPr="00594CCF" w:rsidRDefault="00242D5B" w:rsidP="0038145B">
            <w:pPr>
              <w:pStyle w:val="af8"/>
              <w:tabs>
                <w:tab w:val="left" w:pos="1735"/>
              </w:tabs>
              <w:rPr>
                <w:rFonts w:eastAsia="Calibri"/>
                <w:sz w:val="20"/>
                <w:szCs w:val="20"/>
              </w:rPr>
            </w:pPr>
          </w:p>
        </w:tc>
        <w:tc>
          <w:tcPr>
            <w:tcW w:w="2977" w:type="dxa"/>
            <w:vAlign w:val="center"/>
          </w:tcPr>
          <w:p w:rsidR="00242D5B" w:rsidRPr="00594CCF" w:rsidRDefault="00242D5B" w:rsidP="0038145B">
            <w:pPr>
              <w:pStyle w:val="af8"/>
              <w:tabs>
                <w:tab w:val="left" w:pos="1735"/>
              </w:tabs>
              <w:rPr>
                <w:rFonts w:eastAsia="Calibri"/>
                <w:sz w:val="20"/>
                <w:szCs w:val="20"/>
              </w:rPr>
            </w:pPr>
            <w:r w:rsidRPr="00594CCF">
              <w:rPr>
                <w:rFonts w:eastAsia="Calibri"/>
                <w:sz w:val="20"/>
                <w:szCs w:val="20"/>
              </w:rPr>
              <w:t>Сопротивление изоляции при 20ºС   </w:t>
            </w:r>
          </w:p>
        </w:tc>
        <w:tc>
          <w:tcPr>
            <w:tcW w:w="3119" w:type="dxa"/>
          </w:tcPr>
          <w:p w:rsidR="00242D5B" w:rsidRPr="00594CCF" w:rsidRDefault="00242D5B" w:rsidP="0038145B">
            <w:pPr>
              <w:pStyle w:val="af8"/>
              <w:tabs>
                <w:tab w:val="left" w:pos="1735"/>
              </w:tabs>
              <w:rPr>
                <w:rFonts w:eastAsia="Calibri"/>
                <w:sz w:val="20"/>
                <w:szCs w:val="20"/>
              </w:rPr>
            </w:pPr>
            <w:r w:rsidRPr="00594CCF">
              <w:rPr>
                <w:rFonts w:eastAsia="Calibri"/>
                <w:sz w:val="20"/>
                <w:szCs w:val="20"/>
              </w:rPr>
              <w:t>Не менее 100 на не менее 1 км МОм</w:t>
            </w:r>
          </w:p>
        </w:tc>
        <w:tc>
          <w:tcPr>
            <w:tcW w:w="1559" w:type="dxa"/>
          </w:tcPr>
          <w:p w:rsidR="00242D5B" w:rsidRPr="00594CCF" w:rsidRDefault="00242D5B" w:rsidP="0038145B">
            <w:pPr>
              <w:pStyle w:val="af8"/>
              <w:tabs>
                <w:tab w:val="left" w:pos="1735"/>
              </w:tabs>
              <w:rPr>
                <w:rFonts w:eastAsia="Calibri"/>
                <w:sz w:val="20"/>
                <w:szCs w:val="20"/>
              </w:rPr>
            </w:pPr>
          </w:p>
        </w:tc>
      </w:tr>
      <w:tr w:rsidR="00242D5B" w:rsidRPr="00594CCF" w:rsidTr="0038145B">
        <w:tc>
          <w:tcPr>
            <w:tcW w:w="567" w:type="dxa"/>
          </w:tcPr>
          <w:p w:rsidR="00242D5B" w:rsidRPr="00594CCF" w:rsidRDefault="00242D5B" w:rsidP="0038145B"/>
        </w:tc>
        <w:tc>
          <w:tcPr>
            <w:tcW w:w="1276" w:type="dxa"/>
          </w:tcPr>
          <w:p w:rsidR="00242D5B" w:rsidRPr="00594CCF" w:rsidRDefault="00242D5B" w:rsidP="0038145B">
            <w:pPr>
              <w:pStyle w:val="af8"/>
              <w:tabs>
                <w:tab w:val="left" w:pos="1735"/>
              </w:tabs>
              <w:rPr>
                <w:rFonts w:eastAsia="Calibri"/>
                <w:sz w:val="20"/>
                <w:szCs w:val="20"/>
              </w:rPr>
            </w:pPr>
          </w:p>
        </w:tc>
        <w:tc>
          <w:tcPr>
            <w:tcW w:w="1559" w:type="dxa"/>
          </w:tcPr>
          <w:p w:rsidR="00242D5B" w:rsidRPr="00594CCF" w:rsidRDefault="00242D5B" w:rsidP="0038145B">
            <w:pPr>
              <w:pStyle w:val="af8"/>
              <w:tabs>
                <w:tab w:val="left" w:pos="1735"/>
              </w:tabs>
              <w:rPr>
                <w:rFonts w:eastAsia="Calibri"/>
                <w:sz w:val="20"/>
                <w:szCs w:val="20"/>
              </w:rPr>
            </w:pPr>
          </w:p>
        </w:tc>
        <w:tc>
          <w:tcPr>
            <w:tcW w:w="2977" w:type="dxa"/>
            <w:vAlign w:val="center"/>
          </w:tcPr>
          <w:p w:rsidR="00242D5B" w:rsidRPr="00594CCF" w:rsidRDefault="00242D5B" w:rsidP="0038145B">
            <w:pPr>
              <w:pStyle w:val="af8"/>
              <w:tabs>
                <w:tab w:val="left" w:pos="1735"/>
              </w:tabs>
              <w:rPr>
                <w:rFonts w:eastAsia="Calibri"/>
                <w:sz w:val="20"/>
                <w:szCs w:val="20"/>
              </w:rPr>
            </w:pPr>
            <w:r w:rsidRPr="00594CCF">
              <w:rPr>
                <w:rFonts w:eastAsia="Calibri"/>
                <w:sz w:val="20"/>
                <w:szCs w:val="20"/>
              </w:rPr>
              <w:t xml:space="preserve">Минимальный радиус изгиба </w:t>
            </w:r>
          </w:p>
        </w:tc>
        <w:tc>
          <w:tcPr>
            <w:tcW w:w="3119" w:type="dxa"/>
          </w:tcPr>
          <w:p w:rsidR="00242D5B" w:rsidRPr="00594CCF" w:rsidRDefault="00242D5B" w:rsidP="0038145B">
            <w:pPr>
              <w:pStyle w:val="af8"/>
              <w:tabs>
                <w:tab w:val="left" w:pos="1735"/>
              </w:tabs>
              <w:rPr>
                <w:rFonts w:eastAsia="Calibri"/>
                <w:sz w:val="20"/>
                <w:szCs w:val="20"/>
              </w:rPr>
            </w:pPr>
            <w:r w:rsidRPr="00594CCF">
              <w:rPr>
                <w:rFonts w:eastAsia="Calibri"/>
                <w:sz w:val="20"/>
                <w:szCs w:val="20"/>
              </w:rPr>
              <w:t>От 7 до 10 наружных диаметров</w:t>
            </w:r>
          </w:p>
        </w:tc>
        <w:tc>
          <w:tcPr>
            <w:tcW w:w="1559" w:type="dxa"/>
          </w:tcPr>
          <w:p w:rsidR="00242D5B" w:rsidRPr="00594CCF" w:rsidRDefault="00242D5B" w:rsidP="0038145B">
            <w:pPr>
              <w:pStyle w:val="af8"/>
              <w:tabs>
                <w:tab w:val="left" w:pos="1735"/>
              </w:tabs>
              <w:rPr>
                <w:rFonts w:eastAsia="Calibri"/>
                <w:sz w:val="20"/>
                <w:szCs w:val="20"/>
              </w:rPr>
            </w:pPr>
          </w:p>
        </w:tc>
      </w:tr>
      <w:tr w:rsidR="00242D5B" w:rsidRPr="00594CCF" w:rsidTr="0038145B">
        <w:tc>
          <w:tcPr>
            <w:tcW w:w="567" w:type="dxa"/>
          </w:tcPr>
          <w:p w:rsidR="00242D5B" w:rsidRPr="00594CCF" w:rsidRDefault="00242D5B" w:rsidP="0038145B"/>
        </w:tc>
        <w:tc>
          <w:tcPr>
            <w:tcW w:w="1276" w:type="dxa"/>
          </w:tcPr>
          <w:p w:rsidR="00242D5B" w:rsidRPr="00594CCF" w:rsidRDefault="00242D5B" w:rsidP="0038145B">
            <w:pPr>
              <w:pStyle w:val="af8"/>
              <w:tabs>
                <w:tab w:val="left" w:pos="1735"/>
              </w:tabs>
              <w:rPr>
                <w:rFonts w:eastAsia="Calibri"/>
                <w:sz w:val="20"/>
                <w:szCs w:val="20"/>
              </w:rPr>
            </w:pPr>
          </w:p>
        </w:tc>
        <w:tc>
          <w:tcPr>
            <w:tcW w:w="1559" w:type="dxa"/>
          </w:tcPr>
          <w:p w:rsidR="00242D5B" w:rsidRPr="00594CCF" w:rsidRDefault="00242D5B" w:rsidP="0038145B">
            <w:pPr>
              <w:pStyle w:val="af8"/>
              <w:tabs>
                <w:tab w:val="left" w:pos="1735"/>
              </w:tabs>
              <w:rPr>
                <w:rFonts w:eastAsia="Calibri"/>
                <w:sz w:val="20"/>
                <w:szCs w:val="20"/>
              </w:rPr>
            </w:pPr>
          </w:p>
        </w:tc>
        <w:tc>
          <w:tcPr>
            <w:tcW w:w="2977" w:type="dxa"/>
            <w:vAlign w:val="center"/>
          </w:tcPr>
          <w:p w:rsidR="00242D5B" w:rsidRPr="00594CCF" w:rsidRDefault="00242D5B" w:rsidP="0038145B">
            <w:pPr>
              <w:pStyle w:val="af8"/>
              <w:tabs>
                <w:tab w:val="left" w:pos="1735"/>
              </w:tabs>
              <w:rPr>
                <w:rFonts w:eastAsia="Calibri"/>
                <w:sz w:val="20"/>
                <w:szCs w:val="20"/>
              </w:rPr>
            </w:pPr>
            <w:r w:rsidRPr="00594CCF">
              <w:rPr>
                <w:rFonts w:eastAsia="Calibri"/>
                <w:sz w:val="20"/>
                <w:szCs w:val="20"/>
              </w:rPr>
              <w:t>Температура эксплуатации </w:t>
            </w:r>
          </w:p>
        </w:tc>
        <w:tc>
          <w:tcPr>
            <w:tcW w:w="3119" w:type="dxa"/>
          </w:tcPr>
          <w:p w:rsidR="00242D5B" w:rsidRPr="00594CCF" w:rsidRDefault="00242D5B" w:rsidP="0038145B">
            <w:pPr>
              <w:pStyle w:val="af8"/>
              <w:tabs>
                <w:tab w:val="left" w:pos="1735"/>
              </w:tabs>
              <w:rPr>
                <w:rFonts w:eastAsia="Calibri"/>
                <w:sz w:val="20"/>
                <w:szCs w:val="20"/>
              </w:rPr>
            </w:pPr>
            <w:r w:rsidRPr="00594CCF">
              <w:rPr>
                <w:rFonts w:eastAsia="Calibri"/>
                <w:sz w:val="20"/>
                <w:szCs w:val="20"/>
              </w:rPr>
              <w:t>Не менее чем от -45 до +70°С</w:t>
            </w:r>
          </w:p>
        </w:tc>
        <w:tc>
          <w:tcPr>
            <w:tcW w:w="1559" w:type="dxa"/>
          </w:tcPr>
          <w:p w:rsidR="00242D5B" w:rsidRPr="00594CCF" w:rsidRDefault="00242D5B" w:rsidP="0038145B">
            <w:pPr>
              <w:pStyle w:val="af8"/>
              <w:tabs>
                <w:tab w:val="left" w:pos="1735"/>
              </w:tabs>
              <w:rPr>
                <w:rFonts w:eastAsia="Calibri"/>
                <w:sz w:val="20"/>
                <w:szCs w:val="20"/>
              </w:rPr>
            </w:pPr>
          </w:p>
        </w:tc>
      </w:tr>
      <w:tr w:rsidR="00242D5B" w:rsidRPr="00594CCF" w:rsidTr="0038145B">
        <w:tc>
          <w:tcPr>
            <w:tcW w:w="567" w:type="dxa"/>
          </w:tcPr>
          <w:p w:rsidR="00242D5B" w:rsidRPr="00594CCF" w:rsidRDefault="00242D5B" w:rsidP="0038145B"/>
        </w:tc>
        <w:tc>
          <w:tcPr>
            <w:tcW w:w="1276" w:type="dxa"/>
          </w:tcPr>
          <w:p w:rsidR="00242D5B" w:rsidRPr="00594CCF" w:rsidRDefault="00242D5B" w:rsidP="0038145B">
            <w:pPr>
              <w:pStyle w:val="af8"/>
              <w:tabs>
                <w:tab w:val="left" w:pos="1735"/>
              </w:tabs>
              <w:rPr>
                <w:rFonts w:eastAsia="Calibri"/>
                <w:sz w:val="20"/>
                <w:szCs w:val="20"/>
              </w:rPr>
            </w:pPr>
          </w:p>
        </w:tc>
        <w:tc>
          <w:tcPr>
            <w:tcW w:w="1559" w:type="dxa"/>
          </w:tcPr>
          <w:p w:rsidR="00242D5B" w:rsidRPr="00594CCF" w:rsidRDefault="00242D5B" w:rsidP="0038145B">
            <w:pPr>
              <w:pStyle w:val="af8"/>
              <w:tabs>
                <w:tab w:val="left" w:pos="1735"/>
              </w:tabs>
              <w:rPr>
                <w:rFonts w:eastAsia="Calibri"/>
                <w:sz w:val="20"/>
                <w:szCs w:val="20"/>
              </w:rPr>
            </w:pPr>
          </w:p>
        </w:tc>
        <w:tc>
          <w:tcPr>
            <w:tcW w:w="2977" w:type="dxa"/>
            <w:vAlign w:val="center"/>
          </w:tcPr>
          <w:p w:rsidR="00242D5B" w:rsidRPr="00594CCF" w:rsidRDefault="00242D5B" w:rsidP="0038145B">
            <w:pPr>
              <w:pStyle w:val="af8"/>
              <w:tabs>
                <w:tab w:val="left" w:pos="1735"/>
              </w:tabs>
              <w:rPr>
                <w:rFonts w:eastAsia="Calibri"/>
                <w:sz w:val="20"/>
                <w:szCs w:val="20"/>
              </w:rPr>
            </w:pPr>
            <w:r w:rsidRPr="00594CCF">
              <w:rPr>
                <w:rFonts w:eastAsia="Calibri"/>
                <w:sz w:val="20"/>
                <w:szCs w:val="20"/>
              </w:rPr>
              <w:t>Минимальная температура монтажа </w:t>
            </w:r>
          </w:p>
        </w:tc>
        <w:tc>
          <w:tcPr>
            <w:tcW w:w="3119" w:type="dxa"/>
          </w:tcPr>
          <w:p w:rsidR="00242D5B" w:rsidRPr="00594CCF" w:rsidRDefault="00242D5B" w:rsidP="0038145B">
            <w:pPr>
              <w:pStyle w:val="af8"/>
              <w:tabs>
                <w:tab w:val="left" w:pos="1735"/>
              </w:tabs>
              <w:rPr>
                <w:rFonts w:eastAsia="Calibri"/>
                <w:sz w:val="20"/>
                <w:szCs w:val="20"/>
              </w:rPr>
            </w:pPr>
            <w:r w:rsidRPr="00594CCF">
              <w:rPr>
                <w:rFonts w:eastAsia="Calibri"/>
                <w:sz w:val="20"/>
                <w:szCs w:val="20"/>
              </w:rPr>
              <w:t>Не выше -5°С</w:t>
            </w:r>
          </w:p>
        </w:tc>
        <w:tc>
          <w:tcPr>
            <w:tcW w:w="1559" w:type="dxa"/>
          </w:tcPr>
          <w:p w:rsidR="00242D5B" w:rsidRPr="00594CCF" w:rsidRDefault="00242D5B" w:rsidP="0038145B">
            <w:pPr>
              <w:pStyle w:val="af8"/>
              <w:tabs>
                <w:tab w:val="left" w:pos="1735"/>
              </w:tabs>
              <w:rPr>
                <w:rFonts w:eastAsia="Calibri"/>
                <w:sz w:val="20"/>
                <w:szCs w:val="20"/>
              </w:rPr>
            </w:pPr>
          </w:p>
        </w:tc>
      </w:tr>
      <w:tr w:rsidR="00242D5B" w:rsidRPr="00594CCF" w:rsidTr="0038145B">
        <w:tc>
          <w:tcPr>
            <w:tcW w:w="567" w:type="dxa"/>
          </w:tcPr>
          <w:p w:rsidR="00242D5B" w:rsidRPr="00594CCF" w:rsidRDefault="00242D5B" w:rsidP="0038145B">
            <w:r w:rsidRPr="00594CCF">
              <w:t>32.</w:t>
            </w:r>
          </w:p>
        </w:tc>
        <w:tc>
          <w:tcPr>
            <w:tcW w:w="1276" w:type="dxa"/>
          </w:tcPr>
          <w:p w:rsidR="00242D5B" w:rsidRPr="00594CCF" w:rsidRDefault="00242D5B" w:rsidP="0038145B">
            <w:pPr>
              <w:pStyle w:val="af8"/>
              <w:tabs>
                <w:tab w:val="left" w:pos="1735"/>
              </w:tabs>
              <w:ind w:right="-108"/>
              <w:rPr>
                <w:rFonts w:eastAsia="Calibri"/>
                <w:sz w:val="20"/>
                <w:szCs w:val="20"/>
              </w:rPr>
            </w:pPr>
            <w:r w:rsidRPr="00594CCF">
              <w:rPr>
                <w:rFonts w:eastAsia="Calibri"/>
                <w:sz w:val="20"/>
                <w:szCs w:val="20"/>
              </w:rPr>
              <w:t>Кабель 800 м</w:t>
            </w:r>
          </w:p>
        </w:tc>
        <w:tc>
          <w:tcPr>
            <w:tcW w:w="1559" w:type="dxa"/>
          </w:tcPr>
          <w:p w:rsidR="00242D5B" w:rsidRPr="00594CCF" w:rsidRDefault="00242D5B" w:rsidP="0038145B">
            <w:pPr>
              <w:pStyle w:val="af8"/>
              <w:tabs>
                <w:tab w:val="left" w:pos="1735"/>
              </w:tabs>
              <w:rPr>
                <w:rFonts w:eastAsia="Calibri"/>
                <w:sz w:val="20"/>
                <w:szCs w:val="20"/>
              </w:rPr>
            </w:pPr>
          </w:p>
        </w:tc>
        <w:tc>
          <w:tcPr>
            <w:tcW w:w="2977" w:type="dxa"/>
          </w:tcPr>
          <w:p w:rsidR="00242D5B" w:rsidRPr="00594CCF" w:rsidRDefault="00242D5B" w:rsidP="0038145B">
            <w:pPr>
              <w:pStyle w:val="af8"/>
              <w:tabs>
                <w:tab w:val="left" w:pos="1735"/>
              </w:tabs>
              <w:rPr>
                <w:rFonts w:eastAsia="Calibri"/>
                <w:sz w:val="20"/>
                <w:szCs w:val="20"/>
              </w:rPr>
            </w:pPr>
            <w:r w:rsidRPr="00594CCF">
              <w:rPr>
                <w:rFonts w:eastAsia="Calibri"/>
                <w:sz w:val="20"/>
                <w:szCs w:val="20"/>
              </w:rPr>
              <w:t>Предназначение</w:t>
            </w:r>
          </w:p>
        </w:tc>
        <w:tc>
          <w:tcPr>
            <w:tcW w:w="3119" w:type="dxa"/>
          </w:tcPr>
          <w:p w:rsidR="00242D5B" w:rsidRPr="00594CCF" w:rsidRDefault="00242D5B" w:rsidP="0038145B">
            <w:pPr>
              <w:pStyle w:val="af8"/>
              <w:tabs>
                <w:tab w:val="left" w:pos="1735"/>
              </w:tabs>
              <w:rPr>
                <w:rFonts w:eastAsia="Calibri"/>
                <w:sz w:val="20"/>
                <w:szCs w:val="20"/>
              </w:rPr>
            </w:pPr>
            <w:r w:rsidRPr="00594CCF">
              <w:rPr>
                <w:rFonts w:eastAsia="Calibri"/>
                <w:sz w:val="20"/>
                <w:szCs w:val="20"/>
              </w:rPr>
              <w:t>Должен предусматривать использование в противопожарных системах и системах оповещения о пожаре</w:t>
            </w:r>
          </w:p>
        </w:tc>
        <w:tc>
          <w:tcPr>
            <w:tcW w:w="1559" w:type="dxa"/>
          </w:tcPr>
          <w:p w:rsidR="00242D5B" w:rsidRPr="00594CCF" w:rsidRDefault="00242D5B" w:rsidP="0038145B">
            <w:pPr>
              <w:pStyle w:val="af8"/>
              <w:tabs>
                <w:tab w:val="left" w:pos="1735"/>
              </w:tabs>
              <w:rPr>
                <w:rFonts w:eastAsia="Calibri"/>
                <w:sz w:val="20"/>
                <w:szCs w:val="20"/>
              </w:rPr>
            </w:pPr>
          </w:p>
        </w:tc>
      </w:tr>
      <w:tr w:rsidR="00242D5B" w:rsidRPr="00594CCF" w:rsidTr="0038145B">
        <w:tc>
          <w:tcPr>
            <w:tcW w:w="567" w:type="dxa"/>
          </w:tcPr>
          <w:p w:rsidR="00242D5B" w:rsidRPr="00594CCF" w:rsidRDefault="00242D5B" w:rsidP="0038145B"/>
        </w:tc>
        <w:tc>
          <w:tcPr>
            <w:tcW w:w="1276" w:type="dxa"/>
          </w:tcPr>
          <w:p w:rsidR="00242D5B" w:rsidRPr="00594CCF" w:rsidRDefault="00242D5B" w:rsidP="0038145B"/>
        </w:tc>
        <w:tc>
          <w:tcPr>
            <w:tcW w:w="1559" w:type="dxa"/>
          </w:tcPr>
          <w:p w:rsidR="00242D5B" w:rsidRPr="00594CCF" w:rsidRDefault="00242D5B" w:rsidP="0038145B">
            <w:pPr>
              <w:pStyle w:val="af8"/>
              <w:tabs>
                <w:tab w:val="left" w:pos="1735"/>
              </w:tabs>
              <w:rPr>
                <w:rFonts w:eastAsia="Calibri"/>
                <w:sz w:val="20"/>
                <w:szCs w:val="20"/>
              </w:rPr>
            </w:pPr>
          </w:p>
        </w:tc>
        <w:tc>
          <w:tcPr>
            <w:tcW w:w="2977" w:type="dxa"/>
          </w:tcPr>
          <w:p w:rsidR="00242D5B" w:rsidRPr="00594CCF" w:rsidRDefault="00242D5B" w:rsidP="0038145B">
            <w:pPr>
              <w:pStyle w:val="af8"/>
              <w:tabs>
                <w:tab w:val="left" w:pos="1735"/>
              </w:tabs>
              <w:rPr>
                <w:rFonts w:eastAsia="Calibri"/>
                <w:sz w:val="20"/>
                <w:szCs w:val="20"/>
              </w:rPr>
            </w:pPr>
            <w:r w:rsidRPr="00594CCF">
              <w:rPr>
                <w:rFonts w:eastAsia="Calibri"/>
                <w:sz w:val="20"/>
                <w:szCs w:val="20"/>
              </w:rPr>
              <w:t>Количество жил</w:t>
            </w:r>
          </w:p>
        </w:tc>
        <w:tc>
          <w:tcPr>
            <w:tcW w:w="3119" w:type="dxa"/>
          </w:tcPr>
          <w:p w:rsidR="00242D5B" w:rsidRPr="00594CCF" w:rsidRDefault="00242D5B" w:rsidP="0038145B">
            <w:pPr>
              <w:pStyle w:val="af8"/>
              <w:tabs>
                <w:tab w:val="left" w:pos="1735"/>
              </w:tabs>
              <w:rPr>
                <w:rFonts w:eastAsia="Calibri"/>
                <w:sz w:val="20"/>
                <w:szCs w:val="20"/>
              </w:rPr>
            </w:pPr>
            <w:r w:rsidRPr="00594CCF">
              <w:rPr>
                <w:rFonts w:eastAsia="Calibri"/>
                <w:sz w:val="20"/>
                <w:szCs w:val="20"/>
              </w:rPr>
              <w:t xml:space="preserve">Не менее </w:t>
            </w:r>
            <w:r w:rsidRPr="00594CCF">
              <w:rPr>
                <w:rFonts w:eastAsia="Calibri"/>
                <w:sz w:val="20"/>
                <w:szCs w:val="20"/>
                <w:lang w:val="en-US"/>
              </w:rPr>
              <w:t>2</w:t>
            </w:r>
          </w:p>
        </w:tc>
        <w:tc>
          <w:tcPr>
            <w:tcW w:w="1559" w:type="dxa"/>
          </w:tcPr>
          <w:p w:rsidR="00242D5B" w:rsidRPr="00594CCF" w:rsidRDefault="00242D5B" w:rsidP="0038145B">
            <w:pPr>
              <w:pStyle w:val="af8"/>
              <w:tabs>
                <w:tab w:val="left" w:pos="1735"/>
              </w:tabs>
              <w:rPr>
                <w:rFonts w:eastAsia="Calibri"/>
                <w:sz w:val="20"/>
                <w:szCs w:val="20"/>
                <w:lang w:val="en-US"/>
              </w:rPr>
            </w:pPr>
          </w:p>
        </w:tc>
      </w:tr>
      <w:tr w:rsidR="00242D5B" w:rsidRPr="00594CCF" w:rsidTr="0038145B">
        <w:tc>
          <w:tcPr>
            <w:tcW w:w="567" w:type="dxa"/>
          </w:tcPr>
          <w:p w:rsidR="00242D5B" w:rsidRPr="00594CCF" w:rsidRDefault="00242D5B" w:rsidP="0038145B"/>
        </w:tc>
        <w:tc>
          <w:tcPr>
            <w:tcW w:w="1276" w:type="dxa"/>
          </w:tcPr>
          <w:p w:rsidR="00242D5B" w:rsidRPr="00594CCF" w:rsidRDefault="00242D5B" w:rsidP="0038145B"/>
        </w:tc>
        <w:tc>
          <w:tcPr>
            <w:tcW w:w="1559" w:type="dxa"/>
          </w:tcPr>
          <w:p w:rsidR="00242D5B" w:rsidRPr="00594CCF" w:rsidRDefault="00242D5B" w:rsidP="0038145B">
            <w:pPr>
              <w:pStyle w:val="af8"/>
              <w:tabs>
                <w:tab w:val="left" w:pos="1735"/>
              </w:tabs>
              <w:rPr>
                <w:rFonts w:eastAsia="Calibri"/>
                <w:sz w:val="20"/>
                <w:szCs w:val="20"/>
              </w:rPr>
            </w:pPr>
          </w:p>
        </w:tc>
        <w:tc>
          <w:tcPr>
            <w:tcW w:w="2977" w:type="dxa"/>
          </w:tcPr>
          <w:p w:rsidR="00242D5B" w:rsidRPr="00594CCF" w:rsidRDefault="00242D5B" w:rsidP="0038145B">
            <w:pPr>
              <w:pStyle w:val="af8"/>
              <w:tabs>
                <w:tab w:val="left" w:pos="1735"/>
              </w:tabs>
              <w:rPr>
                <w:rFonts w:eastAsia="Calibri"/>
                <w:sz w:val="20"/>
                <w:szCs w:val="20"/>
              </w:rPr>
            </w:pPr>
            <w:r w:rsidRPr="00594CCF">
              <w:rPr>
                <w:rFonts w:eastAsia="Calibri"/>
                <w:sz w:val="20"/>
                <w:szCs w:val="20"/>
              </w:rPr>
              <w:t>Тип жил</w:t>
            </w:r>
          </w:p>
        </w:tc>
        <w:tc>
          <w:tcPr>
            <w:tcW w:w="3119" w:type="dxa"/>
          </w:tcPr>
          <w:p w:rsidR="00242D5B" w:rsidRPr="00594CCF" w:rsidRDefault="00242D5B" w:rsidP="0038145B">
            <w:pPr>
              <w:pStyle w:val="af8"/>
              <w:tabs>
                <w:tab w:val="left" w:pos="1735"/>
              </w:tabs>
              <w:rPr>
                <w:rFonts w:eastAsia="Calibri"/>
                <w:sz w:val="20"/>
                <w:szCs w:val="20"/>
              </w:rPr>
            </w:pPr>
            <w:r w:rsidRPr="00594CCF">
              <w:rPr>
                <w:rFonts w:eastAsia="Calibri"/>
                <w:sz w:val="20"/>
                <w:szCs w:val="20"/>
              </w:rPr>
              <w:t xml:space="preserve">Однопроволочные скрученные или многопроволочные скрученные </w:t>
            </w:r>
          </w:p>
        </w:tc>
        <w:tc>
          <w:tcPr>
            <w:tcW w:w="1559" w:type="dxa"/>
          </w:tcPr>
          <w:p w:rsidR="00242D5B" w:rsidRPr="00594CCF" w:rsidRDefault="00242D5B" w:rsidP="0038145B">
            <w:pPr>
              <w:pStyle w:val="af8"/>
              <w:tabs>
                <w:tab w:val="left" w:pos="1735"/>
              </w:tabs>
              <w:rPr>
                <w:rFonts w:eastAsia="Calibri"/>
                <w:sz w:val="20"/>
                <w:szCs w:val="20"/>
              </w:rPr>
            </w:pPr>
          </w:p>
        </w:tc>
      </w:tr>
      <w:tr w:rsidR="00242D5B" w:rsidRPr="00594CCF" w:rsidTr="0038145B">
        <w:tc>
          <w:tcPr>
            <w:tcW w:w="567" w:type="dxa"/>
          </w:tcPr>
          <w:p w:rsidR="00242D5B" w:rsidRPr="00594CCF" w:rsidRDefault="00242D5B" w:rsidP="0038145B"/>
        </w:tc>
        <w:tc>
          <w:tcPr>
            <w:tcW w:w="1276" w:type="dxa"/>
          </w:tcPr>
          <w:p w:rsidR="00242D5B" w:rsidRPr="00594CCF" w:rsidRDefault="00242D5B" w:rsidP="0038145B"/>
        </w:tc>
        <w:tc>
          <w:tcPr>
            <w:tcW w:w="1559" w:type="dxa"/>
          </w:tcPr>
          <w:p w:rsidR="00242D5B" w:rsidRPr="00594CCF" w:rsidRDefault="00242D5B" w:rsidP="0038145B">
            <w:pPr>
              <w:pStyle w:val="af8"/>
              <w:tabs>
                <w:tab w:val="left" w:pos="1735"/>
              </w:tabs>
              <w:rPr>
                <w:rFonts w:eastAsia="Calibri"/>
                <w:sz w:val="20"/>
                <w:szCs w:val="20"/>
              </w:rPr>
            </w:pPr>
          </w:p>
        </w:tc>
        <w:tc>
          <w:tcPr>
            <w:tcW w:w="2977" w:type="dxa"/>
          </w:tcPr>
          <w:p w:rsidR="00242D5B" w:rsidRPr="00594CCF" w:rsidRDefault="00242D5B" w:rsidP="0038145B">
            <w:pPr>
              <w:pStyle w:val="af8"/>
              <w:tabs>
                <w:tab w:val="left" w:pos="1735"/>
              </w:tabs>
              <w:rPr>
                <w:rFonts w:eastAsia="Calibri"/>
                <w:sz w:val="20"/>
                <w:szCs w:val="20"/>
              </w:rPr>
            </w:pPr>
            <w:r w:rsidRPr="00594CCF">
              <w:rPr>
                <w:rFonts w:eastAsia="Calibri"/>
                <w:sz w:val="20"/>
                <w:szCs w:val="20"/>
              </w:rPr>
              <w:t>Диаметр жил</w:t>
            </w:r>
          </w:p>
        </w:tc>
        <w:tc>
          <w:tcPr>
            <w:tcW w:w="3119" w:type="dxa"/>
          </w:tcPr>
          <w:p w:rsidR="00242D5B" w:rsidRPr="00594CCF" w:rsidRDefault="00242D5B" w:rsidP="0038145B">
            <w:pPr>
              <w:pStyle w:val="af8"/>
              <w:tabs>
                <w:tab w:val="left" w:pos="1735"/>
              </w:tabs>
              <w:rPr>
                <w:rFonts w:eastAsia="Calibri"/>
                <w:sz w:val="20"/>
                <w:szCs w:val="20"/>
              </w:rPr>
            </w:pPr>
            <w:r w:rsidRPr="00594CCF">
              <w:rPr>
                <w:rFonts w:eastAsia="Calibri"/>
                <w:sz w:val="20"/>
                <w:szCs w:val="20"/>
              </w:rPr>
              <w:t>Более 0.8 мм</w:t>
            </w:r>
          </w:p>
        </w:tc>
        <w:tc>
          <w:tcPr>
            <w:tcW w:w="1559" w:type="dxa"/>
          </w:tcPr>
          <w:p w:rsidR="00242D5B" w:rsidRPr="00594CCF" w:rsidRDefault="00242D5B" w:rsidP="0038145B">
            <w:pPr>
              <w:pStyle w:val="af8"/>
              <w:tabs>
                <w:tab w:val="left" w:pos="1735"/>
              </w:tabs>
              <w:rPr>
                <w:rFonts w:eastAsia="Calibri"/>
                <w:sz w:val="20"/>
                <w:szCs w:val="20"/>
              </w:rPr>
            </w:pPr>
          </w:p>
        </w:tc>
      </w:tr>
      <w:tr w:rsidR="00242D5B" w:rsidRPr="00594CCF" w:rsidTr="0038145B">
        <w:tc>
          <w:tcPr>
            <w:tcW w:w="567" w:type="dxa"/>
          </w:tcPr>
          <w:p w:rsidR="00242D5B" w:rsidRPr="00594CCF" w:rsidRDefault="00242D5B" w:rsidP="0038145B"/>
        </w:tc>
        <w:tc>
          <w:tcPr>
            <w:tcW w:w="1276" w:type="dxa"/>
          </w:tcPr>
          <w:p w:rsidR="00242D5B" w:rsidRPr="00594CCF" w:rsidRDefault="00242D5B" w:rsidP="0038145B"/>
        </w:tc>
        <w:tc>
          <w:tcPr>
            <w:tcW w:w="1559" w:type="dxa"/>
          </w:tcPr>
          <w:p w:rsidR="00242D5B" w:rsidRPr="00594CCF" w:rsidRDefault="00242D5B" w:rsidP="0038145B">
            <w:pPr>
              <w:pStyle w:val="af8"/>
              <w:tabs>
                <w:tab w:val="left" w:pos="1735"/>
              </w:tabs>
              <w:rPr>
                <w:rFonts w:eastAsia="Calibri"/>
                <w:sz w:val="20"/>
                <w:szCs w:val="20"/>
              </w:rPr>
            </w:pPr>
          </w:p>
        </w:tc>
        <w:tc>
          <w:tcPr>
            <w:tcW w:w="2977" w:type="dxa"/>
          </w:tcPr>
          <w:p w:rsidR="00242D5B" w:rsidRPr="00594CCF" w:rsidRDefault="00242D5B" w:rsidP="0038145B">
            <w:pPr>
              <w:pStyle w:val="af8"/>
              <w:tabs>
                <w:tab w:val="left" w:pos="1735"/>
              </w:tabs>
              <w:rPr>
                <w:rFonts w:eastAsia="Calibri"/>
                <w:sz w:val="20"/>
                <w:szCs w:val="20"/>
              </w:rPr>
            </w:pPr>
            <w:r w:rsidRPr="00594CCF">
              <w:rPr>
                <w:rFonts w:eastAsia="Calibri"/>
                <w:sz w:val="20"/>
                <w:szCs w:val="20"/>
              </w:rPr>
              <w:t>Изоляция</w:t>
            </w:r>
          </w:p>
        </w:tc>
        <w:tc>
          <w:tcPr>
            <w:tcW w:w="3119" w:type="dxa"/>
          </w:tcPr>
          <w:p w:rsidR="00242D5B" w:rsidRPr="00594CCF" w:rsidRDefault="00242D5B" w:rsidP="0038145B">
            <w:pPr>
              <w:pStyle w:val="af8"/>
              <w:tabs>
                <w:tab w:val="left" w:pos="1735"/>
              </w:tabs>
              <w:rPr>
                <w:rFonts w:eastAsia="Calibri"/>
                <w:sz w:val="20"/>
                <w:szCs w:val="20"/>
              </w:rPr>
            </w:pPr>
            <w:r w:rsidRPr="00594CCF">
              <w:rPr>
                <w:rFonts w:eastAsia="Calibri"/>
                <w:sz w:val="20"/>
                <w:szCs w:val="20"/>
              </w:rPr>
              <w:t xml:space="preserve">Должна быть из кремнийорганической керамообразующей резины </w:t>
            </w:r>
          </w:p>
        </w:tc>
        <w:tc>
          <w:tcPr>
            <w:tcW w:w="1559" w:type="dxa"/>
          </w:tcPr>
          <w:p w:rsidR="00242D5B" w:rsidRPr="00594CCF" w:rsidRDefault="00242D5B" w:rsidP="0038145B">
            <w:pPr>
              <w:pStyle w:val="af8"/>
              <w:tabs>
                <w:tab w:val="left" w:pos="1735"/>
              </w:tabs>
              <w:rPr>
                <w:rFonts w:eastAsia="Calibri"/>
                <w:sz w:val="20"/>
                <w:szCs w:val="20"/>
              </w:rPr>
            </w:pPr>
          </w:p>
        </w:tc>
      </w:tr>
      <w:tr w:rsidR="00242D5B" w:rsidRPr="00594CCF" w:rsidTr="0038145B">
        <w:tc>
          <w:tcPr>
            <w:tcW w:w="567" w:type="dxa"/>
          </w:tcPr>
          <w:p w:rsidR="00242D5B" w:rsidRPr="00594CCF" w:rsidRDefault="00242D5B" w:rsidP="0038145B"/>
        </w:tc>
        <w:tc>
          <w:tcPr>
            <w:tcW w:w="1276" w:type="dxa"/>
          </w:tcPr>
          <w:p w:rsidR="00242D5B" w:rsidRPr="00594CCF" w:rsidRDefault="00242D5B" w:rsidP="0038145B"/>
        </w:tc>
        <w:tc>
          <w:tcPr>
            <w:tcW w:w="1559" w:type="dxa"/>
          </w:tcPr>
          <w:p w:rsidR="00242D5B" w:rsidRPr="00594CCF" w:rsidRDefault="00242D5B" w:rsidP="0038145B">
            <w:pPr>
              <w:pStyle w:val="af8"/>
              <w:tabs>
                <w:tab w:val="left" w:pos="1735"/>
              </w:tabs>
              <w:rPr>
                <w:rFonts w:eastAsia="Calibri"/>
                <w:sz w:val="20"/>
                <w:szCs w:val="20"/>
              </w:rPr>
            </w:pPr>
          </w:p>
        </w:tc>
        <w:tc>
          <w:tcPr>
            <w:tcW w:w="2977" w:type="dxa"/>
          </w:tcPr>
          <w:p w:rsidR="00242D5B" w:rsidRPr="00594CCF" w:rsidRDefault="00242D5B" w:rsidP="0038145B">
            <w:pPr>
              <w:pStyle w:val="af8"/>
              <w:tabs>
                <w:tab w:val="left" w:pos="1735"/>
              </w:tabs>
              <w:rPr>
                <w:rFonts w:eastAsia="Calibri"/>
                <w:sz w:val="20"/>
                <w:szCs w:val="20"/>
              </w:rPr>
            </w:pPr>
            <w:r w:rsidRPr="00594CCF">
              <w:rPr>
                <w:rFonts w:eastAsia="Calibri"/>
                <w:sz w:val="20"/>
                <w:szCs w:val="20"/>
              </w:rPr>
              <w:t>Экран</w:t>
            </w:r>
          </w:p>
        </w:tc>
        <w:tc>
          <w:tcPr>
            <w:tcW w:w="3119" w:type="dxa"/>
          </w:tcPr>
          <w:p w:rsidR="00242D5B" w:rsidRPr="00594CCF" w:rsidRDefault="00242D5B" w:rsidP="0038145B">
            <w:pPr>
              <w:pStyle w:val="af8"/>
              <w:tabs>
                <w:tab w:val="left" w:pos="1735"/>
              </w:tabs>
              <w:rPr>
                <w:rFonts w:eastAsia="Calibri"/>
                <w:sz w:val="20"/>
                <w:szCs w:val="20"/>
              </w:rPr>
            </w:pPr>
            <w:r w:rsidRPr="00594CCF">
              <w:rPr>
                <w:rFonts w:eastAsia="Calibri"/>
                <w:sz w:val="20"/>
                <w:szCs w:val="20"/>
              </w:rPr>
              <w:t>Из ламинированной алюминиевой фольги; из алюмолавсановой ленты</w:t>
            </w:r>
          </w:p>
        </w:tc>
        <w:tc>
          <w:tcPr>
            <w:tcW w:w="1559" w:type="dxa"/>
          </w:tcPr>
          <w:p w:rsidR="00242D5B" w:rsidRPr="00A57443" w:rsidRDefault="00242D5B" w:rsidP="0038145B">
            <w:pPr>
              <w:pStyle w:val="af8"/>
              <w:tabs>
                <w:tab w:val="left" w:pos="1735"/>
              </w:tabs>
              <w:rPr>
                <w:rFonts w:eastAsia="Calibri"/>
                <w:sz w:val="20"/>
                <w:szCs w:val="20"/>
              </w:rPr>
            </w:pPr>
          </w:p>
        </w:tc>
      </w:tr>
      <w:tr w:rsidR="00242D5B" w:rsidRPr="00594CCF" w:rsidTr="0038145B">
        <w:tc>
          <w:tcPr>
            <w:tcW w:w="567" w:type="dxa"/>
          </w:tcPr>
          <w:p w:rsidR="00242D5B" w:rsidRPr="00594CCF" w:rsidRDefault="00242D5B" w:rsidP="0038145B"/>
        </w:tc>
        <w:tc>
          <w:tcPr>
            <w:tcW w:w="1276" w:type="dxa"/>
          </w:tcPr>
          <w:p w:rsidR="00242D5B" w:rsidRPr="00594CCF" w:rsidRDefault="00242D5B" w:rsidP="0038145B"/>
        </w:tc>
        <w:tc>
          <w:tcPr>
            <w:tcW w:w="1559" w:type="dxa"/>
          </w:tcPr>
          <w:p w:rsidR="00242D5B" w:rsidRPr="00594CCF" w:rsidRDefault="00242D5B" w:rsidP="0038145B">
            <w:pPr>
              <w:pStyle w:val="af8"/>
              <w:tabs>
                <w:tab w:val="left" w:pos="1735"/>
              </w:tabs>
              <w:rPr>
                <w:rFonts w:eastAsia="Calibri"/>
                <w:sz w:val="20"/>
                <w:szCs w:val="20"/>
              </w:rPr>
            </w:pPr>
          </w:p>
        </w:tc>
        <w:tc>
          <w:tcPr>
            <w:tcW w:w="2977" w:type="dxa"/>
          </w:tcPr>
          <w:p w:rsidR="00242D5B" w:rsidRPr="00594CCF" w:rsidRDefault="00242D5B" w:rsidP="0038145B">
            <w:pPr>
              <w:pStyle w:val="af8"/>
              <w:tabs>
                <w:tab w:val="left" w:pos="1735"/>
              </w:tabs>
              <w:rPr>
                <w:rFonts w:eastAsia="Calibri"/>
                <w:sz w:val="20"/>
                <w:szCs w:val="20"/>
              </w:rPr>
            </w:pPr>
            <w:r w:rsidRPr="00594CCF">
              <w:rPr>
                <w:rFonts w:eastAsia="Calibri"/>
                <w:sz w:val="20"/>
                <w:szCs w:val="20"/>
              </w:rPr>
              <w:t>Дренажный проводник</w:t>
            </w:r>
          </w:p>
        </w:tc>
        <w:tc>
          <w:tcPr>
            <w:tcW w:w="3119" w:type="dxa"/>
          </w:tcPr>
          <w:p w:rsidR="00242D5B" w:rsidRPr="00594CCF" w:rsidRDefault="00242D5B" w:rsidP="0038145B">
            <w:pPr>
              <w:pStyle w:val="af8"/>
              <w:tabs>
                <w:tab w:val="left" w:pos="1735"/>
              </w:tabs>
              <w:rPr>
                <w:rFonts w:eastAsia="Calibri"/>
                <w:sz w:val="20"/>
                <w:szCs w:val="20"/>
              </w:rPr>
            </w:pPr>
            <w:r w:rsidRPr="00594CCF">
              <w:rPr>
                <w:rFonts w:eastAsia="Calibri"/>
                <w:sz w:val="20"/>
                <w:szCs w:val="20"/>
              </w:rPr>
              <w:t>Должен быть из медной луженой проволоки</w:t>
            </w:r>
          </w:p>
        </w:tc>
        <w:tc>
          <w:tcPr>
            <w:tcW w:w="1559" w:type="dxa"/>
          </w:tcPr>
          <w:p w:rsidR="00242D5B" w:rsidRPr="00594CCF" w:rsidRDefault="00242D5B" w:rsidP="0038145B">
            <w:pPr>
              <w:pStyle w:val="af8"/>
              <w:tabs>
                <w:tab w:val="left" w:pos="1735"/>
              </w:tabs>
              <w:rPr>
                <w:rFonts w:eastAsia="Calibri"/>
                <w:sz w:val="20"/>
                <w:szCs w:val="20"/>
              </w:rPr>
            </w:pPr>
          </w:p>
        </w:tc>
      </w:tr>
      <w:tr w:rsidR="00242D5B" w:rsidRPr="00594CCF" w:rsidTr="0038145B">
        <w:tc>
          <w:tcPr>
            <w:tcW w:w="567" w:type="dxa"/>
          </w:tcPr>
          <w:p w:rsidR="00242D5B" w:rsidRPr="00594CCF" w:rsidRDefault="00242D5B" w:rsidP="0038145B"/>
        </w:tc>
        <w:tc>
          <w:tcPr>
            <w:tcW w:w="1276" w:type="dxa"/>
          </w:tcPr>
          <w:p w:rsidR="00242D5B" w:rsidRPr="00594CCF" w:rsidRDefault="00242D5B" w:rsidP="0038145B"/>
        </w:tc>
        <w:tc>
          <w:tcPr>
            <w:tcW w:w="1559" w:type="dxa"/>
          </w:tcPr>
          <w:p w:rsidR="00242D5B" w:rsidRPr="00594CCF" w:rsidRDefault="00242D5B" w:rsidP="0038145B">
            <w:pPr>
              <w:pStyle w:val="af8"/>
              <w:tabs>
                <w:tab w:val="left" w:pos="1735"/>
              </w:tabs>
              <w:rPr>
                <w:rFonts w:eastAsia="Calibri"/>
                <w:sz w:val="20"/>
                <w:szCs w:val="20"/>
              </w:rPr>
            </w:pPr>
          </w:p>
        </w:tc>
        <w:tc>
          <w:tcPr>
            <w:tcW w:w="2977" w:type="dxa"/>
          </w:tcPr>
          <w:p w:rsidR="00242D5B" w:rsidRPr="00594CCF" w:rsidRDefault="00242D5B" w:rsidP="0038145B">
            <w:pPr>
              <w:pStyle w:val="af8"/>
              <w:tabs>
                <w:tab w:val="left" w:pos="1735"/>
              </w:tabs>
              <w:rPr>
                <w:rFonts w:eastAsia="Calibri"/>
                <w:sz w:val="20"/>
                <w:szCs w:val="20"/>
              </w:rPr>
            </w:pPr>
            <w:r w:rsidRPr="00594CCF">
              <w:rPr>
                <w:rFonts w:eastAsia="Calibri"/>
                <w:sz w:val="20"/>
                <w:szCs w:val="20"/>
              </w:rPr>
              <w:t>Оболочка</w:t>
            </w:r>
          </w:p>
        </w:tc>
        <w:tc>
          <w:tcPr>
            <w:tcW w:w="3119" w:type="dxa"/>
          </w:tcPr>
          <w:p w:rsidR="00242D5B" w:rsidRPr="00594CCF" w:rsidRDefault="00242D5B" w:rsidP="0038145B">
            <w:pPr>
              <w:pStyle w:val="af8"/>
              <w:tabs>
                <w:tab w:val="left" w:pos="1701"/>
              </w:tabs>
              <w:ind w:right="-69"/>
              <w:rPr>
                <w:sz w:val="20"/>
                <w:szCs w:val="20"/>
              </w:rPr>
            </w:pPr>
            <w:r w:rsidRPr="00594CCF">
              <w:rPr>
                <w:sz w:val="20"/>
                <w:szCs w:val="20"/>
              </w:rPr>
              <w:t>Должна быть изготовлена из термопластичной безгалогенной композиции</w:t>
            </w:r>
          </w:p>
        </w:tc>
        <w:tc>
          <w:tcPr>
            <w:tcW w:w="1559" w:type="dxa"/>
          </w:tcPr>
          <w:p w:rsidR="00242D5B" w:rsidRPr="00594CCF" w:rsidRDefault="00242D5B" w:rsidP="0038145B">
            <w:pPr>
              <w:pStyle w:val="af8"/>
              <w:tabs>
                <w:tab w:val="left" w:pos="1701"/>
              </w:tabs>
              <w:ind w:right="-69"/>
              <w:rPr>
                <w:sz w:val="20"/>
                <w:szCs w:val="20"/>
              </w:rPr>
            </w:pPr>
          </w:p>
        </w:tc>
      </w:tr>
      <w:tr w:rsidR="00242D5B" w:rsidRPr="00594CCF" w:rsidTr="0038145B">
        <w:tc>
          <w:tcPr>
            <w:tcW w:w="567" w:type="dxa"/>
          </w:tcPr>
          <w:p w:rsidR="00242D5B" w:rsidRPr="00594CCF" w:rsidRDefault="00242D5B" w:rsidP="0038145B"/>
        </w:tc>
        <w:tc>
          <w:tcPr>
            <w:tcW w:w="1276" w:type="dxa"/>
          </w:tcPr>
          <w:p w:rsidR="00242D5B" w:rsidRPr="00594CCF" w:rsidRDefault="00242D5B" w:rsidP="0038145B"/>
        </w:tc>
        <w:tc>
          <w:tcPr>
            <w:tcW w:w="1559" w:type="dxa"/>
          </w:tcPr>
          <w:p w:rsidR="00242D5B" w:rsidRPr="00594CCF" w:rsidRDefault="00242D5B" w:rsidP="0038145B">
            <w:pPr>
              <w:pStyle w:val="af8"/>
              <w:tabs>
                <w:tab w:val="left" w:pos="1735"/>
              </w:tabs>
              <w:rPr>
                <w:rFonts w:eastAsia="Calibri"/>
                <w:sz w:val="20"/>
                <w:szCs w:val="20"/>
              </w:rPr>
            </w:pPr>
          </w:p>
        </w:tc>
        <w:tc>
          <w:tcPr>
            <w:tcW w:w="2977" w:type="dxa"/>
          </w:tcPr>
          <w:p w:rsidR="00242D5B" w:rsidRPr="00594CCF" w:rsidRDefault="00242D5B" w:rsidP="0038145B">
            <w:pPr>
              <w:pStyle w:val="af8"/>
              <w:tabs>
                <w:tab w:val="left" w:pos="1735"/>
              </w:tabs>
              <w:rPr>
                <w:rFonts w:eastAsia="Calibri"/>
                <w:sz w:val="20"/>
                <w:szCs w:val="20"/>
              </w:rPr>
            </w:pPr>
            <w:r w:rsidRPr="00594CCF">
              <w:rPr>
                <w:rFonts w:eastAsia="Calibri"/>
                <w:sz w:val="20"/>
                <w:szCs w:val="20"/>
              </w:rPr>
              <w:t>Предел огнестойкости кабеля в условиях воздействия пламени</w:t>
            </w:r>
          </w:p>
        </w:tc>
        <w:tc>
          <w:tcPr>
            <w:tcW w:w="3119" w:type="dxa"/>
          </w:tcPr>
          <w:p w:rsidR="00242D5B" w:rsidRPr="00594CCF" w:rsidRDefault="00242D5B" w:rsidP="0038145B">
            <w:pPr>
              <w:pStyle w:val="af8"/>
              <w:tabs>
                <w:tab w:val="left" w:pos="1735"/>
              </w:tabs>
              <w:rPr>
                <w:rFonts w:eastAsia="Calibri"/>
                <w:sz w:val="20"/>
                <w:szCs w:val="20"/>
              </w:rPr>
            </w:pPr>
            <w:r w:rsidRPr="00594CCF">
              <w:rPr>
                <w:rFonts w:eastAsia="Calibri"/>
                <w:sz w:val="20"/>
                <w:szCs w:val="20"/>
              </w:rPr>
              <w:t>Не менее 160 мин</w:t>
            </w:r>
          </w:p>
        </w:tc>
        <w:tc>
          <w:tcPr>
            <w:tcW w:w="1559" w:type="dxa"/>
          </w:tcPr>
          <w:p w:rsidR="00242D5B" w:rsidRPr="00594CCF" w:rsidRDefault="00242D5B" w:rsidP="0038145B">
            <w:pPr>
              <w:pStyle w:val="af8"/>
              <w:tabs>
                <w:tab w:val="left" w:pos="1735"/>
              </w:tabs>
              <w:rPr>
                <w:rFonts w:eastAsia="Calibri"/>
                <w:sz w:val="20"/>
                <w:szCs w:val="20"/>
              </w:rPr>
            </w:pPr>
          </w:p>
        </w:tc>
      </w:tr>
      <w:tr w:rsidR="00242D5B" w:rsidRPr="00594CCF" w:rsidTr="0038145B">
        <w:tc>
          <w:tcPr>
            <w:tcW w:w="567" w:type="dxa"/>
          </w:tcPr>
          <w:p w:rsidR="00242D5B" w:rsidRPr="00594CCF" w:rsidRDefault="00242D5B" w:rsidP="0038145B"/>
        </w:tc>
        <w:tc>
          <w:tcPr>
            <w:tcW w:w="1276" w:type="dxa"/>
          </w:tcPr>
          <w:p w:rsidR="00242D5B" w:rsidRPr="00594CCF" w:rsidRDefault="00242D5B" w:rsidP="0038145B"/>
        </w:tc>
        <w:tc>
          <w:tcPr>
            <w:tcW w:w="1559" w:type="dxa"/>
          </w:tcPr>
          <w:p w:rsidR="00242D5B" w:rsidRPr="00594CCF" w:rsidRDefault="00242D5B" w:rsidP="0038145B">
            <w:pPr>
              <w:pStyle w:val="af8"/>
              <w:tabs>
                <w:tab w:val="left" w:pos="1735"/>
              </w:tabs>
              <w:rPr>
                <w:rFonts w:eastAsia="Calibri"/>
                <w:sz w:val="20"/>
                <w:szCs w:val="20"/>
              </w:rPr>
            </w:pPr>
          </w:p>
        </w:tc>
        <w:tc>
          <w:tcPr>
            <w:tcW w:w="2977" w:type="dxa"/>
          </w:tcPr>
          <w:p w:rsidR="00242D5B" w:rsidRPr="00594CCF" w:rsidRDefault="00242D5B" w:rsidP="0038145B">
            <w:pPr>
              <w:pStyle w:val="af8"/>
              <w:tabs>
                <w:tab w:val="left" w:pos="1735"/>
              </w:tabs>
              <w:rPr>
                <w:rFonts w:eastAsia="Calibri"/>
                <w:sz w:val="20"/>
                <w:szCs w:val="20"/>
              </w:rPr>
            </w:pPr>
            <w:r w:rsidRPr="00594CCF">
              <w:rPr>
                <w:rFonts w:eastAsia="Calibri"/>
                <w:sz w:val="20"/>
                <w:szCs w:val="20"/>
              </w:rPr>
              <w:t>Электрическое сопротивление жил постоянному току</w:t>
            </w:r>
          </w:p>
        </w:tc>
        <w:tc>
          <w:tcPr>
            <w:tcW w:w="3119" w:type="dxa"/>
          </w:tcPr>
          <w:p w:rsidR="00242D5B" w:rsidRPr="00594CCF" w:rsidRDefault="00242D5B" w:rsidP="0038145B">
            <w:pPr>
              <w:pStyle w:val="af8"/>
              <w:tabs>
                <w:tab w:val="left" w:pos="1735"/>
              </w:tabs>
              <w:rPr>
                <w:rFonts w:eastAsia="Calibri"/>
                <w:sz w:val="20"/>
                <w:szCs w:val="20"/>
              </w:rPr>
            </w:pPr>
            <w:r w:rsidRPr="00594CCF">
              <w:rPr>
                <w:rFonts w:eastAsia="Calibri"/>
                <w:sz w:val="20"/>
                <w:szCs w:val="20"/>
              </w:rPr>
              <w:t>Менее 2</w:t>
            </w:r>
            <w:r w:rsidRPr="00594CCF">
              <w:rPr>
                <w:rFonts w:eastAsia="Calibri"/>
                <w:sz w:val="20"/>
                <w:szCs w:val="20"/>
                <w:lang w:val="en-US"/>
              </w:rPr>
              <w:t>0</w:t>
            </w:r>
            <w:r w:rsidRPr="00594CCF">
              <w:rPr>
                <w:rFonts w:eastAsia="Calibri"/>
                <w:sz w:val="20"/>
                <w:szCs w:val="20"/>
              </w:rPr>
              <w:t>.</w:t>
            </w:r>
            <w:r w:rsidRPr="00594CCF">
              <w:rPr>
                <w:rFonts w:eastAsia="Calibri"/>
                <w:sz w:val="20"/>
                <w:szCs w:val="20"/>
                <w:lang w:val="en-US"/>
              </w:rPr>
              <w:t>3</w:t>
            </w:r>
            <w:r w:rsidRPr="00594CCF">
              <w:rPr>
                <w:rFonts w:eastAsia="Calibri"/>
                <w:sz w:val="20"/>
                <w:szCs w:val="20"/>
              </w:rPr>
              <w:t xml:space="preserve"> Ом</w:t>
            </w:r>
          </w:p>
        </w:tc>
        <w:tc>
          <w:tcPr>
            <w:tcW w:w="1559" w:type="dxa"/>
          </w:tcPr>
          <w:p w:rsidR="00242D5B" w:rsidRPr="00594CCF" w:rsidRDefault="00242D5B" w:rsidP="0038145B">
            <w:pPr>
              <w:pStyle w:val="af8"/>
              <w:tabs>
                <w:tab w:val="left" w:pos="1735"/>
              </w:tabs>
              <w:rPr>
                <w:rFonts w:eastAsia="Calibri"/>
                <w:sz w:val="20"/>
                <w:szCs w:val="20"/>
              </w:rPr>
            </w:pPr>
          </w:p>
        </w:tc>
      </w:tr>
      <w:tr w:rsidR="00242D5B" w:rsidRPr="00594CCF" w:rsidTr="0038145B">
        <w:tc>
          <w:tcPr>
            <w:tcW w:w="567" w:type="dxa"/>
          </w:tcPr>
          <w:p w:rsidR="00242D5B" w:rsidRPr="00594CCF" w:rsidRDefault="00242D5B" w:rsidP="0038145B"/>
        </w:tc>
        <w:tc>
          <w:tcPr>
            <w:tcW w:w="1276" w:type="dxa"/>
          </w:tcPr>
          <w:p w:rsidR="00242D5B" w:rsidRPr="00594CCF" w:rsidRDefault="00242D5B" w:rsidP="0038145B"/>
        </w:tc>
        <w:tc>
          <w:tcPr>
            <w:tcW w:w="1559" w:type="dxa"/>
          </w:tcPr>
          <w:p w:rsidR="00242D5B" w:rsidRPr="00594CCF" w:rsidRDefault="00242D5B" w:rsidP="0038145B">
            <w:pPr>
              <w:pStyle w:val="af8"/>
              <w:tabs>
                <w:tab w:val="left" w:pos="1735"/>
              </w:tabs>
              <w:rPr>
                <w:rFonts w:eastAsia="Calibri"/>
                <w:sz w:val="20"/>
                <w:szCs w:val="20"/>
              </w:rPr>
            </w:pPr>
          </w:p>
        </w:tc>
        <w:tc>
          <w:tcPr>
            <w:tcW w:w="2977" w:type="dxa"/>
            <w:vAlign w:val="center"/>
          </w:tcPr>
          <w:p w:rsidR="00242D5B" w:rsidRPr="00594CCF" w:rsidRDefault="00242D5B" w:rsidP="0038145B">
            <w:pPr>
              <w:pStyle w:val="af8"/>
              <w:tabs>
                <w:tab w:val="left" w:pos="1735"/>
              </w:tabs>
              <w:rPr>
                <w:rFonts w:eastAsia="Calibri"/>
                <w:sz w:val="20"/>
                <w:szCs w:val="20"/>
              </w:rPr>
            </w:pPr>
            <w:r w:rsidRPr="00594CCF">
              <w:rPr>
                <w:rFonts w:eastAsia="Calibri"/>
                <w:sz w:val="20"/>
                <w:szCs w:val="20"/>
              </w:rPr>
              <w:t xml:space="preserve">Рабочее напряжение </w:t>
            </w:r>
          </w:p>
        </w:tc>
        <w:tc>
          <w:tcPr>
            <w:tcW w:w="3119" w:type="dxa"/>
          </w:tcPr>
          <w:p w:rsidR="00242D5B" w:rsidRPr="00594CCF" w:rsidRDefault="00242D5B" w:rsidP="0038145B">
            <w:pPr>
              <w:pStyle w:val="af8"/>
              <w:tabs>
                <w:tab w:val="left" w:pos="1735"/>
              </w:tabs>
              <w:rPr>
                <w:rFonts w:eastAsia="Calibri"/>
                <w:sz w:val="20"/>
                <w:szCs w:val="20"/>
              </w:rPr>
            </w:pPr>
            <w:r w:rsidRPr="00594CCF">
              <w:rPr>
                <w:rFonts w:eastAsia="Calibri"/>
                <w:sz w:val="20"/>
                <w:szCs w:val="20"/>
              </w:rPr>
              <w:t>&gt; 260 В</w:t>
            </w:r>
          </w:p>
        </w:tc>
        <w:tc>
          <w:tcPr>
            <w:tcW w:w="1559" w:type="dxa"/>
          </w:tcPr>
          <w:p w:rsidR="00242D5B" w:rsidRPr="00594CCF" w:rsidRDefault="00242D5B" w:rsidP="0038145B">
            <w:pPr>
              <w:pStyle w:val="af8"/>
              <w:tabs>
                <w:tab w:val="left" w:pos="1735"/>
              </w:tabs>
              <w:rPr>
                <w:rFonts w:eastAsia="Calibri"/>
                <w:sz w:val="20"/>
                <w:szCs w:val="20"/>
              </w:rPr>
            </w:pPr>
          </w:p>
        </w:tc>
      </w:tr>
      <w:tr w:rsidR="00242D5B" w:rsidRPr="00594CCF" w:rsidTr="0038145B">
        <w:tc>
          <w:tcPr>
            <w:tcW w:w="567" w:type="dxa"/>
          </w:tcPr>
          <w:p w:rsidR="00242D5B" w:rsidRPr="00594CCF" w:rsidRDefault="00242D5B" w:rsidP="0038145B"/>
        </w:tc>
        <w:tc>
          <w:tcPr>
            <w:tcW w:w="1276" w:type="dxa"/>
          </w:tcPr>
          <w:p w:rsidR="00242D5B" w:rsidRPr="00594CCF" w:rsidRDefault="00242D5B" w:rsidP="0038145B"/>
        </w:tc>
        <w:tc>
          <w:tcPr>
            <w:tcW w:w="1559" w:type="dxa"/>
          </w:tcPr>
          <w:p w:rsidR="00242D5B" w:rsidRPr="00594CCF" w:rsidRDefault="00242D5B" w:rsidP="0038145B">
            <w:pPr>
              <w:pStyle w:val="af8"/>
              <w:tabs>
                <w:tab w:val="left" w:pos="1735"/>
              </w:tabs>
              <w:rPr>
                <w:rFonts w:eastAsia="Calibri"/>
                <w:sz w:val="20"/>
                <w:szCs w:val="20"/>
              </w:rPr>
            </w:pPr>
          </w:p>
        </w:tc>
        <w:tc>
          <w:tcPr>
            <w:tcW w:w="2977" w:type="dxa"/>
            <w:vAlign w:val="center"/>
          </w:tcPr>
          <w:p w:rsidR="00242D5B" w:rsidRPr="00594CCF" w:rsidRDefault="00242D5B" w:rsidP="0038145B">
            <w:pPr>
              <w:pStyle w:val="af8"/>
              <w:tabs>
                <w:tab w:val="left" w:pos="1735"/>
              </w:tabs>
              <w:rPr>
                <w:rFonts w:eastAsia="Calibri"/>
                <w:sz w:val="20"/>
                <w:szCs w:val="20"/>
              </w:rPr>
            </w:pPr>
            <w:r w:rsidRPr="00594CCF">
              <w:rPr>
                <w:rFonts w:eastAsia="Calibri"/>
                <w:sz w:val="20"/>
                <w:szCs w:val="20"/>
              </w:rPr>
              <w:t>Сопротивление изоляции при 20ºС   </w:t>
            </w:r>
          </w:p>
        </w:tc>
        <w:tc>
          <w:tcPr>
            <w:tcW w:w="3119" w:type="dxa"/>
          </w:tcPr>
          <w:p w:rsidR="00242D5B" w:rsidRPr="00594CCF" w:rsidRDefault="00242D5B" w:rsidP="0038145B">
            <w:pPr>
              <w:pStyle w:val="af8"/>
              <w:tabs>
                <w:tab w:val="left" w:pos="1735"/>
              </w:tabs>
              <w:rPr>
                <w:rFonts w:eastAsia="Calibri"/>
                <w:sz w:val="20"/>
                <w:szCs w:val="20"/>
              </w:rPr>
            </w:pPr>
            <w:r w:rsidRPr="00594CCF">
              <w:rPr>
                <w:rFonts w:eastAsia="Calibri"/>
                <w:sz w:val="20"/>
                <w:szCs w:val="20"/>
              </w:rPr>
              <w:t>Не менее 100 на не менее 1 км МОм</w:t>
            </w:r>
          </w:p>
        </w:tc>
        <w:tc>
          <w:tcPr>
            <w:tcW w:w="1559" w:type="dxa"/>
          </w:tcPr>
          <w:p w:rsidR="00242D5B" w:rsidRPr="00594CCF" w:rsidRDefault="00242D5B" w:rsidP="0038145B">
            <w:pPr>
              <w:pStyle w:val="af8"/>
              <w:tabs>
                <w:tab w:val="left" w:pos="1735"/>
              </w:tabs>
              <w:rPr>
                <w:rFonts w:eastAsia="Calibri"/>
                <w:sz w:val="20"/>
                <w:szCs w:val="20"/>
              </w:rPr>
            </w:pPr>
          </w:p>
        </w:tc>
      </w:tr>
      <w:tr w:rsidR="00242D5B" w:rsidRPr="00594CCF" w:rsidTr="0038145B">
        <w:tc>
          <w:tcPr>
            <w:tcW w:w="567" w:type="dxa"/>
          </w:tcPr>
          <w:p w:rsidR="00242D5B" w:rsidRPr="00594CCF" w:rsidRDefault="00242D5B" w:rsidP="0038145B"/>
        </w:tc>
        <w:tc>
          <w:tcPr>
            <w:tcW w:w="1276" w:type="dxa"/>
          </w:tcPr>
          <w:p w:rsidR="00242D5B" w:rsidRPr="00594CCF" w:rsidRDefault="00242D5B" w:rsidP="0038145B"/>
        </w:tc>
        <w:tc>
          <w:tcPr>
            <w:tcW w:w="1559" w:type="dxa"/>
          </w:tcPr>
          <w:p w:rsidR="00242D5B" w:rsidRPr="00594CCF" w:rsidRDefault="00242D5B" w:rsidP="0038145B">
            <w:pPr>
              <w:pStyle w:val="af8"/>
              <w:tabs>
                <w:tab w:val="left" w:pos="1735"/>
              </w:tabs>
              <w:rPr>
                <w:rFonts w:eastAsia="Calibri"/>
                <w:sz w:val="20"/>
                <w:szCs w:val="20"/>
              </w:rPr>
            </w:pPr>
          </w:p>
        </w:tc>
        <w:tc>
          <w:tcPr>
            <w:tcW w:w="2977" w:type="dxa"/>
            <w:vAlign w:val="center"/>
          </w:tcPr>
          <w:p w:rsidR="00242D5B" w:rsidRPr="00594CCF" w:rsidRDefault="00242D5B" w:rsidP="0038145B">
            <w:pPr>
              <w:pStyle w:val="af8"/>
              <w:tabs>
                <w:tab w:val="left" w:pos="1735"/>
              </w:tabs>
              <w:rPr>
                <w:rFonts w:eastAsia="Calibri"/>
                <w:sz w:val="20"/>
                <w:szCs w:val="20"/>
              </w:rPr>
            </w:pPr>
            <w:r w:rsidRPr="00594CCF">
              <w:rPr>
                <w:rFonts w:eastAsia="Calibri"/>
                <w:sz w:val="20"/>
                <w:szCs w:val="20"/>
              </w:rPr>
              <w:t xml:space="preserve">Минимальный радиус изгиба </w:t>
            </w:r>
          </w:p>
        </w:tc>
        <w:tc>
          <w:tcPr>
            <w:tcW w:w="3119" w:type="dxa"/>
          </w:tcPr>
          <w:p w:rsidR="00242D5B" w:rsidRPr="00594CCF" w:rsidRDefault="00242D5B" w:rsidP="0038145B">
            <w:pPr>
              <w:pStyle w:val="af8"/>
              <w:tabs>
                <w:tab w:val="left" w:pos="1735"/>
              </w:tabs>
              <w:rPr>
                <w:rFonts w:eastAsia="Calibri"/>
                <w:sz w:val="20"/>
                <w:szCs w:val="20"/>
              </w:rPr>
            </w:pPr>
            <w:r w:rsidRPr="00594CCF">
              <w:rPr>
                <w:rFonts w:eastAsia="Calibri"/>
                <w:sz w:val="20"/>
                <w:szCs w:val="20"/>
              </w:rPr>
              <w:t>От 7 до 10 наружных диаметров</w:t>
            </w:r>
          </w:p>
        </w:tc>
        <w:tc>
          <w:tcPr>
            <w:tcW w:w="1559" w:type="dxa"/>
          </w:tcPr>
          <w:p w:rsidR="00242D5B" w:rsidRPr="00594CCF" w:rsidRDefault="00242D5B" w:rsidP="0038145B">
            <w:pPr>
              <w:pStyle w:val="af8"/>
              <w:tabs>
                <w:tab w:val="left" w:pos="1735"/>
              </w:tabs>
              <w:rPr>
                <w:rFonts w:eastAsia="Calibri"/>
                <w:sz w:val="20"/>
                <w:szCs w:val="20"/>
              </w:rPr>
            </w:pPr>
          </w:p>
        </w:tc>
      </w:tr>
      <w:tr w:rsidR="00242D5B" w:rsidRPr="00594CCF" w:rsidTr="0038145B">
        <w:tc>
          <w:tcPr>
            <w:tcW w:w="567" w:type="dxa"/>
          </w:tcPr>
          <w:p w:rsidR="00242D5B" w:rsidRPr="00594CCF" w:rsidRDefault="00242D5B" w:rsidP="0038145B"/>
        </w:tc>
        <w:tc>
          <w:tcPr>
            <w:tcW w:w="1276" w:type="dxa"/>
          </w:tcPr>
          <w:p w:rsidR="00242D5B" w:rsidRPr="00594CCF" w:rsidRDefault="00242D5B" w:rsidP="0038145B"/>
        </w:tc>
        <w:tc>
          <w:tcPr>
            <w:tcW w:w="1559" w:type="dxa"/>
          </w:tcPr>
          <w:p w:rsidR="00242D5B" w:rsidRPr="00594CCF" w:rsidRDefault="00242D5B" w:rsidP="0038145B">
            <w:pPr>
              <w:pStyle w:val="af8"/>
              <w:tabs>
                <w:tab w:val="left" w:pos="1735"/>
              </w:tabs>
              <w:rPr>
                <w:rFonts w:eastAsia="Calibri"/>
                <w:sz w:val="20"/>
                <w:szCs w:val="20"/>
              </w:rPr>
            </w:pPr>
          </w:p>
        </w:tc>
        <w:tc>
          <w:tcPr>
            <w:tcW w:w="2977" w:type="dxa"/>
            <w:vAlign w:val="center"/>
          </w:tcPr>
          <w:p w:rsidR="00242D5B" w:rsidRPr="00594CCF" w:rsidRDefault="00242D5B" w:rsidP="0038145B">
            <w:pPr>
              <w:pStyle w:val="af8"/>
              <w:tabs>
                <w:tab w:val="left" w:pos="1735"/>
              </w:tabs>
              <w:rPr>
                <w:rFonts w:eastAsia="Calibri"/>
                <w:sz w:val="20"/>
                <w:szCs w:val="20"/>
              </w:rPr>
            </w:pPr>
            <w:r w:rsidRPr="00594CCF">
              <w:rPr>
                <w:rFonts w:eastAsia="Calibri"/>
                <w:sz w:val="20"/>
                <w:szCs w:val="20"/>
              </w:rPr>
              <w:t>Температура эксплуатации </w:t>
            </w:r>
          </w:p>
        </w:tc>
        <w:tc>
          <w:tcPr>
            <w:tcW w:w="3119" w:type="dxa"/>
          </w:tcPr>
          <w:p w:rsidR="00242D5B" w:rsidRPr="00594CCF" w:rsidRDefault="00242D5B" w:rsidP="0038145B">
            <w:pPr>
              <w:pStyle w:val="af8"/>
              <w:tabs>
                <w:tab w:val="left" w:pos="1735"/>
              </w:tabs>
              <w:rPr>
                <w:rFonts w:eastAsia="Calibri"/>
                <w:sz w:val="20"/>
                <w:szCs w:val="20"/>
              </w:rPr>
            </w:pPr>
            <w:r w:rsidRPr="00594CCF">
              <w:rPr>
                <w:rFonts w:eastAsia="Calibri"/>
                <w:sz w:val="20"/>
                <w:szCs w:val="20"/>
              </w:rPr>
              <w:t>Не менее чем от -45 до +70°С</w:t>
            </w:r>
          </w:p>
        </w:tc>
        <w:tc>
          <w:tcPr>
            <w:tcW w:w="1559" w:type="dxa"/>
          </w:tcPr>
          <w:p w:rsidR="00242D5B" w:rsidRPr="00594CCF" w:rsidRDefault="00242D5B" w:rsidP="0038145B">
            <w:pPr>
              <w:pStyle w:val="af8"/>
              <w:tabs>
                <w:tab w:val="left" w:pos="1735"/>
              </w:tabs>
              <w:rPr>
                <w:rFonts w:eastAsia="Calibri"/>
                <w:sz w:val="20"/>
                <w:szCs w:val="20"/>
              </w:rPr>
            </w:pPr>
          </w:p>
        </w:tc>
      </w:tr>
      <w:tr w:rsidR="00242D5B" w:rsidRPr="00594CCF" w:rsidTr="0038145B">
        <w:tc>
          <w:tcPr>
            <w:tcW w:w="567" w:type="dxa"/>
          </w:tcPr>
          <w:p w:rsidR="00242D5B" w:rsidRPr="00594CCF" w:rsidRDefault="00242D5B" w:rsidP="0038145B"/>
        </w:tc>
        <w:tc>
          <w:tcPr>
            <w:tcW w:w="1276" w:type="dxa"/>
          </w:tcPr>
          <w:p w:rsidR="00242D5B" w:rsidRPr="00594CCF" w:rsidRDefault="00242D5B" w:rsidP="0038145B"/>
        </w:tc>
        <w:tc>
          <w:tcPr>
            <w:tcW w:w="1559" w:type="dxa"/>
          </w:tcPr>
          <w:p w:rsidR="00242D5B" w:rsidRPr="00594CCF" w:rsidRDefault="00242D5B" w:rsidP="0038145B">
            <w:pPr>
              <w:pStyle w:val="af8"/>
              <w:tabs>
                <w:tab w:val="left" w:pos="1735"/>
              </w:tabs>
              <w:rPr>
                <w:rFonts w:eastAsia="Calibri"/>
                <w:sz w:val="20"/>
                <w:szCs w:val="20"/>
              </w:rPr>
            </w:pPr>
          </w:p>
        </w:tc>
        <w:tc>
          <w:tcPr>
            <w:tcW w:w="2977" w:type="dxa"/>
            <w:vAlign w:val="center"/>
          </w:tcPr>
          <w:p w:rsidR="00242D5B" w:rsidRPr="00594CCF" w:rsidRDefault="00242D5B" w:rsidP="0038145B">
            <w:pPr>
              <w:pStyle w:val="af8"/>
              <w:tabs>
                <w:tab w:val="left" w:pos="1735"/>
              </w:tabs>
              <w:rPr>
                <w:rFonts w:eastAsia="Calibri"/>
                <w:sz w:val="20"/>
                <w:szCs w:val="20"/>
              </w:rPr>
            </w:pPr>
            <w:r w:rsidRPr="00594CCF">
              <w:rPr>
                <w:rFonts w:eastAsia="Calibri"/>
                <w:sz w:val="20"/>
                <w:szCs w:val="20"/>
              </w:rPr>
              <w:t>Минимальная температура монтажа </w:t>
            </w:r>
          </w:p>
        </w:tc>
        <w:tc>
          <w:tcPr>
            <w:tcW w:w="3119" w:type="dxa"/>
          </w:tcPr>
          <w:p w:rsidR="00242D5B" w:rsidRPr="00594CCF" w:rsidRDefault="00242D5B" w:rsidP="0038145B">
            <w:pPr>
              <w:pStyle w:val="af8"/>
              <w:tabs>
                <w:tab w:val="left" w:pos="1735"/>
              </w:tabs>
              <w:rPr>
                <w:rFonts w:eastAsia="Calibri"/>
                <w:sz w:val="20"/>
                <w:szCs w:val="20"/>
              </w:rPr>
            </w:pPr>
            <w:r w:rsidRPr="00594CCF">
              <w:rPr>
                <w:rFonts w:eastAsia="Calibri"/>
                <w:sz w:val="20"/>
                <w:szCs w:val="20"/>
              </w:rPr>
              <w:t>Не выше -5°С</w:t>
            </w:r>
          </w:p>
        </w:tc>
        <w:tc>
          <w:tcPr>
            <w:tcW w:w="1559" w:type="dxa"/>
          </w:tcPr>
          <w:p w:rsidR="00242D5B" w:rsidRPr="00594CCF" w:rsidRDefault="00242D5B" w:rsidP="0038145B">
            <w:pPr>
              <w:pStyle w:val="af8"/>
              <w:tabs>
                <w:tab w:val="left" w:pos="1735"/>
              </w:tabs>
              <w:rPr>
                <w:rFonts w:eastAsia="Calibri"/>
                <w:sz w:val="20"/>
                <w:szCs w:val="20"/>
              </w:rPr>
            </w:pPr>
          </w:p>
        </w:tc>
      </w:tr>
      <w:tr w:rsidR="00242D5B" w:rsidRPr="00594CCF" w:rsidTr="0038145B">
        <w:tc>
          <w:tcPr>
            <w:tcW w:w="567" w:type="dxa"/>
          </w:tcPr>
          <w:p w:rsidR="00242D5B" w:rsidRPr="00594CCF" w:rsidRDefault="00242D5B" w:rsidP="0038145B">
            <w:pPr>
              <w:pStyle w:val="af8"/>
              <w:tabs>
                <w:tab w:val="left" w:pos="1701"/>
              </w:tabs>
              <w:ind w:right="-3"/>
              <w:rPr>
                <w:sz w:val="20"/>
                <w:szCs w:val="20"/>
              </w:rPr>
            </w:pPr>
            <w:r w:rsidRPr="00594CCF">
              <w:rPr>
                <w:sz w:val="20"/>
                <w:szCs w:val="20"/>
              </w:rPr>
              <w:lastRenderedPageBreak/>
              <w:t>33.</w:t>
            </w:r>
          </w:p>
        </w:tc>
        <w:tc>
          <w:tcPr>
            <w:tcW w:w="1276" w:type="dxa"/>
          </w:tcPr>
          <w:p w:rsidR="00242D5B" w:rsidRPr="00594CCF" w:rsidRDefault="00242D5B" w:rsidP="0038145B">
            <w:pPr>
              <w:pStyle w:val="af8"/>
              <w:tabs>
                <w:tab w:val="left" w:pos="1735"/>
              </w:tabs>
              <w:ind w:right="-108"/>
              <w:rPr>
                <w:rFonts w:eastAsia="Calibri"/>
                <w:sz w:val="20"/>
                <w:szCs w:val="20"/>
              </w:rPr>
            </w:pPr>
            <w:r w:rsidRPr="00594CCF">
              <w:rPr>
                <w:rFonts w:eastAsia="Calibri"/>
                <w:sz w:val="20"/>
                <w:szCs w:val="20"/>
              </w:rPr>
              <w:t xml:space="preserve">Кабель </w:t>
            </w:r>
            <w:r w:rsidRPr="00594CCF">
              <w:rPr>
                <w:rFonts w:eastAsia="Calibri"/>
                <w:sz w:val="20"/>
                <w:szCs w:val="20"/>
                <w:lang w:val="en-US"/>
              </w:rPr>
              <w:t xml:space="preserve">305 </w:t>
            </w:r>
            <w:r w:rsidRPr="00594CCF">
              <w:rPr>
                <w:rFonts w:eastAsia="Calibri"/>
                <w:sz w:val="20"/>
                <w:szCs w:val="20"/>
              </w:rPr>
              <w:t>м</w:t>
            </w:r>
          </w:p>
        </w:tc>
        <w:tc>
          <w:tcPr>
            <w:tcW w:w="1559" w:type="dxa"/>
          </w:tcPr>
          <w:p w:rsidR="00242D5B" w:rsidRPr="00594CCF" w:rsidRDefault="00242D5B" w:rsidP="0038145B">
            <w:pPr>
              <w:pStyle w:val="af8"/>
              <w:tabs>
                <w:tab w:val="left" w:pos="1735"/>
              </w:tabs>
              <w:ind w:right="-108"/>
              <w:rPr>
                <w:rFonts w:eastAsia="Calibri"/>
                <w:sz w:val="20"/>
                <w:szCs w:val="20"/>
              </w:rPr>
            </w:pPr>
          </w:p>
        </w:tc>
        <w:tc>
          <w:tcPr>
            <w:tcW w:w="2977" w:type="dxa"/>
          </w:tcPr>
          <w:p w:rsidR="00242D5B" w:rsidRPr="00594CCF" w:rsidRDefault="00242D5B" w:rsidP="0038145B">
            <w:pPr>
              <w:pStyle w:val="af8"/>
              <w:tabs>
                <w:tab w:val="left" w:pos="1735"/>
              </w:tabs>
              <w:ind w:right="-108"/>
              <w:rPr>
                <w:rFonts w:eastAsia="Calibri"/>
                <w:sz w:val="20"/>
                <w:szCs w:val="20"/>
              </w:rPr>
            </w:pPr>
            <w:r w:rsidRPr="00594CCF">
              <w:rPr>
                <w:rFonts w:eastAsia="Calibri"/>
                <w:sz w:val="20"/>
                <w:szCs w:val="20"/>
              </w:rPr>
              <w:t>Количество пар</w:t>
            </w:r>
          </w:p>
        </w:tc>
        <w:tc>
          <w:tcPr>
            <w:tcW w:w="3119" w:type="dxa"/>
          </w:tcPr>
          <w:p w:rsidR="00242D5B" w:rsidRPr="00594CCF" w:rsidRDefault="00242D5B" w:rsidP="0038145B">
            <w:pPr>
              <w:pStyle w:val="af8"/>
              <w:tabs>
                <w:tab w:val="left" w:pos="1735"/>
              </w:tabs>
              <w:ind w:right="-108"/>
              <w:rPr>
                <w:rFonts w:eastAsia="Calibri"/>
                <w:sz w:val="20"/>
                <w:szCs w:val="20"/>
              </w:rPr>
            </w:pPr>
            <w:r w:rsidRPr="00594CCF">
              <w:rPr>
                <w:rFonts w:eastAsia="Calibri"/>
                <w:sz w:val="20"/>
                <w:szCs w:val="20"/>
              </w:rPr>
              <w:t>Не менее 4</w:t>
            </w:r>
          </w:p>
        </w:tc>
        <w:tc>
          <w:tcPr>
            <w:tcW w:w="1559" w:type="dxa"/>
          </w:tcPr>
          <w:p w:rsidR="00242D5B" w:rsidRPr="00594CCF" w:rsidRDefault="00242D5B" w:rsidP="0038145B">
            <w:pPr>
              <w:pStyle w:val="af8"/>
              <w:tabs>
                <w:tab w:val="left" w:pos="1735"/>
              </w:tabs>
              <w:ind w:right="-108"/>
              <w:rPr>
                <w:rFonts w:eastAsia="Calibri"/>
                <w:sz w:val="20"/>
                <w:szCs w:val="20"/>
                <w:lang w:val="en-US"/>
              </w:rPr>
            </w:pPr>
          </w:p>
        </w:tc>
      </w:tr>
      <w:tr w:rsidR="00242D5B" w:rsidRPr="00594CCF" w:rsidTr="0038145B">
        <w:tc>
          <w:tcPr>
            <w:tcW w:w="567" w:type="dxa"/>
          </w:tcPr>
          <w:p w:rsidR="00242D5B" w:rsidRPr="00594CCF" w:rsidRDefault="00242D5B" w:rsidP="0038145B">
            <w:pPr>
              <w:pStyle w:val="af8"/>
              <w:tabs>
                <w:tab w:val="left" w:pos="1735"/>
              </w:tabs>
              <w:ind w:right="-108"/>
              <w:rPr>
                <w:rFonts w:eastAsia="Calibri"/>
                <w:sz w:val="20"/>
                <w:szCs w:val="20"/>
              </w:rPr>
            </w:pPr>
          </w:p>
        </w:tc>
        <w:tc>
          <w:tcPr>
            <w:tcW w:w="1276" w:type="dxa"/>
          </w:tcPr>
          <w:p w:rsidR="00242D5B" w:rsidRPr="00594CCF" w:rsidRDefault="00242D5B" w:rsidP="0038145B">
            <w:pPr>
              <w:pStyle w:val="af8"/>
              <w:tabs>
                <w:tab w:val="left" w:pos="1735"/>
              </w:tabs>
              <w:ind w:right="-108"/>
              <w:rPr>
                <w:rFonts w:eastAsia="Calibri"/>
                <w:sz w:val="20"/>
                <w:szCs w:val="20"/>
              </w:rPr>
            </w:pPr>
          </w:p>
        </w:tc>
        <w:tc>
          <w:tcPr>
            <w:tcW w:w="1559" w:type="dxa"/>
          </w:tcPr>
          <w:p w:rsidR="00242D5B" w:rsidRPr="00594CCF" w:rsidRDefault="00242D5B" w:rsidP="0038145B">
            <w:pPr>
              <w:pStyle w:val="af8"/>
              <w:tabs>
                <w:tab w:val="left" w:pos="1735"/>
              </w:tabs>
              <w:ind w:right="-108"/>
              <w:rPr>
                <w:rFonts w:eastAsia="Calibri"/>
                <w:sz w:val="20"/>
                <w:szCs w:val="20"/>
              </w:rPr>
            </w:pPr>
          </w:p>
        </w:tc>
        <w:tc>
          <w:tcPr>
            <w:tcW w:w="2977" w:type="dxa"/>
          </w:tcPr>
          <w:p w:rsidR="00242D5B" w:rsidRPr="00594CCF" w:rsidRDefault="00242D5B" w:rsidP="0038145B">
            <w:pPr>
              <w:pStyle w:val="af8"/>
              <w:tabs>
                <w:tab w:val="left" w:pos="1735"/>
              </w:tabs>
              <w:ind w:right="-108"/>
              <w:rPr>
                <w:rFonts w:eastAsia="Calibri"/>
                <w:sz w:val="20"/>
                <w:szCs w:val="20"/>
              </w:rPr>
            </w:pPr>
            <w:r w:rsidRPr="00594CCF">
              <w:rPr>
                <w:rFonts w:eastAsia="Calibri"/>
                <w:sz w:val="20"/>
                <w:szCs w:val="20"/>
              </w:rPr>
              <w:t>Жила</w:t>
            </w:r>
          </w:p>
        </w:tc>
        <w:tc>
          <w:tcPr>
            <w:tcW w:w="3119" w:type="dxa"/>
          </w:tcPr>
          <w:p w:rsidR="00242D5B" w:rsidRPr="00594CCF" w:rsidRDefault="00242D5B" w:rsidP="0038145B">
            <w:pPr>
              <w:pStyle w:val="af8"/>
              <w:tabs>
                <w:tab w:val="left" w:pos="1735"/>
              </w:tabs>
              <w:ind w:right="-108"/>
              <w:rPr>
                <w:rFonts w:eastAsia="Calibri"/>
                <w:sz w:val="20"/>
                <w:szCs w:val="20"/>
              </w:rPr>
            </w:pPr>
            <w:r w:rsidRPr="00594CCF">
              <w:rPr>
                <w:rFonts w:eastAsia="Calibri"/>
                <w:sz w:val="20"/>
                <w:szCs w:val="20"/>
              </w:rPr>
              <w:t>Должна быть высокоочищенная бескислородная медь</w:t>
            </w:r>
          </w:p>
        </w:tc>
        <w:tc>
          <w:tcPr>
            <w:tcW w:w="1559" w:type="dxa"/>
          </w:tcPr>
          <w:p w:rsidR="00242D5B" w:rsidRPr="00594CCF" w:rsidRDefault="00242D5B" w:rsidP="0038145B">
            <w:pPr>
              <w:pStyle w:val="af8"/>
              <w:tabs>
                <w:tab w:val="left" w:pos="1735"/>
              </w:tabs>
              <w:ind w:right="-108"/>
              <w:rPr>
                <w:rFonts w:eastAsia="Calibri"/>
                <w:sz w:val="20"/>
                <w:szCs w:val="20"/>
              </w:rPr>
            </w:pPr>
          </w:p>
        </w:tc>
      </w:tr>
      <w:tr w:rsidR="00242D5B" w:rsidRPr="00594CCF" w:rsidTr="0038145B">
        <w:tc>
          <w:tcPr>
            <w:tcW w:w="567" w:type="dxa"/>
          </w:tcPr>
          <w:p w:rsidR="00242D5B" w:rsidRPr="00594CCF" w:rsidRDefault="00242D5B" w:rsidP="0038145B">
            <w:pPr>
              <w:pStyle w:val="af8"/>
              <w:tabs>
                <w:tab w:val="left" w:pos="1701"/>
              </w:tabs>
              <w:ind w:right="-3"/>
              <w:rPr>
                <w:sz w:val="20"/>
                <w:szCs w:val="20"/>
              </w:rPr>
            </w:pPr>
          </w:p>
        </w:tc>
        <w:tc>
          <w:tcPr>
            <w:tcW w:w="1276" w:type="dxa"/>
          </w:tcPr>
          <w:p w:rsidR="00242D5B" w:rsidRPr="00594CCF" w:rsidRDefault="00242D5B" w:rsidP="0038145B">
            <w:pPr>
              <w:pStyle w:val="af8"/>
              <w:tabs>
                <w:tab w:val="left" w:pos="1735"/>
              </w:tabs>
              <w:ind w:right="-108"/>
              <w:rPr>
                <w:rFonts w:eastAsia="Calibri"/>
                <w:sz w:val="20"/>
                <w:szCs w:val="20"/>
              </w:rPr>
            </w:pPr>
          </w:p>
        </w:tc>
        <w:tc>
          <w:tcPr>
            <w:tcW w:w="1559" w:type="dxa"/>
          </w:tcPr>
          <w:p w:rsidR="00242D5B" w:rsidRPr="00594CCF" w:rsidRDefault="00242D5B" w:rsidP="0038145B">
            <w:pPr>
              <w:pStyle w:val="af8"/>
              <w:tabs>
                <w:tab w:val="left" w:pos="1735"/>
              </w:tabs>
              <w:ind w:right="-108"/>
              <w:rPr>
                <w:rFonts w:eastAsia="Calibri"/>
                <w:sz w:val="20"/>
                <w:szCs w:val="20"/>
              </w:rPr>
            </w:pPr>
          </w:p>
        </w:tc>
        <w:tc>
          <w:tcPr>
            <w:tcW w:w="2977" w:type="dxa"/>
          </w:tcPr>
          <w:p w:rsidR="00242D5B" w:rsidRPr="00594CCF" w:rsidRDefault="00242D5B" w:rsidP="0038145B">
            <w:pPr>
              <w:pStyle w:val="af8"/>
              <w:tabs>
                <w:tab w:val="left" w:pos="1735"/>
              </w:tabs>
              <w:ind w:right="-108"/>
              <w:rPr>
                <w:rFonts w:eastAsia="Calibri"/>
                <w:sz w:val="20"/>
                <w:szCs w:val="20"/>
              </w:rPr>
            </w:pPr>
            <w:r w:rsidRPr="00594CCF">
              <w:rPr>
                <w:rFonts w:eastAsia="Calibri"/>
                <w:sz w:val="20"/>
                <w:szCs w:val="20"/>
              </w:rPr>
              <w:t>Диаметр проводника</w:t>
            </w:r>
          </w:p>
        </w:tc>
        <w:tc>
          <w:tcPr>
            <w:tcW w:w="3119" w:type="dxa"/>
          </w:tcPr>
          <w:p w:rsidR="00242D5B" w:rsidRPr="00594CCF" w:rsidRDefault="00242D5B" w:rsidP="0038145B">
            <w:pPr>
              <w:pStyle w:val="af8"/>
              <w:tabs>
                <w:tab w:val="left" w:pos="1735"/>
              </w:tabs>
              <w:ind w:right="-108"/>
              <w:rPr>
                <w:rFonts w:eastAsia="Calibri"/>
                <w:sz w:val="20"/>
                <w:szCs w:val="20"/>
              </w:rPr>
            </w:pPr>
            <w:r w:rsidRPr="00594CCF">
              <w:rPr>
                <w:rFonts w:eastAsia="Calibri"/>
                <w:sz w:val="20"/>
                <w:szCs w:val="20"/>
              </w:rPr>
              <w:t>0.51 – 0.54 мм</w:t>
            </w:r>
          </w:p>
        </w:tc>
        <w:tc>
          <w:tcPr>
            <w:tcW w:w="1559" w:type="dxa"/>
          </w:tcPr>
          <w:p w:rsidR="00242D5B" w:rsidRPr="00594CCF" w:rsidRDefault="00242D5B" w:rsidP="0038145B">
            <w:pPr>
              <w:pStyle w:val="af8"/>
              <w:tabs>
                <w:tab w:val="left" w:pos="1735"/>
              </w:tabs>
              <w:ind w:right="-108"/>
              <w:rPr>
                <w:rFonts w:eastAsia="Calibri"/>
                <w:sz w:val="20"/>
                <w:szCs w:val="20"/>
              </w:rPr>
            </w:pPr>
          </w:p>
        </w:tc>
      </w:tr>
      <w:tr w:rsidR="00242D5B" w:rsidRPr="00594CCF" w:rsidTr="0038145B">
        <w:tc>
          <w:tcPr>
            <w:tcW w:w="567" w:type="dxa"/>
          </w:tcPr>
          <w:p w:rsidR="00242D5B" w:rsidRPr="00594CCF" w:rsidRDefault="00242D5B" w:rsidP="0038145B">
            <w:pPr>
              <w:pStyle w:val="af8"/>
              <w:tabs>
                <w:tab w:val="left" w:pos="1735"/>
              </w:tabs>
              <w:ind w:right="-108"/>
              <w:rPr>
                <w:rFonts w:eastAsia="Calibri"/>
                <w:sz w:val="20"/>
                <w:szCs w:val="20"/>
              </w:rPr>
            </w:pPr>
          </w:p>
        </w:tc>
        <w:tc>
          <w:tcPr>
            <w:tcW w:w="1276" w:type="dxa"/>
          </w:tcPr>
          <w:p w:rsidR="00242D5B" w:rsidRPr="00594CCF" w:rsidRDefault="00242D5B" w:rsidP="0038145B">
            <w:pPr>
              <w:pStyle w:val="af8"/>
              <w:tabs>
                <w:tab w:val="left" w:pos="1735"/>
              </w:tabs>
              <w:ind w:right="-108"/>
              <w:rPr>
                <w:rFonts w:eastAsia="Calibri"/>
                <w:sz w:val="20"/>
                <w:szCs w:val="20"/>
              </w:rPr>
            </w:pPr>
          </w:p>
        </w:tc>
        <w:tc>
          <w:tcPr>
            <w:tcW w:w="1559" w:type="dxa"/>
          </w:tcPr>
          <w:p w:rsidR="00242D5B" w:rsidRPr="00594CCF" w:rsidRDefault="00242D5B" w:rsidP="0038145B">
            <w:pPr>
              <w:pStyle w:val="af8"/>
              <w:tabs>
                <w:tab w:val="left" w:pos="1735"/>
              </w:tabs>
              <w:ind w:right="-108"/>
              <w:rPr>
                <w:rFonts w:eastAsia="Calibri"/>
                <w:sz w:val="20"/>
                <w:szCs w:val="20"/>
              </w:rPr>
            </w:pPr>
          </w:p>
        </w:tc>
        <w:tc>
          <w:tcPr>
            <w:tcW w:w="2977" w:type="dxa"/>
          </w:tcPr>
          <w:p w:rsidR="00242D5B" w:rsidRPr="00594CCF" w:rsidRDefault="00242D5B" w:rsidP="0038145B">
            <w:pPr>
              <w:pStyle w:val="af8"/>
              <w:tabs>
                <w:tab w:val="left" w:pos="1735"/>
              </w:tabs>
              <w:ind w:right="-108"/>
              <w:rPr>
                <w:rFonts w:eastAsia="Calibri"/>
                <w:sz w:val="20"/>
                <w:szCs w:val="20"/>
              </w:rPr>
            </w:pPr>
            <w:r w:rsidRPr="00594CCF">
              <w:rPr>
                <w:rFonts w:eastAsia="Calibri"/>
                <w:sz w:val="20"/>
                <w:szCs w:val="20"/>
              </w:rPr>
              <w:t xml:space="preserve">Оболочка </w:t>
            </w:r>
          </w:p>
        </w:tc>
        <w:tc>
          <w:tcPr>
            <w:tcW w:w="3119" w:type="dxa"/>
          </w:tcPr>
          <w:p w:rsidR="00242D5B" w:rsidRPr="00594CCF" w:rsidRDefault="00242D5B" w:rsidP="0038145B">
            <w:pPr>
              <w:pStyle w:val="af8"/>
              <w:tabs>
                <w:tab w:val="left" w:pos="1735"/>
              </w:tabs>
              <w:ind w:right="-108"/>
              <w:rPr>
                <w:rFonts w:eastAsia="Calibri"/>
                <w:sz w:val="20"/>
                <w:szCs w:val="20"/>
              </w:rPr>
            </w:pPr>
            <w:r w:rsidRPr="00594CCF">
              <w:rPr>
                <w:rFonts w:eastAsia="Calibri"/>
                <w:sz w:val="20"/>
                <w:szCs w:val="20"/>
              </w:rPr>
              <w:t>Огнестойкий, не распространяющий горение при групповой прокладке, безгалогенный композит, пониженной пожарной опасности с низкой коррозионной активностью продуктов горения и тления</w:t>
            </w:r>
          </w:p>
        </w:tc>
        <w:tc>
          <w:tcPr>
            <w:tcW w:w="1559" w:type="dxa"/>
          </w:tcPr>
          <w:p w:rsidR="00242D5B" w:rsidRPr="00594CCF" w:rsidRDefault="00242D5B" w:rsidP="0038145B">
            <w:pPr>
              <w:pStyle w:val="af8"/>
              <w:tabs>
                <w:tab w:val="left" w:pos="1735"/>
              </w:tabs>
              <w:ind w:right="-108"/>
              <w:rPr>
                <w:rFonts w:eastAsia="Calibri"/>
                <w:sz w:val="20"/>
                <w:szCs w:val="20"/>
              </w:rPr>
            </w:pPr>
          </w:p>
        </w:tc>
      </w:tr>
      <w:tr w:rsidR="00242D5B" w:rsidRPr="00594CCF" w:rsidTr="0038145B">
        <w:tc>
          <w:tcPr>
            <w:tcW w:w="567" w:type="dxa"/>
          </w:tcPr>
          <w:p w:rsidR="00242D5B" w:rsidRPr="00594CCF" w:rsidRDefault="00242D5B" w:rsidP="0038145B">
            <w:pPr>
              <w:pStyle w:val="af8"/>
              <w:tabs>
                <w:tab w:val="left" w:pos="1735"/>
              </w:tabs>
              <w:ind w:right="-108"/>
              <w:rPr>
                <w:rFonts w:eastAsia="Calibri"/>
                <w:sz w:val="20"/>
                <w:szCs w:val="20"/>
              </w:rPr>
            </w:pPr>
          </w:p>
        </w:tc>
        <w:tc>
          <w:tcPr>
            <w:tcW w:w="1276" w:type="dxa"/>
          </w:tcPr>
          <w:p w:rsidR="00242D5B" w:rsidRPr="00594CCF" w:rsidRDefault="00242D5B" w:rsidP="0038145B">
            <w:pPr>
              <w:pStyle w:val="af8"/>
              <w:tabs>
                <w:tab w:val="left" w:pos="1735"/>
              </w:tabs>
              <w:ind w:right="-108"/>
              <w:rPr>
                <w:rFonts w:eastAsia="Calibri"/>
                <w:sz w:val="20"/>
                <w:szCs w:val="20"/>
              </w:rPr>
            </w:pPr>
          </w:p>
        </w:tc>
        <w:tc>
          <w:tcPr>
            <w:tcW w:w="1559" w:type="dxa"/>
          </w:tcPr>
          <w:p w:rsidR="00242D5B" w:rsidRPr="00594CCF" w:rsidRDefault="00242D5B" w:rsidP="0038145B">
            <w:pPr>
              <w:pStyle w:val="af8"/>
              <w:tabs>
                <w:tab w:val="left" w:pos="1735"/>
              </w:tabs>
              <w:ind w:right="-108"/>
              <w:rPr>
                <w:rFonts w:eastAsia="Calibri"/>
                <w:sz w:val="20"/>
                <w:szCs w:val="20"/>
              </w:rPr>
            </w:pPr>
          </w:p>
        </w:tc>
        <w:tc>
          <w:tcPr>
            <w:tcW w:w="2977" w:type="dxa"/>
          </w:tcPr>
          <w:p w:rsidR="00242D5B" w:rsidRPr="00594CCF" w:rsidRDefault="00242D5B" w:rsidP="0038145B">
            <w:pPr>
              <w:pStyle w:val="af8"/>
              <w:tabs>
                <w:tab w:val="left" w:pos="1735"/>
              </w:tabs>
              <w:ind w:right="-108"/>
              <w:rPr>
                <w:rFonts w:eastAsia="Calibri"/>
                <w:sz w:val="20"/>
                <w:szCs w:val="20"/>
              </w:rPr>
            </w:pPr>
            <w:r w:rsidRPr="00594CCF">
              <w:rPr>
                <w:rFonts w:eastAsia="Calibri"/>
                <w:sz w:val="20"/>
                <w:szCs w:val="20"/>
              </w:rPr>
              <w:t>Изоляция</w:t>
            </w:r>
          </w:p>
        </w:tc>
        <w:tc>
          <w:tcPr>
            <w:tcW w:w="3119" w:type="dxa"/>
          </w:tcPr>
          <w:p w:rsidR="00242D5B" w:rsidRPr="00594CCF" w:rsidRDefault="00242D5B" w:rsidP="0038145B">
            <w:pPr>
              <w:pStyle w:val="af8"/>
              <w:tabs>
                <w:tab w:val="left" w:pos="1735"/>
              </w:tabs>
              <w:ind w:right="-108"/>
              <w:rPr>
                <w:rFonts w:eastAsia="Calibri"/>
                <w:sz w:val="20"/>
                <w:szCs w:val="20"/>
              </w:rPr>
            </w:pPr>
            <w:r w:rsidRPr="00594CCF">
              <w:rPr>
                <w:rFonts w:eastAsia="Calibri"/>
                <w:sz w:val="20"/>
                <w:szCs w:val="20"/>
              </w:rPr>
              <w:t>Полиэтилен повышенной плотности или ПВХ пластикат</w:t>
            </w:r>
          </w:p>
        </w:tc>
        <w:tc>
          <w:tcPr>
            <w:tcW w:w="1559" w:type="dxa"/>
          </w:tcPr>
          <w:p w:rsidR="00242D5B" w:rsidRPr="00594CCF" w:rsidRDefault="00242D5B" w:rsidP="0038145B">
            <w:pPr>
              <w:pStyle w:val="af8"/>
              <w:tabs>
                <w:tab w:val="left" w:pos="1735"/>
              </w:tabs>
              <w:ind w:right="-108"/>
              <w:rPr>
                <w:rFonts w:eastAsia="Calibri"/>
                <w:sz w:val="20"/>
                <w:szCs w:val="20"/>
              </w:rPr>
            </w:pPr>
          </w:p>
        </w:tc>
      </w:tr>
      <w:tr w:rsidR="00242D5B" w:rsidRPr="00594CCF" w:rsidTr="0038145B">
        <w:tc>
          <w:tcPr>
            <w:tcW w:w="567" w:type="dxa"/>
          </w:tcPr>
          <w:p w:rsidR="00242D5B" w:rsidRPr="00594CCF" w:rsidRDefault="00242D5B" w:rsidP="0038145B">
            <w:pPr>
              <w:pStyle w:val="af8"/>
              <w:tabs>
                <w:tab w:val="left" w:pos="1701"/>
              </w:tabs>
              <w:ind w:right="-3"/>
              <w:rPr>
                <w:sz w:val="20"/>
                <w:szCs w:val="20"/>
              </w:rPr>
            </w:pPr>
          </w:p>
        </w:tc>
        <w:tc>
          <w:tcPr>
            <w:tcW w:w="1276" w:type="dxa"/>
          </w:tcPr>
          <w:p w:rsidR="00242D5B" w:rsidRPr="00594CCF" w:rsidRDefault="00242D5B" w:rsidP="0038145B">
            <w:pPr>
              <w:pStyle w:val="af8"/>
              <w:tabs>
                <w:tab w:val="left" w:pos="1735"/>
              </w:tabs>
              <w:ind w:right="-108"/>
              <w:rPr>
                <w:rFonts w:eastAsia="Calibri"/>
                <w:sz w:val="20"/>
                <w:szCs w:val="20"/>
              </w:rPr>
            </w:pPr>
          </w:p>
        </w:tc>
        <w:tc>
          <w:tcPr>
            <w:tcW w:w="1559" w:type="dxa"/>
          </w:tcPr>
          <w:p w:rsidR="00242D5B" w:rsidRPr="00594CCF" w:rsidRDefault="00242D5B" w:rsidP="0038145B">
            <w:pPr>
              <w:pStyle w:val="af8"/>
              <w:tabs>
                <w:tab w:val="left" w:pos="1735"/>
              </w:tabs>
              <w:ind w:right="-108"/>
              <w:rPr>
                <w:rFonts w:eastAsia="Calibri"/>
                <w:sz w:val="20"/>
                <w:szCs w:val="20"/>
              </w:rPr>
            </w:pPr>
          </w:p>
        </w:tc>
        <w:tc>
          <w:tcPr>
            <w:tcW w:w="2977" w:type="dxa"/>
          </w:tcPr>
          <w:p w:rsidR="00242D5B" w:rsidRPr="00594CCF" w:rsidRDefault="00242D5B" w:rsidP="0038145B">
            <w:pPr>
              <w:pStyle w:val="af8"/>
              <w:tabs>
                <w:tab w:val="left" w:pos="1735"/>
              </w:tabs>
              <w:ind w:right="-108"/>
              <w:rPr>
                <w:rFonts w:eastAsia="Calibri"/>
                <w:sz w:val="20"/>
                <w:szCs w:val="20"/>
              </w:rPr>
            </w:pPr>
            <w:r w:rsidRPr="00594CCF">
              <w:rPr>
                <w:rFonts w:eastAsia="Calibri"/>
                <w:sz w:val="20"/>
                <w:szCs w:val="20"/>
              </w:rPr>
              <w:t>Наружный диаметр кабеля</w:t>
            </w:r>
          </w:p>
        </w:tc>
        <w:tc>
          <w:tcPr>
            <w:tcW w:w="3119" w:type="dxa"/>
          </w:tcPr>
          <w:p w:rsidR="00242D5B" w:rsidRPr="00594CCF" w:rsidRDefault="00242D5B" w:rsidP="0038145B">
            <w:pPr>
              <w:pStyle w:val="af8"/>
              <w:tabs>
                <w:tab w:val="left" w:pos="1735"/>
              </w:tabs>
              <w:ind w:right="-108"/>
              <w:rPr>
                <w:rFonts w:eastAsia="Calibri"/>
                <w:sz w:val="20"/>
                <w:szCs w:val="20"/>
              </w:rPr>
            </w:pPr>
            <w:r w:rsidRPr="00594CCF">
              <w:rPr>
                <w:rFonts w:eastAsia="Calibri"/>
                <w:sz w:val="20"/>
                <w:szCs w:val="20"/>
              </w:rPr>
              <w:t>5.3 - 5.8 мм</w:t>
            </w:r>
          </w:p>
        </w:tc>
        <w:tc>
          <w:tcPr>
            <w:tcW w:w="1559" w:type="dxa"/>
          </w:tcPr>
          <w:p w:rsidR="00242D5B" w:rsidRPr="00594CCF" w:rsidRDefault="00242D5B" w:rsidP="0038145B">
            <w:pPr>
              <w:pStyle w:val="af8"/>
              <w:tabs>
                <w:tab w:val="left" w:pos="1735"/>
              </w:tabs>
              <w:ind w:right="-108"/>
              <w:rPr>
                <w:rFonts w:eastAsia="Calibri"/>
                <w:sz w:val="20"/>
                <w:szCs w:val="20"/>
              </w:rPr>
            </w:pPr>
          </w:p>
        </w:tc>
      </w:tr>
      <w:tr w:rsidR="00242D5B" w:rsidRPr="00594CCF" w:rsidTr="0038145B">
        <w:tc>
          <w:tcPr>
            <w:tcW w:w="567" w:type="dxa"/>
          </w:tcPr>
          <w:p w:rsidR="00242D5B" w:rsidRPr="00594CCF" w:rsidRDefault="00242D5B" w:rsidP="0038145B">
            <w:pPr>
              <w:pStyle w:val="af8"/>
              <w:tabs>
                <w:tab w:val="left" w:pos="1701"/>
              </w:tabs>
              <w:ind w:right="-3"/>
              <w:rPr>
                <w:sz w:val="20"/>
                <w:szCs w:val="20"/>
              </w:rPr>
            </w:pPr>
          </w:p>
        </w:tc>
        <w:tc>
          <w:tcPr>
            <w:tcW w:w="1276" w:type="dxa"/>
          </w:tcPr>
          <w:p w:rsidR="00242D5B" w:rsidRPr="00594CCF" w:rsidRDefault="00242D5B" w:rsidP="0038145B">
            <w:pPr>
              <w:pStyle w:val="af8"/>
              <w:tabs>
                <w:tab w:val="left" w:pos="1735"/>
              </w:tabs>
              <w:ind w:right="-108"/>
              <w:rPr>
                <w:rFonts w:eastAsia="Calibri"/>
                <w:sz w:val="20"/>
                <w:szCs w:val="20"/>
              </w:rPr>
            </w:pPr>
          </w:p>
        </w:tc>
        <w:tc>
          <w:tcPr>
            <w:tcW w:w="1559" w:type="dxa"/>
          </w:tcPr>
          <w:p w:rsidR="00242D5B" w:rsidRPr="00594CCF" w:rsidRDefault="00242D5B" w:rsidP="0038145B">
            <w:pPr>
              <w:pStyle w:val="af8"/>
              <w:tabs>
                <w:tab w:val="left" w:pos="1735"/>
              </w:tabs>
              <w:ind w:right="-108"/>
              <w:rPr>
                <w:rFonts w:eastAsia="Calibri"/>
                <w:sz w:val="20"/>
                <w:szCs w:val="20"/>
              </w:rPr>
            </w:pPr>
          </w:p>
        </w:tc>
        <w:tc>
          <w:tcPr>
            <w:tcW w:w="2977" w:type="dxa"/>
          </w:tcPr>
          <w:p w:rsidR="00242D5B" w:rsidRPr="00594CCF" w:rsidRDefault="00242D5B" w:rsidP="0038145B">
            <w:pPr>
              <w:pStyle w:val="af8"/>
              <w:tabs>
                <w:tab w:val="left" w:pos="1735"/>
              </w:tabs>
              <w:ind w:right="-108"/>
              <w:rPr>
                <w:rFonts w:eastAsia="Calibri"/>
                <w:sz w:val="20"/>
                <w:szCs w:val="20"/>
              </w:rPr>
            </w:pPr>
            <w:r w:rsidRPr="00594CCF">
              <w:rPr>
                <w:rFonts w:eastAsia="Calibri"/>
                <w:sz w:val="20"/>
                <w:szCs w:val="20"/>
              </w:rPr>
              <w:t>Экран</w:t>
            </w:r>
          </w:p>
        </w:tc>
        <w:tc>
          <w:tcPr>
            <w:tcW w:w="3119" w:type="dxa"/>
          </w:tcPr>
          <w:p w:rsidR="00242D5B" w:rsidRPr="00594CCF" w:rsidRDefault="00242D5B" w:rsidP="0038145B">
            <w:pPr>
              <w:pStyle w:val="af8"/>
              <w:tabs>
                <w:tab w:val="left" w:pos="1735"/>
              </w:tabs>
              <w:ind w:right="-108"/>
              <w:rPr>
                <w:rFonts w:eastAsia="Calibri"/>
                <w:sz w:val="20"/>
                <w:szCs w:val="20"/>
              </w:rPr>
            </w:pPr>
            <w:r w:rsidRPr="00594CCF">
              <w:rPr>
                <w:rFonts w:eastAsia="Calibri"/>
                <w:sz w:val="20"/>
                <w:szCs w:val="20"/>
              </w:rPr>
              <w:t>Да</w:t>
            </w:r>
          </w:p>
        </w:tc>
        <w:tc>
          <w:tcPr>
            <w:tcW w:w="1559" w:type="dxa"/>
          </w:tcPr>
          <w:p w:rsidR="00242D5B" w:rsidRPr="00594CCF" w:rsidRDefault="00242D5B" w:rsidP="0038145B">
            <w:pPr>
              <w:pStyle w:val="af8"/>
              <w:tabs>
                <w:tab w:val="left" w:pos="1735"/>
              </w:tabs>
              <w:ind w:right="-108"/>
              <w:rPr>
                <w:rFonts w:eastAsia="Calibri"/>
                <w:sz w:val="20"/>
                <w:szCs w:val="20"/>
              </w:rPr>
            </w:pPr>
          </w:p>
        </w:tc>
      </w:tr>
      <w:tr w:rsidR="00242D5B" w:rsidRPr="00594CCF" w:rsidTr="0038145B">
        <w:tc>
          <w:tcPr>
            <w:tcW w:w="567" w:type="dxa"/>
          </w:tcPr>
          <w:p w:rsidR="00242D5B" w:rsidRPr="00594CCF" w:rsidRDefault="00242D5B" w:rsidP="0038145B">
            <w:pPr>
              <w:pStyle w:val="af8"/>
              <w:tabs>
                <w:tab w:val="left" w:pos="1701"/>
              </w:tabs>
              <w:ind w:right="-3"/>
              <w:rPr>
                <w:sz w:val="20"/>
                <w:szCs w:val="20"/>
              </w:rPr>
            </w:pPr>
          </w:p>
        </w:tc>
        <w:tc>
          <w:tcPr>
            <w:tcW w:w="1276" w:type="dxa"/>
          </w:tcPr>
          <w:p w:rsidR="00242D5B" w:rsidRPr="00594CCF" w:rsidRDefault="00242D5B" w:rsidP="0038145B">
            <w:pPr>
              <w:pStyle w:val="af8"/>
              <w:tabs>
                <w:tab w:val="left" w:pos="1735"/>
              </w:tabs>
              <w:ind w:right="-108"/>
              <w:rPr>
                <w:rFonts w:eastAsia="Calibri"/>
                <w:sz w:val="20"/>
                <w:szCs w:val="20"/>
              </w:rPr>
            </w:pPr>
          </w:p>
        </w:tc>
        <w:tc>
          <w:tcPr>
            <w:tcW w:w="1559" w:type="dxa"/>
          </w:tcPr>
          <w:p w:rsidR="00242D5B" w:rsidRPr="00594CCF" w:rsidRDefault="00242D5B" w:rsidP="0038145B">
            <w:pPr>
              <w:pStyle w:val="af8"/>
              <w:tabs>
                <w:tab w:val="left" w:pos="1735"/>
              </w:tabs>
              <w:ind w:right="-108"/>
              <w:rPr>
                <w:rFonts w:eastAsia="Calibri"/>
                <w:sz w:val="20"/>
                <w:szCs w:val="20"/>
              </w:rPr>
            </w:pPr>
          </w:p>
        </w:tc>
        <w:tc>
          <w:tcPr>
            <w:tcW w:w="2977" w:type="dxa"/>
          </w:tcPr>
          <w:p w:rsidR="00242D5B" w:rsidRPr="00594CCF" w:rsidRDefault="00242D5B" w:rsidP="0038145B">
            <w:pPr>
              <w:pStyle w:val="af8"/>
              <w:tabs>
                <w:tab w:val="left" w:pos="1735"/>
              </w:tabs>
              <w:ind w:right="-108"/>
              <w:rPr>
                <w:rFonts w:eastAsia="Calibri"/>
                <w:sz w:val="20"/>
                <w:szCs w:val="20"/>
              </w:rPr>
            </w:pPr>
            <w:r w:rsidRPr="00594CCF">
              <w:rPr>
                <w:rFonts w:eastAsia="Calibri"/>
                <w:sz w:val="20"/>
                <w:szCs w:val="20"/>
              </w:rPr>
              <w:t>Радиус изгиба</w:t>
            </w:r>
          </w:p>
        </w:tc>
        <w:tc>
          <w:tcPr>
            <w:tcW w:w="3119" w:type="dxa"/>
          </w:tcPr>
          <w:p w:rsidR="00242D5B" w:rsidRPr="00594CCF" w:rsidRDefault="00242D5B" w:rsidP="0038145B">
            <w:pPr>
              <w:pStyle w:val="af8"/>
              <w:tabs>
                <w:tab w:val="left" w:pos="1735"/>
              </w:tabs>
              <w:ind w:right="-108"/>
              <w:rPr>
                <w:rFonts w:eastAsia="Calibri"/>
                <w:sz w:val="20"/>
                <w:szCs w:val="20"/>
              </w:rPr>
            </w:pPr>
            <w:r w:rsidRPr="00594CCF">
              <w:rPr>
                <w:rFonts w:eastAsia="Calibri"/>
                <w:sz w:val="20"/>
                <w:szCs w:val="20"/>
              </w:rPr>
              <w:t>Не менее 7 наружных диаметров</w:t>
            </w:r>
          </w:p>
        </w:tc>
        <w:tc>
          <w:tcPr>
            <w:tcW w:w="1559" w:type="dxa"/>
          </w:tcPr>
          <w:p w:rsidR="00242D5B" w:rsidRPr="00594CCF" w:rsidRDefault="00242D5B" w:rsidP="0038145B">
            <w:pPr>
              <w:pStyle w:val="af8"/>
              <w:tabs>
                <w:tab w:val="left" w:pos="1735"/>
              </w:tabs>
              <w:ind w:right="-108"/>
              <w:rPr>
                <w:rFonts w:eastAsia="Calibri"/>
                <w:sz w:val="20"/>
                <w:szCs w:val="20"/>
              </w:rPr>
            </w:pPr>
          </w:p>
        </w:tc>
      </w:tr>
      <w:tr w:rsidR="00242D5B" w:rsidRPr="00594CCF" w:rsidTr="0038145B">
        <w:tc>
          <w:tcPr>
            <w:tcW w:w="567" w:type="dxa"/>
          </w:tcPr>
          <w:p w:rsidR="00242D5B" w:rsidRPr="00594CCF" w:rsidRDefault="00242D5B" w:rsidP="0038145B">
            <w:pPr>
              <w:pStyle w:val="af8"/>
              <w:tabs>
                <w:tab w:val="left" w:pos="1701"/>
              </w:tabs>
              <w:ind w:right="-3"/>
              <w:rPr>
                <w:sz w:val="20"/>
                <w:szCs w:val="20"/>
              </w:rPr>
            </w:pPr>
          </w:p>
        </w:tc>
        <w:tc>
          <w:tcPr>
            <w:tcW w:w="1276" w:type="dxa"/>
          </w:tcPr>
          <w:p w:rsidR="00242D5B" w:rsidRPr="00594CCF" w:rsidRDefault="00242D5B" w:rsidP="0038145B">
            <w:pPr>
              <w:pStyle w:val="af8"/>
              <w:tabs>
                <w:tab w:val="left" w:pos="1735"/>
              </w:tabs>
              <w:ind w:right="-108"/>
              <w:rPr>
                <w:rFonts w:eastAsia="Calibri"/>
                <w:sz w:val="20"/>
                <w:szCs w:val="20"/>
              </w:rPr>
            </w:pPr>
          </w:p>
        </w:tc>
        <w:tc>
          <w:tcPr>
            <w:tcW w:w="1559" w:type="dxa"/>
          </w:tcPr>
          <w:p w:rsidR="00242D5B" w:rsidRPr="00594CCF" w:rsidRDefault="00242D5B" w:rsidP="0038145B">
            <w:pPr>
              <w:pStyle w:val="af8"/>
              <w:tabs>
                <w:tab w:val="left" w:pos="1735"/>
              </w:tabs>
              <w:ind w:right="-108"/>
              <w:rPr>
                <w:rFonts w:eastAsia="Calibri"/>
                <w:sz w:val="20"/>
                <w:szCs w:val="20"/>
              </w:rPr>
            </w:pPr>
          </w:p>
        </w:tc>
        <w:tc>
          <w:tcPr>
            <w:tcW w:w="2977" w:type="dxa"/>
          </w:tcPr>
          <w:p w:rsidR="00242D5B" w:rsidRPr="00594CCF" w:rsidRDefault="00242D5B" w:rsidP="0038145B">
            <w:pPr>
              <w:pStyle w:val="af8"/>
              <w:tabs>
                <w:tab w:val="left" w:pos="1735"/>
              </w:tabs>
              <w:ind w:right="-108"/>
              <w:rPr>
                <w:rFonts w:eastAsia="Calibri"/>
                <w:sz w:val="20"/>
                <w:szCs w:val="20"/>
              </w:rPr>
            </w:pPr>
            <w:r w:rsidRPr="00594CCF">
              <w:rPr>
                <w:rFonts w:eastAsia="Calibri"/>
                <w:sz w:val="20"/>
                <w:szCs w:val="20"/>
              </w:rPr>
              <w:t>Соответствие пожарным требованиям</w:t>
            </w:r>
          </w:p>
        </w:tc>
        <w:tc>
          <w:tcPr>
            <w:tcW w:w="3119" w:type="dxa"/>
          </w:tcPr>
          <w:p w:rsidR="00242D5B" w:rsidRPr="00594CCF" w:rsidRDefault="00242D5B" w:rsidP="0038145B">
            <w:pPr>
              <w:pStyle w:val="af8"/>
              <w:tabs>
                <w:tab w:val="left" w:pos="1735"/>
              </w:tabs>
              <w:ind w:right="-108"/>
              <w:rPr>
                <w:rFonts w:eastAsia="Calibri"/>
                <w:sz w:val="20"/>
                <w:szCs w:val="20"/>
              </w:rPr>
            </w:pPr>
            <w:r w:rsidRPr="00594CCF">
              <w:rPr>
                <w:rFonts w:eastAsia="Calibri"/>
                <w:sz w:val="20"/>
                <w:szCs w:val="20"/>
              </w:rPr>
              <w:t xml:space="preserve">Должен соответствовать </w:t>
            </w:r>
          </w:p>
        </w:tc>
        <w:tc>
          <w:tcPr>
            <w:tcW w:w="1559" w:type="dxa"/>
          </w:tcPr>
          <w:p w:rsidR="00242D5B" w:rsidRPr="00594CCF" w:rsidRDefault="00242D5B" w:rsidP="0038145B">
            <w:pPr>
              <w:pStyle w:val="af8"/>
              <w:tabs>
                <w:tab w:val="left" w:pos="1735"/>
              </w:tabs>
              <w:ind w:right="-108"/>
              <w:rPr>
                <w:rFonts w:eastAsia="Calibri"/>
                <w:sz w:val="20"/>
                <w:szCs w:val="20"/>
              </w:rPr>
            </w:pPr>
          </w:p>
        </w:tc>
      </w:tr>
      <w:tr w:rsidR="00242D5B" w:rsidRPr="00594CCF" w:rsidTr="0038145B">
        <w:tc>
          <w:tcPr>
            <w:tcW w:w="567" w:type="dxa"/>
          </w:tcPr>
          <w:p w:rsidR="00242D5B" w:rsidRPr="00594CCF" w:rsidRDefault="00242D5B" w:rsidP="0038145B">
            <w:pPr>
              <w:pStyle w:val="af8"/>
              <w:tabs>
                <w:tab w:val="left" w:pos="1701"/>
              </w:tabs>
              <w:ind w:right="-3"/>
              <w:rPr>
                <w:sz w:val="20"/>
                <w:szCs w:val="20"/>
              </w:rPr>
            </w:pPr>
          </w:p>
        </w:tc>
        <w:tc>
          <w:tcPr>
            <w:tcW w:w="1276" w:type="dxa"/>
          </w:tcPr>
          <w:p w:rsidR="00242D5B" w:rsidRPr="00594CCF" w:rsidRDefault="00242D5B" w:rsidP="0038145B">
            <w:pPr>
              <w:pStyle w:val="af8"/>
              <w:tabs>
                <w:tab w:val="left" w:pos="1735"/>
              </w:tabs>
              <w:ind w:right="-108"/>
              <w:rPr>
                <w:rFonts w:eastAsia="Calibri"/>
                <w:sz w:val="20"/>
                <w:szCs w:val="20"/>
              </w:rPr>
            </w:pPr>
          </w:p>
        </w:tc>
        <w:tc>
          <w:tcPr>
            <w:tcW w:w="1559" w:type="dxa"/>
          </w:tcPr>
          <w:p w:rsidR="00242D5B" w:rsidRPr="00594CCF" w:rsidRDefault="00242D5B" w:rsidP="0038145B">
            <w:pPr>
              <w:pStyle w:val="af8"/>
              <w:tabs>
                <w:tab w:val="left" w:pos="1735"/>
              </w:tabs>
              <w:ind w:right="-108"/>
              <w:rPr>
                <w:rFonts w:eastAsia="Calibri"/>
                <w:sz w:val="20"/>
                <w:szCs w:val="20"/>
              </w:rPr>
            </w:pPr>
          </w:p>
        </w:tc>
        <w:tc>
          <w:tcPr>
            <w:tcW w:w="2977" w:type="dxa"/>
          </w:tcPr>
          <w:p w:rsidR="00242D5B" w:rsidRPr="00594CCF" w:rsidRDefault="00242D5B" w:rsidP="0038145B">
            <w:pPr>
              <w:pStyle w:val="af8"/>
              <w:tabs>
                <w:tab w:val="left" w:pos="1735"/>
              </w:tabs>
              <w:ind w:right="-108"/>
              <w:rPr>
                <w:rFonts w:eastAsia="Calibri"/>
                <w:sz w:val="20"/>
                <w:szCs w:val="20"/>
              </w:rPr>
            </w:pPr>
            <w:r w:rsidRPr="00594CCF">
              <w:rPr>
                <w:rFonts w:eastAsia="Calibri"/>
                <w:sz w:val="20"/>
                <w:szCs w:val="20"/>
              </w:rPr>
              <w:t>Минимальная температура монтажа</w:t>
            </w:r>
          </w:p>
        </w:tc>
        <w:tc>
          <w:tcPr>
            <w:tcW w:w="3119" w:type="dxa"/>
          </w:tcPr>
          <w:p w:rsidR="00242D5B" w:rsidRPr="00594CCF" w:rsidRDefault="00242D5B" w:rsidP="0038145B">
            <w:pPr>
              <w:pStyle w:val="af8"/>
              <w:tabs>
                <w:tab w:val="left" w:pos="1735"/>
              </w:tabs>
              <w:ind w:right="-108"/>
              <w:rPr>
                <w:rFonts w:eastAsia="Calibri"/>
                <w:sz w:val="20"/>
                <w:szCs w:val="20"/>
              </w:rPr>
            </w:pPr>
            <w:r w:rsidRPr="00594CCF">
              <w:rPr>
                <w:rFonts w:eastAsia="Calibri"/>
                <w:sz w:val="20"/>
                <w:szCs w:val="20"/>
              </w:rPr>
              <w:t>Не выше -10оС</w:t>
            </w:r>
          </w:p>
        </w:tc>
        <w:tc>
          <w:tcPr>
            <w:tcW w:w="1559" w:type="dxa"/>
          </w:tcPr>
          <w:p w:rsidR="00242D5B" w:rsidRPr="00594CCF" w:rsidRDefault="00242D5B" w:rsidP="0038145B">
            <w:pPr>
              <w:pStyle w:val="af8"/>
              <w:tabs>
                <w:tab w:val="left" w:pos="1735"/>
              </w:tabs>
              <w:ind w:right="-108"/>
              <w:rPr>
                <w:rFonts w:eastAsia="Calibri"/>
                <w:sz w:val="20"/>
                <w:szCs w:val="20"/>
              </w:rPr>
            </w:pPr>
          </w:p>
        </w:tc>
      </w:tr>
      <w:tr w:rsidR="00242D5B" w:rsidRPr="00594CCF" w:rsidTr="0038145B">
        <w:tc>
          <w:tcPr>
            <w:tcW w:w="567" w:type="dxa"/>
          </w:tcPr>
          <w:p w:rsidR="00242D5B" w:rsidRPr="00594CCF" w:rsidRDefault="00242D5B" w:rsidP="0038145B">
            <w:pPr>
              <w:pStyle w:val="af8"/>
              <w:tabs>
                <w:tab w:val="left" w:pos="1701"/>
              </w:tabs>
              <w:ind w:right="-3"/>
              <w:rPr>
                <w:sz w:val="20"/>
                <w:szCs w:val="20"/>
              </w:rPr>
            </w:pPr>
          </w:p>
        </w:tc>
        <w:tc>
          <w:tcPr>
            <w:tcW w:w="1276" w:type="dxa"/>
          </w:tcPr>
          <w:p w:rsidR="00242D5B" w:rsidRPr="00594CCF" w:rsidRDefault="00242D5B" w:rsidP="0038145B">
            <w:pPr>
              <w:pStyle w:val="af8"/>
              <w:tabs>
                <w:tab w:val="left" w:pos="1735"/>
              </w:tabs>
              <w:ind w:right="-108"/>
              <w:rPr>
                <w:rFonts w:eastAsia="Calibri"/>
                <w:sz w:val="20"/>
                <w:szCs w:val="20"/>
              </w:rPr>
            </w:pPr>
          </w:p>
        </w:tc>
        <w:tc>
          <w:tcPr>
            <w:tcW w:w="1559" w:type="dxa"/>
          </w:tcPr>
          <w:p w:rsidR="00242D5B" w:rsidRPr="00594CCF" w:rsidRDefault="00242D5B" w:rsidP="0038145B">
            <w:pPr>
              <w:pStyle w:val="af8"/>
              <w:tabs>
                <w:tab w:val="left" w:pos="1735"/>
              </w:tabs>
              <w:ind w:right="-108"/>
              <w:rPr>
                <w:rFonts w:eastAsia="Calibri"/>
                <w:sz w:val="20"/>
                <w:szCs w:val="20"/>
              </w:rPr>
            </w:pPr>
          </w:p>
        </w:tc>
        <w:tc>
          <w:tcPr>
            <w:tcW w:w="2977" w:type="dxa"/>
          </w:tcPr>
          <w:p w:rsidR="00242D5B" w:rsidRPr="00594CCF" w:rsidRDefault="00242D5B" w:rsidP="0038145B">
            <w:pPr>
              <w:pStyle w:val="af8"/>
              <w:tabs>
                <w:tab w:val="left" w:pos="1735"/>
              </w:tabs>
              <w:ind w:right="-108"/>
              <w:rPr>
                <w:rFonts w:eastAsia="Calibri"/>
                <w:sz w:val="20"/>
                <w:szCs w:val="20"/>
              </w:rPr>
            </w:pPr>
            <w:r w:rsidRPr="00594CCF">
              <w:rPr>
                <w:rFonts w:eastAsia="Calibri"/>
                <w:sz w:val="20"/>
                <w:szCs w:val="20"/>
              </w:rPr>
              <w:t>Рабочая температура</w:t>
            </w:r>
          </w:p>
        </w:tc>
        <w:tc>
          <w:tcPr>
            <w:tcW w:w="3119" w:type="dxa"/>
          </w:tcPr>
          <w:p w:rsidR="00242D5B" w:rsidRPr="00594CCF" w:rsidRDefault="00242D5B" w:rsidP="0038145B">
            <w:pPr>
              <w:pStyle w:val="af8"/>
              <w:tabs>
                <w:tab w:val="left" w:pos="1735"/>
              </w:tabs>
              <w:ind w:right="-108"/>
              <w:rPr>
                <w:rFonts w:eastAsia="Calibri"/>
                <w:sz w:val="20"/>
                <w:szCs w:val="20"/>
              </w:rPr>
            </w:pPr>
            <w:r w:rsidRPr="00594CCF">
              <w:rPr>
                <w:rFonts w:eastAsia="Calibri"/>
                <w:sz w:val="20"/>
                <w:szCs w:val="20"/>
              </w:rPr>
              <w:t>Не менее чем -50…+50оС</w:t>
            </w:r>
          </w:p>
        </w:tc>
        <w:tc>
          <w:tcPr>
            <w:tcW w:w="1559" w:type="dxa"/>
          </w:tcPr>
          <w:p w:rsidR="00242D5B" w:rsidRPr="00594CCF" w:rsidRDefault="00242D5B" w:rsidP="0038145B">
            <w:pPr>
              <w:pStyle w:val="af8"/>
              <w:tabs>
                <w:tab w:val="left" w:pos="1735"/>
              </w:tabs>
              <w:ind w:right="-108"/>
              <w:rPr>
                <w:rFonts w:eastAsia="Calibri"/>
                <w:sz w:val="20"/>
                <w:szCs w:val="20"/>
              </w:rPr>
            </w:pPr>
          </w:p>
        </w:tc>
      </w:tr>
      <w:tr w:rsidR="00242D5B" w:rsidRPr="00594CCF" w:rsidTr="0038145B">
        <w:tc>
          <w:tcPr>
            <w:tcW w:w="567" w:type="dxa"/>
          </w:tcPr>
          <w:p w:rsidR="00242D5B" w:rsidRPr="00594CCF" w:rsidRDefault="00242D5B" w:rsidP="0038145B">
            <w:pPr>
              <w:pStyle w:val="af8"/>
              <w:tabs>
                <w:tab w:val="left" w:pos="1701"/>
              </w:tabs>
              <w:ind w:right="-3"/>
              <w:rPr>
                <w:sz w:val="20"/>
                <w:szCs w:val="20"/>
              </w:rPr>
            </w:pPr>
            <w:r w:rsidRPr="00594CCF">
              <w:rPr>
                <w:sz w:val="20"/>
                <w:szCs w:val="20"/>
              </w:rPr>
              <w:t>34.</w:t>
            </w:r>
          </w:p>
        </w:tc>
        <w:tc>
          <w:tcPr>
            <w:tcW w:w="1276" w:type="dxa"/>
          </w:tcPr>
          <w:p w:rsidR="00242D5B" w:rsidRPr="00594CCF" w:rsidRDefault="00242D5B" w:rsidP="0038145B">
            <w:pPr>
              <w:pStyle w:val="af8"/>
              <w:tabs>
                <w:tab w:val="left" w:pos="1735"/>
              </w:tabs>
              <w:ind w:right="-108"/>
              <w:rPr>
                <w:sz w:val="20"/>
                <w:szCs w:val="20"/>
              </w:rPr>
            </w:pPr>
            <w:r w:rsidRPr="00594CCF">
              <w:rPr>
                <w:sz w:val="20"/>
                <w:szCs w:val="20"/>
              </w:rPr>
              <w:t>Кабель 100 м</w:t>
            </w:r>
          </w:p>
        </w:tc>
        <w:tc>
          <w:tcPr>
            <w:tcW w:w="1559" w:type="dxa"/>
          </w:tcPr>
          <w:p w:rsidR="00242D5B" w:rsidRPr="00594CCF" w:rsidRDefault="00242D5B" w:rsidP="0038145B">
            <w:pPr>
              <w:pStyle w:val="af8"/>
              <w:tabs>
                <w:tab w:val="left" w:pos="1701"/>
              </w:tabs>
              <w:ind w:right="-69"/>
              <w:rPr>
                <w:sz w:val="20"/>
                <w:szCs w:val="20"/>
              </w:rPr>
            </w:pPr>
          </w:p>
        </w:tc>
        <w:tc>
          <w:tcPr>
            <w:tcW w:w="2977" w:type="dxa"/>
          </w:tcPr>
          <w:p w:rsidR="00242D5B" w:rsidRPr="00594CCF" w:rsidRDefault="00242D5B" w:rsidP="0038145B">
            <w:r w:rsidRPr="00594CCF">
              <w:t>Изоляция</w:t>
            </w:r>
          </w:p>
        </w:tc>
        <w:tc>
          <w:tcPr>
            <w:tcW w:w="3119" w:type="dxa"/>
          </w:tcPr>
          <w:p w:rsidR="00242D5B" w:rsidRPr="00594CCF" w:rsidRDefault="00242D5B" w:rsidP="0038145B">
            <w:r w:rsidRPr="00594CCF">
              <w:t>Должна быть из ПВХ пластиката, не распространяющего горение с пониженным дымо и газовыделением или керамизирующейся кремнийорганической резины</w:t>
            </w:r>
          </w:p>
        </w:tc>
        <w:tc>
          <w:tcPr>
            <w:tcW w:w="1559" w:type="dxa"/>
          </w:tcPr>
          <w:p w:rsidR="00242D5B" w:rsidRPr="00594CCF" w:rsidRDefault="00242D5B" w:rsidP="0038145B">
            <w:pPr>
              <w:ind w:right="-106"/>
            </w:pPr>
          </w:p>
        </w:tc>
      </w:tr>
      <w:tr w:rsidR="00242D5B" w:rsidRPr="00594CCF" w:rsidTr="0038145B">
        <w:tc>
          <w:tcPr>
            <w:tcW w:w="567" w:type="dxa"/>
          </w:tcPr>
          <w:p w:rsidR="00242D5B" w:rsidRPr="00594CCF" w:rsidRDefault="00242D5B" w:rsidP="0038145B">
            <w:pPr>
              <w:pStyle w:val="af8"/>
              <w:tabs>
                <w:tab w:val="left" w:pos="1701"/>
              </w:tabs>
              <w:ind w:right="-3"/>
              <w:rPr>
                <w:sz w:val="20"/>
                <w:szCs w:val="20"/>
              </w:rPr>
            </w:pPr>
          </w:p>
        </w:tc>
        <w:tc>
          <w:tcPr>
            <w:tcW w:w="1276" w:type="dxa"/>
          </w:tcPr>
          <w:p w:rsidR="00242D5B" w:rsidRPr="00594CCF" w:rsidRDefault="00242D5B" w:rsidP="0038145B">
            <w:pPr>
              <w:pStyle w:val="af8"/>
              <w:tabs>
                <w:tab w:val="left" w:pos="1735"/>
              </w:tabs>
              <w:ind w:right="-108"/>
              <w:rPr>
                <w:sz w:val="20"/>
                <w:szCs w:val="20"/>
              </w:rPr>
            </w:pPr>
          </w:p>
        </w:tc>
        <w:tc>
          <w:tcPr>
            <w:tcW w:w="1559" w:type="dxa"/>
          </w:tcPr>
          <w:p w:rsidR="00242D5B" w:rsidRPr="00594CCF" w:rsidRDefault="00242D5B" w:rsidP="0038145B">
            <w:pPr>
              <w:pStyle w:val="af8"/>
              <w:tabs>
                <w:tab w:val="left" w:pos="1701"/>
              </w:tabs>
              <w:ind w:right="-69"/>
              <w:rPr>
                <w:sz w:val="20"/>
                <w:szCs w:val="20"/>
              </w:rPr>
            </w:pPr>
          </w:p>
        </w:tc>
        <w:tc>
          <w:tcPr>
            <w:tcW w:w="2977" w:type="dxa"/>
          </w:tcPr>
          <w:p w:rsidR="00242D5B" w:rsidRPr="00594CCF" w:rsidRDefault="00242D5B" w:rsidP="0038145B">
            <w:r w:rsidRPr="00594CCF">
              <w:t>Оболочка</w:t>
            </w:r>
          </w:p>
        </w:tc>
        <w:tc>
          <w:tcPr>
            <w:tcW w:w="3119" w:type="dxa"/>
          </w:tcPr>
          <w:p w:rsidR="00242D5B" w:rsidRPr="00594CCF" w:rsidRDefault="00242D5B" w:rsidP="0038145B">
            <w:r w:rsidRPr="00594CCF">
              <w:t>Должна быть из ПВХ пластиката, не распространяющего горение с пониженным дымо и газовыделением или из безгалогенной полимерной композиции повышенной масло-бензостойкости</w:t>
            </w:r>
          </w:p>
        </w:tc>
        <w:tc>
          <w:tcPr>
            <w:tcW w:w="1559" w:type="dxa"/>
          </w:tcPr>
          <w:p w:rsidR="00242D5B" w:rsidRPr="00594CCF" w:rsidRDefault="00242D5B" w:rsidP="0038145B">
            <w:pPr>
              <w:ind w:right="-106"/>
            </w:pPr>
          </w:p>
        </w:tc>
      </w:tr>
      <w:tr w:rsidR="00242D5B" w:rsidRPr="00594CCF" w:rsidTr="0038145B">
        <w:tc>
          <w:tcPr>
            <w:tcW w:w="567" w:type="dxa"/>
          </w:tcPr>
          <w:p w:rsidR="00242D5B" w:rsidRPr="00594CCF" w:rsidRDefault="00242D5B" w:rsidP="0038145B">
            <w:pPr>
              <w:pStyle w:val="af8"/>
              <w:tabs>
                <w:tab w:val="left" w:pos="1701"/>
              </w:tabs>
              <w:ind w:right="-3"/>
              <w:rPr>
                <w:sz w:val="20"/>
                <w:szCs w:val="20"/>
              </w:rPr>
            </w:pPr>
          </w:p>
        </w:tc>
        <w:tc>
          <w:tcPr>
            <w:tcW w:w="1276" w:type="dxa"/>
          </w:tcPr>
          <w:p w:rsidR="00242D5B" w:rsidRPr="00594CCF" w:rsidRDefault="00242D5B" w:rsidP="0038145B">
            <w:pPr>
              <w:pStyle w:val="af8"/>
              <w:tabs>
                <w:tab w:val="left" w:pos="1735"/>
              </w:tabs>
              <w:ind w:right="-108"/>
              <w:rPr>
                <w:sz w:val="20"/>
                <w:szCs w:val="20"/>
              </w:rPr>
            </w:pPr>
          </w:p>
        </w:tc>
        <w:tc>
          <w:tcPr>
            <w:tcW w:w="1559" w:type="dxa"/>
          </w:tcPr>
          <w:p w:rsidR="00242D5B" w:rsidRPr="00594CCF" w:rsidRDefault="00242D5B" w:rsidP="0038145B">
            <w:pPr>
              <w:pStyle w:val="af8"/>
              <w:tabs>
                <w:tab w:val="left" w:pos="1701"/>
              </w:tabs>
              <w:ind w:right="-69"/>
              <w:rPr>
                <w:sz w:val="20"/>
                <w:szCs w:val="20"/>
              </w:rPr>
            </w:pPr>
          </w:p>
        </w:tc>
        <w:tc>
          <w:tcPr>
            <w:tcW w:w="2977" w:type="dxa"/>
          </w:tcPr>
          <w:p w:rsidR="00242D5B" w:rsidRPr="00594CCF" w:rsidRDefault="00242D5B" w:rsidP="0038145B">
            <w:r w:rsidRPr="00594CCF">
              <w:t>Минимальная температура монтажа</w:t>
            </w:r>
          </w:p>
        </w:tc>
        <w:tc>
          <w:tcPr>
            <w:tcW w:w="3119" w:type="dxa"/>
          </w:tcPr>
          <w:p w:rsidR="00242D5B" w:rsidRPr="00594CCF" w:rsidRDefault="00242D5B" w:rsidP="0038145B">
            <w:r w:rsidRPr="00594CCF">
              <w:t>Не выше - 15 оС</w:t>
            </w:r>
          </w:p>
        </w:tc>
        <w:tc>
          <w:tcPr>
            <w:tcW w:w="1559" w:type="dxa"/>
          </w:tcPr>
          <w:p w:rsidR="00242D5B" w:rsidRPr="00594CCF" w:rsidRDefault="00242D5B" w:rsidP="0038145B">
            <w:pPr>
              <w:ind w:right="-106"/>
            </w:pPr>
          </w:p>
        </w:tc>
      </w:tr>
      <w:tr w:rsidR="00242D5B" w:rsidRPr="00594CCF" w:rsidTr="0038145B">
        <w:tc>
          <w:tcPr>
            <w:tcW w:w="567" w:type="dxa"/>
          </w:tcPr>
          <w:p w:rsidR="00242D5B" w:rsidRPr="00594CCF" w:rsidRDefault="00242D5B" w:rsidP="0038145B">
            <w:pPr>
              <w:pStyle w:val="af8"/>
              <w:tabs>
                <w:tab w:val="left" w:pos="1701"/>
              </w:tabs>
              <w:ind w:right="-3"/>
              <w:rPr>
                <w:sz w:val="20"/>
                <w:szCs w:val="20"/>
              </w:rPr>
            </w:pPr>
          </w:p>
        </w:tc>
        <w:tc>
          <w:tcPr>
            <w:tcW w:w="1276" w:type="dxa"/>
          </w:tcPr>
          <w:p w:rsidR="00242D5B" w:rsidRPr="00594CCF" w:rsidRDefault="00242D5B" w:rsidP="0038145B">
            <w:pPr>
              <w:pStyle w:val="af8"/>
              <w:tabs>
                <w:tab w:val="left" w:pos="1735"/>
              </w:tabs>
              <w:ind w:right="-108"/>
              <w:rPr>
                <w:sz w:val="20"/>
                <w:szCs w:val="20"/>
              </w:rPr>
            </w:pPr>
          </w:p>
        </w:tc>
        <w:tc>
          <w:tcPr>
            <w:tcW w:w="1559" w:type="dxa"/>
          </w:tcPr>
          <w:p w:rsidR="00242D5B" w:rsidRPr="00594CCF" w:rsidRDefault="00242D5B" w:rsidP="0038145B">
            <w:pPr>
              <w:pStyle w:val="af8"/>
              <w:tabs>
                <w:tab w:val="left" w:pos="1701"/>
              </w:tabs>
              <w:ind w:right="-69"/>
              <w:rPr>
                <w:sz w:val="20"/>
                <w:szCs w:val="20"/>
              </w:rPr>
            </w:pPr>
          </w:p>
        </w:tc>
        <w:tc>
          <w:tcPr>
            <w:tcW w:w="2977" w:type="dxa"/>
          </w:tcPr>
          <w:p w:rsidR="00242D5B" w:rsidRPr="00594CCF" w:rsidRDefault="00242D5B" w:rsidP="0038145B">
            <w:r w:rsidRPr="00594CCF">
              <w:t xml:space="preserve">Номинальное напряжение </w:t>
            </w:r>
          </w:p>
        </w:tc>
        <w:tc>
          <w:tcPr>
            <w:tcW w:w="3119" w:type="dxa"/>
          </w:tcPr>
          <w:p w:rsidR="00242D5B" w:rsidRPr="00594CCF" w:rsidRDefault="00242D5B" w:rsidP="0038145B">
            <w:r w:rsidRPr="00594CCF">
              <w:t>Не менее 0.6 кВ</w:t>
            </w:r>
          </w:p>
        </w:tc>
        <w:tc>
          <w:tcPr>
            <w:tcW w:w="1559" w:type="dxa"/>
          </w:tcPr>
          <w:p w:rsidR="00242D5B" w:rsidRPr="00594CCF" w:rsidRDefault="00242D5B" w:rsidP="0038145B">
            <w:pPr>
              <w:ind w:right="-106"/>
            </w:pPr>
          </w:p>
        </w:tc>
      </w:tr>
      <w:tr w:rsidR="00242D5B" w:rsidRPr="00594CCF" w:rsidTr="0038145B">
        <w:tc>
          <w:tcPr>
            <w:tcW w:w="567" w:type="dxa"/>
          </w:tcPr>
          <w:p w:rsidR="00242D5B" w:rsidRPr="00594CCF" w:rsidRDefault="00242D5B" w:rsidP="0038145B">
            <w:pPr>
              <w:pStyle w:val="af8"/>
              <w:tabs>
                <w:tab w:val="left" w:pos="1701"/>
              </w:tabs>
              <w:ind w:right="-3"/>
              <w:rPr>
                <w:sz w:val="20"/>
                <w:szCs w:val="20"/>
              </w:rPr>
            </w:pPr>
          </w:p>
        </w:tc>
        <w:tc>
          <w:tcPr>
            <w:tcW w:w="1276" w:type="dxa"/>
          </w:tcPr>
          <w:p w:rsidR="00242D5B" w:rsidRPr="00594CCF" w:rsidRDefault="00242D5B" w:rsidP="0038145B">
            <w:pPr>
              <w:pStyle w:val="af8"/>
              <w:tabs>
                <w:tab w:val="left" w:pos="1735"/>
              </w:tabs>
              <w:ind w:right="-108"/>
              <w:rPr>
                <w:sz w:val="20"/>
                <w:szCs w:val="20"/>
              </w:rPr>
            </w:pPr>
          </w:p>
        </w:tc>
        <w:tc>
          <w:tcPr>
            <w:tcW w:w="1559" w:type="dxa"/>
          </w:tcPr>
          <w:p w:rsidR="00242D5B" w:rsidRPr="00594CCF" w:rsidRDefault="00242D5B" w:rsidP="0038145B">
            <w:pPr>
              <w:pStyle w:val="af8"/>
              <w:tabs>
                <w:tab w:val="left" w:pos="1701"/>
              </w:tabs>
              <w:ind w:right="-69"/>
              <w:rPr>
                <w:sz w:val="20"/>
                <w:szCs w:val="20"/>
              </w:rPr>
            </w:pPr>
          </w:p>
        </w:tc>
        <w:tc>
          <w:tcPr>
            <w:tcW w:w="2977" w:type="dxa"/>
          </w:tcPr>
          <w:p w:rsidR="00242D5B" w:rsidRPr="00594CCF" w:rsidRDefault="00242D5B" w:rsidP="0038145B">
            <w:r w:rsidRPr="00594CCF">
              <w:t>Минимальный радиус изгиба</w:t>
            </w:r>
          </w:p>
        </w:tc>
        <w:tc>
          <w:tcPr>
            <w:tcW w:w="3119" w:type="dxa"/>
          </w:tcPr>
          <w:p w:rsidR="00242D5B" w:rsidRPr="00594CCF" w:rsidRDefault="00242D5B" w:rsidP="0038145B">
            <w:r w:rsidRPr="00594CCF">
              <w:t>Более 7 диаметров</w:t>
            </w:r>
          </w:p>
        </w:tc>
        <w:tc>
          <w:tcPr>
            <w:tcW w:w="1559" w:type="dxa"/>
          </w:tcPr>
          <w:p w:rsidR="00242D5B" w:rsidRPr="00594CCF" w:rsidRDefault="00242D5B" w:rsidP="0038145B">
            <w:pPr>
              <w:ind w:right="-106"/>
            </w:pPr>
          </w:p>
        </w:tc>
      </w:tr>
      <w:tr w:rsidR="00242D5B" w:rsidRPr="00594CCF" w:rsidTr="0038145B">
        <w:tc>
          <w:tcPr>
            <w:tcW w:w="567" w:type="dxa"/>
          </w:tcPr>
          <w:p w:rsidR="00242D5B" w:rsidRPr="00594CCF" w:rsidRDefault="00242D5B" w:rsidP="0038145B">
            <w:pPr>
              <w:pStyle w:val="af8"/>
              <w:tabs>
                <w:tab w:val="left" w:pos="1701"/>
              </w:tabs>
              <w:ind w:right="-3"/>
              <w:rPr>
                <w:sz w:val="20"/>
                <w:szCs w:val="20"/>
              </w:rPr>
            </w:pPr>
          </w:p>
        </w:tc>
        <w:tc>
          <w:tcPr>
            <w:tcW w:w="1276" w:type="dxa"/>
          </w:tcPr>
          <w:p w:rsidR="00242D5B" w:rsidRPr="00594CCF" w:rsidRDefault="00242D5B" w:rsidP="0038145B">
            <w:pPr>
              <w:pStyle w:val="af8"/>
              <w:tabs>
                <w:tab w:val="left" w:pos="1735"/>
              </w:tabs>
              <w:ind w:right="-108"/>
              <w:rPr>
                <w:sz w:val="20"/>
                <w:szCs w:val="20"/>
              </w:rPr>
            </w:pPr>
          </w:p>
        </w:tc>
        <w:tc>
          <w:tcPr>
            <w:tcW w:w="1559" w:type="dxa"/>
          </w:tcPr>
          <w:p w:rsidR="00242D5B" w:rsidRPr="00594CCF" w:rsidRDefault="00242D5B" w:rsidP="0038145B">
            <w:pPr>
              <w:pStyle w:val="af8"/>
              <w:tabs>
                <w:tab w:val="left" w:pos="1701"/>
              </w:tabs>
              <w:ind w:right="-69"/>
              <w:rPr>
                <w:sz w:val="20"/>
                <w:szCs w:val="20"/>
              </w:rPr>
            </w:pPr>
          </w:p>
        </w:tc>
        <w:tc>
          <w:tcPr>
            <w:tcW w:w="2977" w:type="dxa"/>
          </w:tcPr>
          <w:p w:rsidR="00242D5B" w:rsidRPr="00594CCF" w:rsidRDefault="00242D5B" w:rsidP="0038145B">
            <w:r w:rsidRPr="00594CCF">
              <w:t>Количество жил</w:t>
            </w:r>
          </w:p>
        </w:tc>
        <w:tc>
          <w:tcPr>
            <w:tcW w:w="3119" w:type="dxa"/>
          </w:tcPr>
          <w:p w:rsidR="00242D5B" w:rsidRPr="00594CCF" w:rsidRDefault="00242D5B" w:rsidP="0038145B">
            <w:r w:rsidRPr="00594CCF">
              <w:t>3</w:t>
            </w:r>
          </w:p>
        </w:tc>
        <w:tc>
          <w:tcPr>
            <w:tcW w:w="1559" w:type="dxa"/>
          </w:tcPr>
          <w:p w:rsidR="00242D5B" w:rsidRPr="00594CCF" w:rsidRDefault="00242D5B" w:rsidP="0038145B">
            <w:pPr>
              <w:ind w:right="-106"/>
            </w:pPr>
          </w:p>
        </w:tc>
      </w:tr>
      <w:tr w:rsidR="00242D5B" w:rsidRPr="00594CCF" w:rsidTr="0038145B">
        <w:tc>
          <w:tcPr>
            <w:tcW w:w="567" w:type="dxa"/>
          </w:tcPr>
          <w:p w:rsidR="00242D5B" w:rsidRPr="00594CCF" w:rsidRDefault="00242D5B" w:rsidP="0038145B">
            <w:pPr>
              <w:pStyle w:val="af8"/>
              <w:tabs>
                <w:tab w:val="left" w:pos="1701"/>
              </w:tabs>
              <w:ind w:right="-3"/>
              <w:rPr>
                <w:sz w:val="20"/>
                <w:szCs w:val="20"/>
              </w:rPr>
            </w:pPr>
          </w:p>
        </w:tc>
        <w:tc>
          <w:tcPr>
            <w:tcW w:w="1276" w:type="dxa"/>
          </w:tcPr>
          <w:p w:rsidR="00242D5B" w:rsidRPr="00594CCF" w:rsidRDefault="00242D5B" w:rsidP="0038145B">
            <w:pPr>
              <w:pStyle w:val="af8"/>
              <w:tabs>
                <w:tab w:val="left" w:pos="1735"/>
              </w:tabs>
              <w:ind w:right="-108"/>
              <w:rPr>
                <w:sz w:val="20"/>
                <w:szCs w:val="20"/>
              </w:rPr>
            </w:pPr>
          </w:p>
        </w:tc>
        <w:tc>
          <w:tcPr>
            <w:tcW w:w="1559" w:type="dxa"/>
          </w:tcPr>
          <w:p w:rsidR="00242D5B" w:rsidRPr="00594CCF" w:rsidRDefault="00242D5B" w:rsidP="0038145B">
            <w:pPr>
              <w:pStyle w:val="af8"/>
              <w:tabs>
                <w:tab w:val="left" w:pos="1701"/>
              </w:tabs>
              <w:ind w:right="-69"/>
              <w:rPr>
                <w:sz w:val="20"/>
                <w:szCs w:val="20"/>
              </w:rPr>
            </w:pPr>
          </w:p>
        </w:tc>
        <w:tc>
          <w:tcPr>
            <w:tcW w:w="2977" w:type="dxa"/>
          </w:tcPr>
          <w:p w:rsidR="00242D5B" w:rsidRPr="00594CCF" w:rsidRDefault="00242D5B" w:rsidP="0038145B">
            <w:r w:rsidRPr="00594CCF">
              <w:t xml:space="preserve">Сечение жил проводника </w:t>
            </w:r>
          </w:p>
        </w:tc>
        <w:tc>
          <w:tcPr>
            <w:tcW w:w="3119" w:type="dxa"/>
          </w:tcPr>
          <w:p w:rsidR="00242D5B" w:rsidRPr="00594CCF" w:rsidRDefault="00242D5B" w:rsidP="0038145B">
            <w:r w:rsidRPr="00594CCF">
              <w:t>&gt;1.2 мм2</w:t>
            </w:r>
          </w:p>
        </w:tc>
        <w:tc>
          <w:tcPr>
            <w:tcW w:w="1559" w:type="dxa"/>
          </w:tcPr>
          <w:p w:rsidR="00242D5B" w:rsidRPr="00594CCF" w:rsidRDefault="00242D5B" w:rsidP="0038145B">
            <w:pPr>
              <w:ind w:right="-106"/>
            </w:pPr>
          </w:p>
        </w:tc>
      </w:tr>
    </w:tbl>
    <w:p w:rsidR="00242D5B" w:rsidRPr="00594CCF" w:rsidRDefault="00242D5B" w:rsidP="00242D5B">
      <w:pPr>
        <w:rPr>
          <w:rFonts w:ascii="Times New Roman" w:hAnsi="Times New Roman" w:cs="Times New Roman"/>
          <w:sz w:val="20"/>
          <w:szCs w:val="20"/>
        </w:rPr>
      </w:pPr>
    </w:p>
    <w:p w:rsidR="00242D5B" w:rsidRPr="00594CCF" w:rsidRDefault="00242D5B" w:rsidP="00242D5B">
      <w:pPr>
        <w:pStyle w:val="af8"/>
        <w:tabs>
          <w:tab w:val="left" w:pos="1701"/>
        </w:tabs>
        <w:ind w:right="-3"/>
        <w:rPr>
          <w:sz w:val="20"/>
          <w:szCs w:val="20"/>
          <w:lang w:eastAsia="en-US"/>
        </w:rPr>
      </w:pPr>
      <w:r w:rsidRPr="00594CCF">
        <w:rPr>
          <w:sz w:val="20"/>
          <w:szCs w:val="20"/>
          <w:lang w:eastAsia="en-US"/>
        </w:rPr>
        <w:t>Таблица №2.2.</w:t>
      </w:r>
    </w:p>
    <w:tbl>
      <w:tblPr>
        <w:tblStyle w:val="afd"/>
        <w:tblW w:w="11057" w:type="dxa"/>
        <w:tblInd w:w="-459" w:type="dxa"/>
        <w:tblLayout w:type="fixed"/>
        <w:tblLook w:val="04A0" w:firstRow="1" w:lastRow="0" w:firstColumn="1" w:lastColumn="0" w:noHBand="0" w:noVBand="1"/>
      </w:tblPr>
      <w:tblGrid>
        <w:gridCol w:w="567"/>
        <w:gridCol w:w="1276"/>
        <w:gridCol w:w="1559"/>
        <w:gridCol w:w="2977"/>
        <w:gridCol w:w="3119"/>
        <w:gridCol w:w="1559"/>
      </w:tblGrid>
      <w:tr w:rsidR="00242D5B" w:rsidRPr="00594CCF" w:rsidTr="0038145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2D5B" w:rsidRPr="00594CCF" w:rsidRDefault="00242D5B" w:rsidP="0038145B">
            <w:pPr>
              <w:pStyle w:val="af8"/>
              <w:tabs>
                <w:tab w:val="left" w:pos="1701"/>
              </w:tabs>
              <w:ind w:right="-3"/>
              <w:rPr>
                <w:sz w:val="20"/>
                <w:szCs w:val="20"/>
              </w:rPr>
            </w:pPr>
            <w:r w:rsidRPr="00594CCF">
              <w:rPr>
                <w:sz w:val="20"/>
                <w:szCs w:val="20"/>
              </w:rPr>
              <w:t>№ п/п</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2D5B" w:rsidRPr="00594CCF" w:rsidRDefault="00242D5B" w:rsidP="0038145B">
            <w:pPr>
              <w:pStyle w:val="af8"/>
              <w:tabs>
                <w:tab w:val="left" w:pos="1701"/>
              </w:tabs>
              <w:ind w:right="-3"/>
              <w:rPr>
                <w:sz w:val="20"/>
                <w:szCs w:val="20"/>
              </w:rPr>
            </w:pPr>
            <w:r w:rsidRPr="00594CCF">
              <w:rPr>
                <w:sz w:val="20"/>
                <w:szCs w:val="20"/>
              </w:rPr>
              <w:t>Наименование оборудования и материалов и количество</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2D5B" w:rsidRPr="00594CCF" w:rsidRDefault="00242D5B" w:rsidP="0038145B">
            <w:pPr>
              <w:pStyle w:val="af8"/>
              <w:tabs>
                <w:tab w:val="left" w:pos="1735"/>
              </w:tabs>
              <w:ind w:right="-108"/>
              <w:rPr>
                <w:sz w:val="20"/>
                <w:szCs w:val="20"/>
              </w:rPr>
            </w:pPr>
            <w:r w:rsidRPr="00594CCF">
              <w:rPr>
                <w:sz w:val="20"/>
                <w:szCs w:val="20"/>
              </w:rPr>
              <w:t xml:space="preserve">Указание на товарный знак, название, модель, место происхождения, производителя </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2D5B" w:rsidRPr="00594CCF" w:rsidRDefault="00242D5B" w:rsidP="0038145B">
            <w:pPr>
              <w:pStyle w:val="af8"/>
              <w:tabs>
                <w:tab w:val="left" w:pos="1701"/>
              </w:tabs>
              <w:ind w:right="-69"/>
              <w:rPr>
                <w:sz w:val="20"/>
                <w:szCs w:val="20"/>
              </w:rPr>
            </w:pPr>
            <w:r w:rsidRPr="00594CCF">
              <w:rPr>
                <w:sz w:val="20"/>
                <w:szCs w:val="20"/>
              </w:rPr>
              <w:t xml:space="preserve">Параметр </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2D5B" w:rsidRPr="00594CCF" w:rsidRDefault="00242D5B" w:rsidP="0038145B">
            <w:pPr>
              <w:pStyle w:val="af8"/>
              <w:tabs>
                <w:tab w:val="left" w:pos="1701"/>
              </w:tabs>
              <w:ind w:right="-3"/>
              <w:rPr>
                <w:sz w:val="20"/>
                <w:szCs w:val="20"/>
              </w:rPr>
            </w:pPr>
            <w:r w:rsidRPr="00594CCF">
              <w:rPr>
                <w:sz w:val="20"/>
                <w:szCs w:val="20"/>
              </w:rPr>
              <w:t xml:space="preserve">Значение </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2D5B" w:rsidRPr="00594CCF" w:rsidRDefault="00242D5B" w:rsidP="0038145B">
            <w:pPr>
              <w:pStyle w:val="af8"/>
              <w:tabs>
                <w:tab w:val="left" w:pos="1701"/>
              </w:tabs>
              <w:ind w:right="-3"/>
              <w:rPr>
                <w:sz w:val="20"/>
                <w:szCs w:val="20"/>
              </w:rPr>
            </w:pPr>
            <w:r w:rsidRPr="00594CCF">
              <w:rPr>
                <w:sz w:val="20"/>
                <w:szCs w:val="20"/>
              </w:rPr>
              <w:t>Предложение участника</w:t>
            </w:r>
          </w:p>
        </w:tc>
      </w:tr>
      <w:tr w:rsidR="00242D5B" w:rsidRPr="00594CCF" w:rsidTr="0038145B">
        <w:tc>
          <w:tcPr>
            <w:tcW w:w="567" w:type="dxa"/>
          </w:tcPr>
          <w:p w:rsidR="00242D5B" w:rsidRPr="00594CCF" w:rsidRDefault="00242D5B" w:rsidP="0038145B">
            <w:pPr>
              <w:pStyle w:val="af8"/>
              <w:tabs>
                <w:tab w:val="left" w:pos="1701"/>
              </w:tabs>
              <w:ind w:right="-3"/>
              <w:rPr>
                <w:sz w:val="20"/>
                <w:szCs w:val="20"/>
              </w:rPr>
            </w:pPr>
            <w:r w:rsidRPr="00594CCF">
              <w:rPr>
                <w:sz w:val="20"/>
                <w:szCs w:val="20"/>
              </w:rPr>
              <w:lastRenderedPageBreak/>
              <w:t>1.</w:t>
            </w:r>
          </w:p>
        </w:tc>
        <w:tc>
          <w:tcPr>
            <w:tcW w:w="1276" w:type="dxa"/>
          </w:tcPr>
          <w:p w:rsidR="00242D5B" w:rsidRPr="00594CCF" w:rsidRDefault="00242D5B" w:rsidP="0038145B">
            <w:pPr>
              <w:pStyle w:val="af8"/>
              <w:tabs>
                <w:tab w:val="left" w:pos="1735"/>
              </w:tabs>
              <w:ind w:right="-108"/>
              <w:rPr>
                <w:sz w:val="20"/>
                <w:szCs w:val="20"/>
              </w:rPr>
            </w:pPr>
            <w:r w:rsidRPr="00594CCF">
              <w:rPr>
                <w:sz w:val="20"/>
                <w:szCs w:val="20"/>
              </w:rPr>
              <w:t>Контроллер</w:t>
            </w:r>
            <w:r w:rsidRPr="00594CCF">
              <w:rPr>
                <w:sz w:val="20"/>
                <w:szCs w:val="20"/>
                <w:lang w:val="en-US"/>
              </w:rPr>
              <w:t xml:space="preserve"> 10 </w:t>
            </w:r>
            <w:r w:rsidRPr="00594CCF">
              <w:rPr>
                <w:sz w:val="20"/>
                <w:szCs w:val="20"/>
              </w:rPr>
              <w:t>шт.</w:t>
            </w:r>
          </w:p>
        </w:tc>
        <w:tc>
          <w:tcPr>
            <w:tcW w:w="1559" w:type="dxa"/>
          </w:tcPr>
          <w:p w:rsidR="00242D5B" w:rsidRPr="00594CCF" w:rsidRDefault="00242D5B" w:rsidP="0038145B">
            <w:pPr>
              <w:pStyle w:val="af8"/>
              <w:tabs>
                <w:tab w:val="left" w:pos="1701"/>
              </w:tabs>
              <w:ind w:right="-69"/>
              <w:rPr>
                <w:sz w:val="20"/>
                <w:szCs w:val="20"/>
              </w:rPr>
            </w:pPr>
          </w:p>
        </w:tc>
        <w:tc>
          <w:tcPr>
            <w:tcW w:w="2977" w:type="dxa"/>
          </w:tcPr>
          <w:p w:rsidR="00242D5B" w:rsidRPr="00594CCF" w:rsidRDefault="00242D5B" w:rsidP="0038145B">
            <w:r w:rsidRPr="00594CCF">
              <w:t>Предназначение</w:t>
            </w:r>
          </w:p>
        </w:tc>
        <w:tc>
          <w:tcPr>
            <w:tcW w:w="3119" w:type="dxa"/>
          </w:tcPr>
          <w:p w:rsidR="00242D5B" w:rsidRPr="00594CCF" w:rsidRDefault="00242D5B" w:rsidP="0038145B">
            <w:r w:rsidRPr="00594CCF">
              <w:t>Должен предназначаться для обеспечения локального контроля доступа по идентификатору</w:t>
            </w:r>
          </w:p>
        </w:tc>
        <w:tc>
          <w:tcPr>
            <w:tcW w:w="1559" w:type="dxa"/>
          </w:tcPr>
          <w:p w:rsidR="00242D5B" w:rsidRPr="00594CCF" w:rsidRDefault="00242D5B" w:rsidP="0038145B">
            <w:pPr>
              <w:ind w:right="-106"/>
            </w:pPr>
          </w:p>
        </w:tc>
      </w:tr>
      <w:tr w:rsidR="00242D5B" w:rsidRPr="00594CCF" w:rsidTr="0038145B">
        <w:tc>
          <w:tcPr>
            <w:tcW w:w="567" w:type="dxa"/>
          </w:tcPr>
          <w:p w:rsidR="00242D5B" w:rsidRPr="00594CCF" w:rsidRDefault="00242D5B" w:rsidP="0038145B">
            <w:pPr>
              <w:pStyle w:val="af8"/>
              <w:tabs>
                <w:tab w:val="left" w:pos="1701"/>
              </w:tabs>
              <w:ind w:right="-3"/>
              <w:rPr>
                <w:sz w:val="20"/>
                <w:szCs w:val="20"/>
              </w:rPr>
            </w:pPr>
          </w:p>
        </w:tc>
        <w:tc>
          <w:tcPr>
            <w:tcW w:w="1276" w:type="dxa"/>
          </w:tcPr>
          <w:p w:rsidR="00242D5B" w:rsidRPr="00594CCF" w:rsidRDefault="00242D5B" w:rsidP="0038145B">
            <w:pPr>
              <w:pStyle w:val="af8"/>
              <w:tabs>
                <w:tab w:val="left" w:pos="1735"/>
              </w:tabs>
              <w:ind w:right="-108"/>
              <w:rPr>
                <w:sz w:val="20"/>
                <w:szCs w:val="20"/>
              </w:rPr>
            </w:pPr>
          </w:p>
        </w:tc>
        <w:tc>
          <w:tcPr>
            <w:tcW w:w="1559" w:type="dxa"/>
          </w:tcPr>
          <w:p w:rsidR="00242D5B" w:rsidRPr="00594CCF" w:rsidRDefault="00242D5B" w:rsidP="0038145B">
            <w:pPr>
              <w:pStyle w:val="af8"/>
              <w:tabs>
                <w:tab w:val="left" w:pos="1701"/>
              </w:tabs>
              <w:ind w:right="-69"/>
              <w:rPr>
                <w:sz w:val="20"/>
                <w:szCs w:val="20"/>
              </w:rPr>
            </w:pPr>
          </w:p>
        </w:tc>
        <w:tc>
          <w:tcPr>
            <w:tcW w:w="2977" w:type="dxa"/>
          </w:tcPr>
          <w:p w:rsidR="00242D5B" w:rsidRPr="00594CCF" w:rsidRDefault="00242D5B" w:rsidP="0038145B">
            <w:r w:rsidRPr="00594CCF">
              <w:t>Подключение считывателей</w:t>
            </w:r>
          </w:p>
        </w:tc>
        <w:tc>
          <w:tcPr>
            <w:tcW w:w="3119" w:type="dxa"/>
          </w:tcPr>
          <w:p w:rsidR="00242D5B" w:rsidRPr="00594CCF" w:rsidRDefault="00242D5B" w:rsidP="0038145B">
            <w:r w:rsidRPr="00594CCF">
              <w:t>Не менее 2</w:t>
            </w:r>
          </w:p>
        </w:tc>
        <w:tc>
          <w:tcPr>
            <w:tcW w:w="1559" w:type="dxa"/>
          </w:tcPr>
          <w:p w:rsidR="00242D5B" w:rsidRPr="00594CCF" w:rsidRDefault="00242D5B" w:rsidP="0038145B">
            <w:pPr>
              <w:ind w:right="-106"/>
            </w:pPr>
          </w:p>
        </w:tc>
      </w:tr>
      <w:tr w:rsidR="00242D5B" w:rsidRPr="00594CCF" w:rsidTr="0038145B">
        <w:tc>
          <w:tcPr>
            <w:tcW w:w="567" w:type="dxa"/>
          </w:tcPr>
          <w:p w:rsidR="00242D5B" w:rsidRPr="00594CCF" w:rsidRDefault="00242D5B" w:rsidP="0038145B">
            <w:pPr>
              <w:pStyle w:val="af8"/>
              <w:tabs>
                <w:tab w:val="left" w:pos="1701"/>
              </w:tabs>
              <w:ind w:right="-3"/>
              <w:rPr>
                <w:sz w:val="20"/>
                <w:szCs w:val="20"/>
              </w:rPr>
            </w:pPr>
          </w:p>
        </w:tc>
        <w:tc>
          <w:tcPr>
            <w:tcW w:w="1276" w:type="dxa"/>
          </w:tcPr>
          <w:p w:rsidR="00242D5B" w:rsidRPr="00594CCF" w:rsidRDefault="00242D5B" w:rsidP="0038145B">
            <w:pPr>
              <w:pStyle w:val="af8"/>
              <w:tabs>
                <w:tab w:val="left" w:pos="1735"/>
              </w:tabs>
              <w:ind w:right="-108"/>
              <w:rPr>
                <w:sz w:val="20"/>
                <w:szCs w:val="20"/>
              </w:rPr>
            </w:pPr>
          </w:p>
        </w:tc>
        <w:tc>
          <w:tcPr>
            <w:tcW w:w="1559" w:type="dxa"/>
          </w:tcPr>
          <w:p w:rsidR="00242D5B" w:rsidRPr="00594CCF" w:rsidRDefault="00242D5B" w:rsidP="0038145B">
            <w:pPr>
              <w:pStyle w:val="af8"/>
              <w:tabs>
                <w:tab w:val="left" w:pos="1701"/>
              </w:tabs>
              <w:ind w:right="-69"/>
              <w:rPr>
                <w:sz w:val="20"/>
                <w:szCs w:val="20"/>
              </w:rPr>
            </w:pPr>
          </w:p>
        </w:tc>
        <w:tc>
          <w:tcPr>
            <w:tcW w:w="2977" w:type="dxa"/>
          </w:tcPr>
          <w:p w:rsidR="00242D5B" w:rsidRPr="00594CCF" w:rsidRDefault="00242D5B" w:rsidP="0038145B">
            <w:r w:rsidRPr="00594CCF">
              <w:t xml:space="preserve">Запрет </w:t>
            </w:r>
          </w:p>
        </w:tc>
        <w:tc>
          <w:tcPr>
            <w:tcW w:w="3119" w:type="dxa"/>
          </w:tcPr>
          <w:p w:rsidR="00242D5B" w:rsidRPr="00594CCF" w:rsidRDefault="00242D5B" w:rsidP="0038145B">
            <w:r w:rsidRPr="00594CCF">
              <w:t xml:space="preserve">Должен быть предусмотрен на повторный проход </w:t>
            </w:r>
          </w:p>
        </w:tc>
        <w:tc>
          <w:tcPr>
            <w:tcW w:w="1559" w:type="dxa"/>
          </w:tcPr>
          <w:p w:rsidR="00242D5B" w:rsidRPr="00594CCF" w:rsidRDefault="00242D5B" w:rsidP="0038145B">
            <w:pPr>
              <w:ind w:right="-106"/>
            </w:pPr>
          </w:p>
        </w:tc>
      </w:tr>
      <w:tr w:rsidR="00242D5B" w:rsidRPr="00594CCF" w:rsidTr="0038145B">
        <w:tc>
          <w:tcPr>
            <w:tcW w:w="567" w:type="dxa"/>
          </w:tcPr>
          <w:p w:rsidR="00242D5B" w:rsidRPr="00594CCF" w:rsidRDefault="00242D5B" w:rsidP="0038145B">
            <w:pPr>
              <w:pStyle w:val="af8"/>
              <w:tabs>
                <w:tab w:val="left" w:pos="1701"/>
              </w:tabs>
              <w:ind w:right="-3"/>
              <w:rPr>
                <w:sz w:val="20"/>
                <w:szCs w:val="20"/>
              </w:rPr>
            </w:pPr>
          </w:p>
        </w:tc>
        <w:tc>
          <w:tcPr>
            <w:tcW w:w="1276" w:type="dxa"/>
          </w:tcPr>
          <w:p w:rsidR="00242D5B" w:rsidRPr="00594CCF" w:rsidRDefault="00242D5B" w:rsidP="0038145B">
            <w:pPr>
              <w:pStyle w:val="af8"/>
              <w:tabs>
                <w:tab w:val="left" w:pos="1735"/>
              </w:tabs>
              <w:ind w:right="-108"/>
              <w:rPr>
                <w:sz w:val="20"/>
                <w:szCs w:val="20"/>
              </w:rPr>
            </w:pPr>
          </w:p>
        </w:tc>
        <w:tc>
          <w:tcPr>
            <w:tcW w:w="1559" w:type="dxa"/>
          </w:tcPr>
          <w:p w:rsidR="00242D5B" w:rsidRPr="00594CCF" w:rsidRDefault="00242D5B" w:rsidP="0038145B">
            <w:pPr>
              <w:pStyle w:val="af8"/>
              <w:tabs>
                <w:tab w:val="left" w:pos="1701"/>
              </w:tabs>
              <w:ind w:right="-69"/>
              <w:rPr>
                <w:sz w:val="20"/>
                <w:szCs w:val="20"/>
              </w:rPr>
            </w:pPr>
          </w:p>
        </w:tc>
        <w:tc>
          <w:tcPr>
            <w:tcW w:w="2977" w:type="dxa"/>
          </w:tcPr>
          <w:p w:rsidR="00242D5B" w:rsidRPr="00594CCF" w:rsidRDefault="00242D5B" w:rsidP="0038145B">
            <w:r w:rsidRPr="00594CCF">
              <w:t>Повышенная защищённость</w:t>
            </w:r>
          </w:p>
        </w:tc>
        <w:tc>
          <w:tcPr>
            <w:tcW w:w="3119" w:type="dxa"/>
          </w:tcPr>
          <w:p w:rsidR="00242D5B" w:rsidRPr="00594CCF" w:rsidRDefault="00242D5B" w:rsidP="0038145B">
            <w:r w:rsidRPr="00594CCF">
              <w:t>Посредством временной задержки; посредством двойной идентификации</w:t>
            </w:r>
          </w:p>
        </w:tc>
        <w:tc>
          <w:tcPr>
            <w:tcW w:w="1559" w:type="dxa"/>
          </w:tcPr>
          <w:p w:rsidR="00242D5B" w:rsidRPr="00594CCF" w:rsidRDefault="00242D5B" w:rsidP="0038145B">
            <w:pPr>
              <w:ind w:right="-106"/>
            </w:pPr>
          </w:p>
        </w:tc>
      </w:tr>
      <w:tr w:rsidR="00242D5B" w:rsidRPr="00594CCF" w:rsidTr="0038145B">
        <w:tc>
          <w:tcPr>
            <w:tcW w:w="567" w:type="dxa"/>
          </w:tcPr>
          <w:p w:rsidR="00242D5B" w:rsidRPr="00594CCF" w:rsidRDefault="00242D5B" w:rsidP="0038145B">
            <w:pPr>
              <w:pStyle w:val="af8"/>
              <w:tabs>
                <w:tab w:val="left" w:pos="1701"/>
              </w:tabs>
              <w:ind w:right="-3"/>
              <w:rPr>
                <w:sz w:val="20"/>
                <w:szCs w:val="20"/>
              </w:rPr>
            </w:pPr>
          </w:p>
        </w:tc>
        <w:tc>
          <w:tcPr>
            <w:tcW w:w="1276" w:type="dxa"/>
          </w:tcPr>
          <w:p w:rsidR="00242D5B" w:rsidRPr="00594CCF" w:rsidRDefault="00242D5B" w:rsidP="0038145B">
            <w:pPr>
              <w:pStyle w:val="af8"/>
              <w:tabs>
                <w:tab w:val="left" w:pos="1735"/>
              </w:tabs>
              <w:ind w:right="-108"/>
              <w:rPr>
                <w:sz w:val="20"/>
                <w:szCs w:val="20"/>
              </w:rPr>
            </w:pPr>
          </w:p>
        </w:tc>
        <w:tc>
          <w:tcPr>
            <w:tcW w:w="1559" w:type="dxa"/>
          </w:tcPr>
          <w:p w:rsidR="00242D5B" w:rsidRPr="00594CCF" w:rsidRDefault="00242D5B" w:rsidP="0038145B">
            <w:pPr>
              <w:pStyle w:val="af8"/>
              <w:tabs>
                <w:tab w:val="left" w:pos="1701"/>
              </w:tabs>
              <w:ind w:right="-69"/>
              <w:rPr>
                <w:sz w:val="20"/>
                <w:szCs w:val="20"/>
              </w:rPr>
            </w:pPr>
          </w:p>
        </w:tc>
        <w:tc>
          <w:tcPr>
            <w:tcW w:w="2977" w:type="dxa"/>
          </w:tcPr>
          <w:p w:rsidR="00242D5B" w:rsidRPr="00594CCF" w:rsidRDefault="00242D5B" w:rsidP="0038145B">
            <w:r w:rsidRPr="00594CCF">
              <w:t xml:space="preserve">График доступа </w:t>
            </w:r>
          </w:p>
        </w:tc>
        <w:tc>
          <w:tcPr>
            <w:tcW w:w="3119" w:type="dxa"/>
          </w:tcPr>
          <w:p w:rsidR="00242D5B" w:rsidRPr="00594CCF" w:rsidRDefault="00242D5B" w:rsidP="0038145B">
            <w:r w:rsidRPr="00594CCF">
              <w:t>Должен быть по времени; должен быть по календарю</w:t>
            </w:r>
          </w:p>
        </w:tc>
        <w:tc>
          <w:tcPr>
            <w:tcW w:w="1559" w:type="dxa"/>
          </w:tcPr>
          <w:p w:rsidR="00242D5B" w:rsidRPr="00594CCF" w:rsidRDefault="00242D5B" w:rsidP="0038145B">
            <w:pPr>
              <w:ind w:right="-106"/>
            </w:pPr>
          </w:p>
        </w:tc>
      </w:tr>
      <w:tr w:rsidR="00242D5B" w:rsidRPr="00594CCF" w:rsidTr="0038145B">
        <w:tc>
          <w:tcPr>
            <w:tcW w:w="567" w:type="dxa"/>
          </w:tcPr>
          <w:p w:rsidR="00242D5B" w:rsidRPr="00594CCF" w:rsidRDefault="00242D5B" w:rsidP="0038145B">
            <w:pPr>
              <w:pStyle w:val="af8"/>
              <w:tabs>
                <w:tab w:val="left" w:pos="1701"/>
              </w:tabs>
              <w:ind w:right="-3"/>
              <w:rPr>
                <w:sz w:val="20"/>
                <w:szCs w:val="20"/>
              </w:rPr>
            </w:pPr>
          </w:p>
        </w:tc>
        <w:tc>
          <w:tcPr>
            <w:tcW w:w="1276" w:type="dxa"/>
          </w:tcPr>
          <w:p w:rsidR="00242D5B" w:rsidRPr="00594CCF" w:rsidRDefault="00242D5B" w:rsidP="0038145B">
            <w:pPr>
              <w:pStyle w:val="af8"/>
              <w:tabs>
                <w:tab w:val="left" w:pos="1735"/>
              </w:tabs>
              <w:ind w:right="-108"/>
              <w:rPr>
                <w:sz w:val="20"/>
                <w:szCs w:val="20"/>
              </w:rPr>
            </w:pPr>
          </w:p>
        </w:tc>
        <w:tc>
          <w:tcPr>
            <w:tcW w:w="1559" w:type="dxa"/>
          </w:tcPr>
          <w:p w:rsidR="00242D5B" w:rsidRPr="00594CCF" w:rsidRDefault="00242D5B" w:rsidP="0038145B">
            <w:pPr>
              <w:pStyle w:val="af8"/>
              <w:tabs>
                <w:tab w:val="left" w:pos="1701"/>
              </w:tabs>
              <w:ind w:right="-69"/>
              <w:rPr>
                <w:sz w:val="20"/>
                <w:szCs w:val="20"/>
              </w:rPr>
            </w:pPr>
          </w:p>
        </w:tc>
        <w:tc>
          <w:tcPr>
            <w:tcW w:w="2977" w:type="dxa"/>
          </w:tcPr>
          <w:p w:rsidR="00242D5B" w:rsidRPr="00594CCF" w:rsidRDefault="00242D5B" w:rsidP="0038145B">
            <w:r w:rsidRPr="00594CCF">
              <w:t>Часы и календарь</w:t>
            </w:r>
          </w:p>
        </w:tc>
        <w:tc>
          <w:tcPr>
            <w:tcW w:w="3119" w:type="dxa"/>
          </w:tcPr>
          <w:p w:rsidR="00242D5B" w:rsidRPr="00594CCF" w:rsidRDefault="00242D5B" w:rsidP="0038145B">
            <w:r w:rsidRPr="00594CCF">
              <w:t>Должны быть встроенные энергонезависимые</w:t>
            </w:r>
          </w:p>
        </w:tc>
        <w:tc>
          <w:tcPr>
            <w:tcW w:w="1559" w:type="dxa"/>
          </w:tcPr>
          <w:p w:rsidR="00242D5B" w:rsidRPr="00594CCF" w:rsidRDefault="00242D5B" w:rsidP="0038145B">
            <w:pPr>
              <w:ind w:right="-106"/>
            </w:pPr>
          </w:p>
        </w:tc>
      </w:tr>
      <w:tr w:rsidR="00242D5B" w:rsidRPr="00594CCF" w:rsidTr="0038145B">
        <w:tc>
          <w:tcPr>
            <w:tcW w:w="567" w:type="dxa"/>
          </w:tcPr>
          <w:p w:rsidR="00242D5B" w:rsidRPr="00594CCF" w:rsidRDefault="00242D5B" w:rsidP="0038145B">
            <w:pPr>
              <w:pStyle w:val="af8"/>
              <w:tabs>
                <w:tab w:val="left" w:pos="1701"/>
              </w:tabs>
              <w:ind w:right="-3"/>
              <w:rPr>
                <w:sz w:val="20"/>
                <w:szCs w:val="20"/>
              </w:rPr>
            </w:pPr>
          </w:p>
        </w:tc>
        <w:tc>
          <w:tcPr>
            <w:tcW w:w="1276" w:type="dxa"/>
          </w:tcPr>
          <w:p w:rsidR="00242D5B" w:rsidRPr="00594CCF" w:rsidRDefault="00242D5B" w:rsidP="0038145B">
            <w:pPr>
              <w:pStyle w:val="af8"/>
              <w:tabs>
                <w:tab w:val="left" w:pos="1735"/>
              </w:tabs>
              <w:ind w:right="-108"/>
              <w:rPr>
                <w:sz w:val="20"/>
                <w:szCs w:val="20"/>
              </w:rPr>
            </w:pPr>
          </w:p>
        </w:tc>
        <w:tc>
          <w:tcPr>
            <w:tcW w:w="1559" w:type="dxa"/>
          </w:tcPr>
          <w:p w:rsidR="00242D5B" w:rsidRPr="00594CCF" w:rsidRDefault="00242D5B" w:rsidP="0038145B">
            <w:pPr>
              <w:pStyle w:val="af8"/>
              <w:tabs>
                <w:tab w:val="left" w:pos="1701"/>
              </w:tabs>
              <w:ind w:right="-69"/>
              <w:rPr>
                <w:sz w:val="20"/>
                <w:szCs w:val="20"/>
              </w:rPr>
            </w:pPr>
          </w:p>
        </w:tc>
        <w:tc>
          <w:tcPr>
            <w:tcW w:w="2977" w:type="dxa"/>
          </w:tcPr>
          <w:p w:rsidR="00242D5B" w:rsidRPr="00594CCF" w:rsidRDefault="00242D5B" w:rsidP="0038145B">
            <w:r w:rsidRPr="00594CCF">
              <w:t>Звуковой сигнализатор</w:t>
            </w:r>
          </w:p>
        </w:tc>
        <w:tc>
          <w:tcPr>
            <w:tcW w:w="3119" w:type="dxa"/>
          </w:tcPr>
          <w:p w:rsidR="00242D5B" w:rsidRPr="00594CCF" w:rsidRDefault="00242D5B" w:rsidP="0038145B">
            <w:r w:rsidRPr="00594CCF">
              <w:t>Должен быть встроенный или выносной</w:t>
            </w:r>
          </w:p>
        </w:tc>
        <w:tc>
          <w:tcPr>
            <w:tcW w:w="1559" w:type="dxa"/>
          </w:tcPr>
          <w:p w:rsidR="00242D5B" w:rsidRPr="00594CCF" w:rsidRDefault="00242D5B" w:rsidP="0038145B">
            <w:pPr>
              <w:ind w:right="-106"/>
            </w:pPr>
          </w:p>
        </w:tc>
      </w:tr>
      <w:tr w:rsidR="00242D5B" w:rsidRPr="00594CCF" w:rsidTr="0038145B">
        <w:tc>
          <w:tcPr>
            <w:tcW w:w="567" w:type="dxa"/>
          </w:tcPr>
          <w:p w:rsidR="00242D5B" w:rsidRPr="00594CCF" w:rsidRDefault="00242D5B" w:rsidP="0038145B">
            <w:pPr>
              <w:pStyle w:val="af8"/>
              <w:tabs>
                <w:tab w:val="left" w:pos="1701"/>
              </w:tabs>
              <w:ind w:right="-3"/>
              <w:rPr>
                <w:sz w:val="20"/>
                <w:szCs w:val="20"/>
              </w:rPr>
            </w:pPr>
          </w:p>
        </w:tc>
        <w:tc>
          <w:tcPr>
            <w:tcW w:w="1276" w:type="dxa"/>
          </w:tcPr>
          <w:p w:rsidR="00242D5B" w:rsidRPr="00594CCF" w:rsidRDefault="00242D5B" w:rsidP="0038145B">
            <w:pPr>
              <w:pStyle w:val="af8"/>
              <w:tabs>
                <w:tab w:val="left" w:pos="1735"/>
              </w:tabs>
              <w:ind w:right="-108"/>
              <w:rPr>
                <w:sz w:val="20"/>
                <w:szCs w:val="20"/>
              </w:rPr>
            </w:pPr>
          </w:p>
        </w:tc>
        <w:tc>
          <w:tcPr>
            <w:tcW w:w="1559" w:type="dxa"/>
          </w:tcPr>
          <w:p w:rsidR="00242D5B" w:rsidRPr="00594CCF" w:rsidRDefault="00242D5B" w:rsidP="0038145B">
            <w:pPr>
              <w:pStyle w:val="af8"/>
              <w:tabs>
                <w:tab w:val="left" w:pos="1701"/>
              </w:tabs>
              <w:ind w:right="-69"/>
              <w:rPr>
                <w:sz w:val="20"/>
                <w:szCs w:val="20"/>
              </w:rPr>
            </w:pPr>
          </w:p>
        </w:tc>
        <w:tc>
          <w:tcPr>
            <w:tcW w:w="2977" w:type="dxa"/>
          </w:tcPr>
          <w:p w:rsidR="00242D5B" w:rsidRPr="00594CCF" w:rsidRDefault="00242D5B" w:rsidP="0038145B">
            <w:r w:rsidRPr="00594CCF">
              <w:t>Интерфейс передачи извещений</w:t>
            </w:r>
          </w:p>
        </w:tc>
        <w:tc>
          <w:tcPr>
            <w:tcW w:w="3119" w:type="dxa"/>
          </w:tcPr>
          <w:p w:rsidR="00242D5B" w:rsidRPr="00594CCF" w:rsidRDefault="00242D5B" w:rsidP="0038145B">
            <w:r w:rsidRPr="00594CCF">
              <w:t>RS-485</w:t>
            </w:r>
          </w:p>
        </w:tc>
        <w:tc>
          <w:tcPr>
            <w:tcW w:w="1559" w:type="dxa"/>
          </w:tcPr>
          <w:p w:rsidR="00242D5B" w:rsidRPr="00594CCF" w:rsidRDefault="00242D5B" w:rsidP="0038145B">
            <w:pPr>
              <w:ind w:right="-106"/>
            </w:pPr>
          </w:p>
        </w:tc>
      </w:tr>
      <w:tr w:rsidR="00242D5B" w:rsidRPr="00594CCF" w:rsidTr="0038145B">
        <w:tc>
          <w:tcPr>
            <w:tcW w:w="567" w:type="dxa"/>
          </w:tcPr>
          <w:p w:rsidR="00242D5B" w:rsidRPr="00594CCF" w:rsidRDefault="00242D5B" w:rsidP="0038145B">
            <w:pPr>
              <w:pStyle w:val="af8"/>
              <w:tabs>
                <w:tab w:val="left" w:pos="1701"/>
              </w:tabs>
              <w:ind w:right="-3"/>
              <w:rPr>
                <w:sz w:val="20"/>
                <w:szCs w:val="20"/>
              </w:rPr>
            </w:pPr>
          </w:p>
        </w:tc>
        <w:tc>
          <w:tcPr>
            <w:tcW w:w="1276" w:type="dxa"/>
          </w:tcPr>
          <w:p w:rsidR="00242D5B" w:rsidRPr="00594CCF" w:rsidRDefault="00242D5B" w:rsidP="0038145B">
            <w:pPr>
              <w:pStyle w:val="af8"/>
              <w:tabs>
                <w:tab w:val="left" w:pos="1735"/>
              </w:tabs>
              <w:ind w:right="-108"/>
              <w:rPr>
                <w:sz w:val="20"/>
                <w:szCs w:val="20"/>
              </w:rPr>
            </w:pPr>
          </w:p>
        </w:tc>
        <w:tc>
          <w:tcPr>
            <w:tcW w:w="1559" w:type="dxa"/>
          </w:tcPr>
          <w:p w:rsidR="00242D5B" w:rsidRPr="00594CCF" w:rsidRDefault="00242D5B" w:rsidP="0038145B">
            <w:pPr>
              <w:pStyle w:val="af8"/>
              <w:tabs>
                <w:tab w:val="left" w:pos="1701"/>
              </w:tabs>
              <w:ind w:right="-69"/>
              <w:rPr>
                <w:sz w:val="20"/>
                <w:szCs w:val="20"/>
              </w:rPr>
            </w:pPr>
          </w:p>
        </w:tc>
        <w:tc>
          <w:tcPr>
            <w:tcW w:w="2977" w:type="dxa"/>
          </w:tcPr>
          <w:p w:rsidR="00242D5B" w:rsidRPr="00594CCF" w:rsidRDefault="00242D5B" w:rsidP="0038145B">
            <w:r w:rsidRPr="00594CCF">
              <w:t>Напряжение питания</w:t>
            </w:r>
          </w:p>
        </w:tc>
        <w:tc>
          <w:tcPr>
            <w:tcW w:w="3119" w:type="dxa"/>
          </w:tcPr>
          <w:p w:rsidR="00242D5B" w:rsidRPr="00594CCF" w:rsidRDefault="00242D5B" w:rsidP="0038145B">
            <w:r w:rsidRPr="00594CCF">
              <w:t>Не менее чем от 10.5 до 14.5 В</w:t>
            </w:r>
          </w:p>
        </w:tc>
        <w:tc>
          <w:tcPr>
            <w:tcW w:w="1559" w:type="dxa"/>
          </w:tcPr>
          <w:p w:rsidR="00242D5B" w:rsidRPr="00594CCF" w:rsidRDefault="00242D5B" w:rsidP="0038145B">
            <w:pPr>
              <w:ind w:right="-106"/>
            </w:pPr>
          </w:p>
        </w:tc>
      </w:tr>
      <w:tr w:rsidR="00242D5B" w:rsidRPr="00594CCF" w:rsidTr="0038145B">
        <w:tc>
          <w:tcPr>
            <w:tcW w:w="567" w:type="dxa"/>
          </w:tcPr>
          <w:p w:rsidR="00242D5B" w:rsidRPr="00594CCF" w:rsidRDefault="00242D5B" w:rsidP="0038145B">
            <w:pPr>
              <w:pStyle w:val="af8"/>
              <w:tabs>
                <w:tab w:val="left" w:pos="1701"/>
              </w:tabs>
              <w:ind w:right="-3"/>
              <w:rPr>
                <w:sz w:val="20"/>
                <w:szCs w:val="20"/>
              </w:rPr>
            </w:pPr>
          </w:p>
        </w:tc>
        <w:tc>
          <w:tcPr>
            <w:tcW w:w="1276" w:type="dxa"/>
          </w:tcPr>
          <w:p w:rsidR="00242D5B" w:rsidRPr="00594CCF" w:rsidRDefault="00242D5B" w:rsidP="0038145B">
            <w:pPr>
              <w:pStyle w:val="af8"/>
              <w:tabs>
                <w:tab w:val="left" w:pos="1735"/>
              </w:tabs>
              <w:ind w:right="-108"/>
              <w:rPr>
                <w:sz w:val="20"/>
                <w:szCs w:val="20"/>
              </w:rPr>
            </w:pPr>
          </w:p>
        </w:tc>
        <w:tc>
          <w:tcPr>
            <w:tcW w:w="1559" w:type="dxa"/>
          </w:tcPr>
          <w:p w:rsidR="00242D5B" w:rsidRPr="00594CCF" w:rsidRDefault="00242D5B" w:rsidP="0038145B">
            <w:pPr>
              <w:pStyle w:val="af8"/>
              <w:tabs>
                <w:tab w:val="left" w:pos="1701"/>
              </w:tabs>
              <w:ind w:right="-69"/>
              <w:rPr>
                <w:sz w:val="20"/>
                <w:szCs w:val="20"/>
              </w:rPr>
            </w:pPr>
          </w:p>
        </w:tc>
        <w:tc>
          <w:tcPr>
            <w:tcW w:w="2977" w:type="dxa"/>
          </w:tcPr>
          <w:p w:rsidR="00242D5B" w:rsidRPr="00594CCF" w:rsidRDefault="00242D5B" w:rsidP="0038145B">
            <w:r w:rsidRPr="00594CCF">
              <w:t>Ток потребления</w:t>
            </w:r>
          </w:p>
        </w:tc>
        <w:tc>
          <w:tcPr>
            <w:tcW w:w="3119" w:type="dxa"/>
          </w:tcPr>
          <w:p w:rsidR="00242D5B" w:rsidRPr="00594CCF" w:rsidRDefault="00242D5B" w:rsidP="0038145B">
            <w:r w:rsidRPr="00594CCF">
              <w:t>Не более 140 мА</w:t>
            </w:r>
          </w:p>
        </w:tc>
        <w:tc>
          <w:tcPr>
            <w:tcW w:w="1559" w:type="dxa"/>
          </w:tcPr>
          <w:p w:rsidR="00242D5B" w:rsidRPr="00594CCF" w:rsidRDefault="00242D5B" w:rsidP="0038145B">
            <w:pPr>
              <w:ind w:right="-106"/>
            </w:pPr>
          </w:p>
        </w:tc>
      </w:tr>
      <w:tr w:rsidR="00242D5B" w:rsidRPr="00594CCF" w:rsidTr="0038145B">
        <w:tc>
          <w:tcPr>
            <w:tcW w:w="567" w:type="dxa"/>
          </w:tcPr>
          <w:p w:rsidR="00242D5B" w:rsidRPr="00594CCF" w:rsidRDefault="00242D5B" w:rsidP="0038145B">
            <w:pPr>
              <w:pStyle w:val="af8"/>
              <w:tabs>
                <w:tab w:val="left" w:pos="1701"/>
              </w:tabs>
              <w:ind w:right="-3"/>
              <w:rPr>
                <w:sz w:val="20"/>
                <w:szCs w:val="20"/>
              </w:rPr>
            </w:pPr>
          </w:p>
        </w:tc>
        <w:tc>
          <w:tcPr>
            <w:tcW w:w="1276" w:type="dxa"/>
          </w:tcPr>
          <w:p w:rsidR="00242D5B" w:rsidRPr="00594CCF" w:rsidRDefault="00242D5B" w:rsidP="0038145B">
            <w:pPr>
              <w:pStyle w:val="af8"/>
              <w:tabs>
                <w:tab w:val="left" w:pos="1735"/>
              </w:tabs>
              <w:ind w:right="-108"/>
              <w:rPr>
                <w:sz w:val="20"/>
                <w:szCs w:val="20"/>
              </w:rPr>
            </w:pPr>
          </w:p>
        </w:tc>
        <w:tc>
          <w:tcPr>
            <w:tcW w:w="1559" w:type="dxa"/>
          </w:tcPr>
          <w:p w:rsidR="00242D5B" w:rsidRPr="00594CCF" w:rsidRDefault="00242D5B" w:rsidP="0038145B">
            <w:pPr>
              <w:pStyle w:val="af8"/>
              <w:tabs>
                <w:tab w:val="left" w:pos="1701"/>
              </w:tabs>
              <w:ind w:right="-69"/>
              <w:rPr>
                <w:sz w:val="20"/>
                <w:szCs w:val="20"/>
              </w:rPr>
            </w:pPr>
          </w:p>
        </w:tc>
        <w:tc>
          <w:tcPr>
            <w:tcW w:w="2977" w:type="dxa"/>
          </w:tcPr>
          <w:p w:rsidR="00242D5B" w:rsidRPr="00594CCF" w:rsidRDefault="00242D5B" w:rsidP="0038145B">
            <w:r w:rsidRPr="00594CCF">
              <w:t>Реле управления</w:t>
            </w:r>
          </w:p>
        </w:tc>
        <w:tc>
          <w:tcPr>
            <w:tcW w:w="3119" w:type="dxa"/>
          </w:tcPr>
          <w:p w:rsidR="00242D5B" w:rsidRPr="00594CCF" w:rsidRDefault="00242D5B" w:rsidP="0038145B">
            <w:r w:rsidRPr="00594CCF">
              <w:t>Не менее 2</w:t>
            </w:r>
          </w:p>
        </w:tc>
        <w:tc>
          <w:tcPr>
            <w:tcW w:w="1559" w:type="dxa"/>
          </w:tcPr>
          <w:p w:rsidR="00242D5B" w:rsidRPr="00594CCF" w:rsidRDefault="00242D5B" w:rsidP="0038145B">
            <w:pPr>
              <w:ind w:right="-106"/>
            </w:pPr>
          </w:p>
        </w:tc>
      </w:tr>
      <w:tr w:rsidR="00242D5B" w:rsidRPr="00594CCF" w:rsidTr="0038145B">
        <w:tc>
          <w:tcPr>
            <w:tcW w:w="567" w:type="dxa"/>
          </w:tcPr>
          <w:p w:rsidR="00242D5B" w:rsidRPr="00594CCF" w:rsidRDefault="00242D5B" w:rsidP="0038145B">
            <w:pPr>
              <w:pStyle w:val="af8"/>
              <w:tabs>
                <w:tab w:val="left" w:pos="1701"/>
              </w:tabs>
              <w:ind w:right="-3"/>
              <w:rPr>
                <w:sz w:val="20"/>
                <w:szCs w:val="20"/>
              </w:rPr>
            </w:pPr>
          </w:p>
        </w:tc>
        <w:tc>
          <w:tcPr>
            <w:tcW w:w="1276" w:type="dxa"/>
          </w:tcPr>
          <w:p w:rsidR="00242D5B" w:rsidRPr="00594CCF" w:rsidRDefault="00242D5B" w:rsidP="0038145B">
            <w:pPr>
              <w:pStyle w:val="af8"/>
              <w:tabs>
                <w:tab w:val="left" w:pos="1735"/>
              </w:tabs>
              <w:ind w:right="-108"/>
              <w:rPr>
                <w:sz w:val="20"/>
                <w:szCs w:val="20"/>
              </w:rPr>
            </w:pPr>
          </w:p>
        </w:tc>
        <w:tc>
          <w:tcPr>
            <w:tcW w:w="1559" w:type="dxa"/>
          </w:tcPr>
          <w:p w:rsidR="00242D5B" w:rsidRPr="00594CCF" w:rsidRDefault="00242D5B" w:rsidP="0038145B">
            <w:pPr>
              <w:pStyle w:val="af8"/>
              <w:tabs>
                <w:tab w:val="left" w:pos="1701"/>
              </w:tabs>
              <w:ind w:right="-69"/>
              <w:rPr>
                <w:sz w:val="20"/>
                <w:szCs w:val="20"/>
              </w:rPr>
            </w:pPr>
          </w:p>
        </w:tc>
        <w:tc>
          <w:tcPr>
            <w:tcW w:w="2977" w:type="dxa"/>
          </w:tcPr>
          <w:p w:rsidR="00242D5B" w:rsidRPr="00594CCF" w:rsidRDefault="00242D5B" w:rsidP="0038145B">
            <w:r w:rsidRPr="00594CCF">
              <w:t xml:space="preserve">Коммутируемый ток реле </w:t>
            </w:r>
          </w:p>
        </w:tc>
        <w:tc>
          <w:tcPr>
            <w:tcW w:w="3119" w:type="dxa"/>
          </w:tcPr>
          <w:p w:rsidR="00242D5B" w:rsidRPr="00594CCF" w:rsidRDefault="00242D5B" w:rsidP="0038145B">
            <w:r w:rsidRPr="00594CCF">
              <w:t>&gt;5  А</w:t>
            </w:r>
          </w:p>
        </w:tc>
        <w:tc>
          <w:tcPr>
            <w:tcW w:w="1559" w:type="dxa"/>
          </w:tcPr>
          <w:p w:rsidR="00242D5B" w:rsidRPr="00594CCF" w:rsidRDefault="00242D5B" w:rsidP="0038145B">
            <w:pPr>
              <w:ind w:right="-106"/>
            </w:pPr>
          </w:p>
        </w:tc>
      </w:tr>
      <w:tr w:rsidR="00242D5B" w:rsidRPr="00594CCF" w:rsidTr="0038145B">
        <w:tc>
          <w:tcPr>
            <w:tcW w:w="567" w:type="dxa"/>
          </w:tcPr>
          <w:p w:rsidR="00242D5B" w:rsidRPr="00594CCF" w:rsidRDefault="00242D5B" w:rsidP="0038145B">
            <w:pPr>
              <w:pStyle w:val="af8"/>
              <w:tabs>
                <w:tab w:val="left" w:pos="1701"/>
              </w:tabs>
              <w:ind w:right="-3"/>
              <w:rPr>
                <w:sz w:val="20"/>
                <w:szCs w:val="20"/>
              </w:rPr>
            </w:pPr>
          </w:p>
        </w:tc>
        <w:tc>
          <w:tcPr>
            <w:tcW w:w="1276" w:type="dxa"/>
          </w:tcPr>
          <w:p w:rsidR="00242D5B" w:rsidRPr="00594CCF" w:rsidRDefault="00242D5B" w:rsidP="0038145B">
            <w:pPr>
              <w:pStyle w:val="af8"/>
              <w:tabs>
                <w:tab w:val="left" w:pos="1735"/>
              </w:tabs>
              <w:ind w:right="-108"/>
              <w:rPr>
                <w:sz w:val="20"/>
                <w:szCs w:val="20"/>
              </w:rPr>
            </w:pPr>
          </w:p>
        </w:tc>
        <w:tc>
          <w:tcPr>
            <w:tcW w:w="1559" w:type="dxa"/>
          </w:tcPr>
          <w:p w:rsidR="00242D5B" w:rsidRPr="00594CCF" w:rsidRDefault="00242D5B" w:rsidP="0038145B">
            <w:pPr>
              <w:pStyle w:val="af8"/>
              <w:tabs>
                <w:tab w:val="left" w:pos="1701"/>
              </w:tabs>
              <w:ind w:right="-69"/>
              <w:rPr>
                <w:sz w:val="20"/>
                <w:szCs w:val="20"/>
              </w:rPr>
            </w:pPr>
          </w:p>
        </w:tc>
        <w:tc>
          <w:tcPr>
            <w:tcW w:w="2977" w:type="dxa"/>
          </w:tcPr>
          <w:p w:rsidR="00242D5B" w:rsidRPr="00594CCF" w:rsidRDefault="00242D5B" w:rsidP="0038145B">
            <w:r w:rsidRPr="00594CCF">
              <w:t xml:space="preserve">Коммутируемое напряжение реле </w:t>
            </w:r>
          </w:p>
        </w:tc>
        <w:tc>
          <w:tcPr>
            <w:tcW w:w="3119" w:type="dxa"/>
          </w:tcPr>
          <w:p w:rsidR="00242D5B" w:rsidRPr="00594CCF" w:rsidRDefault="00242D5B" w:rsidP="0038145B">
            <w:r w:rsidRPr="00594CCF">
              <w:t>не менее 30 В</w:t>
            </w:r>
          </w:p>
        </w:tc>
        <w:tc>
          <w:tcPr>
            <w:tcW w:w="1559" w:type="dxa"/>
          </w:tcPr>
          <w:p w:rsidR="00242D5B" w:rsidRPr="00594CCF" w:rsidRDefault="00242D5B" w:rsidP="0038145B">
            <w:pPr>
              <w:ind w:right="-106"/>
            </w:pPr>
          </w:p>
        </w:tc>
      </w:tr>
      <w:tr w:rsidR="00242D5B" w:rsidRPr="00594CCF" w:rsidTr="0038145B">
        <w:tc>
          <w:tcPr>
            <w:tcW w:w="567" w:type="dxa"/>
          </w:tcPr>
          <w:p w:rsidR="00242D5B" w:rsidRPr="00594CCF" w:rsidRDefault="00242D5B" w:rsidP="0038145B">
            <w:pPr>
              <w:pStyle w:val="af8"/>
              <w:tabs>
                <w:tab w:val="left" w:pos="1701"/>
              </w:tabs>
              <w:ind w:right="-3"/>
              <w:rPr>
                <w:sz w:val="20"/>
                <w:szCs w:val="20"/>
              </w:rPr>
            </w:pPr>
          </w:p>
        </w:tc>
        <w:tc>
          <w:tcPr>
            <w:tcW w:w="1276" w:type="dxa"/>
          </w:tcPr>
          <w:p w:rsidR="00242D5B" w:rsidRPr="00594CCF" w:rsidRDefault="00242D5B" w:rsidP="0038145B">
            <w:pPr>
              <w:pStyle w:val="af8"/>
              <w:tabs>
                <w:tab w:val="left" w:pos="1735"/>
              </w:tabs>
              <w:ind w:right="-108"/>
              <w:rPr>
                <w:sz w:val="20"/>
                <w:szCs w:val="20"/>
              </w:rPr>
            </w:pPr>
          </w:p>
        </w:tc>
        <w:tc>
          <w:tcPr>
            <w:tcW w:w="1559" w:type="dxa"/>
          </w:tcPr>
          <w:p w:rsidR="00242D5B" w:rsidRPr="00594CCF" w:rsidRDefault="00242D5B" w:rsidP="0038145B">
            <w:pPr>
              <w:pStyle w:val="af8"/>
              <w:tabs>
                <w:tab w:val="left" w:pos="1701"/>
              </w:tabs>
              <w:ind w:right="-69"/>
              <w:rPr>
                <w:sz w:val="20"/>
                <w:szCs w:val="20"/>
              </w:rPr>
            </w:pPr>
          </w:p>
        </w:tc>
        <w:tc>
          <w:tcPr>
            <w:tcW w:w="2977" w:type="dxa"/>
          </w:tcPr>
          <w:p w:rsidR="00242D5B" w:rsidRPr="00594CCF" w:rsidRDefault="00242D5B" w:rsidP="0038145B">
            <w:r w:rsidRPr="00594CCF">
              <w:t xml:space="preserve">Объём памяти карт </w:t>
            </w:r>
          </w:p>
        </w:tc>
        <w:tc>
          <w:tcPr>
            <w:tcW w:w="3119" w:type="dxa"/>
          </w:tcPr>
          <w:p w:rsidR="00242D5B" w:rsidRPr="00594CCF" w:rsidRDefault="00242D5B" w:rsidP="0038145B">
            <w:r w:rsidRPr="00594CCF">
              <w:t>не менее 32000</w:t>
            </w:r>
          </w:p>
        </w:tc>
        <w:tc>
          <w:tcPr>
            <w:tcW w:w="1559" w:type="dxa"/>
          </w:tcPr>
          <w:p w:rsidR="00242D5B" w:rsidRPr="00594CCF" w:rsidRDefault="00242D5B" w:rsidP="0038145B">
            <w:pPr>
              <w:ind w:right="-106"/>
            </w:pPr>
          </w:p>
        </w:tc>
      </w:tr>
      <w:tr w:rsidR="00242D5B" w:rsidRPr="00594CCF" w:rsidTr="0038145B">
        <w:tc>
          <w:tcPr>
            <w:tcW w:w="567" w:type="dxa"/>
          </w:tcPr>
          <w:p w:rsidR="00242D5B" w:rsidRPr="00594CCF" w:rsidRDefault="00242D5B" w:rsidP="0038145B">
            <w:pPr>
              <w:pStyle w:val="af8"/>
              <w:tabs>
                <w:tab w:val="left" w:pos="1701"/>
              </w:tabs>
              <w:ind w:right="-3"/>
              <w:rPr>
                <w:sz w:val="20"/>
                <w:szCs w:val="20"/>
              </w:rPr>
            </w:pPr>
          </w:p>
        </w:tc>
        <w:tc>
          <w:tcPr>
            <w:tcW w:w="1276" w:type="dxa"/>
          </w:tcPr>
          <w:p w:rsidR="00242D5B" w:rsidRPr="00594CCF" w:rsidRDefault="00242D5B" w:rsidP="0038145B">
            <w:pPr>
              <w:pStyle w:val="af8"/>
              <w:tabs>
                <w:tab w:val="left" w:pos="1735"/>
              </w:tabs>
              <w:ind w:right="-108"/>
              <w:rPr>
                <w:sz w:val="20"/>
                <w:szCs w:val="20"/>
              </w:rPr>
            </w:pPr>
          </w:p>
        </w:tc>
        <w:tc>
          <w:tcPr>
            <w:tcW w:w="1559" w:type="dxa"/>
          </w:tcPr>
          <w:p w:rsidR="00242D5B" w:rsidRPr="00594CCF" w:rsidRDefault="00242D5B" w:rsidP="0038145B">
            <w:pPr>
              <w:pStyle w:val="af8"/>
              <w:tabs>
                <w:tab w:val="left" w:pos="1701"/>
              </w:tabs>
              <w:ind w:right="-69"/>
              <w:rPr>
                <w:sz w:val="20"/>
                <w:szCs w:val="20"/>
              </w:rPr>
            </w:pPr>
          </w:p>
        </w:tc>
        <w:tc>
          <w:tcPr>
            <w:tcW w:w="2977" w:type="dxa"/>
          </w:tcPr>
          <w:p w:rsidR="00242D5B" w:rsidRPr="00594CCF" w:rsidRDefault="00242D5B" w:rsidP="0038145B">
            <w:r w:rsidRPr="00594CCF">
              <w:t>Буфер событий</w:t>
            </w:r>
          </w:p>
        </w:tc>
        <w:tc>
          <w:tcPr>
            <w:tcW w:w="3119" w:type="dxa"/>
          </w:tcPr>
          <w:p w:rsidR="00242D5B" w:rsidRPr="00594CCF" w:rsidRDefault="00242D5B" w:rsidP="0038145B">
            <w:r w:rsidRPr="00594CCF">
              <w:t>Должен быть энергонезависимый</w:t>
            </w:r>
          </w:p>
        </w:tc>
        <w:tc>
          <w:tcPr>
            <w:tcW w:w="1559" w:type="dxa"/>
          </w:tcPr>
          <w:p w:rsidR="00242D5B" w:rsidRPr="00594CCF" w:rsidRDefault="00242D5B" w:rsidP="0038145B">
            <w:pPr>
              <w:ind w:right="-106"/>
            </w:pPr>
          </w:p>
        </w:tc>
      </w:tr>
      <w:tr w:rsidR="00242D5B" w:rsidRPr="00594CCF" w:rsidTr="0038145B">
        <w:tc>
          <w:tcPr>
            <w:tcW w:w="567" w:type="dxa"/>
          </w:tcPr>
          <w:p w:rsidR="00242D5B" w:rsidRPr="00594CCF" w:rsidRDefault="00242D5B" w:rsidP="0038145B">
            <w:pPr>
              <w:pStyle w:val="af8"/>
              <w:tabs>
                <w:tab w:val="left" w:pos="1701"/>
              </w:tabs>
              <w:ind w:right="-3"/>
              <w:rPr>
                <w:sz w:val="20"/>
                <w:szCs w:val="20"/>
              </w:rPr>
            </w:pPr>
          </w:p>
        </w:tc>
        <w:tc>
          <w:tcPr>
            <w:tcW w:w="1276" w:type="dxa"/>
          </w:tcPr>
          <w:p w:rsidR="00242D5B" w:rsidRPr="00594CCF" w:rsidRDefault="00242D5B" w:rsidP="0038145B">
            <w:pPr>
              <w:pStyle w:val="af8"/>
              <w:tabs>
                <w:tab w:val="left" w:pos="1735"/>
              </w:tabs>
              <w:ind w:right="-108"/>
              <w:rPr>
                <w:sz w:val="20"/>
                <w:szCs w:val="20"/>
              </w:rPr>
            </w:pPr>
          </w:p>
        </w:tc>
        <w:tc>
          <w:tcPr>
            <w:tcW w:w="1559" w:type="dxa"/>
          </w:tcPr>
          <w:p w:rsidR="00242D5B" w:rsidRPr="00594CCF" w:rsidRDefault="00242D5B" w:rsidP="0038145B">
            <w:pPr>
              <w:pStyle w:val="af8"/>
              <w:tabs>
                <w:tab w:val="left" w:pos="1701"/>
              </w:tabs>
              <w:ind w:right="-69"/>
              <w:rPr>
                <w:sz w:val="20"/>
                <w:szCs w:val="20"/>
              </w:rPr>
            </w:pPr>
          </w:p>
        </w:tc>
        <w:tc>
          <w:tcPr>
            <w:tcW w:w="2977" w:type="dxa"/>
          </w:tcPr>
          <w:p w:rsidR="00242D5B" w:rsidRPr="00594CCF" w:rsidRDefault="00242D5B" w:rsidP="0038145B">
            <w:r w:rsidRPr="00594CCF">
              <w:t xml:space="preserve">Объём буфера </w:t>
            </w:r>
          </w:p>
        </w:tc>
        <w:tc>
          <w:tcPr>
            <w:tcW w:w="3119" w:type="dxa"/>
          </w:tcPr>
          <w:p w:rsidR="00242D5B" w:rsidRPr="00594CCF" w:rsidRDefault="00242D5B" w:rsidP="0038145B">
            <w:r w:rsidRPr="00594CCF">
              <w:t>не менее 18000 событий</w:t>
            </w:r>
          </w:p>
        </w:tc>
        <w:tc>
          <w:tcPr>
            <w:tcW w:w="1559" w:type="dxa"/>
          </w:tcPr>
          <w:p w:rsidR="00242D5B" w:rsidRPr="00594CCF" w:rsidRDefault="00242D5B" w:rsidP="0038145B">
            <w:pPr>
              <w:ind w:right="-106"/>
            </w:pPr>
          </w:p>
        </w:tc>
      </w:tr>
      <w:tr w:rsidR="00242D5B" w:rsidRPr="00594CCF" w:rsidTr="0038145B">
        <w:tc>
          <w:tcPr>
            <w:tcW w:w="567" w:type="dxa"/>
          </w:tcPr>
          <w:p w:rsidR="00242D5B" w:rsidRPr="00594CCF" w:rsidRDefault="00242D5B" w:rsidP="0038145B">
            <w:pPr>
              <w:pStyle w:val="af8"/>
              <w:tabs>
                <w:tab w:val="left" w:pos="1701"/>
              </w:tabs>
              <w:ind w:right="-3"/>
              <w:rPr>
                <w:sz w:val="20"/>
                <w:szCs w:val="20"/>
              </w:rPr>
            </w:pPr>
          </w:p>
        </w:tc>
        <w:tc>
          <w:tcPr>
            <w:tcW w:w="1276" w:type="dxa"/>
          </w:tcPr>
          <w:p w:rsidR="00242D5B" w:rsidRPr="00594CCF" w:rsidRDefault="00242D5B" w:rsidP="0038145B">
            <w:pPr>
              <w:pStyle w:val="af8"/>
              <w:tabs>
                <w:tab w:val="left" w:pos="1735"/>
              </w:tabs>
              <w:ind w:right="-108"/>
              <w:rPr>
                <w:sz w:val="20"/>
                <w:szCs w:val="20"/>
              </w:rPr>
            </w:pPr>
          </w:p>
        </w:tc>
        <w:tc>
          <w:tcPr>
            <w:tcW w:w="1559" w:type="dxa"/>
          </w:tcPr>
          <w:p w:rsidR="00242D5B" w:rsidRPr="00594CCF" w:rsidRDefault="00242D5B" w:rsidP="0038145B">
            <w:pPr>
              <w:pStyle w:val="af8"/>
              <w:tabs>
                <w:tab w:val="left" w:pos="1701"/>
              </w:tabs>
              <w:ind w:right="-69"/>
              <w:rPr>
                <w:sz w:val="20"/>
                <w:szCs w:val="20"/>
              </w:rPr>
            </w:pPr>
          </w:p>
        </w:tc>
        <w:tc>
          <w:tcPr>
            <w:tcW w:w="2977" w:type="dxa"/>
          </w:tcPr>
          <w:p w:rsidR="00242D5B" w:rsidRPr="00594CCF" w:rsidRDefault="00242D5B" w:rsidP="0038145B">
            <w:r w:rsidRPr="00594CCF">
              <w:t xml:space="preserve">Диапазон рабочих температур </w:t>
            </w:r>
          </w:p>
        </w:tc>
        <w:tc>
          <w:tcPr>
            <w:tcW w:w="3119" w:type="dxa"/>
          </w:tcPr>
          <w:p w:rsidR="00242D5B" w:rsidRPr="00594CCF" w:rsidRDefault="00242D5B" w:rsidP="0038145B">
            <w:r w:rsidRPr="00594CCF">
              <w:t>не менее чем от -25 до 45 оС</w:t>
            </w:r>
          </w:p>
        </w:tc>
        <w:tc>
          <w:tcPr>
            <w:tcW w:w="1559" w:type="dxa"/>
          </w:tcPr>
          <w:p w:rsidR="00242D5B" w:rsidRPr="00594CCF" w:rsidRDefault="00242D5B" w:rsidP="0038145B">
            <w:pPr>
              <w:ind w:right="-106"/>
            </w:pPr>
          </w:p>
        </w:tc>
      </w:tr>
      <w:tr w:rsidR="00242D5B" w:rsidRPr="00594CCF" w:rsidTr="0038145B">
        <w:tc>
          <w:tcPr>
            <w:tcW w:w="567" w:type="dxa"/>
          </w:tcPr>
          <w:p w:rsidR="00242D5B" w:rsidRPr="00594CCF" w:rsidRDefault="00242D5B" w:rsidP="0038145B">
            <w:pPr>
              <w:pStyle w:val="af8"/>
              <w:tabs>
                <w:tab w:val="left" w:pos="1701"/>
              </w:tabs>
              <w:ind w:right="-3"/>
              <w:rPr>
                <w:sz w:val="20"/>
                <w:szCs w:val="20"/>
              </w:rPr>
            </w:pPr>
            <w:r w:rsidRPr="00594CCF">
              <w:rPr>
                <w:sz w:val="20"/>
                <w:szCs w:val="20"/>
                <w:lang w:val="en-US"/>
              </w:rPr>
              <w:t>2</w:t>
            </w:r>
            <w:r w:rsidRPr="00594CCF">
              <w:rPr>
                <w:sz w:val="20"/>
                <w:szCs w:val="20"/>
              </w:rPr>
              <w:t>.</w:t>
            </w:r>
          </w:p>
        </w:tc>
        <w:tc>
          <w:tcPr>
            <w:tcW w:w="1276" w:type="dxa"/>
          </w:tcPr>
          <w:p w:rsidR="00242D5B" w:rsidRPr="00594CCF" w:rsidRDefault="00242D5B" w:rsidP="0038145B">
            <w:pPr>
              <w:rPr>
                <w:lang w:val="en-US"/>
              </w:rPr>
            </w:pPr>
            <w:r w:rsidRPr="00594CCF">
              <w:t>Считыватель 15 шт.</w:t>
            </w:r>
          </w:p>
        </w:tc>
        <w:tc>
          <w:tcPr>
            <w:tcW w:w="1559" w:type="dxa"/>
          </w:tcPr>
          <w:p w:rsidR="00242D5B" w:rsidRPr="00594CCF" w:rsidRDefault="00242D5B" w:rsidP="0038145B"/>
        </w:tc>
        <w:tc>
          <w:tcPr>
            <w:tcW w:w="2977" w:type="dxa"/>
          </w:tcPr>
          <w:p w:rsidR="00242D5B" w:rsidRPr="00594CCF" w:rsidRDefault="00242D5B" w:rsidP="0038145B">
            <w:r w:rsidRPr="00594CCF">
              <w:t>Предназначение</w:t>
            </w:r>
          </w:p>
        </w:tc>
        <w:tc>
          <w:tcPr>
            <w:tcW w:w="3119" w:type="dxa"/>
          </w:tcPr>
          <w:p w:rsidR="00242D5B" w:rsidRPr="00594CCF" w:rsidRDefault="00242D5B" w:rsidP="0038145B">
            <w:r w:rsidRPr="00594CCF">
              <w:t>Должен считывать коды с идентификаторов и передавать их на контроллер</w:t>
            </w:r>
          </w:p>
        </w:tc>
        <w:tc>
          <w:tcPr>
            <w:tcW w:w="1559" w:type="dxa"/>
          </w:tcPr>
          <w:p w:rsidR="00242D5B" w:rsidRPr="00594CCF" w:rsidRDefault="00242D5B" w:rsidP="0038145B"/>
        </w:tc>
      </w:tr>
      <w:tr w:rsidR="00242D5B" w:rsidRPr="00594CCF" w:rsidTr="0038145B">
        <w:tc>
          <w:tcPr>
            <w:tcW w:w="567" w:type="dxa"/>
          </w:tcPr>
          <w:p w:rsidR="00242D5B" w:rsidRPr="00594CCF" w:rsidRDefault="00242D5B" w:rsidP="0038145B">
            <w:pPr>
              <w:pStyle w:val="af8"/>
              <w:tabs>
                <w:tab w:val="left" w:pos="1701"/>
              </w:tabs>
              <w:ind w:right="-3"/>
              <w:rPr>
                <w:sz w:val="20"/>
                <w:szCs w:val="20"/>
              </w:rPr>
            </w:pPr>
          </w:p>
        </w:tc>
        <w:tc>
          <w:tcPr>
            <w:tcW w:w="1276" w:type="dxa"/>
          </w:tcPr>
          <w:p w:rsidR="00242D5B" w:rsidRPr="00594CCF" w:rsidRDefault="00242D5B" w:rsidP="0038145B"/>
        </w:tc>
        <w:tc>
          <w:tcPr>
            <w:tcW w:w="1559" w:type="dxa"/>
          </w:tcPr>
          <w:p w:rsidR="00242D5B" w:rsidRPr="00594CCF" w:rsidRDefault="00242D5B" w:rsidP="0038145B"/>
        </w:tc>
        <w:tc>
          <w:tcPr>
            <w:tcW w:w="2977" w:type="dxa"/>
          </w:tcPr>
          <w:p w:rsidR="00242D5B" w:rsidRPr="00594CCF" w:rsidRDefault="00242D5B" w:rsidP="0038145B">
            <w:r w:rsidRPr="00594CCF">
              <w:t>Условия работы</w:t>
            </w:r>
          </w:p>
        </w:tc>
        <w:tc>
          <w:tcPr>
            <w:tcW w:w="3119" w:type="dxa"/>
          </w:tcPr>
          <w:p w:rsidR="00242D5B" w:rsidRPr="00594CCF" w:rsidRDefault="00242D5B" w:rsidP="0038145B">
            <w:r w:rsidRPr="00594CCF">
              <w:t>Должен предусматривать непрерывную круглосуточную работу</w:t>
            </w:r>
          </w:p>
        </w:tc>
        <w:tc>
          <w:tcPr>
            <w:tcW w:w="1559" w:type="dxa"/>
          </w:tcPr>
          <w:p w:rsidR="00242D5B" w:rsidRPr="00594CCF" w:rsidRDefault="00242D5B" w:rsidP="0038145B"/>
        </w:tc>
      </w:tr>
      <w:tr w:rsidR="00242D5B" w:rsidRPr="00594CCF" w:rsidTr="0038145B">
        <w:tc>
          <w:tcPr>
            <w:tcW w:w="567" w:type="dxa"/>
          </w:tcPr>
          <w:p w:rsidR="00242D5B" w:rsidRPr="00594CCF" w:rsidRDefault="00242D5B" w:rsidP="0038145B">
            <w:pPr>
              <w:pStyle w:val="af8"/>
              <w:tabs>
                <w:tab w:val="left" w:pos="1701"/>
              </w:tabs>
              <w:ind w:right="-3"/>
              <w:rPr>
                <w:sz w:val="20"/>
                <w:szCs w:val="20"/>
              </w:rPr>
            </w:pPr>
          </w:p>
        </w:tc>
        <w:tc>
          <w:tcPr>
            <w:tcW w:w="1276" w:type="dxa"/>
          </w:tcPr>
          <w:p w:rsidR="00242D5B" w:rsidRPr="00594CCF" w:rsidRDefault="00242D5B" w:rsidP="0038145B"/>
        </w:tc>
        <w:tc>
          <w:tcPr>
            <w:tcW w:w="1559" w:type="dxa"/>
          </w:tcPr>
          <w:p w:rsidR="00242D5B" w:rsidRPr="00594CCF" w:rsidRDefault="00242D5B" w:rsidP="0038145B"/>
        </w:tc>
        <w:tc>
          <w:tcPr>
            <w:tcW w:w="2977" w:type="dxa"/>
          </w:tcPr>
          <w:p w:rsidR="00242D5B" w:rsidRPr="00594CCF" w:rsidRDefault="00242D5B" w:rsidP="0038145B">
            <w:r w:rsidRPr="00594CCF">
              <w:t>Рабочая частота</w:t>
            </w:r>
          </w:p>
        </w:tc>
        <w:tc>
          <w:tcPr>
            <w:tcW w:w="3119" w:type="dxa"/>
          </w:tcPr>
          <w:p w:rsidR="00242D5B" w:rsidRPr="00594CCF" w:rsidRDefault="00242D5B" w:rsidP="0038145B">
            <w:r w:rsidRPr="00594CCF">
              <w:t>110 – 130 кГц</w:t>
            </w:r>
          </w:p>
        </w:tc>
        <w:tc>
          <w:tcPr>
            <w:tcW w:w="1559" w:type="dxa"/>
          </w:tcPr>
          <w:p w:rsidR="00242D5B" w:rsidRPr="00594CCF" w:rsidRDefault="00242D5B" w:rsidP="0038145B"/>
        </w:tc>
      </w:tr>
      <w:tr w:rsidR="00242D5B" w:rsidRPr="00594CCF" w:rsidTr="0038145B">
        <w:tc>
          <w:tcPr>
            <w:tcW w:w="567" w:type="dxa"/>
          </w:tcPr>
          <w:p w:rsidR="00242D5B" w:rsidRPr="00594CCF" w:rsidRDefault="00242D5B" w:rsidP="0038145B">
            <w:pPr>
              <w:pStyle w:val="af8"/>
              <w:tabs>
                <w:tab w:val="left" w:pos="1701"/>
              </w:tabs>
              <w:ind w:right="-3"/>
              <w:rPr>
                <w:sz w:val="20"/>
                <w:szCs w:val="20"/>
              </w:rPr>
            </w:pPr>
          </w:p>
        </w:tc>
        <w:tc>
          <w:tcPr>
            <w:tcW w:w="1276" w:type="dxa"/>
          </w:tcPr>
          <w:p w:rsidR="00242D5B" w:rsidRPr="00594CCF" w:rsidRDefault="00242D5B" w:rsidP="0038145B"/>
        </w:tc>
        <w:tc>
          <w:tcPr>
            <w:tcW w:w="1559" w:type="dxa"/>
          </w:tcPr>
          <w:p w:rsidR="00242D5B" w:rsidRPr="00594CCF" w:rsidRDefault="00242D5B" w:rsidP="0038145B"/>
        </w:tc>
        <w:tc>
          <w:tcPr>
            <w:tcW w:w="2977" w:type="dxa"/>
          </w:tcPr>
          <w:p w:rsidR="00242D5B" w:rsidRPr="00594CCF" w:rsidRDefault="00242D5B" w:rsidP="0038145B">
            <w:r w:rsidRPr="00594CCF">
              <w:t>Напряжение питания</w:t>
            </w:r>
          </w:p>
        </w:tc>
        <w:tc>
          <w:tcPr>
            <w:tcW w:w="3119" w:type="dxa"/>
          </w:tcPr>
          <w:p w:rsidR="00242D5B" w:rsidRPr="00594CCF" w:rsidRDefault="00242D5B" w:rsidP="0038145B">
            <w:r w:rsidRPr="00594CCF">
              <w:t>Не менее чем от 8 до 24В</w:t>
            </w:r>
          </w:p>
        </w:tc>
        <w:tc>
          <w:tcPr>
            <w:tcW w:w="1559" w:type="dxa"/>
          </w:tcPr>
          <w:p w:rsidR="00242D5B" w:rsidRPr="00594CCF" w:rsidRDefault="00242D5B" w:rsidP="0038145B"/>
        </w:tc>
      </w:tr>
      <w:tr w:rsidR="00242D5B" w:rsidRPr="00594CCF" w:rsidTr="0038145B">
        <w:tc>
          <w:tcPr>
            <w:tcW w:w="567" w:type="dxa"/>
          </w:tcPr>
          <w:p w:rsidR="00242D5B" w:rsidRPr="00594CCF" w:rsidRDefault="00242D5B" w:rsidP="0038145B">
            <w:pPr>
              <w:pStyle w:val="af8"/>
              <w:tabs>
                <w:tab w:val="left" w:pos="1701"/>
              </w:tabs>
              <w:ind w:right="-3"/>
              <w:rPr>
                <w:sz w:val="20"/>
                <w:szCs w:val="20"/>
              </w:rPr>
            </w:pPr>
          </w:p>
        </w:tc>
        <w:tc>
          <w:tcPr>
            <w:tcW w:w="1276" w:type="dxa"/>
          </w:tcPr>
          <w:p w:rsidR="00242D5B" w:rsidRPr="00594CCF" w:rsidRDefault="00242D5B" w:rsidP="0038145B"/>
        </w:tc>
        <w:tc>
          <w:tcPr>
            <w:tcW w:w="1559" w:type="dxa"/>
          </w:tcPr>
          <w:p w:rsidR="00242D5B" w:rsidRPr="00594CCF" w:rsidRDefault="00242D5B" w:rsidP="0038145B"/>
        </w:tc>
        <w:tc>
          <w:tcPr>
            <w:tcW w:w="2977" w:type="dxa"/>
          </w:tcPr>
          <w:p w:rsidR="00242D5B" w:rsidRPr="00594CCF" w:rsidRDefault="00242D5B" w:rsidP="0038145B">
            <w:r w:rsidRPr="00594CCF">
              <w:t>Максимальный ток потребления</w:t>
            </w:r>
          </w:p>
        </w:tc>
        <w:tc>
          <w:tcPr>
            <w:tcW w:w="3119" w:type="dxa"/>
          </w:tcPr>
          <w:p w:rsidR="00242D5B" w:rsidRPr="00594CCF" w:rsidRDefault="00242D5B" w:rsidP="0038145B">
            <w:r w:rsidRPr="00594CCF">
              <w:t>Не более 0.08А</w:t>
            </w:r>
          </w:p>
        </w:tc>
        <w:tc>
          <w:tcPr>
            <w:tcW w:w="1559" w:type="dxa"/>
          </w:tcPr>
          <w:p w:rsidR="00242D5B" w:rsidRPr="00594CCF" w:rsidRDefault="00242D5B" w:rsidP="0038145B"/>
        </w:tc>
      </w:tr>
      <w:tr w:rsidR="00242D5B" w:rsidRPr="00594CCF" w:rsidTr="0038145B">
        <w:tc>
          <w:tcPr>
            <w:tcW w:w="567" w:type="dxa"/>
          </w:tcPr>
          <w:p w:rsidR="00242D5B" w:rsidRPr="00594CCF" w:rsidRDefault="00242D5B" w:rsidP="0038145B">
            <w:pPr>
              <w:pStyle w:val="af8"/>
              <w:tabs>
                <w:tab w:val="left" w:pos="1701"/>
              </w:tabs>
              <w:ind w:right="-3"/>
              <w:rPr>
                <w:sz w:val="20"/>
                <w:szCs w:val="20"/>
              </w:rPr>
            </w:pPr>
          </w:p>
        </w:tc>
        <w:tc>
          <w:tcPr>
            <w:tcW w:w="1276" w:type="dxa"/>
          </w:tcPr>
          <w:p w:rsidR="00242D5B" w:rsidRPr="00594CCF" w:rsidRDefault="00242D5B" w:rsidP="0038145B"/>
        </w:tc>
        <w:tc>
          <w:tcPr>
            <w:tcW w:w="1559" w:type="dxa"/>
          </w:tcPr>
          <w:p w:rsidR="00242D5B" w:rsidRPr="00594CCF" w:rsidRDefault="00242D5B" w:rsidP="0038145B"/>
        </w:tc>
        <w:tc>
          <w:tcPr>
            <w:tcW w:w="2977" w:type="dxa"/>
          </w:tcPr>
          <w:p w:rsidR="00242D5B" w:rsidRPr="00594CCF" w:rsidRDefault="00242D5B" w:rsidP="0038145B">
            <w:r w:rsidRPr="00594CCF">
              <w:t>Максимальная дистанция считывания</w:t>
            </w:r>
          </w:p>
        </w:tc>
        <w:tc>
          <w:tcPr>
            <w:tcW w:w="3119" w:type="dxa"/>
          </w:tcPr>
          <w:p w:rsidR="00242D5B" w:rsidRPr="00594CCF" w:rsidRDefault="00242D5B" w:rsidP="0038145B">
            <w:r w:rsidRPr="00594CCF">
              <w:t>95…120 мм</w:t>
            </w:r>
          </w:p>
        </w:tc>
        <w:tc>
          <w:tcPr>
            <w:tcW w:w="1559" w:type="dxa"/>
          </w:tcPr>
          <w:p w:rsidR="00242D5B" w:rsidRPr="00594CCF" w:rsidRDefault="00242D5B" w:rsidP="0038145B"/>
        </w:tc>
      </w:tr>
      <w:tr w:rsidR="00242D5B" w:rsidRPr="00594CCF" w:rsidTr="0038145B">
        <w:tc>
          <w:tcPr>
            <w:tcW w:w="567" w:type="dxa"/>
          </w:tcPr>
          <w:p w:rsidR="00242D5B" w:rsidRPr="00594CCF" w:rsidRDefault="00242D5B" w:rsidP="0038145B">
            <w:pPr>
              <w:pStyle w:val="af8"/>
              <w:tabs>
                <w:tab w:val="left" w:pos="1701"/>
              </w:tabs>
              <w:ind w:right="-3"/>
              <w:rPr>
                <w:sz w:val="20"/>
                <w:szCs w:val="20"/>
              </w:rPr>
            </w:pPr>
          </w:p>
        </w:tc>
        <w:tc>
          <w:tcPr>
            <w:tcW w:w="1276" w:type="dxa"/>
          </w:tcPr>
          <w:p w:rsidR="00242D5B" w:rsidRPr="00594CCF" w:rsidRDefault="00242D5B" w:rsidP="0038145B"/>
        </w:tc>
        <w:tc>
          <w:tcPr>
            <w:tcW w:w="1559" w:type="dxa"/>
          </w:tcPr>
          <w:p w:rsidR="00242D5B" w:rsidRPr="00594CCF" w:rsidRDefault="00242D5B" w:rsidP="0038145B"/>
        </w:tc>
        <w:tc>
          <w:tcPr>
            <w:tcW w:w="2977" w:type="dxa"/>
          </w:tcPr>
          <w:p w:rsidR="00242D5B" w:rsidRPr="00594CCF" w:rsidRDefault="00242D5B" w:rsidP="0038145B">
            <w:r w:rsidRPr="00594CCF">
              <w:t xml:space="preserve">Диапазон рабочих температур </w:t>
            </w:r>
          </w:p>
        </w:tc>
        <w:tc>
          <w:tcPr>
            <w:tcW w:w="3119" w:type="dxa"/>
          </w:tcPr>
          <w:p w:rsidR="00242D5B" w:rsidRPr="00594CCF" w:rsidRDefault="00242D5B" w:rsidP="0038145B">
            <w:r w:rsidRPr="00594CCF">
              <w:t>от -15 до +40оС</w:t>
            </w:r>
          </w:p>
        </w:tc>
        <w:tc>
          <w:tcPr>
            <w:tcW w:w="1559" w:type="dxa"/>
          </w:tcPr>
          <w:p w:rsidR="00242D5B" w:rsidRPr="00594CCF" w:rsidRDefault="00242D5B" w:rsidP="0038145B"/>
        </w:tc>
      </w:tr>
      <w:tr w:rsidR="00242D5B" w:rsidRPr="00594CCF" w:rsidTr="0038145B">
        <w:tc>
          <w:tcPr>
            <w:tcW w:w="567" w:type="dxa"/>
          </w:tcPr>
          <w:p w:rsidR="00242D5B" w:rsidRPr="00594CCF" w:rsidRDefault="00242D5B" w:rsidP="0038145B">
            <w:pPr>
              <w:pStyle w:val="af8"/>
              <w:tabs>
                <w:tab w:val="left" w:pos="1701"/>
              </w:tabs>
              <w:ind w:right="-3"/>
              <w:rPr>
                <w:sz w:val="20"/>
                <w:szCs w:val="20"/>
              </w:rPr>
            </w:pPr>
          </w:p>
        </w:tc>
        <w:tc>
          <w:tcPr>
            <w:tcW w:w="1276" w:type="dxa"/>
          </w:tcPr>
          <w:p w:rsidR="00242D5B" w:rsidRPr="00594CCF" w:rsidRDefault="00242D5B" w:rsidP="0038145B"/>
        </w:tc>
        <w:tc>
          <w:tcPr>
            <w:tcW w:w="1559" w:type="dxa"/>
          </w:tcPr>
          <w:p w:rsidR="00242D5B" w:rsidRPr="00594CCF" w:rsidRDefault="00242D5B" w:rsidP="0038145B"/>
        </w:tc>
        <w:tc>
          <w:tcPr>
            <w:tcW w:w="2977" w:type="dxa"/>
          </w:tcPr>
          <w:p w:rsidR="00242D5B" w:rsidRPr="00594CCF" w:rsidRDefault="00242D5B" w:rsidP="0038145B">
            <w:r w:rsidRPr="00594CCF">
              <w:t>Габариты</w:t>
            </w:r>
          </w:p>
        </w:tc>
        <w:tc>
          <w:tcPr>
            <w:tcW w:w="3119" w:type="dxa"/>
          </w:tcPr>
          <w:p w:rsidR="00242D5B" w:rsidRPr="00594CCF" w:rsidRDefault="00242D5B" w:rsidP="0038145B">
            <w:r w:rsidRPr="00594CCF">
              <w:t>Менее 45х85х15мм</w:t>
            </w:r>
          </w:p>
        </w:tc>
        <w:tc>
          <w:tcPr>
            <w:tcW w:w="1559" w:type="dxa"/>
          </w:tcPr>
          <w:p w:rsidR="00242D5B" w:rsidRPr="00594CCF" w:rsidRDefault="00242D5B" w:rsidP="0038145B"/>
        </w:tc>
      </w:tr>
      <w:tr w:rsidR="00242D5B" w:rsidRPr="00594CCF" w:rsidTr="0038145B">
        <w:tc>
          <w:tcPr>
            <w:tcW w:w="567" w:type="dxa"/>
          </w:tcPr>
          <w:p w:rsidR="00242D5B" w:rsidRPr="00594CCF" w:rsidRDefault="00242D5B" w:rsidP="0038145B">
            <w:pPr>
              <w:pStyle w:val="af8"/>
              <w:tabs>
                <w:tab w:val="left" w:pos="1701"/>
              </w:tabs>
              <w:ind w:right="-3"/>
              <w:rPr>
                <w:sz w:val="20"/>
                <w:szCs w:val="20"/>
              </w:rPr>
            </w:pPr>
          </w:p>
        </w:tc>
        <w:tc>
          <w:tcPr>
            <w:tcW w:w="1276" w:type="dxa"/>
          </w:tcPr>
          <w:p w:rsidR="00242D5B" w:rsidRPr="00594CCF" w:rsidRDefault="00242D5B" w:rsidP="0038145B"/>
        </w:tc>
        <w:tc>
          <w:tcPr>
            <w:tcW w:w="1559" w:type="dxa"/>
          </w:tcPr>
          <w:p w:rsidR="00242D5B" w:rsidRPr="00594CCF" w:rsidRDefault="00242D5B" w:rsidP="0038145B"/>
        </w:tc>
        <w:tc>
          <w:tcPr>
            <w:tcW w:w="2977" w:type="dxa"/>
          </w:tcPr>
          <w:p w:rsidR="00242D5B" w:rsidRPr="00594CCF" w:rsidRDefault="00242D5B" w:rsidP="0038145B">
            <w:r w:rsidRPr="00594CCF">
              <w:t>Степень защиты</w:t>
            </w:r>
          </w:p>
        </w:tc>
        <w:tc>
          <w:tcPr>
            <w:tcW w:w="3119" w:type="dxa"/>
          </w:tcPr>
          <w:p w:rsidR="00242D5B" w:rsidRPr="00594CCF" w:rsidRDefault="00242D5B" w:rsidP="0038145B">
            <w:pPr>
              <w:rPr>
                <w:lang w:val="en-US"/>
              </w:rPr>
            </w:pPr>
            <w:r w:rsidRPr="00594CCF">
              <w:rPr>
                <w:lang w:val="en-US"/>
              </w:rPr>
              <w:t>IP 20 – IP 44</w:t>
            </w:r>
          </w:p>
        </w:tc>
        <w:tc>
          <w:tcPr>
            <w:tcW w:w="1559" w:type="dxa"/>
          </w:tcPr>
          <w:p w:rsidR="00242D5B" w:rsidRPr="00594CCF" w:rsidRDefault="00242D5B" w:rsidP="0038145B">
            <w:pPr>
              <w:rPr>
                <w:lang w:val="en-US"/>
              </w:rPr>
            </w:pPr>
          </w:p>
        </w:tc>
      </w:tr>
      <w:tr w:rsidR="00242D5B" w:rsidRPr="00594CCF" w:rsidTr="0038145B">
        <w:tc>
          <w:tcPr>
            <w:tcW w:w="567" w:type="dxa"/>
          </w:tcPr>
          <w:p w:rsidR="00242D5B" w:rsidRPr="00594CCF" w:rsidRDefault="00242D5B" w:rsidP="0038145B">
            <w:pPr>
              <w:pStyle w:val="af8"/>
              <w:tabs>
                <w:tab w:val="left" w:pos="1701"/>
              </w:tabs>
              <w:ind w:right="-3"/>
              <w:rPr>
                <w:sz w:val="20"/>
                <w:szCs w:val="20"/>
              </w:rPr>
            </w:pPr>
            <w:r w:rsidRPr="00594CCF">
              <w:rPr>
                <w:sz w:val="20"/>
                <w:szCs w:val="20"/>
              </w:rPr>
              <w:t>3.</w:t>
            </w:r>
          </w:p>
        </w:tc>
        <w:tc>
          <w:tcPr>
            <w:tcW w:w="1276" w:type="dxa"/>
          </w:tcPr>
          <w:p w:rsidR="00242D5B" w:rsidRPr="00594CCF" w:rsidRDefault="00242D5B" w:rsidP="0038145B">
            <w:r w:rsidRPr="00594CCF">
              <w:t>Кнопка выход 12 шт.</w:t>
            </w:r>
          </w:p>
        </w:tc>
        <w:tc>
          <w:tcPr>
            <w:tcW w:w="1559" w:type="dxa"/>
          </w:tcPr>
          <w:p w:rsidR="00242D5B" w:rsidRPr="00594CCF" w:rsidRDefault="00242D5B" w:rsidP="0038145B"/>
        </w:tc>
        <w:tc>
          <w:tcPr>
            <w:tcW w:w="2977" w:type="dxa"/>
          </w:tcPr>
          <w:p w:rsidR="00242D5B" w:rsidRPr="00594CCF" w:rsidRDefault="00242D5B" w:rsidP="0038145B">
            <w:r w:rsidRPr="00594CCF">
              <w:t>Предназначение</w:t>
            </w:r>
          </w:p>
        </w:tc>
        <w:tc>
          <w:tcPr>
            <w:tcW w:w="3119" w:type="dxa"/>
          </w:tcPr>
          <w:p w:rsidR="00242D5B" w:rsidRPr="00594CCF" w:rsidRDefault="00242D5B" w:rsidP="0038145B">
            <w:r w:rsidRPr="00594CCF">
              <w:t>Должна обеспечивать беспрепятственный выход</w:t>
            </w:r>
          </w:p>
        </w:tc>
        <w:tc>
          <w:tcPr>
            <w:tcW w:w="1559" w:type="dxa"/>
          </w:tcPr>
          <w:p w:rsidR="00242D5B" w:rsidRPr="00594CCF" w:rsidRDefault="00242D5B" w:rsidP="0038145B"/>
        </w:tc>
      </w:tr>
      <w:tr w:rsidR="00242D5B" w:rsidRPr="00594CCF" w:rsidTr="0038145B">
        <w:tc>
          <w:tcPr>
            <w:tcW w:w="567" w:type="dxa"/>
          </w:tcPr>
          <w:p w:rsidR="00242D5B" w:rsidRPr="00594CCF" w:rsidRDefault="00242D5B" w:rsidP="0038145B">
            <w:pPr>
              <w:pStyle w:val="af8"/>
              <w:tabs>
                <w:tab w:val="left" w:pos="1701"/>
              </w:tabs>
              <w:ind w:right="-3"/>
              <w:rPr>
                <w:sz w:val="20"/>
                <w:szCs w:val="20"/>
              </w:rPr>
            </w:pPr>
          </w:p>
        </w:tc>
        <w:tc>
          <w:tcPr>
            <w:tcW w:w="1276" w:type="dxa"/>
          </w:tcPr>
          <w:p w:rsidR="00242D5B" w:rsidRPr="00594CCF" w:rsidRDefault="00242D5B" w:rsidP="0038145B"/>
        </w:tc>
        <w:tc>
          <w:tcPr>
            <w:tcW w:w="1559" w:type="dxa"/>
          </w:tcPr>
          <w:p w:rsidR="00242D5B" w:rsidRPr="00594CCF" w:rsidRDefault="00242D5B" w:rsidP="0038145B"/>
        </w:tc>
        <w:tc>
          <w:tcPr>
            <w:tcW w:w="2977" w:type="dxa"/>
          </w:tcPr>
          <w:p w:rsidR="00242D5B" w:rsidRPr="00594CCF" w:rsidRDefault="00242D5B" w:rsidP="0038145B">
            <w:r w:rsidRPr="00594CCF">
              <w:t>Материал</w:t>
            </w:r>
          </w:p>
        </w:tc>
        <w:tc>
          <w:tcPr>
            <w:tcW w:w="3119" w:type="dxa"/>
          </w:tcPr>
          <w:p w:rsidR="00242D5B" w:rsidRPr="00594CCF" w:rsidRDefault="00242D5B" w:rsidP="0038145B">
            <w:r w:rsidRPr="00594CCF">
              <w:t xml:space="preserve">Пластик или металл </w:t>
            </w:r>
          </w:p>
        </w:tc>
        <w:tc>
          <w:tcPr>
            <w:tcW w:w="1559" w:type="dxa"/>
          </w:tcPr>
          <w:p w:rsidR="00242D5B" w:rsidRPr="00594CCF" w:rsidRDefault="00242D5B" w:rsidP="0038145B"/>
        </w:tc>
      </w:tr>
      <w:tr w:rsidR="00242D5B" w:rsidRPr="00594CCF" w:rsidTr="0038145B">
        <w:tc>
          <w:tcPr>
            <w:tcW w:w="567" w:type="dxa"/>
          </w:tcPr>
          <w:p w:rsidR="00242D5B" w:rsidRPr="00594CCF" w:rsidRDefault="00242D5B" w:rsidP="0038145B">
            <w:pPr>
              <w:pStyle w:val="af8"/>
              <w:tabs>
                <w:tab w:val="left" w:pos="1701"/>
              </w:tabs>
              <w:ind w:right="-3"/>
              <w:rPr>
                <w:sz w:val="20"/>
                <w:szCs w:val="20"/>
              </w:rPr>
            </w:pPr>
          </w:p>
        </w:tc>
        <w:tc>
          <w:tcPr>
            <w:tcW w:w="1276" w:type="dxa"/>
          </w:tcPr>
          <w:p w:rsidR="00242D5B" w:rsidRPr="00594CCF" w:rsidRDefault="00242D5B" w:rsidP="0038145B"/>
        </w:tc>
        <w:tc>
          <w:tcPr>
            <w:tcW w:w="1559" w:type="dxa"/>
          </w:tcPr>
          <w:p w:rsidR="00242D5B" w:rsidRPr="00594CCF" w:rsidRDefault="00242D5B" w:rsidP="0038145B"/>
        </w:tc>
        <w:tc>
          <w:tcPr>
            <w:tcW w:w="2977" w:type="dxa"/>
          </w:tcPr>
          <w:p w:rsidR="00242D5B" w:rsidRPr="00594CCF" w:rsidRDefault="00242D5B" w:rsidP="0038145B">
            <w:r w:rsidRPr="00594CCF">
              <w:t>Степень защиты</w:t>
            </w:r>
          </w:p>
        </w:tc>
        <w:tc>
          <w:tcPr>
            <w:tcW w:w="3119" w:type="dxa"/>
          </w:tcPr>
          <w:p w:rsidR="00242D5B" w:rsidRPr="00594CCF" w:rsidRDefault="00242D5B" w:rsidP="0038145B">
            <w:r w:rsidRPr="00594CCF">
              <w:rPr>
                <w:lang w:val="en-US"/>
              </w:rPr>
              <w:t xml:space="preserve">IP </w:t>
            </w:r>
            <w:r w:rsidRPr="00594CCF">
              <w:t>44</w:t>
            </w:r>
            <w:r w:rsidRPr="00594CCF">
              <w:rPr>
                <w:lang w:val="en-US"/>
              </w:rPr>
              <w:t xml:space="preserve"> – IP </w:t>
            </w:r>
            <w:r w:rsidRPr="00594CCF">
              <w:t>66</w:t>
            </w:r>
          </w:p>
        </w:tc>
        <w:tc>
          <w:tcPr>
            <w:tcW w:w="1559" w:type="dxa"/>
          </w:tcPr>
          <w:p w:rsidR="00242D5B" w:rsidRPr="00594CCF" w:rsidRDefault="00242D5B" w:rsidP="0038145B"/>
        </w:tc>
      </w:tr>
      <w:tr w:rsidR="00242D5B" w:rsidRPr="00594CCF" w:rsidTr="0038145B">
        <w:tc>
          <w:tcPr>
            <w:tcW w:w="567" w:type="dxa"/>
          </w:tcPr>
          <w:p w:rsidR="00242D5B" w:rsidRPr="00594CCF" w:rsidRDefault="00242D5B" w:rsidP="0038145B">
            <w:pPr>
              <w:pStyle w:val="af8"/>
              <w:tabs>
                <w:tab w:val="left" w:pos="1701"/>
              </w:tabs>
              <w:ind w:right="-3"/>
              <w:rPr>
                <w:sz w:val="20"/>
                <w:szCs w:val="20"/>
              </w:rPr>
            </w:pPr>
          </w:p>
        </w:tc>
        <w:tc>
          <w:tcPr>
            <w:tcW w:w="1276" w:type="dxa"/>
          </w:tcPr>
          <w:p w:rsidR="00242D5B" w:rsidRPr="00594CCF" w:rsidRDefault="00242D5B" w:rsidP="0038145B"/>
        </w:tc>
        <w:tc>
          <w:tcPr>
            <w:tcW w:w="1559" w:type="dxa"/>
          </w:tcPr>
          <w:p w:rsidR="00242D5B" w:rsidRPr="00594CCF" w:rsidRDefault="00242D5B" w:rsidP="0038145B"/>
        </w:tc>
        <w:tc>
          <w:tcPr>
            <w:tcW w:w="2977" w:type="dxa"/>
          </w:tcPr>
          <w:p w:rsidR="00242D5B" w:rsidRPr="00594CCF" w:rsidRDefault="00242D5B" w:rsidP="0038145B">
            <w:r w:rsidRPr="00594CCF">
              <w:t>Монтаж</w:t>
            </w:r>
          </w:p>
        </w:tc>
        <w:tc>
          <w:tcPr>
            <w:tcW w:w="3119" w:type="dxa"/>
          </w:tcPr>
          <w:p w:rsidR="00242D5B" w:rsidRPr="00594CCF" w:rsidRDefault="00242D5B" w:rsidP="0038145B">
            <w:r w:rsidRPr="00594CCF">
              <w:t>Накладной</w:t>
            </w:r>
          </w:p>
        </w:tc>
        <w:tc>
          <w:tcPr>
            <w:tcW w:w="1559" w:type="dxa"/>
          </w:tcPr>
          <w:p w:rsidR="00242D5B" w:rsidRPr="00594CCF" w:rsidRDefault="00242D5B" w:rsidP="0038145B"/>
        </w:tc>
      </w:tr>
      <w:tr w:rsidR="00242D5B" w:rsidRPr="00594CCF" w:rsidTr="0038145B">
        <w:tc>
          <w:tcPr>
            <w:tcW w:w="567" w:type="dxa"/>
          </w:tcPr>
          <w:p w:rsidR="00242D5B" w:rsidRPr="00594CCF" w:rsidRDefault="00242D5B" w:rsidP="0038145B">
            <w:pPr>
              <w:pStyle w:val="af8"/>
              <w:tabs>
                <w:tab w:val="left" w:pos="1701"/>
              </w:tabs>
              <w:ind w:right="-3"/>
              <w:rPr>
                <w:sz w:val="20"/>
                <w:szCs w:val="20"/>
              </w:rPr>
            </w:pPr>
          </w:p>
        </w:tc>
        <w:tc>
          <w:tcPr>
            <w:tcW w:w="1276" w:type="dxa"/>
          </w:tcPr>
          <w:p w:rsidR="00242D5B" w:rsidRPr="00594CCF" w:rsidRDefault="00242D5B" w:rsidP="0038145B"/>
        </w:tc>
        <w:tc>
          <w:tcPr>
            <w:tcW w:w="1559" w:type="dxa"/>
          </w:tcPr>
          <w:p w:rsidR="00242D5B" w:rsidRPr="00594CCF" w:rsidRDefault="00242D5B" w:rsidP="0038145B"/>
        </w:tc>
        <w:tc>
          <w:tcPr>
            <w:tcW w:w="2977" w:type="dxa"/>
          </w:tcPr>
          <w:p w:rsidR="00242D5B" w:rsidRPr="00594CCF" w:rsidRDefault="00242D5B" w:rsidP="0038145B">
            <w:r w:rsidRPr="00594CCF">
              <w:t>Рабочая температура</w:t>
            </w:r>
          </w:p>
        </w:tc>
        <w:tc>
          <w:tcPr>
            <w:tcW w:w="3119" w:type="dxa"/>
          </w:tcPr>
          <w:p w:rsidR="00242D5B" w:rsidRPr="00594CCF" w:rsidRDefault="00242D5B" w:rsidP="0038145B">
            <w:r w:rsidRPr="00594CCF">
              <w:t>Не менее чем от – 30 до +45</w:t>
            </w:r>
            <w:r w:rsidRPr="00594CCF">
              <w:rPr>
                <w:vertAlign w:val="superscript"/>
              </w:rPr>
              <w:t>о</w:t>
            </w:r>
            <w:r w:rsidRPr="00594CCF">
              <w:t>С</w:t>
            </w:r>
          </w:p>
        </w:tc>
        <w:tc>
          <w:tcPr>
            <w:tcW w:w="1559" w:type="dxa"/>
          </w:tcPr>
          <w:p w:rsidR="00242D5B" w:rsidRPr="00594CCF" w:rsidRDefault="00242D5B" w:rsidP="0038145B"/>
        </w:tc>
      </w:tr>
      <w:tr w:rsidR="00242D5B" w:rsidRPr="00594CCF" w:rsidTr="0038145B">
        <w:tc>
          <w:tcPr>
            <w:tcW w:w="567" w:type="dxa"/>
          </w:tcPr>
          <w:p w:rsidR="00242D5B" w:rsidRPr="00594CCF" w:rsidRDefault="00242D5B" w:rsidP="0038145B">
            <w:pPr>
              <w:pStyle w:val="af8"/>
              <w:tabs>
                <w:tab w:val="left" w:pos="1701"/>
              </w:tabs>
              <w:ind w:right="-3"/>
              <w:rPr>
                <w:sz w:val="20"/>
                <w:szCs w:val="20"/>
              </w:rPr>
            </w:pPr>
          </w:p>
        </w:tc>
        <w:tc>
          <w:tcPr>
            <w:tcW w:w="1276" w:type="dxa"/>
          </w:tcPr>
          <w:p w:rsidR="00242D5B" w:rsidRPr="00594CCF" w:rsidRDefault="00242D5B" w:rsidP="0038145B"/>
        </w:tc>
        <w:tc>
          <w:tcPr>
            <w:tcW w:w="1559" w:type="dxa"/>
          </w:tcPr>
          <w:p w:rsidR="00242D5B" w:rsidRPr="00594CCF" w:rsidRDefault="00242D5B" w:rsidP="0038145B"/>
        </w:tc>
        <w:tc>
          <w:tcPr>
            <w:tcW w:w="2977" w:type="dxa"/>
          </w:tcPr>
          <w:p w:rsidR="00242D5B" w:rsidRPr="00594CCF" w:rsidRDefault="00242D5B" w:rsidP="0038145B">
            <w:r w:rsidRPr="00594CCF">
              <w:t>Габариты</w:t>
            </w:r>
          </w:p>
        </w:tc>
        <w:tc>
          <w:tcPr>
            <w:tcW w:w="3119" w:type="dxa"/>
          </w:tcPr>
          <w:p w:rsidR="00242D5B" w:rsidRPr="00594CCF" w:rsidRDefault="00242D5B" w:rsidP="0038145B">
            <w:pPr>
              <w:pStyle w:val="af8"/>
              <w:ind w:right="72"/>
              <w:rPr>
                <w:sz w:val="20"/>
                <w:szCs w:val="20"/>
              </w:rPr>
            </w:pPr>
            <w:r w:rsidRPr="00594CCF">
              <w:rPr>
                <w:sz w:val="20"/>
                <w:szCs w:val="20"/>
              </w:rPr>
              <w:t>Менее 84х33х26 мм</w:t>
            </w:r>
          </w:p>
        </w:tc>
        <w:tc>
          <w:tcPr>
            <w:tcW w:w="1559" w:type="dxa"/>
          </w:tcPr>
          <w:p w:rsidR="00242D5B" w:rsidRPr="00594CCF" w:rsidRDefault="00242D5B" w:rsidP="0038145B">
            <w:pPr>
              <w:pStyle w:val="af8"/>
              <w:ind w:right="72"/>
              <w:rPr>
                <w:sz w:val="20"/>
                <w:szCs w:val="20"/>
              </w:rPr>
            </w:pPr>
          </w:p>
        </w:tc>
      </w:tr>
      <w:tr w:rsidR="00242D5B" w:rsidRPr="00594CCF" w:rsidTr="0038145B">
        <w:tc>
          <w:tcPr>
            <w:tcW w:w="567" w:type="dxa"/>
          </w:tcPr>
          <w:p w:rsidR="00242D5B" w:rsidRPr="00594CCF" w:rsidRDefault="00242D5B" w:rsidP="0038145B">
            <w:pPr>
              <w:pStyle w:val="af8"/>
              <w:tabs>
                <w:tab w:val="left" w:pos="1701"/>
              </w:tabs>
              <w:ind w:right="-3"/>
              <w:rPr>
                <w:sz w:val="20"/>
                <w:szCs w:val="20"/>
              </w:rPr>
            </w:pPr>
          </w:p>
        </w:tc>
        <w:tc>
          <w:tcPr>
            <w:tcW w:w="1276" w:type="dxa"/>
          </w:tcPr>
          <w:p w:rsidR="00242D5B" w:rsidRPr="00594CCF" w:rsidRDefault="00242D5B" w:rsidP="0038145B"/>
        </w:tc>
        <w:tc>
          <w:tcPr>
            <w:tcW w:w="1559" w:type="dxa"/>
          </w:tcPr>
          <w:p w:rsidR="00242D5B" w:rsidRPr="00594CCF" w:rsidRDefault="00242D5B" w:rsidP="0038145B"/>
        </w:tc>
        <w:tc>
          <w:tcPr>
            <w:tcW w:w="2977" w:type="dxa"/>
          </w:tcPr>
          <w:p w:rsidR="00242D5B" w:rsidRPr="00594CCF" w:rsidRDefault="00242D5B" w:rsidP="0038145B">
            <w:r w:rsidRPr="00594CCF">
              <w:t>Индикация</w:t>
            </w:r>
          </w:p>
        </w:tc>
        <w:tc>
          <w:tcPr>
            <w:tcW w:w="3119" w:type="dxa"/>
          </w:tcPr>
          <w:p w:rsidR="00242D5B" w:rsidRPr="00594CCF" w:rsidRDefault="00242D5B" w:rsidP="0038145B">
            <w:pPr>
              <w:pStyle w:val="af8"/>
              <w:ind w:right="72"/>
              <w:rPr>
                <w:sz w:val="20"/>
                <w:szCs w:val="20"/>
              </w:rPr>
            </w:pPr>
            <w:r>
              <w:rPr>
                <w:sz w:val="20"/>
                <w:szCs w:val="20"/>
              </w:rPr>
              <w:t>да</w:t>
            </w:r>
          </w:p>
        </w:tc>
        <w:tc>
          <w:tcPr>
            <w:tcW w:w="1559" w:type="dxa"/>
          </w:tcPr>
          <w:p w:rsidR="00242D5B" w:rsidRPr="00594CCF" w:rsidRDefault="00242D5B" w:rsidP="0038145B">
            <w:pPr>
              <w:pStyle w:val="af8"/>
              <w:ind w:right="72"/>
              <w:rPr>
                <w:sz w:val="20"/>
                <w:szCs w:val="20"/>
              </w:rPr>
            </w:pPr>
          </w:p>
        </w:tc>
      </w:tr>
      <w:tr w:rsidR="00242D5B" w:rsidRPr="00594CCF" w:rsidTr="0038145B">
        <w:tc>
          <w:tcPr>
            <w:tcW w:w="567" w:type="dxa"/>
          </w:tcPr>
          <w:p w:rsidR="00242D5B" w:rsidRPr="00594CCF" w:rsidRDefault="00242D5B" w:rsidP="0038145B">
            <w:pPr>
              <w:pStyle w:val="af8"/>
              <w:tabs>
                <w:tab w:val="left" w:pos="1701"/>
              </w:tabs>
              <w:ind w:right="-3"/>
              <w:rPr>
                <w:sz w:val="20"/>
                <w:szCs w:val="20"/>
              </w:rPr>
            </w:pPr>
            <w:r w:rsidRPr="00594CCF">
              <w:rPr>
                <w:sz w:val="20"/>
                <w:szCs w:val="20"/>
              </w:rPr>
              <w:t>4.</w:t>
            </w:r>
          </w:p>
        </w:tc>
        <w:tc>
          <w:tcPr>
            <w:tcW w:w="1276" w:type="dxa"/>
          </w:tcPr>
          <w:p w:rsidR="00242D5B" w:rsidRPr="00594CCF" w:rsidRDefault="00242D5B" w:rsidP="0038145B">
            <w:pPr>
              <w:pStyle w:val="af8"/>
              <w:tabs>
                <w:tab w:val="left" w:pos="1735"/>
              </w:tabs>
              <w:ind w:right="-108"/>
              <w:rPr>
                <w:sz w:val="20"/>
                <w:szCs w:val="20"/>
              </w:rPr>
            </w:pPr>
            <w:r w:rsidRPr="00594CCF">
              <w:rPr>
                <w:sz w:val="20"/>
                <w:szCs w:val="20"/>
              </w:rPr>
              <w:t>Замок 12 шт.</w:t>
            </w:r>
          </w:p>
        </w:tc>
        <w:tc>
          <w:tcPr>
            <w:tcW w:w="1559" w:type="dxa"/>
          </w:tcPr>
          <w:p w:rsidR="00242D5B" w:rsidRPr="00594CCF" w:rsidRDefault="00242D5B" w:rsidP="0038145B">
            <w:pPr>
              <w:pStyle w:val="af8"/>
              <w:tabs>
                <w:tab w:val="left" w:pos="1701"/>
              </w:tabs>
              <w:ind w:right="-69"/>
              <w:rPr>
                <w:sz w:val="20"/>
                <w:szCs w:val="20"/>
                <w:lang w:val="en-US"/>
              </w:rPr>
            </w:pPr>
          </w:p>
        </w:tc>
        <w:tc>
          <w:tcPr>
            <w:tcW w:w="2977" w:type="dxa"/>
          </w:tcPr>
          <w:p w:rsidR="00242D5B" w:rsidRPr="00594CCF" w:rsidRDefault="00242D5B" w:rsidP="0038145B">
            <w:pPr>
              <w:pStyle w:val="af8"/>
              <w:tabs>
                <w:tab w:val="left" w:pos="1701"/>
              </w:tabs>
              <w:ind w:right="-69"/>
              <w:rPr>
                <w:sz w:val="20"/>
                <w:szCs w:val="20"/>
              </w:rPr>
            </w:pPr>
            <w:r w:rsidRPr="00594CCF">
              <w:rPr>
                <w:sz w:val="20"/>
                <w:szCs w:val="20"/>
              </w:rPr>
              <w:t>Назначение</w:t>
            </w:r>
          </w:p>
        </w:tc>
        <w:tc>
          <w:tcPr>
            <w:tcW w:w="3119" w:type="dxa"/>
          </w:tcPr>
          <w:p w:rsidR="00242D5B" w:rsidRPr="00594CCF" w:rsidRDefault="00242D5B" w:rsidP="0038145B">
            <w:pPr>
              <w:pStyle w:val="af8"/>
              <w:tabs>
                <w:tab w:val="left" w:pos="1701"/>
              </w:tabs>
              <w:ind w:right="-69"/>
              <w:rPr>
                <w:sz w:val="20"/>
                <w:szCs w:val="20"/>
              </w:rPr>
            </w:pPr>
            <w:r w:rsidRPr="00594CCF">
              <w:rPr>
                <w:sz w:val="20"/>
                <w:szCs w:val="20"/>
              </w:rPr>
              <w:t>Должен предусматривать использование в системах контроля доступа</w:t>
            </w:r>
          </w:p>
        </w:tc>
        <w:tc>
          <w:tcPr>
            <w:tcW w:w="1559" w:type="dxa"/>
          </w:tcPr>
          <w:p w:rsidR="00242D5B" w:rsidRPr="00594CCF" w:rsidRDefault="00242D5B" w:rsidP="0038145B">
            <w:pPr>
              <w:pStyle w:val="af8"/>
              <w:tabs>
                <w:tab w:val="left" w:pos="1701"/>
              </w:tabs>
              <w:ind w:right="-69"/>
              <w:rPr>
                <w:sz w:val="20"/>
                <w:szCs w:val="20"/>
              </w:rPr>
            </w:pPr>
          </w:p>
        </w:tc>
      </w:tr>
      <w:tr w:rsidR="00242D5B" w:rsidRPr="00594CCF" w:rsidTr="0038145B">
        <w:tc>
          <w:tcPr>
            <w:tcW w:w="567" w:type="dxa"/>
          </w:tcPr>
          <w:p w:rsidR="00242D5B" w:rsidRPr="00594CCF" w:rsidRDefault="00242D5B" w:rsidP="0038145B">
            <w:pPr>
              <w:pStyle w:val="af8"/>
              <w:tabs>
                <w:tab w:val="left" w:pos="1701"/>
              </w:tabs>
              <w:ind w:right="-3"/>
              <w:rPr>
                <w:sz w:val="20"/>
                <w:szCs w:val="20"/>
              </w:rPr>
            </w:pPr>
          </w:p>
        </w:tc>
        <w:tc>
          <w:tcPr>
            <w:tcW w:w="1276" w:type="dxa"/>
          </w:tcPr>
          <w:p w:rsidR="00242D5B" w:rsidRPr="00594CCF" w:rsidRDefault="00242D5B" w:rsidP="0038145B">
            <w:pPr>
              <w:pStyle w:val="af8"/>
              <w:tabs>
                <w:tab w:val="left" w:pos="1735"/>
              </w:tabs>
              <w:ind w:right="-108"/>
              <w:rPr>
                <w:sz w:val="20"/>
                <w:szCs w:val="20"/>
              </w:rPr>
            </w:pPr>
          </w:p>
        </w:tc>
        <w:tc>
          <w:tcPr>
            <w:tcW w:w="1559" w:type="dxa"/>
          </w:tcPr>
          <w:p w:rsidR="00242D5B" w:rsidRPr="00594CCF" w:rsidRDefault="00242D5B" w:rsidP="0038145B">
            <w:pPr>
              <w:pStyle w:val="af8"/>
              <w:tabs>
                <w:tab w:val="left" w:pos="1701"/>
              </w:tabs>
              <w:ind w:right="-69"/>
              <w:rPr>
                <w:sz w:val="20"/>
                <w:szCs w:val="20"/>
              </w:rPr>
            </w:pPr>
          </w:p>
        </w:tc>
        <w:tc>
          <w:tcPr>
            <w:tcW w:w="2977" w:type="dxa"/>
          </w:tcPr>
          <w:p w:rsidR="00242D5B" w:rsidRPr="00594CCF" w:rsidRDefault="00242D5B" w:rsidP="0038145B">
            <w:pPr>
              <w:pStyle w:val="af8"/>
              <w:tabs>
                <w:tab w:val="left" w:pos="1701"/>
              </w:tabs>
              <w:ind w:right="-69"/>
              <w:rPr>
                <w:sz w:val="20"/>
                <w:szCs w:val="20"/>
              </w:rPr>
            </w:pPr>
            <w:r w:rsidRPr="00594CCF">
              <w:rPr>
                <w:sz w:val="20"/>
                <w:szCs w:val="20"/>
              </w:rPr>
              <w:t>Сила удержания</w:t>
            </w:r>
          </w:p>
        </w:tc>
        <w:tc>
          <w:tcPr>
            <w:tcW w:w="3119" w:type="dxa"/>
          </w:tcPr>
          <w:p w:rsidR="00242D5B" w:rsidRPr="00594CCF" w:rsidRDefault="00242D5B" w:rsidP="0038145B">
            <w:pPr>
              <w:pStyle w:val="af8"/>
              <w:tabs>
                <w:tab w:val="left" w:pos="1701"/>
              </w:tabs>
              <w:ind w:right="-69"/>
              <w:rPr>
                <w:sz w:val="20"/>
                <w:szCs w:val="20"/>
              </w:rPr>
            </w:pPr>
            <w:r w:rsidRPr="00594CCF">
              <w:rPr>
                <w:sz w:val="20"/>
                <w:szCs w:val="20"/>
                <w:lang w:val="en-US"/>
              </w:rPr>
              <w:t>3</w:t>
            </w:r>
            <w:r w:rsidRPr="00594CCF">
              <w:rPr>
                <w:sz w:val="20"/>
                <w:szCs w:val="20"/>
              </w:rPr>
              <w:t xml:space="preserve">000 </w:t>
            </w:r>
            <w:r w:rsidRPr="00594CCF">
              <w:rPr>
                <w:sz w:val="20"/>
                <w:szCs w:val="20"/>
                <w:lang w:val="en-US"/>
              </w:rPr>
              <w:t>-</w:t>
            </w:r>
            <w:r w:rsidRPr="00594CCF">
              <w:rPr>
                <w:sz w:val="20"/>
                <w:szCs w:val="20"/>
              </w:rPr>
              <w:t xml:space="preserve"> 6000 Н</w:t>
            </w:r>
          </w:p>
        </w:tc>
        <w:tc>
          <w:tcPr>
            <w:tcW w:w="1559" w:type="dxa"/>
          </w:tcPr>
          <w:p w:rsidR="00242D5B" w:rsidRPr="00594CCF" w:rsidRDefault="00242D5B" w:rsidP="0038145B">
            <w:pPr>
              <w:pStyle w:val="af8"/>
              <w:tabs>
                <w:tab w:val="left" w:pos="1701"/>
              </w:tabs>
              <w:ind w:right="-69"/>
              <w:rPr>
                <w:sz w:val="20"/>
                <w:szCs w:val="20"/>
              </w:rPr>
            </w:pPr>
          </w:p>
        </w:tc>
      </w:tr>
      <w:tr w:rsidR="00242D5B" w:rsidRPr="00594CCF" w:rsidTr="0038145B">
        <w:tc>
          <w:tcPr>
            <w:tcW w:w="567" w:type="dxa"/>
          </w:tcPr>
          <w:p w:rsidR="00242D5B" w:rsidRPr="00594CCF" w:rsidRDefault="00242D5B" w:rsidP="0038145B">
            <w:pPr>
              <w:pStyle w:val="af8"/>
              <w:tabs>
                <w:tab w:val="left" w:pos="1701"/>
              </w:tabs>
              <w:ind w:right="-3"/>
              <w:rPr>
                <w:sz w:val="20"/>
                <w:szCs w:val="20"/>
              </w:rPr>
            </w:pPr>
          </w:p>
        </w:tc>
        <w:tc>
          <w:tcPr>
            <w:tcW w:w="1276" w:type="dxa"/>
          </w:tcPr>
          <w:p w:rsidR="00242D5B" w:rsidRPr="00594CCF" w:rsidRDefault="00242D5B" w:rsidP="0038145B">
            <w:pPr>
              <w:pStyle w:val="af8"/>
              <w:tabs>
                <w:tab w:val="left" w:pos="1735"/>
              </w:tabs>
              <w:ind w:right="-108"/>
              <w:rPr>
                <w:sz w:val="20"/>
                <w:szCs w:val="20"/>
              </w:rPr>
            </w:pPr>
          </w:p>
        </w:tc>
        <w:tc>
          <w:tcPr>
            <w:tcW w:w="1559" w:type="dxa"/>
          </w:tcPr>
          <w:p w:rsidR="00242D5B" w:rsidRPr="00594CCF" w:rsidRDefault="00242D5B" w:rsidP="0038145B">
            <w:pPr>
              <w:pStyle w:val="af8"/>
              <w:tabs>
                <w:tab w:val="left" w:pos="1701"/>
              </w:tabs>
              <w:ind w:right="-69"/>
              <w:rPr>
                <w:sz w:val="20"/>
                <w:szCs w:val="20"/>
                <w:lang w:val="en-US"/>
              </w:rPr>
            </w:pPr>
          </w:p>
        </w:tc>
        <w:tc>
          <w:tcPr>
            <w:tcW w:w="2977" w:type="dxa"/>
          </w:tcPr>
          <w:p w:rsidR="00242D5B" w:rsidRPr="00594CCF" w:rsidRDefault="00242D5B" w:rsidP="0038145B">
            <w:pPr>
              <w:pStyle w:val="af8"/>
              <w:tabs>
                <w:tab w:val="left" w:pos="1701"/>
              </w:tabs>
              <w:ind w:right="-69"/>
              <w:rPr>
                <w:sz w:val="20"/>
                <w:szCs w:val="20"/>
              </w:rPr>
            </w:pPr>
            <w:r w:rsidRPr="00594CCF">
              <w:rPr>
                <w:sz w:val="20"/>
                <w:szCs w:val="20"/>
              </w:rPr>
              <w:t xml:space="preserve">Размер корпуса </w:t>
            </w:r>
          </w:p>
        </w:tc>
        <w:tc>
          <w:tcPr>
            <w:tcW w:w="3119" w:type="dxa"/>
          </w:tcPr>
          <w:p w:rsidR="00242D5B" w:rsidRPr="00594CCF" w:rsidRDefault="00242D5B" w:rsidP="0038145B">
            <w:pPr>
              <w:pStyle w:val="af8"/>
              <w:tabs>
                <w:tab w:val="left" w:pos="1701"/>
              </w:tabs>
              <w:ind w:right="-69"/>
              <w:rPr>
                <w:sz w:val="20"/>
                <w:szCs w:val="20"/>
              </w:rPr>
            </w:pPr>
            <w:r w:rsidRPr="00594CCF">
              <w:rPr>
                <w:sz w:val="20"/>
                <w:szCs w:val="20"/>
              </w:rPr>
              <w:t>Менее 250х50х30 мм</w:t>
            </w:r>
          </w:p>
        </w:tc>
        <w:tc>
          <w:tcPr>
            <w:tcW w:w="1559" w:type="dxa"/>
          </w:tcPr>
          <w:p w:rsidR="00242D5B" w:rsidRPr="00594CCF" w:rsidRDefault="00242D5B" w:rsidP="0038145B">
            <w:pPr>
              <w:pStyle w:val="af8"/>
              <w:tabs>
                <w:tab w:val="left" w:pos="1701"/>
              </w:tabs>
              <w:ind w:right="-69"/>
              <w:rPr>
                <w:sz w:val="20"/>
                <w:szCs w:val="20"/>
              </w:rPr>
            </w:pPr>
          </w:p>
        </w:tc>
      </w:tr>
      <w:tr w:rsidR="00242D5B" w:rsidRPr="00594CCF" w:rsidTr="0038145B">
        <w:tc>
          <w:tcPr>
            <w:tcW w:w="567" w:type="dxa"/>
          </w:tcPr>
          <w:p w:rsidR="00242D5B" w:rsidRPr="00594CCF" w:rsidRDefault="00242D5B" w:rsidP="0038145B">
            <w:pPr>
              <w:pStyle w:val="af8"/>
              <w:tabs>
                <w:tab w:val="left" w:pos="1701"/>
              </w:tabs>
              <w:ind w:right="-3"/>
              <w:rPr>
                <w:sz w:val="20"/>
                <w:szCs w:val="20"/>
              </w:rPr>
            </w:pPr>
          </w:p>
        </w:tc>
        <w:tc>
          <w:tcPr>
            <w:tcW w:w="1276" w:type="dxa"/>
          </w:tcPr>
          <w:p w:rsidR="00242D5B" w:rsidRPr="00594CCF" w:rsidRDefault="00242D5B" w:rsidP="0038145B">
            <w:pPr>
              <w:pStyle w:val="af8"/>
              <w:tabs>
                <w:tab w:val="left" w:pos="1735"/>
              </w:tabs>
              <w:ind w:right="-108"/>
              <w:rPr>
                <w:sz w:val="20"/>
                <w:szCs w:val="20"/>
              </w:rPr>
            </w:pPr>
          </w:p>
        </w:tc>
        <w:tc>
          <w:tcPr>
            <w:tcW w:w="1559" w:type="dxa"/>
          </w:tcPr>
          <w:p w:rsidR="00242D5B" w:rsidRPr="00594CCF" w:rsidRDefault="00242D5B" w:rsidP="0038145B">
            <w:pPr>
              <w:pStyle w:val="af8"/>
              <w:tabs>
                <w:tab w:val="left" w:pos="1701"/>
              </w:tabs>
              <w:ind w:right="-69"/>
              <w:rPr>
                <w:sz w:val="20"/>
                <w:szCs w:val="20"/>
                <w:lang w:val="en-US"/>
              </w:rPr>
            </w:pPr>
          </w:p>
        </w:tc>
        <w:tc>
          <w:tcPr>
            <w:tcW w:w="2977" w:type="dxa"/>
          </w:tcPr>
          <w:p w:rsidR="00242D5B" w:rsidRPr="00594CCF" w:rsidRDefault="00242D5B" w:rsidP="0038145B">
            <w:pPr>
              <w:pStyle w:val="af8"/>
              <w:tabs>
                <w:tab w:val="left" w:pos="1701"/>
              </w:tabs>
              <w:ind w:right="-69"/>
              <w:rPr>
                <w:sz w:val="20"/>
                <w:szCs w:val="20"/>
              </w:rPr>
            </w:pPr>
            <w:r w:rsidRPr="00594CCF">
              <w:rPr>
                <w:sz w:val="20"/>
                <w:szCs w:val="20"/>
              </w:rPr>
              <w:t>Напряжение питания</w:t>
            </w:r>
          </w:p>
        </w:tc>
        <w:tc>
          <w:tcPr>
            <w:tcW w:w="3119" w:type="dxa"/>
          </w:tcPr>
          <w:p w:rsidR="00242D5B" w:rsidRPr="00594CCF" w:rsidRDefault="00242D5B" w:rsidP="0038145B">
            <w:pPr>
              <w:pStyle w:val="af8"/>
              <w:tabs>
                <w:tab w:val="left" w:pos="1701"/>
              </w:tabs>
              <w:ind w:right="-69"/>
              <w:rPr>
                <w:sz w:val="20"/>
                <w:szCs w:val="20"/>
              </w:rPr>
            </w:pPr>
            <w:r w:rsidRPr="00594CCF">
              <w:rPr>
                <w:sz w:val="20"/>
                <w:szCs w:val="20"/>
              </w:rPr>
              <w:t>От 11 до 14.4 В</w:t>
            </w:r>
          </w:p>
        </w:tc>
        <w:tc>
          <w:tcPr>
            <w:tcW w:w="1559" w:type="dxa"/>
          </w:tcPr>
          <w:p w:rsidR="00242D5B" w:rsidRPr="00594CCF" w:rsidRDefault="00242D5B" w:rsidP="0038145B">
            <w:pPr>
              <w:pStyle w:val="af8"/>
              <w:tabs>
                <w:tab w:val="left" w:pos="1701"/>
              </w:tabs>
              <w:ind w:right="-69"/>
              <w:rPr>
                <w:sz w:val="20"/>
                <w:szCs w:val="20"/>
              </w:rPr>
            </w:pPr>
          </w:p>
        </w:tc>
      </w:tr>
      <w:tr w:rsidR="00242D5B" w:rsidRPr="00594CCF" w:rsidTr="0038145B">
        <w:tc>
          <w:tcPr>
            <w:tcW w:w="567" w:type="dxa"/>
          </w:tcPr>
          <w:p w:rsidR="00242D5B" w:rsidRPr="00594CCF" w:rsidRDefault="00242D5B" w:rsidP="0038145B">
            <w:pPr>
              <w:pStyle w:val="af8"/>
              <w:tabs>
                <w:tab w:val="left" w:pos="1701"/>
              </w:tabs>
              <w:ind w:right="-3"/>
              <w:rPr>
                <w:sz w:val="20"/>
                <w:szCs w:val="20"/>
              </w:rPr>
            </w:pPr>
          </w:p>
        </w:tc>
        <w:tc>
          <w:tcPr>
            <w:tcW w:w="1276" w:type="dxa"/>
          </w:tcPr>
          <w:p w:rsidR="00242D5B" w:rsidRPr="00594CCF" w:rsidRDefault="00242D5B" w:rsidP="0038145B">
            <w:pPr>
              <w:pStyle w:val="af8"/>
              <w:tabs>
                <w:tab w:val="left" w:pos="1735"/>
              </w:tabs>
              <w:ind w:right="-108"/>
              <w:rPr>
                <w:sz w:val="20"/>
                <w:szCs w:val="20"/>
              </w:rPr>
            </w:pPr>
          </w:p>
        </w:tc>
        <w:tc>
          <w:tcPr>
            <w:tcW w:w="1559" w:type="dxa"/>
          </w:tcPr>
          <w:p w:rsidR="00242D5B" w:rsidRPr="00594CCF" w:rsidRDefault="00242D5B" w:rsidP="0038145B">
            <w:pPr>
              <w:pStyle w:val="af8"/>
              <w:tabs>
                <w:tab w:val="left" w:pos="1701"/>
              </w:tabs>
              <w:ind w:right="-69"/>
              <w:rPr>
                <w:sz w:val="20"/>
                <w:szCs w:val="20"/>
                <w:lang w:val="en-US"/>
              </w:rPr>
            </w:pPr>
          </w:p>
        </w:tc>
        <w:tc>
          <w:tcPr>
            <w:tcW w:w="2977" w:type="dxa"/>
          </w:tcPr>
          <w:p w:rsidR="00242D5B" w:rsidRPr="00594CCF" w:rsidRDefault="00242D5B" w:rsidP="0038145B">
            <w:pPr>
              <w:pStyle w:val="af8"/>
              <w:tabs>
                <w:tab w:val="left" w:pos="1701"/>
              </w:tabs>
              <w:ind w:right="-69"/>
              <w:rPr>
                <w:sz w:val="20"/>
                <w:szCs w:val="20"/>
              </w:rPr>
            </w:pPr>
            <w:r w:rsidRPr="00594CCF">
              <w:rPr>
                <w:sz w:val="20"/>
                <w:szCs w:val="20"/>
              </w:rPr>
              <w:t>Ток потребления</w:t>
            </w:r>
          </w:p>
        </w:tc>
        <w:tc>
          <w:tcPr>
            <w:tcW w:w="3119" w:type="dxa"/>
          </w:tcPr>
          <w:p w:rsidR="00242D5B" w:rsidRPr="00594CCF" w:rsidRDefault="00242D5B" w:rsidP="0038145B">
            <w:pPr>
              <w:pStyle w:val="af8"/>
              <w:tabs>
                <w:tab w:val="left" w:pos="1701"/>
              </w:tabs>
              <w:ind w:right="-69"/>
              <w:rPr>
                <w:sz w:val="20"/>
                <w:szCs w:val="20"/>
              </w:rPr>
            </w:pPr>
            <w:r w:rsidRPr="00594CCF">
              <w:rPr>
                <w:sz w:val="20"/>
                <w:szCs w:val="20"/>
              </w:rPr>
              <w:t>Менее 400мА</w:t>
            </w:r>
          </w:p>
        </w:tc>
        <w:tc>
          <w:tcPr>
            <w:tcW w:w="1559" w:type="dxa"/>
          </w:tcPr>
          <w:p w:rsidR="00242D5B" w:rsidRPr="00594CCF" w:rsidRDefault="00242D5B" w:rsidP="0038145B">
            <w:pPr>
              <w:pStyle w:val="af8"/>
              <w:tabs>
                <w:tab w:val="left" w:pos="1701"/>
              </w:tabs>
              <w:ind w:right="-69"/>
              <w:rPr>
                <w:sz w:val="20"/>
                <w:szCs w:val="20"/>
              </w:rPr>
            </w:pPr>
          </w:p>
        </w:tc>
      </w:tr>
      <w:tr w:rsidR="00242D5B" w:rsidRPr="00594CCF" w:rsidTr="0038145B">
        <w:tc>
          <w:tcPr>
            <w:tcW w:w="567" w:type="dxa"/>
          </w:tcPr>
          <w:p w:rsidR="00242D5B" w:rsidRPr="00594CCF" w:rsidRDefault="00242D5B" w:rsidP="0038145B">
            <w:pPr>
              <w:pStyle w:val="af8"/>
              <w:tabs>
                <w:tab w:val="left" w:pos="1701"/>
              </w:tabs>
              <w:ind w:right="-3"/>
              <w:rPr>
                <w:sz w:val="20"/>
                <w:szCs w:val="20"/>
              </w:rPr>
            </w:pPr>
          </w:p>
        </w:tc>
        <w:tc>
          <w:tcPr>
            <w:tcW w:w="1276" w:type="dxa"/>
          </w:tcPr>
          <w:p w:rsidR="00242D5B" w:rsidRPr="00594CCF" w:rsidRDefault="00242D5B" w:rsidP="0038145B">
            <w:pPr>
              <w:pStyle w:val="af8"/>
              <w:tabs>
                <w:tab w:val="left" w:pos="1735"/>
              </w:tabs>
              <w:ind w:right="-108"/>
              <w:rPr>
                <w:sz w:val="20"/>
                <w:szCs w:val="20"/>
              </w:rPr>
            </w:pPr>
          </w:p>
        </w:tc>
        <w:tc>
          <w:tcPr>
            <w:tcW w:w="1559" w:type="dxa"/>
          </w:tcPr>
          <w:p w:rsidR="00242D5B" w:rsidRPr="00594CCF" w:rsidRDefault="00242D5B" w:rsidP="0038145B">
            <w:pPr>
              <w:pStyle w:val="af8"/>
              <w:tabs>
                <w:tab w:val="left" w:pos="1701"/>
              </w:tabs>
              <w:ind w:right="-69"/>
              <w:rPr>
                <w:sz w:val="20"/>
                <w:szCs w:val="20"/>
                <w:lang w:val="en-US"/>
              </w:rPr>
            </w:pPr>
          </w:p>
        </w:tc>
        <w:tc>
          <w:tcPr>
            <w:tcW w:w="2977" w:type="dxa"/>
          </w:tcPr>
          <w:p w:rsidR="00242D5B" w:rsidRPr="00594CCF" w:rsidRDefault="00242D5B" w:rsidP="0038145B">
            <w:pPr>
              <w:pStyle w:val="af8"/>
              <w:tabs>
                <w:tab w:val="left" w:pos="1701"/>
              </w:tabs>
              <w:ind w:right="-69"/>
              <w:rPr>
                <w:sz w:val="20"/>
                <w:szCs w:val="20"/>
              </w:rPr>
            </w:pPr>
            <w:r w:rsidRPr="00594CCF">
              <w:rPr>
                <w:sz w:val="20"/>
                <w:szCs w:val="20"/>
              </w:rPr>
              <w:t xml:space="preserve">Допустимое смещение якоря </w:t>
            </w:r>
          </w:p>
        </w:tc>
        <w:tc>
          <w:tcPr>
            <w:tcW w:w="3119" w:type="dxa"/>
          </w:tcPr>
          <w:p w:rsidR="00242D5B" w:rsidRPr="00594CCF" w:rsidRDefault="00242D5B" w:rsidP="0038145B">
            <w:pPr>
              <w:pStyle w:val="af8"/>
              <w:tabs>
                <w:tab w:val="left" w:pos="1701"/>
              </w:tabs>
              <w:ind w:right="-69"/>
              <w:rPr>
                <w:sz w:val="20"/>
                <w:szCs w:val="20"/>
              </w:rPr>
            </w:pPr>
            <w:r w:rsidRPr="00594CCF">
              <w:rPr>
                <w:sz w:val="20"/>
                <w:szCs w:val="20"/>
              </w:rPr>
              <w:t>Менее 6 мм</w:t>
            </w:r>
          </w:p>
        </w:tc>
        <w:tc>
          <w:tcPr>
            <w:tcW w:w="1559" w:type="dxa"/>
          </w:tcPr>
          <w:p w:rsidR="00242D5B" w:rsidRPr="00594CCF" w:rsidRDefault="00242D5B" w:rsidP="0038145B">
            <w:pPr>
              <w:pStyle w:val="af8"/>
              <w:tabs>
                <w:tab w:val="left" w:pos="1701"/>
              </w:tabs>
              <w:ind w:right="-69"/>
              <w:rPr>
                <w:sz w:val="20"/>
                <w:szCs w:val="20"/>
              </w:rPr>
            </w:pPr>
          </w:p>
        </w:tc>
      </w:tr>
      <w:tr w:rsidR="00242D5B" w:rsidRPr="00594CCF" w:rsidTr="0038145B">
        <w:tc>
          <w:tcPr>
            <w:tcW w:w="567" w:type="dxa"/>
          </w:tcPr>
          <w:p w:rsidR="00242D5B" w:rsidRPr="00594CCF" w:rsidRDefault="00242D5B" w:rsidP="0038145B">
            <w:pPr>
              <w:pStyle w:val="af8"/>
              <w:tabs>
                <w:tab w:val="left" w:pos="1701"/>
              </w:tabs>
              <w:ind w:right="-3"/>
              <w:rPr>
                <w:sz w:val="20"/>
                <w:szCs w:val="20"/>
              </w:rPr>
            </w:pPr>
          </w:p>
        </w:tc>
        <w:tc>
          <w:tcPr>
            <w:tcW w:w="1276" w:type="dxa"/>
          </w:tcPr>
          <w:p w:rsidR="00242D5B" w:rsidRPr="00594CCF" w:rsidRDefault="00242D5B" w:rsidP="0038145B">
            <w:pPr>
              <w:pStyle w:val="af8"/>
              <w:tabs>
                <w:tab w:val="left" w:pos="1735"/>
              </w:tabs>
              <w:ind w:right="-108"/>
              <w:rPr>
                <w:sz w:val="20"/>
                <w:szCs w:val="20"/>
              </w:rPr>
            </w:pPr>
          </w:p>
        </w:tc>
        <w:tc>
          <w:tcPr>
            <w:tcW w:w="1559" w:type="dxa"/>
          </w:tcPr>
          <w:p w:rsidR="00242D5B" w:rsidRPr="00594CCF" w:rsidRDefault="00242D5B" w:rsidP="0038145B">
            <w:pPr>
              <w:pStyle w:val="af8"/>
              <w:tabs>
                <w:tab w:val="left" w:pos="1701"/>
              </w:tabs>
              <w:ind w:right="-69"/>
              <w:rPr>
                <w:sz w:val="20"/>
                <w:szCs w:val="20"/>
                <w:lang w:val="en-US"/>
              </w:rPr>
            </w:pPr>
          </w:p>
        </w:tc>
        <w:tc>
          <w:tcPr>
            <w:tcW w:w="2977" w:type="dxa"/>
          </w:tcPr>
          <w:p w:rsidR="00242D5B" w:rsidRPr="00594CCF" w:rsidRDefault="00242D5B" w:rsidP="0038145B">
            <w:pPr>
              <w:pStyle w:val="af8"/>
              <w:tabs>
                <w:tab w:val="left" w:pos="1701"/>
              </w:tabs>
              <w:ind w:right="-69"/>
              <w:rPr>
                <w:sz w:val="20"/>
                <w:szCs w:val="20"/>
              </w:rPr>
            </w:pPr>
            <w:r w:rsidRPr="00594CCF">
              <w:rPr>
                <w:sz w:val="20"/>
                <w:szCs w:val="20"/>
              </w:rPr>
              <w:t>Рабочая температура</w:t>
            </w:r>
          </w:p>
        </w:tc>
        <w:tc>
          <w:tcPr>
            <w:tcW w:w="3119" w:type="dxa"/>
          </w:tcPr>
          <w:p w:rsidR="00242D5B" w:rsidRPr="00594CCF" w:rsidRDefault="00242D5B" w:rsidP="0038145B">
            <w:pPr>
              <w:pStyle w:val="af8"/>
              <w:tabs>
                <w:tab w:val="left" w:pos="1701"/>
              </w:tabs>
              <w:ind w:right="-69"/>
              <w:rPr>
                <w:sz w:val="20"/>
                <w:szCs w:val="20"/>
              </w:rPr>
            </w:pPr>
            <w:r w:rsidRPr="00594CCF">
              <w:rPr>
                <w:sz w:val="20"/>
                <w:szCs w:val="20"/>
              </w:rPr>
              <w:t>Не менее чем от – 10 до +35оС</w:t>
            </w:r>
          </w:p>
        </w:tc>
        <w:tc>
          <w:tcPr>
            <w:tcW w:w="1559" w:type="dxa"/>
          </w:tcPr>
          <w:p w:rsidR="00242D5B" w:rsidRPr="00594CCF" w:rsidRDefault="00242D5B" w:rsidP="0038145B">
            <w:pPr>
              <w:pStyle w:val="af8"/>
              <w:tabs>
                <w:tab w:val="left" w:pos="1701"/>
              </w:tabs>
              <w:ind w:right="-69"/>
              <w:rPr>
                <w:sz w:val="20"/>
                <w:szCs w:val="20"/>
              </w:rPr>
            </w:pPr>
          </w:p>
        </w:tc>
      </w:tr>
      <w:tr w:rsidR="00242D5B" w:rsidRPr="00594CCF" w:rsidTr="0038145B">
        <w:tc>
          <w:tcPr>
            <w:tcW w:w="567" w:type="dxa"/>
          </w:tcPr>
          <w:p w:rsidR="00242D5B" w:rsidRPr="00594CCF" w:rsidRDefault="00242D5B" w:rsidP="0038145B">
            <w:pPr>
              <w:pStyle w:val="af8"/>
              <w:tabs>
                <w:tab w:val="left" w:pos="1701"/>
              </w:tabs>
              <w:ind w:right="-3"/>
              <w:rPr>
                <w:sz w:val="20"/>
                <w:szCs w:val="20"/>
              </w:rPr>
            </w:pPr>
          </w:p>
        </w:tc>
        <w:tc>
          <w:tcPr>
            <w:tcW w:w="1276" w:type="dxa"/>
          </w:tcPr>
          <w:p w:rsidR="00242D5B" w:rsidRPr="00594CCF" w:rsidRDefault="00242D5B" w:rsidP="0038145B">
            <w:pPr>
              <w:pStyle w:val="af8"/>
              <w:tabs>
                <w:tab w:val="left" w:pos="1735"/>
              </w:tabs>
              <w:ind w:right="-108"/>
              <w:rPr>
                <w:sz w:val="20"/>
                <w:szCs w:val="20"/>
              </w:rPr>
            </w:pPr>
          </w:p>
        </w:tc>
        <w:tc>
          <w:tcPr>
            <w:tcW w:w="1559" w:type="dxa"/>
          </w:tcPr>
          <w:p w:rsidR="00242D5B" w:rsidRPr="00A57443" w:rsidRDefault="00242D5B" w:rsidP="0038145B">
            <w:pPr>
              <w:pStyle w:val="af8"/>
              <w:tabs>
                <w:tab w:val="left" w:pos="1701"/>
              </w:tabs>
              <w:ind w:right="-69"/>
              <w:rPr>
                <w:sz w:val="20"/>
                <w:szCs w:val="20"/>
              </w:rPr>
            </w:pPr>
          </w:p>
        </w:tc>
        <w:tc>
          <w:tcPr>
            <w:tcW w:w="2977" w:type="dxa"/>
          </w:tcPr>
          <w:p w:rsidR="00242D5B" w:rsidRPr="00594CCF" w:rsidRDefault="00242D5B" w:rsidP="0038145B">
            <w:pPr>
              <w:pStyle w:val="af8"/>
              <w:tabs>
                <w:tab w:val="left" w:pos="1701"/>
              </w:tabs>
              <w:ind w:right="-69"/>
              <w:rPr>
                <w:sz w:val="20"/>
                <w:szCs w:val="20"/>
              </w:rPr>
            </w:pPr>
            <w:r w:rsidRPr="00594CCF">
              <w:rPr>
                <w:sz w:val="20"/>
                <w:szCs w:val="20"/>
              </w:rPr>
              <w:t>Контроль состояния</w:t>
            </w:r>
          </w:p>
        </w:tc>
        <w:tc>
          <w:tcPr>
            <w:tcW w:w="3119" w:type="dxa"/>
          </w:tcPr>
          <w:p w:rsidR="00242D5B" w:rsidRPr="00594CCF" w:rsidRDefault="00242D5B" w:rsidP="0038145B">
            <w:pPr>
              <w:pStyle w:val="af8"/>
              <w:tabs>
                <w:tab w:val="left" w:pos="1701"/>
              </w:tabs>
              <w:ind w:right="-69"/>
              <w:rPr>
                <w:sz w:val="20"/>
                <w:szCs w:val="20"/>
              </w:rPr>
            </w:pPr>
            <w:r w:rsidRPr="00594CCF">
              <w:rPr>
                <w:sz w:val="20"/>
                <w:szCs w:val="20"/>
              </w:rPr>
              <w:t>Замка; замка и двери; двери</w:t>
            </w:r>
          </w:p>
        </w:tc>
        <w:tc>
          <w:tcPr>
            <w:tcW w:w="1559" w:type="dxa"/>
          </w:tcPr>
          <w:p w:rsidR="00242D5B" w:rsidRPr="00594CCF" w:rsidRDefault="00242D5B" w:rsidP="0038145B">
            <w:pPr>
              <w:pStyle w:val="af8"/>
              <w:tabs>
                <w:tab w:val="left" w:pos="1701"/>
              </w:tabs>
              <w:ind w:right="-69"/>
              <w:rPr>
                <w:sz w:val="20"/>
                <w:szCs w:val="20"/>
              </w:rPr>
            </w:pPr>
          </w:p>
        </w:tc>
      </w:tr>
      <w:tr w:rsidR="00242D5B" w:rsidRPr="00594CCF" w:rsidTr="0038145B">
        <w:tc>
          <w:tcPr>
            <w:tcW w:w="567" w:type="dxa"/>
          </w:tcPr>
          <w:p w:rsidR="00242D5B" w:rsidRPr="00594CCF" w:rsidRDefault="00242D5B" w:rsidP="0038145B">
            <w:pPr>
              <w:pStyle w:val="af8"/>
              <w:tabs>
                <w:tab w:val="left" w:pos="1701"/>
              </w:tabs>
              <w:ind w:right="-3"/>
              <w:rPr>
                <w:sz w:val="20"/>
                <w:szCs w:val="20"/>
              </w:rPr>
            </w:pPr>
          </w:p>
        </w:tc>
        <w:tc>
          <w:tcPr>
            <w:tcW w:w="1276" w:type="dxa"/>
          </w:tcPr>
          <w:p w:rsidR="00242D5B" w:rsidRPr="00594CCF" w:rsidRDefault="00242D5B" w:rsidP="0038145B">
            <w:pPr>
              <w:pStyle w:val="af8"/>
              <w:tabs>
                <w:tab w:val="left" w:pos="1735"/>
              </w:tabs>
              <w:ind w:right="-108"/>
              <w:rPr>
                <w:sz w:val="20"/>
                <w:szCs w:val="20"/>
              </w:rPr>
            </w:pPr>
          </w:p>
        </w:tc>
        <w:tc>
          <w:tcPr>
            <w:tcW w:w="1559" w:type="dxa"/>
          </w:tcPr>
          <w:p w:rsidR="00242D5B" w:rsidRPr="00A57443" w:rsidRDefault="00242D5B" w:rsidP="0038145B">
            <w:pPr>
              <w:pStyle w:val="af8"/>
              <w:tabs>
                <w:tab w:val="left" w:pos="1701"/>
              </w:tabs>
              <w:ind w:right="-69"/>
              <w:rPr>
                <w:sz w:val="20"/>
                <w:szCs w:val="20"/>
              </w:rPr>
            </w:pPr>
          </w:p>
        </w:tc>
        <w:tc>
          <w:tcPr>
            <w:tcW w:w="2977" w:type="dxa"/>
          </w:tcPr>
          <w:p w:rsidR="00242D5B" w:rsidRPr="00594CCF" w:rsidRDefault="00242D5B" w:rsidP="0038145B">
            <w:pPr>
              <w:pStyle w:val="af8"/>
              <w:tabs>
                <w:tab w:val="left" w:pos="1701"/>
              </w:tabs>
              <w:ind w:right="-69"/>
              <w:rPr>
                <w:sz w:val="20"/>
                <w:szCs w:val="20"/>
              </w:rPr>
            </w:pPr>
            <w:r w:rsidRPr="00594CCF">
              <w:rPr>
                <w:sz w:val="20"/>
                <w:szCs w:val="20"/>
              </w:rPr>
              <w:t>Индикация состояния</w:t>
            </w:r>
          </w:p>
        </w:tc>
        <w:tc>
          <w:tcPr>
            <w:tcW w:w="3119" w:type="dxa"/>
          </w:tcPr>
          <w:p w:rsidR="00242D5B" w:rsidRPr="00594CCF" w:rsidRDefault="00242D5B" w:rsidP="0038145B">
            <w:r>
              <w:t>наличие</w:t>
            </w:r>
          </w:p>
        </w:tc>
        <w:tc>
          <w:tcPr>
            <w:tcW w:w="1559" w:type="dxa"/>
          </w:tcPr>
          <w:p w:rsidR="00242D5B" w:rsidRPr="00594CCF" w:rsidRDefault="00242D5B" w:rsidP="0038145B">
            <w:pPr>
              <w:pStyle w:val="af8"/>
              <w:tabs>
                <w:tab w:val="left" w:pos="1701"/>
              </w:tabs>
              <w:ind w:right="-69"/>
              <w:rPr>
                <w:sz w:val="20"/>
                <w:szCs w:val="20"/>
              </w:rPr>
            </w:pPr>
          </w:p>
        </w:tc>
      </w:tr>
      <w:tr w:rsidR="00242D5B" w:rsidRPr="00594CCF" w:rsidTr="0038145B">
        <w:tc>
          <w:tcPr>
            <w:tcW w:w="567" w:type="dxa"/>
          </w:tcPr>
          <w:p w:rsidR="00242D5B" w:rsidRPr="00594CCF" w:rsidRDefault="00242D5B" w:rsidP="0038145B">
            <w:pPr>
              <w:pStyle w:val="af8"/>
              <w:tabs>
                <w:tab w:val="left" w:pos="1701"/>
              </w:tabs>
              <w:ind w:right="-3"/>
              <w:rPr>
                <w:sz w:val="20"/>
                <w:szCs w:val="20"/>
              </w:rPr>
            </w:pPr>
            <w:r w:rsidRPr="00594CCF">
              <w:rPr>
                <w:sz w:val="20"/>
                <w:szCs w:val="20"/>
              </w:rPr>
              <w:t>5.</w:t>
            </w:r>
          </w:p>
        </w:tc>
        <w:tc>
          <w:tcPr>
            <w:tcW w:w="1276" w:type="dxa"/>
          </w:tcPr>
          <w:p w:rsidR="00242D5B" w:rsidRPr="00594CCF" w:rsidRDefault="00242D5B" w:rsidP="0038145B">
            <w:r w:rsidRPr="00594CCF">
              <w:t>Устройство пуска 12 шт.</w:t>
            </w:r>
          </w:p>
        </w:tc>
        <w:tc>
          <w:tcPr>
            <w:tcW w:w="1559" w:type="dxa"/>
          </w:tcPr>
          <w:p w:rsidR="00242D5B" w:rsidRPr="00594CCF" w:rsidRDefault="00242D5B" w:rsidP="0038145B"/>
        </w:tc>
        <w:tc>
          <w:tcPr>
            <w:tcW w:w="2977" w:type="dxa"/>
          </w:tcPr>
          <w:p w:rsidR="00242D5B" w:rsidRPr="00594CCF" w:rsidRDefault="00242D5B" w:rsidP="0038145B">
            <w:pPr>
              <w:pStyle w:val="af8"/>
              <w:tabs>
                <w:tab w:val="left" w:pos="1701"/>
              </w:tabs>
              <w:ind w:right="-69"/>
              <w:rPr>
                <w:sz w:val="20"/>
                <w:szCs w:val="20"/>
              </w:rPr>
            </w:pPr>
            <w:r w:rsidRPr="00594CCF">
              <w:rPr>
                <w:sz w:val="20"/>
                <w:szCs w:val="20"/>
              </w:rPr>
              <w:t>Назначение</w:t>
            </w:r>
          </w:p>
        </w:tc>
        <w:tc>
          <w:tcPr>
            <w:tcW w:w="3119" w:type="dxa"/>
          </w:tcPr>
          <w:p w:rsidR="00242D5B" w:rsidRPr="00594CCF" w:rsidRDefault="00242D5B" w:rsidP="0038145B">
            <w:pPr>
              <w:pStyle w:val="af8"/>
              <w:tabs>
                <w:tab w:val="left" w:pos="1701"/>
              </w:tabs>
              <w:ind w:right="-3"/>
              <w:rPr>
                <w:sz w:val="20"/>
                <w:szCs w:val="20"/>
              </w:rPr>
            </w:pPr>
            <w:r w:rsidRPr="00594CCF">
              <w:rPr>
                <w:sz w:val="20"/>
                <w:szCs w:val="20"/>
              </w:rPr>
              <w:t xml:space="preserve">Должен предназначаться для ручного включения аварийных сигналов </w:t>
            </w:r>
          </w:p>
        </w:tc>
        <w:tc>
          <w:tcPr>
            <w:tcW w:w="1559" w:type="dxa"/>
          </w:tcPr>
          <w:p w:rsidR="00242D5B" w:rsidRPr="00594CCF" w:rsidRDefault="00242D5B" w:rsidP="0038145B">
            <w:pPr>
              <w:pStyle w:val="af8"/>
              <w:tabs>
                <w:tab w:val="left" w:pos="1701"/>
              </w:tabs>
              <w:ind w:right="-3"/>
              <w:rPr>
                <w:sz w:val="20"/>
                <w:szCs w:val="20"/>
              </w:rPr>
            </w:pPr>
          </w:p>
        </w:tc>
      </w:tr>
      <w:tr w:rsidR="00242D5B" w:rsidRPr="00594CCF" w:rsidTr="0038145B">
        <w:tc>
          <w:tcPr>
            <w:tcW w:w="567" w:type="dxa"/>
          </w:tcPr>
          <w:p w:rsidR="00242D5B" w:rsidRPr="00594CCF" w:rsidRDefault="00242D5B" w:rsidP="0038145B">
            <w:pPr>
              <w:pStyle w:val="af8"/>
              <w:tabs>
                <w:tab w:val="left" w:pos="1701"/>
              </w:tabs>
              <w:ind w:right="-3"/>
              <w:rPr>
                <w:sz w:val="20"/>
                <w:szCs w:val="20"/>
              </w:rPr>
            </w:pPr>
          </w:p>
        </w:tc>
        <w:tc>
          <w:tcPr>
            <w:tcW w:w="1276" w:type="dxa"/>
          </w:tcPr>
          <w:p w:rsidR="00242D5B" w:rsidRPr="00594CCF" w:rsidRDefault="00242D5B" w:rsidP="0038145B"/>
        </w:tc>
        <w:tc>
          <w:tcPr>
            <w:tcW w:w="1559" w:type="dxa"/>
          </w:tcPr>
          <w:p w:rsidR="00242D5B" w:rsidRPr="00594CCF" w:rsidRDefault="00242D5B" w:rsidP="0038145B"/>
        </w:tc>
        <w:tc>
          <w:tcPr>
            <w:tcW w:w="2977" w:type="dxa"/>
          </w:tcPr>
          <w:p w:rsidR="00242D5B" w:rsidRPr="00594CCF" w:rsidRDefault="00242D5B" w:rsidP="0038145B">
            <w:pPr>
              <w:pStyle w:val="af8"/>
              <w:tabs>
                <w:tab w:val="left" w:pos="1701"/>
              </w:tabs>
              <w:ind w:right="-69"/>
              <w:rPr>
                <w:sz w:val="20"/>
                <w:szCs w:val="20"/>
              </w:rPr>
            </w:pPr>
            <w:r w:rsidRPr="00594CCF">
              <w:rPr>
                <w:sz w:val="20"/>
                <w:szCs w:val="20"/>
              </w:rPr>
              <w:t>Степень защиты</w:t>
            </w:r>
          </w:p>
        </w:tc>
        <w:tc>
          <w:tcPr>
            <w:tcW w:w="3119" w:type="dxa"/>
          </w:tcPr>
          <w:p w:rsidR="00242D5B" w:rsidRPr="00594CCF" w:rsidRDefault="00242D5B" w:rsidP="0038145B">
            <w:pPr>
              <w:pStyle w:val="af8"/>
              <w:tabs>
                <w:tab w:val="left" w:pos="1701"/>
              </w:tabs>
              <w:ind w:right="-3"/>
              <w:rPr>
                <w:sz w:val="20"/>
                <w:szCs w:val="20"/>
                <w:lang w:val="en-US"/>
              </w:rPr>
            </w:pPr>
            <w:r w:rsidRPr="00594CCF">
              <w:rPr>
                <w:sz w:val="20"/>
                <w:szCs w:val="20"/>
              </w:rPr>
              <w:t xml:space="preserve">От </w:t>
            </w:r>
            <w:r w:rsidRPr="00594CCF">
              <w:rPr>
                <w:sz w:val="20"/>
                <w:szCs w:val="20"/>
                <w:lang w:val="en-US"/>
              </w:rPr>
              <w:t xml:space="preserve">IP </w:t>
            </w:r>
            <w:r w:rsidRPr="00594CCF">
              <w:rPr>
                <w:sz w:val="20"/>
                <w:szCs w:val="20"/>
              </w:rPr>
              <w:t>30</w:t>
            </w:r>
          </w:p>
        </w:tc>
        <w:tc>
          <w:tcPr>
            <w:tcW w:w="1559" w:type="dxa"/>
          </w:tcPr>
          <w:p w:rsidR="00242D5B" w:rsidRPr="00594CCF" w:rsidRDefault="00242D5B" w:rsidP="0038145B">
            <w:pPr>
              <w:pStyle w:val="af8"/>
              <w:tabs>
                <w:tab w:val="left" w:pos="1701"/>
              </w:tabs>
              <w:ind w:right="-3"/>
              <w:rPr>
                <w:sz w:val="20"/>
                <w:szCs w:val="20"/>
                <w:lang w:val="en-US"/>
              </w:rPr>
            </w:pPr>
          </w:p>
        </w:tc>
      </w:tr>
      <w:tr w:rsidR="00242D5B" w:rsidRPr="00594CCF" w:rsidTr="0038145B">
        <w:tc>
          <w:tcPr>
            <w:tcW w:w="567" w:type="dxa"/>
          </w:tcPr>
          <w:p w:rsidR="00242D5B" w:rsidRPr="00594CCF" w:rsidRDefault="00242D5B" w:rsidP="0038145B">
            <w:pPr>
              <w:pStyle w:val="af8"/>
              <w:tabs>
                <w:tab w:val="left" w:pos="1701"/>
              </w:tabs>
              <w:ind w:right="-3"/>
              <w:rPr>
                <w:sz w:val="20"/>
                <w:szCs w:val="20"/>
              </w:rPr>
            </w:pPr>
          </w:p>
        </w:tc>
        <w:tc>
          <w:tcPr>
            <w:tcW w:w="1276" w:type="dxa"/>
          </w:tcPr>
          <w:p w:rsidR="00242D5B" w:rsidRPr="00594CCF" w:rsidRDefault="00242D5B" w:rsidP="0038145B"/>
        </w:tc>
        <w:tc>
          <w:tcPr>
            <w:tcW w:w="1559" w:type="dxa"/>
          </w:tcPr>
          <w:p w:rsidR="00242D5B" w:rsidRPr="00594CCF" w:rsidRDefault="00242D5B" w:rsidP="0038145B"/>
        </w:tc>
        <w:tc>
          <w:tcPr>
            <w:tcW w:w="2977" w:type="dxa"/>
          </w:tcPr>
          <w:p w:rsidR="00242D5B" w:rsidRPr="00594CCF" w:rsidRDefault="00242D5B" w:rsidP="0038145B">
            <w:r w:rsidRPr="00594CCF">
              <w:t>Рабочая температура</w:t>
            </w:r>
          </w:p>
        </w:tc>
        <w:tc>
          <w:tcPr>
            <w:tcW w:w="3119" w:type="dxa"/>
          </w:tcPr>
          <w:p w:rsidR="00242D5B" w:rsidRPr="00594CCF" w:rsidRDefault="00242D5B" w:rsidP="0038145B">
            <w:r w:rsidRPr="00594CCF">
              <w:t>Не менее чем от – 25 до +45</w:t>
            </w:r>
            <w:r w:rsidRPr="00594CCF">
              <w:rPr>
                <w:vertAlign w:val="superscript"/>
              </w:rPr>
              <w:t>о</w:t>
            </w:r>
            <w:r w:rsidRPr="00594CCF">
              <w:t>С</w:t>
            </w:r>
          </w:p>
        </w:tc>
        <w:tc>
          <w:tcPr>
            <w:tcW w:w="1559" w:type="dxa"/>
          </w:tcPr>
          <w:p w:rsidR="00242D5B" w:rsidRPr="00594CCF" w:rsidRDefault="00242D5B" w:rsidP="0038145B"/>
        </w:tc>
      </w:tr>
      <w:tr w:rsidR="00242D5B" w:rsidRPr="00594CCF" w:rsidTr="0038145B">
        <w:tc>
          <w:tcPr>
            <w:tcW w:w="567" w:type="dxa"/>
          </w:tcPr>
          <w:p w:rsidR="00242D5B" w:rsidRPr="00594CCF" w:rsidRDefault="00242D5B" w:rsidP="0038145B">
            <w:pPr>
              <w:pStyle w:val="af8"/>
              <w:tabs>
                <w:tab w:val="left" w:pos="1701"/>
              </w:tabs>
              <w:ind w:right="-3"/>
              <w:rPr>
                <w:sz w:val="20"/>
                <w:szCs w:val="20"/>
              </w:rPr>
            </w:pPr>
          </w:p>
        </w:tc>
        <w:tc>
          <w:tcPr>
            <w:tcW w:w="1276" w:type="dxa"/>
          </w:tcPr>
          <w:p w:rsidR="00242D5B" w:rsidRPr="00594CCF" w:rsidRDefault="00242D5B" w:rsidP="0038145B"/>
        </w:tc>
        <w:tc>
          <w:tcPr>
            <w:tcW w:w="1559" w:type="dxa"/>
          </w:tcPr>
          <w:p w:rsidR="00242D5B" w:rsidRPr="00594CCF" w:rsidRDefault="00242D5B" w:rsidP="0038145B"/>
        </w:tc>
        <w:tc>
          <w:tcPr>
            <w:tcW w:w="2977" w:type="dxa"/>
          </w:tcPr>
          <w:p w:rsidR="00242D5B" w:rsidRPr="00594CCF" w:rsidRDefault="00242D5B" w:rsidP="0038145B">
            <w:pPr>
              <w:pStyle w:val="af8"/>
              <w:tabs>
                <w:tab w:val="left" w:pos="1701"/>
              </w:tabs>
              <w:ind w:right="-69"/>
              <w:rPr>
                <w:sz w:val="20"/>
                <w:szCs w:val="20"/>
              </w:rPr>
            </w:pPr>
            <w:r w:rsidRPr="00594CCF">
              <w:rPr>
                <w:sz w:val="20"/>
                <w:szCs w:val="20"/>
              </w:rPr>
              <w:t xml:space="preserve">Размер </w:t>
            </w:r>
          </w:p>
        </w:tc>
        <w:tc>
          <w:tcPr>
            <w:tcW w:w="3119" w:type="dxa"/>
          </w:tcPr>
          <w:p w:rsidR="00242D5B" w:rsidRPr="00594CCF" w:rsidRDefault="00242D5B" w:rsidP="0038145B">
            <w:pPr>
              <w:pStyle w:val="af8"/>
              <w:tabs>
                <w:tab w:val="left" w:pos="1701"/>
              </w:tabs>
              <w:ind w:right="-3"/>
              <w:rPr>
                <w:sz w:val="20"/>
                <w:szCs w:val="20"/>
              </w:rPr>
            </w:pPr>
            <w:r w:rsidRPr="00594CCF">
              <w:rPr>
                <w:sz w:val="20"/>
                <w:szCs w:val="20"/>
                <w:lang w:val="en-US"/>
              </w:rPr>
              <w:t>&lt;</w:t>
            </w:r>
            <w:r w:rsidRPr="00594CCF">
              <w:rPr>
                <w:sz w:val="20"/>
                <w:szCs w:val="20"/>
              </w:rPr>
              <w:t>95х95х55мм</w:t>
            </w:r>
          </w:p>
        </w:tc>
        <w:tc>
          <w:tcPr>
            <w:tcW w:w="1559" w:type="dxa"/>
          </w:tcPr>
          <w:p w:rsidR="00242D5B" w:rsidRPr="00594CCF" w:rsidRDefault="00242D5B" w:rsidP="0038145B">
            <w:pPr>
              <w:pStyle w:val="af8"/>
              <w:tabs>
                <w:tab w:val="left" w:pos="1701"/>
              </w:tabs>
              <w:ind w:right="-3"/>
              <w:rPr>
                <w:sz w:val="20"/>
                <w:szCs w:val="20"/>
              </w:rPr>
            </w:pPr>
          </w:p>
        </w:tc>
      </w:tr>
      <w:tr w:rsidR="00242D5B" w:rsidRPr="00594CCF" w:rsidTr="0038145B">
        <w:tc>
          <w:tcPr>
            <w:tcW w:w="567" w:type="dxa"/>
          </w:tcPr>
          <w:p w:rsidR="00242D5B" w:rsidRPr="00594CCF" w:rsidRDefault="00242D5B" w:rsidP="0038145B">
            <w:pPr>
              <w:pStyle w:val="af8"/>
              <w:tabs>
                <w:tab w:val="left" w:pos="1701"/>
              </w:tabs>
              <w:ind w:right="-3"/>
              <w:rPr>
                <w:sz w:val="20"/>
                <w:szCs w:val="20"/>
              </w:rPr>
            </w:pPr>
          </w:p>
        </w:tc>
        <w:tc>
          <w:tcPr>
            <w:tcW w:w="1276" w:type="dxa"/>
          </w:tcPr>
          <w:p w:rsidR="00242D5B" w:rsidRPr="00594CCF" w:rsidRDefault="00242D5B" w:rsidP="0038145B"/>
        </w:tc>
        <w:tc>
          <w:tcPr>
            <w:tcW w:w="1559" w:type="dxa"/>
          </w:tcPr>
          <w:p w:rsidR="00242D5B" w:rsidRPr="00594CCF" w:rsidRDefault="00242D5B" w:rsidP="0038145B"/>
        </w:tc>
        <w:tc>
          <w:tcPr>
            <w:tcW w:w="2977" w:type="dxa"/>
          </w:tcPr>
          <w:p w:rsidR="00242D5B" w:rsidRPr="00594CCF" w:rsidRDefault="00242D5B" w:rsidP="0038145B">
            <w:pPr>
              <w:pStyle w:val="af8"/>
              <w:tabs>
                <w:tab w:val="left" w:pos="1701"/>
              </w:tabs>
              <w:ind w:right="-69"/>
              <w:rPr>
                <w:sz w:val="20"/>
                <w:szCs w:val="20"/>
              </w:rPr>
            </w:pPr>
            <w:r w:rsidRPr="00594CCF">
              <w:rPr>
                <w:sz w:val="20"/>
                <w:szCs w:val="20"/>
              </w:rPr>
              <w:t>Масса</w:t>
            </w:r>
          </w:p>
        </w:tc>
        <w:tc>
          <w:tcPr>
            <w:tcW w:w="3119" w:type="dxa"/>
          </w:tcPr>
          <w:p w:rsidR="00242D5B" w:rsidRPr="00594CCF" w:rsidRDefault="00242D5B" w:rsidP="0038145B">
            <w:pPr>
              <w:pStyle w:val="af8"/>
              <w:tabs>
                <w:tab w:val="left" w:pos="1701"/>
              </w:tabs>
              <w:ind w:right="-3"/>
              <w:rPr>
                <w:sz w:val="20"/>
                <w:szCs w:val="20"/>
              </w:rPr>
            </w:pPr>
            <w:r w:rsidRPr="00594CCF">
              <w:rPr>
                <w:sz w:val="20"/>
                <w:szCs w:val="20"/>
              </w:rPr>
              <w:t>0.1 – 0.22 кг</w:t>
            </w:r>
          </w:p>
        </w:tc>
        <w:tc>
          <w:tcPr>
            <w:tcW w:w="1559" w:type="dxa"/>
          </w:tcPr>
          <w:p w:rsidR="00242D5B" w:rsidRPr="00594CCF" w:rsidRDefault="00242D5B" w:rsidP="0038145B">
            <w:pPr>
              <w:pStyle w:val="af8"/>
              <w:tabs>
                <w:tab w:val="left" w:pos="1701"/>
              </w:tabs>
              <w:ind w:right="-3"/>
              <w:rPr>
                <w:sz w:val="20"/>
                <w:szCs w:val="20"/>
              </w:rPr>
            </w:pPr>
          </w:p>
        </w:tc>
      </w:tr>
      <w:tr w:rsidR="00242D5B" w:rsidRPr="00594CCF" w:rsidTr="0038145B">
        <w:tc>
          <w:tcPr>
            <w:tcW w:w="567" w:type="dxa"/>
          </w:tcPr>
          <w:p w:rsidR="00242D5B" w:rsidRPr="00594CCF" w:rsidRDefault="00242D5B" w:rsidP="0038145B">
            <w:pPr>
              <w:pStyle w:val="af8"/>
              <w:tabs>
                <w:tab w:val="left" w:pos="1701"/>
              </w:tabs>
              <w:ind w:right="-3"/>
              <w:rPr>
                <w:sz w:val="20"/>
                <w:szCs w:val="20"/>
              </w:rPr>
            </w:pPr>
          </w:p>
        </w:tc>
        <w:tc>
          <w:tcPr>
            <w:tcW w:w="1276" w:type="dxa"/>
          </w:tcPr>
          <w:p w:rsidR="00242D5B" w:rsidRPr="00594CCF" w:rsidRDefault="00242D5B" w:rsidP="0038145B"/>
        </w:tc>
        <w:tc>
          <w:tcPr>
            <w:tcW w:w="1559" w:type="dxa"/>
          </w:tcPr>
          <w:p w:rsidR="00242D5B" w:rsidRPr="00594CCF" w:rsidRDefault="00242D5B" w:rsidP="0038145B"/>
        </w:tc>
        <w:tc>
          <w:tcPr>
            <w:tcW w:w="2977" w:type="dxa"/>
          </w:tcPr>
          <w:p w:rsidR="00242D5B" w:rsidRPr="00594CCF" w:rsidRDefault="00242D5B" w:rsidP="0038145B">
            <w:pPr>
              <w:pStyle w:val="af8"/>
              <w:tabs>
                <w:tab w:val="left" w:pos="1701"/>
              </w:tabs>
              <w:ind w:right="-69"/>
              <w:rPr>
                <w:sz w:val="20"/>
                <w:szCs w:val="20"/>
              </w:rPr>
            </w:pPr>
            <w:r w:rsidRPr="00594CCF">
              <w:rPr>
                <w:sz w:val="20"/>
                <w:szCs w:val="20"/>
              </w:rPr>
              <w:t>Коммутируемый ток</w:t>
            </w:r>
          </w:p>
        </w:tc>
        <w:tc>
          <w:tcPr>
            <w:tcW w:w="3119" w:type="dxa"/>
          </w:tcPr>
          <w:p w:rsidR="00242D5B" w:rsidRPr="00594CCF" w:rsidRDefault="00242D5B" w:rsidP="0038145B">
            <w:pPr>
              <w:pStyle w:val="af8"/>
              <w:tabs>
                <w:tab w:val="left" w:pos="1701"/>
              </w:tabs>
              <w:ind w:right="-3"/>
              <w:rPr>
                <w:sz w:val="20"/>
                <w:szCs w:val="20"/>
              </w:rPr>
            </w:pPr>
            <w:r w:rsidRPr="00594CCF">
              <w:rPr>
                <w:sz w:val="20"/>
                <w:szCs w:val="20"/>
              </w:rPr>
              <w:t>Более 20 мА</w:t>
            </w:r>
          </w:p>
        </w:tc>
        <w:tc>
          <w:tcPr>
            <w:tcW w:w="1559" w:type="dxa"/>
          </w:tcPr>
          <w:p w:rsidR="00242D5B" w:rsidRPr="00594CCF" w:rsidRDefault="00242D5B" w:rsidP="0038145B">
            <w:pPr>
              <w:pStyle w:val="af8"/>
              <w:tabs>
                <w:tab w:val="left" w:pos="1701"/>
              </w:tabs>
              <w:ind w:right="-3"/>
              <w:rPr>
                <w:sz w:val="20"/>
                <w:szCs w:val="20"/>
              </w:rPr>
            </w:pPr>
          </w:p>
        </w:tc>
      </w:tr>
      <w:tr w:rsidR="00242D5B" w:rsidRPr="00594CCF" w:rsidTr="0038145B">
        <w:tc>
          <w:tcPr>
            <w:tcW w:w="567" w:type="dxa"/>
          </w:tcPr>
          <w:p w:rsidR="00242D5B" w:rsidRPr="00594CCF" w:rsidRDefault="00242D5B" w:rsidP="0038145B">
            <w:pPr>
              <w:pStyle w:val="af8"/>
              <w:tabs>
                <w:tab w:val="left" w:pos="1701"/>
              </w:tabs>
              <w:ind w:right="-3"/>
              <w:rPr>
                <w:sz w:val="20"/>
                <w:szCs w:val="20"/>
              </w:rPr>
            </w:pPr>
          </w:p>
        </w:tc>
        <w:tc>
          <w:tcPr>
            <w:tcW w:w="1276" w:type="dxa"/>
          </w:tcPr>
          <w:p w:rsidR="00242D5B" w:rsidRPr="00594CCF" w:rsidRDefault="00242D5B" w:rsidP="0038145B"/>
        </w:tc>
        <w:tc>
          <w:tcPr>
            <w:tcW w:w="1559" w:type="dxa"/>
          </w:tcPr>
          <w:p w:rsidR="00242D5B" w:rsidRPr="00594CCF" w:rsidRDefault="00242D5B" w:rsidP="0038145B"/>
        </w:tc>
        <w:tc>
          <w:tcPr>
            <w:tcW w:w="2977" w:type="dxa"/>
          </w:tcPr>
          <w:p w:rsidR="00242D5B" w:rsidRPr="00594CCF" w:rsidRDefault="00242D5B" w:rsidP="0038145B">
            <w:pPr>
              <w:pStyle w:val="af8"/>
              <w:tabs>
                <w:tab w:val="left" w:pos="1701"/>
              </w:tabs>
              <w:ind w:right="-69"/>
              <w:rPr>
                <w:sz w:val="20"/>
                <w:szCs w:val="20"/>
              </w:rPr>
            </w:pPr>
            <w:r w:rsidRPr="00594CCF">
              <w:rPr>
                <w:sz w:val="20"/>
                <w:szCs w:val="20"/>
              </w:rPr>
              <w:t>Коммутируемое напряжение</w:t>
            </w:r>
          </w:p>
        </w:tc>
        <w:tc>
          <w:tcPr>
            <w:tcW w:w="3119" w:type="dxa"/>
          </w:tcPr>
          <w:p w:rsidR="00242D5B" w:rsidRPr="00594CCF" w:rsidRDefault="00242D5B" w:rsidP="0038145B">
            <w:pPr>
              <w:pStyle w:val="af8"/>
              <w:tabs>
                <w:tab w:val="left" w:pos="1701"/>
              </w:tabs>
              <w:ind w:right="-3"/>
              <w:rPr>
                <w:sz w:val="20"/>
                <w:szCs w:val="20"/>
              </w:rPr>
            </w:pPr>
            <w:r w:rsidRPr="00594CCF">
              <w:rPr>
                <w:sz w:val="20"/>
                <w:szCs w:val="20"/>
              </w:rPr>
              <w:t>Более 28 В</w:t>
            </w:r>
          </w:p>
        </w:tc>
        <w:tc>
          <w:tcPr>
            <w:tcW w:w="1559" w:type="dxa"/>
          </w:tcPr>
          <w:p w:rsidR="00242D5B" w:rsidRPr="00594CCF" w:rsidRDefault="00242D5B" w:rsidP="0038145B">
            <w:pPr>
              <w:pStyle w:val="af8"/>
              <w:tabs>
                <w:tab w:val="left" w:pos="1701"/>
              </w:tabs>
              <w:ind w:right="-3"/>
              <w:rPr>
                <w:sz w:val="20"/>
                <w:szCs w:val="20"/>
              </w:rPr>
            </w:pPr>
          </w:p>
        </w:tc>
      </w:tr>
      <w:tr w:rsidR="00242D5B" w:rsidRPr="00594CCF" w:rsidTr="0038145B">
        <w:tc>
          <w:tcPr>
            <w:tcW w:w="567" w:type="dxa"/>
          </w:tcPr>
          <w:p w:rsidR="00242D5B" w:rsidRPr="00594CCF" w:rsidRDefault="00242D5B" w:rsidP="0038145B">
            <w:pPr>
              <w:pStyle w:val="af8"/>
              <w:tabs>
                <w:tab w:val="left" w:pos="1701"/>
              </w:tabs>
              <w:ind w:right="-3"/>
              <w:rPr>
                <w:sz w:val="20"/>
                <w:szCs w:val="20"/>
              </w:rPr>
            </w:pPr>
          </w:p>
        </w:tc>
        <w:tc>
          <w:tcPr>
            <w:tcW w:w="1276" w:type="dxa"/>
          </w:tcPr>
          <w:p w:rsidR="00242D5B" w:rsidRPr="00594CCF" w:rsidRDefault="00242D5B" w:rsidP="0038145B"/>
        </w:tc>
        <w:tc>
          <w:tcPr>
            <w:tcW w:w="1559" w:type="dxa"/>
          </w:tcPr>
          <w:p w:rsidR="00242D5B" w:rsidRPr="00594CCF" w:rsidRDefault="00242D5B" w:rsidP="0038145B"/>
        </w:tc>
        <w:tc>
          <w:tcPr>
            <w:tcW w:w="2977" w:type="dxa"/>
          </w:tcPr>
          <w:p w:rsidR="00242D5B" w:rsidRPr="00594CCF" w:rsidRDefault="00242D5B" w:rsidP="0038145B">
            <w:pPr>
              <w:pStyle w:val="af8"/>
              <w:tabs>
                <w:tab w:val="left" w:pos="1701"/>
              </w:tabs>
              <w:ind w:right="-69"/>
              <w:rPr>
                <w:sz w:val="20"/>
                <w:szCs w:val="20"/>
              </w:rPr>
            </w:pPr>
            <w:r w:rsidRPr="00594CCF">
              <w:rPr>
                <w:sz w:val="20"/>
                <w:szCs w:val="20"/>
              </w:rPr>
              <w:t>Ток коммутируемый сухими контактами</w:t>
            </w:r>
          </w:p>
        </w:tc>
        <w:tc>
          <w:tcPr>
            <w:tcW w:w="3119" w:type="dxa"/>
          </w:tcPr>
          <w:p w:rsidR="00242D5B" w:rsidRPr="00594CCF" w:rsidRDefault="00242D5B" w:rsidP="0038145B">
            <w:pPr>
              <w:pStyle w:val="af8"/>
              <w:tabs>
                <w:tab w:val="left" w:pos="1701"/>
              </w:tabs>
              <w:ind w:right="-3"/>
              <w:rPr>
                <w:sz w:val="20"/>
                <w:szCs w:val="20"/>
              </w:rPr>
            </w:pPr>
            <w:r w:rsidRPr="00594CCF">
              <w:rPr>
                <w:sz w:val="20"/>
                <w:szCs w:val="20"/>
              </w:rPr>
              <w:t>От 1.8 до 4 А</w:t>
            </w:r>
          </w:p>
        </w:tc>
        <w:tc>
          <w:tcPr>
            <w:tcW w:w="1559" w:type="dxa"/>
          </w:tcPr>
          <w:p w:rsidR="00242D5B" w:rsidRPr="00594CCF" w:rsidRDefault="00242D5B" w:rsidP="0038145B">
            <w:pPr>
              <w:pStyle w:val="af8"/>
              <w:tabs>
                <w:tab w:val="left" w:pos="1701"/>
              </w:tabs>
              <w:ind w:right="-3"/>
              <w:rPr>
                <w:sz w:val="20"/>
                <w:szCs w:val="20"/>
              </w:rPr>
            </w:pPr>
          </w:p>
        </w:tc>
      </w:tr>
      <w:tr w:rsidR="00242D5B" w:rsidRPr="00594CCF" w:rsidTr="0038145B">
        <w:tc>
          <w:tcPr>
            <w:tcW w:w="567" w:type="dxa"/>
          </w:tcPr>
          <w:p w:rsidR="00242D5B" w:rsidRPr="00594CCF" w:rsidRDefault="00242D5B" w:rsidP="0038145B">
            <w:pPr>
              <w:pStyle w:val="af8"/>
              <w:tabs>
                <w:tab w:val="left" w:pos="1701"/>
              </w:tabs>
              <w:ind w:right="-3"/>
              <w:rPr>
                <w:sz w:val="20"/>
                <w:szCs w:val="20"/>
              </w:rPr>
            </w:pPr>
          </w:p>
        </w:tc>
        <w:tc>
          <w:tcPr>
            <w:tcW w:w="1276" w:type="dxa"/>
          </w:tcPr>
          <w:p w:rsidR="00242D5B" w:rsidRPr="00594CCF" w:rsidRDefault="00242D5B" w:rsidP="0038145B"/>
        </w:tc>
        <w:tc>
          <w:tcPr>
            <w:tcW w:w="1559" w:type="dxa"/>
          </w:tcPr>
          <w:p w:rsidR="00242D5B" w:rsidRPr="00594CCF" w:rsidRDefault="00242D5B" w:rsidP="0038145B"/>
        </w:tc>
        <w:tc>
          <w:tcPr>
            <w:tcW w:w="2977" w:type="dxa"/>
          </w:tcPr>
          <w:p w:rsidR="00242D5B" w:rsidRPr="00594CCF" w:rsidRDefault="00242D5B" w:rsidP="0038145B">
            <w:pPr>
              <w:pStyle w:val="af8"/>
              <w:tabs>
                <w:tab w:val="left" w:pos="1701"/>
              </w:tabs>
              <w:ind w:right="-69"/>
              <w:rPr>
                <w:sz w:val="20"/>
                <w:szCs w:val="20"/>
              </w:rPr>
            </w:pPr>
            <w:r w:rsidRPr="00594CCF">
              <w:rPr>
                <w:sz w:val="20"/>
                <w:szCs w:val="20"/>
              </w:rPr>
              <w:t>Потребляемый ток</w:t>
            </w:r>
          </w:p>
        </w:tc>
        <w:tc>
          <w:tcPr>
            <w:tcW w:w="3119" w:type="dxa"/>
          </w:tcPr>
          <w:p w:rsidR="00242D5B" w:rsidRPr="00594CCF" w:rsidRDefault="00242D5B" w:rsidP="0038145B">
            <w:pPr>
              <w:pStyle w:val="af8"/>
              <w:tabs>
                <w:tab w:val="left" w:pos="1701"/>
              </w:tabs>
              <w:ind w:right="-3"/>
              <w:rPr>
                <w:sz w:val="20"/>
                <w:szCs w:val="20"/>
              </w:rPr>
            </w:pPr>
            <w:r w:rsidRPr="00594CCF">
              <w:rPr>
                <w:sz w:val="20"/>
                <w:szCs w:val="20"/>
              </w:rPr>
              <w:t>До 0.1 мА</w:t>
            </w:r>
          </w:p>
        </w:tc>
        <w:tc>
          <w:tcPr>
            <w:tcW w:w="1559" w:type="dxa"/>
          </w:tcPr>
          <w:p w:rsidR="00242D5B" w:rsidRPr="00594CCF" w:rsidRDefault="00242D5B" w:rsidP="0038145B">
            <w:pPr>
              <w:pStyle w:val="af8"/>
              <w:tabs>
                <w:tab w:val="left" w:pos="1701"/>
              </w:tabs>
              <w:ind w:right="-3"/>
              <w:rPr>
                <w:sz w:val="20"/>
                <w:szCs w:val="20"/>
              </w:rPr>
            </w:pPr>
          </w:p>
        </w:tc>
      </w:tr>
      <w:tr w:rsidR="00242D5B" w:rsidRPr="00594CCF" w:rsidTr="0038145B">
        <w:tc>
          <w:tcPr>
            <w:tcW w:w="567" w:type="dxa"/>
          </w:tcPr>
          <w:p w:rsidR="00242D5B" w:rsidRPr="00594CCF" w:rsidRDefault="00242D5B" w:rsidP="0038145B">
            <w:pPr>
              <w:pStyle w:val="af8"/>
              <w:tabs>
                <w:tab w:val="left" w:pos="1701"/>
              </w:tabs>
              <w:ind w:right="-3"/>
              <w:rPr>
                <w:sz w:val="20"/>
                <w:szCs w:val="20"/>
              </w:rPr>
            </w:pPr>
            <w:r w:rsidRPr="00594CCF">
              <w:rPr>
                <w:sz w:val="20"/>
                <w:szCs w:val="20"/>
              </w:rPr>
              <w:t>6.</w:t>
            </w:r>
          </w:p>
        </w:tc>
        <w:tc>
          <w:tcPr>
            <w:tcW w:w="1276" w:type="dxa"/>
          </w:tcPr>
          <w:p w:rsidR="00242D5B" w:rsidRPr="00594CCF" w:rsidRDefault="00242D5B" w:rsidP="0038145B">
            <w:pPr>
              <w:pStyle w:val="af8"/>
              <w:tabs>
                <w:tab w:val="left" w:pos="1701"/>
              </w:tabs>
              <w:ind w:right="-3"/>
              <w:rPr>
                <w:sz w:val="20"/>
                <w:szCs w:val="20"/>
              </w:rPr>
            </w:pPr>
            <w:r w:rsidRPr="00594CCF">
              <w:rPr>
                <w:sz w:val="20"/>
                <w:szCs w:val="20"/>
              </w:rPr>
              <w:t>Дверной доводчик 10 шт.</w:t>
            </w:r>
          </w:p>
        </w:tc>
        <w:tc>
          <w:tcPr>
            <w:tcW w:w="1559" w:type="dxa"/>
          </w:tcPr>
          <w:p w:rsidR="00242D5B" w:rsidRPr="00594CCF" w:rsidRDefault="00242D5B" w:rsidP="0038145B">
            <w:pPr>
              <w:pStyle w:val="af8"/>
              <w:tabs>
                <w:tab w:val="left" w:pos="1701"/>
              </w:tabs>
              <w:ind w:right="-3"/>
              <w:rPr>
                <w:sz w:val="20"/>
                <w:szCs w:val="20"/>
              </w:rPr>
            </w:pPr>
          </w:p>
        </w:tc>
        <w:tc>
          <w:tcPr>
            <w:tcW w:w="2977" w:type="dxa"/>
          </w:tcPr>
          <w:p w:rsidR="00242D5B" w:rsidRPr="00594CCF" w:rsidRDefault="00242D5B" w:rsidP="0038145B">
            <w:pPr>
              <w:pStyle w:val="af8"/>
              <w:tabs>
                <w:tab w:val="left" w:pos="1701"/>
              </w:tabs>
              <w:ind w:right="-69"/>
              <w:rPr>
                <w:sz w:val="20"/>
                <w:szCs w:val="20"/>
              </w:rPr>
            </w:pPr>
            <w:r w:rsidRPr="00594CCF">
              <w:rPr>
                <w:sz w:val="20"/>
                <w:szCs w:val="20"/>
              </w:rPr>
              <w:t>Предназначение</w:t>
            </w:r>
          </w:p>
        </w:tc>
        <w:tc>
          <w:tcPr>
            <w:tcW w:w="3119" w:type="dxa"/>
          </w:tcPr>
          <w:p w:rsidR="00242D5B" w:rsidRPr="00594CCF" w:rsidRDefault="00242D5B" w:rsidP="0038145B">
            <w:pPr>
              <w:pStyle w:val="af8"/>
              <w:tabs>
                <w:tab w:val="left" w:pos="1701"/>
              </w:tabs>
              <w:ind w:right="-69"/>
              <w:rPr>
                <w:sz w:val="20"/>
                <w:szCs w:val="20"/>
              </w:rPr>
            </w:pPr>
            <w:r w:rsidRPr="00594CCF">
              <w:rPr>
                <w:sz w:val="20"/>
                <w:szCs w:val="20"/>
              </w:rPr>
              <w:t>Должен предназначаться для установки на стандартные и противопожарные двери, а также внешние двери с открыванием наружу, длиной более 100 см с возможностью фиксации открытого положения</w:t>
            </w:r>
          </w:p>
        </w:tc>
        <w:tc>
          <w:tcPr>
            <w:tcW w:w="1559" w:type="dxa"/>
          </w:tcPr>
          <w:p w:rsidR="00242D5B" w:rsidRPr="00594CCF" w:rsidRDefault="00242D5B" w:rsidP="0038145B">
            <w:pPr>
              <w:pStyle w:val="af8"/>
              <w:tabs>
                <w:tab w:val="left" w:pos="1701"/>
              </w:tabs>
              <w:ind w:right="-69"/>
              <w:rPr>
                <w:sz w:val="20"/>
                <w:szCs w:val="20"/>
              </w:rPr>
            </w:pPr>
          </w:p>
        </w:tc>
      </w:tr>
      <w:tr w:rsidR="00242D5B" w:rsidRPr="00594CCF" w:rsidTr="0038145B">
        <w:tc>
          <w:tcPr>
            <w:tcW w:w="567" w:type="dxa"/>
          </w:tcPr>
          <w:p w:rsidR="00242D5B" w:rsidRPr="00594CCF" w:rsidRDefault="00242D5B" w:rsidP="0038145B">
            <w:pPr>
              <w:pStyle w:val="af8"/>
              <w:tabs>
                <w:tab w:val="left" w:pos="1701"/>
              </w:tabs>
              <w:ind w:right="-3"/>
              <w:rPr>
                <w:sz w:val="20"/>
                <w:szCs w:val="20"/>
              </w:rPr>
            </w:pPr>
          </w:p>
        </w:tc>
        <w:tc>
          <w:tcPr>
            <w:tcW w:w="1276" w:type="dxa"/>
          </w:tcPr>
          <w:p w:rsidR="00242D5B" w:rsidRPr="00594CCF" w:rsidRDefault="00242D5B" w:rsidP="0038145B">
            <w:pPr>
              <w:pStyle w:val="af8"/>
              <w:tabs>
                <w:tab w:val="left" w:pos="1701"/>
              </w:tabs>
              <w:ind w:right="-3"/>
              <w:rPr>
                <w:sz w:val="20"/>
                <w:szCs w:val="20"/>
              </w:rPr>
            </w:pPr>
          </w:p>
        </w:tc>
        <w:tc>
          <w:tcPr>
            <w:tcW w:w="1559" w:type="dxa"/>
          </w:tcPr>
          <w:p w:rsidR="00242D5B" w:rsidRPr="00594CCF" w:rsidRDefault="00242D5B" w:rsidP="0038145B">
            <w:pPr>
              <w:pStyle w:val="af8"/>
              <w:tabs>
                <w:tab w:val="left" w:pos="1701"/>
              </w:tabs>
              <w:ind w:right="-3"/>
              <w:rPr>
                <w:sz w:val="20"/>
                <w:szCs w:val="20"/>
              </w:rPr>
            </w:pPr>
          </w:p>
        </w:tc>
        <w:tc>
          <w:tcPr>
            <w:tcW w:w="2977" w:type="dxa"/>
          </w:tcPr>
          <w:p w:rsidR="00242D5B" w:rsidRPr="00594CCF" w:rsidRDefault="00242D5B" w:rsidP="0038145B">
            <w:pPr>
              <w:pStyle w:val="af8"/>
              <w:tabs>
                <w:tab w:val="left" w:pos="1701"/>
              </w:tabs>
              <w:ind w:right="-69"/>
              <w:rPr>
                <w:sz w:val="20"/>
                <w:szCs w:val="20"/>
              </w:rPr>
            </w:pPr>
            <w:r w:rsidRPr="00594CCF">
              <w:rPr>
                <w:sz w:val="20"/>
                <w:szCs w:val="20"/>
              </w:rPr>
              <w:t>Сторона открывания</w:t>
            </w:r>
          </w:p>
        </w:tc>
        <w:tc>
          <w:tcPr>
            <w:tcW w:w="3119" w:type="dxa"/>
          </w:tcPr>
          <w:p w:rsidR="00242D5B" w:rsidRPr="00594CCF" w:rsidRDefault="00242D5B" w:rsidP="0038145B">
            <w:pPr>
              <w:pStyle w:val="af8"/>
              <w:tabs>
                <w:tab w:val="left" w:pos="1701"/>
              </w:tabs>
              <w:ind w:right="-69"/>
              <w:rPr>
                <w:sz w:val="20"/>
                <w:szCs w:val="20"/>
              </w:rPr>
            </w:pPr>
            <w:r w:rsidRPr="00594CCF">
              <w:rPr>
                <w:sz w:val="20"/>
                <w:szCs w:val="20"/>
              </w:rPr>
              <w:t>Должен подходить правых и левых дверей</w:t>
            </w:r>
          </w:p>
        </w:tc>
        <w:tc>
          <w:tcPr>
            <w:tcW w:w="1559" w:type="dxa"/>
          </w:tcPr>
          <w:p w:rsidR="00242D5B" w:rsidRPr="00594CCF" w:rsidRDefault="00242D5B" w:rsidP="0038145B">
            <w:pPr>
              <w:pStyle w:val="af8"/>
              <w:tabs>
                <w:tab w:val="left" w:pos="1701"/>
              </w:tabs>
              <w:ind w:right="-69"/>
              <w:rPr>
                <w:sz w:val="20"/>
                <w:szCs w:val="20"/>
              </w:rPr>
            </w:pPr>
          </w:p>
        </w:tc>
      </w:tr>
      <w:tr w:rsidR="00242D5B" w:rsidRPr="00594CCF" w:rsidTr="0038145B">
        <w:tc>
          <w:tcPr>
            <w:tcW w:w="567" w:type="dxa"/>
          </w:tcPr>
          <w:p w:rsidR="00242D5B" w:rsidRPr="00594CCF" w:rsidRDefault="00242D5B" w:rsidP="0038145B">
            <w:pPr>
              <w:pStyle w:val="af8"/>
              <w:tabs>
                <w:tab w:val="left" w:pos="1701"/>
              </w:tabs>
              <w:ind w:right="-3"/>
              <w:rPr>
                <w:sz w:val="20"/>
                <w:szCs w:val="20"/>
              </w:rPr>
            </w:pPr>
          </w:p>
        </w:tc>
        <w:tc>
          <w:tcPr>
            <w:tcW w:w="1276" w:type="dxa"/>
          </w:tcPr>
          <w:p w:rsidR="00242D5B" w:rsidRPr="00594CCF" w:rsidRDefault="00242D5B" w:rsidP="0038145B">
            <w:pPr>
              <w:pStyle w:val="af8"/>
              <w:tabs>
                <w:tab w:val="left" w:pos="1701"/>
              </w:tabs>
              <w:ind w:right="-3"/>
              <w:rPr>
                <w:sz w:val="20"/>
                <w:szCs w:val="20"/>
              </w:rPr>
            </w:pPr>
          </w:p>
        </w:tc>
        <w:tc>
          <w:tcPr>
            <w:tcW w:w="1559" w:type="dxa"/>
          </w:tcPr>
          <w:p w:rsidR="00242D5B" w:rsidRPr="00594CCF" w:rsidRDefault="00242D5B" w:rsidP="0038145B">
            <w:pPr>
              <w:pStyle w:val="af8"/>
              <w:tabs>
                <w:tab w:val="left" w:pos="1701"/>
              </w:tabs>
              <w:ind w:right="-3"/>
              <w:rPr>
                <w:sz w:val="20"/>
                <w:szCs w:val="20"/>
              </w:rPr>
            </w:pPr>
          </w:p>
        </w:tc>
        <w:tc>
          <w:tcPr>
            <w:tcW w:w="2977" w:type="dxa"/>
          </w:tcPr>
          <w:p w:rsidR="00242D5B" w:rsidRPr="00594CCF" w:rsidRDefault="00242D5B" w:rsidP="0038145B">
            <w:pPr>
              <w:pStyle w:val="af8"/>
              <w:tabs>
                <w:tab w:val="left" w:pos="1701"/>
              </w:tabs>
              <w:ind w:right="-69"/>
              <w:rPr>
                <w:sz w:val="20"/>
                <w:szCs w:val="20"/>
              </w:rPr>
            </w:pPr>
            <w:r w:rsidRPr="00594CCF">
              <w:rPr>
                <w:sz w:val="20"/>
                <w:szCs w:val="20"/>
              </w:rPr>
              <w:t>Регулирование скорости закрывания</w:t>
            </w:r>
          </w:p>
        </w:tc>
        <w:tc>
          <w:tcPr>
            <w:tcW w:w="3119" w:type="dxa"/>
          </w:tcPr>
          <w:p w:rsidR="00242D5B" w:rsidRPr="00594CCF" w:rsidRDefault="00242D5B" w:rsidP="0038145B">
            <w:r>
              <w:t>наличие</w:t>
            </w:r>
          </w:p>
        </w:tc>
        <w:tc>
          <w:tcPr>
            <w:tcW w:w="1559" w:type="dxa"/>
          </w:tcPr>
          <w:p w:rsidR="00242D5B" w:rsidRPr="00594CCF" w:rsidRDefault="00242D5B" w:rsidP="0038145B">
            <w:pPr>
              <w:pStyle w:val="af8"/>
              <w:tabs>
                <w:tab w:val="left" w:pos="1701"/>
              </w:tabs>
              <w:ind w:right="-69"/>
              <w:rPr>
                <w:sz w:val="20"/>
                <w:szCs w:val="20"/>
              </w:rPr>
            </w:pPr>
          </w:p>
        </w:tc>
      </w:tr>
      <w:tr w:rsidR="00242D5B" w:rsidRPr="00594CCF" w:rsidTr="0038145B">
        <w:tc>
          <w:tcPr>
            <w:tcW w:w="567" w:type="dxa"/>
          </w:tcPr>
          <w:p w:rsidR="00242D5B" w:rsidRPr="00594CCF" w:rsidRDefault="00242D5B" w:rsidP="0038145B">
            <w:pPr>
              <w:pStyle w:val="af8"/>
              <w:tabs>
                <w:tab w:val="left" w:pos="1701"/>
              </w:tabs>
              <w:ind w:right="-3"/>
              <w:rPr>
                <w:sz w:val="20"/>
                <w:szCs w:val="20"/>
              </w:rPr>
            </w:pPr>
          </w:p>
        </w:tc>
        <w:tc>
          <w:tcPr>
            <w:tcW w:w="1276" w:type="dxa"/>
          </w:tcPr>
          <w:p w:rsidR="00242D5B" w:rsidRPr="00594CCF" w:rsidRDefault="00242D5B" w:rsidP="0038145B">
            <w:pPr>
              <w:pStyle w:val="af8"/>
              <w:tabs>
                <w:tab w:val="left" w:pos="1701"/>
              </w:tabs>
              <w:ind w:right="-3"/>
              <w:rPr>
                <w:sz w:val="20"/>
                <w:szCs w:val="20"/>
              </w:rPr>
            </w:pPr>
          </w:p>
        </w:tc>
        <w:tc>
          <w:tcPr>
            <w:tcW w:w="1559" w:type="dxa"/>
          </w:tcPr>
          <w:p w:rsidR="00242D5B" w:rsidRPr="00594CCF" w:rsidRDefault="00242D5B" w:rsidP="0038145B">
            <w:pPr>
              <w:pStyle w:val="af8"/>
              <w:tabs>
                <w:tab w:val="left" w:pos="1701"/>
              </w:tabs>
              <w:ind w:right="-3"/>
              <w:rPr>
                <w:sz w:val="20"/>
                <w:szCs w:val="20"/>
              </w:rPr>
            </w:pPr>
          </w:p>
        </w:tc>
        <w:tc>
          <w:tcPr>
            <w:tcW w:w="2977" w:type="dxa"/>
          </w:tcPr>
          <w:p w:rsidR="00242D5B" w:rsidRPr="00594CCF" w:rsidRDefault="00242D5B" w:rsidP="0038145B">
            <w:pPr>
              <w:pStyle w:val="af8"/>
              <w:tabs>
                <w:tab w:val="left" w:pos="1701"/>
              </w:tabs>
              <w:ind w:right="-69"/>
              <w:rPr>
                <w:sz w:val="20"/>
                <w:szCs w:val="20"/>
              </w:rPr>
            </w:pPr>
            <w:r w:rsidRPr="00594CCF">
              <w:rPr>
                <w:sz w:val="20"/>
                <w:szCs w:val="20"/>
              </w:rPr>
              <w:t>Регулирование усилия закрывания</w:t>
            </w:r>
          </w:p>
        </w:tc>
        <w:tc>
          <w:tcPr>
            <w:tcW w:w="3119" w:type="dxa"/>
          </w:tcPr>
          <w:p w:rsidR="00242D5B" w:rsidRPr="00594CCF" w:rsidRDefault="00242D5B" w:rsidP="0038145B">
            <w:r>
              <w:t>наличие</w:t>
            </w:r>
          </w:p>
        </w:tc>
        <w:tc>
          <w:tcPr>
            <w:tcW w:w="1559" w:type="dxa"/>
          </w:tcPr>
          <w:p w:rsidR="00242D5B" w:rsidRPr="00594CCF" w:rsidRDefault="00242D5B" w:rsidP="0038145B">
            <w:pPr>
              <w:pStyle w:val="af8"/>
              <w:tabs>
                <w:tab w:val="left" w:pos="1701"/>
              </w:tabs>
              <w:ind w:right="-69"/>
              <w:rPr>
                <w:sz w:val="20"/>
                <w:szCs w:val="20"/>
              </w:rPr>
            </w:pPr>
          </w:p>
        </w:tc>
      </w:tr>
      <w:tr w:rsidR="00242D5B" w:rsidRPr="00594CCF" w:rsidTr="0038145B">
        <w:tc>
          <w:tcPr>
            <w:tcW w:w="567" w:type="dxa"/>
          </w:tcPr>
          <w:p w:rsidR="00242D5B" w:rsidRPr="00594CCF" w:rsidRDefault="00242D5B" w:rsidP="0038145B">
            <w:pPr>
              <w:pStyle w:val="af8"/>
              <w:tabs>
                <w:tab w:val="left" w:pos="1701"/>
              </w:tabs>
              <w:ind w:right="-3"/>
              <w:rPr>
                <w:sz w:val="20"/>
                <w:szCs w:val="20"/>
              </w:rPr>
            </w:pPr>
          </w:p>
        </w:tc>
        <w:tc>
          <w:tcPr>
            <w:tcW w:w="1276" w:type="dxa"/>
          </w:tcPr>
          <w:p w:rsidR="00242D5B" w:rsidRPr="00594CCF" w:rsidRDefault="00242D5B" w:rsidP="0038145B">
            <w:pPr>
              <w:pStyle w:val="af8"/>
              <w:tabs>
                <w:tab w:val="left" w:pos="1701"/>
              </w:tabs>
              <w:ind w:right="-3"/>
              <w:rPr>
                <w:sz w:val="20"/>
                <w:szCs w:val="20"/>
              </w:rPr>
            </w:pPr>
          </w:p>
        </w:tc>
        <w:tc>
          <w:tcPr>
            <w:tcW w:w="1559" w:type="dxa"/>
          </w:tcPr>
          <w:p w:rsidR="00242D5B" w:rsidRPr="00594CCF" w:rsidRDefault="00242D5B" w:rsidP="0038145B">
            <w:pPr>
              <w:pStyle w:val="af8"/>
              <w:tabs>
                <w:tab w:val="left" w:pos="1701"/>
              </w:tabs>
              <w:ind w:right="-3"/>
              <w:rPr>
                <w:sz w:val="20"/>
                <w:szCs w:val="20"/>
              </w:rPr>
            </w:pPr>
          </w:p>
        </w:tc>
        <w:tc>
          <w:tcPr>
            <w:tcW w:w="2977" w:type="dxa"/>
          </w:tcPr>
          <w:p w:rsidR="00242D5B" w:rsidRPr="00594CCF" w:rsidRDefault="00242D5B" w:rsidP="0038145B">
            <w:pPr>
              <w:pStyle w:val="af8"/>
              <w:tabs>
                <w:tab w:val="left" w:pos="1701"/>
              </w:tabs>
              <w:ind w:right="-69"/>
              <w:rPr>
                <w:sz w:val="20"/>
                <w:szCs w:val="20"/>
              </w:rPr>
            </w:pPr>
            <w:r w:rsidRPr="00594CCF">
              <w:rPr>
                <w:sz w:val="20"/>
                <w:szCs w:val="20"/>
              </w:rPr>
              <w:t>Масса</w:t>
            </w:r>
          </w:p>
        </w:tc>
        <w:tc>
          <w:tcPr>
            <w:tcW w:w="3119" w:type="dxa"/>
          </w:tcPr>
          <w:p w:rsidR="00242D5B" w:rsidRPr="00594CCF" w:rsidRDefault="00242D5B" w:rsidP="0038145B">
            <w:pPr>
              <w:pStyle w:val="af8"/>
              <w:tabs>
                <w:tab w:val="left" w:pos="1701"/>
              </w:tabs>
              <w:ind w:right="-69"/>
              <w:rPr>
                <w:sz w:val="20"/>
                <w:szCs w:val="20"/>
              </w:rPr>
            </w:pPr>
            <w:r w:rsidRPr="00594CCF">
              <w:rPr>
                <w:sz w:val="20"/>
                <w:szCs w:val="20"/>
              </w:rPr>
              <w:t>Не более 1.5 кг</w:t>
            </w:r>
          </w:p>
        </w:tc>
        <w:tc>
          <w:tcPr>
            <w:tcW w:w="1559" w:type="dxa"/>
          </w:tcPr>
          <w:p w:rsidR="00242D5B" w:rsidRPr="00594CCF" w:rsidRDefault="00242D5B" w:rsidP="0038145B">
            <w:pPr>
              <w:pStyle w:val="af8"/>
              <w:tabs>
                <w:tab w:val="left" w:pos="1701"/>
              </w:tabs>
              <w:ind w:right="-69"/>
              <w:rPr>
                <w:sz w:val="20"/>
                <w:szCs w:val="20"/>
              </w:rPr>
            </w:pPr>
          </w:p>
        </w:tc>
      </w:tr>
      <w:tr w:rsidR="00242D5B" w:rsidRPr="00594CCF" w:rsidTr="0038145B">
        <w:tc>
          <w:tcPr>
            <w:tcW w:w="567" w:type="dxa"/>
          </w:tcPr>
          <w:p w:rsidR="00242D5B" w:rsidRPr="00594CCF" w:rsidRDefault="00242D5B" w:rsidP="0038145B">
            <w:pPr>
              <w:pStyle w:val="af8"/>
              <w:tabs>
                <w:tab w:val="left" w:pos="1701"/>
              </w:tabs>
              <w:ind w:right="-3"/>
              <w:rPr>
                <w:sz w:val="20"/>
                <w:szCs w:val="20"/>
              </w:rPr>
            </w:pPr>
            <w:r>
              <w:rPr>
                <w:sz w:val="20"/>
                <w:szCs w:val="20"/>
              </w:rPr>
              <w:t>7</w:t>
            </w:r>
            <w:r w:rsidRPr="00594CCF">
              <w:rPr>
                <w:sz w:val="20"/>
                <w:szCs w:val="20"/>
              </w:rPr>
              <w:t>.</w:t>
            </w:r>
          </w:p>
        </w:tc>
        <w:tc>
          <w:tcPr>
            <w:tcW w:w="1276" w:type="dxa"/>
          </w:tcPr>
          <w:p w:rsidR="00242D5B" w:rsidRPr="00594CCF" w:rsidRDefault="00242D5B" w:rsidP="0038145B">
            <w:pPr>
              <w:pStyle w:val="af8"/>
              <w:tabs>
                <w:tab w:val="left" w:pos="1735"/>
              </w:tabs>
              <w:ind w:right="-108"/>
              <w:rPr>
                <w:sz w:val="20"/>
                <w:szCs w:val="20"/>
              </w:rPr>
            </w:pPr>
            <w:r w:rsidRPr="00594CCF">
              <w:rPr>
                <w:sz w:val="20"/>
                <w:szCs w:val="20"/>
              </w:rPr>
              <w:t>Источник питания 4 шт.</w:t>
            </w:r>
          </w:p>
        </w:tc>
        <w:tc>
          <w:tcPr>
            <w:tcW w:w="1559" w:type="dxa"/>
          </w:tcPr>
          <w:p w:rsidR="00242D5B" w:rsidRPr="00594CCF" w:rsidRDefault="00242D5B" w:rsidP="0038145B">
            <w:pPr>
              <w:pStyle w:val="af8"/>
              <w:tabs>
                <w:tab w:val="left" w:pos="1701"/>
              </w:tabs>
              <w:ind w:right="-69"/>
              <w:rPr>
                <w:sz w:val="20"/>
                <w:szCs w:val="20"/>
              </w:rPr>
            </w:pPr>
          </w:p>
        </w:tc>
        <w:tc>
          <w:tcPr>
            <w:tcW w:w="2977" w:type="dxa"/>
          </w:tcPr>
          <w:p w:rsidR="00242D5B" w:rsidRPr="00594CCF" w:rsidRDefault="00242D5B" w:rsidP="0038145B">
            <w:r w:rsidRPr="00594CCF">
              <w:t>Предназначение</w:t>
            </w:r>
          </w:p>
        </w:tc>
        <w:tc>
          <w:tcPr>
            <w:tcW w:w="3119" w:type="dxa"/>
          </w:tcPr>
          <w:p w:rsidR="00242D5B" w:rsidRPr="00594CCF" w:rsidRDefault="00242D5B" w:rsidP="0038145B">
            <w:r w:rsidRPr="00594CCF">
              <w:t>Должен осуществлять питание постоянным током подключенного оборудования</w:t>
            </w:r>
          </w:p>
        </w:tc>
        <w:tc>
          <w:tcPr>
            <w:tcW w:w="1559" w:type="dxa"/>
          </w:tcPr>
          <w:p w:rsidR="00242D5B" w:rsidRPr="00594CCF" w:rsidRDefault="00242D5B" w:rsidP="0038145B">
            <w:pPr>
              <w:ind w:right="-106"/>
            </w:pPr>
          </w:p>
        </w:tc>
      </w:tr>
      <w:tr w:rsidR="00242D5B" w:rsidRPr="00594CCF" w:rsidTr="0038145B">
        <w:tc>
          <w:tcPr>
            <w:tcW w:w="567" w:type="dxa"/>
          </w:tcPr>
          <w:p w:rsidR="00242D5B" w:rsidRPr="00594CCF" w:rsidRDefault="00242D5B" w:rsidP="0038145B">
            <w:pPr>
              <w:pStyle w:val="af8"/>
              <w:tabs>
                <w:tab w:val="left" w:pos="1701"/>
              </w:tabs>
              <w:ind w:right="-3"/>
              <w:rPr>
                <w:sz w:val="20"/>
                <w:szCs w:val="20"/>
              </w:rPr>
            </w:pPr>
          </w:p>
        </w:tc>
        <w:tc>
          <w:tcPr>
            <w:tcW w:w="1276" w:type="dxa"/>
          </w:tcPr>
          <w:p w:rsidR="00242D5B" w:rsidRPr="00594CCF" w:rsidRDefault="00242D5B" w:rsidP="0038145B">
            <w:pPr>
              <w:pStyle w:val="af8"/>
              <w:tabs>
                <w:tab w:val="left" w:pos="1735"/>
              </w:tabs>
              <w:ind w:right="-108"/>
              <w:rPr>
                <w:sz w:val="20"/>
                <w:szCs w:val="20"/>
              </w:rPr>
            </w:pPr>
          </w:p>
        </w:tc>
        <w:tc>
          <w:tcPr>
            <w:tcW w:w="1559" w:type="dxa"/>
          </w:tcPr>
          <w:p w:rsidR="00242D5B" w:rsidRPr="00594CCF" w:rsidRDefault="00242D5B" w:rsidP="0038145B">
            <w:pPr>
              <w:pStyle w:val="af8"/>
              <w:tabs>
                <w:tab w:val="left" w:pos="1701"/>
              </w:tabs>
              <w:ind w:right="-69"/>
              <w:rPr>
                <w:sz w:val="20"/>
                <w:szCs w:val="20"/>
              </w:rPr>
            </w:pPr>
          </w:p>
        </w:tc>
        <w:tc>
          <w:tcPr>
            <w:tcW w:w="2977" w:type="dxa"/>
          </w:tcPr>
          <w:p w:rsidR="00242D5B" w:rsidRPr="00594CCF" w:rsidRDefault="00242D5B" w:rsidP="0038145B">
            <w:r w:rsidRPr="00594CCF">
              <w:t>Режим работы</w:t>
            </w:r>
          </w:p>
        </w:tc>
        <w:tc>
          <w:tcPr>
            <w:tcW w:w="3119" w:type="dxa"/>
          </w:tcPr>
          <w:p w:rsidR="00242D5B" w:rsidRPr="00594CCF" w:rsidRDefault="00242D5B" w:rsidP="0038145B">
            <w:r w:rsidRPr="00594CCF">
              <w:t>Должен быть непрерывный круглосуточный</w:t>
            </w:r>
          </w:p>
        </w:tc>
        <w:tc>
          <w:tcPr>
            <w:tcW w:w="1559" w:type="dxa"/>
          </w:tcPr>
          <w:p w:rsidR="00242D5B" w:rsidRPr="00594CCF" w:rsidRDefault="00242D5B" w:rsidP="0038145B">
            <w:pPr>
              <w:ind w:right="-106"/>
            </w:pPr>
          </w:p>
        </w:tc>
      </w:tr>
      <w:tr w:rsidR="00242D5B" w:rsidRPr="00594CCF" w:rsidTr="0038145B">
        <w:tc>
          <w:tcPr>
            <w:tcW w:w="567" w:type="dxa"/>
          </w:tcPr>
          <w:p w:rsidR="00242D5B" w:rsidRPr="00594CCF" w:rsidRDefault="00242D5B" w:rsidP="0038145B">
            <w:pPr>
              <w:pStyle w:val="af8"/>
              <w:tabs>
                <w:tab w:val="left" w:pos="1701"/>
              </w:tabs>
              <w:ind w:right="-3"/>
              <w:rPr>
                <w:sz w:val="20"/>
                <w:szCs w:val="20"/>
              </w:rPr>
            </w:pPr>
          </w:p>
        </w:tc>
        <w:tc>
          <w:tcPr>
            <w:tcW w:w="1276" w:type="dxa"/>
          </w:tcPr>
          <w:p w:rsidR="00242D5B" w:rsidRPr="00594CCF" w:rsidRDefault="00242D5B" w:rsidP="0038145B">
            <w:pPr>
              <w:pStyle w:val="af8"/>
              <w:tabs>
                <w:tab w:val="left" w:pos="1735"/>
              </w:tabs>
              <w:ind w:right="-108"/>
              <w:rPr>
                <w:sz w:val="20"/>
                <w:szCs w:val="20"/>
              </w:rPr>
            </w:pPr>
          </w:p>
        </w:tc>
        <w:tc>
          <w:tcPr>
            <w:tcW w:w="1559" w:type="dxa"/>
          </w:tcPr>
          <w:p w:rsidR="00242D5B" w:rsidRPr="00594CCF" w:rsidRDefault="00242D5B" w:rsidP="0038145B">
            <w:pPr>
              <w:pStyle w:val="af8"/>
              <w:tabs>
                <w:tab w:val="left" w:pos="1701"/>
              </w:tabs>
              <w:ind w:right="-69"/>
              <w:rPr>
                <w:sz w:val="20"/>
                <w:szCs w:val="20"/>
              </w:rPr>
            </w:pPr>
          </w:p>
        </w:tc>
        <w:tc>
          <w:tcPr>
            <w:tcW w:w="2977" w:type="dxa"/>
          </w:tcPr>
          <w:p w:rsidR="00242D5B" w:rsidRPr="00594CCF" w:rsidRDefault="00242D5B" w:rsidP="0038145B">
            <w:r w:rsidRPr="00594CCF">
              <w:t xml:space="preserve">Контроль </w:t>
            </w:r>
          </w:p>
        </w:tc>
        <w:tc>
          <w:tcPr>
            <w:tcW w:w="3119" w:type="dxa"/>
          </w:tcPr>
          <w:p w:rsidR="00242D5B" w:rsidRPr="00594CCF" w:rsidRDefault="00242D5B" w:rsidP="0038145B">
            <w:r w:rsidRPr="00594CCF">
              <w:t xml:space="preserve">Вскрытия корпуса, сетевого напряжения, напряжения АКБ, </w:t>
            </w:r>
            <w:r w:rsidRPr="00594CCF">
              <w:lastRenderedPageBreak/>
              <w:t>выходного напряжения, выходного тока</w:t>
            </w:r>
          </w:p>
        </w:tc>
        <w:tc>
          <w:tcPr>
            <w:tcW w:w="1559" w:type="dxa"/>
          </w:tcPr>
          <w:p w:rsidR="00242D5B" w:rsidRPr="00594CCF" w:rsidRDefault="00242D5B" w:rsidP="0038145B">
            <w:pPr>
              <w:ind w:right="-106"/>
            </w:pPr>
          </w:p>
        </w:tc>
      </w:tr>
      <w:tr w:rsidR="00242D5B" w:rsidRPr="00594CCF" w:rsidTr="0038145B">
        <w:tc>
          <w:tcPr>
            <w:tcW w:w="567" w:type="dxa"/>
          </w:tcPr>
          <w:p w:rsidR="00242D5B" w:rsidRPr="00594CCF" w:rsidRDefault="00242D5B" w:rsidP="0038145B">
            <w:pPr>
              <w:pStyle w:val="af8"/>
              <w:tabs>
                <w:tab w:val="left" w:pos="1701"/>
              </w:tabs>
              <w:ind w:right="-3"/>
              <w:rPr>
                <w:sz w:val="20"/>
                <w:szCs w:val="20"/>
              </w:rPr>
            </w:pPr>
          </w:p>
        </w:tc>
        <w:tc>
          <w:tcPr>
            <w:tcW w:w="1276" w:type="dxa"/>
          </w:tcPr>
          <w:p w:rsidR="00242D5B" w:rsidRPr="00594CCF" w:rsidRDefault="00242D5B" w:rsidP="0038145B">
            <w:pPr>
              <w:pStyle w:val="af8"/>
              <w:tabs>
                <w:tab w:val="left" w:pos="1735"/>
              </w:tabs>
              <w:ind w:right="-108"/>
              <w:rPr>
                <w:sz w:val="20"/>
                <w:szCs w:val="20"/>
              </w:rPr>
            </w:pPr>
          </w:p>
        </w:tc>
        <w:tc>
          <w:tcPr>
            <w:tcW w:w="1559" w:type="dxa"/>
          </w:tcPr>
          <w:p w:rsidR="00242D5B" w:rsidRPr="00594CCF" w:rsidRDefault="00242D5B" w:rsidP="0038145B">
            <w:pPr>
              <w:pStyle w:val="af8"/>
              <w:tabs>
                <w:tab w:val="left" w:pos="1701"/>
              </w:tabs>
              <w:ind w:right="-69"/>
              <w:rPr>
                <w:sz w:val="20"/>
                <w:szCs w:val="20"/>
              </w:rPr>
            </w:pPr>
          </w:p>
        </w:tc>
        <w:tc>
          <w:tcPr>
            <w:tcW w:w="2977" w:type="dxa"/>
          </w:tcPr>
          <w:p w:rsidR="00242D5B" w:rsidRPr="00594CCF" w:rsidRDefault="00242D5B" w:rsidP="0038145B">
            <w:r w:rsidRPr="00594CCF">
              <w:t>Защита на выходе</w:t>
            </w:r>
          </w:p>
        </w:tc>
        <w:tc>
          <w:tcPr>
            <w:tcW w:w="3119" w:type="dxa"/>
          </w:tcPr>
          <w:p w:rsidR="00242D5B" w:rsidRPr="00594CCF" w:rsidRDefault="00242D5B" w:rsidP="0038145B">
            <w:r w:rsidRPr="00594CCF">
              <w:t>От короткого замыкания; от скачков напряжения</w:t>
            </w:r>
          </w:p>
        </w:tc>
        <w:tc>
          <w:tcPr>
            <w:tcW w:w="1559" w:type="dxa"/>
          </w:tcPr>
          <w:p w:rsidR="00242D5B" w:rsidRPr="00594CCF" w:rsidRDefault="00242D5B" w:rsidP="0038145B">
            <w:pPr>
              <w:ind w:right="-106"/>
            </w:pPr>
          </w:p>
        </w:tc>
      </w:tr>
      <w:tr w:rsidR="00242D5B" w:rsidRPr="00594CCF" w:rsidTr="0038145B">
        <w:tc>
          <w:tcPr>
            <w:tcW w:w="567" w:type="dxa"/>
          </w:tcPr>
          <w:p w:rsidR="00242D5B" w:rsidRPr="00594CCF" w:rsidRDefault="00242D5B" w:rsidP="0038145B">
            <w:pPr>
              <w:pStyle w:val="af8"/>
              <w:tabs>
                <w:tab w:val="left" w:pos="1701"/>
              </w:tabs>
              <w:ind w:right="-3"/>
              <w:rPr>
                <w:sz w:val="20"/>
                <w:szCs w:val="20"/>
              </w:rPr>
            </w:pPr>
          </w:p>
        </w:tc>
        <w:tc>
          <w:tcPr>
            <w:tcW w:w="1276" w:type="dxa"/>
          </w:tcPr>
          <w:p w:rsidR="00242D5B" w:rsidRPr="00594CCF" w:rsidRDefault="00242D5B" w:rsidP="0038145B">
            <w:pPr>
              <w:pStyle w:val="af8"/>
              <w:tabs>
                <w:tab w:val="left" w:pos="1735"/>
              </w:tabs>
              <w:ind w:right="-108"/>
              <w:rPr>
                <w:sz w:val="20"/>
                <w:szCs w:val="20"/>
              </w:rPr>
            </w:pPr>
          </w:p>
        </w:tc>
        <w:tc>
          <w:tcPr>
            <w:tcW w:w="1559" w:type="dxa"/>
          </w:tcPr>
          <w:p w:rsidR="00242D5B" w:rsidRPr="00594CCF" w:rsidRDefault="00242D5B" w:rsidP="0038145B">
            <w:pPr>
              <w:pStyle w:val="af8"/>
              <w:tabs>
                <w:tab w:val="left" w:pos="1701"/>
              </w:tabs>
              <w:ind w:right="-69"/>
              <w:rPr>
                <w:sz w:val="20"/>
                <w:szCs w:val="20"/>
              </w:rPr>
            </w:pPr>
          </w:p>
        </w:tc>
        <w:tc>
          <w:tcPr>
            <w:tcW w:w="2977" w:type="dxa"/>
          </w:tcPr>
          <w:p w:rsidR="00242D5B" w:rsidRPr="00594CCF" w:rsidRDefault="00242D5B" w:rsidP="0038145B">
            <w:r w:rsidRPr="00594CCF">
              <w:t>Отображение состояния</w:t>
            </w:r>
          </w:p>
        </w:tc>
        <w:tc>
          <w:tcPr>
            <w:tcW w:w="3119" w:type="dxa"/>
          </w:tcPr>
          <w:p w:rsidR="00242D5B" w:rsidRPr="00594CCF" w:rsidRDefault="00242D5B" w:rsidP="0038145B">
            <w:r w:rsidRPr="00594CCF">
              <w:t>Световое отображение наличие напряжения сети, короткое замыкание, перегрузка на выходе, разряд батарей; Световое и звуковое отображение наличие и отсутствие напряжения сети, короткое замыкание, перегрузка на выходе, заряд батарей</w:t>
            </w:r>
          </w:p>
        </w:tc>
        <w:tc>
          <w:tcPr>
            <w:tcW w:w="1559" w:type="dxa"/>
          </w:tcPr>
          <w:p w:rsidR="00242D5B" w:rsidRPr="00594CCF" w:rsidRDefault="00242D5B" w:rsidP="0038145B">
            <w:pPr>
              <w:ind w:right="-106"/>
            </w:pPr>
          </w:p>
        </w:tc>
      </w:tr>
      <w:tr w:rsidR="00242D5B" w:rsidRPr="00594CCF" w:rsidTr="0038145B">
        <w:tc>
          <w:tcPr>
            <w:tcW w:w="567" w:type="dxa"/>
          </w:tcPr>
          <w:p w:rsidR="00242D5B" w:rsidRPr="00594CCF" w:rsidRDefault="00242D5B" w:rsidP="0038145B">
            <w:pPr>
              <w:pStyle w:val="af8"/>
              <w:tabs>
                <w:tab w:val="left" w:pos="1701"/>
              </w:tabs>
              <w:ind w:right="-3"/>
              <w:rPr>
                <w:sz w:val="20"/>
                <w:szCs w:val="20"/>
              </w:rPr>
            </w:pPr>
          </w:p>
        </w:tc>
        <w:tc>
          <w:tcPr>
            <w:tcW w:w="1276" w:type="dxa"/>
          </w:tcPr>
          <w:p w:rsidR="00242D5B" w:rsidRPr="00594CCF" w:rsidRDefault="00242D5B" w:rsidP="0038145B">
            <w:pPr>
              <w:pStyle w:val="af8"/>
              <w:tabs>
                <w:tab w:val="left" w:pos="1735"/>
              </w:tabs>
              <w:ind w:right="-108"/>
              <w:rPr>
                <w:sz w:val="20"/>
                <w:szCs w:val="20"/>
              </w:rPr>
            </w:pPr>
          </w:p>
        </w:tc>
        <w:tc>
          <w:tcPr>
            <w:tcW w:w="1559" w:type="dxa"/>
          </w:tcPr>
          <w:p w:rsidR="00242D5B" w:rsidRPr="00594CCF" w:rsidRDefault="00242D5B" w:rsidP="0038145B">
            <w:pPr>
              <w:pStyle w:val="af8"/>
              <w:tabs>
                <w:tab w:val="left" w:pos="1701"/>
              </w:tabs>
              <w:ind w:right="-69"/>
              <w:rPr>
                <w:sz w:val="20"/>
                <w:szCs w:val="20"/>
              </w:rPr>
            </w:pPr>
          </w:p>
        </w:tc>
        <w:tc>
          <w:tcPr>
            <w:tcW w:w="2977" w:type="dxa"/>
          </w:tcPr>
          <w:p w:rsidR="00242D5B" w:rsidRPr="00594CCF" w:rsidRDefault="00242D5B" w:rsidP="0038145B">
            <w:r w:rsidRPr="00594CCF">
              <w:t>Напряжение питания на входе</w:t>
            </w:r>
          </w:p>
        </w:tc>
        <w:tc>
          <w:tcPr>
            <w:tcW w:w="3119" w:type="dxa"/>
          </w:tcPr>
          <w:p w:rsidR="00242D5B" w:rsidRPr="00594CCF" w:rsidRDefault="00242D5B" w:rsidP="0038145B">
            <w:r w:rsidRPr="00594CCF">
              <w:t>Не менее чем от 158 до 244 В</w:t>
            </w:r>
          </w:p>
        </w:tc>
        <w:tc>
          <w:tcPr>
            <w:tcW w:w="1559" w:type="dxa"/>
          </w:tcPr>
          <w:p w:rsidR="00242D5B" w:rsidRPr="00594CCF" w:rsidRDefault="00242D5B" w:rsidP="0038145B">
            <w:pPr>
              <w:ind w:right="-106"/>
            </w:pPr>
          </w:p>
        </w:tc>
      </w:tr>
      <w:tr w:rsidR="00242D5B" w:rsidRPr="00594CCF" w:rsidTr="0038145B">
        <w:tc>
          <w:tcPr>
            <w:tcW w:w="567" w:type="dxa"/>
          </w:tcPr>
          <w:p w:rsidR="00242D5B" w:rsidRPr="00594CCF" w:rsidRDefault="00242D5B" w:rsidP="0038145B">
            <w:pPr>
              <w:pStyle w:val="af8"/>
              <w:tabs>
                <w:tab w:val="left" w:pos="1701"/>
              </w:tabs>
              <w:ind w:right="-3"/>
              <w:rPr>
                <w:sz w:val="20"/>
                <w:szCs w:val="20"/>
              </w:rPr>
            </w:pPr>
          </w:p>
        </w:tc>
        <w:tc>
          <w:tcPr>
            <w:tcW w:w="1276" w:type="dxa"/>
          </w:tcPr>
          <w:p w:rsidR="00242D5B" w:rsidRPr="00594CCF" w:rsidRDefault="00242D5B" w:rsidP="0038145B">
            <w:pPr>
              <w:pStyle w:val="af8"/>
              <w:tabs>
                <w:tab w:val="left" w:pos="1735"/>
              </w:tabs>
              <w:ind w:right="-108"/>
              <w:rPr>
                <w:sz w:val="20"/>
                <w:szCs w:val="20"/>
              </w:rPr>
            </w:pPr>
          </w:p>
        </w:tc>
        <w:tc>
          <w:tcPr>
            <w:tcW w:w="1559" w:type="dxa"/>
          </w:tcPr>
          <w:p w:rsidR="00242D5B" w:rsidRPr="00594CCF" w:rsidRDefault="00242D5B" w:rsidP="0038145B">
            <w:pPr>
              <w:pStyle w:val="af8"/>
              <w:tabs>
                <w:tab w:val="left" w:pos="1701"/>
              </w:tabs>
              <w:ind w:right="-69"/>
              <w:rPr>
                <w:sz w:val="20"/>
                <w:szCs w:val="20"/>
              </w:rPr>
            </w:pPr>
          </w:p>
        </w:tc>
        <w:tc>
          <w:tcPr>
            <w:tcW w:w="2977" w:type="dxa"/>
          </w:tcPr>
          <w:p w:rsidR="00242D5B" w:rsidRPr="00594CCF" w:rsidRDefault="00242D5B" w:rsidP="0038145B">
            <w:r w:rsidRPr="00594CCF">
              <w:t>Потребляемая мощность</w:t>
            </w:r>
          </w:p>
        </w:tc>
        <w:tc>
          <w:tcPr>
            <w:tcW w:w="3119" w:type="dxa"/>
          </w:tcPr>
          <w:p w:rsidR="00242D5B" w:rsidRPr="00594CCF" w:rsidRDefault="00242D5B" w:rsidP="0038145B">
            <w:r w:rsidRPr="00594CCF">
              <w:t>Не более 132 ВА</w:t>
            </w:r>
          </w:p>
        </w:tc>
        <w:tc>
          <w:tcPr>
            <w:tcW w:w="1559" w:type="dxa"/>
          </w:tcPr>
          <w:p w:rsidR="00242D5B" w:rsidRPr="00594CCF" w:rsidRDefault="00242D5B" w:rsidP="0038145B">
            <w:pPr>
              <w:ind w:right="-106"/>
            </w:pPr>
          </w:p>
        </w:tc>
      </w:tr>
      <w:tr w:rsidR="00242D5B" w:rsidRPr="00594CCF" w:rsidTr="0038145B">
        <w:tc>
          <w:tcPr>
            <w:tcW w:w="567" w:type="dxa"/>
          </w:tcPr>
          <w:p w:rsidR="00242D5B" w:rsidRPr="00594CCF" w:rsidRDefault="00242D5B" w:rsidP="0038145B">
            <w:pPr>
              <w:pStyle w:val="af8"/>
              <w:tabs>
                <w:tab w:val="left" w:pos="1701"/>
              </w:tabs>
              <w:ind w:right="-3"/>
              <w:rPr>
                <w:sz w:val="20"/>
                <w:szCs w:val="20"/>
              </w:rPr>
            </w:pPr>
          </w:p>
        </w:tc>
        <w:tc>
          <w:tcPr>
            <w:tcW w:w="1276" w:type="dxa"/>
          </w:tcPr>
          <w:p w:rsidR="00242D5B" w:rsidRPr="00594CCF" w:rsidRDefault="00242D5B" w:rsidP="0038145B">
            <w:pPr>
              <w:pStyle w:val="af8"/>
              <w:tabs>
                <w:tab w:val="left" w:pos="1735"/>
              </w:tabs>
              <w:ind w:right="-108"/>
              <w:rPr>
                <w:sz w:val="20"/>
                <w:szCs w:val="20"/>
              </w:rPr>
            </w:pPr>
          </w:p>
        </w:tc>
        <w:tc>
          <w:tcPr>
            <w:tcW w:w="1559" w:type="dxa"/>
          </w:tcPr>
          <w:p w:rsidR="00242D5B" w:rsidRPr="00594CCF" w:rsidRDefault="00242D5B" w:rsidP="0038145B">
            <w:pPr>
              <w:pStyle w:val="af8"/>
              <w:tabs>
                <w:tab w:val="left" w:pos="1701"/>
              </w:tabs>
              <w:ind w:right="-69"/>
              <w:rPr>
                <w:sz w:val="20"/>
                <w:szCs w:val="20"/>
              </w:rPr>
            </w:pPr>
          </w:p>
        </w:tc>
        <w:tc>
          <w:tcPr>
            <w:tcW w:w="2977" w:type="dxa"/>
          </w:tcPr>
          <w:p w:rsidR="00242D5B" w:rsidRPr="00594CCF" w:rsidRDefault="00242D5B" w:rsidP="0038145B">
            <w:r w:rsidRPr="00594CCF">
              <w:t>Напряжение питания на выходе при наличии питания от сети</w:t>
            </w:r>
          </w:p>
        </w:tc>
        <w:tc>
          <w:tcPr>
            <w:tcW w:w="3119" w:type="dxa"/>
          </w:tcPr>
          <w:p w:rsidR="00242D5B" w:rsidRPr="00594CCF" w:rsidRDefault="00242D5B" w:rsidP="0038145B">
            <w:r w:rsidRPr="00594CCF">
              <w:t>Не более чем от 9.6 до 13.9 В</w:t>
            </w:r>
          </w:p>
        </w:tc>
        <w:tc>
          <w:tcPr>
            <w:tcW w:w="1559" w:type="dxa"/>
          </w:tcPr>
          <w:p w:rsidR="00242D5B" w:rsidRPr="00594CCF" w:rsidRDefault="00242D5B" w:rsidP="0038145B">
            <w:pPr>
              <w:ind w:right="-106"/>
            </w:pPr>
          </w:p>
        </w:tc>
      </w:tr>
      <w:tr w:rsidR="00242D5B" w:rsidRPr="00594CCF" w:rsidTr="0038145B">
        <w:tc>
          <w:tcPr>
            <w:tcW w:w="567" w:type="dxa"/>
          </w:tcPr>
          <w:p w:rsidR="00242D5B" w:rsidRPr="00594CCF" w:rsidRDefault="00242D5B" w:rsidP="0038145B">
            <w:pPr>
              <w:pStyle w:val="af8"/>
              <w:tabs>
                <w:tab w:val="left" w:pos="1701"/>
              </w:tabs>
              <w:ind w:right="-3"/>
              <w:rPr>
                <w:sz w:val="20"/>
                <w:szCs w:val="20"/>
              </w:rPr>
            </w:pPr>
          </w:p>
        </w:tc>
        <w:tc>
          <w:tcPr>
            <w:tcW w:w="1276" w:type="dxa"/>
          </w:tcPr>
          <w:p w:rsidR="00242D5B" w:rsidRPr="00594CCF" w:rsidRDefault="00242D5B" w:rsidP="0038145B">
            <w:pPr>
              <w:pStyle w:val="af8"/>
              <w:tabs>
                <w:tab w:val="left" w:pos="1735"/>
              </w:tabs>
              <w:ind w:right="-108"/>
              <w:rPr>
                <w:sz w:val="20"/>
                <w:szCs w:val="20"/>
              </w:rPr>
            </w:pPr>
          </w:p>
        </w:tc>
        <w:tc>
          <w:tcPr>
            <w:tcW w:w="1559" w:type="dxa"/>
          </w:tcPr>
          <w:p w:rsidR="00242D5B" w:rsidRPr="00594CCF" w:rsidRDefault="00242D5B" w:rsidP="0038145B">
            <w:pPr>
              <w:pStyle w:val="af8"/>
              <w:tabs>
                <w:tab w:val="left" w:pos="1701"/>
              </w:tabs>
              <w:ind w:right="-69"/>
              <w:rPr>
                <w:sz w:val="20"/>
                <w:szCs w:val="20"/>
              </w:rPr>
            </w:pPr>
          </w:p>
        </w:tc>
        <w:tc>
          <w:tcPr>
            <w:tcW w:w="2977" w:type="dxa"/>
          </w:tcPr>
          <w:p w:rsidR="00242D5B" w:rsidRPr="00594CCF" w:rsidRDefault="00242D5B" w:rsidP="0038145B">
            <w:r w:rsidRPr="00594CCF">
              <w:t>Номинальный ток нагрузки</w:t>
            </w:r>
          </w:p>
        </w:tc>
        <w:tc>
          <w:tcPr>
            <w:tcW w:w="3119" w:type="dxa"/>
          </w:tcPr>
          <w:p w:rsidR="00242D5B" w:rsidRPr="00594CCF" w:rsidRDefault="00242D5B" w:rsidP="0038145B">
            <w:r w:rsidRPr="00594CCF">
              <w:t>Не менее 2.7 А</w:t>
            </w:r>
          </w:p>
        </w:tc>
        <w:tc>
          <w:tcPr>
            <w:tcW w:w="1559" w:type="dxa"/>
          </w:tcPr>
          <w:p w:rsidR="00242D5B" w:rsidRPr="00594CCF" w:rsidRDefault="00242D5B" w:rsidP="0038145B">
            <w:pPr>
              <w:ind w:right="-106"/>
            </w:pPr>
          </w:p>
        </w:tc>
      </w:tr>
      <w:tr w:rsidR="00242D5B" w:rsidRPr="00594CCF" w:rsidTr="0038145B">
        <w:tc>
          <w:tcPr>
            <w:tcW w:w="567" w:type="dxa"/>
          </w:tcPr>
          <w:p w:rsidR="00242D5B" w:rsidRPr="00594CCF" w:rsidRDefault="00242D5B" w:rsidP="0038145B">
            <w:pPr>
              <w:pStyle w:val="af8"/>
              <w:tabs>
                <w:tab w:val="left" w:pos="1701"/>
              </w:tabs>
              <w:ind w:right="-3"/>
              <w:rPr>
                <w:sz w:val="20"/>
                <w:szCs w:val="20"/>
              </w:rPr>
            </w:pPr>
          </w:p>
        </w:tc>
        <w:tc>
          <w:tcPr>
            <w:tcW w:w="1276" w:type="dxa"/>
          </w:tcPr>
          <w:p w:rsidR="00242D5B" w:rsidRPr="00594CCF" w:rsidRDefault="00242D5B" w:rsidP="0038145B">
            <w:pPr>
              <w:pStyle w:val="af8"/>
              <w:tabs>
                <w:tab w:val="left" w:pos="1735"/>
              </w:tabs>
              <w:ind w:right="-108"/>
              <w:rPr>
                <w:sz w:val="20"/>
                <w:szCs w:val="20"/>
              </w:rPr>
            </w:pPr>
          </w:p>
        </w:tc>
        <w:tc>
          <w:tcPr>
            <w:tcW w:w="1559" w:type="dxa"/>
          </w:tcPr>
          <w:p w:rsidR="00242D5B" w:rsidRPr="00594CCF" w:rsidRDefault="00242D5B" w:rsidP="0038145B">
            <w:pPr>
              <w:pStyle w:val="af8"/>
              <w:tabs>
                <w:tab w:val="left" w:pos="1701"/>
              </w:tabs>
              <w:ind w:right="-69"/>
              <w:rPr>
                <w:sz w:val="20"/>
                <w:szCs w:val="20"/>
              </w:rPr>
            </w:pPr>
          </w:p>
        </w:tc>
        <w:tc>
          <w:tcPr>
            <w:tcW w:w="2977" w:type="dxa"/>
          </w:tcPr>
          <w:p w:rsidR="00242D5B" w:rsidRPr="00594CCF" w:rsidRDefault="00242D5B" w:rsidP="0038145B">
            <w:r w:rsidRPr="00594CCF">
              <w:t>Максимальный ток нагрузки</w:t>
            </w:r>
          </w:p>
        </w:tc>
        <w:tc>
          <w:tcPr>
            <w:tcW w:w="3119" w:type="dxa"/>
          </w:tcPr>
          <w:p w:rsidR="00242D5B" w:rsidRPr="00594CCF" w:rsidRDefault="00242D5B" w:rsidP="0038145B">
            <w:r w:rsidRPr="00594CCF">
              <w:t>Не менее 3.7 А</w:t>
            </w:r>
          </w:p>
        </w:tc>
        <w:tc>
          <w:tcPr>
            <w:tcW w:w="1559" w:type="dxa"/>
          </w:tcPr>
          <w:p w:rsidR="00242D5B" w:rsidRPr="00594CCF" w:rsidRDefault="00242D5B" w:rsidP="0038145B">
            <w:pPr>
              <w:ind w:right="-106"/>
            </w:pPr>
          </w:p>
        </w:tc>
      </w:tr>
      <w:tr w:rsidR="00242D5B" w:rsidRPr="00594CCF" w:rsidTr="0038145B">
        <w:tc>
          <w:tcPr>
            <w:tcW w:w="567" w:type="dxa"/>
          </w:tcPr>
          <w:p w:rsidR="00242D5B" w:rsidRPr="00594CCF" w:rsidRDefault="00242D5B" w:rsidP="0038145B">
            <w:pPr>
              <w:pStyle w:val="af8"/>
              <w:tabs>
                <w:tab w:val="left" w:pos="1701"/>
              </w:tabs>
              <w:ind w:right="-3"/>
              <w:rPr>
                <w:sz w:val="20"/>
                <w:szCs w:val="20"/>
              </w:rPr>
            </w:pPr>
          </w:p>
        </w:tc>
        <w:tc>
          <w:tcPr>
            <w:tcW w:w="1276" w:type="dxa"/>
          </w:tcPr>
          <w:p w:rsidR="00242D5B" w:rsidRPr="00594CCF" w:rsidRDefault="00242D5B" w:rsidP="0038145B">
            <w:pPr>
              <w:pStyle w:val="af8"/>
              <w:tabs>
                <w:tab w:val="left" w:pos="1735"/>
              </w:tabs>
              <w:ind w:right="-108"/>
              <w:rPr>
                <w:sz w:val="20"/>
                <w:szCs w:val="20"/>
              </w:rPr>
            </w:pPr>
          </w:p>
        </w:tc>
        <w:tc>
          <w:tcPr>
            <w:tcW w:w="1559" w:type="dxa"/>
          </w:tcPr>
          <w:p w:rsidR="00242D5B" w:rsidRPr="00594CCF" w:rsidRDefault="00242D5B" w:rsidP="0038145B">
            <w:pPr>
              <w:pStyle w:val="af8"/>
              <w:tabs>
                <w:tab w:val="left" w:pos="1701"/>
              </w:tabs>
              <w:ind w:right="-69"/>
              <w:rPr>
                <w:sz w:val="20"/>
                <w:szCs w:val="20"/>
              </w:rPr>
            </w:pPr>
          </w:p>
        </w:tc>
        <w:tc>
          <w:tcPr>
            <w:tcW w:w="2977" w:type="dxa"/>
          </w:tcPr>
          <w:p w:rsidR="00242D5B" w:rsidRPr="00594CCF" w:rsidRDefault="00242D5B" w:rsidP="0038145B">
            <w:r w:rsidRPr="00594CCF">
              <w:t xml:space="preserve">Пульсации выходного напряжения </w:t>
            </w:r>
          </w:p>
        </w:tc>
        <w:tc>
          <w:tcPr>
            <w:tcW w:w="3119" w:type="dxa"/>
          </w:tcPr>
          <w:p w:rsidR="00242D5B" w:rsidRPr="00594CCF" w:rsidRDefault="00242D5B" w:rsidP="0038145B">
            <w:r w:rsidRPr="00594CCF">
              <w:t>Не более 200 мВ</w:t>
            </w:r>
          </w:p>
        </w:tc>
        <w:tc>
          <w:tcPr>
            <w:tcW w:w="1559" w:type="dxa"/>
          </w:tcPr>
          <w:p w:rsidR="00242D5B" w:rsidRPr="00594CCF" w:rsidRDefault="00242D5B" w:rsidP="0038145B">
            <w:pPr>
              <w:ind w:right="-106"/>
            </w:pPr>
          </w:p>
        </w:tc>
      </w:tr>
      <w:tr w:rsidR="00242D5B" w:rsidRPr="00594CCF" w:rsidTr="0038145B">
        <w:tc>
          <w:tcPr>
            <w:tcW w:w="567" w:type="dxa"/>
          </w:tcPr>
          <w:p w:rsidR="00242D5B" w:rsidRPr="00594CCF" w:rsidRDefault="00242D5B" w:rsidP="0038145B">
            <w:pPr>
              <w:pStyle w:val="af8"/>
              <w:tabs>
                <w:tab w:val="left" w:pos="1701"/>
              </w:tabs>
              <w:ind w:right="-3"/>
              <w:rPr>
                <w:sz w:val="20"/>
                <w:szCs w:val="20"/>
              </w:rPr>
            </w:pPr>
          </w:p>
        </w:tc>
        <w:tc>
          <w:tcPr>
            <w:tcW w:w="1276" w:type="dxa"/>
          </w:tcPr>
          <w:p w:rsidR="00242D5B" w:rsidRPr="00594CCF" w:rsidRDefault="00242D5B" w:rsidP="0038145B">
            <w:pPr>
              <w:pStyle w:val="af8"/>
              <w:tabs>
                <w:tab w:val="left" w:pos="1735"/>
              </w:tabs>
              <w:ind w:right="-108"/>
              <w:rPr>
                <w:sz w:val="20"/>
                <w:szCs w:val="20"/>
              </w:rPr>
            </w:pPr>
          </w:p>
        </w:tc>
        <w:tc>
          <w:tcPr>
            <w:tcW w:w="1559" w:type="dxa"/>
          </w:tcPr>
          <w:p w:rsidR="00242D5B" w:rsidRPr="00594CCF" w:rsidRDefault="00242D5B" w:rsidP="0038145B">
            <w:pPr>
              <w:pStyle w:val="af8"/>
              <w:tabs>
                <w:tab w:val="left" w:pos="1701"/>
              </w:tabs>
              <w:ind w:right="-69"/>
              <w:rPr>
                <w:sz w:val="20"/>
                <w:szCs w:val="20"/>
              </w:rPr>
            </w:pPr>
          </w:p>
        </w:tc>
        <w:tc>
          <w:tcPr>
            <w:tcW w:w="2977" w:type="dxa"/>
          </w:tcPr>
          <w:p w:rsidR="00242D5B" w:rsidRPr="00594CCF" w:rsidRDefault="00242D5B" w:rsidP="0038145B">
            <w:r w:rsidRPr="00594CCF">
              <w:t xml:space="preserve">Время полного заряда батареи </w:t>
            </w:r>
          </w:p>
        </w:tc>
        <w:tc>
          <w:tcPr>
            <w:tcW w:w="3119" w:type="dxa"/>
          </w:tcPr>
          <w:p w:rsidR="00242D5B" w:rsidRPr="00594CCF" w:rsidRDefault="00242D5B" w:rsidP="0038145B">
            <w:r w:rsidRPr="00594CCF">
              <w:t xml:space="preserve">Менее 60 часов </w:t>
            </w:r>
          </w:p>
        </w:tc>
        <w:tc>
          <w:tcPr>
            <w:tcW w:w="1559" w:type="dxa"/>
          </w:tcPr>
          <w:p w:rsidR="00242D5B" w:rsidRPr="00594CCF" w:rsidRDefault="00242D5B" w:rsidP="0038145B">
            <w:pPr>
              <w:ind w:right="-106"/>
            </w:pPr>
          </w:p>
        </w:tc>
      </w:tr>
      <w:tr w:rsidR="00242D5B" w:rsidRPr="00594CCF" w:rsidTr="0038145B">
        <w:tc>
          <w:tcPr>
            <w:tcW w:w="567" w:type="dxa"/>
          </w:tcPr>
          <w:p w:rsidR="00242D5B" w:rsidRPr="00594CCF" w:rsidRDefault="00242D5B" w:rsidP="0038145B">
            <w:pPr>
              <w:pStyle w:val="af8"/>
              <w:tabs>
                <w:tab w:val="left" w:pos="1701"/>
              </w:tabs>
              <w:ind w:right="-3"/>
              <w:rPr>
                <w:sz w:val="20"/>
                <w:szCs w:val="20"/>
              </w:rPr>
            </w:pPr>
          </w:p>
        </w:tc>
        <w:tc>
          <w:tcPr>
            <w:tcW w:w="1276" w:type="dxa"/>
          </w:tcPr>
          <w:p w:rsidR="00242D5B" w:rsidRPr="00594CCF" w:rsidRDefault="00242D5B" w:rsidP="0038145B">
            <w:pPr>
              <w:pStyle w:val="af8"/>
              <w:tabs>
                <w:tab w:val="left" w:pos="1735"/>
              </w:tabs>
              <w:ind w:right="-108"/>
              <w:rPr>
                <w:sz w:val="20"/>
                <w:szCs w:val="20"/>
              </w:rPr>
            </w:pPr>
          </w:p>
        </w:tc>
        <w:tc>
          <w:tcPr>
            <w:tcW w:w="1559" w:type="dxa"/>
          </w:tcPr>
          <w:p w:rsidR="00242D5B" w:rsidRPr="00594CCF" w:rsidRDefault="00242D5B" w:rsidP="0038145B">
            <w:pPr>
              <w:pStyle w:val="af8"/>
              <w:tabs>
                <w:tab w:val="left" w:pos="1701"/>
              </w:tabs>
              <w:ind w:right="-69"/>
              <w:rPr>
                <w:sz w:val="20"/>
                <w:szCs w:val="20"/>
              </w:rPr>
            </w:pPr>
          </w:p>
        </w:tc>
        <w:tc>
          <w:tcPr>
            <w:tcW w:w="2977" w:type="dxa"/>
          </w:tcPr>
          <w:p w:rsidR="00242D5B" w:rsidRPr="00594CCF" w:rsidRDefault="00242D5B" w:rsidP="0038145B">
            <w:r w:rsidRPr="00594CCF">
              <w:t>Степень защиты оболочки</w:t>
            </w:r>
          </w:p>
        </w:tc>
        <w:tc>
          <w:tcPr>
            <w:tcW w:w="3119" w:type="dxa"/>
          </w:tcPr>
          <w:p w:rsidR="00242D5B" w:rsidRPr="00594CCF" w:rsidRDefault="00242D5B" w:rsidP="0038145B">
            <w:r w:rsidRPr="00594CCF">
              <w:t>Не менее IP 30</w:t>
            </w:r>
          </w:p>
        </w:tc>
        <w:tc>
          <w:tcPr>
            <w:tcW w:w="1559" w:type="dxa"/>
          </w:tcPr>
          <w:p w:rsidR="00242D5B" w:rsidRPr="00594CCF" w:rsidRDefault="00242D5B" w:rsidP="0038145B">
            <w:pPr>
              <w:ind w:right="-106"/>
            </w:pPr>
          </w:p>
        </w:tc>
      </w:tr>
      <w:tr w:rsidR="00242D5B" w:rsidRPr="00594CCF" w:rsidTr="0038145B">
        <w:tc>
          <w:tcPr>
            <w:tcW w:w="567" w:type="dxa"/>
          </w:tcPr>
          <w:p w:rsidR="00242D5B" w:rsidRPr="00594CCF" w:rsidRDefault="00242D5B" w:rsidP="0038145B">
            <w:pPr>
              <w:pStyle w:val="af8"/>
              <w:tabs>
                <w:tab w:val="left" w:pos="1701"/>
              </w:tabs>
              <w:ind w:right="-3"/>
              <w:rPr>
                <w:sz w:val="20"/>
                <w:szCs w:val="20"/>
              </w:rPr>
            </w:pPr>
          </w:p>
        </w:tc>
        <w:tc>
          <w:tcPr>
            <w:tcW w:w="1276" w:type="dxa"/>
          </w:tcPr>
          <w:p w:rsidR="00242D5B" w:rsidRPr="00594CCF" w:rsidRDefault="00242D5B" w:rsidP="0038145B">
            <w:pPr>
              <w:pStyle w:val="af8"/>
              <w:tabs>
                <w:tab w:val="left" w:pos="1735"/>
              </w:tabs>
              <w:ind w:right="-108"/>
              <w:rPr>
                <w:sz w:val="20"/>
                <w:szCs w:val="20"/>
              </w:rPr>
            </w:pPr>
          </w:p>
        </w:tc>
        <w:tc>
          <w:tcPr>
            <w:tcW w:w="1559" w:type="dxa"/>
          </w:tcPr>
          <w:p w:rsidR="00242D5B" w:rsidRPr="00594CCF" w:rsidRDefault="00242D5B" w:rsidP="0038145B">
            <w:pPr>
              <w:pStyle w:val="af8"/>
              <w:tabs>
                <w:tab w:val="left" w:pos="1701"/>
              </w:tabs>
              <w:ind w:right="-69"/>
              <w:rPr>
                <w:sz w:val="20"/>
                <w:szCs w:val="20"/>
              </w:rPr>
            </w:pPr>
          </w:p>
        </w:tc>
        <w:tc>
          <w:tcPr>
            <w:tcW w:w="2977" w:type="dxa"/>
          </w:tcPr>
          <w:p w:rsidR="00242D5B" w:rsidRPr="00594CCF" w:rsidRDefault="00242D5B" w:rsidP="0038145B">
            <w:r w:rsidRPr="00594CCF">
              <w:t>Рабочая температура</w:t>
            </w:r>
          </w:p>
        </w:tc>
        <w:tc>
          <w:tcPr>
            <w:tcW w:w="3119" w:type="dxa"/>
          </w:tcPr>
          <w:p w:rsidR="00242D5B" w:rsidRPr="00594CCF" w:rsidRDefault="00242D5B" w:rsidP="0038145B">
            <w:r w:rsidRPr="00594CCF">
              <w:t>Не менее чем от 5 до 30 оС</w:t>
            </w:r>
          </w:p>
        </w:tc>
        <w:tc>
          <w:tcPr>
            <w:tcW w:w="1559" w:type="dxa"/>
          </w:tcPr>
          <w:p w:rsidR="00242D5B" w:rsidRPr="00594CCF" w:rsidRDefault="00242D5B" w:rsidP="0038145B">
            <w:pPr>
              <w:ind w:right="-106"/>
            </w:pPr>
          </w:p>
        </w:tc>
      </w:tr>
      <w:tr w:rsidR="00242D5B" w:rsidRPr="00594CCF" w:rsidTr="0038145B">
        <w:tc>
          <w:tcPr>
            <w:tcW w:w="567" w:type="dxa"/>
          </w:tcPr>
          <w:p w:rsidR="00242D5B" w:rsidRPr="00594CCF" w:rsidRDefault="00242D5B" w:rsidP="0038145B">
            <w:pPr>
              <w:pStyle w:val="af8"/>
              <w:tabs>
                <w:tab w:val="left" w:pos="1701"/>
              </w:tabs>
              <w:ind w:right="-3"/>
              <w:rPr>
                <w:sz w:val="20"/>
                <w:szCs w:val="20"/>
              </w:rPr>
            </w:pPr>
            <w:r>
              <w:rPr>
                <w:sz w:val="20"/>
                <w:szCs w:val="20"/>
              </w:rPr>
              <w:t>8</w:t>
            </w:r>
            <w:r w:rsidRPr="00594CCF">
              <w:rPr>
                <w:sz w:val="20"/>
                <w:szCs w:val="20"/>
              </w:rPr>
              <w:t>.</w:t>
            </w:r>
          </w:p>
        </w:tc>
        <w:tc>
          <w:tcPr>
            <w:tcW w:w="1276" w:type="dxa"/>
          </w:tcPr>
          <w:p w:rsidR="00242D5B" w:rsidRPr="00594CCF" w:rsidRDefault="00242D5B" w:rsidP="0038145B">
            <w:r w:rsidRPr="00594CCF">
              <w:t>Аккумуляторная батарея  4 шт.</w:t>
            </w:r>
          </w:p>
        </w:tc>
        <w:tc>
          <w:tcPr>
            <w:tcW w:w="1559" w:type="dxa"/>
          </w:tcPr>
          <w:p w:rsidR="00242D5B" w:rsidRPr="00594CCF" w:rsidRDefault="00242D5B" w:rsidP="0038145B"/>
        </w:tc>
        <w:tc>
          <w:tcPr>
            <w:tcW w:w="2977" w:type="dxa"/>
          </w:tcPr>
          <w:p w:rsidR="00242D5B" w:rsidRPr="00594CCF" w:rsidRDefault="00242D5B" w:rsidP="0038145B">
            <w:r w:rsidRPr="00594CCF">
              <w:t>Предназначение</w:t>
            </w:r>
          </w:p>
        </w:tc>
        <w:tc>
          <w:tcPr>
            <w:tcW w:w="3119" w:type="dxa"/>
          </w:tcPr>
          <w:p w:rsidR="00242D5B" w:rsidRPr="00594CCF" w:rsidRDefault="00242D5B" w:rsidP="0038145B">
            <w:r w:rsidRPr="00594CCF">
              <w:t xml:space="preserve">Должна обеспечивать резервное питание и быть совместима с источником питания </w:t>
            </w:r>
          </w:p>
        </w:tc>
        <w:tc>
          <w:tcPr>
            <w:tcW w:w="1559" w:type="dxa"/>
          </w:tcPr>
          <w:p w:rsidR="00242D5B" w:rsidRPr="00594CCF" w:rsidRDefault="00242D5B" w:rsidP="0038145B"/>
        </w:tc>
      </w:tr>
      <w:tr w:rsidR="00242D5B" w:rsidRPr="00594CCF" w:rsidTr="0038145B">
        <w:tc>
          <w:tcPr>
            <w:tcW w:w="567" w:type="dxa"/>
          </w:tcPr>
          <w:p w:rsidR="00242D5B" w:rsidRPr="00594CCF" w:rsidRDefault="00242D5B" w:rsidP="0038145B">
            <w:pPr>
              <w:pStyle w:val="af8"/>
              <w:tabs>
                <w:tab w:val="left" w:pos="1701"/>
              </w:tabs>
              <w:ind w:right="-3"/>
              <w:rPr>
                <w:sz w:val="20"/>
                <w:szCs w:val="20"/>
              </w:rPr>
            </w:pPr>
          </w:p>
        </w:tc>
        <w:tc>
          <w:tcPr>
            <w:tcW w:w="1276" w:type="dxa"/>
          </w:tcPr>
          <w:p w:rsidR="00242D5B" w:rsidRPr="00594CCF" w:rsidRDefault="00242D5B" w:rsidP="0038145B"/>
        </w:tc>
        <w:tc>
          <w:tcPr>
            <w:tcW w:w="1559" w:type="dxa"/>
          </w:tcPr>
          <w:p w:rsidR="00242D5B" w:rsidRPr="00594CCF" w:rsidRDefault="00242D5B" w:rsidP="0038145B"/>
        </w:tc>
        <w:tc>
          <w:tcPr>
            <w:tcW w:w="2977" w:type="dxa"/>
          </w:tcPr>
          <w:p w:rsidR="00242D5B" w:rsidRPr="00594CCF" w:rsidRDefault="00242D5B" w:rsidP="0038145B">
            <w:r w:rsidRPr="00594CCF">
              <w:t>Напряжение</w:t>
            </w:r>
          </w:p>
        </w:tc>
        <w:tc>
          <w:tcPr>
            <w:tcW w:w="3119" w:type="dxa"/>
          </w:tcPr>
          <w:p w:rsidR="00242D5B" w:rsidRPr="00594CCF" w:rsidRDefault="00242D5B" w:rsidP="0038145B">
            <w:r w:rsidRPr="00594CCF">
              <w:t>12 В</w:t>
            </w:r>
          </w:p>
        </w:tc>
        <w:tc>
          <w:tcPr>
            <w:tcW w:w="1559" w:type="dxa"/>
          </w:tcPr>
          <w:p w:rsidR="00242D5B" w:rsidRPr="00594CCF" w:rsidRDefault="00242D5B" w:rsidP="0038145B"/>
        </w:tc>
      </w:tr>
      <w:tr w:rsidR="00242D5B" w:rsidRPr="00594CCF" w:rsidTr="0038145B">
        <w:tc>
          <w:tcPr>
            <w:tcW w:w="567" w:type="dxa"/>
          </w:tcPr>
          <w:p w:rsidR="00242D5B" w:rsidRPr="00594CCF" w:rsidRDefault="00242D5B" w:rsidP="0038145B">
            <w:pPr>
              <w:pStyle w:val="af8"/>
              <w:tabs>
                <w:tab w:val="left" w:pos="1701"/>
              </w:tabs>
              <w:ind w:right="-3"/>
              <w:rPr>
                <w:sz w:val="20"/>
                <w:szCs w:val="20"/>
              </w:rPr>
            </w:pPr>
          </w:p>
        </w:tc>
        <w:tc>
          <w:tcPr>
            <w:tcW w:w="1276" w:type="dxa"/>
          </w:tcPr>
          <w:p w:rsidR="00242D5B" w:rsidRPr="00594CCF" w:rsidRDefault="00242D5B" w:rsidP="0038145B"/>
        </w:tc>
        <w:tc>
          <w:tcPr>
            <w:tcW w:w="1559" w:type="dxa"/>
          </w:tcPr>
          <w:p w:rsidR="00242D5B" w:rsidRPr="00594CCF" w:rsidRDefault="00242D5B" w:rsidP="0038145B"/>
        </w:tc>
        <w:tc>
          <w:tcPr>
            <w:tcW w:w="2977" w:type="dxa"/>
          </w:tcPr>
          <w:p w:rsidR="00242D5B" w:rsidRPr="00594CCF" w:rsidRDefault="00242D5B" w:rsidP="0038145B">
            <w:r w:rsidRPr="00594CCF">
              <w:t>Ёмкость</w:t>
            </w:r>
          </w:p>
        </w:tc>
        <w:tc>
          <w:tcPr>
            <w:tcW w:w="3119" w:type="dxa"/>
          </w:tcPr>
          <w:p w:rsidR="00242D5B" w:rsidRPr="00594CCF" w:rsidRDefault="00242D5B" w:rsidP="0038145B">
            <w:r w:rsidRPr="00594CCF">
              <w:t>От 17 до 22 Ач</w:t>
            </w:r>
          </w:p>
        </w:tc>
        <w:tc>
          <w:tcPr>
            <w:tcW w:w="1559" w:type="dxa"/>
          </w:tcPr>
          <w:p w:rsidR="00242D5B" w:rsidRPr="00594CCF" w:rsidRDefault="00242D5B" w:rsidP="0038145B"/>
        </w:tc>
      </w:tr>
      <w:tr w:rsidR="00242D5B" w:rsidRPr="00594CCF" w:rsidTr="0038145B">
        <w:tc>
          <w:tcPr>
            <w:tcW w:w="567" w:type="dxa"/>
          </w:tcPr>
          <w:p w:rsidR="00242D5B" w:rsidRPr="00594CCF" w:rsidRDefault="00242D5B" w:rsidP="0038145B">
            <w:pPr>
              <w:pStyle w:val="af8"/>
              <w:tabs>
                <w:tab w:val="left" w:pos="1701"/>
              </w:tabs>
              <w:ind w:right="-3"/>
              <w:rPr>
                <w:sz w:val="20"/>
                <w:szCs w:val="20"/>
              </w:rPr>
            </w:pPr>
            <w:r>
              <w:rPr>
                <w:sz w:val="20"/>
                <w:szCs w:val="20"/>
              </w:rPr>
              <w:t>9</w:t>
            </w:r>
            <w:r w:rsidRPr="00594CCF">
              <w:rPr>
                <w:sz w:val="20"/>
                <w:szCs w:val="20"/>
              </w:rPr>
              <w:t>.</w:t>
            </w:r>
          </w:p>
        </w:tc>
        <w:tc>
          <w:tcPr>
            <w:tcW w:w="1276" w:type="dxa"/>
          </w:tcPr>
          <w:p w:rsidR="00242D5B" w:rsidRPr="00594CCF" w:rsidRDefault="00242D5B" w:rsidP="0038145B">
            <w:pPr>
              <w:pStyle w:val="af8"/>
              <w:tabs>
                <w:tab w:val="left" w:pos="1701"/>
              </w:tabs>
              <w:ind w:right="-3"/>
              <w:rPr>
                <w:sz w:val="20"/>
                <w:szCs w:val="20"/>
              </w:rPr>
            </w:pPr>
            <w:r w:rsidRPr="00594CCF">
              <w:rPr>
                <w:sz w:val="20"/>
                <w:szCs w:val="20"/>
              </w:rPr>
              <w:t>Блок защиты 2 шт.</w:t>
            </w:r>
          </w:p>
        </w:tc>
        <w:tc>
          <w:tcPr>
            <w:tcW w:w="1559" w:type="dxa"/>
          </w:tcPr>
          <w:p w:rsidR="00242D5B" w:rsidRPr="00594CCF" w:rsidRDefault="00242D5B" w:rsidP="0038145B">
            <w:pPr>
              <w:pStyle w:val="af8"/>
              <w:tabs>
                <w:tab w:val="left" w:pos="1735"/>
              </w:tabs>
              <w:ind w:right="-108"/>
              <w:rPr>
                <w:sz w:val="20"/>
                <w:szCs w:val="20"/>
              </w:rPr>
            </w:pPr>
          </w:p>
        </w:tc>
        <w:tc>
          <w:tcPr>
            <w:tcW w:w="2977" w:type="dxa"/>
          </w:tcPr>
          <w:p w:rsidR="00242D5B" w:rsidRPr="00594CCF" w:rsidRDefault="00242D5B" w:rsidP="0038145B">
            <w:pPr>
              <w:pStyle w:val="af8"/>
              <w:tabs>
                <w:tab w:val="left" w:pos="1701"/>
              </w:tabs>
              <w:ind w:right="-69"/>
              <w:rPr>
                <w:sz w:val="20"/>
                <w:szCs w:val="20"/>
              </w:rPr>
            </w:pPr>
            <w:r w:rsidRPr="00594CCF">
              <w:rPr>
                <w:sz w:val="20"/>
                <w:szCs w:val="20"/>
              </w:rPr>
              <w:t>Предназначение</w:t>
            </w:r>
          </w:p>
        </w:tc>
        <w:tc>
          <w:tcPr>
            <w:tcW w:w="3119" w:type="dxa"/>
          </w:tcPr>
          <w:p w:rsidR="00242D5B" w:rsidRPr="00594CCF" w:rsidRDefault="00242D5B" w:rsidP="0038145B">
            <w:pPr>
              <w:pStyle w:val="af8"/>
              <w:tabs>
                <w:tab w:val="left" w:pos="1701"/>
              </w:tabs>
              <w:ind w:right="-3"/>
              <w:rPr>
                <w:sz w:val="20"/>
                <w:szCs w:val="20"/>
              </w:rPr>
            </w:pPr>
            <w:r w:rsidRPr="00594CCF">
              <w:rPr>
                <w:sz w:val="20"/>
                <w:szCs w:val="20"/>
              </w:rPr>
              <w:t>Должен обеспечивать распределение тока от источника питания</w:t>
            </w:r>
          </w:p>
        </w:tc>
        <w:tc>
          <w:tcPr>
            <w:tcW w:w="1559" w:type="dxa"/>
          </w:tcPr>
          <w:p w:rsidR="00242D5B" w:rsidRPr="00594CCF" w:rsidRDefault="00242D5B" w:rsidP="0038145B">
            <w:pPr>
              <w:pStyle w:val="af8"/>
              <w:tabs>
                <w:tab w:val="left" w:pos="1701"/>
              </w:tabs>
              <w:ind w:right="-3"/>
              <w:rPr>
                <w:sz w:val="20"/>
                <w:szCs w:val="20"/>
              </w:rPr>
            </w:pPr>
          </w:p>
        </w:tc>
      </w:tr>
      <w:tr w:rsidR="00242D5B" w:rsidRPr="00594CCF" w:rsidTr="0038145B">
        <w:tc>
          <w:tcPr>
            <w:tcW w:w="567" w:type="dxa"/>
          </w:tcPr>
          <w:p w:rsidR="00242D5B" w:rsidRPr="00594CCF" w:rsidRDefault="00242D5B" w:rsidP="0038145B">
            <w:pPr>
              <w:pStyle w:val="af8"/>
              <w:tabs>
                <w:tab w:val="left" w:pos="1701"/>
              </w:tabs>
              <w:ind w:right="-3"/>
              <w:rPr>
                <w:sz w:val="20"/>
                <w:szCs w:val="20"/>
              </w:rPr>
            </w:pPr>
          </w:p>
        </w:tc>
        <w:tc>
          <w:tcPr>
            <w:tcW w:w="1276" w:type="dxa"/>
          </w:tcPr>
          <w:p w:rsidR="00242D5B" w:rsidRPr="00594CCF" w:rsidRDefault="00242D5B" w:rsidP="0038145B">
            <w:pPr>
              <w:pStyle w:val="af8"/>
              <w:tabs>
                <w:tab w:val="left" w:pos="1701"/>
              </w:tabs>
              <w:ind w:right="-3"/>
              <w:rPr>
                <w:sz w:val="20"/>
                <w:szCs w:val="20"/>
              </w:rPr>
            </w:pPr>
          </w:p>
        </w:tc>
        <w:tc>
          <w:tcPr>
            <w:tcW w:w="1559" w:type="dxa"/>
          </w:tcPr>
          <w:p w:rsidR="00242D5B" w:rsidRPr="00594CCF" w:rsidRDefault="00242D5B" w:rsidP="0038145B">
            <w:pPr>
              <w:pStyle w:val="af8"/>
              <w:tabs>
                <w:tab w:val="left" w:pos="1735"/>
              </w:tabs>
              <w:ind w:right="-108"/>
              <w:rPr>
                <w:sz w:val="20"/>
                <w:szCs w:val="20"/>
              </w:rPr>
            </w:pPr>
          </w:p>
        </w:tc>
        <w:tc>
          <w:tcPr>
            <w:tcW w:w="2977" w:type="dxa"/>
          </w:tcPr>
          <w:p w:rsidR="00242D5B" w:rsidRPr="00594CCF" w:rsidRDefault="00242D5B" w:rsidP="0038145B">
            <w:pPr>
              <w:pStyle w:val="af8"/>
              <w:tabs>
                <w:tab w:val="left" w:pos="1701"/>
              </w:tabs>
              <w:ind w:right="-69"/>
              <w:rPr>
                <w:sz w:val="20"/>
                <w:szCs w:val="20"/>
              </w:rPr>
            </w:pPr>
            <w:r w:rsidRPr="00594CCF">
              <w:rPr>
                <w:sz w:val="20"/>
                <w:szCs w:val="20"/>
              </w:rPr>
              <w:t>Количество каналов</w:t>
            </w:r>
          </w:p>
        </w:tc>
        <w:tc>
          <w:tcPr>
            <w:tcW w:w="3119" w:type="dxa"/>
          </w:tcPr>
          <w:p w:rsidR="00242D5B" w:rsidRPr="00594CCF" w:rsidRDefault="00242D5B" w:rsidP="0038145B">
            <w:pPr>
              <w:pStyle w:val="af8"/>
              <w:tabs>
                <w:tab w:val="left" w:pos="1701"/>
              </w:tabs>
              <w:ind w:right="-3"/>
              <w:rPr>
                <w:sz w:val="20"/>
                <w:szCs w:val="20"/>
              </w:rPr>
            </w:pPr>
            <w:r w:rsidRPr="00594CCF">
              <w:rPr>
                <w:sz w:val="20"/>
                <w:szCs w:val="20"/>
              </w:rPr>
              <w:t>8 – 16</w:t>
            </w:r>
          </w:p>
        </w:tc>
        <w:tc>
          <w:tcPr>
            <w:tcW w:w="1559" w:type="dxa"/>
          </w:tcPr>
          <w:p w:rsidR="00242D5B" w:rsidRPr="00594CCF" w:rsidRDefault="00242D5B" w:rsidP="0038145B">
            <w:pPr>
              <w:pStyle w:val="af8"/>
              <w:tabs>
                <w:tab w:val="left" w:pos="1701"/>
              </w:tabs>
              <w:ind w:right="-3"/>
              <w:rPr>
                <w:sz w:val="20"/>
                <w:szCs w:val="20"/>
              </w:rPr>
            </w:pPr>
          </w:p>
        </w:tc>
      </w:tr>
      <w:tr w:rsidR="00242D5B" w:rsidRPr="00594CCF" w:rsidTr="0038145B">
        <w:tc>
          <w:tcPr>
            <w:tcW w:w="567" w:type="dxa"/>
          </w:tcPr>
          <w:p w:rsidR="00242D5B" w:rsidRPr="00594CCF" w:rsidRDefault="00242D5B" w:rsidP="0038145B">
            <w:pPr>
              <w:pStyle w:val="af8"/>
              <w:tabs>
                <w:tab w:val="left" w:pos="1701"/>
              </w:tabs>
              <w:ind w:right="-3"/>
              <w:rPr>
                <w:sz w:val="20"/>
                <w:szCs w:val="20"/>
              </w:rPr>
            </w:pPr>
          </w:p>
        </w:tc>
        <w:tc>
          <w:tcPr>
            <w:tcW w:w="1276" w:type="dxa"/>
          </w:tcPr>
          <w:p w:rsidR="00242D5B" w:rsidRPr="00594CCF" w:rsidRDefault="00242D5B" w:rsidP="0038145B">
            <w:pPr>
              <w:pStyle w:val="af8"/>
              <w:tabs>
                <w:tab w:val="left" w:pos="1701"/>
              </w:tabs>
              <w:ind w:right="-3"/>
              <w:rPr>
                <w:sz w:val="20"/>
                <w:szCs w:val="20"/>
              </w:rPr>
            </w:pPr>
          </w:p>
        </w:tc>
        <w:tc>
          <w:tcPr>
            <w:tcW w:w="1559" w:type="dxa"/>
          </w:tcPr>
          <w:p w:rsidR="00242D5B" w:rsidRPr="00594CCF" w:rsidRDefault="00242D5B" w:rsidP="0038145B">
            <w:pPr>
              <w:pStyle w:val="af8"/>
              <w:tabs>
                <w:tab w:val="left" w:pos="1735"/>
              </w:tabs>
              <w:ind w:right="-108"/>
              <w:rPr>
                <w:sz w:val="20"/>
                <w:szCs w:val="20"/>
              </w:rPr>
            </w:pPr>
          </w:p>
        </w:tc>
        <w:tc>
          <w:tcPr>
            <w:tcW w:w="2977" w:type="dxa"/>
          </w:tcPr>
          <w:p w:rsidR="00242D5B" w:rsidRPr="00594CCF" w:rsidRDefault="00242D5B" w:rsidP="0038145B">
            <w:pPr>
              <w:pStyle w:val="af8"/>
              <w:tabs>
                <w:tab w:val="left" w:pos="1701"/>
              </w:tabs>
              <w:ind w:right="-69"/>
              <w:rPr>
                <w:sz w:val="20"/>
                <w:szCs w:val="20"/>
              </w:rPr>
            </w:pPr>
            <w:r w:rsidRPr="00594CCF">
              <w:rPr>
                <w:sz w:val="20"/>
                <w:szCs w:val="20"/>
              </w:rPr>
              <w:t>Защита</w:t>
            </w:r>
          </w:p>
        </w:tc>
        <w:tc>
          <w:tcPr>
            <w:tcW w:w="3119" w:type="dxa"/>
          </w:tcPr>
          <w:p w:rsidR="00242D5B" w:rsidRPr="00594CCF" w:rsidRDefault="00242D5B" w:rsidP="0038145B">
            <w:pPr>
              <w:pStyle w:val="af8"/>
              <w:tabs>
                <w:tab w:val="left" w:pos="1701"/>
              </w:tabs>
              <w:ind w:right="-3"/>
              <w:rPr>
                <w:sz w:val="20"/>
                <w:szCs w:val="20"/>
              </w:rPr>
            </w:pPr>
            <w:r w:rsidRPr="00594CCF">
              <w:rPr>
                <w:sz w:val="20"/>
                <w:szCs w:val="20"/>
              </w:rPr>
              <w:t>Должна быть предусмотрена защита по току для каждого канала</w:t>
            </w:r>
          </w:p>
        </w:tc>
        <w:tc>
          <w:tcPr>
            <w:tcW w:w="1559" w:type="dxa"/>
          </w:tcPr>
          <w:p w:rsidR="00242D5B" w:rsidRPr="00594CCF" w:rsidRDefault="00242D5B" w:rsidP="0038145B">
            <w:pPr>
              <w:pStyle w:val="af8"/>
              <w:tabs>
                <w:tab w:val="left" w:pos="1701"/>
              </w:tabs>
              <w:ind w:right="-3"/>
              <w:rPr>
                <w:sz w:val="20"/>
                <w:szCs w:val="20"/>
              </w:rPr>
            </w:pPr>
          </w:p>
        </w:tc>
      </w:tr>
      <w:tr w:rsidR="00242D5B" w:rsidRPr="00594CCF" w:rsidTr="0038145B">
        <w:tc>
          <w:tcPr>
            <w:tcW w:w="567" w:type="dxa"/>
          </w:tcPr>
          <w:p w:rsidR="00242D5B" w:rsidRPr="00594CCF" w:rsidRDefault="00242D5B" w:rsidP="0038145B">
            <w:pPr>
              <w:pStyle w:val="af8"/>
              <w:tabs>
                <w:tab w:val="left" w:pos="1701"/>
              </w:tabs>
              <w:ind w:right="-3"/>
              <w:rPr>
                <w:sz w:val="20"/>
                <w:szCs w:val="20"/>
              </w:rPr>
            </w:pPr>
          </w:p>
        </w:tc>
        <w:tc>
          <w:tcPr>
            <w:tcW w:w="1276" w:type="dxa"/>
          </w:tcPr>
          <w:p w:rsidR="00242D5B" w:rsidRPr="00594CCF" w:rsidRDefault="00242D5B" w:rsidP="0038145B">
            <w:pPr>
              <w:pStyle w:val="af8"/>
              <w:tabs>
                <w:tab w:val="left" w:pos="1701"/>
              </w:tabs>
              <w:ind w:right="-3"/>
              <w:rPr>
                <w:sz w:val="20"/>
                <w:szCs w:val="20"/>
              </w:rPr>
            </w:pPr>
          </w:p>
        </w:tc>
        <w:tc>
          <w:tcPr>
            <w:tcW w:w="1559" w:type="dxa"/>
          </w:tcPr>
          <w:p w:rsidR="00242D5B" w:rsidRPr="00594CCF" w:rsidRDefault="00242D5B" w:rsidP="0038145B">
            <w:pPr>
              <w:pStyle w:val="af8"/>
              <w:tabs>
                <w:tab w:val="left" w:pos="1735"/>
              </w:tabs>
              <w:ind w:right="-108"/>
              <w:rPr>
                <w:sz w:val="20"/>
                <w:szCs w:val="20"/>
              </w:rPr>
            </w:pPr>
          </w:p>
        </w:tc>
        <w:tc>
          <w:tcPr>
            <w:tcW w:w="2977" w:type="dxa"/>
          </w:tcPr>
          <w:p w:rsidR="00242D5B" w:rsidRPr="00594CCF" w:rsidRDefault="00242D5B" w:rsidP="0038145B">
            <w:pPr>
              <w:pStyle w:val="af8"/>
              <w:tabs>
                <w:tab w:val="left" w:pos="1701"/>
              </w:tabs>
              <w:ind w:right="-69"/>
              <w:rPr>
                <w:sz w:val="20"/>
                <w:szCs w:val="20"/>
              </w:rPr>
            </w:pPr>
            <w:r w:rsidRPr="00594CCF">
              <w:rPr>
                <w:sz w:val="20"/>
                <w:szCs w:val="20"/>
              </w:rPr>
              <w:t>Предохранители по каналам</w:t>
            </w:r>
          </w:p>
        </w:tc>
        <w:tc>
          <w:tcPr>
            <w:tcW w:w="3119" w:type="dxa"/>
          </w:tcPr>
          <w:p w:rsidR="00242D5B" w:rsidRPr="00594CCF" w:rsidRDefault="00242D5B" w:rsidP="0038145B">
            <w:pPr>
              <w:pStyle w:val="af8"/>
              <w:tabs>
                <w:tab w:val="left" w:pos="1701"/>
              </w:tabs>
              <w:ind w:right="-3"/>
              <w:rPr>
                <w:sz w:val="20"/>
                <w:szCs w:val="20"/>
              </w:rPr>
            </w:pPr>
            <w:r w:rsidRPr="00594CCF">
              <w:rPr>
                <w:sz w:val="20"/>
                <w:szCs w:val="20"/>
              </w:rPr>
              <w:t>Плавкие или самовосстанавливающиеся</w:t>
            </w:r>
          </w:p>
        </w:tc>
        <w:tc>
          <w:tcPr>
            <w:tcW w:w="1559" w:type="dxa"/>
          </w:tcPr>
          <w:p w:rsidR="00242D5B" w:rsidRPr="00594CCF" w:rsidRDefault="00242D5B" w:rsidP="0038145B">
            <w:pPr>
              <w:pStyle w:val="af8"/>
              <w:tabs>
                <w:tab w:val="left" w:pos="1701"/>
              </w:tabs>
              <w:ind w:right="-3"/>
              <w:rPr>
                <w:sz w:val="20"/>
                <w:szCs w:val="20"/>
              </w:rPr>
            </w:pPr>
          </w:p>
        </w:tc>
      </w:tr>
      <w:tr w:rsidR="00242D5B" w:rsidRPr="00594CCF" w:rsidTr="0038145B">
        <w:tc>
          <w:tcPr>
            <w:tcW w:w="567" w:type="dxa"/>
          </w:tcPr>
          <w:p w:rsidR="00242D5B" w:rsidRPr="00594CCF" w:rsidRDefault="00242D5B" w:rsidP="0038145B">
            <w:pPr>
              <w:pStyle w:val="af8"/>
              <w:tabs>
                <w:tab w:val="left" w:pos="1701"/>
              </w:tabs>
              <w:ind w:right="-3"/>
              <w:rPr>
                <w:sz w:val="20"/>
                <w:szCs w:val="20"/>
              </w:rPr>
            </w:pPr>
          </w:p>
        </w:tc>
        <w:tc>
          <w:tcPr>
            <w:tcW w:w="1276" w:type="dxa"/>
          </w:tcPr>
          <w:p w:rsidR="00242D5B" w:rsidRPr="00594CCF" w:rsidRDefault="00242D5B" w:rsidP="0038145B">
            <w:pPr>
              <w:pStyle w:val="af8"/>
              <w:tabs>
                <w:tab w:val="left" w:pos="1701"/>
              </w:tabs>
              <w:ind w:right="-3"/>
              <w:rPr>
                <w:sz w:val="20"/>
                <w:szCs w:val="20"/>
              </w:rPr>
            </w:pPr>
          </w:p>
        </w:tc>
        <w:tc>
          <w:tcPr>
            <w:tcW w:w="1559" w:type="dxa"/>
          </w:tcPr>
          <w:p w:rsidR="00242D5B" w:rsidRPr="00594CCF" w:rsidRDefault="00242D5B" w:rsidP="0038145B">
            <w:pPr>
              <w:pStyle w:val="af8"/>
              <w:tabs>
                <w:tab w:val="left" w:pos="1735"/>
              </w:tabs>
              <w:ind w:right="-108"/>
              <w:rPr>
                <w:sz w:val="20"/>
                <w:szCs w:val="20"/>
              </w:rPr>
            </w:pPr>
          </w:p>
        </w:tc>
        <w:tc>
          <w:tcPr>
            <w:tcW w:w="2977" w:type="dxa"/>
          </w:tcPr>
          <w:p w:rsidR="00242D5B" w:rsidRPr="00594CCF" w:rsidRDefault="00242D5B" w:rsidP="0038145B">
            <w:pPr>
              <w:pStyle w:val="af8"/>
              <w:tabs>
                <w:tab w:val="left" w:pos="1701"/>
              </w:tabs>
              <w:ind w:right="-69"/>
              <w:rPr>
                <w:sz w:val="20"/>
                <w:szCs w:val="20"/>
              </w:rPr>
            </w:pPr>
            <w:r w:rsidRPr="00594CCF">
              <w:rPr>
                <w:sz w:val="20"/>
                <w:szCs w:val="20"/>
              </w:rPr>
              <w:t>Индикация каналов</w:t>
            </w:r>
          </w:p>
        </w:tc>
        <w:tc>
          <w:tcPr>
            <w:tcW w:w="3119" w:type="dxa"/>
          </w:tcPr>
          <w:p w:rsidR="00242D5B" w:rsidRPr="00594CCF" w:rsidRDefault="00242D5B" w:rsidP="0038145B">
            <w:pPr>
              <w:pStyle w:val="af8"/>
              <w:tabs>
                <w:tab w:val="left" w:pos="1701"/>
              </w:tabs>
              <w:ind w:right="-3"/>
              <w:rPr>
                <w:sz w:val="20"/>
                <w:szCs w:val="20"/>
              </w:rPr>
            </w:pPr>
            <w:r w:rsidRPr="00594CCF">
              <w:rPr>
                <w:sz w:val="20"/>
                <w:szCs w:val="20"/>
              </w:rPr>
              <w:t>Должна отображать перегрузку; перегрузку и неисправность</w:t>
            </w:r>
          </w:p>
        </w:tc>
        <w:tc>
          <w:tcPr>
            <w:tcW w:w="1559" w:type="dxa"/>
          </w:tcPr>
          <w:p w:rsidR="00242D5B" w:rsidRPr="00594CCF" w:rsidRDefault="00242D5B" w:rsidP="0038145B">
            <w:pPr>
              <w:pStyle w:val="af8"/>
              <w:tabs>
                <w:tab w:val="left" w:pos="1701"/>
              </w:tabs>
              <w:ind w:right="-3"/>
              <w:rPr>
                <w:sz w:val="20"/>
                <w:szCs w:val="20"/>
              </w:rPr>
            </w:pPr>
          </w:p>
        </w:tc>
      </w:tr>
      <w:tr w:rsidR="00242D5B" w:rsidRPr="00594CCF" w:rsidTr="0038145B">
        <w:tc>
          <w:tcPr>
            <w:tcW w:w="567" w:type="dxa"/>
          </w:tcPr>
          <w:p w:rsidR="00242D5B" w:rsidRPr="00594CCF" w:rsidRDefault="00242D5B" w:rsidP="0038145B">
            <w:pPr>
              <w:pStyle w:val="af8"/>
              <w:tabs>
                <w:tab w:val="left" w:pos="1701"/>
              </w:tabs>
              <w:ind w:right="-3"/>
              <w:rPr>
                <w:sz w:val="20"/>
                <w:szCs w:val="20"/>
              </w:rPr>
            </w:pPr>
          </w:p>
        </w:tc>
        <w:tc>
          <w:tcPr>
            <w:tcW w:w="1276" w:type="dxa"/>
          </w:tcPr>
          <w:p w:rsidR="00242D5B" w:rsidRPr="00594CCF" w:rsidRDefault="00242D5B" w:rsidP="0038145B">
            <w:pPr>
              <w:pStyle w:val="af8"/>
              <w:tabs>
                <w:tab w:val="left" w:pos="1701"/>
              </w:tabs>
              <w:ind w:right="-3"/>
              <w:rPr>
                <w:sz w:val="20"/>
                <w:szCs w:val="20"/>
              </w:rPr>
            </w:pPr>
          </w:p>
        </w:tc>
        <w:tc>
          <w:tcPr>
            <w:tcW w:w="1559" w:type="dxa"/>
          </w:tcPr>
          <w:p w:rsidR="00242D5B" w:rsidRPr="00594CCF" w:rsidRDefault="00242D5B" w:rsidP="0038145B">
            <w:pPr>
              <w:pStyle w:val="af8"/>
              <w:tabs>
                <w:tab w:val="left" w:pos="1735"/>
              </w:tabs>
              <w:ind w:right="-108"/>
              <w:rPr>
                <w:sz w:val="20"/>
                <w:szCs w:val="20"/>
              </w:rPr>
            </w:pPr>
          </w:p>
        </w:tc>
        <w:tc>
          <w:tcPr>
            <w:tcW w:w="2977" w:type="dxa"/>
          </w:tcPr>
          <w:p w:rsidR="00242D5B" w:rsidRPr="00594CCF" w:rsidRDefault="00242D5B" w:rsidP="0038145B">
            <w:pPr>
              <w:pStyle w:val="af8"/>
              <w:tabs>
                <w:tab w:val="left" w:pos="1701"/>
              </w:tabs>
              <w:ind w:right="-69"/>
              <w:rPr>
                <w:sz w:val="20"/>
                <w:szCs w:val="20"/>
              </w:rPr>
            </w:pPr>
            <w:r w:rsidRPr="00594CCF">
              <w:rPr>
                <w:sz w:val="20"/>
                <w:szCs w:val="20"/>
              </w:rPr>
              <w:t>Индикация питания</w:t>
            </w:r>
          </w:p>
        </w:tc>
        <w:tc>
          <w:tcPr>
            <w:tcW w:w="3119" w:type="dxa"/>
          </w:tcPr>
          <w:p w:rsidR="00242D5B" w:rsidRPr="00594CCF" w:rsidRDefault="00242D5B" w:rsidP="0038145B">
            <w:pPr>
              <w:pStyle w:val="af8"/>
              <w:tabs>
                <w:tab w:val="left" w:pos="1701"/>
              </w:tabs>
              <w:ind w:right="-3"/>
              <w:rPr>
                <w:sz w:val="20"/>
                <w:szCs w:val="20"/>
              </w:rPr>
            </w:pPr>
            <w:r w:rsidRPr="00594CCF">
              <w:rPr>
                <w:sz w:val="20"/>
                <w:szCs w:val="20"/>
              </w:rPr>
              <w:t>Должна отражать наличие питания; наличие или сбой питания</w:t>
            </w:r>
          </w:p>
        </w:tc>
        <w:tc>
          <w:tcPr>
            <w:tcW w:w="1559" w:type="dxa"/>
          </w:tcPr>
          <w:p w:rsidR="00242D5B" w:rsidRPr="00594CCF" w:rsidRDefault="00242D5B" w:rsidP="0038145B">
            <w:pPr>
              <w:pStyle w:val="af8"/>
              <w:tabs>
                <w:tab w:val="left" w:pos="1701"/>
              </w:tabs>
              <w:ind w:right="-3"/>
              <w:rPr>
                <w:sz w:val="20"/>
                <w:szCs w:val="20"/>
              </w:rPr>
            </w:pPr>
          </w:p>
        </w:tc>
      </w:tr>
      <w:tr w:rsidR="00242D5B" w:rsidRPr="00594CCF" w:rsidTr="0038145B">
        <w:tc>
          <w:tcPr>
            <w:tcW w:w="567" w:type="dxa"/>
          </w:tcPr>
          <w:p w:rsidR="00242D5B" w:rsidRPr="00594CCF" w:rsidRDefault="00242D5B" w:rsidP="0038145B">
            <w:pPr>
              <w:pStyle w:val="af8"/>
              <w:tabs>
                <w:tab w:val="left" w:pos="1701"/>
              </w:tabs>
              <w:ind w:right="-3"/>
              <w:rPr>
                <w:sz w:val="20"/>
                <w:szCs w:val="20"/>
              </w:rPr>
            </w:pPr>
          </w:p>
        </w:tc>
        <w:tc>
          <w:tcPr>
            <w:tcW w:w="1276" w:type="dxa"/>
          </w:tcPr>
          <w:p w:rsidR="00242D5B" w:rsidRPr="00594CCF" w:rsidRDefault="00242D5B" w:rsidP="0038145B">
            <w:pPr>
              <w:pStyle w:val="af8"/>
              <w:tabs>
                <w:tab w:val="left" w:pos="1701"/>
              </w:tabs>
              <w:ind w:right="-3"/>
              <w:rPr>
                <w:sz w:val="20"/>
                <w:szCs w:val="20"/>
              </w:rPr>
            </w:pPr>
          </w:p>
        </w:tc>
        <w:tc>
          <w:tcPr>
            <w:tcW w:w="1559" w:type="dxa"/>
          </w:tcPr>
          <w:p w:rsidR="00242D5B" w:rsidRPr="00594CCF" w:rsidRDefault="00242D5B" w:rsidP="0038145B">
            <w:pPr>
              <w:pStyle w:val="af8"/>
              <w:tabs>
                <w:tab w:val="left" w:pos="1735"/>
              </w:tabs>
              <w:ind w:right="-108"/>
              <w:rPr>
                <w:sz w:val="20"/>
                <w:szCs w:val="20"/>
              </w:rPr>
            </w:pPr>
          </w:p>
        </w:tc>
        <w:tc>
          <w:tcPr>
            <w:tcW w:w="2977" w:type="dxa"/>
          </w:tcPr>
          <w:p w:rsidR="00242D5B" w:rsidRPr="00594CCF" w:rsidRDefault="00242D5B" w:rsidP="0038145B">
            <w:pPr>
              <w:pStyle w:val="af8"/>
              <w:tabs>
                <w:tab w:val="left" w:pos="1701"/>
              </w:tabs>
              <w:ind w:right="-69"/>
              <w:rPr>
                <w:sz w:val="20"/>
                <w:szCs w:val="20"/>
              </w:rPr>
            </w:pPr>
            <w:r w:rsidRPr="00594CCF">
              <w:rPr>
                <w:sz w:val="20"/>
                <w:szCs w:val="20"/>
              </w:rPr>
              <w:t>Фильтры каналов</w:t>
            </w:r>
          </w:p>
        </w:tc>
        <w:tc>
          <w:tcPr>
            <w:tcW w:w="3119" w:type="dxa"/>
          </w:tcPr>
          <w:p w:rsidR="00242D5B" w:rsidRPr="00594CCF" w:rsidRDefault="00242D5B" w:rsidP="0038145B">
            <w:pPr>
              <w:pStyle w:val="af8"/>
              <w:tabs>
                <w:tab w:val="left" w:pos="1701"/>
              </w:tabs>
              <w:ind w:right="-3"/>
              <w:rPr>
                <w:sz w:val="20"/>
                <w:szCs w:val="20"/>
              </w:rPr>
            </w:pPr>
            <w:r w:rsidRPr="00594CCF">
              <w:rPr>
                <w:sz w:val="20"/>
                <w:szCs w:val="20"/>
              </w:rPr>
              <w:t>Должны обеспечивать подавление взаимных помех</w:t>
            </w:r>
          </w:p>
        </w:tc>
        <w:tc>
          <w:tcPr>
            <w:tcW w:w="1559" w:type="dxa"/>
          </w:tcPr>
          <w:p w:rsidR="00242D5B" w:rsidRPr="00594CCF" w:rsidRDefault="00242D5B" w:rsidP="0038145B">
            <w:pPr>
              <w:pStyle w:val="af8"/>
              <w:tabs>
                <w:tab w:val="left" w:pos="1701"/>
              </w:tabs>
              <w:ind w:right="-3"/>
              <w:rPr>
                <w:sz w:val="20"/>
                <w:szCs w:val="20"/>
              </w:rPr>
            </w:pPr>
          </w:p>
        </w:tc>
      </w:tr>
      <w:tr w:rsidR="00242D5B" w:rsidRPr="00594CCF" w:rsidTr="0038145B">
        <w:tc>
          <w:tcPr>
            <w:tcW w:w="567" w:type="dxa"/>
          </w:tcPr>
          <w:p w:rsidR="00242D5B" w:rsidRPr="00594CCF" w:rsidRDefault="00242D5B" w:rsidP="0038145B">
            <w:pPr>
              <w:pStyle w:val="af8"/>
              <w:tabs>
                <w:tab w:val="left" w:pos="1701"/>
              </w:tabs>
              <w:ind w:right="-3"/>
              <w:rPr>
                <w:sz w:val="20"/>
                <w:szCs w:val="20"/>
              </w:rPr>
            </w:pPr>
          </w:p>
        </w:tc>
        <w:tc>
          <w:tcPr>
            <w:tcW w:w="1276" w:type="dxa"/>
          </w:tcPr>
          <w:p w:rsidR="00242D5B" w:rsidRPr="00594CCF" w:rsidRDefault="00242D5B" w:rsidP="0038145B">
            <w:pPr>
              <w:pStyle w:val="af8"/>
              <w:tabs>
                <w:tab w:val="left" w:pos="1701"/>
              </w:tabs>
              <w:ind w:right="-3"/>
              <w:rPr>
                <w:sz w:val="20"/>
                <w:szCs w:val="20"/>
              </w:rPr>
            </w:pPr>
          </w:p>
        </w:tc>
        <w:tc>
          <w:tcPr>
            <w:tcW w:w="1559" w:type="dxa"/>
          </w:tcPr>
          <w:p w:rsidR="00242D5B" w:rsidRPr="00594CCF" w:rsidRDefault="00242D5B" w:rsidP="0038145B">
            <w:pPr>
              <w:pStyle w:val="af8"/>
              <w:tabs>
                <w:tab w:val="left" w:pos="1735"/>
              </w:tabs>
              <w:ind w:right="-108"/>
              <w:rPr>
                <w:sz w:val="20"/>
                <w:szCs w:val="20"/>
              </w:rPr>
            </w:pPr>
          </w:p>
        </w:tc>
        <w:tc>
          <w:tcPr>
            <w:tcW w:w="2977" w:type="dxa"/>
          </w:tcPr>
          <w:p w:rsidR="00242D5B" w:rsidRPr="00594CCF" w:rsidRDefault="00242D5B" w:rsidP="0038145B">
            <w:pPr>
              <w:pStyle w:val="af8"/>
              <w:tabs>
                <w:tab w:val="left" w:pos="1701"/>
              </w:tabs>
              <w:ind w:right="-69"/>
              <w:rPr>
                <w:sz w:val="20"/>
                <w:szCs w:val="20"/>
              </w:rPr>
            </w:pPr>
            <w:r w:rsidRPr="00594CCF">
              <w:rPr>
                <w:sz w:val="20"/>
                <w:szCs w:val="20"/>
              </w:rPr>
              <w:t>Режим работы</w:t>
            </w:r>
          </w:p>
        </w:tc>
        <w:tc>
          <w:tcPr>
            <w:tcW w:w="3119" w:type="dxa"/>
          </w:tcPr>
          <w:p w:rsidR="00242D5B" w:rsidRPr="00594CCF" w:rsidRDefault="00242D5B" w:rsidP="0038145B">
            <w:pPr>
              <w:pStyle w:val="af8"/>
              <w:tabs>
                <w:tab w:val="left" w:pos="1701"/>
              </w:tabs>
              <w:ind w:right="-3"/>
              <w:rPr>
                <w:sz w:val="20"/>
                <w:szCs w:val="20"/>
              </w:rPr>
            </w:pPr>
            <w:r w:rsidRPr="00594CCF">
              <w:rPr>
                <w:sz w:val="20"/>
                <w:szCs w:val="20"/>
              </w:rPr>
              <w:t>Круглосуточный</w:t>
            </w:r>
          </w:p>
        </w:tc>
        <w:tc>
          <w:tcPr>
            <w:tcW w:w="1559" w:type="dxa"/>
          </w:tcPr>
          <w:p w:rsidR="00242D5B" w:rsidRPr="00594CCF" w:rsidRDefault="00242D5B" w:rsidP="0038145B">
            <w:pPr>
              <w:pStyle w:val="af8"/>
              <w:tabs>
                <w:tab w:val="left" w:pos="1701"/>
              </w:tabs>
              <w:ind w:right="-3"/>
              <w:rPr>
                <w:sz w:val="20"/>
                <w:szCs w:val="20"/>
              </w:rPr>
            </w:pPr>
          </w:p>
        </w:tc>
      </w:tr>
      <w:tr w:rsidR="00242D5B" w:rsidRPr="00594CCF" w:rsidTr="0038145B">
        <w:tc>
          <w:tcPr>
            <w:tcW w:w="567" w:type="dxa"/>
          </w:tcPr>
          <w:p w:rsidR="00242D5B" w:rsidRPr="00594CCF" w:rsidRDefault="00242D5B" w:rsidP="0038145B">
            <w:pPr>
              <w:pStyle w:val="af8"/>
              <w:tabs>
                <w:tab w:val="left" w:pos="1701"/>
              </w:tabs>
              <w:ind w:right="-3"/>
              <w:rPr>
                <w:sz w:val="20"/>
                <w:szCs w:val="20"/>
              </w:rPr>
            </w:pPr>
          </w:p>
        </w:tc>
        <w:tc>
          <w:tcPr>
            <w:tcW w:w="1276" w:type="dxa"/>
          </w:tcPr>
          <w:p w:rsidR="00242D5B" w:rsidRPr="00594CCF" w:rsidRDefault="00242D5B" w:rsidP="0038145B">
            <w:pPr>
              <w:pStyle w:val="af8"/>
              <w:tabs>
                <w:tab w:val="left" w:pos="1701"/>
              </w:tabs>
              <w:ind w:right="-3"/>
              <w:rPr>
                <w:sz w:val="20"/>
                <w:szCs w:val="20"/>
              </w:rPr>
            </w:pPr>
          </w:p>
        </w:tc>
        <w:tc>
          <w:tcPr>
            <w:tcW w:w="1559" w:type="dxa"/>
          </w:tcPr>
          <w:p w:rsidR="00242D5B" w:rsidRPr="00594CCF" w:rsidRDefault="00242D5B" w:rsidP="0038145B">
            <w:pPr>
              <w:pStyle w:val="af8"/>
              <w:tabs>
                <w:tab w:val="left" w:pos="1735"/>
              </w:tabs>
              <w:ind w:right="-108"/>
              <w:rPr>
                <w:sz w:val="20"/>
                <w:szCs w:val="20"/>
              </w:rPr>
            </w:pPr>
          </w:p>
        </w:tc>
        <w:tc>
          <w:tcPr>
            <w:tcW w:w="2977" w:type="dxa"/>
          </w:tcPr>
          <w:p w:rsidR="00242D5B" w:rsidRPr="00594CCF" w:rsidRDefault="00242D5B" w:rsidP="0038145B">
            <w:pPr>
              <w:pStyle w:val="af8"/>
              <w:tabs>
                <w:tab w:val="left" w:pos="1701"/>
              </w:tabs>
              <w:ind w:right="-69"/>
              <w:rPr>
                <w:sz w:val="20"/>
                <w:szCs w:val="20"/>
              </w:rPr>
            </w:pPr>
            <w:r w:rsidRPr="00594CCF">
              <w:rPr>
                <w:sz w:val="20"/>
                <w:szCs w:val="20"/>
              </w:rPr>
              <w:t>Входное напряжение</w:t>
            </w:r>
          </w:p>
        </w:tc>
        <w:tc>
          <w:tcPr>
            <w:tcW w:w="3119" w:type="dxa"/>
          </w:tcPr>
          <w:p w:rsidR="00242D5B" w:rsidRPr="00594CCF" w:rsidRDefault="00242D5B" w:rsidP="0038145B">
            <w:pPr>
              <w:pStyle w:val="af8"/>
              <w:tabs>
                <w:tab w:val="left" w:pos="1701"/>
              </w:tabs>
              <w:ind w:right="-3"/>
              <w:rPr>
                <w:sz w:val="20"/>
                <w:szCs w:val="20"/>
              </w:rPr>
            </w:pPr>
            <w:r w:rsidRPr="00594CCF">
              <w:rPr>
                <w:sz w:val="20"/>
                <w:szCs w:val="20"/>
              </w:rPr>
              <w:t>Не менее чем от 10.2 до 28.4 В</w:t>
            </w:r>
          </w:p>
        </w:tc>
        <w:tc>
          <w:tcPr>
            <w:tcW w:w="1559" w:type="dxa"/>
          </w:tcPr>
          <w:p w:rsidR="00242D5B" w:rsidRPr="00594CCF" w:rsidRDefault="00242D5B" w:rsidP="0038145B">
            <w:pPr>
              <w:pStyle w:val="af8"/>
              <w:tabs>
                <w:tab w:val="left" w:pos="1701"/>
              </w:tabs>
              <w:ind w:right="-3"/>
              <w:rPr>
                <w:sz w:val="20"/>
                <w:szCs w:val="20"/>
              </w:rPr>
            </w:pPr>
          </w:p>
        </w:tc>
      </w:tr>
      <w:tr w:rsidR="00242D5B" w:rsidRPr="00594CCF" w:rsidTr="0038145B">
        <w:tc>
          <w:tcPr>
            <w:tcW w:w="567" w:type="dxa"/>
          </w:tcPr>
          <w:p w:rsidR="00242D5B" w:rsidRPr="00594CCF" w:rsidRDefault="00242D5B" w:rsidP="0038145B">
            <w:pPr>
              <w:pStyle w:val="af8"/>
              <w:tabs>
                <w:tab w:val="left" w:pos="1701"/>
              </w:tabs>
              <w:ind w:right="-3"/>
              <w:rPr>
                <w:sz w:val="20"/>
                <w:szCs w:val="20"/>
              </w:rPr>
            </w:pPr>
          </w:p>
        </w:tc>
        <w:tc>
          <w:tcPr>
            <w:tcW w:w="1276" w:type="dxa"/>
          </w:tcPr>
          <w:p w:rsidR="00242D5B" w:rsidRPr="00594CCF" w:rsidRDefault="00242D5B" w:rsidP="0038145B">
            <w:pPr>
              <w:pStyle w:val="af8"/>
              <w:tabs>
                <w:tab w:val="left" w:pos="1701"/>
              </w:tabs>
              <w:ind w:right="-3"/>
              <w:rPr>
                <w:sz w:val="20"/>
                <w:szCs w:val="20"/>
              </w:rPr>
            </w:pPr>
          </w:p>
        </w:tc>
        <w:tc>
          <w:tcPr>
            <w:tcW w:w="1559" w:type="dxa"/>
          </w:tcPr>
          <w:p w:rsidR="00242D5B" w:rsidRPr="00594CCF" w:rsidRDefault="00242D5B" w:rsidP="0038145B">
            <w:pPr>
              <w:pStyle w:val="af8"/>
              <w:tabs>
                <w:tab w:val="left" w:pos="1735"/>
              </w:tabs>
              <w:ind w:right="-108"/>
              <w:rPr>
                <w:sz w:val="20"/>
                <w:szCs w:val="20"/>
              </w:rPr>
            </w:pPr>
          </w:p>
        </w:tc>
        <w:tc>
          <w:tcPr>
            <w:tcW w:w="2977" w:type="dxa"/>
          </w:tcPr>
          <w:p w:rsidR="00242D5B" w:rsidRPr="00594CCF" w:rsidRDefault="00242D5B" w:rsidP="0038145B">
            <w:pPr>
              <w:pStyle w:val="af8"/>
              <w:tabs>
                <w:tab w:val="left" w:pos="1701"/>
              </w:tabs>
              <w:ind w:right="-69"/>
              <w:rPr>
                <w:sz w:val="20"/>
                <w:szCs w:val="20"/>
              </w:rPr>
            </w:pPr>
            <w:r w:rsidRPr="00594CCF">
              <w:rPr>
                <w:sz w:val="20"/>
                <w:szCs w:val="20"/>
              </w:rPr>
              <w:t>Максимальный ток канала и общий</w:t>
            </w:r>
          </w:p>
        </w:tc>
        <w:tc>
          <w:tcPr>
            <w:tcW w:w="3119" w:type="dxa"/>
          </w:tcPr>
          <w:p w:rsidR="00242D5B" w:rsidRPr="00594CCF" w:rsidRDefault="00242D5B" w:rsidP="0038145B">
            <w:pPr>
              <w:pStyle w:val="af8"/>
              <w:tabs>
                <w:tab w:val="left" w:pos="1701"/>
              </w:tabs>
              <w:ind w:right="-3"/>
              <w:rPr>
                <w:sz w:val="20"/>
                <w:szCs w:val="20"/>
              </w:rPr>
            </w:pPr>
            <w:r w:rsidRPr="00594CCF">
              <w:rPr>
                <w:sz w:val="20"/>
                <w:szCs w:val="20"/>
              </w:rPr>
              <w:t xml:space="preserve">Канала более 0.6А с возможность увеличения до более 1.5А, общий </w:t>
            </w:r>
            <w:r w:rsidRPr="00594CCF">
              <w:rPr>
                <w:sz w:val="20"/>
                <w:szCs w:val="20"/>
              </w:rPr>
              <w:lastRenderedPageBreak/>
              <w:t>не менее 7А</w:t>
            </w:r>
          </w:p>
        </w:tc>
        <w:tc>
          <w:tcPr>
            <w:tcW w:w="1559" w:type="dxa"/>
          </w:tcPr>
          <w:p w:rsidR="00242D5B" w:rsidRPr="00594CCF" w:rsidRDefault="00242D5B" w:rsidP="0038145B">
            <w:pPr>
              <w:pStyle w:val="af8"/>
              <w:tabs>
                <w:tab w:val="left" w:pos="1701"/>
              </w:tabs>
              <w:ind w:right="-3"/>
              <w:rPr>
                <w:sz w:val="20"/>
                <w:szCs w:val="20"/>
              </w:rPr>
            </w:pPr>
          </w:p>
        </w:tc>
      </w:tr>
      <w:tr w:rsidR="00242D5B" w:rsidRPr="00594CCF" w:rsidTr="0038145B">
        <w:tc>
          <w:tcPr>
            <w:tcW w:w="567" w:type="dxa"/>
          </w:tcPr>
          <w:p w:rsidR="00242D5B" w:rsidRPr="00594CCF" w:rsidRDefault="00242D5B" w:rsidP="0038145B">
            <w:pPr>
              <w:pStyle w:val="af8"/>
              <w:tabs>
                <w:tab w:val="left" w:pos="1701"/>
              </w:tabs>
              <w:ind w:right="-3"/>
              <w:rPr>
                <w:sz w:val="20"/>
                <w:szCs w:val="20"/>
              </w:rPr>
            </w:pPr>
          </w:p>
        </w:tc>
        <w:tc>
          <w:tcPr>
            <w:tcW w:w="1276" w:type="dxa"/>
          </w:tcPr>
          <w:p w:rsidR="00242D5B" w:rsidRPr="00594CCF" w:rsidRDefault="00242D5B" w:rsidP="0038145B">
            <w:pPr>
              <w:pStyle w:val="af8"/>
              <w:tabs>
                <w:tab w:val="left" w:pos="1701"/>
              </w:tabs>
              <w:ind w:right="-3"/>
              <w:rPr>
                <w:sz w:val="20"/>
                <w:szCs w:val="20"/>
              </w:rPr>
            </w:pPr>
          </w:p>
        </w:tc>
        <w:tc>
          <w:tcPr>
            <w:tcW w:w="1559" w:type="dxa"/>
          </w:tcPr>
          <w:p w:rsidR="00242D5B" w:rsidRPr="00594CCF" w:rsidRDefault="00242D5B" w:rsidP="0038145B">
            <w:pPr>
              <w:pStyle w:val="af8"/>
              <w:tabs>
                <w:tab w:val="left" w:pos="1735"/>
              </w:tabs>
              <w:ind w:right="-108"/>
              <w:rPr>
                <w:sz w:val="20"/>
                <w:szCs w:val="20"/>
              </w:rPr>
            </w:pPr>
          </w:p>
        </w:tc>
        <w:tc>
          <w:tcPr>
            <w:tcW w:w="2977" w:type="dxa"/>
          </w:tcPr>
          <w:p w:rsidR="00242D5B" w:rsidRPr="00594CCF" w:rsidRDefault="00242D5B" w:rsidP="0038145B">
            <w:pPr>
              <w:pStyle w:val="af8"/>
              <w:tabs>
                <w:tab w:val="left" w:pos="1701"/>
              </w:tabs>
              <w:ind w:right="-69"/>
              <w:rPr>
                <w:sz w:val="20"/>
                <w:szCs w:val="20"/>
              </w:rPr>
            </w:pPr>
            <w:r w:rsidRPr="00594CCF">
              <w:rPr>
                <w:sz w:val="20"/>
                <w:szCs w:val="20"/>
              </w:rPr>
              <w:t>Потребляемый ток</w:t>
            </w:r>
          </w:p>
        </w:tc>
        <w:tc>
          <w:tcPr>
            <w:tcW w:w="3119" w:type="dxa"/>
          </w:tcPr>
          <w:p w:rsidR="00242D5B" w:rsidRPr="00594CCF" w:rsidRDefault="00242D5B" w:rsidP="0038145B">
            <w:pPr>
              <w:pStyle w:val="af8"/>
              <w:tabs>
                <w:tab w:val="left" w:pos="1701"/>
              </w:tabs>
              <w:ind w:right="-3"/>
              <w:rPr>
                <w:sz w:val="20"/>
                <w:szCs w:val="20"/>
              </w:rPr>
            </w:pPr>
            <w:r w:rsidRPr="00594CCF">
              <w:rPr>
                <w:sz w:val="20"/>
                <w:szCs w:val="20"/>
              </w:rPr>
              <w:t>Менее 20 мА</w:t>
            </w:r>
          </w:p>
        </w:tc>
        <w:tc>
          <w:tcPr>
            <w:tcW w:w="1559" w:type="dxa"/>
          </w:tcPr>
          <w:p w:rsidR="00242D5B" w:rsidRPr="00594CCF" w:rsidRDefault="00242D5B" w:rsidP="0038145B">
            <w:pPr>
              <w:pStyle w:val="af8"/>
              <w:tabs>
                <w:tab w:val="left" w:pos="1701"/>
              </w:tabs>
              <w:ind w:right="-3"/>
              <w:rPr>
                <w:sz w:val="20"/>
                <w:szCs w:val="20"/>
              </w:rPr>
            </w:pPr>
          </w:p>
        </w:tc>
      </w:tr>
      <w:tr w:rsidR="00242D5B" w:rsidRPr="00594CCF" w:rsidTr="0038145B">
        <w:tc>
          <w:tcPr>
            <w:tcW w:w="567" w:type="dxa"/>
          </w:tcPr>
          <w:p w:rsidR="00242D5B" w:rsidRPr="00594CCF" w:rsidRDefault="00242D5B" w:rsidP="0038145B">
            <w:pPr>
              <w:pStyle w:val="af8"/>
              <w:tabs>
                <w:tab w:val="left" w:pos="1701"/>
              </w:tabs>
              <w:ind w:right="-3"/>
              <w:rPr>
                <w:sz w:val="20"/>
                <w:szCs w:val="20"/>
              </w:rPr>
            </w:pPr>
          </w:p>
        </w:tc>
        <w:tc>
          <w:tcPr>
            <w:tcW w:w="1276" w:type="dxa"/>
          </w:tcPr>
          <w:p w:rsidR="00242D5B" w:rsidRPr="00594CCF" w:rsidRDefault="00242D5B" w:rsidP="0038145B">
            <w:pPr>
              <w:pStyle w:val="af8"/>
              <w:tabs>
                <w:tab w:val="left" w:pos="1701"/>
              </w:tabs>
              <w:ind w:right="-3"/>
              <w:rPr>
                <w:sz w:val="20"/>
                <w:szCs w:val="20"/>
              </w:rPr>
            </w:pPr>
          </w:p>
        </w:tc>
        <w:tc>
          <w:tcPr>
            <w:tcW w:w="1559" w:type="dxa"/>
          </w:tcPr>
          <w:p w:rsidR="00242D5B" w:rsidRPr="00594CCF" w:rsidRDefault="00242D5B" w:rsidP="0038145B">
            <w:pPr>
              <w:pStyle w:val="af8"/>
              <w:tabs>
                <w:tab w:val="left" w:pos="1735"/>
              </w:tabs>
              <w:ind w:right="-108"/>
              <w:rPr>
                <w:sz w:val="20"/>
                <w:szCs w:val="20"/>
              </w:rPr>
            </w:pPr>
          </w:p>
        </w:tc>
        <w:tc>
          <w:tcPr>
            <w:tcW w:w="2977" w:type="dxa"/>
          </w:tcPr>
          <w:p w:rsidR="00242D5B" w:rsidRPr="00594CCF" w:rsidRDefault="00242D5B" w:rsidP="0038145B">
            <w:pPr>
              <w:pStyle w:val="af8"/>
              <w:tabs>
                <w:tab w:val="left" w:pos="1701"/>
              </w:tabs>
              <w:ind w:right="-69"/>
              <w:rPr>
                <w:sz w:val="20"/>
                <w:szCs w:val="20"/>
              </w:rPr>
            </w:pPr>
            <w:r w:rsidRPr="00594CCF">
              <w:rPr>
                <w:sz w:val="20"/>
                <w:szCs w:val="20"/>
              </w:rPr>
              <w:t>Рабочая температура</w:t>
            </w:r>
          </w:p>
        </w:tc>
        <w:tc>
          <w:tcPr>
            <w:tcW w:w="3119" w:type="dxa"/>
          </w:tcPr>
          <w:p w:rsidR="00242D5B" w:rsidRPr="00594CCF" w:rsidRDefault="00242D5B" w:rsidP="0038145B">
            <w:pPr>
              <w:pStyle w:val="af8"/>
              <w:tabs>
                <w:tab w:val="left" w:pos="1701"/>
              </w:tabs>
              <w:ind w:right="-3"/>
              <w:rPr>
                <w:sz w:val="20"/>
                <w:szCs w:val="20"/>
              </w:rPr>
            </w:pPr>
            <w:r w:rsidRPr="00594CCF">
              <w:rPr>
                <w:sz w:val="20"/>
                <w:szCs w:val="20"/>
              </w:rPr>
              <w:t xml:space="preserve">Не менее чем от -25 до +40 </w:t>
            </w:r>
            <w:r w:rsidRPr="00594CCF">
              <w:rPr>
                <w:sz w:val="20"/>
                <w:szCs w:val="20"/>
                <w:vertAlign w:val="superscript"/>
              </w:rPr>
              <w:t>о</w:t>
            </w:r>
            <w:r w:rsidRPr="00594CCF">
              <w:rPr>
                <w:sz w:val="20"/>
                <w:szCs w:val="20"/>
              </w:rPr>
              <w:t>С</w:t>
            </w:r>
          </w:p>
        </w:tc>
        <w:tc>
          <w:tcPr>
            <w:tcW w:w="1559" w:type="dxa"/>
          </w:tcPr>
          <w:p w:rsidR="00242D5B" w:rsidRPr="00594CCF" w:rsidRDefault="00242D5B" w:rsidP="0038145B">
            <w:pPr>
              <w:pStyle w:val="af8"/>
              <w:tabs>
                <w:tab w:val="left" w:pos="1701"/>
              </w:tabs>
              <w:ind w:right="-3"/>
              <w:rPr>
                <w:sz w:val="20"/>
                <w:szCs w:val="20"/>
              </w:rPr>
            </w:pPr>
          </w:p>
        </w:tc>
      </w:tr>
      <w:tr w:rsidR="00242D5B" w:rsidRPr="00594CCF" w:rsidTr="0038145B">
        <w:tc>
          <w:tcPr>
            <w:tcW w:w="567" w:type="dxa"/>
          </w:tcPr>
          <w:p w:rsidR="00242D5B" w:rsidRPr="00594CCF" w:rsidRDefault="00242D5B" w:rsidP="0038145B">
            <w:pPr>
              <w:pStyle w:val="af8"/>
              <w:tabs>
                <w:tab w:val="left" w:pos="1701"/>
              </w:tabs>
              <w:ind w:right="-3"/>
              <w:rPr>
                <w:sz w:val="20"/>
                <w:szCs w:val="20"/>
              </w:rPr>
            </w:pPr>
          </w:p>
        </w:tc>
        <w:tc>
          <w:tcPr>
            <w:tcW w:w="1276" w:type="dxa"/>
          </w:tcPr>
          <w:p w:rsidR="00242D5B" w:rsidRPr="00594CCF" w:rsidRDefault="00242D5B" w:rsidP="0038145B">
            <w:pPr>
              <w:pStyle w:val="af8"/>
              <w:tabs>
                <w:tab w:val="left" w:pos="1701"/>
              </w:tabs>
              <w:ind w:right="-3"/>
              <w:rPr>
                <w:sz w:val="20"/>
                <w:szCs w:val="20"/>
              </w:rPr>
            </w:pPr>
          </w:p>
        </w:tc>
        <w:tc>
          <w:tcPr>
            <w:tcW w:w="1559" w:type="dxa"/>
          </w:tcPr>
          <w:p w:rsidR="00242D5B" w:rsidRPr="00594CCF" w:rsidRDefault="00242D5B" w:rsidP="0038145B">
            <w:pPr>
              <w:pStyle w:val="af8"/>
              <w:tabs>
                <w:tab w:val="left" w:pos="1735"/>
              </w:tabs>
              <w:ind w:right="-108"/>
              <w:rPr>
                <w:sz w:val="20"/>
                <w:szCs w:val="20"/>
              </w:rPr>
            </w:pPr>
          </w:p>
        </w:tc>
        <w:tc>
          <w:tcPr>
            <w:tcW w:w="2977" w:type="dxa"/>
          </w:tcPr>
          <w:p w:rsidR="00242D5B" w:rsidRPr="00594CCF" w:rsidRDefault="00242D5B" w:rsidP="0038145B">
            <w:pPr>
              <w:pStyle w:val="af8"/>
              <w:tabs>
                <w:tab w:val="left" w:pos="1701"/>
              </w:tabs>
              <w:ind w:right="-69"/>
              <w:rPr>
                <w:sz w:val="20"/>
                <w:szCs w:val="20"/>
              </w:rPr>
            </w:pPr>
            <w:r w:rsidRPr="00594CCF">
              <w:rPr>
                <w:sz w:val="20"/>
                <w:szCs w:val="20"/>
              </w:rPr>
              <w:t>Степень защиты</w:t>
            </w:r>
          </w:p>
        </w:tc>
        <w:tc>
          <w:tcPr>
            <w:tcW w:w="3119" w:type="dxa"/>
          </w:tcPr>
          <w:p w:rsidR="00242D5B" w:rsidRPr="00594CCF" w:rsidRDefault="00242D5B" w:rsidP="0038145B">
            <w:pPr>
              <w:pStyle w:val="af8"/>
              <w:tabs>
                <w:tab w:val="left" w:pos="1701"/>
              </w:tabs>
              <w:ind w:right="-3"/>
              <w:rPr>
                <w:sz w:val="20"/>
                <w:szCs w:val="20"/>
              </w:rPr>
            </w:pPr>
            <w:r w:rsidRPr="00594CCF">
              <w:rPr>
                <w:sz w:val="20"/>
                <w:szCs w:val="20"/>
                <w:lang w:val="en-US"/>
              </w:rPr>
              <w:t>IP</w:t>
            </w:r>
            <w:r w:rsidRPr="00594CCF">
              <w:rPr>
                <w:sz w:val="20"/>
                <w:szCs w:val="20"/>
              </w:rPr>
              <w:t>30 - 42</w:t>
            </w:r>
          </w:p>
        </w:tc>
        <w:tc>
          <w:tcPr>
            <w:tcW w:w="1559" w:type="dxa"/>
          </w:tcPr>
          <w:p w:rsidR="00242D5B" w:rsidRPr="00594CCF" w:rsidRDefault="00242D5B" w:rsidP="0038145B">
            <w:pPr>
              <w:pStyle w:val="af8"/>
              <w:tabs>
                <w:tab w:val="left" w:pos="1701"/>
              </w:tabs>
              <w:ind w:right="-3"/>
              <w:rPr>
                <w:sz w:val="20"/>
                <w:szCs w:val="20"/>
              </w:rPr>
            </w:pPr>
          </w:p>
        </w:tc>
      </w:tr>
      <w:tr w:rsidR="00242D5B" w:rsidRPr="00594CCF" w:rsidTr="0038145B">
        <w:tc>
          <w:tcPr>
            <w:tcW w:w="567" w:type="dxa"/>
          </w:tcPr>
          <w:p w:rsidR="00242D5B" w:rsidRPr="00594CCF" w:rsidRDefault="00242D5B" w:rsidP="0038145B">
            <w:pPr>
              <w:pStyle w:val="af8"/>
              <w:tabs>
                <w:tab w:val="left" w:pos="1701"/>
              </w:tabs>
              <w:ind w:right="-3"/>
              <w:rPr>
                <w:sz w:val="20"/>
                <w:szCs w:val="20"/>
              </w:rPr>
            </w:pPr>
          </w:p>
        </w:tc>
        <w:tc>
          <w:tcPr>
            <w:tcW w:w="1276" w:type="dxa"/>
          </w:tcPr>
          <w:p w:rsidR="00242D5B" w:rsidRPr="00594CCF" w:rsidRDefault="00242D5B" w:rsidP="0038145B">
            <w:pPr>
              <w:pStyle w:val="af8"/>
              <w:tabs>
                <w:tab w:val="left" w:pos="1701"/>
              </w:tabs>
              <w:ind w:right="-3"/>
              <w:rPr>
                <w:sz w:val="20"/>
                <w:szCs w:val="20"/>
              </w:rPr>
            </w:pPr>
          </w:p>
        </w:tc>
        <w:tc>
          <w:tcPr>
            <w:tcW w:w="1559" w:type="dxa"/>
          </w:tcPr>
          <w:p w:rsidR="00242D5B" w:rsidRPr="00594CCF" w:rsidRDefault="00242D5B" w:rsidP="0038145B">
            <w:pPr>
              <w:pStyle w:val="af8"/>
              <w:tabs>
                <w:tab w:val="left" w:pos="1735"/>
              </w:tabs>
              <w:ind w:right="-108"/>
              <w:rPr>
                <w:sz w:val="20"/>
                <w:szCs w:val="20"/>
              </w:rPr>
            </w:pPr>
          </w:p>
        </w:tc>
        <w:tc>
          <w:tcPr>
            <w:tcW w:w="2977" w:type="dxa"/>
          </w:tcPr>
          <w:p w:rsidR="00242D5B" w:rsidRPr="00594CCF" w:rsidRDefault="00242D5B" w:rsidP="0038145B">
            <w:pPr>
              <w:pStyle w:val="af8"/>
              <w:tabs>
                <w:tab w:val="left" w:pos="1701"/>
              </w:tabs>
              <w:ind w:right="-69"/>
              <w:rPr>
                <w:sz w:val="20"/>
                <w:szCs w:val="20"/>
              </w:rPr>
            </w:pPr>
            <w:r w:rsidRPr="00594CCF">
              <w:rPr>
                <w:sz w:val="20"/>
                <w:szCs w:val="20"/>
              </w:rPr>
              <w:t>Вес</w:t>
            </w:r>
          </w:p>
        </w:tc>
        <w:tc>
          <w:tcPr>
            <w:tcW w:w="3119" w:type="dxa"/>
          </w:tcPr>
          <w:p w:rsidR="00242D5B" w:rsidRPr="00594CCF" w:rsidRDefault="00242D5B" w:rsidP="0038145B">
            <w:pPr>
              <w:pStyle w:val="af8"/>
              <w:tabs>
                <w:tab w:val="left" w:pos="1701"/>
              </w:tabs>
              <w:ind w:right="-3"/>
              <w:rPr>
                <w:sz w:val="20"/>
                <w:szCs w:val="20"/>
              </w:rPr>
            </w:pPr>
            <w:r w:rsidRPr="00594CCF">
              <w:rPr>
                <w:sz w:val="20"/>
                <w:szCs w:val="20"/>
              </w:rPr>
              <w:t>Менее 1 кг</w:t>
            </w:r>
          </w:p>
        </w:tc>
        <w:tc>
          <w:tcPr>
            <w:tcW w:w="1559" w:type="dxa"/>
          </w:tcPr>
          <w:p w:rsidR="00242D5B" w:rsidRPr="00594CCF" w:rsidRDefault="00242D5B" w:rsidP="0038145B">
            <w:pPr>
              <w:pStyle w:val="af8"/>
              <w:tabs>
                <w:tab w:val="left" w:pos="1701"/>
              </w:tabs>
              <w:ind w:right="-3"/>
              <w:rPr>
                <w:sz w:val="20"/>
                <w:szCs w:val="20"/>
              </w:rPr>
            </w:pPr>
          </w:p>
        </w:tc>
      </w:tr>
      <w:tr w:rsidR="00242D5B" w:rsidRPr="00594CCF" w:rsidTr="0038145B">
        <w:tc>
          <w:tcPr>
            <w:tcW w:w="567" w:type="dxa"/>
          </w:tcPr>
          <w:p w:rsidR="00242D5B" w:rsidRPr="00594CCF" w:rsidRDefault="00242D5B" w:rsidP="0038145B">
            <w:pPr>
              <w:pStyle w:val="af8"/>
              <w:tabs>
                <w:tab w:val="left" w:pos="1701"/>
              </w:tabs>
              <w:ind w:right="-3"/>
              <w:rPr>
                <w:sz w:val="20"/>
                <w:szCs w:val="20"/>
              </w:rPr>
            </w:pPr>
          </w:p>
        </w:tc>
        <w:tc>
          <w:tcPr>
            <w:tcW w:w="1276" w:type="dxa"/>
          </w:tcPr>
          <w:p w:rsidR="00242D5B" w:rsidRPr="00594CCF" w:rsidRDefault="00242D5B" w:rsidP="0038145B">
            <w:pPr>
              <w:pStyle w:val="af8"/>
              <w:tabs>
                <w:tab w:val="left" w:pos="1701"/>
              </w:tabs>
              <w:ind w:right="-3"/>
              <w:rPr>
                <w:sz w:val="20"/>
                <w:szCs w:val="20"/>
              </w:rPr>
            </w:pPr>
          </w:p>
        </w:tc>
        <w:tc>
          <w:tcPr>
            <w:tcW w:w="1559" w:type="dxa"/>
          </w:tcPr>
          <w:p w:rsidR="00242D5B" w:rsidRPr="00594CCF" w:rsidRDefault="00242D5B" w:rsidP="0038145B">
            <w:pPr>
              <w:pStyle w:val="af8"/>
              <w:tabs>
                <w:tab w:val="left" w:pos="1735"/>
              </w:tabs>
              <w:ind w:right="-108"/>
              <w:rPr>
                <w:sz w:val="20"/>
                <w:szCs w:val="20"/>
              </w:rPr>
            </w:pPr>
          </w:p>
        </w:tc>
        <w:tc>
          <w:tcPr>
            <w:tcW w:w="2977" w:type="dxa"/>
          </w:tcPr>
          <w:p w:rsidR="00242D5B" w:rsidRPr="00594CCF" w:rsidRDefault="00242D5B" w:rsidP="0038145B">
            <w:pPr>
              <w:pStyle w:val="af8"/>
              <w:tabs>
                <w:tab w:val="left" w:pos="1701"/>
              </w:tabs>
              <w:ind w:right="-69"/>
              <w:rPr>
                <w:sz w:val="20"/>
                <w:szCs w:val="20"/>
              </w:rPr>
            </w:pPr>
            <w:r w:rsidRPr="00594CCF">
              <w:rPr>
                <w:sz w:val="20"/>
                <w:szCs w:val="20"/>
              </w:rPr>
              <w:t xml:space="preserve">Габариты </w:t>
            </w:r>
          </w:p>
        </w:tc>
        <w:tc>
          <w:tcPr>
            <w:tcW w:w="3119" w:type="dxa"/>
          </w:tcPr>
          <w:p w:rsidR="00242D5B" w:rsidRPr="00594CCF" w:rsidRDefault="00242D5B" w:rsidP="0038145B">
            <w:pPr>
              <w:pStyle w:val="af8"/>
              <w:tabs>
                <w:tab w:val="left" w:pos="1701"/>
              </w:tabs>
              <w:ind w:right="-3"/>
              <w:rPr>
                <w:sz w:val="20"/>
                <w:szCs w:val="20"/>
                <w:lang w:val="en-US"/>
              </w:rPr>
            </w:pPr>
            <w:r w:rsidRPr="00594CCF">
              <w:rPr>
                <w:sz w:val="20"/>
                <w:szCs w:val="20"/>
              </w:rPr>
              <w:t xml:space="preserve">Ш </w:t>
            </w:r>
            <w:r w:rsidRPr="00594CCF">
              <w:rPr>
                <w:sz w:val="20"/>
                <w:szCs w:val="20"/>
                <w:lang w:val="en-US"/>
              </w:rPr>
              <w:t xml:space="preserve">&lt;172 </w:t>
            </w:r>
            <w:r w:rsidRPr="00594CCF">
              <w:rPr>
                <w:sz w:val="20"/>
                <w:szCs w:val="20"/>
              </w:rPr>
              <w:t>мм</w:t>
            </w:r>
          </w:p>
          <w:p w:rsidR="00242D5B" w:rsidRPr="00594CCF" w:rsidRDefault="00242D5B" w:rsidP="0038145B">
            <w:pPr>
              <w:pStyle w:val="af8"/>
              <w:tabs>
                <w:tab w:val="left" w:pos="1701"/>
              </w:tabs>
              <w:ind w:right="-3"/>
              <w:rPr>
                <w:sz w:val="20"/>
                <w:szCs w:val="20"/>
                <w:lang w:val="en-US"/>
              </w:rPr>
            </w:pPr>
            <w:r w:rsidRPr="00594CCF">
              <w:rPr>
                <w:sz w:val="20"/>
                <w:szCs w:val="20"/>
              </w:rPr>
              <w:t xml:space="preserve">В </w:t>
            </w:r>
            <w:r w:rsidRPr="00594CCF">
              <w:rPr>
                <w:sz w:val="20"/>
                <w:szCs w:val="20"/>
                <w:lang w:val="en-US"/>
              </w:rPr>
              <w:t>&lt;</w:t>
            </w:r>
            <w:r w:rsidRPr="00594CCF">
              <w:rPr>
                <w:sz w:val="20"/>
                <w:szCs w:val="20"/>
              </w:rPr>
              <w:t xml:space="preserve"> 112 мм</w:t>
            </w:r>
          </w:p>
          <w:p w:rsidR="00242D5B" w:rsidRPr="00594CCF" w:rsidRDefault="00242D5B" w:rsidP="0038145B">
            <w:pPr>
              <w:pStyle w:val="af8"/>
              <w:tabs>
                <w:tab w:val="left" w:pos="1701"/>
              </w:tabs>
              <w:ind w:right="-3"/>
              <w:rPr>
                <w:sz w:val="20"/>
                <w:szCs w:val="20"/>
              </w:rPr>
            </w:pPr>
            <w:r w:rsidRPr="00594CCF">
              <w:rPr>
                <w:sz w:val="20"/>
                <w:szCs w:val="20"/>
              </w:rPr>
              <w:t xml:space="preserve">Г </w:t>
            </w:r>
            <w:r w:rsidRPr="00594CCF">
              <w:rPr>
                <w:sz w:val="20"/>
                <w:szCs w:val="20"/>
                <w:lang w:val="en-US"/>
              </w:rPr>
              <w:t>&lt;</w:t>
            </w:r>
            <w:r w:rsidRPr="00594CCF">
              <w:rPr>
                <w:sz w:val="20"/>
                <w:szCs w:val="20"/>
              </w:rPr>
              <w:t xml:space="preserve"> 44 мм</w:t>
            </w:r>
          </w:p>
        </w:tc>
        <w:tc>
          <w:tcPr>
            <w:tcW w:w="1559" w:type="dxa"/>
          </w:tcPr>
          <w:p w:rsidR="00242D5B" w:rsidRPr="00594CCF" w:rsidRDefault="00242D5B" w:rsidP="0038145B">
            <w:pPr>
              <w:pStyle w:val="af8"/>
              <w:tabs>
                <w:tab w:val="left" w:pos="1701"/>
              </w:tabs>
              <w:ind w:right="-3"/>
              <w:rPr>
                <w:sz w:val="20"/>
                <w:szCs w:val="20"/>
              </w:rPr>
            </w:pPr>
          </w:p>
        </w:tc>
      </w:tr>
      <w:tr w:rsidR="00242D5B" w:rsidRPr="00594CCF" w:rsidTr="0038145B">
        <w:tc>
          <w:tcPr>
            <w:tcW w:w="567" w:type="dxa"/>
          </w:tcPr>
          <w:p w:rsidR="00242D5B" w:rsidRPr="00594CCF" w:rsidRDefault="00242D5B" w:rsidP="0038145B">
            <w:pPr>
              <w:pStyle w:val="af8"/>
              <w:tabs>
                <w:tab w:val="left" w:pos="1701"/>
              </w:tabs>
              <w:ind w:right="-3"/>
              <w:rPr>
                <w:sz w:val="20"/>
                <w:szCs w:val="20"/>
              </w:rPr>
            </w:pPr>
            <w:r>
              <w:rPr>
                <w:sz w:val="20"/>
                <w:szCs w:val="20"/>
              </w:rPr>
              <w:t>10</w:t>
            </w:r>
            <w:r w:rsidRPr="00594CCF">
              <w:rPr>
                <w:sz w:val="20"/>
                <w:szCs w:val="20"/>
              </w:rPr>
              <w:t>.</w:t>
            </w:r>
          </w:p>
        </w:tc>
        <w:tc>
          <w:tcPr>
            <w:tcW w:w="1276" w:type="dxa"/>
          </w:tcPr>
          <w:p w:rsidR="00242D5B" w:rsidRPr="00594CCF" w:rsidRDefault="00242D5B" w:rsidP="0038145B">
            <w:pPr>
              <w:pStyle w:val="af8"/>
              <w:tabs>
                <w:tab w:val="left" w:pos="1735"/>
              </w:tabs>
              <w:ind w:right="-108"/>
              <w:rPr>
                <w:rFonts w:eastAsia="Calibri"/>
                <w:sz w:val="20"/>
                <w:szCs w:val="20"/>
              </w:rPr>
            </w:pPr>
            <w:r w:rsidRPr="00594CCF">
              <w:rPr>
                <w:rFonts w:eastAsia="Calibri"/>
                <w:sz w:val="20"/>
                <w:szCs w:val="20"/>
              </w:rPr>
              <w:t>Блок АЗС 2 шт.</w:t>
            </w:r>
          </w:p>
        </w:tc>
        <w:tc>
          <w:tcPr>
            <w:tcW w:w="1559" w:type="dxa"/>
          </w:tcPr>
          <w:p w:rsidR="00242D5B" w:rsidRPr="00594CCF" w:rsidRDefault="00242D5B" w:rsidP="0038145B">
            <w:pPr>
              <w:pStyle w:val="af8"/>
              <w:tabs>
                <w:tab w:val="left" w:pos="1701"/>
              </w:tabs>
              <w:ind w:right="-69"/>
              <w:rPr>
                <w:sz w:val="20"/>
                <w:szCs w:val="20"/>
              </w:rPr>
            </w:pPr>
          </w:p>
        </w:tc>
        <w:tc>
          <w:tcPr>
            <w:tcW w:w="2977" w:type="dxa"/>
          </w:tcPr>
          <w:p w:rsidR="00242D5B" w:rsidRPr="00594CCF" w:rsidRDefault="00242D5B" w:rsidP="0038145B">
            <w:pPr>
              <w:pStyle w:val="af8"/>
              <w:tabs>
                <w:tab w:val="left" w:pos="1735"/>
              </w:tabs>
              <w:ind w:right="-108"/>
              <w:rPr>
                <w:sz w:val="20"/>
                <w:szCs w:val="20"/>
              </w:rPr>
            </w:pPr>
            <w:r w:rsidRPr="00594CCF">
              <w:rPr>
                <w:sz w:val="20"/>
                <w:szCs w:val="20"/>
              </w:rPr>
              <w:t>Номинальный ток</w:t>
            </w:r>
          </w:p>
        </w:tc>
        <w:tc>
          <w:tcPr>
            <w:tcW w:w="3119" w:type="dxa"/>
          </w:tcPr>
          <w:p w:rsidR="00242D5B" w:rsidRPr="00594CCF" w:rsidRDefault="00242D5B" w:rsidP="0038145B">
            <w:pPr>
              <w:pStyle w:val="af8"/>
              <w:tabs>
                <w:tab w:val="left" w:pos="1735"/>
              </w:tabs>
              <w:ind w:right="-108"/>
              <w:rPr>
                <w:sz w:val="20"/>
                <w:szCs w:val="20"/>
              </w:rPr>
            </w:pPr>
            <w:r w:rsidRPr="00594CCF">
              <w:rPr>
                <w:sz w:val="20"/>
                <w:szCs w:val="20"/>
              </w:rPr>
              <w:t>10А</w:t>
            </w:r>
          </w:p>
        </w:tc>
        <w:tc>
          <w:tcPr>
            <w:tcW w:w="1559" w:type="dxa"/>
          </w:tcPr>
          <w:p w:rsidR="00242D5B" w:rsidRPr="00594CCF" w:rsidRDefault="00242D5B" w:rsidP="0038145B">
            <w:pPr>
              <w:pStyle w:val="af8"/>
              <w:tabs>
                <w:tab w:val="left" w:pos="1735"/>
              </w:tabs>
              <w:ind w:right="-108"/>
              <w:rPr>
                <w:sz w:val="20"/>
                <w:szCs w:val="20"/>
              </w:rPr>
            </w:pPr>
          </w:p>
        </w:tc>
      </w:tr>
      <w:tr w:rsidR="00242D5B" w:rsidRPr="00594CCF" w:rsidTr="0038145B">
        <w:tc>
          <w:tcPr>
            <w:tcW w:w="567" w:type="dxa"/>
          </w:tcPr>
          <w:p w:rsidR="00242D5B" w:rsidRPr="00594CCF" w:rsidRDefault="00242D5B" w:rsidP="0038145B">
            <w:pPr>
              <w:pStyle w:val="af8"/>
              <w:tabs>
                <w:tab w:val="left" w:pos="1701"/>
              </w:tabs>
              <w:ind w:right="-3"/>
              <w:rPr>
                <w:sz w:val="20"/>
                <w:szCs w:val="20"/>
              </w:rPr>
            </w:pPr>
          </w:p>
        </w:tc>
        <w:tc>
          <w:tcPr>
            <w:tcW w:w="1276" w:type="dxa"/>
          </w:tcPr>
          <w:p w:rsidR="00242D5B" w:rsidRPr="00594CCF" w:rsidRDefault="00242D5B" w:rsidP="0038145B"/>
        </w:tc>
        <w:tc>
          <w:tcPr>
            <w:tcW w:w="1559" w:type="dxa"/>
          </w:tcPr>
          <w:p w:rsidR="00242D5B" w:rsidRPr="00594CCF" w:rsidRDefault="00242D5B" w:rsidP="0038145B">
            <w:pPr>
              <w:pStyle w:val="af8"/>
              <w:tabs>
                <w:tab w:val="left" w:pos="1701"/>
              </w:tabs>
              <w:ind w:right="-69"/>
              <w:rPr>
                <w:sz w:val="20"/>
                <w:szCs w:val="20"/>
              </w:rPr>
            </w:pPr>
          </w:p>
        </w:tc>
        <w:tc>
          <w:tcPr>
            <w:tcW w:w="2977" w:type="dxa"/>
          </w:tcPr>
          <w:p w:rsidR="00242D5B" w:rsidRPr="00594CCF" w:rsidRDefault="00242D5B" w:rsidP="0038145B">
            <w:pPr>
              <w:pStyle w:val="af8"/>
              <w:tabs>
                <w:tab w:val="left" w:pos="1735"/>
              </w:tabs>
              <w:ind w:right="-108"/>
              <w:rPr>
                <w:sz w:val="20"/>
                <w:szCs w:val="20"/>
              </w:rPr>
            </w:pPr>
            <w:r w:rsidRPr="00594CCF">
              <w:rPr>
                <w:sz w:val="20"/>
                <w:szCs w:val="20"/>
              </w:rPr>
              <w:t>Номинальное напряжение</w:t>
            </w:r>
          </w:p>
        </w:tc>
        <w:tc>
          <w:tcPr>
            <w:tcW w:w="3119" w:type="dxa"/>
          </w:tcPr>
          <w:p w:rsidR="00242D5B" w:rsidRPr="00594CCF" w:rsidRDefault="00242D5B" w:rsidP="0038145B">
            <w:pPr>
              <w:pStyle w:val="af8"/>
              <w:tabs>
                <w:tab w:val="left" w:pos="1735"/>
              </w:tabs>
              <w:ind w:right="-108"/>
              <w:rPr>
                <w:sz w:val="20"/>
                <w:szCs w:val="20"/>
                <w:lang w:val="en-US"/>
              </w:rPr>
            </w:pPr>
            <w:r w:rsidRPr="00594CCF">
              <w:rPr>
                <w:sz w:val="20"/>
                <w:szCs w:val="20"/>
              </w:rPr>
              <w:t>210– 240</w:t>
            </w:r>
            <w:r w:rsidRPr="00594CCF">
              <w:rPr>
                <w:sz w:val="20"/>
                <w:szCs w:val="20"/>
                <w:lang w:val="en-US"/>
              </w:rPr>
              <w:t xml:space="preserve"> B</w:t>
            </w:r>
          </w:p>
        </w:tc>
        <w:tc>
          <w:tcPr>
            <w:tcW w:w="1559" w:type="dxa"/>
          </w:tcPr>
          <w:p w:rsidR="00242D5B" w:rsidRPr="00594CCF" w:rsidRDefault="00242D5B" w:rsidP="0038145B">
            <w:pPr>
              <w:pStyle w:val="af8"/>
              <w:tabs>
                <w:tab w:val="left" w:pos="1735"/>
              </w:tabs>
              <w:ind w:right="-108"/>
              <w:rPr>
                <w:sz w:val="20"/>
                <w:szCs w:val="20"/>
              </w:rPr>
            </w:pPr>
          </w:p>
        </w:tc>
      </w:tr>
      <w:tr w:rsidR="00242D5B" w:rsidRPr="00594CCF" w:rsidTr="0038145B">
        <w:tc>
          <w:tcPr>
            <w:tcW w:w="567" w:type="dxa"/>
          </w:tcPr>
          <w:p w:rsidR="00242D5B" w:rsidRPr="00594CCF" w:rsidRDefault="00242D5B" w:rsidP="0038145B">
            <w:pPr>
              <w:pStyle w:val="af8"/>
              <w:tabs>
                <w:tab w:val="left" w:pos="1701"/>
              </w:tabs>
              <w:ind w:right="-3"/>
              <w:rPr>
                <w:sz w:val="20"/>
                <w:szCs w:val="20"/>
              </w:rPr>
            </w:pPr>
          </w:p>
        </w:tc>
        <w:tc>
          <w:tcPr>
            <w:tcW w:w="1276" w:type="dxa"/>
          </w:tcPr>
          <w:p w:rsidR="00242D5B" w:rsidRPr="00594CCF" w:rsidRDefault="00242D5B" w:rsidP="0038145B"/>
        </w:tc>
        <w:tc>
          <w:tcPr>
            <w:tcW w:w="1559" w:type="dxa"/>
          </w:tcPr>
          <w:p w:rsidR="00242D5B" w:rsidRPr="00594CCF" w:rsidRDefault="00242D5B" w:rsidP="0038145B">
            <w:pPr>
              <w:pStyle w:val="af8"/>
              <w:tabs>
                <w:tab w:val="left" w:pos="1701"/>
              </w:tabs>
              <w:ind w:right="-69"/>
              <w:rPr>
                <w:sz w:val="20"/>
                <w:szCs w:val="20"/>
              </w:rPr>
            </w:pPr>
          </w:p>
        </w:tc>
        <w:tc>
          <w:tcPr>
            <w:tcW w:w="2977" w:type="dxa"/>
          </w:tcPr>
          <w:p w:rsidR="00242D5B" w:rsidRPr="00594CCF" w:rsidRDefault="00242D5B" w:rsidP="0038145B">
            <w:pPr>
              <w:pStyle w:val="af8"/>
              <w:tabs>
                <w:tab w:val="left" w:pos="1735"/>
              </w:tabs>
              <w:ind w:right="-108"/>
              <w:rPr>
                <w:sz w:val="20"/>
                <w:szCs w:val="20"/>
              </w:rPr>
            </w:pPr>
            <w:r w:rsidRPr="00594CCF">
              <w:rPr>
                <w:sz w:val="20"/>
                <w:szCs w:val="20"/>
              </w:rPr>
              <w:t>Степень защиты</w:t>
            </w:r>
          </w:p>
        </w:tc>
        <w:tc>
          <w:tcPr>
            <w:tcW w:w="3119" w:type="dxa"/>
          </w:tcPr>
          <w:p w:rsidR="00242D5B" w:rsidRPr="00594CCF" w:rsidRDefault="00242D5B" w:rsidP="0038145B">
            <w:pPr>
              <w:pStyle w:val="af8"/>
              <w:tabs>
                <w:tab w:val="left" w:pos="1735"/>
              </w:tabs>
              <w:ind w:right="-108"/>
              <w:rPr>
                <w:sz w:val="20"/>
                <w:szCs w:val="20"/>
                <w:lang w:val="en-US"/>
              </w:rPr>
            </w:pPr>
            <w:r w:rsidRPr="00594CCF">
              <w:rPr>
                <w:sz w:val="20"/>
                <w:szCs w:val="20"/>
              </w:rPr>
              <w:t>≥ 20</w:t>
            </w:r>
            <w:r w:rsidRPr="00594CCF">
              <w:rPr>
                <w:sz w:val="20"/>
                <w:szCs w:val="20"/>
                <w:lang w:val="en-US"/>
              </w:rPr>
              <w:t>IP</w:t>
            </w:r>
          </w:p>
        </w:tc>
        <w:tc>
          <w:tcPr>
            <w:tcW w:w="1559" w:type="dxa"/>
          </w:tcPr>
          <w:p w:rsidR="00242D5B" w:rsidRPr="00594CCF" w:rsidRDefault="00242D5B" w:rsidP="0038145B">
            <w:pPr>
              <w:pStyle w:val="af8"/>
              <w:tabs>
                <w:tab w:val="left" w:pos="1735"/>
              </w:tabs>
              <w:ind w:right="-108"/>
              <w:rPr>
                <w:sz w:val="20"/>
                <w:szCs w:val="20"/>
              </w:rPr>
            </w:pPr>
          </w:p>
        </w:tc>
      </w:tr>
      <w:tr w:rsidR="00242D5B" w:rsidRPr="00594CCF" w:rsidTr="0038145B">
        <w:tc>
          <w:tcPr>
            <w:tcW w:w="567" w:type="dxa"/>
          </w:tcPr>
          <w:p w:rsidR="00242D5B" w:rsidRPr="00594CCF" w:rsidRDefault="00242D5B" w:rsidP="0038145B">
            <w:pPr>
              <w:pStyle w:val="af8"/>
              <w:tabs>
                <w:tab w:val="left" w:pos="1701"/>
              </w:tabs>
              <w:ind w:right="-3"/>
              <w:rPr>
                <w:sz w:val="20"/>
                <w:szCs w:val="20"/>
              </w:rPr>
            </w:pPr>
          </w:p>
        </w:tc>
        <w:tc>
          <w:tcPr>
            <w:tcW w:w="1276" w:type="dxa"/>
          </w:tcPr>
          <w:p w:rsidR="00242D5B" w:rsidRPr="00594CCF" w:rsidRDefault="00242D5B" w:rsidP="0038145B"/>
        </w:tc>
        <w:tc>
          <w:tcPr>
            <w:tcW w:w="1559" w:type="dxa"/>
          </w:tcPr>
          <w:p w:rsidR="00242D5B" w:rsidRPr="00594CCF" w:rsidRDefault="00242D5B" w:rsidP="0038145B">
            <w:pPr>
              <w:pStyle w:val="af8"/>
              <w:tabs>
                <w:tab w:val="left" w:pos="1701"/>
              </w:tabs>
              <w:ind w:right="-69"/>
              <w:rPr>
                <w:sz w:val="20"/>
                <w:szCs w:val="20"/>
              </w:rPr>
            </w:pPr>
          </w:p>
        </w:tc>
        <w:tc>
          <w:tcPr>
            <w:tcW w:w="2977" w:type="dxa"/>
          </w:tcPr>
          <w:p w:rsidR="00242D5B" w:rsidRPr="00594CCF" w:rsidRDefault="00242D5B" w:rsidP="0038145B">
            <w:pPr>
              <w:pStyle w:val="af8"/>
              <w:tabs>
                <w:tab w:val="left" w:pos="1735"/>
              </w:tabs>
              <w:ind w:right="-108"/>
              <w:rPr>
                <w:sz w:val="20"/>
                <w:szCs w:val="20"/>
              </w:rPr>
            </w:pPr>
            <w:r w:rsidRPr="00594CCF">
              <w:rPr>
                <w:sz w:val="20"/>
                <w:szCs w:val="20"/>
              </w:rPr>
              <w:t>Максимальное сечение подключаемого кабеля</w:t>
            </w:r>
          </w:p>
        </w:tc>
        <w:tc>
          <w:tcPr>
            <w:tcW w:w="3119" w:type="dxa"/>
          </w:tcPr>
          <w:p w:rsidR="00242D5B" w:rsidRPr="00594CCF" w:rsidRDefault="00242D5B" w:rsidP="0038145B">
            <w:pPr>
              <w:pStyle w:val="af8"/>
              <w:tabs>
                <w:tab w:val="left" w:pos="1735"/>
              </w:tabs>
              <w:ind w:right="-108"/>
              <w:rPr>
                <w:sz w:val="20"/>
                <w:szCs w:val="20"/>
              </w:rPr>
            </w:pPr>
            <w:r w:rsidRPr="00594CCF">
              <w:rPr>
                <w:sz w:val="20"/>
                <w:szCs w:val="20"/>
              </w:rPr>
              <w:t>≥ 30мм</w:t>
            </w:r>
            <w:r w:rsidRPr="00594CCF">
              <w:rPr>
                <w:sz w:val="20"/>
                <w:szCs w:val="20"/>
                <w:vertAlign w:val="superscript"/>
              </w:rPr>
              <w:t>2</w:t>
            </w:r>
          </w:p>
        </w:tc>
        <w:tc>
          <w:tcPr>
            <w:tcW w:w="1559" w:type="dxa"/>
          </w:tcPr>
          <w:p w:rsidR="00242D5B" w:rsidRPr="00594CCF" w:rsidRDefault="00242D5B" w:rsidP="0038145B">
            <w:pPr>
              <w:pStyle w:val="af8"/>
              <w:tabs>
                <w:tab w:val="left" w:pos="1735"/>
              </w:tabs>
              <w:ind w:right="-108"/>
              <w:rPr>
                <w:sz w:val="20"/>
                <w:szCs w:val="20"/>
              </w:rPr>
            </w:pPr>
          </w:p>
        </w:tc>
      </w:tr>
      <w:tr w:rsidR="00242D5B" w:rsidRPr="00594CCF" w:rsidTr="0038145B">
        <w:tc>
          <w:tcPr>
            <w:tcW w:w="567" w:type="dxa"/>
          </w:tcPr>
          <w:p w:rsidR="00242D5B" w:rsidRPr="00594CCF" w:rsidRDefault="00242D5B" w:rsidP="0038145B">
            <w:pPr>
              <w:pStyle w:val="af8"/>
              <w:tabs>
                <w:tab w:val="left" w:pos="1701"/>
              </w:tabs>
              <w:ind w:right="-3"/>
              <w:rPr>
                <w:sz w:val="20"/>
                <w:szCs w:val="20"/>
              </w:rPr>
            </w:pPr>
          </w:p>
        </w:tc>
        <w:tc>
          <w:tcPr>
            <w:tcW w:w="1276" w:type="dxa"/>
          </w:tcPr>
          <w:p w:rsidR="00242D5B" w:rsidRPr="00594CCF" w:rsidRDefault="00242D5B" w:rsidP="0038145B"/>
        </w:tc>
        <w:tc>
          <w:tcPr>
            <w:tcW w:w="1559" w:type="dxa"/>
          </w:tcPr>
          <w:p w:rsidR="00242D5B" w:rsidRPr="00594CCF" w:rsidRDefault="00242D5B" w:rsidP="0038145B">
            <w:pPr>
              <w:pStyle w:val="af8"/>
              <w:tabs>
                <w:tab w:val="left" w:pos="1701"/>
              </w:tabs>
              <w:ind w:right="-69"/>
              <w:rPr>
                <w:sz w:val="20"/>
                <w:szCs w:val="20"/>
              </w:rPr>
            </w:pPr>
          </w:p>
        </w:tc>
        <w:tc>
          <w:tcPr>
            <w:tcW w:w="2977" w:type="dxa"/>
          </w:tcPr>
          <w:p w:rsidR="00242D5B" w:rsidRPr="00594CCF" w:rsidRDefault="00242D5B" w:rsidP="0038145B">
            <w:pPr>
              <w:pStyle w:val="af8"/>
              <w:tabs>
                <w:tab w:val="left" w:pos="1735"/>
              </w:tabs>
              <w:ind w:right="-108"/>
              <w:rPr>
                <w:sz w:val="20"/>
                <w:szCs w:val="20"/>
              </w:rPr>
            </w:pPr>
            <w:r w:rsidRPr="00594CCF">
              <w:rPr>
                <w:sz w:val="20"/>
                <w:szCs w:val="20"/>
              </w:rPr>
              <w:t>Наличие расцепителя</w:t>
            </w:r>
          </w:p>
        </w:tc>
        <w:tc>
          <w:tcPr>
            <w:tcW w:w="3119" w:type="dxa"/>
          </w:tcPr>
          <w:p w:rsidR="00242D5B" w:rsidRPr="00594CCF" w:rsidRDefault="00242D5B" w:rsidP="0038145B">
            <w:pPr>
              <w:pStyle w:val="af8"/>
              <w:tabs>
                <w:tab w:val="left" w:pos="1735"/>
              </w:tabs>
              <w:ind w:right="-108"/>
              <w:rPr>
                <w:sz w:val="20"/>
                <w:szCs w:val="20"/>
              </w:rPr>
            </w:pPr>
            <w:r w:rsidRPr="00594CCF">
              <w:rPr>
                <w:sz w:val="20"/>
                <w:szCs w:val="20"/>
              </w:rPr>
              <w:t>Тепловой или электромагнитный или электронный</w:t>
            </w:r>
          </w:p>
        </w:tc>
        <w:tc>
          <w:tcPr>
            <w:tcW w:w="1559" w:type="dxa"/>
          </w:tcPr>
          <w:p w:rsidR="00242D5B" w:rsidRPr="00594CCF" w:rsidRDefault="00242D5B" w:rsidP="0038145B">
            <w:pPr>
              <w:pStyle w:val="af8"/>
              <w:tabs>
                <w:tab w:val="left" w:pos="1735"/>
              </w:tabs>
              <w:ind w:right="-108"/>
              <w:rPr>
                <w:sz w:val="20"/>
                <w:szCs w:val="20"/>
              </w:rPr>
            </w:pPr>
          </w:p>
        </w:tc>
      </w:tr>
      <w:tr w:rsidR="00242D5B" w:rsidRPr="00594CCF" w:rsidTr="0038145B">
        <w:tc>
          <w:tcPr>
            <w:tcW w:w="567" w:type="dxa"/>
          </w:tcPr>
          <w:p w:rsidR="00242D5B" w:rsidRPr="00594CCF" w:rsidRDefault="00242D5B" w:rsidP="0038145B">
            <w:r>
              <w:t>11</w:t>
            </w:r>
            <w:r w:rsidRPr="00594CCF">
              <w:t>.</w:t>
            </w:r>
          </w:p>
        </w:tc>
        <w:tc>
          <w:tcPr>
            <w:tcW w:w="1276" w:type="dxa"/>
          </w:tcPr>
          <w:p w:rsidR="00242D5B" w:rsidRPr="00594CCF" w:rsidRDefault="00242D5B" w:rsidP="0038145B">
            <w:pPr>
              <w:pStyle w:val="af8"/>
              <w:tabs>
                <w:tab w:val="left" w:pos="1735"/>
              </w:tabs>
              <w:ind w:right="-108"/>
              <w:rPr>
                <w:sz w:val="20"/>
                <w:szCs w:val="20"/>
              </w:rPr>
            </w:pPr>
            <w:r w:rsidRPr="00594CCF">
              <w:rPr>
                <w:sz w:val="20"/>
                <w:szCs w:val="20"/>
              </w:rPr>
              <w:t>Шланг гофрированный 500 м</w:t>
            </w:r>
          </w:p>
        </w:tc>
        <w:tc>
          <w:tcPr>
            <w:tcW w:w="1559" w:type="dxa"/>
          </w:tcPr>
          <w:p w:rsidR="00242D5B" w:rsidRPr="00594CCF" w:rsidRDefault="00242D5B" w:rsidP="0038145B">
            <w:pPr>
              <w:pStyle w:val="af8"/>
              <w:tabs>
                <w:tab w:val="left" w:pos="1701"/>
              </w:tabs>
              <w:ind w:right="-69"/>
              <w:rPr>
                <w:sz w:val="20"/>
                <w:szCs w:val="20"/>
              </w:rPr>
            </w:pPr>
          </w:p>
        </w:tc>
        <w:tc>
          <w:tcPr>
            <w:tcW w:w="2977" w:type="dxa"/>
          </w:tcPr>
          <w:p w:rsidR="00242D5B" w:rsidRPr="00594CCF" w:rsidRDefault="00242D5B" w:rsidP="0038145B">
            <w:pPr>
              <w:pStyle w:val="af8"/>
              <w:tabs>
                <w:tab w:val="left" w:pos="1701"/>
              </w:tabs>
              <w:ind w:right="-69"/>
              <w:rPr>
                <w:sz w:val="20"/>
                <w:szCs w:val="20"/>
              </w:rPr>
            </w:pPr>
            <w:r w:rsidRPr="00594CCF">
              <w:rPr>
                <w:sz w:val="20"/>
                <w:szCs w:val="20"/>
              </w:rPr>
              <w:t>Предназначение</w:t>
            </w:r>
          </w:p>
        </w:tc>
        <w:tc>
          <w:tcPr>
            <w:tcW w:w="3119" w:type="dxa"/>
          </w:tcPr>
          <w:p w:rsidR="00242D5B" w:rsidRPr="00594CCF" w:rsidRDefault="00242D5B" w:rsidP="0038145B">
            <w:pPr>
              <w:pStyle w:val="af8"/>
              <w:tabs>
                <w:tab w:val="left" w:pos="1701"/>
              </w:tabs>
              <w:ind w:right="-3"/>
              <w:rPr>
                <w:sz w:val="20"/>
                <w:szCs w:val="20"/>
              </w:rPr>
            </w:pPr>
            <w:r w:rsidRPr="00594CCF">
              <w:rPr>
                <w:sz w:val="20"/>
                <w:szCs w:val="20"/>
              </w:rPr>
              <w:t>Должна предусматривать прокладку электрических сетей</w:t>
            </w:r>
          </w:p>
        </w:tc>
        <w:tc>
          <w:tcPr>
            <w:tcW w:w="1559" w:type="dxa"/>
          </w:tcPr>
          <w:p w:rsidR="00242D5B" w:rsidRPr="00594CCF" w:rsidRDefault="00242D5B" w:rsidP="0038145B">
            <w:pPr>
              <w:pStyle w:val="af8"/>
              <w:tabs>
                <w:tab w:val="left" w:pos="1701"/>
              </w:tabs>
              <w:ind w:right="-3"/>
              <w:rPr>
                <w:sz w:val="20"/>
                <w:szCs w:val="20"/>
              </w:rPr>
            </w:pPr>
          </w:p>
        </w:tc>
      </w:tr>
      <w:tr w:rsidR="00242D5B" w:rsidRPr="00594CCF" w:rsidTr="0038145B">
        <w:tc>
          <w:tcPr>
            <w:tcW w:w="567" w:type="dxa"/>
          </w:tcPr>
          <w:p w:rsidR="00242D5B" w:rsidRPr="00594CCF" w:rsidRDefault="00242D5B" w:rsidP="0038145B"/>
        </w:tc>
        <w:tc>
          <w:tcPr>
            <w:tcW w:w="1276" w:type="dxa"/>
          </w:tcPr>
          <w:p w:rsidR="00242D5B" w:rsidRPr="00594CCF" w:rsidRDefault="00242D5B" w:rsidP="0038145B">
            <w:pPr>
              <w:pStyle w:val="af8"/>
              <w:tabs>
                <w:tab w:val="left" w:pos="1735"/>
              </w:tabs>
              <w:ind w:right="-108"/>
              <w:rPr>
                <w:sz w:val="20"/>
                <w:szCs w:val="20"/>
              </w:rPr>
            </w:pPr>
          </w:p>
        </w:tc>
        <w:tc>
          <w:tcPr>
            <w:tcW w:w="1559" w:type="dxa"/>
          </w:tcPr>
          <w:p w:rsidR="00242D5B" w:rsidRPr="00594CCF" w:rsidRDefault="00242D5B" w:rsidP="0038145B">
            <w:pPr>
              <w:pStyle w:val="af8"/>
              <w:tabs>
                <w:tab w:val="left" w:pos="1701"/>
              </w:tabs>
              <w:ind w:right="-69"/>
              <w:rPr>
                <w:sz w:val="20"/>
                <w:szCs w:val="20"/>
              </w:rPr>
            </w:pPr>
          </w:p>
        </w:tc>
        <w:tc>
          <w:tcPr>
            <w:tcW w:w="2977" w:type="dxa"/>
          </w:tcPr>
          <w:p w:rsidR="00242D5B" w:rsidRPr="00594CCF" w:rsidRDefault="00242D5B" w:rsidP="0038145B">
            <w:pPr>
              <w:pStyle w:val="af8"/>
              <w:tabs>
                <w:tab w:val="left" w:pos="1701"/>
              </w:tabs>
              <w:ind w:right="-69"/>
              <w:rPr>
                <w:sz w:val="20"/>
                <w:szCs w:val="20"/>
              </w:rPr>
            </w:pPr>
            <w:r w:rsidRPr="00594CCF">
              <w:rPr>
                <w:sz w:val="20"/>
                <w:szCs w:val="20"/>
              </w:rPr>
              <w:t>Материал</w:t>
            </w:r>
          </w:p>
        </w:tc>
        <w:tc>
          <w:tcPr>
            <w:tcW w:w="3119" w:type="dxa"/>
          </w:tcPr>
          <w:p w:rsidR="00242D5B" w:rsidRPr="00594CCF" w:rsidRDefault="00242D5B" w:rsidP="0038145B">
            <w:pPr>
              <w:pStyle w:val="af8"/>
              <w:tabs>
                <w:tab w:val="left" w:pos="1701"/>
              </w:tabs>
              <w:ind w:right="-3"/>
              <w:rPr>
                <w:sz w:val="20"/>
                <w:szCs w:val="20"/>
              </w:rPr>
            </w:pPr>
            <w:r w:rsidRPr="00594CCF">
              <w:rPr>
                <w:sz w:val="20"/>
                <w:szCs w:val="20"/>
              </w:rPr>
              <w:t xml:space="preserve">ПВХ; ПНД; полиамид </w:t>
            </w:r>
          </w:p>
        </w:tc>
        <w:tc>
          <w:tcPr>
            <w:tcW w:w="1559" w:type="dxa"/>
          </w:tcPr>
          <w:p w:rsidR="00242D5B" w:rsidRPr="00594CCF" w:rsidRDefault="00242D5B" w:rsidP="0038145B">
            <w:pPr>
              <w:pStyle w:val="af8"/>
              <w:tabs>
                <w:tab w:val="left" w:pos="1701"/>
              </w:tabs>
              <w:ind w:right="-3"/>
              <w:rPr>
                <w:sz w:val="20"/>
                <w:szCs w:val="20"/>
              </w:rPr>
            </w:pPr>
          </w:p>
        </w:tc>
      </w:tr>
      <w:tr w:rsidR="00242D5B" w:rsidRPr="00594CCF" w:rsidTr="0038145B">
        <w:tc>
          <w:tcPr>
            <w:tcW w:w="567" w:type="dxa"/>
          </w:tcPr>
          <w:p w:rsidR="00242D5B" w:rsidRPr="00594CCF" w:rsidRDefault="00242D5B" w:rsidP="0038145B"/>
        </w:tc>
        <w:tc>
          <w:tcPr>
            <w:tcW w:w="1276" w:type="dxa"/>
          </w:tcPr>
          <w:p w:rsidR="00242D5B" w:rsidRPr="00594CCF" w:rsidRDefault="00242D5B" w:rsidP="0038145B">
            <w:pPr>
              <w:pStyle w:val="af8"/>
              <w:tabs>
                <w:tab w:val="left" w:pos="1735"/>
              </w:tabs>
              <w:ind w:right="-108"/>
              <w:rPr>
                <w:sz w:val="20"/>
                <w:szCs w:val="20"/>
              </w:rPr>
            </w:pPr>
          </w:p>
        </w:tc>
        <w:tc>
          <w:tcPr>
            <w:tcW w:w="1559" w:type="dxa"/>
          </w:tcPr>
          <w:p w:rsidR="00242D5B" w:rsidRPr="00594CCF" w:rsidRDefault="00242D5B" w:rsidP="0038145B">
            <w:pPr>
              <w:pStyle w:val="af8"/>
              <w:tabs>
                <w:tab w:val="left" w:pos="1701"/>
              </w:tabs>
              <w:ind w:right="-69"/>
              <w:rPr>
                <w:sz w:val="20"/>
                <w:szCs w:val="20"/>
              </w:rPr>
            </w:pPr>
          </w:p>
        </w:tc>
        <w:tc>
          <w:tcPr>
            <w:tcW w:w="2977" w:type="dxa"/>
          </w:tcPr>
          <w:p w:rsidR="00242D5B" w:rsidRPr="00594CCF" w:rsidRDefault="00242D5B" w:rsidP="0038145B">
            <w:pPr>
              <w:pStyle w:val="af8"/>
              <w:tabs>
                <w:tab w:val="left" w:pos="1701"/>
              </w:tabs>
              <w:ind w:right="-69"/>
              <w:rPr>
                <w:sz w:val="20"/>
                <w:szCs w:val="20"/>
              </w:rPr>
            </w:pPr>
            <w:r w:rsidRPr="00594CCF">
              <w:rPr>
                <w:sz w:val="20"/>
                <w:szCs w:val="20"/>
              </w:rPr>
              <w:t>Место прокладки</w:t>
            </w:r>
          </w:p>
        </w:tc>
        <w:tc>
          <w:tcPr>
            <w:tcW w:w="3119" w:type="dxa"/>
          </w:tcPr>
          <w:p w:rsidR="00242D5B" w:rsidRPr="00594CCF" w:rsidRDefault="00242D5B" w:rsidP="0038145B">
            <w:pPr>
              <w:pStyle w:val="af8"/>
              <w:tabs>
                <w:tab w:val="left" w:pos="1701"/>
              </w:tabs>
              <w:ind w:right="-3"/>
              <w:rPr>
                <w:sz w:val="20"/>
                <w:szCs w:val="20"/>
              </w:rPr>
            </w:pPr>
            <w:r w:rsidRPr="00594CCF">
              <w:rPr>
                <w:sz w:val="20"/>
                <w:szCs w:val="20"/>
              </w:rPr>
              <w:t xml:space="preserve">В стенах, потолках, полах; в сухих грунтах </w:t>
            </w:r>
          </w:p>
        </w:tc>
        <w:tc>
          <w:tcPr>
            <w:tcW w:w="1559" w:type="dxa"/>
          </w:tcPr>
          <w:p w:rsidR="00242D5B" w:rsidRPr="00594CCF" w:rsidRDefault="00242D5B" w:rsidP="0038145B">
            <w:pPr>
              <w:pStyle w:val="af8"/>
              <w:tabs>
                <w:tab w:val="left" w:pos="1701"/>
              </w:tabs>
              <w:ind w:right="-3"/>
              <w:rPr>
                <w:sz w:val="20"/>
                <w:szCs w:val="20"/>
              </w:rPr>
            </w:pPr>
          </w:p>
        </w:tc>
      </w:tr>
      <w:tr w:rsidR="00242D5B" w:rsidRPr="00594CCF" w:rsidTr="0038145B">
        <w:tc>
          <w:tcPr>
            <w:tcW w:w="567" w:type="dxa"/>
          </w:tcPr>
          <w:p w:rsidR="00242D5B" w:rsidRPr="00594CCF" w:rsidRDefault="00242D5B" w:rsidP="0038145B"/>
        </w:tc>
        <w:tc>
          <w:tcPr>
            <w:tcW w:w="1276" w:type="dxa"/>
          </w:tcPr>
          <w:p w:rsidR="00242D5B" w:rsidRPr="00594CCF" w:rsidRDefault="00242D5B" w:rsidP="0038145B">
            <w:pPr>
              <w:pStyle w:val="af8"/>
              <w:tabs>
                <w:tab w:val="left" w:pos="1735"/>
              </w:tabs>
              <w:ind w:right="-108"/>
              <w:rPr>
                <w:sz w:val="20"/>
                <w:szCs w:val="20"/>
              </w:rPr>
            </w:pPr>
          </w:p>
        </w:tc>
        <w:tc>
          <w:tcPr>
            <w:tcW w:w="1559" w:type="dxa"/>
          </w:tcPr>
          <w:p w:rsidR="00242D5B" w:rsidRPr="00594CCF" w:rsidRDefault="00242D5B" w:rsidP="0038145B">
            <w:pPr>
              <w:pStyle w:val="af8"/>
              <w:tabs>
                <w:tab w:val="left" w:pos="1701"/>
              </w:tabs>
              <w:ind w:right="-69"/>
              <w:rPr>
                <w:sz w:val="20"/>
                <w:szCs w:val="20"/>
              </w:rPr>
            </w:pPr>
          </w:p>
        </w:tc>
        <w:tc>
          <w:tcPr>
            <w:tcW w:w="2977" w:type="dxa"/>
          </w:tcPr>
          <w:p w:rsidR="00242D5B" w:rsidRPr="00594CCF" w:rsidRDefault="00242D5B" w:rsidP="0038145B">
            <w:pPr>
              <w:pStyle w:val="af8"/>
              <w:tabs>
                <w:tab w:val="left" w:pos="1701"/>
              </w:tabs>
              <w:ind w:right="-69"/>
              <w:rPr>
                <w:sz w:val="20"/>
                <w:szCs w:val="20"/>
              </w:rPr>
            </w:pPr>
            <w:r w:rsidRPr="00594CCF">
              <w:rPr>
                <w:sz w:val="20"/>
                <w:szCs w:val="20"/>
              </w:rPr>
              <w:t>Стойкость</w:t>
            </w:r>
          </w:p>
        </w:tc>
        <w:tc>
          <w:tcPr>
            <w:tcW w:w="3119" w:type="dxa"/>
          </w:tcPr>
          <w:p w:rsidR="00242D5B" w:rsidRPr="00594CCF" w:rsidRDefault="00242D5B" w:rsidP="0038145B">
            <w:pPr>
              <w:pStyle w:val="af8"/>
              <w:tabs>
                <w:tab w:val="left" w:pos="1701"/>
              </w:tabs>
              <w:ind w:right="-3"/>
              <w:rPr>
                <w:sz w:val="20"/>
                <w:szCs w:val="20"/>
              </w:rPr>
            </w:pPr>
            <w:r w:rsidRPr="00594CCF">
              <w:rPr>
                <w:sz w:val="20"/>
                <w:szCs w:val="20"/>
              </w:rPr>
              <w:t>Влагостойкость, стойкость к распространению горения и стойкость к старению</w:t>
            </w:r>
          </w:p>
        </w:tc>
        <w:tc>
          <w:tcPr>
            <w:tcW w:w="1559" w:type="dxa"/>
          </w:tcPr>
          <w:p w:rsidR="00242D5B" w:rsidRPr="00594CCF" w:rsidRDefault="00242D5B" w:rsidP="0038145B">
            <w:pPr>
              <w:pStyle w:val="af8"/>
              <w:tabs>
                <w:tab w:val="left" w:pos="1701"/>
              </w:tabs>
              <w:ind w:right="-3"/>
              <w:rPr>
                <w:sz w:val="20"/>
                <w:szCs w:val="20"/>
              </w:rPr>
            </w:pPr>
          </w:p>
        </w:tc>
      </w:tr>
      <w:tr w:rsidR="00242D5B" w:rsidRPr="00594CCF" w:rsidTr="0038145B">
        <w:tc>
          <w:tcPr>
            <w:tcW w:w="567" w:type="dxa"/>
          </w:tcPr>
          <w:p w:rsidR="00242D5B" w:rsidRPr="00594CCF" w:rsidRDefault="00242D5B" w:rsidP="0038145B"/>
        </w:tc>
        <w:tc>
          <w:tcPr>
            <w:tcW w:w="1276" w:type="dxa"/>
          </w:tcPr>
          <w:p w:rsidR="00242D5B" w:rsidRPr="00594CCF" w:rsidRDefault="00242D5B" w:rsidP="0038145B">
            <w:pPr>
              <w:pStyle w:val="af8"/>
              <w:tabs>
                <w:tab w:val="left" w:pos="1735"/>
              </w:tabs>
              <w:ind w:right="-108"/>
              <w:rPr>
                <w:sz w:val="20"/>
                <w:szCs w:val="20"/>
              </w:rPr>
            </w:pPr>
          </w:p>
        </w:tc>
        <w:tc>
          <w:tcPr>
            <w:tcW w:w="1559" w:type="dxa"/>
          </w:tcPr>
          <w:p w:rsidR="00242D5B" w:rsidRPr="00594CCF" w:rsidRDefault="00242D5B" w:rsidP="0038145B">
            <w:pPr>
              <w:pStyle w:val="af8"/>
              <w:tabs>
                <w:tab w:val="left" w:pos="1701"/>
              </w:tabs>
              <w:ind w:right="-69"/>
              <w:rPr>
                <w:sz w:val="20"/>
                <w:szCs w:val="20"/>
              </w:rPr>
            </w:pPr>
          </w:p>
        </w:tc>
        <w:tc>
          <w:tcPr>
            <w:tcW w:w="2977" w:type="dxa"/>
          </w:tcPr>
          <w:p w:rsidR="00242D5B" w:rsidRPr="00594CCF" w:rsidRDefault="00242D5B" w:rsidP="0038145B">
            <w:pPr>
              <w:pStyle w:val="af8"/>
              <w:tabs>
                <w:tab w:val="left" w:pos="1701"/>
              </w:tabs>
              <w:ind w:right="-69"/>
              <w:rPr>
                <w:sz w:val="20"/>
                <w:szCs w:val="20"/>
              </w:rPr>
            </w:pPr>
            <w:r w:rsidRPr="00594CCF">
              <w:rPr>
                <w:sz w:val="20"/>
                <w:szCs w:val="20"/>
              </w:rPr>
              <w:t>Протяжка</w:t>
            </w:r>
          </w:p>
        </w:tc>
        <w:tc>
          <w:tcPr>
            <w:tcW w:w="3119" w:type="dxa"/>
          </w:tcPr>
          <w:p w:rsidR="00242D5B" w:rsidRPr="00594CCF" w:rsidRDefault="00242D5B" w:rsidP="0038145B">
            <w:r>
              <w:t>наличие</w:t>
            </w:r>
          </w:p>
        </w:tc>
        <w:tc>
          <w:tcPr>
            <w:tcW w:w="1559" w:type="dxa"/>
          </w:tcPr>
          <w:p w:rsidR="00242D5B" w:rsidRPr="00594CCF" w:rsidRDefault="00242D5B" w:rsidP="0038145B">
            <w:pPr>
              <w:pStyle w:val="af8"/>
              <w:tabs>
                <w:tab w:val="left" w:pos="1701"/>
              </w:tabs>
              <w:ind w:right="-3"/>
              <w:rPr>
                <w:sz w:val="20"/>
                <w:szCs w:val="20"/>
              </w:rPr>
            </w:pPr>
          </w:p>
        </w:tc>
      </w:tr>
      <w:tr w:rsidR="00242D5B" w:rsidRPr="00594CCF" w:rsidTr="0038145B">
        <w:tc>
          <w:tcPr>
            <w:tcW w:w="567" w:type="dxa"/>
          </w:tcPr>
          <w:p w:rsidR="00242D5B" w:rsidRPr="00594CCF" w:rsidRDefault="00242D5B" w:rsidP="0038145B"/>
        </w:tc>
        <w:tc>
          <w:tcPr>
            <w:tcW w:w="1276" w:type="dxa"/>
          </w:tcPr>
          <w:p w:rsidR="00242D5B" w:rsidRPr="00594CCF" w:rsidRDefault="00242D5B" w:rsidP="0038145B">
            <w:pPr>
              <w:pStyle w:val="af8"/>
              <w:tabs>
                <w:tab w:val="left" w:pos="1735"/>
              </w:tabs>
              <w:ind w:right="-108"/>
              <w:rPr>
                <w:sz w:val="20"/>
                <w:szCs w:val="20"/>
              </w:rPr>
            </w:pPr>
          </w:p>
        </w:tc>
        <w:tc>
          <w:tcPr>
            <w:tcW w:w="1559" w:type="dxa"/>
          </w:tcPr>
          <w:p w:rsidR="00242D5B" w:rsidRPr="00594CCF" w:rsidRDefault="00242D5B" w:rsidP="0038145B">
            <w:pPr>
              <w:pStyle w:val="af8"/>
              <w:tabs>
                <w:tab w:val="left" w:pos="1701"/>
              </w:tabs>
              <w:ind w:right="-69"/>
              <w:rPr>
                <w:sz w:val="20"/>
                <w:szCs w:val="20"/>
              </w:rPr>
            </w:pPr>
          </w:p>
        </w:tc>
        <w:tc>
          <w:tcPr>
            <w:tcW w:w="2977" w:type="dxa"/>
          </w:tcPr>
          <w:p w:rsidR="00242D5B" w:rsidRPr="00594CCF" w:rsidRDefault="00242D5B" w:rsidP="0038145B">
            <w:pPr>
              <w:pStyle w:val="af8"/>
              <w:tabs>
                <w:tab w:val="left" w:pos="1701"/>
              </w:tabs>
              <w:ind w:right="-69"/>
              <w:rPr>
                <w:sz w:val="20"/>
                <w:szCs w:val="20"/>
              </w:rPr>
            </w:pPr>
            <w:r w:rsidRPr="00594CCF">
              <w:rPr>
                <w:sz w:val="20"/>
                <w:szCs w:val="20"/>
              </w:rPr>
              <w:t xml:space="preserve">Степень защиты </w:t>
            </w:r>
          </w:p>
        </w:tc>
        <w:tc>
          <w:tcPr>
            <w:tcW w:w="3119" w:type="dxa"/>
          </w:tcPr>
          <w:p w:rsidR="00242D5B" w:rsidRPr="00594CCF" w:rsidRDefault="00242D5B" w:rsidP="0038145B">
            <w:pPr>
              <w:pStyle w:val="af8"/>
              <w:tabs>
                <w:tab w:val="left" w:pos="1701"/>
              </w:tabs>
              <w:ind w:right="-3"/>
              <w:rPr>
                <w:sz w:val="20"/>
                <w:szCs w:val="20"/>
              </w:rPr>
            </w:pPr>
            <w:r w:rsidRPr="00594CCF">
              <w:rPr>
                <w:sz w:val="20"/>
                <w:szCs w:val="20"/>
              </w:rPr>
              <w:t xml:space="preserve">Не менее </w:t>
            </w:r>
            <w:r w:rsidRPr="00594CCF">
              <w:rPr>
                <w:sz w:val="20"/>
                <w:szCs w:val="20"/>
                <w:lang w:val="en-US"/>
              </w:rPr>
              <w:t>IP</w:t>
            </w:r>
            <w:r w:rsidRPr="00594CCF">
              <w:rPr>
                <w:sz w:val="20"/>
                <w:szCs w:val="20"/>
              </w:rPr>
              <w:t xml:space="preserve"> 55</w:t>
            </w:r>
          </w:p>
        </w:tc>
        <w:tc>
          <w:tcPr>
            <w:tcW w:w="1559" w:type="dxa"/>
          </w:tcPr>
          <w:p w:rsidR="00242D5B" w:rsidRPr="00594CCF" w:rsidRDefault="00242D5B" w:rsidP="0038145B">
            <w:pPr>
              <w:pStyle w:val="af8"/>
              <w:tabs>
                <w:tab w:val="left" w:pos="1701"/>
              </w:tabs>
              <w:ind w:right="-3"/>
              <w:rPr>
                <w:sz w:val="20"/>
                <w:szCs w:val="20"/>
              </w:rPr>
            </w:pPr>
          </w:p>
        </w:tc>
      </w:tr>
      <w:tr w:rsidR="00242D5B" w:rsidRPr="00594CCF" w:rsidTr="0038145B">
        <w:tc>
          <w:tcPr>
            <w:tcW w:w="567" w:type="dxa"/>
          </w:tcPr>
          <w:p w:rsidR="00242D5B" w:rsidRPr="00594CCF" w:rsidRDefault="00242D5B" w:rsidP="0038145B"/>
        </w:tc>
        <w:tc>
          <w:tcPr>
            <w:tcW w:w="1276" w:type="dxa"/>
          </w:tcPr>
          <w:p w:rsidR="00242D5B" w:rsidRPr="00594CCF" w:rsidRDefault="00242D5B" w:rsidP="0038145B">
            <w:pPr>
              <w:pStyle w:val="af8"/>
              <w:tabs>
                <w:tab w:val="left" w:pos="1735"/>
              </w:tabs>
              <w:ind w:right="-108"/>
              <w:rPr>
                <w:sz w:val="20"/>
                <w:szCs w:val="20"/>
              </w:rPr>
            </w:pPr>
          </w:p>
        </w:tc>
        <w:tc>
          <w:tcPr>
            <w:tcW w:w="1559" w:type="dxa"/>
          </w:tcPr>
          <w:p w:rsidR="00242D5B" w:rsidRPr="00594CCF" w:rsidRDefault="00242D5B" w:rsidP="0038145B">
            <w:pPr>
              <w:pStyle w:val="af8"/>
              <w:tabs>
                <w:tab w:val="left" w:pos="1701"/>
              </w:tabs>
              <w:ind w:right="-69"/>
              <w:rPr>
                <w:sz w:val="20"/>
                <w:szCs w:val="20"/>
              </w:rPr>
            </w:pPr>
          </w:p>
        </w:tc>
        <w:tc>
          <w:tcPr>
            <w:tcW w:w="2977" w:type="dxa"/>
          </w:tcPr>
          <w:p w:rsidR="00242D5B" w:rsidRPr="00594CCF" w:rsidRDefault="00242D5B" w:rsidP="0038145B">
            <w:pPr>
              <w:pStyle w:val="af8"/>
              <w:tabs>
                <w:tab w:val="left" w:pos="1701"/>
              </w:tabs>
              <w:ind w:right="-69"/>
              <w:rPr>
                <w:sz w:val="20"/>
                <w:szCs w:val="20"/>
              </w:rPr>
            </w:pPr>
            <w:r w:rsidRPr="00594CCF">
              <w:rPr>
                <w:sz w:val="20"/>
                <w:szCs w:val="20"/>
              </w:rPr>
              <w:t xml:space="preserve">Температура монтажа </w:t>
            </w:r>
          </w:p>
        </w:tc>
        <w:tc>
          <w:tcPr>
            <w:tcW w:w="3119" w:type="dxa"/>
          </w:tcPr>
          <w:p w:rsidR="00242D5B" w:rsidRPr="00594CCF" w:rsidRDefault="00242D5B" w:rsidP="0038145B">
            <w:pPr>
              <w:pStyle w:val="af8"/>
              <w:tabs>
                <w:tab w:val="left" w:pos="1701"/>
              </w:tabs>
              <w:ind w:right="-3"/>
              <w:rPr>
                <w:sz w:val="20"/>
                <w:szCs w:val="20"/>
              </w:rPr>
            </w:pPr>
            <w:r w:rsidRPr="00594CCF">
              <w:rPr>
                <w:sz w:val="20"/>
                <w:szCs w:val="20"/>
              </w:rPr>
              <w:t>Не менее чем от 5 до 50</w:t>
            </w:r>
            <w:r w:rsidRPr="00594CCF">
              <w:rPr>
                <w:sz w:val="20"/>
                <w:szCs w:val="20"/>
                <w:vertAlign w:val="superscript"/>
              </w:rPr>
              <w:t xml:space="preserve"> о</w:t>
            </w:r>
            <w:r w:rsidRPr="00594CCF">
              <w:rPr>
                <w:sz w:val="20"/>
                <w:szCs w:val="20"/>
              </w:rPr>
              <w:t>С</w:t>
            </w:r>
          </w:p>
        </w:tc>
        <w:tc>
          <w:tcPr>
            <w:tcW w:w="1559" w:type="dxa"/>
          </w:tcPr>
          <w:p w:rsidR="00242D5B" w:rsidRPr="00594CCF" w:rsidRDefault="00242D5B" w:rsidP="0038145B">
            <w:pPr>
              <w:pStyle w:val="af8"/>
              <w:tabs>
                <w:tab w:val="left" w:pos="1701"/>
              </w:tabs>
              <w:ind w:right="-3"/>
              <w:rPr>
                <w:sz w:val="20"/>
                <w:szCs w:val="20"/>
              </w:rPr>
            </w:pPr>
          </w:p>
        </w:tc>
      </w:tr>
      <w:tr w:rsidR="00242D5B" w:rsidRPr="00594CCF" w:rsidTr="0038145B">
        <w:tc>
          <w:tcPr>
            <w:tcW w:w="567" w:type="dxa"/>
          </w:tcPr>
          <w:p w:rsidR="00242D5B" w:rsidRPr="00594CCF" w:rsidRDefault="00242D5B" w:rsidP="0038145B"/>
        </w:tc>
        <w:tc>
          <w:tcPr>
            <w:tcW w:w="1276" w:type="dxa"/>
          </w:tcPr>
          <w:p w:rsidR="00242D5B" w:rsidRPr="00594CCF" w:rsidRDefault="00242D5B" w:rsidP="0038145B">
            <w:pPr>
              <w:pStyle w:val="af8"/>
              <w:tabs>
                <w:tab w:val="left" w:pos="1735"/>
              </w:tabs>
              <w:ind w:right="-108"/>
              <w:rPr>
                <w:sz w:val="20"/>
                <w:szCs w:val="20"/>
              </w:rPr>
            </w:pPr>
          </w:p>
        </w:tc>
        <w:tc>
          <w:tcPr>
            <w:tcW w:w="1559" w:type="dxa"/>
          </w:tcPr>
          <w:p w:rsidR="00242D5B" w:rsidRPr="00594CCF" w:rsidRDefault="00242D5B" w:rsidP="0038145B">
            <w:pPr>
              <w:pStyle w:val="af8"/>
              <w:tabs>
                <w:tab w:val="left" w:pos="1701"/>
              </w:tabs>
              <w:ind w:right="-69"/>
              <w:rPr>
                <w:sz w:val="20"/>
                <w:szCs w:val="20"/>
              </w:rPr>
            </w:pPr>
          </w:p>
        </w:tc>
        <w:tc>
          <w:tcPr>
            <w:tcW w:w="2977" w:type="dxa"/>
          </w:tcPr>
          <w:p w:rsidR="00242D5B" w:rsidRPr="00594CCF" w:rsidRDefault="00242D5B" w:rsidP="0038145B">
            <w:pPr>
              <w:pStyle w:val="af8"/>
              <w:tabs>
                <w:tab w:val="left" w:pos="1701"/>
              </w:tabs>
              <w:ind w:right="-69"/>
              <w:rPr>
                <w:sz w:val="20"/>
                <w:szCs w:val="20"/>
              </w:rPr>
            </w:pPr>
            <w:r w:rsidRPr="00594CCF">
              <w:rPr>
                <w:sz w:val="20"/>
                <w:szCs w:val="20"/>
              </w:rPr>
              <w:t xml:space="preserve">Температура эксплуатации </w:t>
            </w:r>
          </w:p>
          <w:p w:rsidR="00242D5B" w:rsidRPr="00594CCF" w:rsidRDefault="00242D5B" w:rsidP="0038145B">
            <w:pPr>
              <w:pStyle w:val="af8"/>
              <w:tabs>
                <w:tab w:val="left" w:pos="1701"/>
              </w:tabs>
              <w:ind w:right="-69"/>
              <w:rPr>
                <w:sz w:val="20"/>
                <w:szCs w:val="20"/>
              </w:rPr>
            </w:pPr>
            <w:r w:rsidRPr="00594CCF">
              <w:rPr>
                <w:sz w:val="20"/>
                <w:szCs w:val="20"/>
              </w:rPr>
              <w:t>диапазон</w:t>
            </w:r>
          </w:p>
        </w:tc>
        <w:tc>
          <w:tcPr>
            <w:tcW w:w="3119" w:type="dxa"/>
          </w:tcPr>
          <w:p w:rsidR="00242D5B" w:rsidRPr="00594CCF" w:rsidRDefault="00242D5B" w:rsidP="0038145B">
            <w:pPr>
              <w:pStyle w:val="af8"/>
              <w:tabs>
                <w:tab w:val="left" w:pos="1701"/>
              </w:tabs>
              <w:ind w:right="-3"/>
              <w:rPr>
                <w:sz w:val="20"/>
                <w:szCs w:val="20"/>
              </w:rPr>
            </w:pPr>
            <w:r w:rsidRPr="00594CCF">
              <w:rPr>
                <w:sz w:val="20"/>
                <w:szCs w:val="20"/>
              </w:rPr>
              <w:t>Не менее чем от -20 до +50</w:t>
            </w:r>
            <w:r w:rsidRPr="00594CCF">
              <w:rPr>
                <w:sz w:val="20"/>
                <w:szCs w:val="20"/>
                <w:vertAlign w:val="superscript"/>
              </w:rPr>
              <w:t xml:space="preserve"> о</w:t>
            </w:r>
            <w:r w:rsidRPr="00594CCF">
              <w:rPr>
                <w:sz w:val="20"/>
                <w:szCs w:val="20"/>
              </w:rPr>
              <w:t>С</w:t>
            </w:r>
          </w:p>
        </w:tc>
        <w:tc>
          <w:tcPr>
            <w:tcW w:w="1559" w:type="dxa"/>
          </w:tcPr>
          <w:p w:rsidR="00242D5B" w:rsidRPr="00594CCF" w:rsidRDefault="00242D5B" w:rsidP="0038145B">
            <w:pPr>
              <w:pStyle w:val="af8"/>
              <w:tabs>
                <w:tab w:val="left" w:pos="1701"/>
              </w:tabs>
              <w:ind w:right="-3"/>
              <w:rPr>
                <w:sz w:val="20"/>
                <w:szCs w:val="20"/>
              </w:rPr>
            </w:pPr>
          </w:p>
        </w:tc>
      </w:tr>
      <w:tr w:rsidR="00242D5B" w:rsidRPr="00594CCF" w:rsidTr="0038145B">
        <w:tc>
          <w:tcPr>
            <w:tcW w:w="567" w:type="dxa"/>
          </w:tcPr>
          <w:p w:rsidR="00242D5B" w:rsidRPr="00594CCF" w:rsidRDefault="00242D5B" w:rsidP="0038145B"/>
        </w:tc>
        <w:tc>
          <w:tcPr>
            <w:tcW w:w="1276" w:type="dxa"/>
          </w:tcPr>
          <w:p w:rsidR="00242D5B" w:rsidRPr="00594CCF" w:rsidRDefault="00242D5B" w:rsidP="0038145B">
            <w:pPr>
              <w:pStyle w:val="af8"/>
              <w:tabs>
                <w:tab w:val="left" w:pos="1735"/>
              </w:tabs>
              <w:ind w:right="-108"/>
              <w:rPr>
                <w:sz w:val="20"/>
                <w:szCs w:val="20"/>
              </w:rPr>
            </w:pPr>
          </w:p>
        </w:tc>
        <w:tc>
          <w:tcPr>
            <w:tcW w:w="1559" w:type="dxa"/>
          </w:tcPr>
          <w:p w:rsidR="00242D5B" w:rsidRPr="00594CCF" w:rsidRDefault="00242D5B" w:rsidP="0038145B">
            <w:pPr>
              <w:pStyle w:val="af8"/>
              <w:tabs>
                <w:tab w:val="left" w:pos="1701"/>
              </w:tabs>
              <w:ind w:right="-69"/>
              <w:rPr>
                <w:sz w:val="20"/>
                <w:szCs w:val="20"/>
              </w:rPr>
            </w:pPr>
          </w:p>
        </w:tc>
        <w:tc>
          <w:tcPr>
            <w:tcW w:w="2977" w:type="dxa"/>
          </w:tcPr>
          <w:p w:rsidR="00242D5B" w:rsidRPr="00594CCF" w:rsidRDefault="00242D5B" w:rsidP="0038145B">
            <w:pPr>
              <w:pStyle w:val="af8"/>
              <w:tabs>
                <w:tab w:val="left" w:pos="1701"/>
              </w:tabs>
              <w:ind w:right="-69"/>
              <w:rPr>
                <w:sz w:val="20"/>
                <w:szCs w:val="20"/>
              </w:rPr>
            </w:pPr>
            <w:r w:rsidRPr="00594CCF">
              <w:rPr>
                <w:sz w:val="20"/>
                <w:szCs w:val="20"/>
              </w:rPr>
              <w:t>Прочность на 5 см</w:t>
            </w:r>
          </w:p>
        </w:tc>
        <w:tc>
          <w:tcPr>
            <w:tcW w:w="3119" w:type="dxa"/>
          </w:tcPr>
          <w:p w:rsidR="00242D5B" w:rsidRPr="00594CCF" w:rsidRDefault="00242D5B" w:rsidP="0038145B">
            <w:pPr>
              <w:pStyle w:val="af8"/>
              <w:tabs>
                <w:tab w:val="left" w:pos="1701"/>
              </w:tabs>
              <w:ind w:right="-3"/>
              <w:rPr>
                <w:sz w:val="20"/>
                <w:szCs w:val="20"/>
              </w:rPr>
            </w:pPr>
            <w:r w:rsidRPr="00594CCF">
              <w:rPr>
                <w:sz w:val="20"/>
                <w:szCs w:val="20"/>
              </w:rPr>
              <w:t>Менее 750 Н</w:t>
            </w:r>
          </w:p>
        </w:tc>
        <w:tc>
          <w:tcPr>
            <w:tcW w:w="1559" w:type="dxa"/>
          </w:tcPr>
          <w:p w:rsidR="00242D5B" w:rsidRPr="00594CCF" w:rsidRDefault="00242D5B" w:rsidP="0038145B">
            <w:pPr>
              <w:pStyle w:val="af8"/>
              <w:tabs>
                <w:tab w:val="left" w:pos="1701"/>
              </w:tabs>
              <w:ind w:right="-3"/>
              <w:rPr>
                <w:sz w:val="20"/>
                <w:szCs w:val="20"/>
              </w:rPr>
            </w:pPr>
          </w:p>
        </w:tc>
      </w:tr>
      <w:tr w:rsidR="00242D5B" w:rsidRPr="00594CCF" w:rsidTr="0038145B">
        <w:tc>
          <w:tcPr>
            <w:tcW w:w="567" w:type="dxa"/>
          </w:tcPr>
          <w:p w:rsidR="00242D5B" w:rsidRPr="00594CCF" w:rsidRDefault="00242D5B" w:rsidP="0038145B"/>
        </w:tc>
        <w:tc>
          <w:tcPr>
            <w:tcW w:w="1276" w:type="dxa"/>
          </w:tcPr>
          <w:p w:rsidR="00242D5B" w:rsidRPr="00594CCF" w:rsidRDefault="00242D5B" w:rsidP="0038145B">
            <w:pPr>
              <w:pStyle w:val="af8"/>
              <w:tabs>
                <w:tab w:val="left" w:pos="1735"/>
              </w:tabs>
              <w:ind w:right="-108"/>
              <w:rPr>
                <w:sz w:val="20"/>
                <w:szCs w:val="20"/>
              </w:rPr>
            </w:pPr>
          </w:p>
        </w:tc>
        <w:tc>
          <w:tcPr>
            <w:tcW w:w="1559" w:type="dxa"/>
          </w:tcPr>
          <w:p w:rsidR="00242D5B" w:rsidRPr="00594CCF" w:rsidRDefault="00242D5B" w:rsidP="0038145B">
            <w:pPr>
              <w:pStyle w:val="af8"/>
              <w:tabs>
                <w:tab w:val="left" w:pos="1701"/>
              </w:tabs>
              <w:ind w:right="-69"/>
              <w:rPr>
                <w:sz w:val="20"/>
                <w:szCs w:val="20"/>
              </w:rPr>
            </w:pPr>
          </w:p>
        </w:tc>
        <w:tc>
          <w:tcPr>
            <w:tcW w:w="2977" w:type="dxa"/>
          </w:tcPr>
          <w:p w:rsidR="00242D5B" w:rsidRPr="00594CCF" w:rsidRDefault="00242D5B" w:rsidP="0038145B">
            <w:pPr>
              <w:pStyle w:val="af8"/>
              <w:tabs>
                <w:tab w:val="left" w:pos="1701"/>
              </w:tabs>
              <w:ind w:right="-69"/>
              <w:rPr>
                <w:sz w:val="20"/>
                <w:szCs w:val="20"/>
              </w:rPr>
            </w:pPr>
            <w:r w:rsidRPr="00594CCF">
              <w:rPr>
                <w:sz w:val="20"/>
                <w:szCs w:val="20"/>
              </w:rPr>
              <w:t>Прочность на разрыв</w:t>
            </w:r>
          </w:p>
        </w:tc>
        <w:tc>
          <w:tcPr>
            <w:tcW w:w="3119" w:type="dxa"/>
          </w:tcPr>
          <w:p w:rsidR="00242D5B" w:rsidRPr="00594CCF" w:rsidRDefault="00242D5B" w:rsidP="0038145B">
            <w:pPr>
              <w:pStyle w:val="af8"/>
              <w:tabs>
                <w:tab w:val="left" w:pos="1701"/>
              </w:tabs>
              <w:ind w:right="-3"/>
              <w:rPr>
                <w:sz w:val="20"/>
                <w:szCs w:val="20"/>
              </w:rPr>
            </w:pPr>
            <w:r w:rsidRPr="00594CCF">
              <w:rPr>
                <w:sz w:val="20"/>
                <w:szCs w:val="20"/>
              </w:rPr>
              <w:t>Не менее 95 Н</w:t>
            </w:r>
          </w:p>
        </w:tc>
        <w:tc>
          <w:tcPr>
            <w:tcW w:w="1559" w:type="dxa"/>
          </w:tcPr>
          <w:p w:rsidR="00242D5B" w:rsidRPr="00594CCF" w:rsidRDefault="00242D5B" w:rsidP="0038145B">
            <w:pPr>
              <w:pStyle w:val="af8"/>
              <w:tabs>
                <w:tab w:val="left" w:pos="1701"/>
              </w:tabs>
              <w:ind w:right="-3"/>
              <w:rPr>
                <w:sz w:val="20"/>
                <w:szCs w:val="20"/>
              </w:rPr>
            </w:pPr>
          </w:p>
        </w:tc>
      </w:tr>
      <w:tr w:rsidR="00242D5B" w:rsidRPr="00594CCF" w:rsidTr="0038145B">
        <w:tc>
          <w:tcPr>
            <w:tcW w:w="567" w:type="dxa"/>
          </w:tcPr>
          <w:p w:rsidR="00242D5B" w:rsidRPr="00594CCF" w:rsidRDefault="00242D5B" w:rsidP="0038145B"/>
        </w:tc>
        <w:tc>
          <w:tcPr>
            <w:tcW w:w="1276" w:type="dxa"/>
          </w:tcPr>
          <w:p w:rsidR="00242D5B" w:rsidRPr="00594CCF" w:rsidRDefault="00242D5B" w:rsidP="0038145B">
            <w:pPr>
              <w:pStyle w:val="af8"/>
              <w:tabs>
                <w:tab w:val="left" w:pos="1735"/>
              </w:tabs>
              <w:ind w:right="-108"/>
              <w:rPr>
                <w:sz w:val="20"/>
                <w:szCs w:val="20"/>
              </w:rPr>
            </w:pPr>
          </w:p>
        </w:tc>
        <w:tc>
          <w:tcPr>
            <w:tcW w:w="1559" w:type="dxa"/>
          </w:tcPr>
          <w:p w:rsidR="00242D5B" w:rsidRPr="00594CCF" w:rsidRDefault="00242D5B" w:rsidP="0038145B">
            <w:pPr>
              <w:pStyle w:val="af8"/>
              <w:tabs>
                <w:tab w:val="left" w:pos="1701"/>
              </w:tabs>
              <w:ind w:right="-69"/>
              <w:rPr>
                <w:sz w:val="20"/>
                <w:szCs w:val="20"/>
              </w:rPr>
            </w:pPr>
          </w:p>
        </w:tc>
        <w:tc>
          <w:tcPr>
            <w:tcW w:w="2977" w:type="dxa"/>
          </w:tcPr>
          <w:p w:rsidR="00242D5B" w:rsidRPr="00594CCF" w:rsidRDefault="00242D5B" w:rsidP="0038145B">
            <w:pPr>
              <w:pStyle w:val="af8"/>
              <w:tabs>
                <w:tab w:val="left" w:pos="1701"/>
              </w:tabs>
              <w:ind w:right="-69"/>
              <w:rPr>
                <w:sz w:val="20"/>
                <w:szCs w:val="20"/>
              </w:rPr>
            </w:pPr>
            <w:r w:rsidRPr="00594CCF">
              <w:rPr>
                <w:sz w:val="20"/>
                <w:szCs w:val="20"/>
              </w:rPr>
              <w:t xml:space="preserve">Минимальный радиус изгиба </w:t>
            </w:r>
          </w:p>
        </w:tc>
        <w:tc>
          <w:tcPr>
            <w:tcW w:w="3119" w:type="dxa"/>
          </w:tcPr>
          <w:p w:rsidR="00242D5B" w:rsidRPr="00594CCF" w:rsidRDefault="00242D5B" w:rsidP="0038145B">
            <w:pPr>
              <w:pStyle w:val="af8"/>
              <w:tabs>
                <w:tab w:val="left" w:pos="1701"/>
              </w:tabs>
              <w:ind w:right="-3"/>
              <w:rPr>
                <w:sz w:val="20"/>
                <w:szCs w:val="20"/>
              </w:rPr>
            </w:pPr>
            <w:r w:rsidRPr="00594CCF">
              <w:rPr>
                <w:sz w:val="20"/>
                <w:szCs w:val="20"/>
              </w:rPr>
              <w:t>Не менее 3 диаметров</w:t>
            </w:r>
          </w:p>
        </w:tc>
        <w:tc>
          <w:tcPr>
            <w:tcW w:w="1559" w:type="dxa"/>
          </w:tcPr>
          <w:p w:rsidR="00242D5B" w:rsidRPr="00594CCF" w:rsidRDefault="00242D5B" w:rsidP="0038145B">
            <w:pPr>
              <w:pStyle w:val="af8"/>
              <w:tabs>
                <w:tab w:val="left" w:pos="1701"/>
              </w:tabs>
              <w:ind w:right="-3"/>
              <w:rPr>
                <w:sz w:val="20"/>
                <w:szCs w:val="20"/>
              </w:rPr>
            </w:pPr>
          </w:p>
        </w:tc>
      </w:tr>
      <w:tr w:rsidR="00242D5B" w:rsidRPr="00594CCF" w:rsidTr="0038145B">
        <w:tc>
          <w:tcPr>
            <w:tcW w:w="567" w:type="dxa"/>
          </w:tcPr>
          <w:p w:rsidR="00242D5B" w:rsidRPr="00594CCF" w:rsidRDefault="00242D5B" w:rsidP="0038145B"/>
        </w:tc>
        <w:tc>
          <w:tcPr>
            <w:tcW w:w="1276" w:type="dxa"/>
          </w:tcPr>
          <w:p w:rsidR="00242D5B" w:rsidRPr="00594CCF" w:rsidRDefault="00242D5B" w:rsidP="0038145B">
            <w:pPr>
              <w:pStyle w:val="af8"/>
              <w:tabs>
                <w:tab w:val="left" w:pos="1735"/>
              </w:tabs>
              <w:ind w:right="-108"/>
              <w:rPr>
                <w:sz w:val="20"/>
                <w:szCs w:val="20"/>
              </w:rPr>
            </w:pPr>
          </w:p>
        </w:tc>
        <w:tc>
          <w:tcPr>
            <w:tcW w:w="1559" w:type="dxa"/>
          </w:tcPr>
          <w:p w:rsidR="00242D5B" w:rsidRPr="00594CCF" w:rsidRDefault="00242D5B" w:rsidP="0038145B">
            <w:pPr>
              <w:pStyle w:val="af8"/>
              <w:tabs>
                <w:tab w:val="left" w:pos="1701"/>
              </w:tabs>
              <w:ind w:right="-69"/>
              <w:rPr>
                <w:sz w:val="20"/>
                <w:szCs w:val="20"/>
              </w:rPr>
            </w:pPr>
          </w:p>
        </w:tc>
        <w:tc>
          <w:tcPr>
            <w:tcW w:w="2977" w:type="dxa"/>
          </w:tcPr>
          <w:p w:rsidR="00242D5B" w:rsidRPr="00594CCF" w:rsidRDefault="00242D5B" w:rsidP="0038145B">
            <w:pPr>
              <w:pStyle w:val="af8"/>
              <w:tabs>
                <w:tab w:val="left" w:pos="1701"/>
              </w:tabs>
              <w:ind w:right="-69"/>
              <w:rPr>
                <w:sz w:val="20"/>
                <w:szCs w:val="20"/>
              </w:rPr>
            </w:pPr>
            <w:r w:rsidRPr="00594CCF">
              <w:rPr>
                <w:sz w:val="20"/>
                <w:szCs w:val="20"/>
              </w:rPr>
              <w:t xml:space="preserve">Соответствие требованиям </w:t>
            </w:r>
          </w:p>
        </w:tc>
        <w:tc>
          <w:tcPr>
            <w:tcW w:w="3119" w:type="dxa"/>
          </w:tcPr>
          <w:p w:rsidR="00242D5B" w:rsidRPr="00594CCF" w:rsidRDefault="00242D5B" w:rsidP="0038145B">
            <w:pPr>
              <w:pStyle w:val="af8"/>
              <w:tabs>
                <w:tab w:val="left" w:pos="1701"/>
              </w:tabs>
              <w:ind w:right="-69"/>
              <w:rPr>
                <w:sz w:val="20"/>
                <w:szCs w:val="20"/>
              </w:rPr>
            </w:pPr>
            <w:r w:rsidRPr="00594CCF">
              <w:rPr>
                <w:sz w:val="20"/>
                <w:szCs w:val="20"/>
              </w:rPr>
              <w:t>Пожарной безопасности; Санитарным требованиям</w:t>
            </w:r>
          </w:p>
        </w:tc>
        <w:tc>
          <w:tcPr>
            <w:tcW w:w="1559" w:type="dxa"/>
          </w:tcPr>
          <w:p w:rsidR="00242D5B" w:rsidRPr="00594CCF" w:rsidRDefault="00242D5B" w:rsidP="0038145B">
            <w:pPr>
              <w:pStyle w:val="af8"/>
              <w:tabs>
                <w:tab w:val="left" w:pos="1701"/>
              </w:tabs>
              <w:ind w:right="-69"/>
              <w:rPr>
                <w:sz w:val="20"/>
                <w:szCs w:val="20"/>
              </w:rPr>
            </w:pPr>
          </w:p>
        </w:tc>
      </w:tr>
      <w:tr w:rsidR="00242D5B" w:rsidRPr="00594CCF" w:rsidTr="0038145B">
        <w:tc>
          <w:tcPr>
            <w:tcW w:w="567" w:type="dxa"/>
          </w:tcPr>
          <w:p w:rsidR="00242D5B" w:rsidRPr="00594CCF" w:rsidRDefault="00242D5B" w:rsidP="0038145B"/>
        </w:tc>
        <w:tc>
          <w:tcPr>
            <w:tcW w:w="1276" w:type="dxa"/>
          </w:tcPr>
          <w:p w:rsidR="00242D5B" w:rsidRPr="00594CCF" w:rsidRDefault="00242D5B" w:rsidP="0038145B">
            <w:pPr>
              <w:pStyle w:val="af8"/>
              <w:tabs>
                <w:tab w:val="left" w:pos="1735"/>
              </w:tabs>
              <w:ind w:right="-108"/>
              <w:rPr>
                <w:sz w:val="20"/>
                <w:szCs w:val="20"/>
              </w:rPr>
            </w:pPr>
          </w:p>
        </w:tc>
        <w:tc>
          <w:tcPr>
            <w:tcW w:w="1559" w:type="dxa"/>
          </w:tcPr>
          <w:p w:rsidR="00242D5B" w:rsidRPr="00594CCF" w:rsidRDefault="00242D5B" w:rsidP="0038145B">
            <w:pPr>
              <w:pStyle w:val="af8"/>
              <w:tabs>
                <w:tab w:val="left" w:pos="1701"/>
              </w:tabs>
              <w:ind w:right="-69"/>
              <w:rPr>
                <w:sz w:val="20"/>
                <w:szCs w:val="20"/>
              </w:rPr>
            </w:pPr>
          </w:p>
        </w:tc>
        <w:tc>
          <w:tcPr>
            <w:tcW w:w="2977" w:type="dxa"/>
          </w:tcPr>
          <w:p w:rsidR="00242D5B" w:rsidRPr="00594CCF" w:rsidRDefault="00242D5B" w:rsidP="0038145B">
            <w:pPr>
              <w:pStyle w:val="af8"/>
              <w:tabs>
                <w:tab w:val="left" w:pos="1701"/>
              </w:tabs>
              <w:ind w:right="-69"/>
              <w:rPr>
                <w:sz w:val="20"/>
                <w:szCs w:val="20"/>
              </w:rPr>
            </w:pPr>
            <w:r w:rsidRPr="00594CCF">
              <w:rPr>
                <w:sz w:val="20"/>
                <w:szCs w:val="20"/>
              </w:rPr>
              <w:t>Внешний диаметр</w:t>
            </w:r>
          </w:p>
        </w:tc>
        <w:tc>
          <w:tcPr>
            <w:tcW w:w="3119" w:type="dxa"/>
          </w:tcPr>
          <w:p w:rsidR="00242D5B" w:rsidRPr="00594CCF" w:rsidRDefault="00242D5B" w:rsidP="0038145B">
            <w:pPr>
              <w:pStyle w:val="af8"/>
              <w:tabs>
                <w:tab w:val="left" w:pos="1701"/>
              </w:tabs>
              <w:ind w:right="-3"/>
              <w:rPr>
                <w:sz w:val="20"/>
                <w:szCs w:val="20"/>
              </w:rPr>
            </w:pPr>
            <w:r w:rsidRPr="00594CCF">
              <w:rPr>
                <w:sz w:val="20"/>
                <w:szCs w:val="20"/>
              </w:rPr>
              <w:t>Не менее 16 мм</w:t>
            </w:r>
          </w:p>
        </w:tc>
        <w:tc>
          <w:tcPr>
            <w:tcW w:w="1559" w:type="dxa"/>
          </w:tcPr>
          <w:p w:rsidR="00242D5B" w:rsidRPr="00594CCF" w:rsidRDefault="00242D5B" w:rsidP="0038145B">
            <w:pPr>
              <w:pStyle w:val="af8"/>
              <w:tabs>
                <w:tab w:val="left" w:pos="1701"/>
              </w:tabs>
              <w:ind w:right="-3"/>
              <w:rPr>
                <w:sz w:val="20"/>
                <w:szCs w:val="20"/>
                <w:lang w:val="en-US"/>
              </w:rPr>
            </w:pPr>
          </w:p>
        </w:tc>
      </w:tr>
      <w:tr w:rsidR="00242D5B" w:rsidRPr="00594CCF" w:rsidTr="0038145B">
        <w:tc>
          <w:tcPr>
            <w:tcW w:w="567" w:type="dxa"/>
          </w:tcPr>
          <w:p w:rsidR="00242D5B" w:rsidRPr="00594CCF" w:rsidRDefault="00242D5B" w:rsidP="0038145B"/>
        </w:tc>
        <w:tc>
          <w:tcPr>
            <w:tcW w:w="1276" w:type="dxa"/>
          </w:tcPr>
          <w:p w:rsidR="00242D5B" w:rsidRPr="00594CCF" w:rsidRDefault="00242D5B" w:rsidP="0038145B">
            <w:pPr>
              <w:pStyle w:val="af8"/>
              <w:tabs>
                <w:tab w:val="left" w:pos="1735"/>
              </w:tabs>
              <w:ind w:right="-108"/>
              <w:rPr>
                <w:sz w:val="20"/>
                <w:szCs w:val="20"/>
              </w:rPr>
            </w:pPr>
          </w:p>
        </w:tc>
        <w:tc>
          <w:tcPr>
            <w:tcW w:w="1559" w:type="dxa"/>
          </w:tcPr>
          <w:p w:rsidR="00242D5B" w:rsidRPr="00594CCF" w:rsidRDefault="00242D5B" w:rsidP="0038145B">
            <w:pPr>
              <w:pStyle w:val="af8"/>
              <w:tabs>
                <w:tab w:val="left" w:pos="1701"/>
              </w:tabs>
              <w:ind w:right="-69"/>
              <w:rPr>
                <w:sz w:val="20"/>
                <w:szCs w:val="20"/>
              </w:rPr>
            </w:pPr>
          </w:p>
        </w:tc>
        <w:tc>
          <w:tcPr>
            <w:tcW w:w="2977" w:type="dxa"/>
          </w:tcPr>
          <w:p w:rsidR="00242D5B" w:rsidRPr="00594CCF" w:rsidRDefault="00242D5B" w:rsidP="0038145B">
            <w:pPr>
              <w:pStyle w:val="af8"/>
              <w:tabs>
                <w:tab w:val="left" w:pos="1701"/>
              </w:tabs>
              <w:ind w:right="-69"/>
              <w:rPr>
                <w:sz w:val="20"/>
                <w:szCs w:val="20"/>
              </w:rPr>
            </w:pPr>
            <w:r w:rsidRPr="00594CCF">
              <w:rPr>
                <w:sz w:val="20"/>
                <w:szCs w:val="20"/>
              </w:rPr>
              <w:t>Внутренний диаметр</w:t>
            </w:r>
          </w:p>
        </w:tc>
        <w:tc>
          <w:tcPr>
            <w:tcW w:w="3119" w:type="dxa"/>
          </w:tcPr>
          <w:p w:rsidR="00242D5B" w:rsidRPr="00594CCF" w:rsidRDefault="00242D5B" w:rsidP="0038145B">
            <w:pPr>
              <w:pStyle w:val="af8"/>
              <w:tabs>
                <w:tab w:val="left" w:pos="1701"/>
              </w:tabs>
              <w:ind w:right="-3"/>
              <w:rPr>
                <w:sz w:val="20"/>
                <w:szCs w:val="20"/>
                <w:lang w:val="en-US"/>
              </w:rPr>
            </w:pPr>
            <w:r w:rsidRPr="00594CCF">
              <w:rPr>
                <w:sz w:val="20"/>
                <w:szCs w:val="20"/>
              </w:rPr>
              <w:t>Менее  1</w:t>
            </w:r>
            <w:r w:rsidRPr="00594CCF">
              <w:rPr>
                <w:sz w:val="20"/>
                <w:szCs w:val="20"/>
                <w:lang w:val="en-US"/>
              </w:rPr>
              <w:t>5</w:t>
            </w:r>
            <w:r w:rsidRPr="00594CCF">
              <w:rPr>
                <w:sz w:val="20"/>
                <w:szCs w:val="20"/>
              </w:rPr>
              <w:t xml:space="preserve"> мм</w:t>
            </w:r>
          </w:p>
        </w:tc>
        <w:tc>
          <w:tcPr>
            <w:tcW w:w="1559" w:type="dxa"/>
          </w:tcPr>
          <w:p w:rsidR="00242D5B" w:rsidRPr="00594CCF" w:rsidRDefault="00242D5B" w:rsidP="0038145B">
            <w:pPr>
              <w:pStyle w:val="af8"/>
              <w:tabs>
                <w:tab w:val="left" w:pos="1701"/>
              </w:tabs>
              <w:ind w:right="-3"/>
              <w:rPr>
                <w:sz w:val="20"/>
                <w:szCs w:val="20"/>
                <w:lang w:val="en-US"/>
              </w:rPr>
            </w:pPr>
          </w:p>
        </w:tc>
      </w:tr>
      <w:tr w:rsidR="00242D5B" w:rsidRPr="00594CCF" w:rsidTr="0038145B">
        <w:tc>
          <w:tcPr>
            <w:tcW w:w="567" w:type="dxa"/>
          </w:tcPr>
          <w:p w:rsidR="00242D5B" w:rsidRPr="00594CCF" w:rsidRDefault="00242D5B" w:rsidP="0038145B">
            <w:pPr>
              <w:pStyle w:val="af8"/>
              <w:tabs>
                <w:tab w:val="left" w:pos="1701"/>
              </w:tabs>
              <w:ind w:right="-3"/>
              <w:rPr>
                <w:sz w:val="20"/>
                <w:szCs w:val="20"/>
              </w:rPr>
            </w:pPr>
            <w:r>
              <w:rPr>
                <w:sz w:val="20"/>
                <w:szCs w:val="20"/>
              </w:rPr>
              <w:t>12</w:t>
            </w:r>
            <w:r w:rsidRPr="00594CCF">
              <w:rPr>
                <w:sz w:val="20"/>
                <w:szCs w:val="20"/>
              </w:rPr>
              <w:t>.</w:t>
            </w:r>
          </w:p>
        </w:tc>
        <w:tc>
          <w:tcPr>
            <w:tcW w:w="1276" w:type="dxa"/>
          </w:tcPr>
          <w:p w:rsidR="00242D5B" w:rsidRPr="00594CCF" w:rsidRDefault="00242D5B" w:rsidP="0038145B">
            <w:pPr>
              <w:widowControl w:val="0"/>
              <w:tabs>
                <w:tab w:val="left" w:pos="1735"/>
              </w:tabs>
              <w:autoSpaceDN w:val="0"/>
              <w:adjustRightInd w:val="0"/>
              <w:rPr>
                <w:rFonts w:eastAsia="Calibri"/>
              </w:rPr>
            </w:pPr>
            <w:r w:rsidRPr="00594CCF">
              <w:rPr>
                <w:rFonts w:eastAsia="Calibri"/>
              </w:rPr>
              <w:t>Электроплинтус  40м</w:t>
            </w:r>
          </w:p>
        </w:tc>
        <w:tc>
          <w:tcPr>
            <w:tcW w:w="1559" w:type="dxa"/>
          </w:tcPr>
          <w:p w:rsidR="00242D5B" w:rsidRPr="00594CCF" w:rsidRDefault="00242D5B" w:rsidP="0038145B">
            <w:pPr>
              <w:pStyle w:val="af8"/>
              <w:tabs>
                <w:tab w:val="left" w:pos="1701"/>
              </w:tabs>
              <w:ind w:right="-69"/>
              <w:rPr>
                <w:sz w:val="20"/>
                <w:szCs w:val="20"/>
              </w:rPr>
            </w:pPr>
          </w:p>
        </w:tc>
        <w:tc>
          <w:tcPr>
            <w:tcW w:w="2977" w:type="dxa"/>
          </w:tcPr>
          <w:p w:rsidR="00242D5B" w:rsidRPr="00594CCF" w:rsidRDefault="00242D5B" w:rsidP="0038145B">
            <w:pPr>
              <w:pStyle w:val="af8"/>
              <w:tabs>
                <w:tab w:val="left" w:pos="1735"/>
              </w:tabs>
              <w:ind w:right="-108"/>
              <w:rPr>
                <w:rFonts w:eastAsia="Calibri"/>
                <w:sz w:val="20"/>
                <w:szCs w:val="20"/>
              </w:rPr>
            </w:pPr>
            <w:r w:rsidRPr="00594CCF">
              <w:rPr>
                <w:rFonts w:eastAsia="Calibri"/>
                <w:sz w:val="20"/>
                <w:szCs w:val="20"/>
              </w:rPr>
              <w:t>Предназначение</w:t>
            </w:r>
          </w:p>
        </w:tc>
        <w:tc>
          <w:tcPr>
            <w:tcW w:w="3119" w:type="dxa"/>
          </w:tcPr>
          <w:p w:rsidR="00242D5B" w:rsidRPr="00594CCF" w:rsidRDefault="00242D5B" w:rsidP="0038145B">
            <w:pPr>
              <w:pStyle w:val="af8"/>
              <w:tabs>
                <w:tab w:val="left" w:pos="1735"/>
              </w:tabs>
              <w:ind w:right="-108"/>
              <w:rPr>
                <w:rFonts w:eastAsia="Calibri"/>
                <w:sz w:val="20"/>
                <w:szCs w:val="20"/>
              </w:rPr>
            </w:pPr>
            <w:r w:rsidRPr="00594CCF">
              <w:rPr>
                <w:rFonts w:eastAsia="Calibri"/>
                <w:sz w:val="20"/>
                <w:szCs w:val="20"/>
              </w:rPr>
              <w:t>Должен применяться для прокладки кабелей</w:t>
            </w:r>
          </w:p>
        </w:tc>
        <w:tc>
          <w:tcPr>
            <w:tcW w:w="1559" w:type="dxa"/>
          </w:tcPr>
          <w:p w:rsidR="00242D5B" w:rsidRPr="00594CCF" w:rsidRDefault="00242D5B" w:rsidP="0038145B">
            <w:pPr>
              <w:pStyle w:val="af8"/>
              <w:tabs>
                <w:tab w:val="left" w:pos="1735"/>
              </w:tabs>
              <w:ind w:right="-108"/>
              <w:rPr>
                <w:rFonts w:eastAsia="Calibri"/>
                <w:sz w:val="20"/>
                <w:szCs w:val="20"/>
              </w:rPr>
            </w:pPr>
          </w:p>
        </w:tc>
      </w:tr>
      <w:tr w:rsidR="00242D5B" w:rsidRPr="00594CCF" w:rsidTr="0038145B">
        <w:tc>
          <w:tcPr>
            <w:tcW w:w="567" w:type="dxa"/>
          </w:tcPr>
          <w:p w:rsidR="00242D5B" w:rsidRPr="00594CCF" w:rsidRDefault="00242D5B" w:rsidP="0038145B">
            <w:pPr>
              <w:pStyle w:val="af8"/>
              <w:tabs>
                <w:tab w:val="left" w:pos="1701"/>
              </w:tabs>
              <w:ind w:right="-3"/>
              <w:rPr>
                <w:sz w:val="20"/>
                <w:szCs w:val="20"/>
              </w:rPr>
            </w:pPr>
          </w:p>
        </w:tc>
        <w:tc>
          <w:tcPr>
            <w:tcW w:w="1276" w:type="dxa"/>
          </w:tcPr>
          <w:p w:rsidR="00242D5B" w:rsidRPr="00594CCF" w:rsidRDefault="00242D5B" w:rsidP="0038145B"/>
        </w:tc>
        <w:tc>
          <w:tcPr>
            <w:tcW w:w="1559" w:type="dxa"/>
          </w:tcPr>
          <w:p w:rsidR="00242D5B" w:rsidRPr="00594CCF" w:rsidRDefault="00242D5B" w:rsidP="0038145B">
            <w:pPr>
              <w:pStyle w:val="af8"/>
              <w:tabs>
                <w:tab w:val="left" w:pos="1701"/>
              </w:tabs>
              <w:ind w:right="-69"/>
              <w:rPr>
                <w:sz w:val="20"/>
                <w:szCs w:val="20"/>
              </w:rPr>
            </w:pPr>
          </w:p>
        </w:tc>
        <w:tc>
          <w:tcPr>
            <w:tcW w:w="2977" w:type="dxa"/>
          </w:tcPr>
          <w:p w:rsidR="00242D5B" w:rsidRPr="00594CCF" w:rsidRDefault="00242D5B" w:rsidP="0038145B">
            <w:pPr>
              <w:pStyle w:val="af8"/>
              <w:tabs>
                <w:tab w:val="left" w:pos="1735"/>
              </w:tabs>
              <w:ind w:right="-108"/>
              <w:rPr>
                <w:rFonts w:eastAsia="Calibri"/>
                <w:sz w:val="20"/>
                <w:szCs w:val="20"/>
              </w:rPr>
            </w:pPr>
            <w:r w:rsidRPr="00594CCF">
              <w:rPr>
                <w:rFonts w:eastAsia="Calibri"/>
                <w:sz w:val="20"/>
                <w:szCs w:val="20"/>
              </w:rPr>
              <w:t>Материал</w:t>
            </w:r>
          </w:p>
        </w:tc>
        <w:tc>
          <w:tcPr>
            <w:tcW w:w="3119" w:type="dxa"/>
          </w:tcPr>
          <w:p w:rsidR="00242D5B" w:rsidRPr="00594CCF" w:rsidRDefault="00242D5B" w:rsidP="0038145B">
            <w:pPr>
              <w:pStyle w:val="af8"/>
              <w:tabs>
                <w:tab w:val="left" w:pos="1735"/>
              </w:tabs>
              <w:ind w:right="-108"/>
              <w:rPr>
                <w:rFonts w:eastAsia="Calibri"/>
                <w:sz w:val="20"/>
                <w:szCs w:val="20"/>
              </w:rPr>
            </w:pPr>
            <w:r w:rsidRPr="00594CCF">
              <w:rPr>
                <w:rFonts w:eastAsia="Calibri"/>
                <w:sz w:val="20"/>
                <w:szCs w:val="20"/>
              </w:rPr>
              <w:t>Поливинилхлорид не распространяющий горение; поликарбонат</w:t>
            </w:r>
          </w:p>
        </w:tc>
        <w:tc>
          <w:tcPr>
            <w:tcW w:w="1559" w:type="dxa"/>
          </w:tcPr>
          <w:p w:rsidR="00242D5B" w:rsidRPr="00594CCF" w:rsidRDefault="00242D5B" w:rsidP="0038145B">
            <w:pPr>
              <w:pStyle w:val="af8"/>
              <w:tabs>
                <w:tab w:val="left" w:pos="1735"/>
              </w:tabs>
              <w:ind w:right="-108"/>
              <w:rPr>
                <w:rFonts w:eastAsia="Calibri"/>
                <w:sz w:val="20"/>
                <w:szCs w:val="20"/>
              </w:rPr>
            </w:pPr>
          </w:p>
        </w:tc>
      </w:tr>
      <w:tr w:rsidR="00242D5B" w:rsidRPr="00594CCF" w:rsidTr="0038145B">
        <w:tc>
          <w:tcPr>
            <w:tcW w:w="567" w:type="dxa"/>
          </w:tcPr>
          <w:p w:rsidR="00242D5B" w:rsidRPr="00594CCF" w:rsidRDefault="00242D5B" w:rsidP="0038145B">
            <w:pPr>
              <w:pStyle w:val="af8"/>
              <w:tabs>
                <w:tab w:val="left" w:pos="1701"/>
              </w:tabs>
              <w:ind w:right="-3"/>
              <w:rPr>
                <w:sz w:val="20"/>
                <w:szCs w:val="20"/>
              </w:rPr>
            </w:pPr>
          </w:p>
        </w:tc>
        <w:tc>
          <w:tcPr>
            <w:tcW w:w="1276" w:type="dxa"/>
          </w:tcPr>
          <w:p w:rsidR="00242D5B" w:rsidRPr="00594CCF" w:rsidRDefault="00242D5B" w:rsidP="0038145B"/>
        </w:tc>
        <w:tc>
          <w:tcPr>
            <w:tcW w:w="1559" w:type="dxa"/>
          </w:tcPr>
          <w:p w:rsidR="00242D5B" w:rsidRPr="00594CCF" w:rsidRDefault="00242D5B" w:rsidP="0038145B">
            <w:pPr>
              <w:pStyle w:val="af8"/>
              <w:tabs>
                <w:tab w:val="left" w:pos="1701"/>
              </w:tabs>
              <w:ind w:right="-69"/>
              <w:rPr>
                <w:sz w:val="20"/>
                <w:szCs w:val="20"/>
              </w:rPr>
            </w:pPr>
          </w:p>
        </w:tc>
        <w:tc>
          <w:tcPr>
            <w:tcW w:w="2977" w:type="dxa"/>
          </w:tcPr>
          <w:p w:rsidR="00242D5B" w:rsidRPr="00594CCF" w:rsidRDefault="00242D5B" w:rsidP="0038145B">
            <w:pPr>
              <w:pStyle w:val="af8"/>
              <w:tabs>
                <w:tab w:val="left" w:pos="1735"/>
              </w:tabs>
              <w:ind w:right="-108"/>
              <w:rPr>
                <w:rFonts w:eastAsia="Calibri"/>
                <w:sz w:val="20"/>
                <w:szCs w:val="20"/>
              </w:rPr>
            </w:pPr>
            <w:r w:rsidRPr="00594CCF">
              <w:rPr>
                <w:rFonts w:eastAsia="Calibri"/>
                <w:sz w:val="20"/>
                <w:szCs w:val="20"/>
              </w:rPr>
              <w:t>Цвет</w:t>
            </w:r>
          </w:p>
        </w:tc>
        <w:tc>
          <w:tcPr>
            <w:tcW w:w="3119" w:type="dxa"/>
          </w:tcPr>
          <w:p w:rsidR="00242D5B" w:rsidRPr="00594CCF" w:rsidRDefault="00242D5B" w:rsidP="0038145B">
            <w:pPr>
              <w:pStyle w:val="af8"/>
              <w:tabs>
                <w:tab w:val="left" w:pos="1735"/>
              </w:tabs>
              <w:ind w:right="-108"/>
              <w:rPr>
                <w:rFonts w:eastAsia="Calibri"/>
                <w:sz w:val="20"/>
                <w:szCs w:val="20"/>
              </w:rPr>
            </w:pPr>
            <w:r w:rsidRPr="00594CCF">
              <w:rPr>
                <w:rFonts w:eastAsia="Calibri"/>
                <w:sz w:val="20"/>
                <w:szCs w:val="20"/>
              </w:rPr>
              <w:t>Белый или слоновая кость</w:t>
            </w:r>
          </w:p>
        </w:tc>
        <w:tc>
          <w:tcPr>
            <w:tcW w:w="1559" w:type="dxa"/>
          </w:tcPr>
          <w:p w:rsidR="00242D5B" w:rsidRPr="00594CCF" w:rsidRDefault="00242D5B" w:rsidP="0038145B">
            <w:pPr>
              <w:pStyle w:val="af8"/>
              <w:tabs>
                <w:tab w:val="left" w:pos="1735"/>
              </w:tabs>
              <w:ind w:right="-108"/>
              <w:rPr>
                <w:rFonts w:eastAsia="Calibri"/>
                <w:sz w:val="20"/>
                <w:szCs w:val="20"/>
              </w:rPr>
            </w:pPr>
          </w:p>
        </w:tc>
      </w:tr>
      <w:tr w:rsidR="00242D5B" w:rsidRPr="00594CCF" w:rsidTr="0038145B">
        <w:tc>
          <w:tcPr>
            <w:tcW w:w="567" w:type="dxa"/>
          </w:tcPr>
          <w:p w:rsidR="00242D5B" w:rsidRPr="00594CCF" w:rsidRDefault="00242D5B" w:rsidP="0038145B">
            <w:pPr>
              <w:pStyle w:val="af8"/>
              <w:tabs>
                <w:tab w:val="left" w:pos="1701"/>
              </w:tabs>
              <w:ind w:right="-3"/>
              <w:rPr>
                <w:sz w:val="20"/>
                <w:szCs w:val="20"/>
              </w:rPr>
            </w:pPr>
          </w:p>
        </w:tc>
        <w:tc>
          <w:tcPr>
            <w:tcW w:w="1276" w:type="dxa"/>
          </w:tcPr>
          <w:p w:rsidR="00242D5B" w:rsidRPr="00594CCF" w:rsidRDefault="00242D5B" w:rsidP="0038145B"/>
        </w:tc>
        <w:tc>
          <w:tcPr>
            <w:tcW w:w="1559" w:type="dxa"/>
          </w:tcPr>
          <w:p w:rsidR="00242D5B" w:rsidRPr="00594CCF" w:rsidRDefault="00242D5B" w:rsidP="0038145B">
            <w:pPr>
              <w:pStyle w:val="af8"/>
              <w:tabs>
                <w:tab w:val="left" w:pos="1701"/>
              </w:tabs>
              <w:ind w:right="-69"/>
              <w:rPr>
                <w:sz w:val="20"/>
                <w:szCs w:val="20"/>
              </w:rPr>
            </w:pPr>
          </w:p>
        </w:tc>
        <w:tc>
          <w:tcPr>
            <w:tcW w:w="2977" w:type="dxa"/>
          </w:tcPr>
          <w:p w:rsidR="00242D5B" w:rsidRPr="00594CCF" w:rsidRDefault="00242D5B" w:rsidP="0038145B">
            <w:pPr>
              <w:pStyle w:val="af8"/>
              <w:tabs>
                <w:tab w:val="left" w:pos="1735"/>
              </w:tabs>
              <w:ind w:right="-108"/>
              <w:rPr>
                <w:rFonts w:eastAsia="Calibri"/>
                <w:sz w:val="20"/>
                <w:szCs w:val="20"/>
              </w:rPr>
            </w:pPr>
            <w:r w:rsidRPr="00594CCF">
              <w:rPr>
                <w:rFonts w:eastAsia="Calibri"/>
                <w:sz w:val="20"/>
                <w:szCs w:val="20"/>
              </w:rPr>
              <w:t xml:space="preserve">Степень защиты </w:t>
            </w:r>
          </w:p>
        </w:tc>
        <w:tc>
          <w:tcPr>
            <w:tcW w:w="3119" w:type="dxa"/>
          </w:tcPr>
          <w:p w:rsidR="00242D5B" w:rsidRPr="00594CCF" w:rsidRDefault="00242D5B" w:rsidP="0038145B">
            <w:pPr>
              <w:pStyle w:val="af8"/>
              <w:tabs>
                <w:tab w:val="left" w:pos="1735"/>
              </w:tabs>
              <w:ind w:right="-108"/>
              <w:rPr>
                <w:rFonts w:eastAsia="Calibri"/>
                <w:sz w:val="20"/>
                <w:szCs w:val="20"/>
              </w:rPr>
            </w:pPr>
            <w:r w:rsidRPr="00594CCF">
              <w:rPr>
                <w:rFonts w:eastAsia="Calibri"/>
                <w:sz w:val="20"/>
                <w:szCs w:val="20"/>
              </w:rPr>
              <w:t xml:space="preserve">Не менее IP 40 </w:t>
            </w:r>
          </w:p>
        </w:tc>
        <w:tc>
          <w:tcPr>
            <w:tcW w:w="1559" w:type="dxa"/>
          </w:tcPr>
          <w:p w:rsidR="00242D5B" w:rsidRPr="00594CCF" w:rsidRDefault="00242D5B" w:rsidP="0038145B">
            <w:pPr>
              <w:pStyle w:val="af8"/>
              <w:tabs>
                <w:tab w:val="left" w:pos="1735"/>
              </w:tabs>
              <w:ind w:right="-108"/>
              <w:rPr>
                <w:rFonts w:eastAsia="Calibri"/>
                <w:sz w:val="20"/>
                <w:szCs w:val="20"/>
              </w:rPr>
            </w:pPr>
          </w:p>
        </w:tc>
      </w:tr>
      <w:tr w:rsidR="00242D5B" w:rsidRPr="00594CCF" w:rsidTr="0038145B">
        <w:tc>
          <w:tcPr>
            <w:tcW w:w="567" w:type="dxa"/>
          </w:tcPr>
          <w:p w:rsidR="00242D5B" w:rsidRPr="00594CCF" w:rsidRDefault="00242D5B" w:rsidP="0038145B">
            <w:pPr>
              <w:pStyle w:val="af8"/>
              <w:tabs>
                <w:tab w:val="left" w:pos="1701"/>
              </w:tabs>
              <w:ind w:right="-3"/>
              <w:rPr>
                <w:sz w:val="20"/>
                <w:szCs w:val="20"/>
              </w:rPr>
            </w:pPr>
          </w:p>
        </w:tc>
        <w:tc>
          <w:tcPr>
            <w:tcW w:w="1276" w:type="dxa"/>
          </w:tcPr>
          <w:p w:rsidR="00242D5B" w:rsidRPr="00594CCF" w:rsidRDefault="00242D5B" w:rsidP="0038145B"/>
        </w:tc>
        <w:tc>
          <w:tcPr>
            <w:tcW w:w="1559" w:type="dxa"/>
          </w:tcPr>
          <w:p w:rsidR="00242D5B" w:rsidRPr="00594CCF" w:rsidRDefault="00242D5B" w:rsidP="0038145B">
            <w:pPr>
              <w:pStyle w:val="af8"/>
              <w:tabs>
                <w:tab w:val="left" w:pos="1701"/>
              </w:tabs>
              <w:ind w:right="-69"/>
              <w:rPr>
                <w:sz w:val="20"/>
                <w:szCs w:val="20"/>
              </w:rPr>
            </w:pPr>
          </w:p>
        </w:tc>
        <w:tc>
          <w:tcPr>
            <w:tcW w:w="2977" w:type="dxa"/>
          </w:tcPr>
          <w:p w:rsidR="00242D5B" w:rsidRPr="00594CCF" w:rsidRDefault="00242D5B" w:rsidP="0038145B">
            <w:pPr>
              <w:pStyle w:val="af8"/>
              <w:tabs>
                <w:tab w:val="left" w:pos="1735"/>
              </w:tabs>
              <w:ind w:right="-108"/>
              <w:rPr>
                <w:rFonts w:eastAsia="Calibri"/>
                <w:sz w:val="20"/>
                <w:szCs w:val="20"/>
              </w:rPr>
            </w:pPr>
            <w:r w:rsidRPr="00594CCF">
              <w:rPr>
                <w:rFonts w:eastAsia="Calibri"/>
                <w:sz w:val="20"/>
                <w:szCs w:val="20"/>
              </w:rPr>
              <w:t xml:space="preserve">Температура монтажа и эксплуатации </w:t>
            </w:r>
          </w:p>
        </w:tc>
        <w:tc>
          <w:tcPr>
            <w:tcW w:w="3119" w:type="dxa"/>
          </w:tcPr>
          <w:p w:rsidR="00242D5B" w:rsidRPr="00594CCF" w:rsidRDefault="00242D5B" w:rsidP="0038145B">
            <w:pPr>
              <w:pStyle w:val="af8"/>
              <w:tabs>
                <w:tab w:val="left" w:pos="1735"/>
              </w:tabs>
              <w:ind w:right="-108"/>
              <w:rPr>
                <w:rFonts w:eastAsia="Calibri"/>
                <w:sz w:val="20"/>
                <w:szCs w:val="20"/>
              </w:rPr>
            </w:pPr>
            <w:r w:rsidRPr="00594CCF">
              <w:rPr>
                <w:rFonts w:eastAsia="Calibri"/>
                <w:sz w:val="20"/>
                <w:szCs w:val="20"/>
              </w:rPr>
              <w:t>Не менее чем от  -3 до +55 оС</w:t>
            </w:r>
          </w:p>
        </w:tc>
        <w:tc>
          <w:tcPr>
            <w:tcW w:w="1559" w:type="dxa"/>
          </w:tcPr>
          <w:p w:rsidR="00242D5B" w:rsidRPr="00594CCF" w:rsidRDefault="00242D5B" w:rsidP="0038145B">
            <w:pPr>
              <w:pStyle w:val="af8"/>
              <w:tabs>
                <w:tab w:val="left" w:pos="1735"/>
              </w:tabs>
              <w:ind w:right="-108"/>
              <w:rPr>
                <w:rFonts w:eastAsia="Calibri"/>
                <w:sz w:val="20"/>
                <w:szCs w:val="20"/>
              </w:rPr>
            </w:pPr>
          </w:p>
        </w:tc>
      </w:tr>
      <w:tr w:rsidR="00242D5B" w:rsidRPr="00594CCF" w:rsidTr="0038145B">
        <w:tc>
          <w:tcPr>
            <w:tcW w:w="567" w:type="dxa"/>
          </w:tcPr>
          <w:p w:rsidR="00242D5B" w:rsidRPr="00594CCF" w:rsidRDefault="00242D5B" w:rsidP="0038145B">
            <w:pPr>
              <w:pStyle w:val="af8"/>
              <w:tabs>
                <w:tab w:val="left" w:pos="1701"/>
              </w:tabs>
              <w:ind w:right="-3"/>
              <w:rPr>
                <w:sz w:val="20"/>
                <w:szCs w:val="20"/>
              </w:rPr>
            </w:pPr>
          </w:p>
        </w:tc>
        <w:tc>
          <w:tcPr>
            <w:tcW w:w="1276" w:type="dxa"/>
          </w:tcPr>
          <w:p w:rsidR="00242D5B" w:rsidRPr="00594CCF" w:rsidRDefault="00242D5B" w:rsidP="0038145B"/>
        </w:tc>
        <w:tc>
          <w:tcPr>
            <w:tcW w:w="1559" w:type="dxa"/>
          </w:tcPr>
          <w:p w:rsidR="00242D5B" w:rsidRPr="00594CCF" w:rsidRDefault="00242D5B" w:rsidP="0038145B">
            <w:pPr>
              <w:pStyle w:val="af8"/>
              <w:tabs>
                <w:tab w:val="left" w:pos="1701"/>
              </w:tabs>
              <w:ind w:right="-69"/>
              <w:rPr>
                <w:sz w:val="20"/>
                <w:szCs w:val="20"/>
              </w:rPr>
            </w:pPr>
          </w:p>
        </w:tc>
        <w:tc>
          <w:tcPr>
            <w:tcW w:w="2977" w:type="dxa"/>
          </w:tcPr>
          <w:p w:rsidR="00242D5B" w:rsidRPr="00594CCF" w:rsidRDefault="00242D5B" w:rsidP="0038145B">
            <w:pPr>
              <w:pStyle w:val="af8"/>
              <w:tabs>
                <w:tab w:val="left" w:pos="1735"/>
              </w:tabs>
              <w:ind w:right="-108"/>
              <w:rPr>
                <w:rFonts w:eastAsia="Calibri"/>
                <w:sz w:val="20"/>
                <w:szCs w:val="20"/>
              </w:rPr>
            </w:pPr>
            <w:r w:rsidRPr="00594CCF">
              <w:rPr>
                <w:rFonts w:eastAsia="Calibri"/>
                <w:sz w:val="20"/>
                <w:szCs w:val="20"/>
              </w:rPr>
              <w:t xml:space="preserve">Высота </w:t>
            </w:r>
          </w:p>
        </w:tc>
        <w:tc>
          <w:tcPr>
            <w:tcW w:w="3119" w:type="dxa"/>
          </w:tcPr>
          <w:p w:rsidR="00242D5B" w:rsidRPr="00594CCF" w:rsidRDefault="00242D5B" w:rsidP="0038145B">
            <w:pPr>
              <w:pStyle w:val="af8"/>
              <w:tabs>
                <w:tab w:val="left" w:pos="1735"/>
              </w:tabs>
              <w:ind w:right="-108"/>
              <w:rPr>
                <w:rFonts w:eastAsia="Calibri"/>
                <w:sz w:val="20"/>
                <w:szCs w:val="20"/>
              </w:rPr>
            </w:pPr>
            <w:r w:rsidRPr="00594CCF">
              <w:rPr>
                <w:rFonts w:eastAsia="Calibri"/>
                <w:sz w:val="20"/>
                <w:szCs w:val="20"/>
              </w:rPr>
              <w:t>От 9 до 12 мм</w:t>
            </w:r>
          </w:p>
        </w:tc>
        <w:tc>
          <w:tcPr>
            <w:tcW w:w="1559" w:type="dxa"/>
          </w:tcPr>
          <w:p w:rsidR="00242D5B" w:rsidRPr="00594CCF" w:rsidRDefault="00242D5B" w:rsidP="0038145B">
            <w:pPr>
              <w:pStyle w:val="af8"/>
              <w:tabs>
                <w:tab w:val="left" w:pos="1735"/>
              </w:tabs>
              <w:ind w:right="-108"/>
              <w:rPr>
                <w:rFonts w:eastAsia="Calibri"/>
                <w:sz w:val="20"/>
                <w:szCs w:val="20"/>
              </w:rPr>
            </w:pPr>
          </w:p>
        </w:tc>
      </w:tr>
      <w:tr w:rsidR="00242D5B" w:rsidRPr="00594CCF" w:rsidTr="0038145B">
        <w:tc>
          <w:tcPr>
            <w:tcW w:w="567" w:type="dxa"/>
          </w:tcPr>
          <w:p w:rsidR="00242D5B" w:rsidRPr="00594CCF" w:rsidRDefault="00242D5B" w:rsidP="0038145B">
            <w:pPr>
              <w:pStyle w:val="af8"/>
              <w:tabs>
                <w:tab w:val="left" w:pos="1701"/>
              </w:tabs>
              <w:ind w:right="-3"/>
              <w:rPr>
                <w:sz w:val="20"/>
                <w:szCs w:val="20"/>
              </w:rPr>
            </w:pPr>
          </w:p>
        </w:tc>
        <w:tc>
          <w:tcPr>
            <w:tcW w:w="1276" w:type="dxa"/>
          </w:tcPr>
          <w:p w:rsidR="00242D5B" w:rsidRPr="00594CCF" w:rsidRDefault="00242D5B" w:rsidP="0038145B"/>
        </w:tc>
        <w:tc>
          <w:tcPr>
            <w:tcW w:w="1559" w:type="dxa"/>
          </w:tcPr>
          <w:p w:rsidR="00242D5B" w:rsidRPr="00594CCF" w:rsidRDefault="00242D5B" w:rsidP="0038145B">
            <w:pPr>
              <w:pStyle w:val="af8"/>
              <w:tabs>
                <w:tab w:val="left" w:pos="1701"/>
              </w:tabs>
              <w:ind w:right="-69"/>
              <w:rPr>
                <w:sz w:val="20"/>
                <w:szCs w:val="20"/>
              </w:rPr>
            </w:pPr>
          </w:p>
        </w:tc>
        <w:tc>
          <w:tcPr>
            <w:tcW w:w="2977" w:type="dxa"/>
          </w:tcPr>
          <w:p w:rsidR="00242D5B" w:rsidRPr="00594CCF" w:rsidRDefault="00242D5B" w:rsidP="0038145B">
            <w:pPr>
              <w:pStyle w:val="af8"/>
              <w:tabs>
                <w:tab w:val="left" w:pos="1735"/>
              </w:tabs>
              <w:ind w:right="-108"/>
              <w:rPr>
                <w:rFonts w:eastAsia="Calibri"/>
                <w:sz w:val="20"/>
                <w:szCs w:val="20"/>
              </w:rPr>
            </w:pPr>
            <w:r w:rsidRPr="00594CCF">
              <w:rPr>
                <w:rFonts w:eastAsia="Calibri"/>
                <w:sz w:val="20"/>
                <w:szCs w:val="20"/>
              </w:rPr>
              <w:t>Ширина</w:t>
            </w:r>
          </w:p>
        </w:tc>
        <w:tc>
          <w:tcPr>
            <w:tcW w:w="3119" w:type="dxa"/>
          </w:tcPr>
          <w:p w:rsidR="00242D5B" w:rsidRPr="00594CCF" w:rsidRDefault="00242D5B" w:rsidP="0038145B">
            <w:pPr>
              <w:pStyle w:val="af8"/>
              <w:tabs>
                <w:tab w:val="left" w:pos="1735"/>
              </w:tabs>
              <w:ind w:right="-108"/>
              <w:rPr>
                <w:rFonts w:eastAsia="Calibri"/>
                <w:sz w:val="20"/>
                <w:szCs w:val="20"/>
              </w:rPr>
            </w:pPr>
            <w:r w:rsidRPr="00594CCF">
              <w:rPr>
                <w:rFonts w:eastAsia="Calibri"/>
                <w:sz w:val="20"/>
                <w:szCs w:val="20"/>
              </w:rPr>
              <w:t>От 19 до 25 мм</w:t>
            </w:r>
          </w:p>
        </w:tc>
        <w:tc>
          <w:tcPr>
            <w:tcW w:w="1559" w:type="dxa"/>
          </w:tcPr>
          <w:p w:rsidR="00242D5B" w:rsidRPr="00594CCF" w:rsidRDefault="00242D5B" w:rsidP="0038145B">
            <w:pPr>
              <w:pStyle w:val="af8"/>
              <w:tabs>
                <w:tab w:val="left" w:pos="1735"/>
              </w:tabs>
              <w:ind w:right="-108"/>
              <w:rPr>
                <w:rFonts w:eastAsia="Calibri"/>
                <w:sz w:val="20"/>
                <w:szCs w:val="20"/>
              </w:rPr>
            </w:pPr>
          </w:p>
        </w:tc>
      </w:tr>
      <w:tr w:rsidR="00242D5B" w:rsidRPr="00594CCF" w:rsidTr="0038145B">
        <w:tc>
          <w:tcPr>
            <w:tcW w:w="567" w:type="dxa"/>
          </w:tcPr>
          <w:p w:rsidR="00242D5B" w:rsidRPr="00594CCF" w:rsidRDefault="00242D5B" w:rsidP="0038145B">
            <w:pPr>
              <w:pStyle w:val="af8"/>
              <w:tabs>
                <w:tab w:val="left" w:pos="1701"/>
              </w:tabs>
              <w:ind w:right="-3"/>
              <w:rPr>
                <w:sz w:val="20"/>
                <w:szCs w:val="20"/>
              </w:rPr>
            </w:pPr>
          </w:p>
        </w:tc>
        <w:tc>
          <w:tcPr>
            <w:tcW w:w="1276" w:type="dxa"/>
          </w:tcPr>
          <w:p w:rsidR="00242D5B" w:rsidRPr="00594CCF" w:rsidRDefault="00242D5B" w:rsidP="0038145B"/>
        </w:tc>
        <w:tc>
          <w:tcPr>
            <w:tcW w:w="1559" w:type="dxa"/>
          </w:tcPr>
          <w:p w:rsidR="00242D5B" w:rsidRPr="00594CCF" w:rsidRDefault="00242D5B" w:rsidP="0038145B">
            <w:pPr>
              <w:pStyle w:val="af8"/>
              <w:tabs>
                <w:tab w:val="left" w:pos="1701"/>
              </w:tabs>
              <w:ind w:right="-69"/>
              <w:rPr>
                <w:sz w:val="20"/>
                <w:szCs w:val="20"/>
              </w:rPr>
            </w:pPr>
          </w:p>
        </w:tc>
        <w:tc>
          <w:tcPr>
            <w:tcW w:w="2977" w:type="dxa"/>
          </w:tcPr>
          <w:p w:rsidR="00242D5B" w:rsidRPr="00594CCF" w:rsidRDefault="00242D5B" w:rsidP="0038145B">
            <w:pPr>
              <w:pStyle w:val="af8"/>
              <w:tabs>
                <w:tab w:val="left" w:pos="1735"/>
              </w:tabs>
              <w:ind w:right="-108"/>
              <w:rPr>
                <w:rFonts w:eastAsia="Calibri"/>
                <w:sz w:val="20"/>
                <w:szCs w:val="20"/>
              </w:rPr>
            </w:pPr>
            <w:r w:rsidRPr="00594CCF">
              <w:rPr>
                <w:rFonts w:eastAsia="Calibri"/>
                <w:sz w:val="20"/>
                <w:szCs w:val="20"/>
              </w:rPr>
              <w:t>Ударная прочность при 5 оС</w:t>
            </w:r>
          </w:p>
        </w:tc>
        <w:tc>
          <w:tcPr>
            <w:tcW w:w="3119" w:type="dxa"/>
          </w:tcPr>
          <w:p w:rsidR="00242D5B" w:rsidRPr="00594CCF" w:rsidRDefault="00242D5B" w:rsidP="0038145B">
            <w:pPr>
              <w:pStyle w:val="af8"/>
              <w:tabs>
                <w:tab w:val="left" w:pos="1735"/>
              </w:tabs>
              <w:ind w:right="-108"/>
              <w:rPr>
                <w:rFonts w:eastAsia="Calibri"/>
                <w:sz w:val="20"/>
                <w:szCs w:val="20"/>
              </w:rPr>
            </w:pPr>
            <w:r w:rsidRPr="00594CCF">
              <w:rPr>
                <w:rFonts w:eastAsia="Calibri"/>
                <w:sz w:val="20"/>
                <w:szCs w:val="20"/>
              </w:rPr>
              <w:t>Менее 6 Дж</w:t>
            </w:r>
          </w:p>
        </w:tc>
        <w:tc>
          <w:tcPr>
            <w:tcW w:w="1559" w:type="dxa"/>
          </w:tcPr>
          <w:p w:rsidR="00242D5B" w:rsidRPr="00594CCF" w:rsidRDefault="00242D5B" w:rsidP="0038145B">
            <w:pPr>
              <w:pStyle w:val="af8"/>
              <w:tabs>
                <w:tab w:val="left" w:pos="1735"/>
              </w:tabs>
              <w:ind w:right="-108"/>
              <w:rPr>
                <w:rFonts w:eastAsia="Calibri"/>
                <w:sz w:val="20"/>
                <w:szCs w:val="20"/>
              </w:rPr>
            </w:pPr>
          </w:p>
        </w:tc>
      </w:tr>
      <w:tr w:rsidR="00242D5B" w:rsidRPr="00594CCF" w:rsidTr="0038145B">
        <w:tc>
          <w:tcPr>
            <w:tcW w:w="567" w:type="dxa"/>
          </w:tcPr>
          <w:p w:rsidR="00242D5B" w:rsidRPr="00594CCF" w:rsidRDefault="00242D5B" w:rsidP="0038145B">
            <w:pPr>
              <w:pStyle w:val="af8"/>
              <w:tabs>
                <w:tab w:val="left" w:pos="1701"/>
              </w:tabs>
              <w:ind w:right="-3"/>
              <w:rPr>
                <w:sz w:val="20"/>
                <w:szCs w:val="20"/>
              </w:rPr>
            </w:pPr>
          </w:p>
        </w:tc>
        <w:tc>
          <w:tcPr>
            <w:tcW w:w="1276" w:type="dxa"/>
          </w:tcPr>
          <w:p w:rsidR="00242D5B" w:rsidRPr="00594CCF" w:rsidRDefault="00242D5B" w:rsidP="0038145B"/>
        </w:tc>
        <w:tc>
          <w:tcPr>
            <w:tcW w:w="1559" w:type="dxa"/>
          </w:tcPr>
          <w:p w:rsidR="00242D5B" w:rsidRPr="00594CCF" w:rsidRDefault="00242D5B" w:rsidP="0038145B">
            <w:pPr>
              <w:pStyle w:val="af8"/>
              <w:tabs>
                <w:tab w:val="left" w:pos="1701"/>
              </w:tabs>
              <w:ind w:right="-69"/>
              <w:rPr>
                <w:sz w:val="20"/>
                <w:szCs w:val="20"/>
              </w:rPr>
            </w:pPr>
          </w:p>
        </w:tc>
        <w:tc>
          <w:tcPr>
            <w:tcW w:w="2977" w:type="dxa"/>
          </w:tcPr>
          <w:p w:rsidR="00242D5B" w:rsidRPr="00594CCF" w:rsidRDefault="00242D5B" w:rsidP="0038145B">
            <w:pPr>
              <w:pStyle w:val="af8"/>
              <w:tabs>
                <w:tab w:val="left" w:pos="1735"/>
              </w:tabs>
              <w:ind w:right="-108"/>
              <w:rPr>
                <w:rFonts w:eastAsia="Calibri"/>
                <w:sz w:val="20"/>
                <w:szCs w:val="20"/>
              </w:rPr>
            </w:pPr>
            <w:r w:rsidRPr="00594CCF">
              <w:rPr>
                <w:rFonts w:eastAsia="Calibri"/>
                <w:sz w:val="20"/>
                <w:szCs w:val="20"/>
              </w:rPr>
              <w:t xml:space="preserve">Электрическая прочность изоляции и электрическое сопротивление изоляции </w:t>
            </w:r>
          </w:p>
        </w:tc>
        <w:tc>
          <w:tcPr>
            <w:tcW w:w="3119" w:type="dxa"/>
          </w:tcPr>
          <w:p w:rsidR="00242D5B" w:rsidRPr="00594CCF" w:rsidRDefault="00242D5B" w:rsidP="0038145B">
            <w:pPr>
              <w:pStyle w:val="af8"/>
              <w:tabs>
                <w:tab w:val="left" w:pos="1735"/>
              </w:tabs>
              <w:ind w:right="-108"/>
              <w:rPr>
                <w:rFonts w:eastAsia="Calibri"/>
                <w:sz w:val="20"/>
                <w:szCs w:val="20"/>
              </w:rPr>
            </w:pPr>
            <w:r w:rsidRPr="00594CCF">
              <w:rPr>
                <w:rFonts w:eastAsia="Calibri"/>
                <w:sz w:val="20"/>
                <w:szCs w:val="20"/>
              </w:rPr>
              <w:t>Отсутствие пробоев при постоянном напряжении не менее 1000 В; Отсутствие пробоев при постоянном напряжении не менее 2500 В; Отсутствие пробоев при постоянном напряжении не менее 5000 В</w:t>
            </w:r>
          </w:p>
        </w:tc>
        <w:tc>
          <w:tcPr>
            <w:tcW w:w="1559" w:type="dxa"/>
          </w:tcPr>
          <w:p w:rsidR="00242D5B" w:rsidRPr="00594CCF" w:rsidRDefault="00242D5B" w:rsidP="0038145B">
            <w:pPr>
              <w:pStyle w:val="af8"/>
              <w:tabs>
                <w:tab w:val="left" w:pos="1735"/>
              </w:tabs>
              <w:ind w:right="-108"/>
              <w:rPr>
                <w:rFonts w:eastAsia="Calibri"/>
                <w:sz w:val="20"/>
                <w:szCs w:val="20"/>
              </w:rPr>
            </w:pPr>
          </w:p>
        </w:tc>
      </w:tr>
      <w:tr w:rsidR="00242D5B" w:rsidRPr="00594CCF" w:rsidTr="0038145B">
        <w:tc>
          <w:tcPr>
            <w:tcW w:w="567" w:type="dxa"/>
          </w:tcPr>
          <w:p w:rsidR="00242D5B" w:rsidRPr="00594CCF" w:rsidRDefault="00242D5B" w:rsidP="0038145B">
            <w:pPr>
              <w:pStyle w:val="af8"/>
              <w:tabs>
                <w:tab w:val="left" w:pos="1701"/>
              </w:tabs>
              <w:ind w:right="-3"/>
              <w:rPr>
                <w:sz w:val="20"/>
                <w:szCs w:val="20"/>
              </w:rPr>
            </w:pPr>
          </w:p>
        </w:tc>
        <w:tc>
          <w:tcPr>
            <w:tcW w:w="1276" w:type="dxa"/>
          </w:tcPr>
          <w:p w:rsidR="00242D5B" w:rsidRPr="00594CCF" w:rsidRDefault="00242D5B" w:rsidP="0038145B"/>
        </w:tc>
        <w:tc>
          <w:tcPr>
            <w:tcW w:w="1559" w:type="dxa"/>
          </w:tcPr>
          <w:p w:rsidR="00242D5B" w:rsidRPr="00594CCF" w:rsidRDefault="00242D5B" w:rsidP="0038145B">
            <w:pPr>
              <w:pStyle w:val="af8"/>
              <w:tabs>
                <w:tab w:val="left" w:pos="1701"/>
              </w:tabs>
              <w:ind w:right="-69"/>
              <w:rPr>
                <w:sz w:val="20"/>
                <w:szCs w:val="20"/>
              </w:rPr>
            </w:pPr>
          </w:p>
        </w:tc>
        <w:tc>
          <w:tcPr>
            <w:tcW w:w="2977" w:type="dxa"/>
          </w:tcPr>
          <w:p w:rsidR="00242D5B" w:rsidRPr="00594CCF" w:rsidRDefault="00242D5B" w:rsidP="0038145B">
            <w:pPr>
              <w:pStyle w:val="af8"/>
              <w:tabs>
                <w:tab w:val="left" w:pos="1735"/>
              </w:tabs>
              <w:ind w:right="-108"/>
              <w:rPr>
                <w:rFonts w:eastAsia="Calibri"/>
                <w:sz w:val="20"/>
                <w:szCs w:val="20"/>
              </w:rPr>
            </w:pPr>
            <w:r w:rsidRPr="00594CCF">
              <w:rPr>
                <w:rFonts w:eastAsia="Calibri"/>
                <w:sz w:val="20"/>
                <w:szCs w:val="20"/>
              </w:rPr>
              <w:t xml:space="preserve">Соответствие требованиям  </w:t>
            </w:r>
          </w:p>
        </w:tc>
        <w:tc>
          <w:tcPr>
            <w:tcW w:w="3119" w:type="dxa"/>
          </w:tcPr>
          <w:p w:rsidR="00242D5B" w:rsidRPr="00594CCF" w:rsidRDefault="00242D5B" w:rsidP="0038145B">
            <w:pPr>
              <w:pStyle w:val="af8"/>
              <w:tabs>
                <w:tab w:val="left" w:pos="1735"/>
              </w:tabs>
              <w:ind w:right="-108"/>
              <w:rPr>
                <w:rFonts w:eastAsia="Calibri"/>
                <w:sz w:val="20"/>
                <w:szCs w:val="20"/>
              </w:rPr>
            </w:pPr>
            <w:r w:rsidRPr="00594CCF">
              <w:rPr>
                <w:rFonts w:eastAsia="Calibri"/>
                <w:sz w:val="20"/>
                <w:szCs w:val="20"/>
              </w:rPr>
              <w:t>Пожарной безопасности; Санитарным требованиям</w:t>
            </w:r>
          </w:p>
        </w:tc>
        <w:tc>
          <w:tcPr>
            <w:tcW w:w="1559" w:type="dxa"/>
          </w:tcPr>
          <w:p w:rsidR="00242D5B" w:rsidRPr="00594CCF" w:rsidRDefault="00242D5B" w:rsidP="0038145B">
            <w:pPr>
              <w:pStyle w:val="af8"/>
              <w:tabs>
                <w:tab w:val="left" w:pos="1735"/>
              </w:tabs>
              <w:ind w:right="-108"/>
              <w:rPr>
                <w:rFonts w:eastAsia="Calibri"/>
                <w:sz w:val="20"/>
                <w:szCs w:val="20"/>
              </w:rPr>
            </w:pPr>
          </w:p>
        </w:tc>
      </w:tr>
      <w:tr w:rsidR="00242D5B" w:rsidRPr="00594CCF" w:rsidTr="0038145B">
        <w:tc>
          <w:tcPr>
            <w:tcW w:w="567" w:type="dxa"/>
          </w:tcPr>
          <w:p w:rsidR="00242D5B" w:rsidRPr="00594CCF" w:rsidRDefault="00242D5B" w:rsidP="0038145B">
            <w:pPr>
              <w:pStyle w:val="af8"/>
              <w:tabs>
                <w:tab w:val="left" w:pos="1701"/>
              </w:tabs>
              <w:ind w:right="-3"/>
              <w:rPr>
                <w:sz w:val="20"/>
                <w:szCs w:val="20"/>
              </w:rPr>
            </w:pPr>
            <w:r>
              <w:rPr>
                <w:sz w:val="20"/>
                <w:szCs w:val="20"/>
              </w:rPr>
              <w:t>13</w:t>
            </w:r>
            <w:r w:rsidRPr="00594CCF">
              <w:rPr>
                <w:sz w:val="20"/>
                <w:szCs w:val="20"/>
              </w:rPr>
              <w:t>.</w:t>
            </w:r>
          </w:p>
        </w:tc>
        <w:tc>
          <w:tcPr>
            <w:tcW w:w="1276" w:type="dxa"/>
          </w:tcPr>
          <w:p w:rsidR="00242D5B" w:rsidRPr="00594CCF" w:rsidRDefault="00242D5B" w:rsidP="0038145B">
            <w:r w:rsidRPr="00594CCF">
              <w:t>Электроплинтус 10 м</w:t>
            </w:r>
          </w:p>
        </w:tc>
        <w:tc>
          <w:tcPr>
            <w:tcW w:w="1559" w:type="dxa"/>
          </w:tcPr>
          <w:p w:rsidR="00242D5B" w:rsidRPr="00594CCF" w:rsidRDefault="00242D5B" w:rsidP="0038145B"/>
        </w:tc>
        <w:tc>
          <w:tcPr>
            <w:tcW w:w="2977" w:type="dxa"/>
          </w:tcPr>
          <w:p w:rsidR="00242D5B" w:rsidRPr="00594CCF" w:rsidRDefault="00242D5B" w:rsidP="0038145B">
            <w:r w:rsidRPr="00594CCF">
              <w:t>Предназначение</w:t>
            </w:r>
          </w:p>
        </w:tc>
        <w:tc>
          <w:tcPr>
            <w:tcW w:w="3119" w:type="dxa"/>
          </w:tcPr>
          <w:p w:rsidR="00242D5B" w:rsidRPr="00594CCF" w:rsidRDefault="00242D5B" w:rsidP="0038145B">
            <w:r w:rsidRPr="00594CCF">
              <w:t>Должен применяться для прокладки кабелей</w:t>
            </w:r>
          </w:p>
        </w:tc>
        <w:tc>
          <w:tcPr>
            <w:tcW w:w="1559" w:type="dxa"/>
          </w:tcPr>
          <w:p w:rsidR="00242D5B" w:rsidRPr="00594CCF" w:rsidRDefault="00242D5B" w:rsidP="0038145B"/>
        </w:tc>
      </w:tr>
      <w:tr w:rsidR="00242D5B" w:rsidRPr="00594CCF" w:rsidTr="0038145B">
        <w:tc>
          <w:tcPr>
            <w:tcW w:w="567" w:type="dxa"/>
          </w:tcPr>
          <w:p w:rsidR="00242D5B" w:rsidRPr="00594CCF" w:rsidRDefault="00242D5B" w:rsidP="0038145B">
            <w:pPr>
              <w:pStyle w:val="af8"/>
              <w:tabs>
                <w:tab w:val="left" w:pos="1701"/>
              </w:tabs>
              <w:ind w:right="-3"/>
              <w:rPr>
                <w:sz w:val="20"/>
                <w:szCs w:val="20"/>
              </w:rPr>
            </w:pPr>
          </w:p>
        </w:tc>
        <w:tc>
          <w:tcPr>
            <w:tcW w:w="1276" w:type="dxa"/>
          </w:tcPr>
          <w:p w:rsidR="00242D5B" w:rsidRPr="00594CCF" w:rsidRDefault="00242D5B" w:rsidP="0038145B"/>
        </w:tc>
        <w:tc>
          <w:tcPr>
            <w:tcW w:w="1559" w:type="dxa"/>
          </w:tcPr>
          <w:p w:rsidR="00242D5B" w:rsidRPr="00594CCF" w:rsidRDefault="00242D5B" w:rsidP="0038145B"/>
        </w:tc>
        <w:tc>
          <w:tcPr>
            <w:tcW w:w="2977" w:type="dxa"/>
          </w:tcPr>
          <w:p w:rsidR="00242D5B" w:rsidRPr="00594CCF" w:rsidRDefault="00242D5B" w:rsidP="0038145B">
            <w:r w:rsidRPr="00594CCF">
              <w:t>Материал</w:t>
            </w:r>
          </w:p>
        </w:tc>
        <w:tc>
          <w:tcPr>
            <w:tcW w:w="3119" w:type="dxa"/>
          </w:tcPr>
          <w:p w:rsidR="00242D5B" w:rsidRPr="00594CCF" w:rsidRDefault="00242D5B" w:rsidP="0038145B">
            <w:r w:rsidRPr="00594CCF">
              <w:t>Поливинилхлорид не распространяющий горение; поликарбонат</w:t>
            </w:r>
          </w:p>
        </w:tc>
        <w:tc>
          <w:tcPr>
            <w:tcW w:w="1559" w:type="dxa"/>
          </w:tcPr>
          <w:p w:rsidR="00242D5B" w:rsidRPr="00594CCF" w:rsidRDefault="00242D5B" w:rsidP="0038145B"/>
        </w:tc>
      </w:tr>
      <w:tr w:rsidR="00242D5B" w:rsidRPr="00594CCF" w:rsidTr="0038145B">
        <w:tc>
          <w:tcPr>
            <w:tcW w:w="567" w:type="dxa"/>
          </w:tcPr>
          <w:p w:rsidR="00242D5B" w:rsidRPr="00594CCF" w:rsidRDefault="00242D5B" w:rsidP="0038145B">
            <w:pPr>
              <w:pStyle w:val="af8"/>
              <w:tabs>
                <w:tab w:val="left" w:pos="1701"/>
              </w:tabs>
              <w:ind w:right="-3"/>
              <w:rPr>
                <w:sz w:val="20"/>
                <w:szCs w:val="20"/>
              </w:rPr>
            </w:pPr>
          </w:p>
        </w:tc>
        <w:tc>
          <w:tcPr>
            <w:tcW w:w="1276" w:type="dxa"/>
          </w:tcPr>
          <w:p w:rsidR="00242D5B" w:rsidRPr="00594CCF" w:rsidRDefault="00242D5B" w:rsidP="0038145B"/>
        </w:tc>
        <w:tc>
          <w:tcPr>
            <w:tcW w:w="1559" w:type="dxa"/>
          </w:tcPr>
          <w:p w:rsidR="00242D5B" w:rsidRPr="00594CCF" w:rsidRDefault="00242D5B" w:rsidP="0038145B"/>
        </w:tc>
        <w:tc>
          <w:tcPr>
            <w:tcW w:w="2977" w:type="dxa"/>
          </w:tcPr>
          <w:p w:rsidR="00242D5B" w:rsidRPr="00594CCF" w:rsidRDefault="00242D5B" w:rsidP="0038145B">
            <w:r w:rsidRPr="00594CCF">
              <w:t>Цвет</w:t>
            </w:r>
          </w:p>
        </w:tc>
        <w:tc>
          <w:tcPr>
            <w:tcW w:w="3119" w:type="dxa"/>
          </w:tcPr>
          <w:p w:rsidR="00242D5B" w:rsidRPr="00594CCF" w:rsidRDefault="00242D5B" w:rsidP="0038145B">
            <w:r w:rsidRPr="00594CCF">
              <w:t>Белый или слоновая кость</w:t>
            </w:r>
          </w:p>
        </w:tc>
        <w:tc>
          <w:tcPr>
            <w:tcW w:w="1559" w:type="dxa"/>
          </w:tcPr>
          <w:p w:rsidR="00242D5B" w:rsidRPr="00594CCF" w:rsidRDefault="00242D5B" w:rsidP="0038145B"/>
        </w:tc>
      </w:tr>
      <w:tr w:rsidR="00242D5B" w:rsidRPr="00594CCF" w:rsidTr="0038145B">
        <w:tc>
          <w:tcPr>
            <w:tcW w:w="567" w:type="dxa"/>
          </w:tcPr>
          <w:p w:rsidR="00242D5B" w:rsidRPr="00594CCF" w:rsidRDefault="00242D5B" w:rsidP="0038145B">
            <w:pPr>
              <w:pStyle w:val="af8"/>
              <w:tabs>
                <w:tab w:val="left" w:pos="1701"/>
              </w:tabs>
              <w:ind w:right="-3"/>
              <w:rPr>
                <w:sz w:val="20"/>
                <w:szCs w:val="20"/>
              </w:rPr>
            </w:pPr>
          </w:p>
        </w:tc>
        <w:tc>
          <w:tcPr>
            <w:tcW w:w="1276" w:type="dxa"/>
          </w:tcPr>
          <w:p w:rsidR="00242D5B" w:rsidRPr="00594CCF" w:rsidRDefault="00242D5B" w:rsidP="0038145B"/>
        </w:tc>
        <w:tc>
          <w:tcPr>
            <w:tcW w:w="1559" w:type="dxa"/>
          </w:tcPr>
          <w:p w:rsidR="00242D5B" w:rsidRPr="00594CCF" w:rsidRDefault="00242D5B" w:rsidP="0038145B"/>
        </w:tc>
        <w:tc>
          <w:tcPr>
            <w:tcW w:w="2977" w:type="dxa"/>
          </w:tcPr>
          <w:p w:rsidR="00242D5B" w:rsidRPr="00594CCF" w:rsidRDefault="00242D5B" w:rsidP="0038145B">
            <w:r w:rsidRPr="00594CCF">
              <w:t xml:space="preserve">Степень защиты </w:t>
            </w:r>
          </w:p>
        </w:tc>
        <w:tc>
          <w:tcPr>
            <w:tcW w:w="3119" w:type="dxa"/>
          </w:tcPr>
          <w:p w:rsidR="00242D5B" w:rsidRPr="00594CCF" w:rsidRDefault="00242D5B" w:rsidP="0038145B">
            <w:r w:rsidRPr="00594CCF">
              <w:t xml:space="preserve">Не менее IP 40 </w:t>
            </w:r>
          </w:p>
        </w:tc>
        <w:tc>
          <w:tcPr>
            <w:tcW w:w="1559" w:type="dxa"/>
          </w:tcPr>
          <w:p w:rsidR="00242D5B" w:rsidRPr="00594CCF" w:rsidRDefault="00242D5B" w:rsidP="0038145B"/>
        </w:tc>
      </w:tr>
      <w:tr w:rsidR="00242D5B" w:rsidRPr="00594CCF" w:rsidTr="0038145B">
        <w:tc>
          <w:tcPr>
            <w:tcW w:w="567" w:type="dxa"/>
          </w:tcPr>
          <w:p w:rsidR="00242D5B" w:rsidRPr="00594CCF" w:rsidRDefault="00242D5B" w:rsidP="0038145B">
            <w:pPr>
              <w:pStyle w:val="af8"/>
              <w:tabs>
                <w:tab w:val="left" w:pos="1701"/>
              </w:tabs>
              <w:ind w:right="-3"/>
              <w:rPr>
                <w:sz w:val="20"/>
                <w:szCs w:val="20"/>
              </w:rPr>
            </w:pPr>
          </w:p>
        </w:tc>
        <w:tc>
          <w:tcPr>
            <w:tcW w:w="1276" w:type="dxa"/>
          </w:tcPr>
          <w:p w:rsidR="00242D5B" w:rsidRPr="00594CCF" w:rsidRDefault="00242D5B" w:rsidP="0038145B"/>
        </w:tc>
        <w:tc>
          <w:tcPr>
            <w:tcW w:w="1559" w:type="dxa"/>
          </w:tcPr>
          <w:p w:rsidR="00242D5B" w:rsidRPr="00594CCF" w:rsidRDefault="00242D5B" w:rsidP="0038145B"/>
        </w:tc>
        <w:tc>
          <w:tcPr>
            <w:tcW w:w="2977" w:type="dxa"/>
          </w:tcPr>
          <w:p w:rsidR="00242D5B" w:rsidRPr="00594CCF" w:rsidRDefault="00242D5B" w:rsidP="0038145B">
            <w:r w:rsidRPr="00594CCF">
              <w:t xml:space="preserve">Температура монтажа и эксплуатации </w:t>
            </w:r>
          </w:p>
        </w:tc>
        <w:tc>
          <w:tcPr>
            <w:tcW w:w="3119" w:type="dxa"/>
          </w:tcPr>
          <w:p w:rsidR="00242D5B" w:rsidRPr="00594CCF" w:rsidRDefault="00242D5B" w:rsidP="0038145B">
            <w:r w:rsidRPr="00594CCF">
              <w:t>От 5 до +45 оС</w:t>
            </w:r>
          </w:p>
        </w:tc>
        <w:tc>
          <w:tcPr>
            <w:tcW w:w="1559" w:type="dxa"/>
          </w:tcPr>
          <w:p w:rsidR="00242D5B" w:rsidRPr="00594CCF" w:rsidRDefault="00242D5B" w:rsidP="0038145B"/>
        </w:tc>
      </w:tr>
      <w:tr w:rsidR="00242D5B" w:rsidRPr="00594CCF" w:rsidTr="0038145B">
        <w:tc>
          <w:tcPr>
            <w:tcW w:w="567" w:type="dxa"/>
          </w:tcPr>
          <w:p w:rsidR="00242D5B" w:rsidRPr="00594CCF" w:rsidRDefault="00242D5B" w:rsidP="0038145B">
            <w:pPr>
              <w:pStyle w:val="af8"/>
              <w:tabs>
                <w:tab w:val="left" w:pos="1701"/>
              </w:tabs>
              <w:ind w:right="-3"/>
              <w:rPr>
                <w:sz w:val="20"/>
                <w:szCs w:val="20"/>
              </w:rPr>
            </w:pPr>
          </w:p>
        </w:tc>
        <w:tc>
          <w:tcPr>
            <w:tcW w:w="1276" w:type="dxa"/>
          </w:tcPr>
          <w:p w:rsidR="00242D5B" w:rsidRPr="00594CCF" w:rsidRDefault="00242D5B" w:rsidP="0038145B"/>
        </w:tc>
        <w:tc>
          <w:tcPr>
            <w:tcW w:w="1559" w:type="dxa"/>
          </w:tcPr>
          <w:p w:rsidR="00242D5B" w:rsidRPr="00594CCF" w:rsidRDefault="00242D5B" w:rsidP="0038145B"/>
        </w:tc>
        <w:tc>
          <w:tcPr>
            <w:tcW w:w="2977" w:type="dxa"/>
          </w:tcPr>
          <w:p w:rsidR="00242D5B" w:rsidRPr="00594CCF" w:rsidRDefault="00242D5B" w:rsidP="0038145B">
            <w:r w:rsidRPr="00594CCF">
              <w:t xml:space="preserve">Высота </w:t>
            </w:r>
          </w:p>
        </w:tc>
        <w:tc>
          <w:tcPr>
            <w:tcW w:w="3119" w:type="dxa"/>
          </w:tcPr>
          <w:p w:rsidR="00242D5B" w:rsidRPr="00594CCF" w:rsidRDefault="00242D5B" w:rsidP="0038145B">
            <w:r w:rsidRPr="00594CCF">
              <w:t>От 12 до 22 мм</w:t>
            </w:r>
          </w:p>
        </w:tc>
        <w:tc>
          <w:tcPr>
            <w:tcW w:w="1559" w:type="dxa"/>
          </w:tcPr>
          <w:p w:rsidR="00242D5B" w:rsidRPr="00594CCF" w:rsidRDefault="00242D5B" w:rsidP="0038145B"/>
        </w:tc>
      </w:tr>
      <w:tr w:rsidR="00242D5B" w:rsidRPr="00594CCF" w:rsidTr="0038145B">
        <w:tc>
          <w:tcPr>
            <w:tcW w:w="567" w:type="dxa"/>
          </w:tcPr>
          <w:p w:rsidR="00242D5B" w:rsidRPr="00594CCF" w:rsidRDefault="00242D5B" w:rsidP="0038145B">
            <w:pPr>
              <w:pStyle w:val="af8"/>
              <w:tabs>
                <w:tab w:val="left" w:pos="1701"/>
              </w:tabs>
              <w:ind w:right="-3"/>
              <w:rPr>
                <w:sz w:val="20"/>
                <w:szCs w:val="20"/>
              </w:rPr>
            </w:pPr>
          </w:p>
        </w:tc>
        <w:tc>
          <w:tcPr>
            <w:tcW w:w="1276" w:type="dxa"/>
          </w:tcPr>
          <w:p w:rsidR="00242D5B" w:rsidRPr="00594CCF" w:rsidRDefault="00242D5B" w:rsidP="0038145B"/>
        </w:tc>
        <w:tc>
          <w:tcPr>
            <w:tcW w:w="1559" w:type="dxa"/>
          </w:tcPr>
          <w:p w:rsidR="00242D5B" w:rsidRPr="00594CCF" w:rsidRDefault="00242D5B" w:rsidP="0038145B"/>
        </w:tc>
        <w:tc>
          <w:tcPr>
            <w:tcW w:w="2977" w:type="dxa"/>
          </w:tcPr>
          <w:p w:rsidR="00242D5B" w:rsidRPr="00594CCF" w:rsidRDefault="00242D5B" w:rsidP="0038145B">
            <w:r w:rsidRPr="00594CCF">
              <w:t>Ширина</w:t>
            </w:r>
          </w:p>
        </w:tc>
        <w:tc>
          <w:tcPr>
            <w:tcW w:w="3119" w:type="dxa"/>
          </w:tcPr>
          <w:p w:rsidR="00242D5B" w:rsidRPr="00594CCF" w:rsidRDefault="00242D5B" w:rsidP="0038145B">
            <w:r w:rsidRPr="00594CCF">
              <w:t>От 26 до 55 мм</w:t>
            </w:r>
          </w:p>
        </w:tc>
        <w:tc>
          <w:tcPr>
            <w:tcW w:w="1559" w:type="dxa"/>
          </w:tcPr>
          <w:p w:rsidR="00242D5B" w:rsidRPr="00594CCF" w:rsidRDefault="00242D5B" w:rsidP="0038145B"/>
        </w:tc>
      </w:tr>
      <w:tr w:rsidR="00242D5B" w:rsidRPr="00594CCF" w:rsidTr="0038145B">
        <w:tc>
          <w:tcPr>
            <w:tcW w:w="567" w:type="dxa"/>
          </w:tcPr>
          <w:p w:rsidR="00242D5B" w:rsidRPr="00594CCF" w:rsidRDefault="00242D5B" w:rsidP="0038145B">
            <w:pPr>
              <w:pStyle w:val="af8"/>
              <w:tabs>
                <w:tab w:val="left" w:pos="1701"/>
              </w:tabs>
              <w:ind w:right="-3"/>
              <w:rPr>
                <w:sz w:val="20"/>
                <w:szCs w:val="20"/>
              </w:rPr>
            </w:pPr>
          </w:p>
        </w:tc>
        <w:tc>
          <w:tcPr>
            <w:tcW w:w="1276" w:type="dxa"/>
          </w:tcPr>
          <w:p w:rsidR="00242D5B" w:rsidRPr="00594CCF" w:rsidRDefault="00242D5B" w:rsidP="0038145B"/>
        </w:tc>
        <w:tc>
          <w:tcPr>
            <w:tcW w:w="1559" w:type="dxa"/>
          </w:tcPr>
          <w:p w:rsidR="00242D5B" w:rsidRPr="00594CCF" w:rsidRDefault="00242D5B" w:rsidP="0038145B"/>
        </w:tc>
        <w:tc>
          <w:tcPr>
            <w:tcW w:w="2977" w:type="dxa"/>
          </w:tcPr>
          <w:p w:rsidR="00242D5B" w:rsidRPr="00594CCF" w:rsidRDefault="00242D5B" w:rsidP="0038145B">
            <w:r w:rsidRPr="00594CCF">
              <w:t>Ударная прочность при 5 0С</w:t>
            </w:r>
          </w:p>
        </w:tc>
        <w:tc>
          <w:tcPr>
            <w:tcW w:w="3119" w:type="dxa"/>
          </w:tcPr>
          <w:p w:rsidR="00242D5B" w:rsidRPr="00594CCF" w:rsidRDefault="00242D5B" w:rsidP="0038145B">
            <w:r w:rsidRPr="00594CCF">
              <w:t>Менее 6 Дж</w:t>
            </w:r>
          </w:p>
        </w:tc>
        <w:tc>
          <w:tcPr>
            <w:tcW w:w="1559" w:type="dxa"/>
          </w:tcPr>
          <w:p w:rsidR="00242D5B" w:rsidRPr="00594CCF" w:rsidRDefault="00242D5B" w:rsidP="0038145B"/>
        </w:tc>
      </w:tr>
      <w:tr w:rsidR="00242D5B" w:rsidRPr="00594CCF" w:rsidTr="0038145B">
        <w:tc>
          <w:tcPr>
            <w:tcW w:w="567" w:type="dxa"/>
          </w:tcPr>
          <w:p w:rsidR="00242D5B" w:rsidRPr="00594CCF" w:rsidRDefault="00242D5B" w:rsidP="0038145B">
            <w:pPr>
              <w:pStyle w:val="af8"/>
              <w:tabs>
                <w:tab w:val="left" w:pos="1701"/>
              </w:tabs>
              <w:ind w:right="-3"/>
              <w:rPr>
                <w:sz w:val="20"/>
                <w:szCs w:val="20"/>
              </w:rPr>
            </w:pPr>
          </w:p>
        </w:tc>
        <w:tc>
          <w:tcPr>
            <w:tcW w:w="1276" w:type="dxa"/>
          </w:tcPr>
          <w:p w:rsidR="00242D5B" w:rsidRPr="00594CCF" w:rsidRDefault="00242D5B" w:rsidP="0038145B"/>
        </w:tc>
        <w:tc>
          <w:tcPr>
            <w:tcW w:w="1559" w:type="dxa"/>
          </w:tcPr>
          <w:p w:rsidR="00242D5B" w:rsidRPr="00594CCF" w:rsidRDefault="00242D5B" w:rsidP="0038145B"/>
        </w:tc>
        <w:tc>
          <w:tcPr>
            <w:tcW w:w="2977" w:type="dxa"/>
          </w:tcPr>
          <w:p w:rsidR="00242D5B" w:rsidRPr="00594CCF" w:rsidRDefault="00242D5B" w:rsidP="0038145B">
            <w:r w:rsidRPr="00594CCF">
              <w:t xml:space="preserve">Электрическая прочность изоляции и электрическое сопротивление изоляции </w:t>
            </w:r>
          </w:p>
        </w:tc>
        <w:tc>
          <w:tcPr>
            <w:tcW w:w="3119" w:type="dxa"/>
          </w:tcPr>
          <w:p w:rsidR="00242D5B" w:rsidRPr="00594CCF" w:rsidRDefault="00242D5B" w:rsidP="0038145B">
            <w:r w:rsidRPr="00594CCF">
              <w:t>Отсутствие пробоев при постоянном напряжении не менее 1000 В; Отсутствие пробоев при постоянном напряжении не менее 2500 В; Отсутствие пробоев при постоянном напряжении не менее 5000 В</w:t>
            </w:r>
          </w:p>
        </w:tc>
        <w:tc>
          <w:tcPr>
            <w:tcW w:w="1559" w:type="dxa"/>
          </w:tcPr>
          <w:p w:rsidR="00242D5B" w:rsidRPr="00594CCF" w:rsidRDefault="00242D5B" w:rsidP="0038145B"/>
        </w:tc>
      </w:tr>
      <w:tr w:rsidR="00242D5B" w:rsidRPr="00594CCF" w:rsidTr="0038145B">
        <w:tc>
          <w:tcPr>
            <w:tcW w:w="567" w:type="dxa"/>
          </w:tcPr>
          <w:p w:rsidR="00242D5B" w:rsidRPr="00594CCF" w:rsidRDefault="00242D5B" w:rsidP="0038145B">
            <w:pPr>
              <w:pStyle w:val="af8"/>
              <w:tabs>
                <w:tab w:val="left" w:pos="1701"/>
              </w:tabs>
              <w:ind w:right="-3"/>
              <w:rPr>
                <w:sz w:val="20"/>
                <w:szCs w:val="20"/>
              </w:rPr>
            </w:pPr>
          </w:p>
        </w:tc>
        <w:tc>
          <w:tcPr>
            <w:tcW w:w="1276" w:type="dxa"/>
          </w:tcPr>
          <w:p w:rsidR="00242D5B" w:rsidRPr="00594CCF" w:rsidRDefault="00242D5B" w:rsidP="0038145B"/>
        </w:tc>
        <w:tc>
          <w:tcPr>
            <w:tcW w:w="1559" w:type="dxa"/>
          </w:tcPr>
          <w:p w:rsidR="00242D5B" w:rsidRPr="00594CCF" w:rsidRDefault="00242D5B" w:rsidP="0038145B"/>
        </w:tc>
        <w:tc>
          <w:tcPr>
            <w:tcW w:w="2977" w:type="dxa"/>
          </w:tcPr>
          <w:p w:rsidR="00242D5B" w:rsidRPr="00594CCF" w:rsidRDefault="00242D5B" w:rsidP="0038145B">
            <w:r w:rsidRPr="00594CCF">
              <w:t xml:space="preserve">Соответствие требованиям  </w:t>
            </w:r>
          </w:p>
        </w:tc>
        <w:tc>
          <w:tcPr>
            <w:tcW w:w="3119" w:type="dxa"/>
          </w:tcPr>
          <w:p w:rsidR="00242D5B" w:rsidRPr="00594CCF" w:rsidRDefault="00242D5B" w:rsidP="0038145B">
            <w:r w:rsidRPr="00594CCF">
              <w:t>Пожарной безопасности; Санитарным требованиям</w:t>
            </w:r>
          </w:p>
        </w:tc>
        <w:tc>
          <w:tcPr>
            <w:tcW w:w="1559" w:type="dxa"/>
          </w:tcPr>
          <w:p w:rsidR="00242D5B" w:rsidRPr="00594CCF" w:rsidRDefault="00242D5B" w:rsidP="0038145B"/>
        </w:tc>
      </w:tr>
      <w:tr w:rsidR="00242D5B" w:rsidRPr="00594CCF" w:rsidTr="0038145B">
        <w:tc>
          <w:tcPr>
            <w:tcW w:w="567" w:type="dxa"/>
          </w:tcPr>
          <w:p w:rsidR="00242D5B" w:rsidRPr="00594CCF" w:rsidRDefault="00242D5B" w:rsidP="0038145B">
            <w:pPr>
              <w:rPr>
                <w:lang w:val="en-US"/>
              </w:rPr>
            </w:pPr>
            <w:r>
              <w:t>14</w:t>
            </w:r>
            <w:r w:rsidRPr="00594CCF">
              <w:rPr>
                <w:lang w:val="en-US"/>
              </w:rPr>
              <w:t>.</w:t>
            </w:r>
          </w:p>
        </w:tc>
        <w:tc>
          <w:tcPr>
            <w:tcW w:w="1276" w:type="dxa"/>
          </w:tcPr>
          <w:p w:rsidR="00242D5B" w:rsidRPr="00594CCF" w:rsidRDefault="00242D5B" w:rsidP="0038145B">
            <w:pPr>
              <w:pStyle w:val="af8"/>
              <w:tabs>
                <w:tab w:val="left" w:pos="1735"/>
              </w:tabs>
              <w:rPr>
                <w:rFonts w:eastAsia="Calibri"/>
                <w:sz w:val="20"/>
                <w:szCs w:val="20"/>
                <w:lang w:val="en-US"/>
              </w:rPr>
            </w:pPr>
            <w:r w:rsidRPr="00594CCF">
              <w:rPr>
                <w:rFonts w:eastAsia="Calibri"/>
                <w:sz w:val="20"/>
                <w:szCs w:val="20"/>
              </w:rPr>
              <w:t>Кабель 300</w:t>
            </w:r>
            <w:r w:rsidRPr="00594CCF">
              <w:rPr>
                <w:rFonts w:eastAsia="Calibri"/>
                <w:sz w:val="20"/>
                <w:szCs w:val="20"/>
                <w:lang w:val="en-US"/>
              </w:rPr>
              <w:t xml:space="preserve"> </w:t>
            </w:r>
            <w:r w:rsidRPr="00594CCF">
              <w:rPr>
                <w:rFonts w:eastAsia="Calibri"/>
                <w:sz w:val="20"/>
                <w:szCs w:val="20"/>
              </w:rPr>
              <w:t>м</w:t>
            </w:r>
          </w:p>
          <w:p w:rsidR="00242D5B" w:rsidRPr="00594CCF" w:rsidRDefault="00242D5B" w:rsidP="0038145B">
            <w:pPr>
              <w:pStyle w:val="af8"/>
              <w:tabs>
                <w:tab w:val="left" w:pos="1735"/>
              </w:tabs>
              <w:rPr>
                <w:rFonts w:eastAsia="Calibri"/>
                <w:sz w:val="20"/>
                <w:szCs w:val="20"/>
              </w:rPr>
            </w:pPr>
          </w:p>
        </w:tc>
        <w:tc>
          <w:tcPr>
            <w:tcW w:w="1559" w:type="dxa"/>
          </w:tcPr>
          <w:p w:rsidR="00242D5B" w:rsidRPr="00594CCF" w:rsidRDefault="00242D5B" w:rsidP="0038145B">
            <w:pPr>
              <w:pStyle w:val="af8"/>
              <w:tabs>
                <w:tab w:val="left" w:pos="1735"/>
              </w:tabs>
              <w:rPr>
                <w:rFonts w:eastAsia="Calibri"/>
                <w:sz w:val="20"/>
                <w:szCs w:val="20"/>
              </w:rPr>
            </w:pPr>
          </w:p>
        </w:tc>
        <w:tc>
          <w:tcPr>
            <w:tcW w:w="2977" w:type="dxa"/>
          </w:tcPr>
          <w:p w:rsidR="00242D5B" w:rsidRPr="00594CCF" w:rsidRDefault="00242D5B" w:rsidP="0038145B">
            <w:pPr>
              <w:pStyle w:val="af8"/>
              <w:tabs>
                <w:tab w:val="left" w:pos="1735"/>
              </w:tabs>
              <w:rPr>
                <w:rFonts w:eastAsia="Calibri"/>
                <w:sz w:val="20"/>
                <w:szCs w:val="20"/>
              </w:rPr>
            </w:pPr>
            <w:r w:rsidRPr="00594CCF">
              <w:rPr>
                <w:rFonts w:eastAsia="Calibri"/>
                <w:sz w:val="20"/>
                <w:szCs w:val="20"/>
              </w:rPr>
              <w:t>Предназначение</w:t>
            </w:r>
          </w:p>
        </w:tc>
        <w:tc>
          <w:tcPr>
            <w:tcW w:w="3119" w:type="dxa"/>
          </w:tcPr>
          <w:p w:rsidR="00242D5B" w:rsidRPr="00594CCF" w:rsidRDefault="00242D5B" w:rsidP="0038145B">
            <w:pPr>
              <w:pStyle w:val="af8"/>
              <w:tabs>
                <w:tab w:val="left" w:pos="1735"/>
              </w:tabs>
              <w:rPr>
                <w:rFonts w:eastAsia="Calibri"/>
                <w:sz w:val="20"/>
                <w:szCs w:val="20"/>
              </w:rPr>
            </w:pPr>
            <w:r w:rsidRPr="00594CCF">
              <w:rPr>
                <w:rFonts w:eastAsia="Calibri"/>
                <w:sz w:val="20"/>
                <w:szCs w:val="20"/>
              </w:rPr>
              <w:t>Должен предусматривать использование в противопожарных системах и системах оповещения о пожаре</w:t>
            </w:r>
          </w:p>
        </w:tc>
        <w:tc>
          <w:tcPr>
            <w:tcW w:w="1559" w:type="dxa"/>
          </w:tcPr>
          <w:p w:rsidR="00242D5B" w:rsidRPr="00594CCF" w:rsidRDefault="00242D5B" w:rsidP="0038145B">
            <w:pPr>
              <w:pStyle w:val="af8"/>
              <w:tabs>
                <w:tab w:val="left" w:pos="1735"/>
              </w:tabs>
              <w:rPr>
                <w:rFonts w:eastAsia="Calibri"/>
                <w:sz w:val="20"/>
                <w:szCs w:val="20"/>
              </w:rPr>
            </w:pPr>
          </w:p>
        </w:tc>
      </w:tr>
      <w:tr w:rsidR="00242D5B" w:rsidRPr="00594CCF" w:rsidTr="0038145B">
        <w:tc>
          <w:tcPr>
            <w:tcW w:w="567" w:type="dxa"/>
          </w:tcPr>
          <w:p w:rsidR="00242D5B" w:rsidRPr="00594CCF" w:rsidRDefault="00242D5B" w:rsidP="0038145B"/>
        </w:tc>
        <w:tc>
          <w:tcPr>
            <w:tcW w:w="1276" w:type="dxa"/>
          </w:tcPr>
          <w:p w:rsidR="00242D5B" w:rsidRPr="00594CCF" w:rsidRDefault="00242D5B" w:rsidP="0038145B">
            <w:pPr>
              <w:pStyle w:val="af8"/>
              <w:tabs>
                <w:tab w:val="left" w:pos="1735"/>
              </w:tabs>
              <w:rPr>
                <w:rFonts w:eastAsia="Calibri"/>
                <w:sz w:val="20"/>
                <w:szCs w:val="20"/>
              </w:rPr>
            </w:pPr>
          </w:p>
        </w:tc>
        <w:tc>
          <w:tcPr>
            <w:tcW w:w="1559" w:type="dxa"/>
          </w:tcPr>
          <w:p w:rsidR="00242D5B" w:rsidRPr="00594CCF" w:rsidRDefault="00242D5B" w:rsidP="0038145B">
            <w:pPr>
              <w:pStyle w:val="af8"/>
              <w:tabs>
                <w:tab w:val="left" w:pos="1735"/>
              </w:tabs>
              <w:rPr>
                <w:rFonts w:eastAsia="Calibri"/>
                <w:sz w:val="20"/>
                <w:szCs w:val="20"/>
              </w:rPr>
            </w:pPr>
          </w:p>
        </w:tc>
        <w:tc>
          <w:tcPr>
            <w:tcW w:w="2977" w:type="dxa"/>
          </w:tcPr>
          <w:p w:rsidR="00242D5B" w:rsidRPr="00594CCF" w:rsidRDefault="00242D5B" w:rsidP="0038145B">
            <w:pPr>
              <w:pStyle w:val="af8"/>
              <w:tabs>
                <w:tab w:val="left" w:pos="1735"/>
              </w:tabs>
              <w:rPr>
                <w:rFonts w:eastAsia="Calibri"/>
                <w:sz w:val="20"/>
                <w:szCs w:val="20"/>
              </w:rPr>
            </w:pPr>
            <w:r w:rsidRPr="00594CCF">
              <w:rPr>
                <w:rFonts w:eastAsia="Calibri"/>
                <w:sz w:val="20"/>
                <w:szCs w:val="20"/>
              </w:rPr>
              <w:t>Количество жил</w:t>
            </w:r>
          </w:p>
        </w:tc>
        <w:tc>
          <w:tcPr>
            <w:tcW w:w="3119" w:type="dxa"/>
          </w:tcPr>
          <w:p w:rsidR="00242D5B" w:rsidRPr="00594CCF" w:rsidRDefault="00242D5B" w:rsidP="0038145B">
            <w:pPr>
              <w:pStyle w:val="af8"/>
              <w:tabs>
                <w:tab w:val="left" w:pos="1735"/>
              </w:tabs>
              <w:rPr>
                <w:rFonts w:eastAsia="Calibri"/>
                <w:sz w:val="20"/>
                <w:szCs w:val="20"/>
              </w:rPr>
            </w:pPr>
            <w:r w:rsidRPr="00594CCF">
              <w:rPr>
                <w:rFonts w:eastAsia="Calibri"/>
                <w:sz w:val="20"/>
                <w:szCs w:val="20"/>
              </w:rPr>
              <w:t>Не менее 4</w:t>
            </w:r>
          </w:p>
        </w:tc>
        <w:tc>
          <w:tcPr>
            <w:tcW w:w="1559" w:type="dxa"/>
          </w:tcPr>
          <w:p w:rsidR="00242D5B" w:rsidRPr="00594CCF" w:rsidRDefault="00242D5B" w:rsidP="0038145B">
            <w:pPr>
              <w:pStyle w:val="af8"/>
              <w:tabs>
                <w:tab w:val="left" w:pos="1735"/>
              </w:tabs>
              <w:rPr>
                <w:rFonts w:eastAsia="Calibri"/>
                <w:sz w:val="20"/>
                <w:szCs w:val="20"/>
              </w:rPr>
            </w:pPr>
          </w:p>
        </w:tc>
      </w:tr>
      <w:tr w:rsidR="00242D5B" w:rsidRPr="00594CCF" w:rsidTr="0038145B">
        <w:tc>
          <w:tcPr>
            <w:tcW w:w="567" w:type="dxa"/>
          </w:tcPr>
          <w:p w:rsidR="00242D5B" w:rsidRPr="00594CCF" w:rsidRDefault="00242D5B" w:rsidP="0038145B"/>
        </w:tc>
        <w:tc>
          <w:tcPr>
            <w:tcW w:w="1276" w:type="dxa"/>
          </w:tcPr>
          <w:p w:rsidR="00242D5B" w:rsidRPr="00594CCF" w:rsidRDefault="00242D5B" w:rsidP="0038145B">
            <w:pPr>
              <w:pStyle w:val="af8"/>
              <w:tabs>
                <w:tab w:val="left" w:pos="1735"/>
              </w:tabs>
              <w:rPr>
                <w:rFonts w:eastAsia="Calibri"/>
                <w:sz w:val="20"/>
                <w:szCs w:val="20"/>
              </w:rPr>
            </w:pPr>
          </w:p>
        </w:tc>
        <w:tc>
          <w:tcPr>
            <w:tcW w:w="1559" w:type="dxa"/>
          </w:tcPr>
          <w:p w:rsidR="00242D5B" w:rsidRPr="00594CCF" w:rsidRDefault="00242D5B" w:rsidP="0038145B">
            <w:pPr>
              <w:pStyle w:val="af8"/>
              <w:tabs>
                <w:tab w:val="left" w:pos="1735"/>
              </w:tabs>
              <w:rPr>
                <w:rFonts w:eastAsia="Calibri"/>
                <w:sz w:val="20"/>
                <w:szCs w:val="20"/>
              </w:rPr>
            </w:pPr>
          </w:p>
        </w:tc>
        <w:tc>
          <w:tcPr>
            <w:tcW w:w="2977" w:type="dxa"/>
          </w:tcPr>
          <w:p w:rsidR="00242D5B" w:rsidRPr="00594CCF" w:rsidRDefault="00242D5B" w:rsidP="0038145B">
            <w:pPr>
              <w:pStyle w:val="af8"/>
              <w:tabs>
                <w:tab w:val="left" w:pos="1735"/>
              </w:tabs>
              <w:rPr>
                <w:rFonts w:eastAsia="Calibri"/>
                <w:sz w:val="20"/>
                <w:szCs w:val="20"/>
              </w:rPr>
            </w:pPr>
            <w:r w:rsidRPr="00594CCF">
              <w:rPr>
                <w:rFonts w:eastAsia="Calibri"/>
                <w:sz w:val="20"/>
                <w:szCs w:val="20"/>
              </w:rPr>
              <w:t>Тип жил</w:t>
            </w:r>
          </w:p>
        </w:tc>
        <w:tc>
          <w:tcPr>
            <w:tcW w:w="3119" w:type="dxa"/>
          </w:tcPr>
          <w:p w:rsidR="00242D5B" w:rsidRPr="00594CCF" w:rsidRDefault="00242D5B" w:rsidP="0038145B">
            <w:pPr>
              <w:pStyle w:val="af8"/>
              <w:tabs>
                <w:tab w:val="left" w:pos="1735"/>
              </w:tabs>
              <w:rPr>
                <w:rFonts w:eastAsia="Calibri"/>
                <w:sz w:val="20"/>
                <w:szCs w:val="20"/>
              </w:rPr>
            </w:pPr>
            <w:r w:rsidRPr="00594CCF">
              <w:rPr>
                <w:rFonts w:eastAsia="Calibri"/>
                <w:sz w:val="20"/>
                <w:szCs w:val="20"/>
              </w:rPr>
              <w:t xml:space="preserve">Однопроволочные скрученные или многопроволочные скрученные </w:t>
            </w:r>
          </w:p>
        </w:tc>
        <w:tc>
          <w:tcPr>
            <w:tcW w:w="1559" w:type="dxa"/>
          </w:tcPr>
          <w:p w:rsidR="00242D5B" w:rsidRPr="00594CCF" w:rsidRDefault="00242D5B" w:rsidP="0038145B">
            <w:pPr>
              <w:pStyle w:val="af8"/>
              <w:tabs>
                <w:tab w:val="left" w:pos="1735"/>
              </w:tabs>
              <w:rPr>
                <w:rFonts w:eastAsia="Calibri"/>
                <w:sz w:val="20"/>
                <w:szCs w:val="20"/>
              </w:rPr>
            </w:pPr>
          </w:p>
        </w:tc>
      </w:tr>
      <w:tr w:rsidR="00242D5B" w:rsidRPr="00594CCF" w:rsidTr="0038145B">
        <w:tc>
          <w:tcPr>
            <w:tcW w:w="567" w:type="dxa"/>
          </w:tcPr>
          <w:p w:rsidR="00242D5B" w:rsidRPr="00594CCF" w:rsidRDefault="00242D5B" w:rsidP="0038145B"/>
        </w:tc>
        <w:tc>
          <w:tcPr>
            <w:tcW w:w="1276" w:type="dxa"/>
          </w:tcPr>
          <w:p w:rsidR="00242D5B" w:rsidRPr="00594CCF" w:rsidRDefault="00242D5B" w:rsidP="0038145B">
            <w:pPr>
              <w:pStyle w:val="af8"/>
              <w:tabs>
                <w:tab w:val="left" w:pos="1735"/>
              </w:tabs>
              <w:rPr>
                <w:rFonts w:eastAsia="Calibri"/>
                <w:sz w:val="20"/>
                <w:szCs w:val="20"/>
              </w:rPr>
            </w:pPr>
          </w:p>
        </w:tc>
        <w:tc>
          <w:tcPr>
            <w:tcW w:w="1559" w:type="dxa"/>
          </w:tcPr>
          <w:p w:rsidR="00242D5B" w:rsidRPr="00594CCF" w:rsidRDefault="00242D5B" w:rsidP="0038145B">
            <w:pPr>
              <w:pStyle w:val="af8"/>
              <w:tabs>
                <w:tab w:val="left" w:pos="1735"/>
              </w:tabs>
              <w:rPr>
                <w:rFonts w:eastAsia="Calibri"/>
                <w:sz w:val="20"/>
                <w:szCs w:val="20"/>
              </w:rPr>
            </w:pPr>
          </w:p>
        </w:tc>
        <w:tc>
          <w:tcPr>
            <w:tcW w:w="2977" w:type="dxa"/>
          </w:tcPr>
          <w:p w:rsidR="00242D5B" w:rsidRPr="00594CCF" w:rsidRDefault="00242D5B" w:rsidP="0038145B">
            <w:pPr>
              <w:pStyle w:val="af8"/>
              <w:tabs>
                <w:tab w:val="left" w:pos="1735"/>
              </w:tabs>
              <w:rPr>
                <w:rFonts w:eastAsia="Calibri"/>
                <w:sz w:val="20"/>
                <w:szCs w:val="20"/>
              </w:rPr>
            </w:pPr>
            <w:r w:rsidRPr="00594CCF">
              <w:rPr>
                <w:rFonts w:eastAsia="Calibri"/>
                <w:sz w:val="20"/>
                <w:szCs w:val="20"/>
              </w:rPr>
              <w:t>Диаметр жил</w:t>
            </w:r>
          </w:p>
        </w:tc>
        <w:tc>
          <w:tcPr>
            <w:tcW w:w="3119" w:type="dxa"/>
          </w:tcPr>
          <w:p w:rsidR="00242D5B" w:rsidRPr="00594CCF" w:rsidRDefault="00242D5B" w:rsidP="0038145B">
            <w:pPr>
              <w:pStyle w:val="af8"/>
              <w:tabs>
                <w:tab w:val="left" w:pos="1735"/>
              </w:tabs>
              <w:rPr>
                <w:rFonts w:eastAsia="Calibri"/>
                <w:sz w:val="20"/>
                <w:szCs w:val="20"/>
              </w:rPr>
            </w:pPr>
            <w:r w:rsidRPr="00594CCF">
              <w:rPr>
                <w:rFonts w:eastAsia="Calibri"/>
                <w:sz w:val="20"/>
                <w:szCs w:val="20"/>
              </w:rPr>
              <w:t>Более 0.8 мм</w:t>
            </w:r>
          </w:p>
        </w:tc>
        <w:tc>
          <w:tcPr>
            <w:tcW w:w="1559" w:type="dxa"/>
          </w:tcPr>
          <w:p w:rsidR="00242D5B" w:rsidRPr="00594CCF" w:rsidRDefault="00242D5B" w:rsidP="0038145B">
            <w:pPr>
              <w:pStyle w:val="af8"/>
              <w:tabs>
                <w:tab w:val="left" w:pos="1735"/>
              </w:tabs>
              <w:rPr>
                <w:rFonts w:eastAsia="Calibri"/>
                <w:sz w:val="20"/>
                <w:szCs w:val="20"/>
              </w:rPr>
            </w:pPr>
          </w:p>
        </w:tc>
      </w:tr>
      <w:tr w:rsidR="00242D5B" w:rsidRPr="00594CCF" w:rsidTr="0038145B">
        <w:tc>
          <w:tcPr>
            <w:tcW w:w="567" w:type="dxa"/>
          </w:tcPr>
          <w:p w:rsidR="00242D5B" w:rsidRPr="00594CCF" w:rsidRDefault="00242D5B" w:rsidP="0038145B">
            <w:pPr>
              <w:pStyle w:val="af8"/>
              <w:tabs>
                <w:tab w:val="left" w:pos="1701"/>
              </w:tabs>
              <w:ind w:right="-3"/>
              <w:rPr>
                <w:sz w:val="20"/>
                <w:szCs w:val="20"/>
              </w:rPr>
            </w:pPr>
          </w:p>
        </w:tc>
        <w:tc>
          <w:tcPr>
            <w:tcW w:w="1276" w:type="dxa"/>
          </w:tcPr>
          <w:p w:rsidR="00242D5B" w:rsidRPr="00594CCF" w:rsidRDefault="00242D5B" w:rsidP="0038145B">
            <w:pPr>
              <w:pStyle w:val="af8"/>
              <w:tabs>
                <w:tab w:val="left" w:pos="1735"/>
              </w:tabs>
              <w:rPr>
                <w:rFonts w:eastAsia="Calibri"/>
                <w:sz w:val="20"/>
                <w:szCs w:val="20"/>
              </w:rPr>
            </w:pPr>
          </w:p>
        </w:tc>
        <w:tc>
          <w:tcPr>
            <w:tcW w:w="1559" w:type="dxa"/>
          </w:tcPr>
          <w:p w:rsidR="00242D5B" w:rsidRPr="00594CCF" w:rsidRDefault="00242D5B" w:rsidP="0038145B">
            <w:pPr>
              <w:pStyle w:val="af8"/>
              <w:tabs>
                <w:tab w:val="left" w:pos="1735"/>
              </w:tabs>
              <w:rPr>
                <w:rFonts w:eastAsia="Calibri"/>
                <w:sz w:val="20"/>
                <w:szCs w:val="20"/>
              </w:rPr>
            </w:pPr>
          </w:p>
        </w:tc>
        <w:tc>
          <w:tcPr>
            <w:tcW w:w="2977" w:type="dxa"/>
          </w:tcPr>
          <w:p w:rsidR="00242D5B" w:rsidRPr="00594CCF" w:rsidRDefault="00242D5B" w:rsidP="0038145B">
            <w:pPr>
              <w:pStyle w:val="af8"/>
              <w:tabs>
                <w:tab w:val="left" w:pos="1735"/>
              </w:tabs>
              <w:rPr>
                <w:rFonts w:eastAsia="Calibri"/>
                <w:sz w:val="20"/>
                <w:szCs w:val="20"/>
              </w:rPr>
            </w:pPr>
            <w:r w:rsidRPr="00594CCF">
              <w:rPr>
                <w:rFonts w:eastAsia="Calibri"/>
                <w:sz w:val="20"/>
                <w:szCs w:val="20"/>
              </w:rPr>
              <w:t>Изоляция</w:t>
            </w:r>
          </w:p>
        </w:tc>
        <w:tc>
          <w:tcPr>
            <w:tcW w:w="3119" w:type="dxa"/>
          </w:tcPr>
          <w:p w:rsidR="00242D5B" w:rsidRPr="00594CCF" w:rsidRDefault="00242D5B" w:rsidP="0038145B">
            <w:pPr>
              <w:pStyle w:val="af8"/>
              <w:tabs>
                <w:tab w:val="left" w:pos="1735"/>
              </w:tabs>
              <w:rPr>
                <w:rFonts w:eastAsia="Calibri"/>
                <w:sz w:val="20"/>
                <w:szCs w:val="20"/>
              </w:rPr>
            </w:pPr>
            <w:r w:rsidRPr="00594CCF">
              <w:rPr>
                <w:rFonts w:eastAsia="Calibri"/>
                <w:sz w:val="20"/>
                <w:szCs w:val="20"/>
              </w:rPr>
              <w:t xml:space="preserve">Должна быть из кремнийорганической керамообразующей резины </w:t>
            </w:r>
          </w:p>
        </w:tc>
        <w:tc>
          <w:tcPr>
            <w:tcW w:w="1559" w:type="dxa"/>
          </w:tcPr>
          <w:p w:rsidR="00242D5B" w:rsidRPr="00594CCF" w:rsidRDefault="00242D5B" w:rsidP="0038145B">
            <w:pPr>
              <w:pStyle w:val="af8"/>
              <w:tabs>
                <w:tab w:val="left" w:pos="1735"/>
              </w:tabs>
              <w:rPr>
                <w:rFonts w:eastAsia="Calibri"/>
                <w:sz w:val="20"/>
                <w:szCs w:val="20"/>
              </w:rPr>
            </w:pPr>
          </w:p>
        </w:tc>
      </w:tr>
      <w:tr w:rsidR="00242D5B" w:rsidRPr="00594CCF" w:rsidTr="0038145B">
        <w:tc>
          <w:tcPr>
            <w:tcW w:w="567" w:type="dxa"/>
          </w:tcPr>
          <w:p w:rsidR="00242D5B" w:rsidRPr="00594CCF" w:rsidRDefault="00242D5B" w:rsidP="0038145B">
            <w:pPr>
              <w:pStyle w:val="af8"/>
              <w:tabs>
                <w:tab w:val="left" w:pos="1701"/>
              </w:tabs>
              <w:ind w:right="-3"/>
              <w:rPr>
                <w:sz w:val="20"/>
                <w:szCs w:val="20"/>
              </w:rPr>
            </w:pPr>
          </w:p>
        </w:tc>
        <w:tc>
          <w:tcPr>
            <w:tcW w:w="1276" w:type="dxa"/>
          </w:tcPr>
          <w:p w:rsidR="00242D5B" w:rsidRPr="00594CCF" w:rsidRDefault="00242D5B" w:rsidP="0038145B">
            <w:pPr>
              <w:pStyle w:val="af8"/>
              <w:tabs>
                <w:tab w:val="left" w:pos="1735"/>
              </w:tabs>
              <w:rPr>
                <w:rFonts w:eastAsia="Calibri"/>
                <w:sz w:val="20"/>
                <w:szCs w:val="20"/>
              </w:rPr>
            </w:pPr>
          </w:p>
        </w:tc>
        <w:tc>
          <w:tcPr>
            <w:tcW w:w="1559" w:type="dxa"/>
          </w:tcPr>
          <w:p w:rsidR="00242D5B" w:rsidRPr="00594CCF" w:rsidRDefault="00242D5B" w:rsidP="0038145B">
            <w:pPr>
              <w:pStyle w:val="af8"/>
              <w:tabs>
                <w:tab w:val="left" w:pos="1735"/>
              </w:tabs>
              <w:rPr>
                <w:rFonts w:eastAsia="Calibri"/>
                <w:sz w:val="20"/>
                <w:szCs w:val="20"/>
              </w:rPr>
            </w:pPr>
          </w:p>
        </w:tc>
        <w:tc>
          <w:tcPr>
            <w:tcW w:w="2977" w:type="dxa"/>
          </w:tcPr>
          <w:p w:rsidR="00242D5B" w:rsidRPr="00594CCF" w:rsidRDefault="00242D5B" w:rsidP="0038145B">
            <w:pPr>
              <w:pStyle w:val="af8"/>
              <w:tabs>
                <w:tab w:val="left" w:pos="1735"/>
              </w:tabs>
              <w:rPr>
                <w:rFonts w:eastAsia="Calibri"/>
                <w:sz w:val="20"/>
                <w:szCs w:val="20"/>
              </w:rPr>
            </w:pPr>
            <w:r w:rsidRPr="00594CCF">
              <w:rPr>
                <w:rFonts w:eastAsia="Calibri"/>
                <w:sz w:val="20"/>
                <w:szCs w:val="20"/>
              </w:rPr>
              <w:t>Экран</w:t>
            </w:r>
          </w:p>
        </w:tc>
        <w:tc>
          <w:tcPr>
            <w:tcW w:w="3119" w:type="dxa"/>
          </w:tcPr>
          <w:p w:rsidR="00242D5B" w:rsidRPr="00594CCF" w:rsidRDefault="00242D5B" w:rsidP="0038145B">
            <w:pPr>
              <w:pStyle w:val="af8"/>
              <w:tabs>
                <w:tab w:val="left" w:pos="1735"/>
              </w:tabs>
              <w:rPr>
                <w:rFonts w:eastAsia="Calibri"/>
                <w:sz w:val="20"/>
                <w:szCs w:val="20"/>
              </w:rPr>
            </w:pPr>
            <w:r w:rsidRPr="00594CCF">
              <w:rPr>
                <w:rFonts w:eastAsia="Calibri"/>
                <w:sz w:val="20"/>
                <w:szCs w:val="20"/>
              </w:rPr>
              <w:t xml:space="preserve">Из ламинированной </w:t>
            </w:r>
            <w:r w:rsidRPr="00594CCF">
              <w:rPr>
                <w:rFonts w:eastAsia="Calibri"/>
                <w:sz w:val="20"/>
                <w:szCs w:val="20"/>
              </w:rPr>
              <w:lastRenderedPageBreak/>
              <w:t>алюминиевой фольги; из алюмолавсановой ленты</w:t>
            </w:r>
          </w:p>
        </w:tc>
        <w:tc>
          <w:tcPr>
            <w:tcW w:w="1559" w:type="dxa"/>
          </w:tcPr>
          <w:p w:rsidR="00242D5B" w:rsidRPr="00A57443" w:rsidRDefault="00242D5B" w:rsidP="0038145B">
            <w:pPr>
              <w:pStyle w:val="af8"/>
              <w:tabs>
                <w:tab w:val="left" w:pos="1735"/>
              </w:tabs>
              <w:rPr>
                <w:rFonts w:eastAsia="Calibri"/>
                <w:sz w:val="20"/>
                <w:szCs w:val="20"/>
              </w:rPr>
            </w:pPr>
          </w:p>
        </w:tc>
      </w:tr>
      <w:tr w:rsidR="00242D5B" w:rsidRPr="00594CCF" w:rsidTr="0038145B">
        <w:tc>
          <w:tcPr>
            <w:tcW w:w="567" w:type="dxa"/>
          </w:tcPr>
          <w:p w:rsidR="00242D5B" w:rsidRPr="00594CCF" w:rsidRDefault="00242D5B" w:rsidP="0038145B">
            <w:pPr>
              <w:pStyle w:val="af8"/>
              <w:tabs>
                <w:tab w:val="left" w:pos="1701"/>
              </w:tabs>
              <w:ind w:right="-3"/>
              <w:rPr>
                <w:sz w:val="20"/>
                <w:szCs w:val="20"/>
              </w:rPr>
            </w:pPr>
          </w:p>
        </w:tc>
        <w:tc>
          <w:tcPr>
            <w:tcW w:w="1276" w:type="dxa"/>
          </w:tcPr>
          <w:p w:rsidR="00242D5B" w:rsidRPr="00594CCF" w:rsidRDefault="00242D5B" w:rsidP="0038145B">
            <w:pPr>
              <w:pStyle w:val="af8"/>
              <w:tabs>
                <w:tab w:val="left" w:pos="1735"/>
              </w:tabs>
              <w:rPr>
                <w:rFonts w:eastAsia="Calibri"/>
                <w:sz w:val="20"/>
                <w:szCs w:val="20"/>
              </w:rPr>
            </w:pPr>
          </w:p>
        </w:tc>
        <w:tc>
          <w:tcPr>
            <w:tcW w:w="1559" w:type="dxa"/>
          </w:tcPr>
          <w:p w:rsidR="00242D5B" w:rsidRPr="00594CCF" w:rsidRDefault="00242D5B" w:rsidP="0038145B">
            <w:pPr>
              <w:pStyle w:val="af8"/>
              <w:tabs>
                <w:tab w:val="left" w:pos="1735"/>
              </w:tabs>
              <w:rPr>
                <w:rFonts w:eastAsia="Calibri"/>
                <w:sz w:val="20"/>
                <w:szCs w:val="20"/>
              </w:rPr>
            </w:pPr>
          </w:p>
        </w:tc>
        <w:tc>
          <w:tcPr>
            <w:tcW w:w="2977" w:type="dxa"/>
          </w:tcPr>
          <w:p w:rsidR="00242D5B" w:rsidRPr="00594CCF" w:rsidRDefault="00242D5B" w:rsidP="0038145B">
            <w:pPr>
              <w:pStyle w:val="af8"/>
              <w:tabs>
                <w:tab w:val="left" w:pos="1735"/>
              </w:tabs>
              <w:rPr>
                <w:rFonts w:eastAsia="Calibri"/>
                <w:sz w:val="20"/>
                <w:szCs w:val="20"/>
              </w:rPr>
            </w:pPr>
            <w:r w:rsidRPr="00594CCF">
              <w:rPr>
                <w:rFonts w:eastAsia="Calibri"/>
                <w:sz w:val="20"/>
                <w:szCs w:val="20"/>
              </w:rPr>
              <w:t>Дренажный проводник</w:t>
            </w:r>
          </w:p>
        </w:tc>
        <w:tc>
          <w:tcPr>
            <w:tcW w:w="3119" w:type="dxa"/>
          </w:tcPr>
          <w:p w:rsidR="00242D5B" w:rsidRPr="00594CCF" w:rsidRDefault="00242D5B" w:rsidP="0038145B">
            <w:pPr>
              <w:pStyle w:val="af8"/>
              <w:tabs>
                <w:tab w:val="left" w:pos="1735"/>
              </w:tabs>
              <w:rPr>
                <w:rFonts w:eastAsia="Calibri"/>
                <w:sz w:val="20"/>
                <w:szCs w:val="20"/>
              </w:rPr>
            </w:pPr>
            <w:r w:rsidRPr="00594CCF">
              <w:rPr>
                <w:rFonts w:eastAsia="Calibri"/>
                <w:sz w:val="20"/>
                <w:szCs w:val="20"/>
              </w:rPr>
              <w:t>Должен быть из медной луженой проволоки</w:t>
            </w:r>
          </w:p>
        </w:tc>
        <w:tc>
          <w:tcPr>
            <w:tcW w:w="1559" w:type="dxa"/>
          </w:tcPr>
          <w:p w:rsidR="00242D5B" w:rsidRPr="00594CCF" w:rsidRDefault="00242D5B" w:rsidP="0038145B">
            <w:pPr>
              <w:pStyle w:val="af8"/>
              <w:tabs>
                <w:tab w:val="left" w:pos="1735"/>
              </w:tabs>
              <w:rPr>
                <w:rFonts w:eastAsia="Calibri"/>
                <w:sz w:val="20"/>
                <w:szCs w:val="20"/>
              </w:rPr>
            </w:pPr>
          </w:p>
        </w:tc>
      </w:tr>
      <w:tr w:rsidR="00242D5B" w:rsidRPr="00594CCF" w:rsidTr="0038145B">
        <w:tc>
          <w:tcPr>
            <w:tcW w:w="567" w:type="dxa"/>
          </w:tcPr>
          <w:p w:rsidR="00242D5B" w:rsidRPr="00594CCF" w:rsidRDefault="00242D5B" w:rsidP="0038145B">
            <w:pPr>
              <w:pStyle w:val="af8"/>
              <w:tabs>
                <w:tab w:val="left" w:pos="1701"/>
              </w:tabs>
              <w:ind w:right="-3"/>
              <w:rPr>
                <w:sz w:val="20"/>
                <w:szCs w:val="20"/>
              </w:rPr>
            </w:pPr>
          </w:p>
        </w:tc>
        <w:tc>
          <w:tcPr>
            <w:tcW w:w="1276" w:type="dxa"/>
          </w:tcPr>
          <w:p w:rsidR="00242D5B" w:rsidRPr="00594CCF" w:rsidRDefault="00242D5B" w:rsidP="0038145B">
            <w:pPr>
              <w:pStyle w:val="af8"/>
              <w:tabs>
                <w:tab w:val="left" w:pos="1735"/>
              </w:tabs>
              <w:rPr>
                <w:rFonts w:eastAsia="Calibri"/>
                <w:sz w:val="20"/>
                <w:szCs w:val="20"/>
              </w:rPr>
            </w:pPr>
          </w:p>
        </w:tc>
        <w:tc>
          <w:tcPr>
            <w:tcW w:w="1559" w:type="dxa"/>
          </w:tcPr>
          <w:p w:rsidR="00242D5B" w:rsidRPr="00594CCF" w:rsidRDefault="00242D5B" w:rsidP="0038145B">
            <w:pPr>
              <w:pStyle w:val="af8"/>
              <w:tabs>
                <w:tab w:val="left" w:pos="1735"/>
              </w:tabs>
              <w:rPr>
                <w:rFonts w:eastAsia="Calibri"/>
                <w:sz w:val="20"/>
                <w:szCs w:val="20"/>
              </w:rPr>
            </w:pPr>
          </w:p>
        </w:tc>
        <w:tc>
          <w:tcPr>
            <w:tcW w:w="2977" w:type="dxa"/>
          </w:tcPr>
          <w:p w:rsidR="00242D5B" w:rsidRPr="00594CCF" w:rsidRDefault="00242D5B" w:rsidP="0038145B">
            <w:pPr>
              <w:pStyle w:val="af8"/>
              <w:tabs>
                <w:tab w:val="left" w:pos="1735"/>
              </w:tabs>
              <w:rPr>
                <w:rFonts w:eastAsia="Calibri"/>
                <w:sz w:val="20"/>
                <w:szCs w:val="20"/>
              </w:rPr>
            </w:pPr>
            <w:r w:rsidRPr="00594CCF">
              <w:rPr>
                <w:rFonts w:eastAsia="Calibri"/>
                <w:sz w:val="20"/>
                <w:szCs w:val="20"/>
              </w:rPr>
              <w:t>Оболочка</w:t>
            </w:r>
          </w:p>
        </w:tc>
        <w:tc>
          <w:tcPr>
            <w:tcW w:w="3119" w:type="dxa"/>
          </w:tcPr>
          <w:p w:rsidR="00242D5B" w:rsidRPr="00594CCF" w:rsidRDefault="00242D5B" w:rsidP="0038145B">
            <w:pPr>
              <w:pStyle w:val="af8"/>
              <w:tabs>
                <w:tab w:val="left" w:pos="1701"/>
              </w:tabs>
              <w:ind w:right="-69"/>
              <w:rPr>
                <w:sz w:val="20"/>
                <w:szCs w:val="20"/>
              </w:rPr>
            </w:pPr>
            <w:r w:rsidRPr="00594CCF">
              <w:rPr>
                <w:sz w:val="20"/>
                <w:szCs w:val="20"/>
              </w:rPr>
              <w:t>Должна быть изготовлена из термопластичной безгалогенной композиции</w:t>
            </w:r>
          </w:p>
        </w:tc>
        <w:tc>
          <w:tcPr>
            <w:tcW w:w="1559" w:type="dxa"/>
          </w:tcPr>
          <w:p w:rsidR="00242D5B" w:rsidRPr="00594CCF" w:rsidRDefault="00242D5B" w:rsidP="0038145B">
            <w:pPr>
              <w:pStyle w:val="af8"/>
              <w:tabs>
                <w:tab w:val="left" w:pos="1701"/>
              </w:tabs>
              <w:ind w:right="-69"/>
              <w:rPr>
                <w:sz w:val="20"/>
                <w:szCs w:val="20"/>
              </w:rPr>
            </w:pPr>
          </w:p>
        </w:tc>
      </w:tr>
      <w:tr w:rsidR="00242D5B" w:rsidRPr="00594CCF" w:rsidTr="0038145B">
        <w:tc>
          <w:tcPr>
            <w:tcW w:w="567" w:type="dxa"/>
          </w:tcPr>
          <w:p w:rsidR="00242D5B" w:rsidRPr="00594CCF" w:rsidRDefault="00242D5B" w:rsidP="0038145B">
            <w:pPr>
              <w:pStyle w:val="af8"/>
              <w:tabs>
                <w:tab w:val="left" w:pos="1701"/>
              </w:tabs>
              <w:ind w:right="-3"/>
              <w:rPr>
                <w:sz w:val="20"/>
                <w:szCs w:val="20"/>
              </w:rPr>
            </w:pPr>
          </w:p>
        </w:tc>
        <w:tc>
          <w:tcPr>
            <w:tcW w:w="1276" w:type="dxa"/>
          </w:tcPr>
          <w:p w:rsidR="00242D5B" w:rsidRPr="00594CCF" w:rsidRDefault="00242D5B" w:rsidP="0038145B">
            <w:pPr>
              <w:pStyle w:val="af8"/>
              <w:tabs>
                <w:tab w:val="left" w:pos="1735"/>
              </w:tabs>
              <w:rPr>
                <w:rFonts w:eastAsia="Calibri"/>
                <w:sz w:val="20"/>
                <w:szCs w:val="20"/>
              </w:rPr>
            </w:pPr>
          </w:p>
        </w:tc>
        <w:tc>
          <w:tcPr>
            <w:tcW w:w="1559" w:type="dxa"/>
          </w:tcPr>
          <w:p w:rsidR="00242D5B" w:rsidRPr="00594CCF" w:rsidRDefault="00242D5B" w:rsidP="0038145B">
            <w:pPr>
              <w:pStyle w:val="af8"/>
              <w:tabs>
                <w:tab w:val="left" w:pos="1735"/>
              </w:tabs>
              <w:rPr>
                <w:rFonts w:eastAsia="Calibri"/>
                <w:sz w:val="20"/>
                <w:szCs w:val="20"/>
              </w:rPr>
            </w:pPr>
          </w:p>
        </w:tc>
        <w:tc>
          <w:tcPr>
            <w:tcW w:w="2977" w:type="dxa"/>
          </w:tcPr>
          <w:p w:rsidR="00242D5B" w:rsidRPr="00594CCF" w:rsidRDefault="00242D5B" w:rsidP="0038145B">
            <w:pPr>
              <w:pStyle w:val="af8"/>
              <w:tabs>
                <w:tab w:val="left" w:pos="1735"/>
              </w:tabs>
              <w:rPr>
                <w:rFonts w:eastAsia="Calibri"/>
                <w:sz w:val="20"/>
                <w:szCs w:val="20"/>
              </w:rPr>
            </w:pPr>
            <w:r w:rsidRPr="00594CCF">
              <w:rPr>
                <w:rFonts w:eastAsia="Calibri"/>
                <w:sz w:val="20"/>
                <w:szCs w:val="20"/>
              </w:rPr>
              <w:t>Предел огнестойкости кабеля в условиях воздействия пламени</w:t>
            </w:r>
          </w:p>
        </w:tc>
        <w:tc>
          <w:tcPr>
            <w:tcW w:w="3119" w:type="dxa"/>
          </w:tcPr>
          <w:p w:rsidR="00242D5B" w:rsidRPr="00594CCF" w:rsidRDefault="00242D5B" w:rsidP="0038145B">
            <w:pPr>
              <w:pStyle w:val="af8"/>
              <w:tabs>
                <w:tab w:val="left" w:pos="1735"/>
              </w:tabs>
              <w:rPr>
                <w:rFonts w:eastAsia="Calibri"/>
                <w:sz w:val="20"/>
                <w:szCs w:val="20"/>
              </w:rPr>
            </w:pPr>
            <w:r w:rsidRPr="00594CCF">
              <w:rPr>
                <w:rFonts w:eastAsia="Calibri"/>
                <w:sz w:val="20"/>
                <w:szCs w:val="20"/>
              </w:rPr>
              <w:t>Не менее 160 мин</w:t>
            </w:r>
          </w:p>
        </w:tc>
        <w:tc>
          <w:tcPr>
            <w:tcW w:w="1559" w:type="dxa"/>
          </w:tcPr>
          <w:p w:rsidR="00242D5B" w:rsidRPr="00594CCF" w:rsidRDefault="00242D5B" w:rsidP="0038145B">
            <w:pPr>
              <w:pStyle w:val="af8"/>
              <w:tabs>
                <w:tab w:val="left" w:pos="1735"/>
              </w:tabs>
              <w:rPr>
                <w:rFonts w:eastAsia="Calibri"/>
                <w:sz w:val="20"/>
                <w:szCs w:val="20"/>
              </w:rPr>
            </w:pPr>
          </w:p>
        </w:tc>
      </w:tr>
      <w:tr w:rsidR="00242D5B" w:rsidRPr="00594CCF" w:rsidTr="0038145B">
        <w:tc>
          <w:tcPr>
            <w:tcW w:w="567" w:type="dxa"/>
          </w:tcPr>
          <w:p w:rsidR="00242D5B" w:rsidRPr="00594CCF" w:rsidRDefault="00242D5B" w:rsidP="0038145B">
            <w:pPr>
              <w:pStyle w:val="af8"/>
              <w:tabs>
                <w:tab w:val="left" w:pos="1701"/>
              </w:tabs>
              <w:ind w:right="-3"/>
              <w:rPr>
                <w:sz w:val="20"/>
                <w:szCs w:val="20"/>
              </w:rPr>
            </w:pPr>
          </w:p>
        </w:tc>
        <w:tc>
          <w:tcPr>
            <w:tcW w:w="1276" w:type="dxa"/>
          </w:tcPr>
          <w:p w:rsidR="00242D5B" w:rsidRPr="00594CCF" w:rsidRDefault="00242D5B" w:rsidP="0038145B">
            <w:pPr>
              <w:pStyle w:val="af8"/>
              <w:tabs>
                <w:tab w:val="left" w:pos="1735"/>
              </w:tabs>
              <w:rPr>
                <w:rFonts w:eastAsia="Calibri"/>
                <w:sz w:val="20"/>
                <w:szCs w:val="20"/>
              </w:rPr>
            </w:pPr>
          </w:p>
        </w:tc>
        <w:tc>
          <w:tcPr>
            <w:tcW w:w="1559" w:type="dxa"/>
          </w:tcPr>
          <w:p w:rsidR="00242D5B" w:rsidRPr="00594CCF" w:rsidRDefault="00242D5B" w:rsidP="0038145B">
            <w:pPr>
              <w:pStyle w:val="af8"/>
              <w:tabs>
                <w:tab w:val="left" w:pos="1735"/>
              </w:tabs>
              <w:rPr>
                <w:rFonts w:eastAsia="Calibri"/>
                <w:sz w:val="20"/>
                <w:szCs w:val="20"/>
              </w:rPr>
            </w:pPr>
          </w:p>
        </w:tc>
        <w:tc>
          <w:tcPr>
            <w:tcW w:w="2977" w:type="dxa"/>
          </w:tcPr>
          <w:p w:rsidR="00242D5B" w:rsidRPr="00594CCF" w:rsidRDefault="00242D5B" w:rsidP="0038145B">
            <w:pPr>
              <w:pStyle w:val="af8"/>
              <w:tabs>
                <w:tab w:val="left" w:pos="1735"/>
              </w:tabs>
              <w:rPr>
                <w:rFonts w:eastAsia="Calibri"/>
                <w:sz w:val="20"/>
                <w:szCs w:val="20"/>
              </w:rPr>
            </w:pPr>
            <w:r w:rsidRPr="00594CCF">
              <w:rPr>
                <w:rFonts w:eastAsia="Calibri"/>
                <w:sz w:val="20"/>
                <w:szCs w:val="20"/>
              </w:rPr>
              <w:t>Электрическое сопротивление жил постоянному току</w:t>
            </w:r>
          </w:p>
        </w:tc>
        <w:tc>
          <w:tcPr>
            <w:tcW w:w="3119" w:type="dxa"/>
          </w:tcPr>
          <w:p w:rsidR="00242D5B" w:rsidRPr="00594CCF" w:rsidRDefault="00242D5B" w:rsidP="0038145B">
            <w:pPr>
              <w:pStyle w:val="af8"/>
              <w:tabs>
                <w:tab w:val="left" w:pos="1735"/>
              </w:tabs>
              <w:rPr>
                <w:rFonts w:eastAsia="Calibri"/>
                <w:sz w:val="20"/>
                <w:szCs w:val="20"/>
              </w:rPr>
            </w:pPr>
            <w:r w:rsidRPr="00594CCF">
              <w:rPr>
                <w:rFonts w:eastAsia="Calibri"/>
                <w:sz w:val="20"/>
                <w:szCs w:val="20"/>
              </w:rPr>
              <w:t>Менее 2</w:t>
            </w:r>
            <w:r w:rsidRPr="00594CCF">
              <w:rPr>
                <w:rFonts w:eastAsia="Calibri"/>
                <w:sz w:val="20"/>
                <w:szCs w:val="20"/>
                <w:lang w:val="en-US"/>
              </w:rPr>
              <w:t>0</w:t>
            </w:r>
            <w:r w:rsidRPr="00594CCF">
              <w:rPr>
                <w:rFonts w:eastAsia="Calibri"/>
                <w:sz w:val="20"/>
                <w:szCs w:val="20"/>
              </w:rPr>
              <w:t>.</w:t>
            </w:r>
            <w:r w:rsidRPr="00594CCF">
              <w:rPr>
                <w:rFonts w:eastAsia="Calibri"/>
                <w:sz w:val="20"/>
                <w:szCs w:val="20"/>
                <w:lang w:val="en-US"/>
              </w:rPr>
              <w:t>3</w:t>
            </w:r>
            <w:r w:rsidRPr="00594CCF">
              <w:rPr>
                <w:rFonts w:eastAsia="Calibri"/>
                <w:sz w:val="20"/>
                <w:szCs w:val="20"/>
              </w:rPr>
              <w:t xml:space="preserve"> Ом</w:t>
            </w:r>
          </w:p>
        </w:tc>
        <w:tc>
          <w:tcPr>
            <w:tcW w:w="1559" w:type="dxa"/>
          </w:tcPr>
          <w:p w:rsidR="00242D5B" w:rsidRPr="00594CCF" w:rsidRDefault="00242D5B" w:rsidP="0038145B">
            <w:pPr>
              <w:pStyle w:val="af8"/>
              <w:tabs>
                <w:tab w:val="left" w:pos="1735"/>
              </w:tabs>
              <w:rPr>
                <w:rFonts w:eastAsia="Calibri"/>
                <w:sz w:val="20"/>
                <w:szCs w:val="20"/>
              </w:rPr>
            </w:pPr>
          </w:p>
        </w:tc>
      </w:tr>
      <w:tr w:rsidR="00242D5B" w:rsidRPr="00594CCF" w:rsidTr="0038145B">
        <w:tc>
          <w:tcPr>
            <w:tcW w:w="567" w:type="dxa"/>
          </w:tcPr>
          <w:p w:rsidR="00242D5B" w:rsidRPr="00594CCF" w:rsidRDefault="00242D5B" w:rsidP="0038145B">
            <w:pPr>
              <w:pStyle w:val="af8"/>
              <w:tabs>
                <w:tab w:val="left" w:pos="1701"/>
              </w:tabs>
              <w:ind w:right="-3"/>
              <w:rPr>
                <w:sz w:val="20"/>
                <w:szCs w:val="20"/>
              </w:rPr>
            </w:pPr>
          </w:p>
        </w:tc>
        <w:tc>
          <w:tcPr>
            <w:tcW w:w="1276" w:type="dxa"/>
          </w:tcPr>
          <w:p w:rsidR="00242D5B" w:rsidRPr="00594CCF" w:rsidRDefault="00242D5B" w:rsidP="0038145B">
            <w:pPr>
              <w:pStyle w:val="af8"/>
              <w:tabs>
                <w:tab w:val="left" w:pos="1735"/>
              </w:tabs>
              <w:rPr>
                <w:rFonts w:eastAsia="Calibri"/>
                <w:sz w:val="20"/>
                <w:szCs w:val="20"/>
              </w:rPr>
            </w:pPr>
          </w:p>
        </w:tc>
        <w:tc>
          <w:tcPr>
            <w:tcW w:w="1559" w:type="dxa"/>
          </w:tcPr>
          <w:p w:rsidR="00242D5B" w:rsidRPr="00594CCF" w:rsidRDefault="00242D5B" w:rsidP="0038145B">
            <w:pPr>
              <w:pStyle w:val="af8"/>
              <w:tabs>
                <w:tab w:val="left" w:pos="1735"/>
              </w:tabs>
              <w:rPr>
                <w:rFonts w:eastAsia="Calibri"/>
                <w:sz w:val="20"/>
                <w:szCs w:val="20"/>
              </w:rPr>
            </w:pPr>
          </w:p>
        </w:tc>
        <w:tc>
          <w:tcPr>
            <w:tcW w:w="2977" w:type="dxa"/>
            <w:vAlign w:val="center"/>
          </w:tcPr>
          <w:p w:rsidR="00242D5B" w:rsidRPr="00594CCF" w:rsidRDefault="00242D5B" w:rsidP="0038145B">
            <w:pPr>
              <w:pStyle w:val="af8"/>
              <w:tabs>
                <w:tab w:val="left" w:pos="1735"/>
              </w:tabs>
              <w:rPr>
                <w:rFonts w:eastAsia="Calibri"/>
                <w:sz w:val="20"/>
                <w:szCs w:val="20"/>
              </w:rPr>
            </w:pPr>
            <w:r w:rsidRPr="00594CCF">
              <w:rPr>
                <w:rFonts w:eastAsia="Calibri"/>
                <w:sz w:val="20"/>
                <w:szCs w:val="20"/>
              </w:rPr>
              <w:t xml:space="preserve">Рабочее напряжение </w:t>
            </w:r>
          </w:p>
        </w:tc>
        <w:tc>
          <w:tcPr>
            <w:tcW w:w="3119" w:type="dxa"/>
          </w:tcPr>
          <w:p w:rsidR="00242D5B" w:rsidRPr="00594CCF" w:rsidRDefault="00242D5B" w:rsidP="0038145B">
            <w:pPr>
              <w:pStyle w:val="af8"/>
              <w:tabs>
                <w:tab w:val="left" w:pos="1735"/>
              </w:tabs>
              <w:rPr>
                <w:rFonts w:eastAsia="Calibri"/>
                <w:sz w:val="20"/>
                <w:szCs w:val="20"/>
              </w:rPr>
            </w:pPr>
            <w:r w:rsidRPr="00594CCF">
              <w:rPr>
                <w:rFonts w:eastAsia="Calibri"/>
                <w:sz w:val="20"/>
                <w:szCs w:val="20"/>
              </w:rPr>
              <w:t>&gt; 260 В</w:t>
            </w:r>
          </w:p>
        </w:tc>
        <w:tc>
          <w:tcPr>
            <w:tcW w:w="1559" w:type="dxa"/>
          </w:tcPr>
          <w:p w:rsidR="00242D5B" w:rsidRPr="00594CCF" w:rsidRDefault="00242D5B" w:rsidP="0038145B">
            <w:pPr>
              <w:pStyle w:val="af8"/>
              <w:tabs>
                <w:tab w:val="left" w:pos="1735"/>
              </w:tabs>
              <w:rPr>
                <w:rFonts w:eastAsia="Calibri"/>
                <w:sz w:val="20"/>
                <w:szCs w:val="20"/>
              </w:rPr>
            </w:pPr>
          </w:p>
        </w:tc>
      </w:tr>
      <w:tr w:rsidR="00242D5B" w:rsidRPr="00594CCF" w:rsidTr="0038145B">
        <w:tc>
          <w:tcPr>
            <w:tcW w:w="567" w:type="dxa"/>
          </w:tcPr>
          <w:p w:rsidR="00242D5B" w:rsidRPr="00594CCF" w:rsidRDefault="00242D5B" w:rsidP="0038145B">
            <w:pPr>
              <w:pStyle w:val="af8"/>
              <w:tabs>
                <w:tab w:val="left" w:pos="1701"/>
              </w:tabs>
              <w:ind w:right="-3"/>
              <w:rPr>
                <w:sz w:val="20"/>
                <w:szCs w:val="20"/>
              </w:rPr>
            </w:pPr>
          </w:p>
        </w:tc>
        <w:tc>
          <w:tcPr>
            <w:tcW w:w="1276" w:type="dxa"/>
          </w:tcPr>
          <w:p w:rsidR="00242D5B" w:rsidRPr="00594CCF" w:rsidRDefault="00242D5B" w:rsidP="0038145B">
            <w:pPr>
              <w:pStyle w:val="af8"/>
              <w:tabs>
                <w:tab w:val="left" w:pos="1735"/>
              </w:tabs>
              <w:rPr>
                <w:rFonts w:eastAsia="Calibri"/>
                <w:sz w:val="20"/>
                <w:szCs w:val="20"/>
              </w:rPr>
            </w:pPr>
          </w:p>
        </w:tc>
        <w:tc>
          <w:tcPr>
            <w:tcW w:w="1559" w:type="dxa"/>
          </w:tcPr>
          <w:p w:rsidR="00242D5B" w:rsidRPr="00594CCF" w:rsidRDefault="00242D5B" w:rsidP="0038145B">
            <w:pPr>
              <w:pStyle w:val="af8"/>
              <w:tabs>
                <w:tab w:val="left" w:pos="1735"/>
              </w:tabs>
              <w:rPr>
                <w:rFonts w:eastAsia="Calibri"/>
                <w:sz w:val="20"/>
                <w:szCs w:val="20"/>
              </w:rPr>
            </w:pPr>
          </w:p>
        </w:tc>
        <w:tc>
          <w:tcPr>
            <w:tcW w:w="2977" w:type="dxa"/>
            <w:vAlign w:val="center"/>
          </w:tcPr>
          <w:p w:rsidR="00242D5B" w:rsidRPr="00594CCF" w:rsidRDefault="00242D5B" w:rsidP="0038145B">
            <w:pPr>
              <w:pStyle w:val="af8"/>
              <w:tabs>
                <w:tab w:val="left" w:pos="1735"/>
              </w:tabs>
              <w:rPr>
                <w:rFonts w:eastAsia="Calibri"/>
                <w:sz w:val="20"/>
                <w:szCs w:val="20"/>
              </w:rPr>
            </w:pPr>
            <w:r w:rsidRPr="00594CCF">
              <w:rPr>
                <w:rFonts w:eastAsia="Calibri"/>
                <w:sz w:val="20"/>
                <w:szCs w:val="20"/>
              </w:rPr>
              <w:t>Сопротивление изоляции при 20ºС   </w:t>
            </w:r>
          </w:p>
        </w:tc>
        <w:tc>
          <w:tcPr>
            <w:tcW w:w="3119" w:type="dxa"/>
          </w:tcPr>
          <w:p w:rsidR="00242D5B" w:rsidRPr="00594CCF" w:rsidRDefault="00242D5B" w:rsidP="0038145B">
            <w:pPr>
              <w:pStyle w:val="af8"/>
              <w:tabs>
                <w:tab w:val="left" w:pos="1735"/>
              </w:tabs>
              <w:rPr>
                <w:rFonts w:eastAsia="Calibri"/>
                <w:sz w:val="20"/>
                <w:szCs w:val="20"/>
              </w:rPr>
            </w:pPr>
            <w:r w:rsidRPr="00594CCF">
              <w:rPr>
                <w:rFonts w:eastAsia="Calibri"/>
                <w:sz w:val="20"/>
                <w:szCs w:val="20"/>
              </w:rPr>
              <w:t>Не менее 100 на не менее 1 км МОм</w:t>
            </w:r>
          </w:p>
        </w:tc>
        <w:tc>
          <w:tcPr>
            <w:tcW w:w="1559" w:type="dxa"/>
          </w:tcPr>
          <w:p w:rsidR="00242D5B" w:rsidRPr="00594CCF" w:rsidRDefault="00242D5B" w:rsidP="0038145B">
            <w:pPr>
              <w:pStyle w:val="af8"/>
              <w:tabs>
                <w:tab w:val="left" w:pos="1735"/>
              </w:tabs>
              <w:rPr>
                <w:rFonts w:eastAsia="Calibri"/>
                <w:sz w:val="20"/>
                <w:szCs w:val="20"/>
              </w:rPr>
            </w:pPr>
          </w:p>
        </w:tc>
      </w:tr>
      <w:tr w:rsidR="00242D5B" w:rsidRPr="00594CCF" w:rsidTr="0038145B">
        <w:tc>
          <w:tcPr>
            <w:tcW w:w="567" w:type="dxa"/>
          </w:tcPr>
          <w:p w:rsidR="00242D5B" w:rsidRPr="00594CCF" w:rsidRDefault="00242D5B" w:rsidP="0038145B">
            <w:pPr>
              <w:pStyle w:val="af8"/>
              <w:tabs>
                <w:tab w:val="left" w:pos="1701"/>
              </w:tabs>
              <w:ind w:right="-3"/>
              <w:rPr>
                <w:sz w:val="20"/>
                <w:szCs w:val="20"/>
              </w:rPr>
            </w:pPr>
          </w:p>
        </w:tc>
        <w:tc>
          <w:tcPr>
            <w:tcW w:w="1276" w:type="dxa"/>
          </w:tcPr>
          <w:p w:rsidR="00242D5B" w:rsidRPr="00594CCF" w:rsidRDefault="00242D5B" w:rsidP="0038145B">
            <w:pPr>
              <w:pStyle w:val="af8"/>
              <w:tabs>
                <w:tab w:val="left" w:pos="1735"/>
              </w:tabs>
              <w:rPr>
                <w:rFonts w:eastAsia="Calibri"/>
                <w:sz w:val="20"/>
                <w:szCs w:val="20"/>
              </w:rPr>
            </w:pPr>
          </w:p>
        </w:tc>
        <w:tc>
          <w:tcPr>
            <w:tcW w:w="1559" w:type="dxa"/>
          </w:tcPr>
          <w:p w:rsidR="00242D5B" w:rsidRPr="00594CCF" w:rsidRDefault="00242D5B" w:rsidP="0038145B">
            <w:pPr>
              <w:pStyle w:val="af8"/>
              <w:tabs>
                <w:tab w:val="left" w:pos="1735"/>
              </w:tabs>
              <w:rPr>
                <w:rFonts w:eastAsia="Calibri"/>
                <w:sz w:val="20"/>
                <w:szCs w:val="20"/>
              </w:rPr>
            </w:pPr>
          </w:p>
        </w:tc>
        <w:tc>
          <w:tcPr>
            <w:tcW w:w="2977" w:type="dxa"/>
            <w:vAlign w:val="center"/>
          </w:tcPr>
          <w:p w:rsidR="00242D5B" w:rsidRPr="00594CCF" w:rsidRDefault="00242D5B" w:rsidP="0038145B">
            <w:pPr>
              <w:pStyle w:val="af8"/>
              <w:tabs>
                <w:tab w:val="left" w:pos="1735"/>
              </w:tabs>
              <w:rPr>
                <w:rFonts w:eastAsia="Calibri"/>
                <w:sz w:val="20"/>
                <w:szCs w:val="20"/>
              </w:rPr>
            </w:pPr>
            <w:r w:rsidRPr="00594CCF">
              <w:rPr>
                <w:rFonts w:eastAsia="Calibri"/>
                <w:sz w:val="20"/>
                <w:szCs w:val="20"/>
              </w:rPr>
              <w:t xml:space="preserve">Минимальный радиус изгиба </w:t>
            </w:r>
          </w:p>
        </w:tc>
        <w:tc>
          <w:tcPr>
            <w:tcW w:w="3119" w:type="dxa"/>
          </w:tcPr>
          <w:p w:rsidR="00242D5B" w:rsidRPr="00594CCF" w:rsidRDefault="00242D5B" w:rsidP="0038145B">
            <w:pPr>
              <w:pStyle w:val="af8"/>
              <w:tabs>
                <w:tab w:val="left" w:pos="1735"/>
              </w:tabs>
              <w:rPr>
                <w:rFonts w:eastAsia="Calibri"/>
                <w:sz w:val="20"/>
                <w:szCs w:val="20"/>
              </w:rPr>
            </w:pPr>
            <w:r w:rsidRPr="00594CCF">
              <w:rPr>
                <w:rFonts w:eastAsia="Calibri"/>
                <w:sz w:val="20"/>
                <w:szCs w:val="20"/>
              </w:rPr>
              <w:t>От 7 до 10 наружных диаметров</w:t>
            </w:r>
          </w:p>
        </w:tc>
        <w:tc>
          <w:tcPr>
            <w:tcW w:w="1559" w:type="dxa"/>
          </w:tcPr>
          <w:p w:rsidR="00242D5B" w:rsidRPr="00594CCF" w:rsidRDefault="00242D5B" w:rsidP="0038145B">
            <w:pPr>
              <w:pStyle w:val="af8"/>
              <w:tabs>
                <w:tab w:val="left" w:pos="1735"/>
              </w:tabs>
              <w:rPr>
                <w:rFonts w:eastAsia="Calibri"/>
                <w:sz w:val="20"/>
                <w:szCs w:val="20"/>
              </w:rPr>
            </w:pPr>
          </w:p>
        </w:tc>
      </w:tr>
      <w:tr w:rsidR="00242D5B" w:rsidRPr="00594CCF" w:rsidTr="0038145B">
        <w:tc>
          <w:tcPr>
            <w:tcW w:w="567" w:type="dxa"/>
          </w:tcPr>
          <w:p w:rsidR="00242D5B" w:rsidRPr="00594CCF" w:rsidRDefault="00242D5B" w:rsidP="0038145B">
            <w:pPr>
              <w:pStyle w:val="af8"/>
              <w:tabs>
                <w:tab w:val="left" w:pos="1701"/>
              </w:tabs>
              <w:ind w:right="-3"/>
              <w:rPr>
                <w:sz w:val="20"/>
                <w:szCs w:val="20"/>
              </w:rPr>
            </w:pPr>
          </w:p>
        </w:tc>
        <w:tc>
          <w:tcPr>
            <w:tcW w:w="1276" w:type="dxa"/>
          </w:tcPr>
          <w:p w:rsidR="00242D5B" w:rsidRPr="00594CCF" w:rsidRDefault="00242D5B" w:rsidP="0038145B">
            <w:pPr>
              <w:pStyle w:val="af8"/>
              <w:tabs>
                <w:tab w:val="left" w:pos="1735"/>
              </w:tabs>
              <w:rPr>
                <w:rFonts w:eastAsia="Calibri"/>
                <w:sz w:val="20"/>
                <w:szCs w:val="20"/>
              </w:rPr>
            </w:pPr>
          </w:p>
        </w:tc>
        <w:tc>
          <w:tcPr>
            <w:tcW w:w="1559" w:type="dxa"/>
          </w:tcPr>
          <w:p w:rsidR="00242D5B" w:rsidRPr="00594CCF" w:rsidRDefault="00242D5B" w:rsidP="0038145B">
            <w:pPr>
              <w:pStyle w:val="af8"/>
              <w:tabs>
                <w:tab w:val="left" w:pos="1735"/>
              </w:tabs>
              <w:rPr>
                <w:rFonts w:eastAsia="Calibri"/>
                <w:sz w:val="20"/>
                <w:szCs w:val="20"/>
              </w:rPr>
            </w:pPr>
          </w:p>
        </w:tc>
        <w:tc>
          <w:tcPr>
            <w:tcW w:w="2977" w:type="dxa"/>
            <w:vAlign w:val="center"/>
          </w:tcPr>
          <w:p w:rsidR="00242D5B" w:rsidRPr="00594CCF" w:rsidRDefault="00242D5B" w:rsidP="0038145B">
            <w:pPr>
              <w:pStyle w:val="af8"/>
              <w:tabs>
                <w:tab w:val="left" w:pos="1735"/>
              </w:tabs>
              <w:rPr>
                <w:rFonts w:eastAsia="Calibri"/>
                <w:sz w:val="20"/>
                <w:szCs w:val="20"/>
              </w:rPr>
            </w:pPr>
            <w:r w:rsidRPr="00594CCF">
              <w:rPr>
                <w:rFonts w:eastAsia="Calibri"/>
                <w:sz w:val="20"/>
                <w:szCs w:val="20"/>
              </w:rPr>
              <w:t>Температура эксплуатации </w:t>
            </w:r>
          </w:p>
        </w:tc>
        <w:tc>
          <w:tcPr>
            <w:tcW w:w="3119" w:type="dxa"/>
          </w:tcPr>
          <w:p w:rsidR="00242D5B" w:rsidRPr="00594CCF" w:rsidRDefault="00242D5B" w:rsidP="0038145B">
            <w:pPr>
              <w:pStyle w:val="af8"/>
              <w:tabs>
                <w:tab w:val="left" w:pos="1735"/>
              </w:tabs>
              <w:rPr>
                <w:rFonts w:eastAsia="Calibri"/>
                <w:sz w:val="20"/>
                <w:szCs w:val="20"/>
              </w:rPr>
            </w:pPr>
            <w:r w:rsidRPr="00594CCF">
              <w:rPr>
                <w:rFonts w:eastAsia="Calibri"/>
                <w:sz w:val="20"/>
                <w:szCs w:val="20"/>
              </w:rPr>
              <w:t>Не менее чем от -45 до +70°С</w:t>
            </w:r>
          </w:p>
        </w:tc>
        <w:tc>
          <w:tcPr>
            <w:tcW w:w="1559" w:type="dxa"/>
          </w:tcPr>
          <w:p w:rsidR="00242D5B" w:rsidRPr="00594CCF" w:rsidRDefault="00242D5B" w:rsidP="0038145B">
            <w:pPr>
              <w:pStyle w:val="af8"/>
              <w:tabs>
                <w:tab w:val="left" w:pos="1735"/>
              </w:tabs>
              <w:rPr>
                <w:rFonts w:eastAsia="Calibri"/>
                <w:sz w:val="20"/>
                <w:szCs w:val="20"/>
              </w:rPr>
            </w:pPr>
          </w:p>
        </w:tc>
      </w:tr>
      <w:tr w:rsidR="00242D5B" w:rsidRPr="00594CCF" w:rsidTr="0038145B">
        <w:tc>
          <w:tcPr>
            <w:tcW w:w="567" w:type="dxa"/>
          </w:tcPr>
          <w:p w:rsidR="00242D5B" w:rsidRPr="00594CCF" w:rsidRDefault="00242D5B" w:rsidP="0038145B">
            <w:pPr>
              <w:pStyle w:val="af8"/>
              <w:tabs>
                <w:tab w:val="left" w:pos="1701"/>
              </w:tabs>
              <w:ind w:right="-3"/>
              <w:rPr>
                <w:sz w:val="20"/>
                <w:szCs w:val="20"/>
              </w:rPr>
            </w:pPr>
          </w:p>
        </w:tc>
        <w:tc>
          <w:tcPr>
            <w:tcW w:w="1276" w:type="dxa"/>
          </w:tcPr>
          <w:p w:rsidR="00242D5B" w:rsidRPr="00594CCF" w:rsidRDefault="00242D5B" w:rsidP="0038145B">
            <w:pPr>
              <w:pStyle w:val="af8"/>
              <w:tabs>
                <w:tab w:val="left" w:pos="1735"/>
              </w:tabs>
              <w:rPr>
                <w:rFonts w:eastAsia="Calibri"/>
                <w:sz w:val="20"/>
                <w:szCs w:val="20"/>
              </w:rPr>
            </w:pPr>
          </w:p>
        </w:tc>
        <w:tc>
          <w:tcPr>
            <w:tcW w:w="1559" w:type="dxa"/>
          </w:tcPr>
          <w:p w:rsidR="00242D5B" w:rsidRPr="00594CCF" w:rsidRDefault="00242D5B" w:rsidP="0038145B">
            <w:pPr>
              <w:pStyle w:val="af8"/>
              <w:tabs>
                <w:tab w:val="left" w:pos="1735"/>
              </w:tabs>
              <w:rPr>
                <w:rFonts w:eastAsia="Calibri"/>
                <w:sz w:val="20"/>
                <w:szCs w:val="20"/>
              </w:rPr>
            </w:pPr>
          </w:p>
        </w:tc>
        <w:tc>
          <w:tcPr>
            <w:tcW w:w="2977" w:type="dxa"/>
            <w:vAlign w:val="center"/>
          </w:tcPr>
          <w:p w:rsidR="00242D5B" w:rsidRPr="00594CCF" w:rsidRDefault="00242D5B" w:rsidP="0038145B">
            <w:pPr>
              <w:pStyle w:val="af8"/>
              <w:tabs>
                <w:tab w:val="left" w:pos="1735"/>
              </w:tabs>
              <w:rPr>
                <w:rFonts w:eastAsia="Calibri"/>
                <w:sz w:val="20"/>
                <w:szCs w:val="20"/>
              </w:rPr>
            </w:pPr>
            <w:r w:rsidRPr="00594CCF">
              <w:rPr>
                <w:rFonts w:eastAsia="Calibri"/>
                <w:sz w:val="20"/>
                <w:szCs w:val="20"/>
              </w:rPr>
              <w:t>Минимальная температура монтажа </w:t>
            </w:r>
          </w:p>
        </w:tc>
        <w:tc>
          <w:tcPr>
            <w:tcW w:w="3119" w:type="dxa"/>
          </w:tcPr>
          <w:p w:rsidR="00242D5B" w:rsidRPr="00594CCF" w:rsidRDefault="00242D5B" w:rsidP="0038145B">
            <w:pPr>
              <w:pStyle w:val="af8"/>
              <w:tabs>
                <w:tab w:val="left" w:pos="1735"/>
              </w:tabs>
              <w:rPr>
                <w:rFonts w:eastAsia="Calibri"/>
                <w:sz w:val="20"/>
                <w:szCs w:val="20"/>
              </w:rPr>
            </w:pPr>
            <w:r w:rsidRPr="00594CCF">
              <w:rPr>
                <w:rFonts w:eastAsia="Calibri"/>
                <w:sz w:val="20"/>
                <w:szCs w:val="20"/>
              </w:rPr>
              <w:t>Не выше -5°С</w:t>
            </w:r>
          </w:p>
        </w:tc>
        <w:tc>
          <w:tcPr>
            <w:tcW w:w="1559" w:type="dxa"/>
          </w:tcPr>
          <w:p w:rsidR="00242D5B" w:rsidRPr="00594CCF" w:rsidRDefault="00242D5B" w:rsidP="0038145B">
            <w:pPr>
              <w:pStyle w:val="af8"/>
              <w:tabs>
                <w:tab w:val="left" w:pos="1735"/>
              </w:tabs>
              <w:rPr>
                <w:rFonts w:eastAsia="Calibri"/>
                <w:sz w:val="20"/>
                <w:szCs w:val="20"/>
              </w:rPr>
            </w:pPr>
          </w:p>
        </w:tc>
      </w:tr>
      <w:tr w:rsidR="00242D5B" w:rsidRPr="00594CCF" w:rsidTr="0038145B">
        <w:tc>
          <w:tcPr>
            <w:tcW w:w="567" w:type="dxa"/>
          </w:tcPr>
          <w:p w:rsidR="00242D5B" w:rsidRPr="00594CCF" w:rsidRDefault="00242D5B" w:rsidP="0038145B">
            <w:pPr>
              <w:pStyle w:val="af8"/>
              <w:tabs>
                <w:tab w:val="left" w:pos="1701"/>
              </w:tabs>
              <w:ind w:right="-3"/>
              <w:rPr>
                <w:sz w:val="20"/>
                <w:szCs w:val="20"/>
              </w:rPr>
            </w:pPr>
            <w:r>
              <w:rPr>
                <w:sz w:val="20"/>
                <w:szCs w:val="20"/>
              </w:rPr>
              <w:t>15</w:t>
            </w:r>
            <w:r w:rsidRPr="00594CCF">
              <w:rPr>
                <w:sz w:val="20"/>
                <w:szCs w:val="20"/>
              </w:rPr>
              <w:t>.</w:t>
            </w:r>
          </w:p>
        </w:tc>
        <w:tc>
          <w:tcPr>
            <w:tcW w:w="1276" w:type="dxa"/>
          </w:tcPr>
          <w:p w:rsidR="00242D5B" w:rsidRPr="00594CCF" w:rsidRDefault="00242D5B" w:rsidP="0038145B">
            <w:pPr>
              <w:pStyle w:val="af8"/>
              <w:tabs>
                <w:tab w:val="left" w:pos="1735"/>
              </w:tabs>
              <w:ind w:right="-108"/>
              <w:rPr>
                <w:rFonts w:eastAsia="Calibri"/>
                <w:sz w:val="20"/>
                <w:szCs w:val="20"/>
              </w:rPr>
            </w:pPr>
            <w:r w:rsidRPr="00594CCF">
              <w:rPr>
                <w:rFonts w:eastAsia="Calibri"/>
                <w:sz w:val="20"/>
                <w:szCs w:val="20"/>
              </w:rPr>
              <w:t>Кабель 200 м</w:t>
            </w:r>
          </w:p>
        </w:tc>
        <w:tc>
          <w:tcPr>
            <w:tcW w:w="1559" w:type="dxa"/>
          </w:tcPr>
          <w:p w:rsidR="00242D5B" w:rsidRPr="00594CCF" w:rsidRDefault="00242D5B" w:rsidP="0038145B">
            <w:pPr>
              <w:pStyle w:val="af8"/>
              <w:tabs>
                <w:tab w:val="left" w:pos="1735"/>
              </w:tabs>
              <w:rPr>
                <w:rFonts w:eastAsia="Calibri"/>
                <w:sz w:val="20"/>
                <w:szCs w:val="20"/>
              </w:rPr>
            </w:pPr>
          </w:p>
        </w:tc>
        <w:tc>
          <w:tcPr>
            <w:tcW w:w="2977" w:type="dxa"/>
          </w:tcPr>
          <w:p w:rsidR="00242D5B" w:rsidRPr="00594CCF" w:rsidRDefault="00242D5B" w:rsidP="0038145B">
            <w:pPr>
              <w:pStyle w:val="af8"/>
              <w:tabs>
                <w:tab w:val="left" w:pos="1735"/>
              </w:tabs>
              <w:rPr>
                <w:rFonts w:eastAsia="Calibri"/>
                <w:sz w:val="20"/>
                <w:szCs w:val="20"/>
              </w:rPr>
            </w:pPr>
            <w:r w:rsidRPr="00594CCF">
              <w:rPr>
                <w:rFonts w:eastAsia="Calibri"/>
                <w:sz w:val="20"/>
                <w:szCs w:val="20"/>
              </w:rPr>
              <w:t>Предназначение</w:t>
            </w:r>
          </w:p>
        </w:tc>
        <w:tc>
          <w:tcPr>
            <w:tcW w:w="3119" w:type="dxa"/>
          </w:tcPr>
          <w:p w:rsidR="00242D5B" w:rsidRPr="00594CCF" w:rsidRDefault="00242D5B" w:rsidP="0038145B">
            <w:pPr>
              <w:pStyle w:val="af8"/>
              <w:tabs>
                <w:tab w:val="left" w:pos="1735"/>
              </w:tabs>
              <w:rPr>
                <w:rFonts w:eastAsia="Calibri"/>
                <w:sz w:val="20"/>
                <w:szCs w:val="20"/>
              </w:rPr>
            </w:pPr>
            <w:r w:rsidRPr="00594CCF">
              <w:rPr>
                <w:rFonts w:eastAsia="Calibri"/>
                <w:sz w:val="20"/>
                <w:szCs w:val="20"/>
              </w:rPr>
              <w:t>Должен предусматривать использование в противопожарных системах и системах оповещения о пожаре</w:t>
            </w:r>
          </w:p>
        </w:tc>
        <w:tc>
          <w:tcPr>
            <w:tcW w:w="1559" w:type="dxa"/>
          </w:tcPr>
          <w:p w:rsidR="00242D5B" w:rsidRPr="00594CCF" w:rsidRDefault="00242D5B" w:rsidP="0038145B">
            <w:pPr>
              <w:pStyle w:val="af8"/>
              <w:tabs>
                <w:tab w:val="left" w:pos="1735"/>
              </w:tabs>
              <w:rPr>
                <w:rFonts w:eastAsia="Calibri"/>
                <w:sz w:val="20"/>
                <w:szCs w:val="20"/>
              </w:rPr>
            </w:pPr>
          </w:p>
        </w:tc>
      </w:tr>
      <w:tr w:rsidR="00242D5B" w:rsidRPr="00594CCF" w:rsidTr="0038145B">
        <w:tc>
          <w:tcPr>
            <w:tcW w:w="567" w:type="dxa"/>
          </w:tcPr>
          <w:p w:rsidR="00242D5B" w:rsidRPr="00594CCF" w:rsidRDefault="00242D5B" w:rsidP="0038145B">
            <w:pPr>
              <w:pStyle w:val="af8"/>
              <w:tabs>
                <w:tab w:val="left" w:pos="1701"/>
              </w:tabs>
              <w:ind w:right="-3"/>
              <w:rPr>
                <w:sz w:val="20"/>
                <w:szCs w:val="20"/>
              </w:rPr>
            </w:pPr>
          </w:p>
        </w:tc>
        <w:tc>
          <w:tcPr>
            <w:tcW w:w="1276" w:type="dxa"/>
          </w:tcPr>
          <w:p w:rsidR="00242D5B" w:rsidRPr="00594CCF" w:rsidRDefault="00242D5B" w:rsidP="0038145B"/>
        </w:tc>
        <w:tc>
          <w:tcPr>
            <w:tcW w:w="1559" w:type="dxa"/>
          </w:tcPr>
          <w:p w:rsidR="00242D5B" w:rsidRPr="00594CCF" w:rsidRDefault="00242D5B" w:rsidP="0038145B">
            <w:pPr>
              <w:pStyle w:val="af8"/>
              <w:tabs>
                <w:tab w:val="left" w:pos="1735"/>
              </w:tabs>
              <w:rPr>
                <w:rFonts w:eastAsia="Calibri"/>
                <w:sz w:val="20"/>
                <w:szCs w:val="20"/>
              </w:rPr>
            </w:pPr>
          </w:p>
        </w:tc>
        <w:tc>
          <w:tcPr>
            <w:tcW w:w="2977" w:type="dxa"/>
          </w:tcPr>
          <w:p w:rsidR="00242D5B" w:rsidRPr="00594CCF" w:rsidRDefault="00242D5B" w:rsidP="0038145B">
            <w:pPr>
              <w:pStyle w:val="af8"/>
              <w:tabs>
                <w:tab w:val="left" w:pos="1735"/>
              </w:tabs>
              <w:rPr>
                <w:rFonts w:eastAsia="Calibri"/>
                <w:sz w:val="20"/>
                <w:szCs w:val="20"/>
              </w:rPr>
            </w:pPr>
            <w:r w:rsidRPr="00594CCF">
              <w:rPr>
                <w:rFonts w:eastAsia="Calibri"/>
                <w:sz w:val="20"/>
                <w:szCs w:val="20"/>
              </w:rPr>
              <w:t>Количество жил</w:t>
            </w:r>
          </w:p>
        </w:tc>
        <w:tc>
          <w:tcPr>
            <w:tcW w:w="3119" w:type="dxa"/>
          </w:tcPr>
          <w:p w:rsidR="00242D5B" w:rsidRPr="00594CCF" w:rsidRDefault="00242D5B" w:rsidP="0038145B">
            <w:pPr>
              <w:pStyle w:val="af8"/>
              <w:tabs>
                <w:tab w:val="left" w:pos="1735"/>
              </w:tabs>
              <w:rPr>
                <w:rFonts w:eastAsia="Calibri"/>
                <w:sz w:val="20"/>
                <w:szCs w:val="20"/>
              </w:rPr>
            </w:pPr>
            <w:r w:rsidRPr="00594CCF">
              <w:rPr>
                <w:rFonts w:eastAsia="Calibri"/>
                <w:sz w:val="20"/>
                <w:szCs w:val="20"/>
              </w:rPr>
              <w:t xml:space="preserve">Не менее </w:t>
            </w:r>
            <w:r w:rsidRPr="00594CCF">
              <w:rPr>
                <w:rFonts w:eastAsia="Calibri"/>
                <w:sz w:val="20"/>
                <w:szCs w:val="20"/>
                <w:lang w:val="en-US"/>
              </w:rPr>
              <w:t>2</w:t>
            </w:r>
          </w:p>
        </w:tc>
        <w:tc>
          <w:tcPr>
            <w:tcW w:w="1559" w:type="dxa"/>
          </w:tcPr>
          <w:p w:rsidR="00242D5B" w:rsidRPr="00594CCF" w:rsidRDefault="00242D5B" w:rsidP="0038145B">
            <w:pPr>
              <w:pStyle w:val="af8"/>
              <w:tabs>
                <w:tab w:val="left" w:pos="1735"/>
              </w:tabs>
              <w:rPr>
                <w:rFonts w:eastAsia="Calibri"/>
                <w:sz w:val="20"/>
                <w:szCs w:val="20"/>
                <w:lang w:val="en-US"/>
              </w:rPr>
            </w:pPr>
          </w:p>
        </w:tc>
      </w:tr>
      <w:tr w:rsidR="00242D5B" w:rsidRPr="00594CCF" w:rsidTr="0038145B">
        <w:tc>
          <w:tcPr>
            <w:tcW w:w="567" w:type="dxa"/>
          </w:tcPr>
          <w:p w:rsidR="00242D5B" w:rsidRPr="00594CCF" w:rsidRDefault="00242D5B" w:rsidP="0038145B">
            <w:pPr>
              <w:pStyle w:val="af8"/>
              <w:tabs>
                <w:tab w:val="left" w:pos="1701"/>
              </w:tabs>
              <w:ind w:right="-3"/>
              <w:rPr>
                <w:sz w:val="20"/>
                <w:szCs w:val="20"/>
              </w:rPr>
            </w:pPr>
          </w:p>
        </w:tc>
        <w:tc>
          <w:tcPr>
            <w:tcW w:w="1276" w:type="dxa"/>
          </w:tcPr>
          <w:p w:rsidR="00242D5B" w:rsidRPr="00594CCF" w:rsidRDefault="00242D5B" w:rsidP="0038145B"/>
        </w:tc>
        <w:tc>
          <w:tcPr>
            <w:tcW w:w="1559" w:type="dxa"/>
          </w:tcPr>
          <w:p w:rsidR="00242D5B" w:rsidRPr="00594CCF" w:rsidRDefault="00242D5B" w:rsidP="0038145B">
            <w:pPr>
              <w:pStyle w:val="af8"/>
              <w:tabs>
                <w:tab w:val="left" w:pos="1735"/>
              </w:tabs>
              <w:rPr>
                <w:rFonts w:eastAsia="Calibri"/>
                <w:sz w:val="20"/>
                <w:szCs w:val="20"/>
              </w:rPr>
            </w:pPr>
          </w:p>
        </w:tc>
        <w:tc>
          <w:tcPr>
            <w:tcW w:w="2977" w:type="dxa"/>
          </w:tcPr>
          <w:p w:rsidR="00242D5B" w:rsidRPr="00594CCF" w:rsidRDefault="00242D5B" w:rsidP="0038145B">
            <w:pPr>
              <w:pStyle w:val="af8"/>
              <w:tabs>
                <w:tab w:val="left" w:pos="1735"/>
              </w:tabs>
              <w:rPr>
                <w:rFonts w:eastAsia="Calibri"/>
                <w:sz w:val="20"/>
                <w:szCs w:val="20"/>
              </w:rPr>
            </w:pPr>
            <w:r w:rsidRPr="00594CCF">
              <w:rPr>
                <w:rFonts w:eastAsia="Calibri"/>
                <w:sz w:val="20"/>
                <w:szCs w:val="20"/>
              </w:rPr>
              <w:t>Тип жил</w:t>
            </w:r>
          </w:p>
        </w:tc>
        <w:tc>
          <w:tcPr>
            <w:tcW w:w="3119" w:type="dxa"/>
          </w:tcPr>
          <w:p w:rsidR="00242D5B" w:rsidRPr="00594CCF" w:rsidRDefault="00242D5B" w:rsidP="0038145B">
            <w:pPr>
              <w:pStyle w:val="af8"/>
              <w:tabs>
                <w:tab w:val="left" w:pos="1735"/>
              </w:tabs>
              <w:rPr>
                <w:rFonts w:eastAsia="Calibri"/>
                <w:sz w:val="20"/>
                <w:szCs w:val="20"/>
              </w:rPr>
            </w:pPr>
            <w:r w:rsidRPr="00594CCF">
              <w:rPr>
                <w:rFonts w:eastAsia="Calibri"/>
                <w:sz w:val="20"/>
                <w:szCs w:val="20"/>
              </w:rPr>
              <w:t xml:space="preserve">Однопроволочные скрученные или многопроволочные скрученные </w:t>
            </w:r>
          </w:p>
        </w:tc>
        <w:tc>
          <w:tcPr>
            <w:tcW w:w="1559" w:type="dxa"/>
          </w:tcPr>
          <w:p w:rsidR="00242D5B" w:rsidRPr="00594CCF" w:rsidRDefault="00242D5B" w:rsidP="0038145B">
            <w:pPr>
              <w:pStyle w:val="af8"/>
              <w:tabs>
                <w:tab w:val="left" w:pos="1735"/>
              </w:tabs>
              <w:rPr>
                <w:rFonts w:eastAsia="Calibri"/>
                <w:sz w:val="20"/>
                <w:szCs w:val="20"/>
              </w:rPr>
            </w:pPr>
          </w:p>
        </w:tc>
      </w:tr>
      <w:tr w:rsidR="00242D5B" w:rsidRPr="00594CCF" w:rsidTr="0038145B">
        <w:tc>
          <w:tcPr>
            <w:tcW w:w="567" w:type="dxa"/>
          </w:tcPr>
          <w:p w:rsidR="00242D5B" w:rsidRPr="00594CCF" w:rsidRDefault="00242D5B" w:rsidP="0038145B">
            <w:pPr>
              <w:pStyle w:val="af8"/>
              <w:tabs>
                <w:tab w:val="left" w:pos="1701"/>
              </w:tabs>
              <w:ind w:right="-3"/>
              <w:rPr>
                <w:sz w:val="20"/>
                <w:szCs w:val="20"/>
              </w:rPr>
            </w:pPr>
          </w:p>
        </w:tc>
        <w:tc>
          <w:tcPr>
            <w:tcW w:w="1276" w:type="dxa"/>
          </w:tcPr>
          <w:p w:rsidR="00242D5B" w:rsidRPr="00594CCF" w:rsidRDefault="00242D5B" w:rsidP="0038145B"/>
        </w:tc>
        <w:tc>
          <w:tcPr>
            <w:tcW w:w="1559" w:type="dxa"/>
          </w:tcPr>
          <w:p w:rsidR="00242D5B" w:rsidRPr="00594CCF" w:rsidRDefault="00242D5B" w:rsidP="0038145B">
            <w:pPr>
              <w:pStyle w:val="af8"/>
              <w:tabs>
                <w:tab w:val="left" w:pos="1735"/>
              </w:tabs>
              <w:rPr>
                <w:rFonts w:eastAsia="Calibri"/>
                <w:sz w:val="20"/>
                <w:szCs w:val="20"/>
              </w:rPr>
            </w:pPr>
          </w:p>
        </w:tc>
        <w:tc>
          <w:tcPr>
            <w:tcW w:w="2977" w:type="dxa"/>
          </w:tcPr>
          <w:p w:rsidR="00242D5B" w:rsidRPr="00594CCF" w:rsidRDefault="00242D5B" w:rsidP="0038145B">
            <w:pPr>
              <w:pStyle w:val="af8"/>
              <w:tabs>
                <w:tab w:val="left" w:pos="1735"/>
              </w:tabs>
              <w:rPr>
                <w:rFonts w:eastAsia="Calibri"/>
                <w:sz w:val="20"/>
                <w:szCs w:val="20"/>
              </w:rPr>
            </w:pPr>
            <w:r w:rsidRPr="00594CCF">
              <w:rPr>
                <w:rFonts w:eastAsia="Calibri"/>
                <w:sz w:val="20"/>
                <w:szCs w:val="20"/>
              </w:rPr>
              <w:t>Диаметр жил</w:t>
            </w:r>
          </w:p>
        </w:tc>
        <w:tc>
          <w:tcPr>
            <w:tcW w:w="3119" w:type="dxa"/>
          </w:tcPr>
          <w:p w:rsidR="00242D5B" w:rsidRPr="00594CCF" w:rsidRDefault="00242D5B" w:rsidP="0038145B">
            <w:pPr>
              <w:pStyle w:val="af8"/>
              <w:tabs>
                <w:tab w:val="left" w:pos="1735"/>
              </w:tabs>
              <w:rPr>
                <w:rFonts w:eastAsia="Calibri"/>
                <w:sz w:val="20"/>
                <w:szCs w:val="20"/>
              </w:rPr>
            </w:pPr>
            <w:r w:rsidRPr="00594CCF">
              <w:rPr>
                <w:rFonts w:eastAsia="Calibri"/>
                <w:sz w:val="20"/>
                <w:szCs w:val="20"/>
              </w:rPr>
              <w:t>Более 0.8 мм</w:t>
            </w:r>
          </w:p>
        </w:tc>
        <w:tc>
          <w:tcPr>
            <w:tcW w:w="1559" w:type="dxa"/>
          </w:tcPr>
          <w:p w:rsidR="00242D5B" w:rsidRPr="00594CCF" w:rsidRDefault="00242D5B" w:rsidP="0038145B">
            <w:pPr>
              <w:pStyle w:val="af8"/>
              <w:tabs>
                <w:tab w:val="left" w:pos="1735"/>
              </w:tabs>
              <w:rPr>
                <w:rFonts w:eastAsia="Calibri"/>
                <w:sz w:val="20"/>
                <w:szCs w:val="20"/>
              </w:rPr>
            </w:pPr>
          </w:p>
        </w:tc>
      </w:tr>
      <w:tr w:rsidR="00242D5B" w:rsidRPr="00594CCF" w:rsidTr="0038145B">
        <w:tc>
          <w:tcPr>
            <w:tcW w:w="567" w:type="dxa"/>
          </w:tcPr>
          <w:p w:rsidR="00242D5B" w:rsidRPr="00594CCF" w:rsidRDefault="00242D5B" w:rsidP="0038145B">
            <w:pPr>
              <w:pStyle w:val="af8"/>
              <w:tabs>
                <w:tab w:val="left" w:pos="1701"/>
              </w:tabs>
              <w:ind w:right="-3"/>
              <w:rPr>
                <w:sz w:val="20"/>
                <w:szCs w:val="20"/>
              </w:rPr>
            </w:pPr>
          </w:p>
        </w:tc>
        <w:tc>
          <w:tcPr>
            <w:tcW w:w="1276" w:type="dxa"/>
          </w:tcPr>
          <w:p w:rsidR="00242D5B" w:rsidRPr="00594CCF" w:rsidRDefault="00242D5B" w:rsidP="0038145B"/>
        </w:tc>
        <w:tc>
          <w:tcPr>
            <w:tcW w:w="1559" w:type="dxa"/>
          </w:tcPr>
          <w:p w:rsidR="00242D5B" w:rsidRPr="00594CCF" w:rsidRDefault="00242D5B" w:rsidP="0038145B">
            <w:pPr>
              <w:pStyle w:val="af8"/>
              <w:tabs>
                <w:tab w:val="left" w:pos="1735"/>
              </w:tabs>
              <w:rPr>
                <w:rFonts w:eastAsia="Calibri"/>
                <w:sz w:val="20"/>
                <w:szCs w:val="20"/>
              </w:rPr>
            </w:pPr>
          </w:p>
        </w:tc>
        <w:tc>
          <w:tcPr>
            <w:tcW w:w="2977" w:type="dxa"/>
          </w:tcPr>
          <w:p w:rsidR="00242D5B" w:rsidRPr="00594CCF" w:rsidRDefault="00242D5B" w:rsidP="0038145B">
            <w:pPr>
              <w:pStyle w:val="af8"/>
              <w:tabs>
                <w:tab w:val="left" w:pos="1735"/>
              </w:tabs>
              <w:rPr>
                <w:rFonts w:eastAsia="Calibri"/>
                <w:sz w:val="20"/>
                <w:szCs w:val="20"/>
              </w:rPr>
            </w:pPr>
            <w:r w:rsidRPr="00594CCF">
              <w:rPr>
                <w:rFonts w:eastAsia="Calibri"/>
                <w:sz w:val="20"/>
                <w:szCs w:val="20"/>
              </w:rPr>
              <w:t>Изоляция</w:t>
            </w:r>
          </w:p>
        </w:tc>
        <w:tc>
          <w:tcPr>
            <w:tcW w:w="3119" w:type="dxa"/>
          </w:tcPr>
          <w:p w:rsidR="00242D5B" w:rsidRPr="00594CCF" w:rsidRDefault="00242D5B" w:rsidP="0038145B">
            <w:pPr>
              <w:pStyle w:val="af8"/>
              <w:tabs>
                <w:tab w:val="left" w:pos="1735"/>
              </w:tabs>
              <w:rPr>
                <w:rFonts w:eastAsia="Calibri"/>
                <w:sz w:val="20"/>
                <w:szCs w:val="20"/>
              </w:rPr>
            </w:pPr>
            <w:r w:rsidRPr="00594CCF">
              <w:rPr>
                <w:rFonts w:eastAsia="Calibri"/>
                <w:sz w:val="20"/>
                <w:szCs w:val="20"/>
              </w:rPr>
              <w:t xml:space="preserve">Должна быть из кремнийорганической керамообразующей резины </w:t>
            </w:r>
          </w:p>
        </w:tc>
        <w:tc>
          <w:tcPr>
            <w:tcW w:w="1559" w:type="dxa"/>
          </w:tcPr>
          <w:p w:rsidR="00242D5B" w:rsidRPr="00594CCF" w:rsidRDefault="00242D5B" w:rsidP="0038145B">
            <w:pPr>
              <w:pStyle w:val="af8"/>
              <w:tabs>
                <w:tab w:val="left" w:pos="1735"/>
              </w:tabs>
              <w:rPr>
                <w:rFonts w:eastAsia="Calibri"/>
                <w:sz w:val="20"/>
                <w:szCs w:val="20"/>
              </w:rPr>
            </w:pPr>
          </w:p>
        </w:tc>
      </w:tr>
      <w:tr w:rsidR="00242D5B" w:rsidRPr="00594CCF" w:rsidTr="0038145B">
        <w:tc>
          <w:tcPr>
            <w:tcW w:w="567" w:type="dxa"/>
          </w:tcPr>
          <w:p w:rsidR="00242D5B" w:rsidRPr="00594CCF" w:rsidRDefault="00242D5B" w:rsidP="0038145B">
            <w:pPr>
              <w:pStyle w:val="af8"/>
              <w:tabs>
                <w:tab w:val="left" w:pos="1701"/>
              </w:tabs>
              <w:ind w:right="-3"/>
              <w:rPr>
                <w:sz w:val="20"/>
                <w:szCs w:val="20"/>
              </w:rPr>
            </w:pPr>
          </w:p>
        </w:tc>
        <w:tc>
          <w:tcPr>
            <w:tcW w:w="1276" w:type="dxa"/>
          </w:tcPr>
          <w:p w:rsidR="00242D5B" w:rsidRPr="00594CCF" w:rsidRDefault="00242D5B" w:rsidP="0038145B"/>
        </w:tc>
        <w:tc>
          <w:tcPr>
            <w:tcW w:w="1559" w:type="dxa"/>
          </w:tcPr>
          <w:p w:rsidR="00242D5B" w:rsidRPr="00594CCF" w:rsidRDefault="00242D5B" w:rsidP="0038145B">
            <w:pPr>
              <w:pStyle w:val="af8"/>
              <w:tabs>
                <w:tab w:val="left" w:pos="1735"/>
              </w:tabs>
              <w:rPr>
                <w:rFonts w:eastAsia="Calibri"/>
                <w:sz w:val="20"/>
                <w:szCs w:val="20"/>
              </w:rPr>
            </w:pPr>
          </w:p>
        </w:tc>
        <w:tc>
          <w:tcPr>
            <w:tcW w:w="2977" w:type="dxa"/>
          </w:tcPr>
          <w:p w:rsidR="00242D5B" w:rsidRPr="00594CCF" w:rsidRDefault="00242D5B" w:rsidP="0038145B">
            <w:pPr>
              <w:pStyle w:val="af8"/>
              <w:tabs>
                <w:tab w:val="left" w:pos="1735"/>
              </w:tabs>
              <w:rPr>
                <w:rFonts w:eastAsia="Calibri"/>
                <w:sz w:val="20"/>
                <w:szCs w:val="20"/>
              </w:rPr>
            </w:pPr>
            <w:r w:rsidRPr="00594CCF">
              <w:rPr>
                <w:rFonts w:eastAsia="Calibri"/>
                <w:sz w:val="20"/>
                <w:szCs w:val="20"/>
              </w:rPr>
              <w:t>Экран</w:t>
            </w:r>
          </w:p>
        </w:tc>
        <w:tc>
          <w:tcPr>
            <w:tcW w:w="3119" w:type="dxa"/>
          </w:tcPr>
          <w:p w:rsidR="00242D5B" w:rsidRPr="00594CCF" w:rsidRDefault="00242D5B" w:rsidP="0038145B">
            <w:pPr>
              <w:pStyle w:val="af8"/>
              <w:tabs>
                <w:tab w:val="left" w:pos="1735"/>
              </w:tabs>
              <w:rPr>
                <w:rFonts w:eastAsia="Calibri"/>
                <w:sz w:val="20"/>
                <w:szCs w:val="20"/>
              </w:rPr>
            </w:pPr>
            <w:r w:rsidRPr="00594CCF">
              <w:rPr>
                <w:rFonts w:eastAsia="Calibri"/>
                <w:sz w:val="20"/>
                <w:szCs w:val="20"/>
              </w:rPr>
              <w:t>Из ламинированной алюминиевой фольги; из алюмолавсановой ленты</w:t>
            </w:r>
          </w:p>
        </w:tc>
        <w:tc>
          <w:tcPr>
            <w:tcW w:w="1559" w:type="dxa"/>
          </w:tcPr>
          <w:p w:rsidR="00242D5B" w:rsidRPr="00A57443" w:rsidRDefault="00242D5B" w:rsidP="0038145B">
            <w:pPr>
              <w:pStyle w:val="af8"/>
              <w:tabs>
                <w:tab w:val="left" w:pos="1735"/>
              </w:tabs>
              <w:rPr>
                <w:rFonts w:eastAsia="Calibri"/>
                <w:sz w:val="20"/>
                <w:szCs w:val="20"/>
              </w:rPr>
            </w:pPr>
          </w:p>
        </w:tc>
      </w:tr>
      <w:tr w:rsidR="00242D5B" w:rsidRPr="00594CCF" w:rsidTr="0038145B">
        <w:tc>
          <w:tcPr>
            <w:tcW w:w="567" w:type="dxa"/>
          </w:tcPr>
          <w:p w:rsidR="00242D5B" w:rsidRPr="00594CCF" w:rsidRDefault="00242D5B" w:rsidP="0038145B">
            <w:pPr>
              <w:pStyle w:val="af8"/>
              <w:tabs>
                <w:tab w:val="left" w:pos="1701"/>
              </w:tabs>
              <w:ind w:right="-3"/>
              <w:rPr>
                <w:sz w:val="20"/>
                <w:szCs w:val="20"/>
              </w:rPr>
            </w:pPr>
          </w:p>
        </w:tc>
        <w:tc>
          <w:tcPr>
            <w:tcW w:w="1276" w:type="dxa"/>
          </w:tcPr>
          <w:p w:rsidR="00242D5B" w:rsidRPr="00594CCF" w:rsidRDefault="00242D5B" w:rsidP="0038145B"/>
        </w:tc>
        <w:tc>
          <w:tcPr>
            <w:tcW w:w="1559" w:type="dxa"/>
          </w:tcPr>
          <w:p w:rsidR="00242D5B" w:rsidRPr="00594CCF" w:rsidRDefault="00242D5B" w:rsidP="0038145B">
            <w:pPr>
              <w:pStyle w:val="af8"/>
              <w:tabs>
                <w:tab w:val="left" w:pos="1735"/>
              </w:tabs>
              <w:rPr>
                <w:rFonts w:eastAsia="Calibri"/>
                <w:sz w:val="20"/>
                <w:szCs w:val="20"/>
              </w:rPr>
            </w:pPr>
          </w:p>
        </w:tc>
        <w:tc>
          <w:tcPr>
            <w:tcW w:w="2977" w:type="dxa"/>
          </w:tcPr>
          <w:p w:rsidR="00242D5B" w:rsidRPr="00594CCF" w:rsidRDefault="00242D5B" w:rsidP="0038145B">
            <w:pPr>
              <w:pStyle w:val="af8"/>
              <w:tabs>
                <w:tab w:val="left" w:pos="1735"/>
              </w:tabs>
              <w:rPr>
                <w:rFonts w:eastAsia="Calibri"/>
                <w:sz w:val="20"/>
                <w:szCs w:val="20"/>
              </w:rPr>
            </w:pPr>
            <w:r w:rsidRPr="00594CCF">
              <w:rPr>
                <w:rFonts w:eastAsia="Calibri"/>
                <w:sz w:val="20"/>
                <w:szCs w:val="20"/>
              </w:rPr>
              <w:t>Дренажный проводник</w:t>
            </w:r>
          </w:p>
        </w:tc>
        <w:tc>
          <w:tcPr>
            <w:tcW w:w="3119" w:type="dxa"/>
          </w:tcPr>
          <w:p w:rsidR="00242D5B" w:rsidRPr="00594CCF" w:rsidRDefault="00242D5B" w:rsidP="0038145B">
            <w:pPr>
              <w:pStyle w:val="af8"/>
              <w:tabs>
                <w:tab w:val="left" w:pos="1735"/>
              </w:tabs>
              <w:rPr>
                <w:rFonts w:eastAsia="Calibri"/>
                <w:sz w:val="20"/>
                <w:szCs w:val="20"/>
              </w:rPr>
            </w:pPr>
            <w:r w:rsidRPr="00594CCF">
              <w:rPr>
                <w:rFonts w:eastAsia="Calibri"/>
                <w:sz w:val="20"/>
                <w:szCs w:val="20"/>
              </w:rPr>
              <w:t>Должен быть из медной луженой проволоки</w:t>
            </w:r>
          </w:p>
        </w:tc>
        <w:tc>
          <w:tcPr>
            <w:tcW w:w="1559" w:type="dxa"/>
          </w:tcPr>
          <w:p w:rsidR="00242D5B" w:rsidRPr="00594CCF" w:rsidRDefault="00242D5B" w:rsidP="0038145B">
            <w:pPr>
              <w:pStyle w:val="af8"/>
              <w:tabs>
                <w:tab w:val="left" w:pos="1735"/>
              </w:tabs>
              <w:rPr>
                <w:rFonts w:eastAsia="Calibri"/>
                <w:sz w:val="20"/>
                <w:szCs w:val="20"/>
              </w:rPr>
            </w:pPr>
          </w:p>
        </w:tc>
      </w:tr>
      <w:tr w:rsidR="00242D5B" w:rsidRPr="00594CCF" w:rsidTr="0038145B">
        <w:tc>
          <w:tcPr>
            <w:tcW w:w="567" w:type="dxa"/>
          </w:tcPr>
          <w:p w:rsidR="00242D5B" w:rsidRPr="00594CCF" w:rsidRDefault="00242D5B" w:rsidP="0038145B">
            <w:pPr>
              <w:pStyle w:val="af8"/>
              <w:tabs>
                <w:tab w:val="left" w:pos="1701"/>
              </w:tabs>
              <w:ind w:right="-3"/>
              <w:rPr>
                <w:sz w:val="20"/>
                <w:szCs w:val="20"/>
              </w:rPr>
            </w:pPr>
          </w:p>
        </w:tc>
        <w:tc>
          <w:tcPr>
            <w:tcW w:w="1276" w:type="dxa"/>
          </w:tcPr>
          <w:p w:rsidR="00242D5B" w:rsidRPr="00594CCF" w:rsidRDefault="00242D5B" w:rsidP="0038145B"/>
        </w:tc>
        <w:tc>
          <w:tcPr>
            <w:tcW w:w="1559" w:type="dxa"/>
          </w:tcPr>
          <w:p w:rsidR="00242D5B" w:rsidRPr="00594CCF" w:rsidRDefault="00242D5B" w:rsidP="0038145B">
            <w:pPr>
              <w:pStyle w:val="af8"/>
              <w:tabs>
                <w:tab w:val="left" w:pos="1735"/>
              </w:tabs>
              <w:rPr>
                <w:rFonts w:eastAsia="Calibri"/>
                <w:sz w:val="20"/>
                <w:szCs w:val="20"/>
              </w:rPr>
            </w:pPr>
          </w:p>
        </w:tc>
        <w:tc>
          <w:tcPr>
            <w:tcW w:w="2977" w:type="dxa"/>
          </w:tcPr>
          <w:p w:rsidR="00242D5B" w:rsidRPr="00594CCF" w:rsidRDefault="00242D5B" w:rsidP="0038145B">
            <w:pPr>
              <w:pStyle w:val="af8"/>
              <w:tabs>
                <w:tab w:val="left" w:pos="1735"/>
              </w:tabs>
              <w:rPr>
                <w:rFonts w:eastAsia="Calibri"/>
                <w:sz w:val="20"/>
                <w:szCs w:val="20"/>
              </w:rPr>
            </w:pPr>
            <w:r w:rsidRPr="00594CCF">
              <w:rPr>
                <w:rFonts w:eastAsia="Calibri"/>
                <w:sz w:val="20"/>
                <w:szCs w:val="20"/>
              </w:rPr>
              <w:t>Оболочка</w:t>
            </w:r>
          </w:p>
        </w:tc>
        <w:tc>
          <w:tcPr>
            <w:tcW w:w="3119" w:type="dxa"/>
          </w:tcPr>
          <w:p w:rsidR="00242D5B" w:rsidRPr="00594CCF" w:rsidRDefault="00242D5B" w:rsidP="0038145B">
            <w:pPr>
              <w:pStyle w:val="af8"/>
              <w:tabs>
                <w:tab w:val="left" w:pos="1701"/>
              </w:tabs>
              <w:ind w:right="-69"/>
              <w:rPr>
                <w:sz w:val="20"/>
                <w:szCs w:val="20"/>
              </w:rPr>
            </w:pPr>
            <w:r w:rsidRPr="00594CCF">
              <w:rPr>
                <w:sz w:val="20"/>
                <w:szCs w:val="20"/>
              </w:rPr>
              <w:t>Должна быть изготовлена из термопластичной безгалогенной композиции</w:t>
            </w:r>
          </w:p>
        </w:tc>
        <w:tc>
          <w:tcPr>
            <w:tcW w:w="1559" w:type="dxa"/>
          </w:tcPr>
          <w:p w:rsidR="00242D5B" w:rsidRPr="00594CCF" w:rsidRDefault="00242D5B" w:rsidP="0038145B">
            <w:pPr>
              <w:pStyle w:val="af8"/>
              <w:tabs>
                <w:tab w:val="left" w:pos="1701"/>
              </w:tabs>
              <w:ind w:right="-69"/>
              <w:rPr>
                <w:sz w:val="20"/>
                <w:szCs w:val="20"/>
              </w:rPr>
            </w:pPr>
          </w:p>
        </w:tc>
      </w:tr>
      <w:tr w:rsidR="00242D5B" w:rsidRPr="00594CCF" w:rsidTr="0038145B">
        <w:tc>
          <w:tcPr>
            <w:tcW w:w="567" w:type="dxa"/>
          </w:tcPr>
          <w:p w:rsidR="00242D5B" w:rsidRPr="00594CCF" w:rsidRDefault="00242D5B" w:rsidP="0038145B">
            <w:pPr>
              <w:pStyle w:val="af8"/>
              <w:tabs>
                <w:tab w:val="left" w:pos="1701"/>
              </w:tabs>
              <w:ind w:right="-3"/>
              <w:rPr>
                <w:sz w:val="20"/>
                <w:szCs w:val="20"/>
              </w:rPr>
            </w:pPr>
          </w:p>
        </w:tc>
        <w:tc>
          <w:tcPr>
            <w:tcW w:w="1276" w:type="dxa"/>
          </w:tcPr>
          <w:p w:rsidR="00242D5B" w:rsidRPr="00594CCF" w:rsidRDefault="00242D5B" w:rsidP="0038145B"/>
        </w:tc>
        <w:tc>
          <w:tcPr>
            <w:tcW w:w="1559" w:type="dxa"/>
          </w:tcPr>
          <w:p w:rsidR="00242D5B" w:rsidRPr="00594CCF" w:rsidRDefault="00242D5B" w:rsidP="0038145B">
            <w:pPr>
              <w:pStyle w:val="af8"/>
              <w:tabs>
                <w:tab w:val="left" w:pos="1735"/>
              </w:tabs>
              <w:rPr>
                <w:rFonts w:eastAsia="Calibri"/>
                <w:sz w:val="20"/>
                <w:szCs w:val="20"/>
              </w:rPr>
            </w:pPr>
          </w:p>
        </w:tc>
        <w:tc>
          <w:tcPr>
            <w:tcW w:w="2977" w:type="dxa"/>
          </w:tcPr>
          <w:p w:rsidR="00242D5B" w:rsidRPr="00594CCF" w:rsidRDefault="00242D5B" w:rsidP="0038145B">
            <w:pPr>
              <w:pStyle w:val="af8"/>
              <w:tabs>
                <w:tab w:val="left" w:pos="1735"/>
              </w:tabs>
              <w:rPr>
                <w:rFonts w:eastAsia="Calibri"/>
                <w:sz w:val="20"/>
                <w:szCs w:val="20"/>
              </w:rPr>
            </w:pPr>
            <w:r w:rsidRPr="00594CCF">
              <w:rPr>
                <w:rFonts w:eastAsia="Calibri"/>
                <w:sz w:val="20"/>
                <w:szCs w:val="20"/>
              </w:rPr>
              <w:t>Предел огнестойкости кабеля в условиях воздействия пламени</w:t>
            </w:r>
          </w:p>
        </w:tc>
        <w:tc>
          <w:tcPr>
            <w:tcW w:w="3119" w:type="dxa"/>
          </w:tcPr>
          <w:p w:rsidR="00242D5B" w:rsidRPr="00594CCF" w:rsidRDefault="00242D5B" w:rsidP="0038145B">
            <w:pPr>
              <w:pStyle w:val="af8"/>
              <w:tabs>
                <w:tab w:val="left" w:pos="1735"/>
              </w:tabs>
              <w:rPr>
                <w:rFonts w:eastAsia="Calibri"/>
                <w:sz w:val="20"/>
                <w:szCs w:val="20"/>
              </w:rPr>
            </w:pPr>
            <w:r w:rsidRPr="00594CCF">
              <w:rPr>
                <w:rFonts w:eastAsia="Calibri"/>
                <w:sz w:val="20"/>
                <w:szCs w:val="20"/>
              </w:rPr>
              <w:t>Не менее 160 мин</w:t>
            </w:r>
          </w:p>
        </w:tc>
        <w:tc>
          <w:tcPr>
            <w:tcW w:w="1559" w:type="dxa"/>
          </w:tcPr>
          <w:p w:rsidR="00242D5B" w:rsidRPr="00594CCF" w:rsidRDefault="00242D5B" w:rsidP="0038145B">
            <w:pPr>
              <w:pStyle w:val="af8"/>
              <w:tabs>
                <w:tab w:val="left" w:pos="1735"/>
              </w:tabs>
              <w:rPr>
                <w:rFonts w:eastAsia="Calibri"/>
                <w:sz w:val="20"/>
                <w:szCs w:val="20"/>
              </w:rPr>
            </w:pPr>
          </w:p>
        </w:tc>
      </w:tr>
      <w:tr w:rsidR="00242D5B" w:rsidRPr="00594CCF" w:rsidTr="0038145B">
        <w:tc>
          <w:tcPr>
            <w:tcW w:w="567" w:type="dxa"/>
          </w:tcPr>
          <w:p w:rsidR="00242D5B" w:rsidRPr="00594CCF" w:rsidRDefault="00242D5B" w:rsidP="0038145B">
            <w:pPr>
              <w:pStyle w:val="af8"/>
              <w:tabs>
                <w:tab w:val="left" w:pos="1701"/>
              </w:tabs>
              <w:ind w:right="-3"/>
              <w:rPr>
                <w:sz w:val="20"/>
                <w:szCs w:val="20"/>
              </w:rPr>
            </w:pPr>
          </w:p>
        </w:tc>
        <w:tc>
          <w:tcPr>
            <w:tcW w:w="1276" w:type="dxa"/>
          </w:tcPr>
          <w:p w:rsidR="00242D5B" w:rsidRPr="00594CCF" w:rsidRDefault="00242D5B" w:rsidP="0038145B"/>
        </w:tc>
        <w:tc>
          <w:tcPr>
            <w:tcW w:w="1559" w:type="dxa"/>
          </w:tcPr>
          <w:p w:rsidR="00242D5B" w:rsidRPr="00594CCF" w:rsidRDefault="00242D5B" w:rsidP="0038145B">
            <w:pPr>
              <w:pStyle w:val="af8"/>
              <w:tabs>
                <w:tab w:val="left" w:pos="1735"/>
              </w:tabs>
              <w:rPr>
                <w:rFonts w:eastAsia="Calibri"/>
                <w:sz w:val="20"/>
                <w:szCs w:val="20"/>
              </w:rPr>
            </w:pPr>
          </w:p>
        </w:tc>
        <w:tc>
          <w:tcPr>
            <w:tcW w:w="2977" w:type="dxa"/>
          </w:tcPr>
          <w:p w:rsidR="00242D5B" w:rsidRPr="00594CCF" w:rsidRDefault="00242D5B" w:rsidP="0038145B">
            <w:pPr>
              <w:pStyle w:val="af8"/>
              <w:tabs>
                <w:tab w:val="left" w:pos="1735"/>
              </w:tabs>
              <w:rPr>
                <w:rFonts w:eastAsia="Calibri"/>
                <w:sz w:val="20"/>
                <w:szCs w:val="20"/>
              </w:rPr>
            </w:pPr>
            <w:r w:rsidRPr="00594CCF">
              <w:rPr>
                <w:rFonts w:eastAsia="Calibri"/>
                <w:sz w:val="20"/>
                <w:szCs w:val="20"/>
              </w:rPr>
              <w:t>Электрическое сопротивление жил постоянному току</w:t>
            </w:r>
          </w:p>
        </w:tc>
        <w:tc>
          <w:tcPr>
            <w:tcW w:w="3119" w:type="dxa"/>
          </w:tcPr>
          <w:p w:rsidR="00242D5B" w:rsidRPr="00594CCF" w:rsidRDefault="00242D5B" w:rsidP="0038145B">
            <w:pPr>
              <w:pStyle w:val="af8"/>
              <w:tabs>
                <w:tab w:val="left" w:pos="1735"/>
              </w:tabs>
              <w:rPr>
                <w:rFonts w:eastAsia="Calibri"/>
                <w:sz w:val="20"/>
                <w:szCs w:val="20"/>
              </w:rPr>
            </w:pPr>
            <w:r w:rsidRPr="00594CCF">
              <w:rPr>
                <w:rFonts w:eastAsia="Calibri"/>
                <w:sz w:val="20"/>
                <w:szCs w:val="20"/>
              </w:rPr>
              <w:t>Менее 2</w:t>
            </w:r>
            <w:r w:rsidRPr="00594CCF">
              <w:rPr>
                <w:rFonts w:eastAsia="Calibri"/>
                <w:sz w:val="20"/>
                <w:szCs w:val="20"/>
                <w:lang w:val="en-US"/>
              </w:rPr>
              <w:t>0</w:t>
            </w:r>
            <w:r w:rsidRPr="00594CCF">
              <w:rPr>
                <w:rFonts w:eastAsia="Calibri"/>
                <w:sz w:val="20"/>
                <w:szCs w:val="20"/>
              </w:rPr>
              <w:t>.</w:t>
            </w:r>
            <w:r w:rsidRPr="00594CCF">
              <w:rPr>
                <w:rFonts w:eastAsia="Calibri"/>
                <w:sz w:val="20"/>
                <w:szCs w:val="20"/>
                <w:lang w:val="en-US"/>
              </w:rPr>
              <w:t>3</w:t>
            </w:r>
            <w:r w:rsidRPr="00594CCF">
              <w:rPr>
                <w:rFonts w:eastAsia="Calibri"/>
                <w:sz w:val="20"/>
                <w:szCs w:val="20"/>
              </w:rPr>
              <w:t xml:space="preserve"> Ом</w:t>
            </w:r>
          </w:p>
        </w:tc>
        <w:tc>
          <w:tcPr>
            <w:tcW w:w="1559" w:type="dxa"/>
          </w:tcPr>
          <w:p w:rsidR="00242D5B" w:rsidRPr="00594CCF" w:rsidRDefault="00242D5B" w:rsidP="0038145B">
            <w:pPr>
              <w:pStyle w:val="af8"/>
              <w:tabs>
                <w:tab w:val="left" w:pos="1735"/>
              </w:tabs>
              <w:rPr>
                <w:rFonts w:eastAsia="Calibri"/>
                <w:sz w:val="20"/>
                <w:szCs w:val="20"/>
              </w:rPr>
            </w:pPr>
          </w:p>
        </w:tc>
      </w:tr>
      <w:tr w:rsidR="00242D5B" w:rsidRPr="00594CCF" w:rsidTr="0038145B">
        <w:tc>
          <w:tcPr>
            <w:tcW w:w="567" w:type="dxa"/>
          </w:tcPr>
          <w:p w:rsidR="00242D5B" w:rsidRPr="00594CCF" w:rsidRDefault="00242D5B" w:rsidP="0038145B">
            <w:pPr>
              <w:pStyle w:val="af8"/>
              <w:tabs>
                <w:tab w:val="left" w:pos="1701"/>
              </w:tabs>
              <w:ind w:right="-3"/>
              <w:rPr>
                <w:sz w:val="20"/>
                <w:szCs w:val="20"/>
              </w:rPr>
            </w:pPr>
          </w:p>
        </w:tc>
        <w:tc>
          <w:tcPr>
            <w:tcW w:w="1276" w:type="dxa"/>
          </w:tcPr>
          <w:p w:rsidR="00242D5B" w:rsidRPr="00594CCF" w:rsidRDefault="00242D5B" w:rsidP="0038145B"/>
        </w:tc>
        <w:tc>
          <w:tcPr>
            <w:tcW w:w="1559" w:type="dxa"/>
          </w:tcPr>
          <w:p w:rsidR="00242D5B" w:rsidRPr="00594CCF" w:rsidRDefault="00242D5B" w:rsidP="0038145B">
            <w:pPr>
              <w:pStyle w:val="af8"/>
              <w:tabs>
                <w:tab w:val="left" w:pos="1735"/>
              </w:tabs>
              <w:rPr>
                <w:rFonts w:eastAsia="Calibri"/>
                <w:sz w:val="20"/>
                <w:szCs w:val="20"/>
              </w:rPr>
            </w:pPr>
          </w:p>
        </w:tc>
        <w:tc>
          <w:tcPr>
            <w:tcW w:w="2977" w:type="dxa"/>
            <w:vAlign w:val="center"/>
          </w:tcPr>
          <w:p w:rsidR="00242D5B" w:rsidRPr="00594CCF" w:rsidRDefault="00242D5B" w:rsidP="0038145B">
            <w:pPr>
              <w:pStyle w:val="af8"/>
              <w:tabs>
                <w:tab w:val="left" w:pos="1735"/>
              </w:tabs>
              <w:rPr>
                <w:rFonts w:eastAsia="Calibri"/>
                <w:sz w:val="20"/>
                <w:szCs w:val="20"/>
              </w:rPr>
            </w:pPr>
            <w:r w:rsidRPr="00594CCF">
              <w:rPr>
                <w:rFonts w:eastAsia="Calibri"/>
                <w:sz w:val="20"/>
                <w:szCs w:val="20"/>
              </w:rPr>
              <w:t xml:space="preserve">Рабочее напряжение </w:t>
            </w:r>
          </w:p>
        </w:tc>
        <w:tc>
          <w:tcPr>
            <w:tcW w:w="3119" w:type="dxa"/>
          </w:tcPr>
          <w:p w:rsidR="00242D5B" w:rsidRPr="00594CCF" w:rsidRDefault="00242D5B" w:rsidP="0038145B">
            <w:pPr>
              <w:pStyle w:val="af8"/>
              <w:tabs>
                <w:tab w:val="left" w:pos="1735"/>
              </w:tabs>
              <w:rPr>
                <w:rFonts w:eastAsia="Calibri"/>
                <w:sz w:val="20"/>
                <w:szCs w:val="20"/>
              </w:rPr>
            </w:pPr>
            <w:r w:rsidRPr="00594CCF">
              <w:rPr>
                <w:rFonts w:eastAsia="Calibri"/>
                <w:sz w:val="20"/>
                <w:szCs w:val="20"/>
              </w:rPr>
              <w:t>&gt; 260 В</w:t>
            </w:r>
          </w:p>
        </w:tc>
        <w:tc>
          <w:tcPr>
            <w:tcW w:w="1559" w:type="dxa"/>
          </w:tcPr>
          <w:p w:rsidR="00242D5B" w:rsidRPr="00594CCF" w:rsidRDefault="00242D5B" w:rsidP="0038145B">
            <w:pPr>
              <w:pStyle w:val="af8"/>
              <w:tabs>
                <w:tab w:val="left" w:pos="1735"/>
              </w:tabs>
              <w:rPr>
                <w:rFonts w:eastAsia="Calibri"/>
                <w:sz w:val="20"/>
                <w:szCs w:val="20"/>
              </w:rPr>
            </w:pPr>
          </w:p>
        </w:tc>
      </w:tr>
      <w:tr w:rsidR="00242D5B" w:rsidRPr="00594CCF" w:rsidTr="0038145B">
        <w:tc>
          <w:tcPr>
            <w:tcW w:w="567" w:type="dxa"/>
          </w:tcPr>
          <w:p w:rsidR="00242D5B" w:rsidRPr="00594CCF" w:rsidRDefault="00242D5B" w:rsidP="0038145B">
            <w:pPr>
              <w:pStyle w:val="af8"/>
              <w:tabs>
                <w:tab w:val="left" w:pos="1701"/>
              </w:tabs>
              <w:ind w:right="-3"/>
              <w:rPr>
                <w:sz w:val="20"/>
                <w:szCs w:val="20"/>
              </w:rPr>
            </w:pPr>
          </w:p>
        </w:tc>
        <w:tc>
          <w:tcPr>
            <w:tcW w:w="1276" w:type="dxa"/>
          </w:tcPr>
          <w:p w:rsidR="00242D5B" w:rsidRPr="00594CCF" w:rsidRDefault="00242D5B" w:rsidP="0038145B"/>
        </w:tc>
        <w:tc>
          <w:tcPr>
            <w:tcW w:w="1559" w:type="dxa"/>
          </w:tcPr>
          <w:p w:rsidR="00242D5B" w:rsidRPr="00594CCF" w:rsidRDefault="00242D5B" w:rsidP="0038145B">
            <w:pPr>
              <w:pStyle w:val="af8"/>
              <w:tabs>
                <w:tab w:val="left" w:pos="1735"/>
              </w:tabs>
              <w:rPr>
                <w:rFonts w:eastAsia="Calibri"/>
                <w:sz w:val="20"/>
                <w:szCs w:val="20"/>
              </w:rPr>
            </w:pPr>
          </w:p>
        </w:tc>
        <w:tc>
          <w:tcPr>
            <w:tcW w:w="2977" w:type="dxa"/>
            <w:vAlign w:val="center"/>
          </w:tcPr>
          <w:p w:rsidR="00242D5B" w:rsidRPr="00594CCF" w:rsidRDefault="00242D5B" w:rsidP="0038145B">
            <w:pPr>
              <w:pStyle w:val="af8"/>
              <w:tabs>
                <w:tab w:val="left" w:pos="1735"/>
              </w:tabs>
              <w:rPr>
                <w:rFonts w:eastAsia="Calibri"/>
                <w:sz w:val="20"/>
                <w:szCs w:val="20"/>
              </w:rPr>
            </w:pPr>
            <w:r w:rsidRPr="00594CCF">
              <w:rPr>
                <w:rFonts w:eastAsia="Calibri"/>
                <w:sz w:val="20"/>
                <w:szCs w:val="20"/>
              </w:rPr>
              <w:t>Сопротивление изоляции при 20ºС   </w:t>
            </w:r>
          </w:p>
        </w:tc>
        <w:tc>
          <w:tcPr>
            <w:tcW w:w="3119" w:type="dxa"/>
          </w:tcPr>
          <w:p w:rsidR="00242D5B" w:rsidRPr="00594CCF" w:rsidRDefault="00242D5B" w:rsidP="0038145B">
            <w:pPr>
              <w:pStyle w:val="af8"/>
              <w:tabs>
                <w:tab w:val="left" w:pos="1735"/>
              </w:tabs>
              <w:rPr>
                <w:rFonts w:eastAsia="Calibri"/>
                <w:sz w:val="20"/>
                <w:szCs w:val="20"/>
              </w:rPr>
            </w:pPr>
            <w:r w:rsidRPr="00594CCF">
              <w:rPr>
                <w:rFonts w:eastAsia="Calibri"/>
                <w:sz w:val="20"/>
                <w:szCs w:val="20"/>
              </w:rPr>
              <w:t>Не менее 100 на не менее 1 км МОм</w:t>
            </w:r>
          </w:p>
        </w:tc>
        <w:tc>
          <w:tcPr>
            <w:tcW w:w="1559" w:type="dxa"/>
          </w:tcPr>
          <w:p w:rsidR="00242D5B" w:rsidRPr="00594CCF" w:rsidRDefault="00242D5B" w:rsidP="0038145B">
            <w:pPr>
              <w:pStyle w:val="af8"/>
              <w:tabs>
                <w:tab w:val="left" w:pos="1735"/>
              </w:tabs>
              <w:rPr>
                <w:rFonts w:eastAsia="Calibri"/>
                <w:sz w:val="20"/>
                <w:szCs w:val="20"/>
              </w:rPr>
            </w:pPr>
          </w:p>
        </w:tc>
      </w:tr>
      <w:tr w:rsidR="00242D5B" w:rsidRPr="00594CCF" w:rsidTr="0038145B">
        <w:tc>
          <w:tcPr>
            <w:tcW w:w="567" w:type="dxa"/>
          </w:tcPr>
          <w:p w:rsidR="00242D5B" w:rsidRPr="00594CCF" w:rsidRDefault="00242D5B" w:rsidP="0038145B">
            <w:pPr>
              <w:pStyle w:val="af8"/>
              <w:tabs>
                <w:tab w:val="left" w:pos="1701"/>
              </w:tabs>
              <w:ind w:right="-3"/>
              <w:rPr>
                <w:sz w:val="20"/>
                <w:szCs w:val="20"/>
              </w:rPr>
            </w:pPr>
          </w:p>
        </w:tc>
        <w:tc>
          <w:tcPr>
            <w:tcW w:w="1276" w:type="dxa"/>
          </w:tcPr>
          <w:p w:rsidR="00242D5B" w:rsidRPr="00594CCF" w:rsidRDefault="00242D5B" w:rsidP="0038145B"/>
        </w:tc>
        <w:tc>
          <w:tcPr>
            <w:tcW w:w="1559" w:type="dxa"/>
          </w:tcPr>
          <w:p w:rsidR="00242D5B" w:rsidRPr="00594CCF" w:rsidRDefault="00242D5B" w:rsidP="0038145B">
            <w:pPr>
              <w:pStyle w:val="af8"/>
              <w:tabs>
                <w:tab w:val="left" w:pos="1735"/>
              </w:tabs>
              <w:rPr>
                <w:rFonts w:eastAsia="Calibri"/>
                <w:sz w:val="20"/>
                <w:szCs w:val="20"/>
              </w:rPr>
            </w:pPr>
          </w:p>
        </w:tc>
        <w:tc>
          <w:tcPr>
            <w:tcW w:w="2977" w:type="dxa"/>
            <w:vAlign w:val="center"/>
          </w:tcPr>
          <w:p w:rsidR="00242D5B" w:rsidRPr="00594CCF" w:rsidRDefault="00242D5B" w:rsidP="0038145B">
            <w:pPr>
              <w:pStyle w:val="af8"/>
              <w:tabs>
                <w:tab w:val="left" w:pos="1735"/>
              </w:tabs>
              <w:rPr>
                <w:rFonts w:eastAsia="Calibri"/>
                <w:sz w:val="20"/>
                <w:szCs w:val="20"/>
              </w:rPr>
            </w:pPr>
            <w:r w:rsidRPr="00594CCF">
              <w:rPr>
                <w:rFonts w:eastAsia="Calibri"/>
                <w:sz w:val="20"/>
                <w:szCs w:val="20"/>
              </w:rPr>
              <w:t xml:space="preserve">Минимальный радиус изгиба </w:t>
            </w:r>
          </w:p>
        </w:tc>
        <w:tc>
          <w:tcPr>
            <w:tcW w:w="3119" w:type="dxa"/>
          </w:tcPr>
          <w:p w:rsidR="00242D5B" w:rsidRPr="00594CCF" w:rsidRDefault="00242D5B" w:rsidP="0038145B">
            <w:pPr>
              <w:pStyle w:val="af8"/>
              <w:tabs>
                <w:tab w:val="left" w:pos="1735"/>
              </w:tabs>
              <w:rPr>
                <w:rFonts w:eastAsia="Calibri"/>
                <w:sz w:val="20"/>
                <w:szCs w:val="20"/>
              </w:rPr>
            </w:pPr>
            <w:r w:rsidRPr="00594CCF">
              <w:rPr>
                <w:rFonts w:eastAsia="Calibri"/>
                <w:sz w:val="20"/>
                <w:szCs w:val="20"/>
              </w:rPr>
              <w:t>От 7 до 10 наружных диаметров</w:t>
            </w:r>
          </w:p>
        </w:tc>
        <w:tc>
          <w:tcPr>
            <w:tcW w:w="1559" w:type="dxa"/>
          </w:tcPr>
          <w:p w:rsidR="00242D5B" w:rsidRPr="00594CCF" w:rsidRDefault="00242D5B" w:rsidP="0038145B">
            <w:pPr>
              <w:pStyle w:val="af8"/>
              <w:tabs>
                <w:tab w:val="left" w:pos="1735"/>
              </w:tabs>
              <w:rPr>
                <w:rFonts w:eastAsia="Calibri"/>
                <w:sz w:val="20"/>
                <w:szCs w:val="20"/>
              </w:rPr>
            </w:pPr>
          </w:p>
        </w:tc>
      </w:tr>
      <w:tr w:rsidR="00242D5B" w:rsidRPr="00594CCF" w:rsidTr="0038145B">
        <w:tc>
          <w:tcPr>
            <w:tcW w:w="567" w:type="dxa"/>
          </w:tcPr>
          <w:p w:rsidR="00242D5B" w:rsidRPr="00594CCF" w:rsidRDefault="00242D5B" w:rsidP="0038145B">
            <w:pPr>
              <w:pStyle w:val="af8"/>
              <w:tabs>
                <w:tab w:val="left" w:pos="1701"/>
              </w:tabs>
              <w:ind w:right="-3"/>
              <w:rPr>
                <w:sz w:val="20"/>
                <w:szCs w:val="20"/>
              </w:rPr>
            </w:pPr>
          </w:p>
        </w:tc>
        <w:tc>
          <w:tcPr>
            <w:tcW w:w="1276" w:type="dxa"/>
          </w:tcPr>
          <w:p w:rsidR="00242D5B" w:rsidRPr="00594CCF" w:rsidRDefault="00242D5B" w:rsidP="0038145B"/>
        </w:tc>
        <w:tc>
          <w:tcPr>
            <w:tcW w:w="1559" w:type="dxa"/>
          </w:tcPr>
          <w:p w:rsidR="00242D5B" w:rsidRPr="00594CCF" w:rsidRDefault="00242D5B" w:rsidP="0038145B">
            <w:pPr>
              <w:pStyle w:val="af8"/>
              <w:tabs>
                <w:tab w:val="left" w:pos="1735"/>
              </w:tabs>
              <w:rPr>
                <w:rFonts w:eastAsia="Calibri"/>
                <w:sz w:val="20"/>
                <w:szCs w:val="20"/>
              </w:rPr>
            </w:pPr>
          </w:p>
        </w:tc>
        <w:tc>
          <w:tcPr>
            <w:tcW w:w="2977" w:type="dxa"/>
            <w:vAlign w:val="center"/>
          </w:tcPr>
          <w:p w:rsidR="00242D5B" w:rsidRPr="00594CCF" w:rsidRDefault="00242D5B" w:rsidP="0038145B">
            <w:pPr>
              <w:pStyle w:val="af8"/>
              <w:tabs>
                <w:tab w:val="left" w:pos="1735"/>
              </w:tabs>
              <w:rPr>
                <w:rFonts w:eastAsia="Calibri"/>
                <w:sz w:val="20"/>
                <w:szCs w:val="20"/>
              </w:rPr>
            </w:pPr>
            <w:r w:rsidRPr="00594CCF">
              <w:rPr>
                <w:rFonts w:eastAsia="Calibri"/>
                <w:sz w:val="20"/>
                <w:szCs w:val="20"/>
              </w:rPr>
              <w:t>Температура эксплуатации </w:t>
            </w:r>
          </w:p>
        </w:tc>
        <w:tc>
          <w:tcPr>
            <w:tcW w:w="3119" w:type="dxa"/>
          </w:tcPr>
          <w:p w:rsidR="00242D5B" w:rsidRPr="00594CCF" w:rsidRDefault="00242D5B" w:rsidP="0038145B">
            <w:pPr>
              <w:pStyle w:val="af8"/>
              <w:tabs>
                <w:tab w:val="left" w:pos="1735"/>
              </w:tabs>
              <w:rPr>
                <w:rFonts w:eastAsia="Calibri"/>
                <w:sz w:val="20"/>
                <w:szCs w:val="20"/>
              </w:rPr>
            </w:pPr>
            <w:r w:rsidRPr="00594CCF">
              <w:rPr>
                <w:rFonts w:eastAsia="Calibri"/>
                <w:sz w:val="20"/>
                <w:szCs w:val="20"/>
              </w:rPr>
              <w:t>Не менее чем от -45 до +70°С</w:t>
            </w:r>
          </w:p>
        </w:tc>
        <w:tc>
          <w:tcPr>
            <w:tcW w:w="1559" w:type="dxa"/>
          </w:tcPr>
          <w:p w:rsidR="00242D5B" w:rsidRPr="00594CCF" w:rsidRDefault="00242D5B" w:rsidP="0038145B">
            <w:pPr>
              <w:pStyle w:val="af8"/>
              <w:tabs>
                <w:tab w:val="left" w:pos="1735"/>
              </w:tabs>
              <w:rPr>
                <w:rFonts w:eastAsia="Calibri"/>
                <w:sz w:val="20"/>
                <w:szCs w:val="20"/>
              </w:rPr>
            </w:pPr>
          </w:p>
        </w:tc>
      </w:tr>
      <w:tr w:rsidR="00242D5B" w:rsidRPr="00594CCF" w:rsidTr="0038145B">
        <w:tc>
          <w:tcPr>
            <w:tcW w:w="567" w:type="dxa"/>
          </w:tcPr>
          <w:p w:rsidR="00242D5B" w:rsidRPr="00594CCF" w:rsidRDefault="00242D5B" w:rsidP="0038145B">
            <w:pPr>
              <w:pStyle w:val="af8"/>
              <w:tabs>
                <w:tab w:val="left" w:pos="1701"/>
              </w:tabs>
              <w:ind w:right="-3"/>
              <w:rPr>
                <w:sz w:val="20"/>
                <w:szCs w:val="20"/>
              </w:rPr>
            </w:pPr>
          </w:p>
        </w:tc>
        <w:tc>
          <w:tcPr>
            <w:tcW w:w="1276" w:type="dxa"/>
          </w:tcPr>
          <w:p w:rsidR="00242D5B" w:rsidRPr="00594CCF" w:rsidRDefault="00242D5B" w:rsidP="0038145B"/>
        </w:tc>
        <w:tc>
          <w:tcPr>
            <w:tcW w:w="1559" w:type="dxa"/>
          </w:tcPr>
          <w:p w:rsidR="00242D5B" w:rsidRPr="00594CCF" w:rsidRDefault="00242D5B" w:rsidP="0038145B">
            <w:pPr>
              <w:pStyle w:val="af8"/>
              <w:tabs>
                <w:tab w:val="left" w:pos="1735"/>
              </w:tabs>
              <w:rPr>
                <w:rFonts w:eastAsia="Calibri"/>
                <w:sz w:val="20"/>
                <w:szCs w:val="20"/>
              </w:rPr>
            </w:pPr>
          </w:p>
        </w:tc>
        <w:tc>
          <w:tcPr>
            <w:tcW w:w="2977" w:type="dxa"/>
            <w:vAlign w:val="center"/>
          </w:tcPr>
          <w:p w:rsidR="00242D5B" w:rsidRPr="00594CCF" w:rsidRDefault="00242D5B" w:rsidP="0038145B">
            <w:pPr>
              <w:pStyle w:val="af8"/>
              <w:tabs>
                <w:tab w:val="left" w:pos="1735"/>
              </w:tabs>
              <w:rPr>
                <w:rFonts w:eastAsia="Calibri"/>
                <w:sz w:val="20"/>
                <w:szCs w:val="20"/>
              </w:rPr>
            </w:pPr>
            <w:r w:rsidRPr="00594CCF">
              <w:rPr>
                <w:rFonts w:eastAsia="Calibri"/>
                <w:sz w:val="20"/>
                <w:szCs w:val="20"/>
              </w:rPr>
              <w:t>Минимальная температура монтажа </w:t>
            </w:r>
          </w:p>
        </w:tc>
        <w:tc>
          <w:tcPr>
            <w:tcW w:w="3119" w:type="dxa"/>
          </w:tcPr>
          <w:p w:rsidR="00242D5B" w:rsidRPr="00594CCF" w:rsidRDefault="00242D5B" w:rsidP="0038145B">
            <w:pPr>
              <w:pStyle w:val="af8"/>
              <w:tabs>
                <w:tab w:val="left" w:pos="1735"/>
              </w:tabs>
              <w:rPr>
                <w:rFonts w:eastAsia="Calibri"/>
                <w:sz w:val="20"/>
                <w:szCs w:val="20"/>
              </w:rPr>
            </w:pPr>
            <w:r w:rsidRPr="00594CCF">
              <w:rPr>
                <w:rFonts w:eastAsia="Calibri"/>
                <w:sz w:val="20"/>
                <w:szCs w:val="20"/>
              </w:rPr>
              <w:t>Не выше -5°С</w:t>
            </w:r>
          </w:p>
        </w:tc>
        <w:tc>
          <w:tcPr>
            <w:tcW w:w="1559" w:type="dxa"/>
          </w:tcPr>
          <w:p w:rsidR="00242D5B" w:rsidRPr="00594CCF" w:rsidRDefault="00242D5B" w:rsidP="0038145B">
            <w:pPr>
              <w:pStyle w:val="af8"/>
              <w:tabs>
                <w:tab w:val="left" w:pos="1735"/>
              </w:tabs>
              <w:rPr>
                <w:rFonts w:eastAsia="Calibri"/>
                <w:sz w:val="20"/>
                <w:szCs w:val="20"/>
              </w:rPr>
            </w:pPr>
          </w:p>
        </w:tc>
      </w:tr>
      <w:tr w:rsidR="00242D5B" w:rsidRPr="00594CCF" w:rsidTr="0038145B">
        <w:tc>
          <w:tcPr>
            <w:tcW w:w="567" w:type="dxa"/>
          </w:tcPr>
          <w:p w:rsidR="00242D5B" w:rsidRPr="00594CCF" w:rsidRDefault="00242D5B" w:rsidP="0038145B">
            <w:pPr>
              <w:pStyle w:val="af8"/>
              <w:tabs>
                <w:tab w:val="left" w:pos="1701"/>
              </w:tabs>
              <w:ind w:right="-3"/>
              <w:rPr>
                <w:sz w:val="20"/>
                <w:szCs w:val="20"/>
              </w:rPr>
            </w:pPr>
            <w:r>
              <w:rPr>
                <w:sz w:val="20"/>
                <w:szCs w:val="20"/>
              </w:rPr>
              <w:t>16</w:t>
            </w:r>
            <w:r w:rsidRPr="00594CCF">
              <w:rPr>
                <w:sz w:val="20"/>
                <w:szCs w:val="20"/>
              </w:rPr>
              <w:t>.</w:t>
            </w:r>
          </w:p>
        </w:tc>
        <w:tc>
          <w:tcPr>
            <w:tcW w:w="1276" w:type="dxa"/>
          </w:tcPr>
          <w:p w:rsidR="00242D5B" w:rsidRPr="00594CCF" w:rsidRDefault="00242D5B" w:rsidP="0038145B">
            <w:pPr>
              <w:pStyle w:val="af8"/>
              <w:tabs>
                <w:tab w:val="left" w:pos="1735"/>
              </w:tabs>
              <w:ind w:right="-108"/>
              <w:rPr>
                <w:rFonts w:eastAsia="Calibri"/>
                <w:sz w:val="20"/>
                <w:szCs w:val="20"/>
              </w:rPr>
            </w:pPr>
            <w:r w:rsidRPr="00594CCF">
              <w:rPr>
                <w:rFonts w:eastAsia="Calibri"/>
                <w:sz w:val="20"/>
                <w:szCs w:val="20"/>
              </w:rPr>
              <w:t>Кабель 100</w:t>
            </w:r>
            <w:r w:rsidRPr="00594CCF">
              <w:rPr>
                <w:rFonts w:eastAsia="Calibri"/>
                <w:sz w:val="20"/>
                <w:szCs w:val="20"/>
                <w:lang w:val="en-US"/>
              </w:rPr>
              <w:t xml:space="preserve"> </w:t>
            </w:r>
            <w:r w:rsidRPr="00594CCF">
              <w:rPr>
                <w:rFonts w:eastAsia="Calibri"/>
                <w:sz w:val="20"/>
                <w:szCs w:val="20"/>
              </w:rPr>
              <w:t>м</w:t>
            </w:r>
          </w:p>
        </w:tc>
        <w:tc>
          <w:tcPr>
            <w:tcW w:w="1559" w:type="dxa"/>
          </w:tcPr>
          <w:p w:rsidR="00242D5B" w:rsidRPr="00594CCF" w:rsidRDefault="00242D5B" w:rsidP="0038145B">
            <w:pPr>
              <w:pStyle w:val="af8"/>
              <w:tabs>
                <w:tab w:val="left" w:pos="1735"/>
              </w:tabs>
              <w:ind w:right="-108"/>
              <w:rPr>
                <w:rFonts w:eastAsia="Calibri"/>
                <w:sz w:val="20"/>
                <w:szCs w:val="20"/>
              </w:rPr>
            </w:pPr>
          </w:p>
        </w:tc>
        <w:tc>
          <w:tcPr>
            <w:tcW w:w="2977" w:type="dxa"/>
          </w:tcPr>
          <w:p w:rsidR="00242D5B" w:rsidRPr="00594CCF" w:rsidRDefault="00242D5B" w:rsidP="0038145B">
            <w:pPr>
              <w:pStyle w:val="af8"/>
              <w:tabs>
                <w:tab w:val="left" w:pos="1735"/>
              </w:tabs>
              <w:ind w:right="-108"/>
              <w:rPr>
                <w:rFonts w:eastAsia="Calibri"/>
                <w:sz w:val="20"/>
                <w:szCs w:val="20"/>
              </w:rPr>
            </w:pPr>
            <w:r w:rsidRPr="00594CCF">
              <w:rPr>
                <w:rFonts w:eastAsia="Calibri"/>
                <w:sz w:val="20"/>
                <w:szCs w:val="20"/>
              </w:rPr>
              <w:t>Количество пар</w:t>
            </w:r>
          </w:p>
        </w:tc>
        <w:tc>
          <w:tcPr>
            <w:tcW w:w="3119" w:type="dxa"/>
          </w:tcPr>
          <w:p w:rsidR="00242D5B" w:rsidRPr="00594CCF" w:rsidRDefault="00242D5B" w:rsidP="0038145B">
            <w:pPr>
              <w:pStyle w:val="af8"/>
              <w:tabs>
                <w:tab w:val="left" w:pos="1735"/>
              </w:tabs>
              <w:ind w:right="-108"/>
              <w:rPr>
                <w:rFonts w:eastAsia="Calibri"/>
                <w:sz w:val="20"/>
                <w:szCs w:val="20"/>
              </w:rPr>
            </w:pPr>
            <w:r w:rsidRPr="00594CCF">
              <w:rPr>
                <w:rFonts w:eastAsia="Calibri"/>
                <w:sz w:val="20"/>
                <w:szCs w:val="20"/>
              </w:rPr>
              <w:t>Не менее 4</w:t>
            </w:r>
          </w:p>
        </w:tc>
        <w:tc>
          <w:tcPr>
            <w:tcW w:w="1559" w:type="dxa"/>
          </w:tcPr>
          <w:p w:rsidR="00242D5B" w:rsidRPr="00594CCF" w:rsidRDefault="00242D5B" w:rsidP="0038145B">
            <w:pPr>
              <w:pStyle w:val="af8"/>
              <w:tabs>
                <w:tab w:val="left" w:pos="1735"/>
              </w:tabs>
              <w:ind w:right="-108"/>
              <w:rPr>
                <w:rFonts w:eastAsia="Calibri"/>
                <w:sz w:val="20"/>
                <w:szCs w:val="20"/>
                <w:lang w:val="en-US"/>
              </w:rPr>
            </w:pPr>
          </w:p>
        </w:tc>
      </w:tr>
      <w:tr w:rsidR="00242D5B" w:rsidRPr="00594CCF" w:rsidTr="0038145B">
        <w:tc>
          <w:tcPr>
            <w:tcW w:w="567" w:type="dxa"/>
          </w:tcPr>
          <w:p w:rsidR="00242D5B" w:rsidRPr="00594CCF" w:rsidRDefault="00242D5B" w:rsidP="0038145B">
            <w:pPr>
              <w:pStyle w:val="af8"/>
              <w:tabs>
                <w:tab w:val="left" w:pos="1701"/>
              </w:tabs>
              <w:ind w:right="-3"/>
              <w:rPr>
                <w:sz w:val="20"/>
                <w:szCs w:val="20"/>
              </w:rPr>
            </w:pPr>
          </w:p>
        </w:tc>
        <w:tc>
          <w:tcPr>
            <w:tcW w:w="1276" w:type="dxa"/>
          </w:tcPr>
          <w:p w:rsidR="00242D5B" w:rsidRPr="00594CCF" w:rsidRDefault="00242D5B" w:rsidP="0038145B">
            <w:pPr>
              <w:pStyle w:val="af8"/>
              <w:tabs>
                <w:tab w:val="left" w:pos="1735"/>
              </w:tabs>
              <w:ind w:right="-108"/>
              <w:rPr>
                <w:rFonts w:eastAsia="Calibri"/>
                <w:sz w:val="20"/>
                <w:szCs w:val="20"/>
              </w:rPr>
            </w:pPr>
          </w:p>
        </w:tc>
        <w:tc>
          <w:tcPr>
            <w:tcW w:w="1559" w:type="dxa"/>
          </w:tcPr>
          <w:p w:rsidR="00242D5B" w:rsidRPr="00594CCF" w:rsidRDefault="00242D5B" w:rsidP="0038145B">
            <w:pPr>
              <w:pStyle w:val="af8"/>
              <w:tabs>
                <w:tab w:val="left" w:pos="1735"/>
              </w:tabs>
              <w:ind w:right="-108"/>
              <w:rPr>
                <w:rFonts w:eastAsia="Calibri"/>
                <w:sz w:val="20"/>
                <w:szCs w:val="20"/>
              </w:rPr>
            </w:pPr>
          </w:p>
        </w:tc>
        <w:tc>
          <w:tcPr>
            <w:tcW w:w="2977" w:type="dxa"/>
          </w:tcPr>
          <w:p w:rsidR="00242D5B" w:rsidRPr="00594CCF" w:rsidRDefault="00242D5B" w:rsidP="0038145B">
            <w:pPr>
              <w:pStyle w:val="af8"/>
              <w:tabs>
                <w:tab w:val="left" w:pos="1735"/>
              </w:tabs>
              <w:ind w:right="-108"/>
              <w:rPr>
                <w:rFonts w:eastAsia="Calibri"/>
                <w:sz w:val="20"/>
                <w:szCs w:val="20"/>
              </w:rPr>
            </w:pPr>
            <w:r w:rsidRPr="00594CCF">
              <w:rPr>
                <w:rFonts w:eastAsia="Calibri"/>
                <w:sz w:val="20"/>
                <w:szCs w:val="20"/>
              </w:rPr>
              <w:t>Жила</w:t>
            </w:r>
          </w:p>
        </w:tc>
        <w:tc>
          <w:tcPr>
            <w:tcW w:w="3119" w:type="dxa"/>
          </w:tcPr>
          <w:p w:rsidR="00242D5B" w:rsidRPr="00594CCF" w:rsidRDefault="00242D5B" w:rsidP="0038145B">
            <w:pPr>
              <w:pStyle w:val="af8"/>
              <w:tabs>
                <w:tab w:val="left" w:pos="1735"/>
              </w:tabs>
              <w:ind w:right="-108"/>
              <w:rPr>
                <w:rFonts w:eastAsia="Calibri"/>
                <w:sz w:val="20"/>
                <w:szCs w:val="20"/>
              </w:rPr>
            </w:pPr>
            <w:r w:rsidRPr="00594CCF">
              <w:rPr>
                <w:rFonts w:eastAsia="Calibri"/>
                <w:sz w:val="20"/>
                <w:szCs w:val="20"/>
              </w:rPr>
              <w:t>Должна быть высокоочищенная бескислородная медь</w:t>
            </w:r>
          </w:p>
        </w:tc>
        <w:tc>
          <w:tcPr>
            <w:tcW w:w="1559" w:type="dxa"/>
          </w:tcPr>
          <w:p w:rsidR="00242D5B" w:rsidRPr="00594CCF" w:rsidRDefault="00242D5B" w:rsidP="0038145B">
            <w:pPr>
              <w:pStyle w:val="af8"/>
              <w:tabs>
                <w:tab w:val="left" w:pos="1735"/>
              </w:tabs>
              <w:ind w:right="-108"/>
              <w:rPr>
                <w:rFonts w:eastAsia="Calibri"/>
                <w:sz w:val="20"/>
                <w:szCs w:val="20"/>
              </w:rPr>
            </w:pPr>
          </w:p>
        </w:tc>
      </w:tr>
      <w:tr w:rsidR="00242D5B" w:rsidRPr="00594CCF" w:rsidTr="0038145B">
        <w:tc>
          <w:tcPr>
            <w:tcW w:w="567" w:type="dxa"/>
          </w:tcPr>
          <w:p w:rsidR="00242D5B" w:rsidRPr="00594CCF" w:rsidRDefault="00242D5B" w:rsidP="0038145B">
            <w:pPr>
              <w:pStyle w:val="af8"/>
              <w:tabs>
                <w:tab w:val="left" w:pos="1701"/>
              </w:tabs>
              <w:ind w:right="-3"/>
              <w:rPr>
                <w:sz w:val="20"/>
                <w:szCs w:val="20"/>
              </w:rPr>
            </w:pPr>
          </w:p>
        </w:tc>
        <w:tc>
          <w:tcPr>
            <w:tcW w:w="1276" w:type="dxa"/>
          </w:tcPr>
          <w:p w:rsidR="00242D5B" w:rsidRPr="00594CCF" w:rsidRDefault="00242D5B" w:rsidP="0038145B">
            <w:pPr>
              <w:pStyle w:val="af8"/>
              <w:tabs>
                <w:tab w:val="left" w:pos="1735"/>
              </w:tabs>
              <w:ind w:right="-108"/>
              <w:rPr>
                <w:rFonts w:eastAsia="Calibri"/>
                <w:sz w:val="20"/>
                <w:szCs w:val="20"/>
              </w:rPr>
            </w:pPr>
          </w:p>
        </w:tc>
        <w:tc>
          <w:tcPr>
            <w:tcW w:w="1559" w:type="dxa"/>
          </w:tcPr>
          <w:p w:rsidR="00242D5B" w:rsidRPr="00594CCF" w:rsidRDefault="00242D5B" w:rsidP="0038145B">
            <w:pPr>
              <w:pStyle w:val="af8"/>
              <w:tabs>
                <w:tab w:val="left" w:pos="1735"/>
              </w:tabs>
              <w:ind w:right="-108"/>
              <w:rPr>
                <w:rFonts w:eastAsia="Calibri"/>
                <w:sz w:val="20"/>
                <w:szCs w:val="20"/>
              </w:rPr>
            </w:pPr>
          </w:p>
        </w:tc>
        <w:tc>
          <w:tcPr>
            <w:tcW w:w="2977" w:type="dxa"/>
          </w:tcPr>
          <w:p w:rsidR="00242D5B" w:rsidRPr="00594CCF" w:rsidRDefault="00242D5B" w:rsidP="0038145B">
            <w:pPr>
              <w:pStyle w:val="af8"/>
              <w:tabs>
                <w:tab w:val="left" w:pos="1735"/>
              </w:tabs>
              <w:ind w:right="-108"/>
              <w:rPr>
                <w:rFonts w:eastAsia="Calibri"/>
                <w:sz w:val="20"/>
                <w:szCs w:val="20"/>
              </w:rPr>
            </w:pPr>
            <w:r w:rsidRPr="00594CCF">
              <w:rPr>
                <w:rFonts w:eastAsia="Calibri"/>
                <w:sz w:val="20"/>
                <w:szCs w:val="20"/>
              </w:rPr>
              <w:t>Диаметр проводника</w:t>
            </w:r>
          </w:p>
        </w:tc>
        <w:tc>
          <w:tcPr>
            <w:tcW w:w="3119" w:type="dxa"/>
          </w:tcPr>
          <w:p w:rsidR="00242D5B" w:rsidRPr="00594CCF" w:rsidRDefault="00242D5B" w:rsidP="0038145B">
            <w:pPr>
              <w:pStyle w:val="af8"/>
              <w:tabs>
                <w:tab w:val="left" w:pos="1735"/>
              </w:tabs>
              <w:ind w:right="-108"/>
              <w:rPr>
                <w:rFonts w:eastAsia="Calibri"/>
                <w:sz w:val="20"/>
                <w:szCs w:val="20"/>
              </w:rPr>
            </w:pPr>
            <w:r w:rsidRPr="00594CCF">
              <w:rPr>
                <w:rFonts w:eastAsia="Calibri"/>
                <w:sz w:val="20"/>
                <w:szCs w:val="20"/>
              </w:rPr>
              <w:t>0.51 – 0.54 мм</w:t>
            </w:r>
          </w:p>
        </w:tc>
        <w:tc>
          <w:tcPr>
            <w:tcW w:w="1559" w:type="dxa"/>
          </w:tcPr>
          <w:p w:rsidR="00242D5B" w:rsidRPr="00594CCF" w:rsidRDefault="00242D5B" w:rsidP="0038145B">
            <w:pPr>
              <w:pStyle w:val="af8"/>
              <w:tabs>
                <w:tab w:val="left" w:pos="1735"/>
              </w:tabs>
              <w:ind w:right="-108"/>
              <w:rPr>
                <w:rFonts w:eastAsia="Calibri"/>
                <w:sz w:val="20"/>
                <w:szCs w:val="20"/>
              </w:rPr>
            </w:pPr>
          </w:p>
        </w:tc>
      </w:tr>
      <w:tr w:rsidR="00242D5B" w:rsidRPr="00594CCF" w:rsidTr="0038145B">
        <w:tc>
          <w:tcPr>
            <w:tcW w:w="567" w:type="dxa"/>
          </w:tcPr>
          <w:p w:rsidR="00242D5B" w:rsidRPr="00594CCF" w:rsidRDefault="00242D5B" w:rsidP="0038145B">
            <w:pPr>
              <w:pStyle w:val="af8"/>
              <w:tabs>
                <w:tab w:val="left" w:pos="1701"/>
              </w:tabs>
              <w:ind w:right="-3"/>
              <w:rPr>
                <w:sz w:val="20"/>
                <w:szCs w:val="20"/>
              </w:rPr>
            </w:pPr>
          </w:p>
        </w:tc>
        <w:tc>
          <w:tcPr>
            <w:tcW w:w="1276" w:type="dxa"/>
          </w:tcPr>
          <w:p w:rsidR="00242D5B" w:rsidRPr="00594CCF" w:rsidRDefault="00242D5B" w:rsidP="0038145B">
            <w:pPr>
              <w:pStyle w:val="af8"/>
              <w:tabs>
                <w:tab w:val="left" w:pos="1735"/>
              </w:tabs>
              <w:ind w:right="-108"/>
              <w:rPr>
                <w:rFonts w:eastAsia="Calibri"/>
                <w:sz w:val="20"/>
                <w:szCs w:val="20"/>
              </w:rPr>
            </w:pPr>
          </w:p>
        </w:tc>
        <w:tc>
          <w:tcPr>
            <w:tcW w:w="1559" w:type="dxa"/>
          </w:tcPr>
          <w:p w:rsidR="00242D5B" w:rsidRPr="00594CCF" w:rsidRDefault="00242D5B" w:rsidP="0038145B">
            <w:pPr>
              <w:pStyle w:val="af8"/>
              <w:tabs>
                <w:tab w:val="left" w:pos="1735"/>
              </w:tabs>
              <w:ind w:right="-108"/>
              <w:rPr>
                <w:rFonts w:eastAsia="Calibri"/>
                <w:sz w:val="20"/>
                <w:szCs w:val="20"/>
              </w:rPr>
            </w:pPr>
          </w:p>
        </w:tc>
        <w:tc>
          <w:tcPr>
            <w:tcW w:w="2977" w:type="dxa"/>
          </w:tcPr>
          <w:p w:rsidR="00242D5B" w:rsidRPr="00594CCF" w:rsidRDefault="00242D5B" w:rsidP="0038145B">
            <w:pPr>
              <w:pStyle w:val="af8"/>
              <w:tabs>
                <w:tab w:val="left" w:pos="1735"/>
              </w:tabs>
              <w:ind w:right="-108"/>
              <w:rPr>
                <w:rFonts w:eastAsia="Calibri"/>
                <w:sz w:val="20"/>
                <w:szCs w:val="20"/>
              </w:rPr>
            </w:pPr>
            <w:r w:rsidRPr="00594CCF">
              <w:rPr>
                <w:rFonts w:eastAsia="Calibri"/>
                <w:sz w:val="20"/>
                <w:szCs w:val="20"/>
              </w:rPr>
              <w:t xml:space="preserve">Оболочка </w:t>
            </w:r>
          </w:p>
        </w:tc>
        <w:tc>
          <w:tcPr>
            <w:tcW w:w="3119" w:type="dxa"/>
          </w:tcPr>
          <w:p w:rsidR="00242D5B" w:rsidRPr="00594CCF" w:rsidRDefault="00242D5B" w:rsidP="0038145B">
            <w:pPr>
              <w:pStyle w:val="af8"/>
              <w:tabs>
                <w:tab w:val="left" w:pos="1735"/>
              </w:tabs>
              <w:ind w:right="-108"/>
              <w:rPr>
                <w:rFonts w:eastAsia="Calibri"/>
                <w:sz w:val="20"/>
                <w:szCs w:val="20"/>
              </w:rPr>
            </w:pPr>
            <w:r w:rsidRPr="00594CCF">
              <w:rPr>
                <w:rFonts w:eastAsia="Calibri"/>
                <w:sz w:val="20"/>
                <w:szCs w:val="20"/>
              </w:rPr>
              <w:t>Огнестойкий, не распространяющий горение при групповой прокладке, безгалогенный композит, пониженной пожарной опасности с низкой коррозионной активностью продуктов горения и тления</w:t>
            </w:r>
          </w:p>
        </w:tc>
        <w:tc>
          <w:tcPr>
            <w:tcW w:w="1559" w:type="dxa"/>
          </w:tcPr>
          <w:p w:rsidR="00242D5B" w:rsidRPr="00594CCF" w:rsidRDefault="00242D5B" w:rsidP="0038145B">
            <w:pPr>
              <w:pStyle w:val="af8"/>
              <w:tabs>
                <w:tab w:val="left" w:pos="1735"/>
              </w:tabs>
              <w:ind w:right="-108"/>
              <w:rPr>
                <w:rFonts w:eastAsia="Calibri"/>
                <w:sz w:val="20"/>
                <w:szCs w:val="20"/>
              </w:rPr>
            </w:pPr>
          </w:p>
        </w:tc>
      </w:tr>
      <w:tr w:rsidR="00242D5B" w:rsidRPr="00594CCF" w:rsidTr="0038145B">
        <w:tc>
          <w:tcPr>
            <w:tcW w:w="567" w:type="dxa"/>
          </w:tcPr>
          <w:p w:rsidR="00242D5B" w:rsidRPr="00594CCF" w:rsidRDefault="00242D5B" w:rsidP="0038145B">
            <w:pPr>
              <w:pStyle w:val="af8"/>
              <w:tabs>
                <w:tab w:val="left" w:pos="1701"/>
              </w:tabs>
              <w:ind w:right="-3"/>
              <w:rPr>
                <w:sz w:val="20"/>
                <w:szCs w:val="20"/>
              </w:rPr>
            </w:pPr>
          </w:p>
        </w:tc>
        <w:tc>
          <w:tcPr>
            <w:tcW w:w="1276" w:type="dxa"/>
          </w:tcPr>
          <w:p w:rsidR="00242D5B" w:rsidRPr="00594CCF" w:rsidRDefault="00242D5B" w:rsidP="0038145B">
            <w:pPr>
              <w:pStyle w:val="af8"/>
              <w:tabs>
                <w:tab w:val="left" w:pos="1735"/>
              </w:tabs>
              <w:ind w:right="-108"/>
              <w:rPr>
                <w:rFonts w:eastAsia="Calibri"/>
                <w:sz w:val="20"/>
                <w:szCs w:val="20"/>
              </w:rPr>
            </w:pPr>
          </w:p>
        </w:tc>
        <w:tc>
          <w:tcPr>
            <w:tcW w:w="1559" w:type="dxa"/>
          </w:tcPr>
          <w:p w:rsidR="00242D5B" w:rsidRPr="00594CCF" w:rsidRDefault="00242D5B" w:rsidP="0038145B">
            <w:pPr>
              <w:pStyle w:val="af8"/>
              <w:tabs>
                <w:tab w:val="left" w:pos="1735"/>
              </w:tabs>
              <w:ind w:right="-108"/>
              <w:rPr>
                <w:rFonts w:eastAsia="Calibri"/>
                <w:sz w:val="20"/>
                <w:szCs w:val="20"/>
              </w:rPr>
            </w:pPr>
          </w:p>
        </w:tc>
        <w:tc>
          <w:tcPr>
            <w:tcW w:w="2977" w:type="dxa"/>
          </w:tcPr>
          <w:p w:rsidR="00242D5B" w:rsidRPr="00594CCF" w:rsidRDefault="00242D5B" w:rsidP="0038145B">
            <w:pPr>
              <w:pStyle w:val="af8"/>
              <w:tabs>
                <w:tab w:val="left" w:pos="1735"/>
              </w:tabs>
              <w:ind w:right="-108"/>
              <w:rPr>
                <w:rFonts w:eastAsia="Calibri"/>
                <w:sz w:val="20"/>
                <w:szCs w:val="20"/>
              </w:rPr>
            </w:pPr>
            <w:r w:rsidRPr="00594CCF">
              <w:rPr>
                <w:rFonts w:eastAsia="Calibri"/>
                <w:sz w:val="20"/>
                <w:szCs w:val="20"/>
              </w:rPr>
              <w:t>Изоляция</w:t>
            </w:r>
          </w:p>
        </w:tc>
        <w:tc>
          <w:tcPr>
            <w:tcW w:w="3119" w:type="dxa"/>
          </w:tcPr>
          <w:p w:rsidR="00242D5B" w:rsidRPr="00594CCF" w:rsidRDefault="00242D5B" w:rsidP="0038145B">
            <w:pPr>
              <w:pStyle w:val="af8"/>
              <w:tabs>
                <w:tab w:val="left" w:pos="1735"/>
              </w:tabs>
              <w:ind w:right="-108"/>
              <w:rPr>
                <w:rFonts w:eastAsia="Calibri"/>
                <w:sz w:val="20"/>
                <w:szCs w:val="20"/>
              </w:rPr>
            </w:pPr>
            <w:r w:rsidRPr="00594CCF">
              <w:rPr>
                <w:rFonts w:eastAsia="Calibri"/>
                <w:sz w:val="20"/>
                <w:szCs w:val="20"/>
              </w:rPr>
              <w:t>Полиэтилен повышенной плотности или ПВХ пластикат</w:t>
            </w:r>
          </w:p>
        </w:tc>
        <w:tc>
          <w:tcPr>
            <w:tcW w:w="1559" w:type="dxa"/>
          </w:tcPr>
          <w:p w:rsidR="00242D5B" w:rsidRPr="00594CCF" w:rsidRDefault="00242D5B" w:rsidP="0038145B">
            <w:pPr>
              <w:pStyle w:val="af8"/>
              <w:tabs>
                <w:tab w:val="left" w:pos="1735"/>
              </w:tabs>
              <w:ind w:right="-108"/>
              <w:rPr>
                <w:rFonts w:eastAsia="Calibri"/>
                <w:sz w:val="20"/>
                <w:szCs w:val="20"/>
              </w:rPr>
            </w:pPr>
          </w:p>
        </w:tc>
      </w:tr>
      <w:tr w:rsidR="00242D5B" w:rsidRPr="00594CCF" w:rsidTr="0038145B">
        <w:tc>
          <w:tcPr>
            <w:tcW w:w="567" w:type="dxa"/>
          </w:tcPr>
          <w:p w:rsidR="00242D5B" w:rsidRPr="00594CCF" w:rsidRDefault="00242D5B" w:rsidP="0038145B">
            <w:pPr>
              <w:pStyle w:val="af8"/>
              <w:tabs>
                <w:tab w:val="left" w:pos="1701"/>
              </w:tabs>
              <w:ind w:right="-3"/>
              <w:rPr>
                <w:sz w:val="20"/>
                <w:szCs w:val="20"/>
              </w:rPr>
            </w:pPr>
          </w:p>
        </w:tc>
        <w:tc>
          <w:tcPr>
            <w:tcW w:w="1276" w:type="dxa"/>
          </w:tcPr>
          <w:p w:rsidR="00242D5B" w:rsidRPr="00594CCF" w:rsidRDefault="00242D5B" w:rsidP="0038145B">
            <w:pPr>
              <w:pStyle w:val="af8"/>
              <w:tabs>
                <w:tab w:val="left" w:pos="1735"/>
              </w:tabs>
              <w:ind w:right="-108"/>
              <w:rPr>
                <w:rFonts w:eastAsia="Calibri"/>
                <w:sz w:val="20"/>
                <w:szCs w:val="20"/>
              </w:rPr>
            </w:pPr>
          </w:p>
        </w:tc>
        <w:tc>
          <w:tcPr>
            <w:tcW w:w="1559" w:type="dxa"/>
          </w:tcPr>
          <w:p w:rsidR="00242D5B" w:rsidRPr="00594CCF" w:rsidRDefault="00242D5B" w:rsidP="0038145B">
            <w:pPr>
              <w:pStyle w:val="af8"/>
              <w:tabs>
                <w:tab w:val="left" w:pos="1735"/>
              </w:tabs>
              <w:ind w:right="-108"/>
              <w:rPr>
                <w:rFonts w:eastAsia="Calibri"/>
                <w:sz w:val="20"/>
                <w:szCs w:val="20"/>
              </w:rPr>
            </w:pPr>
          </w:p>
        </w:tc>
        <w:tc>
          <w:tcPr>
            <w:tcW w:w="2977" w:type="dxa"/>
          </w:tcPr>
          <w:p w:rsidR="00242D5B" w:rsidRPr="00594CCF" w:rsidRDefault="00242D5B" w:rsidP="0038145B">
            <w:pPr>
              <w:pStyle w:val="af8"/>
              <w:tabs>
                <w:tab w:val="left" w:pos="1735"/>
              </w:tabs>
              <w:ind w:right="-108"/>
              <w:rPr>
                <w:rFonts w:eastAsia="Calibri"/>
                <w:sz w:val="20"/>
                <w:szCs w:val="20"/>
              </w:rPr>
            </w:pPr>
            <w:r w:rsidRPr="00594CCF">
              <w:rPr>
                <w:rFonts w:eastAsia="Calibri"/>
                <w:sz w:val="20"/>
                <w:szCs w:val="20"/>
              </w:rPr>
              <w:t>Наружный диаметр кабеля</w:t>
            </w:r>
          </w:p>
        </w:tc>
        <w:tc>
          <w:tcPr>
            <w:tcW w:w="3119" w:type="dxa"/>
          </w:tcPr>
          <w:p w:rsidR="00242D5B" w:rsidRPr="00594CCF" w:rsidRDefault="00242D5B" w:rsidP="0038145B">
            <w:pPr>
              <w:pStyle w:val="af8"/>
              <w:tabs>
                <w:tab w:val="left" w:pos="1735"/>
              </w:tabs>
              <w:ind w:right="-108"/>
              <w:rPr>
                <w:rFonts w:eastAsia="Calibri"/>
                <w:sz w:val="20"/>
                <w:szCs w:val="20"/>
              </w:rPr>
            </w:pPr>
            <w:r w:rsidRPr="00594CCF">
              <w:rPr>
                <w:rFonts w:eastAsia="Calibri"/>
                <w:sz w:val="20"/>
                <w:szCs w:val="20"/>
              </w:rPr>
              <w:t>5.3 - 5.8 мм</w:t>
            </w:r>
          </w:p>
        </w:tc>
        <w:tc>
          <w:tcPr>
            <w:tcW w:w="1559" w:type="dxa"/>
          </w:tcPr>
          <w:p w:rsidR="00242D5B" w:rsidRPr="00594CCF" w:rsidRDefault="00242D5B" w:rsidP="0038145B">
            <w:pPr>
              <w:pStyle w:val="af8"/>
              <w:tabs>
                <w:tab w:val="left" w:pos="1735"/>
              </w:tabs>
              <w:ind w:right="-108"/>
              <w:rPr>
                <w:rFonts w:eastAsia="Calibri"/>
                <w:sz w:val="20"/>
                <w:szCs w:val="20"/>
              </w:rPr>
            </w:pPr>
          </w:p>
        </w:tc>
      </w:tr>
      <w:tr w:rsidR="00242D5B" w:rsidRPr="00594CCF" w:rsidTr="0038145B">
        <w:tc>
          <w:tcPr>
            <w:tcW w:w="567" w:type="dxa"/>
          </w:tcPr>
          <w:p w:rsidR="00242D5B" w:rsidRPr="00594CCF" w:rsidRDefault="00242D5B" w:rsidP="0038145B">
            <w:pPr>
              <w:pStyle w:val="af8"/>
              <w:tabs>
                <w:tab w:val="left" w:pos="1701"/>
              </w:tabs>
              <w:ind w:right="-3"/>
              <w:rPr>
                <w:sz w:val="20"/>
                <w:szCs w:val="20"/>
              </w:rPr>
            </w:pPr>
          </w:p>
        </w:tc>
        <w:tc>
          <w:tcPr>
            <w:tcW w:w="1276" w:type="dxa"/>
          </w:tcPr>
          <w:p w:rsidR="00242D5B" w:rsidRPr="00594CCF" w:rsidRDefault="00242D5B" w:rsidP="0038145B">
            <w:pPr>
              <w:pStyle w:val="af8"/>
              <w:tabs>
                <w:tab w:val="left" w:pos="1735"/>
              </w:tabs>
              <w:ind w:right="-108"/>
              <w:rPr>
                <w:rFonts w:eastAsia="Calibri"/>
                <w:sz w:val="20"/>
                <w:szCs w:val="20"/>
              </w:rPr>
            </w:pPr>
          </w:p>
        </w:tc>
        <w:tc>
          <w:tcPr>
            <w:tcW w:w="1559" w:type="dxa"/>
          </w:tcPr>
          <w:p w:rsidR="00242D5B" w:rsidRPr="00594CCF" w:rsidRDefault="00242D5B" w:rsidP="0038145B">
            <w:pPr>
              <w:pStyle w:val="af8"/>
              <w:tabs>
                <w:tab w:val="left" w:pos="1735"/>
              </w:tabs>
              <w:ind w:right="-108"/>
              <w:rPr>
                <w:rFonts w:eastAsia="Calibri"/>
                <w:sz w:val="20"/>
                <w:szCs w:val="20"/>
              </w:rPr>
            </w:pPr>
          </w:p>
        </w:tc>
        <w:tc>
          <w:tcPr>
            <w:tcW w:w="2977" w:type="dxa"/>
          </w:tcPr>
          <w:p w:rsidR="00242D5B" w:rsidRPr="00594CCF" w:rsidRDefault="00242D5B" w:rsidP="0038145B">
            <w:pPr>
              <w:pStyle w:val="af8"/>
              <w:tabs>
                <w:tab w:val="left" w:pos="1735"/>
              </w:tabs>
              <w:ind w:right="-108"/>
              <w:rPr>
                <w:rFonts w:eastAsia="Calibri"/>
                <w:sz w:val="20"/>
                <w:szCs w:val="20"/>
              </w:rPr>
            </w:pPr>
            <w:r w:rsidRPr="00594CCF">
              <w:rPr>
                <w:rFonts w:eastAsia="Calibri"/>
                <w:sz w:val="20"/>
                <w:szCs w:val="20"/>
              </w:rPr>
              <w:t>Экран</w:t>
            </w:r>
          </w:p>
        </w:tc>
        <w:tc>
          <w:tcPr>
            <w:tcW w:w="3119" w:type="dxa"/>
          </w:tcPr>
          <w:p w:rsidR="00242D5B" w:rsidRPr="00594CCF" w:rsidRDefault="00242D5B" w:rsidP="0038145B">
            <w:pPr>
              <w:pStyle w:val="af8"/>
              <w:tabs>
                <w:tab w:val="left" w:pos="1735"/>
              </w:tabs>
              <w:ind w:right="-108"/>
              <w:rPr>
                <w:rFonts w:eastAsia="Calibri"/>
                <w:sz w:val="20"/>
                <w:szCs w:val="20"/>
              </w:rPr>
            </w:pPr>
            <w:r w:rsidRPr="00594CCF">
              <w:rPr>
                <w:rFonts w:eastAsia="Calibri"/>
                <w:sz w:val="20"/>
                <w:szCs w:val="20"/>
              </w:rPr>
              <w:t>Да</w:t>
            </w:r>
          </w:p>
        </w:tc>
        <w:tc>
          <w:tcPr>
            <w:tcW w:w="1559" w:type="dxa"/>
          </w:tcPr>
          <w:p w:rsidR="00242D5B" w:rsidRPr="00594CCF" w:rsidRDefault="00242D5B" w:rsidP="0038145B">
            <w:pPr>
              <w:pStyle w:val="af8"/>
              <w:tabs>
                <w:tab w:val="left" w:pos="1735"/>
              </w:tabs>
              <w:ind w:right="-108"/>
              <w:rPr>
                <w:rFonts w:eastAsia="Calibri"/>
                <w:sz w:val="20"/>
                <w:szCs w:val="20"/>
              </w:rPr>
            </w:pPr>
          </w:p>
        </w:tc>
      </w:tr>
      <w:tr w:rsidR="00242D5B" w:rsidRPr="00594CCF" w:rsidTr="0038145B">
        <w:tc>
          <w:tcPr>
            <w:tcW w:w="567" w:type="dxa"/>
          </w:tcPr>
          <w:p w:rsidR="00242D5B" w:rsidRPr="00594CCF" w:rsidRDefault="00242D5B" w:rsidP="0038145B">
            <w:pPr>
              <w:pStyle w:val="af8"/>
              <w:tabs>
                <w:tab w:val="left" w:pos="1701"/>
              </w:tabs>
              <w:ind w:right="-3"/>
              <w:rPr>
                <w:sz w:val="20"/>
                <w:szCs w:val="20"/>
              </w:rPr>
            </w:pPr>
          </w:p>
        </w:tc>
        <w:tc>
          <w:tcPr>
            <w:tcW w:w="1276" w:type="dxa"/>
          </w:tcPr>
          <w:p w:rsidR="00242D5B" w:rsidRPr="00594CCF" w:rsidRDefault="00242D5B" w:rsidP="0038145B">
            <w:pPr>
              <w:pStyle w:val="af8"/>
              <w:tabs>
                <w:tab w:val="left" w:pos="1735"/>
              </w:tabs>
              <w:ind w:right="-108"/>
              <w:rPr>
                <w:rFonts w:eastAsia="Calibri"/>
                <w:sz w:val="20"/>
                <w:szCs w:val="20"/>
              </w:rPr>
            </w:pPr>
          </w:p>
        </w:tc>
        <w:tc>
          <w:tcPr>
            <w:tcW w:w="1559" w:type="dxa"/>
          </w:tcPr>
          <w:p w:rsidR="00242D5B" w:rsidRPr="00594CCF" w:rsidRDefault="00242D5B" w:rsidP="0038145B">
            <w:pPr>
              <w:pStyle w:val="af8"/>
              <w:tabs>
                <w:tab w:val="left" w:pos="1735"/>
              </w:tabs>
              <w:ind w:right="-108"/>
              <w:rPr>
                <w:rFonts w:eastAsia="Calibri"/>
                <w:sz w:val="20"/>
                <w:szCs w:val="20"/>
              </w:rPr>
            </w:pPr>
          </w:p>
        </w:tc>
        <w:tc>
          <w:tcPr>
            <w:tcW w:w="2977" w:type="dxa"/>
          </w:tcPr>
          <w:p w:rsidR="00242D5B" w:rsidRPr="00594CCF" w:rsidRDefault="00242D5B" w:rsidP="0038145B">
            <w:pPr>
              <w:pStyle w:val="af8"/>
              <w:tabs>
                <w:tab w:val="left" w:pos="1735"/>
              </w:tabs>
              <w:ind w:right="-108"/>
              <w:rPr>
                <w:rFonts w:eastAsia="Calibri"/>
                <w:sz w:val="20"/>
                <w:szCs w:val="20"/>
              </w:rPr>
            </w:pPr>
            <w:r w:rsidRPr="00594CCF">
              <w:rPr>
                <w:rFonts w:eastAsia="Calibri"/>
                <w:sz w:val="20"/>
                <w:szCs w:val="20"/>
              </w:rPr>
              <w:t>Радиус изгиба</w:t>
            </w:r>
          </w:p>
        </w:tc>
        <w:tc>
          <w:tcPr>
            <w:tcW w:w="3119" w:type="dxa"/>
          </w:tcPr>
          <w:p w:rsidR="00242D5B" w:rsidRPr="00594CCF" w:rsidRDefault="00242D5B" w:rsidP="0038145B">
            <w:pPr>
              <w:pStyle w:val="af8"/>
              <w:tabs>
                <w:tab w:val="left" w:pos="1735"/>
              </w:tabs>
              <w:ind w:right="-108"/>
              <w:rPr>
                <w:rFonts w:eastAsia="Calibri"/>
                <w:sz w:val="20"/>
                <w:szCs w:val="20"/>
              </w:rPr>
            </w:pPr>
            <w:r w:rsidRPr="00594CCF">
              <w:rPr>
                <w:rFonts w:eastAsia="Calibri"/>
                <w:sz w:val="20"/>
                <w:szCs w:val="20"/>
              </w:rPr>
              <w:t>Не менее 7 наружных диаметров</w:t>
            </w:r>
          </w:p>
        </w:tc>
        <w:tc>
          <w:tcPr>
            <w:tcW w:w="1559" w:type="dxa"/>
          </w:tcPr>
          <w:p w:rsidR="00242D5B" w:rsidRPr="00594CCF" w:rsidRDefault="00242D5B" w:rsidP="0038145B">
            <w:pPr>
              <w:pStyle w:val="af8"/>
              <w:tabs>
                <w:tab w:val="left" w:pos="1735"/>
              </w:tabs>
              <w:ind w:right="-108"/>
              <w:rPr>
                <w:rFonts w:eastAsia="Calibri"/>
                <w:sz w:val="20"/>
                <w:szCs w:val="20"/>
              </w:rPr>
            </w:pPr>
          </w:p>
        </w:tc>
      </w:tr>
      <w:tr w:rsidR="00242D5B" w:rsidRPr="00594CCF" w:rsidTr="0038145B">
        <w:tc>
          <w:tcPr>
            <w:tcW w:w="567" w:type="dxa"/>
          </w:tcPr>
          <w:p w:rsidR="00242D5B" w:rsidRPr="00594CCF" w:rsidRDefault="00242D5B" w:rsidP="0038145B">
            <w:pPr>
              <w:pStyle w:val="af8"/>
              <w:tabs>
                <w:tab w:val="left" w:pos="1701"/>
              </w:tabs>
              <w:ind w:right="-3"/>
              <w:rPr>
                <w:sz w:val="20"/>
                <w:szCs w:val="20"/>
              </w:rPr>
            </w:pPr>
          </w:p>
        </w:tc>
        <w:tc>
          <w:tcPr>
            <w:tcW w:w="1276" w:type="dxa"/>
          </w:tcPr>
          <w:p w:rsidR="00242D5B" w:rsidRPr="00594CCF" w:rsidRDefault="00242D5B" w:rsidP="0038145B">
            <w:pPr>
              <w:pStyle w:val="af8"/>
              <w:tabs>
                <w:tab w:val="left" w:pos="1735"/>
              </w:tabs>
              <w:ind w:right="-108"/>
              <w:rPr>
                <w:rFonts w:eastAsia="Calibri"/>
                <w:sz w:val="20"/>
                <w:szCs w:val="20"/>
              </w:rPr>
            </w:pPr>
          </w:p>
        </w:tc>
        <w:tc>
          <w:tcPr>
            <w:tcW w:w="1559" w:type="dxa"/>
          </w:tcPr>
          <w:p w:rsidR="00242D5B" w:rsidRPr="00594CCF" w:rsidRDefault="00242D5B" w:rsidP="0038145B">
            <w:pPr>
              <w:pStyle w:val="af8"/>
              <w:tabs>
                <w:tab w:val="left" w:pos="1735"/>
              </w:tabs>
              <w:ind w:right="-108"/>
              <w:rPr>
                <w:rFonts w:eastAsia="Calibri"/>
                <w:sz w:val="20"/>
                <w:szCs w:val="20"/>
              </w:rPr>
            </w:pPr>
          </w:p>
        </w:tc>
        <w:tc>
          <w:tcPr>
            <w:tcW w:w="2977" w:type="dxa"/>
          </w:tcPr>
          <w:p w:rsidR="00242D5B" w:rsidRPr="00594CCF" w:rsidRDefault="00242D5B" w:rsidP="0038145B">
            <w:pPr>
              <w:pStyle w:val="af8"/>
              <w:tabs>
                <w:tab w:val="left" w:pos="1735"/>
              </w:tabs>
              <w:ind w:right="-108"/>
              <w:rPr>
                <w:rFonts w:eastAsia="Calibri"/>
                <w:sz w:val="20"/>
                <w:szCs w:val="20"/>
              </w:rPr>
            </w:pPr>
            <w:r w:rsidRPr="00594CCF">
              <w:rPr>
                <w:rFonts w:eastAsia="Calibri"/>
                <w:sz w:val="20"/>
                <w:szCs w:val="20"/>
              </w:rPr>
              <w:t>Соответствие пожарным требованиям</w:t>
            </w:r>
          </w:p>
        </w:tc>
        <w:tc>
          <w:tcPr>
            <w:tcW w:w="3119" w:type="dxa"/>
          </w:tcPr>
          <w:p w:rsidR="00242D5B" w:rsidRPr="00594CCF" w:rsidRDefault="00242D5B" w:rsidP="0038145B">
            <w:pPr>
              <w:pStyle w:val="af8"/>
              <w:tabs>
                <w:tab w:val="left" w:pos="1735"/>
              </w:tabs>
              <w:ind w:right="-108"/>
              <w:rPr>
                <w:rFonts w:eastAsia="Calibri"/>
                <w:sz w:val="20"/>
                <w:szCs w:val="20"/>
              </w:rPr>
            </w:pPr>
            <w:r w:rsidRPr="00594CCF">
              <w:rPr>
                <w:rFonts w:eastAsia="Calibri"/>
                <w:sz w:val="20"/>
                <w:szCs w:val="20"/>
              </w:rPr>
              <w:t xml:space="preserve">Должен соответствовать </w:t>
            </w:r>
          </w:p>
        </w:tc>
        <w:tc>
          <w:tcPr>
            <w:tcW w:w="1559" w:type="dxa"/>
          </w:tcPr>
          <w:p w:rsidR="00242D5B" w:rsidRPr="00594CCF" w:rsidRDefault="00242D5B" w:rsidP="0038145B">
            <w:pPr>
              <w:pStyle w:val="af8"/>
              <w:tabs>
                <w:tab w:val="left" w:pos="1735"/>
              </w:tabs>
              <w:ind w:right="-108"/>
              <w:rPr>
                <w:rFonts w:eastAsia="Calibri"/>
                <w:sz w:val="20"/>
                <w:szCs w:val="20"/>
              </w:rPr>
            </w:pPr>
          </w:p>
        </w:tc>
      </w:tr>
      <w:tr w:rsidR="00242D5B" w:rsidRPr="00594CCF" w:rsidTr="0038145B">
        <w:tc>
          <w:tcPr>
            <w:tcW w:w="567" w:type="dxa"/>
          </w:tcPr>
          <w:p w:rsidR="00242D5B" w:rsidRPr="00594CCF" w:rsidRDefault="00242D5B" w:rsidP="0038145B">
            <w:pPr>
              <w:pStyle w:val="af8"/>
              <w:tabs>
                <w:tab w:val="left" w:pos="1701"/>
              </w:tabs>
              <w:ind w:right="-3"/>
              <w:rPr>
                <w:sz w:val="20"/>
                <w:szCs w:val="20"/>
              </w:rPr>
            </w:pPr>
          </w:p>
        </w:tc>
        <w:tc>
          <w:tcPr>
            <w:tcW w:w="1276" w:type="dxa"/>
          </w:tcPr>
          <w:p w:rsidR="00242D5B" w:rsidRPr="00594CCF" w:rsidRDefault="00242D5B" w:rsidP="0038145B">
            <w:pPr>
              <w:pStyle w:val="af8"/>
              <w:tabs>
                <w:tab w:val="left" w:pos="1735"/>
              </w:tabs>
              <w:ind w:right="-108"/>
              <w:rPr>
                <w:rFonts w:eastAsia="Calibri"/>
                <w:sz w:val="20"/>
                <w:szCs w:val="20"/>
              </w:rPr>
            </w:pPr>
          </w:p>
        </w:tc>
        <w:tc>
          <w:tcPr>
            <w:tcW w:w="1559" w:type="dxa"/>
          </w:tcPr>
          <w:p w:rsidR="00242D5B" w:rsidRPr="00594CCF" w:rsidRDefault="00242D5B" w:rsidP="0038145B">
            <w:pPr>
              <w:pStyle w:val="af8"/>
              <w:tabs>
                <w:tab w:val="left" w:pos="1735"/>
              </w:tabs>
              <w:ind w:right="-108"/>
              <w:rPr>
                <w:rFonts w:eastAsia="Calibri"/>
                <w:sz w:val="20"/>
                <w:szCs w:val="20"/>
              </w:rPr>
            </w:pPr>
          </w:p>
        </w:tc>
        <w:tc>
          <w:tcPr>
            <w:tcW w:w="2977" w:type="dxa"/>
          </w:tcPr>
          <w:p w:rsidR="00242D5B" w:rsidRPr="00594CCF" w:rsidRDefault="00242D5B" w:rsidP="0038145B">
            <w:pPr>
              <w:pStyle w:val="af8"/>
              <w:tabs>
                <w:tab w:val="left" w:pos="1735"/>
              </w:tabs>
              <w:ind w:right="-108"/>
              <w:rPr>
                <w:rFonts w:eastAsia="Calibri"/>
                <w:sz w:val="20"/>
                <w:szCs w:val="20"/>
              </w:rPr>
            </w:pPr>
            <w:r w:rsidRPr="00594CCF">
              <w:rPr>
                <w:rFonts w:eastAsia="Calibri"/>
                <w:sz w:val="20"/>
                <w:szCs w:val="20"/>
              </w:rPr>
              <w:t>Минимальная температура монтажа</w:t>
            </w:r>
          </w:p>
        </w:tc>
        <w:tc>
          <w:tcPr>
            <w:tcW w:w="3119" w:type="dxa"/>
          </w:tcPr>
          <w:p w:rsidR="00242D5B" w:rsidRPr="00594CCF" w:rsidRDefault="00242D5B" w:rsidP="0038145B">
            <w:pPr>
              <w:pStyle w:val="af8"/>
              <w:tabs>
                <w:tab w:val="left" w:pos="1735"/>
              </w:tabs>
              <w:ind w:right="-108"/>
              <w:rPr>
                <w:rFonts w:eastAsia="Calibri"/>
                <w:sz w:val="20"/>
                <w:szCs w:val="20"/>
              </w:rPr>
            </w:pPr>
            <w:r w:rsidRPr="00594CCF">
              <w:rPr>
                <w:rFonts w:eastAsia="Calibri"/>
                <w:sz w:val="20"/>
                <w:szCs w:val="20"/>
              </w:rPr>
              <w:t>Не выше -10оС</w:t>
            </w:r>
          </w:p>
        </w:tc>
        <w:tc>
          <w:tcPr>
            <w:tcW w:w="1559" w:type="dxa"/>
          </w:tcPr>
          <w:p w:rsidR="00242D5B" w:rsidRPr="00594CCF" w:rsidRDefault="00242D5B" w:rsidP="0038145B">
            <w:pPr>
              <w:pStyle w:val="af8"/>
              <w:tabs>
                <w:tab w:val="left" w:pos="1735"/>
              </w:tabs>
              <w:ind w:right="-108"/>
              <w:rPr>
                <w:rFonts w:eastAsia="Calibri"/>
                <w:sz w:val="20"/>
                <w:szCs w:val="20"/>
              </w:rPr>
            </w:pPr>
          </w:p>
        </w:tc>
      </w:tr>
      <w:tr w:rsidR="00242D5B" w:rsidRPr="00594CCF" w:rsidTr="0038145B">
        <w:tc>
          <w:tcPr>
            <w:tcW w:w="567" w:type="dxa"/>
          </w:tcPr>
          <w:p w:rsidR="00242D5B" w:rsidRPr="00594CCF" w:rsidRDefault="00242D5B" w:rsidP="0038145B">
            <w:pPr>
              <w:pStyle w:val="af8"/>
              <w:tabs>
                <w:tab w:val="left" w:pos="1701"/>
              </w:tabs>
              <w:ind w:right="-3"/>
              <w:rPr>
                <w:sz w:val="20"/>
                <w:szCs w:val="20"/>
              </w:rPr>
            </w:pPr>
          </w:p>
        </w:tc>
        <w:tc>
          <w:tcPr>
            <w:tcW w:w="1276" w:type="dxa"/>
          </w:tcPr>
          <w:p w:rsidR="00242D5B" w:rsidRPr="00594CCF" w:rsidRDefault="00242D5B" w:rsidP="0038145B">
            <w:pPr>
              <w:pStyle w:val="af8"/>
              <w:tabs>
                <w:tab w:val="left" w:pos="1735"/>
              </w:tabs>
              <w:ind w:right="-108"/>
              <w:rPr>
                <w:rFonts w:eastAsia="Calibri"/>
                <w:sz w:val="20"/>
                <w:szCs w:val="20"/>
              </w:rPr>
            </w:pPr>
          </w:p>
        </w:tc>
        <w:tc>
          <w:tcPr>
            <w:tcW w:w="1559" w:type="dxa"/>
          </w:tcPr>
          <w:p w:rsidR="00242D5B" w:rsidRPr="00594CCF" w:rsidRDefault="00242D5B" w:rsidP="0038145B">
            <w:pPr>
              <w:pStyle w:val="af8"/>
              <w:tabs>
                <w:tab w:val="left" w:pos="1735"/>
              </w:tabs>
              <w:ind w:right="-108"/>
              <w:rPr>
                <w:rFonts w:eastAsia="Calibri"/>
                <w:sz w:val="20"/>
                <w:szCs w:val="20"/>
              </w:rPr>
            </w:pPr>
          </w:p>
        </w:tc>
        <w:tc>
          <w:tcPr>
            <w:tcW w:w="2977" w:type="dxa"/>
          </w:tcPr>
          <w:p w:rsidR="00242D5B" w:rsidRPr="00594CCF" w:rsidRDefault="00242D5B" w:rsidP="0038145B">
            <w:pPr>
              <w:pStyle w:val="af8"/>
              <w:tabs>
                <w:tab w:val="left" w:pos="1735"/>
              </w:tabs>
              <w:ind w:right="-108"/>
              <w:rPr>
                <w:rFonts w:eastAsia="Calibri"/>
                <w:sz w:val="20"/>
                <w:szCs w:val="20"/>
              </w:rPr>
            </w:pPr>
            <w:r w:rsidRPr="00594CCF">
              <w:rPr>
                <w:rFonts w:eastAsia="Calibri"/>
                <w:sz w:val="20"/>
                <w:szCs w:val="20"/>
              </w:rPr>
              <w:t>Рабочая температура</w:t>
            </w:r>
          </w:p>
        </w:tc>
        <w:tc>
          <w:tcPr>
            <w:tcW w:w="3119" w:type="dxa"/>
          </w:tcPr>
          <w:p w:rsidR="00242D5B" w:rsidRPr="00594CCF" w:rsidRDefault="00242D5B" w:rsidP="0038145B">
            <w:pPr>
              <w:pStyle w:val="af8"/>
              <w:tabs>
                <w:tab w:val="left" w:pos="1735"/>
              </w:tabs>
              <w:ind w:right="-108"/>
              <w:rPr>
                <w:rFonts w:eastAsia="Calibri"/>
                <w:sz w:val="20"/>
                <w:szCs w:val="20"/>
              </w:rPr>
            </w:pPr>
            <w:r w:rsidRPr="00594CCF">
              <w:rPr>
                <w:rFonts w:eastAsia="Calibri"/>
                <w:sz w:val="20"/>
                <w:szCs w:val="20"/>
              </w:rPr>
              <w:t>Не менее чем -50…+50оС</w:t>
            </w:r>
          </w:p>
        </w:tc>
        <w:tc>
          <w:tcPr>
            <w:tcW w:w="1559" w:type="dxa"/>
          </w:tcPr>
          <w:p w:rsidR="00242D5B" w:rsidRPr="00594CCF" w:rsidRDefault="00242D5B" w:rsidP="0038145B">
            <w:pPr>
              <w:pStyle w:val="af8"/>
              <w:tabs>
                <w:tab w:val="left" w:pos="1735"/>
              </w:tabs>
              <w:ind w:right="-108"/>
              <w:rPr>
                <w:rFonts w:eastAsia="Calibri"/>
                <w:sz w:val="20"/>
                <w:szCs w:val="20"/>
              </w:rPr>
            </w:pPr>
          </w:p>
        </w:tc>
      </w:tr>
      <w:tr w:rsidR="00242D5B" w:rsidRPr="00594CCF" w:rsidTr="0038145B">
        <w:tc>
          <w:tcPr>
            <w:tcW w:w="567" w:type="dxa"/>
          </w:tcPr>
          <w:p w:rsidR="00242D5B" w:rsidRPr="00594CCF" w:rsidRDefault="00242D5B" w:rsidP="0038145B">
            <w:pPr>
              <w:pStyle w:val="af8"/>
              <w:tabs>
                <w:tab w:val="left" w:pos="1701"/>
              </w:tabs>
              <w:ind w:right="-3"/>
              <w:rPr>
                <w:sz w:val="20"/>
                <w:szCs w:val="20"/>
              </w:rPr>
            </w:pPr>
            <w:r>
              <w:rPr>
                <w:sz w:val="20"/>
                <w:szCs w:val="20"/>
              </w:rPr>
              <w:t>17</w:t>
            </w:r>
            <w:r w:rsidRPr="00594CCF">
              <w:rPr>
                <w:sz w:val="20"/>
                <w:szCs w:val="20"/>
              </w:rPr>
              <w:t>.</w:t>
            </w:r>
          </w:p>
        </w:tc>
        <w:tc>
          <w:tcPr>
            <w:tcW w:w="1276" w:type="dxa"/>
          </w:tcPr>
          <w:p w:rsidR="00242D5B" w:rsidRPr="00594CCF" w:rsidRDefault="00242D5B" w:rsidP="0038145B">
            <w:pPr>
              <w:pStyle w:val="af8"/>
              <w:tabs>
                <w:tab w:val="left" w:pos="1735"/>
              </w:tabs>
              <w:ind w:right="-108"/>
              <w:rPr>
                <w:sz w:val="20"/>
                <w:szCs w:val="20"/>
              </w:rPr>
            </w:pPr>
            <w:r w:rsidRPr="00594CCF">
              <w:rPr>
                <w:sz w:val="20"/>
                <w:szCs w:val="20"/>
              </w:rPr>
              <w:t>Кабель 20 м</w:t>
            </w:r>
          </w:p>
        </w:tc>
        <w:tc>
          <w:tcPr>
            <w:tcW w:w="1559" w:type="dxa"/>
          </w:tcPr>
          <w:p w:rsidR="00242D5B" w:rsidRPr="00594CCF" w:rsidRDefault="00242D5B" w:rsidP="0038145B">
            <w:pPr>
              <w:pStyle w:val="af8"/>
              <w:tabs>
                <w:tab w:val="left" w:pos="1701"/>
              </w:tabs>
              <w:ind w:right="-69"/>
              <w:rPr>
                <w:sz w:val="20"/>
                <w:szCs w:val="20"/>
              </w:rPr>
            </w:pPr>
          </w:p>
        </w:tc>
        <w:tc>
          <w:tcPr>
            <w:tcW w:w="2977" w:type="dxa"/>
          </w:tcPr>
          <w:p w:rsidR="00242D5B" w:rsidRPr="00594CCF" w:rsidRDefault="00242D5B" w:rsidP="0038145B">
            <w:r w:rsidRPr="00594CCF">
              <w:t>Изоляция</w:t>
            </w:r>
          </w:p>
        </w:tc>
        <w:tc>
          <w:tcPr>
            <w:tcW w:w="3119" w:type="dxa"/>
          </w:tcPr>
          <w:p w:rsidR="00242D5B" w:rsidRPr="00594CCF" w:rsidRDefault="00242D5B" w:rsidP="0038145B">
            <w:r w:rsidRPr="00594CCF">
              <w:t>Должна быть из ПВХ пластиката, не распространяющего горение с пониженным дымо и газовыделением или керамизирующейся кремнийорганической резины</w:t>
            </w:r>
          </w:p>
        </w:tc>
        <w:tc>
          <w:tcPr>
            <w:tcW w:w="1559" w:type="dxa"/>
          </w:tcPr>
          <w:p w:rsidR="00242D5B" w:rsidRPr="00594CCF" w:rsidRDefault="00242D5B" w:rsidP="0038145B">
            <w:pPr>
              <w:ind w:right="-106"/>
            </w:pPr>
          </w:p>
        </w:tc>
      </w:tr>
      <w:tr w:rsidR="00242D5B" w:rsidRPr="00594CCF" w:rsidTr="0038145B">
        <w:tc>
          <w:tcPr>
            <w:tcW w:w="567" w:type="dxa"/>
          </w:tcPr>
          <w:p w:rsidR="00242D5B" w:rsidRPr="00594CCF" w:rsidRDefault="00242D5B" w:rsidP="0038145B">
            <w:pPr>
              <w:pStyle w:val="af8"/>
              <w:tabs>
                <w:tab w:val="left" w:pos="1701"/>
              </w:tabs>
              <w:ind w:right="-3"/>
              <w:rPr>
                <w:sz w:val="20"/>
                <w:szCs w:val="20"/>
              </w:rPr>
            </w:pPr>
          </w:p>
        </w:tc>
        <w:tc>
          <w:tcPr>
            <w:tcW w:w="1276" w:type="dxa"/>
          </w:tcPr>
          <w:p w:rsidR="00242D5B" w:rsidRPr="00594CCF" w:rsidRDefault="00242D5B" w:rsidP="0038145B">
            <w:pPr>
              <w:pStyle w:val="af8"/>
              <w:tabs>
                <w:tab w:val="left" w:pos="1735"/>
              </w:tabs>
              <w:ind w:right="-108"/>
              <w:rPr>
                <w:sz w:val="20"/>
                <w:szCs w:val="20"/>
              </w:rPr>
            </w:pPr>
          </w:p>
        </w:tc>
        <w:tc>
          <w:tcPr>
            <w:tcW w:w="1559" w:type="dxa"/>
          </w:tcPr>
          <w:p w:rsidR="00242D5B" w:rsidRPr="00594CCF" w:rsidRDefault="00242D5B" w:rsidP="0038145B">
            <w:pPr>
              <w:pStyle w:val="af8"/>
              <w:tabs>
                <w:tab w:val="left" w:pos="1701"/>
              </w:tabs>
              <w:ind w:right="-69"/>
              <w:rPr>
                <w:sz w:val="20"/>
                <w:szCs w:val="20"/>
              </w:rPr>
            </w:pPr>
          </w:p>
        </w:tc>
        <w:tc>
          <w:tcPr>
            <w:tcW w:w="2977" w:type="dxa"/>
          </w:tcPr>
          <w:p w:rsidR="00242D5B" w:rsidRPr="00594CCF" w:rsidRDefault="00242D5B" w:rsidP="0038145B">
            <w:r w:rsidRPr="00594CCF">
              <w:t>Оболочка</w:t>
            </w:r>
          </w:p>
        </w:tc>
        <w:tc>
          <w:tcPr>
            <w:tcW w:w="3119" w:type="dxa"/>
          </w:tcPr>
          <w:p w:rsidR="00242D5B" w:rsidRPr="00594CCF" w:rsidRDefault="00242D5B" w:rsidP="0038145B">
            <w:r w:rsidRPr="00594CCF">
              <w:t>Должна быть из ПВХ пластиката, не распространяющего горение с пониженным дымо и газовыделением или из безгалогенной полимерной композиции повышенной масло-бензостойкости</w:t>
            </w:r>
          </w:p>
        </w:tc>
        <w:tc>
          <w:tcPr>
            <w:tcW w:w="1559" w:type="dxa"/>
          </w:tcPr>
          <w:p w:rsidR="00242D5B" w:rsidRPr="00594CCF" w:rsidRDefault="00242D5B" w:rsidP="0038145B">
            <w:pPr>
              <w:ind w:right="-106"/>
            </w:pPr>
          </w:p>
        </w:tc>
      </w:tr>
      <w:tr w:rsidR="00242D5B" w:rsidRPr="00594CCF" w:rsidTr="0038145B">
        <w:tc>
          <w:tcPr>
            <w:tcW w:w="567" w:type="dxa"/>
          </w:tcPr>
          <w:p w:rsidR="00242D5B" w:rsidRPr="00594CCF" w:rsidRDefault="00242D5B" w:rsidP="0038145B">
            <w:pPr>
              <w:pStyle w:val="af8"/>
              <w:tabs>
                <w:tab w:val="left" w:pos="1701"/>
              </w:tabs>
              <w:ind w:right="-3"/>
              <w:rPr>
                <w:sz w:val="20"/>
                <w:szCs w:val="20"/>
              </w:rPr>
            </w:pPr>
          </w:p>
        </w:tc>
        <w:tc>
          <w:tcPr>
            <w:tcW w:w="1276" w:type="dxa"/>
          </w:tcPr>
          <w:p w:rsidR="00242D5B" w:rsidRPr="00594CCF" w:rsidRDefault="00242D5B" w:rsidP="0038145B">
            <w:pPr>
              <w:pStyle w:val="af8"/>
              <w:tabs>
                <w:tab w:val="left" w:pos="1735"/>
              </w:tabs>
              <w:ind w:right="-108"/>
              <w:rPr>
                <w:sz w:val="20"/>
                <w:szCs w:val="20"/>
              </w:rPr>
            </w:pPr>
          </w:p>
        </w:tc>
        <w:tc>
          <w:tcPr>
            <w:tcW w:w="1559" w:type="dxa"/>
          </w:tcPr>
          <w:p w:rsidR="00242D5B" w:rsidRPr="00594CCF" w:rsidRDefault="00242D5B" w:rsidP="0038145B">
            <w:pPr>
              <w:pStyle w:val="af8"/>
              <w:tabs>
                <w:tab w:val="left" w:pos="1701"/>
              </w:tabs>
              <w:ind w:right="-69"/>
              <w:rPr>
                <w:sz w:val="20"/>
                <w:szCs w:val="20"/>
              </w:rPr>
            </w:pPr>
          </w:p>
        </w:tc>
        <w:tc>
          <w:tcPr>
            <w:tcW w:w="2977" w:type="dxa"/>
          </w:tcPr>
          <w:p w:rsidR="00242D5B" w:rsidRPr="00594CCF" w:rsidRDefault="00242D5B" w:rsidP="0038145B">
            <w:r w:rsidRPr="00594CCF">
              <w:t>Минимальная температура монтажа</w:t>
            </w:r>
          </w:p>
        </w:tc>
        <w:tc>
          <w:tcPr>
            <w:tcW w:w="3119" w:type="dxa"/>
          </w:tcPr>
          <w:p w:rsidR="00242D5B" w:rsidRPr="00594CCF" w:rsidRDefault="00242D5B" w:rsidP="0038145B">
            <w:r w:rsidRPr="00594CCF">
              <w:t>Не выше - 15 оС</w:t>
            </w:r>
          </w:p>
        </w:tc>
        <w:tc>
          <w:tcPr>
            <w:tcW w:w="1559" w:type="dxa"/>
          </w:tcPr>
          <w:p w:rsidR="00242D5B" w:rsidRPr="00594CCF" w:rsidRDefault="00242D5B" w:rsidP="0038145B">
            <w:pPr>
              <w:ind w:right="-106"/>
            </w:pPr>
          </w:p>
        </w:tc>
      </w:tr>
      <w:tr w:rsidR="00242D5B" w:rsidRPr="00594CCF" w:rsidTr="0038145B">
        <w:tc>
          <w:tcPr>
            <w:tcW w:w="567" w:type="dxa"/>
          </w:tcPr>
          <w:p w:rsidR="00242D5B" w:rsidRPr="00594CCF" w:rsidRDefault="00242D5B" w:rsidP="0038145B">
            <w:pPr>
              <w:pStyle w:val="af8"/>
              <w:tabs>
                <w:tab w:val="left" w:pos="1701"/>
              </w:tabs>
              <w:ind w:right="-3"/>
              <w:rPr>
                <w:sz w:val="20"/>
                <w:szCs w:val="20"/>
              </w:rPr>
            </w:pPr>
          </w:p>
        </w:tc>
        <w:tc>
          <w:tcPr>
            <w:tcW w:w="1276" w:type="dxa"/>
          </w:tcPr>
          <w:p w:rsidR="00242D5B" w:rsidRPr="00594CCF" w:rsidRDefault="00242D5B" w:rsidP="0038145B">
            <w:pPr>
              <w:pStyle w:val="af8"/>
              <w:tabs>
                <w:tab w:val="left" w:pos="1735"/>
              </w:tabs>
              <w:ind w:right="-108"/>
              <w:rPr>
                <w:sz w:val="20"/>
                <w:szCs w:val="20"/>
              </w:rPr>
            </w:pPr>
          </w:p>
        </w:tc>
        <w:tc>
          <w:tcPr>
            <w:tcW w:w="1559" w:type="dxa"/>
          </w:tcPr>
          <w:p w:rsidR="00242D5B" w:rsidRPr="00594CCF" w:rsidRDefault="00242D5B" w:rsidP="0038145B">
            <w:pPr>
              <w:pStyle w:val="af8"/>
              <w:tabs>
                <w:tab w:val="left" w:pos="1701"/>
              </w:tabs>
              <w:ind w:right="-69"/>
              <w:rPr>
                <w:sz w:val="20"/>
                <w:szCs w:val="20"/>
              </w:rPr>
            </w:pPr>
          </w:p>
        </w:tc>
        <w:tc>
          <w:tcPr>
            <w:tcW w:w="2977" w:type="dxa"/>
          </w:tcPr>
          <w:p w:rsidR="00242D5B" w:rsidRPr="00594CCF" w:rsidRDefault="00242D5B" w:rsidP="0038145B">
            <w:r w:rsidRPr="00594CCF">
              <w:t xml:space="preserve">Номинальное напряжение </w:t>
            </w:r>
          </w:p>
        </w:tc>
        <w:tc>
          <w:tcPr>
            <w:tcW w:w="3119" w:type="dxa"/>
          </w:tcPr>
          <w:p w:rsidR="00242D5B" w:rsidRPr="00594CCF" w:rsidRDefault="00242D5B" w:rsidP="0038145B">
            <w:r w:rsidRPr="00594CCF">
              <w:t>Не менее 0.6 кВ</w:t>
            </w:r>
          </w:p>
        </w:tc>
        <w:tc>
          <w:tcPr>
            <w:tcW w:w="1559" w:type="dxa"/>
          </w:tcPr>
          <w:p w:rsidR="00242D5B" w:rsidRPr="00594CCF" w:rsidRDefault="00242D5B" w:rsidP="0038145B">
            <w:pPr>
              <w:ind w:right="-106"/>
            </w:pPr>
          </w:p>
        </w:tc>
      </w:tr>
      <w:tr w:rsidR="00242D5B" w:rsidRPr="00594CCF" w:rsidTr="0038145B">
        <w:tc>
          <w:tcPr>
            <w:tcW w:w="567" w:type="dxa"/>
          </w:tcPr>
          <w:p w:rsidR="00242D5B" w:rsidRPr="00594CCF" w:rsidRDefault="00242D5B" w:rsidP="0038145B">
            <w:pPr>
              <w:pStyle w:val="af8"/>
              <w:tabs>
                <w:tab w:val="left" w:pos="1701"/>
              </w:tabs>
              <w:ind w:right="-3"/>
              <w:rPr>
                <w:sz w:val="20"/>
                <w:szCs w:val="20"/>
              </w:rPr>
            </w:pPr>
          </w:p>
        </w:tc>
        <w:tc>
          <w:tcPr>
            <w:tcW w:w="1276" w:type="dxa"/>
          </w:tcPr>
          <w:p w:rsidR="00242D5B" w:rsidRPr="00594CCF" w:rsidRDefault="00242D5B" w:rsidP="0038145B">
            <w:pPr>
              <w:pStyle w:val="af8"/>
              <w:tabs>
                <w:tab w:val="left" w:pos="1735"/>
              </w:tabs>
              <w:ind w:right="-108"/>
              <w:rPr>
                <w:sz w:val="20"/>
                <w:szCs w:val="20"/>
              </w:rPr>
            </w:pPr>
          </w:p>
        </w:tc>
        <w:tc>
          <w:tcPr>
            <w:tcW w:w="1559" w:type="dxa"/>
          </w:tcPr>
          <w:p w:rsidR="00242D5B" w:rsidRPr="00594CCF" w:rsidRDefault="00242D5B" w:rsidP="0038145B">
            <w:pPr>
              <w:pStyle w:val="af8"/>
              <w:tabs>
                <w:tab w:val="left" w:pos="1701"/>
              </w:tabs>
              <w:ind w:right="-69"/>
              <w:rPr>
                <w:sz w:val="20"/>
                <w:szCs w:val="20"/>
              </w:rPr>
            </w:pPr>
          </w:p>
        </w:tc>
        <w:tc>
          <w:tcPr>
            <w:tcW w:w="2977" w:type="dxa"/>
          </w:tcPr>
          <w:p w:rsidR="00242D5B" w:rsidRPr="00594CCF" w:rsidRDefault="00242D5B" w:rsidP="0038145B">
            <w:r w:rsidRPr="00594CCF">
              <w:t>Минимальный радиус изгиба</w:t>
            </w:r>
          </w:p>
        </w:tc>
        <w:tc>
          <w:tcPr>
            <w:tcW w:w="3119" w:type="dxa"/>
          </w:tcPr>
          <w:p w:rsidR="00242D5B" w:rsidRPr="00594CCF" w:rsidRDefault="00242D5B" w:rsidP="0038145B">
            <w:r w:rsidRPr="00594CCF">
              <w:t>Более 7 диаметров</w:t>
            </w:r>
          </w:p>
        </w:tc>
        <w:tc>
          <w:tcPr>
            <w:tcW w:w="1559" w:type="dxa"/>
          </w:tcPr>
          <w:p w:rsidR="00242D5B" w:rsidRPr="00594CCF" w:rsidRDefault="00242D5B" w:rsidP="0038145B">
            <w:pPr>
              <w:ind w:right="-106"/>
            </w:pPr>
          </w:p>
        </w:tc>
      </w:tr>
      <w:tr w:rsidR="00242D5B" w:rsidRPr="00594CCF" w:rsidTr="0038145B">
        <w:tc>
          <w:tcPr>
            <w:tcW w:w="567" w:type="dxa"/>
          </w:tcPr>
          <w:p w:rsidR="00242D5B" w:rsidRPr="00594CCF" w:rsidRDefault="00242D5B" w:rsidP="0038145B">
            <w:pPr>
              <w:pStyle w:val="af8"/>
              <w:tabs>
                <w:tab w:val="left" w:pos="1701"/>
              </w:tabs>
              <w:ind w:right="-3"/>
              <w:rPr>
                <w:sz w:val="20"/>
                <w:szCs w:val="20"/>
              </w:rPr>
            </w:pPr>
          </w:p>
        </w:tc>
        <w:tc>
          <w:tcPr>
            <w:tcW w:w="1276" w:type="dxa"/>
          </w:tcPr>
          <w:p w:rsidR="00242D5B" w:rsidRPr="00594CCF" w:rsidRDefault="00242D5B" w:rsidP="0038145B">
            <w:pPr>
              <w:pStyle w:val="af8"/>
              <w:tabs>
                <w:tab w:val="left" w:pos="1735"/>
              </w:tabs>
              <w:ind w:right="-108"/>
              <w:rPr>
                <w:sz w:val="20"/>
                <w:szCs w:val="20"/>
              </w:rPr>
            </w:pPr>
          </w:p>
        </w:tc>
        <w:tc>
          <w:tcPr>
            <w:tcW w:w="1559" w:type="dxa"/>
          </w:tcPr>
          <w:p w:rsidR="00242D5B" w:rsidRPr="00594CCF" w:rsidRDefault="00242D5B" w:rsidP="0038145B">
            <w:pPr>
              <w:pStyle w:val="af8"/>
              <w:tabs>
                <w:tab w:val="left" w:pos="1701"/>
              </w:tabs>
              <w:ind w:right="-69"/>
              <w:rPr>
                <w:sz w:val="20"/>
                <w:szCs w:val="20"/>
              </w:rPr>
            </w:pPr>
          </w:p>
        </w:tc>
        <w:tc>
          <w:tcPr>
            <w:tcW w:w="2977" w:type="dxa"/>
          </w:tcPr>
          <w:p w:rsidR="00242D5B" w:rsidRPr="00594CCF" w:rsidRDefault="00242D5B" w:rsidP="0038145B">
            <w:r w:rsidRPr="00594CCF">
              <w:t>Количество жил</w:t>
            </w:r>
          </w:p>
        </w:tc>
        <w:tc>
          <w:tcPr>
            <w:tcW w:w="3119" w:type="dxa"/>
          </w:tcPr>
          <w:p w:rsidR="00242D5B" w:rsidRPr="00594CCF" w:rsidRDefault="00242D5B" w:rsidP="0038145B">
            <w:r w:rsidRPr="00594CCF">
              <w:t>3</w:t>
            </w:r>
          </w:p>
        </w:tc>
        <w:tc>
          <w:tcPr>
            <w:tcW w:w="1559" w:type="dxa"/>
          </w:tcPr>
          <w:p w:rsidR="00242D5B" w:rsidRPr="00594CCF" w:rsidRDefault="00242D5B" w:rsidP="0038145B">
            <w:pPr>
              <w:ind w:right="-106"/>
            </w:pPr>
          </w:p>
        </w:tc>
      </w:tr>
      <w:tr w:rsidR="00242D5B" w:rsidRPr="00594CCF" w:rsidTr="0038145B">
        <w:tc>
          <w:tcPr>
            <w:tcW w:w="567" w:type="dxa"/>
          </w:tcPr>
          <w:p w:rsidR="00242D5B" w:rsidRPr="00594CCF" w:rsidRDefault="00242D5B" w:rsidP="0038145B">
            <w:pPr>
              <w:pStyle w:val="af8"/>
              <w:tabs>
                <w:tab w:val="left" w:pos="1701"/>
              </w:tabs>
              <w:ind w:right="-3"/>
              <w:rPr>
                <w:sz w:val="20"/>
                <w:szCs w:val="20"/>
              </w:rPr>
            </w:pPr>
          </w:p>
        </w:tc>
        <w:tc>
          <w:tcPr>
            <w:tcW w:w="1276" w:type="dxa"/>
          </w:tcPr>
          <w:p w:rsidR="00242D5B" w:rsidRPr="00594CCF" w:rsidRDefault="00242D5B" w:rsidP="0038145B">
            <w:pPr>
              <w:pStyle w:val="af8"/>
              <w:tabs>
                <w:tab w:val="left" w:pos="1735"/>
              </w:tabs>
              <w:ind w:right="-108"/>
              <w:rPr>
                <w:sz w:val="20"/>
                <w:szCs w:val="20"/>
              </w:rPr>
            </w:pPr>
          </w:p>
        </w:tc>
        <w:tc>
          <w:tcPr>
            <w:tcW w:w="1559" w:type="dxa"/>
          </w:tcPr>
          <w:p w:rsidR="00242D5B" w:rsidRPr="00594CCF" w:rsidRDefault="00242D5B" w:rsidP="0038145B">
            <w:pPr>
              <w:pStyle w:val="af8"/>
              <w:tabs>
                <w:tab w:val="left" w:pos="1701"/>
              </w:tabs>
              <w:ind w:right="-69"/>
              <w:rPr>
                <w:sz w:val="20"/>
                <w:szCs w:val="20"/>
              </w:rPr>
            </w:pPr>
          </w:p>
        </w:tc>
        <w:tc>
          <w:tcPr>
            <w:tcW w:w="2977" w:type="dxa"/>
          </w:tcPr>
          <w:p w:rsidR="00242D5B" w:rsidRPr="00594CCF" w:rsidRDefault="00242D5B" w:rsidP="0038145B">
            <w:r w:rsidRPr="00594CCF">
              <w:t xml:space="preserve">Сечение жил проводника </w:t>
            </w:r>
          </w:p>
        </w:tc>
        <w:tc>
          <w:tcPr>
            <w:tcW w:w="3119" w:type="dxa"/>
          </w:tcPr>
          <w:p w:rsidR="00242D5B" w:rsidRPr="00594CCF" w:rsidRDefault="00242D5B" w:rsidP="0038145B">
            <w:r w:rsidRPr="00594CCF">
              <w:t>&gt;1.2 мм2</w:t>
            </w:r>
          </w:p>
        </w:tc>
        <w:tc>
          <w:tcPr>
            <w:tcW w:w="1559" w:type="dxa"/>
          </w:tcPr>
          <w:p w:rsidR="00242D5B" w:rsidRPr="00594CCF" w:rsidRDefault="00242D5B" w:rsidP="0038145B">
            <w:pPr>
              <w:ind w:right="-106"/>
            </w:pPr>
          </w:p>
        </w:tc>
      </w:tr>
    </w:tbl>
    <w:p w:rsidR="00242D5B" w:rsidRPr="00594CCF" w:rsidRDefault="00242D5B" w:rsidP="00242D5B">
      <w:pPr>
        <w:rPr>
          <w:rFonts w:ascii="Times New Roman" w:hAnsi="Times New Roman" w:cs="Times New Roman"/>
          <w:sz w:val="20"/>
          <w:szCs w:val="20"/>
          <w:lang w:eastAsia="en-US"/>
        </w:rPr>
      </w:pPr>
    </w:p>
    <w:p w:rsidR="00242D5B" w:rsidRPr="00594CCF" w:rsidRDefault="00242D5B" w:rsidP="00242D5B">
      <w:pPr>
        <w:pStyle w:val="af8"/>
        <w:tabs>
          <w:tab w:val="left" w:pos="1701"/>
        </w:tabs>
        <w:ind w:right="-3"/>
        <w:rPr>
          <w:sz w:val="20"/>
          <w:szCs w:val="20"/>
          <w:lang w:eastAsia="en-US"/>
        </w:rPr>
      </w:pPr>
      <w:r w:rsidRPr="00594CCF">
        <w:rPr>
          <w:sz w:val="20"/>
          <w:szCs w:val="20"/>
          <w:lang w:eastAsia="en-US"/>
        </w:rPr>
        <w:t>Таблица №2.3.</w:t>
      </w:r>
    </w:p>
    <w:tbl>
      <w:tblPr>
        <w:tblStyle w:val="afd"/>
        <w:tblW w:w="11057" w:type="dxa"/>
        <w:tblInd w:w="-459" w:type="dxa"/>
        <w:tblLayout w:type="fixed"/>
        <w:tblLook w:val="04A0" w:firstRow="1" w:lastRow="0" w:firstColumn="1" w:lastColumn="0" w:noHBand="0" w:noVBand="1"/>
      </w:tblPr>
      <w:tblGrid>
        <w:gridCol w:w="567"/>
        <w:gridCol w:w="1276"/>
        <w:gridCol w:w="1559"/>
        <w:gridCol w:w="2977"/>
        <w:gridCol w:w="3119"/>
        <w:gridCol w:w="1559"/>
      </w:tblGrid>
      <w:tr w:rsidR="00242D5B" w:rsidRPr="00594CCF" w:rsidTr="0038145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2D5B" w:rsidRPr="00594CCF" w:rsidRDefault="00242D5B" w:rsidP="0038145B">
            <w:pPr>
              <w:pStyle w:val="af8"/>
              <w:tabs>
                <w:tab w:val="left" w:pos="1701"/>
              </w:tabs>
              <w:ind w:right="-3"/>
              <w:rPr>
                <w:sz w:val="20"/>
                <w:szCs w:val="20"/>
              </w:rPr>
            </w:pPr>
            <w:r w:rsidRPr="00594CCF">
              <w:rPr>
                <w:sz w:val="20"/>
                <w:szCs w:val="20"/>
              </w:rPr>
              <w:t>№ п/п</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2D5B" w:rsidRPr="00594CCF" w:rsidRDefault="00242D5B" w:rsidP="0038145B">
            <w:pPr>
              <w:pStyle w:val="af8"/>
              <w:tabs>
                <w:tab w:val="left" w:pos="1701"/>
              </w:tabs>
              <w:ind w:right="-3"/>
              <w:rPr>
                <w:sz w:val="20"/>
                <w:szCs w:val="20"/>
              </w:rPr>
            </w:pPr>
            <w:r w:rsidRPr="00594CCF">
              <w:rPr>
                <w:sz w:val="20"/>
                <w:szCs w:val="20"/>
              </w:rPr>
              <w:t xml:space="preserve">Наименование оборудования и </w:t>
            </w:r>
            <w:r w:rsidRPr="00594CCF">
              <w:rPr>
                <w:sz w:val="20"/>
                <w:szCs w:val="20"/>
              </w:rPr>
              <w:lastRenderedPageBreak/>
              <w:t>материалов и количество</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2D5B" w:rsidRPr="00594CCF" w:rsidRDefault="00242D5B" w:rsidP="0038145B">
            <w:pPr>
              <w:pStyle w:val="af8"/>
              <w:tabs>
                <w:tab w:val="left" w:pos="1735"/>
              </w:tabs>
              <w:ind w:right="-108"/>
              <w:rPr>
                <w:sz w:val="20"/>
                <w:szCs w:val="20"/>
              </w:rPr>
            </w:pPr>
            <w:r w:rsidRPr="00594CCF">
              <w:rPr>
                <w:sz w:val="20"/>
                <w:szCs w:val="20"/>
              </w:rPr>
              <w:lastRenderedPageBreak/>
              <w:t xml:space="preserve">Указание на товарный знак, название, модель, место </w:t>
            </w:r>
            <w:r w:rsidRPr="00594CCF">
              <w:rPr>
                <w:sz w:val="20"/>
                <w:szCs w:val="20"/>
              </w:rPr>
              <w:lastRenderedPageBreak/>
              <w:t xml:space="preserve">происхождения, производителя </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2D5B" w:rsidRPr="00594CCF" w:rsidRDefault="00242D5B" w:rsidP="0038145B">
            <w:pPr>
              <w:pStyle w:val="af8"/>
              <w:tabs>
                <w:tab w:val="left" w:pos="1701"/>
              </w:tabs>
              <w:ind w:right="-69"/>
              <w:rPr>
                <w:sz w:val="20"/>
                <w:szCs w:val="20"/>
              </w:rPr>
            </w:pPr>
            <w:r w:rsidRPr="00594CCF">
              <w:rPr>
                <w:sz w:val="20"/>
                <w:szCs w:val="20"/>
              </w:rPr>
              <w:lastRenderedPageBreak/>
              <w:t xml:space="preserve">Параметр </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2D5B" w:rsidRPr="00594CCF" w:rsidRDefault="00242D5B" w:rsidP="0038145B">
            <w:pPr>
              <w:pStyle w:val="af8"/>
              <w:tabs>
                <w:tab w:val="left" w:pos="1701"/>
              </w:tabs>
              <w:ind w:right="-3"/>
              <w:rPr>
                <w:sz w:val="20"/>
                <w:szCs w:val="20"/>
              </w:rPr>
            </w:pPr>
            <w:r w:rsidRPr="00594CCF">
              <w:rPr>
                <w:sz w:val="20"/>
                <w:szCs w:val="20"/>
              </w:rPr>
              <w:t xml:space="preserve">Значение </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2D5B" w:rsidRPr="00594CCF" w:rsidRDefault="00242D5B" w:rsidP="0038145B">
            <w:pPr>
              <w:pStyle w:val="af8"/>
              <w:tabs>
                <w:tab w:val="left" w:pos="1701"/>
              </w:tabs>
              <w:ind w:right="-3"/>
              <w:rPr>
                <w:sz w:val="20"/>
                <w:szCs w:val="20"/>
              </w:rPr>
            </w:pPr>
            <w:r w:rsidRPr="00594CCF">
              <w:rPr>
                <w:sz w:val="20"/>
                <w:szCs w:val="20"/>
              </w:rPr>
              <w:t>Предложение участника</w:t>
            </w:r>
          </w:p>
        </w:tc>
      </w:tr>
      <w:tr w:rsidR="00242D5B" w:rsidRPr="00594CCF" w:rsidTr="0038145B">
        <w:tc>
          <w:tcPr>
            <w:tcW w:w="567" w:type="dxa"/>
          </w:tcPr>
          <w:p w:rsidR="00242D5B" w:rsidRPr="00594CCF" w:rsidRDefault="00242D5B" w:rsidP="0038145B">
            <w:pPr>
              <w:pStyle w:val="af8"/>
              <w:tabs>
                <w:tab w:val="left" w:pos="1701"/>
              </w:tabs>
              <w:ind w:right="-3"/>
              <w:rPr>
                <w:sz w:val="20"/>
                <w:szCs w:val="20"/>
              </w:rPr>
            </w:pPr>
            <w:r w:rsidRPr="00594CCF">
              <w:rPr>
                <w:sz w:val="20"/>
                <w:szCs w:val="20"/>
              </w:rPr>
              <w:t>1.</w:t>
            </w:r>
          </w:p>
        </w:tc>
        <w:tc>
          <w:tcPr>
            <w:tcW w:w="1276" w:type="dxa"/>
          </w:tcPr>
          <w:p w:rsidR="00242D5B" w:rsidRPr="00594CCF" w:rsidRDefault="00242D5B" w:rsidP="0038145B">
            <w:pPr>
              <w:pStyle w:val="af8"/>
              <w:tabs>
                <w:tab w:val="left" w:pos="1735"/>
              </w:tabs>
              <w:ind w:right="-108"/>
              <w:rPr>
                <w:rFonts w:eastAsia="Calibri"/>
                <w:sz w:val="20"/>
                <w:szCs w:val="20"/>
              </w:rPr>
            </w:pPr>
            <w:r w:rsidRPr="00594CCF">
              <w:rPr>
                <w:rFonts w:eastAsia="Calibri"/>
                <w:sz w:val="20"/>
                <w:szCs w:val="20"/>
              </w:rPr>
              <w:t>Шлагбаум</w:t>
            </w:r>
            <w:r w:rsidRPr="00594CCF">
              <w:rPr>
                <w:rFonts w:eastAsia="Calibri"/>
                <w:sz w:val="20"/>
                <w:szCs w:val="20"/>
                <w:lang w:val="en-US"/>
              </w:rPr>
              <w:t xml:space="preserve"> 1 </w:t>
            </w:r>
            <w:r w:rsidRPr="00594CCF">
              <w:rPr>
                <w:rFonts w:eastAsia="Calibri"/>
                <w:sz w:val="20"/>
                <w:szCs w:val="20"/>
              </w:rPr>
              <w:t>шт.</w:t>
            </w:r>
          </w:p>
        </w:tc>
        <w:tc>
          <w:tcPr>
            <w:tcW w:w="1559" w:type="dxa"/>
            <w:vAlign w:val="center"/>
          </w:tcPr>
          <w:p w:rsidR="00242D5B" w:rsidRPr="00594CCF" w:rsidRDefault="00242D5B" w:rsidP="0038145B">
            <w:pPr>
              <w:pStyle w:val="af8"/>
              <w:tabs>
                <w:tab w:val="left" w:pos="1735"/>
              </w:tabs>
              <w:ind w:right="-108"/>
              <w:rPr>
                <w:rFonts w:eastAsia="Calibri"/>
                <w:sz w:val="20"/>
                <w:szCs w:val="20"/>
              </w:rPr>
            </w:pPr>
          </w:p>
        </w:tc>
        <w:tc>
          <w:tcPr>
            <w:tcW w:w="2977" w:type="dxa"/>
          </w:tcPr>
          <w:p w:rsidR="00242D5B" w:rsidRPr="00594CCF" w:rsidRDefault="00242D5B" w:rsidP="0038145B">
            <w:pPr>
              <w:pStyle w:val="af8"/>
              <w:tabs>
                <w:tab w:val="left" w:pos="1701"/>
              </w:tabs>
              <w:ind w:right="-69"/>
              <w:rPr>
                <w:rFonts w:eastAsia="Calibri"/>
                <w:sz w:val="20"/>
                <w:szCs w:val="20"/>
              </w:rPr>
            </w:pPr>
            <w:r w:rsidRPr="00594CCF">
              <w:rPr>
                <w:sz w:val="20"/>
                <w:szCs w:val="20"/>
              </w:rPr>
              <w:t>Номинальное напряжение пост., переем.</w:t>
            </w:r>
          </w:p>
        </w:tc>
        <w:tc>
          <w:tcPr>
            <w:tcW w:w="3119" w:type="dxa"/>
          </w:tcPr>
          <w:p w:rsidR="00242D5B" w:rsidRPr="00594CCF" w:rsidRDefault="00242D5B" w:rsidP="0038145B">
            <w:pPr>
              <w:pStyle w:val="af8"/>
              <w:tabs>
                <w:tab w:val="left" w:pos="1701"/>
              </w:tabs>
              <w:ind w:right="-3"/>
              <w:rPr>
                <w:rFonts w:eastAsia="Calibri"/>
                <w:sz w:val="20"/>
                <w:szCs w:val="20"/>
              </w:rPr>
            </w:pPr>
            <w:r w:rsidRPr="00594CCF">
              <w:rPr>
                <w:sz w:val="20"/>
                <w:szCs w:val="20"/>
              </w:rPr>
              <w:t>220 - 230В, от 18до 26В</w:t>
            </w:r>
          </w:p>
        </w:tc>
        <w:tc>
          <w:tcPr>
            <w:tcW w:w="1559" w:type="dxa"/>
          </w:tcPr>
          <w:p w:rsidR="00242D5B" w:rsidRPr="00594CCF" w:rsidRDefault="00242D5B" w:rsidP="0038145B">
            <w:pPr>
              <w:pStyle w:val="af8"/>
              <w:tabs>
                <w:tab w:val="left" w:pos="1701"/>
              </w:tabs>
              <w:ind w:right="-3"/>
              <w:rPr>
                <w:rFonts w:eastAsia="Calibri"/>
                <w:sz w:val="20"/>
                <w:szCs w:val="20"/>
              </w:rPr>
            </w:pPr>
          </w:p>
        </w:tc>
      </w:tr>
      <w:tr w:rsidR="00242D5B" w:rsidRPr="00594CCF" w:rsidTr="0038145B">
        <w:tc>
          <w:tcPr>
            <w:tcW w:w="567" w:type="dxa"/>
          </w:tcPr>
          <w:p w:rsidR="00242D5B" w:rsidRPr="00594CCF" w:rsidRDefault="00242D5B" w:rsidP="0038145B">
            <w:pPr>
              <w:pStyle w:val="af8"/>
              <w:tabs>
                <w:tab w:val="left" w:pos="1701"/>
              </w:tabs>
              <w:ind w:right="-3"/>
              <w:rPr>
                <w:sz w:val="20"/>
                <w:szCs w:val="20"/>
              </w:rPr>
            </w:pPr>
          </w:p>
        </w:tc>
        <w:tc>
          <w:tcPr>
            <w:tcW w:w="1276" w:type="dxa"/>
          </w:tcPr>
          <w:p w:rsidR="00242D5B" w:rsidRPr="00594CCF" w:rsidRDefault="00242D5B" w:rsidP="0038145B">
            <w:pPr>
              <w:pStyle w:val="af8"/>
              <w:tabs>
                <w:tab w:val="left" w:pos="1735"/>
              </w:tabs>
              <w:ind w:right="-108"/>
              <w:rPr>
                <w:rFonts w:eastAsia="Calibri"/>
                <w:sz w:val="20"/>
                <w:szCs w:val="20"/>
              </w:rPr>
            </w:pPr>
          </w:p>
        </w:tc>
        <w:tc>
          <w:tcPr>
            <w:tcW w:w="1559" w:type="dxa"/>
            <w:vAlign w:val="center"/>
          </w:tcPr>
          <w:p w:rsidR="00242D5B" w:rsidRPr="00594CCF" w:rsidRDefault="00242D5B" w:rsidP="0038145B">
            <w:pPr>
              <w:pStyle w:val="af8"/>
              <w:tabs>
                <w:tab w:val="left" w:pos="1735"/>
              </w:tabs>
              <w:ind w:right="-108"/>
              <w:rPr>
                <w:rFonts w:eastAsia="Calibri"/>
                <w:sz w:val="20"/>
                <w:szCs w:val="20"/>
              </w:rPr>
            </w:pPr>
          </w:p>
        </w:tc>
        <w:tc>
          <w:tcPr>
            <w:tcW w:w="2977" w:type="dxa"/>
          </w:tcPr>
          <w:p w:rsidR="00242D5B" w:rsidRPr="00594CCF" w:rsidRDefault="00242D5B" w:rsidP="0038145B">
            <w:pPr>
              <w:rPr>
                <w:rFonts w:eastAsia="Calibri"/>
              </w:rPr>
            </w:pPr>
            <w:r w:rsidRPr="00594CCF">
              <w:t>Номинальная частота</w:t>
            </w:r>
          </w:p>
        </w:tc>
        <w:tc>
          <w:tcPr>
            <w:tcW w:w="3119" w:type="dxa"/>
          </w:tcPr>
          <w:p w:rsidR="00242D5B" w:rsidRPr="00594CCF" w:rsidRDefault="00242D5B" w:rsidP="0038145B">
            <w:pPr>
              <w:rPr>
                <w:rFonts w:eastAsia="Calibri"/>
              </w:rPr>
            </w:pPr>
            <w:r w:rsidRPr="00594CCF">
              <w:t>50 или 60 Гц</w:t>
            </w:r>
          </w:p>
        </w:tc>
        <w:tc>
          <w:tcPr>
            <w:tcW w:w="1559" w:type="dxa"/>
          </w:tcPr>
          <w:p w:rsidR="00242D5B" w:rsidRPr="00594CCF" w:rsidRDefault="00242D5B" w:rsidP="0038145B">
            <w:pPr>
              <w:rPr>
                <w:rFonts w:eastAsia="Calibri"/>
              </w:rPr>
            </w:pPr>
          </w:p>
        </w:tc>
      </w:tr>
      <w:tr w:rsidR="00242D5B" w:rsidRPr="00594CCF" w:rsidTr="0038145B">
        <w:tc>
          <w:tcPr>
            <w:tcW w:w="567" w:type="dxa"/>
          </w:tcPr>
          <w:p w:rsidR="00242D5B" w:rsidRPr="00594CCF" w:rsidRDefault="00242D5B" w:rsidP="0038145B">
            <w:pPr>
              <w:pStyle w:val="af8"/>
              <w:tabs>
                <w:tab w:val="left" w:pos="1701"/>
              </w:tabs>
              <w:ind w:right="-3"/>
              <w:rPr>
                <w:sz w:val="20"/>
                <w:szCs w:val="20"/>
              </w:rPr>
            </w:pPr>
          </w:p>
        </w:tc>
        <w:tc>
          <w:tcPr>
            <w:tcW w:w="1276" w:type="dxa"/>
          </w:tcPr>
          <w:p w:rsidR="00242D5B" w:rsidRPr="00594CCF" w:rsidRDefault="00242D5B" w:rsidP="0038145B">
            <w:pPr>
              <w:pStyle w:val="af8"/>
              <w:tabs>
                <w:tab w:val="left" w:pos="1735"/>
              </w:tabs>
              <w:ind w:right="-108"/>
              <w:rPr>
                <w:rFonts w:eastAsia="Calibri"/>
                <w:sz w:val="20"/>
                <w:szCs w:val="20"/>
              </w:rPr>
            </w:pPr>
          </w:p>
        </w:tc>
        <w:tc>
          <w:tcPr>
            <w:tcW w:w="1559" w:type="dxa"/>
            <w:vAlign w:val="center"/>
          </w:tcPr>
          <w:p w:rsidR="00242D5B" w:rsidRPr="00594CCF" w:rsidRDefault="00242D5B" w:rsidP="0038145B">
            <w:pPr>
              <w:pStyle w:val="af8"/>
              <w:tabs>
                <w:tab w:val="left" w:pos="1735"/>
              </w:tabs>
              <w:ind w:right="-108"/>
              <w:rPr>
                <w:rFonts w:eastAsia="Calibri"/>
                <w:sz w:val="20"/>
                <w:szCs w:val="20"/>
              </w:rPr>
            </w:pPr>
          </w:p>
        </w:tc>
        <w:tc>
          <w:tcPr>
            <w:tcW w:w="2977" w:type="dxa"/>
          </w:tcPr>
          <w:p w:rsidR="00242D5B" w:rsidRPr="00594CCF" w:rsidRDefault="00242D5B" w:rsidP="0038145B">
            <w:pPr>
              <w:pStyle w:val="af8"/>
              <w:tabs>
                <w:tab w:val="left" w:pos="1701"/>
              </w:tabs>
              <w:ind w:right="-69"/>
              <w:rPr>
                <w:rFonts w:eastAsia="Calibri"/>
                <w:sz w:val="20"/>
                <w:szCs w:val="20"/>
              </w:rPr>
            </w:pPr>
            <w:r w:rsidRPr="00594CCF">
              <w:rPr>
                <w:sz w:val="20"/>
                <w:szCs w:val="20"/>
              </w:rPr>
              <w:t>Максимальная мощность</w:t>
            </w:r>
          </w:p>
        </w:tc>
        <w:tc>
          <w:tcPr>
            <w:tcW w:w="3119" w:type="dxa"/>
          </w:tcPr>
          <w:p w:rsidR="00242D5B" w:rsidRPr="00594CCF" w:rsidRDefault="00242D5B" w:rsidP="0038145B">
            <w:pPr>
              <w:rPr>
                <w:rFonts w:eastAsia="Calibri"/>
              </w:rPr>
            </w:pPr>
            <w:r w:rsidRPr="00594CCF">
              <w:t>350 - 400 Вт</w:t>
            </w:r>
          </w:p>
        </w:tc>
        <w:tc>
          <w:tcPr>
            <w:tcW w:w="1559" w:type="dxa"/>
          </w:tcPr>
          <w:p w:rsidR="00242D5B" w:rsidRPr="00594CCF" w:rsidRDefault="00242D5B" w:rsidP="0038145B">
            <w:pPr>
              <w:rPr>
                <w:rFonts w:eastAsia="Calibri"/>
              </w:rPr>
            </w:pPr>
          </w:p>
        </w:tc>
      </w:tr>
      <w:tr w:rsidR="00242D5B" w:rsidRPr="00594CCF" w:rsidTr="0038145B">
        <w:tc>
          <w:tcPr>
            <w:tcW w:w="567" w:type="dxa"/>
          </w:tcPr>
          <w:p w:rsidR="00242D5B" w:rsidRPr="00594CCF" w:rsidRDefault="00242D5B" w:rsidP="0038145B">
            <w:pPr>
              <w:pStyle w:val="af8"/>
              <w:tabs>
                <w:tab w:val="left" w:pos="1701"/>
              </w:tabs>
              <w:ind w:right="-3"/>
              <w:rPr>
                <w:sz w:val="20"/>
                <w:szCs w:val="20"/>
              </w:rPr>
            </w:pPr>
          </w:p>
        </w:tc>
        <w:tc>
          <w:tcPr>
            <w:tcW w:w="1276" w:type="dxa"/>
          </w:tcPr>
          <w:p w:rsidR="00242D5B" w:rsidRPr="00594CCF" w:rsidRDefault="00242D5B" w:rsidP="0038145B">
            <w:pPr>
              <w:pStyle w:val="af8"/>
              <w:tabs>
                <w:tab w:val="left" w:pos="1735"/>
              </w:tabs>
              <w:ind w:right="-108"/>
              <w:rPr>
                <w:rFonts w:eastAsia="Calibri"/>
                <w:sz w:val="20"/>
                <w:szCs w:val="20"/>
              </w:rPr>
            </w:pPr>
          </w:p>
        </w:tc>
        <w:tc>
          <w:tcPr>
            <w:tcW w:w="1559" w:type="dxa"/>
            <w:vAlign w:val="center"/>
          </w:tcPr>
          <w:p w:rsidR="00242D5B" w:rsidRPr="00594CCF" w:rsidRDefault="00242D5B" w:rsidP="0038145B">
            <w:pPr>
              <w:pStyle w:val="af8"/>
              <w:tabs>
                <w:tab w:val="left" w:pos="1735"/>
              </w:tabs>
              <w:ind w:right="-108"/>
              <w:rPr>
                <w:rFonts w:eastAsia="Calibri"/>
                <w:sz w:val="20"/>
                <w:szCs w:val="20"/>
              </w:rPr>
            </w:pPr>
          </w:p>
        </w:tc>
        <w:tc>
          <w:tcPr>
            <w:tcW w:w="2977" w:type="dxa"/>
          </w:tcPr>
          <w:p w:rsidR="00242D5B" w:rsidRPr="00594CCF" w:rsidRDefault="00242D5B" w:rsidP="0038145B">
            <w:pPr>
              <w:pStyle w:val="af8"/>
              <w:tabs>
                <w:tab w:val="left" w:pos="1701"/>
              </w:tabs>
              <w:ind w:right="-69"/>
              <w:rPr>
                <w:rFonts w:eastAsia="Calibri"/>
                <w:sz w:val="20"/>
                <w:szCs w:val="20"/>
              </w:rPr>
            </w:pPr>
            <w:r w:rsidRPr="00594CCF">
              <w:rPr>
                <w:sz w:val="20"/>
                <w:szCs w:val="20"/>
              </w:rPr>
              <w:t>Потребляемый ток</w:t>
            </w:r>
          </w:p>
        </w:tc>
        <w:tc>
          <w:tcPr>
            <w:tcW w:w="3119" w:type="dxa"/>
          </w:tcPr>
          <w:p w:rsidR="00242D5B" w:rsidRPr="00594CCF" w:rsidRDefault="00242D5B" w:rsidP="0038145B">
            <w:pPr>
              <w:pStyle w:val="af8"/>
              <w:tabs>
                <w:tab w:val="left" w:pos="1701"/>
              </w:tabs>
              <w:ind w:right="-3"/>
              <w:rPr>
                <w:rFonts w:eastAsia="Calibri"/>
                <w:sz w:val="20"/>
                <w:szCs w:val="20"/>
              </w:rPr>
            </w:pPr>
            <w:r w:rsidRPr="00594CCF">
              <w:rPr>
                <w:sz w:val="20"/>
                <w:szCs w:val="20"/>
              </w:rPr>
              <w:t>Менее 1.4 А</w:t>
            </w:r>
          </w:p>
        </w:tc>
        <w:tc>
          <w:tcPr>
            <w:tcW w:w="1559" w:type="dxa"/>
          </w:tcPr>
          <w:p w:rsidR="00242D5B" w:rsidRPr="00594CCF" w:rsidRDefault="00242D5B" w:rsidP="0038145B">
            <w:pPr>
              <w:pStyle w:val="af8"/>
              <w:tabs>
                <w:tab w:val="left" w:pos="1701"/>
              </w:tabs>
              <w:ind w:right="-3"/>
              <w:rPr>
                <w:rFonts w:eastAsia="Calibri"/>
                <w:sz w:val="20"/>
                <w:szCs w:val="20"/>
              </w:rPr>
            </w:pPr>
          </w:p>
        </w:tc>
      </w:tr>
      <w:tr w:rsidR="00242D5B" w:rsidRPr="00594CCF" w:rsidTr="0038145B">
        <w:tc>
          <w:tcPr>
            <w:tcW w:w="567" w:type="dxa"/>
          </w:tcPr>
          <w:p w:rsidR="00242D5B" w:rsidRPr="00594CCF" w:rsidRDefault="00242D5B" w:rsidP="0038145B">
            <w:pPr>
              <w:pStyle w:val="af8"/>
              <w:tabs>
                <w:tab w:val="left" w:pos="1701"/>
              </w:tabs>
              <w:ind w:right="-3"/>
              <w:rPr>
                <w:sz w:val="20"/>
                <w:szCs w:val="20"/>
              </w:rPr>
            </w:pPr>
          </w:p>
        </w:tc>
        <w:tc>
          <w:tcPr>
            <w:tcW w:w="1276" w:type="dxa"/>
          </w:tcPr>
          <w:p w:rsidR="00242D5B" w:rsidRPr="00594CCF" w:rsidRDefault="00242D5B" w:rsidP="0038145B">
            <w:pPr>
              <w:pStyle w:val="af8"/>
              <w:tabs>
                <w:tab w:val="left" w:pos="1735"/>
              </w:tabs>
              <w:ind w:right="-108"/>
              <w:rPr>
                <w:rFonts w:eastAsia="Calibri"/>
                <w:sz w:val="20"/>
                <w:szCs w:val="20"/>
              </w:rPr>
            </w:pPr>
          </w:p>
        </w:tc>
        <w:tc>
          <w:tcPr>
            <w:tcW w:w="1559" w:type="dxa"/>
            <w:vAlign w:val="center"/>
          </w:tcPr>
          <w:p w:rsidR="00242D5B" w:rsidRPr="00594CCF" w:rsidRDefault="00242D5B" w:rsidP="0038145B">
            <w:pPr>
              <w:pStyle w:val="af8"/>
              <w:tabs>
                <w:tab w:val="left" w:pos="1735"/>
              </w:tabs>
              <w:ind w:right="-108"/>
              <w:rPr>
                <w:rFonts w:eastAsia="Calibri"/>
                <w:sz w:val="20"/>
                <w:szCs w:val="20"/>
              </w:rPr>
            </w:pPr>
          </w:p>
        </w:tc>
        <w:tc>
          <w:tcPr>
            <w:tcW w:w="2977" w:type="dxa"/>
          </w:tcPr>
          <w:p w:rsidR="00242D5B" w:rsidRPr="00594CCF" w:rsidRDefault="00242D5B" w:rsidP="0038145B">
            <w:pPr>
              <w:pStyle w:val="af8"/>
              <w:tabs>
                <w:tab w:val="left" w:pos="1701"/>
              </w:tabs>
              <w:ind w:right="-69"/>
              <w:rPr>
                <w:rFonts w:eastAsia="Calibri"/>
                <w:sz w:val="20"/>
                <w:szCs w:val="20"/>
              </w:rPr>
            </w:pPr>
            <w:r w:rsidRPr="00594CCF">
              <w:rPr>
                <w:sz w:val="20"/>
                <w:szCs w:val="20"/>
              </w:rPr>
              <w:t>Минимальное время открытия</w:t>
            </w:r>
          </w:p>
        </w:tc>
        <w:tc>
          <w:tcPr>
            <w:tcW w:w="3119" w:type="dxa"/>
          </w:tcPr>
          <w:p w:rsidR="00242D5B" w:rsidRPr="00594CCF" w:rsidRDefault="00242D5B" w:rsidP="0038145B">
            <w:pPr>
              <w:pStyle w:val="af8"/>
              <w:tabs>
                <w:tab w:val="left" w:pos="1701"/>
              </w:tabs>
              <w:ind w:right="-3"/>
              <w:rPr>
                <w:rFonts w:eastAsia="Calibri"/>
                <w:sz w:val="20"/>
                <w:szCs w:val="20"/>
              </w:rPr>
            </w:pPr>
            <w:r w:rsidRPr="00594CCF">
              <w:rPr>
                <w:sz w:val="20"/>
                <w:szCs w:val="20"/>
              </w:rPr>
              <w:t>От 3 до 6 с</w:t>
            </w:r>
          </w:p>
        </w:tc>
        <w:tc>
          <w:tcPr>
            <w:tcW w:w="1559" w:type="dxa"/>
          </w:tcPr>
          <w:p w:rsidR="00242D5B" w:rsidRPr="00594CCF" w:rsidRDefault="00242D5B" w:rsidP="0038145B">
            <w:pPr>
              <w:pStyle w:val="af8"/>
              <w:tabs>
                <w:tab w:val="left" w:pos="1701"/>
              </w:tabs>
              <w:ind w:right="-3"/>
              <w:rPr>
                <w:rFonts w:eastAsia="Calibri"/>
                <w:sz w:val="20"/>
                <w:szCs w:val="20"/>
              </w:rPr>
            </w:pPr>
          </w:p>
        </w:tc>
      </w:tr>
      <w:tr w:rsidR="00242D5B" w:rsidRPr="00594CCF" w:rsidTr="0038145B">
        <w:tc>
          <w:tcPr>
            <w:tcW w:w="567" w:type="dxa"/>
          </w:tcPr>
          <w:p w:rsidR="00242D5B" w:rsidRPr="00594CCF" w:rsidRDefault="00242D5B" w:rsidP="0038145B">
            <w:pPr>
              <w:pStyle w:val="af8"/>
              <w:tabs>
                <w:tab w:val="left" w:pos="1701"/>
              </w:tabs>
              <w:ind w:right="-3"/>
              <w:rPr>
                <w:sz w:val="20"/>
                <w:szCs w:val="20"/>
              </w:rPr>
            </w:pPr>
          </w:p>
        </w:tc>
        <w:tc>
          <w:tcPr>
            <w:tcW w:w="1276" w:type="dxa"/>
          </w:tcPr>
          <w:p w:rsidR="00242D5B" w:rsidRPr="00594CCF" w:rsidRDefault="00242D5B" w:rsidP="0038145B">
            <w:pPr>
              <w:pStyle w:val="af8"/>
              <w:tabs>
                <w:tab w:val="left" w:pos="1735"/>
              </w:tabs>
              <w:ind w:right="-108"/>
              <w:rPr>
                <w:rFonts w:eastAsia="Calibri"/>
                <w:sz w:val="20"/>
                <w:szCs w:val="20"/>
              </w:rPr>
            </w:pPr>
          </w:p>
        </w:tc>
        <w:tc>
          <w:tcPr>
            <w:tcW w:w="1559" w:type="dxa"/>
            <w:vAlign w:val="center"/>
          </w:tcPr>
          <w:p w:rsidR="00242D5B" w:rsidRPr="00594CCF" w:rsidRDefault="00242D5B" w:rsidP="0038145B">
            <w:pPr>
              <w:pStyle w:val="af8"/>
              <w:tabs>
                <w:tab w:val="left" w:pos="1735"/>
              </w:tabs>
              <w:ind w:right="-108"/>
              <w:rPr>
                <w:rFonts w:eastAsia="Calibri"/>
                <w:sz w:val="20"/>
                <w:szCs w:val="20"/>
              </w:rPr>
            </w:pPr>
          </w:p>
        </w:tc>
        <w:tc>
          <w:tcPr>
            <w:tcW w:w="2977" w:type="dxa"/>
          </w:tcPr>
          <w:p w:rsidR="00242D5B" w:rsidRPr="00594CCF" w:rsidRDefault="00242D5B" w:rsidP="0038145B">
            <w:pPr>
              <w:pStyle w:val="af8"/>
              <w:tabs>
                <w:tab w:val="left" w:pos="1701"/>
              </w:tabs>
              <w:ind w:right="-69"/>
              <w:rPr>
                <w:rFonts w:eastAsia="Calibri"/>
                <w:sz w:val="20"/>
                <w:szCs w:val="20"/>
              </w:rPr>
            </w:pPr>
            <w:r w:rsidRPr="00594CCF">
              <w:rPr>
                <w:sz w:val="20"/>
                <w:szCs w:val="20"/>
              </w:rPr>
              <w:t>Номинальный крутящий момент</w:t>
            </w:r>
          </w:p>
        </w:tc>
        <w:tc>
          <w:tcPr>
            <w:tcW w:w="3119" w:type="dxa"/>
          </w:tcPr>
          <w:p w:rsidR="00242D5B" w:rsidRPr="00594CCF" w:rsidRDefault="00242D5B" w:rsidP="0038145B">
            <w:pPr>
              <w:pStyle w:val="af8"/>
              <w:tabs>
                <w:tab w:val="left" w:pos="1701"/>
              </w:tabs>
              <w:ind w:right="-3"/>
              <w:rPr>
                <w:rFonts w:eastAsia="Calibri"/>
                <w:sz w:val="20"/>
                <w:szCs w:val="20"/>
              </w:rPr>
            </w:pPr>
            <w:r w:rsidRPr="00594CCF">
              <w:rPr>
                <w:sz w:val="20"/>
                <w:szCs w:val="20"/>
                <w:lang w:val="en-US"/>
              </w:rPr>
              <w:t>&gt;</w:t>
            </w:r>
            <w:r w:rsidRPr="00594CCF">
              <w:rPr>
                <w:sz w:val="20"/>
                <w:szCs w:val="20"/>
              </w:rPr>
              <w:t>160 Нм</w:t>
            </w:r>
          </w:p>
        </w:tc>
        <w:tc>
          <w:tcPr>
            <w:tcW w:w="1559" w:type="dxa"/>
          </w:tcPr>
          <w:p w:rsidR="00242D5B" w:rsidRPr="00594CCF" w:rsidRDefault="00242D5B" w:rsidP="0038145B">
            <w:pPr>
              <w:pStyle w:val="af8"/>
              <w:tabs>
                <w:tab w:val="left" w:pos="1701"/>
              </w:tabs>
              <w:ind w:right="-3"/>
              <w:rPr>
                <w:rFonts w:eastAsia="Calibri"/>
                <w:sz w:val="20"/>
                <w:szCs w:val="20"/>
              </w:rPr>
            </w:pPr>
          </w:p>
        </w:tc>
      </w:tr>
      <w:tr w:rsidR="00242D5B" w:rsidRPr="00594CCF" w:rsidTr="0038145B">
        <w:tc>
          <w:tcPr>
            <w:tcW w:w="567" w:type="dxa"/>
          </w:tcPr>
          <w:p w:rsidR="00242D5B" w:rsidRPr="00594CCF" w:rsidRDefault="00242D5B" w:rsidP="0038145B">
            <w:pPr>
              <w:pStyle w:val="af8"/>
              <w:tabs>
                <w:tab w:val="left" w:pos="1701"/>
              </w:tabs>
              <w:ind w:right="-3"/>
              <w:rPr>
                <w:sz w:val="20"/>
                <w:szCs w:val="20"/>
              </w:rPr>
            </w:pPr>
          </w:p>
        </w:tc>
        <w:tc>
          <w:tcPr>
            <w:tcW w:w="1276" w:type="dxa"/>
          </w:tcPr>
          <w:p w:rsidR="00242D5B" w:rsidRPr="00594CCF" w:rsidRDefault="00242D5B" w:rsidP="0038145B">
            <w:pPr>
              <w:pStyle w:val="af8"/>
              <w:tabs>
                <w:tab w:val="left" w:pos="1735"/>
              </w:tabs>
              <w:ind w:right="-108"/>
              <w:rPr>
                <w:rFonts w:eastAsia="Calibri"/>
                <w:sz w:val="20"/>
                <w:szCs w:val="20"/>
              </w:rPr>
            </w:pPr>
          </w:p>
        </w:tc>
        <w:tc>
          <w:tcPr>
            <w:tcW w:w="1559" w:type="dxa"/>
            <w:vAlign w:val="center"/>
          </w:tcPr>
          <w:p w:rsidR="00242D5B" w:rsidRPr="00594CCF" w:rsidRDefault="00242D5B" w:rsidP="0038145B">
            <w:pPr>
              <w:pStyle w:val="af8"/>
              <w:tabs>
                <w:tab w:val="left" w:pos="1735"/>
              </w:tabs>
              <w:ind w:right="-108"/>
              <w:rPr>
                <w:rFonts w:eastAsia="Calibri"/>
                <w:sz w:val="20"/>
                <w:szCs w:val="20"/>
              </w:rPr>
            </w:pPr>
          </w:p>
        </w:tc>
        <w:tc>
          <w:tcPr>
            <w:tcW w:w="2977" w:type="dxa"/>
          </w:tcPr>
          <w:p w:rsidR="00242D5B" w:rsidRPr="00594CCF" w:rsidRDefault="00242D5B" w:rsidP="0038145B">
            <w:pPr>
              <w:pStyle w:val="af8"/>
              <w:tabs>
                <w:tab w:val="left" w:pos="1701"/>
              </w:tabs>
              <w:ind w:right="-69"/>
              <w:rPr>
                <w:rFonts w:eastAsia="Calibri"/>
                <w:sz w:val="20"/>
                <w:szCs w:val="20"/>
              </w:rPr>
            </w:pPr>
            <w:r w:rsidRPr="00594CCF">
              <w:rPr>
                <w:sz w:val="20"/>
                <w:szCs w:val="20"/>
              </w:rPr>
              <w:t>Рабочий цикл</w:t>
            </w:r>
          </w:p>
        </w:tc>
        <w:tc>
          <w:tcPr>
            <w:tcW w:w="3119" w:type="dxa"/>
          </w:tcPr>
          <w:p w:rsidR="00242D5B" w:rsidRPr="00594CCF" w:rsidRDefault="00242D5B" w:rsidP="0038145B">
            <w:pPr>
              <w:pStyle w:val="af8"/>
              <w:tabs>
                <w:tab w:val="left" w:pos="1701"/>
              </w:tabs>
              <w:ind w:right="-3"/>
              <w:rPr>
                <w:rFonts w:eastAsia="Calibri"/>
                <w:sz w:val="20"/>
                <w:szCs w:val="20"/>
              </w:rPr>
            </w:pPr>
            <w:r w:rsidRPr="00594CCF">
              <w:rPr>
                <w:sz w:val="20"/>
                <w:szCs w:val="20"/>
              </w:rPr>
              <w:t>Более 150 циклов / час</w:t>
            </w:r>
          </w:p>
        </w:tc>
        <w:tc>
          <w:tcPr>
            <w:tcW w:w="1559" w:type="dxa"/>
          </w:tcPr>
          <w:p w:rsidR="00242D5B" w:rsidRPr="00594CCF" w:rsidRDefault="00242D5B" w:rsidP="0038145B">
            <w:pPr>
              <w:pStyle w:val="af8"/>
              <w:tabs>
                <w:tab w:val="left" w:pos="1701"/>
              </w:tabs>
              <w:ind w:right="-3"/>
              <w:rPr>
                <w:rFonts w:eastAsia="Calibri"/>
                <w:sz w:val="20"/>
                <w:szCs w:val="20"/>
              </w:rPr>
            </w:pPr>
          </w:p>
        </w:tc>
      </w:tr>
      <w:tr w:rsidR="00242D5B" w:rsidRPr="00594CCF" w:rsidTr="0038145B">
        <w:tc>
          <w:tcPr>
            <w:tcW w:w="567" w:type="dxa"/>
          </w:tcPr>
          <w:p w:rsidR="00242D5B" w:rsidRPr="00594CCF" w:rsidRDefault="00242D5B" w:rsidP="0038145B">
            <w:pPr>
              <w:pStyle w:val="af8"/>
              <w:tabs>
                <w:tab w:val="left" w:pos="1701"/>
              </w:tabs>
              <w:ind w:right="-3"/>
              <w:rPr>
                <w:sz w:val="20"/>
                <w:szCs w:val="20"/>
              </w:rPr>
            </w:pPr>
          </w:p>
        </w:tc>
        <w:tc>
          <w:tcPr>
            <w:tcW w:w="1276" w:type="dxa"/>
          </w:tcPr>
          <w:p w:rsidR="00242D5B" w:rsidRPr="00594CCF" w:rsidRDefault="00242D5B" w:rsidP="0038145B"/>
        </w:tc>
        <w:tc>
          <w:tcPr>
            <w:tcW w:w="1559" w:type="dxa"/>
          </w:tcPr>
          <w:p w:rsidR="00242D5B" w:rsidRPr="00594CCF" w:rsidRDefault="00242D5B" w:rsidP="0038145B"/>
        </w:tc>
        <w:tc>
          <w:tcPr>
            <w:tcW w:w="2977" w:type="dxa"/>
          </w:tcPr>
          <w:p w:rsidR="00242D5B" w:rsidRPr="00594CCF" w:rsidRDefault="00242D5B" w:rsidP="0038145B">
            <w:r w:rsidRPr="00594CCF">
              <w:t>Аварийное питание</w:t>
            </w:r>
          </w:p>
        </w:tc>
        <w:tc>
          <w:tcPr>
            <w:tcW w:w="3119" w:type="dxa"/>
          </w:tcPr>
          <w:p w:rsidR="00242D5B" w:rsidRPr="00594CCF" w:rsidRDefault="00242D5B" w:rsidP="0038145B">
            <w:r>
              <w:t>наличие</w:t>
            </w:r>
          </w:p>
        </w:tc>
        <w:tc>
          <w:tcPr>
            <w:tcW w:w="1559" w:type="dxa"/>
          </w:tcPr>
          <w:p w:rsidR="00242D5B" w:rsidRPr="00594CCF" w:rsidRDefault="00242D5B" w:rsidP="0038145B"/>
        </w:tc>
      </w:tr>
      <w:tr w:rsidR="00242D5B" w:rsidRPr="00594CCF" w:rsidTr="0038145B">
        <w:tc>
          <w:tcPr>
            <w:tcW w:w="567" w:type="dxa"/>
          </w:tcPr>
          <w:p w:rsidR="00242D5B" w:rsidRPr="00594CCF" w:rsidRDefault="00242D5B" w:rsidP="0038145B">
            <w:pPr>
              <w:pStyle w:val="af8"/>
              <w:tabs>
                <w:tab w:val="left" w:pos="1701"/>
              </w:tabs>
              <w:ind w:right="-3"/>
              <w:rPr>
                <w:sz w:val="20"/>
                <w:szCs w:val="20"/>
              </w:rPr>
            </w:pPr>
          </w:p>
        </w:tc>
        <w:tc>
          <w:tcPr>
            <w:tcW w:w="1276" w:type="dxa"/>
          </w:tcPr>
          <w:p w:rsidR="00242D5B" w:rsidRPr="00594CCF" w:rsidRDefault="00242D5B" w:rsidP="0038145B"/>
        </w:tc>
        <w:tc>
          <w:tcPr>
            <w:tcW w:w="1559" w:type="dxa"/>
          </w:tcPr>
          <w:p w:rsidR="00242D5B" w:rsidRPr="00594CCF" w:rsidRDefault="00242D5B" w:rsidP="0038145B"/>
        </w:tc>
        <w:tc>
          <w:tcPr>
            <w:tcW w:w="2977" w:type="dxa"/>
          </w:tcPr>
          <w:p w:rsidR="00242D5B" w:rsidRPr="00594CCF" w:rsidRDefault="00242D5B" w:rsidP="0038145B">
            <w:r w:rsidRPr="00594CCF">
              <w:t>Выход светового оповещения</w:t>
            </w:r>
          </w:p>
        </w:tc>
        <w:tc>
          <w:tcPr>
            <w:tcW w:w="3119" w:type="dxa"/>
          </w:tcPr>
          <w:p w:rsidR="00242D5B" w:rsidRPr="00594CCF" w:rsidRDefault="00242D5B" w:rsidP="0038145B">
            <w:r w:rsidRPr="00594CCF">
              <w:t>Более 22 Вт</w:t>
            </w:r>
          </w:p>
        </w:tc>
        <w:tc>
          <w:tcPr>
            <w:tcW w:w="1559" w:type="dxa"/>
          </w:tcPr>
          <w:p w:rsidR="00242D5B" w:rsidRPr="00594CCF" w:rsidRDefault="00242D5B" w:rsidP="0038145B"/>
        </w:tc>
      </w:tr>
      <w:tr w:rsidR="00242D5B" w:rsidRPr="00594CCF" w:rsidTr="0038145B">
        <w:tc>
          <w:tcPr>
            <w:tcW w:w="567" w:type="dxa"/>
          </w:tcPr>
          <w:p w:rsidR="00242D5B" w:rsidRPr="00594CCF" w:rsidRDefault="00242D5B" w:rsidP="0038145B">
            <w:pPr>
              <w:pStyle w:val="af8"/>
              <w:tabs>
                <w:tab w:val="left" w:pos="1701"/>
              </w:tabs>
              <w:ind w:right="-3"/>
              <w:rPr>
                <w:sz w:val="20"/>
                <w:szCs w:val="20"/>
              </w:rPr>
            </w:pPr>
          </w:p>
        </w:tc>
        <w:tc>
          <w:tcPr>
            <w:tcW w:w="1276" w:type="dxa"/>
          </w:tcPr>
          <w:p w:rsidR="00242D5B" w:rsidRPr="00594CCF" w:rsidRDefault="00242D5B" w:rsidP="0038145B"/>
        </w:tc>
        <w:tc>
          <w:tcPr>
            <w:tcW w:w="1559" w:type="dxa"/>
          </w:tcPr>
          <w:p w:rsidR="00242D5B" w:rsidRPr="00594CCF" w:rsidRDefault="00242D5B" w:rsidP="0038145B"/>
        </w:tc>
        <w:tc>
          <w:tcPr>
            <w:tcW w:w="2977" w:type="dxa"/>
          </w:tcPr>
          <w:p w:rsidR="00242D5B" w:rsidRPr="00594CCF" w:rsidRDefault="00242D5B" w:rsidP="0038145B">
            <w:r w:rsidRPr="00594CCF">
              <w:t>Выход подсветки</w:t>
            </w:r>
          </w:p>
        </w:tc>
        <w:tc>
          <w:tcPr>
            <w:tcW w:w="3119" w:type="dxa"/>
          </w:tcPr>
          <w:p w:rsidR="00242D5B" w:rsidRPr="00594CCF" w:rsidRDefault="00242D5B" w:rsidP="0038145B">
            <w:r w:rsidRPr="00594CCF">
              <w:t>Менее  12 Вт</w:t>
            </w:r>
          </w:p>
        </w:tc>
        <w:tc>
          <w:tcPr>
            <w:tcW w:w="1559" w:type="dxa"/>
          </w:tcPr>
          <w:p w:rsidR="00242D5B" w:rsidRPr="00594CCF" w:rsidRDefault="00242D5B" w:rsidP="0038145B"/>
        </w:tc>
      </w:tr>
      <w:tr w:rsidR="00242D5B" w:rsidRPr="00594CCF" w:rsidTr="0038145B">
        <w:tc>
          <w:tcPr>
            <w:tcW w:w="567" w:type="dxa"/>
          </w:tcPr>
          <w:p w:rsidR="00242D5B" w:rsidRPr="00594CCF" w:rsidRDefault="00242D5B" w:rsidP="0038145B">
            <w:pPr>
              <w:pStyle w:val="af8"/>
              <w:tabs>
                <w:tab w:val="left" w:pos="1701"/>
              </w:tabs>
              <w:ind w:right="-3"/>
              <w:rPr>
                <w:sz w:val="20"/>
                <w:szCs w:val="20"/>
              </w:rPr>
            </w:pPr>
          </w:p>
        </w:tc>
        <w:tc>
          <w:tcPr>
            <w:tcW w:w="1276" w:type="dxa"/>
          </w:tcPr>
          <w:p w:rsidR="00242D5B" w:rsidRPr="00594CCF" w:rsidRDefault="00242D5B" w:rsidP="0038145B"/>
        </w:tc>
        <w:tc>
          <w:tcPr>
            <w:tcW w:w="1559" w:type="dxa"/>
          </w:tcPr>
          <w:p w:rsidR="00242D5B" w:rsidRPr="00594CCF" w:rsidRDefault="00242D5B" w:rsidP="0038145B"/>
        </w:tc>
        <w:tc>
          <w:tcPr>
            <w:tcW w:w="2977" w:type="dxa"/>
          </w:tcPr>
          <w:p w:rsidR="00242D5B" w:rsidRPr="00594CCF" w:rsidRDefault="00242D5B" w:rsidP="0038145B">
            <w:r w:rsidRPr="00594CCF">
              <w:t>Разъем приёмника радиосигнала</w:t>
            </w:r>
          </w:p>
        </w:tc>
        <w:tc>
          <w:tcPr>
            <w:tcW w:w="3119" w:type="dxa"/>
          </w:tcPr>
          <w:p w:rsidR="00242D5B" w:rsidRPr="00594CCF" w:rsidRDefault="00242D5B" w:rsidP="0038145B">
            <w:r>
              <w:t>наличие</w:t>
            </w:r>
          </w:p>
        </w:tc>
        <w:tc>
          <w:tcPr>
            <w:tcW w:w="1559" w:type="dxa"/>
          </w:tcPr>
          <w:p w:rsidR="00242D5B" w:rsidRPr="00594CCF" w:rsidRDefault="00242D5B" w:rsidP="0038145B"/>
        </w:tc>
      </w:tr>
      <w:tr w:rsidR="00242D5B" w:rsidRPr="00594CCF" w:rsidTr="0038145B">
        <w:tc>
          <w:tcPr>
            <w:tcW w:w="567" w:type="dxa"/>
          </w:tcPr>
          <w:p w:rsidR="00242D5B" w:rsidRPr="00594CCF" w:rsidRDefault="00242D5B" w:rsidP="0038145B">
            <w:pPr>
              <w:pStyle w:val="af8"/>
              <w:tabs>
                <w:tab w:val="left" w:pos="1701"/>
              </w:tabs>
              <w:ind w:right="-3"/>
              <w:rPr>
                <w:sz w:val="20"/>
                <w:szCs w:val="20"/>
              </w:rPr>
            </w:pPr>
          </w:p>
        </w:tc>
        <w:tc>
          <w:tcPr>
            <w:tcW w:w="1276" w:type="dxa"/>
          </w:tcPr>
          <w:p w:rsidR="00242D5B" w:rsidRPr="00594CCF" w:rsidRDefault="00242D5B" w:rsidP="0038145B"/>
        </w:tc>
        <w:tc>
          <w:tcPr>
            <w:tcW w:w="1559" w:type="dxa"/>
          </w:tcPr>
          <w:p w:rsidR="00242D5B" w:rsidRPr="00594CCF" w:rsidRDefault="00242D5B" w:rsidP="0038145B"/>
        </w:tc>
        <w:tc>
          <w:tcPr>
            <w:tcW w:w="2977" w:type="dxa"/>
          </w:tcPr>
          <w:p w:rsidR="00242D5B" w:rsidRPr="00594CCF" w:rsidRDefault="00242D5B" w:rsidP="0038145B">
            <w:r w:rsidRPr="00594CCF">
              <w:t>Вход радиоантенны</w:t>
            </w:r>
          </w:p>
        </w:tc>
        <w:tc>
          <w:tcPr>
            <w:tcW w:w="3119" w:type="dxa"/>
          </w:tcPr>
          <w:p w:rsidR="00242D5B" w:rsidRPr="00594CCF" w:rsidRDefault="00242D5B" w:rsidP="0038145B">
            <w:r w:rsidRPr="00594CCF">
              <w:t xml:space="preserve">Не более 50 Ом для кабеля типа RG58 </w:t>
            </w:r>
          </w:p>
        </w:tc>
        <w:tc>
          <w:tcPr>
            <w:tcW w:w="1559" w:type="dxa"/>
          </w:tcPr>
          <w:p w:rsidR="00242D5B" w:rsidRPr="00594CCF" w:rsidRDefault="00242D5B" w:rsidP="0038145B"/>
        </w:tc>
      </w:tr>
      <w:tr w:rsidR="00242D5B" w:rsidRPr="00594CCF" w:rsidTr="0038145B">
        <w:tc>
          <w:tcPr>
            <w:tcW w:w="567" w:type="dxa"/>
          </w:tcPr>
          <w:p w:rsidR="00242D5B" w:rsidRPr="00594CCF" w:rsidRDefault="00242D5B" w:rsidP="0038145B">
            <w:pPr>
              <w:pStyle w:val="af8"/>
              <w:tabs>
                <w:tab w:val="left" w:pos="1701"/>
              </w:tabs>
              <w:ind w:right="-3"/>
              <w:rPr>
                <w:sz w:val="20"/>
                <w:szCs w:val="20"/>
              </w:rPr>
            </w:pPr>
          </w:p>
        </w:tc>
        <w:tc>
          <w:tcPr>
            <w:tcW w:w="1276" w:type="dxa"/>
          </w:tcPr>
          <w:p w:rsidR="00242D5B" w:rsidRPr="00594CCF" w:rsidRDefault="00242D5B" w:rsidP="0038145B"/>
        </w:tc>
        <w:tc>
          <w:tcPr>
            <w:tcW w:w="1559" w:type="dxa"/>
          </w:tcPr>
          <w:p w:rsidR="00242D5B" w:rsidRPr="00594CCF" w:rsidRDefault="00242D5B" w:rsidP="0038145B"/>
        </w:tc>
        <w:tc>
          <w:tcPr>
            <w:tcW w:w="2977" w:type="dxa"/>
          </w:tcPr>
          <w:p w:rsidR="00242D5B" w:rsidRPr="00594CCF" w:rsidRDefault="00242D5B" w:rsidP="0038145B">
            <w:r w:rsidRPr="00594CCF">
              <w:t>Рабочая температура</w:t>
            </w:r>
          </w:p>
        </w:tc>
        <w:tc>
          <w:tcPr>
            <w:tcW w:w="3119" w:type="dxa"/>
          </w:tcPr>
          <w:p w:rsidR="00242D5B" w:rsidRPr="00594CCF" w:rsidRDefault="00242D5B" w:rsidP="0038145B">
            <w:r w:rsidRPr="00594CCF">
              <w:t>Не менее чем от -15° C до +40° C</w:t>
            </w:r>
          </w:p>
        </w:tc>
        <w:tc>
          <w:tcPr>
            <w:tcW w:w="1559" w:type="dxa"/>
          </w:tcPr>
          <w:p w:rsidR="00242D5B" w:rsidRPr="00594CCF" w:rsidRDefault="00242D5B" w:rsidP="0038145B"/>
        </w:tc>
      </w:tr>
      <w:tr w:rsidR="00242D5B" w:rsidRPr="00594CCF" w:rsidTr="0038145B">
        <w:tc>
          <w:tcPr>
            <w:tcW w:w="567" w:type="dxa"/>
          </w:tcPr>
          <w:p w:rsidR="00242D5B" w:rsidRPr="00594CCF" w:rsidRDefault="00242D5B" w:rsidP="0038145B">
            <w:pPr>
              <w:pStyle w:val="af8"/>
              <w:tabs>
                <w:tab w:val="left" w:pos="1701"/>
              </w:tabs>
              <w:ind w:right="-3"/>
              <w:rPr>
                <w:sz w:val="20"/>
                <w:szCs w:val="20"/>
              </w:rPr>
            </w:pPr>
          </w:p>
        </w:tc>
        <w:tc>
          <w:tcPr>
            <w:tcW w:w="1276" w:type="dxa"/>
          </w:tcPr>
          <w:p w:rsidR="00242D5B" w:rsidRPr="00594CCF" w:rsidRDefault="00242D5B" w:rsidP="0038145B"/>
        </w:tc>
        <w:tc>
          <w:tcPr>
            <w:tcW w:w="1559" w:type="dxa"/>
          </w:tcPr>
          <w:p w:rsidR="00242D5B" w:rsidRPr="00594CCF" w:rsidRDefault="00242D5B" w:rsidP="0038145B"/>
        </w:tc>
        <w:tc>
          <w:tcPr>
            <w:tcW w:w="2977" w:type="dxa"/>
          </w:tcPr>
          <w:p w:rsidR="00242D5B" w:rsidRPr="00594CCF" w:rsidRDefault="00242D5B" w:rsidP="0038145B">
            <w:r w:rsidRPr="00594CCF">
              <w:t>Степень защиты</w:t>
            </w:r>
          </w:p>
        </w:tc>
        <w:tc>
          <w:tcPr>
            <w:tcW w:w="3119" w:type="dxa"/>
          </w:tcPr>
          <w:p w:rsidR="00242D5B" w:rsidRPr="00594CCF" w:rsidRDefault="00242D5B" w:rsidP="0038145B">
            <w:r w:rsidRPr="00594CCF">
              <w:t xml:space="preserve">IP 54 – </w:t>
            </w:r>
            <w:r w:rsidRPr="00594CCF">
              <w:rPr>
                <w:lang w:val="en-US"/>
              </w:rPr>
              <w:t>IP</w:t>
            </w:r>
            <w:r w:rsidRPr="00594CCF">
              <w:t>65</w:t>
            </w:r>
          </w:p>
        </w:tc>
        <w:tc>
          <w:tcPr>
            <w:tcW w:w="1559" w:type="dxa"/>
          </w:tcPr>
          <w:p w:rsidR="00242D5B" w:rsidRPr="00594CCF" w:rsidRDefault="00242D5B" w:rsidP="0038145B"/>
        </w:tc>
      </w:tr>
      <w:tr w:rsidR="00242D5B" w:rsidRPr="00594CCF" w:rsidTr="0038145B">
        <w:tc>
          <w:tcPr>
            <w:tcW w:w="567" w:type="dxa"/>
          </w:tcPr>
          <w:p w:rsidR="00242D5B" w:rsidRPr="00594CCF" w:rsidRDefault="00242D5B" w:rsidP="0038145B">
            <w:pPr>
              <w:pStyle w:val="af8"/>
              <w:tabs>
                <w:tab w:val="left" w:pos="1701"/>
              </w:tabs>
              <w:ind w:right="-3"/>
              <w:rPr>
                <w:sz w:val="20"/>
                <w:szCs w:val="20"/>
              </w:rPr>
            </w:pPr>
          </w:p>
        </w:tc>
        <w:tc>
          <w:tcPr>
            <w:tcW w:w="1276" w:type="dxa"/>
          </w:tcPr>
          <w:p w:rsidR="00242D5B" w:rsidRPr="00594CCF" w:rsidRDefault="00242D5B" w:rsidP="0038145B"/>
        </w:tc>
        <w:tc>
          <w:tcPr>
            <w:tcW w:w="1559" w:type="dxa"/>
          </w:tcPr>
          <w:p w:rsidR="00242D5B" w:rsidRPr="00594CCF" w:rsidRDefault="00242D5B" w:rsidP="0038145B"/>
        </w:tc>
        <w:tc>
          <w:tcPr>
            <w:tcW w:w="2977" w:type="dxa"/>
          </w:tcPr>
          <w:p w:rsidR="00242D5B" w:rsidRPr="00594CCF" w:rsidRDefault="00242D5B" w:rsidP="0038145B">
            <w:r w:rsidRPr="00594CCF">
              <w:t>Размеры ДхШхВ</w:t>
            </w:r>
          </w:p>
        </w:tc>
        <w:tc>
          <w:tcPr>
            <w:tcW w:w="3119" w:type="dxa"/>
          </w:tcPr>
          <w:p w:rsidR="00242D5B" w:rsidRPr="00594CCF" w:rsidRDefault="00242D5B" w:rsidP="0038145B">
            <w:r w:rsidRPr="00594CCF">
              <w:t>&lt;450 x &lt;212 x 1000 … 1100мм</w:t>
            </w:r>
          </w:p>
        </w:tc>
        <w:tc>
          <w:tcPr>
            <w:tcW w:w="1559" w:type="dxa"/>
          </w:tcPr>
          <w:p w:rsidR="00242D5B" w:rsidRPr="00594CCF" w:rsidRDefault="00242D5B" w:rsidP="0038145B"/>
        </w:tc>
      </w:tr>
      <w:tr w:rsidR="00242D5B" w:rsidRPr="00594CCF" w:rsidTr="0038145B">
        <w:tc>
          <w:tcPr>
            <w:tcW w:w="567" w:type="dxa"/>
          </w:tcPr>
          <w:p w:rsidR="00242D5B" w:rsidRPr="00594CCF" w:rsidRDefault="00242D5B" w:rsidP="0038145B">
            <w:pPr>
              <w:pStyle w:val="af8"/>
              <w:tabs>
                <w:tab w:val="left" w:pos="1701"/>
              </w:tabs>
              <w:ind w:right="-3"/>
              <w:rPr>
                <w:sz w:val="20"/>
                <w:szCs w:val="20"/>
              </w:rPr>
            </w:pPr>
          </w:p>
        </w:tc>
        <w:tc>
          <w:tcPr>
            <w:tcW w:w="1276" w:type="dxa"/>
          </w:tcPr>
          <w:p w:rsidR="00242D5B" w:rsidRPr="00594CCF" w:rsidRDefault="00242D5B" w:rsidP="0038145B"/>
        </w:tc>
        <w:tc>
          <w:tcPr>
            <w:tcW w:w="1559" w:type="dxa"/>
          </w:tcPr>
          <w:p w:rsidR="00242D5B" w:rsidRPr="00594CCF" w:rsidRDefault="00242D5B" w:rsidP="0038145B"/>
        </w:tc>
        <w:tc>
          <w:tcPr>
            <w:tcW w:w="2977" w:type="dxa"/>
          </w:tcPr>
          <w:p w:rsidR="00242D5B" w:rsidRPr="00594CCF" w:rsidRDefault="00242D5B" w:rsidP="0038145B">
            <w:r w:rsidRPr="00594CCF">
              <w:t>Масса</w:t>
            </w:r>
          </w:p>
        </w:tc>
        <w:tc>
          <w:tcPr>
            <w:tcW w:w="3119" w:type="dxa"/>
          </w:tcPr>
          <w:p w:rsidR="00242D5B" w:rsidRPr="00594CCF" w:rsidRDefault="00242D5B" w:rsidP="0038145B">
            <w:r w:rsidRPr="00594CCF">
              <w:t>Менее 62 кг</w:t>
            </w:r>
          </w:p>
        </w:tc>
        <w:tc>
          <w:tcPr>
            <w:tcW w:w="1559" w:type="dxa"/>
          </w:tcPr>
          <w:p w:rsidR="00242D5B" w:rsidRPr="00594CCF" w:rsidRDefault="00242D5B" w:rsidP="0038145B"/>
        </w:tc>
      </w:tr>
      <w:tr w:rsidR="00242D5B" w:rsidRPr="00594CCF" w:rsidTr="0038145B">
        <w:tc>
          <w:tcPr>
            <w:tcW w:w="567" w:type="dxa"/>
          </w:tcPr>
          <w:p w:rsidR="00242D5B" w:rsidRPr="00594CCF" w:rsidRDefault="00242D5B" w:rsidP="0038145B">
            <w:pPr>
              <w:pStyle w:val="af8"/>
              <w:tabs>
                <w:tab w:val="left" w:pos="1701"/>
              </w:tabs>
              <w:ind w:right="-3"/>
              <w:rPr>
                <w:sz w:val="20"/>
                <w:szCs w:val="20"/>
              </w:rPr>
            </w:pPr>
          </w:p>
        </w:tc>
        <w:tc>
          <w:tcPr>
            <w:tcW w:w="1276" w:type="dxa"/>
          </w:tcPr>
          <w:p w:rsidR="00242D5B" w:rsidRPr="00594CCF" w:rsidRDefault="00242D5B" w:rsidP="0038145B"/>
        </w:tc>
        <w:tc>
          <w:tcPr>
            <w:tcW w:w="1559" w:type="dxa"/>
          </w:tcPr>
          <w:p w:rsidR="00242D5B" w:rsidRPr="00594CCF" w:rsidRDefault="00242D5B" w:rsidP="0038145B"/>
        </w:tc>
        <w:tc>
          <w:tcPr>
            <w:tcW w:w="2977" w:type="dxa"/>
          </w:tcPr>
          <w:p w:rsidR="00242D5B" w:rsidRPr="00594CCF" w:rsidRDefault="00242D5B" w:rsidP="0038145B">
            <w:r w:rsidRPr="00594CCF">
              <w:t>Длина стрелы</w:t>
            </w:r>
          </w:p>
        </w:tc>
        <w:tc>
          <w:tcPr>
            <w:tcW w:w="3119" w:type="dxa"/>
          </w:tcPr>
          <w:p w:rsidR="00242D5B" w:rsidRPr="00594CCF" w:rsidRDefault="00242D5B" w:rsidP="0038145B">
            <w:r w:rsidRPr="00594CCF">
              <w:t>&gt;5.5 м</w:t>
            </w:r>
          </w:p>
        </w:tc>
        <w:tc>
          <w:tcPr>
            <w:tcW w:w="1559" w:type="dxa"/>
          </w:tcPr>
          <w:p w:rsidR="00242D5B" w:rsidRPr="00594CCF" w:rsidRDefault="00242D5B" w:rsidP="0038145B"/>
        </w:tc>
      </w:tr>
      <w:tr w:rsidR="00242D5B" w:rsidRPr="00594CCF" w:rsidTr="0038145B">
        <w:tc>
          <w:tcPr>
            <w:tcW w:w="567" w:type="dxa"/>
          </w:tcPr>
          <w:p w:rsidR="00242D5B" w:rsidRPr="00594CCF" w:rsidRDefault="00242D5B" w:rsidP="0038145B">
            <w:pPr>
              <w:pStyle w:val="af8"/>
              <w:tabs>
                <w:tab w:val="left" w:pos="1701"/>
              </w:tabs>
              <w:ind w:right="-3"/>
              <w:rPr>
                <w:sz w:val="20"/>
                <w:szCs w:val="20"/>
              </w:rPr>
            </w:pPr>
          </w:p>
        </w:tc>
        <w:tc>
          <w:tcPr>
            <w:tcW w:w="1276" w:type="dxa"/>
          </w:tcPr>
          <w:p w:rsidR="00242D5B" w:rsidRPr="00594CCF" w:rsidRDefault="00242D5B" w:rsidP="0038145B"/>
        </w:tc>
        <w:tc>
          <w:tcPr>
            <w:tcW w:w="1559" w:type="dxa"/>
          </w:tcPr>
          <w:p w:rsidR="00242D5B" w:rsidRPr="00594CCF" w:rsidRDefault="00242D5B" w:rsidP="0038145B"/>
        </w:tc>
        <w:tc>
          <w:tcPr>
            <w:tcW w:w="2977" w:type="dxa"/>
          </w:tcPr>
          <w:p w:rsidR="00242D5B" w:rsidRPr="00594CCF" w:rsidRDefault="00242D5B" w:rsidP="0038145B">
            <w:r w:rsidRPr="00594CCF">
              <w:t>Материал корпуса</w:t>
            </w:r>
          </w:p>
        </w:tc>
        <w:tc>
          <w:tcPr>
            <w:tcW w:w="3119" w:type="dxa"/>
          </w:tcPr>
          <w:p w:rsidR="00242D5B" w:rsidRPr="00594CCF" w:rsidRDefault="00242D5B" w:rsidP="0038145B">
            <w:r w:rsidRPr="00594CCF">
              <w:t>Оцинкованная сталь или Нержавеющая сталь</w:t>
            </w:r>
          </w:p>
        </w:tc>
        <w:tc>
          <w:tcPr>
            <w:tcW w:w="1559" w:type="dxa"/>
          </w:tcPr>
          <w:p w:rsidR="00242D5B" w:rsidRPr="00594CCF" w:rsidRDefault="00242D5B" w:rsidP="0038145B"/>
        </w:tc>
      </w:tr>
      <w:tr w:rsidR="00242D5B" w:rsidRPr="00594CCF" w:rsidTr="0038145B">
        <w:tc>
          <w:tcPr>
            <w:tcW w:w="567" w:type="dxa"/>
          </w:tcPr>
          <w:p w:rsidR="00242D5B" w:rsidRPr="00594CCF" w:rsidRDefault="00242D5B" w:rsidP="0038145B">
            <w:r w:rsidRPr="00594CCF">
              <w:t>2.</w:t>
            </w:r>
          </w:p>
        </w:tc>
        <w:tc>
          <w:tcPr>
            <w:tcW w:w="1276" w:type="dxa"/>
          </w:tcPr>
          <w:p w:rsidR="00242D5B" w:rsidRPr="00594CCF" w:rsidRDefault="00242D5B" w:rsidP="0038145B">
            <w:r w:rsidRPr="00594CCF">
              <w:t>Стойка 1 шт.</w:t>
            </w:r>
          </w:p>
        </w:tc>
        <w:tc>
          <w:tcPr>
            <w:tcW w:w="1559" w:type="dxa"/>
          </w:tcPr>
          <w:p w:rsidR="00242D5B" w:rsidRPr="00594CCF" w:rsidRDefault="00242D5B" w:rsidP="0038145B"/>
        </w:tc>
        <w:tc>
          <w:tcPr>
            <w:tcW w:w="2977" w:type="dxa"/>
          </w:tcPr>
          <w:p w:rsidR="00242D5B" w:rsidRPr="00594CCF" w:rsidRDefault="00242D5B" w:rsidP="0038145B">
            <w:r w:rsidRPr="00594CCF">
              <w:t>Габариты</w:t>
            </w:r>
          </w:p>
        </w:tc>
        <w:tc>
          <w:tcPr>
            <w:tcW w:w="3119" w:type="dxa"/>
          </w:tcPr>
          <w:p w:rsidR="00242D5B" w:rsidRPr="00594CCF" w:rsidRDefault="00242D5B" w:rsidP="0038145B">
            <w:r w:rsidRPr="00594CCF">
              <w:t>70-100х55-68х480-515мм</w:t>
            </w:r>
          </w:p>
        </w:tc>
        <w:tc>
          <w:tcPr>
            <w:tcW w:w="1559" w:type="dxa"/>
          </w:tcPr>
          <w:p w:rsidR="00242D5B" w:rsidRPr="00594CCF" w:rsidRDefault="00242D5B" w:rsidP="0038145B"/>
        </w:tc>
      </w:tr>
      <w:tr w:rsidR="00242D5B" w:rsidRPr="00594CCF" w:rsidTr="0038145B">
        <w:tc>
          <w:tcPr>
            <w:tcW w:w="567" w:type="dxa"/>
          </w:tcPr>
          <w:p w:rsidR="00242D5B" w:rsidRPr="00594CCF" w:rsidRDefault="00242D5B" w:rsidP="0038145B">
            <w:pPr>
              <w:pStyle w:val="af8"/>
              <w:tabs>
                <w:tab w:val="left" w:pos="1701"/>
              </w:tabs>
              <w:ind w:right="-3"/>
              <w:rPr>
                <w:sz w:val="20"/>
                <w:szCs w:val="20"/>
              </w:rPr>
            </w:pPr>
          </w:p>
        </w:tc>
        <w:tc>
          <w:tcPr>
            <w:tcW w:w="1276" w:type="dxa"/>
          </w:tcPr>
          <w:p w:rsidR="00242D5B" w:rsidRPr="00594CCF" w:rsidRDefault="00242D5B" w:rsidP="0038145B"/>
        </w:tc>
        <w:tc>
          <w:tcPr>
            <w:tcW w:w="1559" w:type="dxa"/>
          </w:tcPr>
          <w:p w:rsidR="00242D5B" w:rsidRPr="00594CCF" w:rsidRDefault="00242D5B" w:rsidP="0038145B"/>
        </w:tc>
        <w:tc>
          <w:tcPr>
            <w:tcW w:w="2977" w:type="dxa"/>
          </w:tcPr>
          <w:p w:rsidR="00242D5B" w:rsidRPr="00594CCF" w:rsidRDefault="00242D5B" w:rsidP="0038145B">
            <w:r w:rsidRPr="00594CCF">
              <w:t>Предназначение</w:t>
            </w:r>
          </w:p>
        </w:tc>
        <w:tc>
          <w:tcPr>
            <w:tcW w:w="3119" w:type="dxa"/>
          </w:tcPr>
          <w:p w:rsidR="00242D5B" w:rsidRPr="00594CCF" w:rsidRDefault="00242D5B" w:rsidP="0038145B">
            <w:r w:rsidRPr="00594CCF">
              <w:t>Должна обеспечивать установку фотоэлемента</w:t>
            </w:r>
          </w:p>
        </w:tc>
        <w:tc>
          <w:tcPr>
            <w:tcW w:w="1559" w:type="dxa"/>
          </w:tcPr>
          <w:p w:rsidR="00242D5B" w:rsidRPr="00594CCF" w:rsidRDefault="00242D5B" w:rsidP="0038145B"/>
        </w:tc>
      </w:tr>
      <w:tr w:rsidR="00242D5B" w:rsidRPr="00594CCF" w:rsidTr="0038145B">
        <w:tc>
          <w:tcPr>
            <w:tcW w:w="567" w:type="dxa"/>
          </w:tcPr>
          <w:p w:rsidR="00242D5B" w:rsidRPr="00594CCF" w:rsidRDefault="00242D5B" w:rsidP="0038145B">
            <w:pPr>
              <w:pStyle w:val="af8"/>
              <w:tabs>
                <w:tab w:val="left" w:pos="1701"/>
              </w:tabs>
              <w:ind w:right="-3"/>
              <w:rPr>
                <w:sz w:val="20"/>
                <w:szCs w:val="20"/>
              </w:rPr>
            </w:pPr>
          </w:p>
        </w:tc>
        <w:tc>
          <w:tcPr>
            <w:tcW w:w="1276" w:type="dxa"/>
          </w:tcPr>
          <w:p w:rsidR="00242D5B" w:rsidRPr="00594CCF" w:rsidRDefault="00242D5B" w:rsidP="0038145B"/>
        </w:tc>
        <w:tc>
          <w:tcPr>
            <w:tcW w:w="1559" w:type="dxa"/>
          </w:tcPr>
          <w:p w:rsidR="00242D5B" w:rsidRPr="00594CCF" w:rsidRDefault="00242D5B" w:rsidP="0038145B"/>
        </w:tc>
        <w:tc>
          <w:tcPr>
            <w:tcW w:w="2977" w:type="dxa"/>
          </w:tcPr>
          <w:p w:rsidR="00242D5B" w:rsidRPr="00594CCF" w:rsidRDefault="00242D5B" w:rsidP="0038145B">
            <w:r w:rsidRPr="00594CCF">
              <w:t xml:space="preserve">Цвет </w:t>
            </w:r>
          </w:p>
        </w:tc>
        <w:tc>
          <w:tcPr>
            <w:tcW w:w="3119" w:type="dxa"/>
          </w:tcPr>
          <w:p w:rsidR="00242D5B" w:rsidRPr="00594CCF" w:rsidRDefault="00242D5B" w:rsidP="0038145B">
            <w:r w:rsidRPr="00594CCF">
              <w:t>Серый или тёмно-серый</w:t>
            </w:r>
          </w:p>
        </w:tc>
        <w:tc>
          <w:tcPr>
            <w:tcW w:w="1559" w:type="dxa"/>
          </w:tcPr>
          <w:p w:rsidR="00242D5B" w:rsidRPr="00594CCF" w:rsidRDefault="00242D5B" w:rsidP="0038145B"/>
        </w:tc>
      </w:tr>
      <w:tr w:rsidR="00242D5B" w:rsidRPr="00594CCF" w:rsidTr="0038145B">
        <w:tc>
          <w:tcPr>
            <w:tcW w:w="567" w:type="dxa"/>
          </w:tcPr>
          <w:p w:rsidR="00242D5B" w:rsidRPr="00594CCF" w:rsidRDefault="00242D5B" w:rsidP="0038145B">
            <w:pPr>
              <w:pStyle w:val="af8"/>
              <w:tabs>
                <w:tab w:val="left" w:pos="1701"/>
              </w:tabs>
              <w:ind w:right="-3"/>
              <w:rPr>
                <w:sz w:val="20"/>
                <w:szCs w:val="20"/>
              </w:rPr>
            </w:pPr>
            <w:r w:rsidRPr="00594CCF">
              <w:rPr>
                <w:sz w:val="20"/>
                <w:szCs w:val="20"/>
              </w:rPr>
              <w:t>3.</w:t>
            </w:r>
          </w:p>
        </w:tc>
        <w:tc>
          <w:tcPr>
            <w:tcW w:w="1276" w:type="dxa"/>
          </w:tcPr>
          <w:p w:rsidR="00242D5B" w:rsidRPr="00594CCF" w:rsidRDefault="00242D5B" w:rsidP="0038145B">
            <w:r w:rsidRPr="00594CCF">
              <w:t>Сигнальная лампа 1 шт.</w:t>
            </w:r>
          </w:p>
        </w:tc>
        <w:tc>
          <w:tcPr>
            <w:tcW w:w="1559" w:type="dxa"/>
          </w:tcPr>
          <w:p w:rsidR="00242D5B" w:rsidRPr="00594CCF" w:rsidRDefault="00242D5B" w:rsidP="0038145B"/>
        </w:tc>
        <w:tc>
          <w:tcPr>
            <w:tcW w:w="2977" w:type="dxa"/>
          </w:tcPr>
          <w:p w:rsidR="00242D5B" w:rsidRPr="00594CCF" w:rsidRDefault="00242D5B" w:rsidP="0038145B">
            <w:r w:rsidRPr="00594CCF">
              <w:t>Тип антенны</w:t>
            </w:r>
          </w:p>
        </w:tc>
        <w:tc>
          <w:tcPr>
            <w:tcW w:w="3119" w:type="dxa"/>
          </w:tcPr>
          <w:p w:rsidR="00242D5B" w:rsidRPr="00594CCF" w:rsidRDefault="00242D5B" w:rsidP="0038145B">
            <w:r w:rsidRPr="00594CCF">
              <w:t>В комплекте или встроенная</w:t>
            </w:r>
          </w:p>
        </w:tc>
        <w:tc>
          <w:tcPr>
            <w:tcW w:w="1559" w:type="dxa"/>
          </w:tcPr>
          <w:p w:rsidR="00242D5B" w:rsidRPr="00594CCF" w:rsidRDefault="00242D5B" w:rsidP="0038145B"/>
        </w:tc>
      </w:tr>
      <w:tr w:rsidR="00242D5B" w:rsidRPr="00594CCF" w:rsidTr="0038145B">
        <w:tc>
          <w:tcPr>
            <w:tcW w:w="567" w:type="dxa"/>
          </w:tcPr>
          <w:p w:rsidR="00242D5B" w:rsidRPr="00594CCF" w:rsidRDefault="00242D5B" w:rsidP="0038145B">
            <w:pPr>
              <w:pStyle w:val="af8"/>
              <w:tabs>
                <w:tab w:val="left" w:pos="1701"/>
              </w:tabs>
              <w:ind w:right="-3"/>
              <w:rPr>
                <w:sz w:val="20"/>
                <w:szCs w:val="20"/>
              </w:rPr>
            </w:pPr>
          </w:p>
        </w:tc>
        <w:tc>
          <w:tcPr>
            <w:tcW w:w="1276" w:type="dxa"/>
          </w:tcPr>
          <w:p w:rsidR="00242D5B" w:rsidRPr="00594CCF" w:rsidRDefault="00242D5B" w:rsidP="0038145B"/>
        </w:tc>
        <w:tc>
          <w:tcPr>
            <w:tcW w:w="1559" w:type="dxa"/>
          </w:tcPr>
          <w:p w:rsidR="00242D5B" w:rsidRPr="00594CCF" w:rsidRDefault="00242D5B" w:rsidP="0038145B"/>
        </w:tc>
        <w:tc>
          <w:tcPr>
            <w:tcW w:w="2977" w:type="dxa"/>
          </w:tcPr>
          <w:p w:rsidR="00242D5B" w:rsidRPr="00594CCF" w:rsidRDefault="00242D5B" w:rsidP="0038145B">
            <w:r w:rsidRPr="00594CCF">
              <w:t>Частота</w:t>
            </w:r>
          </w:p>
        </w:tc>
        <w:tc>
          <w:tcPr>
            <w:tcW w:w="3119" w:type="dxa"/>
          </w:tcPr>
          <w:p w:rsidR="00242D5B" w:rsidRPr="00594CCF" w:rsidRDefault="00242D5B" w:rsidP="0038145B">
            <w:r w:rsidRPr="00594CCF">
              <w:t>От 433.9 до 433.96 МГц</w:t>
            </w:r>
          </w:p>
        </w:tc>
        <w:tc>
          <w:tcPr>
            <w:tcW w:w="1559" w:type="dxa"/>
          </w:tcPr>
          <w:p w:rsidR="00242D5B" w:rsidRPr="00594CCF" w:rsidRDefault="00242D5B" w:rsidP="0038145B"/>
        </w:tc>
      </w:tr>
      <w:tr w:rsidR="00242D5B" w:rsidRPr="00594CCF" w:rsidTr="0038145B">
        <w:tc>
          <w:tcPr>
            <w:tcW w:w="567" w:type="dxa"/>
          </w:tcPr>
          <w:p w:rsidR="00242D5B" w:rsidRPr="00594CCF" w:rsidRDefault="00242D5B" w:rsidP="0038145B">
            <w:pPr>
              <w:pStyle w:val="af8"/>
              <w:tabs>
                <w:tab w:val="left" w:pos="1701"/>
              </w:tabs>
              <w:ind w:right="-3"/>
              <w:rPr>
                <w:sz w:val="20"/>
                <w:szCs w:val="20"/>
              </w:rPr>
            </w:pPr>
          </w:p>
        </w:tc>
        <w:tc>
          <w:tcPr>
            <w:tcW w:w="1276" w:type="dxa"/>
          </w:tcPr>
          <w:p w:rsidR="00242D5B" w:rsidRPr="00594CCF" w:rsidRDefault="00242D5B" w:rsidP="0038145B"/>
        </w:tc>
        <w:tc>
          <w:tcPr>
            <w:tcW w:w="1559" w:type="dxa"/>
          </w:tcPr>
          <w:p w:rsidR="00242D5B" w:rsidRPr="00594CCF" w:rsidRDefault="00242D5B" w:rsidP="0038145B"/>
        </w:tc>
        <w:tc>
          <w:tcPr>
            <w:tcW w:w="2977" w:type="dxa"/>
          </w:tcPr>
          <w:p w:rsidR="00242D5B" w:rsidRPr="00594CCF" w:rsidRDefault="00242D5B" w:rsidP="0038145B">
            <w:r w:rsidRPr="00594CCF">
              <w:t>Цвет</w:t>
            </w:r>
          </w:p>
        </w:tc>
        <w:tc>
          <w:tcPr>
            <w:tcW w:w="3119" w:type="dxa"/>
          </w:tcPr>
          <w:p w:rsidR="00242D5B" w:rsidRPr="00594CCF" w:rsidRDefault="00242D5B" w:rsidP="0038145B">
            <w:r w:rsidRPr="00594CCF">
              <w:t>Белый прозрачный</w:t>
            </w:r>
          </w:p>
        </w:tc>
        <w:tc>
          <w:tcPr>
            <w:tcW w:w="1559" w:type="dxa"/>
          </w:tcPr>
          <w:p w:rsidR="00242D5B" w:rsidRPr="00594CCF" w:rsidRDefault="00242D5B" w:rsidP="0038145B"/>
        </w:tc>
      </w:tr>
      <w:tr w:rsidR="00242D5B" w:rsidRPr="00594CCF" w:rsidTr="0038145B">
        <w:tc>
          <w:tcPr>
            <w:tcW w:w="567" w:type="dxa"/>
          </w:tcPr>
          <w:p w:rsidR="00242D5B" w:rsidRPr="00594CCF" w:rsidRDefault="00242D5B" w:rsidP="0038145B">
            <w:pPr>
              <w:pStyle w:val="af8"/>
              <w:tabs>
                <w:tab w:val="left" w:pos="1701"/>
              </w:tabs>
              <w:ind w:right="-3"/>
              <w:rPr>
                <w:sz w:val="20"/>
                <w:szCs w:val="20"/>
              </w:rPr>
            </w:pPr>
          </w:p>
        </w:tc>
        <w:tc>
          <w:tcPr>
            <w:tcW w:w="1276" w:type="dxa"/>
          </w:tcPr>
          <w:p w:rsidR="00242D5B" w:rsidRPr="00594CCF" w:rsidRDefault="00242D5B" w:rsidP="0038145B"/>
        </w:tc>
        <w:tc>
          <w:tcPr>
            <w:tcW w:w="1559" w:type="dxa"/>
          </w:tcPr>
          <w:p w:rsidR="00242D5B" w:rsidRPr="00594CCF" w:rsidRDefault="00242D5B" w:rsidP="0038145B"/>
        </w:tc>
        <w:tc>
          <w:tcPr>
            <w:tcW w:w="2977" w:type="dxa"/>
          </w:tcPr>
          <w:p w:rsidR="00242D5B" w:rsidRPr="00594CCF" w:rsidRDefault="00242D5B" w:rsidP="0038145B">
            <w:r w:rsidRPr="00594CCF">
              <w:t>Питание</w:t>
            </w:r>
          </w:p>
        </w:tc>
        <w:tc>
          <w:tcPr>
            <w:tcW w:w="3119" w:type="dxa"/>
          </w:tcPr>
          <w:p w:rsidR="00242D5B" w:rsidRPr="00594CCF" w:rsidRDefault="00242D5B" w:rsidP="0038145B">
            <w:r w:rsidRPr="00594CCF">
              <w:t xml:space="preserve">От 11 до 14 и от 22 до 28В </w:t>
            </w:r>
          </w:p>
        </w:tc>
        <w:tc>
          <w:tcPr>
            <w:tcW w:w="1559" w:type="dxa"/>
          </w:tcPr>
          <w:p w:rsidR="00242D5B" w:rsidRPr="00594CCF" w:rsidRDefault="00242D5B" w:rsidP="0038145B"/>
        </w:tc>
      </w:tr>
      <w:tr w:rsidR="00242D5B" w:rsidRPr="00594CCF" w:rsidTr="0038145B">
        <w:tc>
          <w:tcPr>
            <w:tcW w:w="567" w:type="dxa"/>
          </w:tcPr>
          <w:p w:rsidR="00242D5B" w:rsidRPr="00594CCF" w:rsidRDefault="00242D5B" w:rsidP="0038145B">
            <w:pPr>
              <w:pStyle w:val="af8"/>
              <w:tabs>
                <w:tab w:val="left" w:pos="1701"/>
              </w:tabs>
              <w:ind w:right="-3"/>
              <w:rPr>
                <w:sz w:val="20"/>
                <w:szCs w:val="20"/>
              </w:rPr>
            </w:pPr>
          </w:p>
        </w:tc>
        <w:tc>
          <w:tcPr>
            <w:tcW w:w="1276" w:type="dxa"/>
          </w:tcPr>
          <w:p w:rsidR="00242D5B" w:rsidRPr="00594CCF" w:rsidRDefault="00242D5B" w:rsidP="0038145B"/>
        </w:tc>
        <w:tc>
          <w:tcPr>
            <w:tcW w:w="1559" w:type="dxa"/>
          </w:tcPr>
          <w:p w:rsidR="00242D5B" w:rsidRPr="00594CCF" w:rsidRDefault="00242D5B" w:rsidP="0038145B"/>
        </w:tc>
        <w:tc>
          <w:tcPr>
            <w:tcW w:w="2977" w:type="dxa"/>
          </w:tcPr>
          <w:p w:rsidR="00242D5B" w:rsidRPr="00594CCF" w:rsidRDefault="00242D5B" w:rsidP="0038145B">
            <w:r w:rsidRPr="00594CCF">
              <w:t>Материал корпуса</w:t>
            </w:r>
          </w:p>
        </w:tc>
        <w:tc>
          <w:tcPr>
            <w:tcW w:w="3119" w:type="dxa"/>
          </w:tcPr>
          <w:p w:rsidR="00242D5B" w:rsidRPr="00594CCF" w:rsidRDefault="00242D5B" w:rsidP="0038145B">
            <w:r w:rsidRPr="00594CCF">
              <w:t>Ударопрочный пластиковый</w:t>
            </w:r>
          </w:p>
        </w:tc>
        <w:tc>
          <w:tcPr>
            <w:tcW w:w="1559" w:type="dxa"/>
          </w:tcPr>
          <w:p w:rsidR="00242D5B" w:rsidRPr="00594CCF" w:rsidRDefault="00242D5B" w:rsidP="0038145B"/>
        </w:tc>
      </w:tr>
      <w:tr w:rsidR="00242D5B" w:rsidRPr="00594CCF" w:rsidTr="0038145B">
        <w:tc>
          <w:tcPr>
            <w:tcW w:w="567" w:type="dxa"/>
          </w:tcPr>
          <w:p w:rsidR="00242D5B" w:rsidRPr="00594CCF" w:rsidRDefault="00242D5B" w:rsidP="0038145B">
            <w:pPr>
              <w:pStyle w:val="af8"/>
              <w:tabs>
                <w:tab w:val="left" w:pos="1701"/>
              </w:tabs>
              <w:ind w:right="-3"/>
              <w:rPr>
                <w:sz w:val="20"/>
                <w:szCs w:val="20"/>
              </w:rPr>
            </w:pPr>
          </w:p>
        </w:tc>
        <w:tc>
          <w:tcPr>
            <w:tcW w:w="1276" w:type="dxa"/>
          </w:tcPr>
          <w:p w:rsidR="00242D5B" w:rsidRPr="00594CCF" w:rsidRDefault="00242D5B" w:rsidP="0038145B"/>
        </w:tc>
        <w:tc>
          <w:tcPr>
            <w:tcW w:w="1559" w:type="dxa"/>
          </w:tcPr>
          <w:p w:rsidR="00242D5B" w:rsidRPr="00594CCF" w:rsidRDefault="00242D5B" w:rsidP="0038145B"/>
        </w:tc>
        <w:tc>
          <w:tcPr>
            <w:tcW w:w="2977" w:type="dxa"/>
          </w:tcPr>
          <w:p w:rsidR="00242D5B" w:rsidRPr="00594CCF" w:rsidRDefault="00242D5B" w:rsidP="0038145B">
            <w:r w:rsidRPr="00594CCF">
              <w:t>Класс защиты</w:t>
            </w:r>
          </w:p>
        </w:tc>
        <w:tc>
          <w:tcPr>
            <w:tcW w:w="3119" w:type="dxa"/>
          </w:tcPr>
          <w:p w:rsidR="00242D5B" w:rsidRPr="00594CCF" w:rsidRDefault="00242D5B" w:rsidP="0038145B">
            <w:r w:rsidRPr="00594CCF">
              <w:t>Более IP43</w:t>
            </w:r>
          </w:p>
        </w:tc>
        <w:tc>
          <w:tcPr>
            <w:tcW w:w="1559" w:type="dxa"/>
          </w:tcPr>
          <w:p w:rsidR="00242D5B" w:rsidRPr="00594CCF" w:rsidRDefault="00242D5B" w:rsidP="0038145B"/>
        </w:tc>
      </w:tr>
      <w:tr w:rsidR="00242D5B" w:rsidRPr="00594CCF" w:rsidTr="0038145B">
        <w:tc>
          <w:tcPr>
            <w:tcW w:w="567" w:type="dxa"/>
          </w:tcPr>
          <w:p w:rsidR="00242D5B" w:rsidRPr="00594CCF" w:rsidRDefault="00242D5B" w:rsidP="0038145B"/>
        </w:tc>
        <w:tc>
          <w:tcPr>
            <w:tcW w:w="1276" w:type="dxa"/>
          </w:tcPr>
          <w:p w:rsidR="00242D5B" w:rsidRPr="00594CCF" w:rsidRDefault="00242D5B" w:rsidP="0038145B"/>
        </w:tc>
        <w:tc>
          <w:tcPr>
            <w:tcW w:w="1559" w:type="dxa"/>
          </w:tcPr>
          <w:p w:rsidR="00242D5B" w:rsidRPr="00594CCF" w:rsidRDefault="00242D5B" w:rsidP="0038145B"/>
        </w:tc>
        <w:tc>
          <w:tcPr>
            <w:tcW w:w="2977" w:type="dxa"/>
          </w:tcPr>
          <w:p w:rsidR="00242D5B" w:rsidRPr="00594CCF" w:rsidRDefault="00242D5B" w:rsidP="0038145B">
            <w:r w:rsidRPr="00594CCF">
              <w:t>Рабочая температура</w:t>
            </w:r>
          </w:p>
        </w:tc>
        <w:tc>
          <w:tcPr>
            <w:tcW w:w="3119" w:type="dxa"/>
          </w:tcPr>
          <w:p w:rsidR="00242D5B" w:rsidRPr="00594CCF" w:rsidRDefault="00242D5B" w:rsidP="0038145B">
            <w:r w:rsidRPr="00594CCF">
              <w:t>Не менее чем от -15до +40оС</w:t>
            </w:r>
          </w:p>
        </w:tc>
        <w:tc>
          <w:tcPr>
            <w:tcW w:w="1559" w:type="dxa"/>
          </w:tcPr>
          <w:p w:rsidR="00242D5B" w:rsidRPr="00594CCF" w:rsidRDefault="00242D5B" w:rsidP="0038145B"/>
        </w:tc>
      </w:tr>
      <w:tr w:rsidR="00242D5B" w:rsidRPr="00594CCF" w:rsidTr="0038145B">
        <w:tc>
          <w:tcPr>
            <w:tcW w:w="567" w:type="dxa"/>
          </w:tcPr>
          <w:p w:rsidR="00242D5B" w:rsidRPr="00594CCF" w:rsidRDefault="00242D5B" w:rsidP="0038145B"/>
        </w:tc>
        <w:tc>
          <w:tcPr>
            <w:tcW w:w="1276" w:type="dxa"/>
          </w:tcPr>
          <w:p w:rsidR="00242D5B" w:rsidRPr="00594CCF" w:rsidRDefault="00242D5B" w:rsidP="0038145B"/>
        </w:tc>
        <w:tc>
          <w:tcPr>
            <w:tcW w:w="1559" w:type="dxa"/>
          </w:tcPr>
          <w:p w:rsidR="00242D5B" w:rsidRPr="00594CCF" w:rsidRDefault="00242D5B" w:rsidP="0038145B"/>
        </w:tc>
        <w:tc>
          <w:tcPr>
            <w:tcW w:w="2977" w:type="dxa"/>
          </w:tcPr>
          <w:p w:rsidR="00242D5B" w:rsidRPr="00594CCF" w:rsidRDefault="00242D5B" w:rsidP="0038145B">
            <w:r w:rsidRPr="00594CCF">
              <w:t>Размер ДхШхВ</w:t>
            </w:r>
          </w:p>
        </w:tc>
        <w:tc>
          <w:tcPr>
            <w:tcW w:w="3119" w:type="dxa"/>
          </w:tcPr>
          <w:p w:rsidR="00242D5B" w:rsidRPr="00594CCF" w:rsidRDefault="00242D5B" w:rsidP="0038145B">
            <w:r w:rsidRPr="00594CCF">
              <w:t>130-135х70-75х150-155мм</w:t>
            </w:r>
          </w:p>
        </w:tc>
        <w:tc>
          <w:tcPr>
            <w:tcW w:w="1559" w:type="dxa"/>
          </w:tcPr>
          <w:p w:rsidR="00242D5B" w:rsidRPr="00594CCF" w:rsidRDefault="00242D5B" w:rsidP="0038145B"/>
        </w:tc>
      </w:tr>
      <w:tr w:rsidR="00242D5B" w:rsidRPr="00594CCF" w:rsidTr="0038145B">
        <w:tc>
          <w:tcPr>
            <w:tcW w:w="567" w:type="dxa"/>
          </w:tcPr>
          <w:p w:rsidR="00242D5B" w:rsidRPr="00594CCF" w:rsidRDefault="00242D5B" w:rsidP="0038145B">
            <w:r w:rsidRPr="00594CCF">
              <w:t>4.</w:t>
            </w:r>
          </w:p>
        </w:tc>
        <w:tc>
          <w:tcPr>
            <w:tcW w:w="1276" w:type="dxa"/>
          </w:tcPr>
          <w:p w:rsidR="00242D5B" w:rsidRPr="00594CCF" w:rsidRDefault="00242D5B" w:rsidP="0038145B">
            <w:r w:rsidRPr="00594CCF">
              <w:t>Брелок 10 шт.</w:t>
            </w:r>
          </w:p>
        </w:tc>
        <w:tc>
          <w:tcPr>
            <w:tcW w:w="1559" w:type="dxa"/>
          </w:tcPr>
          <w:p w:rsidR="00242D5B" w:rsidRPr="00594CCF" w:rsidRDefault="00242D5B" w:rsidP="0038145B"/>
        </w:tc>
        <w:tc>
          <w:tcPr>
            <w:tcW w:w="2977" w:type="dxa"/>
          </w:tcPr>
          <w:p w:rsidR="00242D5B" w:rsidRPr="00594CCF" w:rsidRDefault="00242D5B" w:rsidP="0038145B">
            <w:r w:rsidRPr="00594CCF">
              <w:t>Количество каналов</w:t>
            </w:r>
          </w:p>
        </w:tc>
        <w:tc>
          <w:tcPr>
            <w:tcW w:w="3119" w:type="dxa"/>
          </w:tcPr>
          <w:p w:rsidR="00242D5B" w:rsidRPr="00594CCF" w:rsidRDefault="00242D5B" w:rsidP="0038145B">
            <w:r w:rsidRPr="00594CCF">
              <w:t>2</w:t>
            </w:r>
          </w:p>
        </w:tc>
        <w:tc>
          <w:tcPr>
            <w:tcW w:w="1559" w:type="dxa"/>
          </w:tcPr>
          <w:p w:rsidR="00242D5B" w:rsidRPr="00594CCF" w:rsidRDefault="00242D5B" w:rsidP="0038145B"/>
        </w:tc>
      </w:tr>
      <w:tr w:rsidR="00242D5B" w:rsidRPr="00594CCF" w:rsidTr="0038145B">
        <w:tc>
          <w:tcPr>
            <w:tcW w:w="567" w:type="dxa"/>
          </w:tcPr>
          <w:p w:rsidR="00242D5B" w:rsidRPr="00594CCF" w:rsidRDefault="00242D5B" w:rsidP="0038145B"/>
        </w:tc>
        <w:tc>
          <w:tcPr>
            <w:tcW w:w="1276" w:type="dxa"/>
          </w:tcPr>
          <w:p w:rsidR="00242D5B" w:rsidRPr="00594CCF" w:rsidRDefault="00242D5B" w:rsidP="0038145B"/>
        </w:tc>
        <w:tc>
          <w:tcPr>
            <w:tcW w:w="1559" w:type="dxa"/>
          </w:tcPr>
          <w:p w:rsidR="00242D5B" w:rsidRPr="00594CCF" w:rsidRDefault="00242D5B" w:rsidP="0038145B"/>
        </w:tc>
        <w:tc>
          <w:tcPr>
            <w:tcW w:w="2977" w:type="dxa"/>
          </w:tcPr>
          <w:p w:rsidR="00242D5B" w:rsidRPr="00594CCF" w:rsidRDefault="00242D5B" w:rsidP="0038145B">
            <w:r w:rsidRPr="00594CCF">
              <w:t>Рабочая частота</w:t>
            </w:r>
          </w:p>
        </w:tc>
        <w:tc>
          <w:tcPr>
            <w:tcW w:w="3119" w:type="dxa"/>
          </w:tcPr>
          <w:p w:rsidR="00242D5B" w:rsidRPr="00594CCF" w:rsidRDefault="00242D5B" w:rsidP="0038145B">
            <w:r w:rsidRPr="00594CCF">
              <w:t>От 433.9 до 433.96 МГц</w:t>
            </w:r>
          </w:p>
        </w:tc>
        <w:tc>
          <w:tcPr>
            <w:tcW w:w="1559" w:type="dxa"/>
          </w:tcPr>
          <w:p w:rsidR="00242D5B" w:rsidRPr="00594CCF" w:rsidRDefault="00242D5B" w:rsidP="0038145B"/>
        </w:tc>
      </w:tr>
      <w:tr w:rsidR="00242D5B" w:rsidRPr="00594CCF" w:rsidTr="0038145B">
        <w:tc>
          <w:tcPr>
            <w:tcW w:w="567" w:type="dxa"/>
          </w:tcPr>
          <w:p w:rsidR="00242D5B" w:rsidRPr="00594CCF" w:rsidRDefault="00242D5B" w:rsidP="0038145B">
            <w:pPr>
              <w:pStyle w:val="af8"/>
              <w:tabs>
                <w:tab w:val="left" w:pos="1701"/>
              </w:tabs>
              <w:ind w:right="-3"/>
              <w:rPr>
                <w:sz w:val="20"/>
                <w:szCs w:val="20"/>
              </w:rPr>
            </w:pPr>
          </w:p>
        </w:tc>
        <w:tc>
          <w:tcPr>
            <w:tcW w:w="1276" w:type="dxa"/>
          </w:tcPr>
          <w:p w:rsidR="00242D5B" w:rsidRPr="00594CCF" w:rsidRDefault="00242D5B" w:rsidP="0038145B"/>
        </w:tc>
        <w:tc>
          <w:tcPr>
            <w:tcW w:w="1559" w:type="dxa"/>
          </w:tcPr>
          <w:p w:rsidR="00242D5B" w:rsidRPr="00594CCF" w:rsidRDefault="00242D5B" w:rsidP="0038145B"/>
        </w:tc>
        <w:tc>
          <w:tcPr>
            <w:tcW w:w="2977" w:type="dxa"/>
          </w:tcPr>
          <w:p w:rsidR="00242D5B" w:rsidRPr="00594CCF" w:rsidRDefault="00242D5B" w:rsidP="0038145B">
            <w:r w:rsidRPr="00594CCF">
              <w:t>Потребление тока</w:t>
            </w:r>
          </w:p>
        </w:tc>
        <w:tc>
          <w:tcPr>
            <w:tcW w:w="3119" w:type="dxa"/>
          </w:tcPr>
          <w:p w:rsidR="00242D5B" w:rsidRPr="00594CCF" w:rsidRDefault="00242D5B" w:rsidP="0038145B">
            <w:r w:rsidRPr="00594CCF">
              <w:t>Менее 28 мА</w:t>
            </w:r>
          </w:p>
        </w:tc>
        <w:tc>
          <w:tcPr>
            <w:tcW w:w="1559" w:type="dxa"/>
          </w:tcPr>
          <w:p w:rsidR="00242D5B" w:rsidRPr="00594CCF" w:rsidRDefault="00242D5B" w:rsidP="0038145B"/>
        </w:tc>
      </w:tr>
      <w:tr w:rsidR="00242D5B" w:rsidRPr="00594CCF" w:rsidTr="0038145B">
        <w:tc>
          <w:tcPr>
            <w:tcW w:w="567" w:type="dxa"/>
          </w:tcPr>
          <w:p w:rsidR="00242D5B" w:rsidRPr="00594CCF" w:rsidRDefault="00242D5B" w:rsidP="0038145B">
            <w:pPr>
              <w:pStyle w:val="af8"/>
              <w:tabs>
                <w:tab w:val="left" w:pos="1701"/>
              </w:tabs>
              <w:ind w:right="-3"/>
              <w:rPr>
                <w:sz w:val="20"/>
                <w:szCs w:val="20"/>
              </w:rPr>
            </w:pPr>
          </w:p>
        </w:tc>
        <w:tc>
          <w:tcPr>
            <w:tcW w:w="1276" w:type="dxa"/>
          </w:tcPr>
          <w:p w:rsidR="00242D5B" w:rsidRPr="00594CCF" w:rsidRDefault="00242D5B" w:rsidP="0038145B"/>
        </w:tc>
        <w:tc>
          <w:tcPr>
            <w:tcW w:w="1559" w:type="dxa"/>
          </w:tcPr>
          <w:p w:rsidR="00242D5B" w:rsidRPr="00594CCF" w:rsidRDefault="00242D5B" w:rsidP="0038145B"/>
        </w:tc>
        <w:tc>
          <w:tcPr>
            <w:tcW w:w="2977" w:type="dxa"/>
          </w:tcPr>
          <w:p w:rsidR="00242D5B" w:rsidRPr="00594CCF" w:rsidRDefault="00242D5B" w:rsidP="0038145B">
            <w:r w:rsidRPr="00594CCF">
              <w:t>Радиус действия</w:t>
            </w:r>
          </w:p>
        </w:tc>
        <w:tc>
          <w:tcPr>
            <w:tcW w:w="3119" w:type="dxa"/>
          </w:tcPr>
          <w:p w:rsidR="00242D5B" w:rsidRPr="00594CCF" w:rsidRDefault="00242D5B" w:rsidP="0038145B">
            <w:r w:rsidRPr="00594CCF">
              <w:t>200-300м</w:t>
            </w:r>
          </w:p>
        </w:tc>
        <w:tc>
          <w:tcPr>
            <w:tcW w:w="1559" w:type="dxa"/>
          </w:tcPr>
          <w:p w:rsidR="00242D5B" w:rsidRPr="00594CCF" w:rsidRDefault="00242D5B" w:rsidP="0038145B"/>
        </w:tc>
      </w:tr>
      <w:tr w:rsidR="00242D5B" w:rsidRPr="00594CCF" w:rsidTr="0038145B">
        <w:tc>
          <w:tcPr>
            <w:tcW w:w="567" w:type="dxa"/>
          </w:tcPr>
          <w:p w:rsidR="00242D5B" w:rsidRPr="00594CCF" w:rsidRDefault="00242D5B" w:rsidP="0038145B">
            <w:pPr>
              <w:pStyle w:val="af8"/>
              <w:tabs>
                <w:tab w:val="left" w:pos="1701"/>
              </w:tabs>
              <w:ind w:right="-3"/>
              <w:rPr>
                <w:sz w:val="20"/>
                <w:szCs w:val="20"/>
              </w:rPr>
            </w:pPr>
          </w:p>
        </w:tc>
        <w:tc>
          <w:tcPr>
            <w:tcW w:w="1276" w:type="dxa"/>
          </w:tcPr>
          <w:p w:rsidR="00242D5B" w:rsidRPr="00594CCF" w:rsidRDefault="00242D5B" w:rsidP="0038145B"/>
        </w:tc>
        <w:tc>
          <w:tcPr>
            <w:tcW w:w="1559" w:type="dxa"/>
          </w:tcPr>
          <w:p w:rsidR="00242D5B" w:rsidRPr="00594CCF" w:rsidRDefault="00242D5B" w:rsidP="0038145B"/>
        </w:tc>
        <w:tc>
          <w:tcPr>
            <w:tcW w:w="2977" w:type="dxa"/>
          </w:tcPr>
          <w:p w:rsidR="00242D5B" w:rsidRPr="00594CCF" w:rsidRDefault="00242D5B" w:rsidP="0038145B">
            <w:r w:rsidRPr="00594CCF">
              <w:t>Кодирование</w:t>
            </w:r>
          </w:p>
        </w:tc>
        <w:tc>
          <w:tcPr>
            <w:tcW w:w="3119" w:type="dxa"/>
          </w:tcPr>
          <w:p w:rsidR="00242D5B" w:rsidRPr="00594CCF" w:rsidRDefault="00242D5B" w:rsidP="0038145B">
            <w:r w:rsidRPr="00594CCF">
              <w:rPr>
                <w:lang w:val="en-US"/>
              </w:rPr>
              <w:t>&gt;</w:t>
            </w:r>
            <w:r w:rsidRPr="00594CCF">
              <w:t xml:space="preserve">50 бит </w:t>
            </w:r>
          </w:p>
        </w:tc>
        <w:tc>
          <w:tcPr>
            <w:tcW w:w="1559" w:type="dxa"/>
          </w:tcPr>
          <w:p w:rsidR="00242D5B" w:rsidRPr="00594CCF" w:rsidRDefault="00242D5B" w:rsidP="0038145B"/>
        </w:tc>
      </w:tr>
      <w:tr w:rsidR="00242D5B" w:rsidRPr="00594CCF" w:rsidTr="0038145B">
        <w:tc>
          <w:tcPr>
            <w:tcW w:w="567" w:type="dxa"/>
          </w:tcPr>
          <w:p w:rsidR="00242D5B" w:rsidRPr="00594CCF" w:rsidRDefault="00242D5B" w:rsidP="0038145B">
            <w:pPr>
              <w:pStyle w:val="af8"/>
              <w:tabs>
                <w:tab w:val="left" w:pos="1701"/>
              </w:tabs>
              <w:ind w:right="-3"/>
              <w:rPr>
                <w:sz w:val="20"/>
                <w:szCs w:val="20"/>
              </w:rPr>
            </w:pPr>
          </w:p>
        </w:tc>
        <w:tc>
          <w:tcPr>
            <w:tcW w:w="1276" w:type="dxa"/>
          </w:tcPr>
          <w:p w:rsidR="00242D5B" w:rsidRPr="00594CCF" w:rsidRDefault="00242D5B" w:rsidP="0038145B"/>
        </w:tc>
        <w:tc>
          <w:tcPr>
            <w:tcW w:w="1559" w:type="dxa"/>
          </w:tcPr>
          <w:p w:rsidR="00242D5B" w:rsidRPr="00594CCF" w:rsidRDefault="00242D5B" w:rsidP="0038145B"/>
        </w:tc>
        <w:tc>
          <w:tcPr>
            <w:tcW w:w="2977" w:type="dxa"/>
          </w:tcPr>
          <w:p w:rsidR="00242D5B" w:rsidRPr="00594CCF" w:rsidRDefault="00242D5B" w:rsidP="0038145B">
            <w:r w:rsidRPr="00594CCF">
              <w:t>Габаритные размеры</w:t>
            </w:r>
          </w:p>
        </w:tc>
        <w:tc>
          <w:tcPr>
            <w:tcW w:w="3119" w:type="dxa"/>
          </w:tcPr>
          <w:p w:rsidR="00242D5B" w:rsidRPr="00594CCF" w:rsidRDefault="00242D5B" w:rsidP="0038145B">
            <w:r w:rsidRPr="00594CCF">
              <w:t>72х40х15мм</w:t>
            </w:r>
          </w:p>
        </w:tc>
        <w:tc>
          <w:tcPr>
            <w:tcW w:w="1559" w:type="dxa"/>
          </w:tcPr>
          <w:p w:rsidR="00242D5B" w:rsidRPr="00594CCF" w:rsidRDefault="00242D5B" w:rsidP="0038145B"/>
        </w:tc>
      </w:tr>
      <w:tr w:rsidR="00242D5B" w:rsidRPr="00594CCF" w:rsidTr="0038145B">
        <w:tc>
          <w:tcPr>
            <w:tcW w:w="567" w:type="dxa"/>
          </w:tcPr>
          <w:p w:rsidR="00242D5B" w:rsidRPr="00594CCF" w:rsidRDefault="00242D5B" w:rsidP="0038145B">
            <w:pPr>
              <w:pStyle w:val="af8"/>
              <w:tabs>
                <w:tab w:val="left" w:pos="1701"/>
              </w:tabs>
              <w:ind w:right="-3"/>
              <w:rPr>
                <w:sz w:val="20"/>
                <w:szCs w:val="20"/>
              </w:rPr>
            </w:pPr>
            <w:r w:rsidRPr="00594CCF">
              <w:rPr>
                <w:sz w:val="20"/>
                <w:szCs w:val="20"/>
              </w:rPr>
              <w:t>5.</w:t>
            </w:r>
          </w:p>
        </w:tc>
        <w:tc>
          <w:tcPr>
            <w:tcW w:w="1276" w:type="dxa"/>
          </w:tcPr>
          <w:p w:rsidR="00242D5B" w:rsidRPr="00594CCF" w:rsidRDefault="00242D5B" w:rsidP="0038145B">
            <w:r w:rsidRPr="00594CCF">
              <w:t>Вызывная панель 2 шт.</w:t>
            </w:r>
          </w:p>
        </w:tc>
        <w:tc>
          <w:tcPr>
            <w:tcW w:w="1559" w:type="dxa"/>
          </w:tcPr>
          <w:p w:rsidR="00242D5B" w:rsidRPr="00594CCF" w:rsidRDefault="00242D5B" w:rsidP="0038145B"/>
        </w:tc>
        <w:tc>
          <w:tcPr>
            <w:tcW w:w="2977" w:type="dxa"/>
          </w:tcPr>
          <w:p w:rsidR="00242D5B" w:rsidRPr="00594CCF" w:rsidRDefault="00242D5B" w:rsidP="0038145B">
            <w:r w:rsidRPr="00594CCF">
              <w:rPr>
                <w:bCs/>
              </w:rPr>
              <w:t>Тип</w:t>
            </w:r>
            <w:r w:rsidRPr="00594CCF">
              <w:t> </w:t>
            </w:r>
          </w:p>
        </w:tc>
        <w:tc>
          <w:tcPr>
            <w:tcW w:w="3119" w:type="dxa"/>
          </w:tcPr>
          <w:p w:rsidR="00242D5B" w:rsidRPr="00594CCF" w:rsidRDefault="00242D5B" w:rsidP="0038145B">
            <w:r w:rsidRPr="00594CCF">
              <w:t>1/3" CMOS</w:t>
            </w:r>
          </w:p>
        </w:tc>
        <w:tc>
          <w:tcPr>
            <w:tcW w:w="1559" w:type="dxa"/>
          </w:tcPr>
          <w:p w:rsidR="00242D5B" w:rsidRPr="00594CCF" w:rsidRDefault="00242D5B" w:rsidP="0038145B"/>
        </w:tc>
      </w:tr>
      <w:tr w:rsidR="00242D5B" w:rsidRPr="00594CCF" w:rsidTr="0038145B">
        <w:tc>
          <w:tcPr>
            <w:tcW w:w="567" w:type="dxa"/>
          </w:tcPr>
          <w:p w:rsidR="00242D5B" w:rsidRPr="00594CCF" w:rsidRDefault="00242D5B" w:rsidP="0038145B">
            <w:pPr>
              <w:pStyle w:val="af8"/>
              <w:tabs>
                <w:tab w:val="left" w:pos="1701"/>
              </w:tabs>
              <w:ind w:right="-3"/>
              <w:rPr>
                <w:sz w:val="20"/>
                <w:szCs w:val="20"/>
              </w:rPr>
            </w:pPr>
          </w:p>
        </w:tc>
        <w:tc>
          <w:tcPr>
            <w:tcW w:w="1276" w:type="dxa"/>
          </w:tcPr>
          <w:p w:rsidR="00242D5B" w:rsidRPr="00594CCF" w:rsidRDefault="00242D5B" w:rsidP="0038145B"/>
        </w:tc>
        <w:tc>
          <w:tcPr>
            <w:tcW w:w="1559" w:type="dxa"/>
          </w:tcPr>
          <w:p w:rsidR="00242D5B" w:rsidRPr="00594CCF" w:rsidRDefault="00242D5B" w:rsidP="0038145B"/>
        </w:tc>
        <w:tc>
          <w:tcPr>
            <w:tcW w:w="2977" w:type="dxa"/>
          </w:tcPr>
          <w:p w:rsidR="00242D5B" w:rsidRPr="00594CCF" w:rsidRDefault="00242D5B" w:rsidP="0038145B">
            <w:r w:rsidRPr="00594CCF">
              <w:rPr>
                <w:bCs/>
              </w:rPr>
              <w:t>Стандарт</w:t>
            </w:r>
            <w:r w:rsidRPr="00594CCF">
              <w:t> </w:t>
            </w:r>
          </w:p>
        </w:tc>
        <w:tc>
          <w:tcPr>
            <w:tcW w:w="3119" w:type="dxa"/>
          </w:tcPr>
          <w:p w:rsidR="00242D5B" w:rsidRPr="00594CCF" w:rsidRDefault="00242D5B" w:rsidP="0038145B">
            <w:r w:rsidRPr="00594CCF">
              <w:t>PAL</w:t>
            </w:r>
          </w:p>
        </w:tc>
        <w:tc>
          <w:tcPr>
            <w:tcW w:w="1559" w:type="dxa"/>
          </w:tcPr>
          <w:p w:rsidR="00242D5B" w:rsidRPr="00594CCF" w:rsidRDefault="00242D5B" w:rsidP="0038145B"/>
        </w:tc>
      </w:tr>
      <w:tr w:rsidR="00242D5B" w:rsidRPr="00594CCF" w:rsidTr="0038145B">
        <w:tc>
          <w:tcPr>
            <w:tcW w:w="567" w:type="dxa"/>
          </w:tcPr>
          <w:p w:rsidR="00242D5B" w:rsidRPr="00594CCF" w:rsidRDefault="00242D5B" w:rsidP="0038145B">
            <w:pPr>
              <w:pStyle w:val="af8"/>
              <w:tabs>
                <w:tab w:val="left" w:pos="1701"/>
              </w:tabs>
              <w:ind w:right="-3"/>
              <w:rPr>
                <w:sz w:val="20"/>
                <w:szCs w:val="20"/>
              </w:rPr>
            </w:pPr>
          </w:p>
        </w:tc>
        <w:tc>
          <w:tcPr>
            <w:tcW w:w="1276" w:type="dxa"/>
          </w:tcPr>
          <w:p w:rsidR="00242D5B" w:rsidRPr="00594CCF" w:rsidRDefault="00242D5B" w:rsidP="0038145B"/>
        </w:tc>
        <w:tc>
          <w:tcPr>
            <w:tcW w:w="1559" w:type="dxa"/>
          </w:tcPr>
          <w:p w:rsidR="00242D5B" w:rsidRPr="00594CCF" w:rsidRDefault="00242D5B" w:rsidP="0038145B"/>
        </w:tc>
        <w:tc>
          <w:tcPr>
            <w:tcW w:w="2977" w:type="dxa"/>
          </w:tcPr>
          <w:p w:rsidR="00242D5B" w:rsidRPr="00594CCF" w:rsidRDefault="00242D5B" w:rsidP="0038145B">
            <w:r w:rsidRPr="00594CCF">
              <w:rPr>
                <w:bCs/>
              </w:rPr>
              <w:t>Разрешение по горизонтали</w:t>
            </w:r>
            <w:r w:rsidRPr="00594CCF">
              <w:t> </w:t>
            </w:r>
          </w:p>
        </w:tc>
        <w:tc>
          <w:tcPr>
            <w:tcW w:w="3119" w:type="dxa"/>
          </w:tcPr>
          <w:p w:rsidR="00242D5B" w:rsidRPr="00594CCF" w:rsidRDefault="00242D5B" w:rsidP="0038145B">
            <w:r w:rsidRPr="00594CCF">
              <w:t>Более 780 ТВЛ</w:t>
            </w:r>
          </w:p>
        </w:tc>
        <w:tc>
          <w:tcPr>
            <w:tcW w:w="1559" w:type="dxa"/>
          </w:tcPr>
          <w:p w:rsidR="00242D5B" w:rsidRPr="00594CCF" w:rsidRDefault="00242D5B" w:rsidP="0038145B"/>
        </w:tc>
      </w:tr>
      <w:tr w:rsidR="00242D5B" w:rsidRPr="00594CCF" w:rsidTr="0038145B">
        <w:tc>
          <w:tcPr>
            <w:tcW w:w="567" w:type="dxa"/>
          </w:tcPr>
          <w:p w:rsidR="00242D5B" w:rsidRPr="00594CCF" w:rsidRDefault="00242D5B" w:rsidP="0038145B">
            <w:pPr>
              <w:pStyle w:val="af8"/>
              <w:tabs>
                <w:tab w:val="left" w:pos="1701"/>
              </w:tabs>
              <w:ind w:right="-3"/>
              <w:rPr>
                <w:sz w:val="20"/>
                <w:szCs w:val="20"/>
              </w:rPr>
            </w:pPr>
          </w:p>
        </w:tc>
        <w:tc>
          <w:tcPr>
            <w:tcW w:w="1276" w:type="dxa"/>
          </w:tcPr>
          <w:p w:rsidR="00242D5B" w:rsidRPr="00594CCF" w:rsidRDefault="00242D5B" w:rsidP="0038145B"/>
        </w:tc>
        <w:tc>
          <w:tcPr>
            <w:tcW w:w="1559" w:type="dxa"/>
          </w:tcPr>
          <w:p w:rsidR="00242D5B" w:rsidRPr="00594CCF" w:rsidRDefault="00242D5B" w:rsidP="0038145B"/>
        </w:tc>
        <w:tc>
          <w:tcPr>
            <w:tcW w:w="2977" w:type="dxa"/>
          </w:tcPr>
          <w:p w:rsidR="00242D5B" w:rsidRPr="00594CCF" w:rsidRDefault="00242D5B" w:rsidP="0038145B">
            <w:r w:rsidRPr="00594CCF">
              <w:rPr>
                <w:bCs/>
              </w:rPr>
              <w:t>Мин.чувствительность</w:t>
            </w:r>
            <w:r w:rsidRPr="00594CCF">
              <w:t> </w:t>
            </w:r>
          </w:p>
        </w:tc>
        <w:tc>
          <w:tcPr>
            <w:tcW w:w="3119" w:type="dxa"/>
          </w:tcPr>
          <w:p w:rsidR="00242D5B" w:rsidRPr="00594CCF" w:rsidRDefault="00242D5B" w:rsidP="0038145B">
            <w:r w:rsidRPr="00594CCF">
              <w:t>Менее 0.2 люкс с ИК подсветкой</w:t>
            </w:r>
          </w:p>
        </w:tc>
        <w:tc>
          <w:tcPr>
            <w:tcW w:w="1559" w:type="dxa"/>
          </w:tcPr>
          <w:p w:rsidR="00242D5B" w:rsidRPr="00594CCF" w:rsidRDefault="00242D5B" w:rsidP="0038145B"/>
        </w:tc>
      </w:tr>
      <w:tr w:rsidR="00242D5B" w:rsidRPr="00594CCF" w:rsidTr="0038145B">
        <w:tc>
          <w:tcPr>
            <w:tcW w:w="567" w:type="dxa"/>
          </w:tcPr>
          <w:p w:rsidR="00242D5B" w:rsidRPr="00594CCF" w:rsidRDefault="00242D5B" w:rsidP="0038145B">
            <w:pPr>
              <w:pStyle w:val="af8"/>
              <w:tabs>
                <w:tab w:val="left" w:pos="1701"/>
              </w:tabs>
              <w:ind w:right="-3"/>
              <w:rPr>
                <w:sz w:val="20"/>
                <w:szCs w:val="20"/>
              </w:rPr>
            </w:pPr>
          </w:p>
        </w:tc>
        <w:tc>
          <w:tcPr>
            <w:tcW w:w="1276" w:type="dxa"/>
          </w:tcPr>
          <w:p w:rsidR="00242D5B" w:rsidRPr="00594CCF" w:rsidRDefault="00242D5B" w:rsidP="0038145B"/>
        </w:tc>
        <w:tc>
          <w:tcPr>
            <w:tcW w:w="1559" w:type="dxa"/>
          </w:tcPr>
          <w:p w:rsidR="00242D5B" w:rsidRPr="00594CCF" w:rsidRDefault="00242D5B" w:rsidP="0038145B"/>
        </w:tc>
        <w:tc>
          <w:tcPr>
            <w:tcW w:w="2977" w:type="dxa"/>
          </w:tcPr>
          <w:p w:rsidR="00242D5B" w:rsidRPr="00594CCF" w:rsidRDefault="00242D5B" w:rsidP="0038145B">
            <w:r w:rsidRPr="00594CCF">
              <w:t xml:space="preserve">Объектив </w:t>
            </w:r>
          </w:p>
        </w:tc>
        <w:tc>
          <w:tcPr>
            <w:tcW w:w="3119" w:type="dxa"/>
          </w:tcPr>
          <w:p w:rsidR="00242D5B" w:rsidRPr="00594CCF" w:rsidRDefault="00242D5B" w:rsidP="0038145B">
            <w:r w:rsidRPr="00594CCF">
              <w:t>3.6-3.8 мм фиксированный</w:t>
            </w:r>
          </w:p>
        </w:tc>
        <w:tc>
          <w:tcPr>
            <w:tcW w:w="1559" w:type="dxa"/>
          </w:tcPr>
          <w:p w:rsidR="00242D5B" w:rsidRPr="00594CCF" w:rsidRDefault="00242D5B" w:rsidP="0038145B"/>
        </w:tc>
      </w:tr>
      <w:tr w:rsidR="00242D5B" w:rsidRPr="00594CCF" w:rsidTr="0038145B">
        <w:tc>
          <w:tcPr>
            <w:tcW w:w="567" w:type="dxa"/>
          </w:tcPr>
          <w:p w:rsidR="00242D5B" w:rsidRPr="00594CCF" w:rsidRDefault="00242D5B" w:rsidP="0038145B">
            <w:pPr>
              <w:pStyle w:val="af8"/>
              <w:tabs>
                <w:tab w:val="left" w:pos="1701"/>
              </w:tabs>
              <w:ind w:right="-3"/>
              <w:rPr>
                <w:sz w:val="20"/>
                <w:szCs w:val="20"/>
              </w:rPr>
            </w:pPr>
          </w:p>
        </w:tc>
        <w:tc>
          <w:tcPr>
            <w:tcW w:w="1276" w:type="dxa"/>
          </w:tcPr>
          <w:p w:rsidR="00242D5B" w:rsidRPr="00594CCF" w:rsidRDefault="00242D5B" w:rsidP="0038145B"/>
        </w:tc>
        <w:tc>
          <w:tcPr>
            <w:tcW w:w="1559" w:type="dxa"/>
          </w:tcPr>
          <w:p w:rsidR="00242D5B" w:rsidRPr="00594CCF" w:rsidRDefault="00242D5B" w:rsidP="0038145B"/>
        </w:tc>
        <w:tc>
          <w:tcPr>
            <w:tcW w:w="2977" w:type="dxa"/>
          </w:tcPr>
          <w:p w:rsidR="00242D5B" w:rsidRPr="00594CCF" w:rsidRDefault="00242D5B" w:rsidP="0038145B">
            <w:r w:rsidRPr="00594CCF">
              <w:t>ИК-подсветка</w:t>
            </w:r>
          </w:p>
        </w:tc>
        <w:tc>
          <w:tcPr>
            <w:tcW w:w="3119" w:type="dxa"/>
          </w:tcPr>
          <w:p w:rsidR="00242D5B" w:rsidRPr="00594CCF" w:rsidRDefault="00242D5B" w:rsidP="0038145B">
            <w:r w:rsidRPr="00594CCF">
              <w:t>От 1.5 до 3 м</w:t>
            </w:r>
          </w:p>
        </w:tc>
        <w:tc>
          <w:tcPr>
            <w:tcW w:w="1559" w:type="dxa"/>
          </w:tcPr>
          <w:p w:rsidR="00242D5B" w:rsidRPr="00594CCF" w:rsidRDefault="00242D5B" w:rsidP="0038145B"/>
        </w:tc>
      </w:tr>
      <w:tr w:rsidR="00242D5B" w:rsidRPr="00594CCF" w:rsidTr="0038145B">
        <w:tc>
          <w:tcPr>
            <w:tcW w:w="567" w:type="dxa"/>
          </w:tcPr>
          <w:p w:rsidR="00242D5B" w:rsidRPr="00594CCF" w:rsidRDefault="00242D5B" w:rsidP="0038145B">
            <w:pPr>
              <w:pStyle w:val="af8"/>
              <w:tabs>
                <w:tab w:val="left" w:pos="1701"/>
              </w:tabs>
              <w:ind w:right="-3"/>
              <w:rPr>
                <w:sz w:val="20"/>
                <w:szCs w:val="20"/>
              </w:rPr>
            </w:pPr>
          </w:p>
        </w:tc>
        <w:tc>
          <w:tcPr>
            <w:tcW w:w="1276" w:type="dxa"/>
          </w:tcPr>
          <w:p w:rsidR="00242D5B" w:rsidRPr="00594CCF" w:rsidRDefault="00242D5B" w:rsidP="0038145B"/>
        </w:tc>
        <w:tc>
          <w:tcPr>
            <w:tcW w:w="1559" w:type="dxa"/>
          </w:tcPr>
          <w:p w:rsidR="00242D5B" w:rsidRPr="00594CCF" w:rsidRDefault="00242D5B" w:rsidP="0038145B"/>
        </w:tc>
        <w:tc>
          <w:tcPr>
            <w:tcW w:w="2977" w:type="dxa"/>
          </w:tcPr>
          <w:p w:rsidR="00242D5B" w:rsidRPr="00594CCF" w:rsidRDefault="00242D5B" w:rsidP="0038145B">
            <w:r w:rsidRPr="00594CCF">
              <w:rPr>
                <w:bCs/>
              </w:rPr>
              <w:t>Макс. коммутируемый ток реле</w:t>
            </w:r>
            <w:r w:rsidRPr="00594CCF">
              <w:t> </w:t>
            </w:r>
          </w:p>
        </w:tc>
        <w:tc>
          <w:tcPr>
            <w:tcW w:w="3119" w:type="dxa"/>
          </w:tcPr>
          <w:p w:rsidR="00242D5B" w:rsidRPr="00594CCF" w:rsidRDefault="00242D5B" w:rsidP="0038145B">
            <w:r w:rsidRPr="00594CCF">
              <w:t>Более 4 А</w:t>
            </w:r>
          </w:p>
        </w:tc>
        <w:tc>
          <w:tcPr>
            <w:tcW w:w="1559" w:type="dxa"/>
          </w:tcPr>
          <w:p w:rsidR="00242D5B" w:rsidRPr="00594CCF" w:rsidRDefault="00242D5B" w:rsidP="0038145B"/>
        </w:tc>
      </w:tr>
      <w:tr w:rsidR="00242D5B" w:rsidRPr="00594CCF" w:rsidTr="0038145B">
        <w:tc>
          <w:tcPr>
            <w:tcW w:w="567" w:type="dxa"/>
          </w:tcPr>
          <w:p w:rsidR="00242D5B" w:rsidRPr="00594CCF" w:rsidRDefault="00242D5B" w:rsidP="0038145B">
            <w:pPr>
              <w:pStyle w:val="af8"/>
              <w:tabs>
                <w:tab w:val="left" w:pos="1701"/>
              </w:tabs>
              <w:ind w:right="-3"/>
              <w:rPr>
                <w:sz w:val="20"/>
                <w:szCs w:val="20"/>
              </w:rPr>
            </w:pPr>
          </w:p>
        </w:tc>
        <w:tc>
          <w:tcPr>
            <w:tcW w:w="1276" w:type="dxa"/>
          </w:tcPr>
          <w:p w:rsidR="00242D5B" w:rsidRPr="00594CCF" w:rsidRDefault="00242D5B" w:rsidP="0038145B"/>
        </w:tc>
        <w:tc>
          <w:tcPr>
            <w:tcW w:w="1559" w:type="dxa"/>
          </w:tcPr>
          <w:p w:rsidR="00242D5B" w:rsidRPr="00594CCF" w:rsidRDefault="00242D5B" w:rsidP="0038145B"/>
        </w:tc>
        <w:tc>
          <w:tcPr>
            <w:tcW w:w="2977" w:type="dxa"/>
          </w:tcPr>
          <w:p w:rsidR="00242D5B" w:rsidRPr="00594CCF" w:rsidRDefault="00242D5B" w:rsidP="0038145B">
            <w:r w:rsidRPr="00594CCF">
              <w:rPr>
                <w:bCs/>
              </w:rPr>
              <w:t>Макс. коммутируемое напряжение реле</w:t>
            </w:r>
            <w:r w:rsidRPr="00594CCF">
              <w:t> </w:t>
            </w:r>
          </w:p>
        </w:tc>
        <w:tc>
          <w:tcPr>
            <w:tcW w:w="3119" w:type="dxa"/>
          </w:tcPr>
          <w:p w:rsidR="00242D5B" w:rsidRPr="00594CCF" w:rsidRDefault="00242D5B" w:rsidP="0038145B">
            <w:r w:rsidRPr="00594CCF">
              <w:t>Более 28 В</w:t>
            </w:r>
          </w:p>
        </w:tc>
        <w:tc>
          <w:tcPr>
            <w:tcW w:w="1559" w:type="dxa"/>
          </w:tcPr>
          <w:p w:rsidR="00242D5B" w:rsidRPr="00594CCF" w:rsidRDefault="00242D5B" w:rsidP="0038145B"/>
        </w:tc>
      </w:tr>
      <w:tr w:rsidR="00242D5B" w:rsidRPr="00594CCF" w:rsidTr="0038145B">
        <w:tc>
          <w:tcPr>
            <w:tcW w:w="567" w:type="dxa"/>
          </w:tcPr>
          <w:p w:rsidR="00242D5B" w:rsidRPr="00594CCF" w:rsidRDefault="00242D5B" w:rsidP="0038145B">
            <w:pPr>
              <w:pStyle w:val="af8"/>
              <w:tabs>
                <w:tab w:val="left" w:pos="1701"/>
              </w:tabs>
              <w:ind w:right="-3"/>
              <w:rPr>
                <w:sz w:val="20"/>
                <w:szCs w:val="20"/>
              </w:rPr>
            </w:pPr>
          </w:p>
        </w:tc>
        <w:tc>
          <w:tcPr>
            <w:tcW w:w="1276" w:type="dxa"/>
          </w:tcPr>
          <w:p w:rsidR="00242D5B" w:rsidRPr="00594CCF" w:rsidRDefault="00242D5B" w:rsidP="0038145B"/>
        </w:tc>
        <w:tc>
          <w:tcPr>
            <w:tcW w:w="1559" w:type="dxa"/>
          </w:tcPr>
          <w:p w:rsidR="00242D5B" w:rsidRPr="00594CCF" w:rsidRDefault="00242D5B" w:rsidP="0038145B"/>
        </w:tc>
        <w:tc>
          <w:tcPr>
            <w:tcW w:w="2977" w:type="dxa"/>
          </w:tcPr>
          <w:p w:rsidR="00242D5B" w:rsidRPr="00594CCF" w:rsidRDefault="00242D5B" w:rsidP="0038145B">
            <w:r w:rsidRPr="00594CCF">
              <w:rPr>
                <w:bCs/>
              </w:rPr>
              <w:t>Подключение</w:t>
            </w:r>
            <w:r w:rsidRPr="00594CCF">
              <w:t> </w:t>
            </w:r>
          </w:p>
        </w:tc>
        <w:tc>
          <w:tcPr>
            <w:tcW w:w="3119" w:type="dxa"/>
          </w:tcPr>
          <w:p w:rsidR="00242D5B" w:rsidRPr="00594CCF" w:rsidRDefault="00242D5B" w:rsidP="0038145B">
            <w:r w:rsidRPr="00594CCF">
              <w:t>4-проводное</w:t>
            </w:r>
          </w:p>
        </w:tc>
        <w:tc>
          <w:tcPr>
            <w:tcW w:w="1559" w:type="dxa"/>
          </w:tcPr>
          <w:p w:rsidR="00242D5B" w:rsidRPr="00594CCF" w:rsidRDefault="00242D5B" w:rsidP="0038145B"/>
        </w:tc>
      </w:tr>
      <w:tr w:rsidR="00242D5B" w:rsidRPr="00594CCF" w:rsidTr="0038145B">
        <w:tc>
          <w:tcPr>
            <w:tcW w:w="567" w:type="dxa"/>
          </w:tcPr>
          <w:p w:rsidR="00242D5B" w:rsidRPr="00594CCF" w:rsidRDefault="00242D5B" w:rsidP="0038145B">
            <w:pPr>
              <w:pStyle w:val="af8"/>
              <w:tabs>
                <w:tab w:val="left" w:pos="1701"/>
              </w:tabs>
              <w:ind w:right="-3"/>
              <w:rPr>
                <w:sz w:val="20"/>
                <w:szCs w:val="20"/>
              </w:rPr>
            </w:pPr>
          </w:p>
        </w:tc>
        <w:tc>
          <w:tcPr>
            <w:tcW w:w="1276" w:type="dxa"/>
          </w:tcPr>
          <w:p w:rsidR="00242D5B" w:rsidRPr="00594CCF" w:rsidRDefault="00242D5B" w:rsidP="0038145B"/>
        </w:tc>
        <w:tc>
          <w:tcPr>
            <w:tcW w:w="1559" w:type="dxa"/>
          </w:tcPr>
          <w:p w:rsidR="00242D5B" w:rsidRPr="00594CCF" w:rsidRDefault="00242D5B" w:rsidP="0038145B"/>
        </w:tc>
        <w:tc>
          <w:tcPr>
            <w:tcW w:w="2977" w:type="dxa"/>
          </w:tcPr>
          <w:p w:rsidR="00242D5B" w:rsidRPr="00594CCF" w:rsidRDefault="00242D5B" w:rsidP="0038145B">
            <w:r w:rsidRPr="00594CCF">
              <w:rPr>
                <w:bCs/>
              </w:rPr>
              <w:t>Регулировки</w:t>
            </w:r>
            <w:r w:rsidRPr="00594CCF">
              <w:t> </w:t>
            </w:r>
          </w:p>
        </w:tc>
        <w:tc>
          <w:tcPr>
            <w:tcW w:w="3119" w:type="dxa"/>
          </w:tcPr>
          <w:p w:rsidR="00242D5B" w:rsidRPr="00594CCF" w:rsidRDefault="00242D5B" w:rsidP="0038145B">
            <w:r w:rsidRPr="00594CCF">
              <w:t>Громкость микрофона, громкость динамика</w:t>
            </w:r>
          </w:p>
        </w:tc>
        <w:tc>
          <w:tcPr>
            <w:tcW w:w="1559" w:type="dxa"/>
          </w:tcPr>
          <w:p w:rsidR="00242D5B" w:rsidRPr="00594CCF" w:rsidRDefault="00242D5B" w:rsidP="0038145B"/>
        </w:tc>
      </w:tr>
      <w:tr w:rsidR="00242D5B" w:rsidRPr="00594CCF" w:rsidTr="0038145B">
        <w:tc>
          <w:tcPr>
            <w:tcW w:w="567" w:type="dxa"/>
          </w:tcPr>
          <w:p w:rsidR="00242D5B" w:rsidRPr="00594CCF" w:rsidRDefault="00242D5B" w:rsidP="0038145B">
            <w:pPr>
              <w:pStyle w:val="af8"/>
              <w:tabs>
                <w:tab w:val="left" w:pos="1701"/>
              </w:tabs>
              <w:ind w:right="-3"/>
              <w:rPr>
                <w:sz w:val="20"/>
                <w:szCs w:val="20"/>
              </w:rPr>
            </w:pPr>
          </w:p>
        </w:tc>
        <w:tc>
          <w:tcPr>
            <w:tcW w:w="1276" w:type="dxa"/>
          </w:tcPr>
          <w:p w:rsidR="00242D5B" w:rsidRPr="00594CCF" w:rsidRDefault="00242D5B" w:rsidP="0038145B"/>
        </w:tc>
        <w:tc>
          <w:tcPr>
            <w:tcW w:w="1559" w:type="dxa"/>
          </w:tcPr>
          <w:p w:rsidR="00242D5B" w:rsidRPr="00594CCF" w:rsidRDefault="00242D5B" w:rsidP="0038145B"/>
        </w:tc>
        <w:tc>
          <w:tcPr>
            <w:tcW w:w="2977" w:type="dxa"/>
          </w:tcPr>
          <w:p w:rsidR="00242D5B" w:rsidRPr="00594CCF" w:rsidRDefault="00242D5B" w:rsidP="0038145B">
            <w:r w:rsidRPr="00594CCF">
              <w:rPr>
                <w:bCs/>
              </w:rPr>
              <w:t>Напряжение питания</w:t>
            </w:r>
            <w:r w:rsidRPr="00594CCF">
              <w:t> </w:t>
            </w:r>
          </w:p>
        </w:tc>
        <w:tc>
          <w:tcPr>
            <w:tcW w:w="3119" w:type="dxa"/>
          </w:tcPr>
          <w:p w:rsidR="00242D5B" w:rsidRPr="00594CCF" w:rsidRDefault="00242D5B" w:rsidP="0038145B">
            <w:r w:rsidRPr="00594CCF">
              <w:t>От 11 до 14В</w:t>
            </w:r>
          </w:p>
        </w:tc>
        <w:tc>
          <w:tcPr>
            <w:tcW w:w="1559" w:type="dxa"/>
          </w:tcPr>
          <w:p w:rsidR="00242D5B" w:rsidRPr="00594CCF" w:rsidRDefault="00242D5B" w:rsidP="0038145B"/>
        </w:tc>
      </w:tr>
      <w:tr w:rsidR="00242D5B" w:rsidRPr="00594CCF" w:rsidTr="0038145B">
        <w:tc>
          <w:tcPr>
            <w:tcW w:w="567" w:type="dxa"/>
          </w:tcPr>
          <w:p w:rsidR="00242D5B" w:rsidRPr="00594CCF" w:rsidRDefault="00242D5B" w:rsidP="0038145B">
            <w:pPr>
              <w:pStyle w:val="af8"/>
              <w:tabs>
                <w:tab w:val="left" w:pos="1701"/>
              </w:tabs>
              <w:ind w:right="-3"/>
              <w:rPr>
                <w:sz w:val="20"/>
                <w:szCs w:val="20"/>
              </w:rPr>
            </w:pPr>
          </w:p>
        </w:tc>
        <w:tc>
          <w:tcPr>
            <w:tcW w:w="1276" w:type="dxa"/>
          </w:tcPr>
          <w:p w:rsidR="00242D5B" w:rsidRPr="00594CCF" w:rsidRDefault="00242D5B" w:rsidP="0038145B"/>
        </w:tc>
        <w:tc>
          <w:tcPr>
            <w:tcW w:w="1559" w:type="dxa"/>
          </w:tcPr>
          <w:p w:rsidR="00242D5B" w:rsidRPr="00594CCF" w:rsidRDefault="00242D5B" w:rsidP="0038145B"/>
        </w:tc>
        <w:tc>
          <w:tcPr>
            <w:tcW w:w="2977" w:type="dxa"/>
          </w:tcPr>
          <w:p w:rsidR="00242D5B" w:rsidRPr="00594CCF" w:rsidRDefault="00242D5B" w:rsidP="0038145B">
            <w:r w:rsidRPr="00594CCF">
              <w:rPr>
                <w:bCs/>
              </w:rPr>
              <w:t>Температура эксплуатации</w:t>
            </w:r>
            <w:r w:rsidRPr="00594CCF">
              <w:t> </w:t>
            </w:r>
          </w:p>
        </w:tc>
        <w:tc>
          <w:tcPr>
            <w:tcW w:w="3119" w:type="dxa"/>
          </w:tcPr>
          <w:p w:rsidR="00242D5B" w:rsidRPr="00594CCF" w:rsidRDefault="00242D5B" w:rsidP="0038145B">
            <w:r w:rsidRPr="00594CCF">
              <w:t>Не менее чем -30...+45°С</w:t>
            </w:r>
          </w:p>
        </w:tc>
        <w:tc>
          <w:tcPr>
            <w:tcW w:w="1559" w:type="dxa"/>
          </w:tcPr>
          <w:p w:rsidR="00242D5B" w:rsidRPr="00594CCF" w:rsidRDefault="00242D5B" w:rsidP="0038145B"/>
        </w:tc>
      </w:tr>
      <w:tr w:rsidR="00242D5B" w:rsidRPr="00594CCF" w:rsidTr="0038145B">
        <w:tc>
          <w:tcPr>
            <w:tcW w:w="567" w:type="dxa"/>
          </w:tcPr>
          <w:p w:rsidR="00242D5B" w:rsidRPr="00594CCF" w:rsidRDefault="00242D5B" w:rsidP="0038145B">
            <w:pPr>
              <w:pStyle w:val="af8"/>
              <w:tabs>
                <w:tab w:val="left" w:pos="1701"/>
              </w:tabs>
              <w:ind w:right="-3"/>
              <w:rPr>
                <w:sz w:val="20"/>
                <w:szCs w:val="20"/>
              </w:rPr>
            </w:pPr>
          </w:p>
        </w:tc>
        <w:tc>
          <w:tcPr>
            <w:tcW w:w="1276" w:type="dxa"/>
          </w:tcPr>
          <w:p w:rsidR="00242D5B" w:rsidRPr="00594CCF" w:rsidRDefault="00242D5B" w:rsidP="0038145B"/>
        </w:tc>
        <w:tc>
          <w:tcPr>
            <w:tcW w:w="1559" w:type="dxa"/>
          </w:tcPr>
          <w:p w:rsidR="00242D5B" w:rsidRPr="00594CCF" w:rsidRDefault="00242D5B" w:rsidP="0038145B"/>
        </w:tc>
        <w:tc>
          <w:tcPr>
            <w:tcW w:w="2977" w:type="dxa"/>
          </w:tcPr>
          <w:p w:rsidR="00242D5B" w:rsidRPr="00594CCF" w:rsidRDefault="00242D5B" w:rsidP="0038145B">
            <w:r w:rsidRPr="00594CCF">
              <w:rPr>
                <w:bCs/>
              </w:rPr>
              <w:t>Размер</w:t>
            </w:r>
            <w:r w:rsidRPr="00594CCF">
              <w:t> </w:t>
            </w:r>
          </w:p>
        </w:tc>
        <w:tc>
          <w:tcPr>
            <w:tcW w:w="3119" w:type="dxa"/>
          </w:tcPr>
          <w:p w:rsidR="00242D5B" w:rsidRPr="00594CCF" w:rsidRDefault="00242D5B" w:rsidP="0038145B">
            <w:r w:rsidRPr="00594CCF">
              <w:t>Менее 131x44x24 мм</w:t>
            </w:r>
          </w:p>
        </w:tc>
        <w:tc>
          <w:tcPr>
            <w:tcW w:w="1559" w:type="dxa"/>
          </w:tcPr>
          <w:p w:rsidR="00242D5B" w:rsidRPr="00594CCF" w:rsidRDefault="00242D5B" w:rsidP="0038145B"/>
        </w:tc>
      </w:tr>
      <w:tr w:rsidR="00242D5B" w:rsidRPr="00594CCF" w:rsidTr="0038145B">
        <w:tc>
          <w:tcPr>
            <w:tcW w:w="567" w:type="dxa"/>
          </w:tcPr>
          <w:p w:rsidR="00242D5B" w:rsidRPr="00594CCF" w:rsidRDefault="00242D5B" w:rsidP="0038145B">
            <w:pPr>
              <w:pStyle w:val="af8"/>
              <w:tabs>
                <w:tab w:val="left" w:pos="1701"/>
              </w:tabs>
              <w:ind w:right="-3"/>
              <w:rPr>
                <w:sz w:val="20"/>
                <w:szCs w:val="20"/>
              </w:rPr>
            </w:pPr>
          </w:p>
        </w:tc>
        <w:tc>
          <w:tcPr>
            <w:tcW w:w="1276" w:type="dxa"/>
          </w:tcPr>
          <w:p w:rsidR="00242D5B" w:rsidRPr="00594CCF" w:rsidRDefault="00242D5B" w:rsidP="0038145B"/>
        </w:tc>
        <w:tc>
          <w:tcPr>
            <w:tcW w:w="1559" w:type="dxa"/>
          </w:tcPr>
          <w:p w:rsidR="00242D5B" w:rsidRPr="00594CCF" w:rsidRDefault="00242D5B" w:rsidP="0038145B"/>
        </w:tc>
        <w:tc>
          <w:tcPr>
            <w:tcW w:w="2977" w:type="dxa"/>
          </w:tcPr>
          <w:p w:rsidR="00242D5B" w:rsidRPr="00594CCF" w:rsidRDefault="00242D5B" w:rsidP="0038145B">
            <w:r w:rsidRPr="00594CCF">
              <w:rPr>
                <w:bCs/>
              </w:rPr>
              <w:t xml:space="preserve">Цвет </w:t>
            </w:r>
          </w:p>
        </w:tc>
        <w:tc>
          <w:tcPr>
            <w:tcW w:w="3119" w:type="dxa"/>
          </w:tcPr>
          <w:p w:rsidR="00242D5B" w:rsidRPr="00594CCF" w:rsidRDefault="00242D5B" w:rsidP="0038145B">
            <w:r w:rsidRPr="00594CCF">
              <w:t>Бронза</w:t>
            </w:r>
          </w:p>
        </w:tc>
        <w:tc>
          <w:tcPr>
            <w:tcW w:w="1559" w:type="dxa"/>
          </w:tcPr>
          <w:p w:rsidR="00242D5B" w:rsidRPr="00594CCF" w:rsidRDefault="00242D5B" w:rsidP="0038145B"/>
        </w:tc>
      </w:tr>
      <w:tr w:rsidR="00242D5B" w:rsidRPr="00594CCF" w:rsidTr="0038145B">
        <w:tc>
          <w:tcPr>
            <w:tcW w:w="567" w:type="dxa"/>
          </w:tcPr>
          <w:p w:rsidR="00242D5B" w:rsidRPr="00594CCF" w:rsidRDefault="00242D5B" w:rsidP="0038145B">
            <w:pPr>
              <w:pStyle w:val="af8"/>
              <w:tabs>
                <w:tab w:val="left" w:pos="1701"/>
              </w:tabs>
              <w:ind w:right="-3"/>
              <w:rPr>
                <w:sz w:val="20"/>
                <w:szCs w:val="20"/>
              </w:rPr>
            </w:pPr>
            <w:r w:rsidRPr="00594CCF">
              <w:rPr>
                <w:sz w:val="20"/>
                <w:szCs w:val="20"/>
              </w:rPr>
              <w:t>6.</w:t>
            </w:r>
          </w:p>
        </w:tc>
        <w:tc>
          <w:tcPr>
            <w:tcW w:w="1276" w:type="dxa"/>
          </w:tcPr>
          <w:p w:rsidR="00242D5B" w:rsidRPr="00594CCF" w:rsidRDefault="00242D5B" w:rsidP="0038145B">
            <w:r w:rsidRPr="00594CCF">
              <w:t>Монитор домофона 1 шт.</w:t>
            </w:r>
          </w:p>
        </w:tc>
        <w:tc>
          <w:tcPr>
            <w:tcW w:w="1559" w:type="dxa"/>
          </w:tcPr>
          <w:p w:rsidR="00242D5B" w:rsidRPr="00594CCF" w:rsidRDefault="00242D5B" w:rsidP="0038145B">
            <w:pPr>
              <w:pStyle w:val="af8"/>
              <w:tabs>
                <w:tab w:val="left" w:pos="1701"/>
              </w:tabs>
              <w:ind w:right="-69"/>
              <w:rPr>
                <w:sz w:val="20"/>
                <w:szCs w:val="20"/>
                <w:lang w:val="en-US"/>
              </w:rPr>
            </w:pPr>
          </w:p>
        </w:tc>
        <w:tc>
          <w:tcPr>
            <w:tcW w:w="2977" w:type="dxa"/>
          </w:tcPr>
          <w:p w:rsidR="00242D5B" w:rsidRPr="00594CCF" w:rsidRDefault="00242D5B" w:rsidP="0038145B">
            <w:pPr>
              <w:pStyle w:val="af8"/>
              <w:tabs>
                <w:tab w:val="left" w:pos="1701"/>
              </w:tabs>
              <w:ind w:right="-69"/>
              <w:rPr>
                <w:sz w:val="20"/>
                <w:szCs w:val="20"/>
                <w:lang w:val="en-US"/>
              </w:rPr>
            </w:pPr>
            <w:r w:rsidRPr="00594CCF">
              <w:rPr>
                <w:bCs/>
                <w:sz w:val="20"/>
                <w:szCs w:val="20"/>
                <w:lang w:val="en-US"/>
              </w:rPr>
              <w:t>Тип монитора</w:t>
            </w:r>
            <w:r w:rsidRPr="00594CCF">
              <w:rPr>
                <w:sz w:val="20"/>
                <w:szCs w:val="20"/>
                <w:lang w:val="en-US"/>
              </w:rPr>
              <w:t> </w:t>
            </w:r>
          </w:p>
        </w:tc>
        <w:tc>
          <w:tcPr>
            <w:tcW w:w="3119" w:type="dxa"/>
          </w:tcPr>
          <w:p w:rsidR="00242D5B" w:rsidRPr="00594CCF" w:rsidRDefault="00242D5B" w:rsidP="0038145B">
            <w:pPr>
              <w:pStyle w:val="af8"/>
              <w:tabs>
                <w:tab w:val="left" w:pos="1701"/>
              </w:tabs>
              <w:ind w:right="-69"/>
              <w:rPr>
                <w:sz w:val="20"/>
                <w:szCs w:val="20"/>
                <w:lang w:val="en-US"/>
              </w:rPr>
            </w:pPr>
            <w:r w:rsidRPr="00594CCF">
              <w:rPr>
                <w:sz w:val="20"/>
                <w:szCs w:val="20"/>
                <w:lang w:val="en-US"/>
              </w:rPr>
              <w:t>Цветной ЖК 7</w:t>
            </w:r>
            <w:r w:rsidRPr="00594CCF">
              <w:rPr>
                <w:sz w:val="20"/>
                <w:szCs w:val="20"/>
              </w:rPr>
              <w:t xml:space="preserve"> – 7.5</w:t>
            </w:r>
            <w:r w:rsidRPr="00594CCF">
              <w:rPr>
                <w:sz w:val="20"/>
                <w:szCs w:val="20"/>
                <w:lang w:val="en-US"/>
              </w:rPr>
              <w:t>''</w:t>
            </w:r>
          </w:p>
        </w:tc>
        <w:tc>
          <w:tcPr>
            <w:tcW w:w="1559" w:type="dxa"/>
          </w:tcPr>
          <w:p w:rsidR="00242D5B" w:rsidRPr="00594CCF" w:rsidRDefault="00242D5B" w:rsidP="0038145B">
            <w:pPr>
              <w:pStyle w:val="af8"/>
              <w:tabs>
                <w:tab w:val="left" w:pos="1701"/>
              </w:tabs>
              <w:ind w:right="-69"/>
              <w:rPr>
                <w:sz w:val="20"/>
                <w:szCs w:val="20"/>
                <w:lang w:val="en-US"/>
              </w:rPr>
            </w:pPr>
          </w:p>
        </w:tc>
      </w:tr>
      <w:tr w:rsidR="00242D5B" w:rsidRPr="00594CCF" w:rsidTr="0038145B">
        <w:tc>
          <w:tcPr>
            <w:tcW w:w="567" w:type="dxa"/>
          </w:tcPr>
          <w:p w:rsidR="00242D5B" w:rsidRPr="00594CCF" w:rsidRDefault="00242D5B" w:rsidP="0038145B">
            <w:pPr>
              <w:pStyle w:val="af8"/>
              <w:tabs>
                <w:tab w:val="left" w:pos="1701"/>
              </w:tabs>
              <w:ind w:right="-3"/>
              <w:rPr>
                <w:sz w:val="20"/>
                <w:szCs w:val="20"/>
              </w:rPr>
            </w:pPr>
          </w:p>
        </w:tc>
        <w:tc>
          <w:tcPr>
            <w:tcW w:w="1276" w:type="dxa"/>
          </w:tcPr>
          <w:p w:rsidR="00242D5B" w:rsidRPr="00594CCF" w:rsidRDefault="00242D5B" w:rsidP="0038145B"/>
        </w:tc>
        <w:tc>
          <w:tcPr>
            <w:tcW w:w="1559" w:type="dxa"/>
          </w:tcPr>
          <w:p w:rsidR="00242D5B" w:rsidRPr="00594CCF" w:rsidRDefault="00242D5B" w:rsidP="0038145B">
            <w:pPr>
              <w:pStyle w:val="af8"/>
              <w:tabs>
                <w:tab w:val="left" w:pos="1701"/>
              </w:tabs>
              <w:ind w:right="-69"/>
              <w:rPr>
                <w:sz w:val="20"/>
                <w:szCs w:val="20"/>
              </w:rPr>
            </w:pPr>
          </w:p>
        </w:tc>
        <w:tc>
          <w:tcPr>
            <w:tcW w:w="2977" w:type="dxa"/>
          </w:tcPr>
          <w:p w:rsidR="00242D5B" w:rsidRPr="00594CCF" w:rsidRDefault="00242D5B" w:rsidP="0038145B">
            <w:pPr>
              <w:pStyle w:val="af8"/>
              <w:tabs>
                <w:tab w:val="left" w:pos="1701"/>
              </w:tabs>
              <w:ind w:right="-69"/>
              <w:rPr>
                <w:sz w:val="20"/>
                <w:szCs w:val="20"/>
                <w:lang w:val="en-US"/>
              </w:rPr>
            </w:pPr>
            <w:r w:rsidRPr="00594CCF">
              <w:rPr>
                <w:bCs/>
                <w:sz w:val="20"/>
                <w:szCs w:val="20"/>
                <w:lang w:val="en-US"/>
              </w:rPr>
              <w:t>Разрешение</w:t>
            </w:r>
            <w:r w:rsidRPr="00594CCF">
              <w:rPr>
                <w:sz w:val="20"/>
                <w:szCs w:val="20"/>
                <w:lang w:val="en-US"/>
              </w:rPr>
              <w:t> </w:t>
            </w:r>
          </w:p>
        </w:tc>
        <w:tc>
          <w:tcPr>
            <w:tcW w:w="3119" w:type="dxa"/>
          </w:tcPr>
          <w:p w:rsidR="00242D5B" w:rsidRPr="00594CCF" w:rsidRDefault="00242D5B" w:rsidP="0038145B">
            <w:pPr>
              <w:pStyle w:val="af8"/>
              <w:tabs>
                <w:tab w:val="left" w:pos="1701"/>
              </w:tabs>
              <w:ind w:right="-69"/>
              <w:rPr>
                <w:sz w:val="20"/>
                <w:szCs w:val="20"/>
                <w:lang w:val="en-US"/>
              </w:rPr>
            </w:pPr>
            <w:r w:rsidRPr="00594CCF">
              <w:rPr>
                <w:sz w:val="20"/>
                <w:szCs w:val="20"/>
              </w:rPr>
              <w:t>Более 78</w:t>
            </w:r>
            <w:r w:rsidRPr="00594CCF">
              <w:rPr>
                <w:sz w:val="20"/>
                <w:szCs w:val="20"/>
                <w:lang w:val="en-US"/>
              </w:rPr>
              <w:t>0x4</w:t>
            </w:r>
            <w:r w:rsidRPr="00594CCF">
              <w:rPr>
                <w:sz w:val="20"/>
                <w:szCs w:val="20"/>
              </w:rPr>
              <w:t>6</w:t>
            </w:r>
            <w:r w:rsidRPr="00594CCF">
              <w:rPr>
                <w:sz w:val="20"/>
                <w:szCs w:val="20"/>
                <w:lang w:val="en-US"/>
              </w:rPr>
              <w:t>0</w:t>
            </w:r>
          </w:p>
        </w:tc>
        <w:tc>
          <w:tcPr>
            <w:tcW w:w="1559" w:type="dxa"/>
          </w:tcPr>
          <w:p w:rsidR="00242D5B" w:rsidRPr="00594CCF" w:rsidRDefault="00242D5B" w:rsidP="0038145B">
            <w:pPr>
              <w:pStyle w:val="af8"/>
              <w:tabs>
                <w:tab w:val="left" w:pos="1701"/>
              </w:tabs>
              <w:ind w:right="-69"/>
              <w:rPr>
                <w:sz w:val="20"/>
                <w:szCs w:val="20"/>
                <w:lang w:val="en-US"/>
              </w:rPr>
            </w:pPr>
          </w:p>
        </w:tc>
      </w:tr>
      <w:tr w:rsidR="00242D5B" w:rsidRPr="00594CCF" w:rsidTr="0038145B">
        <w:tc>
          <w:tcPr>
            <w:tcW w:w="567" w:type="dxa"/>
          </w:tcPr>
          <w:p w:rsidR="00242D5B" w:rsidRPr="00594CCF" w:rsidRDefault="00242D5B" w:rsidP="0038145B">
            <w:pPr>
              <w:pStyle w:val="af8"/>
              <w:tabs>
                <w:tab w:val="left" w:pos="1701"/>
              </w:tabs>
              <w:ind w:right="-3"/>
              <w:rPr>
                <w:sz w:val="20"/>
                <w:szCs w:val="20"/>
              </w:rPr>
            </w:pPr>
          </w:p>
        </w:tc>
        <w:tc>
          <w:tcPr>
            <w:tcW w:w="1276" w:type="dxa"/>
          </w:tcPr>
          <w:p w:rsidR="00242D5B" w:rsidRPr="00594CCF" w:rsidRDefault="00242D5B" w:rsidP="0038145B"/>
        </w:tc>
        <w:tc>
          <w:tcPr>
            <w:tcW w:w="1559" w:type="dxa"/>
          </w:tcPr>
          <w:p w:rsidR="00242D5B" w:rsidRPr="00594CCF" w:rsidRDefault="00242D5B" w:rsidP="0038145B">
            <w:pPr>
              <w:pStyle w:val="af8"/>
              <w:tabs>
                <w:tab w:val="left" w:pos="1701"/>
              </w:tabs>
              <w:ind w:right="-69"/>
              <w:rPr>
                <w:sz w:val="20"/>
                <w:szCs w:val="20"/>
              </w:rPr>
            </w:pPr>
          </w:p>
        </w:tc>
        <w:tc>
          <w:tcPr>
            <w:tcW w:w="2977" w:type="dxa"/>
          </w:tcPr>
          <w:p w:rsidR="00242D5B" w:rsidRPr="00594CCF" w:rsidRDefault="00242D5B" w:rsidP="0038145B">
            <w:pPr>
              <w:pStyle w:val="af8"/>
              <w:tabs>
                <w:tab w:val="left" w:pos="1701"/>
              </w:tabs>
              <w:ind w:right="-69"/>
              <w:rPr>
                <w:sz w:val="20"/>
                <w:szCs w:val="20"/>
                <w:lang w:val="en-US"/>
              </w:rPr>
            </w:pPr>
            <w:r w:rsidRPr="00594CCF">
              <w:rPr>
                <w:bCs/>
                <w:sz w:val="20"/>
                <w:szCs w:val="20"/>
                <w:lang w:val="en-US"/>
              </w:rPr>
              <w:t>ТВ-стандарт</w:t>
            </w:r>
            <w:r w:rsidRPr="00594CCF">
              <w:rPr>
                <w:sz w:val="20"/>
                <w:szCs w:val="20"/>
                <w:lang w:val="en-US"/>
              </w:rPr>
              <w:t> </w:t>
            </w:r>
          </w:p>
        </w:tc>
        <w:tc>
          <w:tcPr>
            <w:tcW w:w="3119" w:type="dxa"/>
          </w:tcPr>
          <w:p w:rsidR="00242D5B" w:rsidRPr="00594CCF" w:rsidRDefault="00242D5B" w:rsidP="0038145B">
            <w:pPr>
              <w:pStyle w:val="af8"/>
              <w:tabs>
                <w:tab w:val="left" w:pos="1701"/>
              </w:tabs>
              <w:ind w:right="-69"/>
              <w:rPr>
                <w:sz w:val="20"/>
                <w:szCs w:val="20"/>
                <w:lang w:val="en-US"/>
              </w:rPr>
            </w:pPr>
            <w:r w:rsidRPr="00594CCF">
              <w:rPr>
                <w:sz w:val="20"/>
                <w:szCs w:val="20"/>
                <w:lang w:val="en-US"/>
              </w:rPr>
              <w:t>PAL</w:t>
            </w:r>
            <w:r w:rsidRPr="00594CCF">
              <w:rPr>
                <w:sz w:val="20"/>
                <w:szCs w:val="20"/>
              </w:rPr>
              <w:t xml:space="preserve"> и </w:t>
            </w:r>
            <w:r w:rsidRPr="00594CCF">
              <w:rPr>
                <w:sz w:val="20"/>
                <w:szCs w:val="20"/>
                <w:lang w:val="en-US"/>
              </w:rPr>
              <w:t>NTSC</w:t>
            </w:r>
          </w:p>
        </w:tc>
        <w:tc>
          <w:tcPr>
            <w:tcW w:w="1559" w:type="dxa"/>
          </w:tcPr>
          <w:p w:rsidR="00242D5B" w:rsidRPr="00594CCF" w:rsidRDefault="00242D5B" w:rsidP="0038145B">
            <w:pPr>
              <w:pStyle w:val="af8"/>
              <w:tabs>
                <w:tab w:val="left" w:pos="1701"/>
              </w:tabs>
              <w:ind w:right="-69"/>
              <w:rPr>
                <w:sz w:val="20"/>
                <w:szCs w:val="20"/>
                <w:lang w:val="en-US"/>
              </w:rPr>
            </w:pPr>
          </w:p>
        </w:tc>
      </w:tr>
      <w:tr w:rsidR="00242D5B" w:rsidRPr="00594CCF" w:rsidTr="0038145B">
        <w:tc>
          <w:tcPr>
            <w:tcW w:w="567" w:type="dxa"/>
          </w:tcPr>
          <w:p w:rsidR="00242D5B" w:rsidRPr="00594CCF" w:rsidRDefault="00242D5B" w:rsidP="0038145B">
            <w:pPr>
              <w:pStyle w:val="af8"/>
              <w:tabs>
                <w:tab w:val="left" w:pos="1701"/>
              </w:tabs>
              <w:ind w:right="-3"/>
              <w:rPr>
                <w:sz w:val="20"/>
                <w:szCs w:val="20"/>
              </w:rPr>
            </w:pPr>
          </w:p>
        </w:tc>
        <w:tc>
          <w:tcPr>
            <w:tcW w:w="1276" w:type="dxa"/>
          </w:tcPr>
          <w:p w:rsidR="00242D5B" w:rsidRPr="00594CCF" w:rsidRDefault="00242D5B" w:rsidP="0038145B"/>
        </w:tc>
        <w:tc>
          <w:tcPr>
            <w:tcW w:w="1559" w:type="dxa"/>
          </w:tcPr>
          <w:p w:rsidR="00242D5B" w:rsidRPr="00594CCF" w:rsidRDefault="00242D5B" w:rsidP="0038145B">
            <w:pPr>
              <w:pStyle w:val="af8"/>
              <w:tabs>
                <w:tab w:val="left" w:pos="1701"/>
              </w:tabs>
              <w:ind w:right="-69"/>
              <w:rPr>
                <w:sz w:val="20"/>
                <w:szCs w:val="20"/>
              </w:rPr>
            </w:pPr>
          </w:p>
        </w:tc>
        <w:tc>
          <w:tcPr>
            <w:tcW w:w="2977" w:type="dxa"/>
          </w:tcPr>
          <w:p w:rsidR="00242D5B" w:rsidRPr="00594CCF" w:rsidRDefault="00242D5B" w:rsidP="0038145B">
            <w:pPr>
              <w:pStyle w:val="af8"/>
              <w:tabs>
                <w:tab w:val="left" w:pos="1701"/>
              </w:tabs>
              <w:ind w:right="-69"/>
              <w:rPr>
                <w:sz w:val="20"/>
                <w:szCs w:val="20"/>
                <w:lang w:val="en-US"/>
              </w:rPr>
            </w:pPr>
            <w:r w:rsidRPr="00594CCF">
              <w:rPr>
                <w:bCs/>
                <w:sz w:val="20"/>
                <w:szCs w:val="20"/>
                <w:lang w:val="en-US"/>
              </w:rPr>
              <w:t>Регулировки</w:t>
            </w:r>
            <w:r w:rsidRPr="00594CCF">
              <w:rPr>
                <w:sz w:val="20"/>
                <w:szCs w:val="20"/>
                <w:lang w:val="en-US"/>
              </w:rPr>
              <w:t> </w:t>
            </w:r>
          </w:p>
        </w:tc>
        <w:tc>
          <w:tcPr>
            <w:tcW w:w="3119" w:type="dxa"/>
          </w:tcPr>
          <w:p w:rsidR="00242D5B" w:rsidRPr="00594CCF" w:rsidRDefault="00242D5B" w:rsidP="0038145B">
            <w:pPr>
              <w:pStyle w:val="af8"/>
              <w:tabs>
                <w:tab w:val="left" w:pos="1701"/>
              </w:tabs>
              <w:ind w:right="-69"/>
              <w:rPr>
                <w:sz w:val="20"/>
                <w:szCs w:val="20"/>
              </w:rPr>
            </w:pPr>
            <w:r w:rsidRPr="00594CCF">
              <w:rPr>
                <w:sz w:val="20"/>
                <w:szCs w:val="20"/>
                <w:lang w:val="en-US"/>
              </w:rPr>
              <w:t>Яркость, Цветность, Контраст</w:t>
            </w:r>
          </w:p>
        </w:tc>
        <w:tc>
          <w:tcPr>
            <w:tcW w:w="1559" w:type="dxa"/>
          </w:tcPr>
          <w:p w:rsidR="00242D5B" w:rsidRPr="00594CCF" w:rsidRDefault="00242D5B" w:rsidP="0038145B">
            <w:pPr>
              <w:pStyle w:val="af8"/>
              <w:tabs>
                <w:tab w:val="left" w:pos="1701"/>
              </w:tabs>
              <w:ind w:right="-69"/>
              <w:rPr>
                <w:sz w:val="20"/>
                <w:szCs w:val="20"/>
              </w:rPr>
            </w:pPr>
          </w:p>
        </w:tc>
      </w:tr>
      <w:tr w:rsidR="00242D5B" w:rsidRPr="00594CCF" w:rsidTr="0038145B">
        <w:tc>
          <w:tcPr>
            <w:tcW w:w="567" w:type="dxa"/>
          </w:tcPr>
          <w:p w:rsidR="00242D5B" w:rsidRPr="00594CCF" w:rsidRDefault="00242D5B" w:rsidP="0038145B">
            <w:pPr>
              <w:pStyle w:val="af8"/>
              <w:tabs>
                <w:tab w:val="left" w:pos="1701"/>
              </w:tabs>
              <w:ind w:right="-3"/>
              <w:rPr>
                <w:sz w:val="20"/>
                <w:szCs w:val="20"/>
              </w:rPr>
            </w:pPr>
          </w:p>
        </w:tc>
        <w:tc>
          <w:tcPr>
            <w:tcW w:w="1276" w:type="dxa"/>
          </w:tcPr>
          <w:p w:rsidR="00242D5B" w:rsidRPr="00594CCF" w:rsidRDefault="00242D5B" w:rsidP="0038145B"/>
        </w:tc>
        <w:tc>
          <w:tcPr>
            <w:tcW w:w="1559" w:type="dxa"/>
          </w:tcPr>
          <w:p w:rsidR="00242D5B" w:rsidRPr="00594CCF" w:rsidRDefault="00242D5B" w:rsidP="0038145B">
            <w:pPr>
              <w:pStyle w:val="af8"/>
              <w:tabs>
                <w:tab w:val="left" w:pos="1701"/>
              </w:tabs>
              <w:ind w:right="-69"/>
              <w:rPr>
                <w:sz w:val="20"/>
                <w:szCs w:val="20"/>
              </w:rPr>
            </w:pPr>
          </w:p>
        </w:tc>
        <w:tc>
          <w:tcPr>
            <w:tcW w:w="2977" w:type="dxa"/>
          </w:tcPr>
          <w:p w:rsidR="00242D5B" w:rsidRPr="00594CCF" w:rsidRDefault="00242D5B" w:rsidP="0038145B">
            <w:pPr>
              <w:pStyle w:val="af8"/>
              <w:tabs>
                <w:tab w:val="left" w:pos="1701"/>
              </w:tabs>
              <w:ind w:right="-69"/>
              <w:rPr>
                <w:sz w:val="20"/>
                <w:szCs w:val="20"/>
                <w:lang w:val="en-US"/>
              </w:rPr>
            </w:pPr>
            <w:r w:rsidRPr="00594CCF">
              <w:rPr>
                <w:bCs/>
                <w:sz w:val="20"/>
                <w:szCs w:val="20"/>
                <w:lang w:val="en-US"/>
              </w:rPr>
              <w:t>Звуковая система</w:t>
            </w:r>
            <w:r w:rsidRPr="00594CCF">
              <w:rPr>
                <w:sz w:val="20"/>
                <w:szCs w:val="20"/>
                <w:lang w:val="en-US"/>
              </w:rPr>
              <w:t> </w:t>
            </w:r>
          </w:p>
        </w:tc>
        <w:tc>
          <w:tcPr>
            <w:tcW w:w="3119" w:type="dxa"/>
          </w:tcPr>
          <w:p w:rsidR="00242D5B" w:rsidRPr="00594CCF" w:rsidRDefault="00242D5B" w:rsidP="0038145B">
            <w:r>
              <w:t>наличие</w:t>
            </w:r>
          </w:p>
        </w:tc>
        <w:tc>
          <w:tcPr>
            <w:tcW w:w="1559" w:type="dxa"/>
          </w:tcPr>
          <w:p w:rsidR="00242D5B" w:rsidRPr="00594CCF" w:rsidRDefault="00242D5B" w:rsidP="0038145B">
            <w:pPr>
              <w:pStyle w:val="af8"/>
              <w:tabs>
                <w:tab w:val="left" w:pos="1701"/>
              </w:tabs>
              <w:ind w:right="-69"/>
              <w:rPr>
                <w:sz w:val="20"/>
                <w:szCs w:val="20"/>
              </w:rPr>
            </w:pPr>
          </w:p>
        </w:tc>
      </w:tr>
      <w:tr w:rsidR="00242D5B" w:rsidRPr="00594CCF" w:rsidTr="0038145B">
        <w:tc>
          <w:tcPr>
            <w:tcW w:w="567" w:type="dxa"/>
          </w:tcPr>
          <w:p w:rsidR="00242D5B" w:rsidRPr="00594CCF" w:rsidRDefault="00242D5B" w:rsidP="0038145B">
            <w:pPr>
              <w:pStyle w:val="af8"/>
              <w:tabs>
                <w:tab w:val="left" w:pos="1701"/>
              </w:tabs>
              <w:ind w:right="-3"/>
              <w:rPr>
                <w:sz w:val="20"/>
                <w:szCs w:val="20"/>
              </w:rPr>
            </w:pPr>
          </w:p>
        </w:tc>
        <w:tc>
          <w:tcPr>
            <w:tcW w:w="1276" w:type="dxa"/>
          </w:tcPr>
          <w:p w:rsidR="00242D5B" w:rsidRPr="00594CCF" w:rsidRDefault="00242D5B" w:rsidP="0038145B"/>
        </w:tc>
        <w:tc>
          <w:tcPr>
            <w:tcW w:w="1559" w:type="dxa"/>
          </w:tcPr>
          <w:p w:rsidR="00242D5B" w:rsidRPr="00594CCF" w:rsidRDefault="00242D5B" w:rsidP="0038145B">
            <w:pPr>
              <w:pStyle w:val="af8"/>
              <w:tabs>
                <w:tab w:val="left" w:pos="1701"/>
              </w:tabs>
              <w:ind w:right="-69"/>
              <w:rPr>
                <w:sz w:val="20"/>
                <w:szCs w:val="20"/>
              </w:rPr>
            </w:pPr>
          </w:p>
        </w:tc>
        <w:tc>
          <w:tcPr>
            <w:tcW w:w="2977" w:type="dxa"/>
          </w:tcPr>
          <w:p w:rsidR="00242D5B" w:rsidRPr="00594CCF" w:rsidRDefault="00242D5B" w:rsidP="0038145B">
            <w:pPr>
              <w:pStyle w:val="af8"/>
              <w:tabs>
                <w:tab w:val="left" w:pos="1701"/>
              </w:tabs>
              <w:ind w:right="-69"/>
              <w:rPr>
                <w:sz w:val="20"/>
                <w:szCs w:val="20"/>
                <w:lang w:val="en-US"/>
              </w:rPr>
            </w:pPr>
            <w:r w:rsidRPr="00594CCF">
              <w:rPr>
                <w:bCs/>
                <w:sz w:val="20"/>
                <w:szCs w:val="20"/>
                <w:lang w:val="en-US"/>
              </w:rPr>
              <w:t>Количество мелодий</w:t>
            </w:r>
            <w:r w:rsidRPr="00594CCF">
              <w:rPr>
                <w:sz w:val="20"/>
                <w:szCs w:val="20"/>
                <w:lang w:val="en-US"/>
              </w:rPr>
              <w:t> </w:t>
            </w:r>
          </w:p>
        </w:tc>
        <w:tc>
          <w:tcPr>
            <w:tcW w:w="3119" w:type="dxa"/>
          </w:tcPr>
          <w:p w:rsidR="00242D5B" w:rsidRPr="00594CCF" w:rsidRDefault="00242D5B" w:rsidP="0038145B">
            <w:pPr>
              <w:pStyle w:val="af8"/>
              <w:tabs>
                <w:tab w:val="left" w:pos="1701"/>
              </w:tabs>
              <w:ind w:right="-69"/>
              <w:rPr>
                <w:sz w:val="20"/>
                <w:szCs w:val="20"/>
                <w:lang w:val="en-US"/>
              </w:rPr>
            </w:pPr>
            <w:r w:rsidRPr="00594CCF">
              <w:rPr>
                <w:sz w:val="20"/>
                <w:szCs w:val="20"/>
              </w:rPr>
              <w:t>Более 3</w:t>
            </w:r>
          </w:p>
        </w:tc>
        <w:tc>
          <w:tcPr>
            <w:tcW w:w="1559" w:type="dxa"/>
          </w:tcPr>
          <w:p w:rsidR="00242D5B" w:rsidRPr="00594CCF" w:rsidRDefault="00242D5B" w:rsidP="0038145B">
            <w:pPr>
              <w:pStyle w:val="af8"/>
              <w:tabs>
                <w:tab w:val="left" w:pos="1701"/>
              </w:tabs>
              <w:ind w:right="-69"/>
              <w:rPr>
                <w:sz w:val="20"/>
                <w:szCs w:val="20"/>
                <w:lang w:val="en-US"/>
              </w:rPr>
            </w:pPr>
          </w:p>
        </w:tc>
      </w:tr>
      <w:tr w:rsidR="00242D5B" w:rsidRPr="00594CCF" w:rsidTr="0038145B">
        <w:tc>
          <w:tcPr>
            <w:tcW w:w="567" w:type="dxa"/>
          </w:tcPr>
          <w:p w:rsidR="00242D5B" w:rsidRPr="00594CCF" w:rsidRDefault="00242D5B" w:rsidP="0038145B">
            <w:pPr>
              <w:pStyle w:val="af8"/>
              <w:tabs>
                <w:tab w:val="left" w:pos="1701"/>
              </w:tabs>
              <w:ind w:right="-3"/>
              <w:rPr>
                <w:sz w:val="20"/>
                <w:szCs w:val="20"/>
              </w:rPr>
            </w:pPr>
          </w:p>
        </w:tc>
        <w:tc>
          <w:tcPr>
            <w:tcW w:w="1276" w:type="dxa"/>
          </w:tcPr>
          <w:p w:rsidR="00242D5B" w:rsidRPr="00594CCF" w:rsidRDefault="00242D5B" w:rsidP="0038145B"/>
        </w:tc>
        <w:tc>
          <w:tcPr>
            <w:tcW w:w="1559" w:type="dxa"/>
          </w:tcPr>
          <w:p w:rsidR="00242D5B" w:rsidRPr="00594CCF" w:rsidRDefault="00242D5B" w:rsidP="0038145B">
            <w:pPr>
              <w:pStyle w:val="af8"/>
              <w:tabs>
                <w:tab w:val="left" w:pos="1701"/>
              </w:tabs>
              <w:ind w:right="-69"/>
              <w:rPr>
                <w:sz w:val="20"/>
                <w:szCs w:val="20"/>
              </w:rPr>
            </w:pPr>
          </w:p>
        </w:tc>
        <w:tc>
          <w:tcPr>
            <w:tcW w:w="2977" w:type="dxa"/>
          </w:tcPr>
          <w:p w:rsidR="00242D5B" w:rsidRPr="00594CCF" w:rsidRDefault="00242D5B" w:rsidP="0038145B">
            <w:pPr>
              <w:pStyle w:val="af8"/>
              <w:tabs>
                <w:tab w:val="left" w:pos="1701"/>
              </w:tabs>
              <w:ind w:right="-69"/>
              <w:rPr>
                <w:sz w:val="20"/>
                <w:szCs w:val="20"/>
                <w:lang w:val="en-US"/>
              </w:rPr>
            </w:pPr>
            <w:r w:rsidRPr="00594CCF">
              <w:rPr>
                <w:bCs/>
                <w:sz w:val="20"/>
                <w:szCs w:val="20"/>
                <w:lang w:val="en-US"/>
              </w:rPr>
              <w:t>Тип кнопок</w:t>
            </w:r>
            <w:r w:rsidRPr="00594CCF">
              <w:rPr>
                <w:sz w:val="20"/>
                <w:szCs w:val="20"/>
                <w:lang w:val="en-US"/>
              </w:rPr>
              <w:t> </w:t>
            </w:r>
          </w:p>
        </w:tc>
        <w:tc>
          <w:tcPr>
            <w:tcW w:w="3119" w:type="dxa"/>
          </w:tcPr>
          <w:p w:rsidR="00242D5B" w:rsidRPr="00594CCF" w:rsidRDefault="00242D5B" w:rsidP="0038145B">
            <w:pPr>
              <w:pStyle w:val="af8"/>
              <w:tabs>
                <w:tab w:val="left" w:pos="1701"/>
              </w:tabs>
              <w:ind w:right="-69"/>
              <w:rPr>
                <w:sz w:val="20"/>
                <w:szCs w:val="20"/>
                <w:lang w:val="en-US"/>
              </w:rPr>
            </w:pPr>
            <w:r w:rsidRPr="00594CCF">
              <w:rPr>
                <w:sz w:val="20"/>
                <w:szCs w:val="20"/>
                <w:lang w:val="en-US"/>
              </w:rPr>
              <w:t>Сенсорные</w:t>
            </w:r>
          </w:p>
        </w:tc>
        <w:tc>
          <w:tcPr>
            <w:tcW w:w="1559" w:type="dxa"/>
          </w:tcPr>
          <w:p w:rsidR="00242D5B" w:rsidRPr="00594CCF" w:rsidRDefault="00242D5B" w:rsidP="0038145B">
            <w:pPr>
              <w:pStyle w:val="af8"/>
              <w:tabs>
                <w:tab w:val="left" w:pos="1701"/>
              </w:tabs>
              <w:ind w:right="-69"/>
              <w:rPr>
                <w:sz w:val="20"/>
                <w:szCs w:val="20"/>
                <w:lang w:val="en-US"/>
              </w:rPr>
            </w:pPr>
          </w:p>
        </w:tc>
      </w:tr>
      <w:tr w:rsidR="00242D5B" w:rsidRPr="00594CCF" w:rsidTr="0038145B">
        <w:tc>
          <w:tcPr>
            <w:tcW w:w="567" w:type="dxa"/>
          </w:tcPr>
          <w:p w:rsidR="00242D5B" w:rsidRPr="00594CCF" w:rsidRDefault="00242D5B" w:rsidP="0038145B">
            <w:pPr>
              <w:pStyle w:val="af8"/>
              <w:tabs>
                <w:tab w:val="left" w:pos="1701"/>
              </w:tabs>
              <w:ind w:right="-3"/>
              <w:rPr>
                <w:sz w:val="20"/>
                <w:szCs w:val="20"/>
              </w:rPr>
            </w:pPr>
          </w:p>
        </w:tc>
        <w:tc>
          <w:tcPr>
            <w:tcW w:w="1276" w:type="dxa"/>
          </w:tcPr>
          <w:p w:rsidR="00242D5B" w:rsidRPr="00594CCF" w:rsidRDefault="00242D5B" w:rsidP="0038145B"/>
        </w:tc>
        <w:tc>
          <w:tcPr>
            <w:tcW w:w="1559" w:type="dxa"/>
          </w:tcPr>
          <w:p w:rsidR="00242D5B" w:rsidRPr="00594CCF" w:rsidRDefault="00242D5B" w:rsidP="0038145B">
            <w:pPr>
              <w:pStyle w:val="af8"/>
              <w:tabs>
                <w:tab w:val="left" w:pos="1701"/>
              </w:tabs>
              <w:ind w:right="-69"/>
              <w:rPr>
                <w:sz w:val="20"/>
                <w:szCs w:val="20"/>
              </w:rPr>
            </w:pPr>
          </w:p>
        </w:tc>
        <w:tc>
          <w:tcPr>
            <w:tcW w:w="2977" w:type="dxa"/>
          </w:tcPr>
          <w:p w:rsidR="00242D5B" w:rsidRPr="00594CCF" w:rsidRDefault="00242D5B" w:rsidP="0038145B">
            <w:pPr>
              <w:pStyle w:val="af8"/>
              <w:tabs>
                <w:tab w:val="left" w:pos="1701"/>
              </w:tabs>
              <w:ind w:right="-69"/>
              <w:rPr>
                <w:sz w:val="20"/>
                <w:szCs w:val="20"/>
                <w:lang w:val="en-US"/>
              </w:rPr>
            </w:pPr>
            <w:r w:rsidRPr="00594CCF">
              <w:rPr>
                <w:bCs/>
                <w:sz w:val="20"/>
                <w:szCs w:val="20"/>
                <w:lang w:val="en-US"/>
              </w:rPr>
              <w:t>Подсветка кнопок</w:t>
            </w:r>
            <w:r w:rsidRPr="00594CCF">
              <w:rPr>
                <w:sz w:val="20"/>
                <w:szCs w:val="20"/>
                <w:lang w:val="en-US"/>
              </w:rPr>
              <w:t> </w:t>
            </w:r>
          </w:p>
        </w:tc>
        <w:tc>
          <w:tcPr>
            <w:tcW w:w="3119" w:type="dxa"/>
          </w:tcPr>
          <w:p w:rsidR="00242D5B" w:rsidRPr="00594CCF" w:rsidRDefault="00242D5B" w:rsidP="0038145B">
            <w:pPr>
              <w:pStyle w:val="af8"/>
              <w:tabs>
                <w:tab w:val="left" w:pos="1701"/>
              </w:tabs>
              <w:ind w:right="-69"/>
              <w:rPr>
                <w:sz w:val="20"/>
                <w:szCs w:val="20"/>
              </w:rPr>
            </w:pPr>
            <w:r w:rsidRPr="00594CCF">
              <w:rPr>
                <w:sz w:val="20"/>
                <w:szCs w:val="20"/>
                <w:lang w:val="en-US"/>
              </w:rPr>
              <w:t>Синяя</w:t>
            </w:r>
            <w:r w:rsidRPr="00594CCF">
              <w:rPr>
                <w:sz w:val="20"/>
                <w:szCs w:val="20"/>
              </w:rPr>
              <w:t xml:space="preserve"> или белая</w:t>
            </w:r>
          </w:p>
        </w:tc>
        <w:tc>
          <w:tcPr>
            <w:tcW w:w="1559" w:type="dxa"/>
          </w:tcPr>
          <w:p w:rsidR="00242D5B" w:rsidRPr="00594CCF" w:rsidRDefault="00242D5B" w:rsidP="0038145B">
            <w:pPr>
              <w:pStyle w:val="af8"/>
              <w:tabs>
                <w:tab w:val="left" w:pos="1701"/>
              </w:tabs>
              <w:ind w:right="-69"/>
              <w:rPr>
                <w:sz w:val="20"/>
                <w:szCs w:val="20"/>
                <w:lang w:val="en-US"/>
              </w:rPr>
            </w:pPr>
          </w:p>
        </w:tc>
      </w:tr>
      <w:tr w:rsidR="00242D5B" w:rsidRPr="00594CCF" w:rsidTr="0038145B">
        <w:tc>
          <w:tcPr>
            <w:tcW w:w="567" w:type="dxa"/>
          </w:tcPr>
          <w:p w:rsidR="00242D5B" w:rsidRPr="00594CCF" w:rsidRDefault="00242D5B" w:rsidP="0038145B">
            <w:pPr>
              <w:pStyle w:val="af8"/>
              <w:tabs>
                <w:tab w:val="left" w:pos="1701"/>
              </w:tabs>
              <w:ind w:right="-3"/>
              <w:rPr>
                <w:sz w:val="20"/>
                <w:szCs w:val="20"/>
              </w:rPr>
            </w:pPr>
          </w:p>
        </w:tc>
        <w:tc>
          <w:tcPr>
            <w:tcW w:w="1276" w:type="dxa"/>
          </w:tcPr>
          <w:p w:rsidR="00242D5B" w:rsidRPr="00594CCF" w:rsidRDefault="00242D5B" w:rsidP="0038145B"/>
        </w:tc>
        <w:tc>
          <w:tcPr>
            <w:tcW w:w="1559" w:type="dxa"/>
          </w:tcPr>
          <w:p w:rsidR="00242D5B" w:rsidRPr="00594CCF" w:rsidRDefault="00242D5B" w:rsidP="0038145B">
            <w:pPr>
              <w:pStyle w:val="af8"/>
              <w:tabs>
                <w:tab w:val="left" w:pos="1701"/>
              </w:tabs>
              <w:ind w:right="-69"/>
              <w:rPr>
                <w:sz w:val="20"/>
                <w:szCs w:val="20"/>
              </w:rPr>
            </w:pPr>
          </w:p>
        </w:tc>
        <w:tc>
          <w:tcPr>
            <w:tcW w:w="2977" w:type="dxa"/>
          </w:tcPr>
          <w:p w:rsidR="00242D5B" w:rsidRPr="00594CCF" w:rsidRDefault="00242D5B" w:rsidP="0038145B">
            <w:pPr>
              <w:pStyle w:val="af8"/>
              <w:tabs>
                <w:tab w:val="left" w:pos="1701"/>
              </w:tabs>
              <w:ind w:right="-69"/>
              <w:rPr>
                <w:sz w:val="20"/>
                <w:szCs w:val="20"/>
                <w:lang w:val="en-US"/>
              </w:rPr>
            </w:pPr>
            <w:r w:rsidRPr="00594CCF">
              <w:rPr>
                <w:bCs/>
                <w:sz w:val="20"/>
                <w:szCs w:val="20"/>
                <w:lang w:val="en-US"/>
              </w:rPr>
              <w:t>OSD-меню</w:t>
            </w:r>
            <w:r w:rsidRPr="00594CCF">
              <w:rPr>
                <w:sz w:val="20"/>
                <w:szCs w:val="20"/>
                <w:lang w:val="en-US"/>
              </w:rPr>
              <w:t> </w:t>
            </w:r>
          </w:p>
        </w:tc>
        <w:tc>
          <w:tcPr>
            <w:tcW w:w="3119" w:type="dxa"/>
          </w:tcPr>
          <w:p w:rsidR="00242D5B" w:rsidRPr="00594CCF" w:rsidRDefault="00242D5B" w:rsidP="0038145B">
            <w:pPr>
              <w:pStyle w:val="af8"/>
              <w:tabs>
                <w:tab w:val="left" w:pos="1701"/>
              </w:tabs>
              <w:ind w:right="-69"/>
              <w:rPr>
                <w:sz w:val="20"/>
                <w:szCs w:val="20"/>
              </w:rPr>
            </w:pPr>
            <w:r w:rsidRPr="00594CCF">
              <w:rPr>
                <w:sz w:val="20"/>
                <w:szCs w:val="20"/>
              </w:rPr>
              <w:t>Т</w:t>
            </w:r>
            <w:r w:rsidRPr="00594CCF">
              <w:rPr>
                <w:sz w:val="20"/>
                <w:szCs w:val="20"/>
                <w:lang w:val="en-US"/>
              </w:rPr>
              <w:t>екстовое на русском</w:t>
            </w:r>
          </w:p>
        </w:tc>
        <w:tc>
          <w:tcPr>
            <w:tcW w:w="1559" w:type="dxa"/>
          </w:tcPr>
          <w:p w:rsidR="00242D5B" w:rsidRPr="00594CCF" w:rsidRDefault="00242D5B" w:rsidP="0038145B">
            <w:pPr>
              <w:pStyle w:val="af8"/>
              <w:tabs>
                <w:tab w:val="left" w:pos="1701"/>
              </w:tabs>
              <w:ind w:right="-69"/>
              <w:rPr>
                <w:sz w:val="20"/>
                <w:szCs w:val="20"/>
              </w:rPr>
            </w:pPr>
          </w:p>
        </w:tc>
      </w:tr>
      <w:tr w:rsidR="00242D5B" w:rsidRPr="00594CCF" w:rsidTr="0038145B">
        <w:tc>
          <w:tcPr>
            <w:tcW w:w="567" w:type="dxa"/>
          </w:tcPr>
          <w:p w:rsidR="00242D5B" w:rsidRPr="00594CCF" w:rsidRDefault="00242D5B" w:rsidP="0038145B">
            <w:pPr>
              <w:pStyle w:val="af8"/>
              <w:tabs>
                <w:tab w:val="left" w:pos="1701"/>
              </w:tabs>
              <w:ind w:right="-3"/>
              <w:rPr>
                <w:sz w:val="20"/>
                <w:szCs w:val="20"/>
              </w:rPr>
            </w:pPr>
          </w:p>
        </w:tc>
        <w:tc>
          <w:tcPr>
            <w:tcW w:w="1276" w:type="dxa"/>
          </w:tcPr>
          <w:p w:rsidR="00242D5B" w:rsidRPr="00594CCF" w:rsidRDefault="00242D5B" w:rsidP="0038145B"/>
        </w:tc>
        <w:tc>
          <w:tcPr>
            <w:tcW w:w="1559" w:type="dxa"/>
          </w:tcPr>
          <w:p w:rsidR="00242D5B" w:rsidRPr="00594CCF" w:rsidRDefault="00242D5B" w:rsidP="0038145B">
            <w:pPr>
              <w:pStyle w:val="af8"/>
              <w:tabs>
                <w:tab w:val="left" w:pos="1701"/>
              </w:tabs>
              <w:ind w:right="-69"/>
              <w:rPr>
                <w:sz w:val="20"/>
                <w:szCs w:val="20"/>
              </w:rPr>
            </w:pPr>
          </w:p>
        </w:tc>
        <w:tc>
          <w:tcPr>
            <w:tcW w:w="2977" w:type="dxa"/>
          </w:tcPr>
          <w:p w:rsidR="00242D5B" w:rsidRPr="00594CCF" w:rsidRDefault="00242D5B" w:rsidP="0038145B">
            <w:pPr>
              <w:pStyle w:val="af8"/>
              <w:tabs>
                <w:tab w:val="left" w:pos="1701"/>
              </w:tabs>
              <w:ind w:right="-69"/>
              <w:rPr>
                <w:sz w:val="20"/>
                <w:szCs w:val="20"/>
                <w:lang w:val="en-US"/>
              </w:rPr>
            </w:pPr>
            <w:r w:rsidRPr="00594CCF">
              <w:rPr>
                <w:bCs/>
                <w:sz w:val="20"/>
                <w:szCs w:val="20"/>
                <w:lang w:val="en-US"/>
              </w:rPr>
              <w:t>Схема подключения</w:t>
            </w:r>
            <w:r w:rsidRPr="00594CCF">
              <w:rPr>
                <w:sz w:val="20"/>
                <w:szCs w:val="20"/>
                <w:lang w:val="en-US"/>
              </w:rPr>
              <w:t> </w:t>
            </w:r>
          </w:p>
        </w:tc>
        <w:tc>
          <w:tcPr>
            <w:tcW w:w="3119" w:type="dxa"/>
          </w:tcPr>
          <w:p w:rsidR="00242D5B" w:rsidRPr="00594CCF" w:rsidRDefault="00242D5B" w:rsidP="0038145B">
            <w:pPr>
              <w:pStyle w:val="af8"/>
              <w:tabs>
                <w:tab w:val="left" w:pos="1701"/>
              </w:tabs>
              <w:ind w:right="-69"/>
              <w:rPr>
                <w:sz w:val="20"/>
                <w:szCs w:val="20"/>
              </w:rPr>
            </w:pPr>
            <w:r w:rsidRPr="00594CCF">
              <w:rPr>
                <w:sz w:val="20"/>
                <w:szCs w:val="20"/>
              </w:rPr>
              <w:t>4-проводная с панелями и мониторами</w:t>
            </w:r>
          </w:p>
        </w:tc>
        <w:tc>
          <w:tcPr>
            <w:tcW w:w="1559" w:type="dxa"/>
          </w:tcPr>
          <w:p w:rsidR="00242D5B" w:rsidRPr="00594CCF" w:rsidRDefault="00242D5B" w:rsidP="0038145B">
            <w:pPr>
              <w:pStyle w:val="af8"/>
              <w:tabs>
                <w:tab w:val="left" w:pos="1701"/>
              </w:tabs>
              <w:ind w:right="-69"/>
              <w:rPr>
                <w:sz w:val="20"/>
                <w:szCs w:val="20"/>
              </w:rPr>
            </w:pPr>
          </w:p>
        </w:tc>
      </w:tr>
      <w:tr w:rsidR="00242D5B" w:rsidRPr="00594CCF" w:rsidTr="0038145B">
        <w:tc>
          <w:tcPr>
            <w:tcW w:w="567" w:type="dxa"/>
          </w:tcPr>
          <w:p w:rsidR="00242D5B" w:rsidRPr="00594CCF" w:rsidRDefault="00242D5B" w:rsidP="0038145B">
            <w:pPr>
              <w:pStyle w:val="af8"/>
              <w:tabs>
                <w:tab w:val="left" w:pos="1701"/>
              </w:tabs>
              <w:ind w:right="-3"/>
              <w:rPr>
                <w:sz w:val="20"/>
                <w:szCs w:val="20"/>
              </w:rPr>
            </w:pPr>
          </w:p>
        </w:tc>
        <w:tc>
          <w:tcPr>
            <w:tcW w:w="1276" w:type="dxa"/>
          </w:tcPr>
          <w:p w:rsidR="00242D5B" w:rsidRPr="00594CCF" w:rsidRDefault="00242D5B" w:rsidP="0038145B"/>
        </w:tc>
        <w:tc>
          <w:tcPr>
            <w:tcW w:w="1559" w:type="dxa"/>
          </w:tcPr>
          <w:p w:rsidR="00242D5B" w:rsidRPr="00594CCF" w:rsidRDefault="00242D5B" w:rsidP="0038145B">
            <w:pPr>
              <w:pStyle w:val="af8"/>
              <w:tabs>
                <w:tab w:val="left" w:pos="1701"/>
              </w:tabs>
              <w:ind w:right="-69"/>
              <w:rPr>
                <w:sz w:val="20"/>
                <w:szCs w:val="20"/>
              </w:rPr>
            </w:pPr>
          </w:p>
        </w:tc>
        <w:tc>
          <w:tcPr>
            <w:tcW w:w="2977" w:type="dxa"/>
          </w:tcPr>
          <w:p w:rsidR="00242D5B" w:rsidRPr="00594CCF" w:rsidRDefault="00242D5B" w:rsidP="0038145B">
            <w:pPr>
              <w:pStyle w:val="af8"/>
              <w:tabs>
                <w:tab w:val="left" w:pos="1701"/>
              </w:tabs>
              <w:ind w:right="-69"/>
              <w:rPr>
                <w:sz w:val="20"/>
                <w:szCs w:val="20"/>
                <w:lang w:val="en-US"/>
              </w:rPr>
            </w:pPr>
            <w:r w:rsidRPr="00594CCF">
              <w:rPr>
                <w:bCs/>
                <w:sz w:val="20"/>
                <w:szCs w:val="20"/>
                <w:lang w:val="en-US"/>
              </w:rPr>
              <w:t>Вызывные панели</w:t>
            </w:r>
            <w:r w:rsidRPr="00594CCF">
              <w:rPr>
                <w:sz w:val="20"/>
                <w:szCs w:val="20"/>
                <w:lang w:val="en-US"/>
              </w:rPr>
              <w:t> </w:t>
            </w:r>
          </w:p>
        </w:tc>
        <w:tc>
          <w:tcPr>
            <w:tcW w:w="3119" w:type="dxa"/>
          </w:tcPr>
          <w:p w:rsidR="00242D5B" w:rsidRPr="00594CCF" w:rsidRDefault="00242D5B" w:rsidP="0038145B">
            <w:pPr>
              <w:pStyle w:val="af8"/>
              <w:tabs>
                <w:tab w:val="left" w:pos="1701"/>
              </w:tabs>
              <w:ind w:right="-69"/>
              <w:rPr>
                <w:sz w:val="20"/>
                <w:szCs w:val="20"/>
                <w:lang w:val="en-US"/>
              </w:rPr>
            </w:pPr>
            <w:r w:rsidRPr="00594CCF">
              <w:rPr>
                <w:sz w:val="20"/>
                <w:szCs w:val="20"/>
              </w:rPr>
              <w:t xml:space="preserve">Не менее </w:t>
            </w:r>
            <w:r w:rsidRPr="00594CCF">
              <w:rPr>
                <w:sz w:val="20"/>
                <w:szCs w:val="20"/>
                <w:lang w:val="en-US"/>
              </w:rPr>
              <w:t>2</w:t>
            </w:r>
          </w:p>
        </w:tc>
        <w:tc>
          <w:tcPr>
            <w:tcW w:w="1559" w:type="dxa"/>
          </w:tcPr>
          <w:p w:rsidR="00242D5B" w:rsidRPr="00594CCF" w:rsidRDefault="00242D5B" w:rsidP="0038145B">
            <w:pPr>
              <w:pStyle w:val="af8"/>
              <w:tabs>
                <w:tab w:val="left" w:pos="1701"/>
              </w:tabs>
              <w:ind w:right="-69"/>
              <w:rPr>
                <w:sz w:val="20"/>
                <w:szCs w:val="20"/>
                <w:lang w:val="en-US"/>
              </w:rPr>
            </w:pPr>
          </w:p>
        </w:tc>
      </w:tr>
      <w:tr w:rsidR="00242D5B" w:rsidRPr="00594CCF" w:rsidTr="0038145B">
        <w:tc>
          <w:tcPr>
            <w:tcW w:w="567" w:type="dxa"/>
          </w:tcPr>
          <w:p w:rsidR="00242D5B" w:rsidRPr="00594CCF" w:rsidRDefault="00242D5B" w:rsidP="0038145B">
            <w:pPr>
              <w:pStyle w:val="af8"/>
              <w:tabs>
                <w:tab w:val="left" w:pos="1701"/>
              </w:tabs>
              <w:ind w:right="-3"/>
              <w:rPr>
                <w:sz w:val="20"/>
                <w:szCs w:val="20"/>
              </w:rPr>
            </w:pPr>
          </w:p>
        </w:tc>
        <w:tc>
          <w:tcPr>
            <w:tcW w:w="1276" w:type="dxa"/>
          </w:tcPr>
          <w:p w:rsidR="00242D5B" w:rsidRPr="00594CCF" w:rsidRDefault="00242D5B" w:rsidP="0038145B"/>
        </w:tc>
        <w:tc>
          <w:tcPr>
            <w:tcW w:w="1559" w:type="dxa"/>
          </w:tcPr>
          <w:p w:rsidR="00242D5B" w:rsidRPr="00594CCF" w:rsidRDefault="00242D5B" w:rsidP="0038145B">
            <w:pPr>
              <w:pStyle w:val="af8"/>
              <w:tabs>
                <w:tab w:val="left" w:pos="1701"/>
              </w:tabs>
              <w:ind w:right="-69"/>
              <w:rPr>
                <w:sz w:val="20"/>
                <w:szCs w:val="20"/>
              </w:rPr>
            </w:pPr>
          </w:p>
        </w:tc>
        <w:tc>
          <w:tcPr>
            <w:tcW w:w="2977" w:type="dxa"/>
          </w:tcPr>
          <w:p w:rsidR="00242D5B" w:rsidRPr="00594CCF" w:rsidRDefault="00242D5B" w:rsidP="0038145B">
            <w:pPr>
              <w:pStyle w:val="af8"/>
              <w:tabs>
                <w:tab w:val="left" w:pos="1701"/>
              </w:tabs>
              <w:ind w:right="-69"/>
              <w:rPr>
                <w:sz w:val="20"/>
                <w:szCs w:val="20"/>
                <w:lang w:val="en-US"/>
              </w:rPr>
            </w:pPr>
            <w:r w:rsidRPr="00594CCF">
              <w:rPr>
                <w:bCs/>
                <w:sz w:val="20"/>
                <w:szCs w:val="20"/>
                <w:lang w:val="en-US"/>
              </w:rPr>
              <w:t>Мониторы в параллели</w:t>
            </w:r>
            <w:r w:rsidRPr="00594CCF">
              <w:rPr>
                <w:sz w:val="20"/>
                <w:szCs w:val="20"/>
                <w:lang w:val="en-US"/>
              </w:rPr>
              <w:t> </w:t>
            </w:r>
          </w:p>
        </w:tc>
        <w:tc>
          <w:tcPr>
            <w:tcW w:w="3119" w:type="dxa"/>
          </w:tcPr>
          <w:p w:rsidR="00242D5B" w:rsidRPr="00594CCF" w:rsidRDefault="00242D5B" w:rsidP="0038145B">
            <w:pPr>
              <w:pStyle w:val="af8"/>
              <w:tabs>
                <w:tab w:val="left" w:pos="1701"/>
              </w:tabs>
              <w:ind w:right="-69"/>
              <w:rPr>
                <w:sz w:val="20"/>
                <w:szCs w:val="20"/>
              </w:rPr>
            </w:pPr>
            <w:r w:rsidRPr="00594CCF">
              <w:rPr>
                <w:sz w:val="20"/>
                <w:szCs w:val="20"/>
              </w:rPr>
              <w:t>Более2</w:t>
            </w:r>
          </w:p>
        </w:tc>
        <w:tc>
          <w:tcPr>
            <w:tcW w:w="1559" w:type="dxa"/>
          </w:tcPr>
          <w:p w:rsidR="00242D5B" w:rsidRPr="00594CCF" w:rsidRDefault="00242D5B" w:rsidP="0038145B">
            <w:pPr>
              <w:pStyle w:val="af8"/>
              <w:tabs>
                <w:tab w:val="left" w:pos="1701"/>
              </w:tabs>
              <w:ind w:right="-69"/>
              <w:rPr>
                <w:sz w:val="20"/>
                <w:szCs w:val="20"/>
                <w:lang w:val="en-US"/>
              </w:rPr>
            </w:pPr>
          </w:p>
        </w:tc>
      </w:tr>
      <w:tr w:rsidR="00242D5B" w:rsidRPr="00594CCF" w:rsidTr="0038145B">
        <w:tc>
          <w:tcPr>
            <w:tcW w:w="567" w:type="dxa"/>
          </w:tcPr>
          <w:p w:rsidR="00242D5B" w:rsidRPr="00594CCF" w:rsidRDefault="00242D5B" w:rsidP="0038145B">
            <w:pPr>
              <w:pStyle w:val="af8"/>
              <w:tabs>
                <w:tab w:val="left" w:pos="1701"/>
              </w:tabs>
              <w:ind w:right="-3"/>
              <w:rPr>
                <w:sz w:val="20"/>
                <w:szCs w:val="20"/>
              </w:rPr>
            </w:pPr>
          </w:p>
        </w:tc>
        <w:tc>
          <w:tcPr>
            <w:tcW w:w="1276" w:type="dxa"/>
          </w:tcPr>
          <w:p w:rsidR="00242D5B" w:rsidRPr="00594CCF" w:rsidRDefault="00242D5B" w:rsidP="0038145B"/>
        </w:tc>
        <w:tc>
          <w:tcPr>
            <w:tcW w:w="1559" w:type="dxa"/>
          </w:tcPr>
          <w:p w:rsidR="00242D5B" w:rsidRPr="00594CCF" w:rsidRDefault="00242D5B" w:rsidP="0038145B">
            <w:pPr>
              <w:pStyle w:val="af8"/>
              <w:tabs>
                <w:tab w:val="left" w:pos="1701"/>
              </w:tabs>
              <w:ind w:right="-69"/>
              <w:rPr>
                <w:sz w:val="20"/>
                <w:szCs w:val="20"/>
              </w:rPr>
            </w:pPr>
          </w:p>
        </w:tc>
        <w:tc>
          <w:tcPr>
            <w:tcW w:w="2977" w:type="dxa"/>
          </w:tcPr>
          <w:p w:rsidR="00242D5B" w:rsidRPr="00594CCF" w:rsidRDefault="00242D5B" w:rsidP="0038145B">
            <w:pPr>
              <w:pStyle w:val="af8"/>
              <w:tabs>
                <w:tab w:val="left" w:pos="1701"/>
              </w:tabs>
              <w:ind w:right="-69"/>
              <w:rPr>
                <w:sz w:val="20"/>
                <w:szCs w:val="20"/>
                <w:lang w:val="en-US"/>
              </w:rPr>
            </w:pPr>
            <w:r w:rsidRPr="00594CCF">
              <w:rPr>
                <w:bCs/>
                <w:sz w:val="20"/>
                <w:szCs w:val="20"/>
                <w:lang w:val="en-US"/>
              </w:rPr>
              <w:t>Поддержка видеокамер</w:t>
            </w:r>
            <w:r w:rsidRPr="00594CCF">
              <w:rPr>
                <w:sz w:val="20"/>
                <w:szCs w:val="20"/>
                <w:lang w:val="en-US"/>
              </w:rPr>
              <w:t> </w:t>
            </w:r>
          </w:p>
        </w:tc>
        <w:tc>
          <w:tcPr>
            <w:tcW w:w="3119" w:type="dxa"/>
          </w:tcPr>
          <w:p w:rsidR="00242D5B" w:rsidRPr="00594CCF" w:rsidRDefault="00242D5B" w:rsidP="0038145B">
            <w:pPr>
              <w:pStyle w:val="af8"/>
              <w:tabs>
                <w:tab w:val="left" w:pos="1701"/>
              </w:tabs>
              <w:ind w:right="-69"/>
              <w:rPr>
                <w:sz w:val="20"/>
                <w:szCs w:val="20"/>
              </w:rPr>
            </w:pPr>
            <w:r w:rsidRPr="00594CCF">
              <w:rPr>
                <w:sz w:val="20"/>
                <w:szCs w:val="20"/>
                <w:lang w:val="en-US"/>
              </w:rPr>
              <w:t>2 аналоговых</w:t>
            </w:r>
            <w:r w:rsidRPr="00594CCF">
              <w:rPr>
                <w:sz w:val="20"/>
                <w:szCs w:val="20"/>
              </w:rPr>
              <w:t xml:space="preserve">; </w:t>
            </w:r>
            <w:r w:rsidRPr="00594CCF">
              <w:rPr>
                <w:sz w:val="20"/>
                <w:szCs w:val="20"/>
                <w:lang w:val="en-US"/>
              </w:rPr>
              <w:t>2 аналоговых</w:t>
            </w:r>
            <w:r w:rsidRPr="00594CCF">
              <w:rPr>
                <w:sz w:val="20"/>
                <w:szCs w:val="20"/>
              </w:rPr>
              <w:t xml:space="preserve"> и 2 </w:t>
            </w:r>
            <w:r w:rsidRPr="00594CCF">
              <w:rPr>
                <w:sz w:val="20"/>
                <w:szCs w:val="20"/>
                <w:lang w:val="en-US"/>
              </w:rPr>
              <w:t>IP</w:t>
            </w:r>
          </w:p>
        </w:tc>
        <w:tc>
          <w:tcPr>
            <w:tcW w:w="1559" w:type="dxa"/>
          </w:tcPr>
          <w:p w:rsidR="00242D5B" w:rsidRPr="00594CCF" w:rsidRDefault="00242D5B" w:rsidP="0038145B">
            <w:pPr>
              <w:pStyle w:val="af8"/>
              <w:tabs>
                <w:tab w:val="left" w:pos="1701"/>
              </w:tabs>
              <w:ind w:right="-69"/>
              <w:rPr>
                <w:sz w:val="20"/>
                <w:szCs w:val="20"/>
                <w:lang w:val="en-US"/>
              </w:rPr>
            </w:pPr>
          </w:p>
        </w:tc>
      </w:tr>
      <w:tr w:rsidR="00242D5B" w:rsidRPr="00594CCF" w:rsidTr="0038145B">
        <w:tc>
          <w:tcPr>
            <w:tcW w:w="567" w:type="dxa"/>
          </w:tcPr>
          <w:p w:rsidR="00242D5B" w:rsidRPr="00594CCF" w:rsidRDefault="00242D5B" w:rsidP="0038145B">
            <w:pPr>
              <w:pStyle w:val="af8"/>
              <w:tabs>
                <w:tab w:val="left" w:pos="1701"/>
              </w:tabs>
              <w:ind w:right="-3"/>
              <w:rPr>
                <w:sz w:val="20"/>
                <w:szCs w:val="20"/>
              </w:rPr>
            </w:pPr>
          </w:p>
        </w:tc>
        <w:tc>
          <w:tcPr>
            <w:tcW w:w="1276" w:type="dxa"/>
          </w:tcPr>
          <w:p w:rsidR="00242D5B" w:rsidRPr="00594CCF" w:rsidRDefault="00242D5B" w:rsidP="0038145B"/>
        </w:tc>
        <w:tc>
          <w:tcPr>
            <w:tcW w:w="1559" w:type="dxa"/>
          </w:tcPr>
          <w:p w:rsidR="00242D5B" w:rsidRPr="00594CCF" w:rsidRDefault="00242D5B" w:rsidP="0038145B">
            <w:pPr>
              <w:pStyle w:val="af8"/>
              <w:tabs>
                <w:tab w:val="left" w:pos="1701"/>
              </w:tabs>
              <w:ind w:right="-69"/>
              <w:rPr>
                <w:sz w:val="20"/>
                <w:szCs w:val="20"/>
              </w:rPr>
            </w:pPr>
          </w:p>
        </w:tc>
        <w:tc>
          <w:tcPr>
            <w:tcW w:w="2977" w:type="dxa"/>
          </w:tcPr>
          <w:p w:rsidR="00242D5B" w:rsidRPr="00594CCF" w:rsidRDefault="00242D5B" w:rsidP="0038145B">
            <w:pPr>
              <w:pStyle w:val="af8"/>
              <w:tabs>
                <w:tab w:val="left" w:pos="1701"/>
              </w:tabs>
              <w:ind w:right="-69"/>
              <w:rPr>
                <w:sz w:val="20"/>
                <w:szCs w:val="20"/>
                <w:lang w:val="en-US"/>
              </w:rPr>
            </w:pPr>
            <w:r w:rsidRPr="00594CCF">
              <w:rPr>
                <w:bCs/>
                <w:sz w:val="20"/>
                <w:szCs w:val="20"/>
                <w:lang w:val="en-US"/>
              </w:rPr>
              <w:t>Видеовыход</w:t>
            </w:r>
            <w:r w:rsidRPr="00594CCF">
              <w:rPr>
                <w:sz w:val="20"/>
                <w:szCs w:val="20"/>
                <w:lang w:val="en-US"/>
              </w:rPr>
              <w:t> </w:t>
            </w:r>
          </w:p>
        </w:tc>
        <w:tc>
          <w:tcPr>
            <w:tcW w:w="3119" w:type="dxa"/>
          </w:tcPr>
          <w:p w:rsidR="00242D5B" w:rsidRPr="00594CCF" w:rsidRDefault="00242D5B" w:rsidP="0038145B">
            <w:pPr>
              <w:pStyle w:val="af8"/>
              <w:tabs>
                <w:tab w:val="left" w:pos="1701"/>
              </w:tabs>
              <w:ind w:right="-69"/>
              <w:rPr>
                <w:sz w:val="20"/>
                <w:szCs w:val="20"/>
              </w:rPr>
            </w:pPr>
            <w:r w:rsidRPr="00594CCF">
              <w:rPr>
                <w:sz w:val="20"/>
                <w:szCs w:val="20"/>
                <w:lang w:val="en-US"/>
              </w:rPr>
              <w:t>Аналоговый</w:t>
            </w:r>
            <w:r w:rsidRPr="00594CCF">
              <w:rPr>
                <w:sz w:val="20"/>
                <w:szCs w:val="20"/>
              </w:rPr>
              <w:t xml:space="preserve">; </w:t>
            </w:r>
            <w:r w:rsidRPr="00594CCF">
              <w:rPr>
                <w:sz w:val="20"/>
                <w:szCs w:val="20"/>
                <w:lang w:val="en-US"/>
              </w:rPr>
              <w:t>Аналоговый</w:t>
            </w:r>
            <w:r w:rsidRPr="00594CCF">
              <w:rPr>
                <w:sz w:val="20"/>
                <w:szCs w:val="20"/>
              </w:rPr>
              <w:t xml:space="preserve"> и </w:t>
            </w:r>
            <w:r w:rsidRPr="00594CCF">
              <w:rPr>
                <w:sz w:val="20"/>
                <w:szCs w:val="20"/>
                <w:lang w:val="en-US"/>
              </w:rPr>
              <w:t>IP</w:t>
            </w:r>
          </w:p>
        </w:tc>
        <w:tc>
          <w:tcPr>
            <w:tcW w:w="1559" w:type="dxa"/>
          </w:tcPr>
          <w:p w:rsidR="00242D5B" w:rsidRPr="00594CCF" w:rsidRDefault="00242D5B" w:rsidP="0038145B">
            <w:pPr>
              <w:pStyle w:val="af8"/>
              <w:tabs>
                <w:tab w:val="left" w:pos="1701"/>
              </w:tabs>
              <w:ind w:right="-69"/>
              <w:rPr>
                <w:sz w:val="20"/>
                <w:szCs w:val="20"/>
                <w:lang w:val="en-US"/>
              </w:rPr>
            </w:pPr>
          </w:p>
        </w:tc>
      </w:tr>
      <w:tr w:rsidR="00242D5B" w:rsidRPr="00594CCF" w:rsidTr="0038145B">
        <w:tc>
          <w:tcPr>
            <w:tcW w:w="567" w:type="dxa"/>
          </w:tcPr>
          <w:p w:rsidR="00242D5B" w:rsidRPr="00594CCF" w:rsidRDefault="00242D5B" w:rsidP="0038145B">
            <w:pPr>
              <w:pStyle w:val="af8"/>
              <w:tabs>
                <w:tab w:val="left" w:pos="1701"/>
              </w:tabs>
              <w:ind w:right="-3"/>
              <w:rPr>
                <w:sz w:val="20"/>
                <w:szCs w:val="20"/>
              </w:rPr>
            </w:pPr>
          </w:p>
        </w:tc>
        <w:tc>
          <w:tcPr>
            <w:tcW w:w="1276" w:type="dxa"/>
          </w:tcPr>
          <w:p w:rsidR="00242D5B" w:rsidRPr="00594CCF" w:rsidRDefault="00242D5B" w:rsidP="0038145B"/>
        </w:tc>
        <w:tc>
          <w:tcPr>
            <w:tcW w:w="1559" w:type="dxa"/>
          </w:tcPr>
          <w:p w:rsidR="00242D5B" w:rsidRPr="00594CCF" w:rsidRDefault="00242D5B" w:rsidP="0038145B">
            <w:pPr>
              <w:pStyle w:val="af8"/>
              <w:tabs>
                <w:tab w:val="left" w:pos="1701"/>
              </w:tabs>
              <w:ind w:right="-69"/>
              <w:rPr>
                <w:sz w:val="20"/>
                <w:szCs w:val="20"/>
              </w:rPr>
            </w:pPr>
          </w:p>
        </w:tc>
        <w:tc>
          <w:tcPr>
            <w:tcW w:w="2977" w:type="dxa"/>
          </w:tcPr>
          <w:p w:rsidR="00242D5B" w:rsidRPr="00594CCF" w:rsidRDefault="00242D5B" w:rsidP="0038145B">
            <w:pPr>
              <w:pStyle w:val="af8"/>
              <w:tabs>
                <w:tab w:val="left" w:pos="1701"/>
              </w:tabs>
              <w:ind w:right="-69"/>
              <w:rPr>
                <w:sz w:val="20"/>
                <w:szCs w:val="20"/>
                <w:lang w:val="en-US"/>
              </w:rPr>
            </w:pPr>
            <w:r w:rsidRPr="00594CCF">
              <w:rPr>
                <w:bCs/>
                <w:sz w:val="20"/>
                <w:szCs w:val="20"/>
                <w:lang w:val="en-US"/>
              </w:rPr>
              <w:t>Кнопка звонка</w:t>
            </w:r>
            <w:r w:rsidRPr="00594CCF">
              <w:rPr>
                <w:sz w:val="20"/>
                <w:szCs w:val="20"/>
                <w:lang w:val="en-US"/>
              </w:rPr>
              <w:t> </w:t>
            </w:r>
          </w:p>
        </w:tc>
        <w:tc>
          <w:tcPr>
            <w:tcW w:w="3119" w:type="dxa"/>
          </w:tcPr>
          <w:p w:rsidR="00242D5B" w:rsidRPr="00594CCF" w:rsidRDefault="00242D5B" w:rsidP="0038145B">
            <w:r>
              <w:t>наличие</w:t>
            </w:r>
          </w:p>
        </w:tc>
        <w:tc>
          <w:tcPr>
            <w:tcW w:w="1559" w:type="dxa"/>
          </w:tcPr>
          <w:p w:rsidR="00242D5B" w:rsidRPr="00594CCF" w:rsidRDefault="00242D5B" w:rsidP="0038145B">
            <w:pPr>
              <w:pStyle w:val="af8"/>
              <w:tabs>
                <w:tab w:val="left" w:pos="1701"/>
              </w:tabs>
              <w:ind w:right="-69"/>
              <w:rPr>
                <w:sz w:val="20"/>
                <w:szCs w:val="20"/>
                <w:lang w:val="en-US"/>
              </w:rPr>
            </w:pPr>
          </w:p>
        </w:tc>
      </w:tr>
      <w:tr w:rsidR="00242D5B" w:rsidRPr="00594CCF" w:rsidTr="0038145B">
        <w:tc>
          <w:tcPr>
            <w:tcW w:w="567" w:type="dxa"/>
          </w:tcPr>
          <w:p w:rsidR="00242D5B" w:rsidRPr="00594CCF" w:rsidRDefault="00242D5B" w:rsidP="0038145B">
            <w:pPr>
              <w:pStyle w:val="af8"/>
              <w:tabs>
                <w:tab w:val="left" w:pos="1701"/>
              </w:tabs>
              <w:ind w:right="-3"/>
              <w:rPr>
                <w:sz w:val="20"/>
                <w:szCs w:val="20"/>
              </w:rPr>
            </w:pPr>
          </w:p>
        </w:tc>
        <w:tc>
          <w:tcPr>
            <w:tcW w:w="1276" w:type="dxa"/>
          </w:tcPr>
          <w:p w:rsidR="00242D5B" w:rsidRPr="00594CCF" w:rsidRDefault="00242D5B" w:rsidP="0038145B"/>
        </w:tc>
        <w:tc>
          <w:tcPr>
            <w:tcW w:w="1559" w:type="dxa"/>
          </w:tcPr>
          <w:p w:rsidR="00242D5B" w:rsidRPr="00594CCF" w:rsidRDefault="00242D5B" w:rsidP="0038145B">
            <w:pPr>
              <w:pStyle w:val="af8"/>
              <w:tabs>
                <w:tab w:val="left" w:pos="1701"/>
              </w:tabs>
              <w:ind w:right="-69"/>
              <w:rPr>
                <w:sz w:val="20"/>
                <w:szCs w:val="20"/>
              </w:rPr>
            </w:pPr>
          </w:p>
        </w:tc>
        <w:tc>
          <w:tcPr>
            <w:tcW w:w="2977" w:type="dxa"/>
          </w:tcPr>
          <w:p w:rsidR="00242D5B" w:rsidRPr="00594CCF" w:rsidRDefault="00242D5B" w:rsidP="0038145B">
            <w:pPr>
              <w:pStyle w:val="af8"/>
              <w:tabs>
                <w:tab w:val="left" w:pos="1701"/>
              </w:tabs>
              <w:ind w:right="-69"/>
              <w:rPr>
                <w:sz w:val="20"/>
                <w:szCs w:val="20"/>
                <w:lang w:val="en-US"/>
              </w:rPr>
            </w:pPr>
            <w:r w:rsidRPr="00594CCF">
              <w:rPr>
                <w:bCs/>
                <w:sz w:val="20"/>
                <w:szCs w:val="20"/>
                <w:lang w:val="en-US"/>
              </w:rPr>
              <w:t>Напряжение питания</w:t>
            </w:r>
            <w:r w:rsidRPr="00594CCF">
              <w:rPr>
                <w:sz w:val="20"/>
                <w:szCs w:val="20"/>
                <w:lang w:val="en-US"/>
              </w:rPr>
              <w:t> </w:t>
            </w:r>
          </w:p>
        </w:tc>
        <w:tc>
          <w:tcPr>
            <w:tcW w:w="3119" w:type="dxa"/>
          </w:tcPr>
          <w:p w:rsidR="00242D5B" w:rsidRPr="00594CCF" w:rsidRDefault="00242D5B" w:rsidP="0038145B">
            <w:pPr>
              <w:pStyle w:val="af8"/>
              <w:tabs>
                <w:tab w:val="left" w:pos="1701"/>
              </w:tabs>
              <w:ind w:right="-69"/>
              <w:rPr>
                <w:sz w:val="20"/>
                <w:szCs w:val="20"/>
              </w:rPr>
            </w:pPr>
            <w:r w:rsidRPr="00594CCF">
              <w:rPr>
                <w:sz w:val="20"/>
                <w:szCs w:val="20"/>
              </w:rPr>
              <w:t xml:space="preserve">От сети не более чем от 90 до 230В со встроенным БП. От внешнего БП менее 15В </w:t>
            </w:r>
          </w:p>
        </w:tc>
        <w:tc>
          <w:tcPr>
            <w:tcW w:w="1559" w:type="dxa"/>
          </w:tcPr>
          <w:p w:rsidR="00242D5B" w:rsidRPr="00594CCF" w:rsidRDefault="00242D5B" w:rsidP="0038145B">
            <w:pPr>
              <w:pStyle w:val="af8"/>
              <w:tabs>
                <w:tab w:val="left" w:pos="1701"/>
              </w:tabs>
              <w:ind w:right="-69"/>
              <w:rPr>
                <w:sz w:val="20"/>
                <w:szCs w:val="20"/>
              </w:rPr>
            </w:pPr>
          </w:p>
        </w:tc>
      </w:tr>
      <w:tr w:rsidR="00242D5B" w:rsidRPr="00594CCF" w:rsidTr="0038145B">
        <w:tc>
          <w:tcPr>
            <w:tcW w:w="567" w:type="dxa"/>
          </w:tcPr>
          <w:p w:rsidR="00242D5B" w:rsidRPr="00594CCF" w:rsidRDefault="00242D5B" w:rsidP="0038145B">
            <w:pPr>
              <w:pStyle w:val="af8"/>
              <w:tabs>
                <w:tab w:val="left" w:pos="1701"/>
              </w:tabs>
              <w:ind w:right="-3"/>
              <w:rPr>
                <w:sz w:val="20"/>
                <w:szCs w:val="20"/>
              </w:rPr>
            </w:pPr>
          </w:p>
        </w:tc>
        <w:tc>
          <w:tcPr>
            <w:tcW w:w="1276" w:type="dxa"/>
          </w:tcPr>
          <w:p w:rsidR="00242D5B" w:rsidRPr="00594CCF" w:rsidRDefault="00242D5B" w:rsidP="0038145B"/>
        </w:tc>
        <w:tc>
          <w:tcPr>
            <w:tcW w:w="1559" w:type="dxa"/>
          </w:tcPr>
          <w:p w:rsidR="00242D5B" w:rsidRPr="00594CCF" w:rsidRDefault="00242D5B" w:rsidP="0038145B">
            <w:pPr>
              <w:pStyle w:val="af8"/>
              <w:tabs>
                <w:tab w:val="left" w:pos="1701"/>
              </w:tabs>
              <w:ind w:right="-69"/>
              <w:rPr>
                <w:sz w:val="20"/>
                <w:szCs w:val="20"/>
              </w:rPr>
            </w:pPr>
          </w:p>
        </w:tc>
        <w:tc>
          <w:tcPr>
            <w:tcW w:w="2977" w:type="dxa"/>
          </w:tcPr>
          <w:p w:rsidR="00242D5B" w:rsidRPr="00594CCF" w:rsidRDefault="00242D5B" w:rsidP="0038145B">
            <w:pPr>
              <w:pStyle w:val="af8"/>
              <w:tabs>
                <w:tab w:val="left" w:pos="1701"/>
              </w:tabs>
              <w:ind w:right="-69"/>
              <w:rPr>
                <w:sz w:val="20"/>
                <w:szCs w:val="20"/>
                <w:lang w:val="en-US"/>
              </w:rPr>
            </w:pPr>
            <w:r w:rsidRPr="00594CCF">
              <w:rPr>
                <w:bCs/>
                <w:sz w:val="20"/>
                <w:szCs w:val="20"/>
                <w:lang w:val="en-US"/>
              </w:rPr>
              <w:t>Энергопотребление</w:t>
            </w:r>
            <w:r w:rsidRPr="00594CCF">
              <w:rPr>
                <w:sz w:val="20"/>
                <w:szCs w:val="20"/>
                <w:lang w:val="en-US"/>
              </w:rPr>
              <w:t> </w:t>
            </w:r>
          </w:p>
        </w:tc>
        <w:tc>
          <w:tcPr>
            <w:tcW w:w="3119" w:type="dxa"/>
          </w:tcPr>
          <w:p w:rsidR="00242D5B" w:rsidRPr="00594CCF" w:rsidRDefault="00242D5B" w:rsidP="0038145B">
            <w:pPr>
              <w:pStyle w:val="af8"/>
              <w:tabs>
                <w:tab w:val="left" w:pos="1701"/>
              </w:tabs>
              <w:ind w:right="-69"/>
              <w:rPr>
                <w:sz w:val="20"/>
                <w:szCs w:val="20"/>
              </w:rPr>
            </w:pPr>
            <w:r w:rsidRPr="00594CCF">
              <w:rPr>
                <w:sz w:val="20"/>
                <w:szCs w:val="20"/>
              </w:rPr>
              <w:t>Менее 15 Вт</w:t>
            </w:r>
          </w:p>
        </w:tc>
        <w:tc>
          <w:tcPr>
            <w:tcW w:w="1559" w:type="dxa"/>
          </w:tcPr>
          <w:p w:rsidR="00242D5B" w:rsidRPr="00594CCF" w:rsidRDefault="00242D5B" w:rsidP="0038145B">
            <w:pPr>
              <w:pStyle w:val="af8"/>
              <w:tabs>
                <w:tab w:val="left" w:pos="1701"/>
              </w:tabs>
              <w:ind w:right="-69"/>
              <w:rPr>
                <w:sz w:val="20"/>
                <w:szCs w:val="20"/>
              </w:rPr>
            </w:pPr>
          </w:p>
        </w:tc>
      </w:tr>
      <w:tr w:rsidR="00242D5B" w:rsidRPr="00594CCF" w:rsidTr="0038145B">
        <w:tc>
          <w:tcPr>
            <w:tcW w:w="567" w:type="dxa"/>
          </w:tcPr>
          <w:p w:rsidR="00242D5B" w:rsidRPr="00594CCF" w:rsidRDefault="00242D5B" w:rsidP="0038145B">
            <w:pPr>
              <w:pStyle w:val="af8"/>
              <w:tabs>
                <w:tab w:val="left" w:pos="1701"/>
              </w:tabs>
              <w:ind w:right="-3"/>
              <w:rPr>
                <w:sz w:val="20"/>
                <w:szCs w:val="20"/>
              </w:rPr>
            </w:pPr>
          </w:p>
        </w:tc>
        <w:tc>
          <w:tcPr>
            <w:tcW w:w="1276" w:type="dxa"/>
          </w:tcPr>
          <w:p w:rsidR="00242D5B" w:rsidRPr="00594CCF" w:rsidRDefault="00242D5B" w:rsidP="0038145B"/>
        </w:tc>
        <w:tc>
          <w:tcPr>
            <w:tcW w:w="1559" w:type="dxa"/>
          </w:tcPr>
          <w:p w:rsidR="00242D5B" w:rsidRPr="00594CCF" w:rsidRDefault="00242D5B" w:rsidP="0038145B">
            <w:pPr>
              <w:pStyle w:val="af8"/>
              <w:tabs>
                <w:tab w:val="left" w:pos="1701"/>
              </w:tabs>
              <w:ind w:right="-69"/>
              <w:rPr>
                <w:sz w:val="20"/>
                <w:szCs w:val="20"/>
              </w:rPr>
            </w:pPr>
          </w:p>
        </w:tc>
        <w:tc>
          <w:tcPr>
            <w:tcW w:w="2977" w:type="dxa"/>
          </w:tcPr>
          <w:p w:rsidR="00242D5B" w:rsidRPr="00594CCF" w:rsidRDefault="00242D5B" w:rsidP="0038145B">
            <w:pPr>
              <w:pStyle w:val="af8"/>
              <w:tabs>
                <w:tab w:val="left" w:pos="1701"/>
              </w:tabs>
              <w:ind w:right="-69"/>
              <w:rPr>
                <w:sz w:val="20"/>
                <w:szCs w:val="20"/>
                <w:lang w:val="en-US"/>
              </w:rPr>
            </w:pPr>
            <w:r w:rsidRPr="00594CCF">
              <w:rPr>
                <w:bCs/>
                <w:sz w:val="20"/>
                <w:szCs w:val="20"/>
                <w:lang w:val="en-US"/>
              </w:rPr>
              <w:t>Температура эксплуатации</w:t>
            </w:r>
            <w:r w:rsidRPr="00594CCF">
              <w:rPr>
                <w:sz w:val="20"/>
                <w:szCs w:val="20"/>
                <w:lang w:val="en-US"/>
              </w:rPr>
              <w:t> </w:t>
            </w:r>
          </w:p>
        </w:tc>
        <w:tc>
          <w:tcPr>
            <w:tcW w:w="3119" w:type="dxa"/>
          </w:tcPr>
          <w:p w:rsidR="00242D5B" w:rsidRPr="00594CCF" w:rsidRDefault="00242D5B" w:rsidP="0038145B">
            <w:pPr>
              <w:pStyle w:val="af8"/>
              <w:tabs>
                <w:tab w:val="left" w:pos="1701"/>
              </w:tabs>
              <w:ind w:right="-69"/>
              <w:rPr>
                <w:sz w:val="20"/>
                <w:szCs w:val="20"/>
              </w:rPr>
            </w:pPr>
            <w:r w:rsidRPr="00594CCF">
              <w:rPr>
                <w:sz w:val="20"/>
                <w:szCs w:val="20"/>
              </w:rPr>
              <w:t>Не менее чем от +5до +40°С</w:t>
            </w:r>
          </w:p>
        </w:tc>
        <w:tc>
          <w:tcPr>
            <w:tcW w:w="1559" w:type="dxa"/>
          </w:tcPr>
          <w:p w:rsidR="00242D5B" w:rsidRPr="00594CCF" w:rsidRDefault="00242D5B" w:rsidP="0038145B">
            <w:pPr>
              <w:pStyle w:val="af8"/>
              <w:tabs>
                <w:tab w:val="left" w:pos="1701"/>
              </w:tabs>
              <w:ind w:right="-69"/>
              <w:rPr>
                <w:sz w:val="20"/>
                <w:szCs w:val="20"/>
              </w:rPr>
            </w:pPr>
          </w:p>
        </w:tc>
      </w:tr>
      <w:tr w:rsidR="00242D5B" w:rsidRPr="00594CCF" w:rsidTr="0038145B">
        <w:tc>
          <w:tcPr>
            <w:tcW w:w="567" w:type="dxa"/>
          </w:tcPr>
          <w:p w:rsidR="00242D5B" w:rsidRPr="00594CCF" w:rsidRDefault="00242D5B" w:rsidP="0038145B">
            <w:pPr>
              <w:pStyle w:val="af8"/>
              <w:tabs>
                <w:tab w:val="left" w:pos="1701"/>
              </w:tabs>
              <w:ind w:right="-3"/>
              <w:rPr>
                <w:sz w:val="20"/>
                <w:szCs w:val="20"/>
              </w:rPr>
            </w:pPr>
          </w:p>
        </w:tc>
        <w:tc>
          <w:tcPr>
            <w:tcW w:w="1276" w:type="dxa"/>
          </w:tcPr>
          <w:p w:rsidR="00242D5B" w:rsidRPr="00594CCF" w:rsidRDefault="00242D5B" w:rsidP="0038145B"/>
        </w:tc>
        <w:tc>
          <w:tcPr>
            <w:tcW w:w="1559" w:type="dxa"/>
          </w:tcPr>
          <w:p w:rsidR="00242D5B" w:rsidRPr="00594CCF" w:rsidRDefault="00242D5B" w:rsidP="0038145B">
            <w:pPr>
              <w:pStyle w:val="af8"/>
              <w:tabs>
                <w:tab w:val="left" w:pos="1701"/>
              </w:tabs>
              <w:ind w:right="-69"/>
              <w:rPr>
                <w:sz w:val="20"/>
                <w:szCs w:val="20"/>
              </w:rPr>
            </w:pPr>
          </w:p>
        </w:tc>
        <w:tc>
          <w:tcPr>
            <w:tcW w:w="2977" w:type="dxa"/>
          </w:tcPr>
          <w:p w:rsidR="00242D5B" w:rsidRPr="00594CCF" w:rsidRDefault="00242D5B" w:rsidP="0038145B">
            <w:pPr>
              <w:pStyle w:val="af8"/>
              <w:tabs>
                <w:tab w:val="left" w:pos="1701"/>
              </w:tabs>
              <w:ind w:right="-69"/>
              <w:rPr>
                <w:sz w:val="20"/>
                <w:szCs w:val="20"/>
              </w:rPr>
            </w:pPr>
            <w:r w:rsidRPr="00594CCF">
              <w:rPr>
                <w:bCs/>
                <w:sz w:val="20"/>
                <w:szCs w:val="20"/>
              </w:rPr>
              <w:t>Цвет корпуса</w:t>
            </w:r>
            <w:r w:rsidRPr="00594CCF">
              <w:rPr>
                <w:sz w:val="20"/>
                <w:szCs w:val="20"/>
                <w:lang w:val="en-US"/>
              </w:rPr>
              <w:t> </w:t>
            </w:r>
          </w:p>
        </w:tc>
        <w:tc>
          <w:tcPr>
            <w:tcW w:w="3119" w:type="dxa"/>
          </w:tcPr>
          <w:p w:rsidR="00242D5B" w:rsidRPr="00594CCF" w:rsidRDefault="00242D5B" w:rsidP="0038145B">
            <w:pPr>
              <w:pStyle w:val="af8"/>
              <w:tabs>
                <w:tab w:val="left" w:pos="1701"/>
              </w:tabs>
              <w:ind w:right="-69"/>
              <w:rPr>
                <w:sz w:val="20"/>
                <w:szCs w:val="20"/>
              </w:rPr>
            </w:pPr>
            <w:r w:rsidRPr="00594CCF">
              <w:rPr>
                <w:sz w:val="20"/>
                <w:szCs w:val="20"/>
              </w:rPr>
              <w:t>Белый</w:t>
            </w:r>
          </w:p>
        </w:tc>
        <w:tc>
          <w:tcPr>
            <w:tcW w:w="1559" w:type="dxa"/>
          </w:tcPr>
          <w:p w:rsidR="00242D5B" w:rsidRPr="00594CCF" w:rsidRDefault="00242D5B" w:rsidP="0038145B">
            <w:pPr>
              <w:pStyle w:val="af8"/>
              <w:tabs>
                <w:tab w:val="left" w:pos="1701"/>
              </w:tabs>
              <w:ind w:right="-69"/>
              <w:rPr>
                <w:sz w:val="20"/>
                <w:szCs w:val="20"/>
              </w:rPr>
            </w:pPr>
          </w:p>
        </w:tc>
      </w:tr>
      <w:tr w:rsidR="00242D5B" w:rsidRPr="00594CCF" w:rsidTr="0038145B">
        <w:tc>
          <w:tcPr>
            <w:tcW w:w="567" w:type="dxa"/>
          </w:tcPr>
          <w:p w:rsidR="00242D5B" w:rsidRPr="00594CCF" w:rsidRDefault="00242D5B" w:rsidP="0038145B">
            <w:pPr>
              <w:pStyle w:val="af8"/>
              <w:tabs>
                <w:tab w:val="left" w:pos="1701"/>
              </w:tabs>
              <w:ind w:right="-3"/>
              <w:rPr>
                <w:sz w:val="20"/>
                <w:szCs w:val="20"/>
              </w:rPr>
            </w:pPr>
          </w:p>
        </w:tc>
        <w:tc>
          <w:tcPr>
            <w:tcW w:w="1276" w:type="dxa"/>
          </w:tcPr>
          <w:p w:rsidR="00242D5B" w:rsidRPr="00594CCF" w:rsidRDefault="00242D5B" w:rsidP="0038145B"/>
        </w:tc>
        <w:tc>
          <w:tcPr>
            <w:tcW w:w="1559" w:type="dxa"/>
          </w:tcPr>
          <w:p w:rsidR="00242D5B" w:rsidRPr="00594CCF" w:rsidRDefault="00242D5B" w:rsidP="0038145B">
            <w:pPr>
              <w:pStyle w:val="af8"/>
              <w:tabs>
                <w:tab w:val="left" w:pos="1701"/>
              </w:tabs>
              <w:ind w:right="-69"/>
              <w:rPr>
                <w:sz w:val="20"/>
                <w:szCs w:val="20"/>
              </w:rPr>
            </w:pPr>
          </w:p>
        </w:tc>
        <w:tc>
          <w:tcPr>
            <w:tcW w:w="2977" w:type="dxa"/>
          </w:tcPr>
          <w:p w:rsidR="00242D5B" w:rsidRPr="00594CCF" w:rsidRDefault="00242D5B" w:rsidP="0038145B">
            <w:pPr>
              <w:pStyle w:val="af8"/>
              <w:tabs>
                <w:tab w:val="left" w:pos="1701"/>
              </w:tabs>
              <w:ind w:right="-69"/>
              <w:rPr>
                <w:sz w:val="20"/>
                <w:szCs w:val="20"/>
              </w:rPr>
            </w:pPr>
            <w:r w:rsidRPr="00594CCF">
              <w:rPr>
                <w:bCs/>
                <w:sz w:val="20"/>
                <w:szCs w:val="20"/>
              </w:rPr>
              <w:t>Тип установки</w:t>
            </w:r>
            <w:r w:rsidRPr="00594CCF">
              <w:rPr>
                <w:sz w:val="20"/>
                <w:szCs w:val="20"/>
                <w:lang w:val="en-US"/>
              </w:rPr>
              <w:t> </w:t>
            </w:r>
          </w:p>
        </w:tc>
        <w:tc>
          <w:tcPr>
            <w:tcW w:w="3119" w:type="dxa"/>
          </w:tcPr>
          <w:p w:rsidR="00242D5B" w:rsidRPr="00594CCF" w:rsidRDefault="00242D5B" w:rsidP="0038145B">
            <w:pPr>
              <w:pStyle w:val="af8"/>
              <w:tabs>
                <w:tab w:val="left" w:pos="1701"/>
              </w:tabs>
              <w:ind w:right="-69"/>
              <w:rPr>
                <w:sz w:val="20"/>
                <w:szCs w:val="20"/>
              </w:rPr>
            </w:pPr>
            <w:r w:rsidRPr="00594CCF">
              <w:rPr>
                <w:sz w:val="20"/>
                <w:szCs w:val="20"/>
              </w:rPr>
              <w:t xml:space="preserve">Накладной </w:t>
            </w:r>
          </w:p>
        </w:tc>
        <w:tc>
          <w:tcPr>
            <w:tcW w:w="1559" w:type="dxa"/>
          </w:tcPr>
          <w:p w:rsidR="00242D5B" w:rsidRPr="00594CCF" w:rsidRDefault="00242D5B" w:rsidP="0038145B">
            <w:pPr>
              <w:pStyle w:val="af8"/>
              <w:tabs>
                <w:tab w:val="left" w:pos="1701"/>
              </w:tabs>
              <w:ind w:right="-69"/>
              <w:rPr>
                <w:sz w:val="20"/>
                <w:szCs w:val="20"/>
                <w:lang w:val="en-US"/>
              </w:rPr>
            </w:pPr>
          </w:p>
        </w:tc>
      </w:tr>
      <w:tr w:rsidR="00242D5B" w:rsidRPr="00594CCF" w:rsidTr="0038145B">
        <w:tc>
          <w:tcPr>
            <w:tcW w:w="567" w:type="dxa"/>
          </w:tcPr>
          <w:p w:rsidR="00242D5B" w:rsidRPr="00594CCF" w:rsidRDefault="00242D5B" w:rsidP="0038145B">
            <w:pPr>
              <w:pStyle w:val="af8"/>
              <w:tabs>
                <w:tab w:val="left" w:pos="1701"/>
              </w:tabs>
              <w:ind w:right="-3"/>
              <w:rPr>
                <w:sz w:val="20"/>
                <w:szCs w:val="20"/>
              </w:rPr>
            </w:pPr>
          </w:p>
        </w:tc>
        <w:tc>
          <w:tcPr>
            <w:tcW w:w="1276" w:type="dxa"/>
          </w:tcPr>
          <w:p w:rsidR="00242D5B" w:rsidRPr="00594CCF" w:rsidRDefault="00242D5B" w:rsidP="0038145B"/>
        </w:tc>
        <w:tc>
          <w:tcPr>
            <w:tcW w:w="1559" w:type="dxa"/>
          </w:tcPr>
          <w:p w:rsidR="00242D5B" w:rsidRPr="00594CCF" w:rsidRDefault="00242D5B" w:rsidP="0038145B">
            <w:pPr>
              <w:pStyle w:val="af8"/>
              <w:tabs>
                <w:tab w:val="left" w:pos="1701"/>
              </w:tabs>
              <w:ind w:right="-69"/>
              <w:rPr>
                <w:sz w:val="20"/>
                <w:szCs w:val="20"/>
              </w:rPr>
            </w:pPr>
          </w:p>
        </w:tc>
        <w:tc>
          <w:tcPr>
            <w:tcW w:w="2977" w:type="dxa"/>
          </w:tcPr>
          <w:p w:rsidR="00242D5B" w:rsidRPr="00594CCF" w:rsidRDefault="00242D5B" w:rsidP="0038145B">
            <w:pPr>
              <w:pStyle w:val="af8"/>
              <w:tabs>
                <w:tab w:val="left" w:pos="1701"/>
              </w:tabs>
              <w:ind w:right="-69"/>
              <w:rPr>
                <w:sz w:val="20"/>
                <w:szCs w:val="20"/>
                <w:lang w:val="en-US"/>
              </w:rPr>
            </w:pPr>
            <w:r w:rsidRPr="00594CCF">
              <w:rPr>
                <w:bCs/>
                <w:sz w:val="20"/>
                <w:szCs w:val="20"/>
                <w:lang w:val="en-US"/>
              </w:rPr>
              <w:t>Габаритные размеры</w:t>
            </w:r>
            <w:r w:rsidRPr="00594CCF">
              <w:rPr>
                <w:sz w:val="20"/>
                <w:szCs w:val="20"/>
                <w:lang w:val="en-US"/>
              </w:rPr>
              <w:t> </w:t>
            </w:r>
          </w:p>
        </w:tc>
        <w:tc>
          <w:tcPr>
            <w:tcW w:w="3119" w:type="dxa"/>
          </w:tcPr>
          <w:p w:rsidR="00242D5B" w:rsidRPr="00594CCF" w:rsidRDefault="00242D5B" w:rsidP="0038145B">
            <w:pPr>
              <w:pStyle w:val="af8"/>
              <w:tabs>
                <w:tab w:val="left" w:pos="1701"/>
              </w:tabs>
              <w:ind w:right="-69"/>
              <w:rPr>
                <w:sz w:val="20"/>
                <w:szCs w:val="20"/>
                <w:lang w:val="en-US"/>
              </w:rPr>
            </w:pPr>
            <w:r w:rsidRPr="00594CCF">
              <w:rPr>
                <w:sz w:val="20"/>
                <w:szCs w:val="20"/>
              </w:rPr>
              <w:t xml:space="preserve">Менее </w:t>
            </w:r>
            <w:r w:rsidRPr="00594CCF">
              <w:rPr>
                <w:sz w:val="20"/>
                <w:szCs w:val="20"/>
                <w:lang w:val="en-US"/>
              </w:rPr>
              <w:t>20</w:t>
            </w:r>
            <w:r w:rsidRPr="00594CCF">
              <w:rPr>
                <w:sz w:val="20"/>
                <w:szCs w:val="20"/>
              </w:rPr>
              <w:t>7</w:t>
            </w:r>
            <w:r w:rsidRPr="00594CCF">
              <w:rPr>
                <w:sz w:val="20"/>
                <w:szCs w:val="20"/>
                <w:lang w:val="en-US"/>
              </w:rPr>
              <w:t>x1</w:t>
            </w:r>
            <w:r w:rsidRPr="00594CCF">
              <w:rPr>
                <w:sz w:val="20"/>
                <w:szCs w:val="20"/>
              </w:rPr>
              <w:t>31</w:t>
            </w:r>
            <w:r w:rsidRPr="00594CCF">
              <w:rPr>
                <w:sz w:val="20"/>
                <w:szCs w:val="20"/>
                <w:lang w:val="en-US"/>
              </w:rPr>
              <w:t>x</w:t>
            </w:r>
            <w:r w:rsidRPr="00594CCF">
              <w:rPr>
                <w:sz w:val="20"/>
                <w:szCs w:val="20"/>
              </w:rPr>
              <w:t>21</w:t>
            </w:r>
            <w:r w:rsidRPr="00594CCF">
              <w:rPr>
                <w:sz w:val="20"/>
                <w:szCs w:val="20"/>
                <w:lang w:val="en-US"/>
              </w:rPr>
              <w:t xml:space="preserve"> мм</w:t>
            </w:r>
          </w:p>
        </w:tc>
        <w:tc>
          <w:tcPr>
            <w:tcW w:w="1559" w:type="dxa"/>
          </w:tcPr>
          <w:p w:rsidR="00242D5B" w:rsidRPr="00594CCF" w:rsidRDefault="00242D5B" w:rsidP="0038145B">
            <w:pPr>
              <w:pStyle w:val="af8"/>
              <w:tabs>
                <w:tab w:val="left" w:pos="1701"/>
              </w:tabs>
              <w:ind w:right="-69"/>
              <w:rPr>
                <w:sz w:val="20"/>
                <w:szCs w:val="20"/>
                <w:lang w:val="en-US"/>
              </w:rPr>
            </w:pPr>
          </w:p>
        </w:tc>
      </w:tr>
      <w:tr w:rsidR="00242D5B" w:rsidRPr="00594CCF" w:rsidTr="0038145B">
        <w:tc>
          <w:tcPr>
            <w:tcW w:w="567" w:type="dxa"/>
          </w:tcPr>
          <w:p w:rsidR="00242D5B" w:rsidRPr="00594CCF" w:rsidRDefault="00242D5B" w:rsidP="0038145B">
            <w:pPr>
              <w:pStyle w:val="af8"/>
              <w:tabs>
                <w:tab w:val="left" w:pos="1701"/>
              </w:tabs>
              <w:ind w:right="-3"/>
              <w:rPr>
                <w:sz w:val="20"/>
                <w:szCs w:val="20"/>
              </w:rPr>
            </w:pPr>
            <w:r w:rsidRPr="00594CCF">
              <w:rPr>
                <w:sz w:val="20"/>
                <w:szCs w:val="20"/>
              </w:rPr>
              <w:t>7.</w:t>
            </w:r>
          </w:p>
        </w:tc>
        <w:tc>
          <w:tcPr>
            <w:tcW w:w="1276" w:type="dxa"/>
          </w:tcPr>
          <w:p w:rsidR="00242D5B" w:rsidRPr="00594CCF" w:rsidRDefault="00242D5B" w:rsidP="0038145B">
            <w:pPr>
              <w:pStyle w:val="af8"/>
              <w:tabs>
                <w:tab w:val="left" w:pos="1735"/>
              </w:tabs>
              <w:ind w:right="-108"/>
              <w:rPr>
                <w:sz w:val="20"/>
                <w:szCs w:val="20"/>
              </w:rPr>
            </w:pPr>
            <w:r w:rsidRPr="00594CCF">
              <w:rPr>
                <w:sz w:val="20"/>
                <w:szCs w:val="20"/>
              </w:rPr>
              <w:t>Контроллер 1 шт.</w:t>
            </w:r>
          </w:p>
        </w:tc>
        <w:tc>
          <w:tcPr>
            <w:tcW w:w="1559" w:type="dxa"/>
          </w:tcPr>
          <w:p w:rsidR="00242D5B" w:rsidRPr="00594CCF" w:rsidRDefault="00242D5B" w:rsidP="0038145B">
            <w:pPr>
              <w:pStyle w:val="af8"/>
              <w:tabs>
                <w:tab w:val="left" w:pos="1701"/>
              </w:tabs>
              <w:ind w:right="-69"/>
              <w:rPr>
                <w:sz w:val="20"/>
                <w:szCs w:val="20"/>
              </w:rPr>
            </w:pPr>
          </w:p>
        </w:tc>
        <w:tc>
          <w:tcPr>
            <w:tcW w:w="2977" w:type="dxa"/>
          </w:tcPr>
          <w:p w:rsidR="00242D5B" w:rsidRPr="00594CCF" w:rsidRDefault="00242D5B" w:rsidP="0038145B">
            <w:r w:rsidRPr="00594CCF">
              <w:t>Предназначение</w:t>
            </w:r>
          </w:p>
        </w:tc>
        <w:tc>
          <w:tcPr>
            <w:tcW w:w="3119" w:type="dxa"/>
          </w:tcPr>
          <w:p w:rsidR="00242D5B" w:rsidRPr="00594CCF" w:rsidRDefault="00242D5B" w:rsidP="0038145B">
            <w:r w:rsidRPr="00594CCF">
              <w:t>Должен предназначаться для обеспечения локального контроля доступа по идентификатору</w:t>
            </w:r>
          </w:p>
        </w:tc>
        <w:tc>
          <w:tcPr>
            <w:tcW w:w="1559" w:type="dxa"/>
          </w:tcPr>
          <w:p w:rsidR="00242D5B" w:rsidRPr="00594CCF" w:rsidRDefault="00242D5B" w:rsidP="0038145B">
            <w:pPr>
              <w:ind w:right="-106"/>
            </w:pPr>
          </w:p>
        </w:tc>
      </w:tr>
      <w:tr w:rsidR="00242D5B" w:rsidRPr="00594CCF" w:rsidTr="0038145B">
        <w:tc>
          <w:tcPr>
            <w:tcW w:w="567" w:type="dxa"/>
          </w:tcPr>
          <w:p w:rsidR="00242D5B" w:rsidRPr="00594CCF" w:rsidRDefault="00242D5B" w:rsidP="0038145B">
            <w:pPr>
              <w:pStyle w:val="af8"/>
              <w:tabs>
                <w:tab w:val="left" w:pos="1701"/>
              </w:tabs>
              <w:ind w:right="-3"/>
              <w:rPr>
                <w:sz w:val="20"/>
                <w:szCs w:val="20"/>
              </w:rPr>
            </w:pPr>
          </w:p>
        </w:tc>
        <w:tc>
          <w:tcPr>
            <w:tcW w:w="1276" w:type="dxa"/>
          </w:tcPr>
          <w:p w:rsidR="00242D5B" w:rsidRPr="00594CCF" w:rsidRDefault="00242D5B" w:rsidP="0038145B">
            <w:pPr>
              <w:pStyle w:val="af8"/>
              <w:tabs>
                <w:tab w:val="left" w:pos="1735"/>
              </w:tabs>
              <w:ind w:right="-108"/>
              <w:rPr>
                <w:sz w:val="20"/>
                <w:szCs w:val="20"/>
              </w:rPr>
            </w:pPr>
          </w:p>
        </w:tc>
        <w:tc>
          <w:tcPr>
            <w:tcW w:w="1559" w:type="dxa"/>
          </w:tcPr>
          <w:p w:rsidR="00242D5B" w:rsidRPr="00594CCF" w:rsidRDefault="00242D5B" w:rsidP="0038145B">
            <w:pPr>
              <w:pStyle w:val="af8"/>
              <w:tabs>
                <w:tab w:val="left" w:pos="1701"/>
              </w:tabs>
              <w:ind w:right="-69"/>
              <w:rPr>
                <w:sz w:val="20"/>
                <w:szCs w:val="20"/>
              </w:rPr>
            </w:pPr>
          </w:p>
        </w:tc>
        <w:tc>
          <w:tcPr>
            <w:tcW w:w="2977" w:type="dxa"/>
          </w:tcPr>
          <w:p w:rsidR="00242D5B" w:rsidRPr="00594CCF" w:rsidRDefault="00242D5B" w:rsidP="0038145B">
            <w:r w:rsidRPr="00594CCF">
              <w:t>Подключение считывателей</w:t>
            </w:r>
          </w:p>
        </w:tc>
        <w:tc>
          <w:tcPr>
            <w:tcW w:w="3119" w:type="dxa"/>
          </w:tcPr>
          <w:p w:rsidR="00242D5B" w:rsidRPr="00594CCF" w:rsidRDefault="00242D5B" w:rsidP="0038145B">
            <w:r w:rsidRPr="00594CCF">
              <w:t>Не менее 2</w:t>
            </w:r>
          </w:p>
        </w:tc>
        <w:tc>
          <w:tcPr>
            <w:tcW w:w="1559" w:type="dxa"/>
          </w:tcPr>
          <w:p w:rsidR="00242D5B" w:rsidRPr="00594CCF" w:rsidRDefault="00242D5B" w:rsidP="0038145B">
            <w:pPr>
              <w:ind w:right="-106"/>
            </w:pPr>
          </w:p>
        </w:tc>
      </w:tr>
      <w:tr w:rsidR="00242D5B" w:rsidRPr="00594CCF" w:rsidTr="0038145B">
        <w:tc>
          <w:tcPr>
            <w:tcW w:w="567" w:type="dxa"/>
          </w:tcPr>
          <w:p w:rsidR="00242D5B" w:rsidRPr="00594CCF" w:rsidRDefault="00242D5B" w:rsidP="0038145B">
            <w:pPr>
              <w:pStyle w:val="af8"/>
              <w:tabs>
                <w:tab w:val="left" w:pos="1701"/>
              </w:tabs>
              <w:ind w:right="-3"/>
              <w:rPr>
                <w:sz w:val="20"/>
                <w:szCs w:val="20"/>
              </w:rPr>
            </w:pPr>
          </w:p>
        </w:tc>
        <w:tc>
          <w:tcPr>
            <w:tcW w:w="1276" w:type="dxa"/>
          </w:tcPr>
          <w:p w:rsidR="00242D5B" w:rsidRPr="00594CCF" w:rsidRDefault="00242D5B" w:rsidP="0038145B">
            <w:pPr>
              <w:pStyle w:val="af8"/>
              <w:tabs>
                <w:tab w:val="left" w:pos="1735"/>
              </w:tabs>
              <w:ind w:right="-108"/>
              <w:rPr>
                <w:sz w:val="20"/>
                <w:szCs w:val="20"/>
              </w:rPr>
            </w:pPr>
          </w:p>
        </w:tc>
        <w:tc>
          <w:tcPr>
            <w:tcW w:w="1559" w:type="dxa"/>
          </w:tcPr>
          <w:p w:rsidR="00242D5B" w:rsidRPr="00594CCF" w:rsidRDefault="00242D5B" w:rsidP="0038145B">
            <w:pPr>
              <w:pStyle w:val="af8"/>
              <w:tabs>
                <w:tab w:val="left" w:pos="1701"/>
              </w:tabs>
              <w:ind w:right="-69"/>
              <w:rPr>
                <w:sz w:val="20"/>
                <w:szCs w:val="20"/>
              </w:rPr>
            </w:pPr>
          </w:p>
        </w:tc>
        <w:tc>
          <w:tcPr>
            <w:tcW w:w="2977" w:type="dxa"/>
          </w:tcPr>
          <w:p w:rsidR="00242D5B" w:rsidRPr="00594CCF" w:rsidRDefault="00242D5B" w:rsidP="0038145B">
            <w:r w:rsidRPr="00594CCF">
              <w:t xml:space="preserve">Запрет </w:t>
            </w:r>
          </w:p>
        </w:tc>
        <w:tc>
          <w:tcPr>
            <w:tcW w:w="3119" w:type="dxa"/>
          </w:tcPr>
          <w:p w:rsidR="00242D5B" w:rsidRPr="00594CCF" w:rsidRDefault="00242D5B" w:rsidP="0038145B">
            <w:r w:rsidRPr="00594CCF">
              <w:t xml:space="preserve">Должен быть предусмотрен на повторный проход </w:t>
            </w:r>
          </w:p>
        </w:tc>
        <w:tc>
          <w:tcPr>
            <w:tcW w:w="1559" w:type="dxa"/>
          </w:tcPr>
          <w:p w:rsidR="00242D5B" w:rsidRPr="00594CCF" w:rsidRDefault="00242D5B" w:rsidP="0038145B">
            <w:pPr>
              <w:ind w:right="-106"/>
            </w:pPr>
          </w:p>
        </w:tc>
      </w:tr>
      <w:tr w:rsidR="00242D5B" w:rsidRPr="00594CCF" w:rsidTr="0038145B">
        <w:tc>
          <w:tcPr>
            <w:tcW w:w="567" w:type="dxa"/>
          </w:tcPr>
          <w:p w:rsidR="00242D5B" w:rsidRPr="00594CCF" w:rsidRDefault="00242D5B" w:rsidP="0038145B">
            <w:pPr>
              <w:pStyle w:val="af8"/>
              <w:tabs>
                <w:tab w:val="left" w:pos="1701"/>
              </w:tabs>
              <w:ind w:right="-3"/>
              <w:rPr>
                <w:sz w:val="20"/>
                <w:szCs w:val="20"/>
              </w:rPr>
            </w:pPr>
          </w:p>
        </w:tc>
        <w:tc>
          <w:tcPr>
            <w:tcW w:w="1276" w:type="dxa"/>
          </w:tcPr>
          <w:p w:rsidR="00242D5B" w:rsidRPr="00594CCF" w:rsidRDefault="00242D5B" w:rsidP="0038145B">
            <w:pPr>
              <w:pStyle w:val="af8"/>
              <w:tabs>
                <w:tab w:val="left" w:pos="1735"/>
              </w:tabs>
              <w:ind w:right="-108"/>
              <w:rPr>
                <w:sz w:val="20"/>
                <w:szCs w:val="20"/>
              </w:rPr>
            </w:pPr>
          </w:p>
        </w:tc>
        <w:tc>
          <w:tcPr>
            <w:tcW w:w="1559" w:type="dxa"/>
          </w:tcPr>
          <w:p w:rsidR="00242D5B" w:rsidRPr="00594CCF" w:rsidRDefault="00242D5B" w:rsidP="0038145B">
            <w:pPr>
              <w:pStyle w:val="af8"/>
              <w:tabs>
                <w:tab w:val="left" w:pos="1701"/>
              </w:tabs>
              <w:ind w:right="-69"/>
              <w:rPr>
                <w:sz w:val="20"/>
                <w:szCs w:val="20"/>
              </w:rPr>
            </w:pPr>
          </w:p>
        </w:tc>
        <w:tc>
          <w:tcPr>
            <w:tcW w:w="2977" w:type="dxa"/>
          </w:tcPr>
          <w:p w:rsidR="00242D5B" w:rsidRPr="00594CCF" w:rsidRDefault="00242D5B" w:rsidP="0038145B">
            <w:r w:rsidRPr="00594CCF">
              <w:t>Повышенная защищённость</w:t>
            </w:r>
          </w:p>
        </w:tc>
        <w:tc>
          <w:tcPr>
            <w:tcW w:w="3119" w:type="dxa"/>
          </w:tcPr>
          <w:p w:rsidR="00242D5B" w:rsidRPr="00594CCF" w:rsidRDefault="00242D5B" w:rsidP="0038145B">
            <w:r w:rsidRPr="00594CCF">
              <w:t>посредством двойной идентификации</w:t>
            </w:r>
          </w:p>
        </w:tc>
        <w:tc>
          <w:tcPr>
            <w:tcW w:w="1559" w:type="dxa"/>
          </w:tcPr>
          <w:p w:rsidR="00242D5B" w:rsidRPr="00594CCF" w:rsidRDefault="00242D5B" w:rsidP="0038145B">
            <w:pPr>
              <w:ind w:right="-106"/>
            </w:pPr>
          </w:p>
        </w:tc>
      </w:tr>
      <w:tr w:rsidR="00242D5B" w:rsidRPr="00594CCF" w:rsidTr="0038145B">
        <w:tc>
          <w:tcPr>
            <w:tcW w:w="567" w:type="dxa"/>
          </w:tcPr>
          <w:p w:rsidR="00242D5B" w:rsidRPr="00594CCF" w:rsidRDefault="00242D5B" w:rsidP="0038145B">
            <w:pPr>
              <w:pStyle w:val="af8"/>
              <w:tabs>
                <w:tab w:val="left" w:pos="1701"/>
              </w:tabs>
              <w:ind w:right="-3"/>
              <w:rPr>
                <w:sz w:val="20"/>
                <w:szCs w:val="20"/>
              </w:rPr>
            </w:pPr>
          </w:p>
        </w:tc>
        <w:tc>
          <w:tcPr>
            <w:tcW w:w="1276" w:type="dxa"/>
          </w:tcPr>
          <w:p w:rsidR="00242D5B" w:rsidRPr="00594CCF" w:rsidRDefault="00242D5B" w:rsidP="0038145B">
            <w:pPr>
              <w:pStyle w:val="af8"/>
              <w:tabs>
                <w:tab w:val="left" w:pos="1735"/>
              </w:tabs>
              <w:ind w:right="-108"/>
              <w:rPr>
                <w:sz w:val="20"/>
                <w:szCs w:val="20"/>
              </w:rPr>
            </w:pPr>
          </w:p>
        </w:tc>
        <w:tc>
          <w:tcPr>
            <w:tcW w:w="1559" w:type="dxa"/>
          </w:tcPr>
          <w:p w:rsidR="00242D5B" w:rsidRPr="00594CCF" w:rsidRDefault="00242D5B" w:rsidP="0038145B">
            <w:pPr>
              <w:pStyle w:val="af8"/>
              <w:tabs>
                <w:tab w:val="left" w:pos="1701"/>
              </w:tabs>
              <w:ind w:right="-69"/>
              <w:rPr>
                <w:sz w:val="20"/>
                <w:szCs w:val="20"/>
              </w:rPr>
            </w:pPr>
          </w:p>
        </w:tc>
        <w:tc>
          <w:tcPr>
            <w:tcW w:w="2977" w:type="dxa"/>
          </w:tcPr>
          <w:p w:rsidR="00242D5B" w:rsidRPr="00594CCF" w:rsidRDefault="00242D5B" w:rsidP="0038145B">
            <w:r w:rsidRPr="00594CCF">
              <w:t xml:space="preserve">График доступа </w:t>
            </w:r>
          </w:p>
        </w:tc>
        <w:tc>
          <w:tcPr>
            <w:tcW w:w="3119" w:type="dxa"/>
          </w:tcPr>
          <w:p w:rsidR="00242D5B" w:rsidRPr="00594CCF" w:rsidRDefault="00242D5B" w:rsidP="0038145B">
            <w:r w:rsidRPr="00594CCF">
              <w:t>Должен быть по времени</w:t>
            </w:r>
          </w:p>
        </w:tc>
        <w:tc>
          <w:tcPr>
            <w:tcW w:w="1559" w:type="dxa"/>
          </w:tcPr>
          <w:p w:rsidR="00242D5B" w:rsidRPr="00594CCF" w:rsidRDefault="00242D5B" w:rsidP="0038145B">
            <w:pPr>
              <w:ind w:right="-106"/>
            </w:pPr>
          </w:p>
        </w:tc>
      </w:tr>
      <w:tr w:rsidR="00242D5B" w:rsidRPr="00594CCF" w:rsidTr="0038145B">
        <w:tc>
          <w:tcPr>
            <w:tcW w:w="567" w:type="dxa"/>
          </w:tcPr>
          <w:p w:rsidR="00242D5B" w:rsidRPr="00594CCF" w:rsidRDefault="00242D5B" w:rsidP="0038145B">
            <w:pPr>
              <w:pStyle w:val="af8"/>
              <w:tabs>
                <w:tab w:val="left" w:pos="1701"/>
              </w:tabs>
              <w:ind w:right="-3"/>
              <w:rPr>
                <w:sz w:val="20"/>
                <w:szCs w:val="20"/>
              </w:rPr>
            </w:pPr>
          </w:p>
        </w:tc>
        <w:tc>
          <w:tcPr>
            <w:tcW w:w="1276" w:type="dxa"/>
          </w:tcPr>
          <w:p w:rsidR="00242D5B" w:rsidRPr="00594CCF" w:rsidRDefault="00242D5B" w:rsidP="0038145B">
            <w:pPr>
              <w:pStyle w:val="af8"/>
              <w:tabs>
                <w:tab w:val="left" w:pos="1735"/>
              </w:tabs>
              <w:ind w:right="-108"/>
              <w:rPr>
                <w:sz w:val="20"/>
                <w:szCs w:val="20"/>
              </w:rPr>
            </w:pPr>
          </w:p>
        </w:tc>
        <w:tc>
          <w:tcPr>
            <w:tcW w:w="1559" w:type="dxa"/>
          </w:tcPr>
          <w:p w:rsidR="00242D5B" w:rsidRPr="00594CCF" w:rsidRDefault="00242D5B" w:rsidP="0038145B">
            <w:pPr>
              <w:pStyle w:val="af8"/>
              <w:tabs>
                <w:tab w:val="left" w:pos="1701"/>
              </w:tabs>
              <w:ind w:right="-69"/>
              <w:rPr>
                <w:sz w:val="20"/>
                <w:szCs w:val="20"/>
              </w:rPr>
            </w:pPr>
          </w:p>
        </w:tc>
        <w:tc>
          <w:tcPr>
            <w:tcW w:w="2977" w:type="dxa"/>
          </w:tcPr>
          <w:p w:rsidR="00242D5B" w:rsidRPr="00594CCF" w:rsidRDefault="00242D5B" w:rsidP="0038145B">
            <w:r w:rsidRPr="00594CCF">
              <w:t>Часы и календарь</w:t>
            </w:r>
          </w:p>
        </w:tc>
        <w:tc>
          <w:tcPr>
            <w:tcW w:w="3119" w:type="dxa"/>
          </w:tcPr>
          <w:p w:rsidR="00242D5B" w:rsidRPr="00594CCF" w:rsidRDefault="00242D5B" w:rsidP="0038145B">
            <w:r w:rsidRPr="00594CCF">
              <w:t>Должны быть встроенные энергонезависимые</w:t>
            </w:r>
          </w:p>
        </w:tc>
        <w:tc>
          <w:tcPr>
            <w:tcW w:w="1559" w:type="dxa"/>
          </w:tcPr>
          <w:p w:rsidR="00242D5B" w:rsidRPr="00594CCF" w:rsidRDefault="00242D5B" w:rsidP="0038145B">
            <w:pPr>
              <w:ind w:right="-106"/>
            </w:pPr>
          </w:p>
        </w:tc>
      </w:tr>
      <w:tr w:rsidR="00242D5B" w:rsidRPr="00594CCF" w:rsidTr="0038145B">
        <w:tc>
          <w:tcPr>
            <w:tcW w:w="567" w:type="dxa"/>
          </w:tcPr>
          <w:p w:rsidR="00242D5B" w:rsidRPr="00594CCF" w:rsidRDefault="00242D5B" w:rsidP="0038145B">
            <w:pPr>
              <w:pStyle w:val="af8"/>
              <w:tabs>
                <w:tab w:val="left" w:pos="1701"/>
              </w:tabs>
              <w:ind w:right="-3"/>
              <w:rPr>
                <w:sz w:val="20"/>
                <w:szCs w:val="20"/>
              </w:rPr>
            </w:pPr>
          </w:p>
        </w:tc>
        <w:tc>
          <w:tcPr>
            <w:tcW w:w="1276" w:type="dxa"/>
          </w:tcPr>
          <w:p w:rsidR="00242D5B" w:rsidRPr="00594CCF" w:rsidRDefault="00242D5B" w:rsidP="0038145B">
            <w:pPr>
              <w:pStyle w:val="af8"/>
              <w:tabs>
                <w:tab w:val="left" w:pos="1735"/>
              </w:tabs>
              <w:ind w:right="-108"/>
              <w:rPr>
                <w:sz w:val="20"/>
                <w:szCs w:val="20"/>
              </w:rPr>
            </w:pPr>
          </w:p>
        </w:tc>
        <w:tc>
          <w:tcPr>
            <w:tcW w:w="1559" w:type="dxa"/>
          </w:tcPr>
          <w:p w:rsidR="00242D5B" w:rsidRPr="00594CCF" w:rsidRDefault="00242D5B" w:rsidP="0038145B">
            <w:pPr>
              <w:pStyle w:val="af8"/>
              <w:tabs>
                <w:tab w:val="left" w:pos="1701"/>
              </w:tabs>
              <w:ind w:right="-69"/>
              <w:rPr>
                <w:sz w:val="20"/>
                <w:szCs w:val="20"/>
              </w:rPr>
            </w:pPr>
          </w:p>
        </w:tc>
        <w:tc>
          <w:tcPr>
            <w:tcW w:w="2977" w:type="dxa"/>
          </w:tcPr>
          <w:p w:rsidR="00242D5B" w:rsidRPr="00594CCF" w:rsidRDefault="00242D5B" w:rsidP="0038145B">
            <w:r w:rsidRPr="00594CCF">
              <w:t>Звуковой сигнализатор</w:t>
            </w:r>
          </w:p>
        </w:tc>
        <w:tc>
          <w:tcPr>
            <w:tcW w:w="3119" w:type="dxa"/>
          </w:tcPr>
          <w:p w:rsidR="00242D5B" w:rsidRPr="00594CCF" w:rsidRDefault="00242D5B" w:rsidP="0038145B">
            <w:r w:rsidRPr="00594CCF">
              <w:t>Должен быть встроенный или выносной</w:t>
            </w:r>
          </w:p>
        </w:tc>
        <w:tc>
          <w:tcPr>
            <w:tcW w:w="1559" w:type="dxa"/>
          </w:tcPr>
          <w:p w:rsidR="00242D5B" w:rsidRPr="00594CCF" w:rsidRDefault="00242D5B" w:rsidP="0038145B">
            <w:pPr>
              <w:ind w:right="-106"/>
            </w:pPr>
          </w:p>
        </w:tc>
      </w:tr>
      <w:tr w:rsidR="00242D5B" w:rsidRPr="00594CCF" w:rsidTr="0038145B">
        <w:tc>
          <w:tcPr>
            <w:tcW w:w="567" w:type="dxa"/>
          </w:tcPr>
          <w:p w:rsidR="00242D5B" w:rsidRPr="00594CCF" w:rsidRDefault="00242D5B" w:rsidP="0038145B">
            <w:pPr>
              <w:pStyle w:val="af8"/>
              <w:tabs>
                <w:tab w:val="left" w:pos="1701"/>
              </w:tabs>
              <w:ind w:right="-3"/>
              <w:rPr>
                <w:sz w:val="20"/>
                <w:szCs w:val="20"/>
              </w:rPr>
            </w:pPr>
          </w:p>
        </w:tc>
        <w:tc>
          <w:tcPr>
            <w:tcW w:w="1276" w:type="dxa"/>
          </w:tcPr>
          <w:p w:rsidR="00242D5B" w:rsidRPr="00594CCF" w:rsidRDefault="00242D5B" w:rsidP="0038145B">
            <w:pPr>
              <w:pStyle w:val="af8"/>
              <w:tabs>
                <w:tab w:val="left" w:pos="1735"/>
              </w:tabs>
              <w:ind w:right="-108"/>
              <w:rPr>
                <w:sz w:val="20"/>
                <w:szCs w:val="20"/>
              </w:rPr>
            </w:pPr>
          </w:p>
        </w:tc>
        <w:tc>
          <w:tcPr>
            <w:tcW w:w="1559" w:type="dxa"/>
          </w:tcPr>
          <w:p w:rsidR="00242D5B" w:rsidRPr="00594CCF" w:rsidRDefault="00242D5B" w:rsidP="0038145B">
            <w:pPr>
              <w:pStyle w:val="af8"/>
              <w:tabs>
                <w:tab w:val="left" w:pos="1701"/>
              </w:tabs>
              <w:ind w:right="-69"/>
              <w:rPr>
                <w:sz w:val="20"/>
                <w:szCs w:val="20"/>
              </w:rPr>
            </w:pPr>
          </w:p>
        </w:tc>
        <w:tc>
          <w:tcPr>
            <w:tcW w:w="2977" w:type="dxa"/>
          </w:tcPr>
          <w:p w:rsidR="00242D5B" w:rsidRPr="00594CCF" w:rsidRDefault="00242D5B" w:rsidP="0038145B">
            <w:r w:rsidRPr="00594CCF">
              <w:t>Интерфейс передачи извещений</w:t>
            </w:r>
          </w:p>
        </w:tc>
        <w:tc>
          <w:tcPr>
            <w:tcW w:w="3119" w:type="dxa"/>
          </w:tcPr>
          <w:p w:rsidR="00242D5B" w:rsidRPr="00594CCF" w:rsidRDefault="00242D5B" w:rsidP="0038145B">
            <w:r w:rsidRPr="00594CCF">
              <w:t>RS-485</w:t>
            </w:r>
          </w:p>
        </w:tc>
        <w:tc>
          <w:tcPr>
            <w:tcW w:w="1559" w:type="dxa"/>
          </w:tcPr>
          <w:p w:rsidR="00242D5B" w:rsidRPr="00594CCF" w:rsidRDefault="00242D5B" w:rsidP="0038145B">
            <w:pPr>
              <w:ind w:right="-106"/>
            </w:pPr>
          </w:p>
        </w:tc>
      </w:tr>
      <w:tr w:rsidR="00242D5B" w:rsidRPr="00594CCF" w:rsidTr="0038145B">
        <w:tc>
          <w:tcPr>
            <w:tcW w:w="567" w:type="dxa"/>
          </w:tcPr>
          <w:p w:rsidR="00242D5B" w:rsidRPr="00594CCF" w:rsidRDefault="00242D5B" w:rsidP="0038145B">
            <w:pPr>
              <w:pStyle w:val="af8"/>
              <w:tabs>
                <w:tab w:val="left" w:pos="1701"/>
              </w:tabs>
              <w:ind w:right="-3"/>
              <w:rPr>
                <w:sz w:val="20"/>
                <w:szCs w:val="20"/>
              </w:rPr>
            </w:pPr>
          </w:p>
        </w:tc>
        <w:tc>
          <w:tcPr>
            <w:tcW w:w="1276" w:type="dxa"/>
          </w:tcPr>
          <w:p w:rsidR="00242D5B" w:rsidRPr="00594CCF" w:rsidRDefault="00242D5B" w:rsidP="0038145B">
            <w:pPr>
              <w:pStyle w:val="af8"/>
              <w:tabs>
                <w:tab w:val="left" w:pos="1735"/>
              </w:tabs>
              <w:ind w:right="-108"/>
              <w:rPr>
                <w:sz w:val="20"/>
                <w:szCs w:val="20"/>
              </w:rPr>
            </w:pPr>
          </w:p>
        </w:tc>
        <w:tc>
          <w:tcPr>
            <w:tcW w:w="1559" w:type="dxa"/>
          </w:tcPr>
          <w:p w:rsidR="00242D5B" w:rsidRPr="00594CCF" w:rsidRDefault="00242D5B" w:rsidP="0038145B">
            <w:pPr>
              <w:pStyle w:val="af8"/>
              <w:tabs>
                <w:tab w:val="left" w:pos="1701"/>
              </w:tabs>
              <w:ind w:right="-69"/>
              <w:rPr>
                <w:sz w:val="20"/>
                <w:szCs w:val="20"/>
              </w:rPr>
            </w:pPr>
          </w:p>
        </w:tc>
        <w:tc>
          <w:tcPr>
            <w:tcW w:w="2977" w:type="dxa"/>
          </w:tcPr>
          <w:p w:rsidR="00242D5B" w:rsidRPr="00594CCF" w:rsidRDefault="00242D5B" w:rsidP="0038145B">
            <w:r w:rsidRPr="00594CCF">
              <w:t>Напряжение питания</w:t>
            </w:r>
          </w:p>
        </w:tc>
        <w:tc>
          <w:tcPr>
            <w:tcW w:w="3119" w:type="dxa"/>
          </w:tcPr>
          <w:p w:rsidR="00242D5B" w:rsidRPr="00594CCF" w:rsidRDefault="00242D5B" w:rsidP="0038145B">
            <w:r w:rsidRPr="00594CCF">
              <w:t>Не менее чем от 10.5 до 14.5 В</w:t>
            </w:r>
          </w:p>
        </w:tc>
        <w:tc>
          <w:tcPr>
            <w:tcW w:w="1559" w:type="dxa"/>
          </w:tcPr>
          <w:p w:rsidR="00242D5B" w:rsidRPr="00594CCF" w:rsidRDefault="00242D5B" w:rsidP="0038145B">
            <w:pPr>
              <w:ind w:right="-106"/>
            </w:pPr>
          </w:p>
        </w:tc>
      </w:tr>
      <w:tr w:rsidR="00242D5B" w:rsidRPr="00594CCF" w:rsidTr="0038145B">
        <w:tc>
          <w:tcPr>
            <w:tcW w:w="567" w:type="dxa"/>
          </w:tcPr>
          <w:p w:rsidR="00242D5B" w:rsidRPr="00594CCF" w:rsidRDefault="00242D5B" w:rsidP="0038145B">
            <w:pPr>
              <w:pStyle w:val="af8"/>
              <w:tabs>
                <w:tab w:val="left" w:pos="1701"/>
              </w:tabs>
              <w:ind w:right="-3"/>
              <w:rPr>
                <w:sz w:val="20"/>
                <w:szCs w:val="20"/>
              </w:rPr>
            </w:pPr>
          </w:p>
        </w:tc>
        <w:tc>
          <w:tcPr>
            <w:tcW w:w="1276" w:type="dxa"/>
          </w:tcPr>
          <w:p w:rsidR="00242D5B" w:rsidRPr="00594CCF" w:rsidRDefault="00242D5B" w:rsidP="0038145B">
            <w:pPr>
              <w:pStyle w:val="af8"/>
              <w:tabs>
                <w:tab w:val="left" w:pos="1735"/>
              </w:tabs>
              <w:ind w:right="-108"/>
              <w:rPr>
                <w:sz w:val="20"/>
                <w:szCs w:val="20"/>
              </w:rPr>
            </w:pPr>
          </w:p>
        </w:tc>
        <w:tc>
          <w:tcPr>
            <w:tcW w:w="1559" w:type="dxa"/>
          </w:tcPr>
          <w:p w:rsidR="00242D5B" w:rsidRPr="00594CCF" w:rsidRDefault="00242D5B" w:rsidP="0038145B">
            <w:pPr>
              <w:pStyle w:val="af8"/>
              <w:tabs>
                <w:tab w:val="left" w:pos="1701"/>
              </w:tabs>
              <w:ind w:right="-69"/>
              <w:rPr>
                <w:sz w:val="20"/>
                <w:szCs w:val="20"/>
              </w:rPr>
            </w:pPr>
          </w:p>
        </w:tc>
        <w:tc>
          <w:tcPr>
            <w:tcW w:w="2977" w:type="dxa"/>
          </w:tcPr>
          <w:p w:rsidR="00242D5B" w:rsidRPr="00594CCF" w:rsidRDefault="00242D5B" w:rsidP="0038145B">
            <w:r w:rsidRPr="00594CCF">
              <w:t>Ток потребления</w:t>
            </w:r>
          </w:p>
        </w:tc>
        <w:tc>
          <w:tcPr>
            <w:tcW w:w="3119" w:type="dxa"/>
          </w:tcPr>
          <w:p w:rsidR="00242D5B" w:rsidRPr="00594CCF" w:rsidRDefault="00242D5B" w:rsidP="0038145B">
            <w:r w:rsidRPr="00594CCF">
              <w:t>Не более 140 мА</w:t>
            </w:r>
          </w:p>
        </w:tc>
        <w:tc>
          <w:tcPr>
            <w:tcW w:w="1559" w:type="dxa"/>
          </w:tcPr>
          <w:p w:rsidR="00242D5B" w:rsidRPr="00594CCF" w:rsidRDefault="00242D5B" w:rsidP="0038145B">
            <w:pPr>
              <w:ind w:right="-106"/>
            </w:pPr>
          </w:p>
        </w:tc>
      </w:tr>
      <w:tr w:rsidR="00242D5B" w:rsidRPr="00594CCF" w:rsidTr="0038145B">
        <w:tc>
          <w:tcPr>
            <w:tcW w:w="567" w:type="dxa"/>
          </w:tcPr>
          <w:p w:rsidR="00242D5B" w:rsidRPr="00594CCF" w:rsidRDefault="00242D5B" w:rsidP="0038145B">
            <w:pPr>
              <w:pStyle w:val="af8"/>
              <w:tabs>
                <w:tab w:val="left" w:pos="1701"/>
              </w:tabs>
              <w:ind w:right="-3"/>
              <w:rPr>
                <w:sz w:val="20"/>
                <w:szCs w:val="20"/>
              </w:rPr>
            </w:pPr>
          </w:p>
        </w:tc>
        <w:tc>
          <w:tcPr>
            <w:tcW w:w="1276" w:type="dxa"/>
          </w:tcPr>
          <w:p w:rsidR="00242D5B" w:rsidRPr="00594CCF" w:rsidRDefault="00242D5B" w:rsidP="0038145B">
            <w:pPr>
              <w:pStyle w:val="af8"/>
              <w:tabs>
                <w:tab w:val="left" w:pos="1735"/>
              </w:tabs>
              <w:ind w:right="-108"/>
              <w:rPr>
                <w:sz w:val="20"/>
                <w:szCs w:val="20"/>
              </w:rPr>
            </w:pPr>
          </w:p>
        </w:tc>
        <w:tc>
          <w:tcPr>
            <w:tcW w:w="1559" w:type="dxa"/>
          </w:tcPr>
          <w:p w:rsidR="00242D5B" w:rsidRPr="00594CCF" w:rsidRDefault="00242D5B" w:rsidP="0038145B">
            <w:pPr>
              <w:pStyle w:val="af8"/>
              <w:tabs>
                <w:tab w:val="left" w:pos="1701"/>
              </w:tabs>
              <w:ind w:right="-69"/>
              <w:rPr>
                <w:sz w:val="20"/>
                <w:szCs w:val="20"/>
              </w:rPr>
            </w:pPr>
          </w:p>
        </w:tc>
        <w:tc>
          <w:tcPr>
            <w:tcW w:w="2977" w:type="dxa"/>
          </w:tcPr>
          <w:p w:rsidR="00242D5B" w:rsidRPr="00594CCF" w:rsidRDefault="00242D5B" w:rsidP="0038145B">
            <w:r w:rsidRPr="00594CCF">
              <w:t>Реле управления</w:t>
            </w:r>
          </w:p>
        </w:tc>
        <w:tc>
          <w:tcPr>
            <w:tcW w:w="3119" w:type="dxa"/>
          </w:tcPr>
          <w:p w:rsidR="00242D5B" w:rsidRPr="00594CCF" w:rsidRDefault="00242D5B" w:rsidP="0038145B">
            <w:r w:rsidRPr="00594CCF">
              <w:t>Не менее 2</w:t>
            </w:r>
          </w:p>
        </w:tc>
        <w:tc>
          <w:tcPr>
            <w:tcW w:w="1559" w:type="dxa"/>
          </w:tcPr>
          <w:p w:rsidR="00242D5B" w:rsidRPr="00594CCF" w:rsidRDefault="00242D5B" w:rsidP="0038145B">
            <w:pPr>
              <w:ind w:right="-106"/>
            </w:pPr>
          </w:p>
        </w:tc>
      </w:tr>
      <w:tr w:rsidR="00242D5B" w:rsidRPr="00594CCF" w:rsidTr="0038145B">
        <w:tc>
          <w:tcPr>
            <w:tcW w:w="567" w:type="dxa"/>
          </w:tcPr>
          <w:p w:rsidR="00242D5B" w:rsidRPr="00594CCF" w:rsidRDefault="00242D5B" w:rsidP="0038145B">
            <w:pPr>
              <w:pStyle w:val="af8"/>
              <w:tabs>
                <w:tab w:val="left" w:pos="1701"/>
              </w:tabs>
              <w:ind w:right="-3"/>
              <w:rPr>
                <w:sz w:val="20"/>
                <w:szCs w:val="20"/>
              </w:rPr>
            </w:pPr>
          </w:p>
        </w:tc>
        <w:tc>
          <w:tcPr>
            <w:tcW w:w="1276" w:type="dxa"/>
          </w:tcPr>
          <w:p w:rsidR="00242D5B" w:rsidRPr="00594CCF" w:rsidRDefault="00242D5B" w:rsidP="0038145B">
            <w:pPr>
              <w:pStyle w:val="af8"/>
              <w:tabs>
                <w:tab w:val="left" w:pos="1735"/>
              </w:tabs>
              <w:ind w:right="-108"/>
              <w:rPr>
                <w:sz w:val="20"/>
                <w:szCs w:val="20"/>
              </w:rPr>
            </w:pPr>
          </w:p>
        </w:tc>
        <w:tc>
          <w:tcPr>
            <w:tcW w:w="1559" w:type="dxa"/>
          </w:tcPr>
          <w:p w:rsidR="00242D5B" w:rsidRPr="00594CCF" w:rsidRDefault="00242D5B" w:rsidP="0038145B">
            <w:pPr>
              <w:pStyle w:val="af8"/>
              <w:tabs>
                <w:tab w:val="left" w:pos="1701"/>
              </w:tabs>
              <w:ind w:right="-69"/>
              <w:rPr>
                <w:sz w:val="20"/>
                <w:szCs w:val="20"/>
              </w:rPr>
            </w:pPr>
          </w:p>
        </w:tc>
        <w:tc>
          <w:tcPr>
            <w:tcW w:w="2977" w:type="dxa"/>
          </w:tcPr>
          <w:p w:rsidR="00242D5B" w:rsidRPr="00594CCF" w:rsidRDefault="00242D5B" w:rsidP="0038145B">
            <w:r w:rsidRPr="00594CCF">
              <w:t xml:space="preserve">Коммутируемый ток реле </w:t>
            </w:r>
          </w:p>
        </w:tc>
        <w:tc>
          <w:tcPr>
            <w:tcW w:w="3119" w:type="dxa"/>
          </w:tcPr>
          <w:p w:rsidR="00242D5B" w:rsidRPr="00594CCF" w:rsidRDefault="00242D5B" w:rsidP="0038145B">
            <w:r w:rsidRPr="00594CCF">
              <w:t>&gt;5  А</w:t>
            </w:r>
          </w:p>
        </w:tc>
        <w:tc>
          <w:tcPr>
            <w:tcW w:w="1559" w:type="dxa"/>
          </w:tcPr>
          <w:p w:rsidR="00242D5B" w:rsidRPr="00594CCF" w:rsidRDefault="00242D5B" w:rsidP="0038145B">
            <w:pPr>
              <w:ind w:right="-106"/>
            </w:pPr>
          </w:p>
        </w:tc>
      </w:tr>
      <w:tr w:rsidR="00242D5B" w:rsidRPr="00594CCF" w:rsidTr="0038145B">
        <w:tc>
          <w:tcPr>
            <w:tcW w:w="567" w:type="dxa"/>
          </w:tcPr>
          <w:p w:rsidR="00242D5B" w:rsidRPr="00594CCF" w:rsidRDefault="00242D5B" w:rsidP="0038145B">
            <w:pPr>
              <w:pStyle w:val="af8"/>
              <w:tabs>
                <w:tab w:val="left" w:pos="1701"/>
              </w:tabs>
              <w:ind w:right="-3"/>
              <w:rPr>
                <w:sz w:val="20"/>
                <w:szCs w:val="20"/>
              </w:rPr>
            </w:pPr>
          </w:p>
        </w:tc>
        <w:tc>
          <w:tcPr>
            <w:tcW w:w="1276" w:type="dxa"/>
          </w:tcPr>
          <w:p w:rsidR="00242D5B" w:rsidRPr="00594CCF" w:rsidRDefault="00242D5B" w:rsidP="0038145B">
            <w:pPr>
              <w:pStyle w:val="af8"/>
              <w:tabs>
                <w:tab w:val="left" w:pos="1735"/>
              </w:tabs>
              <w:ind w:right="-108"/>
              <w:rPr>
                <w:sz w:val="20"/>
                <w:szCs w:val="20"/>
              </w:rPr>
            </w:pPr>
          </w:p>
        </w:tc>
        <w:tc>
          <w:tcPr>
            <w:tcW w:w="1559" w:type="dxa"/>
          </w:tcPr>
          <w:p w:rsidR="00242D5B" w:rsidRPr="00594CCF" w:rsidRDefault="00242D5B" w:rsidP="0038145B">
            <w:pPr>
              <w:pStyle w:val="af8"/>
              <w:tabs>
                <w:tab w:val="left" w:pos="1701"/>
              </w:tabs>
              <w:ind w:right="-69"/>
              <w:rPr>
                <w:sz w:val="20"/>
                <w:szCs w:val="20"/>
              </w:rPr>
            </w:pPr>
          </w:p>
        </w:tc>
        <w:tc>
          <w:tcPr>
            <w:tcW w:w="2977" w:type="dxa"/>
          </w:tcPr>
          <w:p w:rsidR="00242D5B" w:rsidRPr="00594CCF" w:rsidRDefault="00242D5B" w:rsidP="0038145B">
            <w:r w:rsidRPr="00594CCF">
              <w:t xml:space="preserve">Коммутируемое напряжение реле </w:t>
            </w:r>
          </w:p>
        </w:tc>
        <w:tc>
          <w:tcPr>
            <w:tcW w:w="3119" w:type="dxa"/>
          </w:tcPr>
          <w:p w:rsidR="00242D5B" w:rsidRPr="00594CCF" w:rsidRDefault="00242D5B" w:rsidP="0038145B">
            <w:r w:rsidRPr="00594CCF">
              <w:t>не менее 30 В</w:t>
            </w:r>
          </w:p>
        </w:tc>
        <w:tc>
          <w:tcPr>
            <w:tcW w:w="1559" w:type="dxa"/>
          </w:tcPr>
          <w:p w:rsidR="00242D5B" w:rsidRPr="00594CCF" w:rsidRDefault="00242D5B" w:rsidP="0038145B">
            <w:pPr>
              <w:ind w:right="-106"/>
            </w:pPr>
          </w:p>
        </w:tc>
      </w:tr>
      <w:tr w:rsidR="00242D5B" w:rsidRPr="00594CCF" w:rsidTr="0038145B">
        <w:tc>
          <w:tcPr>
            <w:tcW w:w="567" w:type="dxa"/>
          </w:tcPr>
          <w:p w:rsidR="00242D5B" w:rsidRPr="00594CCF" w:rsidRDefault="00242D5B" w:rsidP="0038145B">
            <w:pPr>
              <w:pStyle w:val="af8"/>
              <w:tabs>
                <w:tab w:val="left" w:pos="1701"/>
              </w:tabs>
              <w:ind w:right="-3"/>
              <w:rPr>
                <w:sz w:val="20"/>
                <w:szCs w:val="20"/>
              </w:rPr>
            </w:pPr>
          </w:p>
        </w:tc>
        <w:tc>
          <w:tcPr>
            <w:tcW w:w="1276" w:type="dxa"/>
          </w:tcPr>
          <w:p w:rsidR="00242D5B" w:rsidRPr="00594CCF" w:rsidRDefault="00242D5B" w:rsidP="0038145B">
            <w:pPr>
              <w:pStyle w:val="af8"/>
              <w:tabs>
                <w:tab w:val="left" w:pos="1735"/>
              </w:tabs>
              <w:ind w:right="-108"/>
              <w:rPr>
                <w:sz w:val="20"/>
                <w:szCs w:val="20"/>
              </w:rPr>
            </w:pPr>
          </w:p>
        </w:tc>
        <w:tc>
          <w:tcPr>
            <w:tcW w:w="1559" w:type="dxa"/>
          </w:tcPr>
          <w:p w:rsidR="00242D5B" w:rsidRPr="00594CCF" w:rsidRDefault="00242D5B" w:rsidP="0038145B">
            <w:pPr>
              <w:pStyle w:val="af8"/>
              <w:tabs>
                <w:tab w:val="left" w:pos="1701"/>
              </w:tabs>
              <w:ind w:right="-69"/>
              <w:rPr>
                <w:sz w:val="20"/>
                <w:szCs w:val="20"/>
              </w:rPr>
            </w:pPr>
          </w:p>
        </w:tc>
        <w:tc>
          <w:tcPr>
            <w:tcW w:w="2977" w:type="dxa"/>
          </w:tcPr>
          <w:p w:rsidR="00242D5B" w:rsidRPr="00594CCF" w:rsidRDefault="00242D5B" w:rsidP="0038145B">
            <w:r w:rsidRPr="00594CCF">
              <w:t xml:space="preserve">Объём памяти карт </w:t>
            </w:r>
          </w:p>
        </w:tc>
        <w:tc>
          <w:tcPr>
            <w:tcW w:w="3119" w:type="dxa"/>
          </w:tcPr>
          <w:p w:rsidR="00242D5B" w:rsidRPr="00594CCF" w:rsidRDefault="00242D5B" w:rsidP="0038145B">
            <w:r w:rsidRPr="00594CCF">
              <w:t>не менее 32000</w:t>
            </w:r>
          </w:p>
        </w:tc>
        <w:tc>
          <w:tcPr>
            <w:tcW w:w="1559" w:type="dxa"/>
          </w:tcPr>
          <w:p w:rsidR="00242D5B" w:rsidRPr="00594CCF" w:rsidRDefault="00242D5B" w:rsidP="0038145B">
            <w:pPr>
              <w:ind w:right="-106"/>
            </w:pPr>
          </w:p>
        </w:tc>
      </w:tr>
      <w:tr w:rsidR="00242D5B" w:rsidRPr="00594CCF" w:rsidTr="0038145B">
        <w:tc>
          <w:tcPr>
            <w:tcW w:w="567" w:type="dxa"/>
          </w:tcPr>
          <w:p w:rsidR="00242D5B" w:rsidRPr="00594CCF" w:rsidRDefault="00242D5B" w:rsidP="0038145B">
            <w:pPr>
              <w:pStyle w:val="af8"/>
              <w:tabs>
                <w:tab w:val="left" w:pos="1701"/>
              </w:tabs>
              <w:ind w:right="-3"/>
              <w:rPr>
                <w:sz w:val="20"/>
                <w:szCs w:val="20"/>
              </w:rPr>
            </w:pPr>
          </w:p>
        </w:tc>
        <w:tc>
          <w:tcPr>
            <w:tcW w:w="1276" w:type="dxa"/>
          </w:tcPr>
          <w:p w:rsidR="00242D5B" w:rsidRPr="00594CCF" w:rsidRDefault="00242D5B" w:rsidP="0038145B">
            <w:pPr>
              <w:pStyle w:val="af8"/>
              <w:tabs>
                <w:tab w:val="left" w:pos="1735"/>
              </w:tabs>
              <w:ind w:right="-108"/>
              <w:rPr>
                <w:sz w:val="20"/>
                <w:szCs w:val="20"/>
              </w:rPr>
            </w:pPr>
          </w:p>
        </w:tc>
        <w:tc>
          <w:tcPr>
            <w:tcW w:w="1559" w:type="dxa"/>
          </w:tcPr>
          <w:p w:rsidR="00242D5B" w:rsidRPr="00594CCF" w:rsidRDefault="00242D5B" w:rsidP="0038145B">
            <w:pPr>
              <w:pStyle w:val="af8"/>
              <w:tabs>
                <w:tab w:val="left" w:pos="1701"/>
              </w:tabs>
              <w:ind w:right="-69"/>
              <w:rPr>
                <w:sz w:val="20"/>
                <w:szCs w:val="20"/>
              </w:rPr>
            </w:pPr>
          </w:p>
        </w:tc>
        <w:tc>
          <w:tcPr>
            <w:tcW w:w="2977" w:type="dxa"/>
          </w:tcPr>
          <w:p w:rsidR="00242D5B" w:rsidRPr="00594CCF" w:rsidRDefault="00242D5B" w:rsidP="0038145B">
            <w:r w:rsidRPr="00594CCF">
              <w:t>Буфер событий</w:t>
            </w:r>
          </w:p>
        </w:tc>
        <w:tc>
          <w:tcPr>
            <w:tcW w:w="3119" w:type="dxa"/>
          </w:tcPr>
          <w:p w:rsidR="00242D5B" w:rsidRPr="00594CCF" w:rsidRDefault="00242D5B" w:rsidP="0038145B">
            <w:r w:rsidRPr="00594CCF">
              <w:t>Должен быть энергонезависимый</w:t>
            </w:r>
          </w:p>
        </w:tc>
        <w:tc>
          <w:tcPr>
            <w:tcW w:w="1559" w:type="dxa"/>
          </w:tcPr>
          <w:p w:rsidR="00242D5B" w:rsidRPr="00594CCF" w:rsidRDefault="00242D5B" w:rsidP="0038145B">
            <w:pPr>
              <w:ind w:right="-106"/>
            </w:pPr>
          </w:p>
        </w:tc>
      </w:tr>
      <w:tr w:rsidR="00242D5B" w:rsidRPr="00594CCF" w:rsidTr="0038145B">
        <w:tc>
          <w:tcPr>
            <w:tcW w:w="567" w:type="dxa"/>
          </w:tcPr>
          <w:p w:rsidR="00242D5B" w:rsidRPr="00594CCF" w:rsidRDefault="00242D5B" w:rsidP="0038145B">
            <w:pPr>
              <w:pStyle w:val="af8"/>
              <w:tabs>
                <w:tab w:val="left" w:pos="1701"/>
              </w:tabs>
              <w:ind w:right="-3"/>
              <w:rPr>
                <w:sz w:val="20"/>
                <w:szCs w:val="20"/>
              </w:rPr>
            </w:pPr>
          </w:p>
        </w:tc>
        <w:tc>
          <w:tcPr>
            <w:tcW w:w="1276" w:type="dxa"/>
          </w:tcPr>
          <w:p w:rsidR="00242D5B" w:rsidRPr="00594CCF" w:rsidRDefault="00242D5B" w:rsidP="0038145B">
            <w:pPr>
              <w:pStyle w:val="af8"/>
              <w:tabs>
                <w:tab w:val="left" w:pos="1735"/>
              </w:tabs>
              <w:ind w:right="-108"/>
              <w:rPr>
                <w:sz w:val="20"/>
                <w:szCs w:val="20"/>
              </w:rPr>
            </w:pPr>
          </w:p>
        </w:tc>
        <w:tc>
          <w:tcPr>
            <w:tcW w:w="1559" w:type="dxa"/>
          </w:tcPr>
          <w:p w:rsidR="00242D5B" w:rsidRPr="00594CCF" w:rsidRDefault="00242D5B" w:rsidP="0038145B">
            <w:pPr>
              <w:pStyle w:val="af8"/>
              <w:tabs>
                <w:tab w:val="left" w:pos="1701"/>
              </w:tabs>
              <w:ind w:right="-69"/>
              <w:rPr>
                <w:sz w:val="20"/>
                <w:szCs w:val="20"/>
              </w:rPr>
            </w:pPr>
          </w:p>
        </w:tc>
        <w:tc>
          <w:tcPr>
            <w:tcW w:w="2977" w:type="dxa"/>
          </w:tcPr>
          <w:p w:rsidR="00242D5B" w:rsidRPr="00594CCF" w:rsidRDefault="00242D5B" w:rsidP="0038145B">
            <w:r w:rsidRPr="00594CCF">
              <w:t xml:space="preserve">Объём буфера </w:t>
            </w:r>
          </w:p>
        </w:tc>
        <w:tc>
          <w:tcPr>
            <w:tcW w:w="3119" w:type="dxa"/>
          </w:tcPr>
          <w:p w:rsidR="00242D5B" w:rsidRPr="00594CCF" w:rsidRDefault="00242D5B" w:rsidP="0038145B">
            <w:r w:rsidRPr="00594CCF">
              <w:t>не менее 18000 событий</w:t>
            </w:r>
          </w:p>
        </w:tc>
        <w:tc>
          <w:tcPr>
            <w:tcW w:w="1559" w:type="dxa"/>
          </w:tcPr>
          <w:p w:rsidR="00242D5B" w:rsidRPr="00594CCF" w:rsidRDefault="00242D5B" w:rsidP="0038145B">
            <w:pPr>
              <w:ind w:right="-106"/>
            </w:pPr>
          </w:p>
        </w:tc>
      </w:tr>
      <w:tr w:rsidR="00242D5B" w:rsidRPr="00594CCF" w:rsidTr="0038145B">
        <w:tc>
          <w:tcPr>
            <w:tcW w:w="567" w:type="dxa"/>
          </w:tcPr>
          <w:p w:rsidR="00242D5B" w:rsidRPr="00594CCF" w:rsidRDefault="00242D5B" w:rsidP="0038145B">
            <w:pPr>
              <w:pStyle w:val="af8"/>
              <w:tabs>
                <w:tab w:val="left" w:pos="1701"/>
              </w:tabs>
              <w:ind w:right="-3"/>
              <w:rPr>
                <w:sz w:val="20"/>
                <w:szCs w:val="20"/>
              </w:rPr>
            </w:pPr>
          </w:p>
        </w:tc>
        <w:tc>
          <w:tcPr>
            <w:tcW w:w="1276" w:type="dxa"/>
          </w:tcPr>
          <w:p w:rsidR="00242D5B" w:rsidRPr="00594CCF" w:rsidRDefault="00242D5B" w:rsidP="0038145B">
            <w:pPr>
              <w:pStyle w:val="af8"/>
              <w:tabs>
                <w:tab w:val="left" w:pos="1735"/>
              </w:tabs>
              <w:ind w:right="-108"/>
              <w:rPr>
                <w:sz w:val="20"/>
                <w:szCs w:val="20"/>
              </w:rPr>
            </w:pPr>
          </w:p>
        </w:tc>
        <w:tc>
          <w:tcPr>
            <w:tcW w:w="1559" w:type="dxa"/>
          </w:tcPr>
          <w:p w:rsidR="00242D5B" w:rsidRPr="00594CCF" w:rsidRDefault="00242D5B" w:rsidP="0038145B">
            <w:pPr>
              <w:pStyle w:val="af8"/>
              <w:tabs>
                <w:tab w:val="left" w:pos="1701"/>
              </w:tabs>
              <w:ind w:right="-69"/>
              <w:rPr>
                <w:sz w:val="20"/>
                <w:szCs w:val="20"/>
              </w:rPr>
            </w:pPr>
          </w:p>
        </w:tc>
        <w:tc>
          <w:tcPr>
            <w:tcW w:w="2977" w:type="dxa"/>
          </w:tcPr>
          <w:p w:rsidR="00242D5B" w:rsidRPr="00594CCF" w:rsidRDefault="00242D5B" w:rsidP="0038145B">
            <w:r w:rsidRPr="00594CCF">
              <w:t xml:space="preserve">Диапазон рабочих температур </w:t>
            </w:r>
          </w:p>
        </w:tc>
        <w:tc>
          <w:tcPr>
            <w:tcW w:w="3119" w:type="dxa"/>
          </w:tcPr>
          <w:p w:rsidR="00242D5B" w:rsidRPr="00594CCF" w:rsidRDefault="00242D5B" w:rsidP="0038145B">
            <w:r w:rsidRPr="00594CCF">
              <w:t>не менее чем от -25 до 45 оС</w:t>
            </w:r>
          </w:p>
        </w:tc>
        <w:tc>
          <w:tcPr>
            <w:tcW w:w="1559" w:type="dxa"/>
          </w:tcPr>
          <w:p w:rsidR="00242D5B" w:rsidRPr="00594CCF" w:rsidRDefault="00242D5B" w:rsidP="0038145B">
            <w:pPr>
              <w:ind w:right="-106"/>
            </w:pPr>
          </w:p>
        </w:tc>
      </w:tr>
      <w:tr w:rsidR="00242D5B" w:rsidRPr="00594CCF" w:rsidTr="0038145B">
        <w:tc>
          <w:tcPr>
            <w:tcW w:w="567" w:type="dxa"/>
          </w:tcPr>
          <w:p w:rsidR="00242D5B" w:rsidRPr="00594CCF" w:rsidRDefault="00242D5B" w:rsidP="0038145B">
            <w:pPr>
              <w:pStyle w:val="af8"/>
              <w:tabs>
                <w:tab w:val="left" w:pos="1701"/>
              </w:tabs>
              <w:ind w:right="-3"/>
              <w:rPr>
                <w:sz w:val="20"/>
                <w:szCs w:val="20"/>
              </w:rPr>
            </w:pPr>
            <w:r w:rsidRPr="00594CCF">
              <w:rPr>
                <w:sz w:val="20"/>
                <w:szCs w:val="20"/>
              </w:rPr>
              <w:t>8.</w:t>
            </w:r>
          </w:p>
        </w:tc>
        <w:tc>
          <w:tcPr>
            <w:tcW w:w="1276" w:type="dxa"/>
          </w:tcPr>
          <w:p w:rsidR="00242D5B" w:rsidRPr="00594CCF" w:rsidRDefault="00242D5B" w:rsidP="0038145B">
            <w:pPr>
              <w:pStyle w:val="af8"/>
              <w:rPr>
                <w:sz w:val="20"/>
                <w:szCs w:val="20"/>
              </w:rPr>
            </w:pPr>
            <w:r w:rsidRPr="00594CCF">
              <w:rPr>
                <w:sz w:val="20"/>
                <w:szCs w:val="20"/>
              </w:rPr>
              <w:t>Считыватель 2 шт.</w:t>
            </w:r>
          </w:p>
        </w:tc>
        <w:tc>
          <w:tcPr>
            <w:tcW w:w="1559" w:type="dxa"/>
          </w:tcPr>
          <w:p w:rsidR="00242D5B" w:rsidRPr="00594CCF" w:rsidRDefault="00242D5B" w:rsidP="0038145B">
            <w:pPr>
              <w:pStyle w:val="af8"/>
              <w:rPr>
                <w:sz w:val="20"/>
                <w:szCs w:val="20"/>
              </w:rPr>
            </w:pPr>
          </w:p>
        </w:tc>
        <w:tc>
          <w:tcPr>
            <w:tcW w:w="2977" w:type="dxa"/>
          </w:tcPr>
          <w:p w:rsidR="00242D5B" w:rsidRPr="00594CCF" w:rsidRDefault="00242D5B" w:rsidP="0038145B">
            <w:pPr>
              <w:pStyle w:val="af8"/>
              <w:rPr>
                <w:sz w:val="20"/>
                <w:szCs w:val="20"/>
              </w:rPr>
            </w:pPr>
            <w:r w:rsidRPr="00594CCF">
              <w:rPr>
                <w:sz w:val="20"/>
                <w:szCs w:val="20"/>
              </w:rPr>
              <w:t>Предназначение</w:t>
            </w:r>
          </w:p>
        </w:tc>
        <w:tc>
          <w:tcPr>
            <w:tcW w:w="3119" w:type="dxa"/>
          </w:tcPr>
          <w:p w:rsidR="00242D5B" w:rsidRPr="00594CCF" w:rsidRDefault="00242D5B" w:rsidP="0038145B">
            <w:pPr>
              <w:pStyle w:val="af8"/>
              <w:rPr>
                <w:sz w:val="20"/>
                <w:szCs w:val="20"/>
              </w:rPr>
            </w:pPr>
            <w:r w:rsidRPr="00594CCF">
              <w:rPr>
                <w:sz w:val="20"/>
                <w:szCs w:val="20"/>
              </w:rPr>
              <w:t xml:space="preserve">Должен обеспечивать считывание кода идентификаторов </w:t>
            </w:r>
          </w:p>
        </w:tc>
        <w:tc>
          <w:tcPr>
            <w:tcW w:w="1559" w:type="dxa"/>
          </w:tcPr>
          <w:p w:rsidR="00242D5B" w:rsidRPr="00594CCF" w:rsidRDefault="00242D5B" w:rsidP="0038145B">
            <w:pPr>
              <w:pStyle w:val="af8"/>
              <w:rPr>
                <w:sz w:val="20"/>
                <w:szCs w:val="20"/>
              </w:rPr>
            </w:pPr>
          </w:p>
        </w:tc>
      </w:tr>
      <w:tr w:rsidR="00242D5B" w:rsidRPr="00594CCF" w:rsidTr="0038145B">
        <w:tc>
          <w:tcPr>
            <w:tcW w:w="567" w:type="dxa"/>
          </w:tcPr>
          <w:p w:rsidR="00242D5B" w:rsidRPr="00594CCF" w:rsidRDefault="00242D5B" w:rsidP="0038145B">
            <w:pPr>
              <w:pStyle w:val="af8"/>
              <w:tabs>
                <w:tab w:val="left" w:pos="1701"/>
              </w:tabs>
              <w:ind w:right="-3"/>
              <w:rPr>
                <w:sz w:val="20"/>
                <w:szCs w:val="20"/>
              </w:rPr>
            </w:pPr>
          </w:p>
        </w:tc>
        <w:tc>
          <w:tcPr>
            <w:tcW w:w="1276" w:type="dxa"/>
          </w:tcPr>
          <w:p w:rsidR="00242D5B" w:rsidRPr="00594CCF" w:rsidRDefault="00242D5B" w:rsidP="0038145B">
            <w:pPr>
              <w:pStyle w:val="af8"/>
              <w:rPr>
                <w:sz w:val="20"/>
                <w:szCs w:val="20"/>
              </w:rPr>
            </w:pPr>
          </w:p>
        </w:tc>
        <w:tc>
          <w:tcPr>
            <w:tcW w:w="1559" w:type="dxa"/>
          </w:tcPr>
          <w:p w:rsidR="00242D5B" w:rsidRPr="00594CCF" w:rsidRDefault="00242D5B" w:rsidP="0038145B">
            <w:pPr>
              <w:pStyle w:val="af8"/>
              <w:rPr>
                <w:sz w:val="20"/>
                <w:szCs w:val="20"/>
              </w:rPr>
            </w:pPr>
          </w:p>
        </w:tc>
        <w:tc>
          <w:tcPr>
            <w:tcW w:w="2977" w:type="dxa"/>
          </w:tcPr>
          <w:p w:rsidR="00242D5B" w:rsidRPr="00594CCF" w:rsidRDefault="00242D5B" w:rsidP="0038145B">
            <w:pPr>
              <w:pStyle w:val="af8"/>
              <w:rPr>
                <w:sz w:val="20"/>
                <w:szCs w:val="20"/>
              </w:rPr>
            </w:pPr>
            <w:r w:rsidRPr="00594CCF">
              <w:rPr>
                <w:sz w:val="20"/>
                <w:szCs w:val="20"/>
              </w:rPr>
              <w:t>Напряжение питания</w:t>
            </w:r>
          </w:p>
        </w:tc>
        <w:tc>
          <w:tcPr>
            <w:tcW w:w="3119" w:type="dxa"/>
          </w:tcPr>
          <w:p w:rsidR="00242D5B" w:rsidRPr="00594CCF" w:rsidRDefault="00242D5B" w:rsidP="0038145B">
            <w:pPr>
              <w:pStyle w:val="af8"/>
              <w:rPr>
                <w:sz w:val="20"/>
                <w:szCs w:val="20"/>
              </w:rPr>
            </w:pPr>
            <w:r w:rsidRPr="00594CCF">
              <w:rPr>
                <w:sz w:val="20"/>
                <w:szCs w:val="20"/>
              </w:rPr>
              <w:t>Не менее чем от 10 до 14В</w:t>
            </w:r>
          </w:p>
        </w:tc>
        <w:tc>
          <w:tcPr>
            <w:tcW w:w="1559" w:type="dxa"/>
          </w:tcPr>
          <w:p w:rsidR="00242D5B" w:rsidRPr="00594CCF" w:rsidRDefault="00242D5B" w:rsidP="0038145B">
            <w:pPr>
              <w:pStyle w:val="af8"/>
              <w:rPr>
                <w:sz w:val="20"/>
                <w:szCs w:val="20"/>
              </w:rPr>
            </w:pPr>
          </w:p>
        </w:tc>
      </w:tr>
      <w:tr w:rsidR="00242D5B" w:rsidRPr="00594CCF" w:rsidTr="0038145B">
        <w:tc>
          <w:tcPr>
            <w:tcW w:w="567" w:type="dxa"/>
          </w:tcPr>
          <w:p w:rsidR="00242D5B" w:rsidRPr="00594CCF" w:rsidRDefault="00242D5B" w:rsidP="0038145B">
            <w:pPr>
              <w:pStyle w:val="af8"/>
              <w:tabs>
                <w:tab w:val="left" w:pos="1701"/>
              </w:tabs>
              <w:ind w:right="-3"/>
              <w:rPr>
                <w:sz w:val="20"/>
                <w:szCs w:val="20"/>
              </w:rPr>
            </w:pPr>
          </w:p>
        </w:tc>
        <w:tc>
          <w:tcPr>
            <w:tcW w:w="1276" w:type="dxa"/>
          </w:tcPr>
          <w:p w:rsidR="00242D5B" w:rsidRPr="00594CCF" w:rsidRDefault="00242D5B" w:rsidP="0038145B">
            <w:pPr>
              <w:pStyle w:val="af8"/>
              <w:rPr>
                <w:sz w:val="20"/>
                <w:szCs w:val="20"/>
              </w:rPr>
            </w:pPr>
          </w:p>
        </w:tc>
        <w:tc>
          <w:tcPr>
            <w:tcW w:w="1559" w:type="dxa"/>
          </w:tcPr>
          <w:p w:rsidR="00242D5B" w:rsidRPr="00594CCF" w:rsidRDefault="00242D5B" w:rsidP="0038145B">
            <w:pPr>
              <w:pStyle w:val="af8"/>
              <w:rPr>
                <w:sz w:val="20"/>
                <w:szCs w:val="20"/>
              </w:rPr>
            </w:pPr>
          </w:p>
        </w:tc>
        <w:tc>
          <w:tcPr>
            <w:tcW w:w="2977" w:type="dxa"/>
          </w:tcPr>
          <w:p w:rsidR="00242D5B" w:rsidRPr="00594CCF" w:rsidRDefault="00242D5B" w:rsidP="0038145B">
            <w:pPr>
              <w:pStyle w:val="af8"/>
              <w:rPr>
                <w:sz w:val="20"/>
                <w:szCs w:val="20"/>
              </w:rPr>
            </w:pPr>
            <w:r w:rsidRPr="00594CCF">
              <w:rPr>
                <w:sz w:val="20"/>
                <w:szCs w:val="20"/>
              </w:rPr>
              <w:t>Ток потребления</w:t>
            </w:r>
          </w:p>
        </w:tc>
        <w:tc>
          <w:tcPr>
            <w:tcW w:w="3119" w:type="dxa"/>
          </w:tcPr>
          <w:p w:rsidR="00242D5B" w:rsidRPr="00594CCF" w:rsidRDefault="00242D5B" w:rsidP="0038145B">
            <w:pPr>
              <w:pStyle w:val="af8"/>
              <w:rPr>
                <w:sz w:val="20"/>
                <w:szCs w:val="20"/>
              </w:rPr>
            </w:pPr>
            <w:r w:rsidRPr="00594CCF">
              <w:rPr>
                <w:sz w:val="20"/>
                <w:szCs w:val="20"/>
              </w:rPr>
              <w:t>Менее 0.12А</w:t>
            </w:r>
          </w:p>
        </w:tc>
        <w:tc>
          <w:tcPr>
            <w:tcW w:w="1559" w:type="dxa"/>
          </w:tcPr>
          <w:p w:rsidR="00242D5B" w:rsidRPr="00594CCF" w:rsidRDefault="00242D5B" w:rsidP="0038145B">
            <w:pPr>
              <w:pStyle w:val="af8"/>
              <w:rPr>
                <w:sz w:val="20"/>
                <w:szCs w:val="20"/>
              </w:rPr>
            </w:pPr>
          </w:p>
        </w:tc>
      </w:tr>
      <w:tr w:rsidR="00242D5B" w:rsidRPr="00594CCF" w:rsidTr="0038145B">
        <w:tc>
          <w:tcPr>
            <w:tcW w:w="567" w:type="dxa"/>
          </w:tcPr>
          <w:p w:rsidR="00242D5B" w:rsidRPr="00594CCF" w:rsidRDefault="00242D5B" w:rsidP="0038145B">
            <w:pPr>
              <w:pStyle w:val="af8"/>
              <w:tabs>
                <w:tab w:val="left" w:pos="1701"/>
              </w:tabs>
              <w:ind w:right="-3"/>
              <w:rPr>
                <w:sz w:val="20"/>
                <w:szCs w:val="20"/>
              </w:rPr>
            </w:pPr>
          </w:p>
        </w:tc>
        <w:tc>
          <w:tcPr>
            <w:tcW w:w="1276" w:type="dxa"/>
          </w:tcPr>
          <w:p w:rsidR="00242D5B" w:rsidRPr="00594CCF" w:rsidRDefault="00242D5B" w:rsidP="0038145B">
            <w:pPr>
              <w:pStyle w:val="af8"/>
              <w:rPr>
                <w:sz w:val="20"/>
                <w:szCs w:val="20"/>
              </w:rPr>
            </w:pPr>
          </w:p>
        </w:tc>
        <w:tc>
          <w:tcPr>
            <w:tcW w:w="1559" w:type="dxa"/>
          </w:tcPr>
          <w:p w:rsidR="00242D5B" w:rsidRPr="00594CCF" w:rsidRDefault="00242D5B" w:rsidP="0038145B">
            <w:pPr>
              <w:pStyle w:val="af8"/>
              <w:rPr>
                <w:sz w:val="20"/>
                <w:szCs w:val="20"/>
              </w:rPr>
            </w:pPr>
          </w:p>
        </w:tc>
        <w:tc>
          <w:tcPr>
            <w:tcW w:w="2977" w:type="dxa"/>
          </w:tcPr>
          <w:p w:rsidR="00242D5B" w:rsidRPr="00594CCF" w:rsidRDefault="00242D5B" w:rsidP="0038145B">
            <w:pPr>
              <w:pStyle w:val="af8"/>
              <w:rPr>
                <w:sz w:val="20"/>
                <w:szCs w:val="20"/>
              </w:rPr>
            </w:pPr>
            <w:r w:rsidRPr="00594CCF">
              <w:rPr>
                <w:sz w:val="20"/>
                <w:szCs w:val="20"/>
              </w:rPr>
              <w:t>Дистанция считывания</w:t>
            </w:r>
          </w:p>
        </w:tc>
        <w:tc>
          <w:tcPr>
            <w:tcW w:w="3119" w:type="dxa"/>
          </w:tcPr>
          <w:p w:rsidR="00242D5B" w:rsidRPr="00594CCF" w:rsidRDefault="00242D5B" w:rsidP="0038145B">
            <w:pPr>
              <w:pStyle w:val="af8"/>
              <w:rPr>
                <w:sz w:val="20"/>
                <w:szCs w:val="20"/>
              </w:rPr>
            </w:pPr>
            <w:r w:rsidRPr="00594CCF">
              <w:rPr>
                <w:sz w:val="20"/>
                <w:szCs w:val="20"/>
              </w:rPr>
              <w:t>От 10 до 20 см</w:t>
            </w:r>
          </w:p>
        </w:tc>
        <w:tc>
          <w:tcPr>
            <w:tcW w:w="1559" w:type="dxa"/>
          </w:tcPr>
          <w:p w:rsidR="00242D5B" w:rsidRPr="00594CCF" w:rsidRDefault="00242D5B" w:rsidP="0038145B">
            <w:pPr>
              <w:pStyle w:val="af8"/>
              <w:rPr>
                <w:sz w:val="20"/>
                <w:szCs w:val="20"/>
              </w:rPr>
            </w:pPr>
          </w:p>
        </w:tc>
      </w:tr>
      <w:tr w:rsidR="00242D5B" w:rsidRPr="00594CCF" w:rsidTr="0038145B">
        <w:tc>
          <w:tcPr>
            <w:tcW w:w="567" w:type="dxa"/>
          </w:tcPr>
          <w:p w:rsidR="00242D5B" w:rsidRPr="00594CCF" w:rsidRDefault="00242D5B" w:rsidP="0038145B">
            <w:pPr>
              <w:pStyle w:val="af8"/>
              <w:tabs>
                <w:tab w:val="left" w:pos="1701"/>
              </w:tabs>
              <w:ind w:right="-3"/>
              <w:rPr>
                <w:sz w:val="20"/>
                <w:szCs w:val="20"/>
              </w:rPr>
            </w:pPr>
          </w:p>
        </w:tc>
        <w:tc>
          <w:tcPr>
            <w:tcW w:w="1276" w:type="dxa"/>
          </w:tcPr>
          <w:p w:rsidR="00242D5B" w:rsidRPr="00594CCF" w:rsidRDefault="00242D5B" w:rsidP="0038145B">
            <w:pPr>
              <w:pStyle w:val="af8"/>
              <w:rPr>
                <w:sz w:val="20"/>
                <w:szCs w:val="20"/>
              </w:rPr>
            </w:pPr>
          </w:p>
        </w:tc>
        <w:tc>
          <w:tcPr>
            <w:tcW w:w="1559" w:type="dxa"/>
          </w:tcPr>
          <w:p w:rsidR="00242D5B" w:rsidRPr="00594CCF" w:rsidRDefault="00242D5B" w:rsidP="0038145B">
            <w:pPr>
              <w:pStyle w:val="af8"/>
              <w:rPr>
                <w:sz w:val="20"/>
                <w:szCs w:val="20"/>
              </w:rPr>
            </w:pPr>
          </w:p>
        </w:tc>
        <w:tc>
          <w:tcPr>
            <w:tcW w:w="2977" w:type="dxa"/>
          </w:tcPr>
          <w:p w:rsidR="00242D5B" w:rsidRPr="00594CCF" w:rsidRDefault="00242D5B" w:rsidP="0038145B">
            <w:pPr>
              <w:pStyle w:val="af8"/>
              <w:rPr>
                <w:sz w:val="20"/>
                <w:szCs w:val="20"/>
              </w:rPr>
            </w:pPr>
            <w:r w:rsidRPr="00594CCF">
              <w:rPr>
                <w:sz w:val="20"/>
                <w:szCs w:val="20"/>
              </w:rPr>
              <w:t>Рабочая температура</w:t>
            </w:r>
          </w:p>
        </w:tc>
        <w:tc>
          <w:tcPr>
            <w:tcW w:w="3119" w:type="dxa"/>
          </w:tcPr>
          <w:p w:rsidR="00242D5B" w:rsidRPr="00594CCF" w:rsidRDefault="00242D5B" w:rsidP="0038145B">
            <w:pPr>
              <w:pStyle w:val="af8"/>
              <w:rPr>
                <w:sz w:val="20"/>
                <w:szCs w:val="20"/>
              </w:rPr>
            </w:pPr>
            <w:r w:rsidRPr="00594CCF">
              <w:rPr>
                <w:sz w:val="20"/>
                <w:szCs w:val="20"/>
              </w:rPr>
              <w:t>Не менее чем от – 30 до +45</w:t>
            </w:r>
            <w:r w:rsidRPr="00594CCF">
              <w:rPr>
                <w:sz w:val="20"/>
                <w:szCs w:val="20"/>
                <w:vertAlign w:val="superscript"/>
              </w:rPr>
              <w:t>о</w:t>
            </w:r>
            <w:r w:rsidRPr="00594CCF">
              <w:rPr>
                <w:sz w:val="20"/>
                <w:szCs w:val="20"/>
              </w:rPr>
              <w:t>С</w:t>
            </w:r>
          </w:p>
        </w:tc>
        <w:tc>
          <w:tcPr>
            <w:tcW w:w="1559" w:type="dxa"/>
          </w:tcPr>
          <w:p w:rsidR="00242D5B" w:rsidRPr="00594CCF" w:rsidRDefault="00242D5B" w:rsidP="0038145B">
            <w:pPr>
              <w:pStyle w:val="af8"/>
              <w:rPr>
                <w:sz w:val="20"/>
                <w:szCs w:val="20"/>
              </w:rPr>
            </w:pPr>
          </w:p>
        </w:tc>
      </w:tr>
      <w:tr w:rsidR="00242D5B" w:rsidRPr="00594CCF" w:rsidTr="0038145B">
        <w:tc>
          <w:tcPr>
            <w:tcW w:w="567" w:type="dxa"/>
          </w:tcPr>
          <w:p w:rsidR="00242D5B" w:rsidRPr="00594CCF" w:rsidRDefault="00242D5B" w:rsidP="0038145B">
            <w:pPr>
              <w:pStyle w:val="af8"/>
              <w:tabs>
                <w:tab w:val="left" w:pos="1701"/>
              </w:tabs>
              <w:ind w:right="-3"/>
              <w:rPr>
                <w:sz w:val="20"/>
                <w:szCs w:val="20"/>
              </w:rPr>
            </w:pPr>
          </w:p>
        </w:tc>
        <w:tc>
          <w:tcPr>
            <w:tcW w:w="1276" w:type="dxa"/>
          </w:tcPr>
          <w:p w:rsidR="00242D5B" w:rsidRPr="00594CCF" w:rsidRDefault="00242D5B" w:rsidP="0038145B">
            <w:pPr>
              <w:pStyle w:val="af8"/>
              <w:rPr>
                <w:sz w:val="20"/>
                <w:szCs w:val="20"/>
              </w:rPr>
            </w:pPr>
          </w:p>
        </w:tc>
        <w:tc>
          <w:tcPr>
            <w:tcW w:w="1559" w:type="dxa"/>
          </w:tcPr>
          <w:p w:rsidR="00242D5B" w:rsidRPr="00594CCF" w:rsidRDefault="00242D5B" w:rsidP="0038145B">
            <w:pPr>
              <w:pStyle w:val="af8"/>
              <w:rPr>
                <w:sz w:val="20"/>
                <w:szCs w:val="20"/>
              </w:rPr>
            </w:pPr>
          </w:p>
        </w:tc>
        <w:tc>
          <w:tcPr>
            <w:tcW w:w="2977" w:type="dxa"/>
          </w:tcPr>
          <w:p w:rsidR="00242D5B" w:rsidRPr="00594CCF" w:rsidRDefault="00242D5B" w:rsidP="0038145B">
            <w:pPr>
              <w:pStyle w:val="af8"/>
              <w:rPr>
                <w:sz w:val="20"/>
                <w:szCs w:val="20"/>
              </w:rPr>
            </w:pPr>
            <w:r w:rsidRPr="00594CCF">
              <w:rPr>
                <w:sz w:val="20"/>
                <w:szCs w:val="20"/>
              </w:rPr>
              <w:t>Вес</w:t>
            </w:r>
          </w:p>
        </w:tc>
        <w:tc>
          <w:tcPr>
            <w:tcW w:w="3119" w:type="dxa"/>
          </w:tcPr>
          <w:p w:rsidR="00242D5B" w:rsidRPr="00594CCF" w:rsidRDefault="00242D5B" w:rsidP="0038145B">
            <w:pPr>
              <w:pStyle w:val="af8"/>
              <w:rPr>
                <w:sz w:val="20"/>
                <w:szCs w:val="20"/>
              </w:rPr>
            </w:pPr>
            <w:r w:rsidRPr="00594CCF">
              <w:rPr>
                <w:sz w:val="20"/>
                <w:szCs w:val="20"/>
              </w:rPr>
              <w:t>Менее 0.1 кг</w:t>
            </w:r>
          </w:p>
        </w:tc>
        <w:tc>
          <w:tcPr>
            <w:tcW w:w="1559" w:type="dxa"/>
          </w:tcPr>
          <w:p w:rsidR="00242D5B" w:rsidRPr="00594CCF" w:rsidRDefault="00242D5B" w:rsidP="0038145B">
            <w:pPr>
              <w:pStyle w:val="af8"/>
              <w:rPr>
                <w:sz w:val="20"/>
                <w:szCs w:val="20"/>
              </w:rPr>
            </w:pPr>
          </w:p>
        </w:tc>
      </w:tr>
      <w:tr w:rsidR="00242D5B" w:rsidRPr="00594CCF" w:rsidTr="0038145B">
        <w:tc>
          <w:tcPr>
            <w:tcW w:w="567" w:type="dxa"/>
          </w:tcPr>
          <w:p w:rsidR="00242D5B" w:rsidRPr="00594CCF" w:rsidRDefault="00242D5B" w:rsidP="0038145B">
            <w:pPr>
              <w:pStyle w:val="af8"/>
              <w:tabs>
                <w:tab w:val="left" w:pos="1701"/>
              </w:tabs>
              <w:ind w:right="-3"/>
              <w:rPr>
                <w:sz w:val="20"/>
                <w:szCs w:val="20"/>
              </w:rPr>
            </w:pPr>
          </w:p>
        </w:tc>
        <w:tc>
          <w:tcPr>
            <w:tcW w:w="1276" w:type="dxa"/>
          </w:tcPr>
          <w:p w:rsidR="00242D5B" w:rsidRPr="00594CCF" w:rsidRDefault="00242D5B" w:rsidP="0038145B">
            <w:pPr>
              <w:pStyle w:val="af8"/>
              <w:rPr>
                <w:sz w:val="20"/>
                <w:szCs w:val="20"/>
              </w:rPr>
            </w:pPr>
          </w:p>
        </w:tc>
        <w:tc>
          <w:tcPr>
            <w:tcW w:w="1559" w:type="dxa"/>
          </w:tcPr>
          <w:p w:rsidR="00242D5B" w:rsidRPr="00594CCF" w:rsidRDefault="00242D5B" w:rsidP="0038145B">
            <w:pPr>
              <w:pStyle w:val="af8"/>
              <w:rPr>
                <w:sz w:val="20"/>
                <w:szCs w:val="20"/>
              </w:rPr>
            </w:pPr>
          </w:p>
        </w:tc>
        <w:tc>
          <w:tcPr>
            <w:tcW w:w="2977" w:type="dxa"/>
          </w:tcPr>
          <w:p w:rsidR="00242D5B" w:rsidRPr="00594CCF" w:rsidRDefault="00242D5B" w:rsidP="0038145B">
            <w:pPr>
              <w:pStyle w:val="af8"/>
              <w:rPr>
                <w:sz w:val="20"/>
                <w:szCs w:val="20"/>
              </w:rPr>
            </w:pPr>
            <w:r w:rsidRPr="00594CCF">
              <w:rPr>
                <w:sz w:val="20"/>
                <w:szCs w:val="20"/>
              </w:rPr>
              <w:t xml:space="preserve">Режим работы </w:t>
            </w:r>
          </w:p>
        </w:tc>
        <w:tc>
          <w:tcPr>
            <w:tcW w:w="3119" w:type="dxa"/>
          </w:tcPr>
          <w:p w:rsidR="00242D5B" w:rsidRPr="00594CCF" w:rsidRDefault="00242D5B" w:rsidP="0038145B">
            <w:pPr>
              <w:pStyle w:val="af8"/>
              <w:rPr>
                <w:sz w:val="20"/>
                <w:szCs w:val="20"/>
              </w:rPr>
            </w:pPr>
            <w:r w:rsidRPr="00594CCF">
              <w:rPr>
                <w:sz w:val="20"/>
                <w:szCs w:val="20"/>
              </w:rPr>
              <w:t xml:space="preserve">Круглосуточный </w:t>
            </w:r>
          </w:p>
        </w:tc>
        <w:tc>
          <w:tcPr>
            <w:tcW w:w="1559" w:type="dxa"/>
          </w:tcPr>
          <w:p w:rsidR="00242D5B" w:rsidRPr="00594CCF" w:rsidRDefault="00242D5B" w:rsidP="0038145B">
            <w:pPr>
              <w:pStyle w:val="af8"/>
              <w:rPr>
                <w:sz w:val="20"/>
                <w:szCs w:val="20"/>
              </w:rPr>
            </w:pPr>
          </w:p>
        </w:tc>
      </w:tr>
      <w:tr w:rsidR="00242D5B" w:rsidRPr="00594CCF" w:rsidTr="0038145B">
        <w:tc>
          <w:tcPr>
            <w:tcW w:w="567" w:type="dxa"/>
          </w:tcPr>
          <w:p w:rsidR="00242D5B" w:rsidRPr="00594CCF" w:rsidRDefault="00242D5B" w:rsidP="0038145B">
            <w:pPr>
              <w:pStyle w:val="af8"/>
              <w:tabs>
                <w:tab w:val="left" w:pos="1701"/>
              </w:tabs>
              <w:ind w:right="-3"/>
              <w:rPr>
                <w:sz w:val="20"/>
                <w:szCs w:val="20"/>
              </w:rPr>
            </w:pPr>
          </w:p>
        </w:tc>
        <w:tc>
          <w:tcPr>
            <w:tcW w:w="1276" w:type="dxa"/>
          </w:tcPr>
          <w:p w:rsidR="00242D5B" w:rsidRPr="00594CCF" w:rsidRDefault="00242D5B" w:rsidP="0038145B">
            <w:pPr>
              <w:pStyle w:val="af8"/>
              <w:rPr>
                <w:sz w:val="20"/>
                <w:szCs w:val="20"/>
              </w:rPr>
            </w:pPr>
          </w:p>
        </w:tc>
        <w:tc>
          <w:tcPr>
            <w:tcW w:w="1559" w:type="dxa"/>
          </w:tcPr>
          <w:p w:rsidR="00242D5B" w:rsidRPr="00594CCF" w:rsidRDefault="00242D5B" w:rsidP="0038145B">
            <w:pPr>
              <w:pStyle w:val="af8"/>
              <w:rPr>
                <w:sz w:val="20"/>
                <w:szCs w:val="20"/>
              </w:rPr>
            </w:pPr>
          </w:p>
        </w:tc>
        <w:tc>
          <w:tcPr>
            <w:tcW w:w="2977" w:type="dxa"/>
          </w:tcPr>
          <w:p w:rsidR="00242D5B" w:rsidRPr="00594CCF" w:rsidRDefault="00242D5B" w:rsidP="0038145B">
            <w:pPr>
              <w:pStyle w:val="af8"/>
              <w:rPr>
                <w:sz w:val="20"/>
                <w:szCs w:val="20"/>
              </w:rPr>
            </w:pPr>
            <w:r w:rsidRPr="00594CCF">
              <w:rPr>
                <w:sz w:val="20"/>
                <w:szCs w:val="20"/>
              </w:rPr>
              <w:t>Расстояние до контроллера</w:t>
            </w:r>
          </w:p>
        </w:tc>
        <w:tc>
          <w:tcPr>
            <w:tcW w:w="3119" w:type="dxa"/>
          </w:tcPr>
          <w:p w:rsidR="00242D5B" w:rsidRPr="00594CCF" w:rsidRDefault="00242D5B" w:rsidP="0038145B">
            <w:pPr>
              <w:pStyle w:val="af8"/>
              <w:rPr>
                <w:sz w:val="20"/>
                <w:szCs w:val="20"/>
              </w:rPr>
            </w:pPr>
            <w:r w:rsidRPr="00594CCF">
              <w:rPr>
                <w:sz w:val="20"/>
                <w:szCs w:val="20"/>
              </w:rPr>
              <w:t>От 13 м</w:t>
            </w:r>
          </w:p>
        </w:tc>
        <w:tc>
          <w:tcPr>
            <w:tcW w:w="1559" w:type="dxa"/>
          </w:tcPr>
          <w:p w:rsidR="00242D5B" w:rsidRPr="00594CCF" w:rsidRDefault="00242D5B" w:rsidP="0038145B">
            <w:pPr>
              <w:pStyle w:val="af8"/>
              <w:rPr>
                <w:sz w:val="20"/>
                <w:szCs w:val="20"/>
              </w:rPr>
            </w:pPr>
          </w:p>
        </w:tc>
      </w:tr>
      <w:tr w:rsidR="00242D5B" w:rsidRPr="00594CCF" w:rsidTr="0038145B">
        <w:tc>
          <w:tcPr>
            <w:tcW w:w="567" w:type="dxa"/>
          </w:tcPr>
          <w:p w:rsidR="00242D5B" w:rsidRPr="00594CCF" w:rsidRDefault="00242D5B" w:rsidP="0038145B">
            <w:pPr>
              <w:pStyle w:val="af8"/>
              <w:tabs>
                <w:tab w:val="left" w:pos="1701"/>
              </w:tabs>
              <w:ind w:right="-3"/>
              <w:rPr>
                <w:sz w:val="20"/>
                <w:szCs w:val="20"/>
              </w:rPr>
            </w:pPr>
            <w:r w:rsidRPr="00594CCF">
              <w:rPr>
                <w:sz w:val="20"/>
                <w:szCs w:val="20"/>
              </w:rPr>
              <w:t>9.</w:t>
            </w:r>
          </w:p>
        </w:tc>
        <w:tc>
          <w:tcPr>
            <w:tcW w:w="1276" w:type="dxa"/>
          </w:tcPr>
          <w:p w:rsidR="00242D5B" w:rsidRPr="00594CCF" w:rsidRDefault="00242D5B" w:rsidP="0038145B">
            <w:r w:rsidRPr="00594CCF">
              <w:t>Стойка для считывателя 2 шт.</w:t>
            </w:r>
          </w:p>
        </w:tc>
        <w:tc>
          <w:tcPr>
            <w:tcW w:w="1559" w:type="dxa"/>
          </w:tcPr>
          <w:p w:rsidR="00242D5B" w:rsidRPr="00594CCF" w:rsidRDefault="00242D5B" w:rsidP="0038145B"/>
        </w:tc>
        <w:tc>
          <w:tcPr>
            <w:tcW w:w="2977" w:type="dxa"/>
          </w:tcPr>
          <w:p w:rsidR="00242D5B" w:rsidRPr="00594CCF" w:rsidRDefault="00242D5B" w:rsidP="0038145B">
            <w:r w:rsidRPr="00594CCF">
              <w:t>Высота</w:t>
            </w:r>
          </w:p>
        </w:tc>
        <w:tc>
          <w:tcPr>
            <w:tcW w:w="3119" w:type="dxa"/>
          </w:tcPr>
          <w:p w:rsidR="00242D5B" w:rsidRPr="00594CCF" w:rsidRDefault="00242D5B" w:rsidP="0038145B">
            <w:r w:rsidRPr="00594CCF">
              <w:t>От 1280 до 1350 мм</w:t>
            </w:r>
          </w:p>
        </w:tc>
        <w:tc>
          <w:tcPr>
            <w:tcW w:w="1559" w:type="dxa"/>
          </w:tcPr>
          <w:p w:rsidR="00242D5B" w:rsidRPr="00594CCF" w:rsidRDefault="00242D5B" w:rsidP="0038145B"/>
        </w:tc>
      </w:tr>
      <w:tr w:rsidR="00242D5B" w:rsidRPr="00594CCF" w:rsidTr="0038145B">
        <w:tc>
          <w:tcPr>
            <w:tcW w:w="567" w:type="dxa"/>
          </w:tcPr>
          <w:p w:rsidR="00242D5B" w:rsidRPr="00594CCF" w:rsidRDefault="00242D5B" w:rsidP="0038145B">
            <w:pPr>
              <w:pStyle w:val="af8"/>
              <w:tabs>
                <w:tab w:val="left" w:pos="1701"/>
              </w:tabs>
              <w:ind w:right="-3"/>
              <w:rPr>
                <w:sz w:val="20"/>
                <w:szCs w:val="20"/>
              </w:rPr>
            </w:pPr>
          </w:p>
        </w:tc>
        <w:tc>
          <w:tcPr>
            <w:tcW w:w="1276" w:type="dxa"/>
          </w:tcPr>
          <w:p w:rsidR="00242D5B" w:rsidRPr="00594CCF" w:rsidRDefault="00242D5B" w:rsidP="0038145B"/>
        </w:tc>
        <w:tc>
          <w:tcPr>
            <w:tcW w:w="1559" w:type="dxa"/>
          </w:tcPr>
          <w:p w:rsidR="00242D5B" w:rsidRPr="00594CCF" w:rsidRDefault="00242D5B" w:rsidP="0038145B"/>
        </w:tc>
        <w:tc>
          <w:tcPr>
            <w:tcW w:w="2977" w:type="dxa"/>
          </w:tcPr>
          <w:p w:rsidR="00242D5B" w:rsidRPr="00594CCF" w:rsidRDefault="00242D5B" w:rsidP="0038145B">
            <w:r w:rsidRPr="00594CCF">
              <w:t>Площадка для установки считывателя</w:t>
            </w:r>
          </w:p>
        </w:tc>
        <w:tc>
          <w:tcPr>
            <w:tcW w:w="3119" w:type="dxa"/>
          </w:tcPr>
          <w:p w:rsidR="00242D5B" w:rsidRPr="00594CCF" w:rsidRDefault="00242D5B" w:rsidP="0038145B">
            <w:r w:rsidRPr="00594CCF">
              <w:t>155-175х190-180мм</w:t>
            </w:r>
          </w:p>
        </w:tc>
        <w:tc>
          <w:tcPr>
            <w:tcW w:w="1559" w:type="dxa"/>
          </w:tcPr>
          <w:p w:rsidR="00242D5B" w:rsidRPr="00594CCF" w:rsidRDefault="00242D5B" w:rsidP="0038145B"/>
        </w:tc>
      </w:tr>
      <w:tr w:rsidR="00242D5B" w:rsidRPr="00594CCF" w:rsidTr="0038145B">
        <w:tc>
          <w:tcPr>
            <w:tcW w:w="567" w:type="dxa"/>
          </w:tcPr>
          <w:p w:rsidR="00242D5B" w:rsidRPr="00594CCF" w:rsidRDefault="00242D5B" w:rsidP="0038145B">
            <w:pPr>
              <w:pStyle w:val="af8"/>
              <w:tabs>
                <w:tab w:val="left" w:pos="1701"/>
              </w:tabs>
              <w:ind w:right="-3"/>
              <w:rPr>
                <w:sz w:val="20"/>
                <w:szCs w:val="20"/>
              </w:rPr>
            </w:pPr>
          </w:p>
        </w:tc>
        <w:tc>
          <w:tcPr>
            <w:tcW w:w="1276" w:type="dxa"/>
          </w:tcPr>
          <w:p w:rsidR="00242D5B" w:rsidRPr="00594CCF" w:rsidRDefault="00242D5B" w:rsidP="0038145B"/>
        </w:tc>
        <w:tc>
          <w:tcPr>
            <w:tcW w:w="1559" w:type="dxa"/>
          </w:tcPr>
          <w:p w:rsidR="00242D5B" w:rsidRPr="00594CCF" w:rsidRDefault="00242D5B" w:rsidP="0038145B"/>
        </w:tc>
        <w:tc>
          <w:tcPr>
            <w:tcW w:w="2977" w:type="dxa"/>
          </w:tcPr>
          <w:p w:rsidR="00242D5B" w:rsidRPr="00594CCF" w:rsidRDefault="00242D5B" w:rsidP="0038145B">
            <w:r w:rsidRPr="00594CCF">
              <w:t>Основание</w:t>
            </w:r>
          </w:p>
        </w:tc>
        <w:tc>
          <w:tcPr>
            <w:tcW w:w="3119" w:type="dxa"/>
          </w:tcPr>
          <w:p w:rsidR="00242D5B" w:rsidRPr="00594CCF" w:rsidRDefault="00242D5B" w:rsidP="0038145B">
            <w:r w:rsidRPr="00594CCF">
              <w:rPr>
                <w:lang w:val="en-US"/>
              </w:rPr>
              <w:t>&gt;</w:t>
            </w:r>
            <w:r w:rsidRPr="00594CCF">
              <w:t>175х175мм</w:t>
            </w:r>
          </w:p>
        </w:tc>
        <w:tc>
          <w:tcPr>
            <w:tcW w:w="1559" w:type="dxa"/>
          </w:tcPr>
          <w:p w:rsidR="00242D5B" w:rsidRPr="00594CCF" w:rsidRDefault="00242D5B" w:rsidP="0038145B"/>
        </w:tc>
      </w:tr>
      <w:tr w:rsidR="00242D5B" w:rsidRPr="00594CCF" w:rsidTr="0038145B">
        <w:tc>
          <w:tcPr>
            <w:tcW w:w="567" w:type="dxa"/>
          </w:tcPr>
          <w:p w:rsidR="00242D5B" w:rsidRPr="00594CCF" w:rsidRDefault="00242D5B" w:rsidP="0038145B">
            <w:pPr>
              <w:pStyle w:val="af8"/>
              <w:tabs>
                <w:tab w:val="left" w:pos="1701"/>
              </w:tabs>
              <w:ind w:right="-3"/>
              <w:rPr>
                <w:sz w:val="20"/>
                <w:szCs w:val="20"/>
              </w:rPr>
            </w:pPr>
          </w:p>
        </w:tc>
        <w:tc>
          <w:tcPr>
            <w:tcW w:w="1276" w:type="dxa"/>
          </w:tcPr>
          <w:p w:rsidR="00242D5B" w:rsidRPr="00594CCF" w:rsidRDefault="00242D5B" w:rsidP="0038145B"/>
        </w:tc>
        <w:tc>
          <w:tcPr>
            <w:tcW w:w="1559" w:type="dxa"/>
          </w:tcPr>
          <w:p w:rsidR="00242D5B" w:rsidRPr="00594CCF" w:rsidRDefault="00242D5B" w:rsidP="0038145B"/>
        </w:tc>
        <w:tc>
          <w:tcPr>
            <w:tcW w:w="2977" w:type="dxa"/>
          </w:tcPr>
          <w:p w:rsidR="00242D5B" w:rsidRPr="00594CCF" w:rsidRDefault="00242D5B" w:rsidP="0038145B">
            <w:r w:rsidRPr="00594CCF">
              <w:t>Вес</w:t>
            </w:r>
          </w:p>
        </w:tc>
        <w:tc>
          <w:tcPr>
            <w:tcW w:w="3119" w:type="dxa"/>
          </w:tcPr>
          <w:p w:rsidR="00242D5B" w:rsidRPr="00594CCF" w:rsidRDefault="00242D5B" w:rsidP="0038145B">
            <w:r w:rsidRPr="00594CCF">
              <w:t>От 6.5 до 10 кг</w:t>
            </w:r>
          </w:p>
        </w:tc>
        <w:tc>
          <w:tcPr>
            <w:tcW w:w="1559" w:type="dxa"/>
          </w:tcPr>
          <w:p w:rsidR="00242D5B" w:rsidRPr="00594CCF" w:rsidRDefault="00242D5B" w:rsidP="0038145B"/>
        </w:tc>
      </w:tr>
      <w:tr w:rsidR="00242D5B" w:rsidRPr="00594CCF" w:rsidTr="0038145B">
        <w:tc>
          <w:tcPr>
            <w:tcW w:w="567" w:type="dxa"/>
          </w:tcPr>
          <w:p w:rsidR="00242D5B" w:rsidRPr="00594CCF" w:rsidRDefault="00242D5B" w:rsidP="0038145B">
            <w:pPr>
              <w:pStyle w:val="af8"/>
              <w:tabs>
                <w:tab w:val="left" w:pos="1701"/>
              </w:tabs>
              <w:ind w:right="-3"/>
              <w:rPr>
                <w:sz w:val="20"/>
                <w:szCs w:val="20"/>
              </w:rPr>
            </w:pPr>
          </w:p>
        </w:tc>
        <w:tc>
          <w:tcPr>
            <w:tcW w:w="1276" w:type="dxa"/>
          </w:tcPr>
          <w:p w:rsidR="00242D5B" w:rsidRPr="00594CCF" w:rsidRDefault="00242D5B" w:rsidP="0038145B"/>
        </w:tc>
        <w:tc>
          <w:tcPr>
            <w:tcW w:w="1559" w:type="dxa"/>
          </w:tcPr>
          <w:p w:rsidR="00242D5B" w:rsidRPr="00594CCF" w:rsidRDefault="00242D5B" w:rsidP="0038145B"/>
        </w:tc>
        <w:tc>
          <w:tcPr>
            <w:tcW w:w="2977" w:type="dxa"/>
          </w:tcPr>
          <w:p w:rsidR="00242D5B" w:rsidRPr="00594CCF" w:rsidRDefault="00242D5B" w:rsidP="0038145B">
            <w:r w:rsidRPr="00594CCF">
              <w:t>Цвет</w:t>
            </w:r>
          </w:p>
        </w:tc>
        <w:tc>
          <w:tcPr>
            <w:tcW w:w="3119" w:type="dxa"/>
          </w:tcPr>
          <w:p w:rsidR="00242D5B" w:rsidRPr="00594CCF" w:rsidRDefault="00242D5B" w:rsidP="0038145B">
            <w:r w:rsidRPr="00594CCF">
              <w:t>Оранжевый</w:t>
            </w:r>
          </w:p>
        </w:tc>
        <w:tc>
          <w:tcPr>
            <w:tcW w:w="1559" w:type="dxa"/>
          </w:tcPr>
          <w:p w:rsidR="00242D5B" w:rsidRPr="00594CCF" w:rsidRDefault="00242D5B" w:rsidP="0038145B"/>
        </w:tc>
      </w:tr>
      <w:tr w:rsidR="00242D5B" w:rsidRPr="00594CCF" w:rsidTr="0038145B">
        <w:tc>
          <w:tcPr>
            <w:tcW w:w="567" w:type="dxa"/>
          </w:tcPr>
          <w:p w:rsidR="00242D5B" w:rsidRPr="00594CCF" w:rsidRDefault="00242D5B" w:rsidP="0038145B">
            <w:pPr>
              <w:pStyle w:val="af8"/>
              <w:tabs>
                <w:tab w:val="left" w:pos="1701"/>
              </w:tabs>
              <w:ind w:right="-3"/>
              <w:rPr>
                <w:sz w:val="20"/>
                <w:szCs w:val="20"/>
              </w:rPr>
            </w:pPr>
            <w:r w:rsidRPr="00594CCF">
              <w:rPr>
                <w:sz w:val="20"/>
                <w:szCs w:val="20"/>
              </w:rPr>
              <w:t>10.</w:t>
            </w:r>
          </w:p>
        </w:tc>
        <w:tc>
          <w:tcPr>
            <w:tcW w:w="1276" w:type="dxa"/>
          </w:tcPr>
          <w:p w:rsidR="00242D5B" w:rsidRPr="00594CCF" w:rsidRDefault="00242D5B" w:rsidP="0038145B">
            <w:r w:rsidRPr="00594CCF">
              <w:t xml:space="preserve">Кнопка </w:t>
            </w:r>
            <w:r w:rsidRPr="00594CCF">
              <w:lastRenderedPageBreak/>
              <w:t>выход 1 шт.</w:t>
            </w:r>
          </w:p>
        </w:tc>
        <w:tc>
          <w:tcPr>
            <w:tcW w:w="1559" w:type="dxa"/>
          </w:tcPr>
          <w:p w:rsidR="00242D5B" w:rsidRPr="00594CCF" w:rsidRDefault="00242D5B" w:rsidP="0038145B"/>
        </w:tc>
        <w:tc>
          <w:tcPr>
            <w:tcW w:w="2977" w:type="dxa"/>
          </w:tcPr>
          <w:p w:rsidR="00242D5B" w:rsidRPr="00594CCF" w:rsidRDefault="00242D5B" w:rsidP="0038145B">
            <w:r w:rsidRPr="00594CCF">
              <w:t>Предназначение</w:t>
            </w:r>
          </w:p>
        </w:tc>
        <w:tc>
          <w:tcPr>
            <w:tcW w:w="3119" w:type="dxa"/>
          </w:tcPr>
          <w:p w:rsidR="00242D5B" w:rsidRPr="00594CCF" w:rsidRDefault="00242D5B" w:rsidP="0038145B">
            <w:r w:rsidRPr="00594CCF">
              <w:t xml:space="preserve">Должна обеспечивать </w:t>
            </w:r>
            <w:r w:rsidRPr="00594CCF">
              <w:lastRenderedPageBreak/>
              <w:t>беспрепятственный выход</w:t>
            </w:r>
          </w:p>
        </w:tc>
        <w:tc>
          <w:tcPr>
            <w:tcW w:w="1559" w:type="dxa"/>
          </w:tcPr>
          <w:p w:rsidR="00242D5B" w:rsidRPr="00594CCF" w:rsidRDefault="00242D5B" w:rsidP="0038145B"/>
        </w:tc>
      </w:tr>
      <w:tr w:rsidR="00242D5B" w:rsidRPr="00594CCF" w:rsidTr="0038145B">
        <w:tc>
          <w:tcPr>
            <w:tcW w:w="567" w:type="dxa"/>
          </w:tcPr>
          <w:p w:rsidR="00242D5B" w:rsidRPr="00594CCF" w:rsidRDefault="00242D5B" w:rsidP="0038145B">
            <w:pPr>
              <w:pStyle w:val="af8"/>
              <w:tabs>
                <w:tab w:val="left" w:pos="1701"/>
              </w:tabs>
              <w:ind w:right="-3"/>
              <w:rPr>
                <w:sz w:val="20"/>
                <w:szCs w:val="20"/>
              </w:rPr>
            </w:pPr>
          </w:p>
        </w:tc>
        <w:tc>
          <w:tcPr>
            <w:tcW w:w="1276" w:type="dxa"/>
          </w:tcPr>
          <w:p w:rsidR="00242D5B" w:rsidRPr="00594CCF" w:rsidRDefault="00242D5B" w:rsidP="0038145B"/>
        </w:tc>
        <w:tc>
          <w:tcPr>
            <w:tcW w:w="1559" w:type="dxa"/>
          </w:tcPr>
          <w:p w:rsidR="00242D5B" w:rsidRPr="00594CCF" w:rsidRDefault="00242D5B" w:rsidP="0038145B"/>
        </w:tc>
        <w:tc>
          <w:tcPr>
            <w:tcW w:w="2977" w:type="dxa"/>
          </w:tcPr>
          <w:p w:rsidR="00242D5B" w:rsidRPr="00594CCF" w:rsidRDefault="00242D5B" w:rsidP="0038145B">
            <w:r w:rsidRPr="00594CCF">
              <w:t>Материал</w:t>
            </w:r>
          </w:p>
        </w:tc>
        <w:tc>
          <w:tcPr>
            <w:tcW w:w="3119" w:type="dxa"/>
          </w:tcPr>
          <w:p w:rsidR="00242D5B" w:rsidRPr="00594CCF" w:rsidRDefault="00242D5B" w:rsidP="0038145B">
            <w:r w:rsidRPr="00594CCF">
              <w:t xml:space="preserve">металл </w:t>
            </w:r>
          </w:p>
        </w:tc>
        <w:tc>
          <w:tcPr>
            <w:tcW w:w="1559" w:type="dxa"/>
          </w:tcPr>
          <w:p w:rsidR="00242D5B" w:rsidRPr="00594CCF" w:rsidRDefault="00242D5B" w:rsidP="0038145B"/>
        </w:tc>
      </w:tr>
      <w:tr w:rsidR="00242D5B" w:rsidRPr="00594CCF" w:rsidTr="0038145B">
        <w:tc>
          <w:tcPr>
            <w:tcW w:w="567" w:type="dxa"/>
          </w:tcPr>
          <w:p w:rsidR="00242D5B" w:rsidRPr="00594CCF" w:rsidRDefault="00242D5B" w:rsidP="0038145B">
            <w:pPr>
              <w:pStyle w:val="af8"/>
              <w:tabs>
                <w:tab w:val="left" w:pos="1701"/>
              </w:tabs>
              <w:ind w:right="-3"/>
              <w:rPr>
                <w:sz w:val="20"/>
                <w:szCs w:val="20"/>
              </w:rPr>
            </w:pPr>
          </w:p>
        </w:tc>
        <w:tc>
          <w:tcPr>
            <w:tcW w:w="1276" w:type="dxa"/>
          </w:tcPr>
          <w:p w:rsidR="00242D5B" w:rsidRPr="00594CCF" w:rsidRDefault="00242D5B" w:rsidP="0038145B"/>
        </w:tc>
        <w:tc>
          <w:tcPr>
            <w:tcW w:w="1559" w:type="dxa"/>
          </w:tcPr>
          <w:p w:rsidR="00242D5B" w:rsidRPr="00594CCF" w:rsidRDefault="00242D5B" w:rsidP="0038145B"/>
        </w:tc>
        <w:tc>
          <w:tcPr>
            <w:tcW w:w="2977" w:type="dxa"/>
          </w:tcPr>
          <w:p w:rsidR="00242D5B" w:rsidRPr="00594CCF" w:rsidRDefault="00242D5B" w:rsidP="0038145B">
            <w:r w:rsidRPr="00594CCF">
              <w:t>Исполнение</w:t>
            </w:r>
          </w:p>
        </w:tc>
        <w:tc>
          <w:tcPr>
            <w:tcW w:w="3119" w:type="dxa"/>
          </w:tcPr>
          <w:p w:rsidR="00242D5B" w:rsidRPr="00594CCF" w:rsidRDefault="00242D5B" w:rsidP="0038145B">
            <w:r w:rsidRPr="00594CCF">
              <w:t>Антивандальное</w:t>
            </w:r>
          </w:p>
        </w:tc>
        <w:tc>
          <w:tcPr>
            <w:tcW w:w="1559" w:type="dxa"/>
          </w:tcPr>
          <w:p w:rsidR="00242D5B" w:rsidRPr="00594CCF" w:rsidRDefault="00242D5B" w:rsidP="0038145B"/>
        </w:tc>
      </w:tr>
      <w:tr w:rsidR="00242D5B" w:rsidRPr="00594CCF" w:rsidTr="0038145B">
        <w:trPr>
          <w:trHeight w:val="106"/>
        </w:trPr>
        <w:tc>
          <w:tcPr>
            <w:tcW w:w="567" w:type="dxa"/>
          </w:tcPr>
          <w:p w:rsidR="00242D5B" w:rsidRPr="00594CCF" w:rsidRDefault="00242D5B" w:rsidP="0038145B">
            <w:pPr>
              <w:pStyle w:val="af8"/>
              <w:tabs>
                <w:tab w:val="left" w:pos="1701"/>
              </w:tabs>
              <w:ind w:right="-3"/>
              <w:rPr>
                <w:sz w:val="20"/>
                <w:szCs w:val="20"/>
              </w:rPr>
            </w:pPr>
          </w:p>
        </w:tc>
        <w:tc>
          <w:tcPr>
            <w:tcW w:w="1276" w:type="dxa"/>
          </w:tcPr>
          <w:p w:rsidR="00242D5B" w:rsidRPr="00594CCF" w:rsidRDefault="00242D5B" w:rsidP="0038145B"/>
        </w:tc>
        <w:tc>
          <w:tcPr>
            <w:tcW w:w="1559" w:type="dxa"/>
          </w:tcPr>
          <w:p w:rsidR="00242D5B" w:rsidRPr="00594CCF" w:rsidRDefault="00242D5B" w:rsidP="0038145B"/>
        </w:tc>
        <w:tc>
          <w:tcPr>
            <w:tcW w:w="2977" w:type="dxa"/>
          </w:tcPr>
          <w:p w:rsidR="00242D5B" w:rsidRPr="00594CCF" w:rsidRDefault="00242D5B" w:rsidP="0038145B">
            <w:r w:rsidRPr="00594CCF">
              <w:t>Монтаж</w:t>
            </w:r>
          </w:p>
        </w:tc>
        <w:tc>
          <w:tcPr>
            <w:tcW w:w="3119" w:type="dxa"/>
          </w:tcPr>
          <w:p w:rsidR="00242D5B" w:rsidRPr="00594CCF" w:rsidRDefault="00242D5B" w:rsidP="0038145B">
            <w:r w:rsidRPr="00594CCF">
              <w:t>Накладной</w:t>
            </w:r>
          </w:p>
        </w:tc>
        <w:tc>
          <w:tcPr>
            <w:tcW w:w="1559" w:type="dxa"/>
          </w:tcPr>
          <w:p w:rsidR="00242D5B" w:rsidRPr="00594CCF" w:rsidRDefault="00242D5B" w:rsidP="0038145B"/>
        </w:tc>
      </w:tr>
      <w:tr w:rsidR="00242D5B" w:rsidRPr="00594CCF" w:rsidTr="0038145B">
        <w:tc>
          <w:tcPr>
            <w:tcW w:w="567" w:type="dxa"/>
          </w:tcPr>
          <w:p w:rsidR="00242D5B" w:rsidRPr="00594CCF" w:rsidRDefault="00242D5B" w:rsidP="0038145B">
            <w:pPr>
              <w:pStyle w:val="af8"/>
              <w:tabs>
                <w:tab w:val="left" w:pos="1701"/>
              </w:tabs>
              <w:ind w:right="-3"/>
              <w:rPr>
                <w:sz w:val="20"/>
                <w:szCs w:val="20"/>
              </w:rPr>
            </w:pPr>
          </w:p>
        </w:tc>
        <w:tc>
          <w:tcPr>
            <w:tcW w:w="1276" w:type="dxa"/>
          </w:tcPr>
          <w:p w:rsidR="00242D5B" w:rsidRPr="00594CCF" w:rsidRDefault="00242D5B" w:rsidP="0038145B"/>
        </w:tc>
        <w:tc>
          <w:tcPr>
            <w:tcW w:w="1559" w:type="dxa"/>
          </w:tcPr>
          <w:p w:rsidR="00242D5B" w:rsidRPr="00594CCF" w:rsidRDefault="00242D5B" w:rsidP="0038145B"/>
        </w:tc>
        <w:tc>
          <w:tcPr>
            <w:tcW w:w="2977" w:type="dxa"/>
          </w:tcPr>
          <w:p w:rsidR="00242D5B" w:rsidRPr="00594CCF" w:rsidRDefault="00242D5B" w:rsidP="0038145B">
            <w:r w:rsidRPr="00594CCF">
              <w:t>Коммутируемый ток</w:t>
            </w:r>
          </w:p>
        </w:tc>
        <w:tc>
          <w:tcPr>
            <w:tcW w:w="3119" w:type="dxa"/>
          </w:tcPr>
          <w:p w:rsidR="00242D5B" w:rsidRPr="00594CCF" w:rsidRDefault="00242D5B" w:rsidP="0038145B">
            <w:r w:rsidRPr="00594CCF">
              <w:t>От 40 до 100 мА</w:t>
            </w:r>
          </w:p>
        </w:tc>
        <w:tc>
          <w:tcPr>
            <w:tcW w:w="1559" w:type="dxa"/>
          </w:tcPr>
          <w:p w:rsidR="00242D5B" w:rsidRPr="00594CCF" w:rsidRDefault="00242D5B" w:rsidP="0038145B"/>
        </w:tc>
      </w:tr>
      <w:tr w:rsidR="00242D5B" w:rsidRPr="00594CCF" w:rsidTr="0038145B">
        <w:tc>
          <w:tcPr>
            <w:tcW w:w="567" w:type="dxa"/>
          </w:tcPr>
          <w:p w:rsidR="00242D5B" w:rsidRPr="00594CCF" w:rsidRDefault="00242D5B" w:rsidP="0038145B">
            <w:pPr>
              <w:pStyle w:val="af8"/>
              <w:tabs>
                <w:tab w:val="left" w:pos="1701"/>
              </w:tabs>
              <w:ind w:right="-3"/>
              <w:rPr>
                <w:sz w:val="20"/>
                <w:szCs w:val="20"/>
              </w:rPr>
            </w:pPr>
          </w:p>
        </w:tc>
        <w:tc>
          <w:tcPr>
            <w:tcW w:w="1276" w:type="dxa"/>
          </w:tcPr>
          <w:p w:rsidR="00242D5B" w:rsidRPr="00594CCF" w:rsidRDefault="00242D5B" w:rsidP="0038145B"/>
        </w:tc>
        <w:tc>
          <w:tcPr>
            <w:tcW w:w="1559" w:type="dxa"/>
          </w:tcPr>
          <w:p w:rsidR="00242D5B" w:rsidRPr="00594CCF" w:rsidRDefault="00242D5B" w:rsidP="0038145B"/>
        </w:tc>
        <w:tc>
          <w:tcPr>
            <w:tcW w:w="2977" w:type="dxa"/>
          </w:tcPr>
          <w:p w:rsidR="00242D5B" w:rsidRPr="00594CCF" w:rsidRDefault="00242D5B" w:rsidP="0038145B">
            <w:r w:rsidRPr="00594CCF">
              <w:t>Коммутируемое напряжение</w:t>
            </w:r>
          </w:p>
        </w:tc>
        <w:tc>
          <w:tcPr>
            <w:tcW w:w="3119" w:type="dxa"/>
          </w:tcPr>
          <w:p w:rsidR="00242D5B" w:rsidRPr="00594CCF" w:rsidRDefault="00242D5B" w:rsidP="0038145B">
            <w:r w:rsidRPr="00594CCF">
              <w:t>Не менее 28 В</w:t>
            </w:r>
          </w:p>
        </w:tc>
        <w:tc>
          <w:tcPr>
            <w:tcW w:w="1559" w:type="dxa"/>
          </w:tcPr>
          <w:p w:rsidR="00242D5B" w:rsidRPr="00594CCF" w:rsidRDefault="00242D5B" w:rsidP="0038145B"/>
        </w:tc>
      </w:tr>
      <w:tr w:rsidR="00242D5B" w:rsidRPr="00594CCF" w:rsidTr="0038145B">
        <w:tc>
          <w:tcPr>
            <w:tcW w:w="567" w:type="dxa"/>
          </w:tcPr>
          <w:p w:rsidR="00242D5B" w:rsidRPr="00594CCF" w:rsidRDefault="00242D5B" w:rsidP="0038145B">
            <w:pPr>
              <w:pStyle w:val="af8"/>
              <w:tabs>
                <w:tab w:val="left" w:pos="1701"/>
              </w:tabs>
              <w:ind w:right="-3"/>
              <w:rPr>
                <w:sz w:val="20"/>
                <w:szCs w:val="20"/>
              </w:rPr>
            </w:pPr>
          </w:p>
        </w:tc>
        <w:tc>
          <w:tcPr>
            <w:tcW w:w="1276" w:type="dxa"/>
          </w:tcPr>
          <w:p w:rsidR="00242D5B" w:rsidRPr="00594CCF" w:rsidRDefault="00242D5B" w:rsidP="0038145B"/>
        </w:tc>
        <w:tc>
          <w:tcPr>
            <w:tcW w:w="1559" w:type="dxa"/>
          </w:tcPr>
          <w:p w:rsidR="00242D5B" w:rsidRPr="00594CCF" w:rsidRDefault="00242D5B" w:rsidP="0038145B"/>
        </w:tc>
        <w:tc>
          <w:tcPr>
            <w:tcW w:w="2977" w:type="dxa"/>
          </w:tcPr>
          <w:p w:rsidR="00242D5B" w:rsidRPr="00594CCF" w:rsidRDefault="00242D5B" w:rsidP="0038145B">
            <w:r w:rsidRPr="00594CCF">
              <w:t>Габариты</w:t>
            </w:r>
          </w:p>
        </w:tc>
        <w:tc>
          <w:tcPr>
            <w:tcW w:w="3119" w:type="dxa"/>
          </w:tcPr>
          <w:p w:rsidR="00242D5B" w:rsidRPr="00594CCF" w:rsidRDefault="00242D5B" w:rsidP="0038145B">
            <w:pPr>
              <w:pStyle w:val="af8"/>
              <w:ind w:right="72"/>
              <w:rPr>
                <w:sz w:val="20"/>
                <w:szCs w:val="20"/>
              </w:rPr>
            </w:pPr>
            <w:r w:rsidRPr="00594CCF">
              <w:rPr>
                <w:sz w:val="20"/>
                <w:szCs w:val="20"/>
              </w:rPr>
              <w:t>Менее 54х43х13 мм</w:t>
            </w:r>
          </w:p>
        </w:tc>
        <w:tc>
          <w:tcPr>
            <w:tcW w:w="1559" w:type="dxa"/>
          </w:tcPr>
          <w:p w:rsidR="00242D5B" w:rsidRPr="00594CCF" w:rsidRDefault="00242D5B" w:rsidP="0038145B">
            <w:pPr>
              <w:pStyle w:val="af8"/>
              <w:ind w:right="72"/>
              <w:rPr>
                <w:sz w:val="20"/>
                <w:szCs w:val="20"/>
              </w:rPr>
            </w:pPr>
          </w:p>
        </w:tc>
      </w:tr>
      <w:tr w:rsidR="00242D5B" w:rsidRPr="00594CCF" w:rsidTr="0038145B">
        <w:tc>
          <w:tcPr>
            <w:tcW w:w="567" w:type="dxa"/>
          </w:tcPr>
          <w:p w:rsidR="00242D5B" w:rsidRPr="00594CCF" w:rsidRDefault="00242D5B" w:rsidP="0038145B">
            <w:pPr>
              <w:pStyle w:val="af8"/>
              <w:tabs>
                <w:tab w:val="left" w:pos="1701"/>
              </w:tabs>
              <w:ind w:right="-3"/>
              <w:rPr>
                <w:sz w:val="20"/>
                <w:szCs w:val="20"/>
              </w:rPr>
            </w:pPr>
          </w:p>
        </w:tc>
        <w:tc>
          <w:tcPr>
            <w:tcW w:w="1276" w:type="dxa"/>
          </w:tcPr>
          <w:p w:rsidR="00242D5B" w:rsidRPr="00594CCF" w:rsidRDefault="00242D5B" w:rsidP="0038145B"/>
        </w:tc>
        <w:tc>
          <w:tcPr>
            <w:tcW w:w="1559" w:type="dxa"/>
          </w:tcPr>
          <w:p w:rsidR="00242D5B" w:rsidRPr="00594CCF" w:rsidRDefault="00242D5B" w:rsidP="0038145B"/>
        </w:tc>
        <w:tc>
          <w:tcPr>
            <w:tcW w:w="2977" w:type="dxa"/>
          </w:tcPr>
          <w:p w:rsidR="00242D5B" w:rsidRPr="00594CCF" w:rsidRDefault="00242D5B" w:rsidP="0038145B">
            <w:r w:rsidRPr="00594CCF">
              <w:t>Индикация</w:t>
            </w:r>
          </w:p>
        </w:tc>
        <w:tc>
          <w:tcPr>
            <w:tcW w:w="3119" w:type="dxa"/>
          </w:tcPr>
          <w:p w:rsidR="00242D5B" w:rsidRPr="00594CCF" w:rsidRDefault="00242D5B" w:rsidP="0038145B">
            <w:pPr>
              <w:pStyle w:val="af8"/>
              <w:ind w:right="72"/>
              <w:rPr>
                <w:sz w:val="20"/>
                <w:szCs w:val="20"/>
              </w:rPr>
            </w:pPr>
            <w:r>
              <w:rPr>
                <w:sz w:val="20"/>
                <w:szCs w:val="20"/>
              </w:rPr>
              <w:t>да</w:t>
            </w:r>
          </w:p>
        </w:tc>
        <w:tc>
          <w:tcPr>
            <w:tcW w:w="1559" w:type="dxa"/>
          </w:tcPr>
          <w:p w:rsidR="00242D5B" w:rsidRPr="00594CCF" w:rsidRDefault="00242D5B" w:rsidP="0038145B">
            <w:pPr>
              <w:pStyle w:val="af8"/>
              <w:ind w:right="72"/>
              <w:rPr>
                <w:sz w:val="20"/>
                <w:szCs w:val="20"/>
              </w:rPr>
            </w:pPr>
          </w:p>
        </w:tc>
      </w:tr>
      <w:tr w:rsidR="00242D5B" w:rsidRPr="00594CCF" w:rsidTr="0038145B">
        <w:tc>
          <w:tcPr>
            <w:tcW w:w="567" w:type="dxa"/>
          </w:tcPr>
          <w:p w:rsidR="00242D5B" w:rsidRPr="00594CCF" w:rsidRDefault="00242D5B" w:rsidP="0038145B">
            <w:r w:rsidRPr="00594CCF">
              <w:t>11.</w:t>
            </w:r>
          </w:p>
        </w:tc>
        <w:tc>
          <w:tcPr>
            <w:tcW w:w="1276" w:type="dxa"/>
          </w:tcPr>
          <w:p w:rsidR="00242D5B" w:rsidRPr="00594CCF" w:rsidRDefault="00242D5B" w:rsidP="0038145B">
            <w:r w:rsidRPr="00594CCF">
              <w:t>Модуль коммутационный 2 шт.</w:t>
            </w:r>
          </w:p>
        </w:tc>
        <w:tc>
          <w:tcPr>
            <w:tcW w:w="1559" w:type="dxa"/>
          </w:tcPr>
          <w:p w:rsidR="00242D5B" w:rsidRPr="00594CCF" w:rsidRDefault="00242D5B" w:rsidP="0038145B"/>
        </w:tc>
        <w:tc>
          <w:tcPr>
            <w:tcW w:w="2977" w:type="dxa"/>
          </w:tcPr>
          <w:p w:rsidR="00242D5B" w:rsidRPr="00594CCF" w:rsidRDefault="00242D5B" w:rsidP="0038145B">
            <w:r w:rsidRPr="00594CCF">
              <w:t>Сила тока</w:t>
            </w:r>
          </w:p>
        </w:tc>
        <w:tc>
          <w:tcPr>
            <w:tcW w:w="3119" w:type="dxa"/>
          </w:tcPr>
          <w:p w:rsidR="00242D5B" w:rsidRPr="00594CCF" w:rsidRDefault="00242D5B" w:rsidP="0038145B">
            <w:r w:rsidRPr="00594CCF">
              <w:t>Более 1.2 А</w:t>
            </w:r>
          </w:p>
        </w:tc>
        <w:tc>
          <w:tcPr>
            <w:tcW w:w="1559" w:type="dxa"/>
          </w:tcPr>
          <w:p w:rsidR="00242D5B" w:rsidRPr="00594CCF" w:rsidRDefault="00242D5B" w:rsidP="0038145B"/>
        </w:tc>
      </w:tr>
      <w:tr w:rsidR="00242D5B" w:rsidRPr="00594CCF" w:rsidTr="0038145B">
        <w:tc>
          <w:tcPr>
            <w:tcW w:w="567" w:type="dxa"/>
          </w:tcPr>
          <w:p w:rsidR="00242D5B" w:rsidRPr="00594CCF" w:rsidRDefault="00242D5B" w:rsidP="0038145B">
            <w:pPr>
              <w:pStyle w:val="af8"/>
              <w:tabs>
                <w:tab w:val="left" w:pos="1701"/>
              </w:tabs>
              <w:ind w:right="-3"/>
              <w:rPr>
                <w:sz w:val="20"/>
                <w:szCs w:val="20"/>
              </w:rPr>
            </w:pPr>
          </w:p>
        </w:tc>
        <w:tc>
          <w:tcPr>
            <w:tcW w:w="1276" w:type="dxa"/>
          </w:tcPr>
          <w:p w:rsidR="00242D5B" w:rsidRPr="00594CCF" w:rsidRDefault="00242D5B" w:rsidP="0038145B"/>
        </w:tc>
        <w:tc>
          <w:tcPr>
            <w:tcW w:w="1559" w:type="dxa"/>
          </w:tcPr>
          <w:p w:rsidR="00242D5B" w:rsidRPr="00594CCF" w:rsidRDefault="00242D5B" w:rsidP="0038145B"/>
        </w:tc>
        <w:tc>
          <w:tcPr>
            <w:tcW w:w="2977" w:type="dxa"/>
          </w:tcPr>
          <w:p w:rsidR="00242D5B" w:rsidRPr="00594CCF" w:rsidRDefault="00242D5B" w:rsidP="0038145B">
            <w:r w:rsidRPr="00594CCF">
              <w:t>Напряжение</w:t>
            </w:r>
          </w:p>
        </w:tc>
        <w:tc>
          <w:tcPr>
            <w:tcW w:w="3119" w:type="dxa"/>
          </w:tcPr>
          <w:p w:rsidR="00242D5B" w:rsidRPr="00594CCF" w:rsidRDefault="00242D5B" w:rsidP="0038145B">
            <w:r w:rsidRPr="00594CCF">
              <w:t>От 136В</w:t>
            </w:r>
          </w:p>
        </w:tc>
        <w:tc>
          <w:tcPr>
            <w:tcW w:w="1559" w:type="dxa"/>
          </w:tcPr>
          <w:p w:rsidR="00242D5B" w:rsidRPr="00594CCF" w:rsidRDefault="00242D5B" w:rsidP="0038145B"/>
        </w:tc>
      </w:tr>
      <w:tr w:rsidR="00242D5B" w:rsidRPr="00594CCF" w:rsidTr="0038145B">
        <w:tc>
          <w:tcPr>
            <w:tcW w:w="567" w:type="dxa"/>
          </w:tcPr>
          <w:p w:rsidR="00242D5B" w:rsidRPr="00594CCF" w:rsidRDefault="00242D5B" w:rsidP="0038145B">
            <w:pPr>
              <w:pStyle w:val="af8"/>
              <w:tabs>
                <w:tab w:val="left" w:pos="1701"/>
              </w:tabs>
              <w:ind w:right="-3"/>
              <w:rPr>
                <w:sz w:val="20"/>
                <w:szCs w:val="20"/>
              </w:rPr>
            </w:pPr>
          </w:p>
        </w:tc>
        <w:tc>
          <w:tcPr>
            <w:tcW w:w="1276" w:type="dxa"/>
          </w:tcPr>
          <w:p w:rsidR="00242D5B" w:rsidRPr="00594CCF" w:rsidRDefault="00242D5B" w:rsidP="0038145B"/>
        </w:tc>
        <w:tc>
          <w:tcPr>
            <w:tcW w:w="1559" w:type="dxa"/>
          </w:tcPr>
          <w:p w:rsidR="00242D5B" w:rsidRPr="00594CCF" w:rsidRDefault="00242D5B" w:rsidP="0038145B"/>
        </w:tc>
        <w:tc>
          <w:tcPr>
            <w:tcW w:w="2977" w:type="dxa"/>
          </w:tcPr>
          <w:p w:rsidR="00242D5B" w:rsidRPr="00594CCF" w:rsidRDefault="00242D5B" w:rsidP="0038145B">
            <w:r w:rsidRPr="00594CCF">
              <w:t>Контактное сопротивление</w:t>
            </w:r>
          </w:p>
        </w:tc>
        <w:tc>
          <w:tcPr>
            <w:tcW w:w="3119" w:type="dxa"/>
          </w:tcPr>
          <w:p w:rsidR="00242D5B" w:rsidRPr="00594CCF" w:rsidRDefault="00242D5B" w:rsidP="0038145B">
            <w:r w:rsidRPr="00594CCF">
              <w:t>Менее 50 мОм</w:t>
            </w:r>
          </w:p>
        </w:tc>
        <w:tc>
          <w:tcPr>
            <w:tcW w:w="1559" w:type="dxa"/>
          </w:tcPr>
          <w:p w:rsidR="00242D5B" w:rsidRPr="00594CCF" w:rsidRDefault="00242D5B" w:rsidP="0038145B"/>
        </w:tc>
      </w:tr>
      <w:tr w:rsidR="00242D5B" w:rsidRPr="00594CCF" w:rsidTr="0038145B">
        <w:tc>
          <w:tcPr>
            <w:tcW w:w="567" w:type="dxa"/>
          </w:tcPr>
          <w:p w:rsidR="00242D5B" w:rsidRPr="00594CCF" w:rsidRDefault="00242D5B" w:rsidP="0038145B">
            <w:pPr>
              <w:pStyle w:val="af8"/>
              <w:tabs>
                <w:tab w:val="left" w:pos="1701"/>
              </w:tabs>
              <w:ind w:right="-3"/>
              <w:rPr>
                <w:sz w:val="20"/>
                <w:szCs w:val="20"/>
              </w:rPr>
            </w:pPr>
          </w:p>
        </w:tc>
        <w:tc>
          <w:tcPr>
            <w:tcW w:w="1276" w:type="dxa"/>
          </w:tcPr>
          <w:p w:rsidR="00242D5B" w:rsidRPr="00594CCF" w:rsidRDefault="00242D5B" w:rsidP="0038145B"/>
        </w:tc>
        <w:tc>
          <w:tcPr>
            <w:tcW w:w="1559" w:type="dxa"/>
          </w:tcPr>
          <w:p w:rsidR="00242D5B" w:rsidRPr="00594CCF" w:rsidRDefault="00242D5B" w:rsidP="0038145B"/>
        </w:tc>
        <w:tc>
          <w:tcPr>
            <w:tcW w:w="2977" w:type="dxa"/>
          </w:tcPr>
          <w:p w:rsidR="00242D5B" w:rsidRPr="00594CCF" w:rsidRDefault="00242D5B" w:rsidP="0038145B">
            <w:r w:rsidRPr="00594CCF">
              <w:t>Сопротивление изоляции</w:t>
            </w:r>
          </w:p>
        </w:tc>
        <w:tc>
          <w:tcPr>
            <w:tcW w:w="3119" w:type="dxa"/>
          </w:tcPr>
          <w:p w:rsidR="00242D5B" w:rsidRPr="00594CCF" w:rsidRDefault="00242D5B" w:rsidP="0038145B">
            <w:r w:rsidRPr="00594CCF">
              <w:t>Более 400МОм</w:t>
            </w:r>
          </w:p>
        </w:tc>
        <w:tc>
          <w:tcPr>
            <w:tcW w:w="1559" w:type="dxa"/>
          </w:tcPr>
          <w:p w:rsidR="00242D5B" w:rsidRPr="00594CCF" w:rsidRDefault="00242D5B" w:rsidP="0038145B"/>
        </w:tc>
      </w:tr>
      <w:tr w:rsidR="00242D5B" w:rsidRPr="00594CCF" w:rsidTr="0038145B">
        <w:tc>
          <w:tcPr>
            <w:tcW w:w="567" w:type="dxa"/>
          </w:tcPr>
          <w:p w:rsidR="00242D5B" w:rsidRPr="00594CCF" w:rsidRDefault="00242D5B" w:rsidP="0038145B">
            <w:pPr>
              <w:pStyle w:val="af8"/>
              <w:tabs>
                <w:tab w:val="left" w:pos="1701"/>
              </w:tabs>
              <w:ind w:right="-3"/>
              <w:rPr>
                <w:sz w:val="20"/>
                <w:szCs w:val="20"/>
              </w:rPr>
            </w:pPr>
          </w:p>
        </w:tc>
        <w:tc>
          <w:tcPr>
            <w:tcW w:w="1276" w:type="dxa"/>
          </w:tcPr>
          <w:p w:rsidR="00242D5B" w:rsidRPr="00594CCF" w:rsidRDefault="00242D5B" w:rsidP="0038145B"/>
        </w:tc>
        <w:tc>
          <w:tcPr>
            <w:tcW w:w="1559" w:type="dxa"/>
          </w:tcPr>
          <w:p w:rsidR="00242D5B" w:rsidRPr="00594CCF" w:rsidRDefault="00242D5B" w:rsidP="0038145B"/>
        </w:tc>
        <w:tc>
          <w:tcPr>
            <w:tcW w:w="2977" w:type="dxa"/>
          </w:tcPr>
          <w:p w:rsidR="00242D5B" w:rsidRPr="00594CCF" w:rsidRDefault="00242D5B" w:rsidP="0038145B">
            <w:r w:rsidRPr="00594CCF">
              <w:t>Расположение контактов</w:t>
            </w:r>
          </w:p>
        </w:tc>
        <w:tc>
          <w:tcPr>
            <w:tcW w:w="3119" w:type="dxa"/>
          </w:tcPr>
          <w:p w:rsidR="00242D5B" w:rsidRPr="00594CCF" w:rsidRDefault="00242D5B" w:rsidP="0038145B">
            <w:pPr>
              <w:rPr>
                <w:vertAlign w:val="superscript"/>
              </w:rPr>
            </w:pPr>
            <w:r w:rsidRPr="00594CCF">
              <w:t>40 – 60</w:t>
            </w:r>
            <w:r w:rsidRPr="00594CCF">
              <w:rPr>
                <w:vertAlign w:val="superscript"/>
              </w:rPr>
              <w:t>о</w:t>
            </w:r>
          </w:p>
        </w:tc>
        <w:tc>
          <w:tcPr>
            <w:tcW w:w="1559" w:type="dxa"/>
          </w:tcPr>
          <w:p w:rsidR="00242D5B" w:rsidRPr="00594CCF" w:rsidRDefault="00242D5B" w:rsidP="0038145B"/>
        </w:tc>
      </w:tr>
      <w:tr w:rsidR="00242D5B" w:rsidRPr="00594CCF" w:rsidTr="0038145B">
        <w:tc>
          <w:tcPr>
            <w:tcW w:w="567" w:type="dxa"/>
          </w:tcPr>
          <w:p w:rsidR="00242D5B" w:rsidRPr="00594CCF" w:rsidRDefault="00242D5B" w:rsidP="0038145B">
            <w:pPr>
              <w:pStyle w:val="af8"/>
              <w:tabs>
                <w:tab w:val="left" w:pos="1701"/>
              </w:tabs>
              <w:ind w:right="-3"/>
              <w:rPr>
                <w:sz w:val="20"/>
                <w:szCs w:val="20"/>
              </w:rPr>
            </w:pPr>
          </w:p>
        </w:tc>
        <w:tc>
          <w:tcPr>
            <w:tcW w:w="1276" w:type="dxa"/>
          </w:tcPr>
          <w:p w:rsidR="00242D5B" w:rsidRPr="00594CCF" w:rsidRDefault="00242D5B" w:rsidP="0038145B"/>
        </w:tc>
        <w:tc>
          <w:tcPr>
            <w:tcW w:w="1559" w:type="dxa"/>
          </w:tcPr>
          <w:p w:rsidR="00242D5B" w:rsidRPr="00594CCF" w:rsidRDefault="00242D5B" w:rsidP="0038145B"/>
        </w:tc>
        <w:tc>
          <w:tcPr>
            <w:tcW w:w="2977" w:type="dxa"/>
          </w:tcPr>
          <w:p w:rsidR="00242D5B" w:rsidRPr="00594CCF" w:rsidRDefault="00242D5B" w:rsidP="0038145B">
            <w:r w:rsidRPr="00594CCF">
              <w:t>Маркировка контактов</w:t>
            </w:r>
          </w:p>
        </w:tc>
        <w:tc>
          <w:tcPr>
            <w:tcW w:w="3119" w:type="dxa"/>
          </w:tcPr>
          <w:p w:rsidR="00242D5B" w:rsidRPr="00594CCF" w:rsidRDefault="00242D5B" w:rsidP="0038145B">
            <w:r w:rsidRPr="00594CCF">
              <w:t>Цветовая или цифровая</w:t>
            </w:r>
          </w:p>
        </w:tc>
        <w:tc>
          <w:tcPr>
            <w:tcW w:w="1559" w:type="dxa"/>
          </w:tcPr>
          <w:p w:rsidR="00242D5B" w:rsidRPr="00594CCF" w:rsidRDefault="00242D5B" w:rsidP="0038145B"/>
        </w:tc>
      </w:tr>
      <w:tr w:rsidR="00242D5B" w:rsidRPr="00594CCF" w:rsidTr="0038145B">
        <w:tc>
          <w:tcPr>
            <w:tcW w:w="567" w:type="dxa"/>
          </w:tcPr>
          <w:p w:rsidR="00242D5B" w:rsidRPr="00594CCF" w:rsidRDefault="00242D5B" w:rsidP="0038145B">
            <w:pPr>
              <w:rPr>
                <w:lang w:val="en-US"/>
              </w:rPr>
            </w:pPr>
            <w:r w:rsidRPr="00594CCF">
              <w:rPr>
                <w:lang w:val="en-US"/>
              </w:rPr>
              <w:t>12.</w:t>
            </w:r>
          </w:p>
        </w:tc>
        <w:tc>
          <w:tcPr>
            <w:tcW w:w="1276" w:type="dxa"/>
          </w:tcPr>
          <w:p w:rsidR="00242D5B" w:rsidRPr="00594CCF" w:rsidRDefault="00242D5B" w:rsidP="0038145B">
            <w:r w:rsidRPr="00594CCF">
              <w:t>Бокс 1 шт.</w:t>
            </w:r>
          </w:p>
        </w:tc>
        <w:tc>
          <w:tcPr>
            <w:tcW w:w="1559" w:type="dxa"/>
          </w:tcPr>
          <w:p w:rsidR="00242D5B" w:rsidRPr="00594CCF" w:rsidRDefault="00242D5B" w:rsidP="0038145B">
            <w:pPr>
              <w:pStyle w:val="af8"/>
              <w:tabs>
                <w:tab w:val="left" w:pos="1701"/>
              </w:tabs>
              <w:ind w:right="-69"/>
              <w:rPr>
                <w:sz w:val="20"/>
                <w:szCs w:val="20"/>
              </w:rPr>
            </w:pPr>
          </w:p>
        </w:tc>
        <w:tc>
          <w:tcPr>
            <w:tcW w:w="2977" w:type="dxa"/>
          </w:tcPr>
          <w:p w:rsidR="00242D5B" w:rsidRPr="00594CCF" w:rsidRDefault="00242D5B" w:rsidP="0038145B">
            <w:pPr>
              <w:pStyle w:val="af8"/>
              <w:tabs>
                <w:tab w:val="left" w:pos="1701"/>
              </w:tabs>
              <w:ind w:right="-69"/>
              <w:rPr>
                <w:sz w:val="20"/>
                <w:szCs w:val="20"/>
              </w:rPr>
            </w:pPr>
            <w:r w:rsidRPr="00594CCF">
              <w:rPr>
                <w:sz w:val="20"/>
                <w:szCs w:val="20"/>
              </w:rPr>
              <w:t>Материал изделия</w:t>
            </w:r>
          </w:p>
        </w:tc>
        <w:tc>
          <w:tcPr>
            <w:tcW w:w="3119" w:type="dxa"/>
          </w:tcPr>
          <w:p w:rsidR="00242D5B" w:rsidRPr="00594CCF" w:rsidRDefault="00242D5B" w:rsidP="0038145B">
            <w:pPr>
              <w:pStyle w:val="af8"/>
              <w:tabs>
                <w:tab w:val="left" w:pos="1701"/>
              </w:tabs>
              <w:ind w:right="-69"/>
              <w:rPr>
                <w:sz w:val="20"/>
                <w:szCs w:val="20"/>
              </w:rPr>
            </w:pPr>
            <w:r w:rsidRPr="00594CCF">
              <w:rPr>
                <w:sz w:val="20"/>
                <w:szCs w:val="20"/>
              </w:rPr>
              <w:t>Пластик</w:t>
            </w:r>
          </w:p>
        </w:tc>
        <w:tc>
          <w:tcPr>
            <w:tcW w:w="1559" w:type="dxa"/>
          </w:tcPr>
          <w:p w:rsidR="00242D5B" w:rsidRPr="00594CCF" w:rsidRDefault="00242D5B" w:rsidP="0038145B">
            <w:pPr>
              <w:pStyle w:val="af8"/>
              <w:tabs>
                <w:tab w:val="left" w:pos="1701"/>
              </w:tabs>
              <w:ind w:right="-69"/>
              <w:rPr>
                <w:sz w:val="20"/>
                <w:szCs w:val="20"/>
              </w:rPr>
            </w:pPr>
          </w:p>
        </w:tc>
      </w:tr>
      <w:tr w:rsidR="00242D5B" w:rsidRPr="00594CCF" w:rsidTr="0038145B">
        <w:tc>
          <w:tcPr>
            <w:tcW w:w="567" w:type="dxa"/>
          </w:tcPr>
          <w:p w:rsidR="00242D5B" w:rsidRPr="00594CCF" w:rsidRDefault="00242D5B" w:rsidP="0038145B"/>
        </w:tc>
        <w:tc>
          <w:tcPr>
            <w:tcW w:w="1276" w:type="dxa"/>
          </w:tcPr>
          <w:p w:rsidR="00242D5B" w:rsidRPr="00594CCF" w:rsidRDefault="00242D5B" w:rsidP="0038145B"/>
        </w:tc>
        <w:tc>
          <w:tcPr>
            <w:tcW w:w="1559" w:type="dxa"/>
          </w:tcPr>
          <w:p w:rsidR="00242D5B" w:rsidRPr="00594CCF" w:rsidRDefault="00242D5B" w:rsidP="0038145B">
            <w:pPr>
              <w:pStyle w:val="af8"/>
              <w:tabs>
                <w:tab w:val="left" w:pos="1701"/>
              </w:tabs>
              <w:ind w:right="-69"/>
              <w:rPr>
                <w:sz w:val="20"/>
                <w:szCs w:val="20"/>
              </w:rPr>
            </w:pPr>
          </w:p>
        </w:tc>
        <w:tc>
          <w:tcPr>
            <w:tcW w:w="2977" w:type="dxa"/>
          </w:tcPr>
          <w:p w:rsidR="00242D5B" w:rsidRPr="00594CCF" w:rsidRDefault="00242D5B" w:rsidP="0038145B">
            <w:pPr>
              <w:pStyle w:val="af8"/>
              <w:tabs>
                <w:tab w:val="left" w:pos="1701"/>
              </w:tabs>
              <w:ind w:right="-69"/>
              <w:rPr>
                <w:sz w:val="20"/>
                <w:szCs w:val="20"/>
              </w:rPr>
            </w:pPr>
            <w:r w:rsidRPr="00594CCF">
              <w:rPr>
                <w:sz w:val="20"/>
                <w:szCs w:val="20"/>
              </w:rPr>
              <w:t>Степень защиты</w:t>
            </w:r>
          </w:p>
        </w:tc>
        <w:tc>
          <w:tcPr>
            <w:tcW w:w="3119" w:type="dxa"/>
          </w:tcPr>
          <w:p w:rsidR="00242D5B" w:rsidRPr="00594CCF" w:rsidRDefault="00242D5B" w:rsidP="0038145B">
            <w:pPr>
              <w:pStyle w:val="af8"/>
              <w:tabs>
                <w:tab w:val="left" w:pos="1701"/>
              </w:tabs>
              <w:ind w:right="-69"/>
              <w:rPr>
                <w:sz w:val="20"/>
                <w:szCs w:val="20"/>
              </w:rPr>
            </w:pPr>
            <w:r w:rsidRPr="00594CCF">
              <w:rPr>
                <w:sz w:val="20"/>
                <w:szCs w:val="20"/>
              </w:rPr>
              <w:t xml:space="preserve">IP30 – </w:t>
            </w:r>
            <w:r w:rsidRPr="00594CCF">
              <w:rPr>
                <w:sz w:val="20"/>
                <w:szCs w:val="20"/>
                <w:lang w:val="en-US"/>
              </w:rPr>
              <w:t>IP</w:t>
            </w:r>
            <w:r w:rsidRPr="00594CCF">
              <w:rPr>
                <w:sz w:val="20"/>
                <w:szCs w:val="20"/>
              </w:rPr>
              <w:t>55</w:t>
            </w:r>
          </w:p>
        </w:tc>
        <w:tc>
          <w:tcPr>
            <w:tcW w:w="1559" w:type="dxa"/>
          </w:tcPr>
          <w:p w:rsidR="00242D5B" w:rsidRPr="00594CCF" w:rsidRDefault="00242D5B" w:rsidP="0038145B">
            <w:pPr>
              <w:pStyle w:val="af8"/>
              <w:tabs>
                <w:tab w:val="left" w:pos="1701"/>
              </w:tabs>
              <w:ind w:right="-69"/>
              <w:rPr>
                <w:sz w:val="20"/>
                <w:szCs w:val="20"/>
              </w:rPr>
            </w:pPr>
          </w:p>
        </w:tc>
      </w:tr>
      <w:tr w:rsidR="00242D5B" w:rsidRPr="00594CCF" w:rsidTr="0038145B">
        <w:tc>
          <w:tcPr>
            <w:tcW w:w="567" w:type="dxa"/>
          </w:tcPr>
          <w:p w:rsidR="00242D5B" w:rsidRPr="00594CCF" w:rsidRDefault="00242D5B" w:rsidP="0038145B"/>
        </w:tc>
        <w:tc>
          <w:tcPr>
            <w:tcW w:w="1276" w:type="dxa"/>
          </w:tcPr>
          <w:p w:rsidR="00242D5B" w:rsidRPr="00594CCF" w:rsidRDefault="00242D5B" w:rsidP="0038145B"/>
        </w:tc>
        <w:tc>
          <w:tcPr>
            <w:tcW w:w="1559" w:type="dxa"/>
          </w:tcPr>
          <w:p w:rsidR="00242D5B" w:rsidRPr="00594CCF" w:rsidRDefault="00242D5B" w:rsidP="0038145B">
            <w:pPr>
              <w:pStyle w:val="af8"/>
              <w:tabs>
                <w:tab w:val="left" w:pos="1701"/>
              </w:tabs>
              <w:ind w:right="-69"/>
              <w:rPr>
                <w:sz w:val="20"/>
                <w:szCs w:val="20"/>
              </w:rPr>
            </w:pPr>
          </w:p>
        </w:tc>
        <w:tc>
          <w:tcPr>
            <w:tcW w:w="2977" w:type="dxa"/>
          </w:tcPr>
          <w:p w:rsidR="00242D5B" w:rsidRPr="00594CCF" w:rsidRDefault="00242D5B" w:rsidP="0038145B">
            <w:pPr>
              <w:pStyle w:val="af8"/>
              <w:tabs>
                <w:tab w:val="left" w:pos="1701"/>
              </w:tabs>
              <w:ind w:right="-69"/>
              <w:rPr>
                <w:sz w:val="20"/>
                <w:szCs w:val="20"/>
              </w:rPr>
            </w:pPr>
            <w:r w:rsidRPr="00594CCF">
              <w:rPr>
                <w:sz w:val="20"/>
                <w:szCs w:val="20"/>
              </w:rPr>
              <w:t>Способ монтажа</w:t>
            </w:r>
          </w:p>
        </w:tc>
        <w:tc>
          <w:tcPr>
            <w:tcW w:w="3119" w:type="dxa"/>
          </w:tcPr>
          <w:p w:rsidR="00242D5B" w:rsidRPr="00594CCF" w:rsidRDefault="00242D5B" w:rsidP="0038145B">
            <w:pPr>
              <w:pStyle w:val="af8"/>
              <w:tabs>
                <w:tab w:val="left" w:pos="1701"/>
              </w:tabs>
              <w:ind w:right="-69"/>
              <w:rPr>
                <w:sz w:val="20"/>
                <w:szCs w:val="20"/>
              </w:rPr>
            </w:pPr>
            <w:r w:rsidRPr="00594CCF">
              <w:rPr>
                <w:sz w:val="20"/>
                <w:szCs w:val="20"/>
              </w:rPr>
              <w:t>Навесной</w:t>
            </w:r>
          </w:p>
        </w:tc>
        <w:tc>
          <w:tcPr>
            <w:tcW w:w="1559" w:type="dxa"/>
          </w:tcPr>
          <w:p w:rsidR="00242D5B" w:rsidRPr="00594CCF" w:rsidRDefault="00242D5B" w:rsidP="0038145B">
            <w:pPr>
              <w:pStyle w:val="af8"/>
              <w:tabs>
                <w:tab w:val="left" w:pos="1701"/>
              </w:tabs>
              <w:ind w:right="-69"/>
              <w:rPr>
                <w:sz w:val="20"/>
                <w:szCs w:val="20"/>
              </w:rPr>
            </w:pPr>
          </w:p>
        </w:tc>
      </w:tr>
      <w:tr w:rsidR="00242D5B" w:rsidRPr="00594CCF" w:rsidTr="0038145B">
        <w:tc>
          <w:tcPr>
            <w:tcW w:w="567" w:type="dxa"/>
          </w:tcPr>
          <w:p w:rsidR="00242D5B" w:rsidRPr="00594CCF" w:rsidRDefault="00242D5B" w:rsidP="0038145B"/>
        </w:tc>
        <w:tc>
          <w:tcPr>
            <w:tcW w:w="1276" w:type="dxa"/>
          </w:tcPr>
          <w:p w:rsidR="00242D5B" w:rsidRPr="00594CCF" w:rsidRDefault="00242D5B" w:rsidP="0038145B"/>
        </w:tc>
        <w:tc>
          <w:tcPr>
            <w:tcW w:w="1559" w:type="dxa"/>
          </w:tcPr>
          <w:p w:rsidR="00242D5B" w:rsidRPr="00594CCF" w:rsidRDefault="00242D5B" w:rsidP="0038145B">
            <w:pPr>
              <w:pStyle w:val="af8"/>
              <w:tabs>
                <w:tab w:val="left" w:pos="1701"/>
              </w:tabs>
              <w:ind w:right="-69"/>
              <w:rPr>
                <w:sz w:val="20"/>
                <w:szCs w:val="20"/>
              </w:rPr>
            </w:pPr>
          </w:p>
        </w:tc>
        <w:tc>
          <w:tcPr>
            <w:tcW w:w="2977" w:type="dxa"/>
          </w:tcPr>
          <w:p w:rsidR="00242D5B" w:rsidRPr="00594CCF" w:rsidRDefault="00242D5B" w:rsidP="0038145B">
            <w:pPr>
              <w:pStyle w:val="af8"/>
              <w:tabs>
                <w:tab w:val="left" w:pos="1701"/>
              </w:tabs>
              <w:ind w:right="-69"/>
              <w:rPr>
                <w:sz w:val="20"/>
                <w:szCs w:val="20"/>
              </w:rPr>
            </w:pPr>
            <w:r w:rsidRPr="00594CCF">
              <w:rPr>
                <w:sz w:val="20"/>
                <w:szCs w:val="20"/>
              </w:rPr>
              <w:t>Количество модулей DIN</w:t>
            </w:r>
          </w:p>
        </w:tc>
        <w:tc>
          <w:tcPr>
            <w:tcW w:w="3119" w:type="dxa"/>
          </w:tcPr>
          <w:p w:rsidR="00242D5B" w:rsidRPr="00594CCF" w:rsidRDefault="00242D5B" w:rsidP="0038145B">
            <w:pPr>
              <w:pStyle w:val="af8"/>
              <w:tabs>
                <w:tab w:val="left" w:pos="1701"/>
              </w:tabs>
              <w:ind w:right="-69"/>
              <w:rPr>
                <w:sz w:val="20"/>
                <w:szCs w:val="20"/>
              </w:rPr>
            </w:pPr>
            <w:r w:rsidRPr="00594CCF">
              <w:rPr>
                <w:sz w:val="20"/>
                <w:szCs w:val="20"/>
              </w:rPr>
              <w:t>2-3</w:t>
            </w:r>
          </w:p>
        </w:tc>
        <w:tc>
          <w:tcPr>
            <w:tcW w:w="1559" w:type="dxa"/>
          </w:tcPr>
          <w:p w:rsidR="00242D5B" w:rsidRPr="00594CCF" w:rsidRDefault="00242D5B" w:rsidP="0038145B">
            <w:pPr>
              <w:pStyle w:val="af8"/>
              <w:tabs>
                <w:tab w:val="left" w:pos="1701"/>
              </w:tabs>
              <w:ind w:right="-69"/>
              <w:rPr>
                <w:sz w:val="20"/>
                <w:szCs w:val="20"/>
              </w:rPr>
            </w:pPr>
          </w:p>
        </w:tc>
      </w:tr>
      <w:tr w:rsidR="00242D5B" w:rsidRPr="00594CCF" w:rsidTr="0038145B">
        <w:tc>
          <w:tcPr>
            <w:tcW w:w="567" w:type="dxa"/>
          </w:tcPr>
          <w:p w:rsidR="00242D5B" w:rsidRPr="00594CCF" w:rsidRDefault="00242D5B" w:rsidP="0038145B"/>
        </w:tc>
        <w:tc>
          <w:tcPr>
            <w:tcW w:w="1276" w:type="dxa"/>
          </w:tcPr>
          <w:p w:rsidR="00242D5B" w:rsidRPr="00594CCF" w:rsidRDefault="00242D5B" w:rsidP="0038145B"/>
        </w:tc>
        <w:tc>
          <w:tcPr>
            <w:tcW w:w="1559" w:type="dxa"/>
          </w:tcPr>
          <w:p w:rsidR="00242D5B" w:rsidRPr="00594CCF" w:rsidRDefault="00242D5B" w:rsidP="0038145B">
            <w:pPr>
              <w:pStyle w:val="af8"/>
              <w:tabs>
                <w:tab w:val="left" w:pos="1701"/>
              </w:tabs>
              <w:ind w:right="-69"/>
              <w:rPr>
                <w:sz w:val="20"/>
                <w:szCs w:val="20"/>
              </w:rPr>
            </w:pPr>
          </w:p>
        </w:tc>
        <w:tc>
          <w:tcPr>
            <w:tcW w:w="2977" w:type="dxa"/>
          </w:tcPr>
          <w:p w:rsidR="00242D5B" w:rsidRPr="00594CCF" w:rsidRDefault="00242D5B" w:rsidP="0038145B">
            <w:pPr>
              <w:pStyle w:val="af8"/>
              <w:tabs>
                <w:tab w:val="left" w:pos="1701"/>
              </w:tabs>
              <w:ind w:right="-69"/>
              <w:rPr>
                <w:sz w:val="20"/>
                <w:szCs w:val="20"/>
              </w:rPr>
            </w:pPr>
            <w:r w:rsidRPr="00594CCF">
              <w:rPr>
                <w:sz w:val="20"/>
                <w:szCs w:val="20"/>
              </w:rPr>
              <w:t>Размер</w:t>
            </w:r>
          </w:p>
        </w:tc>
        <w:tc>
          <w:tcPr>
            <w:tcW w:w="3119" w:type="dxa"/>
          </w:tcPr>
          <w:p w:rsidR="00242D5B" w:rsidRPr="00594CCF" w:rsidRDefault="00242D5B" w:rsidP="0038145B">
            <w:pPr>
              <w:pStyle w:val="af8"/>
              <w:tabs>
                <w:tab w:val="left" w:pos="1701"/>
              </w:tabs>
              <w:ind w:right="-69"/>
              <w:rPr>
                <w:sz w:val="20"/>
                <w:szCs w:val="20"/>
              </w:rPr>
            </w:pPr>
            <w:r w:rsidRPr="00594CCF">
              <w:rPr>
                <w:sz w:val="20"/>
                <w:szCs w:val="20"/>
              </w:rPr>
              <w:t>45…60х145…155х80…90 мм</w:t>
            </w:r>
          </w:p>
        </w:tc>
        <w:tc>
          <w:tcPr>
            <w:tcW w:w="1559" w:type="dxa"/>
          </w:tcPr>
          <w:p w:rsidR="00242D5B" w:rsidRPr="00594CCF" w:rsidRDefault="00242D5B" w:rsidP="0038145B">
            <w:pPr>
              <w:pStyle w:val="af8"/>
              <w:tabs>
                <w:tab w:val="left" w:pos="1701"/>
              </w:tabs>
              <w:ind w:right="-69"/>
              <w:rPr>
                <w:sz w:val="20"/>
                <w:szCs w:val="20"/>
              </w:rPr>
            </w:pPr>
          </w:p>
        </w:tc>
      </w:tr>
      <w:tr w:rsidR="00242D5B" w:rsidRPr="00594CCF" w:rsidTr="0038145B">
        <w:tc>
          <w:tcPr>
            <w:tcW w:w="567" w:type="dxa"/>
          </w:tcPr>
          <w:p w:rsidR="00242D5B" w:rsidRPr="00594CCF" w:rsidRDefault="00242D5B" w:rsidP="0038145B"/>
        </w:tc>
        <w:tc>
          <w:tcPr>
            <w:tcW w:w="1276" w:type="dxa"/>
          </w:tcPr>
          <w:p w:rsidR="00242D5B" w:rsidRPr="00594CCF" w:rsidRDefault="00242D5B" w:rsidP="0038145B"/>
        </w:tc>
        <w:tc>
          <w:tcPr>
            <w:tcW w:w="1559" w:type="dxa"/>
          </w:tcPr>
          <w:p w:rsidR="00242D5B" w:rsidRPr="00594CCF" w:rsidRDefault="00242D5B" w:rsidP="0038145B">
            <w:pPr>
              <w:pStyle w:val="af8"/>
              <w:tabs>
                <w:tab w:val="left" w:pos="1701"/>
              </w:tabs>
              <w:ind w:right="-69"/>
              <w:rPr>
                <w:sz w:val="20"/>
                <w:szCs w:val="20"/>
              </w:rPr>
            </w:pPr>
          </w:p>
        </w:tc>
        <w:tc>
          <w:tcPr>
            <w:tcW w:w="2977" w:type="dxa"/>
          </w:tcPr>
          <w:p w:rsidR="00242D5B" w:rsidRPr="00594CCF" w:rsidRDefault="00242D5B" w:rsidP="0038145B">
            <w:pPr>
              <w:pStyle w:val="af8"/>
              <w:tabs>
                <w:tab w:val="left" w:pos="1701"/>
              </w:tabs>
              <w:ind w:right="-69"/>
              <w:rPr>
                <w:sz w:val="20"/>
                <w:szCs w:val="20"/>
              </w:rPr>
            </w:pPr>
            <w:r w:rsidRPr="00594CCF">
              <w:rPr>
                <w:sz w:val="20"/>
                <w:szCs w:val="20"/>
              </w:rPr>
              <w:t>Цвет</w:t>
            </w:r>
          </w:p>
        </w:tc>
        <w:tc>
          <w:tcPr>
            <w:tcW w:w="3119" w:type="dxa"/>
          </w:tcPr>
          <w:p w:rsidR="00242D5B" w:rsidRPr="00594CCF" w:rsidRDefault="00242D5B" w:rsidP="0038145B">
            <w:pPr>
              <w:pStyle w:val="af8"/>
              <w:tabs>
                <w:tab w:val="left" w:pos="1701"/>
              </w:tabs>
              <w:ind w:right="-69"/>
              <w:rPr>
                <w:sz w:val="20"/>
                <w:szCs w:val="20"/>
              </w:rPr>
            </w:pPr>
            <w:r w:rsidRPr="00594CCF">
              <w:rPr>
                <w:sz w:val="20"/>
                <w:szCs w:val="20"/>
              </w:rPr>
              <w:t>Белый/серый</w:t>
            </w:r>
          </w:p>
        </w:tc>
        <w:tc>
          <w:tcPr>
            <w:tcW w:w="1559" w:type="dxa"/>
          </w:tcPr>
          <w:p w:rsidR="00242D5B" w:rsidRPr="00594CCF" w:rsidRDefault="00242D5B" w:rsidP="0038145B">
            <w:pPr>
              <w:pStyle w:val="af8"/>
              <w:tabs>
                <w:tab w:val="left" w:pos="1701"/>
              </w:tabs>
              <w:ind w:right="-69"/>
              <w:rPr>
                <w:sz w:val="20"/>
                <w:szCs w:val="20"/>
              </w:rPr>
            </w:pPr>
          </w:p>
        </w:tc>
      </w:tr>
      <w:tr w:rsidR="00242D5B" w:rsidRPr="00594CCF" w:rsidTr="0038145B">
        <w:tc>
          <w:tcPr>
            <w:tcW w:w="567" w:type="dxa"/>
          </w:tcPr>
          <w:p w:rsidR="00242D5B" w:rsidRPr="00594CCF" w:rsidRDefault="00242D5B" w:rsidP="0038145B"/>
        </w:tc>
        <w:tc>
          <w:tcPr>
            <w:tcW w:w="1276" w:type="dxa"/>
          </w:tcPr>
          <w:p w:rsidR="00242D5B" w:rsidRPr="00594CCF" w:rsidRDefault="00242D5B" w:rsidP="0038145B"/>
        </w:tc>
        <w:tc>
          <w:tcPr>
            <w:tcW w:w="1559" w:type="dxa"/>
          </w:tcPr>
          <w:p w:rsidR="00242D5B" w:rsidRPr="00594CCF" w:rsidRDefault="00242D5B" w:rsidP="0038145B">
            <w:pPr>
              <w:pStyle w:val="af8"/>
              <w:tabs>
                <w:tab w:val="left" w:pos="1701"/>
              </w:tabs>
              <w:ind w:right="-69"/>
              <w:rPr>
                <w:sz w:val="20"/>
                <w:szCs w:val="20"/>
              </w:rPr>
            </w:pPr>
          </w:p>
        </w:tc>
        <w:tc>
          <w:tcPr>
            <w:tcW w:w="2977" w:type="dxa"/>
          </w:tcPr>
          <w:p w:rsidR="00242D5B" w:rsidRPr="00594CCF" w:rsidRDefault="00242D5B" w:rsidP="0038145B">
            <w:pPr>
              <w:pStyle w:val="af8"/>
              <w:tabs>
                <w:tab w:val="left" w:pos="1701"/>
              </w:tabs>
              <w:ind w:right="-69"/>
              <w:rPr>
                <w:sz w:val="20"/>
                <w:szCs w:val="20"/>
              </w:rPr>
            </w:pPr>
            <w:r w:rsidRPr="00594CCF">
              <w:rPr>
                <w:sz w:val="20"/>
                <w:szCs w:val="20"/>
              </w:rPr>
              <w:t>Номинальное напряжение</w:t>
            </w:r>
          </w:p>
        </w:tc>
        <w:tc>
          <w:tcPr>
            <w:tcW w:w="3119" w:type="dxa"/>
          </w:tcPr>
          <w:p w:rsidR="00242D5B" w:rsidRPr="00594CCF" w:rsidRDefault="00242D5B" w:rsidP="0038145B">
            <w:pPr>
              <w:pStyle w:val="af8"/>
              <w:tabs>
                <w:tab w:val="left" w:pos="1701"/>
              </w:tabs>
              <w:ind w:right="-69"/>
              <w:rPr>
                <w:sz w:val="20"/>
                <w:szCs w:val="20"/>
              </w:rPr>
            </w:pPr>
            <w:r w:rsidRPr="00594CCF">
              <w:rPr>
                <w:sz w:val="20"/>
                <w:szCs w:val="20"/>
              </w:rPr>
              <w:t>Более 300 в</w:t>
            </w:r>
          </w:p>
        </w:tc>
        <w:tc>
          <w:tcPr>
            <w:tcW w:w="1559" w:type="dxa"/>
          </w:tcPr>
          <w:p w:rsidR="00242D5B" w:rsidRPr="00594CCF" w:rsidRDefault="00242D5B" w:rsidP="0038145B">
            <w:pPr>
              <w:pStyle w:val="af8"/>
              <w:tabs>
                <w:tab w:val="left" w:pos="1701"/>
              </w:tabs>
              <w:ind w:right="-69"/>
              <w:rPr>
                <w:sz w:val="20"/>
                <w:szCs w:val="20"/>
              </w:rPr>
            </w:pPr>
          </w:p>
        </w:tc>
      </w:tr>
      <w:tr w:rsidR="00242D5B" w:rsidRPr="00594CCF" w:rsidTr="0038145B">
        <w:tc>
          <w:tcPr>
            <w:tcW w:w="567" w:type="dxa"/>
          </w:tcPr>
          <w:p w:rsidR="00242D5B" w:rsidRPr="00594CCF" w:rsidRDefault="00242D5B" w:rsidP="0038145B"/>
        </w:tc>
        <w:tc>
          <w:tcPr>
            <w:tcW w:w="1276" w:type="dxa"/>
          </w:tcPr>
          <w:p w:rsidR="00242D5B" w:rsidRPr="00594CCF" w:rsidRDefault="00242D5B" w:rsidP="0038145B"/>
        </w:tc>
        <w:tc>
          <w:tcPr>
            <w:tcW w:w="1559" w:type="dxa"/>
          </w:tcPr>
          <w:p w:rsidR="00242D5B" w:rsidRPr="00594CCF" w:rsidRDefault="00242D5B" w:rsidP="0038145B">
            <w:pPr>
              <w:pStyle w:val="af8"/>
              <w:tabs>
                <w:tab w:val="left" w:pos="1701"/>
              </w:tabs>
              <w:ind w:right="-69"/>
              <w:rPr>
                <w:sz w:val="20"/>
                <w:szCs w:val="20"/>
              </w:rPr>
            </w:pPr>
          </w:p>
        </w:tc>
        <w:tc>
          <w:tcPr>
            <w:tcW w:w="2977" w:type="dxa"/>
          </w:tcPr>
          <w:p w:rsidR="00242D5B" w:rsidRPr="00594CCF" w:rsidRDefault="00242D5B" w:rsidP="0038145B">
            <w:pPr>
              <w:pStyle w:val="af8"/>
              <w:tabs>
                <w:tab w:val="left" w:pos="1701"/>
              </w:tabs>
              <w:ind w:right="-69"/>
              <w:rPr>
                <w:sz w:val="20"/>
                <w:szCs w:val="20"/>
              </w:rPr>
            </w:pPr>
            <w:r w:rsidRPr="00594CCF">
              <w:rPr>
                <w:sz w:val="20"/>
                <w:szCs w:val="20"/>
              </w:rPr>
              <w:t>Дверь</w:t>
            </w:r>
          </w:p>
        </w:tc>
        <w:tc>
          <w:tcPr>
            <w:tcW w:w="3119" w:type="dxa"/>
          </w:tcPr>
          <w:p w:rsidR="00242D5B" w:rsidRPr="00594CCF" w:rsidRDefault="00242D5B" w:rsidP="0038145B">
            <w:pPr>
              <w:pStyle w:val="af8"/>
              <w:tabs>
                <w:tab w:val="left" w:pos="1701"/>
              </w:tabs>
              <w:ind w:right="-69"/>
              <w:rPr>
                <w:sz w:val="20"/>
                <w:szCs w:val="20"/>
              </w:rPr>
            </w:pPr>
            <w:r w:rsidRPr="00594CCF">
              <w:rPr>
                <w:sz w:val="20"/>
                <w:szCs w:val="20"/>
              </w:rPr>
              <w:t>Прозрачная</w:t>
            </w:r>
          </w:p>
        </w:tc>
        <w:tc>
          <w:tcPr>
            <w:tcW w:w="1559" w:type="dxa"/>
          </w:tcPr>
          <w:p w:rsidR="00242D5B" w:rsidRPr="00594CCF" w:rsidRDefault="00242D5B" w:rsidP="0038145B">
            <w:pPr>
              <w:pStyle w:val="af8"/>
              <w:tabs>
                <w:tab w:val="left" w:pos="1701"/>
              </w:tabs>
              <w:ind w:right="-69"/>
              <w:rPr>
                <w:sz w:val="20"/>
                <w:szCs w:val="20"/>
              </w:rPr>
            </w:pPr>
          </w:p>
        </w:tc>
      </w:tr>
      <w:tr w:rsidR="00242D5B" w:rsidRPr="00594CCF" w:rsidTr="0038145B">
        <w:tc>
          <w:tcPr>
            <w:tcW w:w="567" w:type="dxa"/>
          </w:tcPr>
          <w:p w:rsidR="00242D5B" w:rsidRPr="00594CCF" w:rsidRDefault="00242D5B" w:rsidP="0038145B"/>
        </w:tc>
        <w:tc>
          <w:tcPr>
            <w:tcW w:w="1276" w:type="dxa"/>
          </w:tcPr>
          <w:p w:rsidR="00242D5B" w:rsidRPr="00594CCF" w:rsidRDefault="00242D5B" w:rsidP="0038145B"/>
        </w:tc>
        <w:tc>
          <w:tcPr>
            <w:tcW w:w="1559" w:type="dxa"/>
          </w:tcPr>
          <w:p w:rsidR="00242D5B" w:rsidRPr="00594CCF" w:rsidRDefault="00242D5B" w:rsidP="0038145B">
            <w:pPr>
              <w:pStyle w:val="af8"/>
              <w:tabs>
                <w:tab w:val="left" w:pos="1701"/>
              </w:tabs>
              <w:ind w:right="-69"/>
              <w:rPr>
                <w:sz w:val="20"/>
                <w:szCs w:val="20"/>
              </w:rPr>
            </w:pPr>
          </w:p>
        </w:tc>
        <w:tc>
          <w:tcPr>
            <w:tcW w:w="2977" w:type="dxa"/>
          </w:tcPr>
          <w:p w:rsidR="00242D5B" w:rsidRPr="00594CCF" w:rsidRDefault="00242D5B" w:rsidP="0038145B">
            <w:pPr>
              <w:pStyle w:val="af8"/>
              <w:tabs>
                <w:tab w:val="left" w:pos="1701"/>
              </w:tabs>
              <w:ind w:right="-69"/>
              <w:rPr>
                <w:sz w:val="20"/>
                <w:szCs w:val="20"/>
              </w:rPr>
            </w:pPr>
            <w:r w:rsidRPr="00594CCF">
              <w:rPr>
                <w:sz w:val="20"/>
                <w:szCs w:val="20"/>
              </w:rPr>
              <w:t>Наличие замка</w:t>
            </w:r>
          </w:p>
        </w:tc>
        <w:tc>
          <w:tcPr>
            <w:tcW w:w="3119" w:type="dxa"/>
          </w:tcPr>
          <w:p w:rsidR="00242D5B" w:rsidRPr="00594CCF" w:rsidRDefault="00242D5B" w:rsidP="0038145B">
            <w:pPr>
              <w:pStyle w:val="af8"/>
              <w:tabs>
                <w:tab w:val="left" w:pos="1701"/>
              </w:tabs>
              <w:ind w:right="-69"/>
              <w:rPr>
                <w:sz w:val="20"/>
                <w:szCs w:val="20"/>
              </w:rPr>
            </w:pPr>
            <w:r w:rsidRPr="00594CCF">
              <w:rPr>
                <w:sz w:val="20"/>
                <w:szCs w:val="20"/>
              </w:rPr>
              <w:t>Да</w:t>
            </w:r>
          </w:p>
        </w:tc>
        <w:tc>
          <w:tcPr>
            <w:tcW w:w="1559" w:type="dxa"/>
          </w:tcPr>
          <w:p w:rsidR="00242D5B" w:rsidRPr="00594CCF" w:rsidRDefault="00242D5B" w:rsidP="0038145B">
            <w:pPr>
              <w:pStyle w:val="af8"/>
              <w:tabs>
                <w:tab w:val="left" w:pos="1701"/>
              </w:tabs>
              <w:ind w:right="-69"/>
              <w:rPr>
                <w:sz w:val="20"/>
                <w:szCs w:val="20"/>
              </w:rPr>
            </w:pPr>
          </w:p>
        </w:tc>
      </w:tr>
      <w:tr w:rsidR="00242D5B" w:rsidRPr="00594CCF" w:rsidTr="0038145B">
        <w:tc>
          <w:tcPr>
            <w:tcW w:w="567" w:type="dxa"/>
          </w:tcPr>
          <w:p w:rsidR="00242D5B" w:rsidRPr="00594CCF" w:rsidRDefault="00242D5B" w:rsidP="0038145B">
            <w:pPr>
              <w:pStyle w:val="af8"/>
              <w:tabs>
                <w:tab w:val="left" w:pos="1735"/>
              </w:tabs>
              <w:ind w:right="-108"/>
              <w:rPr>
                <w:rFonts w:eastAsia="Calibri"/>
                <w:sz w:val="20"/>
                <w:szCs w:val="20"/>
              </w:rPr>
            </w:pPr>
            <w:r w:rsidRPr="00594CCF">
              <w:rPr>
                <w:rFonts w:eastAsia="Calibri"/>
                <w:sz w:val="20"/>
                <w:szCs w:val="20"/>
              </w:rPr>
              <w:t>13.</w:t>
            </w:r>
          </w:p>
        </w:tc>
        <w:tc>
          <w:tcPr>
            <w:tcW w:w="1276" w:type="dxa"/>
          </w:tcPr>
          <w:p w:rsidR="00242D5B" w:rsidRPr="00594CCF" w:rsidRDefault="00242D5B" w:rsidP="0038145B">
            <w:pPr>
              <w:pStyle w:val="af8"/>
              <w:tabs>
                <w:tab w:val="left" w:pos="1735"/>
              </w:tabs>
              <w:ind w:right="-108"/>
              <w:rPr>
                <w:rFonts w:eastAsia="Calibri"/>
                <w:color w:val="000000" w:themeColor="text1"/>
                <w:sz w:val="20"/>
                <w:szCs w:val="20"/>
              </w:rPr>
            </w:pPr>
            <w:r w:rsidRPr="00594CCF">
              <w:rPr>
                <w:rFonts w:eastAsia="Calibri"/>
                <w:color w:val="000000" w:themeColor="text1"/>
                <w:sz w:val="20"/>
                <w:szCs w:val="20"/>
              </w:rPr>
              <w:t>Автоматический выключатель 1 шт.</w:t>
            </w:r>
          </w:p>
        </w:tc>
        <w:tc>
          <w:tcPr>
            <w:tcW w:w="1559" w:type="dxa"/>
          </w:tcPr>
          <w:p w:rsidR="00242D5B" w:rsidRPr="00594CCF" w:rsidRDefault="00242D5B" w:rsidP="0038145B">
            <w:pPr>
              <w:pStyle w:val="af8"/>
              <w:tabs>
                <w:tab w:val="left" w:pos="1735"/>
              </w:tabs>
              <w:ind w:right="-108"/>
              <w:rPr>
                <w:rFonts w:eastAsia="Calibri"/>
                <w:sz w:val="20"/>
                <w:szCs w:val="20"/>
              </w:rPr>
            </w:pPr>
          </w:p>
        </w:tc>
        <w:tc>
          <w:tcPr>
            <w:tcW w:w="2977" w:type="dxa"/>
          </w:tcPr>
          <w:p w:rsidR="00242D5B" w:rsidRPr="00594CCF" w:rsidRDefault="00242D5B" w:rsidP="0038145B">
            <w:pPr>
              <w:pStyle w:val="af8"/>
              <w:tabs>
                <w:tab w:val="left" w:pos="1735"/>
              </w:tabs>
              <w:ind w:right="-108"/>
              <w:rPr>
                <w:rFonts w:eastAsia="Calibri"/>
                <w:sz w:val="20"/>
                <w:szCs w:val="20"/>
              </w:rPr>
            </w:pPr>
            <w:r w:rsidRPr="00594CCF">
              <w:rPr>
                <w:rFonts w:eastAsia="Calibri"/>
                <w:sz w:val="20"/>
                <w:szCs w:val="20"/>
              </w:rPr>
              <w:t>Номинальный ток</w:t>
            </w:r>
          </w:p>
        </w:tc>
        <w:tc>
          <w:tcPr>
            <w:tcW w:w="3119" w:type="dxa"/>
          </w:tcPr>
          <w:p w:rsidR="00242D5B" w:rsidRPr="00594CCF" w:rsidRDefault="00242D5B" w:rsidP="0038145B">
            <w:pPr>
              <w:pStyle w:val="af8"/>
              <w:tabs>
                <w:tab w:val="left" w:pos="1735"/>
              </w:tabs>
              <w:ind w:right="-108"/>
              <w:rPr>
                <w:rFonts w:eastAsia="Calibri"/>
                <w:sz w:val="20"/>
                <w:szCs w:val="20"/>
              </w:rPr>
            </w:pPr>
            <w:r w:rsidRPr="00594CCF">
              <w:rPr>
                <w:rFonts w:eastAsia="Calibri"/>
                <w:sz w:val="20"/>
                <w:szCs w:val="20"/>
              </w:rPr>
              <w:t>10 А</w:t>
            </w:r>
          </w:p>
        </w:tc>
        <w:tc>
          <w:tcPr>
            <w:tcW w:w="1559" w:type="dxa"/>
          </w:tcPr>
          <w:p w:rsidR="00242D5B" w:rsidRPr="00594CCF" w:rsidRDefault="00242D5B" w:rsidP="0038145B">
            <w:pPr>
              <w:pStyle w:val="af8"/>
              <w:tabs>
                <w:tab w:val="left" w:pos="1735"/>
              </w:tabs>
              <w:ind w:right="-108"/>
              <w:rPr>
                <w:rFonts w:eastAsia="Calibri"/>
                <w:sz w:val="20"/>
                <w:szCs w:val="20"/>
              </w:rPr>
            </w:pPr>
          </w:p>
        </w:tc>
      </w:tr>
      <w:tr w:rsidR="00242D5B" w:rsidRPr="00594CCF" w:rsidTr="0038145B">
        <w:tc>
          <w:tcPr>
            <w:tcW w:w="567" w:type="dxa"/>
          </w:tcPr>
          <w:p w:rsidR="00242D5B" w:rsidRPr="00594CCF" w:rsidRDefault="00242D5B" w:rsidP="0038145B">
            <w:pPr>
              <w:pStyle w:val="af8"/>
              <w:tabs>
                <w:tab w:val="left" w:pos="1701"/>
              </w:tabs>
              <w:ind w:right="-3"/>
              <w:rPr>
                <w:sz w:val="20"/>
                <w:szCs w:val="20"/>
              </w:rPr>
            </w:pPr>
          </w:p>
        </w:tc>
        <w:tc>
          <w:tcPr>
            <w:tcW w:w="1276" w:type="dxa"/>
          </w:tcPr>
          <w:p w:rsidR="00242D5B" w:rsidRPr="00594CCF" w:rsidRDefault="00242D5B" w:rsidP="0038145B"/>
        </w:tc>
        <w:tc>
          <w:tcPr>
            <w:tcW w:w="1559" w:type="dxa"/>
          </w:tcPr>
          <w:p w:rsidR="00242D5B" w:rsidRPr="00594CCF" w:rsidRDefault="00242D5B" w:rsidP="0038145B">
            <w:pPr>
              <w:pStyle w:val="af8"/>
              <w:tabs>
                <w:tab w:val="left" w:pos="1701"/>
              </w:tabs>
              <w:ind w:right="-69"/>
              <w:rPr>
                <w:sz w:val="20"/>
                <w:szCs w:val="20"/>
              </w:rPr>
            </w:pPr>
          </w:p>
        </w:tc>
        <w:tc>
          <w:tcPr>
            <w:tcW w:w="2977" w:type="dxa"/>
          </w:tcPr>
          <w:p w:rsidR="00242D5B" w:rsidRPr="00594CCF" w:rsidRDefault="00242D5B" w:rsidP="0038145B">
            <w:pPr>
              <w:pStyle w:val="af8"/>
              <w:tabs>
                <w:tab w:val="left" w:pos="1735"/>
              </w:tabs>
              <w:ind w:right="-108"/>
              <w:rPr>
                <w:sz w:val="20"/>
                <w:szCs w:val="20"/>
              </w:rPr>
            </w:pPr>
            <w:r w:rsidRPr="00594CCF">
              <w:rPr>
                <w:sz w:val="20"/>
                <w:szCs w:val="20"/>
              </w:rPr>
              <w:t>Номинальное напряжение</w:t>
            </w:r>
          </w:p>
        </w:tc>
        <w:tc>
          <w:tcPr>
            <w:tcW w:w="3119" w:type="dxa"/>
          </w:tcPr>
          <w:p w:rsidR="00242D5B" w:rsidRPr="00594CCF" w:rsidRDefault="00242D5B" w:rsidP="0038145B">
            <w:pPr>
              <w:pStyle w:val="af8"/>
              <w:tabs>
                <w:tab w:val="left" w:pos="1735"/>
              </w:tabs>
              <w:ind w:right="-108"/>
              <w:rPr>
                <w:sz w:val="20"/>
                <w:szCs w:val="20"/>
              </w:rPr>
            </w:pPr>
            <w:r w:rsidRPr="00594CCF">
              <w:rPr>
                <w:sz w:val="20"/>
                <w:szCs w:val="20"/>
              </w:rPr>
              <w:t>225 - 2</w:t>
            </w:r>
            <w:r w:rsidRPr="00594CCF">
              <w:rPr>
                <w:sz w:val="20"/>
                <w:szCs w:val="20"/>
                <w:lang w:val="en-US"/>
              </w:rPr>
              <w:t>4</w:t>
            </w:r>
            <w:r w:rsidRPr="00594CCF">
              <w:rPr>
                <w:sz w:val="20"/>
                <w:szCs w:val="20"/>
              </w:rPr>
              <w:t>0 В</w:t>
            </w:r>
          </w:p>
        </w:tc>
        <w:tc>
          <w:tcPr>
            <w:tcW w:w="1559" w:type="dxa"/>
          </w:tcPr>
          <w:p w:rsidR="00242D5B" w:rsidRPr="00594CCF" w:rsidRDefault="00242D5B" w:rsidP="0038145B">
            <w:pPr>
              <w:pStyle w:val="af8"/>
              <w:tabs>
                <w:tab w:val="left" w:pos="1735"/>
              </w:tabs>
              <w:ind w:right="-108"/>
              <w:rPr>
                <w:sz w:val="20"/>
                <w:szCs w:val="20"/>
              </w:rPr>
            </w:pPr>
          </w:p>
        </w:tc>
      </w:tr>
      <w:tr w:rsidR="00242D5B" w:rsidRPr="00594CCF" w:rsidTr="0038145B">
        <w:tc>
          <w:tcPr>
            <w:tcW w:w="567" w:type="dxa"/>
          </w:tcPr>
          <w:p w:rsidR="00242D5B" w:rsidRPr="00594CCF" w:rsidRDefault="00242D5B" w:rsidP="0038145B">
            <w:pPr>
              <w:pStyle w:val="af8"/>
              <w:tabs>
                <w:tab w:val="left" w:pos="1701"/>
              </w:tabs>
              <w:ind w:right="-3"/>
              <w:rPr>
                <w:sz w:val="20"/>
                <w:szCs w:val="20"/>
              </w:rPr>
            </w:pPr>
          </w:p>
        </w:tc>
        <w:tc>
          <w:tcPr>
            <w:tcW w:w="1276" w:type="dxa"/>
          </w:tcPr>
          <w:p w:rsidR="00242D5B" w:rsidRPr="00594CCF" w:rsidRDefault="00242D5B" w:rsidP="0038145B"/>
        </w:tc>
        <w:tc>
          <w:tcPr>
            <w:tcW w:w="1559" w:type="dxa"/>
          </w:tcPr>
          <w:p w:rsidR="00242D5B" w:rsidRPr="00594CCF" w:rsidRDefault="00242D5B" w:rsidP="0038145B">
            <w:pPr>
              <w:pStyle w:val="af8"/>
              <w:tabs>
                <w:tab w:val="left" w:pos="1701"/>
              </w:tabs>
              <w:ind w:right="-69"/>
              <w:rPr>
                <w:sz w:val="20"/>
                <w:szCs w:val="20"/>
              </w:rPr>
            </w:pPr>
          </w:p>
        </w:tc>
        <w:tc>
          <w:tcPr>
            <w:tcW w:w="2977" w:type="dxa"/>
          </w:tcPr>
          <w:p w:rsidR="00242D5B" w:rsidRPr="00594CCF" w:rsidRDefault="00242D5B" w:rsidP="0038145B">
            <w:pPr>
              <w:pStyle w:val="af8"/>
              <w:tabs>
                <w:tab w:val="left" w:pos="1735"/>
              </w:tabs>
              <w:ind w:right="-108"/>
              <w:rPr>
                <w:sz w:val="20"/>
                <w:szCs w:val="20"/>
              </w:rPr>
            </w:pPr>
            <w:r w:rsidRPr="00594CCF">
              <w:rPr>
                <w:sz w:val="20"/>
                <w:szCs w:val="20"/>
              </w:rPr>
              <w:t>Степень защиты</w:t>
            </w:r>
          </w:p>
        </w:tc>
        <w:tc>
          <w:tcPr>
            <w:tcW w:w="3119" w:type="dxa"/>
          </w:tcPr>
          <w:p w:rsidR="00242D5B" w:rsidRPr="00594CCF" w:rsidRDefault="00242D5B" w:rsidP="0038145B">
            <w:pPr>
              <w:pStyle w:val="af8"/>
              <w:tabs>
                <w:tab w:val="left" w:pos="1735"/>
              </w:tabs>
              <w:ind w:right="-108"/>
              <w:rPr>
                <w:sz w:val="20"/>
                <w:szCs w:val="20"/>
              </w:rPr>
            </w:pPr>
            <w:r w:rsidRPr="00594CCF">
              <w:rPr>
                <w:sz w:val="20"/>
                <w:szCs w:val="20"/>
              </w:rPr>
              <w:t>Не менее IP 20</w:t>
            </w:r>
          </w:p>
        </w:tc>
        <w:tc>
          <w:tcPr>
            <w:tcW w:w="1559" w:type="dxa"/>
          </w:tcPr>
          <w:p w:rsidR="00242D5B" w:rsidRPr="00594CCF" w:rsidRDefault="00242D5B" w:rsidP="0038145B">
            <w:pPr>
              <w:pStyle w:val="af8"/>
              <w:tabs>
                <w:tab w:val="left" w:pos="1735"/>
              </w:tabs>
              <w:ind w:right="-108"/>
              <w:rPr>
                <w:sz w:val="20"/>
                <w:szCs w:val="20"/>
              </w:rPr>
            </w:pPr>
          </w:p>
        </w:tc>
      </w:tr>
      <w:tr w:rsidR="00242D5B" w:rsidRPr="00594CCF" w:rsidTr="0038145B">
        <w:tc>
          <w:tcPr>
            <w:tcW w:w="567" w:type="dxa"/>
          </w:tcPr>
          <w:p w:rsidR="00242D5B" w:rsidRPr="00594CCF" w:rsidRDefault="00242D5B" w:rsidP="0038145B">
            <w:pPr>
              <w:pStyle w:val="af8"/>
              <w:tabs>
                <w:tab w:val="left" w:pos="1701"/>
              </w:tabs>
              <w:ind w:right="-3"/>
              <w:rPr>
                <w:sz w:val="20"/>
                <w:szCs w:val="20"/>
              </w:rPr>
            </w:pPr>
          </w:p>
        </w:tc>
        <w:tc>
          <w:tcPr>
            <w:tcW w:w="1276" w:type="dxa"/>
          </w:tcPr>
          <w:p w:rsidR="00242D5B" w:rsidRPr="00594CCF" w:rsidRDefault="00242D5B" w:rsidP="0038145B"/>
        </w:tc>
        <w:tc>
          <w:tcPr>
            <w:tcW w:w="1559" w:type="dxa"/>
          </w:tcPr>
          <w:p w:rsidR="00242D5B" w:rsidRPr="00594CCF" w:rsidRDefault="00242D5B" w:rsidP="0038145B">
            <w:pPr>
              <w:pStyle w:val="af8"/>
              <w:tabs>
                <w:tab w:val="left" w:pos="1701"/>
              </w:tabs>
              <w:ind w:right="-69"/>
              <w:rPr>
                <w:sz w:val="20"/>
                <w:szCs w:val="20"/>
              </w:rPr>
            </w:pPr>
          </w:p>
        </w:tc>
        <w:tc>
          <w:tcPr>
            <w:tcW w:w="2977" w:type="dxa"/>
          </w:tcPr>
          <w:p w:rsidR="00242D5B" w:rsidRPr="00594CCF" w:rsidRDefault="00242D5B" w:rsidP="0038145B">
            <w:pPr>
              <w:pStyle w:val="af8"/>
              <w:tabs>
                <w:tab w:val="left" w:pos="1735"/>
              </w:tabs>
              <w:ind w:right="-108"/>
              <w:rPr>
                <w:sz w:val="20"/>
                <w:szCs w:val="20"/>
              </w:rPr>
            </w:pPr>
            <w:r w:rsidRPr="00594CCF">
              <w:rPr>
                <w:sz w:val="20"/>
                <w:szCs w:val="20"/>
              </w:rPr>
              <w:t>Способ монтажа</w:t>
            </w:r>
          </w:p>
        </w:tc>
        <w:tc>
          <w:tcPr>
            <w:tcW w:w="3119" w:type="dxa"/>
          </w:tcPr>
          <w:p w:rsidR="00242D5B" w:rsidRPr="00594CCF" w:rsidRDefault="00242D5B" w:rsidP="0038145B">
            <w:pPr>
              <w:pStyle w:val="af8"/>
              <w:tabs>
                <w:tab w:val="left" w:pos="1735"/>
              </w:tabs>
              <w:ind w:right="-108"/>
              <w:rPr>
                <w:sz w:val="20"/>
                <w:szCs w:val="20"/>
              </w:rPr>
            </w:pPr>
            <w:r w:rsidRPr="00594CCF">
              <w:rPr>
                <w:sz w:val="20"/>
                <w:szCs w:val="20"/>
                <w:lang w:val="en-US"/>
              </w:rPr>
              <w:t xml:space="preserve">DIN </w:t>
            </w:r>
            <w:r w:rsidRPr="00594CCF">
              <w:rPr>
                <w:sz w:val="20"/>
                <w:szCs w:val="20"/>
              </w:rPr>
              <w:t>рейка</w:t>
            </w:r>
          </w:p>
        </w:tc>
        <w:tc>
          <w:tcPr>
            <w:tcW w:w="1559" w:type="dxa"/>
          </w:tcPr>
          <w:p w:rsidR="00242D5B" w:rsidRPr="00594CCF" w:rsidRDefault="00242D5B" w:rsidP="0038145B">
            <w:pPr>
              <w:pStyle w:val="af8"/>
              <w:tabs>
                <w:tab w:val="left" w:pos="1735"/>
              </w:tabs>
              <w:ind w:right="-108"/>
              <w:rPr>
                <w:sz w:val="20"/>
                <w:szCs w:val="20"/>
              </w:rPr>
            </w:pPr>
          </w:p>
        </w:tc>
      </w:tr>
      <w:tr w:rsidR="00242D5B" w:rsidRPr="00594CCF" w:rsidTr="0038145B">
        <w:tc>
          <w:tcPr>
            <w:tcW w:w="567" w:type="dxa"/>
          </w:tcPr>
          <w:p w:rsidR="00242D5B" w:rsidRPr="00594CCF" w:rsidRDefault="00242D5B" w:rsidP="0038145B">
            <w:pPr>
              <w:pStyle w:val="af8"/>
              <w:tabs>
                <w:tab w:val="left" w:pos="1701"/>
              </w:tabs>
              <w:ind w:right="-3"/>
              <w:rPr>
                <w:sz w:val="20"/>
                <w:szCs w:val="20"/>
              </w:rPr>
            </w:pPr>
          </w:p>
        </w:tc>
        <w:tc>
          <w:tcPr>
            <w:tcW w:w="1276" w:type="dxa"/>
          </w:tcPr>
          <w:p w:rsidR="00242D5B" w:rsidRPr="00594CCF" w:rsidRDefault="00242D5B" w:rsidP="0038145B"/>
        </w:tc>
        <w:tc>
          <w:tcPr>
            <w:tcW w:w="1559" w:type="dxa"/>
          </w:tcPr>
          <w:p w:rsidR="00242D5B" w:rsidRPr="00594CCF" w:rsidRDefault="00242D5B" w:rsidP="0038145B">
            <w:pPr>
              <w:pStyle w:val="af8"/>
              <w:tabs>
                <w:tab w:val="left" w:pos="1701"/>
              </w:tabs>
              <w:ind w:right="-69"/>
              <w:rPr>
                <w:sz w:val="20"/>
                <w:szCs w:val="20"/>
              </w:rPr>
            </w:pPr>
          </w:p>
        </w:tc>
        <w:tc>
          <w:tcPr>
            <w:tcW w:w="2977" w:type="dxa"/>
          </w:tcPr>
          <w:p w:rsidR="00242D5B" w:rsidRPr="00594CCF" w:rsidRDefault="00242D5B" w:rsidP="0038145B">
            <w:pPr>
              <w:pStyle w:val="af8"/>
              <w:tabs>
                <w:tab w:val="left" w:pos="1735"/>
              </w:tabs>
              <w:ind w:right="-108"/>
              <w:rPr>
                <w:sz w:val="20"/>
                <w:szCs w:val="20"/>
              </w:rPr>
            </w:pPr>
            <w:r w:rsidRPr="00594CCF">
              <w:rPr>
                <w:sz w:val="20"/>
                <w:szCs w:val="20"/>
              </w:rPr>
              <w:t xml:space="preserve">Габариты </w:t>
            </w:r>
          </w:p>
        </w:tc>
        <w:tc>
          <w:tcPr>
            <w:tcW w:w="3119" w:type="dxa"/>
          </w:tcPr>
          <w:p w:rsidR="00242D5B" w:rsidRPr="00594CCF" w:rsidRDefault="00242D5B" w:rsidP="0038145B">
            <w:pPr>
              <w:pStyle w:val="af8"/>
              <w:tabs>
                <w:tab w:val="left" w:pos="1735"/>
              </w:tabs>
              <w:ind w:right="-108"/>
              <w:rPr>
                <w:sz w:val="20"/>
                <w:szCs w:val="20"/>
                <w:lang w:val="en-US"/>
              </w:rPr>
            </w:pPr>
            <w:r w:rsidRPr="00594CCF">
              <w:rPr>
                <w:sz w:val="20"/>
                <w:szCs w:val="20"/>
              </w:rPr>
              <w:t>Менее 85х78х19мм</w:t>
            </w:r>
          </w:p>
        </w:tc>
        <w:tc>
          <w:tcPr>
            <w:tcW w:w="1559" w:type="dxa"/>
          </w:tcPr>
          <w:p w:rsidR="00242D5B" w:rsidRPr="00594CCF" w:rsidRDefault="00242D5B" w:rsidP="0038145B">
            <w:pPr>
              <w:pStyle w:val="af8"/>
              <w:tabs>
                <w:tab w:val="left" w:pos="1735"/>
              </w:tabs>
              <w:ind w:right="-108"/>
              <w:rPr>
                <w:sz w:val="20"/>
                <w:szCs w:val="20"/>
              </w:rPr>
            </w:pPr>
          </w:p>
        </w:tc>
      </w:tr>
      <w:tr w:rsidR="00242D5B" w:rsidRPr="00594CCF" w:rsidTr="0038145B">
        <w:tc>
          <w:tcPr>
            <w:tcW w:w="567" w:type="dxa"/>
          </w:tcPr>
          <w:p w:rsidR="00242D5B" w:rsidRPr="00594CCF" w:rsidRDefault="00242D5B" w:rsidP="0038145B">
            <w:pPr>
              <w:pStyle w:val="af8"/>
              <w:tabs>
                <w:tab w:val="left" w:pos="1701"/>
              </w:tabs>
              <w:ind w:right="-3"/>
              <w:rPr>
                <w:sz w:val="20"/>
                <w:szCs w:val="20"/>
              </w:rPr>
            </w:pPr>
          </w:p>
        </w:tc>
        <w:tc>
          <w:tcPr>
            <w:tcW w:w="1276" w:type="dxa"/>
          </w:tcPr>
          <w:p w:rsidR="00242D5B" w:rsidRPr="00594CCF" w:rsidRDefault="00242D5B" w:rsidP="0038145B"/>
        </w:tc>
        <w:tc>
          <w:tcPr>
            <w:tcW w:w="1559" w:type="dxa"/>
          </w:tcPr>
          <w:p w:rsidR="00242D5B" w:rsidRPr="00594CCF" w:rsidRDefault="00242D5B" w:rsidP="0038145B">
            <w:pPr>
              <w:pStyle w:val="af8"/>
              <w:tabs>
                <w:tab w:val="left" w:pos="1701"/>
              </w:tabs>
              <w:ind w:right="-69"/>
              <w:rPr>
                <w:sz w:val="20"/>
                <w:szCs w:val="20"/>
              </w:rPr>
            </w:pPr>
          </w:p>
        </w:tc>
        <w:tc>
          <w:tcPr>
            <w:tcW w:w="2977" w:type="dxa"/>
          </w:tcPr>
          <w:p w:rsidR="00242D5B" w:rsidRPr="00594CCF" w:rsidRDefault="00242D5B" w:rsidP="0038145B">
            <w:pPr>
              <w:pStyle w:val="af8"/>
              <w:tabs>
                <w:tab w:val="left" w:pos="1735"/>
              </w:tabs>
              <w:ind w:right="-108"/>
              <w:rPr>
                <w:sz w:val="20"/>
                <w:szCs w:val="20"/>
              </w:rPr>
            </w:pPr>
            <w:r w:rsidRPr="00594CCF">
              <w:rPr>
                <w:sz w:val="20"/>
                <w:szCs w:val="20"/>
              </w:rPr>
              <w:t>Максимальное сечение подключаемого кабеля</w:t>
            </w:r>
          </w:p>
        </w:tc>
        <w:tc>
          <w:tcPr>
            <w:tcW w:w="3119" w:type="dxa"/>
          </w:tcPr>
          <w:p w:rsidR="00242D5B" w:rsidRPr="00594CCF" w:rsidRDefault="00242D5B" w:rsidP="0038145B">
            <w:pPr>
              <w:pStyle w:val="af8"/>
              <w:tabs>
                <w:tab w:val="left" w:pos="1735"/>
              </w:tabs>
              <w:ind w:right="-108"/>
              <w:rPr>
                <w:sz w:val="20"/>
                <w:szCs w:val="20"/>
              </w:rPr>
            </w:pPr>
            <w:r w:rsidRPr="00594CCF">
              <w:rPr>
                <w:sz w:val="20"/>
                <w:szCs w:val="20"/>
              </w:rPr>
              <w:t>Не менее 30 мм</w:t>
            </w:r>
            <w:r w:rsidRPr="00594CCF">
              <w:rPr>
                <w:sz w:val="20"/>
                <w:szCs w:val="20"/>
                <w:vertAlign w:val="superscript"/>
              </w:rPr>
              <w:t>2</w:t>
            </w:r>
          </w:p>
        </w:tc>
        <w:tc>
          <w:tcPr>
            <w:tcW w:w="1559" w:type="dxa"/>
          </w:tcPr>
          <w:p w:rsidR="00242D5B" w:rsidRPr="00594CCF" w:rsidRDefault="00242D5B" w:rsidP="0038145B">
            <w:pPr>
              <w:pStyle w:val="af8"/>
              <w:tabs>
                <w:tab w:val="left" w:pos="1735"/>
              </w:tabs>
              <w:ind w:right="-108"/>
              <w:rPr>
                <w:sz w:val="20"/>
                <w:szCs w:val="20"/>
              </w:rPr>
            </w:pPr>
          </w:p>
        </w:tc>
      </w:tr>
      <w:tr w:rsidR="00242D5B" w:rsidRPr="00594CCF" w:rsidTr="0038145B">
        <w:tc>
          <w:tcPr>
            <w:tcW w:w="567" w:type="dxa"/>
          </w:tcPr>
          <w:p w:rsidR="00242D5B" w:rsidRPr="00594CCF" w:rsidRDefault="00242D5B" w:rsidP="0038145B">
            <w:pPr>
              <w:pStyle w:val="af8"/>
              <w:tabs>
                <w:tab w:val="left" w:pos="1701"/>
              </w:tabs>
              <w:ind w:right="-3"/>
              <w:rPr>
                <w:sz w:val="20"/>
                <w:szCs w:val="20"/>
              </w:rPr>
            </w:pPr>
          </w:p>
        </w:tc>
        <w:tc>
          <w:tcPr>
            <w:tcW w:w="1276" w:type="dxa"/>
          </w:tcPr>
          <w:p w:rsidR="00242D5B" w:rsidRPr="00594CCF" w:rsidRDefault="00242D5B" w:rsidP="0038145B"/>
        </w:tc>
        <w:tc>
          <w:tcPr>
            <w:tcW w:w="1559" w:type="dxa"/>
          </w:tcPr>
          <w:p w:rsidR="00242D5B" w:rsidRPr="00594CCF" w:rsidRDefault="00242D5B" w:rsidP="0038145B">
            <w:pPr>
              <w:pStyle w:val="af8"/>
              <w:tabs>
                <w:tab w:val="left" w:pos="1701"/>
              </w:tabs>
              <w:ind w:right="-69"/>
              <w:rPr>
                <w:sz w:val="20"/>
                <w:szCs w:val="20"/>
              </w:rPr>
            </w:pPr>
          </w:p>
        </w:tc>
        <w:tc>
          <w:tcPr>
            <w:tcW w:w="2977" w:type="dxa"/>
          </w:tcPr>
          <w:p w:rsidR="00242D5B" w:rsidRPr="00594CCF" w:rsidRDefault="00242D5B" w:rsidP="0038145B">
            <w:pPr>
              <w:pStyle w:val="af8"/>
              <w:tabs>
                <w:tab w:val="left" w:pos="1735"/>
              </w:tabs>
              <w:ind w:right="-108"/>
              <w:rPr>
                <w:sz w:val="20"/>
                <w:szCs w:val="20"/>
              </w:rPr>
            </w:pPr>
            <w:r w:rsidRPr="00594CCF">
              <w:rPr>
                <w:sz w:val="20"/>
                <w:szCs w:val="20"/>
              </w:rPr>
              <w:t>Наличие расцепителя</w:t>
            </w:r>
          </w:p>
        </w:tc>
        <w:tc>
          <w:tcPr>
            <w:tcW w:w="3119" w:type="dxa"/>
          </w:tcPr>
          <w:p w:rsidR="00242D5B" w:rsidRPr="00594CCF" w:rsidRDefault="00242D5B" w:rsidP="0038145B">
            <w:pPr>
              <w:pStyle w:val="af8"/>
              <w:tabs>
                <w:tab w:val="left" w:pos="1735"/>
              </w:tabs>
              <w:ind w:right="-108"/>
              <w:rPr>
                <w:sz w:val="20"/>
                <w:szCs w:val="20"/>
              </w:rPr>
            </w:pPr>
            <w:r w:rsidRPr="00594CCF">
              <w:rPr>
                <w:sz w:val="20"/>
                <w:szCs w:val="20"/>
              </w:rPr>
              <w:t>Тепловой или электромагнитный или электронный</w:t>
            </w:r>
          </w:p>
        </w:tc>
        <w:tc>
          <w:tcPr>
            <w:tcW w:w="1559" w:type="dxa"/>
          </w:tcPr>
          <w:p w:rsidR="00242D5B" w:rsidRPr="00594CCF" w:rsidRDefault="00242D5B" w:rsidP="0038145B">
            <w:pPr>
              <w:pStyle w:val="af8"/>
              <w:tabs>
                <w:tab w:val="left" w:pos="1735"/>
              </w:tabs>
              <w:ind w:right="-108"/>
              <w:rPr>
                <w:sz w:val="20"/>
                <w:szCs w:val="20"/>
              </w:rPr>
            </w:pPr>
          </w:p>
        </w:tc>
      </w:tr>
      <w:tr w:rsidR="00242D5B" w:rsidRPr="00594CCF" w:rsidTr="0038145B">
        <w:tc>
          <w:tcPr>
            <w:tcW w:w="567" w:type="dxa"/>
          </w:tcPr>
          <w:p w:rsidR="00242D5B" w:rsidRPr="00594CCF" w:rsidRDefault="00242D5B" w:rsidP="0038145B">
            <w:pPr>
              <w:pStyle w:val="af8"/>
              <w:tabs>
                <w:tab w:val="left" w:pos="1701"/>
              </w:tabs>
              <w:ind w:right="-3"/>
              <w:rPr>
                <w:sz w:val="20"/>
                <w:szCs w:val="20"/>
              </w:rPr>
            </w:pPr>
          </w:p>
        </w:tc>
        <w:tc>
          <w:tcPr>
            <w:tcW w:w="1276" w:type="dxa"/>
          </w:tcPr>
          <w:p w:rsidR="00242D5B" w:rsidRPr="00594CCF" w:rsidRDefault="00242D5B" w:rsidP="0038145B"/>
        </w:tc>
        <w:tc>
          <w:tcPr>
            <w:tcW w:w="1559" w:type="dxa"/>
          </w:tcPr>
          <w:p w:rsidR="00242D5B" w:rsidRPr="00594CCF" w:rsidRDefault="00242D5B" w:rsidP="0038145B">
            <w:pPr>
              <w:pStyle w:val="af8"/>
              <w:tabs>
                <w:tab w:val="left" w:pos="1701"/>
              </w:tabs>
              <w:ind w:right="-69"/>
              <w:rPr>
                <w:sz w:val="20"/>
                <w:szCs w:val="20"/>
              </w:rPr>
            </w:pPr>
          </w:p>
        </w:tc>
        <w:tc>
          <w:tcPr>
            <w:tcW w:w="2977" w:type="dxa"/>
          </w:tcPr>
          <w:p w:rsidR="00242D5B" w:rsidRPr="00594CCF" w:rsidRDefault="00242D5B" w:rsidP="0038145B">
            <w:pPr>
              <w:pStyle w:val="af8"/>
              <w:tabs>
                <w:tab w:val="left" w:pos="1735"/>
              </w:tabs>
              <w:ind w:right="-108"/>
              <w:rPr>
                <w:sz w:val="20"/>
                <w:szCs w:val="20"/>
              </w:rPr>
            </w:pPr>
            <w:r w:rsidRPr="00594CCF">
              <w:rPr>
                <w:sz w:val="20"/>
                <w:szCs w:val="20"/>
              </w:rPr>
              <w:t>Рабочая температура</w:t>
            </w:r>
          </w:p>
        </w:tc>
        <w:tc>
          <w:tcPr>
            <w:tcW w:w="3119" w:type="dxa"/>
          </w:tcPr>
          <w:p w:rsidR="00242D5B" w:rsidRPr="00594CCF" w:rsidRDefault="00242D5B" w:rsidP="0038145B">
            <w:pPr>
              <w:pStyle w:val="af8"/>
              <w:tabs>
                <w:tab w:val="left" w:pos="1735"/>
              </w:tabs>
              <w:ind w:right="-108"/>
              <w:rPr>
                <w:sz w:val="20"/>
                <w:szCs w:val="20"/>
              </w:rPr>
            </w:pPr>
            <w:r w:rsidRPr="00594CCF">
              <w:rPr>
                <w:sz w:val="20"/>
                <w:szCs w:val="20"/>
              </w:rPr>
              <w:t>Не менее чем от – 35 до +45</w:t>
            </w:r>
            <w:r w:rsidRPr="00594CCF">
              <w:rPr>
                <w:sz w:val="20"/>
                <w:szCs w:val="20"/>
                <w:vertAlign w:val="superscript"/>
              </w:rPr>
              <w:t>о</w:t>
            </w:r>
            <w:r w:rsidRPr="00594CCF">
              <w:rPr>
                <w:sz w:val="20"/>
                <w:szCs w:val="20"/>
              </w:rPr>
              <w:t>С</w:t>
            </w:r>
          </w:p>
        </w:tc>
        <w:tc>
          <w:tcPr>
            <w:tcW w:w="1559" w:type="dxa"/>
          </w:tcPr>
          <w:p w:rsidR="00242D5B" w:rsidRPr="00594CCF" w:rsidRDefault="00242D5B" w:rsidP="0038145B">
            <w:pPr>
              <w:pStyle w:val="af8"/>
              <w:tabs>
                <w:tab w:val="left" w:pos="1735"/>
              </w:tabs>
              <w:ind w:right="-108"/>
              <w:rPr>
                <w:sz w:val="20"/>
                <w:szCs w:val="20"/>
              </w:rPr>
            </w:pPr>
          </w:p>
        </w:tc>
      </w:tr>
      <w:tr w:rsidR="00242D5B" w:rsidRPr="00594CCF" w:rsidTr="0038145B">
        <w:tc>
          <w:tcPr>
            <w:tcW w:w="567" w:type="dxa"/>
          </w:tcPr>
          <w:p w:rsidR="00242D5B" w:rsidRPr="00594CCF" w:rsidRDefault="00242D5B" w:rsidP="0038145B">
            <w:pPr>
              <w:pStyle w:val="af8"/>
              <w:tabs>
                <w:tab w:val="left" w:pos="1701"/>
              </w:tabs>
              <w:ind w:right="-3"/>
              <w:rPr>
                <w:sz w:val="20"/>
                <w:szCs w:val="20"/>
              </w:rPr>
            </w:pPr>
            <w:r w:rsidRPr="00594CCF">
              <w:rPr>
                <w:sz w:val="20"/>
                <w:szCs w:val="20"/>
              </w:rPr>
              <w:t>14.</w:t>
            </w:r>
          </w:p>
        </w:tc>
        <w:tc>
          <w:tcPr>
            <w:tcW w:w="1276" w:type="dxa"/>
          </w:tcPr>
          <w:p w:rsidR="00242D5B" w:rsidRPr="00594CCF" w:rsidRDefault="00242D5B" w:rsidP="0038145B">
            <w:pPr>
              <w:pStyle w:val="af8"/>
              <w:rPr>
                <w:sz w:val="20"/>
                <w:szCs w:val="20"/>
              </w:rPr>
            </w:pPr>
            <w:r w:rsidRPr="00594CCF">
              <w:rPr>
                <w:sz w:val="20"/>
                <w:szCs w:val="20"/>
              </w:rPr>
              <w:t xml:space="preserve">Шланг гофрированный </w:t>
            </w:r>
            <w:r>
              <w:rPr>
                <w:sz w:val="20"/>
                <w:szCs w:val="20"/>
              </w:rPr>
              <w:t>10</w:t>
            </w:r>
            <w:r w:rsidRPr="00594CCF">
              <w:rPr>
                <w:sz w:val="20"/>
                <w:szCs w:val="20"/>
              </w:rPr>
              <w:t>0 м</w:t>
            </w:r>
          </w:p>
        </w:tc>
        <w:tc>
          <w:tcPr>
            <w:tcW w:w="1559" w:type="dxa"/>
          </w:tcPr>
          <w:p w:rsidR="00242D5B" w:rsidRPr="00594CCF" w:rsidRDefault="00242D5B" w:rsidP="0038145B">
            <w:pPr>
              <w:pStyle w:val="af8"/>
              <w:rPr>
                <w:sz w:val="20"/>
                <w:szCs w:val="20"/>
              </w:rPr>
            </w:pPr>
          </w:p>
        </w:tc>
        <w:tc>
          <w:tcPr>
            <w:tcW w:w="2977" w:type="dxa"/>
          </w:tcPr>
          <w:p w:rsidR="00242D5B" w:rsidRPr="00594CCF" w:rsidRDefault="00242D5B" w:rsidP="0038145B">
            <w:pPr>
              <w:pStyle w:val="af8"/>
              <w:rPr>
                <w:sz w:val="20"/>
                <w:szCs w:val="20"/>
              </w:rPr>
            </w:pPr>
            <w:r w:rsidRPr="00594CCF">
              <w:rPr>
                <w:sz w:val="20"/>
                <w:szCs w:val="20"/>
              </w:rPr>
              <w:t>Предназначение</w:t>
            </w:r>
          </w:p>
        </w:tc>
        <w:tc>
          <w:tcPr>
            <w:tcW w:w="3119" w:type="dxa"/>
          </w:tcPr>
          <w:p w:rsidR="00242D5B" w:rsidRPr="00594CCF" w:rsidRDefault="00242D5B" w:rsidP="0038145B">
            <w:pPr>
              <w:pStyle w:val="af8"/>
              <w:rPr>
                <w:sz w:val="20"/>
                <w:szCs w:val="20"/>
              </w:rPr>
            </w:pPr>
            <w:r w:rsidRPr="00594CCF">
              <w:rPr>
                <w:sz w:val="20"/>
                <w:szCs w:val="20"/>
              </w:rPr>
              <w:t>Должна предусматривать прокладку электрических сетей</w:t>
            </w:r>
          </w:p>
        </w:tc>
        <w:tc>
          <w:tcPr>
            <w:tcW w:w="1559" w:type="dxa"/>
          </w:tcPr>
          <w:p w:rsidR="00242D5B" w:rsidRPr="00594CCF" w:rsidRDefault="00242D5B" w:rsidP="0038145B">
            <w:pPr>
              <w:pStyle w:val="af8"/>
              <w:rPr>
                <w:sz w:val="20"/>
                <w:szCs w:val="20"/>
              </w:rPr>
            </w:pPr>
          </w:p>
        </w:tc>
      </w:tr>
      <w:tr w:rsidR="00242D5B" w:rsidRPr="00594CCF" w:rsidTr="0038145B">
        <w:tc>
          <w:tcPr>
            <w:tcW w:w="567" w:type="dxa"/>
          </w:tcPr>
          <w:p w:rsidR="00242D5B" w:rsidRPr="00594CCF" w:rsidRDefault="00242D5B" w:rsidP="0038145B">
            <w:pPr>
              <w:pStyle w:val="af8"/>
              <w:tabs>
                <w:tab w:val="left" w:pos="1701"/>
              </w:tabs>
              <w:ind w:right="-3"/>
              <w:rPr>
                <w:sz w:val="20"/>
                <w:szCs w:val="20"/>
              </w:rPr>
            </w:pPr>
          </w:p>
        </w:tc>
        <w:tc>
          <w:tcPr>
            <w:tcW w:w="1276" w:type="dxa"/>
          </w:tcPr>
          <w:p w:rsidR="00242D5B" w:rsidRPr="00594CCF" w:rsidRDefault="00242D5B" w:rsidP="0038145B">
            <w:pPr>
              <w:pStyle w:val="af8"/>
              <w:rPr>
                <w:sz w:val="20"/>
                <w:szCs w:val="20"/>
              </w:rPr>
            </w:pPr>
          </w:p>
        </w:tc>
        <w:tc>
          <w:tcPr>
            <w:tcW w:w="1559" w:type="dxa"/>
          </w:tcPr>
          <w:p w:rsidR="00242D5B" w:rsidRPr="00594CCF" w:rsidRDefault="00242D5B" w:rsidP="0038145B">
            <w:pPr>
              <w:pStyle w:val="af8"/>
              <w:rPr>
                <w:sz w:val="20"/>
                <w:szCs w:val="20"/>
              </w:rPr>
            </w:pPr>
          </w:p>
        </w:tc>
        <w:tc>
          <w:tcPr>
            <w:tcW w:w="2977" w:type="dxa"/>
          </w:tcPr>
          <w:p w:rsidR="00242D5B" w:rsidRPr="00594CCF" w:rsidRDefault="00242D5B" w:rsidP="0038145B">
            <w:pPr>
              <w:pStyle w:val="af8"/>
              <w:rPr>
                <w:sz w:val="20"/>
                <w:szCs w:val="20"/>
              </w:rPr>
            </w:pPr>
            <w:r w:rsidRPr="00594CCF">
              <w:rPr>
                <w:sz w:val="20"/>
                <w:szCs w:val="20"/>
              </w:rPr>
              <w:t>Материал</w:t>
            </w:r>
          </w:p>
        </w:tc>
        <w:tc>
          <w:tcPr>
            <w:tcW w:w="3119" w:type="dxa"/>
          </w:tcPr>
          <w:p w:rsidR="00242D5B" w:rsidRPr="00594CCF" w:rsidRDefault="00242D5B" w:rsidP="0038145B">
            <w:pPr>
              <w:pStyle w:val="af8"/>
              <w:rPr>
                <w:sz w:val="20"/>
                <w:szCs w:val="20"/>
              </w:rPr>
            </w:pPr>
            <w:r>
              <w:rPr>
                <w:sz w:val="20"/>
                <w:szCs w:val="20"/>
              </w:rPr>
              <w:t>ПНД</w:t>
            </w:r>
            <w:r w:rsidRPr="00594CCF">
              <w:rPr>
                <w:sz w:val="20"/>
                <w:szCs w:val="20"/>
              </w:rPr>
              <w:t xml:space="preserve"> </w:t>
            </w:r>
          </w:p>
        </w:tc>
        <w:tc>
          <w:tcPr>
            <w:tcW w:w="1559" w:type="dxa"/>
          </w:tcPr>
          <w:p w:rsidR="00242D5B" w:rsidRPr="00594CCF" w:rsidRDefault="00242D5B" w:rsidP="0038145B">
            <w:pPr>
              <w:pStyle w:val="af8"/>
              <w:rPr>
                <w:sz w:val="20"/>
                <w:szCs w:val="20"/>
              </w:rPr>
            </w:pPr>
          </w:p>
        </w:tc>
      </w:tr>
      <w:tr w:rsidR="00242D5B" w:rsidRPr="00594CCF" w:rsidTr="0038145B">
        <w:tc>
          <w:tcPr>
            <w:tcW w:w="567" w:type="dxa"/>
          </w:tcPr>
          <w:p w:rsidR="00242D5B" w:rsidRPr="00594CCF" w:rsidRDefault="00242D5B" w:rsidP="0038145B">
            <w:pPr>
              <w:pStyle w:val="af8"/>
              <w:tabs>
                <w:tab w:val="left" w:pos="1701"/>
              </w:tabs>
              <w:ind w:right="-3"/>
              <w:rPr>
                <w:sz w:val="20"/>
                <w:szCs w:val="20"/>
              </w:rPr>
            </w:pPr>
          </w:p>
        </w:tc>
        <w:tc>
          <w:tcPr>
            <w:tcW w:w="1276" w:type="dxa"/>
          </w:tcPr>
          <w:p w:rsidR="00242D5B" w:rsidRPr="00594CCF" w:rsidRDefault="00242D5B" w:rsidP="0038145B">
            <w:pPr>
              <w:pStyle w:val="af8"/>
              <w:rPr>
                <w:sz w:val="20"/>
                <w:szCs w:val="20"/>
              </w:rPr>
            </w:pPr>
          </w:p>
        </w:tc>
        <w:tc>
          <w:tcPr>
            <w:tcW w:w="1559" w:type="dxa"/>
          </w:tcPr>
          <w:p w:rsidR="00242D5B" w:rsidRPr="00594CCF" w:rsidRDefault="00242D5B" w:rsidP="0038145B">
            <w:pPr>
              <w:pStyle w:val="af8"/>
              <w:rPr>
                <w:sz w:val="20"/>
                <w:szCs w:val="20"/>
              </w:rPr>
            </w:pPr>
          </w:p>
        </w:tc>
        <w:tc>
          <w:tcPr>
            <w:tcW w:w="2977" w:type="dxa"/>
          </w:tcPr>
          <w:p w:rsidR="00242D5B" w:rsidRPr="00594CCF" w:rsidRDefault="00242D5B" w:rsidP="0038145B">
            <w:pPr>
              <w:pStyle w:val="af8"/>
              <w:rPr>
                <w:sz w:val="20"/>
                <w:szCs w:val="20"/>
              </w:rPr>
            </w:pPr>
            <w:r w:rsidRPr="00594CCF">
              <w:rPr>
                <w:sz w:val="20"/>
                <w:szCs w:val="20"/>
              </w:rPr>
              <w:t>Место прокладки</w:t>
            </w:r>
          </w:p>
        </w:tc>
        <w:tc>
          <w:tcPr>
            <w:tcW w:w="3119" w:type="dxa"/>
          </w:tcPr>
          <w:p w:rsidR="00242D5B" w:rsidRPr="00594CCF" w:rsidRDefault="00242D5B" w:rsidP="0038145B">
            <w:pPr>
              <w:pStyle w:val="af8"/>
              <w:rPr>
                <w:sz w:val="20"/>
                <w:szCs w:val="20"/>
              </w:rPr>
            </w:pPr>
            <w:r w:rsidRPr="00594CCF">
              <w:rPr>
                <w:sz w:val="20"/>
                <w:szCs w:val="20"/>
              </w:rPr>
              <w:t xml:space="preserve">В стенах, потолках, полах </w:t>
            </w:r>
          </w:p>
        </w:tc>
        <w:tc>
          <w:tcPr>
            <w:tcW w:w="1559" w:type="dxa"/>
          </w:tcPr>
          <w:p w:rsidR="00242D5B" w:rsidRPr="00594CCF" w:rsidRDefault="00242D5B" w:rsidP="0038145B">
            <w:pPr>
              <w:pStyle w:val="af8"/>
              <w:rPr>
                <w:sz w:val="20"/>
                <w:szCs w:val="20"/>
              </w:rPr>
            </w:pPr>
          </w:p>
        </w:tc>
      </w:tr>
      <w:tr w:rsidR="00242D5B" w:rsidRPr="00594CCF" w:rsidTr="0038145B">
        <w:tc>
          <w:tcPr>
            <w:tcW w:w="567" w:type="dxa"/>
          </w:tcPr>
          <w:p w:rsidR="00242D5B" w:rsidRPr="00594CCF" w:rsidRDefault="00242D5B" w:rsidP="0038145B">
            <w:pPr>
              <w:pStyle w:val="af8"/>
              <w:tabs>
                <w:tab w:val="left" w:pos="1701"/>
              </w:tabs>
              <w:ind w:right="-3"/>
              <w:rPr>
                <w:sz w:val="20"/>
                <w:szCs w:val="20"/>
              </w:rPr>
            </w:pPr>
          </w:p>
        </w:tc>
        <w:tc>
          <w:tcPr>
            <w:tcW w:w="1276" w:type="dxa"/>
          </w:tcPr>
          <w:p w:rsidR="00242D5B" w:rsidRPr="00594CCF" w:rsidRDefault="00242D5B" w:rsidP="0038145B">
            <w:pPr>
              <w:pStyle w:val="af8"/>
              <w:rPr>
                <w:sz w:val="20"/>
                <w:szCs w:val="20"/>
              </w:rPr>
            </w:pPr>
          </w:p>
        </w:tc>
        <w:tc>
          <w:tcPr>
            <w:tcW w:w="1559" w:type="dxa"/>
          </w:tcPr>
          <w:p w:rsidR="00242D5B" w:rsidRPr="00594CCF" w:rsidRDefault="00242D5B" w:rsidP="0038145B">
            <w:pPr>
              <w:pStyle w:val="af8"/>
              <w:rPr>
                <w:sz w:val="20"/>
                <w:szCs w:val="20"/>
              </w:rPr>
            </w:pPr>
          </w:p>
        </w:tc>
        <w:tc>
          <w:tcPr>
            <w:tcW w:w="2977" w:type="dxa"/>
          </w:tcPr>
          <w:p w:rsidR="00242D5B" w:rsidRPr="00594CCF" w:rsidRDefault="00242D5B" w:rsidP="0038145B">
            <w:pPr>
              <w:pStyle w:val="af8"/>
              <w:rPr>
                <w:sz w:val="20"/>
                <w:szCs w:val="20"/>
              </w:rPr>
            </w:pPr>
            <w:r w:rsidRPr="00594CCF">
              <w:rPr>
                <w:sz w:val="20"/>
                <w:szCs w:val="20"/>
              </w:rPr>
              <w:t>Протяжка</w:t>
            </w:r>
          </w:p>
        </w:tc>
        <w:tc>
          <w:tcPr>
            <w:tcW w:w="3119" w:type="dxa"/>
          </w:tcPr>
          <w:p w:rsidR="00242D5B" w:rsidRPr="00594CCF" w:rsidRDefault="00242D5B" w:rsidP="0038145B">
            <w:r>
              <w:t>наличие</w:t>
            </w:r>
          </w:p>
        </w:tc>
        <w:tc>
          <w:tcPr>
            <w:tcW w:w="1559" w:type="dxa"/>
          </w:tcPr>
          <w:p w:rsidR="00242D5B" w:rsidRPr="00594CCF" w:rsidRDefault="00242D5B" w:rsidP="0038145B">
            <w:pPr>
              <w:pStyle w:val="af8"/>
              <w:rPr>
                <w:sz w:val="20"/>
                <w:szCs w:val="20"/>
              </w:rPr>
            </w:pPr>
          </w:p>
        </w:tc>
      </w:tr>
      <w:tr w:rsidR="00242D5B" w:rsidRPr="00594CCF" w:rsidTr="0038145B">
        <w:tc>
          <w:tcPr>
            <w:tcW w:w="567" w:type="dxa"/>
          </w:tcPr>
          <w:p w:rsidR="00242D5B" w:rsidRPr="00594CCF" w:rsidRDefault="00242D5B" w:rsidP="0038145B">
            <w:pPr>
              <w:pStyle w:val="af8"/>
              <w:tabs>
                <w:tab w:val="left" w:pos="1701"/>
              </w:tabs>
              <w:ind w:right="-3"/>
              <w:rPr>
                <w:sz w:val="20"/>
                <w:szCs w:val="20"/>
              </w:rPr>
            </w:pPr>
          </w:p>
        </w:tc>
        <w:tc>
          <w:tcPr>
            <w:tcW w:w="1276" w:type="dxa"/>
          </w:tcPr>
          <w:p w:rsidR="00242D5B" w:rsidRPr="00594CCF" w:rsidRDefault="00242D5B" w:rsidP="0038145B">
            <w:pPr>
              <w:pStyle w:val="af8"/>
              <w:rPr>
                <w:sz w:val="20"/>
                <w:szCs w:val="20"/>
              </w:rPr>
            </w:pPr>
          </w:p>
        </w:tc>
        <w:tc>
          <w:tcPr>
            <w:tcW w:w="1559" w:type="dxa"/>
          </w:tcPr>
          <w:p w:rsidR="00242D5B" w:rsidRPr="00594CCF" w:rsidRDefault="00242D5B" w:rsidP="0038145B">
            <w:pPr>
              <w:pStyle w:val="af8"/>
              <w:rPr>
                <w:sz w:val="20"/>
                <w:szCs w:val="20"/>
              </w:rPr>
            </w:pPr>
          </w:p>
        </w:tc>
        <w:tc>
          <w:tcPr>
            <w:tcW w:w="2977" w:type="dxa"/>
          </w:tcPr>
          <w:p w:rsidR="00242D5B" w:rsidRPr="00594CCF" w:rsidRDefault="00242D5B" w:rsidP="0038145B">
            <w:pPr>
              <w:pStyle w:val="af8"/>
              <w:rPr>
                <w:sz w:val="20"/>
                <w:szCs w:val="20"/>
              </w:rPr>
            </w:pPr>
            <w:r w:rsidRPr="00594CCF">
              <w:rPr>
                <w:sz w:val="20"/>
                <w:szCs w:val="20"/>
              </w:rPr>
              <w:t xml:space="preserve">Степень защиты </w:t>
            </w:r>
          </w:p>
        </w:tc>
        <w:tc>
          <w:tcPr>
            <w:tcW w:w="3119" w:type="dxa"/>
          </w:tcPr>
          <w:p w:rsidR="00242D5B" w:rsidRPr="00594CCF" w:rsidRDefault="00242D5B" w:rsidP="0038145B">
            <w:pPr>
              <w:pStyle w:val="af8"/>
              <w:rPr>
                <w:sz w:val="20"/>
                <w:szCs w:val="20"/>
              </w:rPr>
            </w:pPr>
            <w:r w:rsidRPr="00594CCF">
              <w:rPr>
                <w:sz w:val="20"/>
                <w:szCs w:val="20"/>
              </w:rPr>
              <w:t>Не менее IP 55</w:t>
            </w:r>
          </w:p>
        </w:tc>
        <w:tc>
          <w:tcPr>
            <w:tcW w:w="1559" w:type="dxa"/>
          </w:tcPr>
          <w:p w:rsidR="00242D5B" w:rsidRPr="00594CCF" w:rsidRDefault="00242D5B" w:rsidP="0038145B">
            <w:pPr>
              <w:pStyle w:val="af8"/>
              <w:rPr>
                <w:sz w:val="20"/>
                <w:szCs w:val="20"/>
              </w:rPr>
            </w:pPr>
          </w:p>
        </w:tc>
      </w:tr>
      <w:tr w:rsidR="00242D5B" w:rsidRPr="00594CCF" w:rsidTr="0038145B">
        <w:tc>
          <w:tcPr>
            <w:tcW w:w="567" w:type="dxa"/>
          </w:tcPr>
          <w:p w:rsidR="00242D5B" w:rsidRPr="00594CCF" w:rsidRDefault="00242D5B" w:rsidP="0038145B">
            <w:pPr>
              <w:pStyle w:val="af8"/>
              <w:tabs>
                <w:tab w:val="left" w:pos="1701"/>
              </w:tabs>
              <w:ind w:right="-3"/>
              <w:rPr>
                <w:sz w:val="20"/>
                <w:szCs w:val="20"/>
              </w:rPr>
            </w:pPr>
          </w:p>
        </w:tc>
        <w:tc>
          <w:tcPr>
            <w:tcW w:w="1276" w:type="dxa"/>
          </w:tcPr>
          <w:p w:rsidR="00242D5B" w:rsidRPr="00594CCF" w:rsidRDefault="00242D5B" w:rsidP="0038145B">
            <w:pPr>
              <w:pStyle w:val="af8"/>
              <w:rPr>
                <w:sz w:val="20"/>
                <w:szCs w:val="20"/>
              </w:rPr>
            </w:pPr>
          </w:p>
        </w:tc>
        <w:tc>
          <w:tcPr>
            <w:tcW w:w="1559" w:type="dxa"/>
          </w:tcPr>
          <w:p w:rsidR="00242D5B" w:rsidRPr="00594CCF" w:rsidRDefault="00242D5B" w:rsidP="0038145B">
            <w:pPr>
              <w:pStyle w:val="af8"/>
              <w:rPr>
                <w:sz w:val="20"/>
                <w:szCs w:val="20"/>
              </w:rPr>
            </w:pPr>
          </w:p>
        </w:tc>
        <w:tc>
          <w:tcPr>
            <w:tcW w:w="2977" w:type="dxa"/>
          </w:tcPr>
          <w:p w:rsidR="00242D5B" w:rsidRPr="00594CCF" w:rsidRDefault="00242D5B" w:rsidP="0038145B">
            <w:pPr>
              <w:pStyle w:val="af8"/>
              <w:rPr>
                <w:sz w:val="20"/>
                <w:szCs w:val="20"/>
              </w:rPr>
            </w:pPr>
            <w:r w:rsidRPr="00594CCF">
              <w:rPr>
                <w:sz w:val="20"/>
                <w:szCs w:val="20"/>
              </w:rPr>
              <w:t xml:space="preserve">Температура эксплуатации </w:t>
            </w:r>
          </w:p>
          <w:p w:rsidR="00242D5B" w:rsidRPr="00594CCF" w:rsidRDefault="00242D5B" w:rsidP="0038145B">
            <w:pPr>
              <w:pStyle w:val="af8"/>
              <w:rPr>
                <w:sz w:val="20"/>
                <w:szCs w:val="20"/>
              </w:rPr>
            </w:pPr>
            <w:r w:rsidRPr="00594CCF">
              <w:rPr>
                <w:sz w:val="20"/>
                <w:szCs w:val="20"/>
              </w:rPr>
              <w:t>диапазон</w:t>
            </w:r>
          </w:p>
        </w:tc>
        <w:tc>
          <w:tcPr>
            <w:tcW w:w="3119" w:type="dxa"/>
          </w:tcPr>
          <w:p w:rsidR="00242D5B" w:rsidRPr="00594CCF" w:rsidRDefault="00242D5B" w:rsidP="0038145B">
            <w:pPr>
              <w:pStyle w:val="af8"/>
              <w:rPr>
                <w:sz w:val="20"/>
                <w:szCs w:val="20"/>
              </w:rPr>
            </w:pPr>
            <w:r w:rsidRPr="00594CCF">
              <w:rPr>
                <w:sz w:val="20"/>
                <w:szCs w:val="20"/>
              </w:rPr>
              <w:t>Не менее чем от -20 до +50 оС</w:t>
            </w:r>
          </w:p>
        </w:tc>
        <w:tc>
          <w:tcPr>
            <w:tcW w:w="1559" w:type="dxa"/>
          </w:tcPr>
          <w:p w:rsidR="00242D5B" w:rsidRPr="00594CCF" w:rsidRDefault="00242D5B" w:rsidP="0038145B">
            <w:pPr>
              <w:pStyle w:val="af8"/>
              <w:rPr>
                <w:sz w:val="20"/>
                <w:szCs w:val="20"/>
              </w:rPr>
            </w:pPr>
          </w:p>
        </w:tc>
      </w:tr>
      <w:tr w:rsidR="00242D5B" w:rsidRPr="00594CCF" w:rsidTr="0038145B">
        <w:tc>
          <w:tcPr>
            <w:tcW w:w="567" w:type="dxa"/>
          </w:tcPr>
          <w:p w:rsidR="00242D5B" w:rsidRPr="00594CCF" w:rsidRDefault="00242D5B" w:rsidP="0038145B">
            <w:pPr>
              <w:pStyle w:val="af8"/>
              <w:tabs>
                <w:tab w:val="left" w:pos="1701"/>
              </w:tabs>
              <w:ind w:right="-3"/>
              <w:rPr>
                <w:sz w:val="20"/>
                <w:szCs w:val="20"/>
              </w:rPr>
            </w:pPr>
          </w:p>
        </w:tc>
        <w:tc>
          <w:tcPr>
            <w:tcW w:w="1276" w:type="dxa"/>
          </w:tcPr>
          <w:p w:rsidR="00242D5B" w:rsidRPr="00594CCF" w:rsidRDefault="00242D5B" w:rsidP="0038145B">
            <w:pPr>
              <w:pStyle w:val="af8"/>
              <w:rPr>
                <w:sz w:val="20"/>
                <w:szCs w:val="20"/>
              </w:rPr>
            </w:pPr>
          </w:p>
        </w:tc>
        <w:tc>
          <w:tcPr>
            <w:tcW w:w="1559" w:type="dxa"/>
          </w:tcPr>
          <w:p w:rsidR="00242D5B" w:rsidRPr="00594CCF" w:rsidRDefault="00242D5B" w:rsidP="0038145B">
            <w:pPr>
              <w:pStyle w:val="af8"/>
              <w:rPr>
                <w:sz w:val="20"/>
                <w:szCs w:val="20"/>
              </w:rPr>
            </w:pPr>
          </w:p>
        </w:tc>
        <w:tc>
          <w:tcPr>
            <w:tcW w:w="2977" w:type="dxa"/>
          </w:tcPr>
          <w:p w:rsidR="00242D5B" w:rsidRPr="00594CCF" w:rsidRDefault="00242D5B" w:rsidP="0038145B">
            <w:pPr>
              <w:pStyle w:val="af8"/>
              <w:rPr>
                <w:sz w:val="20"/>
                <w:szCs w:val="20"/>
              </w:rPr>
            </w:pPr>
            <w:r w:rsidRPr="00594CCF">
              <w:rPr>
                <w:sz w:val="20"/>
                <w:szCs w:val="20"/>
              </w:rPr>
              <w:t>Прочность на разрыв</w:t>
            </w:r>
          </w:p>
        </w:tc>
        <w:tc>
          <w:tcPr>
            <w:tcW w:w="3119" w:type="dxa"/>
          </w:tcPr>
          <w:p w:rsidR="00242D5B" w:rsidRPr="00594CCF" w:rsidRDefault="00242D5B" w:rsidP="0038145B">
            <w:pPr>
              <w:pStyle w:val="af8"/>
              <w:rPr>
                <w:sz w:val="20"/>
                <w:szCs w:val="20"/>
              </w:rPr>
            </w:pPr>
            <w:r>
              <w:rPr>
                <w:sz w:val="20"/>
                <w:szCs w:val="20"/>
              </w:rPr>
              <w:t>Более</w:t>
            </w:r>
            <w:r w:rsidRPr="00594CCF">
              <w:rPr>
                <w:sz w:val="20"/>
                <w:szCs w:val="20"/>
              </w:rPr>
              <w:t xml:space="preserve"> </w:t>
            </w:r>
            <w:r>
              <w:rPr>
                <w:sz w:val="20"/>
                <w:szCs w:val="20"/>
              </w:rPr>
              <w:t>1</w:t>
            </w:r>
            <w:r w:rsidRPr="00594CCF">
              <w:rPr>
                <w:sz w:val="20"/>
                <w:szCs w:val="20"/>
              </w:rPr>
              <w:t>95 Н</w:t>
            </w:r>
          </w:p>
        </w:tc>
        <w:tc>
          <w:tcPr>
            <w:tcW w:w="1559" w:type="dxa"/>
          </w:tcPr>
          <w:p w:rsidR="00242D5B" w:rsidRPr="00594CCF" w:rsidRDefault="00242D5B" w:rsidP="0038145B">
            <w:pPr>
              <w:pStyle w:val="af8"/>
              <w:rPr>
                <w:sz w:val="20"/>
                <w:szCs w:val="20"/>
              </w:rPr>
            </w:pPr>
          </w:p>
        </w:tc>
      </w:tr>
      <w:tr w:rsidR="00242D5B" w:rsidRPr="00594CCF" w:rsidTr="0038145B">
        <w:tc>
          <w:tcPr>
            <w:tcW w:w="567" w:type="dxa"/>
          </w:tcPr>
          <w:p w:rsidR="00242D5B" w:rsidRPr="00594CCF" w:rsidRDefault="00242D5B" w:rsidP="0038145B">
            <w:pPr>
              <w:pStyle w:val="af8"/>
              <w:tabs>
                <w:tab w:val="left" w:pos="1701"/>
              </w:tabs>
              <w:ind w:right="-3"/>
              <w:rPr>
                <w:sz w:val="20"/>
                <w:szCs w:val="20"/>
              </w:rPr>
            </w:pPr>
          </w:p>
        </w:tc>
        <w:tc>
          <w:tcPr>
            <w:tcW w:w="1276" w:type="dxa"/>
          </w:tcPr>
          <w:p w:rsidR="00242D5B" w:rsidRPr="00594CCF" w:rsidRDefault="00242D5B" w:rsidP="0038145B">
            <w:pPr>
              <w:pStyle w:val="af8"/>
              <w:rPr>
                <w:sz w:val="20"/>
                <w:szCs w:val="20"/>
              </w:rPr>
            </w:pPr>
          </w:p>
        </w:tc>
        <w:tc>
          <w:tcPr>
            <w:tcW w:w="1559" w:type="dxa"/>
          </w:tcPr>
          <w:p w:rsidR="00242D5B" w:rsidRPr="00594CCF" w:rsidRDefault="00242D5B" w:rsidP="0038145B">
            <w:pPr>
              <w:pStyle w:val="af8"/>
              <w:rPr>
                <w:sz w:val="20"/>
                <w:szCs w:val="20"/>
              </w:rPr>
            </w:pPr>
          </w:p>
        </w:tc>
        <w:tc>
          <w:tcPr>
            <w:tcW w:w="2977" w:type="dxa"/>
          </w:tcPr>
          <w:p w:rsidR="00242D5B" w:rsidRPr="00594CCF" w:rsidRDefault="00242D5B" w:rsidP="0038145B">
            <w:pPr>
              <w:pStyle w:val="af8"/>
              <w:rPr>
                <w:sz w:val="20"/>
                <w:szCs w:val="20"/>
              </w:rPr>
            </w:pPr>
            <w:r w:rsidRPr="00594CCF">
              <w:rPr>
                <w:sz w:val="20"/>
                <w:szCs w:val="20"/>
              </w:rPr>
              <w:t xml:space="preserve">Минимальный радиус изгиба </w:t>
            </w:r>
          </w:p>
        </w:tc>
        <w:tc>
          <w:tcPr>
            <w:tcW w:w="3119" w:type="dxa"/>
          </w:tcPr>
          <w:p w:rsidR="00242D5B" w:rsidRPr="00594CCF" w:rsidRDefault="00242D5B" w:rsidP="0038145B">
            <w:pPr>
              <w:pStyle w:val="af8"/>
              <w:rPr>
                <w:sz w:val="20"/>
                <w:szCs w:val="20"/>
              </w:rPr>
            </w:pPr>
            <w:r w:rsidRPr="00594CCF">
              <w:rPr>
                <w:sz w:val="20"/>
                <w:szCs w:val="20"/>
              </w:rPr>
              <w:t>Не менее 3 диаметров</w:t>
            </w:r>
          </w:p>
        </w:tc>
        <w:tc>
          <w:tcPr>
            <w:tcW w:w="1559" w:type="dxa"/>
          </w:tcPr>
          <w:p w:rsidR="00242D5B" w:rsidRPr="00594CCF" w:rsidRDefault="00242D5B" w:rsidP="0038145B">
            <w:pPr>
              <w:pStyle w:val="af8"/>
              <w:rPr>
                <w:sz w:val="20"/>
                <w:szCs w:val="20"/>
              </w:rPr>
            </w:pPr>
          </w:p>
        </w:tc>
      </w:tr>
      <w:tr w:rsidR="00242D5B" w:rsidRPr="00594CCF" w:rsidTr="0038145B">
        <w:tc>
          <w:tcPr>
            <w:tcW w:w="567" w:type="dxa"/>
          </w:tcPr>
          <w:p w:rsidR="00242D5B" w:rsidRPr="00594CCF" w:rsidRDefault="00242D5B" w:rsidP="0038145B">
            <w:pPr>
              <w:pStyle w:val="af8"/>
              <w:tabs>
                <w:tab w:val="left" w:pos="1701"/>
              </w:tabs>
              <w:ind w:right="-3"/>
              <w:rPr>
                <w:sz w:val="20"/>
                <w:szCs w:val="20"/>
              </w:rPr>
            </w:pPr>
          </w:p>
        </w:tc>
        <w:tc>
          <w:tcPr>
            <w:tcW w:w="1276" w:type="dxa"/>
          </w:tcPr>
          <w:p w:rsidR="00242D5B" w:rsidRPr="00594CCF" w:rsidRDefault="00242D5B" w:rsidP="0038145B">
            <w:pPr>
              <w:pStyle w:val="af8"/>
              <w:rPr>
                <w:sz w:val="20"/>
                <w:szCs w:val="20"/>
              </w:rPr>
            </w:pPr>
          </w:p>
        </w:tc>
        <w:tc>
          <w:tcPr>
            <w:tcW w:w="1559" w:type="dxa"/>
          </w:tcPr>
          <w:p w:rsidR="00242D5B" w:rsidRPr="00594CCF" w:rsidRDefault="00242D5B" w:rsidP="0038145B">
            <w:pPr>
              <w:pStyle w:val="af8"/>
              <w:rPr>
                <w:sz w:val="20"/>
                <w:szCs w:val="20"/>
              </w:rPr>
            </w:pPr>
          </w:p>
        </w:tc>
        <w:tc>
          <w:tcPr>
            <w:tcW w:w="2977" w:type="dxa"/>
          </w:tcPr>
          <w:p w:rsidR="00242D5B" w:rsidRPr="00594CCF" w:rsidRDefault="00242D5B" w:rsidP="0038145B">
            <w:pPr>
              <w:pStyle w:val="af8"/>
              <w:rPr>
                <w:sz w:val="20"/>
                <w:szCs w:val="20"/>
              </w:rPr>
            </w:pPr>
            <w:r>
              <w:rPr>
                <w:sz w:val="20"/>
                <w:szCs w:val="20"/>
              </w:rPr>
              <w:t>Номинальный</w:t>
            </w:r>
            <w:r w:rsidRPr="00594CCF">
              <w:rPr>
                <w:sz w:val="20"/>
                <w:szCs w:val="20"/>
              </w:rPr>
              <w:t xml:space="preserve"> диаметр</w:t>
            </w:r>
          </w:p>
        </w:tc>
        <w:tc>
          <w:tcPr>
            <w:tcW w:w="3119" w:type="dxa"/>
          </w:tcPr>
          <w:p w:rsidR="00242D5B" w:rsidRPr="00594CCF" w:rsidRDefault="00242D5B" w:rsidP="0038145B">
            <w:pPr>
              <w:pStyle w:val="af8"/>
              <w:rPr>
                <w:sz w:val="20"/>
                <w:szCs w:val="20"/>
              </w:rPr>
            </w:pPr>
            <w:r w:rsidRPr="00594CCF">
              <w:rPr>
                <w:sz w:val="20"/>
                <w:szCs w:val="20"/>
              </w:rPr>
              <w:t xml:space="preserve">Не менее </w:t>
            </w:r>
            <w:r>
              <w:rPr>
                <w:sz w:val="20"/>
                <w:szCs w:val="20"/>
              </w:rPr>
              <w:t>18</w:t>
            </w:r>
            <w:r w:rsidRPr="00594CCF">
              <w:rPr>
                <w:sz w:val="20"/>
                <w:szCs w:val="20"/>
              </w:rPr>
              <w:t xml:space="preserve"> мм</w:t>
            </w:r>
          </w:p>
        </w:tc>
        <w:tc>
          <w:tcPr>
            <w:tcW w:w="1559" w:type="dxa"/>
          </w:tcPr>
          <w:p w:rsidR="00242D5B" w:rsidRPr="00594CCF" w:rsidRDefault="00242D5B" w:rsidP="0038145B">
            <w:pPr>
              <w:pStyle w:val="af8"/>
              <w:rPr>
                <w:sz w:val="20"/>
                <w:szCs w:val="20"/>
              </w:rPr>
            </w:pPr>
          </w:p>
        </w:tc>
      </w:tr>
      <w:tr w:rsidR="00242D5B" w:rsidRPr="00594CCF" w:rsidTr="0038145B">
        <w:tc>
          <w:tcPr>
            <w:tcW w:w="567" w:type="dxa"/>
          </w:tcPr>
          <w:p w:rsidR="00242D5B" w:rsidRPr="00594CCF" w:rsidRDefault="00242D5B" w:rsidP="0038145B">
            <w:pPr>
              <w:pStyle w:val="af8"/>
              <w:tabs>
                <w:tab w:val="left" w:pos="1701"/>
              </w:tabs>
              <w:ind w:right="-3"/>
              <w:rPr>
                <w:sz w:val="20"/>
                <w:szCs w:val="20"/>
              </w:rPr>
            </w:pPr>
          </w:p>
        </w:tc>
        <w:tc>
          <w:tcPr>
            <w:tcW w:w="1276" w:type="dxa"/>
          </w:tcPr>
          <w:p w:rsidR="00242D5B" w:rsidRPr="00594CCF" w:rsidRDefault="00242D5B" w:rsidP="0038145B">
            <w:pPr>
              <w:pStyle w:val="af8"/>
              <w:rPr>
                <w:sz w:val="20"/>
                <w:szCs w:val="20"/>
              </w:rPr>
            </w:pPr>
          </w:p>
        </w:tc>
        <w:tc>
          <w:tcPr>
            <w:tcW w:w="1559" w:type="dxa"/>
          </w:tcPr>
          <w:p w:rsidR="00242D5B" w:rsidRPr="00594CCF" w:rsidRDefault="00242D5B" w:rsidP="0038145B">
            <w:pPr>
              <w:pStyle w:val="af8"/>
              <w:rPr>
                <w:sz w:val="20"/>
                <w:szCs w:val="20"/>
              </w:rPr>
            </w:pPr>
          </w:p>
        </w:tc>
        <w:tc>
          <w:tcPr>
            <w:tcW w:w="2977" w:type="dxa"/>
          </w:tcPr>
          <w:p w:rsidR="00242D5B" w:rsidRPr="00594CCF" w:rsidRDefault="00242D5B" w:rsidP="0038145B">
            <w:pPr>
              <w:pStyle w:val="af8"/>
              <w:rPr>
                <w:sz w:val="20"/>
                <w:szCs w:val="20"/>
              </w:rPr>
            </w:pPr>
            <w:r w:rsidRPr="00594CCF">
              <w:rPr>
                <w:sz w:val="20"/>
                <w:szCs w:val="20"/>
              </w:rPr>
              <w:t>Внутренний диаметр</w:t>
            </w:r>
          </w:p>
        </w:tc>
        <w:tc>
          <w:tcPr>
            <w:tcW w:w="3119" w:type="dxa"/>
          </w:tcPr>
          <w:p w:rsidR="00242D5B" w:rsidRPr="00594CCF" w:rsidRDefault="00242D5B" w:rsidP="0038145B">
            <w:pPr>
              <w:pStyle w:val="af8"/>
              <w:rPr>
                <w:sz w:val="20"/>
                <w:szCs w:val="20"/>
              </w:rPr>
            </w:pPr>
            <w:r w:rsidRPr="00594CCF">
              <w:rPr>
                <w:sz w:val="20"/>
                <w:szCs w:val="20"/>
              </w:rPr>
              <w:t>Менее  15 мм</w:t>
            </w:r>
          </w:p>
        </w:tc>
        <w:tc>
          <w:tcPr>
            <w:tcW w:w="1559" w:type="dxa"/>
          </w:tcPr>
          <w:p w:rsidR="00242D5B" w:rsidRPr="00594CCF" w:rsidRDefault="00242D5B" w:rsidP="0038145B">
            <w:pPr>
              <w:pStyle w:val="af8"/>
              <w:rPr>
                <w:sz w:val="20"/>
                <w:szCs w:val="20"/>
              </w:rPr>
            </w:pPr>
          </w:p>
        </w:tc>
      </w:tr>
      <w:tr w:rsidR="00242D5B" w:rsidRPr="00594CCF" w:rsidTr="0038145B">
        <w:tc>
          <w:tcPr>
            <w:tcW w:w="567" w:type="dxa"/>
          </w:tcPr>
          <w:p w:rsidR="00242D5B" w:rsidRPr="00594CCF" w:rsidRDefault="00242D5B" w:rsidP="0038145B">
            <w:pPr>
              <w:pStyle w:val="af8"/>
              <w:tabs>
                <w:tab w:val="left" w:pos="1701"/>
              </w:tabs>
              <w:ind w:right="-3"/>
              <w:rPr>
                <w:sz w:val="20"/>
                <w:szCs w:val="20"/>
              </w:rPr>
            </w:pPr>
            <w:r w:rsidRPr="00594CCF">
              <w:rPr>
                <w:sz w:val="20"/>
                <w:szCs w:val="20"/>
              </w:rPr>
              <w:t>15.</w:t>
            </w:r>
          </w:p>
        </w:tc>
        <w:tc>
          <w:tcPr>
            <w:tcW w:w="1276" w:type="dxa"/>
          </w:tcPr>
          <w:p w:rsidR="00242D5B" w:rsidRPr="00594CCF" w:rsidRDefault="00242D5B" w:rsidP="0038145B">
            <w:pPr>
              <w:pStyle w:val="af8"/>
              <w:tabs>
                <w:tab w:val="left" w:pos="1735"/>
              </w:tabs>
              <w:ind w:right="-3"/>
              <w:rPr>
                <w:rFonts w:eastAsia="Calibri"/>
                <w:sz w:val="20"/>
                <w:szCs w:val="20"/>
              </w:rPr>
            </w:pPr>
            <w:r w:rsidRPr="00594CCF">
              <w:rPr>
                <w:rFonts w:eastAsia="Calibri"/>
                <w:sz w:val="20"/>
                <w:szCs w:val="20"/>
              </w:rPr>
              <w:t>Держатель для труб 50 шт.</w:t>
            </w:r>
          </w:p>
        </w:tc>
        <w:tc>
          <w:tcPr>
            <w:tcW w:w="1559" w:type="dxa"/>
          </w:tcPr>
          <w:p w:rsidR="00242D5B" w:rsidRPr="00594CCF" w:rsidRDefault="00242D5B" w:rsidP="0038145B">
            <w:pPr>
              <w:pStyle w:val="af8"/>
              <w:tabs>
                <w:tab w:val="left" w:pos="1701"/>
              </w:tabs>
              <w:ind w:right="-3"/>
              <w:rPr>
                <w:rFonts w:eastAsia="Calibri"/>
                <w:sz w:val="20"/>
                <w:szCs w:val="20"/>
              </w:rPr>
            </w:pPr>
          </w:p>
        </w:tc>
        <w:tc>
          <w:tcPr>
            <w:tcW w:w="2977" w:type="dxa"/>
          </w:tcPr>
          <w:p w:rsidR="00242D5B" w:rsidRPr="00594CCF" w:rsidRDefault="00242D5B" w:rsidP="0038145B">
            <w:r w:rsidRPr="00594CCF">
              <w:t>Предназначение</w:t>
            </w:r>
          </w:p>
        </w:tc>
        <w:tc>
          <w:tcPr>
            <w:tcW w:w="3119" w:type="dxa"/>
          </w:tcPr>
          <w:p w:rsidR="00242D5B" w:rsidRPr="00594CCF" w:rsidRDefault="00242D5B" w:rsidP="0038145B">
            <w:r w:rsidRPr="00594CCF">
              <w:t>Должен предусматривать крепление труб к стенам, потолкам и полам</w:t>
            </w:r>
          </w:p>
        </w:tc>
        <w:tc>
          <w:tcPr>
            <w:tcW w:w="1559" w:type="dxa"/>
          </w:tcPr>
          <w:p w:rsidR="00242D5B" w:rsidRPr="00594CCF" w:rsidRDefault="00242D5B" w:rsidP="0038145B">
            <w:pPr>
              <w:ind w:right="-106"/>
            </w:pPr>
          </w:p>
        </w:tc>
      </w:tr>
      <w:tr w:rsidR="00242D5B" w:rsidRPr="00594CCF" w:rsidTr="0038145B">
        <w:tc>
          <w:tcPr>
            <w:tcW w:w="567" w:type="dxa"/>
          </w:tcPr>
          <w:p w:rsidR="00242D5B" w:rsidRPr="00594CCF" w:rsidRDefault="00242D5B" w:rsidP="0038145B">
            <w:pPr>
              <w:pStyle w:val="af8"/>
              <w:tabs>
                <w:tab w:val="left" w:pos="1701"/>
              </w:tabs>
              <w:ind w:right="-3"/>
              <w:rPr>
                <w:sz w:val="20"/>
                <w:szCs w:val="20"/>
              </w:rPr>
            </w:pPr>
          </w:p>
        </w:tc>
        <w:tc>
          <w:tcPr>
            <w:tcW w:w="1276" w:type="dxa"/>
          </w:tcPr>
          <w:p w:rsidR="00242D5B" w:rsidRPr="00594CCF" w:rsidRDefault="00242D5B" w:rsidP="0038145B">
            <w:pPr>
              <w:pStyle w:val="af8"/>
              <w:tabs>
                <w:tab w:val="left" w:pos="1735"/>
              </w:tabs>
              <w:ind w:right="-108"/>
              <w:rPr>
                <w:sz w:val="20"/>
                <w:szCs w:val="20"/>
              </w:rPr>
            </w:pPr>
          </w:p>
        </w:tc>
        <w:tc>
          <w:tcPr>
            <w:tcW w:w="1559" w:type="dxa"/>
          </w:tcPr>
          <w:p w:rsidR="00242D5B" w:rsidRPr="00594CCF" w:rsidRDefault="00242D5B" w:rsidP="0038145B">
            <w:pPr>
              <w:pStyle w:val="af8"/>
              <w:tabs>
                <w:tab w:val="left" w:pos="1701"/>
              </w:tabs>
              <w:ind w:right="-69"/>
              <w:rPr>
                <w:sz w:val="20"/>
                <w:szCs w:val="20"/>
              </w:rPr>
            </w:pPr>
          </w:p>
        </w:tc>
        <w:tc>
          <w:tcPr>
            <w:tcW w:w="2977" w:type="dxa"/>
          </w:tcPr>
          <w:p w:rsidR="00242D5B" w:rsidRPr="00594CCF" w:rsidRDefault="00242D5B" w:rsidP="0038145B">
            <w:r w:rsidRPr="00594CCF">
              <w:t>Материал</w:t>
            </w:r>
          </w:p>
        </w:tc>
        <w:tc>
          <w:tcPr>
            <w:tcW w:w="3119" w:type="dxa"/>
          </w:tcPr>
          <w:p w:rsidR="00242D5B" w:rsidRPr="00594CCF" w:rsidRDefault="00242D5B" w:rsidP="0038145B">
            <w:r w:rsidRPr="00594CCF">
              <w:t xml:space="preserve">Должен быть полипропилен </w:t>
            </w:r>
          </w:p>
        </w:tc>
        <w:tc>
          <w:tcPr>
            <w:tcW w:w="1559" w:type="dxa"/>
          </w:tcPr>
          <w:p w:rsidR="00242D5B" w:rsidRPr="00594CCF" w:rsidRDefault="00242D5B" w:rsidP="0038145B">
            <w:pPr>
              <w:ind w:right="-106"/>
            </w:pPr>
          </w:p>
        </w:tc>
      </w:tr>
      <w:tr w:rsidR="00242D5B" w:rsidRPr="00594CCF" w:rsidTr="0038145B">
        <w:tc>
          <w:tcPr>
            <w:tcW w:w="567" w:type="dxa"/>
          </w:tcPr>
          <w:p w:rsidR="00242D5B" w:rsidRPr="00594CCF" w:rsidRDefault="00242D5B" w:rsidP="0038145B">
            <w:pPr>
              <w:pStyle w:val="af8"/>
              <w:tabs>
                <w:tab w:val="left" w:pos="1701"/>
              </w:tabs>
              <w:ind w:right="-3"/>
              <w:rPr>
                <w:sz w:val="20"/>
                <w:szCs w:val="20"/>
              </w:rPr>
            </w:pPr>
          </w:p>
        </w:tc>
        <w:tc>
          <w:tcPr>
            <w:tcW w:w="1276" w:type="dxa"/>
          </w:tcPr>
          <w:p w:rsidR="00242D5B" w:rsidRPr="00594CCF" w:rsidRDefault="00242D5B" w:rsidP="0038145B">
            <w:pPr>
              <w:pStyle w:val="af8"/>
              <w:tabs>
                <w:tab w:val="left" w:pos="1735"/>
              </w:tabs>
              <w:ind w:right="-108"/>
              <w:rPr>
                <w:sz w:val="20"/>
                <w:szCs w:val="20"/>
              </w:rPr>
            </w:pPr>
          </w:p>
        </w:tc>
        <w:tc>
          <w:tcPr>
            <w:tcW w:w="1559" w:type="dxa"/>
          </w:tcPr>
          <w:p w:rsidR="00242D5B" w:rsidRPr="00594CCF" w:rsidRDefault="00242D5B" w:rsidP="0038145B">
            <w:pPr>
              <w:pStyle w:val="af8"/>
              <w:tabs>
                <w:tab w:val="left" w:pos="1701"/>
              </w:tabs>
              <w:ind w:right="-69"/>
              <w:rPr>
                <w:sz w:val="20"/>
                <w:szCs w:val="20"/>
              </w:rPr>
            </w:pPr>
          </w:p>
        </w:tc>
        <w:tc>
          <w:tcPr>
            <w:tcW w:w="2977" w:type="dxa"/>
          </w:tcPr>
          <w:p w:rsidR="00242D5B" w:rsidRPr="00594CCF" w:rsidRDefault="00242D5B" w:rsidP="0038145B">
            <w:r w:rsidRPr="00594CCF">
              <w:t>Крепление труб диаметром</w:t>
            </w:r>
          </w:p>
        </w:tc>
        <w:tc>
          <w:tcPr>
            <w:tcW w:w="3119" w:type="dxa"/>
          </w:tcPr>
          <w:p w:rsidR="00242D5B" w:rsidRPr="00594CCF" w:rsidRDefault="00242D5B" w:rsidP="0038145B">
            <w:r w:rsidRPr="00594CCF">
              <w:t>От 18 до 22мм</w:t>
            </w:r>
          </w:p>
        </w:tc>
        <w:tc>
          <w:tcPr>
            <w:tcW w:w="1559" w:type="dxa"/>
          </w:tcPr>
          <w:p w:rsidR="00242D5B" w:rsidRPr="00594CCF" w:rsidRDefault="00242D5B" w:rsidP="0038145B">
            <w:pPr>
              <w:ind w:right="-106"/>
            </w:pPr>
          </w:p>
        </w:tc>
      </w:tr>
      <w:tr w:rsidR="00242D5B" w:rsidRPr="00594CCF" w:rsidTr="0038145B">
        <w:tc>
          <w:tcPr>
            <w:tcW w:w="567" w:type="dxa"/>
          </w:tcPr>
          <w:p w:rsidR="00242D5B" w:rsidRPr="00594CCF" w:rsidRDefault="00242D5B" w:rsidP="0038145B">
            <w:pPr>
              <w:pStyle w:val="af8"/>
              <w:tabs>
                <w:tab w:val="left" w:pos="1701"/>
              </w:tabs>
              <w:ind w:right="-3"/>
              <w:rPr>
                <w:sz w:val="20"/>
                <w:szCs w:val="20"/>
              </w:rPr>
            </w:pPr>
          </w:p>
        </w:tc>
        <w:tc>
          <w:tcPr>
            <w:tcW w:w="1276" w:type="dxa"/>
          </w:tcPr>
          <w:p w:rsidR="00242D5B" w:rsidRPr="00594CCF" w:rsidRDefault="00242D5B" w:rsidP="0038145B">
            <w:pPr>
              <w:pStyle w:val="af8"/>
              <w:tabs>
                <w:tab w:val="left" w:pos="1735"/>
              </w:tabs>
              <w:ind w:right="-108"/>
              <w:rPr>
                <w:sz w:val="20"/>
                <w:szCs w:val="20"/>
              </w:rPr>
            </w:pPr>
          </w:p>
        </w:tc>
        <w:tc>
          <w:tcPr>
            <w:tcW w:w="1559" w:type="dxa"/>
          </w:tcPr>
          <w:p w:rsidR="00242D5B" w:rsidRPr="00594CCF" w:rsidRDefault="00242D5B" w:rsidP="0038145B">
            <w:pPr>
              <w:pStyle w:val="af8"/>
              <w:tabs>
                <w:tab w:val="left" w:pos="1701"/>
              </w:tabs>
              <w:ind w:right="-69"/>
              <w:rPr>
                <w:sz w:val="20"/>
                <w:szCs w:val="20"/>
              </w:rPr>
            </w:pPr>
          </w:p>
        </w:tc>
        <w:tc>
          <w:tcPr>
            <w:tcW w:w="2977" w:type="dxa"/>
          </w:tcPr>
          <w:p w:rsidR="00242D5B" w:rsidRPr="00594CCF" w:rsidRDefault="00242D5B" w:rsidP="0038145B">
            <w:r w:rsidRPr="00594CCF">
              <w:t>Наличие защёлки</w:t>
            </w:r>
          </w:p>
        </w:tc>
        <w:tc>
          <w:tcPr>
            <w:tcW w:w="3119" w:type="dxa"/>
          </w:tcPr>
          <w:p w:rsidR="00242D5B" w:rsidRPr="00594CCF" w:rsidRDefault="00242D5B" w:rsidP="0038145B">
            <w:r>
              <w:t>наличие</w:t>
            </w:r>
          </w:p>
        </w:tc>
        <w:tc>
          <w:tcPr>
            <w:tcW w:w="1559" w:type="dxa"/>
          </w:tcPr>
          <w:p w:rsidR="00242D5B" w:rsidRPr="00594CCF" w:rsidRDefault="00242D5B" w:rsidP="0038145B">
            <w:pPr>
              <w:ind w:right="-106"/>
            </w:pPr>
          </w:p>
        </w:tc>
      </w:tr>
      <w:tr w:rsidR="00242D5B" w:rsidRPr="00594CCF" w:rsidTr="0038145B">
        <w:tc>
          <w:tcPr>
            <w:tcW w:w="567" w:type="dxa"/>
          </w:tcPr>
          <w:p w:rsidR="00242D5B" w:rsidRPr="00594CCF" w:rsidRDefault="00242D5B" w:rsidP="0038145B">
            <w:pPr>
              <w:pStyle w:val="af8"/>
              <w:tabs>
                <w:tab w:val="left" w:pos="1701"/>
              </w:tabs>
              <w:ind w:right="-3"/>
              <w:rPr>
                <w:sz w:val="20"/>
                <w:szCs w:val="20"/>
              </w:rPr>
            </w:pPr>
          </w:p>
        </w:tc>
        <w:tc>
          <w:tcPr>
            <w:tcW w:w="1276" w:type="dxa"/>
          </w:tcPr>
          <w:p w:rsidR="00242D5B" w:rsidRPr="00594CCF" w:rsidRDefault="00242D5B" w:rsidP="0038145B">
            <w:pPr>
              <w:pStyle w:val="af8"/>
              <w:tabs>
                <w:tab w:val="left" w:pos="1735"/>
              </w:tabs>
              <w:ind w:right="-108"/>
              <w:rPr>
                <w:sz w:val="20"/>
                <w:szCs w:val="20"/>
              </w:rPr>
            </w:pPr>
          </w:p>
        </w:tc>
        <w:tc>
          <w:tcPr>
            <w:tcW w:w="1559" w:type="dxa"/>
          </w:tcPr>
          <w:p w:rsidR="00242D5B" w:rsidRPr="00594CCF" w:rsidRDefault="00242D5B" w:rsidP="0038145B">
            <w:pPr>
              <w:pStyle w:val="af8"/>
              <w:tabs>
                <w:tab w:val="left" w:pos="1701"/>
              </w:tabs>
              <w:ind w:right="-69"/>
              <w:rPr>
                <w:sz w:val="20"/>
                <w:szCs w:val="20"/>
              </w:rPr>
            </w:pPr>
          </w:p>
        </w:tc>
        <w:tc>
          <w:tcPr>
            <w:tcW w:w="2977" w:type="dxa"/>
          </w:tcPr>
          <w:p w:rsidR="00242D5B" w:rsidRPr="00594CCF" w:rsidRDefault="00242D5B" w:rsidP="0038145B">
            <w:r w:rsidRPr="00594CCF">
              <w:t>Монтаж</w:t>
            </w:r>
          </w:p>
        </w:tc>
        <w:tc>
          <w:tcPr>
            <w:tcW w:w="3119" w:type="dxa"/>
          </w:tcPr>
          <w:p w:rsidR="00242D5B" w:rsidRPr="00594CCF" w:rsidRDefault="00242D5B" w:rsidP="0038145B">
            <w:r w:rsidRPr="00594CCF">
              <w:t>На бетонные и кирпичные поверхности без дополнительных аксессуаров</w:t>
            </w:r>
          </w:p>
        </w:tc>
        <w:tc>
          <w:tcPr>
            <w:tcW w:w="1559" w:type="dxa"/>
          </w:tcPr>
          <w:p w:rsidR="00242D5B" w:rsidRPr="00594CCF" w:rsidRDefault="00242D5B" w:rsidP="0038145B">
            <w:pPr>
              <w:ind w:right="-106"/>
            </w:pPr>
          </w:p>
        </w:tc>
      </w:tr>
      <w:tr w:rsidR="00242D5B" w:rsidRPr="00594CCF" w:rsidTr="0038145B">
        <w:tc>
          <w:tcPr>
            <w:tcW w:w="567" w:type="dxa"/>
          </w:tcPr>
          <w:p w:rsidR="00242D5B" w:rsidRPr="00594CCF" w:rsidRDefault="00242D5B" w:rsidP="0038145B">
            <w:pPr>
              <w:pStyle w:val="af8"/>
              <w:tabs>
                <w:tab w:val="left" w:pos="1701"/>
              </w:tabs>
              <w:ind w:right="-3"/>
              <w:rPr>
                <w:sz w:val="20"/>
                <w:szCs w:val="20"/>
              </w:rPr>
            </w:pPr>
          </w:p>
        </w:tc>
        <w:tc>
          <w:tcPr>
            <w:tcW w:w="1276" w:type="dxa"/>
          </w:tcPr>
          <w:p w:rsidR="00242D5B" w:rsidRPr="00594CCF" w:rsidRDefault="00242D5B" w:rsidP="0038145B">
            <w:pPr>
              <w:pStyle w:val="af8"/>
              <w:tabs>
                <w:tab w:val="left" w:pos="1735"/>
              </w:tabs>
              <w:ind w:right="-108"/>
              <w:rPr>
                <w:sz w:val="20"/>
                <w:szCs w:val="20"/>
              </w:rPr>
            </w:pPr>
          </w:p>
        </w:tc>
        <w:tc>
          <w:tcPr>
            <w:tcW w:w="1559" w:type="dxa"/>
          </w:tcPr>
          <w:p w:rsidR="00242D5B" w:rsidRPr="00594CCF" w:rsidRDefault="00242D5B" w:rsidP="0038145B">
            <w:pPr>
              <w:pStyle w:val="af8"/>
              <w:tabs>
                <w:tab w:val="left" w:pos="1701"/>
              </w:tabs>
              <w:ind w:right="-69"/>
              <w:rPr>
                <w:sz w:val="20"/>
                <w:szCs w:val="20"/>
              </w:rPr>
            </w:pPr>
          </w:p>
        </w:tc>
        <w:tc>
          <w:tcPr>
            <w:tcW w:w="2977" w:type="dxa"/>
          </w:tcPr>
          <w:p w:rsidR="00242D5B" w:rsidRPr="00594CCF" w:rsidRDefault="00242D5B" w:rsidP="0038145B">
            <w:r w:rsidRPr="00594CCF">
              <w:t xml:space="preserve">Температура эксплуатации </w:t>
            </w:r>
          </w:p>
        </w:tc>
        <w:tc>
          <w:tcPr>
            <w:tcW w:w="3119" w:type="dxa"/>
          </w:tcPr>
          <w:p w:rsidR="00242D5B" w:rsidRPr="00594CCF" w:rsidRDefault="00242D5B" w:rsidP="0038145B">
            <w:r w:rsidRPr="00594CCF">
              <w:t>Не менее чем от -20 до +50 оС</w:t>
            </w:r>
          </w:p>
        </w:tc>
        <w:tc>
          <w:tcPr>
            <w:tcW w:w="1559" w:type="dxa"/>
          </w:tcPr>
          <w:p w:rsidR="00242D5B" w:rsidRPr="00594CCF" w:rsidRDefault="00242D5B" w:rsidP="0038145B">
            <w:pPr>
              <w:ind w:right="-106"/>
            </w:pPr>
          </w:p>
        </w:tc>
      </w:tr>
      <w:tr w:rsidR="00242D5B" w:rsidRPr="00594CCF" w:rsidTr="0038145B">
        <w:tc>
          <w:tcPr>
            <w:tcW w:w="567" w:type="dxa"/>
          </w:tcPr>
          <w:p w:rsidR="00242D5B" w:rsidRPr="00594CCF" w:rsidRDefault="00242D5B" w:rsidP="0038145B">
            <w:pPr>
              <w:pStyle w:val="af8"/>
              <w:tabs>
                <w:tab w:val="left" w:pos="1701"/>
              </w:tabs>
              <w:ind w:right="-3"/>
              <w:rPr>
                <w:sz w:val="20"/>
                <w:szCs w:val="20"/>
              </w:rPr>
            </w:pPr>
            <w:r w:rsidRPr="00594CCF">
              <w:rPr>
                <w:sz w:val="20"/>
                <w:szCs w:val="20"/>
              </w:rPr>
              <w:t>16.</w:t>
            </w:r>
          </w:p>
        </w:tc>
        <w:tc>
          <w:tcPr>
            <w:tcW w:w="1276" w:type="dxa"/>
          </w:tcPr>
          <w:p w:rsidR="00242D5B" w:rsidRPr="00594CCF" w:rsidRDefault="00242D5B" w:rsidP="0038145B">
            <w:pPr>
              <w:pStyle w:val="af8"/>
              <w:rPr>
                <w:sz w:val="20"/>
                <w:szCs w:val="20"/>
              </w:rPr>
            </w:pPr>
            <w:r w:rsidRPr="00594CCF">
              <w:rPr>
                <w:sz w:val="20"/>
                <w:szCs w:val="20"/>
              </w:rPr>
              <w:t>Шланг гофрированный 30 м</w:t>
            </w:r>
          </w:p>
        </w:tc>
        <w:tc>
          <w:tcPr>
            <w:tcW w:w="1559" w:type="dxa"/>
          </w:tcPr>
          <w:p w:rsidR="00242D5B" w:rsidRPr="00594CCF" w:rsidRDefault="00242D5B" w:rsidP="0038145B">
            <w:pPr>
              <w:pStyle w:val="af8"/>
              <w:rPr>
                <w:sz w:val="20"/>
                <w:szCs w:val="20"/>
              </w:rPr>
            </w:pPr>
          </w:p>
        </w:tc>
        <w:tc>
          <w:tcPr>
            <w:tcW w:w="2977" w:type="dxa"/>
          </w:tcPr>
          <w:p w:rsidR="00242D5B" w:rsidRPr="00594CCF" w:rsidRDefault="00242D5B" w:rsidP="0038145B">
            <w:pPr>
              <w:pStyle w:val="af8"/>
              <w:rPr>
                <w:sz w:val="20"/>
                <w:szCs w:val="20"/>
              </w:rPr>
            </w:pPr>
            <w:r w:rsidRPr="00594CCF">
              <w:rPr>
                <w:sz w:val="20"/>
                <w:szCs w:val="20"/>
              </w:rPr>
              <w:t>Предназначение</w:t>
            </w:r>
          </w:p>
        </w:tc>
        <w:tc>
          <w:tcPr>
            <w:tcW w:w="3119" w:type="dxa"/>
          </w:tcPr>
          <w:p w:rsidR="00242D5B" w:rsidRPr="00594CCF" w:rsidRDefault="00242D5B" w:rsidP="0038145B">
            <w:pPr>
              <w:pStyle w:val="af8"/>
              <w:rPr>
                <w:sz w:val="20"/>
                <w:szCs w:val="20"/>
              </w:rPr>
            </w:pPr>
            <w:r w:rsidRPr="00594CCF">
              <w:rPr>
                <w:sz w:val="20"/>
                <w:szCs w:val="20"/>
              </w:rPr>
              <w:t>Должна предусматривать прокладку электрических сетей</w:t>
            </w:r>
          </w:p>
        </w:tc>
        <w:tc>
          <w:tcPr>
            <w:tcW w:w="1559" w:type="dxa"/>
          </w:tcPr>
          <w:p w:rsidR="00242D5B" w:rsidRPr="00594CCF" w:rsidRDefault="00242D5B" w:rsidP="0038145B">
            <w:pPr>
              <w:pStyle w:val="af8"/>
              <w:rPr>
                <w:sz w:val="20"/>
                <w:szCs w:val="20"/>
              </w:rPr>
            </w:pPr>
          </w:p>
        </w:tc>
      </w:tr>
      <w:tr w:rsidR="00242D5B" w:rsidRPr="00594CCF" w:rsidTr="0038145B">
        <w:tc>
          <w:tcPr>
            <w:tcW w:w="567" w:type="dxa"/>
          </w:tcPr>
          <w:p w:rsidR="00242D5B" w:rsidRPr="00594CCF" w:rsidRDefault="00242D5B" w:rsidP="0038145B">
            <w:pPr>
              <w:pStyle w:val="af8"/>
              <w:tabs>
                <w:tab w:val="left" w:pos="1701"/>
              </w:tabs>
              <w:ind w:right="-3"/>
              <w:rPr>
                <w:sz w:val="20"/>
                <w:szCs w:val="20"/>
              </w:rPr>
            </w:pPr>
          </w:p>
        </w:tc>
        <w:tc>
          <w:tcPr>
            <w:tcW w:w="1276" w:type="dxa"/>
          </w:tcPr>
          <w:p w:rsidR="00242D5B" w:rsidRPr="00594CCF" w:rsidRDefault="00242D5B" w:rsidP="0038145B">
            <w:pPr>
              <w:pStyle w:val="af8"/>
              <w:rPr>
                <w:sz w:val="20"/>
                <w:szCs w:val="20"/>
              </w:rPr>
            </w:pPr>
          </w:p>
        </w:tc>
        <w:tc>
          <w:tcPr>
            <w:tcW w:w="1559" w:type="dxa"/>
          </w:tcPr>
          <w:p w:rsidR="00242D5B" w:rsidRPr="00594CCF" w:rsidRDefault="00242D5B" w:rsidP="0038145B">
            <w:pPr>
              <w:pStyle w:val="af8"/>
              <w:rPr>
                <w:sz w:val="20"/>
                <w:szCs w:val="20"/>
              </w:rPr>
            </w:pPr>
          </w:p>
        </w:tc>
        <w:tc>
          <w:tcPr>
            <w:tcW w:w="2977" w:type="dxa"/>
          </w:tcPr>
          <w:p w:rsidR="00242D5B" w:rsidRPr="00594CCF" w:rsidRDefault="00242D5B" w:rsidP="0038145B">
            <w:pPr>
              <w:pStyle w:val="af8"/>
              <w:rPr>
                <w:sz w:val="20"/>
                <w:szCs w:val="20"/>
              </w:rPr>
            </w:pPr>
            <w:r w:rsidRPr="00594CCF">
              <w:rPr>
                <w:sz w:val="20"/>
                <w:szCs w:val="20"/>
              </w:rPr>
              <w:t>Материал</w:t>
            </w:r>
          </w:p>
        </w:tc>
        <w:tc>
          <w:tcPr>
            <w:tcW w:w="3119" w:type="dxa"/>
          </w:tcPr>
          <w:p w:rsidR="00242D5B" w:rsidRPr="00594CCF" w:rsidRDefault="00242D5B" w:rsidP="0038145B">
            <w:pPr>
              <w:pStyle w:val="af8"/>
              <w:rPr>
                <w:sz w:val="20"/>
                <w:szCs w:val="20"/>
              </w:rPr>
            </w:pPr>
            <w:r w:rsidRPr="00594CCF">
              <w:rPr>
                <w:sz w:val="20"/>
                <w:szCs w:val="20"/>
              </w:rPr>
              <w:t xml:space="preserve">ПВХ </w:t>
            </w:r>
          </w:p>
        </w:tc>
        <w:tc>
          <w:tcPr>
            <w:tcW w:w="1559" w:type="dxa"/>
          </w:tcPr>
          <w:p w:rsidR="00242D5B" w:rsidRPr="00594CCF" w:rsidRDefault="00242D5B" w:rsidP="0038145B">
            <w:pPr>
              <w:pStyle w:val="af8"/>
              <w:rPr>
                <w:sz w:val="20"/>
                <w:szCs w:val="20"/>
              </w:rPr>
            </w:pPr>
          </w:p>
        </w:tc>
      </w:tr>
      <w:tr w:rsidR="00242D5B" w:rsidRPr="00594CCF" w:rsidTr="0038145B">
        <w:tc>
          <w:tcPr>
            <w:tcW w:w="567" w:type="dxa"/>
          </w:tcPr>
          <w:p w:rsidR="00242D5B" w:rsidRPr="00594CCF" w:rsidRDefault="00242D5B" w:rsidP="0038145B">
            <w:pPr>
              <w:pStyle w:val="af8"/>
              <w:tabs>
                <w:tab w:val="left" w:pos="1701"/>
              </w:tabs>
              <w:ind w:right="-3"/>
              <w:rPr>
                <w:sz w:val="20"/>
                <w:szCs w:val="20"/>
              </w:rPr>
            </w:pPr>
          </w:p>
        </w:tc>
        <w:tc>
          <w:tcPr>
            <w:tcW w:w="1276" w:type="dxa"/>
          </w:tcPr>
          <w:p w:rsidR="00242D5B" w:rsidRPr="00594CCF" w:rsidRDefault="00242D5B" w:rsidP="0038145B">
            <w:pPr>
              <w:pStyle w:val="af8"/>
              <w:rPr>
                <w:sz w:val="20"/>
                <w:szCs w:val="20"/>
              </w:rPr>
            </w:pPr>
          </w:p>
        </w:tc>
        <w:tc>
          <w:tcPr>
            <w:tcW w:w="1559" w:type="dxa"/>
          </w:tcPr>
          <w:p w:rsidR="00242D5B" w:rsidRPr="00594CCF" w:rsidRDefault="00242D5B" w:rsidP="0038145B">
            <w:pPr>
              <w:pStyle w:val="af8"/>
              <w:rPr>
                <w:sz w:val="20"/>
                <w:szCs w:val="20"/>
              </w:rPr>
            </w:pPr>
          </w:p>
        </w:tc>
        <w:tc>
          <w:tcPr>
            <w:tcW w:w="2977" w:type="dxa"/>
          </w:tcPr>
          <w:p w:rsidR="00242D5B" w:rsidRPr="00594CCF" w:rsidRDefault="00242D5B" w:rsidP="0038145B">
            <w:pPr>
              <w:pStyle w:val="af8"/>
              <w:rPr>
                <w:sz w:val="20"/>
                <w:szCs w:val="20"/>
              </w:rPr>
            </w:pPr>
            <w:r w:rsidRPr="00594CCF">
              <w:rPr>
                <w:sz w:val="20"/>
                <w:szCs w:val="20"/>
              </w:rPr>
              <w:t>Место прокладки</w:t>
            </w:r>
          </w:p>
        </w:tc>
        <w:tc>
          <w:tcPr>
            <w:tcW w:w="3119" w:type="dxa"/>
          </w:tcPr>
          <w:p w:rsidR="00242D5B" w:rsidRPr="00594CCF" w:rsidRDefault="00242D5B" w:rsidP="0038145B">
            <w:pPr>
              <w:pStyle w:val="af8"/>
              <w:rPr>
                <w:sz w:val="20"/>
                <w:szCs w:val="20"/>
              </w:rPr>
            </w:pPr>
            <w:r w:rsidRPr="00594CCF">
              <w:rPr>
                <w:sz w:val="20"/>
                <w:szCs w:val="20"/>
              </w:rPr>
              <w:t xml:space="preserve">В стенах, потолках, полах </w:t>
            </w:r>
          </w:p>
        </w:tc>
        <w:tc>
          <w:tcPr>
            <w:tcW w:w="1559" w:type="dxa"/>
          </w:tcPr>
          <w:p w:rsidR="00242D5B" w:rsidRPr="00594CCF" w:rsidRDefault="00242D5B" w:rsidP="0038145B">
            <w:pPr>
              <w:pStyle w:val="af8"/>
              <w:rPr>
                <w:sz w:val="20"/>
                <w:szCs w:val="20"/>
              </w:rPr>
            </w:pPr>
          </w:p>
        </w:tc>
      </w:tr>
      <w:tr w:rsidR="00242D5B" w:rsidRPr="00594CCF" w:rsidTr="0038145B">
        <w:tc>
          <w:tcPr>
            <w:tcW w:w="567" w:type="dxa"/>
          </w:tcPr>
          <w:p w:rsidR="00242D5B" w:rsidRPr="00594CCF" w:rsidRDefault="00242D5B" w:rsidP="0038145B">
            <w:pPr>
              <w:pStyle w:val="af8"/>
              <w:tabs>
                <w:tab w:val="left" w:pos="1701"/>
              </w:tabs>
              <w:ind w:right="-3"/>
              <w:rPr>
                <w:sz w:val="20"/>
                <w:szCs w:val="20"/>
              </w:rPr>
            </w:pPr>
          </w:p>
        </w:tc>
        <w:tc>
          <w:tcPr>
            <w:tcW w:w="1276" w:type="dxa"/>
          </w:tcPr>
          <w:p w:rsidR="00242D5B" w:rsidRPr="00594CCF" w:rsidRDefault="00242D5B" w:rsidP="0038145B">
            <w:pPr>
              <w:pStyle w:val="af8"/>
              <w:rPr>
                <w:sz w:val="20"/>
                <w:szCs w:val="20"/>
              </w:rPr>
            </w:pPr>
          </w:p>
        </w:tc>
        <w:tc>
          <w:tcPr>
            <w:tcW w:w="1559" w:type="dxa"/>
          </w:tcPr>
          <w:p w:rsidR="00242D5B" w:rsidRPr="00594CCF" w:rsidRDefault="00242D5B" w:rsidP="0038145B">
            <w:pPr>
              <w:pStyle w:val="af8"/>
              <w:rPr>
                <w:sz w:val="20"/>
                <w:szCs w:val="20"/>
              </w:rPr>
            </w:pPr>
          </w:p>
        </w:tc>
        <w:tc>
          <w:tcPr>
            <w:tcW w:w="2977" w:type="dxa"/>
          </w:tcPr>
          <w:p w:rsidR="00242D5B" w:rsidRPr="00594CCF" w:rsidRDefault="00242D5B" w:rsidP="0038145B">
            <w:pPr>
              <w:pStyle w:val="af8"/>
              <w:rPr>
                <w:sz w:val="20"/>
                <w:szCs w:val="20"/>
              </w:rPr>
            </w:pPr>
            <w:r w:rsidRPr="00594CCF">
              <w:rPr>
                <w:sz w:val="20"/>
                <w:szCs w:val="20"/>
              </w:rPr>
              <w:t>Стойкость</w:t>
            </w:r>
          </w:p>
        </w:tc>
        <w:tc>
          <w:tcPr>
            <w:tcW w:w="3119" w:type="dxa"/>
          </w:tcPr>
          <w:p w:rsidR="00242D5B" w:rsidRPr="00594CCF" w:rsidRDefault="00242D5B" w:rsidP="0038145B">
            <w:pPr>
              <w:pStyle w:val="af8"/>
              <w:rPr>
                <w:sz w:val="20"/>
                <w:szCs w:val="20"/>
              </w:rPr>
            </w:pPr>
            <w:r w:rsidRPr="00594CCF">
              <w:rPr>
                <w:sz w:val="20"/>
                <w:szCs w:val="20"/>
              </w:rPr>
              <w:t>Влагостойкость, стойкость к распространению горения и стойкость к старению</w:t>
            </w:r>
          </w:p>
        </w:tc>
        <w:tc>
          <w:tcPr>
            <w:tcW w:w="1559" w:type="dxa"/>
          </w:tcPr>
          <w:p w:rsidR="00242D5B" w:rsidRPr="00594CCF" w:rsidRDefault="00242D5B" w:rsidP="0038145B">
            <w:pPr>
              <w:pStyle w:val="af8"/>
              <w:rPr>
                <w:sz w:val="20"/>
                <w:szCs w:val="20"/>
              </w:rPr>
            </w:pPr>
          </w:p>
        </w:tc>
      </w:tr>
      <w:tr w:rsidR="00242D5B" w:rsidRPr="00594CCF" w:rsidTr="0038145B">
        <w:tc>
          <w:tcPr>
            <w:tcW w:w="567" w:type="dxa"/>
          </w:tcPr>
          <w:p w:rsidR="00242D5B" w:rsidRPr="00594CCF" w:rsidRDefault="00242D5B" w:rsidP="0038145B">
            <w:pPr>
              <w:pStyle w:val="af8"/>
              <w:tabs>
                <w:tab w:val="left" w:pos="1701"/>
              </w:tabs>
              <w:ind w:right="-3"/>
              <w:rPr>
                <w:sz w:val="20"/>
                <w:szCs w:val="20"/>
              </w:rPr>
            </w:pPr>
          </w:p>
        </w:tc>
        <w:tc>
          <w:tcPr>
            <w:tcW w:w="1276" w:type="dxa"/>
          </w:tcPr>
          <w:p w:rsidR="00242D5B" w:rsidRPr="00594CCF" w:rsidRDefault="00242D5B" w:rsidP="0038145B">
            <w:pPr>
              <w:pStyle w:val="af8"/>
              <w:rPr>
                <w:sz w:val="20"/>
                <w:szCs w:val="20"/>
              </w:rPr>
            </w:pPr>
          </w:p>
        </w:tc>
        <w:tc>
          <w:tcPr>
            <w:tcW w:w="1559" w:type="dxa"/>
          </w:tcPr>
          <w:p w:rsidR="00242D5B" w:rsidRPr="00594CCF" w:rsidRDefault="00242D5B" w:rsidP="0038145B">
            <w:pPr>
              <w:pStyle w:val="af8"/>
              <w:rPr>
                <w:sz w:val="20"/>
                <w:szCs w:val="20"/>
              </w:rPr>
            </w:pPr>
          </w:p>
        </w:tc>
        <w:tc>
          <w:tcPr>
            <w:tcW w:w="2977" w:type="dxa"/>
          </w:tcPr>
          <w:p w:rsidR="00242D5B" w:rsidRPr="00594CCF" w:rsidRDefault="00242D5B" w:rsidP="0038145B">
            <w:pPr>
              <w:pStyle w:val="af8"/>
              <w:rPr>
                <w:sz w:val="20"/>
                <w:szCs w:val="20"/>
              </w:rPr>
            </w:pPr>
            <w:r w:rsidRPr="00594CCF">
              <w:rPr>
                <w:sz w:val="20"/>
                <w:szCs w:val="20"/>
              </w:rPr>
              <w:t>Протяжка</w:t>
            </w:r>
          </w:p>
        </w:tc>
        <w:tc>
          <w:tcPr>
            <w:tcW w:w="3119" w:type="dxa"/>
          </w:tcPr>
          <w:p w:rsidR="00242D5B" w:rsidRPr="00594CCF" w:rsidRDefault="00242D5B" w:rsidP="0038145B">
            <w:r>
              <w:t>наличие</w:t>
            </w:r>
          </w:p>
        </w:tc>
        <w:tc>
          <w:tcPr>
            <w:tcW w:w="1559" w:type="dxa"/>
          </w:tcPr>
          <w:p w:rsidR="00242D5B" w:rsidRPr="00594CCF" w:rsidRDefault="00242D5B" w:rsidP="0038145B">
            <w:pPr>
              <w:pStyle w:val="af8"/>
              <w:rPr>
                <w:sz w:val="20"/>
                <w:szCs w:val="20"/>
              </w:rPr>
            </w:pPr>
          </w:p>
        </w:tc>
      </w:tr>
      <w:tr w:rsidR="00242D5B" w:rsidRPr="00594CCF" w:rsidTr="0038145B">
        <w:tc>
          <w:tcPr>
            <w:tcW w:w="567" w:type="dxa"/>
          </w:tcPr>
          <w:p w:rsidR="00242D5B" w:rsidRPr="00594CCF" w:rsidRDefault="00242D5B" w:rsidP="0038145B">
            <w:pPr>
              <w:pStyle w:val="af8"/>
              <w:tabs>
                <w:tab w:val="left" w:pos="1701"/>
              </w:tabs>
              <w:ind w:right="-3"/>
              <w:rPr>
                <w:sz w:val="20"/>
                <w:szCs w:val="20"/>
              </w:rPr>
            </w:pPr>
          </w:p>
        </w:tc>
        <w:tc>
          <w:tcPr>
            <w:tcW w:w="1276" w:type="dxa"/>
          </w:tcPr>
          <w:p w:rsidR="00242D5B" w:rsidRPr="00594CCF" w:rsidRDefault="00242D5B" w:rsidP="0038145B">
            <w:pPr>
              <w:pStyle w:val="af8"/>
              <w:rPr>
                <w:sz w:val="20"/>
                <w:szCs w:val="20"/>
              </w:rPr>
            </w:pPr>
          </w:p>
        </w:tc>
        <w:tc>
          <w:tcPr>
            <w:tcW w:w="1559" w:type="dxa"/>
          </w:tcPr>
          <w:p w:rsidR="00242D5B" w:rsidRPr="00594CCF" w:rsidRDefault="00242D5B" w:rsidP="0038145B">
            <w:pPr>
              <w:pStyle w:val="af8"/>
              <w:rPr>
                <w:sz w:val="20"/>
                <w:szCs w:val="20"/>
              </w:rPr>
            </w:pPr>
          </w:p>
        </w:tc>
        <w:tc>
          <w:tcPr>
            <w:tcW w:w="2977" w:type="dxa"/>
          </w:tcPr>
          <w:p w:rsidR="00242D5B" w:rsidRPr="00594CCF" w:rsidRDefault="00242D5B" w:rsidP="0038145B">
            <w:pPr>
              <w:pStyle w:val="af8"/>
              <w:rPr>
                <w:sz w:val="20"/>
                <w:szCs w:val="20"/>
              </w:rPr>
            </w:pPr>
            <w:r w:rsidRPr="00594CCF">
              <w:rPr>
                <w:sz w:val="20"/>
                <w:szCs w:val="20"/>
              </w:rPr>
              <w:t xml:space="preserve">Степень защиты </w:t>
            </w:r>
          </w:p>
        </w:tc>
        <w:tc>
          <w:tcPr>
            <w:tcW w:w="3119" w:type="dxa"/>
          </w:tcPr>
          <w:p w:rsidR="00242D5B" w:rsidRPr="00594CCF" w:rsidRDefault="00242D5B" w:rsidP="0038145B">
            <w:pPr>
              <w:pStyle w:val="af8"/>
              <w:rPr>
                <w:sz w:val="20"/>
                <w:szCs w:val="20"/>
              </w:rPr>
            </w:pPr>
            <w:r w:rsidRPr="00594CCF">
              <w:rPr>
                <w:sz w:val="20"/>
                <w:szCs w:val="20"/>
              </w:rPr>
              <w:t>Не менее IP 55</w:t>
            </w:r>
          </w:p>
        </w:tc>
        <w:tc>
          <w:tcPr>
            <w:tcW w:w="1559" w:type="dxa"/>
          </w:tcPr>
          <w:p w:rsidR="00242D5B" w:rsidRPr="00594CCF" w:rsidRDefault="00242D5B" w:rsidP="0038145B">
            <w:pPr>
              <w:pStyle w:val="af8"/>
              <w:rPr>
                <w:sz w:val="20"/>
                <w:szCs w:val="20"/>
              </w:rPr>
            </w:pPr>
          </w:p>
        </w:tc>
      </w:tr>
      <w:tr w:rsidR="00242D5B" w:rsidRPr="00594CCF" w:rsidTr="0038145B">
        <w:tc>
          <w:tcPr>
            <w:tcW w:w="567" w:type="dxa"/>
          </w:tcPr>
          <w:p w:rsidR="00242D5B" w:rsidRPr="00594CCF" w:rsidRDefault="00242D5B" w:rsidP="0038145B">
            <w:pPr>
              <w:pStyle w:val="af8"/>
              <w:tabs>
                <w:tab w:val="left" w:pos="1701"/>
              </w:tabs>
              <w:ind w:right="-3"/>
              <w:rPr>
                <w:sz w:val="20"/>
                <w:szCs w:val="20"/>
              </w:rPr>
            </w:pPr>
          </w:p>
        </w:tc>
        <w:tc>
          <w:tcPr>
            <w:tcW w:w="1276" w:type="dxa"/>
          </w:tcPr>
          <w:p w:rsidR="00242D5B" w:rsidRPr="00594CCF" w:rsidRDefault="00242D5B" w:rsidP="0038145B">
            <w:pPr>
              <w:pStyle w:val="af8"/>
              <w:rPr>
                <w:sz w:val="20"/>
                <w:szCs w:val="20"/>
              </w:rPr>
            </w:pPr>
          </w:p>
        </w:tc>
        <w:tc>
          <w:tcPr>
            <w:tcW w:w="1559" w:type="dxa"/>
          </w:tcPr>
          <w:p w:rsidR="00242D5B" w:rsidRPr="00594CCF" w:rsidRDefault="00242D5B" w:rsidP="0038145B">
            <w:pPr>
              <w:pStyle w:val="af8"/>
              <w:rPr>
                <w:sz w:val="20"/>
                <w:szCs w:val="20"/>
              </w:rPr>
            </w:pPr>
          </w:p>
        </w:tc>
        <w:tc>
          <w:tcPr>
            <w:tcW w:w="2977" w:type="dxa"/>
          </w:tcPr>
          <w:p w:rsidR="00242D5B" w:rsidRPr="00594CCF" w:rsidRDefault="00242D5B" w:rsidP="0038145B">
            <w:pPr>
              <w:pStyle w:val="af8"/>
              <w:rPr>
                <w:sz w:val="20"/>
                <w:szCs w:val="20"/>
              </w:rPr>
            </w:pPr>
            <w:r w:rsidRPr="00594CCF">
              <w:rPr>
                <w:sz w:val="20"/>
                <w:szCs w:val="20"/>
              </w:rPr>
              <w:t xml:space="preserve">Температура монтажа </w:t>
            </w:r>
          </w:p>
        </w:tc>
        <w:tc>
          <w:tcPr>
            <w:tcW w:w="3119" w:type="dxa"/>
          </w:tcPr>
          <w:p w:rsidR="00242D5B" w:rsidRPr="00594CCF" w:rsidRDefault="00242D5B" w:rsidP="0038145B">
            <w:pPr>
              <w:pStyle w:val="af8"/>
              <w:rPr>
                <w:sz w:val="20"/>
                <w:szCs w:val="20"/>
              </w:rPr>
            </w:pPr>
            <w:r w:rsidRPr="00594CCF">
              <w:rPr>
                <w:sz w:val="20"/>
                <w:szCs w:val="20"/>
              </w:rPr>
              <w:t>Не менее чем от 5 до 50 оС</w:t>
            </w:r>
          </w:p>
        </w:tc>
        <w:tc>
          <w:tcPr>
            <w:tcW w:w="1559" w:type="dxa"/>
          </w:tcPr>
          <w:p w:rsidR="00242D5B" w:rsidRPr="00594CCF" w:rsidRDefault="00242D5B" w:rsidP="0038145B">
            <w:pPr>
              <w:pStyle w:val="af8"/>
              <w:rPr>
                <w:sz w:val="20"/>
                <w:szCs w:val="20"/>
              </w:rPr>
            </w:pPr>
          </w:p>
        </w:tc>
      </w:tr>
      <w:tr w:rsidR="00242D5B" w:rsidRPr="00594CCF" w:rsidTr="0038145B">
        <w:tc>
          <w:tcPr>
            <w:tcW w:w="567" w:type="dxa"/>
          </w:tcPr>
          <w:p w:rsidR="00242D5B" w:rsidRPr="00594CCF" w:rsidRDefault="00242D5B" w:rsidP="0038145B">
            <w:pPr>
              <w:pStyle w:val="af8"/>
              <w:tabs>
                <w:tab w:val="left" w:pos="1701"/>
              </w:tabs>
              <w:ind w:right="-3"/>
              <w:rPr>
                <w:sz w:val="20"/>
                <w:szCs w:val="20"/>
              </w:rPr>
            </w:pPr>
          </w:p>
        </w:tc>
        <w:tc>
          <w:tcPr>
            <w:tcW w:w="1276" w:type="dxa"/>
          </w:tcPr>
          <w:p w:rsidR="00242D5B" w:rsidRPr="00594CCF" w:rsidRDefault="00242D5B" w:rsidP="0038145B">
            <w:pPr>
              <w:pStyle w:val="af8"/>
              <w:rPr>
                <w:sz w:val="20"/>
                <w:szCs w:val="20"/>
              </w:rPr>
            </w:pPr>
          </w:p>
        </w:tc>
        <w:tc>
          <w:tcPr>
            <w:tcW w:w="1559" w:type="dxa"/>
          </w:tcPr>
          <w:p w:rsidR="00242D5B" w:rsidRPr="00594CCF" w:rsidRDefault="00242D5B" w:rsidP="0038145B">
            <w:pPr>
              <w:pStyle w:val="af8"/>
              <w:rPr>
                <w:sz w:val="20"/>
                <w:szCs w:val="20"/>
              </w:rPr>
            </w:pPr>
          </w:p>
        </w:tc>
        <w:tc>
          <w:tcPr>
            <w:tcW w:w="2977" w:type="dxa"/>
          </w:tcPr>
          <w:p w:rsidR="00242D5B" w:rsidRPr="00594CCF" w:rsidRDefault="00242D5B" w:rsidP="0038145B">
            <w:pPr>
              <w:pStyle w:val="af8"/>
              <w:rPr>
                <w:sz w:val="20"/>
                <w:szCs w:val="20"/>
              </w:rPr>
            </w:pPr>
            <w:r w:rsidRPr="00594CCF">
              <w:rPr>
                <w:sz w:val="20"/>
                <w:szCs w:val="20"/>
              </w:rPr>
              <w:t xml:space="preserve">Температура эксплуатации </w:t>
            </w:r>
          </w:p>
          <w:p w:rsidR="00242D5B" w:rsidRPr="00594CCF" w:rsidRDefault="00242D5B" w:rsidP="0038145B">
            <w:pPr>
              <w:pStyle w:val="af8"/>
              <w:rPr>
                <w:sz w:val="20"/>
                <w:szCs w:val="20"/>
              </w:rPr>
            </w:pPr>
            <w:r w:rsidRPr="00594CCF">
              <w:rPr>
                <w:sz w:val="20"/>
                <w:szCs w:val="20"/>
              </w:rPr>
              <w:t>диапазон</w:t>
            </w:r>
          </w:p>
        </w:tc>
        <w:tc>
          <w:tcPr>
            <w:tcW w:w="3119" w:type="dxa"/>
          </w:tcPr>
          <w:p w:rsidR="00242D5B" w:rsidRPr="00594CCF" w:rsidRDefault="00242D5B" w:rsidP="0038145B">
            <w:pPr>
              <w:pStyle w:val="af8"/>
              <w:rPr>
                <w:sz w:val="20"/>
                <w:szCs w:val="20"/>
              </w:rPr>
            </w:pPr>
            <w:r w:rsidRPr="00594CCF">
              <w:rPr>
                <w:sz w:val="20"/>
                <w:szCs w:val="20"/>
              </w:rPr>
              <w:t>Не менее чем от -20 до +50 оС</w:t>
            </w:r>
          </w:p>
        </w:tc>
        <w:tc>
          <w:tcPr>
            <w:tcW w:w="1559" w:type="dxa"/>
          </w:tcPr>
          <w:p w:rsidR="00242D5B" w:rsidRPr="00594CCF" w:rsidRDefault="00242D5B" w:rsidP="0038145B">
            <w:pPr>
              <w:pStyle w:val="af8"/>
              <w:rPr>
                <w:sz w:val="20"/>
                <w:szCs w:val="20"/>
              </w:rPr>
            </w:pPr>
          </w:p>
        </w:tc>
      </w:tr>
      <w:tr w:rsidR="00242D5B" w:rsidRPr="00594CCF" w:rsidTr="0038145B">
        <w:tc>
          <w:tcPr>
            <w:tcW w:w="567" w:type="dxa"/>
          </w:tcPr>
          <w:p w:rsidR="00242D5B" w:rsidRPr="00594CCF" w:rsidRDefault="00242D5B" w:rsidP="0038145B">
            <w:pPr>
              <w:pStyle w:val="af8"/>
              <w:tabs>
                <w:tab w:val="left" w:pos="1701"/>
              </w:tabs>
              <w:ind w:right="-3"/>
              <w:rPr>
                <w:sz w:val="20"/>
                <w:szCs w:val="20"/>
              </w:rPr>
            </w:pPr>
          </w:p>
        </w:tc>
        <w:tc>
          <w:tcPr>
            <w:tcW w:w="1276" w:type="dxa"/>
          </w:tcPr>
          <w:p w:rsidR="00242D5B" w:rsidRPr="00594CCF" w:rsidRDefault="00242D5B" w:rsidP="0038145B">
            <w:pPr>
              <w:pStyle w:val="af8"/>
              <w:rPr>
                <w:sz w:val="20"/>
                <w:szCs w:val="20"/>
              </w:rPr>
            </w:pPr>
          </w:p>
        </w:tc>
        <w:tc>
          <w:tcPr>
            <w:tcW w:w="1559" w:type="dxa"/>
          </w:tcPr>
          <w:p w:rsidR="00242D5B" w:rsidRPr="00594CCF" w:rsidRDefault="00242D5B" w:rsidP="0038145B">
            <w:pPr>
              <w:pStyle w:val="af8"/>
              <w:rPr>
                <w:sz w:val="20"/>
                <w:szCs w:val="20"/>
              </w:rPr>
            </w:pPr>
          </w:p>
        </w:tc>
        <w:tc>
          <w:tcPr>
            <w:tcW w:w="2977" w:type="dxa"/>
          </w:tcPr>
          <w:p w:rsidR="00242D5B" w:rsidRPr="00594CCF" w:rsidRDefault="00242D5B" w:rsidP="0038145B">
            <w:pPr>
              <w:pStyle w:val="af8"/>
              <w:rPr>
                <w:sz w:val="20"/>
                <w:szCs w:val="20"/>
              </w:rPr>
            </w:pPr>
            <w:r w:rsidRPr="00594CCF">
              <w:rPr>
                <w:sz w:val="20"/>
                <w:szCs w:val="20"/>
              </w:rPr>
              <w:t>Прочность на 5 см</w:t>
            </w:r>
          </w:p>
        </w:tc>
        <w:tc>
          <w:tcPr>
            <w:tcW w:w="3119" w:type="dxa"/>
          </w:tcPr>
          <w:p w:rsidR="00242D5B" w:rsidRPr="00594CCF" w:rsidRDefault="00242D5B" w:rsidP="0038145B">
            <w:pPr>
              <w:pStyle w:val="af8"/>
              <w:rPr>
                <w:sz w:val="20"/>
                <w:szCs w:val="20"/>
              </w:rPr>
            </w:pPr>
            <w:r w:rsidRPr="00594CCF">
              <w:rPr>
                <w:sz w:val="20"/>
                <w:szCs w:val="20"/>
              </w:rPr>
              <w:t>Менее 750 Н</w:t>
            </w:r>
          </w:p>
        </w:tc>
        <w:tc>
          <w:tcPr>
            <w:tcW w:w="1559" w:type="dxa"/>
          </w:tcPr>
          <w:p w:rsidR="00242D5B" w:rsidRPr="00594CCF" w:rsidRDefault="00242D5B" w:rsidP="0038145B">
            <w:pPr>
              <w:pStyle w:val="af8"/>
              <w:rPr>
                <w:sz w:val="20"/>
                <w:szCs w:val="20"/>
              </w:rPr>
            </w:pPr>
          </w:p>
        </w:tc>
      </w:tr>
      <w:tr w:rsidR="00242D5B" w:rsidRPr="00594CCF" w:rsidTr="0038145B">
        <w:tc>
          <w:tcPr>
            <w:tcW w:w="567" w:type="dxa"/>
          </w:tcPr>
          <w:p w:rsidR="00242D5B" w:rsidRPr="00594CCF" w:rsidRDefault="00242D5B" w:rsidP="0038145B">
            <w:pPr>
              <w:pStyle w:val="af8"/>
              <w:tabs>
                <w:tab w:val="left" w:pos="1701"/>
              </w:tabs>
              <w:ind w:right="-3"/>
              <w:rPr>
                <w:sz w:val="20"/>
                <w:szCs w:val="20"/>
              </w:rPr>
            </w:pPr>
          </w:p>
        </w:tc>
        <w:tc>
          <w:tcPr>
            <w:tcW w:w="1276" w:type="dxa"/>
          </w:tcPr>
          <w:p w:rsidR="00242D5B" w:rsidRPr="00594CCF" w:rsidRDefault="00242D5B" w:rsidP="0038145B">
            <w:pPr>
              <w:pStyle w:val="af8"/>
              <w:rPr>
                <w:sz w:val="20"/>
                <w:szCs w:val="20"/>
              </w:rPr>
            </w:pPr>
          </w:p>
        </w:tc>
        <w:tc>
          <w:tcPr>
            <w:tcW w:w="1559" w:type="dxa"/>
          </w:tcPr>
          <w:p w:rsidR="00242D5B" w:rsidRPr="00594CCF" w:rsidRDefault="00242D5B" w:rsidP="0038145B">
            <w:pPr>
              <w:pStyle w:val="af8"/>
              <w:rPr>
                <w:sz w:val="20"/>
                <w:szCs w:val="20"/>
              </w:rPr>
            </w:pPr>
          </w:p>
        </w:tc>
        <w:tc>
          <w:tcPr>
            <w:tcW w:w="2977" w:type="dxa"/>
          </w:tcPr>
          <w:p w:rsidR="00242D5B" w:rsidRPr="00594CCF" w:rsidRDefault="00242D5B" w:rsidP="0038145B">
            <w:pPr>
              <w:pStyle w:val="af8"/>
              <w:rPr>
                <w:sz w:val="20"/>
                <w:szCs w:val="20"/>
              </w:rPr>
            </w:pPr>
            <w:r w:rsidRPr="00594CCF">
              <w:rPr>
                <w:sz w:val="20"/>
                <w:szCs w:val="20"/>
              </w:rPr>
              <w:t>Прочность на разрыв</w:t>
            </w:r>
          </w:p>
        </w:tc>
        <w:tc>
          <w:tcPr>
            <w:tcW w:w="3119" w:type="dxa"/>
          </w:tcPr>
          <w:p w:rsidR="00242D5B" w:rsidRPr="00594CCF" w:rsidRDefault="00242D5B" w:rsidP="0038145B">
            <w:pPr>
              <w:pStyle w:val="af8"/>
              <w:rPr>
                <w:sz w:val="20"/>
                <w:szCs w:val="20"/>
              </w:rPr>
            </w:pPr>
            <w:r w:rsidRPr="00594CCF">
              <w:rPr>
                <w:sz w:val="20"/>
                <w:szCs w:val="20"/>
              </w:rPr>
              <w:t>Не менее 95 Н</w:t>
            </w:r>
          </w:p>
        </w:tc>
        <w:tc>
          <w:tcPr>
            <w:tcW w:w="1559" w:type="dxa"/>
          </w:tcPr>
          <w:p w:rsidR="00242D5B" w:rsidRPr="00594CCF" w:rsidRDefault="00242D5B" w:rsidP="0038145B">
            <w:pPr>
              <w:pStyle w:val="af8"/>
              <w:rPr>
                <w:sz w:val="20"/>
                <w:szCs w:val="20"/>
              </w:rPr>
            </w:pPr>
          </w:p>
        </w:tc>
      </w:tr>
      <w:tr w:rsidR="00242D5B" w:rsidRPr="00594CCF" w:rsidTr="0038145B">
        <w:tc>
          <w:tcPr>
            <w:tcW w:w="567" w:type="dxa"/>
          </w:tcPr>
          <w:p w:rsidR="00242D5B" w:rsidRPr="00594CCF" w:rsidRDefault="00242D5B" w:rsidP="0038145B">
            <w:pPr>
              <w:pStyle w:val="af8"/>
              <w:tabs>
                <w:tab w:val="left" w:pos="1701"/>
              </w:tabs>
              <w:ind w:right="-3"/>
              <w:rPr>
                <w:sz w:val="20"/>
                <w:szCs w:val="20"/>
              </w:rPr>
            </w:pPr>
          </w:p>
        </w:tc>
        <w:tc>
          <w:tcPr>
            <w:tcW w:w="1276" w:type="dxa"/>
          </w:tcPr>
          <w:p w:rsidR="00242D5B" w:rsidRPr="00594CCF" w:rsidRDefault="00242D5B" w:rsidP="0038145B">
            <w:pPr>
              <w:pStyle w:val="af8"/>
              <w:rPr>
                <w:sz w:val="20"/>
                <w:szCs w:val="20"/>
              </w:rPr>
            </w:pPr>
          </w:p>
        </w:tc>
        <w:tc>
          <w:tcPr>
            <w:tcW w:w="1559" w:type="dxa"/>
          </w:tcPr>
          <w:p w:rsidR="00242D5B" w:rsidRPr="00594CCF" w:rsidRDefault="00242D5B" w:rsidP="0038145B">
            <w:pPr>
              <w:pStyle w:val="af8"/>
              <w:rPr>
                <w:sz w:val="20"/>
                <w:szCs w:val="20"/>
              </w:rPr>
            </w:pPr>
          </w:p>
        </w:tc>
        <w:tc>
          <w:tcPr>
            <w:tcW w:w="2977" w:type="dxa"/>
          </w:tcPr>
          <w:p w:rsidR="00242D5B" w:rsidRPr="00594CCF" w:rsidRDefault="00242D5B" w:rsidP="0038145B">
            <w:pPr>
              <w:pStyle w:val="af8"/>
              <w:rPr>
                <w:sz w:val="20"/>
                <w:szCs w:val="20"/>
              </w:rPr>
            </w:pPr>
            <w:r w:rsidRPr="00594CCF">
              <w:rPr>
                <w:sz w:val="20"/>
                <w:szCs w:val="20"/>
              </w:rPr>
              <w:t xml:space="preserve">Минимальный радиус изгиба </w:t>
            </w:r>
          </w:p>
        </w:tc>
        <w:tc>
          <w:tcPr>
            <w:tcW w:w="3119" w:type="dxa"/>
          </w:tcPr>
          <w:p w:rsidR="00242D5B" w:rsidRPr="00594CCF" w:rsidRDefault="00242D5B" w:rsidP="0038145B">
            <w:pPr>
              <w:pStyle w:val="af8"/>
              <w:rPr>
                <w:sz w:val="20"/>
                <w:szCs w:val="20"/>
              </w:rPr>
            </w:pPr>
            <w:r w:rsidRPr="00594CCF">
              <w:rPr>
                <w:sz w:val="20"/>
                <w:szCs w:val="20"/>
              </w:rPr>
              <w:t>Не менее 3 диаметров</w:t>
            </w:r>
          </w:p>
        </w:tc>
        <w:tc>
          <w:tcPr>
            <w:tcW w:w="1559" w:type="dxa"/>
          </w:tcPr>
          <w:p w:rsidR="00242D5B" w:rsidRPr="00594CCF" w:rsidRDefault="00242D5B" w:rsidP="0038145B">
            <w:pPr>
              <w:pStyle w:val="af8"/>
              <w:rPr>
                <w:sz w:val="20"/>
                <w:szCs w:val="20"/>
              </w:rPr>
            </w:pPr>
          </w:p>
        </w:tc>
      </w:tr>
      <w:tr w:rsidR="00242D5B" w:rsidRPr="00594CCF" w:rsidTr="0038145B">
        <w:tc>
          <w:tcPr>
            <w:tcW w:w="567" w:type="dxa"/>
          </w:tcPr>
          <w:p w:rsidR="00242D5B" w:rsidRPr="00594CCF" w:rsidRDefault="00242D5B" w:rsidP="0038145B">
            <w:pPr>
              <w:pStyle w:val="af8"/>
              <w:tabs>
                <w:tab w:val="left" w:pos="1701"/>
              </w:tabs>
              <w:ind w:right="-3"/>
              <w:rPr>
                <w:sz w:val="20"/>
                <w:szCs w:val="20"/>
              </w:rPr>
            </w:pPr>
          </w:p>
        </w:tc>
        <w:tc>
          <w:tcPr>
            <w:tcW w:w="1276" w:type="dxa"/>
          </w:tcPr>
          <w:p w:rsidR="00242D5B" w:rsidRPr="00594CCF" w:rsidRDefault="00242D5B" w:rsidP="0038145B">
            <w:pPr>
              <w:pStyle w:val="af8"/>
              <w:rPr>
                <w:sz w:val="20"/>
                <w:szCs w:val="20"/>
              </w:rPr>
            </w:pPr>
          </w:p>
        </w:tc>
        <w:tc>
          <w:tcPr>
            <w:tcW w:w="1559" w:type="dxa"/>
          </w:tcPr>
          <w:p w:rsidR="00242D5B" w:rsidRPr="00594CCF" w:rsidRDefault="00242D5B" w:rsidP="0038145B">
            <w:pPr>
              <w:pStyle w:val="af8"/>
              <w:rPr>
                <w:sz w:val="20"/>
                <w:szCs w:val="20"/>
              </w:rPr>
            </w:pPr>
          </w:p>
        </w:tc>
        <w:tc>
          <w:tcPr>
            <w:tcW w:w="2977" w:type="dxa"/>
          </w:tcPr>
          <w:p w:rsidR="00242D5B" w:rsidRPr="00594CCF" w:rsidRDefault="00242D5B" w:rsidP="0038145B">
            <w:pPr>
              <w:pStyle w:val="af8"/>
              <w:rPr>
                <w:sz w:val="20"/>
                <w:szCs w:val="20"/>
              </w:rPr>
            </w:pPr>
            <w:r w:rsidRPr="00594CCF">
              <w:rPr>
                <w:sz w:val="20"/>
                <w:szCs w:val="20"/>
              </w:rPr>
              <w:t xml:space="preserve">Соответствие требованиям </w:t>
            </w:r>
          </w:p>
        </w:tc>
        <w:tc>
          <w:tcPr>
            <w:tcW w:w="3119" w:type="dxa"/>
          </w:tcPr>
          <w:p w:rsidR="00242D5B" w:rsidRPr="00594CCF" w:rsidRDefault="00242D5B" w:rsidP="0038145B">
            <w:pPr>
              <w:pStyle w:val="af8"/>
              <w:rPr>
                <w:sz w:val="20"/>
                <w:szCs w:val="20"/>
              </w:rPr>
            </w:pPr>
            <w:r w:rsidRPr="00594CCF">
              <w:rPr>
                <w:sz w:val="20"/>
                <w:szCs w:val="20"/>
              </w:rPr>
              <w:t>Пожарной безопасности</w:t>
            </w:r>
          </w:p>
        </w:tc>
        <w:tc>
          <w:tcPr>
            <w:tcW w:w="1559" w:type="dxa"/>
          </w:tcPr>
          <w:p w:rsidR="00242D5B" w:rsidRPr="00594CCF" w:rsidRDefault="00242D5B" w:rsidP="0038145B">
            <w:pPr>
              <w:pStyle w:val="af8"/>
              <w:rPr>
                <w:sz w:val="20"/>
                <w:szCs w:val="20"/>
              </w:rPr>
            </w:pPr>
          </w:p>
        </w:tc>
      </w:tr>
      <w:tr w:rsidR="00242D5B" w:rsidRPr="00594CCF" w:rsidTr="0038145B">
        <w:tc>
          <w:tcPr>
            <w:tcW w:w="567" w:type="dxa"/>
          </w:tcPr>
          <w:p w:rsidR="00242D5B" w:rsidRPr="00594CCF" w:rsidRDefault="00242D5B" w:rsidP="0038145B">
            <w:pPr>
              <w:pStyle w:val="af8"/>
              <w:tabs>
                <w:tab w:val="left" w:pos="1701"/>
              </w:tabs>
              <w:ind w:right="-3"/>
              <w:rPr>
                <w:sz w:val="20"/>
                <w:szCs w:val="20"/>
              </w:rPr>
            </w:pPr>
          </w:p>
        </w:tc>
        <w:tc>
          <w:tcPr>
            <w:tcW w:w="1276" w:type="dxa"/>
          </w:tcPr>
          <w:p w:rsidR="00242D5B" w:rsidRPr="00594CCF" w:rsidRDefault="00242D5B" w:rsidP="0038145B">
            <w:pPr>
              <w:pStyle w:val="af8"/>
              <w:rPr>
                <w:sz w:val="20"/>
                <w:szCs w:val="20"/>
              </w:rPr>
            </w:pPr>
          </w:p>
        </w:tc>
        <w:tc>
          <w:tcPr>
            <w:tcW w:w="1559" w:type="dxa"/>
          </w:tcPr>
          <w:p w:rsidR="00242D5B" w:rsidRPr="00594CCF" w:rsidRDefault="00242D5B" w:rsidP="0038145B">
            <w:pPr>
              <w:pStyle w:val="af8"/>
              <w:rPr>
                <w:sz w:val="20"/>
                <w:szCs w:val="20"/>
              </w:rPr>
            </w:pPr>
          </w:p>
        </w:tc>
        <w:tc>
          <w:tcPr>
            <w:tcW w:w="2977" w:type="dxa"/>
          </w:tcPr>
          <w:p w:rsidR="00242D5B" w:rsidRPr="00594CCF" w:rsidRDefault="00242D5B" w:rsidP="0038145B">
            <w:pPr>
              <w:pStyle w:val="af8"/>
              <w:rPr>
                <w:sz w:val="20"/>
                <w:szCs w:val="20"/>
              </w:rPr>
            </w:pPr>
            <w:r w:rsidRPr="00594CCF">
              <w:rPr>
                <w:sz w:val="20"/>
                <w:szCs w:val="20"/>
              </w:rPr>
              <w:t>Внешний диаметр</w:t>
            </w:r>
          </w:p>
        </w:tc>
        <w:tc>
          <w:tcPr>
            <w:tcW w:w="3119" w:type="dxa"/>
          </w:tcPr>
          <w:p w:rsidR="00242D5B" w:rsidRPr="00594CCF" w:rsidRDefault="00242D5B" w:rsidP="0038145B">
            <w:pPr>
              <w:pStyle w:val="af8"/>
              <w:rPr>
                <w:sz w:val="20"/>
                <w:szCs w:val="20"/>
              </w:rPr>
            </w:pPr>
            <w:r w:rsidRPr="00594CCF">
              <w:rPr>
                <w:sz w:val="20"/>
                <w:szCs w:val="20"/>
              </w:rPr>
              <w:t>Не менее 16 мм</w:t>
            </w:r>
          </w:p>
        </w:tc>
        <w:tc>
          <w:tcPr>
            <w:tcW w:w="1559" w:type="dxa"/>
          </w:tcPr>
          <w:p w:rsidR="00242D5B" w:rsidRPr="00594CCF" w:rsidRDefault="00242D5B" w:rsidP="0038145B">
            <w:pPr>
              <w:pStyle w:val="af8"/>
              <w:rPr>
                <w:sz w:val="20"/>
                <w:szCs w:val="20"/>
              </w:rPr>
            </w:pPr>
          </w:p>
        </w:tc>
      </w:tr>
      <w:tr w:rsidR="00242D5B" w:rsidRPr="00594CCF" w:rsidTr="0038145B">
        <w:tc>
          <w:tcPr>
            <w:tcW w:w="567" w:type="dxa"/>
          </w:tcPr>
          <w:p w:rsidR="00242D5B" w:rsidRPr="00594CCF" w:rsidRDefault="00242D5B" w:rsidP="0038145B">
            <w:pPr>
              <w:pStyle w:val="af8"/>
              <w:tabs>
                <w:tab w:val="left" w:pos="1701"/>
              </w:tabs>
              <w:ind w:right="-3"/>
              <w:rPr>
                <w:sz w:val="20"/>
                <w:szCs w:val="20"/>
              </w:rPr>
            </w:pPr>
          </w:p>
        </w:tc>
        <w:tc>
          <w:tcPr>
            <w:tcW w:w="1276" w:type="dxa"/>
          </w:tcPr>
          <w:p w:rsidR="00242D5B" w:rsidRPr="00594CCF" w:rsidRDefault="00242D5B" w:rsidP="0038145B">
            <w:pPr>
              <w:pStyle w:val="af8"/>
              <w:rPr>
                <w:sz w:val="20"/>
                <w:szCs w:val="20"/>
              </w:rPr>
            </w:pPr>
          </w:p>
        </w:tc>
        <w:tc>
          <w:tcPr>
            <w:tcW w:w="1559" w:type="dxa"/>
          </w:tcPr>
          <w:p w:rsidR="00242D5B" w:rsidRPr="00594CCF" w:rsidRDefault="00242D5B" w:rsidP="0038145B">
            <w:pPr>
              <w:pStyle w:val="af8"/>
              <w:rPr>
                <w:sz w:val="20"/>
                <w:szCs w:val="20"/>
              </w:rPr>
            </w:pPr>
          </w:p>
        </w:tc>
        <w:tc>
          <w:tcPr>
            <w:tcW w:w="2977" w:type="dxa"/>
          </w:tcPr>
          <w:p w:rsidR="00242D5B" w:rsidRPr="00594CCF" w:rsidRDefault="00242D5B" w:rsidP="0038145B">
            <w:pPr>
              <w:pStyle w:val="af8"/>
              <w:rPr>
                <w:sz w:val="20"/>
                <w:szCs w:val="20"/>
              </w:rPr>
            </w:pPr>
            <w:r w:rsidRPr="00594CCF">
              <w:rPr>
                <w:sz w:val="20"/>
                <w:szCs w:val="20"/>
              </w:rPr>
              <w:t>Внутренний диаметр</w:t>
            </w:r>
          </w:p>
        </w:tc>
        <w:tc>
          <w:tcPr>
            <w:tcW w:w="3119" w:type="dxa"/>
          </w:tcPr>
          <w:p w:rsidR="00242D5B" w:rsidRPr="00594CCF" w:rsidRDefault="00242D5B" w:rsidP="0038145B">
            <w:pPr>
              <w:pStyle w:val="af8"/>
              <w:rPr>
                <w:sz w:val="20"/>
                <w:szCs w:val="20"/>
              </w:rPr>
            </w:pPr>
            <w:r w:rsidRPr="00594CCF">
              <w:rPr>
                <w:sz w:val="20"/>
                <w:szCs w:val="20"/>
              </w:rPr>
              <w:t>Менее  15 мм</w:t>
            </w:r>
          </w:p>
        </w:tc>
        <w:tc>
          <w:tcPr>
            <w:tcW w:w="1559" w:type="dxa"/>
          </w:tcPr>
          <w:p w:rsidR="00242D5B" w:rsidRPr="00594CCF" w:rsidRDefault="00242D5B" w:rsidP="0038145B">
            <w:pPr>
              <w:pStyle w:val="af8"/>
              <w:rPr>
                <w:sz w:val="20"/>
                <w:szCs w:val="20"/>
              </w:rPr>
            </w:pPr>
          </w:p>
        </w:tc>
      </w:tr>
      <w:tr w:rsidR="00242D5B" w:rsidRPr="00594CCF" w:rsidTr="0038145B">
        <w:tc>
          <w:tcPr>
            <w:tcW w:w="567" w:type="dxa"/>
          </w:tcPr>
          <w:p w:rsidR="00242D5B" w:rsidRPr="00594CCF" w:rsidRDefault="00242D5B" w:rsidP="0038145B">
            <w:pPr>
              <w:pStyle w:val="af8"/>
              <w:tabs>
                <w:tab w:val="left" w:pos="1701"/>
              </w:tabs>
              <w:ind w:right="-3"/>
              <w:rPr>
                <w:sz w:val="20"/>
                <w:szCs w:val="20"/>
              </w:rPr>
            </w:pPr>
            <w:r w:rsidRPr="00594CCF">
              <w:rPr>
                <w:sz w:val="20"/>
                <w:szCs w:val="20"/>
              </w:rPr>
              <w:t>17.</w:t>
            </w:r>
          </w:p>
        </w:tc>
        <w:tc>
          <w:tcPr>
            <w:tcW w:w="1276" w:type="dxa"/>
          </w:tcPr>
          <w:p w:rsidR="00242D5B" w:rsidRPr="00594CCF" w:rsidRDefault="00242D5B" w:rsidP="0038145B">
            <w:r w:rsidRPr="00594CCF">
              <w:t>Труба гладкая 20 м</w:t>
            </w:r>
          </w:p>
        </w:tc>
        <w:tc>
          <w:tcPr>
            <w:tcW w:w="1559" w:type="dxa"/>
          </w:tcPr>
          <w:p w:rsidR="00242D5B" w:rsidRPr="00594CCF" w:rsidRDefault="00242D5B" w:rsidP="0038145B"/>
        </w:tc>
        <w:tc>
          <w:tcPr>
            <w:tcW w:w="2977" w:type="dxa"/>
          </w:tcPr>
          <w:p w:rsidR="00242D5B" w:rsidRPr="00594CCF" w:rsidRDefault="00242D5B" w:rsidP="0038145B">
            <w:r w:rsidRPr="00594CCF">
              <w:t>Предназначение</w:t>
            </w:r>
          </w:p>
        </w:tc>
        <w:tc>
          <w:tcPr>
            <w:tcW w:w="3119" w:type="dxa"/>
          </w:tcPr>
          <w:p w:rsidR="00242D5B" w:rsidRPr="00594CCF" w:rsidRDefault="00242D5B" w:rsidP="0038145B">
            <w:r w:rsidRPr="00594CCF">
              <w:t>Должна предусматривать прокладку электрических сетей</w:t>
            </w:r>
          </w:p>
        </w:tc>
        <w:tc>
          <w:tcPr>
            <w:tcW w:w="1559" w:type="dxa"/>
          </w:tcPr>
          <w:p w:rsidR="00242D5B" w:rsidRPr="00594CCF" w:rsidRDefault="00242D5B" w:rsidP="0038145B"/>
        </w:tc>
      </w:tr>
      <w:tr w:rsidR="00242D5B" w:rsidRPr="00594CCF" w:rsidTr="0038145B">
        <w:tc>
          <w:tcPr>
            <w:tcW w:w="567" w:type="dxa"/>
          </w:tcPr>
          <w:p w:rsidR="00242D5B" w:rsidRPr="00594CCF" w:rsidRDefault="00242D5B" w:rsidP="0038145B">
            <w:pPr>
              <w:pStyle w:val="af8"/>
              <w:tabs>
                <w:tab w:val="left" w:pos="1701"/>
              </w:tabs>
              <w:ind w:right="-3"/>
              <w:rPr>
                <w:sz w:val="20"/>
                <w:szCs w:val="20"/>
              </w:rPr>
            </w:pPr>
          </w:p>
        </w:tc>
        <w:tc>
          <w:tcPr>
            <w:tcW w:w="1276" w:type="dxa"/>
          </w:tcPr>
          <w:p w:rsidR="00242D5B" w:rsidRPr="00594CCF" w:rsidRDefault="00242D5B" w:rsidP="0038145B"/>
        </w:tc>
        <w:tc>
          <w:tcPr>
            <w:tcW w:w="1559" w:type="dxa"/>
          </w:tcPr>
          <w:p w:rsidR="00242D5B" w:rsidRPr="00594CCF" w:rsidRDefault="00242D5B" w:rsidP="0038145B"/>
        </w:tc>
        <w:tc>
          <w:tcPr>
            <w:tcW w:w="2977" w:type="dxa"/>
          </w:tcPr>
          <w:p w:rsidR="00242D5B" w:rsidRPr="00594CCF" w:rsidRDefault="00242D5B" w:rsidP="0038145B">
            <w:r w:rsidRPr="00594CCF">
              <w:t>Место прокладки</w:t>
            </w:r>
          </w:p>
        </w:tc>
        <w:tc>
          <w:tcPr>
            <w:tcW w:w="3119" w:type="dxa"/>
          </w:tcPr>
          <w:p w:rsidR="00242D5B" w:rsidRPr="00594CCF" w:rsidRDefault="00242D5B" w:rsidP="0038145B">
            <w:r w:rsidRPr="00594CCF">
              <w:t xml:space="preserve">Открытая прокладка внутри помещений и на открытом воздухе при отсутствии прямого </w:t>
            </w:r>
            <w:r w:rsidRPr="00594CCF">
              <w:lastRenderedPageBreak/>
              <w:t>воздействия ультрафиолета и осадков</w:t>
            </w:r>
          </w:p>
        </w:tc>
        <w:tc>
          <w:tcPr>
            <w:tcW w:w="1559" w:type="dxa"/>
          </w:tcPr>
          <w:p w:rsidR="00242D5B" w:rsidRPr="00594CCF" w:rsidRDefault="00242D5B" w:rsidP="0038145B"/>
        </w:tc>
      </w:tr>
      <w:tr w:rsidR="00242D5B" w:rsidRPr="00594CCF" w:rsidTr="0038145B">
        <w:tc>
          <w:tcPr>
            <w:tcW w:w="567" w:type="dxa"/>
          </w:tcPr>
          <w:p w:rsidR="00242D5B" w:rsidRPr="00594CCF" w:rsidRDefault="00242D5B" w:rsidP="0038145B">
            <w:pPr>
              <w:pStyle w:val="af8"/>
              <w:tabs>
                <w:tab w:val="left" w:pos="1701"/>
              </w:tabs>
              <w:ind w:right="-3"/>
              <w:rPr>
                <w:sz w:val="20"/>
                <w:szCs w:val="20"/>
              </w:rPr>
            </w:pPr>
          </w:p>
        </w:tc>
        <w:tc>
          <w:tcPr>
            <w:tcW w:w="1276" w:type="dxa"/>
          </w:tcPr>
          <w:p w:rsidR="00242D5B" w:rsidRPr="00594CCF" w:rsidRDefault="00242D5B" w:rsidP="0038145B"/>
        </w:tc>
        <w:tc>
          <w:tcPr>
            <w:tcW w:w="1559" w:type="dxa"/>
          </w:tcPr>
          <w:p w:rsidR="00242D5B" w:rsidRPr="00594CCF" w:rsidRDefault="00242D5B" w:rsidP="0038145B"/>
        </w:tc>
        <w:tc>
          <w:tcPr>
            <w:tcW w:w="2977" w:type="dxa"/>
          </w:tcPr>
          <w:p w:rsidR="00242D5B" w:rsidRPr="00594CCF" w:rsidRDefault="00242D5B" w:rsidP="0038145B">
            <w:r w:rsidRPr="00594CCF">
              <w:t>Стойкость</w:t>
            </w:r>
          </w:p>
        </w:tc>
        <w:tc>
          <w:tcPr>
            <w:tcW w:w="3119" w:type="dxa"/>
          </w:tcPr>
          <w:p w:rsidR="00242D5B" w:rsidRPr="00594CCF" w:rsidRDefault="00242D5B" w:rsidP="0038145B">
            <w:r w:rsidRPr="00594CCF">
              <w:t>Должна обеспечиваться стойкость к распространению горения и стойкость к старению</w:t>
            </w:r>
          </w:p>
        </w:tc>
        <w:tc>
          <w:tcPr>
            <w:tcW w:w="1559" w:type="dxa"/>
          </w:tcPr>
          <w:p w:rsidR="00242D5B" w:rsidRPr="00594CCF" w:rsidRDefault="00242D5B" w:rsidP="0038145B"/>
        </w:tc>
      </w:tr>
      <w:tr w:rsidR="00242D5B" w:rsidRPr="00594CCF" w:rsidTr="0038145B">
        <w:tc>
          <w:tcPr>
            <w:tcW w:w="567" w:type="dxa"/>
          </w:tcPr>
          <w:p w:rsidR="00242D5B" w:rsidRPr="00594CCF" w:rsidRDefault="00242D5B" w:rsidP="0038145B">
            <w:pPr>
              <w:pStyle w:val="af8"/>
              <w:tabs>
                <w:tab w:val="left" w:pos="1701"/>
              </w:tabs>
              <w:ind w:right="-3"/>
              <w:rPr>
                <w:sz w:val="20"/>
                <w:szCs w:val="20"/>
              </w:rPr>
            </w:pPr>
          </w:p>
        </w:tc>
        <w:tc>
          <w:tcPr>
            <w:tcW w:w="1276" w:type="dxa"/>
          </w:tcPr>
          <w:p w:rsidR="00242D5B" w:rsidRPr="00594CCF" w:rsidRDefault="00242D5B" w:rsidP="0038145B"/>
        </w:tc>
        <w:tc>
          <w:tcPr>
            <w:tcW w:w="1559" w:type="dxa"/>
          </w:tcPr>
          <w:p w:rsidR="00242D5B" w:rsidRPr="00594CCF" w:rsidRDefault="00242D5B" w:rsidP="0038145B"/>
        </w:tc>
        <w:tc>
          <w:tcPr>
            <w:tcW w:w="2977" w:type="dxa"/>
          </w:tcPr>
          <w:p w:rsidR="00242D5B" w:rsidRPr="00594CCF" w:rsidRDefault="00242D5B" w:rsidP="0038145B">
            <w:r w:rsidRPr="00594CCF">
              <w:t xml:space="preserve">Степень защиты </w:t>
            </w:r>
          </w:p>
        </w:tc>
        <w:tc>
          <w:tcPr>
            <w:tcW w:w="3119" w:type="dxa"/>
          </w:tcPr>
          <w:p w:rsidR="00242D5B" w:rsidRPr="00594CCF" w:rsidRDefault="00242D5B" w:rsidP="0038145B">
            <w:r w:rsidRPr="00594CCF">
              <w:t>IP 67-77</w:t>
            </w:r>
          </w:p>
        </w:tc>
        <w:tc>
          <w:tcPr>
            <w:tcW w:w="1559" w:type="dxa"/>
          </w:tcPr>
          <w:p w:rsidR="00242D5B" w:rsidRPr="00594CCF" w:rsidRDefault="00242D5B" w:rsidP="0038145B"/>
        </w:tc>
      </w:tr>
      <w:tr w:rsidR="00242D5B" w:rsidRPr="00594CCF" w:rsidTr="0038145B">
        <w:tc>
          <w:tcPr>
            <w:tcW w:w="567" w:type="dxa"/>
          </w:tcPr>
          <w:p w:rsidR="00242D5B" w:rsidRPr="00594CCF" w:rsidRDefault="00242D5B" w:rsidP="0038145B">
            <w:pPr>
              <w:pStyle w:val="af8"/>
              <w:tabs>
                <w:tab w:val="left" w:pos="1701"/>
              </w:tabs>
              <w:ind w:right="-3"/>
              <w:rPr>
                <w:sz w:val="20"/>
                <w:szCs w:val="20"/>
              </w:rPr>
            </w:pPr>
          </w:p>
        </w:tc>
        <w:tc>
          <w:tcPr>
            <w:tcW w:w="1276" w:type="dxa"/>
          </w:tcPr>
          <w:p w:rsidR="00242D5B" w:rsidRPr="00594CCF" w:rsidRDefault="00242D5B" w:rsidP="0038145B"/>
        </w:tc>
        <w:tc>
          <w:tcPr>
            <w:tcW w:w="1559" w:type="dxa"/>
          </w:tcPr>
          <w:p w:rsidR="00242D5B" w:rsidRPr="00594CCF" w:rsidRDefault="00242D5B" w:rsidP="0038145B"/>
        </w:tc>
        <w:tc>
          <w:tcPr>
            <w:tcW w:w="2977" w:type="dxa"/>
          </w:tcPr>
          <w:p w:rsidR="00242D5B" w:rsidRPr="00594CCF" w:rsidRDefault="00242D5B" w:rsidP="0038145B">
            <w:r w:rsidRPr="00594CCF">
              <w:t xml:space="preserve">Температура монтажа </w:t>
            </w:r>
          </w:p>
        </w:tc>
        <w:tc>
          <w:tcPr>
            <w:tcW w:w="3119" w:type="dxa"/>
          </w:tcPr>
          <w:p w:rsidR="00242D5B" w:rsidRPr="00594CCF" w:rsidRDefault="00242D5B" w:rsidP="0038145B">
            <w:r w:rsidRPr="00594CCF">
              <w:t>Не менее чем от  5 до  50 оС</w:t>
            </w:r>
          </w:p>
        </w:tc>
        <w:tc>
          <w:tcPr>
            <w:tcW w:w="1559" w:type="dxa"/>
          </w:tcPr>
          <w:p w:rsidR="00242D5B" w:rsidRPr="00594CCF" w:rsidRDefault="00242D5B" w:rsidP="0038145B"/>
        </w:tc>
      </w:tr>
      <w:tr w:rsidR="00242D5B" w:rsidRPr="00594CCF" w:rsidTr="0038145B">
        <w:tc>
          <w:tcPr>
            <w:tcW w:w="567" w:type="dxa"/>
          </w:tcPr>
          <w:p w:rsidR="00242D5B" w:rsidRPr="00594CCF" w:rsidRDefault="00242D5B" w:rsidP="0038145B">
            <w:pPr>
              <w:pStyle w:val="af8"/>
              <w:tabs>
                <w:tab w:val="left" w:pos="1701"/>
              </w:tabs>
              <w:ind w:right="-3"/>
              <w:rPr>
                <w:sz w:val="20"/>
                <w:szCs w:val="20"/>
              </w:rPr>
            </w:pPr>
          </w:p>
        </w:tc>
        <w:tc>
          <w:tcPr>
            <w:tcW w:w="1276" w:type="dxa"/>
          </w:tcPr>
          <w:p w:rsidR="00242D5B" w:rsidRPr="00594CCF" w:rsidRDefault="00242D5B" w:rsidP="0038145B"/>
        </w:tc>
        <w:tc>
          <w:tcPr>
            <w:tcW w:w="1559" w:type="dxa"/>
          </w:tcPr>
          <w:p w:rsidR="00242D5B" w:rsidRPr="00594CCF" w:rsidRDefault="00242D5B" w:rsidP="0038145B"/>
        </w:tc>
        <w:tc>
          <w:tcPr>
            <w:tcW w:w="2977" w:type="dxa"/>
          </w:tcPr>
          <w:p w:rsidR="00242D5B" w:rsidRPr="00594CCF" w:rsidRDefault="00242D5B" w:rsidP="0038145B">
            <w:r w:rsidRPr="00594CCF">
              <w:t xml:space="preserve">Температура эксплуатации </w:t>
            </w:r>
          </w:p>
        </w:tc>
        <w:tc>
          <w:tcPr>
            <w:tcW w:w="3119" w:type="dxa"/>
          </w:tcPr>
          <w:p w:rsidR="00242D5B" w:rsidRPr="00594CCF" w:rsidRDefault="00242D5B" w:rsidP="0038145B">
            <w:r w:rsidRPr="00594CCF">
              <w:t>Не менее чем от -20 до +50 оС</w:t>
            </w:r>
          </w:p>
        </w:tc>
        <w:tc>
          <w:tcPr>
            <w:tcW w:w="1559" w:type="dxa"/>
          </w:tcPr>
          <w:p w:rsidR="00242D5B" w:rsidRPr="00594CCF" w:rsidRDefault="00242D5B" w:rsidP="0038145B"/>
        </w:tc>
      </w:tr>
      <w:tr w:rsidR="00242D5B" w:rsidRPr="00594CCF" w:rsidTr="0038145B">
        <w:tc>
          <w:tcPr>
            <w:tcW w:w="567" w:type="dxa"/>
          </w:tcPr>
          <w:p w:rsidR="00242D5B" w:rsidRPr="00594CCF" w:rsidRDefault="00242D5B" w:rsidP="0038145B">
            <w:pPr>
              <w:pStyle w:val="af8"/>
              <w:tabs>
                <w:tab w:val="left" w:pos="1701"/>
              </w:tabs>
              <w:ind w:right="-3"/>
              <w:rPr>
                <w:sz w:val="20"/>
                <w:szCs w:val="20"/>
              </w:rPr>
            </w:pPr>
          </w:p>
        </w:tc>
        <w:tc>
          <w:tcPr>
            <w:tcW w:w="1276" w:type="dxa"/>
          </w:tcPr>
          <w:p w:rsidR="00242D5B" w:rsidRPr="00594CCF" w:rsidRDefault="00242D5B" w:rsidP="0038145B"/>
        </w:tc>
        <w:tc>
          <w:tcPr>
            <w:tcW w:w="1559" w:type="dxa"/>
          </w:tcPr>
          <w:p w:rsidR="00242D5B" w:rsidRPr="00594CCF" w:rsidRDefault="00242D5B" w:rsidP="0038145B"/>
        </w:tc>
        <w:tc>
          <w:tcPr>
            <w:tcW w:w="2977" w:type="dxa"/>
          </w:tcPr>
          <w:p w:rsidR="00242D5B" w:rsidRPr="00594CCF" w:rsidRDefault="00242D5B" w:rsidP="0038145B">
            <w:r w:rsidRPr="00594CCF">
              <w:t>Прочность на 5 см</w:t>
            </w:r>
          </w:p>
        </w:tc>
        <w:tc>
          <w:tcPr>
            <w:tcW w:w="3119" w:type="dxa"/>
          </w:tcPr>
          <w:p w:rsidR="00242D5B" w:rsidRPr="00594CCF" w:rsidRDefault="00242D5B" w:rsidP="0038145B">
            <w:r w:rsidRPr="00594CCF">
              <w:t>Менее 750 Н</w:t>
            </w:r>
          </w:p>
        </w:tc>
        <w:tc>
          <w:tcPr>
            <w:tcW w:w="1559" w:type="dxa"/>
          </w:tcPr>
          <w:p w:rsidR="00242D5B" w:rsidRPr="00594CCF" w:rsidRDefault="00242D5B" w:rsidP="0038145B"/>
        </w:tc>
      </w:tr>
      <w:tr w:rsidR="00242D5B" w:rsidRPr="00594CCF" w:rsidTr="0038145B">
        <w:tc>
          <w:tcPr>
            <w:tcW w:w="567" w:type="dxa"/>
          </w:tcPr>
          <w:p w:rsidR="00242D5B" w:rsidRPr="00594CCF" w:rsidRDefault="00242D5B" w:rsidP="0038145B">
            <w:pPr>
              <w:pStyle w:val="af8"/>
              <w:tabs>
                <w:tab w:val="left" w:pos="1701"/>
              </w:tabs>
              <w:ind w:right="-3"/>
              <w:rPr>
                <w:sz w:val="20"/>
                <w:szCs w:val="20"/>
              </w:rPr>
            </w:pPr>
          </w:p>
        </w:tc>
        <w:tc>
          <w:tcPr>
            <w:tcW w:w="1276" w:type="dxa"/>
          </w:tcPr>
          <w:p w:rsidR="00242D5B" w:rsidRPr="00594CCF" w:rsidRDefault="00242D5B" w:rsidP="0038145B"/>
        </w:tc>
        <w:tc>
          <w:tcPr>
            <w:tcW w:w="1559" w:type="dxa"/>
          </w:tcPr>
          <w:p w:rsidR="00242D5B" w:rsidRPr="00594CCF" w:rsidRDefault="00242D5B" w:rsidP="0038145B"/>
        </w:tc>
        <w:tc>
          <w:tcPr>
            <w:tcW w:w="2977" w:type="dxa"/>
          </w:tcPr>
          <w:p w:rsidR="00242D5B" w:rsidRPr="00594CCF" w:rsidRDefault="00242D5B" w:rsidP="0038145B">
            <w:r w:rsidRPr="00594CCF">
              <w:t xml:space="preserve">Соответствие требованиям  </w:t>
            </w:r>
          </w:p>
        </w:tc>
        <w:tc>
          <w:tcPr>
            <w:tcW w:w="3119" w:type="dxa"/>
          </w:tcPr>
          <w:p w:rsidR="00242D5B" w:rsidRPr="00594CCF" w:rsidRDefault="00242D5B" w:rsidP="0038145B">
            <w:r w:rsidRPr="00594CCF">
              <w:t>Пожарной безопасности</w:t>
            </w:r>
          </w:p>
        </w:tc>
        <w:tc>
          <w:tcPr>
            <w:tcW w:w="1559" w:type="dxa"/>
          </w:tcPr>
          <w:p w:rsidR="00242D5B" w:rsidRPr="00594CCF" w:rsidRDefault="00242D5B" w:rsidP="0038145B"/>
        </w:tc>
      </w:tr>
      <w:tr w:rsidR="00242D5B" w:rsidRPr="00594CCF" w:rsidTr="0038145B">
        <w:tc>
          <w:tcPr>
            <w:tcW w:w="567" w:type="dxa"/>
          </w:tcPr>
          <w:p w:rsidR="00242D5B" w:rsidRPr="00594CCF" w:rsidRDefault="00242D5B" w:rsidP="0038145B">
            <w:pPr>
              <w:pStyle w:val="af8"/>
              <w:tabs>
                <w:tab w:val="left" w:pos="1701"/>
              </w:tabs>
              <w:ind w:right="-3"/>
              <w:rPr>
                <w:sz w:val="20"/>
                <w:szCs w:val="20"/>
              </w:rPr>
            </w:pPr>
          </w:p>
        </w:tc>
        <w:tc>
          <w:tcPr>
            <w:tcW w:w="1276" w:type="dxa"/>
          </w:tcPr>
          <w:p w:rsidR="00242D5B" w:rsidRPr="00594CCF" w:rsidRDefault="00242D5B" w:rsidP="0038145B"/>
        </w:tc>
        <w:tc>
          <w:tcPr>
            <w:tcW w:w="1559" w:type="dxa"/>
          </w:tcPr>
          <w:p w:rsidR="00242D5B" w:rsidRPr="00594CCF" w:rsidRDefault="00242D5B" w:rsidP="0038145B"/>
        </w:tc>
        <w:tc>
          <w:tcPr>
            <w:tcW w:w="2977" w:type="dxa"/>
          </w:tcPr>
          <w:p w:rsidR="00242D5B" w:rsidRPr="00594CCF" w:rsidRDefault="00242D5B" w:rsidP="0038145B">
            <w:r w:rsidRPr="00594CCF">
              <w:t>Внешний диаметр</w:t>
            </w:r>
          </w:p>
        </w:tc>
        <w:tc>
          <w:tcPr>
            <w:tcW w:w="3119" w:type="dxa"/>
          </w:tcPr>
          <w:p w:rsidR="00242D5B" w:rsidRPr="00594CCF" w:rsidRDefault="00242D5B" w:rsidP="0038145B">
            <w:r w:rsidRPr="00594CCF">
              <w:t>Менее 35 мм</w:t>
            </w:r>
          </w:p>
        </w:tc>
        <w:tc>
          <w:tcPr>
            <w:tcW w:w="1559" w:type="dxa"/>
          </w:tcPr>
          <w:p w:rsidR="00242D5B" w:rsidRPr="00594CCF" w:rsidRDefault="00242D5B" w:rsidP="0038145B"/>
        </w:tc>
      </w:tr>
      <w:tr w:rsidR="00242D5B" w:rsidRPr="00594CCF" w:rsidTr="0038145B">
        <w:tc>
          <w:tcPr>
            <w:tcW w:w="567" w:type="dxa"/>
          </w:tcPr>
          <w:p w:rsidR="00242D5B" w:rsidRPr="00594CCF" w:rsidRDefault="00242D5B" w:rsidP="0038145B">
            <w:pPr>
              <w:pStyle w:val="af8"/>
              <w:tabs>
                <w:tab w:val="left" w:pos="1701"/>
              </w:tabs>
              <w:ind w:right="-3"/>
              <w:rPr>
                <w:sz w:val="20"/>
                <w:szCs w:val="20"/>
              </w:rPr>
            </w:pPr>
          </w:p>
        </w:tc>
        <w:tc>
          <w:tcPr>
            <w:tcW w:w="1276" w:type="dxa"/>
          </w:tcPr>
          <w:p w:rsidR="00242D5B" w:rsidRPr="00594CCF" w:rsidRDefault="00242D5B" w:rsidP="0038145B"/>
        </w:tc>
        <w:tc>
          <w:tcPr>
            <w:tcW w:w="1559" w:type="dxa"/>
          </w:tcPr>
          <w:p w:rsidR="00242D5B" w:rsidRPr="00594CCF" w:rsidRDefault="00242D5B" w:rsidP="0038145B"/>
        </w:tc>
        <w:tc>
          <w:tcPr>
            <w:tcW w:w="2977" w:type="dxa"/>
          </w:tcPr>
          <w:p w:rsidR="00242D5B" w:rsidRPr="00594CCF" w:rsidRDefault="00242D5B" w:rsidP="0038145B">
            <w:r w:rsidRPr="00594CCF">
              <w:t>Внутренний диаметр</w:t>
            </w:r>
          </w:p>
        </w:tc>
        <w:tc>
          <w:tcPr>
            <w:tcW w:w="3119" w:type="dxa"/>
          </w:tcPr>
          <w:p w:rsidR="00242D5B" w:rsidRPr="00594CCF" w:rsidRDefault="00242D5B" w:rsidP="0038145B">
            <w:r w:rsidRPr="00594CCF">
              <w:t>Более 28 мм</w:t>
            </w:r>
          </w:p>
        </w:tc>
        <w:tc>
          <w:tcPr>
            <w:tcW w:w="1559" w:type="dxa"/>
          </w:tcPr>
          <w:p w:rsidR="00242D5B" w:rsidRPr="00594CCF" w:rsidRDefault="00242D5B" w:rsidP="0038145B"/>
        </w:tc>
      </w:tr>
      <w:tr w:rsidR="00242D5B" w:rsidRPr="00594CCF" w:rsidTr="0038145B">
        <w:tc>
          <w:tcPr>
            <w:tcW w:w="567" w:type="dxa"/>
          </w:tcPr>
          <w:p w:rsidR="00242D5B" w:rsidRPr="00594CCF" w:rsidRDefault="00242D5B" w:rsidP="0038145B">
            <w:pPr>
              <w:pStyle w:val="af8"/>
              <w:tabs>
                <w:tab w:val="left" w:pos="1701"/>
              </w:tabs>
              <w:ind w:right="-3"/>
              <w:rPr>
                <w:sz w:val="20"/>
                <w:szCs w:val="20"/>
              </w:rPr>
            </w:pPr>
            <w:r w:rsidRPr="00594CCF">
              <w:rPr>
                <w:sz w:val="20"/>
                <w:szCs w:val="20"/>
              </w:rPr>
              <w:t>18.</w:t>
            </w:r>
          </w:p>
        </w:tc>
        <w:tc>
          <w:tcPr>
            <w:tcW w:w="1276" w:type="dxa"/>
          </w:tcPr>
          <w:p w:rsidR="00242D5B" w:rsidRPr="00594CCF" w:rsidRDefault="00242D5B" w:rsidP="0038145B">
            <w:pPr>
              <w:pStyle w:val="af8"/>
              <w:tabs>
                <w:tab w:val="left" w:pos="1735"/>
              </w:tabs>
              <w:ind w:right="-108"/>
              <w:rPr>
                <w:rFonts w:eastAsia="Calibri"/>
                <w:sz w:val="20"/>
                <w:szCs w:val="20"/>
                <w:lang w:val="en-US"/>
              </w:rPr>
            </w:pPr>
            <w:r w:rsidRPr="00594CCF">
              <w:rPr>
                <w:rFonts w:eastAsia="Calibri"/>
                <w:sz w:val="20"/>
                <w:szCs w:val="20"/>
              </w:rPr>
              <w:t>Кабель 390 м</w:t>
            </w:r>
          </w:p>
        </w:tc>
        <w:tc>
          <w:tcPr>
            <w:tcW w:w="1559" w:type="dxa"/>
          </w:tcPr>
          <w:p w:rsidR="00242D5B" w:rsidRPr="00594CCF" w:rsidRDefault="00242D5B" w:rsidP="0038145B">
            <w:pPr>
              <w:pStyle w:val="af8"/>
              <w:tabs>
                <w:tab w:val="left" w:pos="1735"/>
              </w:tabs>
              <w:ind w:right="-108"/>
              <w:rPr>
                <w:rFonts w:eastAsia="Calibri"/>
                <w:sz w:val="20"/>
                <w:szCs w:val="20"/>
              </w:rPr>
            </w:pPr>
          </w:p>
        </w:tc>
        <w:tc>
          <w:tcPr>
            <w:tcW w:w="2977" w:type="dxa"/>
          </w:tcPr>
          <w:p w:rsidR="00242D5B" w:rsidRPr="00594CCF" w:rsidRDefault="00242D5B" w:rsidP="0038145B">
            <w:pPr>
              <w:pStyle w:val="af8"/>
              <w:tabs>
                <w:tab w:val="left" w:pos="1735"/>
              </w:tabs>
              <w:ind w:right="-108"/>
              <w:rPr>
                <w:rFonts w:eastAsia="Calibri"/>
                <w:sz w:val="20"/>
                <w:szCs w:val="20"/>
              </w:rPr>
            </w:pPr>
            <w:r w:rsidRPr="00594CCF">
              <w:rPr>
                <w:rFonts w:eastAsia="Calibri"/>
                <w:sz w:val="20"/>
                <w:szCs w:val="20"/>
              </w:rPr>
              <w:t>Количество пар</w:t>
            </w:r>
          </w:p>
        </w:tc>
        <w:tc>
          <w:tcPr>
            <w:tcW w:w="3119" w:type="dxa"/>
          </w:tcPr>
          <w:p w:rsidR="00242D5B" w:rsidRPr="00594CCF" w:rsidRDefault="00242D5B" w:rsidP="0038145B">
            <w:pPr>
              <w:pStyle w:val="af8"/>
              <w:tabs>
                <w:tab w:val="left" w:pos="1735"/>
              </w:tabs>
              <w:ind w:right="-108"/>
              <w:rPr>
                <w:rFonts w:eastAsia="Calibri"/>
                <w:sz w:val="20"/>
                <w:szCs w:val="20"/>
              </w:rPr>
            </w:pPr>
            <w:r w:rsidRPr="00594CCF">
              <w:rPr>
                <w:rFonts w:eastAsia="Calibri"/>
                <w:sz w:val="20"/>
                <w:szCs w:val="20"/>
              </w:rPr>
              <w:t>Не менее 4</w:t>
            </w:r>
          </w:p>
        </w:tc>
        <w:tc>
          <w:tcPr>
            <w:tcW w:w="1559" w:type="dxa"/>
          </w:tcPr>
          <w:p w:rsidR="00242D5B" w:rsidRPr="00594CCF" w:rsidRDefault="00242D5B" w:rsidP="0038145B">
            <w:pPr>
              <w:pStyle w:val="af8"/>
              <w:tabs>
                <w:tab w:val="left" w:pos="1735"/>
              </w:tabs>
              <w:ind w:right="-108"/>
              <w:rPr>
                <w:rFonts w:eastAsia="Calibri"/>
                <w:sz w:val="20"/>
                <w:szCs w:val="20"/>
                <w:lang w:val="en-US"/>
              </w:rPr>
            </w:pPr>
          </w:p>
        </w:tc>
      </w:tr>
      <w:tr w:rsidR="00242D5B" w:rsidRPr="00594CCF" w:rsidTr="0038145B">
        <w:tc>
          <w:tcPr>
            <w:tcW w:w="567" w:type="dxa"/>
          </w:tcPr>
          <w:p w:rsidR="00242D5B" w:rsidRPr="00594CCF" w:rsidRDefault="00242D5B" w:rsidP="0038145B">
            <w:pPr>
              <w:pStyle w:val="af8"/>
              <w:tabs>
                <w:tab w:val="left" w:pos="1701"/>
              </w:tabs>
              <w:ind w:right="-3"/>
              <w:rPr>
                <w:sz w:val="20"/>
                <w:szCs w:val="20"/>
              </w:rPr>
            </w:pPr>
          </w:p>
        </w:tc>
        <w:tc>
          <w:tcPr>
            <w:tcW w:w="1276" w:type="dxa"/>
          </w:tcPr>
          <w:p w:rsidR="00242D5B" w:rsidRPr="00594CCF" w:rsidRDefault="00242D5B" w:rsidP="0038145B">
            <w:pPr>
              <w:pStyle w:val="af8"/>
              <w:tabs>
                <w:tab w:val="left" w:pos="1735"/>
              </w:tabs>
              <w:ind w:right="-108"/>
              <w:rPr>
                <w:rFonts w:eastAsia="Calibri"/>
                <w:sz w:val="20"/>
                <w:szCs w:val="20"/>
              </w:rPr>
            </w:pPr>
          </w:p>
        </w:tc>
        <w:tc>
          <w:tcPr>
            <w:tcW w:w="1559" w:type="dxa"/>
          </w:tcPr>
          <w:p w:rsidR="00242D5B" w:rsidRPr="00594CCF" w:rsidRDefault="00242D5B" w:rsidP="0038145B">
            <w:pPr>
              <w:pStyle w:val="af8"/>
              <w:tabs>
                <w:tab w:val="left" w:pos="1735"/>
              </w:tabs>
              <w:ind w:right="-108"/>
              <w:rPr>
                <w:rFonts w:eastAsia="Calibri"/>
                <w:sz w:val="20"/>
                <w:szCs w:val="20"/>
              </w:rPr>
            </w:pPr>
          </w:p>
        </w:tc>
        <w:tc>
          <w:tcPr>
            <w:tcW w:w="2977" w:type="dxa"/>
          </w:tcPr>
          <w:p w:rsidR="00242D5B" w:rsidRPr="00594CCF" w:rsidRDefault="00242D5B" w:rsidP="0038145B">
            <w:pPr>
              <w:pStyle w:val="af8"/>
              <w:tabs>
                <w:tab w:val="left" w:pos="1735"/>
              </w:tabs>
              <w:ind w:right="-108"/>
              <w:rPr>
                <w:rFonts w:eastAsia="Calibri"/>
                <w:sz w:val="20"/>
                <w:szCs w:val="20"/>
              </w:rPr>
            </w:pPr>
            <w:r w:rsidRPr="00594CCF">
              <w:rPr>
                <w:rFonts w:eastAsia="Calibri"/>
                <w:sz w:val="20"/>
                <w:szCs w:val="20"/>
              </w:rPr>
              <w:t>Диаметр проводника</w:t>
            </w:r>
          </w:p>
        </w:tc>
        <w:tc>
          <w:tcPr>
            <w:tcW w:w="3119" w:type="dxa"/>
          </w:tcPr>
          <w:p w:rsidR="00242D5B" w:rsidRPr="00594CCF" w:rsidRDefault="00242D5B" w:rsidP="0038145B">
            <w:pPr>
              <w:pStyle w:val="af8"/>
              <w:tabs>
                <w:tab w:val="left" w:pos="1735"/>
              </w:tabs>
              <w:ind w:right="-108"/>
              <w:rPr>
                <w:rFonts w:eastAsia="Calibri"/>
                <w:sz w:val="20"/>
                <w:szCs w:val="20"/>
              </w:rPr>
            </w:pPr>
            <w:r w:rsidRPr="00594CCF">
              <w:rPr>
                <w:rFonts w:eastAsia="Calibri"/>
                <w:sz w:val="20"/>
                <w:szCs w:val="20"/>
              </w:rPr>
              <w:t>0.51 – 0.54 мм</w:t>
            </w:r>
          </w:p>
        </w:tc>
        <w:tc>
          <w:tcPr>
            <w:tcW w:w="1559" w:type="dxa"/>
          </w:tcPr>
          <w:p w:rsidR="00242D5B" w:rsidRPr="00594CCF" w:rsidRDefault="00242D5B" w:rsidP="0038145B">
            <w:pPr>
              <w:pStyle w:val="af8"/>
              <w:tabs>
                <w:tab w:val="left" w:pos="1735"/>
              </w:tabs>
              <w:ind w:right="-108"/>
              <w:rPr>
                <w:rFonts w:eastAsia="Calibri"/>
                <w:sz w:val="20"/>
                <w:szCs w:val="20"/>
              </w:rPr>
            </w:pPr>
          </w:p>
        </w:tc>
      </w:tr>
      <w:tr w:rsidR="00242D5B" w:rsidRPr="00594CCF" w:rsidTr="0038145B">
        <w:tc>
          <w:tcPr>
            <w:tcW w:w="567" w:type="dxa"/>
          </w:tcPr>
          <w:p w:rsidR="00242D5B" w:rsidRPr="00594CCF" w:rsidRDefault="00242D5B" w:rsidP="0038145B">
            <w:pPr>
              <w:pStyle w:val="af8"/>
              <w:tabs>
                <w:tab w:val="left" w:pos="1701"/>
              </w:tabs>
              <w:ind w:right="-3"/>
              <w:rPr>
                <w:sz w:val="20"/>
                <w:szCs w:val="20"/>
              </w:rPr>
            </w:pPr>
          </w:p>
        </w:tc>
        <w:tc>
          <w:tcPr>
            <w:tcW w:w="1276" w:type="dxa"/>
          </w:tcPr>
          <w:p w:rsidR="00242D5B" w:rsidRPr="00594CCF" w:rsidRDefault="00242D5B" w:rsidP="0038145B">
            <w:pPr>
              <w:pStyle w:val="af8"/>
              <w:tabs>
                <w:tab w:val="left" w:pos="1735"/>
              </w:tabs>
              <w:ind w:right="-108"/>
              <w:rPr>
                <w:rFonts w:eastAsia="Calibri"/>
                <w:sz w:val="20"/>
                <w:szCs w:val="20"/>
              </w:rPr>
            </w:pPr>
          </w:p>
        </w:tc>
        <w:tc>
          <w:tcPr>
            <w:tcW w:w="1559" w:type="dxa"/>
          </w:tcPr>
          <w:p w:rsidR="00242D5B" w:rsidRPr="00594CCF" w:rsidRDefault="00242D5B" w:rsidP="0038145B">
            <w:pPr>
              <w:pStyle w:val="af8"/>
              <w:tabs>
                <w:tab w:val="left" w:pos="1735"/>
              </w:tabs>
              <w:ind w:right="-108"/>
              <w:rPr>
                <w:rFonts w:eastAsia="Calibri"/>
                <w:sz w:val="20"/>
                <w:szCs w:val="20"/>
              </w:rPr>
            </w:pPr>
          </w:p>
        </w:tc>
        <w:tc>
          <w:tcPr>
            <w:tcW w:w="2977" w:type="dxa"/>
          </w:tcPr>
          <w:p w:rsidR="00242D5B" w:rsidRPr="00594CCF" w:rsidRDefault="00242D5B" w:rsidP="0038145B">
            <w:pPr>
              <w:pStyle w:val="af8"/>
              <w:tabs>
                <w:tab w:val="left" w:pos="1735"/>
              </w:tabs>
              <w:ind w:right="-108"/>
              <w:rPr>
                <w:rFonts w:eastAsia="Calibri"/>
                <w:sz w:val="20"/>
                <w:szCs w:val="20"/>
              </w:rPr>
            </w:pPr>
            <w:r w:rsidRPr="00594CCF">
              <w:rPr>
                <w:rFonts w:eastAsia="Calibri"/>
                <w:sz w:val="20"/>
                <w:szCs w:val="20"/>
              </w:rPr>
              <w:t>Изоляция</w:t>
            </w:r>
          </w:p>
        </w:tc>
        <w:tc>
          <w:tcPr>
            <w:tcW w:w="3119" w:type="dxa"/>
          </w:tcPr>
          <w:p w:rsidR="00242D5B" w:rsidRPr="00594CCF" w:rsidRDefault="00242D5B" w:rsidP="0038145B">
            <w:pPr>
              <w:pStyle w:val="af8"/>
              <w:tabs>
                <w:tab w:val="left" w:pos="1735"/>
              </w:tabs>
              <w:ind w:right="-108"/>
              <w:rPr>
                <w:rFonts w:eastAsia="Calibri"/>
                <w:sz w:val="20"/>
                <w:szCs w:val="20"/>
              </w:rPr>
            </w:pPr>
            <w:r w:rsidRPr="00594CCF">
              <w:rPr>
                <w:rFonts w:eastAsia="Calibri"/>
                <w:sz w:val="20"/>
                <w:szCs w:val="20"/>
              </w:rPr>
              <w:t xml:space="preserve">Полиэтилен сплошной </w:t>
            </w:r>
          </w:p>
        </w:tc>
        <w:tc>
          <w:tcPr>
            <w:tcW w:w="1559" w:type="dxa"/>
          </w:tcPr>
          <w:p w:rsidR="00242D5B" w:rsidRPr="00594CCF" w:rsidRDefault="00242D5B" w:rsidP="0038145B">
            <w:pPr>
              <w:pStyle w:val="af8"/>
              <w:tabs>
                <w:tab w:val="left" w:pos="1735"/>
              </w:tabs>
              <w:ind w:right="-108"/>
              <w:rPr>
                <w:rFonts w:eastAsia="Calibri"/>
                <w:sz w:val="20"/>
                <w:szCs w:val="20"/>
              </w:rPr>
            </w:pPr>
          </w:p>
        </w:tc>
      </w:tr>
      <w:tr w:rsidR="00242D5B" w:rsidRPr="00594CCF" w:rsidTr="0038145B">
        <w:tc>
          <w:tcPr>
            <w:tcW w:w="567" w:type="dxa"/>
          </w:tcPr>
          <w:p w:rsidR="00242D5B" w:rsidRPr="00594CCF" w:rsidRDefault="00242D5B" w:rsidP="0038145B">
            <w:pPr>
              <w:pStyle w:val="af8"/>
              <w:tabs>
                <w:tab w:val="left" w:pos="1701"/>
              </w:tabs>
              <w:ind w:right="-3"/>
              <w:rPr>
                <w:sz w:val="20"/>
                <w:szCs w:val="20"/>
              </w:rPr>
            </w:pPr>
          </w:p>
        </w:tc>
        <w:tc>
          <w:tcPr>
            <w:tcW w:w="1276" w:type="dxa"/>
          </w:tcPr>
          <w:p w:rsidR="00242D5B" w:rsidRPr="00594CCF" w:rsidRDefault="00242D5B" w:rsidP="0038145B">
            <w:pPr>
              <w:pStyle w:val="af8"/>
              <w:tabs>
                <w:tab w:val="left" w:pos="1735"/>
              </w:tabs>
              <w:ind w:right="-108"/>
              <w:rPr>
                <w:rFonts w:eastAsia="Calibri"/>
                <w:sz w:val="20"/>
                <w:szCs w:val="20"/>
              </w:rPr>
            </w:pPr>
          </w:p>
        </w:tc>
        <w:tc>
          <w:tcPr>
            <w:tcW w:w="1559" w:type="dxa"/>
          </w:tcPr>
          <w:p w:rsidR="00242D5B" w:rsidRPr="00594CCF" w:rsidRDefault="00242D5B" w:rsidP="0038145B">
            <w:pPr>
              <w:pStyle w:val="af8"/>
              <w:tabs>
                <w:tab w:val="left" w:pos="1735"/>
              </w:tabs>
              <w:ind w:right="-108"/>
              <w:rPr>
                <w:rFonts w:eastAsia="Calibri"/>
                <w:sz w:val="20"/>
                <w:szCs w:val="20"/>
              </w:rPr>
            </w:pPr>
          </w:p>
        </w:tc>
        <w:tc>
          <w:tcPr>
            <w:tcW w:w="2977" w:type="dxa"/>
          </w:tcPr>
          <w:p w:rsidR="00242D5B" w:rsidRPr="00594CCF" w:rsidRDefault="00242D5B" w:rsidP="0038145B">
            <w:pPr>
              <w:pStyle w:val="af8"/>
              <w:tabs>
                <w:tab w:val="left" w:pos="1735"/>
              </w:tabs>
              <w:ind w:right="-108"/>
              <w:rPr>
                <w:rFonts w:eastAsia="Calibri"/>
                <w:sz w:val="20"/>
                <w:szCs w:val="20"/>
              </w:rPr>
            </w:pPr>
            <w:r w:rsidRPr="00594CCF">
              <w:rPr>
                <w:rFonts w:eastAsia="Calibri"/>
                <w:sz w:val="20"/>
                <w:szCs w:val="20"/>
              </w:rPr>
              <w:t xml:space="preserve">Оболочка </w:t>
            </w:r>
          </w:p>
        </w:tc>
        <w:tc>
          <w:tcPr>
            <w:tcW w:w="3119" w:type="dxa"/>
          </w:tcPr>
          <w:p w:rsidR="00242D5B" w:rsidRPr="00594CCF" w:rsidRDefault="00242D5B" w:rsidP="0038145B">
            <w:pPr>
              <w:pStyle w:val="af8"/>
              <w:tabs>
                <w:tab w:val="left" w:pos="1735"/>
              </w:tabs>
              <w:ind w:right="-108"/>
              <w:rPr>
                <w:rFonts w:eastAsia="Calibri"/>
                <w:sz w:val="20"/>
                <w:szCs w:val="20"/>
              </w:rPr>
            </w:pPr>
            <w:r w:rsidRPr="00594CCF">
              <w:rPr>
                <w:rFonts w:eastAsia="Calibri"/>
                <w:sz w:val="20"/>
                <w:szCs w:val="20"/>
              </w:rPr>
              <w:t>ПВХ пластикат</w:t>
            </w:r>
          </w:p>
        </w:tc>
        <w:tc>
          <w:tcPr>
            <w:tcW w:w="1559" w:type="dxa"/>
          </w:tcPr>
          <w:p w:rsidR="00242D5B" w:rsidRPr="00594CCF" w:rsidRDefault="00242D5B" w:rsidP="0038145B">
            <w:pPr>
              <w:pStyle w:val="af8"/>
              <w:tabs>
                <w:tab w:val="left" w:pos="1735"/>
              </w:tabs>
              <w:ind w:right="-108"/>
              <w:rPr>
                <w:rFonts w:eastAsia="Calibri"/>
                <w:sz w:val="20"/>
                <w:szCs w:val="20"/>
              </w:rPr>
            </w:pPr>
          </w:p>
        </w:tc>
      </w:tr>
      <w:tr w:rsidR="00242D5B" w:rsidRPr="00594CCF" w:rsidTr="0038145B">
        <w:tc>
          <w:tcPr>
            <w:tcW w:w="567" w:type="dxa"/>
          </w:tcPr>
          <w:p w:rsidR="00242D5B" w:rsidRPr="00594CCF" w:rsidRDefault="00242D5B" w:rsidP="0038145B">
            <w:pPr>
              <w:pStyle w:val="af8"/>
              <w:tabs>
                <w:tab w:val="left" w:pos="1701"/>
              </w:tabs>
              <w:ind w:right="-3"/>
              <w:rPr>
                <w:sz w:val="20"/>
                <w:szCs w:val="20"/>
              </w:rPr>
            </w:pPr>
          </w:p>
        </w:tc>
        <w:tc>
          <w:tcPr>
            <w:tcW w:w="1276" w:type="dxa"/>
          </w:tcPr>
          <w:p w:rsidR="00242D5B" w:rsidRPr="00594CCF" w:rsidRDefault="00242D5B" w:rsidP="0038145B">
            <w:pPr>
              <w:pStyle w:val="af8"/>
              <w:tabs>
                <w:tab w:val="left" w:pos="1735"/>
              </w:tabs>
              <w:ind w:right="-108"/>
              <w:rPr>
                <w:rFonts w:eastAsia="Calibri"/>
                <w:sz w:val="20"/>
                <w:szCs w:val="20"/>
              </w:rPr>
            </w:pPr>
          </w:p>
        </w:tc>
        <w:tc>
          <w:tcPr>
            <w:tcW w:w="1559" w:type="dxa"/>
          </w:tcPr>
          <w:p w:rsidR="00242D5B" w:rsidRPr="00594CCF" w:rsidRDefault="00242D5B" w:rsidP="0038145B">
            <w:pPr>
              <w:pStyle w:val="af8"/>
              <w:tabs>
                <w:tab w:val="left" w:pos="1735"/>
              </w:tabs>
              <w:ind w:right="-108"/>
              <w:rPr>
                <w:rFonts w:eastAsia="Calibri"/>
                <w:sz w:val="20"/>
                <w:szCs w:val="20"/>
              </w:rPr>
            </w:pPr>
          </w:p>
        </w:tc>
        <w:tc>
          <w:tcPr>
            <w:tcW w:w="2977" w:type="dxa"/>
          </w:tcPr>
          <w:p w:rsidR="00242D5B" w:rsidRPr="00594CCF" w:rsidRDefault="00242D5B" w:rsidP="0038145B">
            <w:pPr>
              <w:pStyle w:val="af8"/>
              <w:tabs>
                <w:tab w:val="left" w:pos="1735"/>
              </w:tabs>
              <w:ind w:right="-108"/>
              <w:rPr>
                <w:rFonts w:eastAsia="Calibri"/>
                <w:sz w:val="20"/>
                <w:szCs w:val="20"/>
              </w:rPr>
            </w:pPr>
            <w:r w:rsidRPr="00594CCF">
              <w:rPr>
                <w:rFonts w:eastAsia="Calibri"/>
                <w:sz w:val="20"/>
                <w:szCs w:val="20"/>
              </w:rPr>
              <w:t>Наружный диаметр кабеля</w:t>
            </w:r>
          </w:p>
        </w:tc>
        <w:tc>
          <w:tcPr>
            <w:tcW w:w="3119" w:type="dxa"/>
          </w:tcPr>
          <w:p w:rsidR="00242D5B" w:rsidRPr="00594CCF" w:rsidRDefault="00242D5B" w:rsidP="0038145B">
            <w:pPr>
              <w:pStyle w:val="af8"/>
              <w:tabs>
                <w:tab w:val="left" w:pos="1735"/>
              </w:tabs>
              <w:ind w:right="-108"/>
              <w:rPr>
                <w:rFonts w:eastAsia="Calibri"/>
                <w:sz w:val="20"/>
                <w:szCs w:val="20"/>
              </w:rPr>
            </w:pPr>
            <w:r w:rsidRPr="00594CCF">
              <w:rPr>
                <w:rFonts w:eastAsia="Calibri"/>
                <w:sz w:val="20"/>
                <w:szCs w:val="20"/>
              </w:rPr>
              <w:t>5.6 - 6.2 мм</w:t>
            </w:r>
          </w:p>
        </w:tc>
        <w:tc>
          <w:tcPr>
            <w:tcW w:w="1559" w:type="dxa"/>
          </w:tcPr>
          <w:p w:rsidR="00242D5B" w:rsidRPr="00594CCF" w:rsidRDefault="00242D5B" w:rsidP="0038145B">
            <w:pPr>
              <w:pStyle w:val="af8"/>
              <w:tabs>
                <w:tab w:val="left" w:pos="1735"/>
              </w:tabs>
              <w:ind w:right="-108"/>
              <w:rPr>
                <w:rFonts w:eastAsia="Calibri"/>
                <w:sz w:val="20"/>
                <w:szCs w:val="20"/>
              </w:rPr>
            </w:pPr>
          </w:p>
        </w:tc>
      </w:tr>
      <w:tr w:rsidR="00242D5B" w:rsidRPr="00594CCF" w:rsidTr="0038145B">
        <w:tc>
          <w:tcPr>
            <w:tcW w:w="567" w:type="dxa"/>
          </w:tcPr>
          <w:p w:rsidR="00242D5B" w:rsidRPr="00594CCF" w:rsidRDefault="00242D5B" w:rsidP="0038145B">
            <w:pPr>
              <w:pStyle w:val="af8"/>
              <w:tabs>
                <w:tab w:val="left" w:pos="1701"/>
              </w:tabs>
              <w:ind w:right="-3"/>
              <w:rPr>
                <w:sz w:val="20"/>
                <w:szCs w:val="20"/>
              </w:rPr>
            </w:pPr>
          </w:p>
        </w:tc>
        <w:tc>
          <w:tcPr>
            <w:tcW w:w="1276" w:type="dxa"/>
          </w:tcPr>
          <w:p w:rsidR="00242D5B" w:rsidRPr="00594CCF" w:rsidRDefault="00242D5B" w:rsidP="0038145B">
            <w:pPr>
              <w:pStyle w:val="af8"/>
              <w:tabs>
                <w:tab w:val="left" w:pos="1735"/>
              </w:tabs>
              <w:ind w:right="-108"/>
              <w:rPr>
                <w:rFonts w:eastAsia="Calibri"/>
                <w:sz w:val="20"/>
                <w:szCs w:val="20"/>
              </w:rPr>
            </w:pPr>
          </w:p>
        </w:tc>
        <w:tc>
          <w:tcPr>
            <w:tcW w:w="1559" w:type="dxa"/>
          </w:tcPr>
          <w:p w:rsidR="00242D5B" w:rsidRPr="00594CCF" w:rsidRDefault="00242D5B" w:rsidP="0038145B">
            <w:pPr>
              <w:pStyle w:val="af8"/>
              <w:tabs>
                <w:tab w:val="left" w:pos="1735"/>
              </w:tabs>
              <w:ind w:right="-108"/>
              <w:rPr>
                <w:rFonts w:eastAsia="Calibri"/>
                <w:sz w:val="20"/>
                <w:szCs w:val="20"/>
              </w:rPr>
            </w:pPr>
          </w:p>
        </w:tc>
        <w:tc>
          <w:tcPr>
            <w:tcW w:w="2977" w:type="dxa"/>
          </w:tcPr>
          <w:p w:rsidR="00242D5B" w:rsidRPr="00594CCF" w:rsidRDefault="00242D5B" w:rsidP="0038145B">
            <w:pPr>
              <w:pStyle w:val="af8"/>
              <w:tabs>
                <w:tab w:val="left" w:pos="1735"/>
              </w:tabs>
              <w:ind w:right="-108"/>
              <w:rPr>
                <w:rFonts w:eastAsia="Calibri"/>
                <w:sz w:val="20"/>
                <w:szCs w:val="20"/>
              </w:rPr>
            </w:pPr>
            <w:r w:rsidRPr="00594CCF">
              <w:rPr>
                <w:rFonts w:eastAsia="Calibri"/>
                <w:sz w:val="20"/>
                <w:szCs w:val="20"/>
              </w:rPr>
              <w:t xml:space="preserve">Электрическое сопротивление изоляции жил </w:t>
            </w:r>
          </w:p>
        </w:tc>
        <w:tc>
          <w:tcPr>
            <w:tcW w:w="3119" w:type="dxa"/>
          </w:tcPr>
          <w:p w:rsidR="00242D5B" w:rsidRPr="00594CCF" w:rsidRDefault="00242D5B" w:rsidP="0038145B">
            <w:pPr>
              <w:pStyle w:val="af8"/>
              <w:tabs>
                <w:tab w:val="left" w:pos="1735"/>
              </w:tabs>
              <w:ind w:right="-108"/>
              <w:rPr>
                <w:rFonts w:eastAsia="Calibri"/>
                <w:sz w:val="20"/>
                <w:szCs w:val="20"/>
              </w:rPr>
            </w:pPr>
            <w:r w:rsidRPr="00594CCF">
              <w:rPr>
                <w:rFonts w:eastAsia="Calibri"/>
                <w:sz w:val="20"/>
                <w:szCs w:val="20"/>
              </w:rPr>
              <w:t>Не менее 4000 ОМ при температуре &gt;= 15оС</w:t>
            </w:r>
          </w:p>
        </w:tc>
        <w:tc>
          <w:tcPr>
            <w:tcW w:w="1559" w:type="dxa"/>
          </w:tcPr>
          <w:p w:rsidR="00242D5B" w:rsidRPr="00594CCF" w:rsidRDefault="00242D5B" w:rsidP="0038145B">
            <w:pPr>
              <w:pStyle w:val="af8"/>
              <w:tabs>
                <w:tab w:val="left" w:pos="1735"/>
              </w:tabs>
              <w:ind w:right="-108"/>
              <w:rPr>
                <w:rFonts w:eastAsia="Calibri"/>
                <w:sz w:val="20"/>
                <w:szCs w:val="20"/>
              </w:rPr>
            </w:pPr>
          </w:p>
        </w:tc>
      </w:tr>
      <w:tr w:rsidR="00242D5B" w:rsidRPr="00594CCF" w:rsidTr="0038145B">
        <w:tc>
          <w:tcPr>
            <w:tcW w:w="567" w:type="dxa"/>
          </w:tcPr>
          <w:p w:rsidR="00242D5B" w:rsidRPr="00594CCF" w:rsidRDefault="00242D5B" w:rsidP="0038145B">
            <w:pPr>
              <w:pStyle w:val="af8"/>
              <w:tabs>
                <w:tab w:val="left" w:pos="1701"/>
              </w:tabs>
              <w:ind w:right="-3"/>
              <w:rPr>
                <w:sz w:val="20"/>
                <w:szCs w:val="20"/>
              </w:rPr>
            </w:pPr>
          </w:p>
        </w:tc>
        <w:tc>
          <w:tcPr>
            <w:tcW w:w="1276" w:type="dxa"/>
          </w:tcPr>
          <w:p w:rsidR="00242D5B" w:rsidRPr="00594CCF" w:rsidRDefault="00242D5B" w:rsidP="0038145B">
            <w:pPr>
              <w:pStyle w:val="af8"/>
              <w:tabs>
                <w:tab w:val="left" w:pos="1735"/>
              </w:tabs>
              <w:ind w:right="-108"/>
              <w:rPr>
                <w:rFonts w:eastAsia="Calibri"/>
                <w:sz w:val="20"/>
                <w:szCs w:val="20"/>
              </w:rPr>
            </w:pPr>
          </w:p>
        </w:tc>
        <w:tc>
          <w:tcPr>
            <w:tcW w:w="1559" w:type="dxa"/>
          </w:tcPr>
          <w:p w:rsidR="00242D5B" w:rsidRPr="00594CCF" w:rsidRDefault="00242D5B" w:rsidP="0038145B">
            <w:pPr>
              <w:pStyle w:val="af8"/>
              <w:tabs>
                <w:tab w:val="left" w:pos="1735"/>
              </w:tabs>
              <w:ind w:right="-108"/>
              <w:rPr>
                <w:rFonts w:eastAsia="Calibri"/>
                <w:sz w:val="20"/>
                <w:szCs w:val="20"/>
              </w:rPr>
            </w:pPr>
          </w:p>
        </w:tc>
        <w:tc>
          <w:tcPr>
            <w:tcW w:w="2977" w:type="dxa"/>
          </w:tcPr>
          <w:p w:rsidR="00242D5B" w:rsidRPr="00594CCF" w:rsidRDefault="00242D5B" w:rsidP="0038145B">
            <w:pPr>
              <w:pStyle w:val="af8"/>
              <w:tabs>
                <w:tab w:val="left" w:pos="1735"/>
              </w:tabs>
              <w:ind w:right="-108"/>
              <w:rPr>
                <w:rFonts w:eastAsia="Calibri"/>
                <w:sz w:val="20"/>
                <w:szCs w:val="20"/>
              </w:rPr>
            </w:pPr>
            <w:r w:rsidRPr="00594CCF">
              <w:rPr>
                <w:rFonts w:eastAsia="Calibri"/>
                <w:sz w:val="20"/>
                <w:szCs w:val="20"/>
              </w:rPr>
              <w:t>Электрическая емкость рабочей пары</w:t>
            </w:r>
          </w:p>
        </w:tc>
        <w:tc>
          <w:tcPr>
            <w:tcW w:w="3119" w:type="dxa"/>
          </w:tcPr>
          <w:p w:rsidR="00242D5B" w:rsidRPr="00594CCF" w:rsidRDefault="00242D5B" w:rsidP="0038145B">
            <w:pPr>
              <w:pStyle w:val="af8"/>
              <w:tabs>
                <w:tab w:val="left" w:pos="1735"/>
              </w:tabs>
              <w:ind w:right="-108"/>
              <w:rPr>
                <w:rFonts w:eastAsia="Calibri"/>
                <w:sz w:val="20"/>
                <w:szCs w:val="20"/>
              </w:rPr>
            </w:pPr>
            <w:r w:rsidRPr="00594CCF">
              <w:rPr>
                <w:rFonts w:eastAsia="Calibri"/>
                <w:sz w:val="20"/>
                <w:szCs w:val="20"/>
              </w:rPr>
              <w:t>Не более 59 пФ/м</w:t>
            </w:r>
          </w:p>
        </w:tc>
        <w:tc>
          <w:tcPr>
            <w:tcW w:w="1559" w:type="dxa"/>
          </w:tcPr>
          <w:p w:rsidR="00242D5B" w:rsidRPr="00594CCF" w:rsidRDefault="00242D5B" w:rsidP="0038145B">
            <w:pPr>
              <w:pStyle w:val="af8"/>
              <w:tabs>
                <w:tab w:val="left" w:pos="1735"/>
              </w:tabs>
              <w:ind w:right="-108"/>
              <w:rPr>
                <w:rFonts w:eastAsia="Calibri"/>
                <w:sz w:val="20"/>
                <w:szCs w:val="20"/>
              </w:rPr>
            </w:pPr>
          </w:p>
        </w:tc>
      </w:tr>
      <w:tr w:rsidR="00242D5B" w:rsidRPr="00594CCF" w:rsidTr="0038145B">
        <w:tc>
          <w:tcPr>
            <w:tcW w:w="567" w:type="dxa"/>
          </w:tcPr>
          <w:p w:rsidR="00242D5B" w:rsidRPr="00594CCF" w:rsidRDefault="00242D5B" w:rsidP="0038145B">
            <w:pPr>
              <w:pStyle w:val="af8"/>
              <w:tabs>
                <w:tab w:val="left" w:pos="1701"/>
              </w:tabs>
              <w:ind w:right="-3"/>
              <w:rPr>
                <w:sz w:val="20"/>
                <w:szCs w:val="20"/>
              </w:rPr>
            </w:pPr>
          </w:p>
        </w:tc>
        <w:tc>
          <w:tcPr>
            <w:tcW w:w="1276" w:type="dxa"/>
          </w:tcPr>
          <w:p w:rsidR="00242D5B" w:rsidRPr="00594CCF" w:rsidRDefault="00242D5B" w:rsidP="0038145B">
            <w:pPr>
              <w:pStyle w:val="af8"/>
              <w:tabs>
                <w:tab w:val="left" w:pos="1735"/>
              </w:tabs>
              <w:ind w:right="-108"/>
              <w:rPr>
                <w:rFonts w:eastAsia="Calibri"/>
                <w:sz w:val="20"/>
                <w:szCs w:val="20"/>
              </w:rPr>
            </w:pPr>
          </w:p>
        </w:tc>
        <w:tc>
          <w:tcPr>
            <w:tcW w:w="1559" w:type="dxa"/>
          </w:tcPr>
          <w:p w:rsidR="00242D5B" w:rsidRPr="00594CCF" w:rsidRDefault="00242D5B" w:rsidP="0038145B">
            <w:pPr>
              <w:pStyle w:val="af8"/>
              <w:tabs>
                <w:tab w:val="left" w:pos="1735"/>
              </w:tabs>
              <w:ind w:right="-108"/>
              <w:rPr>
                <w:rFonts w:eastAsia="Calibri"/>
                <w:sz w:val="20"/>
                <w:szCs w:val="20"/>
              </w:rPr>
            </w:pPr>
          </w:p>
        </w:tc>
        <w:tc>
          <w:tcPr>
            <w:tcW w:w="2977" w:type="dxa"/>
          </w:tcPr>
          <w:p w:rsidR="00242D5B" w:rsidRPr="00594CCF" w:rsidRDefault="00242D5B" w:rsidP="0038145B">
            <w:pPr>
              <w:pStyle w:val="af8"/>
              <w:tabs>
                <w:tab w:val="left" w:pos="1735"/>
              </w:tabs>
              <w:ind w:right="-108"/>
              <w:rPr>
                <w:rFonts w:eastAsia="Calibri"/>
                <w:sz w:val="20"/>
                <w:szCs w:val="20"/>
              </w:rPr>
            </w:pPr>
            <w:r w:rsidRPr="00594CCF">
              <w:rPr>
                <w:rFonts w:eastAsia="Calibri"/>
                <w:sz w:val="20"/>
                <w:szCs w:val="20"/>
              </w:rPr>
              <w:t>Радиус изгиба</w:t>
            </w:r>
          </w:p>
        </w:tc>
        <w:tc>
          <w:tcPr>
            <w:tcW w:w="3119" w:type="dxa"/>
          </w:tcPr>
          <w:p w:rsidR="00242D5B" w:rsidRPr="00594CCF" w:rsidRDefault="00242D5B" w:rsidP="0038145B">
            <w:pPr>
              <w:pStyle w:val="af8"/>
              <w:tabs>
                <w:tab w:val="left" w:pos="1735"/>
              </w:tabs>
              <w:ind w:right="-108"/>
              <w:rPr>
                <w:rFonts w:eastAsia="Calibri"/>
                <w:sz w:val="20"/>
                <w:szCs w:val="20"/>
              </w:rPr>
            </w:pPr>
            <w:r w:rsidRPr="00594CCF">
              <w:rPr>
                <w:rFonts w:eastAsia="Calibri"/>
                <w:sz w:val="20"/>
                <w:szCs w:val="20"/>
              </w:rPr>
              <w:t>Не менее 7 наружных диаметров</w:t>
            </w:r>
          </w:p>
        </w:tc>
        <w:tc>
          <w:tcPr>
            <w:tcW w:w="1559" w:type="dxa"/>
          </w:tcPr>
          <w:p w:rsidR="00242D5B" w:rsidRPr="00594CCF" w:rsidRDefault="00242D5B" w:rsidP="0038145B">
            <w:pPr>
              <w:pStyle w:val="af8"/>
              <w:tabs>
                <w:tab w:val="left" w:pos="1735"/>
              </w:tabs>
              <w:ind w:right="-108"/>
              <w:rPr>
                <w:rFonts w:eastAsia="Calibri"/>
                <w:sz w:val="20"/>
                <w:szCs w:val="20"/>
              </w:rPr>
            </w:pPr>
          </w:p>
        </w:tc>
      </w:tr>
      <w:tr w:rsidR="00242D5B" w:rsidRPr="00594CCF" w:rsidTr="0038145B">
        <w:tc>
          <w:tcPr>
            <w:tcW w:w="567" w:type="dxa"/>
          </w:tcPr>
          <w:p w:rsidR="00242D5B" w:rsidRPr="00594CCF" w:rsidRDefault="00242D5B" w:rsidP="0038145B">
            <w:pPr>
              <w:pStyle w:val="af8"/>
              <w:tabs>
                <w:tab w:val="left" w:pos="1701"/>
              </w:tabs>
              <w:ind w:right="-3"/>
              <w:rPr>
                <w:sz w:val="20"/>
                <w:szCs w:val="20"/>
              </w:rPr>
            </w:pPr>
          </w:p>
        </w:tc>
        <w:tc>
          <w:tcPr>
            <w:tcW w:w="1276" w:type="dxa"/>
          </w:tcPr>
          <w:p w:rsidR="00242D5B" w:rsidRPr="00594CCF" w:rsidRDefault="00242D5B" w:rsidP="0038145B">
            <w:pPr>
              <w:pStyle w:val="af8"/>
              <w:tabs>
                <w:tab w:val="left" w:pos="1735"/>
              </w:tabs>
              <w:ind w:right="-108"/>
              <w:rPr>
                <w:rFonts w:eastAsia="Calibri"/>
                <w:sz w:val="20"/>
                <w:szCs w:val="20"/>
              </w:rPr>
            </w:pPr>
          </w:p>
        </w:tc>
        <w:tc>
          <w:tcPr>
            <w:tcW w:w="1559" w:type="dxa"/>
          </w:tcPr>
          <w:p w:rsidR="00242D5B" w:rsidRPr="00594CCF" w:rsidRDefault="00242D5B" w:rsidP="0038145B">
            <w:pPr>
              <w:pStyle w:val="af8"/>
              <w:tabs>
                <w:tab w:val="left" w:pos="1735"/>
              </w:tabs>
              <w:ind w:right="-108"/>
              <w:rPr>
                <w:rFonts w:eastAsia="Calibri"/>
                <w:sz w:val="20"/>
                <w:szCs w:val="20"/>
              </w:rPr>
            </w:pPr>
          </w:p>
        </w:tc>
        <w:tc>
          <w:tcPr>
            <w:tcW w:w="2977" w:type="dxa"/>
          </w:tcPr>
          <w:p w:rsidR="00242D5B" w:rsidRPr="00594CCF" w:rsidRDefault="00242D5B" w:rsidP="0038145B">
            <w:pPr>
              <w:pStyle w:val="af8"/>
              <w:tabs>
                <w:tab w:val="left" w:pos="1735"/>
              </w:tabs>
              <w:ind w:right="-108"/>
              <w:rPr>
                <w:rFonts w:eastAsia="Calibri"/>
                <w:sz w:val="20"/>
                <w:szCs w:val="20"/>
              </w:rPr>
            </w:pPr>
            <w:r w:rsidRPr="00594CCF">
              <w:rPr>
                <w:rFonts w:eastAsia="Calibri"/>
                <w:sz w:val="20"/>
                <w:szCs w:val="20"/>
              </w:rPr>
              <w:t>Соответствие пожарным требованиям</w:t>
            </w:r>
          </w:p>
        </w:tc>
        <w:tc>
          <w:tcPr>
            <w:tcW w:w="3119" w:type="dxa"/>
          </w:tcPr>
          <w:p w:rsidR="00242D5B" w:rsidRPr="00594CCF" w:rsidRDefault="00242D5B" w:rsidP="0038145B">
            <w:pPr>
              <w:pStyle w:val="af8"/>
              <w:tabs>
                <w:tab w:val="left" w:pos="1735"/>
              </w:tabs>
              <w:ind w:right="-108"/>
              <w:rPr>
                <w:rFonts w:eastAsia="Calibri"/>
                <w:sz w:val="20"/>
                <w:szCs w:val="20"/>
              </w:rPr>
            </w:pPr>
            <w:r w:rsidRPr="00594CCF">
              <w:rPr>
                <w:rFonts w:eastAsia="Calibri"/>
                <w:sz w:val="20"/>
                <w:szCs w:val="20"/>
              </w:rPr>
              <w:t xml:space="preserve">Должен соответствовать </w:t>
            </w:r>
          </w:p>
        </w:tc>
        <w:tc>
          <w:tcPr>
            <w:tcW w:w="1559" w:type="dxa"/>
          </w:tcPr>
          <w:p w:rsidR="00242D5B" w:rsidRPr="00594CCF" w:rsidRDefault="00242D5B" w:rsidP="0038145B">
            <w:pPr>
              <w:pStyle w:val="af8"/>
              <w:tabs>
                <w:tab w:val="left" w:pos="1735"/>
              </w:tabs>
              <w:ind w:right="-108"/>
              <w:rPr>
                <w:rFonts w:eastAsia="Calibri"/>
                <w:sz w:val="20"/>
                <w:szCs w:val="20"/>
              </w:rPr>
            </w:pPr>
          </w:p>
        </w:tc>
      </w:tr>
      <w:tr w:rsidR="00242D5B" w:rsidRPr="00594CCF" w:rsidTr="0038145B">
        <w:tc>
          <w:tcPr>
            <w:tcW w:w="567" w:type="dxa"/>
          </w:tcPr>
          <w:p w:rsidR="00242D5B" w:rsidRPr="00594CCF" w:rsidRDefault="00242D5B" w:rsidP="0038145B">
            <w:pPr>
              <w:pStyle w:val="af8"/>
              <w:tabs>
                <w:tab w:val="left" w:pos="1701"/>
              </w:tabs>
              <w:ind w:right="-3"/>
              <w:rPr>
                <w:sz w:val="20"/>
                <w:szCs w:val="20"/>
              </w:rPr>
            </w:pPr>
          </w:p>
        </w:tc>
        <w:tc>
          <w:tcPr>
            <w:tcW w:w="1276" w:type="dxa"/>
          </w:tcPr>
          <w:p w:rsidR="00242D5B" w:rsidRPr="00594CCF" w:rsidRDefault="00242D5B" w:rsidP="0038145B">
            <w:pPr>
              <w:pStyle w:val="af8"/>
              <w:tabs>
                <w:tab w:val="left" w:pos="1735"/>
              </w:tabs>
              <w:ind w:right="-108"/>
              <w:rPr>
                <w:rFonts w:eastAsia="Calibri"/>
                <w:sz w:val="20"/>
                <w:szCs w:val="20"/>
              </w:rPr>
            </w:pPr>
          </w:p>
        </w:tc>
        <w:tc>
          <w:tcPr>
            <w:tcW w:w="1559" w:type="dxa"/>
          </w:tcPr>
          <w:p w:rsidR="00242D5B" w:rsidRPr="00594CCF" w:rsidRDefault="00242D5B" w:rsidP="0038145B">
            <w:pPr>
              <w:pStyle w:val="af8"/>
              <w:tabs>
                <w:tab w:val="left" w:pos="1735"/>
              </w:tabs>
              <w:ind w:right="-108"/>
              <w:rPr>
                <w:rFonts w:eastAsia="Calibri"/>
                <w:sz w:val="20"/>
                <w:szCs w:val="20"/>
              </w:rPr>
            </w:pPr>
          </w:p>
        </w:tc>
        <w:tc>
          <w:tcPr>
            <w:tcW w:w="2977" w:type="dxa"/>
          </w:tcPr>
          <w:p w:rsidR="00242D5B" w:rsidRPr="00594CCF" w:rsidRDefault="00242D5B" w:rsidP="0038145B">
            <w:pPr>
              <w:pStyle w:val="af8"/>
              <w:tabs>
                <w:tab w:val="left" w:pos="1735"/>
              </w:tabs>
              <w:ind w:right="-108"/>
              <w:rPr>
                <w:rFonts w:eastAsia="Calibri"/>
                <w:sz w:val="20"/>
                <w:szCs w:val="20"/>
              </w:rPr>
            </w:pPr>
            <w:r w:rsidRPr="00594CCF">
              <w:rPr>
                <w:rFonts w:eastAsia="Calibri"/>
                <w:sz w:val="20"/>
                <w:szCs w:val="20"/>
              </w:rPr>
              <w:t>Растягивающие усилие</w:t>
            </w:r>
          </w:p>
        </w:tc>
        <w:tc>
          <w:tcPr>
            <w:tcW w:w="3119" w:type="dxa"/>
          </w:tcPr>
          <w:p w:rsidR="00242D5B" w:rsidRPr="00594CCF" w:rsidRDefault="00242D5B" w:rsidP="0038145B">
            <w:pPr>
              <w:pStyle w:val="af8"/>
              <w:tabs>
                <w:tab w:val="left" w:pos="1735"/>
              </w:tabs>
              <w:ind w:right="-108"/>
              <w:rPr>
                <w:rFonts w:eastAsia="Calibri"/>
                <w:sz w:val="20"/>
                <w:szCs w:val="20"/>
              </w:rPr>
            </w:pPr>
            <w:r w:rsidRPr="00594CCF">
              <w:rPr>
                <w:rFonts w:eastAsia="Calibri"/>
                <w:sz w:val="20"/>
                <w:szCs w:val="20"/>
              </w:rPr>
              <w:t>Не менее 15 Н на пару</w:t>
            </w:r>
          </w:p>
        </w:tc>
        <w:tc>
          <w:tcPr>
            <w:tcW w:w="1559" w:type="dxa"/>
          </w:tcPr>
          <w:p w:rsidR="00242D5B" w:rsidRPr="00594CCF" w:rsidRDefault="00242D5B" w:rsidP="0038145B">
            <w:pPr>
              <w:pStyle w:val="af8"/>
              <w:tabs>
                <w:tab w:val="left" w:pos="1735"/>
              </w:tabs>
              <w:ind w:right="-108"/>
              <w:rPr>
                <w:rFonts w:eastAsia="Calibri"/>
                <w:sz w:val="20"/>
                <w:szCs w:val="20"/>
              </w:rPr>
            </w:pPr>
          </w:p>
        </w:tc>
      </w:tr>
      <w:tr w:rsidR="00242D5B" w:rsidRPr="00594CCF" w:rsidTr="0038145B">
        <w:tc>
          <w:tcPr>
            <w:tcW w:w="567" w:type="dxa"/>
          </w:tcPr>
          <w:p w:rsidR="00242D5B" w:rsidRPr="00594CCF" w:rsidRDefault="00242D5B" w:rsidP="0038145B">
            <w:pPr>
              <w:pStyle w:val="af8"/>
              <w:tabs>
                <w:tab w:val="left" w:pos="1701"/>
              </w:tabs>
              <w:ind w:right="-3"/>
              <w:rPr>
                <w:sz w:val="20"/>
                <w:szCs w:val="20"/>
              </w:rPr>
            </w:pPr>
          </w:p>
        </w:tc>
        <w:tc>
          <w:tcPr>
            <w:tcW w:w="1276" w:type="dxa"/>
          </w:tcPr>
          <w:p w:rsidR="00242D5B" w:rsidRPr="00594CCF" w:rsidRDefault="00242D5B" w:rsidP="0038145B">
            <w:pPr>
              <w:pStyle w:val="af8"/>
              <w:tabs>
                <w:tab w:val="left" w:pos="1735"/>
              </w:tabs>
              <w:ind w:right="-108"/>
              <w:rPr>
                <w:rFonts w:eastAsia="Calibri"/>
                <w:sz w:val="20"/>
                <w:szCs w:val="20"/>
              </w:rPr>
            </w:pPr>
          </w:p>
        </w:tc>
        <w:tc>
          <w:tcPr>
            <w:tcW w:w="1559" w:type="dxa"/>
          </w:tcPr>
          <w:p w:rsidR="00242D5B" w:rsidRPr="00594CCF" w:rsidRDefault="00242D5B" w:rsidP="0038145B">
            <w:pPr>
              <w:pStyle w:val="af8"/>
              <w:tabs>
                <w:tab w:val="left" w:pos="1735"/>
              </w:tabs>
              <w:ind w:right="-108"/>
              <w:rPr>
                <w:rFonts w:eastAsia="Calibri"/>
                <w:sz w:val="20"/>
                <w:szCs w:val="20"/>
              </w:rPr>
            </w:pPr>
          </w:p>
        </w:tc>
        <w:tc>
          <w:tcPr>
            <w:tcW w:w="2977" w:type="dxa"/>
          </w:tcPr>
          <w:p w:rsidR="00242D5B" w:rsidRPr="00594CCF" w:rsidRDefault="00242D5B" w:rsidP="0038145B">
            <w:pPr>
              <w:pStyle w:val="af8"/>
              <w:tabs>
                <w:tab w:val="left" w:pos="1735"/>
              </w:tabs>
              <w:ind w:right="-108"/>
              <w:rPr>
                <w:rFonts w:eastAsia="Calibri"/>
                <w:sz w:val="20"/>
                <w:szCs w:val="20"/>
              </w:rPr>
            </w:pPr>
            <w:r w:rsidRPr="00594CCF">
              <w:rPr>
                <w:rFonts w:eastAsia="Calibri"/>
                <w:sz w:val="20"/>
                <w:szCs w:val="20"/>
              </w:rPr>
              <w:t>Минимальная температура монтажа</w:t>
            </w:r>
          </w:p>
        </w:tc>
        <w:tc>
          <w:tcPr>
            <w:tcW w:w="3119" w:type="dxa"/>
          </w:tcPr>
          <w:p w:rsidR="00242D5B" w:rsidRPr="00594CCF" w:rsidRDefault="00242D5B" w:rsidP="0038145B">
            <w:pPr>
              <w:pStyle w:val="af8"/>
              <w:tabs>
                <w:tab w:val="left" w:pos="1735"/>
              </w:tabs>
              <w:ind w:right="-108"/>
              <w:rPr>
                <w:rFonts w:eastAsia="Calibri"/>
                <w:sz w:val="20"/>
                <w:szCs w:val="20"/>
              </w:rPr>
            </w:pPr>
            <w:r w:rsidRPr="00594CCF">
              <w:rPr>
                <w:rFonts w:eastAsia="Calibri"/>
                <w:sz w:val="20"/>
                <w:szCs w:val="20"/>
              </w:rPr>
              <w:t>Не выше -10оС</w:t>
            </w:r>
          </w:p>
        </w:tc>
        <w:tc>
          <w:tcPr>
            <w:tcW w:w="1559" w:type="dxa"/>
          </w:tcPr>
          <w:p w:rsidR="00242D5B" w:rsidRPr="00594CCF" w:rsidRDefault="00242D5B" w:rsidP="0038145B">
            <w:pPr>
              <w:pStyle w:val="af8"/>
              <w:tabs>
                <w:tab w:val="left" w:pos="1735"/>
              </w:tabs>
              <w:ind w:right="-108"/>
              <w:rPr>
                <w:rFonts w:eastAsia="Calibri"/>
                <w:sz w:val="20"/>
                <w:szCs w:val="20"/>
              </w:rPr>
            </w:pPr>
          </w:p>
        </w:tc>
      </w:tr>
      <w:tr w:rsidR="00242D5B" w:rsidRPr="00594CCF" w:rsidTr="0038145B">
        <w:tc>
          <w:tcPr>
            <w:tcW w:w="567" w:type="dxa"/>
          </w:tcPr>
          <w:p w:rsidR="00242D5B" w:rsidRPr="00594CCF" w:rsidRDefault="00242D5B" w:rsidP="0038145B">
            <w:pPr>
              <w:pStyle w:val="af8"/>
              <w:tabs>
                <w:tab w:val="left" w:pos="1701"/>
              </w:tabs>
              <w:ind w:right="-3"/>
              <w:rPr>
                <w:sz w:val="20"/>
                <w:szCs w:val="20"/>
              </w:rPr>
            </w:pPr>
          </w:p>
        </w:tc>
        <w:tc>
          <w:tcPr>
            <w:tcW w:w="1276" w:type="dxa"/>
          </w:tcPr>
          <w:p w:rsidR="00242D5B" w:rsidRPr="00594CCF" w:rsidRDefault="00242D5B" w:rsidP="0038145B">
            <w:pPr>
              <w:pStyle w:val="af8"/>
              <w:tabs>
                <w:tab w:val="left" w:pos="1735"/>
              </w:tabs>
              <w:ind w:right="-108"/>
              <w:rPr>
                <w:rFonts w:eastAsia="Calibri"/>
                <w:sz w:val="20"/>
                <w:szCs w:val="20"/>
              </w:rPr>
            </w:pPr>
          </w:p>
        </w:tc>
        <w:tc>
          <w:tcPr>
            <w:tcW w:w="1559" w:type="dxa"/>
          </w:tcPr>
          <w:p w:rsidR="00242D5B" w:rsidRPr="00594CCF" w:rsidRDefault="00242D5B" w:rsidP="0038145B">
            <w:pPr>
              <w:pStyle w:val="af8"/>
              <w:tabs>
                <w:tab w:val="left" w:pos="1735"/>
              </w:tabs>
              <w:ind w:right="-108"/>
              <w:rPr>
                <w:rFonts w:eastAsia="Calibri"/>
                <w:sz w:val="20"/>
                <w:szCs w:val="20"/>
              </w:rPr>
            </w:pPr>
          </w:p>
        </w:tc>
        <w:tc>
          <w:tcPr>
            <w:tcW w:w="2977" w:type="dxa"/>
          </w:tcPr>
          <w:p w:rsidR="00242D5B" w:rsidRPr="00594CCF" w:rsidRDefault="00242D5B" w:rsidP="0038145B">
            <w:pPr>
              <w:pStyle w:val="af8"/>
              <w:tabs>
                <w:tab w:val="left" w:pos="1735"/>
              </w:tabs>
              <w:ind w:right="-108"/>
              <w:rPr>
                <w:rFonts w:eastAsia="Calibri"/>
                <w:sz w:val="20"/>
                <w:szCs w:val="20"/>
              </w:rPr>
            </w:pPr>
            <w:r w:rsidRPr="00594CCF">
              <w:rPr>
                <w:rFonts w:eastAsia="Calibri"/>
                <w:sz w:val="20"/>
                <w:szCs w:val="20"/>
              </w:rPr>
              <w:t>Рабочая температура</w:t>
            </w:r>
          </w:p>
        </w:tc>
        <w:tc>
          <w:tcPr>
            <w:tcW w:w="3119" w:type="dxa"/>
          </w:tcPr>
          <w:p w:rsidR="00242D5B" w:rsidRPr="00594CCF" w:rsidRDefault="00242D5B" w:rsidP="0038145B">
            <w:pPr>
              <w:pStyle w:val="af8"/>
              <w:tabs>
                <w:tab w:val="left" w:pos="1735"/>
              </w:tabs>
              <w:ind w:right="-108"/>
              <w:rPr>
                <w:rFonts w:eastAsia="Calibri"/>
                <w:sz w:val="20"/>
                <w:szCs w:val="20"/>
              </w:rPr>
            </w:pPr>
            <w:r w:rsidRPr="00594CCF">
              <w:rPr>
                <w:rFonts w:eastAsia="Calibri"/>
                <w:sz w:val="20"/>
                <w:szCs w:val="20"/>
              </w:rPr>
              <w:t>Не менее чем -50…+50оС</w:t>
            </w:r>
          </w:p>
        </w:tc>
        <w:tc>
          <w:tcPr>
            <w:tcW w:w="1559" w:type="dxa"/>
          </w:tcPr>
          <w:p w:rsidR="00242D5B" w:rsidRPr="00594CCF" w:rsidRDefault="00242D5B" w:rsidP="0038145B">
            <w:pPr>
              <w:pStyle w:val="af8"/>
              <w:tabs>
                <w:tab w:val="left" w:pos="1735"/>
              </w:tabs>
              <w:ind w:right="-108"/>
              <w:rPr>
                <w:rFonts w:eastAsia="Calibri"/>
                <w:sz w:val="20"/>
                <w:szCs w:val="20"/>
              </w:rPr>
            </w:pPr>
          </w:p>
        </w:tc>
      </w:tr>
      <w:tr w:rsidR="00242D5B" w:rsidRPr="00594CCF" w:rsidTr="0038145B">
        <w:tc>
          <w:tcPr>
            <w:tcW w:w="567" w:type="dxa"/>
          </w:tcPr>
          <w:p w:rsidR="00242D5B" w:rsidRPr="00594CCF" w:rsidRDefault="00242D5B" w:rsidP="0038145B">
            <w:pPr>
              <w:pStyle w:val="af8"/>
              <w:tabs>
                <w:tab w:val="left" w:pos="1701"/>
              </w:tabs>
              <w:ind w:right="-3"/>
              <w:rPr>
                <w:sz w:val="20"/>
                <w:szCs w:val="20"/>
              </w:rPr>
            </w:pPr>
            <w:r w:rsidRPr="00594CCF">
              <w:rPr>
                <w:sz w:val="20"/>
                <w:szCs w:val="20"/>
                <w:lang w:val="en-US"/>
              </w:rPr>
              <w:t>19</w:t>
            </w:r>
            <w:r w:rsidRPr="00594CCF">
              <w:rPr>
                <w:sz w:val="20"/>
                <w:szCs w:val="20"/>
              </w:rPr>
              <w:t>.</w:t>
            </w:r>
          </w:p>
        </w:tc>
        <w:tc>
          <w:tcPr>
            <w:tcW w:w="1276" w:type="dxa"/>
          </w:tcPr>
          <w:p w:rsidR="00242D5B" w:rsidRPr="00594CCF" w:rsidRDefault="00242D5B" w:rsidP="0038145B">
            <w:pPr>
              <w:pStyle w:val="af8"/>
              <w:tabs>
                <w:tab w:val="left" w:pos="1735"/>
              </w:tabs>
              <w:ind w:right="-108"/>
              <w:rPr>
                <w:rFonts w:eastAsia="Calibri"/>
                <w:sz w:val="20"/>
                <w:szCs w:val="20"/>
              </w:rPr>
            </w:pPr>
            <w:r w:rsidRPr="00594CCF">
              <w:rPr>
                <w:rFonts w:eastAsia="Calibri"/>
                <w:sz w:val="20"/>
                <w:szCs w:val="20"/>
              </w:rPr>
              <w:t>Кабель 65 м</w:t>
            </w:r>
          </w:p>
        </w:tc>
        <w:tc>
          <w:tcPr>
            <w:tcW w:w="1559" w:type="dxa"/>
          </w:tcPr>
          <w:p w:rsidR="00242D5B" w:rsidRPr="00594CCF" w:rsidRDefault="00242D5B" w:rsidP="0038145B">
            <w:pPr>
              <w:pStyle w:val="af8"/>
              <w:tabs>
                <w:tab w:val="left" w:pos="1735"/>
              </w:tabs>
              <w:ind w:right="-108"/>
              <w:rPr>
                <w:rFonts w:eastAsia="Calibri"/>
                <w:sz w:val="20"/>
                <w:szCs w:val="20"/>
              </w:rPr>
            </w:pPr>
          </w:p>
        </w:tc>
        <w:tc>
          <w:tcPr>
            <w:tcW w:w="2977" w:type="dxa"/>
          </w:tcPr>
          <w:p w:rsidR="00242D5B" w:rsidRPr="00594CCF" w:rsidRDefault="00242D5B" w:rsidP="0038145B">
            <w:pPr>
              <w:pStyle w:val="af8"/>
              <w:tabs>
                <w:tab w:val="left" w:pos="1735"/>
              </w:tabs>
              <w:ind w:right="-108"/>
              <w:rPr>
                <w:rFonts w:eastAsia="Calibri"/>
                <w:sz w:val="20"/>
                <w:szCs w:val="20"/>
              </w:rPr>
            </w:pPr>
            <w:r w:rsidRPr="00594CCF">
              <w:rPr>
                <w:rFonts w:eastAsia="Calibri"/>
                <w:sz w:val="20"/>
                <w:szCs w:val="20"/>
              </w:rPr>
              <w:t>Изоляция</w:t>
            </w:r>
          </w:p>
        </w:tc>
        <w:tc>
          <w:tcPr>
            <w:tcW w:w="3119" w:type="dxa"/>
          </w:tcPr>
          <w:p w:rsidR="00242D5B" w:rsidRPr="00594CCF" w:rsidRDefault="00242D5B" w:rsidP="0038145B">
            <w:pPr>
              <w:pStyle w:val="af8"/>
              <w:tabs>
                <w:tab w:val="left" w:pos="1735"/>
              </w:tabs>
              <w:ind w:right="-108"/>
              <w:rPr>
                <w:rFonts w:eastAsia="Calibri"/>
                <w:sz w:val="20"/>
                <w:szCs w:val="20"/>
              </w:rPr>
            </w:pPr>
            <w:r w:rsidRPr="00594CCF">
              <w:rPr>
                <w:rFonts w:eastAsia="Calibri"/>
                <w:sz w:val="20"/>
                <w:szCs w:val="20"/>
              </w:rPr>
              <w:t>Должен быть ПВХ пластикат</w:t>
            </w:r>
          </w:p>
        </w:tc>
        <w:tc>
          <w:tcPr>
            <w:tcW w:w="1559" w:type="dxa"/>
          </w:tcPr>
          <w:p w:rsidR="00242D5B" w:rsidRPr="00594CCF" w:rsidRDefault="00242D5B" w:rsidP="0038145B">
            <w:pPr>
              <w:pStyle w:val="af8"/>
              <w:tabs>
                <w:tab w:val="left" w:pos="1735"/>
              </w:tabs>
              <w:ind w:right="-108"/>
              <w:rPr>
                <w:rFonts w:eastAsia="Calibri"/>
                <w:sz w:val="20"/>
                <w:szCs w:val="20"/>
              </w:rPr>
            </w:pPr>
          </w:p>
        </w:tc>
      </w:tr>
      <w:tr w:rsidR="00242D5B" w:rsidRPr="00594CCF" w:rsidTr="0038145B">
        <w:tc>
          <w:tcPr>
            <w:tcW w:w="567" w:type="dxa"/>
          </w:tcPr>
          <w:p w:rsidR="00242D5B" w:rsidRPr="00594CCF" w:rsidRDefault="00242D5B" w:rsidP="0038145B">
            <w:pPr>
              <w:pStyle w:val="af8"/>
              <w:tabs>
                <w:tab w:val="left" w:pos="1701"/>
              </w:tabs>
              <w:ind w:right="-3"/>
              <w:rPr>
                <w:sz w:val="20"/>
                <w:szCs w:val="20"/>
              </w:rPr>
            </w:pPr>
          </w:p>
        </w:tc>
        <w:tc>
          <w:tcPr>
            <w:tcW w:w="1276" w:type="dxa"/>
          </w:tcPr>
          <w:p w:rsidR="00242D5B" w:rsidRPr="00594CCF" w:rsidRDefault="00242D5B" w:rsidP="0038145B">
            <w:pPr>
              <w:pStyle w:val="af8"/>
              <w:tabs>
                <w:tab w:val="left" w:pos="1735"/>
              </w:tabs>
              <w:ind w:right="-108"/>
              <w:rPr>
                <w:rFonts w:eastAsia="Calibri"/>
                <w:sz w:val="20"/>
                <w:szCs w:val="20"/>
              </w:rPr>
            </w:pPr>
          </w:p>
        </w:tc>
        <w:tc>
          <w:tcPr>
            <w:tcW w:w="1559" w:type="dxa"/>
          </w:tcPr>
          <w:p w:rsidR="00242D5B" w:rsidRPr="00594CCF" w:rsidRDefault="00242D5B" w:rsidP="0038145B">
            <w:pPr>
              <w:pStyle w:val="af8"/>
              <w:tabs>
                <w:tab w:val="left" w:pos="1735"/>
              </w:tabs>
              <w:ind w:right="-108"/>
              <w:rPr>
                <w:rFonts w:eastAsia="Calibri"/>
                <w:sz w:val="20"/>
                <w:szCs w:val="20"/>
              </w:rPr>
            </w:pPr>
          </w:p>
        </w:tc>
        <w:tc>
          <w:tcPr>
            <w:tcW w:w="2977" w:type="dxa"/>
          </w:tcPr>
          <w:p w:rsidR="00242D5B" w:rsidRPr="00594CCF" w:rsidRDefault="00242D5B" w:rsidP="0038145B">
            <w:pPr>
              <w:pStyle w:val="af8"/>
              <w:tabs>
                <w:tab w:val="left" w:pos="1735"/>
              </w:tabs>
              <w:ind w:right="-108"/>
              <w:rPr>
                <w:rFonts w:eastAsia="Calibri"/>
                <w:sz w:val="20"/>
                <w:szCs w:val="20"/>
              </w:rPr>
            </w:pPr>
            <w:r w:rsidRPr="00594CCF">
              <w:rPr>
                <w:rFonts w:eastAsia="Calibri"/>
                <w:sz w:val="20"/>
                <w:szCs w:val="20"/>
              </w:rPr>
              <w:t>Оболочка</w:t>
            </w:r>
          </w:p>
        </w:tc>
        <w:tc>
          <w:tcPr>
            <w:tcW w:w="3119" w:type="dxa"/>
          </w:tcPr>
          <w:p w:rsidR="00242D5B" w:rsidRPr="00594CCF" w:rsidRDefault="00242D5B" w:rsidP="0038145B">
            <w:pPr>
              <w:pStyle w:val="af8"/>
              <w:tabs>
                <w:tab w:val="left" w:pos="1735"/>
              </w:tabs>
              <w:ind w:right="-108"/>
              <w:rPr>
                <w:rFonts w:eastAsia="Calibri"/>
                <w:sz w:val="20"/>
                <w:szCs w:val="20"/>
              </w:rPr>
            </w:pPr>
            <w:r w:rsidRPr="00594CCF">
              <w:rPr>
                <w:rFonts w:eastAsia="Calibri"/>
                <w:sz w:val="20"/>
                <w:szCs w:val="20"/>
              </w:rPr>
              <w:t>Должен быть ПВХ пластикат</w:t>
            </w:r>
          </w:p>
        </w:tc>
        <w:tc>
          <w:tcPr>
            <w:tcW w:w="1559" w:type="dxa"/>
          </w:tcPr>
          <w:p w:rsidR="00242D5B" w:rsidRPr="00594CCF" w:rsidRDefault="00242D5B" w:rsidP="0038145B">
            <w:pPr>
              <w:pStyle w:val="af8"/>
              <w:tabs>
                <w:tab w:val="left" w:pos="1735"/>
              </w:tabs>
              <w:ind w:right="-108"/>
              <w:rPr>
                <w:rFonts w:eastAsia="Calibri"/>
                <w:sz w:val="20"/>
                <w:szCs w:val="20"/>
              </w:rPr>
            </w:pPr>
          </w:p>
        </w:tc>
      </w:tr>
      <w:tr w:rsidR="00242D5B" w:rsidRPr="00594CCF" w:rsidTr="0038145B">
        <w:tc>
          <w:tcPr>
            <w:tcW w:w="567" w:type="dxa"/>
          </w:tcPr>
          <w:p w:rsidR="00242D5B" w:rsidRPr="00594CCF" w:rsidRDefault="00242D5B" w:rsidP="0038145B">
            <w:pPr>
              <w:pStyle w:val="af8"/>
              <w:tabs>
                <w:tab w:val="left" w:pos="1701"/>
              </w:tabs>
              <w:ind w:right="-3"/>
              <w:rPr>
                <w:sz w:val="20"/>
                <w:szCs w:val="20"/>
              </w:rPr>
            </w:pPr>
          </w:p>
        </w:tc>
        <w:tc>
          <w:tcPr>
            <w:tcW w:w="1276" w:type="dxa"/>
          </w:tcPr>
          <w:p w:rsidR="00242D5B" w:rsidRPr="00594CCF" w:rsidRDefault="00242D5B" w:rsidP="0038145B">
            <w:pPr>
              <w:pStyle w:val="af8"/>
              <w:tabs>
                <w:tab w:val="left" w:pos="1735"/>
              </w:tabs>
              <w:ind w:right="-108"/>
              <w:rPr>
                <w:rFonts w:eastAsia="Calibri"/>
                <w:sz w:val="20"/>
                <w:szCs w:val="20"/>
              </w:rPr>
            </w:pPr>
          </w:p>
        </w:tc>
        <w:tc>
          <w:tcPr>
            <w:tcW w:w="1559" w:type="dxa"/>
          </w:tcPr>
          <w:p w:rsidR="00242D5B" w:rsidRPr="00594CCF" w:rsidRDefault="00242D5B" w:rsidP="0038145B">
            <w:pPr>
              <w:pStyle w:val="af8"/>
              <w:tabs>
                <w:tab w:val="left" w:pos="1735"/>
              </w:tabs>
              <w:ind w:right="-108"/>
              <w:rPr>
                <w:rFonts w:eastAsia="Calibri"/>
                <w:sz w:val="20"/>
                <w:szCs w:val="20"/>
              </w:rPr>
            </w:pPr>
          </w:p>
        </w:tc>
        <w:tc>
          <w:tcPr>
            <w:tcW w:w="2977" w:type="dxa"/>
          </w:tcPr>
          <w:p w:rsidR="00242D5B" w:rsidRPr="00594CCF" w:rsidRDefault="00242D5B" w:rsidP="0038145B">
            <w:pPr>
              <w:pStyle w:val="af8"/>
              <w:tabs>
                <w:tab w:val="left" w:pos="1735"/>
              </w:tabs>
              <w:ind w:right="-108"/>
              <w:rPr>
                <w:rFonts w:eastAsia="Calibri"/>
                <w:sz w:val="20"/>
                <w:szCs w:val="20"/>
              </w:rPr>
            </w:pPr>
            <w:r w:rsidRPr="00594CCF">
              <w:rPr>
                <w:rFonts w:eastAsia="Calibri"/>
                <w:sz w:val="20"/>
                <w:szCs w:val="20"/>
              </w:rPr>
              <w:t>Минимальная температура монтажа</w:t>
            </w:r>
          </w:p>
        </w:tc>
        <w:tc>
          <w:tcPr>
            <w:tcW w:w="3119" w:type="dxa"/>
          </w:tcPr>
          <w:p w:rsidR="00242D5B" w:rsidRPr="00594CCF" w:rsidRDefault="00242D5B" w:rsidP="0038145B">
            <w:pPr>
              <w:pStyle w:val="af8"/>
              <w:tabs>
                <w:tab w:val="left" w:pos="1735"/>
              </w:tabs>
              <w:ind w:right="-108"/>
              <w:rPr>
                <w:rFonts w:eastAsia="Calibri"/>
                <w:sz w:val="20"/>
                <w:szCs w:val="20"/>
              </w:rPr>
            </w:pPr>
            <w:r w:rsidRPr="00594CCF">
              <w:rPr>
                <w:rFonts w:eastAsia="Calibri"/>
                <w:sz w:val="20"/>
                <w:szCs w:val="20"/>
              </w:rPr>
              <w:t xml:space="preserve">Не выше - 15 </w:t>
            </w:r>
            <w:r w:rsidRPr="00594CCF">
              <w:rPr>
                <w:rFonts w:eastAsia="Calibri"/>
                <w:sz w:val="20"/>
                <w:szCs w:val="20"/>
                <w:vertAlign w:val="superscript"/>
              </w:rPr>
              <w:t>о</w:t>
            </w:r>
            <w:r w:rsidRPr="00594CCF">
              <w:rPr>
                <w:rFonts w:eastAsia="Calibri"/>
                <w:sz w:val="20"/>
                <w:szCs w:val="20"/>
              </w:rPr>
              <w:t>С</w:t>
            </w:r>
          </w:p>
        </w:tc>
        <w:tc>
          <w:tcPr>
            <w:tcW w:w="1559" w:type="dxa"/>
          </w:tcPr>
          <w:p w:rsidR="00242D5B" w:rsidRPr="00594CCF" w:rsidRDefault="00242D5B" w:rsidP="0038145B">
            <w:pPr>
              <w:pStyle w:val="af8"/>
              <w:tabs>
                <w:tab w:val="left" w:pos="1735"/>
              </w:tabs>
              <w:ind w:right="-108"/>
              <w:rPr>
                <w:rFonts w:eastAsia="Calibri"/>
                <w:sz w:val="20"/>
                <w:szCs w:val="20"/>
              </w:rPr>
            </w:pPr>
          </w:p>
        </w:tc>
      </w:tr>
      <w:tr w:rsidR="00242D5B" w:rsidRPr="00594CCF" w:rsidTr="0038145B">
        <w:tc>
          <w:tcPr>
            <w:tcW w:w="567" w:type="dxa"/>
          </w:tcPr>
          <w:p w:rsidR="00242D5B" w:rsidRPr="00594CCF" w:rsidRDefault="00242D5B" w:rsidP="0038145B">
            <w:pPr>
              <w:pStyle w:val="af8"/>
              <w:tabs>
                <w:tab w:val="left" w:pos="1701"/>
              </w:tabs>
              <w:ind w:right="-3"/>
              <w:rPr>
                <w:sz w:val="20"/>
                <w:szCs w:val="20"/>
              </w:rPr>
            </w:pPr>
          </w:p>
        </w:tc>
        <w:tc>
          <w:tcPr>
            <w:tcW w:w="1276" w:type="dxa"/>
          </w:tcPr>
          <w:p w:rsidR="00242D5B" w:rsidRPr="00594CCF" w:rsidRDefault="00242D5B" w:rsidP="0038145B">
            <w:pPr>
              <w:pStyle w:val="af8"/>
              <w:tabs>
                <w:tab w:val="left" w:pos="1735"/>
              </w:tabs>
              <w:ind w:right="-108"/>
              <w:rPr>
                <w:rFonts w:eastAsia="Calibri"/>
                <w:sz w:val="20"/>
                <w:szCs w:val="20"/>
              </w:rPr>
            </w:pPr>
          </w:p>
        </w:tc>
        <w:tc>
          <w:tcPr>
            <w:tcW w:w="1559" w:type="dxa"/>
          </w:tcPr>
          <w:p w:rsidR="00242D5B" w:rsidRPr="00594CCF" w:rsidRDefault="00242D5B" w:rsidP="0038145B">
            <w:pPr>
              <w:pStyle w:val="af8"/>
              <w:tabs>
                <w:tab w:val="left" w:pos="1735"/>
              </w:tabs>
              <w:ind w:right="-108"/>
              <w:rPr>
                <w:rFonts w:eastAsia="Calibri"/>
                <w:sz w:val="20"/>
                <w:szCs w:val="20"/>
              </w:rPr>
            </w:pPr>
          </w:p>
        </w:tc>
        <w:tc>
          <w:tcPr>
            <w:tcW w:w="2977" w:type="dxa"/>
          </w:tcPr>
          <w:p w:rsidR="00242D5B" w:rsidRPr="00594CCF" w:rsidRDefault="00242D5B" w:rsidP="0038145B">
            <w:pPr>
              <w:pStyle w:val="af8"/>
              <w:tabs>
                <w:tab w:val="left" w:pos="1735"/>
              </w:tabs>
              <w:ind w:right="-108"/>
              <w:rPr>
                <w:rFonts w:eastAsia="Calibri"/>
                <w:sz w:val="20"/>
                <w:szCs w:val="20"/>
              </w:rPr>
            </w:pPr>
            <w:r w:rsidRPr="00594CCF">
              <w:rPr>
                <w:rFonts w:eastAsia="Calibri"/>
                <w:sz w:val="20"/>
                <w:szCs w:val="20"/>
              </w:rPr>
              <w:t xml:space="preserve">Номинальное напряжение </w:t>
            </w:r>
          </w:p>
        </w:tc>
        <w:tc>
          <w:tcPr>
            <w:tcW w:w="3119" w:type="dxa"/>
          </w:tcPr>
          <w:p w:rsidR="00242D5B" w:rsidRPr="00594CCF" w:rsidRDefault="00242D5B" w:rsidP="0038145B">
            <w:pPr>
              <w:pStyle w:val="af8"/>
              <w:tabs>
                <w:tab w:val="left" w:pos="1735"/>
              </w:tabs>
              <w:ind w:right="-108"/>
              <w:rPr>
                <w:rFonts w:eastAsia="Calibri"/>
                <w:sz w:val="20"/>
                <w:szCs w:val="20"/>
              </w:rPr>
            </w:pPr>
            <w:r w:rsidRPr="00594CCF">
              <w:rPr>
                <w:rFonts w:eastAsia="Calibri"/>
                <w:sz w:val="20"/>
                <w:szCs w:val="20"/>
              </w:rPr>
              <w:t>Не менее 0.6 кВ</w:t>
            </w:r>
          </w:p>
        </w:tc>
        <w:tc>
          <w:tcPr>
            <w:tcW w:w="1559" w:type="dxa"/>
          </w:tcPr>
          <w:p w:rsidR="00242D5B" w:rsidRPr="00594CCF" w:rsidRDefault="00242D5B" w:rsidP="0038145B">
            <w:pPr>
              <w:pStyle w:val="af8"/>
              <w:tabs>
                <w:tab w:val="left" w:pos="1735"/>
              </w:tabs>
              <w:ind w:right="-108"/>
              <w:rPr>
                <w:rFonts w:eastAsia="Calibri"/>
                <w:sz w:val="20"/>
                <w:szCs w:val="20"/>
              </w:rPr>
            </w:pPr>
          </w:p>
        </w:tc>
      </w:tr>
      <w:tr w:rsidR="00242D5B" w:rsidRPr="00594CCF" w:rsidTr="0038145B">
        <w:tc>
          <w:tcPr>
            <w:tcW w:w="567" w:type="dxa"/>
          </w:tcPr>
          <w:p w:rsidR="00242D5B" w:rsidRPr="00594CCF" w:rsidRDefault="00242D5B" w:rsidP="0038145B">
            <w:pPr>
              <w:pStyle w:val="af8"/>
              <w:tabs>
                <w:tab w:val="left" w:pos="1701"/>
              </w:tabs>
              <w:ind w:right="-3"/>
              <w:rPr>
                <w:sz w:val="20"/>
                <w:szCs w:val="20"/>
              </w:rPr>
            </w:pPr>
          </w:p>
        </w:tc>
        <w:tc>
          <w:tcPr>
            <w:tcW w:w="1276" w:type="dxa"/>
          </w:tcPr>
          <w:p w:rsidR="00242D5B" w:rsidRPr="00594CCF" w:rsidRDefault="00242D5B" w:rsidP="0038145B">
            <w:pPr>
              <w:pStyle w:val="af8"/>
              <w:tabs>
                <w:tab w:val="left" w:pos="1735"/>
              </w:tabs>
              <w:ind w:right="-108"/>
              <w:rPr>
                <w:rFonts w:eastAsia="Calibri"/>
                <w:sz w:val="20"/>
                <w:szCs w:val="20"/>
              </w:rPr>
            </w:pPr>
          </w:p>
        </w:tc>
        <w:tc>
          <w:tcPr>
            <w:tcW w:w="1559" w:type="dxa"/>
          </w:tcPr>
          <w:p w:rsidR="00242D5B" w:rsidRPr="00594CCF" w:rsidRDefault="00242D5B" w:rsidP="0038145B">
            <w:pPr>
              <w:pStyle w:val="af8"/>
              <w:tabs>
                <w:tab w:val="left" w:pos="1735"/>
              </w:tabs>
              <w:ind w:right="-108"/>
              <w:rPr>
                <w:rFonts w:eastAsia="Calibri"/>
                <w:sz w:val="20"/>
                <w:szCs w:val="20"/>
              </w:rPr>
            </w:pPr>
          </w:p>
        </w:tc>
        <w:tc>
          <w:tcPr>
            <w:tcW w:w="2977" w:type="dxa"/>
          </w:tcPr>
          <w:p w:rsidR="00242D5B" w:rsidRPr="00594CCF" w:rsidRDefault="00242D5B" w:rsidP="0038145B">
            <w:pPr>
              <w:pStyle w:val="af8"/>
              <w:tabs>
                <w:tab w:val="left" w:pos="1735"/>
              </w:tabs>
              <w:ind w:right="-108"/>
              <w:rPr>
                <w:rFonts w:eastAsia="Calibri"/>
                <w:sz w:val="20"/>
                <w:szCs w:val="20"/>
              </w:rPr>
            </w:pPr>
            <w:r w:rsidRPr="00594CCF">
              <w:rPr>
                <w:rFonts w:eastAsia="Calibri"/>
                <w:sz w:val="20"/>
                <w:szCs w:val="20"/>
              </w:rPr>
              <w:t>Минимальный радиус изгиба</w:t>
            </w:r>
          </w:p>
        </w:tc>
        <w:tc>
          <w:tcPr>
            <w:tcW w:w="3119" w:type="dxa"/>
          </w:tcPr>
          <w:p w:rsidR="00242D5B" w:rsidRPr="00594CCF" w:rsidRDefault="00242D5B" w:rsidP="0038145B">
            <w:pPr>
              <w:pStyle w:val="af8"/>
              <w:tabs>
                <w:tab w:val="left" w:pos="1735"/>
              </w:tabs>
              <w:ind w:right="-108"/>
              <w:rPr>
                <w:rFonts w:eastAsia="Calibri"/>
                <w:sz w:val="20"/>
                <w:szCs w:val="20"/>
              </w:rPr>
            </w:pPr>
            <w:r w:rsidRPr="00594CCF">
              <w:rPr>
                <w:rFonts w:eastAsia="Calibri"/>
                <w:sz w:val="20"/>
                <w:szCs w:val="20"/>
              </w:rPr>
              <w:t xml:space="preserve">Более 7 </w:t>
            </w:r>
            <w:r w:rsidRPr="00594CCF">
              <w:rPr>
                <w:sz w:val="20"/>
                <w:szCs w:val="20"/>
              </w:rPr>
              <w:t>диаметров</w:t>
            </w:r>
          </w:p>
        </w:tc>
        <w:tc>
          <w:tcPr>
            <w:tcW w:w="1559" w:type="dxa"/>
          </w:tcPr>
          <w:p w:rsidR="00242D5B" w:rsidRPr="00594CCF" w:rsidRDefault="00242D5B" w:rsidP="0038145B">
            <w:pPr>
              <w:pStyle w:val="af8"/>
              <w:tabs>
                <w:tab w:val="left" w:pos="1735"/>
              </w:tabs>
              <w:ind w:right="-108"/>
              <w:rPr>
                <w:rFonts w:eastAsia="Calibri"/>
                <w:sz w:val="20"/>
                <w:szCs w:val="20"/>
              </w:rPr>
            </w:pPr>
          </w:p>
        </w:tc>
      </w:tr>
      <w:tr w:rsidR="00242D5B" w:rsidRPr="00594CCF" w:rsidTr="0038145B">
        <w:tc>
          <w:tcPr>
            <w:tcW w:w="567" w:type="dxa"/>
          </w:tcPr>
          <w:p w:rsidR="00242D5B" w:rsidRPr="00594CCF" w:rsidRDefault="00242D5B" w:rsidP="0038145B">
            <w:pPr>
              <w:pStyle w:val="af8"/>
              <w:tabs>
                <w:tab w:val="left" w:pos="1701"/>
              </w:tabs>
              <w:ind w:right="-3"/>
              <w:rPr>
                <w:sz w:val="20"/>
                <w:szCs w:val="20"/>
              </w:rPr>
            </w:pPr>
          </w:p>
        </w:tc>
        <w:tc>
          <w:tcPr>
            <w:tcW w:w="1276" w:type="dxa"/>
          </w:tcPr>
          <w:p w:rsidR="00242D5B" w:rsidRPr="00594CCF" w:rsidRDefault="00242D5B" w:rsidP="0038145B">
            <w:pPr>
              <w:pStyle w:val="af8"/>
              <w:tabs>
                <w:tab w:val="left" w:pos="1735"/>
              </w:tabs>
              <w:ind w:right="-108"/>
              <w:rPr>
                <w:rFonts w:eastAsia="Calibri"/>
                <w:sz w:val="20"/>
                <w:szCs w:val="20"/>
              </w:rPr>
            </w:pPr>
          </w:p>
        </w:tc>
        <w:tc>
          <w:tcPr>
            <w:tcW w:w="1559" w:type="dxa"/>
          </w:tcPr>
          <w:p w:rsidR="00242D5B" w:rsidRPr="00594CCF" w:rsidRDefault="00242D5B" w:rsidP="0038145B">
            <w:pPr>
              <w:pStyle w:val="af8"/>
              <w:tabs>
                <w:tab w:val="left" w:pos="1735"/>
              </w:tabs>
              <w:ind w:right="-108"/>
              <w:rPr>
                <w:rFonts w:eastAsia="Calibri"/>
                <w:sz w:val="20"/>
                <w:szCs w:val="20"/>
              </w:rPr>
            </w:pPr>
          </w:p>
        </w:tc>
        <w:tc>
          <w:tcPr>
            <w:tcW w:w="2977" w:type="dxa"/>
          </w:tcPr>
          <w:p w:rsidR="00242D5B" w:rsidRPr="00594CCF" w:rsidRDefault="00242D5B" w:rsidP="0038145B">
            <w:pPr>
              <w:pStyle w:val="af8"/>
              <w:tabs>
                <w:tab w:val="left" w:pos="1735"/>
              </w:tabs>
              <w:ind w:right="-108"/>
              <w:rPr>
                <w:rFonts w:eastAsia="Calibri"/>
                <w:sz w:val="20"/>
                <w:szCs w:val="20"/>
              </w:rPr>
            </w:pPr>
            <w:r w:rsidRPr="00594CCF">
              <w:rPr>
                <w:rFonts w:eastAsia="Calibri"/>
                <w:sz w:val="20"/>
                <w:szCs w:val="20"/>
              </w:rPr>
              <w:t>Количество жил</w:t>
            </w:r>
          </w:p>
        </w:tc>
        <w:tc>
          <w:tcPr>
            <w:tcW w:w="3119" w:type="dxa"/>
          </w:tcPr>
          <w:p w:rsidR="00242D5B" w:rsidRPr="00594CCF" w:rsidRDefault="00242D5B" w:rsidP="0038145B">
            <w:pPr>
              <w:pStyle w:val="af8"/>
              <w:tabs>
                <w:tab w:val="left" w:pos="1735"/>
              </w:tabs>
              <w:ind w:right="-108"/>
              <w:rPr>
                <w:rFonts w:eastAsia="Calibri"/>
                <w:sz w:val="20"/>
                <w:szCs w:val="20"/>
              </w:rPr>
            </w:pPr>
            <w:r w:rsidRPr="00594CCF">
              <w:rPr>
                <w:rFonts w:eastAsia="Calibri"/>
                <w:sz w:val="20"/>
                <w:szCs w:val="20"/>
              </w:rPr>
              <w:t>3</w:t>
            </w:r>
          </w:p>
        </w:tc>
        <w:tc>
          <w:tcPr>
            <w:tcW w:w="1559" w:type="dxa"/>
          </w:tcPr>
          <w:p w:rsidR="00242D5B" w:rsidRPr="00594CCF" w:rsidRDefault="00242D5B" w:rsidP="0038145B">
            <w:pPr>
              <w:pStyle w:val="af8"/>
              <w:tabs>
                <w:tab w:val="left" w:pos="1735"/>
              </w:tabs>
              <w:ind w:right="-108"/>
              <w:rPr>
                <w:rFonts w:eastAsia="Calibri"/>
                <w:sz w:val="20"/>
                <w:szCs w:val="20"/>
              </w:rPr>
            </w:pPr>
          </w:p>
        </w:tc>
      </w:tr>
      <w:tr w:rsidR="00242D5B" w:rsidRPr="00594CCF" w:rsidTr="0038145B">
        <w:tc>
          <w:tcPr>
            <w:tcW w:w="567" w:type="dxa"/>
          </w:tcPr>
          <w:p w:rsidR="00242D5B" w:rsidRPr="00594CCF" w:rsidRDefault="00242D5B" w:rsidP="0038145B">
            <w:pPr>
              <w:pStyle w:val="af8"/>
              <w:tabs>
                <w:tab w:val="left" w:pos="1701"/>
              </w:tabs>
              <w:ind w:right="-3"/>
              <w:rPr>
                <w:sz w:val="20"/>
                <w:szCs w:val="20"/>
              </w:rPr>
            </w:pPr>
          </w:p>
        </w:tc>
        <w:tc>
          <w:tcPr>
            <w:tcW w:w="1276" w:type="dxa"/>
          </w:tcPr>
          <w:p w:rsidR="00242D5B" w:rsidRPr="00594CCF" w:rsidRDefault="00242D5B" w:rsidP="0038145B">
            <w:pPr>
              <w:pStyle w:val="af8"/>
              <w:tabs>
                <w:tab w:val="left" w:pos="1735"/>
              </w:tabs>
              <w:ind w:right="-108"/>
              <w:rPr>
                <w:rFonts w:eastAsia="Calibri"/>
                <w:sz w:val="20"/>
                <w:szCs w:val="20"/>
              </w:rPr>
            </w:pPr>
          </w:p>
        </w:tc>
        <w:tc>
          <w:tcPr>
            <w:tcW w:w="1559" w:type="dxa"/>
          </w:tcPr>
          <w:p w:rsidR="00242D5B" w:rsidRPr="00594CCF" w:rsidRDefault="00242D5B" w:rsidP="0038145B">
            <w:pPr>
              <w:pStyle w:val="af8"/>
              <w:tabs>
                <w:tab w:val="left" w:pos="1735"/>
              </w:tabs>
              <w:ind w:right="-108"/>
              <w:rPr>
                <w:rFonts w:eastAsia="Calibri"/>
                <w:sz w:val="20"/>
                <w:szCs w:val="20"/>
              </w:rPr>
            </w:pPr>
          </w:p>
        </w:tc>
        <w:tc>
          <w:tcPr>
            <w:tcW w:w="2977" w:type="dxa"/>
          </w:tcPr>
          <w:p w:rsidR="00242D5B" w:rsidRPr="00594CCF" w:rsidRDefault="00242D5B" w:rsidP="0038145B">
            <w:pPr>
              <w:pStyle w:val="af8"/>
              <w:tabs>
                <w:tab w:val="left" w:pos="1735"/>
              </w:tabs>
              <w:ind w:right="-108"/>
              <w:rPr>
                <w:rFonts w:eastAsia="Calibri"/>
                <w:sz w:val="20"/>
                <w:szCs w:val="20"/>
              </w:rPr>
            </w:pPr>
            <w:r w:rsidRPr="00594CCF">
              <w:rPr>
                <w:rFonts w:eastAsia="Calibri"/>
                <w:sz w:val="20"/>
                <w:szCs w:val="20"/>
              </w:rPr>
              <w:t xml:space="preserve">Сечение жил проводника </w:t>
            </w:r>
          </w:p>
        </w:tc>
        <w:tc>
          <w:tcPr>
            <w:tcW w:w="3119" w:type="dxa"/>
          </w:tcPr>
          <w:p w:rsidR="00242D5B" w:rsidRPr="00594CCF" w:rsidRDefault="00242D5B" w:rsidP="0038145B">
            <w:pPr>
              <w:pStyle w:val="af8"/>
              <w:tabs>
                <w:tab w:val="left" w:pos="1735"/>
              </w:tabs>
              <w:ind w:right="-108"/>
              <w:rPr>
                <w:rFonts w:eastAsia="Calibri"/>
                <w:sz w:val="20"/>
                <w:szCs w:val="20"/>
              </w:rPr>
            </w:pPr>
            <w:r w:rsidRPr="00594CCF">
              <w:rPr>
                <w:rFonts w:eastAsia="Calibri"/>
                <w:sz w:val="20"/>
                <w:szCs w:val="20"/>
                <w:lang w:val="en-US"/>
              </w:rPr>
              <w:t>&gt;</w:t>
            </w:r>
            <w:r w:rsidRPr="00594CCF">
              <w:rPr>
                <w:rFonts w:eastAsia="Calibri"/>
                <w:sz w:val="20"/>
                <w:szCs w:val="20"/>
              </w:rPr>
              <w:t>2.2 мм</w:t>
            </w:r>
            <w:r w:rsidRPr="00594CCF">
              <w:rPr>
                <w:rFonts w:eastAsia="Calibri"/>
                <w:sz w:val="20"/>
                <w:szCs w:val="20"/>
                <w:vertAlign w:val="superscript"/>
              </w:rPr>
              <w:t>2</w:t>
            </w:r>
          </w:p>
        </w:tc>
        <w:tc>
          <w:tcPr>
            <w:tcW w:w="1559" w:type="dxa"/>
          </w:tcPr>
          <w:p w:rsidR="00242D5B" w:rsidRPr="00594CCF" w:rsidRDefault="00242D5B" w:rsidP="0038145B">
            <w:pPr>
              <w:pStyle w:val="af8"/>
              <w:tabs>
                <w:tab w:val="left" w:pos="1735"/>
              </w:tabs>
              <w:ind w:right="-108"/>
              <w:rPr>
                <w:rFonts w:eastAsia="Calibri"/>
                <w:sz w:val="20"/>
                <w:szCs w:val="20"/>
              </w:rPr>
            </w:pPr>
          </w:p>
        </w:tc>
      </w:tr>
      <w:tr w:rsidR="00242D5B" w:rsidRPr="00594CCF" w:rsidTr="0038145B">
        <w:tc>
          <w:tcPr>
            <w:tcW w:w="567" w:type="dxa"/>
          </w:tcPr>
          <w:p w:rsidR="00242D5B" w:rsidRPr="00594CCF" w:rsidRDefault="00242D5B" w:rsidP="0038145B">
            <w:pPr>
              <w:pStyle w:val="af8"/>
              <w:tabs>
                <w:tab w:val="left" w:pos="1735"/>
              </w:tabs>
              <w:ind w:right="-108"/>
              <w:rPr>
                <w:rFonts w:eastAsia="Calibri"/>
                <w:sz w:val="20"/>
                <w:szCs w:val="20"/>
              </w:rPr>
            </w:pPr>
            <w:r w:rsidRPr="00594CCF">
              <w:rPr>
                <w:rFonts w:eastAsia="Calibri"/>
                <w:sz w:val="20"/>
                <w:szCs w:val="20"/>
              </w:rPr>
              <w:t>20.</w:t>
            </w:r>
          </w:p>
        </w:tc>
        <w:tc>
          <w:tcPr>
            <w:tcW w:w="1276" w:type="dxa"/>
          </w:tcPr>
          <w:p w:rsidR="00242D5B" w:rsidRPr="00594CCF" w:rsidRDefault="00242D5B" w:rsidP="0038145B">
            <w:pPr>
              <w:pStyle w:val="af8"/>
              <w:tabs>
                <w:tab w:val="left" w:pos="1735"/>
              </w:tabs>
              <w:ind w:right="-108"/>
              <w:rPr>
                <w:rFonts w:eastAsia="Calibri"/>
                <w:sz w:val="20"/>
                <w:szCs w:val="20"/>
              </w:rPr>
            </w:pPr>
            <w:r w:rsidRPr="00594CCF">
              <w:rPr>
                <w:rFonts w:eastAsia="Calibri"/>
                <w:sz w:val="20"/>
                <w:szCs w:val="20"/>
              </w:rPr>
              <w:t>Кабель 150 м</w:t>
            </w:r>
          </w:p>
        </w:tc>
        <w:tc>
          <w:tcPr>
            <w:tcW w:w="1559" w:type="dxa"/>
          </w:tcPr>
          <w:p w:rsidR="00242D5B" w:rsidRPr="00594CCF" w:rsidRDefault="00242D5B" w:rsidP="0038145B">
            <w:pPr>
              <w:pStyle w:val="af8"/>
              <w:tabs>
                <w:tab w:val="left" w:pos="1735"/>
              </w:tabs>
              <w:ind w:right="-108"/>
              <w:rPr>
                <w:rFonts w:eastAsia="Calibri"/>
                <w:sz w:val="20"/>
                <w:szCs w:val="20"/>
              </w:rPr>
            </w:pPr>
          </w:p>
        </w:tc>
        <w:tc>
          <w:tcPr>
            <w:tcW w:w="2977" w:type="dxa"/>
          </w:tcPr>
          <w:p w:rsidR="00242D5B" w:rsidRPr="00594CCF" w:rsidRDefault="00242D5B" w:rsidP="0038145B">
            <w:pPr>
              <w:pStyle w:val="af8"/>
              <w:tabs>
                <w:tab w:val="left" w:pos="1735"/>
              </w:tabs>
              <w:ind w:right="-108"/>
              <w:rPr>
                <w:rFonts w:eastAsia="Calibri"/>
                <w:sz w:val="20"/>
                <w:szCs w:val="20"/>
              </w:rPr>
            </w:pPr>
            <w:r w:rsidRPr="00594CCF">
              <w:rPr>
                <w:rFonts w:eastAsia="Calibri"/>
                <w:sz w:val="20"/>
                <w:szCs w:val="20"/>
              </w:rPr>
              <w:t>Тип жил</w:t>
            </w:r>
          </w:p>
        </w:tc>
        <w:tc>
          <w:tcPr>
            <w:tcW w:w="3119" w:type="dxa"/>
          </w:tcPr>
          <w:p w:rsidR="00242D5B" w:rsidRPr="00594CCF" w:rsidRDefault="00242D5B" w:rsidP="0038145B">
            <w:pPr>
              <w:pStyle w:val="af8"/>
              <w:tabs>
                <w:tab w:val="left" w:pos="1735"/>
              </w:tabs>
              <w:ind w:right="-108"/>
              <w:rPr>
                <w:rFonts w:eastAsia="Calibri"/>
                <w:sz w:val="20"/>
                <w:szCs w:val="20"/>
              </w:rPr>
            </w:pPr>
            <w:r w:rsidRPr="00594CCF">
              <w:rPr>
                <w:rFonts w:eastAsia="Calibri"/>
                <w:sz w:val="20"/>
                <w:szCs w:val="20"/>
              </w:rPr>
              <w:t>1 радиочастотная и не менее 2 питания</w:t>
            </w:r>
          </w:p>
        </w:tc>
        <w:tc>
          <w:tcPr>
            <w:tcW w:w="1559" w:type="dxa"/>
          </w:tcPr>
          <w:p w:rsidR="00242D5B" w:rsidRPr="00594CCF" w:rsidRDefault="00242D5B" w:rsidP="0038145B">
            <w:pPr>
              <w:pStyle w:val="af8"/>
              <w:tabs>
                <w:tab w:val="left" w:pos="1735"/>
              </w:tabs>
              <w:ind w:right="-108"/>
              <w:rPr>
                <w:rFonts w:eastAsia="Calibri"/>
                <w:sz w:val="20"/>
                <w:szCs w:val="20"/>
              </w:rPr>
            </w:pPr>
          </w:p>
        </w:tc>
      </w:tr>
      <w:tr w:rsidR="00242D5B" w:rsidRPr="00594CCF" w:rsidTr="0038145B">
        <w:tc>
          <w:tcPr>
            <w:tcW w:w="567" w:type="dxa"/>
          </w:tcPr>
          <w:p w:rsidR="00242D5B" w:rsidRPr="00594CCF" w:rsidRDefault="00242D5B" w:rsidP="0038145B">
            <w:pPr>
              <w:pStyle w:val="af8"/>
              <w:tabs>
                <w:tab w:val="left" w:pos="1701"/>
              </w:tabs>
              <w:ind w:right="-3"/>
              <w:rPr>
                <w:sz w:val="20"/>
                <w:szCs w:val="20"/>
              </w:rPr>
            </w:pPr>
          </w:p>
        </w:tc>
        <w:tc>
          <w:tcPr>
            <w:tcW w:w="1276" w:type="dxa"/>
          </w:tcPr>
          <w:p w:rsidR="00242D5B" w:rsidRPr="00594CCF" w:rsidRDefault="00242D5B" w:rsidP="0038145B"/>
        </w:tc>
        <w:tc>
          <w:tcPr>
            <w:tcW w:w="1559" w:type="dxa"/>
          </w:tcPr>
          <w:p w:rsidR="00242D5B" w:rsidRPr="00594CCF" w:rsidRDefault="00242D5B" w:rsidP="0038145B"/>
        </w:tc>
        <w:tc>
          <w:tcPr>
            <w:tcW w:w="2977" w:type="dxa"/>
          </w:tcPr>
          <w:p w:rsidR="00242D5B" w:rsidRPr="00594CCF" w:rsidRDefault="00242D5B" w:rsidP="0038145B">
            <w:r w:rsidRPr="00594CCF">
              <w:t>Радиочастотная жила</w:t>
            </w:r>
          </w:p>
        </w:tc>
        <w:tc>
          <w:tcPr>
            <w:tcW w:w="3119" w:type="dxa"/>
          </w:tcPr>
          <w:p w:rsidR="00242D5B" w:rsidRPr="00594CCF" w:rsidRDefault="00242D5B" w:rsidP="0038145B">
            <w:r w:rsidRPr="00594CCF">
              <w:t>Должна быть медная однопроволочная</w:t>
            </w:r>
          </w:p>
        </w:tc>
        <w:tc>
          <w:tcPr>
            <w:tcW w:w="1559" w:type="dxa"/>
          </w:tcPr>
          <w:p w:rsidR="00242D5B" w:rsidRPr="00594CCF" w:rsidRDefault="00242D5B" w:rsidP="0038145B"/>
        </w:tc>
      </w:tr>
      <w:tr w:rsidR="00242D5B" w:rsidRPr="00594CCF" w:rsidTr="0038145B">
        <w:tc>
          <w:tcPr>
            <w:tcW w:w="567" w:type="dxa"/>
          </w:tcPr>
          <w:p w:rsidR="00242D5B" w:rsidRPr="00594CCF" w:rsidRDefault="00242D5B" w:rsidP="0038145B">
            <w:pPr>
              <w:pStyle w:val="af8"/>
              <w:tabs>
                <w:tab w:val="left" w:pos="1701"/>
              </w:tabs>
              <w:ind w:right="-3"/>
              <w:rPr>
                <w:sz w:val="20"/>
                <w:szCs w:val="20"/>
              </w:rPr>
            </w:pPr>
          </w:p>
        </w:tc>
        <w:tc>
          <w:tcPr>
            <w:tcW w:w="1276" w:type="dxa"/>
          </w:tcPr>
          <w:p w:rsidR="00242D5B" w:rsidRPr="00594CCF" w:rsidRDefault="00242D5B" w:rsidP="0038145B"/>
        </w:tc>
        <w:tc>
          <w:tcPr>
            <w:tcW w:w="1559" w:type="dxa"/>
          </w:tcPr>
          <w:p w:rsidR="00242D5B" w:rsidRPr="00594CCF" w:rsidRDefault="00242D5B" w:rsidP="0038145B"/>
        </w:tc>
        <w:tc>
          <w:tcPr>
            <w:tcW w:w="2977" w:type="dxa"/>
          </w:tcPr>
          <w:p w:rsidR="00242D5B" w:rsidRPr="00594CCF" w:rsidRDefault="00242D5B" w:rsidP="0038145B">
            <w:r w:rsidRPr="00594CCF">
              <w:t>Диэлектрик</w:t>
            </w:r>
          </w:p>
        </w:tc>
        <w:tc>
          <w:tcPr>
            <w:tcW w:w="3119" w:type="dxa"/>
          </w:tcPr>
          <w:p w:rsidR="00242D5B" w:rsidRPr="00594CCF" w:rsidRDefault="00242D5B" w:rsidP="0038145B">
            <w:r w:rsidRPr="00594CCF">
              <w:t xml:space="preserve">Полиэтилен сплошной </w:t>
            </w:r>
          </w:p>
        </w:tc>
        <w:tc>
          <w:tcPr>
            <w:tcW w:w="1559" w:type="dxa"/>
          </w:tcPr>
          <w:p w:rsidR="00242D5B" w:rsidRPr="00594CCF" w:rsidRDefault="00242D5B" w:rsidP="0038145B"/>
        </w:tc>
      </w:tr>
      <w:tr w:rsidR="00242D5B" w:rsidRPr="00594CCF" w:rsidTr="0038145B">
        <w:tc>
          <w:tcPr>
            <w:tcW w:w="567" w:type="dxa"/>
          </w:tcPr>
          <w:p w:rsidR="00242D5B" w:rsidRPr="00594CCF" w:rsidRDefault="00242D5B" w:rsidP="0038145B">
            <w:pPr>
              <w:pStyle w:val="af8"/>
              <w:tabs>
                <w:tab w:val="left" w:pos="1701"/>
              </w:tabs>
              <w:ind w:right="-3"/>
              <w:rPr>
                <w:sz w:val="20"/>
                <w:szCs w:val="20"/>
              </w:rPr>
            </w:pPr>
          </w:p>
        </w:tc>
        <w:tc>
          <w:tcPr>
            <w:tcW w:w="1276" w:type="dxa"/>
          </w:tcPr>
          <w:p w:rsidR="00242D5B" w:rsidRPr="00594CCF" w:rsidRDefault="00242D5B" w:rsidP="0038145B"/>
        </w:tc>
        <w:tc>
          <w:tcPr>
            <w:tcW w:w="1559" w:type="dxa"/>
          </w:tcPr>
          <w:p w:rsidR="00242D5B" w:rsidRPr="00594CCF" w:rsidRDefault="00242D5B" w:rsidP="0038145B"/>
        </w:tc>
        <w:tc>
          <w:tcPr>
            <w:tcW w:w="2977" w:type="dxa"/>
          </w:tcPr>
          <w:p w:rsidR="00242D5B" w:rsidRPr="00594CCF" w:rsidRDefault="00242D5B" w:rsidP="0038145B">
            <w:r w:rsidRPr="00594CCF">
              <w:t>Экран</w:t>
            </w:r>
          </w:p>
        </w:tc>
        <w:tc>
          <w:tcPr>
            <w:tcW w:w="3119" w:type="dxa"/>
          </w:tcPr>
          <w:p w:rsidR="00242D5B" w:rsidRPr="00594CCF" w:rsidRDefault="00242D5B" w:rsidP="0038145B">
            <w:pPr>
              <w:pStyle w:val="af8"/>
              <w:tabs>
                <w:tab w:val="left" w:pos="1701"/>
              </w:tabs>
              <w:ind w:right="-3"/>
              <w:rPr>
                <w:sz w:val="20"/>
                <w:szCs w:val="20"/>
              </w:rPr>
            </w:pPr>
            <w:r w:rsidRPr="00594CCF">
              <w:rPr>
                <w:sz w:val="20"/>
                <w:szCs w:val="20"/>
              </w:rPr>
              <w:t>Оплетка из омеднённой проволоки</w:t>
            </w:r>
          </w:p>
        </w:tc>
        <w:tc>
          <w:tcPr>
            <w:tcW w:w="1559" w:type="dxa"/>
          </w:tcPr>
          <w:p w:rsidR="00242D5B" w:rsidRPr="00594CCF" w:rsidRDefault="00242D5B" w:rsidP="0038145B">
            <w:pPr>
              <w:pStyle w:val="af8"/>
              <w:tabs>
                <w:tab w:val="left" w:pos="1701"/>
              </w:tabs>
              <w:ind w:right="-3"/>
              <w:rPr>
                <w:sz w:val="20"/>
                <w:szCs w:val="20"/>
              </w:rPr>
            </w:pPr>
          </w:p>
        </w:tc>
      </w:tr>
      <w:tr w:rsidR="00242D5B" w:rsidRPr="00594CCF" w:rsidTr="0038145B">
        <w:tc>
          <w:tcPr>
            <w:tcW w:w="567" w:type="dxa"/>
          </w:tcPr>
          <w:p w:rsidR="00242D5B" w:rsidRPr="00594CCF" w:rsidRDefault="00242D5B" w:rsidP="0038145B">
            <w:pPr>
              <w:pStyle w:val="af8"/>
              <w:tabs>
                <w:tab w:val="left" w:pos="1701"/>
              </w:tabs>
              <w:ind w:right="-3"/>
              <w:rPr>
                <w:sz w:val="20"/>
                <w:szCs w:val="20"/>
              </w:rPr>
            </w:pPr>
          </w:p>
        </w:tc>
        <w:tc>
          <w:tcPr>
            <w:tcW w:w="1276" w:type="dxa"/>
          </w:tcPr>
          <w:p w:rsidR="00242D5B" w:rsidRPr="00594CCF" w:rsidRDefault="00242D5B" w:rsidP="0038145B"/>
        </w:tc>
        <w:tc>
          <w:tcPr>
            <w:tcW w:w="1559" w:type="dxa"/>
          </w:tcPr>
          <w:p w:rsidR="00242D5B" w:rsidRPr="00594CCF" w:rsidRDefault="00242D5B" w:rsidP="0038145B"/>
        </w:tc>
        <w:tc>
          <w:tcPr>
            <w:tcW w:w="2977" w:type="dxa"/>
          </w:tcPr>
          <w:p w:rsidR="00242D5B" w:rsidRPr="00594CCF" w:rsidRDefault="00242D5B" w:rsidP="0038145B">
            <w:r w:rsidRPr="00594CCF">
              <w:t>Диаметр жилы радиочастотной</w:t>
            </w:r>
          </w:p>
        </w:tc>
        <w:tc>
          <w:tcPr>
            <w:tcW w:w="3119" w:type="dxa"/>
          </w:tcPr>
          <w:p w:rsidR="00242D5B" w:rsidRPr="00594CCF" w:rsidRDefault="00242D5B" w:rsidP="0038145B">
            <w:r w:rsidRPr="00594CCF">
              <w:t>От 0.35 до 0.4мм</w:t>
            </w:r>
          </w:p>
        </w:tc>
        <w:tc>
          <w:tcPr>
            <w:tcW w:w="1559" w:type="dxa"/>
          </w:tcPr>
          <w:p w:rsidR="00242D5B" w:rsidRPr="00594CCF" w:rsidRDefault="00242D5B" w:rsidP="0038145B"/>
        </w:tc>
      </w:tr>
      <w:tr w:rsidR="00242D5B" w:rsidRPr="00594CCF" w:rsidTr="0038145B">
        <w:tc>
          <w:tcPr>
            <w:tcW w:w="567" w:type="dxa"/>
          </w:tcPr>
          <w:p w:rsidR="00242D5B" w:rsidRPr="00594CCF" w:rsidRDefault="00242D5B" w:rsidP="0038145B">
            <w:pPr>
              <w:pStyle w:val="af8"/>
              <w:tabs>
                <w:tab w:val="left" w:pos="1701"/>
              </w:tabs>
              <w:ind w:right="-3"/>
              <w:rPr>
                <w:sz w:val="20"/>
                <w:szCs w:val="20"/>
              </w:rPr>
            </w:pPr>
          </w:p>
        </w:tc>
        <w:tc>
          <w:tcPr>
            <w:tcW w:w="1276" w:type="dxa"/>
          </w:tcPr>
          <w:p w:rsidR="00242D5B" w:rsidRPr="00594CCF" w:rsidRDefault="00242D5B" w:rsidP="0038145B"/>
        </w:tc>
        <w:tc>
          <w:tcPr>
            <w:tcW w:w="1559" w:type="dxa"/>
          </w:tcPr>
          <w:p w:rsidR="00242D5B" w:rsidRPr="00594CCF" w:rsidRDefault="00242D5B" w:rsidP="0038145B"/>
        </w:tc>
        <w:tc>
          <w:tcPr>
            <w:tcW w:w="2977" w:type="dxa"/>
          </w:tcPr>
          <w:p w:rsidR="00242D5B" w:rsidRPr="00594CCF" w:rsidRDefault="00242D5B" w:rsidP="0038145B">
            <w:r w:rsidRPr="00594CCF">
              <w:t>Жила питания</w:t>
            </w:r>
          </w:p>
        </w:tc>
        <w:tc>
          <w:tcPr>
            <w:tcW w:w="3119" w:type="dxa"/>
          </w:tcPr>
          <w:p w:rsidR="00242D5B" w:rsidRPr="00594CCF" w:rsidRDefault="00242D5B" w:rsidP="0038145B">
            <w:r w:rsidRPr="00594CCF">
              <w:t xml:space="preserve">омеднённая, многопроволочная </w:t>
            </w:r>
          </w:p>
        </w:tc>
        <w:tc>
          <w:tcPr>
            <w:tcW w:w="1559" w:type="dxa"/>
          </w:tcPr>
          <w:p w:rsidR="00242D5B" w:rsidRPr="00594CCF" w:rsidRDefault="00242D5B" w:rsidP="0038145B"/>
        </w:tc>
      </w:tr>
      <w:tr w:rsidR="00242D5B" w:rsidRPr="00594CCF" w:rsidTr="0038145B">
        <w:tc>
          <w:tcPr>
            <w:tcW w:w="567" w:type="dxa"/>
          </w:tcPr>
          <w:p w:rsidR="00242D5B" w:rsidRPr="00594CCF" w:rsidRDefault="00242D5B" w:rsidP="0038145B">
            <w:pPr>
              <w:pStyle w:val="af8"/>
              <w:tabs>
                <w:tab w:val="left" w:pos="1701"/>
              </w:tabs>
              <w:ind w:right="-3"/>
              <w:rPr>
                <w:sz w:val="20"/>
                <w:szCs w:val="20"/>
              </w:rPr>
            </w:pPr>
          </w:p>
        </w:tc>
        <w:tc>
          <w:tcPr>
            <w:tcW w:w="1276" w:type="dxa"/>
          </w:tcPr>
          <w:p w:rsidR="00242D5B" w:rsidRPr="00594CCF" w:rsidRDefault="00242D5B" w:rsidP="0038145B"/>
        </w:tc>
        <w:tc>
          <w:tcPr>
            <w:tcW w:w="1559" w:type="dxa"/>
          </w:tcPr>
          <w:p w:rsidR="00242D5B" w:rsidRPr="00594CCF" w:rsidRDefault="00242D5B" w:rsidP="0038145B"/>
        </w:tc>
        <w:tc>
          <w:tcPr>
            <w:tcW w:w="2977" w:type="dxa"/>
          </w:tcPr>
          <w:p w:rsidR="00242D5B" w:rsidRPr="00594CCF" w:rsidRDefault="00242D5B" w:rsidP="0038145B">
            <w:r w:rsidRPr="00594CCF">
              <w:t>Сечение жилы питания</w:t>
            </w:r>
          </w:p>
        </w:tc>
        <w:tc>
          <w:tcPr>
            <w:tcW w:w="3119" w:type="dxa"/>
          </w:tcPr>
          <w:p w:rsidR="00242D5B" w:rsidRPr="00594CCF" w:rsidRDefault="00242D5B" w:rsidP="0038145B">
            <w:r w:rsidRPr="00594CCF">
              <w:t>0.7 - 1.2 мм</w:t>
            </w:r>
            <w:r w:rsidRPr="00594CCF">
              <w:rPr>
                <w:vertAlign w:val="superscript"/>
              </w:rPr>
              <w:t>2</w:t>
            </w:r>
          </w:p>
        </w:tc>
        <w:tc>
          <w:tcPr>
            <w:tcW w:w="1559" w:type="dxa"/>
          </w:tcPr>
          <w:p w:rsidR="00242D5B" w:rsidRPr="00594CCF" w:rsidRDefault="00242D5B" w:rsidP="0038145B"/>
        </w:tc>
      </w:tr>
      <w:tr w:rsidR="00242D5B" w:rsidRPr="00594CCF" w:rsidTr="0038145B">
        <w:tc>
          <w:tcPr>
            <w:tcW w:w="567" w:type="dxa"/>
          </w:tcPr>
          <w:p w:rsidR="00242D5B" w:rsidRPr="00594CCF" w:rsidRDefault="00242D5B" w:rsidP="0038145B">
            <w:pPr>
              <w:pStyle w:val="af8"/>
              <w:tabs>
                <w:tab w:val="left" w:pos="1701"/>
              </w:tabs>
              <w:ind w:right="-3"/>
              <w:rPr>
                <w:sz w:val="20"/>
                <w:szCs w:val="20"/>
              </w:rPr>
            </w:pPr>
          </w:p>
        </w:tc>
        <w:tc>
          <w:tcPr>
            <w:tcW w:w="1276" w:type="dxa"/>
          </w:tcPr>
          <w:p w:rsidR="00242D5B" w:rsidRPr="00594CCF" w:rsidRDefault="00242D5B" w:rsidP="0038145B"/>
        </w:tc>
        <w:tc>
          <w:tcPr>
            <w:tcW w:w="1559" w:type="dxa"/>
          </w:tcPr>
          <w:p w:rsidR="00242D5B" w:rsidRPr="00594CCF" w:rsidRDefault="00242D5B" w:rsidP="0038145B"/>
        </w:tc>
        <w:tc>
          <w:tcPr>
            <w:tcW w:w="2977" w:type="dxa"/>
          </w:tcPr>
          <w:p w:rsidR="00242D5B" w:rsidRPr="00594CCF" w:rsidRDefault="00242D5B" w:rsidP="0038145B">
            <w:r w:rsidRPr="00594CCF">
              <w:t xml:space="preserve">Изоляция </w:t>
            </w:r>
          </w:p>
        </w:tc>
        <w:tc>
          <w:tcPr>
            <w:tcW w:w="3119" w:type="dxa"/>
          </w:tcPr>
          <w:p w:rsidR="00242D5B" w:rsidRPr="00594CCF" w:rsidRDefault="00242D5B" w:rsidP="0038145B">
            <w:pPr>
              <w:pStyle w:val="af8"/>
              <w:tabs>
                <w:tab w:val="left" w:pos="1701"/>
              </w:tabs>
              <w:ind w:right="-3"/>
              <w:rPr>
                <w:sz w:val="20"/>
                <w:szCs w:val="20"/>
              </w:rPr>
            </w:pPr>
            <w:r w:rsidRPr="00594CCF">
              <w:rPr>
                <w:sz w:val="20"/>
                <w:szCs w:val="20"/>
              </w:rPr>
              <w:t xml:space="preserve">Поливинилхлорид </w:t>
            </w:r>
          </w:p>
        </w:tc>
        <w:tc>
          <w:tcPr>
            <w:tcW w:w="1559" w:type="dxa"/>
          </w:tcPr>
          <w:p w:rsidR="00242D5B" w:rsidRPr="00594CCF" w:rsidRDefault="00242D5B" w:rsidP="0038145B">
            <w:pPr>
              <w:pStyle w:val="af8"/>
              <w:tabs>
                <w:tab w:val="left" w:pos="1701"/>
              </w:tabs>
              <w:ind w:right="-3"/>
              <w:rPr>
                <w:sz w:val="20"/>
                <w:szCs w:val="20"/>
                <w:lang w:val="en-US"/>
              </w:rPr>
            </w:pPr>
          </w:p>
        </w:tc>
      </w:tr>
      <w:tr w:rsidR="00242D5B" w:rsidRPr="00594CCF" w:rsidTr="0038145B">
        <w:tc>
          <w:tcPr>
            <w:tcW w:w="567" w:type="dxa"/>
          </w:tcPr>
          <w:p w:rsidR="00242D5B" w:rsidRPr="00594CCF" w:rsidRDefault="00242D5B" w:rsidP="0038145B">
            <w:pPr>
              <w:pStyle w:val="af8"/>
              <w:tabs>
                <w:tab w:val="left" w:pos="1701"/>
              </w:tabs>
              <w:ind w:right="-3"/>
              <w:rPr>
                <w:sz w:val="20"/>
                <w:szCs w:val="20"/>
              </w:rPr>
            </w:pPr>
          </w:p>
        </w:tc>
        <w:tc>
          <w:tcPr>
            <w:tcW w:w="1276" w:type="dxa"/>
          </w:tcPr>
          <w:p w:rsidR="00242D5B" w:rsidRPr="00594CCF" w:rsidRDefault="00242D5B" w:rsidP="0038145B"/>
        </w:tc>
        <w:tc>
          <w:tcPr>
            <w:tcW w:w="1559" w:type="dxa"/>
          </w:tcPr>
          <w:p w:rsidR="00242D5B" w:rsidRPr="00594CCF" w:rsidRDefault="00242D5B" w:rsidP="0038145B"/>
        </w:tc>
        <w:tc>
          <w:tcPr>
            <w:tcW w:w="2977" w:type="dxa"/>
          </w:tcPr>
          <w:p w:rsidR="00242D5B" w:rsidRPr="00594CCF" w:rsidRDefault="00242D5B" w:rsidP="0038145B">
            <w:r w:rsidRPr="00594CCF">
              <w:t>Напряжение</w:t>
            </w:r>
          </w:p>
        </w:tc>
        <w:tc>
          <w:tcPr>
            <w:tcW w:w="3119" w:type="dxa"/>
          </w:tcPr>
          <w:p w:rsidR="00242D5B" w:rsidRPr="00594CCF" w:rsidRDefault="00242D5B" w:rsidP="0038145B">
            <w:r w:rsidRPr="00594CCF">
              <w:t>От 450 В</w:t>
            </w:r>
          </w:p>
        </w:tc>
        <w:tc>
          <w:tcPr>
            <w:tcW w:w="1559" w:type="dxa"/>
          </w:tcPr>
          <w:p w:rsidR="00242D5B" w:rsidRPr="00594CCF" w:rsidRDefault="00242D5B" w:rsidP="0038145B"/>
        </w:tc>
      </w:tr>
      <w:tr w:rsidR="00242D5B" w:rsidRPr="00594CCF" w:rsidTr="0038145B">
        <w:tc>
          <w:tcPr>
            <w:tcW w:w="567" w:type="dxa"/>
          </w:tcPr>
          <w:p w:rsidR="00242D5B" w:rsidRPr="00594CCF" w:rsidRDefault="00242D5B" w:rsidP="0038145B">
            <w:pPr>
              <w:pStyle w:val="af8"/>
              <w:tabs>
                <w:tab w:val="left" w:pos="1701"/>
              </w:tabs>
              <w:ind w:right="-3"/>
              <w:rPr>
                <w:sz w:val="20"/>
                <w:szCs w:val="20"/>
              </w:rPr>
            </w:pPr>
          </w:p>
        </w:tc>
        <w:tc>
          <w:tcPr>
            <w:tcW w:w="1276" w:type="dxa"/>
          </w:tcPr>
          <w:p w:rsidR="00242D5B" w:rsidRPr="00594CCF" w:rsidRDefault="00242D5B" w:rsidP="0038145B"/>
        </w:tc>
        <w:tc>
          <w:tcPr>
            <w:tcW w:w="1559" w:type="dxa"/>
          </w:tcPr>
          <w:p w:rsidR="00242D5B" w:rsidRPr="00594CCF" w:rsidRDefault="00242D5B" w:rsidP="0038145B"/>
        </w:tc>
        <w:tc>
          <w:tcPr>
            <w:tcW w:w="2977" w:type="dxa"/>
          </w:tcPr>
          <w:p w:rsidR="00242D5B" w:rsidRPr="00594CCF" w:rsidRDefault="00242D5B" w:rsidP="0038145B">
            <w:r w:rsidRPr="00594CCF">
              <w:t>Оболочка</w:t>
            </w:r>
          </w:p>
        </w:tc>
        <w:tc>
          <w:tcPr>
            <w:tcW w:w="3119" w:type="dxa"/>
          </w:tcPr>
          <w:p w:rsidR="00242D5B" w:rsidRPr="00594CCF" w:rsidRDefault="00242D5B" w:rsidP="0038145B">
            <w:r w:rsidRPr="00594CCF">
              <w:t xml:space="preserve">Светостабилизированный полиэтилен </w:t>
            </w:r>
          </w:p>
        </w:tc>
        <w:tc>
          <w:tcPr>
            <w:tcW w:w="1559" w:type="dxa"/>
          </w:tcPr>
          <w:p w:rsidR="00242D5B" w:rsidRPr="00594CCF" w:rsidRDefault="00242D5B" w:rsidP="0038145B"/>
        </w:tc>
      </w:tr>
      <w:tr w:rsidR="00242D5B" w:rsidRPr="00594CCF" w:rsidTr="0038145B">
        <w:tc>
          <w:tcPr>
            <w:tcW w:w="567" w:type="dxa"/>
          </w:tcPr>
          <w:p w:rsidR="00242D5B" w:rsidRPr="00594CCF" w:rsidRDefault="00242D5B" w:rsidP="0038145B">
            <w:pPr>
              <w:pStyle w:val="af8"/>
              <w:tabs>
                <w:tab w:val="left" w:pos="1701"/>
              </w:tabs>
              <w:ind w:right="-3"/>
              <w:rPr>
                <w:sz w:val="20"/>
                <w:szCs w:val="20"/>
              </w:rPr>
            </w:pPr>
          </w:p>
        </w:tc>
        <w:tc>
          <w:tcPr>
            <w:tcW w:w="1276" w:type="dxa"/>
          </w:tcPr>
          <w:p w:rsidR="00242D5B" w:rsidRPr="00594CCF" w:rsidRDefault="00242D5B" w:rsidP="0038145B"/>
        </w:tc>
        <w:tc>
          <w:tcPr>
            <w:tcW w:w="1559" w:type="dxa"/>
          </w:tcPr>
          <w:p w:rsidR="00242D5B" w:rsidRPr="00594CCF" w:rsidRDefault="00242D5B" w:rsidP="0038145B"/>
        </w:tc>
        <w:tc>
          <w:tcPr>
            <w:tcW w:w="2977" w:type="dxa"/>
          </w:tcPr>
          <w:p w:rsidR="00242D5B" w:rsidRPr="00594CCF" w:rsidRDefault="00242D5B" w:rsidP="0038145B">
            <w:r w:rsidRPr="00594CCF">
              <w:t>Рабочая температура</w:t>
            </w:r>
          </w:p>
        </w:tc>
        <w:tc>
          <w:tcPr>
            <w:tcW w:w="3119" w:type="dxa"/>
          </w:tcPr>
          <w:p w:rsidR="00242D5B" w:rsidRPr="00594CCF" w:rsidRDefault="00242D5B" w:rsidP="0038145B">
            <w:r w:rsidRPr="00594CCF">
              <w:t>Не менее чем от – 50 до +50</w:t>
            </w:r>
            <w:r w:rsidRPr="00594CCF">
              <w:rPr>
                <w:vertAlign w:val="superscript"/>
              </w:rPr>
              <w:t>о</w:t>
            </w:r>
            <w:r w:rsidRPr="00594CCF">
              <w:t>С</w:t>
            </w:r>
          </w:p>
        </w:tc>
        <w:tc>
          <w:tcPr>
            <w:tcW w:w="1559" w:type="dxa"/>
          </w:tcPr>
          <w:p w:rsidR="00242D5B" w:rsidRPr="00594CCF" w:rsidRDefault="00242D5B" w:rsidP="0038145B"/>
        </w:tc>
      </w:tr>
      <w:tr w:rsidR="00242D5B" w:rsidRPr="00594CCF" w:rsidTr="0038145B">
        <w:tc>
          <w:tcPr>
            <w:tcW w:w="567" w:type="dxa"/>
          </w:tcPr>
          <w:p w:rsidR="00242D5B" w:rsidRPr="00594CCF" w:rsidRDefault="00242D5B" w:rsidP="0038145B">
            <w:pPr>
              <w:pStyle w:val="af8"/>
              <w:tabs>
                <w:tab w:val="left" w:pos="1701"/>
              </w:tabs>
              <w:ind w:right="-3"/>
              <w:rPr>
                <w:sz w:val="20"/>
                <w:szCs w:val="20"/>
              </w:rPr>
            </w:pPr>
            <w:r w:rsidRPr="00594CCF">
              <w:rPr>
                <w:sz w:val="20"/>
                <w:szCs w:val="20"/>
              </w:rPr>
              <w:t>21.</w:t>
            </w:r>
          </w:p>
        </w:tc>
        <w:tc>
          <w:tcPr>
            <w:tcW w:w="1276" w:type="dxa"/>
          </w:tcPr>
          <w:p w:rsidR="00242D5B" w:rsidRPr="00594CCF" w:rsidRDefault="00242D5B" w:rsidP="0038145B">
            <w:pPr>
              <w:pStyle w:val="af8"/>
              <w:tabs>
                <w:tab w:val="left" w:pos="1701"/>
              </w:tabs>
              <w:ind w:right="-3"/>
              <w:rPr>
                <w:sz w:val="20"/>
                <w:szCs w:val="20"/>
              </w:rPr>
            </w:pPr>
            <w:r w:rsidRPr="00594CCF">
              <w:rPr>
                <w:sz w:val="20"/>
                <w:szCs w:val="20"/>
              </w:rPr>
              <w:t>Коробка ответвительная 3 шт.</w:t>
            </w:r>
          </w:p>
        </w:tc>
        <w:tc>
          <w:tcPr>
            <w:tcW w:w="1559" w:type="dxa"/>
          </w:tcPr>
          <w:p w:rsidR="00242D5B" w:rsidRPr="00594CCF" w:rsidRDefault="00242D5B" w:rsidP="0038145B">
            <w:pPr>
              <w:pStyle w:val="af8"/>
              <w:tabs>
                <w:tab w:val="left" w:pos="1701"/>
              </w:tabs>
              <w:ind w:right="-3"/>
              <w:rPr>
                <w:sz w:val="20"/>
                <w:szCs w:val="20"/>
              </w:rPr>
            </w:pPr>
          </w:p>
        </w:tc>
        <w:tc>
          <w:tcPr>
            <w:tcW w:w="2977" w:type="dxa"/>
          </w:tcPr>
          <w:p w:rsidR="00242D5B" w:rsidRPr="00594CCF" w:rsidRDefault="00242D5B" w:rsidP="0038145B">
            <w:pPr>
              <w:pStyle w:val="af8"/>
              <w:tabs>
                <w:tab w:val="left" w:pos="1701"/>
              </w:tabs>
              <w:ind w:right="-3"/>
              <w:rPr>
                <w:sz w:val="20"/>
                <w:szCs w:val="20"/>
              </w:rPr>
            </w:pPr>
            <w:r w:rsidRPr="00594CCF">
              <w:rPr>
                <w:sz w:val="20"/>
                <w:szCs w:val="20"/>
              </w:rPr>
              <w:t>Предназначение</w:t>
            </w:r>
          </w:p>
        </w:tc>
        <w:tc>
          <w:tcPr>
            <w:tcW w:w="3119" w:type="dxa"/>
          </w:tcPr>
          <w:p w:rsidR="00242D5B" w:rsidRPr="00594CCF" w:rsidRDefault="00242D5B" w:rsidP="0038145B">
            <w:pPr>
              <w:pStyle w:val="af8"/>
              <w:tabs>
                <w:tab w:val="left" w:pos="1701"/>
              </w:tabs>
              <w:ind w:right="-3"/>
              <w:rPr>
                <w:sz w:val="20"/>
                <w:szCs w:val="20"/>
              </w:rPr>
            </w:pPr>
            <w:r w:rsidRPr="00594CCF">
              <w:rPr>
                <w:sz w:val="20"/>
                <w:szCs w:val="20"/>
              </w:rPr>
              <w:t>Должна обеспечивать защиту кабельных соединений</w:t>
            </w:r>
          </w:p>
        </w:tc>
        <w:tc>
          <w:tcPr>
            <w:tcW w:w="1559" w:type="dxa"/>
          </w:tcPr>
          <w:p w:rsidR="00242D5B" w:rsidRPr="00594CCF" w:rsidRDefault="00242D5B" w:rsidP="0038145B">
            <w:pPr>
              <w:pStyle w:val="af8"/>
              <w:tabs>
                <w:tab w:val="left" w:pos="1701"/>
              </w:tabs>
              <w:ind w:right="-69"/>
              <w:rPr>
                <w:sz w:val="20"/>
                <w:szCs w:val="20"/>
              </w:rPr>
            </w:pPr>
          </w:p>
        </w:tc>
      </w:tr>
      <w:tr w:rsidR="00242D5B" w:rsidRPr="00594CCF" w:rsidTr="0038145B">
        <w:tc>
          <w:tcPr>
            <w:tcW w:w="567" w:type="dxa"/>
          </w:tcPr>
          <w:p w:rsidR="00242D5B" w:rsidRPr="00594CCF" w:rsidRDefault="00242D5B" w:rsidP="0038145B">
            <w:pPr>
              <w:pStyle w:val="af8"/>
              <w:tabs>
                <w:tab w:val="left" w:pos="1701"/>
              </w:tabs>
              <w:ind w:right="-3"/>
              <w:rPr>
                <w:sz w:val="20"/>
                <w:szCs w:val="20"/>
              </w:rPr>
            </w:pPr>
          </w:p>
        </w:tc>
        <w:tc>
          <w:tcPr>
            <w:tcW w:w="1276" w:type="dxa"/>
          </w:tcPr>
          <w:p w:rsidR="00242D5B" w:rsidRPr="00594CCF" w:rsidRDefault="00242D5B" w:rsidP="0038145B">
            <w:pPr>
              <w:pStyle w:val="af8"/>
              <w:tabs>
                <w:tab w:val="left" w:pos="1701"/>
              </w:tabs>
              <w:ind w:right="-3"/>
              <w:rPr>
                <w:sz w:val="20"/>
                <w:szCs w:val="20"/>
              </w:rPr>
            </w:pPr>
          </w:p>
        </w:tc>
        <w:tc>
          <w:tcPr>
            <w:tcW w:w="1559" w:type="dxa"/>
          </w:tcPr>
          <w:p w:rsidR="00242D5B" w:rsidRPr="00594CCF" w:rsidRDefault="00242D5B" w:rsidP="0038145B">
            <w:pPr>
              <w:pStyle w:val="af8"/>
              <w:tabs>
                <w:tab w:val="left" w:pos="1701"/>
              </w:tabs>
              <w:ind w:right="-3"/>
              <w:rPr>
                <w:sz w:val="20"/>
                <w:szCs w:val="20"/>
              </w:rPr>
            </w:pPr>
          </w:p>
        </w:tc>
        <w:tc>
          <w:tcPr>
            <w:tcW w:w="2977" w:type="dxa"/>
          </w:tcPr>
          <w:p w:rsidR="00242D5B" w:rsidRPr="00594CCF" w:rsidRDefault="00242D5B" w:rsidP="0038145B">
            <w:pPr>
              <w:pStyle w:val="af8"/>
              <w:tabs>
                <w:tab w:val="left" w:pos="1701"/>
              </w:tabs>
              <w:ind w:right="-3"/>
              <w:rPr>
                <w:sz w:val="20"/>
                <w:szCs w:val="20"/>
              </w:rPr>
            </w:pPr>
            <w:r w:rsidRPr="00594CCF">
              <w:rPr>
                <w:sz w:val="20"/>
                <w:szCs w:val="20"/>
              </w:rPr>
              <w:t>Материал</w:t>
            </w:r>
          </w:p>
        </w:tc>
        <w:tc>
          <w:tcPr>
            <w:tcW w:w="3119" w:type="dxa"/>
          </w:tcPr>
          <w:p w:rsidR="00242D5B" w:rsidRPr="00594CCF" w:rsidRDefault="00242D5B" w:rsidP="0038145B">
            <w:pPr>
              <w:pStyle w:val="af8"/>
              <w:tabs>
                <w:tab w:val="left" w:pos="1701"/>
              </w:tabs>
              <w:ind w:right="-3"/>
              <w:rPr>
                <w:sz w:val="20"/>
                <w:szCs w:val="20"/>
              </w:rPr>
            </w:pPr>
            <w:r w:rsidRPr="00594CCF">
              <w:rPr>
                <w:sz w:val="20"/>
                <w:szCs w:val="20"/>
              </w:rPr>
              <w:t xml:space="preserve">Самозатухающий АБС-пластик </w:t>
            </w:r>
          </w:p>
        </w:tc>
        <w:tc>
          <w:tcPr>
            <w:tcW w:w="1559" w:type="dxa"/>
          </w:tcPr>
          <w:p w:rsidR="00242D5B" w:rsidRPr="00594CCF" w:rsidRDefault="00242D5B" w:rsidP="0038145B">
            <w:pPr>
              <w:pStyle w:val="af8"/>
              <w:tabs>
                <w:tab w:val="left" w:pos="1701"/>
              </w:tabs>
              <w:ind w:right="-69"/>
              <w:rPr>
                <w:sz w:val="20"/>
                <w:szCs w:val="20"/>
              </w:rPr>
            </w:pPr>
          </w:p>
        </w:tc>
      </w:tr>
      <w:tr w:rsidR="00242D5B" w:rsidRPr="00594CCF" w:rsidTr="0038145B">
        <w:tc>
          <w:tcPr>
            <w:tcW w:w="567" w:type="dxa"/>
          </w:tcPr>
          <w:p w:rsidR="00242D5B" w:rsidRPr="00594CCF" w:rsidRDefault="00242D5B" w:rsidP="0038145B">
            <w:pPr>
              <w:pStyle w:val="af8"/>
              <w:tabs>
                <w:tab w:val="left" w:pos="1701"/>
              </w:tabs>
              <w:ind w:right="-3"/>
              <w:rPr>
                <w:sz w:val="20"/>
                <w:szCs w:val="20"/>
              </w:rPr>
            </w:pPr>
          </w:p>
        </w:tc>
        <w:tc>
          <w:tcPr>
            <w:tcW w:w="1276" w:type="dxa"/>
          </w:tcPr>
          <w:p w:rsidR="00242D5B" w:rsidRPr="00594CCF" w:rsidRDefault="00242D5B" w:rsidP="0038145B">
            <w:pPr>
              <w:pStyle w:val="af8"/>
              <w:tabs>
                <w:tab w:val="left" w:pos="1701"/>
              </w:tabs>
              <w:ind w:right="-3"/>
              <w:rPr>
                <w:sz w:val="20"/>
                <w:szCs w:val="20"/>
              </w:rPr>
            </w:pPr>
          </w:p>
        </w:tc>
        <w:tc>
          <w:tcPr>
            <w:tcW w:w="1559" w:type="dxa"/>
          </w:tcPr>
          <w:p w:rsidR="00242D5B" w:rsidRPr="00594CCF" w:rsidRDefault="00242D5B" w:rsidP="0038145B">
            <w:pPr>
              <w:pStyle w:val="af8"/>
              <w:tabs>
                <w:tab w:val="left" w:pos="1701"/>
              </w:tabs>
              <w:ind w:right="-3"/>
              <w:rPr>
                <w:sz w:val="20"/>
                <w:szCs w:val="20"/>
              </w:rPr>
            </w:pPr>
          </w:p>
        </w:tc>
        <w:tc>
          <w:tcPr>
            <w:tcW w:w="2977" w:type="dxa"/>
          </w:tcPr>
          <w:p w:rsidR="00242D5B" w:rsidRPr="00594CCF" w:rsidRDefault="00242D5B" w:rsidP="0038145B">
            <w:pPr>
              <w:pStyle w:val="af8"/>
              <w:tabs>
                <w:tab w:val="left" w:pos="1701"/>
              </w:tabs>
              <w:ind w:right="-3"/>
              <w:rPr>
                <w:sz w:val="20"/>
                <w:szCs w:val="20"/>
              </w:rPr>
            </w:pPr>
            <w:r w:rsidRPr="00594CCF">
              <w:rPr>
                <w:sz w:val="20"/>
                <w:szCs w:val="20"/>
              </w:rPr>
              <w:t>Степень защиты </w:t>
            </w:r>
          </w:p>
        </w:tc>
        <w:tc>
          <w:tcPr>
            <w:tcW w:w="3119" w:type="dxa"/>
          </w:tcPr>
          <w:p w:rsidR="00242D5B" w:rsidRPr="00594CCF" w:rsidRDefault="00242D5B" w:rsidP="0038145B">
            <w:pPr>
              <w:pStyle w:val="af8"/>
              <w:tabs>
                <w:tab w:val="left" w:pos="1701"/>
              </w:tabs>
              <w:ind w:right="-3"/>
              <w:rPr>
                <w:sz w:val="20"/>
                <w:szCs w:val="20"/>
              </w:rPr>
            </w:pPr>
            <w:r w:rsidRPr="00594CCF">
              <w:rPr>
                <w:sz w:val="20"/>
                <w:szCs w:val="20"/>
              </w:rPr>
              <w:t>IP55-66</w:t>
            </w:r>
          </w:p>
        </w:tc>
        <w:tc>
          <w:tcPr>
            <w:tcW w:w="1559" w:type="dxa"/>
          </w:tcPr>
          <w:p w:rsidR="00242D5B" w:rsidRPr="00594CCF" w:rsidRDefault="00242D5B" w:rsidP="0038145B">
            <w:pPr>
              <w:pStyle w:val="af8"/>
              <w:tabs>
                <w:tab w:val="left" w:pos="1701"/>
              </w:tabs>
              <w:ind w:right="-69"/>
              <w:rPr>
                <w:sz w:val="20"/>
                <w:szCs w:val="20"/>
              </w:rPr>
            </w:pPr>
          </w:p>
        </w:tc>
      </w:tr>
      <w:tr w:rsidR="00242D5B" w:rsidRPr="00594CCF" w:rsidTr="0038145B">
        <w:tc>
          <w:tcPr>
            <w:tcW w:w="567" w:type="dxa"/>
          </w:tcPr>
          <w:p w:rsidR="00242D5B" w:rsidRPr="00594CCF" w:rsidRDefault="00242D5B" w:rsidP="0038145B">
            <w:pPr>
              <w:pStyle w:val="af8"/>
              <w:tabs>
                <w:tab w:val="left" w:pos="1701"/>
              </w:tabs>
              <w:ind w:right="-3"/>
              <w:rPr>
                <w:sz w:val="20"/>
                <w:szCs w:val="20"/>
              </w:rPr>
            </w:pPr>
          </w:p>
        </w:tc>
        <w:tc>
          <w:tcPr>
            <w:tcW w:w="1276" w:type="dxa"/>
          </w:tcPr>
          <w:p w:rsidR="00242D5B" w:rsidRPr="00594CCF" w:rsidRDefault="00242D5B" w:rsidP="0038145B">
            <w:pPr>
              <w:pStyle w:val="af8"/>
              <w:tabs>
                <w:tab w:val="left" w:pos="1701"/>
              </w:tabs>
              <w:ind w:right="-3"/>
              <w:rPr>
                <w:sz w:val="20"/>
                <w:szCs w:val="20"/>
              </w:rPr>
            </w:pPr>
          </w:p>
        </w:tc>
        <w:tc>
          <w:tcPr>
            <w:tcW w:w="1559" w:type="dxa"/>
          </w:tcPr>
          <w:p w:rsidR="00242D5B" w:rsidRPr="00594CCF" w:rsidRDefault="00242D5B" w:rsidP="0038145B">
            <w:pPr>
              <w:pStyle w:val="af8"/>
              <w:tabs>
                <w:tab w:val="left" w:pos="1701"/>
              </w:tabs>
              <w:ind w:right="-3"/>
              <w:rPr>
                <w:sz w:val="20"/>
                <w:szCs w:val="20"/>
              </w:rPr>
            </w:pPr>
          </w:p>
        </w:tc>
        <w:tc>
          <w:tcPr>
            <w:tcW w:w="2977" w:type="dxa"/>
          </w:tcPr>
          <w:p w:rsidR="00242D5B" w:rsidRPr="00594CCF" w:rsidRDefault="00242D5B" w:rsidP="0038145B">
            <w:pPr>
              <w:pStyle w:val="af8"/>
              <w:tabs>
                <w:tab w:val="left" w:pos="1701"/>
              </w:tabs>
              <w:ind w:right="-3"/>
              <w:rPr>
                <w:sz w:val="20"/>
                <w:szCs w:val="20"/>
              </w:rPr>
            </w:pPr>
            <w:r w:rsidRPr="00594CCF">
              <w:rPr>
                <w:sz w:val="20"/>
                <w:szCs w:val="20"/>
              </w:rPr>
              <w:t>Температура эксплуатации</w:t>
            </w:r>
          </w:p>
        </w:tc>
        <w:tc>
          <w:tcPr>
            <w:tcW w:w="3119" w:type="dxa"/>
          </w:tcPr>
          <w:p w:rsidR="00242D5B" w:rsidRPr="00594CCF" w:rsidRDefault="00242D5B" w:rsidP="0038145B">
            <w:pPr>
              <w:pStyle w:val="af8"/>
              <w:tabs>
                <w:tab w:val="left" w:pos="1701"/>
              </w:tabs>
              <w:ind w:right="-3"/>
              <w:rPr>
                <w:sz w:val="20"/>
                <w:szCs w:val="20"/>
              </w:rPr>
            </w:pPr>
            <w:r w:rsidRPr="00594CCF">
              <w:rPr>
                <w:sz w:val="20"/>
                <w:szCs w:val="20"/>
              </w:rPr>
              <w:t>Не менее чем от -15 до +50  ⁰С</w:t>
            </w:r>
          </w:p>
        </w:tc>
        <w:tc>
          <w:tcPr>
            <w:tcW w:w="1559" w:type="dxa"/>
          </w:tcPr>
          <w:p w:rsidR="00242D5B" w:rsidRPr="00594CCF" w:rsidRDefault="00242D5B" w:rsidP="0038145B">
            <w:pPr>
              <w:pStyle w:val="af8"/>
              <w:tabs>
                <w:tab w:val="left" w:pos="1701"/>
              </w:tabs>
              <w:ind w:right="-69"/>
              <w:rPr>
                <w:sz w:val="20"/>
                <w:szCs w:val="20"/>
              </w:rPr>
            </w:pPr>
          </w:p>
        </w:tc>
      </w:tr>
      <w:tr w:rsidR="00242D5B" w:rsidRPr="00594CCF" w:rsidTr="0038145B">
        <w:tc>
          <w:tcPr>
            <w:tcW w:w="567" w:type="dxa"/>
          </w:tcPr>
          <w:p w:rsidR="00242D5B" w:rsidRPr="00594CCF" w:rsidRDefault="00242D5B" w:rsidP="0038145B">
            <w:pPr>
              <w:pStyle w:val="af8"/>
              <w:tabs>
                <w:tab w:val="left" w:pos="1701"/>
              </w:tabs>
              <w:ind w:right="-3"/>
              <w:rPr>
                <w:sz w:val="20"/>
                <w:szCs w:val="20"/>
              </w:rPr>
            </w:pPr>
          </w:p>
        </w:tc>
        <w:tc>
          <w:tcPr>
            <w:tcW w:w="1276" w:type="dxa"/>
          </w:tcPr>
          <w:p w:rsidR="00242D5B" w:rsidRPr="00594CCF" w:rsidRDefault="00242D5B" w:rsidP="0038145B">
            <w:pPr>
              <w:pStyle w:val="af8"/>
              <w:tabs>
                <w:tab w:val="left" w:pos="1701"/>
              </w:tabs>
              <w:ind w:right="-3"/>
              <w:rPr>
                <w:sz w:val="20"/>
                <w:szCs w:val="20"/>
              </w:rPr>
            </w:pPr>
          </w:p>
        </w:tc>
        <w:tc>
          <w:tcPr>
            <w:tcW w:w="1559" w:type="dxa"/>
          </w:tcPr>
          <w:p w:rsidR="00242D5B" w:rsidRPr="00594CCF" w:rsidRDefault="00242D5B" w:rsidP="0038145B">
            <w:pPr>
              <w:pStyle w:val="af8"/>
              <w:tabs>
                <w:tab w:val="left" w:pos="1701"/>
              </w:tabs>
              <w:ind w:right="-3"/>
              <w:rPr>
                <w:sz w:val="20"/>
                <w:szCs w:val="20"/>
              </w:rPr>
            </w:pPr>
          </w:p>
        </w:tc>
        <w:tc>
          <w:tcPr>
            <w:tcW w:w="2977" w:type="dxa"/>
          </w:tcPr>
          <w:p w:rsidR="00242D5B" w:rsidRPr="00594CCF" w:rsidRDefault="00242D5B" w:rsidP="0038145B">
            <w:pPr>
              <w:pStyle w:val="af8"/>
              <w:tabs>
                <w:tab w:val="left" w:pos="1701"/>
              </w:tabs>
              <w:ind w:right="-3"/>
              <w:rPr>
                <w:sz w:val="20"/>
                <w:szCs w:val="20"/>
              </w:rPr>
            </w:pPr>
            <w:r w:rsidRPr="00594CCF">
              <w:rPr>
                <w:sz w:val="20"/>
                <w:szCs w:val="20"/>
              </w:rPr>
              <w:t>Ударная прочность</w:t>
            </w:r>
          </w:p>
        </w:tc>
        <w:tc>
          <w:tcPr>
            <w:tcW w:w="3119" w:type="dxa"/>
          </w:tcPr>
          <w:p w:rsidR="00242D5B" w:rsidRPr="00594CCF" w:rsidRDefault="00242D5B" w:rsidP="0038145B">
            <w:pPr>
              <w:pStyle w:val="af8"/>
              <w:tabs>
                <w:tab w:val="left" w:pos="1701"/>
              </w:tabs>
              <w:ind w:right="-3"/>
              <w:rPr>
                <w:sz w:val="20"/>
                <w:szCs w:val="20"/>
              </w:rPr>
            </w:pPr>
            <w:r w:rsidRPr="00594CCF">
              <w:rPr>
                <w:sz w:val="20"/>
                <w:szCs w:val="20"/>
              </w:rPr>
              <w:t>Более 0.5 Дж при менее -20 ⁰С</w:t>
            </w:r>
          </w:p>
        </w:tc>
        <w:tc>
          <w:tcPr>
            <w:tcW w:w="1559" w:type="dxa"/>
          </w:tcPr>
          <w:p w:rsidR="00242D5B" w:rsidRPr="00594CCF" w:rsidRDefault="00242D5B" w:rsidP="0038145B">
            <w:pPr>
              <w:pStyle w:val="af8"/>
              <w:tabs>
                <w:tab w:val="left" w:pos="1701"/>
              </w:tabs>
              <w:ind w:right="-69"/>
              <w:rPr>
                <w:sz w:val="20"/>
                <w:szCs w:val="20"/>
              </w:rPr>
            </w:pPr>
          </w:p>
        </w:tc>
      </w:tr>
    </w:tbl>
    <w:p w:rsidR="00242D5B" w:rsidRDefault="00242D5B" w:rsidP="00242D5B">
      <w:pPr>
        <w:pStyle w:val="af8"/>
        <w:tabs>
          <w:tab w:val="left" w:pos="1701"/>
        </w:tabs>
        <w:ind w:right="-3"/>
        <w:rPr>
          <w:sz w:val="20"/>
          <w:szCs w:val="20"/>
          <w:lang w:eastAsia="en-US"/>
        </w:rPr>
      </w:pPr>
    </w:p>
    <w:p w:rsidR="00242D5B" w:rsidRDefault="00242D5B" w:rsidP="00242D5B">
      <w:pPr>
        <w:pStyle w:val="af8"/>
        <w:tabs>
          <w:tab w:val="left" w:pos="1701"/>
        </w:tabs>
        <w:ind w:right="-3"/>
        <w:rPr>
          <w:sz w:val="20"/>
          <w:szCs w:val="20"/>
          <w:lang w:eastAsia="en-US"/>
        </w:rPr>
      </w:pPr>
    </w:p>
    <w:p w:rsidR="00242D5B" w:rsidRPr="008E6945" w:rsidRDefault="00242D5B" w:rsidP="00242D5B">
      <w:pPr>
        <w:pStyle w:val="ad"/>
        <w:widowControl w:val="0"/>
        <w:autoSpaceDE w:val="0"/>
        <w:ind w:left="0" w:firstLine="709"/>
        <w:jc w:val="both"/>
        <w:rPr>
          <w:rFonts w:eastAsiaTheme="majorEastAsia"/>
        </w:rPr>
      </w:pPr>
    </w:p>
    <w:tbl>
      <w:tblPr>
        <w:tblW w:w="4676" w:type="pct"/>
        <w:tblInd w:w="675" w:type="dxa"/>
        <w:tblLayout w:type="fixed"/>
        <w:tblCellMar>
          <w:left w:w="0" w:type="dxa"/>
          <w:right w:w="0" w:type="dxa"/>
        </w:tblCellMar>
        <w:tblLook w:val="00A0" w:firstRow="1" w:lastRow="0" w:firstColumn="1" w:lastColumn="0" w:noHBand="0" w:noVBand="0"/>
      </w:tblPr>
      <w:tblGrid>
        <w:gridCol w:w="4678"/>
        <w:gridCol w:w="5068"/>
      </w:tblGrid>
      <w:tr w:rsidR="00242D5B" w:rsidRPr="008E6945" w:rsidTr="0038145B">
        <w:trPr>
          <w:trHeight w:val="266"/>
        </w:trPr>
        <w:tc>
          <w:tcPr>
            <w:tcW w:w="2400" w:type="pct"/>
            <w:tcMar>
              <w:top w:w="0" w:type="dxa"/>
              <w:left w:w="108" w:type="dxa"/>
              <w:bottom w:w="0" w:type="dxa"/>
              <w:right w:w="108" w:type="dxa"/>
            </w:tcMar>
          </w:tcPr>
          <w:p w:rsidR="00242D5B" w:rsidRPr="008E6945" w:rsidRDefault="00242D5B" w:rsidP="0038145B">
            <w:pPr>
              <w:rPr>
                <w:rFonts w:ascii="Times New Roman" w:hAnsi="Times New Roman" w:cs="Times New Roman"/>
                <w:b/>
                <w:sz w:val="24"/>
                <w:szCs w:val="24"/>
                <w:highlight w:val="yellow"/>
              </w:rPr>
            </w:pPr>
            <w:r w:rsidRPr="008E6945">
              <w:rPr>
                <w:rFonts w:ascii="Times New Roman" w:hAnsi="Times New Roman" w:cs="Times New Roman"/>
                <w:sz w:val="24"/>
                <w:szCs w:val="24"/>
              </w:rPr>
              <w:br w:type="page"/>
              <w:t>П</w:t>
            </w:r>
            <w:r w:rsidRPr="008E6945">
              <w:rPr>
                <w:rFonts w:ascii="Times New Roman" w:hAnsi="Times New Roman" w:cs="Times New Roman"/>
                <w:b/>
                <w:sz w:val="24"/>
                <w:szCs w:val="24"/>
              </w:rPr>
              <w:t>одрядчик</w:t>
            </w:r>
          </w:p>
        </w:tc>
        <w:tc>
          <w:tcPr>
            <w:tcW w:w="2600" w:type="pct"/>
            <w:tcMar>
              <w:top w:w="0" w:type="dxa"/>
              <w:left w:w="108" w:type="dxa"/>
              <w:bottom w:w="0" w:type="dxa"/>
              <w:right w:w="108" w:type="dxa"/>
            </w:tcMar>
          </w:tcPr>
          <w:p w:rsidR="00242D5B" w:rsidRPr="008E6945" w:rsidRDefault="00242D5B" w:rsidP="0038145B">
            <w:pPr>
              <w:rPr>
                <w:rFonts w:ascii="Times New Roman" w:hAnsi="Times New Roman" w:cs="Times New Roman"/>
                <w:b/>
                <w:sz w:val="24"/>
                <w:szCs w:val="24"/>
              </w:rPr>
            </w:pPr>
            <w:r w:rsidRPr="008E6945">
              <w:rPr>
                <w:rFonts w:ascii="Times New Roman" w:hAnsi="Times New Roman" w:cs="Times New Roman"/>
                <w:b/>
                <w:sz w:val="24"/>
                <w:szCs w:val="24"/>
              </w:rPr>
              <w:t>Заказчик</w:t>
            </w:r>
          </w:p>
          <w:p w:rsidR="00242D5B" w:rsidRPr="008E6945" w:rsidRDefault="00242D5B" w:rsidP="0038145B">
            <w:pPr>
              <w:rPr>
                <w:rFonts w:ascii="Times New Roman" w:hAnsi="Times New Roman" w:cs="Times New Roman"/>
                <w:sz w:val="24"/>
                <w:szCs w:val="24"/>
              </w:rPr>
            </w:pPr>
            <w:r w:rsidRPr="008E6945">
              <w:rPr>
                <w:rFonts w:ascii="Times New Roman" w:hAnsi="Times New Roman" w:cs="Times New Roman"/>
                <w:sz w:val="24"/>
                <w:szCs w:val="24"/>
              </w:rPr>
              <w:t>Директор МАУ «Шаховской ДОК»</w:t>
            </w:r>
          </w:p>
          <w:p w:rsidR="00242D5B" w:rsidRPr="008E6945" w:rsidRDefault="00242D5B" w:rsidP="0038145B">
            <w:pPr>
              <w:rPr>
                <w:rFonts w:ascii="Times New Roman" w:hAnsi="Times New Roman" w:cs="Times New Roman"/>
                <w:sz w:val="24"/>
                <w:szCs w:val="24"/>
              </w:rPr>
            </w:pPr>
          </w:p>
        </w:tc>
      </w:tr>
      <w:tr w:rsidR="00242D5B" w:rsidRPr="008E6945" w:rsidTr="0038145B">
        <w:trPr>
          <w:trHeight w:val="293"/>
        </w:trPr>
        <w:tc>
          <w:tcPr>
            <w:tcW w:w="2400" w:type="pct"/>
            <w:shd w:val="clear" w:color="auto" w:fill="auto"/>
            <w:tcMar>
              <w:top w:w="0" w:type="dxa"/>
              <w:left w:w="108" w:type="dxa"/>
              <w:bottom w:w="0" w:type="dxa"/>
              <w:right w:w="108" w:type="dxa"/>
            </w:tcMar>
            <w:vAlign w:val="bottom"/>
          </w:tcPr>
          <w:p w:rsidR="00242D5B" w:rsidRPr="008E6945" w:rsidRDefault="00242D5B" w:rsidP="0038145B">
            <w:pPr>
              <w:rPr>
                <w:rFonts w:ascii="Times New Roman" w:hAnsi="Times New Roman" w:cs="Times New Roman"/>
                <w:sz w:val="24"/>
                <w:szCs w:val="24"/>
              </w:rPr>
            </w:pPr>
            <w:r w:rsidRPr="008E6945">
              <w:rPr>
                <w:rFonts w:ascii="Times New Roman" w:hAnsi="Times New Roman" w:cs="Times New Roman"/>
                <w:sz w:val="24"/>
                <w:szCs w:val="24"/>
              </w:rPr>
              <w:t>______________________ /                             /</w:t>
            </w:r>
          </w:p>
        </w:tc>
        <w:tc>
          <w:tcPr>
            <w:tcW w:w="2600" w:type="pct"/>
            <w:tcMar>
              <w:top w:w="0" w:type="dxa"/>
              <w:left w:w="108" w:type="dxa"/>
              <w:bottom w:w="0" w:type="dxa"/>
              <w:right w:w="108" w:type="dxa"/>
            </w:tcMar>
            <w:vAlign w:val="bottom"/>
          </w:tcPr>
          <w:p w:rsidR="00242D5B" w:rsidRPr="008E6945" w:rsidRDefault="00242D5B" w:rsidP="0038145B">
            <w:pPr>
              <w:rPr>
                <w:rFonts w:ascii="Times New Roman" w:hAnsi="Times New Roman" w:cs="Times New Roman"/>
                <w:sz w:val="24"/>
                <w:szCs w:val="24"/>
              </w:rPr>
            </w:pPr>
            <w:r w:rsidRPr="008E6945">
              <w:rPr>
                <w:rFonts w:ascii="Times New Roman" w:hAnsi="Times New Roman" w:cs="Times New Roman"/>
                <w:sz w:val="24"/>
                <w:szCs w:val="24"/>
              </w:rPr>
              <w:t>_____________________ /Коротковой О.Л./</w:t>
            </w:r>
          </w:p>
        </w:tc>
      </w:tr>
      <w:tr w:rsidR="00242D5B" w:rsidRPr="008E6945" w:rsidTr="0038145B">
        <w:trPr>
          <w:trHeight w:val="540"/>
        </w:trPr>
        <w:tc>
          <w:tcPr>
            <w:tcW w:w="2400" w:type="pct"/>
            <w:shd w:val="clear" w:color="auto" w:fill="auto"/>
            <w:tcMar>
              <w:top w:w="0" w:type="dxa"/>
              <w:left w:w="108" w:type="dxa"/>
              <w:bottom w:w="0" w:type="dxa"/>
              <w:right w:w="108" w:type="dxa"/>
            </w:tcMar>
            <w:vAlign w:val="bottom"/>
          </w:tcPr>
          <w:p w:rsidR="00242D5B" w:rsidRPr="008E6945" w:rsidRDefault="00242D5B" w:rsidP="0038145B">
            <w:pPr>
              <w:rPr>
                <w:rFonts w:ascii="Times New Roman" w:hAnsi="Times New Roman" w:cs="Times New Roman"/>
                <w:sz w:val="24"/>
                <w:szCs w:val="24"/>
              </w:rPr>
            </w:pPr>
            <w:r w:rsidRPr="008E6945">
              <w:rPr>
                <w:rFonts w:ascii="Times New Roman" w:hAnsi="Times New Roman" w:cs="Times New Roman"/>
                <w:sz w:val="24"/>
                <w:szCs w:val="24"/>
              </w:rPr>
              <w:t>м.п.</w:t>
            </w:r>
          </w:p>
        </w:tc>
        <w:tc>
          <w:tcPr>
            <w:tcW w:w="2600" w:type="pct"/>
            <w:tcMar>
              <w:top w:w="0" w:type="dxa"/>
              <w:left w:w="108" w:type="dxa"/>
              <w:bottom w:w="0" w:type="dxa"/>
              <w:right w:w="108" w:type="dxa"/>
            </w:tcMar>
            <w:vAlign w:val="bottom"/>
          </w:tcPr>
          <w:p w:rsidR="00242D5B" w:rsidRPr="008E6945" w:rsidRDefault="00242D5B" w:rsidP="0038145B">
            <w:pPr>
              <w:rPr>
                <w:rFonts w:ascii="Times New Roman" w:hAnsi="Times New Roman" w:cs="Times New Roman"/>
                <w:sz w:val="24"/>
                <w:szCs w:val="24"/>
              </w:rPr>
            </w:pPr>
            <w:r w:rsidRPr="008E6945">
              <w:rPr>
                <w:rFonts w:ascii="Times New Roman" w:hAnsi="Times New Roman" w:cs="Times New Roman"/>
                <w:sz w:val="24"/>
                <w:szCs w:val="24"/>
              </w:rPr>
              <w:t>м.п.</w:t>
            </w:r>
          </w:p>
        </w:tc>
      </w:tr>
    </w:tbl>
    <w:p w:rsidR="00242D5B" w:rsidRDefault="00242D5B" w:rsidP="00242D5B">
      <w:pPr>
        <w:pStyle w:val="af8"/>
        <w:tabs>
          <w:tab w:val="left" w:pos="1701"/>
        </w:tabs>
        <w:ind w:right="-3"/>
        <w:rPr>
          <w:sz w:val="20"/>
          <w:szCs w:val="20"/>
          <w:lang w:eastAsia="en-US"/>
        </w:rPr>
      </w:pPr>
    </w:p>
    <w:p w:rsidR="00242D5B" w:rsidRDefault="00242D5B" w:rsidP="00242D5B">
      <w:pPr>
        <w:pStyle w:val="af8"/>
        <w:tabs>
          <w:tab w:val="left" w:pos="1701"/>
        </w:tabs>
        <w:ind w:right="-3"/>
        <w:rPr>
          <w:sz w:val="20"/>
          <w:szCs w:val="20"/>
          <w:lang w:eastAsia="en-US"/>
        </w:rPr>
      </w:pPr>
    </w:p>
    <w:p w:rsidR="000C1A7A" w:rsidRPr="00495734" w:rsidRDefault="00040B74" w:rsidP="008C7824">
      <w:pPr>
        <w:spacing w:after="0" w:line="240" w:lineRule="auto"/>
        <w:jc w:val="both"/>
        <w:rPr>
          <w:color w:val="000000" w:themeColor="text1"/>
          <w:sz w:val="24"/>
          <w:szCs w:val="24"/>
        </w:rPr>
      </w:pPr>
      <w:bookmarkStart w:id="267" w:name="OLE_LINK39"/>
      <w:r w:rsidRPr="00735404">
        <w:rPr>
          <w:rFonts w:ascii="Times New Roman" w:hAnsi="Times New Roman" w:cs="Times New Roman"/>
          <w:i/>
          <w:sz w:val="24"/>
          <w:szCs w:val="24"/>
        </w:rPr>
        <w:t xml:space="preserve">    </w:t>
      </w:r>
      <w:bookmarkEnd w:id="267"/>
    </w:p>
    <w:p w:rsidR="0059435A" w:rsidRPr="002F2048" w:rsidRDefault="0059435A" w:rsidP="0059435A">
      <w:pPr>
        <w:pStyle w:val="11"/>
        <w:spacing w:before="0" w:after="0"/>
        <w:rPr>
          <w:color w:val="000000" w:themeColor="text1"/>
          <w:sz w:val="24"/>
          <w:szCs w:val="24"/>
        </w:rPr>
      </w:pPr>
      <w:r w:rsidRPr="002F2048">
        <w:rPr>
          <w:color w:val="000000" w:themeColor="text1"/>
          <w:sz w:val="24"/>
          <w:szCs w:val="24"/>
          <w:lang w:val="en-US"/>
        </w:rPr>
        <w:t>III</w:t>
      </w:r>
      <w:r w:rsidRPr="002F2048">
        <w:rPr>
          <w:color w:val="000000" w:themeColor="text1"/>
          <w:sz w:val="24"/>
          <w:szCs w:val="24"/>
        </w:rPr>
        <w:t>. ПРОЕКТ ДОГОВОРА</w:t>
      </w:r>
    </w:p>
    <w:p w:rsidR="0059435A" w:rsidRPr="002F2048" w:rsidRDefault="0059435A" w:rsidP="0059435A">
      <w:pPr>
        <w:autoSpaceDE w:val="0"/>
        <w:autoSpaceDN w:val="0"/>
        <w:adjustRightInd w:val="0"/>
        <w:spacing w:after="0" w:line="240" w:lineRule="auto"/>
        <w:jc w:val="center"/>
        <w:rPr>
          <w:rFonts w:ascii="Times New Roman" w:hAnsi="Times New Roman" w:cs="Times New Roman"/>
          <w:b/>
          <w:color w:val="000000" w:themeColor="text1"/>
          <w:sz w:val="24"/>
          <w:szCs w:val="24"/>
          <w:u w:val="single"/>
        </w:rPr>
      </w:pPr>
    </w:p>
    <w:p w:rsidR="00216C6D" w:rsidRPr="00DC2590" w:rsidRDefault="00216C6D" w:rsidP="00216C6D">
      <w:pPr>
        <w:pStyle w:val="ad"/>
        <w:ind w:left="0"/>
        <w:jc w:val="center"/>
        <w:rPr>
          <w:b/>
          <w:sz w:val="28"/>
          <w:szCs w:val="28"/>
        </w:rPr>
      </w:pPr>
      <w:r>
        <w:rPr>
          <w:noProof/>
        </w:rPr>
        <w:t xml:space="preserve">на </w:t>
      </w:r>
      <w:r>
        <w:t xml:space="preserve">выполнение работ по монтажу </w:t>
      </w:r>
      <w:r w:rsidR="00873DA1">
        <w:t xml:space="preserve">системы </w:t>
      </w:r>
      <w:r>
        <w:t>контроля доступа.</w:t>
      </w:r>
    </w:p>
    <w:p w:rsidR="00216C6D" w:rsidRDefault="00216C6D" w:rsidP="00216C6D">
      <w:pPr>
        <w:pStyle w:val="Standard"/>
        <w:spacing w:after="0"/>
        <w:jc w:val="center"/>
        <w:rPr>
          <w:rFonts w:ascii="Times New Roman" w:eastAsia="Times New Roman" w:hAnsi="Times New Roman" w:cs="Times New Roman"/>
          <w:color w:val="FF0000"/>
          <w:sz w:val="24"/>
          <w:szCs w:val="24"/>
          <w:lang w:eastAsia="ru-RU"/>
        </w:rPr>
      </w:pPr>
    </w:p>
    <w:tbl>
      <w:tblPr>
        <w:tblW w:w="0" w:type="auto"/>
        <w:tblLook w:val="00A0" w:firstRow="1" w:lastRow="0" w:firstColumn="1" w:lastColumn="0" w:noHBand="0" w:noVBand="0"/>
      </w:tblPr>
      <w:tblGrid>
        <w:gridCol w:w="4785"/>
        <w:gridCol w:w="5246"/>
      </w:tblGrid>
      <w:tr w:rsidR="00216C6D" w:rsidTr="00595DD4">
        <w:tc>
          <w:tcPr>
            <w:tcW w:w="4785" w:type="dxa"/>
            <w:hideMark/>
          </w:tcPr>
          <w:p w:rsidR="00216C6D" w:rsidRDefault="00216C6D" w:rsidP="00595DD4">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Московская область</w:t>
            </w:r>
          </w:p>
          <w:p w:rsidR="00216C6D" w:rsidRDefault="00216C6D" w:rsidP="00595DD4">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 Шаховская</w:t>
            </w:r>
          </w:p>
        </w:tc>
        <w:tc>
          <w:tcPr>
            <w:tcW w:w="5246" w:type="dxa"/>
          </w:tcPr>
          <w:p w:rsidR="00216C6D" w:rsidRDefault="00216C6D" w:rsidP="00595DD4">
            <w:pPr>
              <w:widowControl w:val="0"/>
              <w:autoSpaceDE w:val="0"/>
              <w:autoSpaceDN w:val="0"/>
              <w:adjustRightInd w:val="0"/>
              <w:jc w:val="right"/>
              <w:rPr>
                <w:rFonts w:ascii="Times New Roman" w:hAnsi="Times New Roman" w:cs="Times New Roman"/>
                <w:sz w:val="24"/>
                <w:szCs w:val="24"/>
              </w:rPr>
            </w:pPr>
          </w:p>
          <w:p w:rsidR="00216C6D" w:rsidRDefault="00216C6D" w:rsidP="00595DD4">
            <w:pPr>
              <w:widowControl w:val="0"/>
              <w:autoSpaceDE w:val="0"/>
              <w:autoSpaceDN w:val="0"/>
              <w:adjustRightInd w:val="0"/>
              <w:ind w:right="-108"/>
              <w:jc w:val="right"/>
              <w:rPr>
                <w:rFonts w:ascii="Times New Roman" w:hAnsi="Times New Roman" w:cs="Times New Roman"/>
                <w:sz w:val="24"/>
                <w:szCs w:val="24"/>
              </w:rPr>
            </w:pPr>
            <w:r>
              <w:rPr>
                <w:rFonts w:ascii="Times New Roman" w:hAnsi="Times New Roman" w:cs="Times New Roman"/>
                <w:sz w:val="24"/>
                <w:szCs w:val="24"/>
              </w:rPr>
              <w:t xml:space="preserve">   «___» </w:t>
            </w:r>
            <w:r w:rsidR="00B01C5D">
              <w:rPr>
                <w:rFonts w:ascii="Times New Roman" w:hAnsi="Times New Roman" w:cs="Times New Roman"/>
                <w:sz w:val="24"/>
                <w:szCs w:val="24"/>
              </w:rPr>
              <w:t>д</w:t>
            </w:r>
            <w:r w:rsidR="00B01C5D">
              <w:t>ека</w:t>
            </w:r>
            <w:r>
              <w:rPr>
                <w:rFonts w:ascii="Times New Roman" w:hAnsi="Times New Roman" w:cs="Times New Roman"/>
                <w:sz w:val="24"/>
                <w:szCs w:val="24"/>
              </w:rPr>
              <w:t>бря 2020 г.</w:t>
            </w:r>
          </w:p>
        </w:tc>
      </w:tr>
    </w:tbl>
    <w:p w:rsidR="00216C6D" w:rsidRDefault="00216C6D" w:rsidP="00216C6D">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Заказчик: Муниципальное автономное учреждение спорта «Шаховской детский оздоровительный комплекс» (сокращенное наименование учреждения – МАУ «Шаховской ДОК») в лице директора Коротковой Ольги Леонидовны, действующего на основании Устава</w:t>
      </w:r>
      <w:r>
        <w:rPr>
          <w:rFonts w:ascii="Times New Roman" w:hAnsi="Times New Roman" w:cs="Times New Roman"/>
          <w:color w:val="000000"/>
          <w:sz w:val="24"/>
          <w:szCs w:val="24"/>
        </w:rPr>
        <w:t xml:space="preserve">, </w:t>
      </w:r>
      <w:r>
        <w:rPr>
          <w:rFonts w:ascii="Times New Roman" w:hAnsi="Times New Roman" w:cs="Times New Roman"/>
          <w:sz w:val="24"/>
          <w:szCs w:val="24"/>
        </w:rPr>
        <w:t xml:space="preserve"> с одной стороны и _____________________, (сокращенное наименование учреждения –  ___________) в лице_______________________, действующего на основании____________, с другой стороны, заключили настоящий договор о нижеследующем:</w:t>
      </w:r>
    </w:p>
    <w:p w:rsidR="001A3BB1" w:rsidRDefault="001A3BB1" w:rsidP="00216C6D">
      <w:pPr>
        <w:spacing w:after="0" w:line="240" w:lineRule="auto"/>
        <w:ind w:firstLine="708"/>
        <w:jc w:val="both"/>
        <w:rPr>
          <w:rFonts w:ascii="Times New Roman" w:hAnsi="Times New Roman" w:cs="Times New Roman"/>
          <w:sz w:val="24"/>
          <w:szCs w:val="24"/>
        </w:rPr>
      </w:pPr>
    </w:p>
    <w:p w:rsidR="00216C6D" w:rsidRDefault="00216C6D" w:rsidP="00216C6D">
      <w:pPr>
        <w:autoSpaceDE w:val="0"/>
        <w:autoSpaceDN w:val="0"/>
        <w:adjustRightInd w:val="0"/>
        <w:spacing w:after="0" w:line="240" w:lineRule="auto"/>
        <w:jc w:val="center"/>
        <w:rPr>
          <w:rFonts w:ascii="Times New Roman" w:hAnsi="Times New Roman" w:cs="Times New Roman"/>
          <w:b/>
          <w:bCs/>
          <w:noProof/>
          <w:color w:val="000080"/>
          <w:sz w:val="24"/>
          <w:szCs w:val="24"/>
        </w:rPr>
      </w:pPr>
      <w:r>
        <w:rPr>
          <w:rFonts w:ascii="Times New Roman" w:hAnsi="Times New Roman" w:cs="Times New Roman"/>
          <w:b/>
          <w:bCs/>
          <w:noProof/>
          <w:color w:val="000080"/>
          <w:sz w:val="24"/>
          <w:szCs w:val="24"/>
        </w:rPr>
        <w:lastRenderedPageBreak/>
        <w:t>1. Предмет договора</w:t>
      </w:r>
    </w:p>
    <w:p w:rsidR="00216C6D" w:rsidRDefault="00216C6D" w:rsidP="002A5DCE">
      <w:pPr>
        <w:spacing w:after="0" w:line="240" w:lineRule="auto"/>
        <w:jc w:val="both"/>
        <w:rPr>
          <w:rFonts w:ascii="Times New Roman" w:hAnsi="Times New Roman" w:cs="Times New Roman"/>
          <w:sz w:val="24"/>
          <w:szCs w:val="24"/>
        </w:rPr>
      </w:pPr>
      <w:r>
        <w:rPr>
          <w:rFonts w:ascii="Times New Roman" w:hAnsi="Times New Roman" w:cs="Times New Roman"/>
          <w:noProof/>
          <w:sz w:val="24"/>
          <w:szCs w:val="24"/>
        </w:rPr>
        <w:t xml:space="preserve">           1.Подрядчик обязуется </w:t>
      </w:r>
      <w:r>
        <w:rPr>
          <w:rFonts w:ascii="Times New Roman" w:eastAsia="Times New Roman" w:hAnsi="Times New Roman" w:cs="Times New Roman"/>
          <w:sz w:val="24"/>
          <w:szCs w:val="24"/>
        </w:rPr>
        <w:t xml:space="preserve">выполнить работы по </w:t>
      </w:r>
      <w:r w:rsidR="002A5DCE" w:rsidRPr="00B3257D">
        <w:rPr>
          <w:rFonts w:ascii="Times New Roman" w:hAnsi="Times New Roman" w:cs="Times New Roman"/>
        </w:rPr>
        <w:t>монтажу контроля доступа</w:t>
      </w:r>
      <w:r w:rsidR="002A5DCE">
        <w:t xml:space="preserve"> </w:t>
      </w:r>
      <w:r>
        <w:rPr>
          <w:rFonts w:ascii="Times New Roman" w:hAnsi="Times New Roman" w:cs="Times New Roman"/>
          <w:iCs/>
          <w:sz w:val="24"/>
          <w:szCs w:val="24"/>
        </w:rPr>
        <w:t>по</w:t>
      </w:r>
      <w:r>
        <w:rPr>
          <w:rFonts w:ascii="Times New Roman" w:hAnsi="Times New Roman" w:cs="Times New Roman"/>
          <w:sz w:val="24"/>
          <w:szCs w:val="24"/>
        </w:rPr>
        <w:t xml:space="preserve"> адресу: </w:t>
      </w:r>
      <w:r w:rsidR="002A5DCE" w:rsidRPr="00A94979">
        <w:rPr>
          <w:rFonts w:ascii="Times New Roman" w:hAnsi="Times New Roman" w:cs="Times New Roman"/>
        </w:rPr>
        <w:t>143700, Московская обл., п. Шаховская, ул. Шамонина д.14</w:t>
      </w:r>
      <w:r w:rsidR="002A5DCE">
        <w:rPr>
          <w:rFonts w:ascii="Times New Roman" w:hAnsi="Times New Roman" w:cs="Times New Roman"/>
        </w:rPr>
        <w:t xml:space="preserve"> и 14а </w:t>
      </w:r>
      <w:r>
        <w:rPr>
          <w:rFonts w:ascii="Times New Roman" w:hAnsi="Times New Roman" w:cs="Times New Roman"/>
          <w:sz w:val="24"/>
          <w:szCs w:val="24"/>
        </w:rPr>
        <w:t xml:space="preserve">, в соответствии с дефектной ведомостью и </w:t>
      </w:r>
      <w:r>
        <w:rPr>
          <w:rFonts w:ascii="Times New Roman" w:hAnsi="Times New Roman" w:cs="Times New Roman"/>
          <w:noProof/>
          <w:sz w:val="24"/>
          <w:szCs w:val="24"/>
        </w:rPr>
        <w:t xml:space="preserve">локально - сметным расчетом (приложение № 7) и в соответствии с </w:t>
      </w:r>
      <w:r>
        <w:rPr>
          <w:rFonts w:ascii="Times New Roman" w:hAnsi="Times New Roman" w:cs="Times New Roman"/>
          <w:sz w:val="24"/>
          <w:szCs w:val="24"/>
        </w:rPr>
        <w:t>техническим заданием (приложение № 5)</w:t>
      </w:r>
      <w:r>
        <w:rPr>
          <w:rFonts w:ascii="Times New Roman" w:eastAsia="Calibri" w:hAnsi="Times New Roman" w:cs="Times New Roman"/>
          <w:bCs/>
          <w:sz w:val="24"/>
          <w:szCs w:val="24"/>
        </w:rPr>
        <w:t xml:space="preserve">, </w:t>
      </w:r>
      <w:r>
        <w:rPr>
          <w:rFonts w:ascii="Times New Roman" w:hAnsi="Times New Roman" w:cs="Times New Roman"/>
          <w:sz w:val="24"/>
          <w:szCs w:val="24"/>
        </w:rPr>
        <w:t xml:space="preserve">в объеме, установленном в локальном сметном </w:t>
      </w:r>
      <w:r>
        <w:rPr>
          <w:rFonts w:ascii="Times New Roman" w:eastAsiaTheme="majorEastAsia" w:hAnsi="Times New Roman" w:cs="Times New Roman"/>
          <w:sz w:val="24"/>
          <w:szCs w:val="24"/>
        </w:rPr>
        <w:t>расчете</w:t>
      </w:r>
      <w:r>
        <w:rPr>
          <w:rFonts w:ascii="Times New Roman" w:hAnsi="Times New Roman" w:cs="Times New Roman"/>
          <w:sz w:val="24"/>
          <w:szCs w:val="24"/>
        </w:rPr>
        <w:t xml:space="preserve"> (далее – работы) и являющиеся неотъемлемой частью договора, а Заказчик обязуется принять результат работ и оплатить его в порядке и на условиях, предусмотренных настоящим договором.</w:t>
      </w:r>
    </w:p>
    <w:p w:rsidR="00216C6D" w:rsidRDefault="00216C6D" w:rsidP="00216C6D">
      <w:pPr>
        <w:widowControl w:val="0"/>
        <w:autoSpaceDE w:val="0"/>
        <w:autoSpaceDN w:val="0"/>
        <w:adjustRightInd w:val="0"/>
        <w:spacing w:after="0" w:line="240" w:lineRule="auto"/>
        <w:ind w:left="2266"/>
        <w:contextualSpacing/>
        <w:outlineLvl w:val="1"/>
        <w:rPr>
          <w:rFonts w:ascii="Times New Roman" w:eastAsia="Times New Roman" w:hAnsi="Times New Roman" w:cs="Times New Roman"/>
          <w:b/>
          <w:sz w:val="24"/>
          <w:szCs w:val="24"/>
        </w:rPr>
      </w:pPr>
      <w:bookmarkStart w:id="268" w:name="Par692"/>
      <w:bookmarkStart w:id="269" w:name="_Toc447190576"/>
      <w:bookmarkStart w:id="270" w:name="_Toc476923625"/>
      <w:bookmarkEnd w:id="268"/>
      <w:r>
        <w:rPr>
          <w:rFonts w:ascii="Times New Roman" w:eastAsia="Times New Roman" w:hAnsi="Times New Roman" w:cs="Times New Roman"/>
          <w:b/>
          <w:sz w:val="24"/>
          <w:szCs w:val="24"/>
        </w:rPr>
        <w:t>2.Цена договора и порядок расчетов</w:t>
      </w:r>
      <w:bookmarkEnd w:id="269"/>
      <w:bookmarkEnd w:id="270"/>
    </w:p>
    <w:p w:rsidR="00101524" w:rsidRPr="00F90F58" w:rsidRDefault="00216C6D" w:rsidP="00101524">
      <w:pPr>
        <w:widowControl w:val="0"/>
        <w:suppressAutoHyphens/>
        <w:spacing w:after="0" w:line="240" w:lineRule="auto"/>
        <w:ind w:firstLine="709"/>
        <w:jc w:val="both"/>
        <w:rPr>
          <w:rFonts w:ascii="Times New Roman" w:hAnsi="Times New Roman" w:cs="Times New Roman"/>
          <w:sz w:val="24"/>
          <w:szCs w:val="24"/>
        </w:rPr>
      </w:pPr>
      <w:r>
        <w:rPr>
          <w:rFonts w:ascii="Times New Roman" w:eastAsia="Times New Roman" w:hAnsi="Times New Roman" w:cs="Times New Roman"/>
          <w:color w:val="00000A"/>
          <w:sz w:val="24"/>
          <w:szCs w:val="24"/>
        </w:rPr>
        <w:t>2.1. </w:t>
      </w:r>
      <w:r>
        <w:rPr>
          <w:rFonts w:ascii="Times New Roman" w:hAnsi="Times New Roman" w:cs="Times New Roman"/>
          <w:sz w:val="24"/>
          <w:szCs w:val="24"/>
        </w:rPr>
        <w:t xml:space="preserve"> </w:t>
      </w:r>
      <w:bookmarkStart w:id="271" w:name="Par694"/>
      <w:bookmarkEnd w:id="271"/>
      <w:r w:rsidR="00101524" w:rsidRPr="00F90F58">
        <w:rPr>
          <w:rFonts w:ascii="Times New Roman" w:hAnsi="Times New Roman" w:cs="Times New Roman"/>
          <w:sz w:val="24"/>
          <w:szCs w:val="24"/>
        </w:rPr>
        <w:t xml:space="preserve">Цена договора </w:t>
      </w:r>
      <w:r w:rsidR="00101524" w:rsidRPr="00F90F58">
        <w:rPr>
          <w:rFonts w:ascii="Times New Roman" w:hAnsi="Times New Roman" w:cs="Times New Roman"/>
          <w:b/>
          <w:sz w:val="24"/>
          <w:szCs w:val="24"/>
        </w:rPr>
        <w:t xml:space="preserve">составляет _____________ ( _____________________) руб. 00 коп., в том числе </w:t>
      </w:r>
      <w:r w:rsidR="00101524" w:rsidRPr="00F90F58">
        <w:rPr>
          <w:rFonts w:ascii="Times New Roman" w:hAnsi="Times New Roman" w:cs="Times New Roman"/>
          <w:sz w:val="24"/>
          <w:szCs w:val="24"/>
        </w:rPr>
        <w:t>НДС ,</w:t>
      </w:r>
      <w:r w:rsidR="00101524" w:rsidRPr="00F90F58">
        <w:rPr>
          <w:rFonts w:ascii="Times New Roman" w:eastAsia="Times New Roman" w:hAnsi="Times New Roman" w:cs="Times New Roman"/>
          <w:kern w:val="2"/>
          <w:sz w:val="24"/>
          <w:szCs w:val="24"/>
          <w:lang w:eastAsia="ar-SA"/>
        </w:rPr>
        <w:t xml:space="preserve"> является твердой и определяется на весь срок исполнения  за исключением случаев, предусмотренных Договором и действующим законодательством Российской Федерации.</w:t>
      </w:r>
      <w:r w:rsidR="00101524" w:rsidRPr="00F90F58">
        <w:rPr>
          <w:rFonts w:ascii="Times New Roman" w:hAnsi="Times New Roman" w:cs="Times New Roman"/>
          <w:sz w:val="24"/>
          <w:szCs w:val="24"/>
        </w:rPr>
        <w:t xml:space="preserve"> </w:t>
      </w:r>
    </w:p>
    <w:p w:rsidR="00101524" w:rsidRPr="00F90F58" w:rsidRDefault="00101524" w:rsidP="00101524">
      <w:pPr>
        <w:widowControl w:val="0"/>
        <w:suppressAutoHyphens/>
        <w:spacing w:after="0" w:line="240" w:lineRule="auto"/>
        <w:ind w:firstLine="709"/>
        <w:jc w:val="both"/>
        <w:rPr>
          <w:rFonts w:ascii="Times New Roman" w:hAnsi="Times New Roman" w:cs="Times New Roman"/>
          <w:sz w:val="24"/>
          <w:szCs w:val="24"/>
        </w:rPr>
      </w:pPr>
      <w:r w:rsidRPr="00F90F58">
        <w:rPr>
          <w:rFonts w:ascii="Times New Roman" w:hAnsi="Times New Roman" w:cs="Times New Roman"/>
          <w:sz w:val="24"/>
          <w:szCs w:val="24"/>
        </w:rPr>
        <w:t xml:space="preserve">Цена договора </w:t>
      </w:r>
      <w:r w:rsidRPr="00F90F58">
        <w:rPr>
          <w:rFonts w:ascii="Times New Roman" w:hAnsi="Times New Roman" w:cs="Times New Roman"/>
          <w:b/>
          <w:sz w:val="24"/>
          <w:szCs w:val="24"/>
        </w:rPr>
        <w:t xml:space="preserve">составляет _____________ ( _____________________) руб. 00 коп., </w:t>
      </w:r>
      <w:r w:rsidRPr="00F90F58">
        <w:rPr>
          <w:rFonts w:ascii="Times New Roman" w:hAnsi="Times New Roman" w:cs="Times New Roman"/>
          <w:sz w:val="24"/>
          <w:szCs w:val="24"/>
        </w:rPr>
        <w:t>НДС не облагается ,</w:t>
      </w:r>
      <w:r w:rsidRPr="00F90F58">
        <w:rPr>
          <w:rFonts w:ascii="Times New Roman" w:eastAsia="Times New Roman" w:hAnsi="Times New Roman" w:cs="Times New Roman"/>
          <w:kern w:val="2"/>
          <w:sz w:val="24"/>
          <w:szCs w:val="24"/>
          <w:lang w:eastAsia="ar-SA"/>
        </w:rPr>
        <w:t xml:space="preserve"> является твердой и определяется на весь срок исполнения  за исключением случаев, предусмотренных Договором и действующим законодательством Российской Федерации.</w:t>
      </w:r>
      <w:r w:rsidRPr="00F90F58">
        <w:rPr>
          <w:rFonts w:ascii="Times New Roman" w:hAnsi="Times New Roman" w:cs="Times New Roman"/>
          <w:sz w:val="24"/>
          <w:szCs w:val="24"/>
        </w:rPr>
        <w:t xml:space="preserve"> </w:t>
      </w:r>
    </w:p>
    <w:p w:rsidR="00216C6D" w:rsidRDefault="00101524" w:rsidP="00101524">
      <w:pPr>
        <w:widowControl w:val="0"/>
        <w:suppressAutoHyphens/>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t xml:space="preserve">  </w:t>
      </w:r>
      <w:r w:rsidR="00216C6D">
        <w:rPr>
          <w:rFonts w:ascii="Times New Roman" w:hAnsi="Times New Roman" w:cs="Times New Roman"/>
          <w:sz w:val="24"/>
          <w:szCs w:val="24"/>
        </w:rPr>
        <w:t>2.2.</w:t>
      </w:r>
      <w:r w:rsidR="00216C6D">
        <w:rPr>
          <w:rFonts w:ascii="Times New Roman" w:hAnsi="Times New Roman" w:cs="Times New Roman"/>
          <w:sz w:val="24"/>
          <w:szCs w:val="24"/>
        </w:rPr>
        <w:tab/>
        <w:t>Оплата по договору осуществляется в рублях Российской Федерации</w:t>
      </w:r>
      <w:r w:rsidR="00216C6D">
        <w:rPr>
          <w:rFonts w:ascii="Times New Roman" w:hAnsi="Times New Roman" w:cs="Times New Roman"/>
          <w:i/>
          <w:sz w:val="24"/>
          <w:szCs w:val="24"/>
        </w:rPr>
        <w:t>.</w:t>
      </w:r>
    </w:p>
    <w:p w:rsidR="00216C6D" w:rsidRDefault="00216C6D" w:rsidP="00E751D3">
      <w:pPr>
        <w:widowControl w:val="0"/>
        <w:autoSpaceDE w:val="0"/>
        <w:spacing w:after="0" w:line="240" w:lineRule="auto"/>
        <w:ind w:firstLine="851"/>
        <w:jc w:val="both"/>
        <w:rPr>
          <w:rFonts w:ascii="Times New Roman" w:hAnsi="Times New Roman" w:cs="Times New Roman"/>
          <w:color w:val="000000" w:themeColor="text1"/>
          <w:sz w:val="24"/>
          <w:szCs w:val="24"/>
        </w:rPr>
      </w:pPr>
      <w:r>
        <w:rPr>
          <w:rFonts w:ascii="Times New Roman" w:hAnsi="Times New Roman" w:cs="Times New Roman"/>
          <w:sz w:val="24"/>
          <w:szCs w:val="24"/>
        </w:rPr>
        <w:t>2.3.</w:t>
      </w:r>
      <w:r>
        <w:rPr>
          <w:rFonts w:ascii="Times New Roman" w:hAnsi="Times New Roman" w:cs="Times New Roman"/>
          <w:sz w:val="24"/>
          <w:szCs w:val="24"/>
        </w:rPr>
        <w:tab/>
        <w:t xml:space="preserve">Цена договора включает в себя </w:t>
      </w:r>
      <w:r>
        <w:rPr>
          <w:rFonts w:ascii="Times New Roman" w:hAnsi="Times New Roman" w:cs="Times New Roman"/>
          <w:color w:val="000000" w:themeColor="text1"/>
          <w:sz w:val="24"/>
          <w:szCs w:val="24"/>
        </w:rPr>
        <w:t>все расходы,</w:t>
      </w:r>
      <w:r>
        <w:rPr>
          <w:rFonts w:ascii="Times New Roman" w:hAnsi="Times New Roman" w:cs="Times New Roman"/>
          <w:sz w:val="24"/>
          <w:szCs w:val="24"/>
        </w:rPr>
        <w:t xml:space="preserve"> налоги, сборы, таможенные пошлины и другие обязательные платежи, предусмотренные законодательством Российской Федерации, а также стоимость материалов, стоимость доставки материалов, оборудования, комплектующих, транспортных расходов, перенос оборудования, расходов на вывоз мусор, и иные расходы Подрядчика, в том числе сопутствующие, связанные с исполнением договора.</w:t>
      </w:r>
    </w:p>
    <w:p w:rsidR="00216C6D" w:rsidRDefault="00216C6D" w:rsidP="00E751D3">
      <w:pPr>
        <w:widowControl w:val="0"/>
        <w:autoSpaceDE w:val="0"/>
        <w:autoSpaceDN w:val="0"/>
        <w:adjustRightInd w:val="0"/>
        <w:spacing w:after="0" w:line="240" w:lineRule="auto"/>
        <w:ind w:firstLine="851"/>
        <w:jc w:val="both"/>
        <w:rPr>
          <w:rFonts w:ascii="Times New Roman" w:eastAsia="Times New Roman" w:hAnsi="Times New Roman" w:cs="Times New Roman"/>
          <w:sz w:val="24"/>
          <w:szCs w:val="24"/>
        </w:rPr>
      </w:pPr>
      <w:bookmarkStart w:id="272" w:name="Par697"/>
      <w:bookmarkEnd w:id="272"/>
      <w:r>
        <w:rPr>
          <w:rFonts w:ascii="Times New Roman" w:eastAsia="Times New Roman" w:hAnsi="Times New Roman" w:cs="Times New Roman"/>
          <w:sz w:val="24"/>
          <w:szCs w:val="24"/>
        </w:rPr>
        <w:t>2.4.</w:t>
      </w:r>
      <w:r>
        <w:rPr>
          <w:rFonts w:ascii="Times New Roman" w:eastAsia="Times New Roman" w:hAnsi="Times New Roman" w:cs="Times New Roman"/>
          <w:sz w:val="24"/>
          <w:szCs w:val="24"/>
        </w:rPr>
        <w:tab/>
        <w:t xml:space="preserve">Цена договора может быть снижена по соглашению Сторон без изменения предусмотренных договором объема работ, качества выполняемой работы и иных условий договора.  </w:t>
      </w:r>
    </w:p>
    <w:p w:rsidR="00216C6D" w:rsidRDefault="00216C6D" w:rsidP="00E751D3">
      <w:pPr>
        <w:widowControl w:val="0"/>
        <w:suppressAutoHyphens/>
        <w:spacing w:after="0" w:line="240" w:lineRule="auto"/>
        <w:ind w:firstLine="851"/>
        <w:jc w:val="both"/>
        <w:textAlignment w:val="baseline"/>
        <w:rPr>
          <w:rFonts w:ascii="Times New Roman" w:hAnsi="Times New Roman" w:cs="Times New Roman"/>
          <w:kern w:val="3"/>
          <w:sz w:val="24"/>
          <w:szCs w:val="24"/>
          <w:lang w:eastAsia="ar-SA"/>
        </w:rPr>
      </w:pPr>
      <w:r>
        <w:rPr>
          <w:rFonts w:ascii="Times New Roman" w:hAnsi="Times New Roman" w:cs="Times New Roman"/>
          <w:kern w:val="2"/>
          <w:sz w:val="24"/>
          <w:szCs w:val="24"/>
          <w:lang w:eastAsia="ar-SA"/>
        </w:rPr>
        <w:t xml:space="preserve">2.5. </w:t>
      </w:r>
      <w:r>
        <w:rPr>
          <w:rFonts w:ascii="Times New Roman" w:hAnsi="Times New Roman" w:cs="Times New Roman"/>
          <w:kern w:val="3"/>
          <w:sz w:val="24"/>
          <w:szCs w:val="24"/>
          <w:lang w:eastAsia="ar-SA"/>
        </w:rPr>
        <w:t xml:space="preserve">Оплата выполненных работ </w:t>
      </w:r>
      <w:r>
        <w:rPr>
          <w:rFonts w:ascii="Times New Roman" w:hAnsi="Times New Roman" w:cs="Times New Roman"/>
          <w:spacing w:val="4"/>
          <w:kern w:val="3"/>
          <w:sz w:val="24"/>
          <w:szCs w:val="24"/>
          <w:lang w:eastAsia="ar-SA"/>
        </w:rPr>
        <w:t xml:space="preserve">производится на основании предъявленного Подрядчиком Заказчику счета </w:t>
      </w:r>
      <w:r>
        <w:rPr>
          <w:rFonts w:ascii="Times New Roman" w:hAnsi="Times New Roman" w:cs="Times New Roman"/>
          <w:kern w:val="3"/>
          <w:sz w:val="24"/>
          <w:szCs w:val="24"/>
          <w:lang w:eastAsia="ar-SA"/>
        </w:rPr>
        <w:t>после подписания Заказчиком А</w:t>
      </w:r>
      <w:r>
        <w:rPr>
          <w:rFonts w:ascii="Times New Roman" w:hAnsi="Times New Roman" w:cs="Times New Roman"/>
          <w:kern w:val="2"/>
          <w:sz w:val="24"/>
          <w:szCs w:val="24"/>
          <w:lang w:eastAsia="ar-SA"/>
        </w:rPr>
        <w:t xml:space="preserve">кта приемки выполненных работ </w:t>
      </w:r>
      <w:hyperlink r:id="rId16" w:history="1">
        <w:r>
          <w:rPr>
            <w:rStyle w:val="ac"/>
            <w:kern w:val="2"/>
            <w:sz w:val="24"/>
            <w:szCs w:val="24"/>
            <w:lang w:eastAsia="ar-SA"/>
          </w:rPr>
          <w:t>по форме № КС-2</w:t>
        </w:r>
      </w:hyperlink>
      <w:r>
        <w:rPr>
          <w:rFonts w:ascii="Times New Roman" w:hAnsi="Times New Roman" w:cs="Times New Roman"/>
          <w:kern w:val="2"/>
          <w:sz w:val="24"/>
          <w:szCs w:val="24"/>
          <w:lang w:eastAsia="ar-SA"/>
        </w:rPr>
        <w:t xml:space="preserve">, справки о стоимости выполненных работ и затрат </w:t>
      </w:r>
      <w:hyperlink r:id="rId17" w:history="1">
        <w:r>
          <w:rPr>
            <w:rStyle w:val="ac"/>
            <w:kern w:val="2"/>
            <w:sz w:val="24"/>
            <w:szCs w:val="24"/>
            <w:lang w:eastAsia="ar-SA"/>
          </w:rPr>
          <w:t>по форме № КС-3</w:t>
        </w:r>
      </w:hyperlink>
      <w:r>
        <w:rPr>
          <w:rFonts w:ascii="Times New Roman" w:hAnsi="Times New Roman" w:cs="Times New Roman"/>
          <w:kern w:val="2"/>
          <w:sz w:val="24"/>
          <w:szCs w:val="24"/>
          <w:lang w:eastAsia="ar-SA"/>
        </w:rPr>
        <w:t xml:space="preserve">, </w:t>
      </w:r>
      <w:r>
        <w:rPr>
          <w:rFonts w:ascii="Times New Roman" w:hAnsi="Times New Roman" w:cs="Times New Roman"/>
          <w:kern w:val="3"/>
          <w:sz w:val="24"/>
          <w:szCs w:val="24"/>
          <w:lang w:eastAsia="ar-SA"/>
        </w:rPr>
        <w:t>Акта сдачи-приемки выполненных работ</w:t>
      </w:r>
      <w:r>
        <w:rPr>
          <w:rFonts w:ascii="Times New Roman" w:hAnsi="Times New Roman" w:cs="Times New Roman"/>
          <w:kern w:val="2"/>
          <w:sz w:val="24"/>
          <w:szCs w:val="24"/>
          <w:lang w:eastAsia="ar-SA"/>
        </w:rPr>
        <w:t>,</w:t>
      </w:r>
      <w:r>
        <w:rPr>
          <w:rFonts w:ascii="Times New Roman" w:hAnsi="Times New Roman" w:cs="Times New Roman"/>
          <w:spacing w:val="4"/>
          <w:kern w:val="3"/>
          <w:sz w:val="24"/>
          <w:szCs w:val="24"/>
          <w:lang w:eastAsia="ar-SA"/>
        </w:rPr>
        <w:t xml:space="preserve"> путем безналичного перечисления на расчетный счет Подрядчика</w:t>
      </w:r>
      <w:r>
        <w:rPr>
          <w:rFonts w:ascii="Times New Roman" w:hAnsi="Times New Roman" w:cs="Times New Roman"/>
          <w:spacing w:val="1"/>
          <w:kern w:val="3"/>
          <w:sz w:val="24"/>
          <w:szCs w:val="24"/>
          <w:lang w:eastAsia="ar-SA"/>
        </w:rPr>
        <w:t xml:space="preserve"> денежных средств в срок, не превышающий 10 (десяти) рабочих дней со дня подписания Заказчиком Акта сдачи-приемки выполненных работ. </w:t>
      </w:r>
    </w:p>
    <w:p w:rsidR="00216C6D" w:rsidRDefault="00216C6D" w:rsidP="00216C6D">
      <w:pPr>
        <w:widowControl w:val="0"/>
        <w:suppressAutoHyphens/>
        <w:spacing w:after="0" w:line="240" w:lineRule="auto"/>
        <w:ind w:firstLine="851"/>
        <w:jc w:val="both"/>
        <w:rPr>
          <w:rFonts w:ascii="Times New Roman" w:hAnsi="Times New Roman" w:cs="Times New Roman"/>
          <w:kern w:val="3"/>
          <w:sz w:val="24"/>
          <w:szCs w:val="24"/>
          <w:lang w:eastAsia="ar-SA"/>
        </w:rPr>
      </w:pPr>
      <w:r>
        <w:rPr>
          <w:rFonts w:ascii="Times New Roman" w:hAnsi="Times New Roman" w:cs="Times New Roman"/>
          <w:kern w:val="3"/>
          <w:sz w:val="24"/>
          <w:szCs w:val="24"/>
          <w:lang w:eastAsia="ar-SA"/>
        </w:rPr>
        <w:t>2.6. В случае изменения своего расчетного счета Подрядчик обязан в течение 1 (одного) рабочего дня в письменной форме сообщить об этом Заказчику с указанием новых реквизитов расчетного счета. В противном случае, при перечислении денежных средств на указанный в договоре счет Подрядчика, обязанность Заказчика по оплате выполненных работ будет считаться исполненной надлежащим образом.</w:t>
      </w:r>
    </w:p>
    <w:p w:rsidR="00216C6D" w:rsidRDefault="00216C6D" w:rsidP="00216C6D">
      <w:pPr>
        <w:widowControl w:val="0"/>
        <w:autoSpaceDN w:val="0"/>
        <w:spacing w:after="0" w:line="240" w:lineRule="auto"/>
        <w:ind w:firstLine="851"/>
        <w:jc w:val="both"/>
        <w:textAlignment w:val="baseline"/>
        <w:rPr>
          <w:rFonts w:ascii="Times New Roman" w:hAnsi="Times New Roman" w:cs="Times New Roman"/>
          <w:sz w:val="24"/>
          <w:szCs w:val="24"/>
        </w:rPr>
      </w:pPr>
      <w:r>
        <w:rPr>
          <w:rFonts w:ascii="Times New Roman" w:hAnsi="Times New Roman" w:cs="Times New Roman"/>
          <w:kern w:val="3"/>
          <w:sz w:val="24"/>
          <w:szCs w:val="24"/>
        </w:rPr>
        <w:t xml:space="preserve">2.7. Обязательства Заказчика по оплате выполненных работ считаются исполненными </w:t>
      </w:r>
      <w:r>
        <w:rPr>
          <w:rFonts w:ascii="Times New Roman" w:hAnsi="Times New Roman" w:cs="Times New Roman"/>
          <w:sz w:val="24"/>
          <w:szCs w:val="24"/>
        </w:rPr>
        <w:t>с момента списания денежных средств со счета Заказчика.</w:t>
      </w:r>
    </w:p>
    <w:p w:rsidR="00216C6D" w:rsidRDefault="00216C6D" w:rsidP="00216C6D">
      <w:pPr>
        <w:widowControl w:val="0"/>
        <w:autoSpaceDN w:val="0"/>
        <w:spacing w:after="0" w:line="240" w:lineRule="auto"/>
        <w:ind w:firstLine="851"/>
        <w:jc w:val="both"/>
        <w:textAlignment w:val="baseline"/>
        <w:rPr>
          <w:rFonts w:ascii="Times New Roman" w:hAnsi="Times New Roman" w:cs="Times New Roman"/>
          <w:kern w:val="3"/>
          <w:sz w:val="24"/>
          <w:szCs w:val="24"/>
        </w:rPr>
      </w:pPr>
    </w:p>
    <w:p w:rsidR="00216C6D" w:rsidRDefault="00216C6D" w:rsidP="00216C6D">
      <w:pPr>
        <w:widowControl w:val="0"/>
        <w:suppressAutoHyphens/>
        <w:autoSpaceDE w:val="0"/>
        <w:spacing w:line="240" w:lineRule="auto"/>
        <w:ind w:firstLine="567"/>
        <w:jc w:val="both"/>
        <w:rPr>
          <w:rFonts w:ascii="Times New Roman" w:eastAsia="Times New Roman" w:hAnsi="Times New Roman" w:cs="Times New Roman"/>
          <w:b/>
          <w:sz w:val="24"/>
          <w:szCs w:val="24"/>
        </w:rPr>
      </w:pPr>
      <w:r>
        <w:rPr>
          <w:rFonts w:ascii="Times New Roman" w:eastAsia="Times New Roman" w:hAnsi="Times New Roman" w:cs="Times New Roman"/>
          <w:iCs/>
          <w:kern w:val="2"/>
          <w:sz w:val="24"/>
          <w:szCs w:val="24"/>
          <w:lang w:eastAsia="ar-SA"/>
        </w:rPr>
        <w:t xml:space="preserve">     </w:t>
      </w:r>
      <w:bookmarkStart w:id="273" w:name="Par706"/>
      <w:bookmarkStart w:id="274" w:name="_Toc476923626"/>
      <w:bookmarkStart w:id="275" w:name="_Toc447190577"/>
      <w:bookmarkEnd w:id="273"/>
      <w:r>
        <w:rPr>
          <w:rFonts w:ascii="Times New Roman" w:eastAsia="Times New Roman" w:hAnsi="Times New Roman" w:cs="Times New Roman"/>
          <w:iCs/>
          <w:kern w:val="2"/>
          <w:sz w:val="24"/>
          <w:szCs w:val="24"/>
          <w:lang w:eastAsia="ar-SA"/>
        </w:rPr>
        <w:t xml:space="preserve">                                           3.</w:t>
      </w:r>
      <w:r>
        <w:rPr>
          <w:rFonts w:ascii="Times New Roman" w:eastAsia="Times New Roman" w:hAnsi="Times New Roman" w:cs="Times New Roman"/>
          <w:b/>
          <w:sz w:val="24"/>
          <w:szCs w:val="24"/>
        </w:rPr>
        <w:t>Место и сроки выполнения работ</w:t>
      </w:r>
      <w:bookmarkEnd w:id="274"/>
      <w:r>
        <w:rPr>
          <w:rFonts w:ascii="Times New Roman" w:eastAsia="Times New Roman" w:hAnsi="Times New Roman" w:cs="Times New Roman"/>
          <w:b/>
          <w:sz w:val="24"/>
          <w:szCs w:val="24"/>
        </w:rPr>
        <w:t xml:space="preserve"> </w:t>
      </w:r>
      <w:bookmarkEnd w:id="275"/>
    </w:p>
    <w:p w:rsidR="00216C6D" w:rsidRDefault="00216C6D" w:rsidP="00216C6D">
      <w:pPr>
        <w:spacing w:line="240" w:lineRule="auto"/>
        <w:ind w:firstLine="851"/>
        <w:jc w:val="both"/>
        <w:rPr>
          <w:rFonts w:ascii="Times New Roman" w:hAnsi="Times New Roman" w:cs="Times New Roman"/>
          <w:sz w:val="24"/>
          <w:szCs w:val="24"/>
        </w:rPr>
      </w:pPr>
      <w:r>
        <w:rPr>
          <w:rFonts w:ascii="Times New Roman" w:hAnsi="Times New Roman" w:cs="Times New Roman"/>
          <w:sz w:val="24"/>
          <w:szCs w:val="24"/>
        </w:rPr>
        <w:t>3.1.</w:t>
      </w:r>
      <w:r>
        <w:rPr>
          <w:rFonts w:ascii="Times New Roman" w:hAnsi="Times New Roman" w:cs="Times New Roman"/>
          <w:sz w:val="24"/>
          <w:szCs w:val="24"/>
        </w:rPr>
        <w:tab/>
      </w:r>
      <w:bookmarkStart w:id="276" w:name="Par710"/>
      <w:bookmarkEnd w:id="276"/>
      <w:r w:rsidRPr="00FB7FDF">
        <w:rPr>
          <w:rFonts w:ascii="Times New Roman" w:hAnsi="Times New Roman" w:cs="Times New Roman"/>
          <w:sz w:val="24"/>
          <w:szCs w:val="24"/>
        </w:rPr>
        <w:t xml:space="preserve">Срок выполнения работ: </w:t>
      </w:r>
      <w:bookmarkStart w:id="277" w:name="_Toc447190578"/>
      <w:r w:rsidRPr="00FB7FDF">
        <w:rPr>
          <w:rFonts w:ascii="Times New Roman" w:hAnsi="Times New Roman" w:cs="Times New Roman"/>
          <w:sz w:val="24"/>
          <w:szCs w:val="24"/>
        </w:rPr>
        <w:t>в течение 1</w:t>
      </w:r>
      <w:r w:rsidR="00B812DB">
        <w:rPr>
          <w:rFonts w:ascii="Times New Roman" w:hAnsi="Times New Roman" w:cs="Times New Roman"/>
          <w:sz w:val="24"/>
          <w:szCs w:val="24"/>
        </w:rPr>
        <w:t>0</w:t>
      </w:r>
      <w:r w:rsidRPr="00FB7FDF">
        <w:rPr>
          <w:rFonts w:ascii="Times New Roman" w:hAnsi="Times New Roman" w:cs="Times New Roman"/>
          <w:sz w:val="24"/>
          <w:szCs w:val="24"/>
        </w:rPr>
        <w:t xml:space="preserve"> (</w:t>
      </w:r>
      <w:r w:rsidR="00B812DB">
        <w:rPr>
          <w:rFonts w:ascii="Times New Roman" w:hAnsi="Times New Roman" w:cs="Times New Roman"/>
          <w:sz w:val="24"/>
          <w:szCs w:val="24"/>
        </w:rPr>
        <w:t>деся</w:t>
      </w:r>
      <w:r w:rsidRPr="00FB7FDF">
        <w:rPr>
          <w:rFonts w:ascii="Times New Roman" w:hAnsi="Times New Roman" w:cs="Times New Roman"/>
          <w:sz w:val="24"/>
          <w:szCs w:val="24"/>
        </w:rPr>
        <w:t>ти) рабочих дней с даты заключения договора.</w:t>
      </w:r>
    </w:p>
    <w:p w:rsidR="00216C6D" w:rsidRDefault="00216C6D" w:rsidP="00216C6D">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3.2. Окончание срока действия настоящего договора не влечет прекращение неисполненных обязательств сторон.</w:t>
      </w:r>
    </w:p>
    <w:p w:rsidR="00EE061D" w:rsidRDefault="00216C6D" w:rsidP="00216C6D">
      <w:pPr>
        <w:spacing w:after="0" w:line="240" w:lineRule="auto"/>
        <w:jc w:val="both"/>
        <w:rPr>
          <w:rFonts w:ascii="Times New Roman" w:hAnsi="Times New Roman" w:cs="Times New Roman"/>
        </w:rPr>
      </w:pPr>
      <w:r>
        <w:rPr>
          <w:rFonts w:ascii="Times New Roman" w:hAnsi="Times New Roman" w:cs="Times New Roman"/>
          <w:sz w:val="24"/>
          <w:szCs w:val="24"/>
        </w:rPr>
        <w:t xml:space="preserve">            3.3. Место выполнения работ: Московская область, </w:t>
      </w:r>
      <w:r>
        <w:rPr>
          <w:rStyle w:val="ng-binding"/>
          <w:rFonts w:ascii="Times New Roman" w:hAnsi="Times New Roman" w:cs="Times New Roman"/>
          <w:sz w:val="24"/>
          <w:szCs w:val="24"/>
        </w:rPr>
        <w:t>городской округ Шаховская</w:t>
      </w:r>
      <w:r>
        <w:rPr>
          <w:rFonts w:ascii="Times New Roman" w:hAnsi="Times New Roman" w:cs="Times New Roman"/>
          <w:sz w:val="24"/>
          <w:szCs w:val="24"/>
        </w:rPr>
        <w:t xml:space="preserve">, ул. </w:t>
      </w:r>
      <w:r w:rsidR="00EE061D" w:rsidRPr="00A94979">
        <w:rPr>
          <w:rFonts w:ascii="Times New Roman" w:hAnsi="Times New Roman" w:cs="Times New Roman"/>
        </w:rPr>
        <w:t>ул. Шамонина д.14</w:t>
      </w:r>
      <w:r w:rsidR="00EE061D">
        <w:rPr>
          <w:rFonts w:ascii="Times New Roman" w:hAnsi="Times New Roman" w:cs="Times New Roman"/>
        </w:rPr>
        <w:t xml:space="preserve"> и 14а </w:t>
      </w:r>
    </w:p>
    <w:p w:rsidR="001A3BB1" w:rsidRDefault="00216C6D" w:rsidP="00216C6D">
      <w:pPr>
        <w:spacing w:after="0" w:line="240" w:lineRule="auto"/>
        <w:jc w:val="both"/>
        <w:rPr>
          <w:rStyle w:val="ng-binding"/>
          <w:rFonts w:ascii="Times New Roman" w:hAnsi="Times New Roman" w:cs="Times New Roman"/>
          <w:sz w:val="24"/>
          <w:szCs w:val="24"/>
        </w:rPr>
      </w:pPr>
      <w:r>
        <w:rPr>
          <w:rStyle w:val="ng-binding"/>
          <w:rFonts w:ascii="Times New Roman" w:hAnsi="Times New Roman" w:cs="Times New Roman"/>
          <w:sz w:val="24"/>
          <w:szCs w:val="24"/>
        </w:rPr>
        <w:t xml:space="preserve">            3.4. Подрядчик вправе досрочно выполнить работы и сдать Заказчику их результат в установленном настоящим договором порядке</w:t>
      </w:r>
    </w:p>
    <w:p w:rsidR="001A3BB1" w:rsidRDefault="001A3BB1" w:rsidP="00216C6D">
      <w:pPr>
        <w:spacing w:after="0" w:line="240" w:lineRule="auto"/>
        <w:jc w:val="both"/>
        <w:rPr>
          <w:rStyle w:val="ng-binding"/>
          <w:rFonts w:ascii="Times New Roman" w:hAnsi="Times New Roman" w:cs="Times New Roman"/>
          <w:sz w:val="24"/>
          <w:szCs w:val="24"/>
        </w:rPr>
      </w:pPr>
    </w:p>
    <w:p w:rsidR="001A3BB1" w:rsidRDefault="001A3BB1" w:rsidP="00216C6D">
      <w:pPr>
        <w:spacing w:after="0" w:line="240" w:lineRule="auto"/>
        <w:jc w:val="both"/>
        <w:rPr>
          <w:rStyle w:val="ng-binding"/>
          <w:rFonts w:ascii="Times New Roman" w:hAnsi="Times New Roman" w:cs="Times New Roman"/>
          <w:sz w:val="24"/>
          <w:szCs w:val="24"/>
        </w:rPr>
      </w:pPr>
    </w:p>
    <w:p w:rsidR="001A3BB1" w:rsidRDefault="001A3BB1" w:rsidP="00216C6D">
      <w:pPr>
        <w:spacing w:after="0" w:line="240" w:lineRule="auto"/>
        <w:jc w:val="both"/>
        <w:rPr>
          <w:rStyle w:val="ng-binding"/>
          <w:rFonts w:ascii="Times New Roman" w:hAnsi="Times New Roman" w:cs="Times New Roman"/>
          <w:sz w:val="24"/>
          <w:szCs w:val="24"/>
        </w:rPr>
      </w:pPr>
    </w:p>
    <w:p w:rsidR="00216C6D" w:rsidRPr="001A3BB1" w:rsidRDefault="00216C6D" w:rsidP="001A3BB1">
      <w:pPr>
        <w:spacing w:after="0" w:line="240" w:lineRule="auto"/>
        <w:jc w:val="both"/>
        <w:rPr>
          <w:rFonts w:ascii="Times New Roman" w:hAnsi="Times New Roman" w:cs="Times New Roman"/>
          <w:sz w:val="24"/>
          <w:szCs w:val="24"/>
        </w:rPr>
      </w:pPr>
      <w:bookmarkStart w:id="278" w:name="_Toc476923627"/>
    </w:p>
    <w:p w:rsidR="00216C6D" w:rsidRDefault="00216C6D" w:rsidP="00216C6D">
      <w:pPr>
        <w:pStyle w:val="ad"/>
        <w:widowControl w:val="0"/>
        <w:numPr>
          <w:ilvl w:val="0"/>
          <w:numId w:val="24"/>
        </w:numPr>
        <w:autoSpaceDE w:val="0"/>
        <w:autoSpaceDN w:val="0"/>
        <w:adjustRightInd w:val="0"/>
        <w:contextualSpacing/>
        <w:jc w:val="center"/>
        <w:outlineLvl w:val="1"/>
        <w:rPr>
          <w:b/>
        </w:rPr>
      </w:pPr>
      <w:r>
        <w:rPr>
          <w:b/>
        </w:rPr>
        <w:t>Порядок сдачи-приемки выполненных работ</w:t>
      </w:r>
      <w:bookmarkEnd w:id="277"/>
      <w:bookmarkEnd w:id="278"/>
    </w:p>
    <w:p w:rsidR="00216C6D" w:rsidRDefault="00216C6D" w:rsidP="00216C6D">
      <w:pPr>
        <w:pStyle w:val="a4"/>
        <w:numPr>
          <w:ilvl w:val="1"/>
          <w:numId w:val="24"/>
        </w:numPr>
        <w:ind w:left="142" w:firstLine="709"/>
        <w:rPr>
          <w:szCs w:val="24"/>
        </w:rPr>
      </w:pPr>
      <w:bookmarkStart w:id="279" w:name="_Toc476923628"/>
      <w:bookmarkStart w:id="280" w:name="_Toc447190580"/>
      <w:r>
        <w:t xml:space="preserve">Подрядчик направляет Заказчику документы, перечень, порядок и сроки направления </w:t>
      </w:r>
      <w:r>
        <w:rPr>
          <w:szCs w:val="24"/>
        </w:rPr>
        <w:t xml:space="preserve">которых указаны в разделе «Оформление при исполнении обязательств» приложения 3 к </w:t>
      </w:r>
      <w:r w:rsidR="00EE061D">
        <w:rPr>
          <w:szCs w:val="24"/>
        </w:rPr>
        <w:t>договор</w:t>
      </w:r>
      <w:r>
        <w:rPr>
          <w:szCs w:val="24"/>
        </w:rPr>
        <w:t>у.</w:t>
      </w:r>
    </w:p>
    <w:p w:rsidR="00216C6D" w:rsidRDefault="00216C6D" w:rsidP="00216C6D">
      <w:pPr>
        <w:pStyle w:val="a4"/>
        <w:numPr>
          <w:ilvl w:val="1"/>
          <w:numId w:val="24"/>
        </w:numPr>
        <w:ind w:left="142" w:firstLine="142"/>
        <w:rPr>
          <w:szCs w:val="24"/>
        </w:rPr>
      </w:pPr>
      <w:r>
        <w:rPr>
          <w:szCs w:val="24"/>
        </w:rPr>
        <w:t xml:space="preserve">Заказчик осуществляет приемку работ после получения от Подрядчика документов, указанных в разделе «Оформление при исполнении обязательств» приложения 3 к </w:t>
      </w:r>
      <w:r w:rsidR="00EE061D">
        <w:rPr>
          <w:szCs w:val="24"/>
        </w:rPr>
        <w:t>договор</w:t>
      </w:r>
      <w:r>
        <w:rPr>
          <w:szCs w:val="24"/>
        </w:rPr>
        <w:t xml:space="preserve">у. Порядок и сроки осуществления приемки работ, а также порядок и сроки оформление ее результатов установлены разделом «Порядок и сроки осуществления приемки и оформления результатов» приложения 3 к </w:t>
      </w:r>
      <w:r w:rsidR="00EE061D">
        <w:rPr>
          <w:szCs w:val="24"/>
        </w:rPr>
        <w:t>договор</w:t>
      </w:r>
      <w:r>
        <w:rPr>
          <w:szCs w:val="24"/>
        </w:rPr>
        <w:t>у.</w:t>
      </w:r>
    </w:p>
    <w:p w:rsidR="00216C6D" w:rsidRDefault="00216C6D" w:rsidP="00216C6D">
      <w:pPr>
        <w:pStyle w:val="a4"/>
        <w:numPr>
          <w:ilvl w:val="1"/>
          <w:numId w:val="24"/>
        </w:numPr>
        <w:ind w:left="142" w:firstLine="142"/>
        <w:rPr>
          <w:szCs w:val="24"/>
        </w:rPr>
      </w:pPr>
      <w:r>
        <w:rPr>
          <w:szCs w:val="24"/>
        </w:rPr>
        <w:t xml:space="preserve">Для проверки предоставленных Подрядчиком результатов, предусмотренных Контрактом, в части их соответствия условиям </w:t>
      </w:r>
      <w:r w:rsidR="00D91231">
        <w:rPr>
          <w:szCs w:val="24"/>
        </w:rPr>
        <w:t>договор</w:t>
      </w:r>
      <w:r>
        <w:rPr>
          <w:szCs w:val="24"/>
        </w:rPr>
        <w:t>а Заказчик проводит экспертизу.</w:t>
      </w:r>
    </w:p>
    <w:p w:rsidR="00216C6D" w:rsidRDefault="00216C6D" w:rsidP="00216C6D">
      <w:pPr>
        <w:pStyle w:val="a4"/>
        <w:numPr>
          <w:ilvl w:val="1"/>
          <w:numId w:val="24"/>
        </w:numPr>
        <w:ind w:left="142" w:firstLine="142"/>
        <w:rPr>
          <w:szCs w:val="24"/>
        </w:rPr>
      </w:pPr>
      <w:r>
        <w:rPr>
          <w:szCs w:val="24"/>
        </w:rPr>
        <w:t xml:space="preserve">Порядок и сроки проведения экспертизы установлены разделом «Порядок и сроки проведения экспертизы» приложения 3 к </w:t>
      </w:r>
      <w:r w:rsidR="00D91231">
        <w:rPr>
          <w:szCs w:val="24"/>
        </w:rPr>
        <w:t>договор</w:t>
      </w:r>
      <w:r>
        <w:rPr>
          <w:szCs w:val="24"/>
        </w:rPr>
        <w:t>у.</w:t>
      </w:r>
    </w:p>
    <w:p w:rsidR="00216C6D" w:rsidRDefault="00216C6D" w:rsidP="00216C6D">
      <w:pPr>
        <w:pStyle w:val="a4"/>
        <w:numPr>
          <w:ilvl w:val="1"/>
          <w:numId w:val="24"/>
        </w:numPr>
        <w:ind w:left="142" w:firstLine="839"/>
        <w:rPr>
          <w:szCs w:val="24"/>
        </w:rPr>
      </w:pPr>
      <w:r>
        <w:rPr>
          <w:szCs w:val="24"/>
        </w:rPr>
        <w:t xml:space="preserve">Заказчик в порядки и сроки, установленные разделом «Порядок и сроки осуществления приемки и оформления результатов» приложения 3 к </w:t>
      </w:r>
      <w:r w:rsidR="00D91231">
        <w:rPr>
          <w:szCs w:val="24"/>
        </w:rPr>
        <w:t>договор</w:t>
      </w:r>
      <w:r>
        <w:rPr>
          <w:szCs w:val="24"/>
        </w:rPr>
        <w:t>у, осуществляет приемку выполненных работ и подписывает или утверждает подписанный всеми членами приемочной комиссии (в случае создания Заказчиком приемочной комиссии)</w:t>
      </w:r>
      <w:r>
        <w:rPr>
          <w:b/>
          <w:szCs w:val="24"/>
        </w:rPr>
        <w:t xml:space="preserve"> </w:t>
      </w:r>
      <w:r>
        <w:rPr>
          <w:szCs w:val="24"/>
        </w:rPr>
        <w:t>документ о приемке, либо в те же сроки направляет Подрядчику мотивированный отказ от подписания документа о приемке, содержащий перечень выявленных недостатков и сроки их устранения (далее – Мотивированный отказ).</w:t>
      </w:r>
    </w:p>
    <w:p w:rsidR="00216C6D" w:rsidRDefault="00216C6D" w:rsidP="00216C6D">
      <w:pPr>
        <w:ind w:left="142" w:hanging="142"/>
        <w:jc w:val="both"/>
        <w:rPr>
          <w:rFonts w:ascii="Times New Roman" w:hAnsi="Times New Roman" w:cs="Times New Roman"/>
          <w:lang w:eastAsia="en-US"/>
        </w:rPr>
      </w:pPr>
      <w:r>
        <w:rPr>
          <w:rFonts w:ascii="Times New Roman" w:hAnsi="Times New Roman" w:cs="Times New Roman"/>
          <w:sz w:val="24"/>
          <w:szCs w:val="24"/>
          <w:lang w:eastAsia="en-US"/>
        </w:rPr>
        <w:t xml:space="preserve">  В случае, если </w:t>
      </w:r>
      <w:r w:rsidR="00D91231">
        <w:rPr>
          <w:rFonts w:ascii="Times New Roman" w:hAnsi="Times New Roman" w:cs="Times New Roman"/>
          <w:sz w:val="24"/>
          <w:szCs w:val="24"/>
          <w:lang w:eastAsia="en-US"/>
        </w:rPr>
        <w:t>договор</w:t>
      </w:r>
      <w:r>
        <w:rPr>
          <w:rFonts w:ascii="Times New Roman" w:hAnsi="Times New Roman" w:cs="Times New Roman"/>
          <w:sz w:val="24"/>
          <w:szCs w:val="24"/>
          <w:lang w:eastAsia="en-US"/>
        </w:rPr>
        <w:t>ом предусмотрено предоставление Подрядчиком</w:t>
      </w:r>
      <w:r>
        <w:rPr>
          <w:rFonts w:ascii="Times New Roman" w:hAnsi="Times New Roman" w:cs="Times New Roman"/>
          <w:sz w:val="24"/>
          <w:szCs w:val="24"/>
        </w:rPr>
        <w:t xml:space="preserve"> обеспечения гарантийных обязательств, оформление документа о приемке (за исключением отдельного этапа исполнения </w:t>
      </w:r>
      <w:r w:rsidR="00D91231">
        <w:rPr>
          <w:rFonts w:ascii="Times New Roman" w:hAnsi="Times New Roman" w:cs="Times New Roman"/>
          <w:sz w:val="24"/>
          <w:szCs w:val="24"/>
        </w:rPr>
        <w:t>договор</w:t>
      </w:r>
      <w:r>
        <w:rPr>
          <w:rFonts w:ascii="Times New Roman" w:hAnsi="Times New Roman" w:cs="Times New Roman"/>
          <w:sz w:val="24"/>
          <w:szCs w:val="24"/>
        </w:rPr>
        <w:t xml:space="preserve">а) выполненной работы осуществляется после предоставления </w:t>
      </w:r>
      <w:r>
        <w:rPr>
          <w:rFonts w:ascii="Times New Roman" w:hAnsi="Times New Roman" w:cs="Times New Roman"/>
          <w:sz w:val="24"/>
          <w:szCs w:val="24"/>
          <w:lang w:eastAsia="en-US"/>
        </w:rPr>
        <w:t>Подрядчиком</w:t>
      </w:r>
      <w:r>
        <w:rPr>
          <w:rFonts w:ascii="Times New Roman" w:hAnsi="Times New Roman" w:cs="Times New Roman"/>
          <w:sz w:val="24"/>
          <w:szCs w:val="24"/>
        </w:rPr>
        <w:t xml:space="preserve"> такого обеспечения в порядке и в сроки, которые установлены в разделе «Оформление при исполнении обязательств» приложения 3 к </w:t>
      </w:r>
      <w:r w:rsidR="00D91231">
        <w:rPr>
          <w:rFonts w:ascii="Times New Roman" w:hAnsi="Times New Roman" w:cs="Times New Roman"/>
          <w:sz w:val="24"/>
          <w:szCs w:val="24"/>
        </w:rPr>
        <w:t>договор</w:t>
      </w:r>
      <w:r>
        <w:rPr>
          <w:rFonts w:ascii="Times New Roman" w:hAnsi="Times New Roman" w:cs="Times New Roman"/>
          <w:sz w:val="24"/>
          <w:szCs w:val="24"/>
        </w:rPr>
        <w:t>у</w:t>
      </w:r>
      <w:r>
        <w:rPr>
          <w:rFonts w:ascii="Times New Roman" w:hAnsi="Times New Roman" w:cs="Times New Roman"/>
        </w:rPr>
        <w:t>.</w:t>
      </w:r>
    </w:p>
    <w:p w:rsidR="00216C6D" w:rsidRDefault="00216C6D" w:rsidP="00216C6D">
      <w:pPr>
        <w:pStyle w:val="a4"/>
        <w:numPr>
          <w:ilvl w:val="1"/>
          <w:numId w:val="24"/>
        </w:numPr>
        <w:ind w:left="0" w:firstLine="284"/>
      </w:pPr>
      <w:r>
        <w:t xml:space="preserve">В случае получения Мотивированного отказа Подрядчик обязан в сроки, установленные в таком отказе, устранить выявленные недостатки за свой счет и направить Заказчику отчет об устранении недостатков, подписанный Подрядчиком, а также документы, указанные в разделе «Оформление при исполнении обязательств» приложения 3 к </w:t>
      </w:r>
      <w:r w:rsidR="00D91231">
        <w:t>договор</w:t>
      </w:r>
      <w:r>
        <w:t>у.</w:t>
      </w:r>
    </w:p>
    <w:p w:rsidR="00216C6D" w:rsidRDefault="00216C6D" w:rsidP="00216C6D">
      <w:pPr>
        <w:rPr>
          <w:rFonts w:ascii="Times New Roman" w:hAnsi="Times New Roman" w:cs="Times New Roman"/>
          <w:sz w:val="24"/>
          <w:szCs w:val="24"/>
          <w:lang w:eastAsia="en-US"/>
        </w:rPr>
      </w:pPr>
      <w:r>
        <w:rPr>
          <w:rFonts w:ascii="Times New Roman" w:hAnsi="Times New Roman" w:cs="Times New Roman"/>
          <w:sz w:val="24"/>
          <w:szCs w:val="24"/>
          <w:lang w:eastAsia="en-US"/>
        </w:rPr>
        <w:t xml:space="preserve">Со дня получения от Подрядчика указанных в настоящем пункте документов Заказчик действует в порядке, установленном настоящим разделом </w:t>
      </w:r>
      <w:r w:rsidR="00D91231">
        <w:rPr>
          <w:rFonts w:ascii="Times New Roman" w:hAnsi="Times New Roman" w:cs="Times New Roman"/>
          <w:sz w:val="24"/>
          <w:szCs w:val="24"/>
          <w:lang w:eastAsia="en-US"/>
        </w:rPr>
        <w:t>договор</w:t>
      </w:r>
      <w:r>
        <w:rPr>
          <w:rFonts w:ascii="Times New Roman" w:hAnsi="Times New Roman" w:cs="Times New Roman"/>
          <w:sz w:val="24"/>
          <w:szCs w:val="24"/>
          <w:lang w:eastAsia="en-US"/>
        </w:rPr>
        <w:t xml:space="preserve">а, при этом срок исполнения обязательств Заказчика, установленный настоящим разделом </w:t>
      </w:r>
      <w:r w:rsidR="00D91231">
        <w:rPr>
          <w:rFonts w:ascii="Times New Roman" w:hAnsi="Times New Roman" w:cs="Times New Roman"/>
          <w:sz w:val="24"/>
          <w:szCs w:val="24"/>
          <w:lang w:eastAsia="en-US"/>
        </w:rPr>
        <w:t>договор</w:t>
      </w:r>
      <w:r>
        <w:rPr>
          <w:rFonts w:ascii="Times New Roman" w:hAnsi="Times New Roman" w:cs="Times New Roman"/>
          <w:sz w:val="24"/>
          <w:szCs w:val="24"/>
          <w:lang w:eastAsia="en-US"/>
        </w:rPr>
        <w:t>а, исчисляется со дня получения таких документов.</w:t>
      </w:r>
    </w:p>
    <w:p w:rsidR="00216C6D" w:rsidRDefault="00216C6D" w:rsidP="00216C6D">
      <w:pPr>
        <w:pStyle w:val="a4"/>
        <w:numPr>
          <w:ilvl w:val="1"/>
          <w:numId w:val="24"/>
        </w:numPr>
        <w:ind w:left="0" w:firstLine="284"/>
      </w:pPr>
      <w:r>
        <w:t xml:space="preserve">В случае, если выявленные недостатки, указанные в Мотивированном отказе, не устранены Подрядчиком в установленные в Мотивированном отказе сроки, Заказчик вправе принять решение об одностороннем отказе от исполнения </w:t>
      </w:r>
      <w:r w:rsidR="00D91231">
        <w:t>договор</w:t>
      </w:r>
      <w:r>
        <w:t xml:space="preserve">а в соответствии с условиями </w:t>
      </w:r>
      <w:r w:rsidR="00D91231">
        <w:t>договор</w:t>
      </w:r>
      <w:r>
        <w:t>а.</w:t>
      </w:r>
    </w:p>
    <w:p w:rsidR="00216C6D" w:rsidRDefault="00216C6D" w:rsidP="00216C6D">
      <w:pPr>
        <w:pStyle w:val="a4"/>
        <w:numPr>
          <w:ilvl w:val="1"/>
          <w:numId w:val="24"/>
        </w:numPr>
        <w:ind w:left="0" w:firstLine="284"/>
      </w:pPr>
      <w:r>
        <w:t>При уклонении Заказчика от принятия выполненных работ Подрядчик не вправе действовать в порядке, предусмотренном пунктом 6 статьи 720 Гражданского кодекса.</w:t>
      </w:r>
    </w:p>
    <w:p w:rsidR="00D91231" w:rsidRDefault="00D91231" w:rsidP="00D91231">
      <w:pPr>
        <w:pStyle w:val="a4"/>
        <w:numPr>
          <w:ilvl w:val="0"/>
          <w:numId w:val="0"/>
        </w:numPr>
        <w:ind w:left="284"/>
      </w:pPr>
    </w:p>
    <w:p w:rsidR="00216C6D" w:rsidRDefault="00216C6D" w:rsidP="00216C6D">
      <w:pPr>
        <w:widowControl w:val="0"/>
        <w:numPr>
          <w:ilvl w:val="0"/>
          <w:numId w:val="24"/>
        </w:numPr>
        <w:autoSpaceDE w:val="0"/>
        <w:autoSpaceDN w:val="0"/>
        <w:adjustRightInd w:val="0"/>
        <w:spacing w:after="0" w:line="240" w:lineRule="auto"/>
        <w:contextualSpacing/>
        <w:jc w:val="center"/>
        <w:outlineLvl w:val="1"/>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Права и обязанности Сторон</w:t>
      </w:r>
      <w:bookmarkEnd w:id="279"/>
      <w:bookmarkEnd w:id="280"/>
    </w:p>
    <w:p w:rsidR="00216C6D" w:rsidRDefault="00216C6D" w:rsidP="00216C6D">
      <w:pPr>
        <w:widowControl w:val="0"/>
        <w:autoSpaceDE w:val="0"/>
        <w:autoSpaceDN w:val="0"/>
        <w:adjustRightInd w:val="0"/>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5.1.</w:t>
      </w:r>
      <w:r>
        <w:rPr>
          <w:rFonts w:ascii="Times New Roman" w:hAnsi="Times New Roman" w:cs="Times New Roman"/>
          <w:sz w:val="24"/>
          <w:szCs w:val="24"/>
        </w:rPr>
        <w:tab/>
        <w:t>Заказчик вправе:</w:t>
      </w:r>
    </w:p>
    <w:p w:rsidR="00216C6D" w:rsidRDefault="00216C6D" w:rsidP="00216C6D">
      <w:pPr>
        <w:widowControl w:val="0"/>
        <w:autoSpaceDE w:val="0"/>
        <w:autoSpaceDN w:val="0"/>
        <w:adjustRightInd w:val="0"/>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5.1.1.</w:t>
      </w:r>
      <w:r>
        <w:rPr>
          <w:rFonts w:ascii="Times New Roman" w:hAnsi="Times New Roman" w:cs="Times New Roman"/>
          <w:sz w:val="24"/>
          <w:szCs w:val="24"/>
        </w:rPr>
        <w:tab/>
        <w:t>Требовать от Подрядчика надлежащего исполнения обязательств в соответствии с настоящим договором, а также требовать своевременного устранения выявленных недостатков.</w:t>
      </w:r>
    </w:p>
    <w:p w:rsidR="00216C6D" w:rsidRDefault="00216C6D" w:rsidP="00216C6D">
      <w:pPr>
        <w:widowControl w:val="0"/>
        <w:tabs>
          <w:tab w:val="left" w:pos="1560"/>
        </w:tabs>
        <w:autoSpaceDE w:val="0"/>
        <w:autoSpaceDN w:val="0"/>
        <w:adjustRightInd w:val="0"/>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5.1.2.</w:t>
      </w:r>
      <w:r>
        <w:rPr>
          <w:rFonts w:ascii="Times New Roman" w:hAnsi="Times New Roman" w:cs="Times New Roman"/>
          <w:sz w:val="24"/>
          <w:szCs w:val="24"/>
        </w:rPr>
        <w:tab/>
        <w:t>В случае досрочного исполнения Подрядчиком обязательств по настоящему договору принять и оплатить работы в соответствии с установленным в договоре порядке.</w:t>
      </w:r>
    </w:p>
    <w:p w:rsidR="00216C6D" w:rsidRDefault="00216C6D" w:rsidP="00216C6D">
      <w:pPr>
        <w:widowControl w:val="0"/>
        <w:tabs>
          <w:tab w:val="left" w:pos="1560"/>
        </w:tabs>
        <w:autoSpaceDE w:val="0"/>
        <w:autoSpaceDN w:val="0"/>
        <w:adjustRightInd w:val="0"/>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5.1.3.</w:t>
      </w:r>
      <w:r>
        <w:rPr>
          <w:rFonts w:ascii="Times New Roman" w:hAnsi="Times New Roman" w:cs="Times New Roman"/>
          <w:sz w:val="24"/>
          <w:szCs w:val="24"/>
        </w:rPr>
        <w:tab/>
        <w:t>Запрашивать у Подрядчика информацию о ходе выполняемых работ.</w:t>
      </w:r>
    </w:p>
    <w:p w:rsidR="00216C6D" w:rsidRDefault="00216C6D" w:rsidP="00216C6D">
      <w:pPr>
        <w:widowControl w:val="0"/>
        <w:tabs>
          <w:tab w:val="left" w:pos="1560"/>
        </w:tabs>
        <w:autoSpaceDE w:val="0"/>
        <w:autoSpaceDN w:val="0"/>
        <w:adjustRightInd w:val="0"/>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lastRenderedPageBreak/>
        <w:t>5.1.4.</w:t>
      </w:r>
      <w:r>
        <w:rPr>
          <w:rFonts w:ascii="Times New Roman" w:hAnsi="Times New Roman" w:cs="Times New Roman"/>
          <w:sz w:val="24"/>
          <w:szCs w:val="24"/>
        </w:rPr>
        <w:tab/>
        <w:t>Ссылаться на недостатки работ, в том числе в части объема и стоимости этих работ.</w:t>
      </w:r>
    </w:p>
    <w:p w:rsidR="00216C6D" w:rsidRDefault="00216C6D" w:rsidP="00216C6D">
      <w:pPr>
        <w:widowControl w:val="0"/>
        <w:tabs>
          <w:tab w:val="left" w:pos="1560"/>
        </w:tabs>
        <w:autoSpaceDE w:val="0"/>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5.1.5. </w:t>
      </w:r>
      <w:r>
        <w:rPr>
          <w:rFonts w:ascii="Times New Roman" w:hAnsi="Times New Roman" w:cs="Times New Roman"/>
          <w:iCs/>
          <w:sz w:val="24"/>
          <w:szCs w:val="24"/>
        </w:rPr>
        <w:t>Осуществить оплату по настоящему договору с вычетом из нее соответствующего размера неустойки.</w:t>
      </w:r>
    </w:p>
    <w:p w:rsidR="00216C6D" w:rsidRDefault="00216C6D" w:rsidP="00216C6D">
      <w:pPr>
        <w:widowControl w:val="0"/>
        <w:tabs>
          <w:tab w:val="left" w:pos="1843"/>
        </w:tabs>
        <w:suppressAutoHyphens/>
        <w:spacing w:after="0" w:line="240" w:lineRule="auto"/>
        <w:ind w:firstLine="851"/>
        <w:jc w:val="both"/>
        <w:rPr>
          <w:rFonts w:ascii="Times New Roman" w:hAnsi="Times New Roman" w:cs="Times New Roman"/>
          <w:kern w:val="3"/>
          <w:sz w:val="24"/>
          <w:szCs w:val="24"/>
          <w:lang w:eastAsia="ar-SA"/>
        </w:rPr>
      </w:pPr>
      <w:r>
        <w:rPr>
          <w:rFonts w:ascii="Times New Roman" w:hAnsi="Times New Roman" w:cs="Times New Roman"/>
          <w:kern w:val="2"/>
          <w:sz w:val="24"/>
          <w:szCs w:val="24"/>
          <w:lang w:eastAsia="ar-SA"/>
        </w:rPr>
        <w:t xml:space="preserve">5.1.6. </w:t>
      </w:r>
      <w:r>
        <w:rPr>
          <w:rFonts w:ascii="Times New Roman" w:hAnsi="Times New Roman" w:cs="Times New Roman"/>
          <w:kern w:val="3"/>
          <w:sz w:val="24"/>
          <w:szCs w:val="24"/>
          <w:lang w:eastAsia="ar-SA"/>
        </w:rPr>
        <w:t xml:space="preserve">В одностороннем порядке отказаться от исполнения настоящего договора. </w:t>
      </w:r>
    </w:p>
    <w:p w:rsidR="00216C6D" w:rsidRDefault="00216C6D" w:rsidP="00216C6D">
      <w:pPr>
        <w:widowControl w:val="0"/>
        <w:tabs>
          <w:tab w:val="left" w:pos="1843"/>
        </w:tabs>
        <w:suppressAutoHyphens/>
        <w:spacing w:after="0" w:line="240" w:lineRule="auto"/>
        <w:ind w:firstLine="851"/>
        <w:jc w:val="both"/>
        <w:rPr>
          <w:rFonts w:ascii="Times New Roman" w:hAnsi="Times New Roman" w:cs="Times New Roman"/>
          <w:kern w:val="3"/>
          <w:sz w:val="24"/>
          <w:szCs w:val="24"/>
          <w:lang w:eastAsia="ar-SA"/>
        </w:rPr>
      </w:pPr>
      <w:r>
        <w:rPr>
          <w:rFonts w:ascii="Times New Roman" w:hAnsi="Times New Roman" w:cs="Times New Roman"/>
          <w:kern w:val="3"/>
          <w:sz w:val="24"/>
          <w:szCs w:val="24"/>
          <w:lang w:eastAsia="ar-SA"/>
        </w:rPr>
        <w:t>5.1.7. Для проверки соответствия качества выполняемых работ привлекать независимых экспертов.</w:t>
      </w:r>
    </w:p>
    <w:p w:rsidR="00216C6D" w:rsidRDefault="00216C6D" w:rsidP="00216C6D">
      <w:pPr>
        <w:widowControl w:val="0"/>
        <w:tabs>
          <w:tab w:val="left" w:pos="1560"/>
        </w:tabs>
        <w:autoSpaceDE w:val="0"/>
        <w:autoSpaceDN w:val="0"/>
        <w:adjustRightInd w:val="0"/>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5.2.</w:t>
      </w:r>
      <w:r>
        <w:rPr>
          <w:rFonts w:ascii="Times New Roman" w:hAnsi="Times New Roman" w:cs="Times New Roman"/>
          <w:sz w:val="24"/>
          <w:szCs w:val="24"/>
        </w:rPr>
        <w:tab/>
        <w:t>Заказчик обязан:</w:t>
      </w:r>
    </w:p>
    <w:p w:rsidR="00216C6D" w:rsidRDefault="00216C6D" w:rsidP="00216C6D">
      <w:pPr>
        <w:widowControl w:val="0"/>
        <w:tabs>
          <w:tab w:val="left" w:pos="1560"/>
        </w:tabs>
        <w:autoSpaceDE w:val="0"/>
        <w:autoSpaceDN w:val="0"/>
        <w:adjustRightInd w:val="0"/>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5.2.1. Осуществлять контроль за объемом и сроками выполнения работ.</w:t>
      </w:r>
    </w:p>
    <w:p w:rsidR="00216C6D" w:rsidRDefault="00216C6D" w:rsidP="00216C6D">
      <w:pPr>
        <w:widowControl w:val="0"/>
        <w:tabs>
          <w:tab w:val="left" w:pos="1560"/>
        </w:tabs>
        <w:autoSpaceDE w:val="0"/>
        <w:autoSpaceDN w:val="0"/>
        <w:adjustRightInd w:val="0"/>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5.2.2.</w:t>
      </w:r>
      <w:r>
        <w:rPr>
          <w:rFonts w:ascii="Times New Roman" w:hAnsi="Times New Roman" w:cs="Times New Roman"/>
          <w:sz w:val="24"/>
          <w:szCs w:val="24"/>
        </w:rPr>
        <w:tab/>
        <w:t>Сообщать в письменной форме Подрядчику о недостатках, обнаруженных в ходе выполнения работ, в течение 2 (двух) рабочих дней после обнаружения таких недостатков.</w:t>
      </w:r>
    </w:p>
    <w:p w:rsidR="00216C6D" w:rsidRDefault="00216C6D" w:rsidP="00216C6D">
      <w:pPr>
        <w:widowControl w:val="0"/>
        <w:tabs>
          <w:tab w:val="left" w:pos="1843"/>
        </w:tabs>
        <w:suppressAutoHyphens/>
        <w:spacing w:after="0" w:line="240" w:lineRule="auto"/>
        <w:ind w:firstLine="851"/>
        <w:jc w:val="both"/>
        <w:rPr>
          <w:rFonts w:ascii="Times New Roman" w:hAnsi="Times New Roman" w:cs="Times New Roman"/>
          <w:kern w:val="3"/>
          <w:sz w:val="24"/>
          <w:szCs w:val="24"/>
          <w:lang w:eastAsia="ar-SA"/>
        </w:rPr>
      </w:pPr>
      <w:r>
        <w:rPr>
          <w:rFonts w:ascii="Times New Roman" w:hAnsi="Times New Roman" w:cs="Times New Roman"/>
          <w:kern w:val="2"/>
          <w:sz w:val="24"/>
          <w:szCs w:val="24"/>
          <w:lang w:eastAsia="ar-SA"/>
        </w:rPr>
        <w:t>5.2.3.</w:t>
      </w:r>
      <w:r>
        <w:rPr>
          <w:rFonts w:ascii="Times New Roman" w:hAnsi="Times New Roman" w:cs="Times New Roman"/>
          <w:kern w:val="2"/>
          <w:sz w:val="24"/>
          <w:szCs w:val="24"/>
          <w:lang w:eastAsia="ar-SA"/>
        </w:rPr>
        <w:tab/>
      </w:r>
      <w:r>
        <w:rPr>
          <w:rFonts w:ascii="Times New Roman" w:hAnsi="Times New Roman" w:cs="Times New Roman"/>
          <w:kern w:val="3"/>
          <w:sz w:val="24"/>
          <w:szCs w:val="24"/>
          <w:lang w:eastAsia="ar-SA"/>
        </w:rPr>
        <w:t xml:space="preserve">Своевременно принять и оплатить надлежащим образом выполненные работы в соответствии с настоящим договором. Оплата принятой работы надлежащего качества должна быть произведена в срок, не превышающий 10 (десяти) рабочих дней со дня подписания Заказчиком Акта сдачи-приемки </w:t>
      </w:r>
      <w:r>
        <w:rPr>
          <w:rFonts w:ascii="Times New Roman" w:eastAsia="Times New Roman" w:hAnsi="Times New Roman" w:cs="Times New Roman"/>
          <w:sz w:val="24"/>
          <w:szCs w:val="24"/>
        </w:rPr>
        <w:t>выполненных</w:t>
      </w:r>
      <w:r>
        <w:rPr>
          <w:rFonts w:ascii="Times New Roman" w:hAnsi="Times New Roman" w:cs="Times New Roman"/>
          <w:kern w:val="3"/>
          <w:sz w:val="24"/>
          <w:szCs w:val="24"/>
          <w:lang w:eastAsia="ar-SA"/>
        </w:rPr>
        <w:t xml:space="preserve"> работ, при условии своевременного выставления Подрядчиком счета на оплату выполненных работ (п. 4.1 </w:t>
      </w:r>
      <w:r w:rsidR="00546CDE">
        <w:rPr>
          <w:rFonts w:ascii="Times New Roman" w:hAnsi="Times New Roman" w:cs="Times New Roman"/>
          <w:kern w:val="3"/>
          <w:sz w:val="24"/>
          <w:szCs w:val="24"/>
          <w:lang w:eastAsia="ar-SA"/>
        </w:rPr>
        <w:t>договор</w:t>
      </w:r>
      <w:r>
        <w:rPr>
          <w:rFonts w:ascii="Times New Roman" w:hAnsi="Times New Roman" w:cs="Times New Roman"/>
          <w:kern w:val="3"/>
          <w:sz w:val="24"/>
          <w:szCs w:val="24"/>
          <w:lang w:eastAsia="ar-SA"/>
        </w:rPr>
        <w:t>а).</w:t>
      </w:r>
    </w:p>
    <w:p w:rsidR="00216C6D" w:rsidRDefault="00216C6D" w:rsidP="00216C6D">
      <w:pPr>
        <w:widowControl w:val="0"/>
        <w:tabs>
          <w:tab w:val="left" w:pos="1843"/>
        </w:tabs>
        <w:suppressAutoHyphens/>
        <w:spacing w:after="0" w:line="240" w:lineRule="auto"/>
        <w:ind w:firstLine="851"/>
        <w:jc w:val="both"/>
        <w:rPr>
          <w:rFonts w:ascii="Times New Roman" w:hAnsi="Times New Roman" w:cs="Times New Roman"/>
          <w:kern w:val="2"/>
          <w:sz w:val="24"/>
          <w:szCs w:val="24"/>
          <w:lang w:eastAsia="ar-SA"/>
        </w:rPr>
      </w:pPr>
      <w:r>
        <w:rPr>
          <w:rFonts w:ascii="Times New Roman" w:hAnsi="Times New Roman" w:cs="Times New Roman"/>
          <w:kern w:val="2"/>
          <w:sz w:val="24"/>
          <w:szCs w:val="24"/>
          <w:lang w:eastAsia="ar-SA"/>
        </w:rPr>
        <w:t>5.2.4. При обнаружении несоответствия качества, объема и стоимости выполненных Подрядчиком работ условиям договора требовать устранения замечаний.</w:t>
      </w:r>
    </w:p>
    <w:p w:rsidR="00216C6D" w:rsidRDefault="00216C6D" w:rsidP="00216C6D">
      <w:pPr>
        <w:widowControl w:val="0"/>
        <w:tabs>
          <w:tab w:val="left" w:pos="1560"/>
        </w:tabs>
        <w:autoSpaceDE w:val="0"/>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5.2.5.</w:t>
      </w:r>
      <w:r>
        <w:rPr>
          <w:rFonts w:ascii="Times New Roman" w:hAnsi="Times New Roman" w:cs="Times New Roman"/>
          <w:sz w:val="24"/>
          <w:szCs w:val="24"/>
        </w:rPr>
        <w:tab/>
        <w:t xml:space="preserve">Требовать оплаты неустойки (штрафа, пени) в соответствии с условиями настоящего </w:t>
      </w:r>
      <w:r>
        <w:rPr>
          <w:rFonts w:ascii="Times New Roman" w:hAnsi="Times New Roman" w:cs="Times New Roman"/>
          <w:kern w:val="2"/>
          <w:sz w:val="24"/>
          <w:szCs w:val="24"/>
          <w:lang w:eastAsia="ar-SA"/>
        </w:rPr>
        <w:t>договора</w:t>
      </w:r>
      <w:r>
        <w:rPr>
          <w:rFonts w:ascii="Times New Roman" w:hAnsi="Times New Roman" w:cs="Times New Roman"/>
          <w:sz w:val="24"/>
          <w:szCs w:val="24"/>
        </w:rPr>
        <w:t>.</w:t>
      </w:r>
    </w:p>
    <w:p w:rsidR="00216C6D" w:rsidRDefault="00216C6D" w:rsidP="00216C6D">
      <w:pPr>
        <w:widowControl w:val="0"/>
        <w:tabs>
          <w:tab w:val="left" w:pos="1843"/>
        </w:tabs>
        <w:autoSpaceDN w:val="0"/>
        <w:spacing w:after="0" w:line="240" w:lineRule="auto"/>
        <w:ind w:firstLine="851"/>
        <w:jc w:val="both"/>
        <w:textAlignment w:val="baseline"/>
        <w:rPr>
          <w:rFonts w:ascii="Times New Roman" w:hAnsi="Times New Roman" w:cs="Times New Roman"/>
          <w:kern w:val="3"/>
          <w:sz w:val="24"/>
          <w:szCs w:val="24"/>
        </w:rPr>
      </w:pPr>
      <w:r>
        <w:rPr>
          <w:rFonts w:ascii="Times New Roman" w:hAnsi="Times New Roman" w:cs="Times New Roman"/>
          <w:kern w:val="3"/>
          <w:sz w:val="24"/>
          <w:szCs w:val="24"/>
        </w:rPr>
        <w:t xml:space="preserve">5.2.6. Принять решение об одностороннем отказе от исполнения </w:t>
      </w:r>
      <w:r>
        <w:rPr>
          <w:rFonts w:ascii="Times New Roman" w:hAnsi="Times New Roman" w:cs="Times New Roman"/>
          <w:kern w:val="2"/>
          <w:sz w:val="24"/>
          <w:szCs w:val="24"/>
          <w:lang w:eastAsia="ar-SA"/>
        </w:rPr>
        <w:t>договора.</w:t>
      </w:r>
      <w:r>
        <w:rPr>
          <w:rFonts w:ascii="Times New Roman" w:hAnsi="Times New Roman" w:cs="Times New Roman"/>
          <w:kern w:val="3"/>
          <w:sz w:val="24"/>
          <w:szCs w:val="24"/>
        </w:rPr>
        <w:t xml:space="preserve"> </w:t>
      </w:r>
    </w:p>
    <w:p w:rsidR="00216C6D" w:rsidRDefault="00216C6D" w:rsidP="00216C6D">
      <w:pPr>
        <w:widowControl w:val="0"/>
        <w:tabs>
          <w:tab w:val="left" w:pos="1560"/>
        </w:tabs>
        <w:autoSpaceDE w:val="0"/>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5.3.</w:t>
      </w:r>
      <w:r>
        <w:rPr>
          <w:rFonts w:ascii="Times New Roman" w:hAnsi="Times New Roman" w:cs="Times New Roman"/>
          <w:sz w:val="24"/>
          <w:szCs w:val="24"/>
        </w:rPr>
        <w:tab/>
        <w:t>Подрядчик вправе:</w:t>
      </w:r>
    </w:p>
    <w:p w:rsidR="00216C6D" w:rsidRDefault="00216C6D" w:rsidP="00216C6D">
      <w:pPr>
        <w:widowControl w:val="0"/>
        <w:tabs>
          <w:tab w:val="left" w:pos="1560"/>
        </w:tabs>
        <w:autoSpaceDE w:val="0"/>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5.3.1.</w:t>
      </w:r>
      <w:r>
        <w:rPr>
          <w:rFonts w:ascii="Times New Roman" w:hAnsi="Times New Roman" w:cs="Times New Roman"/>
          <w:sz w:val="24"/>
          <w:szCs w:val="24"/>
        </w:rPr>
        <w:tab/>
        <w:t xml:space="preserve">Требовать своевременного подписания Заказчиком Акта сдачи-приемки </w:t>
      </w:r>
      <w:r>
        <w:rPr>
          <w:rFonts w:ascii="Times New Roman" w:eastAsia="Times New Roman" w:hAnsi="Times New Roman" w:cs="Times New Roman"/>
          <w:sz w:val="24"/>
          <w:szCs w:val="24"/>
        </w:rPr>
        <w:t>выполненных</w:t>
      </w:r>
      <w:r>
        <w:rPr>
          <w:rFonts w:ascii="Times New Roman" w:hAnsi="Times New Roman" w:cs="Times New Roman"/>
          <w:sz w:val="24"/>
          <w:szCs w:val="24"/>
        </w:rPr>
        <w:t xml:space="preserve"> работ в установленном договором порядке.</w:t>
      </w:r>
    </w:p>
    <w:p w:rsidR="00216C6D" w:rsidRDefault="00216C6D" w:rsidP="00216C6D">
      <w:pPr>
        <w:widowControl w:val="0"/>
        <w:tabs>
          <w:tab w:val="left" w:pos="1560"/>
        </w:tabs>
        <w:autoSpaceDE w:val="0"/>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5.3.2.</w:t>
      </w:r>
      <w:r>
        <w:rPr>
          <w:rFonts w:ascii="Times New Roman" w:hAnsi="Times New Roman" w:cs="Times New Roman"/>
          <w:sz w:val="24"/>
          <w:szCs w:val="24"/>
        </w:rPr>
        <w:tab/>
        <w:t>Требовать своевременной оплаты выполненных работ в соответствии с условиями договора.</w:t>
      </w:r>
    </w:p>
    <w:p w:rsidR="00216C6D" w:rsidRDefault="00216C6D" w:rsidP="00216C6D">
      <w:pPr>
        <w:widowControl w:val="0"/>
        <w:tabs>
          <w:tab w:val="left" w:pos="1560"/>
        </w:tabs>
        <w:autoSpaceDE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5.3.3.</w:t>
      </w:r>
      <w:r>
        <w:rPr>
          <w:rFonts w:ascii="Times New Roman" w:hAnsi="Times New Roman" w:cs="Times New Roman"/>
          <w:sz w:val="24"/>
          <w:szCs w:val="24"/>
        </w:rPr>
        <w:tab/>
        <w:t>Привлечь к исполнению своих обязательств по настоящему договору других лиц – субподрядчиков, обладающих специальными знаниями, навыками, квалификацией, специальным оборудованием и т.п., по видам (содержанию) работ. При этом Подрядчик несет ответственность перед Заказчиком за неисполнение или ненадлежащее исполнение обязательств субподрядчиками.</w:t>
      </w:r>
    </w:p>
    <w:p w:rsidR="00216C6D" w:rsidRDefault="00216C6D" w:rsidP="00216C6D">
      <w:pPr>
        <w:widowControl w:val="0"/>
        <w:tabs>
          <w:tab w:val="left" w:pos="1560"/>
        </w:tabs>
        <w:autoSpaceDE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Привлечение субподрядчиков не влечет изменение Цены договора и (или) объемов работ по настоящему договору. Перечень работ, выполненных субподрядчиками, и их стоимость Подрядчик указывает в Акте сдачи-приемки </w:t>
      </w:r>
      <w:r>
        <w:rPr>
          <w:rFonts w:ascii="Times New Roman" w:eastAsia="Times New Roman" w:hAnsi="Times New Roman" w:cs="Times New Roman"/>
          <w:sz w:val="24"/>
          <w:szCs w:val="24"/>
        </w:rPr>
        <w:t>выполненных</w:t>
      </w:r>
      <w:r>
        <w:rPr>
          <w:rFonts w:ascii="Times New Roman" w:hAnsi="Times New Roman" w:cs="Times New Roman"/>
          <w:sz w:val="24"/>
          <w:szCs w:val="24"/>
        </w:rPr>
        <w:t xml:space="preserve"> работ, в порядке, установленном настоящим договором.</w:t>
      </w:r>
    </w:p>
    <w:p w:rsidR="00216C6D" w:rsidRDefault="00216C6D" w:rsidP="00216C6D">
      <w:pPr>
        <w:widowControl w:val="0"/>
        <w:tabs>
          <w:tab w:val="left" w:pos="1560"/>
        </w:tabs>
        <w:autoSpaceDE w:val="0"/>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5.3.4.</w:t>
      </w:r>
      <w:r>
        <w:rPr>
          <w:rFonts w:ascii="Times New Roman" w:hAnsi="Times New Roman" w:cs="Times New Roman"/>
          <w:sz w:val="24"/>
          <w:szCs w:val="24"/>
        </w:rPr>
        <w:tab/>
        <w:t>Запрашивать у Заказчика разъяснения и уточнения относительно выполнения работ в рамках настоящего договора.</w:t>
      </w:r>
    </w:p>
    <w:p w:rsidR="00216C6D" w:rsidRDefault="00216C6D" w:rsidP="00216C6D">
      <w:pPr>
        <w:widowControl w:val="0"/>
        <w:tabs>
          <w:tab w:val="left" w:pos="1560"/>
        </w:tabs>
        <w:autoSpaceDE w:val="0"/>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5.3.5.</w:t>
      </w:r>
      <w:r>
        <w:rPr>
          <w:rFonts w:ascii="Times New Roman" w:hAnsi="Times New Roman" w:cs="Times New Roman"/>
          <w:sz w:val="24"/>
          <w:szCs w:val="24"/>
        </w:rPr>
        <w:tab/>
        <w:t xml:space="preserve">Получать от Заказчика содействие при выполнении работ в соответствии с условиями настоящего </w:t>
      </w:r>
      <w:r w:rsidR="00873DA1">
        <w:rPr>
          <w:rFonts w:ascii="Times New Roman" w:hAnsi="Times New Roman" w:cs="Times New Roman"/>
          <w:sz w:val="24"/>
          <w:szCs w:val="24"/>
        </w:rPr>
        <w:t>договора.</w:t>
      </w:r>
    </w:p>
    <w:p w:rsidR="00216C6D" w:rsidRDefault="00216C6D" w:rsidP="00216C6D">
      <w:pPr>
        <w:widowControl w:val="0"/>
        <w:tabs>
          <w:tab w:val="left" w:pos="1560"/>
        </w:tabs>
        <w:autoSpaceDE w:val="0"/>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5.3.6.</w:t>
      </w:r>
      <w:r>
        <w:rPr>
          <w:rFonts w:ascii="Times New Roman" w:hAnsi="Times New Roman" w:cs="Times New Roman"/>
          <w:sz w:val="24"/>
          <w:szCs w:val="24"/>
        </w:rPr>
        <w:tab/>
        <w:t>Досрочно исполнить обязательства по настоящему договору.</w:t>
      </w:r>
    </w:p>
    <w:p w:rsidR="00216C6D" w:rsidRDefault="00216C6D" w:rsidP="00216C6D">
      <w:pPr>
        <w:widowControl w:val="0"/>
        <w:tabs>
          <w:tab w:val="left" w:pos="1560"/>
        </w:tabs>
        <w:autoSpaceDE w:val="0"/>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5.4.</w:t>
      </w:r>
      <w:r>
        <w:rPr>
          <w:rFonts w:ascii="Times New Roman" w:hAnsi="Times New Roman" w:cs="Times New Roman"/>
          <w:sz w:val="24"/>
          <w:szCs w:val="24"/>
        </w:rPr>
        <w:tab/>
        <w:t>Подрядчик обязан:</w:t>
      </w:r>
    </w:p>
    <w:p w:rsidR="00216C6D" w:rsidRDefault="00216C6D" w:rsidP="00216C6D">
      <w:pPr>
        <w:widowControl w:val="0"/>
        <w:tabs>
          <w:tab w:val="left" w:pos="1560"/>
        </w:tabs>
        <w:autoSpaceDE w:val="0"/>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5.4.1. Своевременно и надлежащим образом выполнить работы, предусмотренные настоящим договором.</w:t>
      </w:r>
    </w:p>
    <w:p w:rsidR="00216C6D" w:rsidRDefault="00216C6D" w:rsidP="00216C6D">
      <w:pPr>
        <w:widowControl w:val="0"/>
        <w:tabs>
          <w:tab w:val="left" w:pos="1560"/>
        </w:tabs>
        <w:autoSpaceDE w:val="0"/>
        <w:spacing w:after="0" w:line="240" w:lineRule="auto"/>
        <w:ind w:firstLine="851"/>
        <w:jc w:val="both"/>
        <w:rPr>
          <w:rFonts w:ascii="Times New Roman" w:hAnsi="Times New Roman" w:cs="Times New Roman"/>
          <w:sz w:val="24"/>
          <w:szCs w:val="24"/>
        </w:rPr>
      </w:pPr>
      <w:bookmarkStart w:id="281" w:name="OLE_LINK42"/>
      <w:r>
        <w:rPr>
          <w:rFonts w:ascii="Times New Roman" w:hAnsi="Times New Roman" w:cs="Times New Roman"/>
          <w:sz w:val="24"/>
          <w:szCs w:val="24"/>
        </w:rPr>
        <w:t>5.4.2. Обеспечивать соответствие выполняемых работ требованиям качества, безопасности жизни и здоровья, а также иным требованиям сертификации, безопасности (санитарным нормам и правилам и т.п.), установленным законодательством Российской Федерации и Техническим заданием.</w:t>
      </w:r>
    </w:p>
    <w:p w:rsidR="00216C6D" w:rsidRDefault="00216C6D" w:rsidP="00216C6D">
      <w:pPr>
        <w:widowControl w:val="0"/>
        <w:tabs>
          <w:tab w:val="left" w:pos="1560"/>
        </w:tabs>
        <w:autoSpaceDE w:val="0"/>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5.4.3. Обеспечить устранение недостатков и дефектов, выявленных в ходе выполнения работ, за свой счет.</w:t>
      </w:r>
    </w:p>
    <w:p w:rsidR="00216C6D" w:rsidRDefault="00216C6D" w:rsidP="00216C6D">
      <w:pPr>
        <w:widowControl w:val="0"/>
        <w:tabs>
          <w:tab w:val="left" w:pos="1560"/>
        </w:tabs>
        <w:autoSpaceDE w:val="0"/>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5.4.4. В случае, если законодательством Российской Федерации предусмотрено лицензирование вида деятельности, являющегося предметом настоящего договора, а также, в </w:t>
      </w:r>
      <w:r>
        <w:rPr>
          <w:rFonts w:ascii="Times New Roman" w:hAnsi="Times New Roman" w:cs="Times New Roman"/>
          <w:sz w:val="24"/>
          <w:szCs w:val="24"/>
        </w:rPr>
        <w:lastRenderedPageBreak/>
        <w:t>случае если законодательством Российской Федерации к лицам, осуществляющим выполнение работ, являющихся предметом настоящего договора., установлено требование об их обязательном членстве в саморегулируемых организациях, Подрядчик обязан обеспечить наличие документов, подтверждающих его соответствие требованиям, установленным законодательством Российской Федерации, в течение всего срока исполнения договора. Копии таких документов должны быть переданы Подрядчиком Заказчику по его требованию.</w:t>
      </w:r>
    </w:p>
    <w:bookmarkEnd w:id="281"/>
    <w:p w:rsidR="00216C6D" w:rsidRDefault="00216C6D" w:rsidP="00216C6D">
      <w:pPr>
        <w:widowControl w:val="0"/>
        <w:tabs>
          <w:tab w:val="left" w:pos="1560"/>
        </w:tabs>
        <w:autoSpaceDE w:val="0"/>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5.4.5. Своевременно выставить счет на оплату выполненных работ.</w:t>
      </w:r>
    </w:p>
    <w:p w:rsidR="00216C6D" w:rsidRDefault="00216C6D" w:rsidP="00216C6D">
      <w:pPr>
        <w:widowControl w:val="0"/>
        <w:tabs>
          <w:tab w:val="left" w:pos="1843"/>
        </w:tabs>
        <w:autoSpaceDN w:val="0"/>
        <w:spacing w:after="0" w:line="240" w:lineRule="auto"/>
        <w:ind w:firstLine="851"/>
        <w:jc w:val="both"/>
        <w:textAlignment w:val="baseline"/>
        <w:rPr>
          <w:rFonts w:ascii="Times New Roman" w:hAnsi="Times New Roman" w:cs="Times New Roman"/>
          <w:kern w:val="3"/>
          <w:sz w:val="24"/>
          <w:szCs w:val="24"/>
        </w:rPr>
      </w:pPr>
      <w:r>
        <w:rPr>
          <w:rFonts w:ascii="Times New Roman" w:hAnsi="Times New Roman" w:cs="Times New Roman"/>
          <w:kern w:val="3"/>
          <w:sz w:val="24"/>
          <w:szCs w:val="24"/>
        </w:rPr>
        <w:t xml:space="preserve">5.4.6. Оплатить неустойку (штрафы, пени), предусмотренную </w:t>
      </w:r>
      <w:r>
        <w:rPr>
          <w:rFonts w:ascii="Times New Roman" w:hAnsi="Times New Roman" w:cs="Times New Roman"/>
          <w:sz w:val="24"/>
          <w:szCs w:val="24"/>
        </w:rPr>
        <w:t>договоро</w:t>
      </w:r>
      <w:r>
        <w:rPr>
          <w:rFonts w:ascii="Times New Roman" w:hAnsi="Times New Roman" w:cs="Times New Roman"/>
          <w:kern w:val="3"/>
          <w:sz w:val="24"/>
          <w:szCs w:val="24"/>
        </w:rPr>
        <w:t xml:space="preserve">м, а также убытки, понесенные Заказчиком в связи с неисполнением или ненадлежащим исполнением </w:t>
      </w:r>
      <w:r>
        <w:rPr>
          <w:rFonts w:ascii="Times New Roman" w:hAnsi="Times New Roman" w:cs="Times New Roman"/>
          <w:sz w:val="24"/>
          <w:szCs w:val="24"/>
        </w:rPr>
        <w:t>Подрядчиком</w:t>
      </w:r>
      <w:r>
        <w:rPr>
          <w:rFonts w:ascii="Times New Roman" w:hAnsi="Times New Roman" w:cs="Times New Roman"/>
          <w:kern w:val="3"/>
          <w:sz w:val="24"/>
          <w:szCs w:val="24"/>
        </w:rPr>
        <w:t xml:space="preserve"> своих обязательств по </w:t>
      </w:r>
      <w:r>
        <w:rPr>
          <w:rFonts w:ascii="Times New Roman" w:hAnsi="Times New Roman" w:cs="Times New Roman"/>
          <w:sz w:val="24"/>
          <w:szCs w:val="24"/>
        </w:rPr>
        <w:t>договору.</w:t>
      </w:r>
    </w:p>
    <w:p w:rsidR="00216C6D" w:rsidRDefault="00216C6D" w:rsidP="00216C6D">
      <w:pPr>
        <w:widowControl w:val="0"/>
        <w:tabs>
          <w:tab w:val="left" w:pos="1560"/>
        </w:tabs>
        <w:autoSpaceDE w:val="0"/>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5.4.7. Исполнять иные обязательства, предусмотренные законодательством Российской Федерации и договором.</w:t>
      </w:r>
    </w:p>
    <w:p w:rsidR="00216C6D" w:rsidRDefault="00216C6D" w:rsidP="00216C6D">
      <w:pPr>
        <w:widowControl w:val="0"/>
        <w:numPr>
          <w:ilvl w:val="0"/>
          <w:numId w:val="24"/>
        </w:numPr>
        <w:autoSpaceDE w:val="0"/>
        <w:autoSpaceDN w:val="0"/>
        <w:adjustRightInd w:val="0"/>
        <w:spacing w:after="0" w:line="240" w:lineRule="auto"/>
        <w:contextualSpacing/>
        <w:jc w:val="center"/>
        <w:outlineLvl w:val="1"/>
        <w:rPr>
          <w:rFonts w:ascii="Times New Roman" w:eastAsia="Times New Roman" w:hAnsi="Times New Roman" w:cs="Times New Roman"/>
          <w:b/>
          <w:sz w:val="24"/>
          <w:szCs w:val="24"/>
        </w:rPr>
      </w:pPr>
      <w:bookmarkStart w:id="282" w:name="_Toc476923629"/>
      <w:r>
        <w:rPr>
          <w:rFonts w:ascii="Times New Roman" w:eastAsia="Times New Roman" w:hAnsi="Times New Roman" w:cs="Times New Roman"/>
          <w:b/>
          <w:sz w:val="24"/>
          <w:szCs w:val="24"/>
        </w:rPr>
        <w:t>Гарантии</w:t>
      </w:r>
      <w:bookmarkEnd w:id="282"/>
    </w:p>
    <w:p w:rsidR="00216C6D" w:rsidRDefault="00216C6D" w:rsidP="00216C6D">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6.1.</w:t>
      </w:r>
      <w:r>
        <w:rPr>
          <w:rFonts w:ascii="Times New Roman" w:hAnsi="Times New Roman" w:cs="Times New Roman"/>
          <w:sz w:val="24"/>
          <w:szCs w:val="24"/>
        </w:rPr>
        <w:tab/>
        <w:t xml:space="preserve">Подрядчик гарантирует качество выполнения работ в соответствии с требованиями, указанными в </w:t>
      </w:r>
      <w:hyperlink r:id="rId18" w:anchor="Par756" w:history="1">
        <w:r>
          <w:rPr>
            <w:rStyle w:val="ac"/>
            <w:sz w:val="24"/>
            <w:szCs w:val="24"/>
          </w:rPr>
          <w:t>пункте 5.4.2</w:t>
        </w:r>
      </w:hyperlink>
      <w:r>
        <w:rPr>
          <w:rFonts w:ascii="Times New Roman" w:hAnsi="Times New Roman" w:cs="Times New Roman"/>
          <w:sz w:val="24"/>
          <w:szCs w:val="24"/>
        </w:rPr>
        <w:t xml:space="preserve"> договора.</w:t>
      </w:r>
    </w:p>
    <w:p w:rsidR="00216C6D" w:rsidRDefault="00216C6D" w:rsidP="00216C6D">
      <w:pPr>
        <w:widowControl w:val="0"/>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6.2.</w:t>
      </w:r>
      <w:r>
        <w:rPr>
          <w:rFonts w:ascii="Times New Roman" w:hAnsi="Times New Roman" w:cs="Times New Roman"/>
          <w:sz w:val="24"/>
          <w:szCs w:val="24"/>
        </w:rPr>
        <w:tab/>
        <w:t xml:space="preserve">Гарантийный срок на выполняемые по настоящему договору работы составляет  24 (двадцать четыре) месяца с даты подписания Сторонами </w:t>
      </w:r>
      <w:r>
        <w:rPr>
          <w:rFonts w:ascii="Times New Roman" w:hAnsi="Times New Roman" w:cs="Times New Roman"/>
          <w:kern w:val="3"/>
          <w:sz w:val="24"/>
          <w:szCs w:val="24"/>
          <w:lang w:eastAsia="ar-SA"/>
        </w:rPr>
        <w:t>А</w:t>
      </w:r>
      <w:r>
        <w:rPr>
          <w:rFonts w:ascii="Times New Roman" w:hAnsi="Times New Roman" w:cs="Times New Roman"/>
          <w:kern w:val="2"/>
          <w:sz w:val="24"/>
          <w:szCs w:val="24"/>
          <w:lang w:eastAsia="ar-SA"/>
        </w:rPr>
        <w:t xml:space="preserve">кта приемки выполненных работ </w:t>
      </w:r>
      <w:hyperlink r:id="rId19" w:history="1">
        <w:r>
          <w:rPr>
            <w:rStyle w:val="ac"/>
            <w:kern w:val="2"/>
            <w:sz w:val="24"/>
            <w:szCs w:val="24"/>
            <w:lang w:eastAsia="ar-SA"/>
          </w:rPr>
          <w:t>по форме № КС-2</w:t>
        </w:r>
      </w:hyperlink>
      <w:r>
        <w:rPr>
          <w:rFonts w:ascii="Times New Roman" w:hAnsi="Times New Roman" w:cs="Times New Roman"/>
          <w:kern w:val="2"/>
          <w:sz w:val="24"/>
          <w:szCs w:val="24"/>
          <w:lang w:eastAsia="ar-SA"/>
        </w:rPr>
        <w:t xml:space="preserve">, справки о стоимости выполненных работ и затрат </w:t>
      </w:r>
      <w:hyperlink r:id="rId20" w:history="1">
        <w:r>
          <w:rPr>
            <w:rStyle w:val="ac"/>
            <w:kern w:val="2"/>
            <w:sz w:val="24"/>
            <w:szCs w:val="24"/>
            <w:lang w:eastAsia="ar-SA"/>
          </w:rPr>
          <w:t>по форме № КС-3</w:t>
        </w:r>
      </w:hyperlink>
      <w:r>
        <w:rPr>
          <w:rFonts w:ascii="Times New Roman" w:hAnsi="Times New Roman" w:cs="Times New Roman"/>
          <w:kern w:val="2"/>
          <w:sz w:val="24"/>
          <w:szCs w:val="24"/>
          <w:lang w:eastAsia="ar-SA"/>
        </w:rPr>
        <w:t xml:space="preserve">, </w:t>
      </w:r>
      <w:r>
        <w:rPr>
          <w:rFonts w:ascii="Times New Roman" w:hAnsi="Times New Roman" w:cs="Times New Roman"/>
          <w:kern w:val="3"/>
          <w:sz w:val="24"/>
          <w:szCs w:val="24"/>
          <w:lang w:eastAsia="ar-SA"/>
        </w:rPr>
        <w:t>Акта сдачи-приемки выполненных работ</w:t>
      </w:r>
      <w:r>
        <w:rPr>
          <w:rFonts w:ascii="Times New Roman" w:hAnsi="Times New Roman" w:cs="Times New Roman"/>
          <w:sz w:val="24"/>
          <w:szCs w:val="24"/>
        </w:rPr>
        <w:t>.</w:t>
      </w:r>
    </w:p>
    <w:p w:rsidR="00216C6D" w:rsidRDefault="00216C6D" w:rsidP="00216C6D">
      <w:pPr>
        <w:widowControl w:val="0"/>
        <w:autoSpaceDE w:val="0"/>
        <w:autoSpaceDN w:val="0"/>
        <w:adjustRightInd w:val="0"/>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6.3.</w:t>
      </w:r>
      <w:r>
        <w:rPr>
          <w:rFonts w:ascii="Times New Roman" w:hAnsi="Times New Roman" w:cs="Times New Roman"/>
          <w:sz w:val="24"/>
          <w:szCs w:val="24"/>
        </w:rPr>
        <w:tab/>
        <w:t>Если в период гарантийного срока обнаружатся недостатки или дефекты, то Подрядчик (в случае, если не докажет отсутствие своей вины) обязан устранить их за свой счет в сроки, согласованные Сторонами и зафиксированные в акте с перечнем выявленных недостатков и сроком их устранения. Гарантийный срок в этом случае соответственно продлевается на период устранения дефектов.</w:t>
      </w:r>
    </w:p>
    <w:p w:rsidR="00216C6D" w:rsidRDefault="00216C6D" w:rsidP="00216C6D">
      <w:pPr>
        <w:pStyle w:val="Standard"/>
        <w:spacing w:after="0"/>
        <w:ind w:firstLine="720"/>
        <w:jc w:val="center"/>
        <w:rPr>
          <w:rFonts w:ascii="Times New Roman" w:eastAsia="Times New Roman" w:hAnsi="Times New Roman" w:cs="Times New Roman"/>
          <w:b/>
          <w:color w:val="00000A"/>
          <w:sz w:val="24"/>
          <w:szCs w:val="24"/>
        </w:rPr>
      </w:pPr>
      <w:r>
        <w:rPr>
          <w:rFonts w:ascii="Times New Roman" w:eastAsia="Times New Roman" w:hAnsi="Times New Roman" w:cs="Times New Roman"/>
          <w:b/>
          <w:color w:val="00000A"/>
          <w:sz w:val="24"/>
          <w:szCs w:val="24"/>
        </w:rPr>
        <w:t>7. Ответственность Сторон</w:t>
      </w:r>
    </w:p>
    <w:p w:rsidR="00216C6D" w:rsidRDefault="00216C6D" w:rsidP="00216C6D">
      <w:pPr>
        <w:pStyle w:val="ConsNormal"/>
        <w:ind w:right="0" w:firstLine="709"/>
        <w:jc w:val="both"/>
        <w:rPr>
          <w:rFonts w:ascii="Times New Roman" w:hAnsi="Times New Roman" w:cs="Times New Roman"/>
          <w:sz w:val="24"/>
          <w:szCs w:val="24"/>
        </w:rPr>
      </w:pPr>
      <w:r>
        <w:rPr>
          <w:rFonts w:ascii="Times New Roman" w:hAnsi="Times New Roman" w:cs="Times New Roman"/>
          <w:sz w:val="24"/>
          <w:szCs w:val="24"/>
        </w:rPr>
        <w:t xml:space="preserve">7.1. За неисполнение или ненадлежащее исполнение обязательств, предусмотренных </w:t>
      </w:r>
      <w:r>
        <w:rPr>
          <w:rFonts w:ascii="Times New Roman" w:eastAsia="Times New Roman" w:hAnsi="Times New Roman" w:cs="Times New Roman"/>
          <w:color w:val="00000A"/>
          <w:sz w:val="24"/>
          <w:szCs w:val="24"/>
        </w:rPr>
        <w:t>договором</w:t>
      </w:r>
      <w:r>
        <w:rPr>
          <w:rFonts w:ascii="Times New Roman" w:hAnsi="Times New Roman" w:cs="Times New Roman"/>
          <w:sz w:val="24"/>
          <w:szCs w:val="24"/>
        </w:rPr>
        <w:t xml:space="preserve">, стороны  несут ответственность в соответствии с настоящим </w:t>
      </w:r>
      <w:r>
        <w:rPr>
          <w:rFonts w:ascii="Times New Roman" w:eastAsia="Times New Roman" w:hAnsi="Times New Roman" w:cs="Times New Roman"/>
          <w:color w:val="00000A"/>
          <w:sz w:val="24"/>
          <w:szCs w:val="24"/>
        </w:rPr>
        <w:t>договором</w:t>
      </w:r>
      <w:r>
        <w:rPr>
          <w:rFonts w:ascii="Times New Roman" w:hAnsi="Times New Roman" w:cs="Times New Roman"/>
          <w:sz w:val="24"/>
          <w:szCs w:val="24"/>
        </w:rPr>
        <w:t xml:space="preserve"> и действующим законодательством Российской Федерации, в размере, установленном Постановлением Правительства РФ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исполнителем (подрядчиком, поставщиком) обязательств, предусмотренных контрактом (за исключением просрочки исполнения обязательств заказчиком, исполнителем (подрядчиком, поставщиком), и размера пени, начисляемой за каждый день просрочки исполнения исполнителем (подрядчиком, поставщиком) обязательства, предусмотренного контрактом, о внесении изменений в постановление Правительства Российской Федерации от 15 мая 2017 г. N 570 и признании утратившим силу постановления Правительства Российской Федерации от 25 ноября 2013 г. N 1063" (далее – Постановление Правительства РФ от 30.08.2017 № 1042).</w:t>
      </w:r>
    </w:p>
    <w:p w:rsidR="00216C6D" w:rsidRDefault="00216C6D" w:rsidP="00216C6D">
      <w:pPr>
        <w:pStyle w:val="ConsNormal"/>
        <w:ind w:right="0" w:firstLine="709"/>
        <w:jc w:val="both"/>
        <w:rPr>
          <w:rFonts w:ascii="Times New Roman" w:hAnsi="Times New Roman" w:cs="Times New Roman"/>
          <w:sz w:val="24"/>
          <w:szCs w:val="24"/>
        </w:rPr>
      </w:pPr>
      <w:r>
        <w:rPr>
          <w:rFonts w:ascii="Times New Roman" w:hAnsi="Times New Roman" w:cs="Times New Roman"/>
          <w:sz w:val="24"/>
          <w:szCs w:val="24"/>
        </w:rPr>
        <w:t xml:space="preserve">7.2.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w:t>
      </w:r>
      <w:r>
        <w:rPr>
          <w:rFonts w:ascii="Times New Roman" w:eastAsia="Times New Roman" w:hAnsi="Times New Roman" w:cs="Times New Roman"/>
          <w:color w:val="00000A"/>
          <w:sz w:val="24"/>
          <w:szCs w:val="24"/>
        </w:rPr>
        <w:t>договором</w:t>
      </w:r>
      <w:r>
        <w:rPr>
          <w:rFonts w:ascii="Times New Roman" w:hAnsi="Times New Roman" w:cs="Times New Roman"/>
          <w:sz w:val="24"/>
          <w:szCs w:val="24"/>
        </w:rPr>
        <w:t>, Подрядчик вправе потребовать уплаты неустоек (штрафов, пеней).</w:t>
      </w:r>
    </w:p>
    <w:p w:rsidR="00216C6D" w:rsidRDefault="00216C6D" w:rsidP="00216C6D">
      <w:pPr>
        <w:pStyle w:val="ConsNormal"/>
        <w:ind w:right="0" w:firstLine="0"/>
        <w:jc w:val="both"/>
        <w:rPr>
          <w:rFonts w:ascii="Times New Roman" w:hAnsi="Times New Roman" w:cs="Times New Roman"/>
          <w:sz w:val="24"/>
          <w:szCs w:val="24"/>
        </w:rPr>
      </w:pPr>
      <w:r>
        <w:rPr>
          <w:rFonts w:ascii="Times New Roman" w:hAnsi="Times New Roman" w:cs="Times New Roman"/>
          <w:sz w:val="24"/>
          <w:szCs w:val="24"/>
        </w:rPr>
        <w:t xml:space="preserve">        Пеня начисляется за каждый день просрочки исполнения Заказчиком обязательства, предусмотренного </w:t>
      </w:r>
      <w:r>
        <w:rPr>
          <w:rFonts w:ascii="Times New Roman" w:eastAsia="Times New Roman" w:hAnsi="Times New Roman" w:cs="Times New Roman"/>
          <w:color w:val="00000A"/>
          <w:sz w:val="24"/>
          <w:szCs w:val="24"/>
        </w:rPr>
        <w:t>договором</w:t>
      </w:r>
      <w:r>
        <w:rPr>
          <w:rFonts w:ascii="Times New Roman" w:hAnsi="Times New Roman" w:cs="Times New Roman"/>
          <w:sz w:val="24"/>
          <w:szCs w:val="24"/>
        </w:rPr>
        <w:t xml:space="preserve">, начиная со дня, следующего после дня истечения установленного </w:t>
      </w:r>
      <w:r>
        <w:rPr>
          <w:rFonts w:ascii="Times New Roman" w:eastAsia="Times New Roman" w:hAnsi="Times New Roman" w:cs="Times New Roman"/>
          <w:color w:val="00000A"/>
          <w:sz w:val="24"/>
          <w:szCs w:val="24"/>
        </w:rPr>
        <w:t>договором</w:t>
      </w:r>
      <w:r>
        <w:rPr>
          <w:rFonts w:ascii="Times New Roman" w:hAnsi="Times New Roman" w:cs="Times New Roman"/>
          <w:sz w:val="24"/>
          <w:szCs w:val="24"/>
        </w:rPr>
        <w:t xml:space="preserve"> срока исполнения обязательства, устанавливается в размере 1/300 действующей на дату уплаты пеней ключевой ставки Центрального банка Российской Федерации от не уплаченной в срок суммы и определяется по формуле:</w:t>
      </w:r>
    </w:p>
    <w:p w:rsidR="00216C6D" w:rsidRDefault="00216C6D" w:rsidP="00216C6D">
      <w:pPr>
        <w:pStyle w:val="ConsNormal"/>
        <w:ind w:right="0" w:firstLine="0"/>
        <w:jc w:val="both"/>
        <w:rPr>
          <w:rFonts w:ascii="Times New Roman" w:hAnsi="Times New Roman" w:cs="Times New Roman"/>
          <w:sz w:val="24"/>
          <w:szCs w:val="24"/>
        </w:rPr>
      </w:pPr>
    </w:p>
    <w:p w:rsidR="00216C6D" w:rsidRDefault="00216C6D" w:rsidP="00216C6D">
      <w:pPr>
        <w:pStyle w:val="ConsNormal"/>
        <w:ind w:right="0" w:firstLine="0"/>
        <w:jc w:val="both"/>
        <w:rPr>
          <w:rFonts w:ascii="Times New Roman" w:hAnsi="Times New Roman" w:cs="Times New Roman"/>
          <w:sz w:val="24"/>
          <w:szCs w:val="24"/>
        </w:rPr>
      </w:pPr>
    </w:p>
    <w:tbl>
      <w:tblPr>
        <w:tblW w:w="0" w:type="auto"/>
        <w:tblLayout w:type="fixed"/>
        <w:tblCellMar>
          <w:top w:w="75" w:type="dxa"/>
          <w:left w:w="150" w:type="dxa"/>
          <w:bottom w:w="75" w:type="dxa"/>
          <w:right w:w="150" w:type="dxa"/>
        </w:tblCellMar>
        <w:tblLook w:val="04A0" w:firstRow="1" w:lastRow="0" w:firstColumn="1" w:lastColumn="0" w:noHBand="0" w:noVBand="1"/>
      </w:tblPr>
      <w:tblGrid>
        <w:gridCol w:w="837"/>
        <w:gridCol w:w="436"/>
        <w:gridCol w:w="2290"/>
        <w:gridCol w:w="367"/>
        <w:gridCol w:w="660"/>
        <w:gridCol w:w="436"/>
        <w:gridCol w:w="1868"/>
        <w:gridCol w:w="436"/>
        <w:gridCol w:w="2859"/>
      </w:tblGrid>
      <w:tr w:rsidR="00216C6D" w:rsidTr="00595DD4">
        <w:tc>
          <w:tcPr>
            <w:tcW w:w="837" w:type="dxa"/>
            <w:tcBorders>
              <w:top w:val="single" w:sz="6" w:space="0" w:color="000000"/>
              <w:left w:val="single" w:sz="6" w:space="0" w:color="000000"/>
              <w:bottom w:val="single" w:sz="6" w:space="0" w:color="000000"/>
              <w:right w:val="single" w:sz="6" w:space="0" w:color="000000"/>
            </w:tcBorders>
            <w:vAlign w:val="center"/>
            <w:hideMark/>
          </w:tcPr>
          <w:p w:rsidR="00216C6D" w:rsidRDefault="00216C6D" w:rsidP="00595DD4">
            <w:pPr>
              <w:spacing w:after="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lastRenderedPageBreak/>
              <w:t>Пени</w:t>
            </w:r>
          </w:p>
        </w:tc>
        <w:tc>
          <w:tcPr>
            <w:tcW w:w="436" w:type="dxa"/>
            <w:tcBorders>
              <w:top w:val="nil"/>
              <w:left w:val="single" w:sz="6" w:space="0" w:color="000000"/>
              <w:bottom w:val="nil"/>
              <w:right w:val="single" w:sz="6" w:space="0" w:color="000000"/>
            </w:tcBorders>
            <w:vAlign w:val="center"/>
            <w:hideMark/>
          </w:tcPr>
          <w:p w:rsidR="00216C6D" w:rsidRDefault="00216C6D" w:rsidP="00595DD4">
            <w:pPr>
              <w:spacing w:after="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w:t>
            </w:r>
          </w:p>
        </w:tc>
        <w:tc>
          <w:tcPr>
            <w:tcW w:w="2290" w:type="dxa"/>
            <w:tcBorders>
              <w:top w:val="single" w:sz="6" w:space="0" w:color="000000"/>
              <w:left w:val="single" w:sz="6" w:space="0" w:color="000000"/>
              <w:bottom w:val="single" w:sz="6" w:space="0" w:color="000000"/>
              <w:right w:val="single" w:sz="6" w:space="0" w:color="000000"/>
            </w:tcBorders>
            <w:vAlign w:val="center"/>
            <w:hideMark/>
          </w:tcPr>
          <w:p w:rsidR="00216C6D" w:rsidRDefault="00216C6D" w:rsidP="00595DD4">
            <w:pPr>
              <w:spacing w:after="0"/>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неуплаченная сумма</w:t>
            </w:r>
          </w:p>
        </w:tc>
        <w:tc>
          <w:tcPr>
            <w:tcW w:w="367" w:type="dxa"/>
            <w:tcBorders>
              <w:top w:val="nil"/>
              <w:left w:val="single" w:sz="6" w:space="0" w:color="000000"/>
              <w:bottom w:val="nil"/>
              <w:right w:val="single" w:sz="6" w:space="0" w:color="000000"/>
            </w:tcBorders>
            <w:vAlign w:val="center"/>
            <w:hideMark/>
          </w:tcPr>
          <w:p w:rsidR="00216C6D" w:rsidRDefault="00216C6D" w:rsidP="00595DD4">
            <w:pPr>
              <w:spacing w:after="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 </w:t>
            </w:r>
          </w:p>
        </w:tc>
        <w:tc>
          <w:tcPr>
            <w:tcW w:w="660" w:type="dxa"/>
            <w:tcBorders>
              <w:top w:val="single" w:sz="6" w:space="0" w:color="000000"/>
              <w:left w:val="single" w:sz="6" w:space="0" w:color="000000"/>
              <w:bottom w:val="single" w:sz="6" w:space="0" w:color="000000"/>
              <w:right w:val="single" w:sz="6" w:space="0" w:color="000000"/>
            </w:tcBorders>
            <w:vAlign w:val="center"/>
            <w:hideMark/>
          </w:tcPr>
          <w:p w:rsidR="00216C6D" w:rsidRDefault="00216C6D" w:rsidP="00595DD4">
            <w:pPr>
              <w:spacing w:after="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300</w:t>
            </w:r>
          </w:p>
        </w:tc>
        <w:tc>
          <w:tcPr>
            <w:tcW w:w="436" w:type="dxa"/>
            <w:tcBorders>
              <w:top w:val="nil"/>
              <w:left w:val="single" w:sz="6" w:space="0" w:color="000000"/>
              <w:bottom w:val="nil"/>
              <w:right w:val="single" w:sz="6" w:space="0" w:color="000000"/>
            </w:tcBorders>
            <w:vAlign w:val="center"/>
            <w:hideMark/>
          </w:tcPr>
          <w:p w:rsidR="00216C6D" w:rsidRDefault="00216C6D" w:rsidP="00595DD4">
            <w:pPr>
              <w:spacing w:after="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w:t>
            </w:r>
          </w:p>
        </w:tc>
        <w:tc>
          <w:tcPr>
            <w:tcW w:w="1868" w:type="dxa"/>
            <w:tcBorders>
              <w:top w:val="single" w:sz="6" w:space="0" w:color="000000"/>
              <w:left w:val="single" w:sz="6" w:space="0" w:color="000000"/>
              <w:bottom w:val="single" w:sz="6" w:space="0" w:color="000000"/>
              <w:right w:val="single" w:sz="6" w:space="0" w:color="000000"/>
            </w:tcBorders>
            <w:vAlign w:val="center"/>
            <w:hideMark/>
          </w:tcPr>
          <w:p w:rsidR="00216C6D" w:rsidRDefault="00216C6D" w:rsidP="00595DD4">
            <w:pPr>
              <w:spacing w:after="0"/>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ключевая ставка</w:t>
            </w:r>
          </w:p>
        </w:tc>
        <w:tc>
          <w:tcPr>
            <w:tcW w:w="436" w:type="dxa"/>
            <w:tcBorders>
              <w:top w:val="nil"/>
              <w:left w:val="single" w:sz="6" w:space="0" w:color="000000"/>
              <w:bottom w:val="nil"/>
              <w:right w:val="single" w:sz="6" w:space="0" w:color="000000"/>
            </w:tcBorders>
            <w:vAlign w:val="center"/>
            <w:hideMark/>
          </w:tcPr>
          <w:p w:rsidR="00216C6D" w:rsidRDefault="00216C6D" w:rsidP="00595DD4">
            <w:pPr>
              <w:spacing w:after="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w:t>
            </w:r>
          </w:p>
        </w:tc>
        <w:tc>
          <w:tcPr>
            <w:tcW w:w="2859" w:type="dxa"/>
            <w:tcBorders>
              <w:top w:val="single" w:sz="6" w:space="0" w:color="000000"/>
              <w:left w:val="single" w:sz="6" w:space="0" w:color="000000"/>
              <w:bottom w:val="single" w:sz="6" w:space="0" w:color="000000"/>
              <w:right w:val="single" w:sz="6" w:space="0" w:color="000000"/>
            </w:tcBorders>
            <w:vAlign w:val="center"/>
            <w:hideMark/>
          </w:tcPr>
          <w:p w:rsidR="00216C6D" w:rsidRDefault="00216C6D" w:rsidP="00595DD4">
            <w:pPr>
              <w:spacing w:after="0"/>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количество дней просрочки</w:t>
            </w:r>
          </w:p>
        </w:tc>
      </w:tr>
    </w:tbl>
    <w:p w:rsidR="00216C6D" w:rsidRDefault="00216C6D" w:rsidP="00216C6D">
      <w:pPr>
        <w:pStyle w:val="ConsNormal"/>
        <w:ind w:right="0" w:firstLine="709"/>
        <w:jc w:val="both"/>
        <w:rPr>
          <w:rFonts w:ascii="Times New Roman" w:hAnsi="Times New Roman" w:cs="Times New Roman"/>
          <w:sz w:val="24"/>
          <w:szCs w:val="24"/>
        </w:rPr>
      </w:pPr>
    </w:p>
    <w:p w:rsidR="00216C6D" w:rsidRDefault="00216C6D" w:rsidP="00216C6D">
      <w:pPr>
        <w:pStyle w:val="ConsNormal"/>
        <w:ind w:right="0" w:firstLine="0"/>
        <w:jc w:val="both"/>
        <w:rPr>
          <w:rFonts w:ascii="Times New Roman" w:hAnsi="Times New Roman" w:cs="Times New Roman"/>
          <w:sz w:val="24"/>
          <w:szCs w:val="24"/>
        </w:rPr>
      </w:pPr>
      <w:r>
        <w:rPr>
          <w:rFonts w:ascii="Times New Roman" w:hAnsi="Times New Roman" w:cs="Times New Roman"/>
          <w:sz w:val="24"/>
          <w:szCs w:val="24"/>
        </w:rPr>
        <w:t xml:space="preserve">      Штрафы начисляются за ненадлежащее исполнение Заказчиком обязательств, предусмотренных </w:t>
      </w:r>
      <w:r>
        <w:rPr>
          <w:rFonts w:ascii="Times New Roman" w:eastAsia="Times New Roman" w:hAnsi="Times New Roman" w:cs="Times New Roman"/>
          <w:color w:val="00000A"/>
          <w:sz w:val="24"/>
          <w:szCs w:val="24"/>
        </w:rPr>
        <w:t>договором</w:t>
      </w:r>
      <w:r>
        <w:rPr>
          <w:rFonts w:ascii="Times New Roman" w:hAnsi="Times New Roman" w:cs="Times New Roman"/>
          <w:sz w:val="24"/>
          <w:szCs w:val="24"/>
        </w:rPr>
        <w:t xml:space="preserve">, за исключением просрочки исполнения обязательств, предусмотренных </w:t>
      </w:r>
      <w:r>
        <w:rPr>
          <w:rFonts w:ascii="Times New Roman" w:eastAsia="Times New Roman" w:hAnsi="Times New Roman" w:cs="Times New Roman"/>
          <w:color w:val="00000A"/>
          <w:sz w:val="24"/>
          <w:szCs w:val="24"/>
        </w:rPr>
        <w:t>договором</w:t>
      </w:r>
      <w:r>
        <w:rPr>
          <w:rFonts w:ascii="Times New Roman" w:hAnsi="Times New Roman" w:cs="Times New Roman"/>
          <w:sz w:val="24"/>
          <w:szCs w:val="24"/>
        </w:rPr>
        <w:t xml:space="preserve">. Размер штрафа устанавливается </w:t>
      </w:r>
      <w:r>
        <w:rPr>
          <w:rFonts w:ascii="Times New Roman" w:eastAsia="Times New Roman" w:hAnsi="Times New Roman" w:cs="Times New Roman"/>
          <w:color w:val="00000A"/>
          <w:sz w:val="24"/>
          <w:szCs w:val="24"/>
        </w:rPr>
        <w:t>договором</w:t>
      </w:r>
      <w:r>
        <w:rPr>
          <w:rFonts w:ascii="Times New Roman" w:hAnsi="Times New Roman" w:cs="Times New Roman"/>
          <w:sz w:val="24"/>
          <w:szCs w:val="24"/>
        </w:rPr>
        <w:t xml:space="preserve"> в виде фиксированной суммы, определенной в </w:t>
      </w:r>
      <w:r>
        <w:rPr>
          <w:rFonts w:ascii="Times New Roman" w:eastAsia="Calibri" w:hAnsi="Times New Roman" w:cs="Times New Roman"/>
          <w:sz w:val="24"/>
          <w:szCs w:val="24"/>
        </w:rPr>
        <w:t>порядке,</w:t>
      </w:r>
      <w:r>
        <w:rPr>
          <w:rFonts w:ascii="Times New Roman" w:hAnsi="Times New Roman" w:cs="Times New Roman"/>
          <w:sz w:val="24"/>
          <w:szCs w:val="24"/>
        </w:rPr>
        <w:t xml:space="preserve"> установленном Постановлением Правительства РФ от 30.08.2017 № 1042. </w:t>
      </w:r>
    </w:p>
    <w:p w:rsidR="00216C6D" w:rsidRDefault="00216C6D" w:rsidP="00216C6D">
      <w:pPr>
        <w:pStyle w:val="ad"/>
        <w:autoSpaceDE w:val="0"/>
        <w:autoSpaceDN w:val="0"/>
        <w:adjustRightInd w:val="0"/>
        <w:ind w:left="0" w:firstLine="709"/>
        <w:jc w:val="both"/>
      </w:pPr>
      <w:r>
        <w:rPr>
          <w:rFonts w:eastAsia="Calibri"/>
        </w:rPr>
        <w:t xml:space="preserve">За каждый факт неисполнения Заказчиком обязательств, предусмотренных </w:t>
      </w:r>
      <w:r>
        <w:rPr>
          <w:color w:val="00000A"/>
        </w:rPr>
        <w:t>договором</w:t>
      </w:r>
      <w:r>
        <w:rPr>
          <w:rFonts w:eastAsia="Calibri"/>
        </w:rPr>
        <w:t xml:space="preserve">, за исключением просрочки исполнения обязательств, предусмотренных </w:t>
      </w:r>
      <w:r>
        <w:rPr>
          <w:color w:val="00000A"/>
        </w:rPr>
        <w:t>договором</w:t>
      </w:r>
      <w:r>
        <w:rPr>
          <w:rFonts w:eastAsia="Calibri"/>
        </w:rPr>
        <w:t>, Подрядчик вправе начислить штраф в размере</w:t>
      </w:r>
      <w:r>
        <w:t xml:space="preserve"> 1000 рублей.</w:t>
      </w:r>
    </w:p>
    <w:p w:rsidR="00216C6D" w:rsidRDefault="00216C6D" w:rsidP="00216C6D">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7.3.  В случае просрочки исполнения </w:t>
      </w:r>
      <w:r>
        <w:rPr>
          <w:rFonts w:ascii="Times New Roman" w:eastAsia="Calibri" w:hAnsi="Times New Roman" w:cs="Times New Roman"/>
        </w:rPr>
        <w:t>Подрядчиком</w:t>
      </w:r>
      <w:r>
        <w:rPr>
          <w:rFonts w:ascii="Times New Roman" w:hAnsi="Times New Roman" w:cs="Times New Roman"/>
          <w:sz w:val="24"/>
          <w:szCs w:val="24"/>
        </w:rPr>
        <w:t xml:space="preserve"> обязательств (в том числе гарантийного обязательства), предусмотренных </w:t>
      </w:r>
      <w:r>
        <w:rPr>
          <w:rFonts w:ascii="Times New Roman" w:eastAsia="Times New Roman" w:hAnsi="Times New Roman" w:cs="Times New Roman"/>
          <w:color w:val="00000A"/>
          <w:sz w:val="24"/>
          <w:szCs w:val="24"/>
        </w:rPr>
        <w:t>договором</w:t>
      </w:r>
      <w:r>
        <w:rPr>
          <w:rFonts w:ascii="Times New Roman" w:hAnsi="Times New Roman" w:cs="Times New Roman"/>
          <w:sz w:val="24"/>
          <w:szCs w:val="24"/>
        </w:rPr>
        <w:t xml:space="preserve">, а также в иных случаях неисполнения или ненадлежащего исполнения </w:t>
      </w:r>
      <w:r>
        <w:rPr>
          <w:rFonts w:ascii="Times New Roman" w:eastAsia="Calibri" w:hAnsi="Times New Roman" w:cs="Times New Roman"/>
        </w:rPr>
        <w:t>Подрядчиком</w:t>
      </w:r>
      <w:r>
        <w:rPr>
          <w:rFonts w:ascii="Times New Roman" w:hAnsi="Times New Roman" w:cs="Times New Roman"/>
          <w:sz w:val="24"/>
          <w:szCs w:val="24"/>
        </w:rPr>
        <w:t xml:space="preserve"> обязательств, предусмотренных </w:t>
      </w:r>
      <w:r>
        <w:rPr>
          <w:rFonts w:ascii="Times New Roman" w:eastAsia="Times New Roman" w:hAnsi="Times New Roman" w:cs="Times New Roman"/>
          <w:color w:val="00000A"/>
          <w:sz w:val="24"/>
          <w:szCs w:val="24"/>
        </w:rPr>
        <w:t>договором</w:t>
      </w:r>
      <w:r>
        <w:rPr>
          <w:rFonts w:ascii="Times New Roman" w:hAnsi="Times New Roman" w:cs="Times New Roman"/>
          <w:sz w:val="24"/>
          <w:szCs w:val="24"/>
        </w:rPr>
        <w:t xml:space="preserve">, Заказчик направляет </w:t>
      </w:r>
      <w:r>
        <w:rPr>
          <w:rFonts w:ascii="Times New Roman" w:eastAsia="Calibri" w:hAnsi="Times New Roman" w:cs="Times New Roman"/>
        </w:rPr>
        <w:t>Подрядчику</w:t>
      </w:r>
      <w:r>
        <w:rPr>
          <w:rFonts w:ascii="Times New Roman" w:hAnsi="Times New Roman" w:cs="Times New Roman"/>
          <w:sz w:val="24"/>
          <w:szCs w:val="24"/>
        </w:rPr>
        <w:t xml:space="preserve"> требование об уплате неустоек (штрафов, пеней).</w:t>
      </w:r>
    </w:p>
    <w:p w:rsidR="00216C6D" w:rsidRDefault="00216C6D" w:rsidP="00216C6D">
      <w:pPr>
        <w:autoSpaceDE w:val="0"/>
        <w:autoSpaceDN w:val="0"/>
        <w:adjustRightInd w:val="0"/>
        <w:spacing w:after="0" w:line="240" w:lineRule="auto"/>
        <w:ind w:firstLine="540"/>
        <w:jc w:val="both"/>
        <w:rPr>
          <w:rFonts w:ascii="Times New Roman" w:hAnsi="Times New Roman" w:cs="Times New Roman"/>
          <w:iCs/>
          <w:sz w:val="24"/>
          <w:szCs w:val="24"/>
        </w:rPr>
      </w:pPr>
      <w:r>
        <w:rPr>
          <w:rFonts w:ascii="Times New Roman" w:hAnsi="Times New Roman" w:cs="Times New Roman"/>
          <w:iCs/>
          <w:sz w:val="24"/>
          <w:szCs w:val="24"/>
        </w:rPr>
        <w:t xml:space="preserve">Пеня начисляется за каждый день просрочки исполнения </w:t>
      </w:r>
      <w:r>
        <w:rPr>
          <w:rFonts w:ascii="Times New Roman" w:eastAsia="Calibri" w:hAnsi="Times New Roman" w:cs="Times New Roman"/>
          <w:sz w:val="24"/>
          <w:szCs w:val="24"/>
        </w:rPr>
        <w:t>Подрядчиком</w:t>
      </w:r>
      <w:r>
        <w:rPr>
          <w:rFonts w:ascii="Times New Roman" w:hAnsi="Times New Roman" w:cs="Times New Roman"/>
          <w:iCs/>
          <w:sz w:val="24"/>
          <w:szCs w:val="24"/>
        </w:rPr>
        <w:t xml:space="preserve">  обязательства, предусмотренного </w:t>
      </w:r>
      <w:r>
        <w:rPr>
          <w:rFonts w:ascii="Times New Roman" w:eastAsia="Times New Roman" w:hAnsi="Times New Roman" w:cs="Times New Roman"/>
          <w:color w:val="00000A"/>
          <w:sz w:val="24"/>
          <w:szCs w:val="24"/>
        </w:rPr>
        <w:t>договором</w:t>
      </w:r>
      <w:r>
        <w:rPr>
          <w:rFonts w:ascii="Times New Roman" w:hAnsi="Times New Roman" w:cs="Times New Roman"/>
          <w:iCs/>
          <w:sz w:val="24"/>
          <w:szCs w:val="24"/>
        </w:rPr>
        <w:t xml:space="preserve">, в размере 1/300 действующей на дату уплаты пени ключевой ставки Центрального банка Российской Федерации от цены </w:t>
      </w:r>
      <w:r>
        <w:rPr>
          <w:rFonts w:ascii="Times New Roman" w:eastAsia="Times New Roman" w:hAnsi="Times New Roman" w:cs="Times New Roman"/>
          <w:color w:val="00000A"/>
          <w:sz w:val="24"/>
          <w:szCs w:val="24"/>
        </w:rPr>
        <w:t>договором</w:t>
      </w:r>
      <w:r>
        <w:rPr>
          <w:rFonts w:ascii="Times New Roman" w:hAnsi="Times New Roman" w:cs="Times New Roman"/>
          <w:iCs/>
          <w:sz w:val="24"/>
          <w:szCs w:val="24"/>
        </w:rPr>
        <w:t xml:space="preserve">, уменьшенной на сумму, пропорциональную объему обязательств, предусмотренных </w:t>
      </w:r>
      <w:r>
        <w:rPr>
          <w:rFonts w:ascii="Times New Roman" w:eastAsia="Times New Roman" w:hAnsi="Times New Roman" w:cs="Times New Roman"/>
          <w:color w:val="00000A"/>
          <w:sz w:val="24"/>
          <w:szCs w:val="24"/>
        </w:rPr>
        <w:t>договором</w:t>
      </w:r>
      <w:r>
        <w:rPr>
          <w:rFonts w:ascii="Times New Roman" w:hAnsi="Times New Roman" w:cs="Times New Roman"/>
          <w:iCs/>
          <w:sz w:val="24"/>
          <w:szCs w:val="24"/>
        </w:rPr>
        <w:t xml:space="preserve"> и фактически исполненных </w:t>
      </w:r>
      <w:r>
        <w:rPr>
          <w:rFonts w:ascii="Times New Roman" w:eastAsia="Calibri" w:hAnsi="Times New Roman" w:cs="Times New Roman"/>
          <w:sz w:val="24"/>
          <w:szCs w:val="24"/>
        </w:rPr>
        <w:t>Подрядчиком</w:t>
      </w:r>
      <w:r>
        <w:rPr>
          <w:rFonts w:ascii="Times New Roman" w:hAnsi="Times New Roman" w:cs="Times New Roman"/>
          <w:iCs/>
          <w:sz w:val="24"/>
          <w:szCs w:val="24"/>
        </w:rPr>
        <w:t xml:space="preserve"> и определяется по формуле: </w:t>
      </w:r>
    </w:p>
    <w:p w:rsidR="00216C6D" w:rsidRDefault="00216C6D" w:rsidP="00216C6D">
      <w:pPr>
        <w:autoSpaceDE w:val="0"/>
        <w:autoSpaceDN w:val="0"/>
        <w:adjustRightInd w:val="0"/>
        <w:spacing w:after="0"/>
        <w:jc w:val="both"/>
        <w:rPr>
          <w:rFonts w:ascii="Times New Roman" w:hAnsi="Times New Roman" w:cs="Times New Roman"/>
          <w:iCs/>
          <w:sz w:val="24"/>
          <w:szCs w:val="24"/>
        </w:rPr>
      </w:pPr>
    </w:p>
    <w:tbl>
      <w:tblPr>
        <w:tblW w:w="0" w:type="auto"/>
        <w:tblLayout w:type="fixed"/>
        <w:tblCellMar>
          <w:top w:w="75" w:type="dxa"/>
          <w:left w:w="150" w:type="dxa"/>
          <w:bottom w:w="75" w:type="dxa"/>
          <w:right w:w="150" w:type="dxa"/>
        </w:tblCellMar>
        <w:tblLook w:val="04A0" w:firstRow="1" w:lastRow="0" w:firstColumn="1" w:lastColumn="0" w:noHBand="0" w:noVBand="1"/>
      </w:tblPr>
      <w:tblGrid>
        <w:gridCol w:w="837"/>
        <w:gridCol w:w="436"/>
        <w:gridCol w:w="3309"/>
        <w:gridCol w:w="367"/>
        <w:gridCol w:w="660"/>
        <w:gridCol w:w="436"/>
        <w:gridCol w:w="1565"/>
        <w:gridCol w:w="436"/>
        <w:gridCol w:w="2143"/>
      </w:tblGrid>
      <w:tr w:rsidR="00216C6D" w:rsidTr="00595DD4">
        <w:tc>
          <w:tcPr>
            <w:tcW w:w="837" w:type="dxa"/>
            <w:tcBorders>
              <w:top w:val="single" w:sz="6" w:space="0" w:color="000000"/>
              <w:left w:val="single" w:sz="6" w:space="0" w:color="000000"/>
              <w:bottom w:val="single" w:sz="6" w:space="0" w:color="000000"/>
              <w:right w:val="single" w:sz="6" w:space="0" w:color="000000"/>
            </w:tcBorders>
            <w:vAlign w:val="center"/>
            <w:hideMark/>
          </w:tcPr>
          <w:p w:rsidR="00216C6D" w:rsidRDefault="00216C6D" w:rsidP="00595DD4">
            <w:pPr>
              <w:spacing w:after="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Пени</w:t>
            </w:r>
          </w:p>
        </w:tc>
        <w:tc>
          <w:tcPr>
            <w:tcW w:w="436" w:type="dxa"/>
            <w:tcBorders>
              <w:top w:val="nil"/>
              <w:left w:val="single" w:sz="6" w:space="0" w:color="000000"/>
              <w:bottom w:val="nil"/>
              <w:right w:val="single" w:sz="6" w:space="0" w:color="000000"/>
            </w:tcBorders>
            <w:vAlign w:val="center"/>
            <w:hideMark/>
          </w:tcPr>
          <w:p w:rsidR="00216C6D" w:rsidRDefault="00216C6D" w:rsidP="00595DD4">
            <w:pPr>
              <w:spacing w:after="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w:t>
            </w:r>
          </w:p>
        </w:tc>
        <w:tc>
          <w:tcPr>
            <w:tcW w:w="3309" w:type="dxa"/>
            <w:tcBorders>
              <w:top w:val="single" w:sz="6" w:space="0" w:color="000000"/>
              <w:left w:val="single" w:sz="6" w:space="0" w:color="000000"/>
              <w:bottom w:val="single" w:sz="6" w:space="0" w:color="000000"/>
              <w:right w:val="single" w:sz="6" w:space="0" w:color="000000"/>
            </w:tcBorders>
            <w:vAlign w:val="center"/>
            <w:hideMark/>
          </w:tcPr>
          <w:p w:rsidR="00216C6D" w:rsidRDefault="00216C6D" w:rsidP="00595DD4">
            <w:pPr>
              <w:spacing w:after="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(цена </w:t>
            </w:r>
            <w:r>
              <w:rPr>
                <w:rFonts w:ascii="Times New Roman" w:eastAsia="Times New Roman" w:hAnsi="Times New Roman" w:cs="Times New Roman"/>
                <w:color w:val="00000A"/>
                <w:sz w:val="24"/>
                <w:szCs w:val="24"/>
              </w:rPr>
              <w:t>договора</w:t>
            </w:r>
            <w:r>
              <w:rPr>
                <w:rFonts w:ascii="Times New Roman" w:eastAsia="Times New Roman" w:hAnsi="Times New Roman" w:cs="Times New Roman"/>
                <w:sz w:val="24"/>
                <w:szCs w:val="24"/>
                <w:lang w:eastAsia="en-US"/>
              </w:rPr>
              <w:t xml:space="preserve"> – объем выполненных обязательств)</w:t>
            </w:r>
          </w:p>
        </w:tc>
        <w:tc>
          <w:tcPr>
            <w:tcW w:w="367" w:type="dxa"/>
            <w:tcBorders>
              <w:top w:val="nil"/>
              <w:left w:val="single" w:sz="6" w:space="0" w:color="000000"/>
              <w:bottom w:val="nil"/>
              <w:right w:val="single" w:sz="6" w:space="0" w:color="000000"/>
            </w:tcBorders>
            <w:vAlign w:val="center"/>
            <w:hideMark/>
          </w:tcPr>
          <w:p w:rsidR="00216C6D" w:rsidRDefault="00216C6D" w:rsidP="00595DD4">
            <w:pPr>
              <w:spacing w:after="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 </w:t>
            </w:r>
          </w:p>
        </w:tc>
        <w:tc>
          <w:tcPr>
            <w:tcW w:w="660" w:type="dxa"/>
            <w:tcBorders>
              <w:top w:val="single" w:sz="6" w:space="0" w:color="000000"/>
              <w:left w:val="single" w:sz="6" w:space="0" w:color="000000"/>
              <w:bottom w:val="single" w:sz="6" w:space="0" w:color="000000"/>
              <w:right w:val="single" w:sz="6" w:space="0" w:color="000000"/>
            </w:tcBorders>
            <w:vAlign w:val="center"/>
            <w:hideMark/>
          </w:tcPr>
          <w:p w:rsidR="00216C6D" w:rsidRDefault="00216C6D" w:rsidP="00595DD4">
            <w:pPr>
              <w:spacing w:after="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300</w:t>
            </w:r>
          </w:p>
        </w:tc>
        <w:tc>
          <w:tcPr>
            <w:tcW w:w="436" w:type="dxa"/>
            <w:tcBorders>
              <w:top w:val="nil"/>
              <w:left w:val="single" w:sz="6" w:space="0" w:color="000000"/>
              <w:bottom w:val="nil"/>
              <w:right w:val="single" w:sz="6" w:space="0" w:color="000000"/>
            </w:tcBorders>
            <w:vAlign w:val="center"/>
            <w:hideMark/>
          </w:tcPr>
          <w:p w:rsidR="00216C6D" w:rsidRDefault="00216C6D" w:rsidP="00595DD4">
            <w:pPr>
              <w:spacing w:after="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w:t>
            </w:r>
          </w:p>
        </w:tc>
        <w:tc>
          <w:tcPr>
            <w:tcW w:w="1565" w:type="dxa"/>
            <w:tcBorders>
              <w:top w:val="single" w:sz="6" w:space="0" w:color="000000"/>
              <w:left w:val="single" w:sz="6" w:space="0" w:color="000000"/>
              <w:bottom w:val="single" w:sz="6" w:space="0" w:color="000000"/>
              <w:right w:val="single" w:sz="6" w:space="0" w:color="000000"/>
            </w:tcBorders>
            <w:vAlign w:val="center"/>
            <w:hideMark/>
          </w:tcPr>
          <w:p w:rsidR="00216C6D" w:rsidRDefault="00216C6D" w:rsidP="00595DD4">
            <w:pPr>
              <w:spacing w:after="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ключевая ставка</w:t>
            </w:r>
          </w:p>
        </w:tc>
        <w:tc>
          <w:tcPr>
            <w:tcW w:w="436" w:type="dxa"/>
            <w:tcBorders>
              <w:top w:val="nil"/>
              <w:left w:val="single" w:sz="6" w:space="0" w:color="000000"/>
              <w:bottom w:val="nil"/>
              <w:right w:val="single" w:sz="6" w:space="0" w:color="000000"/>
            </w:tcBorders>
            <w:vAlign w:val="center"/>
            <w:hideMark/>
          </w:tcPr>
          <w:p w:rsidR="00216C6D" w:rsidRDefault="00216C6D" w:rsidP="00595DD4">
            <w:pPr>
              <w:spacing w:after="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w:t>
            </w:r>
          </w:p>
        </w:tc>
        <w:tc>
          <w:tcPr>
            <w:tcW w:w="2143" w:type="dxa"/>
            <w:tcBorders>
              <w:top w:val="single" w:sz="6" w:space="0" w:color="000000"/>
              <w:left w:val="single" w:sz="6" w:space="0" w:color="000000"/>
              <w:bottom w:val="single" w:sz="6" w:space="0" w:color="000000"/>
              <w:right w:val="single" w:sz="6" w:space="0" w:color="000000"/>
            </w:tcBorders>
            <w:vAlign w:val="center"/>
            <w:hideMark/>
          </w:tcPr>
          <w:p w:rsidR="00216C6D" w:rsidRDefault="00216C6D" w:rsidP="00595DD4">
            <w:pPr>
              <w:spacing w:after="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количество дней просрочки</w:t>
            </w:r>
          </w:p>
        </w:tc>
      </w:tr>
    </w:tbl>
    <w:p w:rsidR="00216C6D" w:rsidRDefault="00216C6D" w:rsidP="00216C6D">
      <w:pPr>
        <w:autoSpaceDE w:val="0"/>
        <w:autoSpaceDN w:val="0"/>
        <w:adjustRightInd w:val="0"/>
        <w:spacing w:after="0"/>
        <w:ind w:firstLine="540"/>
        <w:jc w:val="both"/>
        <w:rPr>
          <w:rFonts w:ascii="Times New Roman" w:eastAsia="Arial Unicode MS" w:hAnsi="Times New Roman" w:cs="Times New Roman"/>
          <w:iCs/>
          <w:sz w:val="24"/>
          <w:szCs w:val="24"/>
        </w:rPr>
      </w:pPr>
    </w:p>
    <w:p w:rsidR="00216C6D" w:rsidRDefault="00216C6D" w:rsidP="00216C6D">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7.4. За каждый факт неисполнения или ненадлежащего исполнения </w:t>
      </w:r>
      <w:r>
        <w:rPr>
          <w:rFonts w:ascii="Times New Roman" w:eastAsia="Calibri" w:hAnsi="Times New Roman" w:cs="Times New Roman"/>
          <w:sz w:val="24"/>
          <w:szCs w:val="24"/>
        </w:rPr>
        <w:t>Подрядчиком</w:t>
      </w:r>
      <w:r>
        <w:rPr>
          <w:rFonts w:ascii="Times New Roman" w:hAnsi="Times New Roman" w:cs="Times New Roman"/>
          <w:sz w:val="24"/>
          <w:szCs w:val="24"/>
        </w:rPr>
        <w:t xml:space="preserve"> обязательств, предусмотренных </w:t>
      </w:r>
      <w:r>
        <w:rPr>
          <w:rFonts w:ascii="Times New Roman" w:eastAsia="Times New Roman" w:hAnsi="Times New Roman" w:cs="Times New Roman"/>
          <w:color w:val="00000A"/>
          <w:sz w:val="24"/>
          <w:szCs w:val="24"/>
        </w:rPr>
        <w:t>договором</w:t>
      </w:r>
      <w:r>
        <w:rPr>
          <w:rFonts w:ascii="Times New Roman" w:hAnsi="Times New Roman" w:cs="Times New Roman"/>
          <w:sz w:val="24"/>
          <w:szCs w:val="24"/>
        </w:rPr>
        <w:t xml:space="preserve">, заключенным по результатам определения </w:t>
      </w:r>
      <w:r>
        <w:rPr>
          <w:rFonts w:ascii="Times New Roman" w:eastAsia="Calibri" w:hAnsi="Times New Roman" w:cs="Times New Roman"/>
          <w:sz w:val="24"/>
          <w:szCs w:val="24"/>
        </w:rPr>
        <w:t>Подрядчика</w:t>
      </w:r>
      <w:r>
        <w:rPr>
          <w:rFonts w:ascii="Times New Roman" w:hAnsi="Times New Roman" w:cs="Times New Roman"/>
          <w:sz w:val="24"/>
          <w:szCs w:val="24"/>
        </w:rPr>
        <w:t xml:space="preserve">, за исключением просрочки исполнения обязательств (в том числе гарантийного обязательства), предусмотренных </w:t>
      </w:r>
      <w:r>
        <w:rPr>
          <w:rFonts w:ascii="Times New Roman" w:eastAsia="Times New Roman" w:hAnsi="Times New Roman" w:cs="Times New Roman"/>
          <w:color w:val="00000A"/>
          <w:sz w:val="24"/>
          <w:szCs w:val="24"/>
        </w:rPr>
        <w:t>договором</w:t>
      </w:r>
      <w:r>
        <w:rPr>
          <w:rFonts w:ascii="Times New Roman" w:hAnsi="Times New Roman" w:cs="Times New Roman"/>
          <w:sz w:val="24"/>
          <w:szCs w:val="24"/>
        </w:rPr>
        <w:t xml:space="preserve">. Размер штрафа устанавливается в виде фиксированной суммы, определенной в </w:t>
      </w:r>
      <w:r>
        <w:rPr>
          <w:rFonts w:ascii="Times New Roman" w:eastAsia="Calibri" w:hAnsi="Times New Roman" w:cs="Times New Roman"/>
          <w:sz w:val="24"/>
          <w:szCs w:val="24"/>
        </w:rPr>
        <w:t>порядке,</w:t>
      </w:r>
      <w:r>
        <w:rPr>
          <w:rFonts w:ascii="Times New Roman" w:hAnsi="Times New Roman" w:cs="Times New Roman"/>
          <w:sz w:val="24"/>
          <w:szCs w:val="24"/>
        </w:rPr>
        <w:t xml:space="preserve"> установленном Постановлением Правительства РФ от 30.08.2017 № 1042, и составляет 10% от цены </w:t>
      </w:r>
      <w:r>
        <w:rPr>
          <w:rFonts w:ascii="Times New Roman" w:eastAsia="Times New Roman" w:hAnsi="Times New Roman" w:cs="Times New Roman"/>
          <w:color w:val="00000A"/>
          <w:sz w:val="24"/>
          <w:szCs w:val="24"/>
        </w:rPr>
        <w:t>договором</w:t>
      </w:r>
      <w:r>
        <w:rPr>
          <w:rFonts w:ascii="Times New Roman" w:hAnsi="Times New Roman" w:cs="Times New Roman"/>
          <w:sz w:val="24"/>
          <w:szCs w:val="24"/>
        </w:rPr>
        <w:t>, а именно ________ рублей __ копеек.</w:t>
      </w:r>
      <w:r>
        <w:rPr>
          <w:rStyle w:val="aff0"/>
          <w:rFonts w:ascii="Times New Roman" w:hAnsi="Times New Roman" w:cs="Times New Roman"/>
          <w:sz w:val="24"/>
          <w:szCs w:val="24"/>
        </w:rPr>
        <w:footnoteReference w:id="1"/>
      </w:r>
    </w:p>
    <w:p w:rsidR="00216C6D" w:rsidRDefault="00216C6D" w:rsidP="00216C6D">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7.5.</w:t>
      </w:r>
      <w:r>
        <w:rPr>
          <w:rFonts w:ascii="Times New Roman" w:hAnsi="Times New Roman" w:cs="Times New Roman"/>
          <w:i/>
          <w:sz w:val="24"/>
          <w:szCs w:val="24"/>
        </w:rPr>
        <w:t xml:space="preserve"> </w:t>
      </w:r>
      <w:r>
        <w:rPr>
          <w:rFonts w:ascii="Times New Roman" w:hAnsi="Times New Roman" w:cs="Times New Roman"/>
          <w:sz w:val="24"/>
          <w:szCs w:val="24"/>
        </w:rPr>
        <w:t xml:space="preserve">За каждый факт неисполнения или ненадлежащего исполнения </w:t>
      </w:r>
      <w:r>
        <w:rPr>
          <w:rFonts w:ascii="Times New Roman" w:eastAsia="Calibri" w:hAnsi="Times New Roman" w:cs="Times New Roman"/>
          <w:sz w:val="24"/>
          <w:szCs w:val="24"/>
        </w:rPr>
        <w:t>Подрядчиком</w:t>
      </w:r>
      <w:r>
        <w:rPr>
          <w:rFonts w:ascii="Times New Roman" w:hAnsi="Times New Roman" w:cs="Times New Roman"/>
          <w:sz w:val="24"/>
          <w:szCs w:val="24"/>
        </w:rPr>
        <w:t xml:space="preserve"> обязательства, предусмотренного </w:t>
      </w:r>
      <w:r>
        <w:rPr>
          <w:rFonts w:ascii="Times New Roman" w:eastAsia="Times New Roman" w:hAnsi="Times New Roman" w:cs="Times New Roman"/>
          <w:color w:val="00000A"/>
          <w:sz w:val="24"/>
          <w:szCs w:val="24"/>
        </w:rPr>
        <w:t>договором</w:t>
      </w:r>
      <w:r>
        <w:rPr>
          <w:rFonts w:ascii="Times New Roman" w:hAnsi="Times New Roman" w:cs="Times New Roman"/>
          <w:sz w:val="24"/>
          <w:szCs w:val="24"/>
        </w:rPr>
        <w:t xml:space="preserve">, которое не имеет стоимостного выражения, размер штрафа устанавливается (при наличии в </w:t>
      </w:r>
      <w:r>
        <w:rPr>
          <w:rFonts w:ascii="Times New Roman" w:eastAsia="Times New Roman" w:hAnsi="Times New Roman" w:cs="Times New Roman"/>
          <w:color w:val="00000A"/>
          <w:sz w:val="24"/>
          <w:szCs w:val="24"/>
        </w:rPr>
        <w:t>договоре</w:t>
      </w:r>
      <w:r>
        <w:rPr>
          <w:rFonts w:ascii="Times New Roman" w:hAnsi="Times New Roman" w:cs="Times New Roman"/>
          <w:sz w:val="24"/>
          <w:szCs w:val="24"/>
        </w:rPr>
        <w:t xml:space="preserve"> таких обязательств) в виде фиксированной суммы, и составляет 1000 рублей.</w:t>
      </w:r>
    </w:p>
    <w:p w:rsidR="00216C6D" w:rsidRDefault="00216C6D" w:rsidP="00216C6D">
      <w:pPr>
        <w:widowControl w:val="0"/>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7.6. В случае неисполнения или ненадлежащего исполнения Подрядчиком обязательств, предусмотренных </w:t>
      </w:r>
      <w:r>
        <w:rPr>
          <w:rFonts w:ascii="Times New Roman" w:eastAsia="Times New Roman" w:hAnsi="Times New Roman" w:cs="Times New Roman"/>
          <w:color w:val="00000A"/>
          <w:sz w:val="24"/>
          <w:szCs w:val="24"/>
        </w:rPr>
        <w:t>договором</w:t>
      </w:r>
      <w:r>
        <w:rPr>
          <w:rFonts w:ascii="Times New Roman" w:eastAsia="Calibri" w:hAnsi="Times New Roman" w:cs="Times New Roman"/>
          <w:sz w:val="24"/>
          <w:szCs w:val="24"/>
        </w:rPr>
        <w:t xml:space="preserve">, Заказчик производит оплату по </w:t>
      </w:r>
      <w:r>
        <w:rPr>
          <w:rFonts w:ascii="Times New Roman" w:eastAsia="Times New Roman" w:hAnsi="Times New Roman" w:cs="Times New Roman"/>
          <w:color w:val="00000A"/>
          <w:sz w:val="24"/>
          <w:szCs w:val="24"/>
        </w:rPr>
        <w:t>договору</w:t>
      </w:r>
      <w:r>
        <w:rPr>
          <w:rFonts w:ascii="Times New Roman" w:eastAsia="Calibri" w:hAnsi="Times New Roman" w:cs="Times New Roman"/>
          <w:sz w:val="24"/>
          <w:szCs w:val="24"/>
        </w:rPr>
        <w:t xml:space="preserve"> за вычетом соответствующего размера неустойки (штрафа, пеней).</w:t>
      </w:r>
    </w:p>
    <w:p w:rsidR="00216C6D" w:rsidRDefault="00216C6D" w:rsidP="00216C6D">
      <w:pPr>
        <w:widowControl w:val="0"/>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7.7. В случае если Заказчик понес убытки вследствие ненадлежащего исполнения Подрядчиком своих обязательств по </w:t>
      </w:r>
      <w:r>
        <w:rPr>
          <w:rFonts w:ascii="Times New Roman" w:eastAsia="Times New Roman" w:hAnsi="Times New Roman" w:cs="Times New Roman"/>
          <w:color w:val="00000A"/>
          <w:sz w:val="24"/>
          <w:szCs w:val="24"/>
        </w:rPr>
        <w:t>договору</w:t>
      </w:r>
      <w:r>
        <w:rPr>
          <w:rFonts w:ascii="Times New Roman" w:eastAsia="Calibri" w:hAnsi="Times New Roman" w:cs="Times New Roman"/>
          <w:sz w:val="24"/>
          <w:szCs w:val="24"/>
        </w:rPr>
        <w:t>, Подрядчик обязан возместить такие убытки независимо от уплаты неустойки.</w:t>
      </w:r>
    </w:p>
    <w:p w:rsidR="00216C6D" w:rsidRDefault="00216C6D" w:rsidP="00216C6D">
      <w:pPr>
        <w:widowControl w:val="0"/>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7.8. Оплата Стороной неустойки (штрафа, пеней) и возмещение убытков не освобождает ее от исполнения обязательств по </w:t>
      </w:r>
      <w:r>
        <w:rPr>
          <w:rFonts w:ascii="Times New Roman" w:eastAsia="Times New Roman" w:hAnsi="Times New Roman" w:cs="Times New Roman"/>
          <w:color w:val="00000A"/>
          <w:sz w:val="24"/>
          <w:szCs w:val="24"/>
        </w:rPr>
        <w:t>договору</w:t>
      </w:r>
      <w:r>
        <w:rPr>
          <w:rFonts w:ascii="Times New Roman" w:eastAsia="Calibri" w:hAnsi="Times New Roman" w:cs="Times New Roman"/>
          <w:sz w:val="24"/>
          <w:szCs w:val="24"/>
        </w:rPr>
        <w:t>.</w:t>
      </w:r>
    </w:p>
    <w:p w:rsidR="00216C6D" w:rsidRDefault="00216C6D" w:rsidP="00216C6D">
      <w:pPr>
        <w:widowControl w:val="0"/>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7.9. Стороны освобождаются от уплаты неустойки (штрафа, пеней), если докажут, что неисполнение или ненадлежащее исполнение обязательства, предусмотренного </w:t>
      </w:r>
      <w:r>
        <w:rPr>
          <w:rFonts w:ascii="Times New Roman" w:eastAsia="Times New Roman" w:hAnsi="Times New Roman" w:cs="Times New Roman"/>
          <w:color w:val="00000A"/>
          <w:sz w:val="24"/>
          <w:szCs w:val="24"/>
        </w:rPr>
        <w:t>договором</w:t>
      </w:r>
      <w:r>
        <w:rPr>
          <w:rFonts w:ascii="Times New Roman" w:eastAsia="Calibri" w:hAnsi="Times New Roman" w:cs="Times New Roman"/>
          <w:sz w:val="24"/>
          <w:szCs w:val="24"/>
        </w:rPr>
        <w:t>, произошло по вине другой Стороны или вследствие непреодолимой силы.</w:t>
      </w:r>
    </w:p>
    <w:p w:rsidR="00216C6D" w:rsidRDefault="00216C6D" w:rsidP="00216C6D">
      <w:pPr>
        <w:widowControl w:val="0"/>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        7.10. В случае расторжения </w:t>
      </w:r>
      <w:r>
        <w:rPr>
          <w:rFonts w:ascii="Times New Roman" w:eastAsia="Times New Roman" w:hAnsi="Times New Roman" w:cs="Times New Roman"/>
          <w:color w:val="00000A"/>
          <w:sz w:val="24"/>
          <w:szCs w:val="24"/>
        </w:rPr>
        <w:t xml:space="preserve">договора </w:t>
      </w:r>
      <w:r>
        <w:rPr>
          <w:rFonts w:ascii="Times New Roman" w:eastAsia="Calibri" w:hAnsi="Times New Roman" w:cs="Times New Roman"/>
          <w:sz w:val="24"/>
          <w:szCs w:val="24"/>
        </w:rPr>
        <w:t xml:space="preserve">в связи с ненадлежащим исполнением Подрядчиком своих обязательств (в том числе по соглашению Сторон) последний в течение 10 (десяти) рабочих дней с даты расторжения </w:t>
      </w:r>
      <w:r>
        <w:rPr>
          <w:rFonts w:ascii="Times New Roman" w:eastAsia="Times New Roman" w:hAnsi="Times New Roman" w:cs="Times New Roman"/>
          <w:color w:val="00000A"/>
          <w:sz w:val="24"/>
          <w:szCs w:val="24"/>
        </w:rPr>
        <w:t>договора</w:t>
      </w:r>
      <w:r>
        <w:rPr>
          <w:rFonts w:ascii="Times New Roman" w:eastAsia="Calibri" w:hAnsi="Times New Roman" w:cs="Times New Roman"/>
          <w:sz w:val="24"/>
          <w:szCs w:val="24"/>
        </w:rPr>
        <w:t xml:space="preserve"> или подписания соглашения о расторжении </w:t>
      </w:r>
      <w:r>
        <w:rPr>
          <w:rFonts w:ascii="Times New Roman" w:eastAsia="Times New Roman" w:hAnsi="Times New Roman" w:cs="Times New Roman"/>
          <w:color w:val="00000A"/>
          <w:sz w:val="24"/>
          <w:szCs w:val="24"/>
        </w:rPr>
        <w:t>договора</w:t>
      </w:r>
      <w:r>
        <w:rPr>
          <w:rFonts w:ascii="Times New Roman" w:eastAsia="Calibri" w:hAnsi="Times New Roman" w:cs="Times New Roman"/>
          <w:sz w:val="24"/>
          <w:szCs w:val="24"/>
        </w:rPr>
        <w:t xml:space="preserve"> уплачивает Заказчику штраф в соответствии с пунктом 7.4 договора.</w:t>
      </w:r>
    </w:p>
    <w:p w:rsidR="00216C6D" w:rsidRDefault="00216C6D" w:rsidP="00216C6D">
      <w:pPr>
        <w:widowControl w:val="0"/>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7.11. Сторона, допустившая нарушение обязательств по </w:t>
      </w:r>
      <w:r>
        <w:rPr>
          <w:rFonts w:ascii="Times New Roman" w:eastAsia="Times New Roman" w:hAnsi="Times New Roman" w:cs="Times New Roman"/>
          <w:color w:val="00000A"/>
          <w:sz w:val="24"/>
          <w:szCs w:val="24"/>
        </w:rPr>
        <w:t>договору</w:t>
      </w:r>
      <w:r>
        <w:rPr>
          <w:rFonts w:ascii="Times New Roman" w:eastAsia="Calibri" w:hAnsi="Times New Roman" w:cs="Times New Roman"/>
          <w:sz w:val="24"/>
          <w:szCs w:val="24"/>
        </w:rPr>
        <w:t>, обязана произвести уплату неустойки (штрафа, пеней), предусмотренных в настоящем разделе, в течение 10 (десяти) рабочих дней с момента получения письменного требования об этом другой Стороны.</w:t>
      </w:r>
    </w:p>
    <w:p w:rsidR="00216C6D" w:rsidRDefault="00216C6D" w:rsidP="00216C6D">
      <w:pPr>
        <w:widowControl w:val="0"/>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7.12. Общая сумма начисленной неустойки (штрафов, пеней) за неисполнение или ненадлежащее исполнение Подрядчиком обязательств, предусмотренных </w:t>
      </w:r>
      <w:r>
        <w:rPr>
          <w:rFonts w:ascii="Times New Roman" w:eastAsia="Times New Roman" w:hAnsi="Times New Roman" w:cs="Times New Roman"/>
          <w:color w:val="00000A"/>
          <w:sz w:val="24"/>
          <w:szCs w:val="24"/>
        </w:rPr>
        <w:t>договором</w:t>
      </w:r>
      <w:r>
        <w:rPr>
          <w:rFonts w:ascii="Times New Roman" w:eastAsia="Calibri" w:hAnsi="Times New Roman" w:cs="Times New Roman"/>
          <w:sz w:val="24"/>
          <w:szCs w:val="24"/>
        </w:rPr>
        <w:t xml:space="preserve">, не может превышать цену </w:t>
      </w:r>
      <w:r>
        <w:rPr>
          <w:rFonts w:ascii="Times New Roman" w:eastAsia="Times New Roman" w:hAnsi="Times New Roman" w:cs="Times New Roman"/>
          <w:color w:val="00000A"/>
          <w:sz w:val="24"/>
          <w:szCs w:val="24"/>
        </w:rPr>
        <w:t>договора</w:t>
      </w:r>
      <w:r>
        <w:rPr>
          <w:rFonts w:ascii="Times New Roman" w:eastAsia="Calibri" w:hAnsi="Times New Roman" w:cs="Times New Roman"/>
          <w:sz w:val="24"/>
          <w:szCs w:val="24"/>
        </w:rPr>
        <w:t>.</w:t>
      </w:r>
    </w:p>
    <w:p w:rsidR="00216C6D" w:rsidRDefault="00216C6D" w:rsidP="00216C6D">
      <w:pPr>
        <w:pStyle w:val="Standard"/>
        <w:spacing w:after="0"/>
        <w:ind w:firstLine="567"/>
        <w:jc w:val="both"/>
        <w:rPr>
          <w:rFonts w:ascii="Times New Roman" w:eastAsia="Times New Roman" w:hAnsi="Times New Roman" w:cs="Times New Roman"/>
          <w:color w:val="00000A"/>
          <w:sz w:val="24"/>
          <w:szCs w:val="24"/>
        </w:rPr>
      </w:pPr>
      <w:r>
        <w:rPr>
          <w:rFonts w:ascii="Times New Roman" w:eastAsia="Calibri" w:hAnsi="Times New Roman" w:cs="Times New Roman"/>
          <w:sz w:val="24"/>
          <w:szCs w:val="24"/>
        </w:rPr>
        <w:t xml:space="preserve">7.13. Общая сумма начисленной неустойки (штрафов, пеней) за ненадлежащее исполнение Заказчиком обязательств, предусмотренных </w:t>
      </w:r>
      <w:r>
        <w:rPr>
          <w:rFonts w:ascii="Times New Roman" w:eastAsia="Times New Roman" w:hAnsi="Times New Roman" w:cs="Times New Roman"/>
          <w:color w:val="00000A"/>
          <w:sz w:val="24"/>
          <w:szCs w:val="24"/>
        </w:rPr>
        <w:t>договором</w:t>
      </w:r>
      <w:r>
        <w:rPr>
          <w:rFonts w:ascii="Times New Roman" w:eastAsia="Calibri" w:hAnsi="Times New Roman" w:cs="Times New Roman"/>
          <w:sz w:val="24"/>
          <w:szCs w:val="24"/>
        </w:rPr>
        <w:t xml:space="preserve">, не может превышать цену </w:t>
      </w:r>
      <w:r>
        <w:rPr>
          <w:rFonts w:ascii="Times New Roman" w:eastAsia="Times New Roman" w:hAnsi="Times New Roman" w:cs="Times New Roman"/>
          <w:color w:val="00000A"/>
          <w:sz w:val="24"/>
          <w:szCs w:val="24"/>
        </w:rPr>
        <w:t>договора.</w:t>
      </w:r>
    </w:p>
    <w:p w:rsidR="00216C6D" w:rsidRDefault="00216C6D" w:rsidP="00216C6D">
      <w:pPr>
        <w:pStyle w:val="Standard"/>
        <w:framePr w:hSpace="180" w:wrap="around" w:vAnchor="text" w:hAnchor="page" w:x="1203" w:y="362"/>
        <w:widowControl w:val="0"/>
        <w:tabs>
          <w:tab w:val="left" w:pos="1560"/>
        </w:tabs>
        <w:spacing w:after="0"/>
        <w:ind w:left="360"/>
        <w:rPr>
          <w:rFonts w:ascii="Times New Roman" w:eastAsia="Times New Roman" w:hAnsi="Times New Roman" w:cs="Times New Roman"/>
          <w:b/>
          <w:color w:val="00000A"/>
          <w:sz w:val="24"/>
          <w:szCs w:val="24"/>
        </w:rPr>
      </w:pPr>
      <w:r>
        <w:rPr>
          <w:rFonts w:ascii="Times New Roman" w:eastAsia="Times New Roman" w:hAnsi="Times New Roman" w:cs="Times New Roman"/>
          <w:b/>
          <w:color w:val="00000A"/>
          <w:sz w:val="24"/>
          <w:szCs w:val="24"/>
        </w:rPr>
        <w:t xml:space="preserve">                                 8.Обеспечение исполнения договора</w:t>
      </w:r>
    </w:p>
    <w:p w:rsidR="00216C6D" w:rsidRDefault="00216C6D" w:rsidP="00216C6D">
      <w:pPr>
        <w:pStyle w:val="Standard"/>
        <w:framePr w:hSpace="180" w:wrap="around" w:vAnchor="text" w:hAnchor="page" w:x="1203" w:y="362"/>
        <w:tabs>
          <w:tab w:val="left" w:pos="1560"/>
        </w:tabs>
        <w:ind w:firstLine="1560"/>
        <w:rPr>
          <w:rFonts w:ascii="Times New Roman" w:eastAsia="Arial Unicode MS" w:hAnsi="Times New Roman" w:cs="Times New Roman"/>
          <w:sz w:val="24"/>
          <w:szCs w:val="24"/>
        </w:rPr>
      </w:pPr>
      <w:r>
        <w:rPr>
          <w:rFonts w:ascii="Times New Roman" w:eastAsia="Times New Roman" w:hAnsi="Times New Roman" w:cs="Times New Roman"/>
          <w:color w:val="00000A"/>
          <w:sz w:val="24"/>
          <w:szCs w:val="24"/>
        </w:rPr>
        <w:t xml:space="preserve">Принять к сведению, что Поставщик внес обеспечение исполнения договора на сумму </w:t>
      </w:r>
      <w:r w:rsidR="00E32D6C">
        <w:rPr>
          <w:rFonts w:ascii="Times New Roman" w:eastAsia="Times New Roman" w:hAnsi="Times New Roman" w:cs="Times New Roman"/>
          <w:color w:val="00000A"/>
          <w:sz w:val="24"/>
          <w:szCs w:val="24"/>
        </w:rPr>
        <w:t>__________________________</w:t>
      </w:r>
      <w:r>
        <w:rPr>
          <w:rFonts w:ascii="Times New Roman" w:eastAsia="Times New Roman" w:hAnsi="Times New Roman" w:cs="Times New Roman"/>
          <w:color w:val="00000A"/>
          <w:sz w:val="24"/>
          <w:szCs w:val="24"/>
        </w:rPr>
        <w:t xml:space="preserve">в виде, </w:t>
      </w:r>
      <w:r>
        <w:rPr>
          <w:rFonts w:ascii="Times New Roman" w:eastAsia="Times New Roman" w:hAnsi="Times New Roman" w:cs="Times New Roman"/>
          <w:i/>
          <w:color w:val="00000A"/>
          <w:sz w:val="24"/>
          <w:szCs w:val="24"/>
        </w:rPr>
        <w:t>(банковской гарантии, выданной банком или внесения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w:t>
      </w:r>
      <w:r>
        <w:rPr>
          <w:rFonts w:ascii="Times New Roman" w:eastAsia="Times New Roman" w:hAnsi="Times New Roman" w:cs="Times New Roman"/>
          <w:color w:val="00000A"/>
          <w:sz w:val="24"/>
          <w:szCs w:val="24"/>
        </w:rPr>
        <w:t>.</w:t>
      </w:r>
      <w:r>
        <w:rPr>
          <w:rStyle w:val="aff0"/>
          <w:rFonts w:ascii="Times New Roman" w:hAnsi="Times New Roman" w:cs="Times New Roman"/>
          <w:sz w:val="24"/>
          <w:szCs w:val="24"/>
        </w:rPr>
        <w:t>1</w:t>
      </w:r>
    </w:p>
    <w:p w:rsidR="00216C6D" w:rsidRDefault="00216C6D" w:rsidP="00216C6D">
      <w:pPr>
        <w:pStyle w:val="ConsPlusNormal"/>
        <w:framePr w:hSpace="180" w:wrap="around" w:vAnchor="text" w:hAnchor="page" w:x="1203" w:y="362"/>
        <w:ind w:firstLine="709"/>
        <w:rPr>
          <w:rFonts w:ascii="Times New Roman" w:hAnsi="Times New Roman" w:cs="Times New Roman"/>
          <w:sz w:val="24"/>
          <w:szCs w:val="24"/>
        </w:rPr>
      </w:pPr>
      <w:r>
        <w:rPr>
          <w:rFonts w:ascii="Times New Roman" w:hAnsi="Times New Roman" w:cs="Times New Roman"/>
          <w:sz w:val="24"/>
          <w:szCs w:val="24"/>
        </w:rPr>
        <w:t>Срок обеспечения исполнения договора должен составлять срок исполнения обязательств по договору (в том числе на срок его пролонгации) поставщиком (подрядчиком, исполнителем) плюс 60 дней .</w:t>
      </w:r>
    </w:p>
    <w:p w:rsidR="00216C6D" w:rsidRDefault="00216C6D" w:rsidP="00216C6D">
      <w:pPr>
        <w:pStyle w:val="Standard"/>
        <w:spacing w:after="0"/>
        <w:ind w:firstLine="567"/>
        <w:jc w:val="both"/>
        <w:rPr>
          <w:rFonts w:ascii="Times New Roman" w:eastAsia="Times New Roman" w:hAnsi="Times New Roman" w:cs="Times New Roman"/>
          <w:color w:val="00000A"/>
          <w:sz w:val="24"/>
          <w:szCs w:val="24"/>
        </w:rPr>
      </w:pPr>
      <w:r>
        <w:rPr>
          <w:rFonts w:ascii="Times New Roman" w:hAnsi="Times New Roman" w:cs="Times New Roman"/>
          <w:sz w:val="24"/>
          <w:szCs w:val="24"/>
        </w:rPr>
        <w:t>Обеспечение должно быть предоставлено участником закупки до заключения договора.</w:t>
      </w:r>
    </w:p>
    <w:p w:rsidR="00216C6D" w:rsidRDefault="00216C6D" w:rsidP="00216C6D">
      <w:pPr>
        <w:pStyle w:val="Standard"/>
        <w:spacing w:after="0"/>
        <w:ind w:firstLine="567"/>
        <w:jc w:val="center"/>
        <w:rPr>
          <w:rFonts w:ascii="Times New Roman" w:eastAsia="Times New Roman" w:hAnsi="Times New Roman" w:cs="Times New Roman"/>
          <w:b/>
          <w:color w:val="00000A"/>
          <w:sz w:val="24"/>
          <w:szCs w:val="24"/>
        </w:rPr>
      </w:pPr>
      <w:r>
        <w:rPr>
          <w:rFonts w:ascii="Times New Roman" w:eastAsia="Times New Roman" w:hAnsi="Times New Roman" w:cs="Times New Roman"/>
          <w:b/>
          <w:color w:val="00000A"/>
          <w:sz w:val="24"/>
          <w:szCs w:val="24"/>
        </w:rPr>
        <w:t xml:space="preserve">9.Порядок расторжения договора </w:t>
      </w:r>
    </w:p>
    <w:p w:rsidR="00216C6D" w:rsidRDefault="00216C6D" w:rsidP="00216C6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Договор может быть расторгнут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rsidR="00216C6D" w:rsidRDefault="00216C6D" w:rsidP="00216C6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Договор может быть расторгнут Заказчиком в одностороннем порядке в случае, если это было предусмотрено извещением о закупке и договором.</w:t>
      </w:r>
    </w:p>
    <w:p w:rsidR="00216C6D" w:rsidRDefault="00216C6D" w:rsidP="00216C6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При расторжении договора в одностороннем порядке по вине поставщика (подрядчика, исполнителя) Заказчик вправе потребовать от поставщика (подрядчика, исполнителя) возмещения причиненных убытков.</w:t>
      </w:r>
    </w:p>
    <w:p w:rsidR="00216C6D" w:rsidRDefault="00216C6D" w:rsidP="00216C6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Договор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соглашением сторон.</w:t>
      </w:r>
    </w:p>
    <w:p w:rsidR="00216C6D" w:rsidRDefault="00216C6D" w:rsidP="00216C6D">
      <w:pPr>
        <w:pStyle w:val="ad"/>
        <w:widowControl w:val="0"/>
        <w:autoSpaceDE w:val="0"/>
        <w:autoSpaceDN w:val="0"/>
        <w:adjustRightInd w:val="0"/>
        <w:ind w:left="0"/>
        <w:jc w:val="both"/>
        <w:rPr>
          <w:rFonts w:eastAsia="Calibri"/>
        </w:rPr>
      </w:pPr>
      <w:r>
        <w:rPr>
          <w:kern w:val="3"/>
          <w:lang w:eastAsia="ar-SA"/>
        </w:rPr>
        <w:t xml:space="preserve">      </w:t>
      </w:r>
      <w:r>
        <w:t xml:space="preserve">Изменение условий договора предусмотрено в соответствии с Положением о закупке товаров, работ, услуг, утвержденным </w:t>
      </w:r>
      <w:r>
        <w:rPr>
          <w:rFonts w:eastAsia="Calibri"/>
        </w:rPr>
        <w:t>наблюдательным советом – протокол № 9 от «18» августа 2020 г. п.66.</w:t>
      </w:r>
    </w:p>
    <w:p w:rsidR="00216C6D" w:rsidRDefault="00216C6D" w:rsidP="00216C6D">
      <w:pPr>
        <w:pStyle w:val="Standard"/>
        <w:keepNext/>
        <w:tabs>
          <w:tab w:val="left" w:pos="709"/>
        </w:tabs>
        <w:spacing w:after="0"/>
        <w:jc w:val="center"/>
        <w:rPr>
          <w:rFonts w:ascii="Times New Roman" w:eastAsia="Times New Roman" w:hAnsi="Times New Roman" w:cs="Times New Roman"/>
          <w:b/>
          <w:color w:val="00000A"/>
          <w:sz w:val="24"/>
          <w:szCs w:val="24"/>
        </w:rPr>
      </w:pPr>
      <w:r>
        <w:rPr>
          <w:rFonts w:ascii="Times New Roman" w:eastAsia="Times New Roman" w:hAnsi="Times New Roman" w:cs="Times New Roman"/>
          <w:b/>
          <w:color w:val="00000A"/>
          <w:sz w:val="24"/>
          <w:szCs w:val="24"/>
        </w:rPr>
        <w:t>10.</w:t>
      </w:r>
      <w:r>
        <w:rPr>
          <w:rFonts w:ascii="Times New Roman" w:eastAsia="Times New Roman" w:hAnsi="Times New Roman" w:cs="Times New Roman"/>
          <w:b/>
          <w:color w:val="00000A"/>
          <w:sz w:val="24"/>
          <w:szCs w:val="24"/>
        </w:rPr>
        <w:tab/>
        <w:t>Обстоятельства непреодолимой силы</w:t>
      </w:r>
    </w:p>
    <w:p w:rsidR="00216C6D" w:rsidRDefault="00216C6D" w:rsidP="00216C6D">
      <w:pPr>
        <w:pStyle w:val="Standard"/>
        <w:tabs>
          <w:tab w:val="left" w:pos="1560"/>
        </w:tabs>
        <w:spacing w:after="0"/>
        <w:ind w:firstLine="851"/>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10.1. Стороны освобождаются от ответственности за полное или частичное неисполнение своих обязательств по договору в случае, если оно явилось следствием обстоятельств непреодолимой силы, а именно: наводнения, пожара, землетрясения, диверсии, военных действий, блокад, препятствующих надлежащему исполнению обязательств по настоящему договору, а также других чрезвычайных обстоятельств, подтвержденных в установленном законодательством Российской Федерации порядке, которые возникли после заключения договора и непосредственно повлияли на исполнение Сторонами своих обязательств, а также обстоятельств, которые Стороны были не в состоянии предвидеть и предотвратить.</w:t>
      </w:r>
    </w:p>
    <w:p w:rsidR="00216C6D" w:rsidRDefault="00216C6D" w:rsidP="00216C6D">
      <w:pPr>
        <w:pStyle w:val="Standard"/>
        <w:tabs>
          <w:tab w:val="left" w:pos="1560"/>
        </w:tabs>
        <w:spacing w:after="0"/>
        <w:ind w:firstLine="851"/>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 xml:space="preserve">10.2.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w:t>
      </w:r>
      <w:r>
        <w:rPr>
          <w:rFonts w:ascii="Times New Roman" w:eastAsia="Times New Roman" w:hAnsi="Times New Roman" w:cs="Times New Roman"/>
          <w:color w:val="00000A"/>
          <w:sz w:val="24"/>
          <w:szCs w:val="24"/>
        </w:rPr>
        <w:lastRenderedPageBreak/>
        <w:t>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
    <w:p w:rsidR="00216C6D" w:rsidRDefault="00216C6D" w:rsidP="00216C6D">
      <w:pPr>
        <w:pStyle w:val="Standard"/>
        <w:tabs>
          <w:tab w:val="left" w:pos="1560"/>
        </w:tabs>
        <w:spacing w:after="0"/>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 xml:space="preserve">            10.3. Если обстоятельства, указанные в пункте 9.1 договора, будут длиться более 2 (двух) календарных месяцев с даты соответствующего уведомления, каждая из Сторон вправе требовать расторжения договора без требования возмещения убытков, понесенных в связи с наступлением таких обстоятельств.</w:t>
      </w:r>
    </w:p>
    <w:p w:rsidR="0059395C" w:rsidRDefault="0059395C" w:rsidP="00216C6D">
      <w:pPr>
        <w:pStyle w:val="Standard"/>
        <w:tabs>
          <w:tab w:val="left" w:pos="1560"/>
        </w:tabs>
        <w:spacing w:after="0"/>
        <w:jc w:val="both"/>
        <w:rPr>
          <w:rFonts w:ascii="Times New Roman" w:eastAsia="Times New Roman" w:hAnsi="Times New Roman" w:cs="Times New Roman"/>
          <w:color w:val="00000A"/>
          <w:sz w:val="24"/>
          <w:szCs w:val="24"/>
        </w:rPr>
      </w:pPr>
    </w:p>
    <w:p w:rsidR="0059395C" w:rsidRDefault="0059395C" w:rsidP="00216C6D">
      <w:pPr>
        <w:pStyle w:val="Standard"/>
        <w:tabs>
          <w:tab w:val="left" w:pos="1560"/>
        </w:tabs>
        <w:spacing w:after="0"/>
        <w:jc w:val="both"/>
        <w:rPr>
          <w:rFonts w:ascii="Times New Roman" w:eastAsia="Times New Roman" w:hAnsi="Times New Roman" w:cs="Times New Roman"/>
          <w:color w:val="00000A"/>
          <w:sz w:val="24"/>
          <w:szCs w:val="24"/>
        </w:rPr>
      </w:pPr>
    </w:p>
    <w:p w:rsidR="00216C6D" w:rsidRPr="0059395C" w:rsidRDefault="00216C6D" w:rsidP="00216C6D">
      <w:pPr>
        <w:pStyle w:val="a3"/>
        <w:numPr>
          <w:ilvl w:val="0"/>
          <w:numId w:val="0"/>
        </w:numPr>
        <w:jc w:val="left"/>
        <w:rPr>
          <w:b/>
          <w:bCs/>
        </w:rPr>
      </w:pPr>
      <w:r w:rsidRPr="0059395C">
        <w:rPr>
          <w:b/>
          <w:bCs/>
        </w:rPr>
        <w:t xml:space="preserve">                                                                11,Особые условия</w:t>
      </w:r>
    </w:p>
    <w:p w:rsidR="00216C6D" w:rsidRDefault="00216C6D" w:rsidP="00216C6D">
      <w:pPr>
        <w:spacing w:after="0" w:line="240" w:lineRule="auto"/>
        <w:rPr>
          <w:rFonts w:ascii="Times New Roman" w:hAnsi="Times New Roman" w:cs="Times New Roman"/>
        </w:rPr>
      </w:pPr>
      <w:r>
        <w:rPr>
          <w:rFonts w:ascii="Times New Roman" w:hAnsi="Times New Roman" w:cs="Times New Roman"/>
        </w:rPr>
        <w:t>11.1. Стороны при исполнении договора:</w:t>
      </w:r>
    </w:p>
    <w:p w:rsidR="00216C6D" w:rsidRDefault="00216C6D" w:rsidP="00216C6D">
      <w:pPr>
        <w:spacing w:after="0" w:line="240" w:lineRule="auto"/>
        <w:rPr>
          <w:rFonts w:ascii="Times New Roman" w:hAnsi="Times New Roman" w:cs="Times New Roman"/>
        </w:rPr>
      </w:pPr>
      <w:r>
        <w:rPr>
          <w:rFonts w:ascii="Times New Roman" w:hAnsi="Times New Roman" w:cs="Times New Roman"/>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216C6D" w:rsidRDefault="00216C6D" w:rsidP="00216C6D">
      <w:pPr>
        <w:spacing w:after="0" w:line="240" w:lineRule="auto"/>
        <w:rPr>
          <w:rFonts w:ascii="Times New Roman" w:hAnsi="Times New Roman" w:cs="Times New Roman"/>
        </w:rPr>
      </w:pPr>
      <w:r>
        <w:rPr>
          <w:rFonts w:ascii="Times New Roman" w:hAnsi="Times New Roman" w:cs="Times New Roman"/>
        </w:rPr>
        <w:t>Выполненные работы, а также отдельные этапы оказания работ (далее - отдельный этап исполнения договора), включая все документы, предоставление которых предусмотрено в целях осуществления приемки работы, а также отдельных этапов исполнения договора;</w:t>
      </w:r>
    </w:p>
    <w:p w:rsidR="00216C6D" w:rsidRDefault="00216C6D" w:rsidP="00216C6D">
      <w:pPr>
        <w:spacing w:after="0" w:line="240" w:lineRule="auto"/>
        <w:rPr>
          <w:rFonts w:ascii="Times New Roman" w:hAnsi="Times New Roman" w:cs="Times New Roman"/>
        </w:rPr>
      </w:pPr>
      <w:r>
        <w:rPr>
          <w:rFonts w:ascii="Times New Roman" w:hAnsi="Times New Roman" w:cs="Times New Roman"/>
        </w:rPr>
        <w:t>результаты такой приемки;</w:t>
      </w:r>
    </w:p>
    <w:p w:rsidR="00216C6D" w:rsidRDefault="00216C6D" w:rsidP="00216C6D">
      <w:pPr>
        <w:spacing w:after="0" w:line="240" w:lineRule="auto"/>
        <w:rPr>
          <w:rFonts w:ascii="Times New Roman" w:hAnsi="Times New Roman" w:cs="Times New Roman"/>
        </w:rPr>
      </w:pPr>
      <w:r>
        <w:rPr>
          <w:rFonts w:ascii="Times New Roman" w:hAnsi="Times New Roman" w:cs="Times New Roman"/>
        </w:rPr>
        <w:t>мотивированный отказ от подписания документа о приемке;</w:t>
      </w:r>
    </w:p>
    <w:p w:rsidR="00216C6D" w:rsidRDefault="00216C6D" w:rsidP="00216C6D">
      <w:pPr>
        <w:spacing w:after="0" w:line="240" w:lineRule="auto"/>
        <w:rPr>
          <w:rFonts w:ascii="Times New Roman" w:hAnsi="Times New Roman" w:cs="Times New Roman"/>
        </w:rPr>
      </w:pPr>
      <w:r>
        <w:rPr>
          <w:rFonts w:ascii="Times New Roman" w:hAnsi="Times New Roman" w:cs="Times New Roman"/>
        </w:rPr>
        <w:t>оплата выполненной работы, а также отдельных этапов исполнения договора;</w:t>
      </w:r>
    </w:p>
    <w:p w:rsidR="00216C6D" w:rsidRDefault="00216C6D" w:rsidP="00216C6D">
      <w:pPr>
        <w:spacing w:after="0" w:line="240" w:lineRule="auto"/>
        <w:rPr>
          <w:rFonts w:ascii="Times New Roman" w:hAnsi="Times New Roman" w:cs="Times New Roman"/>
        </w:rPr>
      </w:pPr>
      <w:r>
        <w:rPr>
          <w:rFonts w:ascii="Times New Roman" w:hAnsi="Times New Roman" w:cs="Times New Roman"/>
        </w:rPr>
        <w:t>заключение дополнительных соглашений;</w:t>
      </w:r>
    </w:p>
    <w:p w:rsidR="00216C6D" w:rsidRDefault="00216C6D" w:rsidP="00216C6D">
      <w:pPr>
        <w:spacing w:after="0" w:line="240" w:lineRule="auto"/>
        <w:rPr>
          <w:rFonts w:ascii="Times New Roman" w:hAnsi="Times New Roman" w:cs="Times New Roman"/>
        </w:rPr>
      </w:pPr>
      <w:r>
        <w:rPr>
          <w:rFonts w:ascii="Times New Roman" w:hAnsi="Times New Roman" w:cs="Times New Roman"/>
        </w:rPr>
        <w:t>направление требования об уплате неустоек (штрафов, пеней);</w:t>
      </w:r>
    </w:p>
    <w:p w:rsidR="00216C6D" w:rsidRDefault="00216C6D" w:rsidP="00216C6D">
      <w:pPr>
        <w:spacing w:after="0" w:line="240" w:lineRule="auto"/>
        <w:rPr>
          <w:rFonts w:ascii="Times New Roman" w:hAnsi="Times New Roman" w:cs="Times New Roman"/>
        </w:rPr>
      </w:pPr>
      <w:r>
        <w:rPr>
          <w:rFonts w:ascii="Times New Roman" w:hAnsi="Times New Roman" w:cs="Times New Roman"/>
        </w:rPr>
        <w:t>направление решения об одностороннем отказе от исполнения договора;</w:t>
      </w:r>
    </w:p>
    <w:p w:rsidR="00216C6D" w:rsidRDefault="00216C6D" w:rsidP="00216C6D">
      <w:pPr>
        <w:spacing w:after="0" w:line="240" w:lineRule="auto"/>
        <w:rPr>
          <w:rFonts w:ascii="Times New Roman" w:hAnsi="Times New Roman" w:cs="Times New Roman"/>
        </w:rPr>
      </w:pPr>
      <w:r>
        <w:rPr>
          <w:rFonts w:ascii="Times New Roman" w:hAnsi="Times New Roman" w:cs="Times New Roman"/>
        </w:rPr>
        <w:t>- осуществляют обмен электронными документами посредством использования ПИК ЕАСУЗ 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Приложение 4 к договору).</w:t>
      </w:r>
    </w:p>
    <w:p w:rsidR="00216C6D" w:rsidRDefault="00216C6D" w:rsidP="00216C6D">
      <w:pPr>
        <w:spacing w:after="0" w:line="240" w:lineRule="auto"/>
        <w:rPr>
          <w:rFonts w:ascii="Times New Roman" w:hAnsi="Times New Roman" w:cs="Times New Roman"/>
        </w:rPr>
      </w:pPr>
      <w:r>
        <w:rPr>
          <w:rFonts w:ascii="Times New Roman" w:hAnsi="Times New Roman" w:cs="Times New Roman"/>
        </w:rPr>
        <w:t>11.2. Для работы в ПИК ЕАСУЗ Стороны договора:</w:t>
      </w:r>
    </w:p>
    <w:p w:rsidR="00216C6D" w:rsidRDefault="00216C6D" w:rsidP="00216C6D">
      <w:pPr>
        <w:spacing w:after="0" w:line="240" w:lineRule="auto"/>
        <w:rPr>
          <w:rFonts w:ascii="Times New Roman" w:hAnsi="Times New Roman" w:cs="Times New Roman"/>
        </w:rPr>
      </w:pPr>
      <w:r>
        <w:rPr>
          <w:rFonts w:ascii="Times New Roman" w:hAnsi="Times New Roman" w:cs="Times New Roman"/>
        </w:rPr>
        <w:t>- назначают должностных лиц, уполномоченных за организацию и осуществление электронного документооборота в соответствии с разделом договора «Особые условия» (далее – уполномоченные должностные лица);</w:t>
      </w:r>
    </w:p>
    <w:p w:rsidR="00216C6D" w:rsidRDefault="00216C6D" w:rsidP="00216C6D">
      <w:pPr>
        <w:spacing w:after="0" w:line="240" w:lineRule="auto"/>
        <w:rPr>
          <w:rFonts w:ascii="Times New Roman" w:hAnsi="Times New Roman" w:cs="Times New Roman"/>
        </w:rPr>
      </w:pPr>
      <w:r>
        <w:rPr>
          <w:rFonts w:ascii="Times New Roman" w:hAnsi="Times New Roman" w:cs="Times New Roman"/>
        </w:rPr>
        <w:t>-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договора;</w:t>
      </w:r>
    </w:p>
    <w:p w:rsidR="00216C6D" w:rsidRDefault="00216C6D" w:rsidP="00216C6D">
      <w:pPr>
        <w:spacing w:after="0" w:line="240" w:lineRule="auto"/>
        <w:rPr>
          <w:rFonts w:ascii="Times New Roman" w:hAnsi="Times New Roman" w:cs="Times New Roman"/>
        </w:rPr>
      </w:pPr>
      <w:r>
        <w:rPr>
          <w:rFonts w:ascii="Times New Roman" w:hAnsi="Times New Roman" w:cs="Times New Roman"/>
        </w:rPr>
        <w:t>- обеспечивают регистрацию в ПИК ЕАСУЗ и в электронном документообороте ПИК ЕАСУЗ (далее – ЭДО ПИК ЕАСУЗ) в соответствии с Регламентом;</w:t>
      </w:r>
    </w:p>
    <w:p w:rsidR="00216C6D" w:rsidRDefault="00216C6D" w:rsidP="00216C6D">
      <w:pPr>
        <w:spacing w:after="0" w:line="240" w:lineRule="auto"/>
        <w:rPr>
          <w:rFonts w:ascii="Times New Roman" w:hAnsi="Times New Roman" w:cs="Times New Roman"/>
        </w:rPr>
      </w:pPr>
      <w:r>
        <w:rPr>
          <w:rFonts w:ascii="Times New Roman" w:hAnsi="Times New Roman" w:cs="Times New Roman"/>
        </w:rPr>
        <w:t>- обеспечивают необходимые условия для осуществления электронного документооборота в ПИК ЕАСУЗ и в ЭДО ПИК ЕАСУЗ;</w:t>
      </w:r>
    </w:p>
    <w:p w:rsidR="00216C6D" w:rsidRDefault="00216C6D" w:rsidP="00216C6D">
      <w:pPr>
        <w:spacing w:after="0" w:line="240" w:lineRule="auto"/>
        <w:rPr>
          <w:rFonts w:ascii="Times New Roman" w:hAnsi="Times New Roman" w:cs="Times New Roman"/>
        </w:rPr>
      </w:pPr>
      <w:r>
        <w:rPr>
          <w:rFonts w:ascii="Times New Roman" w:hAnsi="Times New Roman" w:cs="Times New Roman"/>
        </w:rPr>
        <w:t>- используют для подписания в ЭДО ПИК ЕАСУЗ электронных документов усиленную квалифицированную электронную подпись.</w:t>
      </w:r>
    </w:p>
    <w:p w:rsidR="00216C6D" w:rsidRDefault="00216C6D" w:rsidP="00216C6D">
      <w:pPr>
        <w:spacing w:after="0" w:line="240" w:lineRule="auto"/>
        <w:rPr>
          <w:rFonts w:ascii="Times New Roman" w:hAnsi="Times New Roman" w:cs="Times New Roman"/>
        </w:rPr>
      </w:pPr>
      <w:r>
        <w:rPr>
          <w:rFonts w:ascii="Times New Roman" w:hAnsi="Times New Roman" w:cs="Times New Roman"/>
        </w:rPr>
        <w:t>11.3.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216C6D" w:rsidRDefault="00216C6D" w:rsidP="00216C6D">
      <w:pPr>
        <w:spacing w:after="0" w:line="240" w:lineRule="auto"/>
        <w:rPr>
          <w:rFonts w:ascii="Times New Roman" w:hAnsi="Times New Roman" w:cs="Times New Roman"/>
        </w:rPr>
      </w:pPr>
      <w:r>
        <w:rPr>
          <w:rFonts w:ascii="Times New Roman" w:hAnsi="Times New Roman" w:cs="Times New Roman"/>
        </w:rPr>
        <w:t>11.4. Электронные документы, полученные Сторонами друг от друга при исполнении договора, не требуют дублирования документами, оформленными на бумажных носителях информации.</w:t>
      </w:r>
    </w:p>
    <w:p w:rsidR="00216C6D" w:rsidRDefault="00216C6D" w:rsidP="00216C6D">
      <w:pPr>
        <w:spacing w:after="0" w:line="240" w:lineRule="auto"/>
        <w:rPr>
          <w:rFonts w:ascii="Times New Roman" w:hAnsi="Times New Roman" w:cs="Times New Roman"/>
        </w:rPr>
      </w:pPr>
      <w:r>
        <w:rPr>
          <w:rFonts w:ascii="Times New Roman" w:hAnsi="Times New Roman" w:cs="Times New Roman"/>
        </w:rPr>
        <w:t>11.5.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в сроки, предусмотренные договором.</w:t>
      </w:r>
    </w:p>
    <w:p w:rsidR="00216C6D" w:rsidRDefault="00216C6D" w:rsidP="00216C6D">
      <w:pPr>
        <w:spacing w:after="0" w:line="240" w:lineRule="auto"/>
        <w:rPr>
          <w:rFonts w:ascii="Times New Roman" w:hAnsi="Times New Roman" w:cs="Times New Roman"/>
        </w:rPr>
      </w:pPr>
      <w:r>
        <w:rPr>
          <w:rFonts w:ascii="Times New Roman" w:hAnsi="Times New Roman" w:cs="Times New Roman"/>
        </w:rPr>
        <w:t xml:space="preserve">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w:t>
      </w:r>
      <w:r>
        <w:rPr>
          <w:rFonts w:ascii="Times New Roman" w:hAnsi="Times New Roman" w:cs="Times New Roman"/>
        </w:rPr>
        <w:lastRenderedPageBreak/>
        <w:t>электронной форме (скан-образа) документа, подписанного Сторонами на бумажном носителе информации.</w:t>
      </w:r>
    </w:p>
    <w:p w:rsidR="00216C6D" w:rsidRDefault="00216C6D" w:rsidP="00216C6D">
      <w:pPr>
        <w:spacing w:after="0" w:line="240" w:lineRule="auto"/>
        <w:rPr>
          <w:rFonts w:ascii="Times New Roman" w:hAnsi="Times New Roman" w:cs="Times New Roman"/>
        </w:rPr>
      </w:pPr>
      <w:r>
        <w:rPr>
          <w:rFonts w:ascii="Times New Roman" w:hAnsi="Times New Roman" w:cs="Times New Roman"/>
        </w:rPr>
        <w:t>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(скан-образа) документа,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rsidR="00216C6D" w:rsidRDefault="00216C6D" w:rsidP="00216C6D">
      <w:pPr>
        <w:spacing w:after="0" w:line="240" w:lineRule="auto"/>
        <w:rPr>
          <w:rFonts w:ascii="Times New Roman" w:hAnsi="Times New Roman" w:cs="Times New Roman"/>
        </w:rPr>
      </w:pPr>
      <w:r>
        <w:rPr>
          <w:rFonts w:ascii="Times New Roman" w:hAnsi="Times New Roman" w:cs="Times New Roman"/>
        </w:rPr>
        <w:t>11.6. Перечень электронных документов, которыми обмениваются Стороны при исполнении договора с использованием ПИК ЕАСУЗ, содержится в приложении 3 к договору.</w:t>
      </w:r>
    </w:p>
    <w:p w:rsidR="00216C6D" w:rsidRDefault="00216C6D" w:rsidP="00216C6D">
      <w:pPr>
        <w:spacing w:after="0" w:line="240" w:lineRule="auto"/>
        <w:rPr>
          <w:rFonts w:ascii="Times New Roman" w:hAnsi="Times New Roman" w:cs="Times New Roman"/>
        </w:rPr>
      </w:pPr>
      <w:r>
        <w:rPr>
          <w:rFonts w:ascii="Times New Roman" w:hAnsi="Times New Roman" w:cs="Times New Roman"/>
        </w:rPr>
        <w:t>Получение доступа к ПИК ЕАСУЗ, а также использование ЭДО ПИК ЕАСУЗ, в том числе в целях осуществления электронного документооборота при исполнении договора, для Сторон осуществляется безвозмездно.</w:t>
      </w:r>
    </w:p>
    <w:p w:rsidR="00216C6D" w:rsidRDefault="00216C6D" w:rsidP="00216C6D">
      <w:pPr>
        <w:pStyle w:val="Standard"/>
        <w:tabs>
          <w:tab w:val="left" w:pos="1560"/>
        </w:tabs>
        <w:spacing w:after="0"/>
        <w:jc w:val="both"/>
        <w:rPr>
          <w:rFonts w:ascii="Times New Roman" w:eastAsia="Times New Roman" w:hAnsi="Times New Roman" w:cs="Times New Roman"/>
          <w:color w:val="00000A"/>
          <w:sz w:val="24"/>
          <w:szCs w:val="24"/>
        </w:rPr>
      </w:pPr>
    </w:p>
    <w:p w:rsidR="00216C6D" w:rsidRDefault="00216C6D" w:rsidP="00216C6D">
      <w:pPr>
        <w:pStyle w:val="Standard"/>
        <w:keepNext/>
        <w:tabs>
          <w:tab w:val="left" w:pos="709"/>
        </w:tabs>
        <w:spacing w:after="0"/>
        <w:jc w:val="center"/>
        <w:rPr>
          <w:rFonts w:ascii="Times New Roman" w:eastAsia="Times New Roman" w:hAnsi="Times New Roman" w:cs="Times New Roman"/>
          <w:b/>
          <w:color w:val="00000A"/>
          <w:sz w:val="24"/>
          <w:szCs w:val="24"/>
        </w:rPr>
      </w:pPr>
      <w:r>
        <w:rPr>
          <w:rFonts w:ascii="Times New Roman" w:eastAsia="Times New Roman" w:hAnsi="Times New Roman" w:cs="Times New Roman"/>
          <w:b/>
          <w:color w:val="00000A"/>
          <w:sz w:val="24"/>
          <w:szCs w:val="24"/>
        </w:rPr>
        <w:t>12.</w:t>
      </w:r>
      <w:r>
        <w:rPr>
          <w:rFonts w:ascii="Times New Roman" w:eastAsia="Times New Roman" w:hAnsi="Times New Roman" w:cs="Times New Roman"/>
          <w:b/>
          <w:color w:val="00000A"/>
          <w:sz w:val="24"/>
          <w:szCs w:val="24"/>
        </w:rPr>
        <w:tab/>
        <w:t>Порядок урегулирования споров</w:t>
      </w:r>
    </w:p>
    <w:p w:rsidR="00216C6D" w:rsidRDefault="00216C6D" w:rsidP="00216C6D">
      <w:pPr>
        <w:pStyle w:val="Standard"/>
        <w:tabs>
          <w:tab w:val="left" w:pos="1560"/>
        </w:tabs>
        <w:spacing w:after="0"/>
        <w:ind w:firstLine="851"/>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12.1. До передачи спора на разрешение арбитражного суда Стороны принимают меры к его урегулированию в претензионном порядке.</w:t>
      </w:r>
    </w:p>
    <w:p w:rsidR="00216C6D" w:rsidRDefault="00216C6D" w:rsidP="00216C6D">
      <w:pPr>
        <w:pStyle w:val="Standard"/>
        <w:tabs>
          <w:tab w:val="left" w:pos="1560"/>
        </w:tabs>
        <w:spacing w:after="0"/>
        <w:ind w:firstLine="851"/>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12.2. Претензия должна быть направлена другой Стороне в письменном виде. По полученной претензии Сторона должна дать письменный ответ по существу в срок не позднее 15 (пятнадцати) календарных дней с даты ее получения.</w:t>
      </w:r>
    </w:p>
    <w:p w:rsidR="00216C6D" w:rsidRDefault="00216C6D" w:rsidP="00216C6D">
      <w:pPr>
        <w:pStyle w:val="Standard"/>
        <w:tabs>
          <w:tab w:val="left" w:pos="1560"/>
        </w:tabs>
        <w:spacing w:after="0"/>
        <w:ind w:firstLine="851"/>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12.3. Если претензионные требования подлежат денежной оценке, в претензии указывается истребуемая сумма и ее полный и обоснованный расчет.</w:t>
      </w:r>
    </w:p>
    <w:p w:rsidR="00216C6D" w:rsidRDefault="00216C6D" w:rsidP="00216C6D">
      <w:pPr>
        <w:pStyle w:val="Standard"/>
        <w:tabs>
          <w:tab w:val="left" w:pos="1560"/>
        </w:tabs>
        <w:spacing w:after="0"/>
        <w:ind w:firstLine="851"/>
        <w:jc w:val="both"/>
        <w:rPr>
          <w:rFonts w:ascii="Times New Roman" w:eastAsia="Arial Unicode MS" w:hAnsi="Times New Roman" w:cs="Times New Roman"/>
          <w:sz w:val="24"/>
          <w:szCs w:val="24"/>
        </w:rPr>
      </w:pPr>
      <w:r>
        <w:rPr>
          <w:rFonts w:ascii="Times New Roman" w:eastAsia="Times New Roman" w:hAnsi="Times New Roman" w:cs="Times New Roman"/>
          <w:color w:val="00000A"/>
          <w:sz w:val="24"/>
          <w:szCs w:val="24"/>
        </w:rPr>
        <w:t>12.4.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216C6D" w:rsidRDefault="00216C6D" w:rsidP="00216C6D">
      <w:pPr>
        <w:pStyle w:val="Standard"/>
        <w:tabs>
          <w:tab w:val="left" w:pos="1560"/>
        </w:tabs>
        <w:spacing w:after="0"/>
        <w:ind w:firstLine="851"/>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12.5. В случае невыполнения Сторонами своих обязательств и недостижения взаимного согласия споры по договору разрешаются в Арбитражном суде Московской области.</w:t>
      </w:r>
    </w:p>
    <w:p w:rsidR="00216C6D" w:rsidRDefault="00216C6D" w:rsidP="00216C6D">
      <w:pPr>
        <w:pStyle w:val="Standard"/>
        <w:keepNext/>
        <w:tabs>
          <w:tab w:val="left" w:pos="709"/>
        </w:tabs>
        <w:spacing w:after="0"/>
        <w:ind w:right="1194" w:firstLine="360"/>
        <w:jc w:val="center"/>
        <w:rPr>
          <w:rFonts w:ascii="Times New Roman" w:eastAsia="Times New Roman" w:hAnsi="Times New Roman" w:cs="Times New Roman"/>
          <w:b/>
          <w:color w:val="00000A"/>
          <w:sz w:val="24"/>
          <w:szCs w:val="24"/>
        </w:rPr>
      </w:pPr>
      <w:r>
        <w:rPr>
          <w:rFonts w:ascii="Times New Roman" w:eastAsia="Times New Roman" w:hAnsi="Times New Roman" w:cs="Times New Roman"/>
          <w:b/>
          <w:color w:val="00000A"/>
          <w:sz w:val="24"/>
          <w:szCs w:val="24"/>
        </w:rPr>
        <w:t>13.</w:t>
      </w:r>
      <w:r>
        <w:rPr>
          <w:rFonts w:ascii="Times New Roman" w:eastAsia="Times New Roman" w:hAnsi="Times New Roman" w:cs="Times New Roman"/>
          <w:b/>
          <w:color w:val="00000A"/>
          <w:sz w:val="24"/>
          <w:szCs w:val="24"/>
        </w:rPr>
        <w:tab/>
        <w:t>Срок действия, изменение и дополнение договора.</w:t>
      </w:r>
    </w:p>
    <w:p w:rsidR="00216C6D" w:rsidRDefault="00216C6D" w:rsidP="00216C6D">
      <w:pPr>
        <w:pStyle w:val="Standard"/>
        <w:tabs>
          <w:tab w:val="left" w:pos="1560"/>
        </w:tabs>
        <w:spacing w:after="0"/>
        <w:ind w:left="-142" w:right="-143" w:firstLine="568"/>
        <w:jc w:val="both"/>
        <w:rPr>
          <w:rFonts w:ascii="Times New Roman" w:eastAsia="Arial Unicode MS" w:hAnsi="Times New Roman" w:cs="Times New Roman"/>
          <w:sz w:val="24"/>
          <w:szCs w:val="24"/>
        </w:rPr>
      </w:pPr>
      <w:r>
        <w:rPr>
          <w:rFonts w:ascii="Times New Roman" w:eastAsia="Times New Roman" w:hAnsi="Times New Roman" w:cs="Times New Roman"/>
          <w:color w:val="00000A"/>
          <w:sz w:val="24"/>
          <w:szCs w:val="24"/>
        </w:rPr>
        <w:t>13.1.  Договор</w:t>
      </w:r>
      <w:r>
        <w:rPr>
          <w:rFonts w:ascii="Times New Roman" w:eastAsia="Times New Roman" w:hAnsi="Times New Roman" w:cs="Times New Roman"/>
          <w:iCs/>
          <w:color w:val="00000A"/>
          <w:sz w:val="24"/>
          <w:szCs w:val="24"/>
        </w:rPr>
        <w:t xml:space="preserve"> вступает в силу со дня его подписания Сторонами</w:t>
      </w:r>
      <w:r>
        <w:rPr>
          <w:rFonts w:ascii="Times New Roman" w:hAnsi="Times New Roman" w:cs="Times New Roman"/>
          <w:sz w:val="24"/>
          <w:szCs w:val="24"/>
        </w:rPr>
        <w:t xml:space="preserve">  </w:t>
      </w:r>
      <w:r>
        <w:rPr>
          <w:rFonts w:ascii="Times New Roman" w:eastAsia="Times New Roman" w:hAnsi="Times New Roman" w:cs="Times New Roman"/>
          <w:iCs/>
          <w:color w:val="00000A"/>
          <w:sz w:val="24"/>
          <w:szCs w:val="24"/>
        </w:rPr>
        <w:t xml:space="preserve"> и действует по «31» декабря 2020 г. включительно, а в части гарантийных обязательств и обязательств по оплате – до их полного исполнения</w:t>
      </w:r>
      <w:r>
        <w:rPr>
          <w:rFonts w:ascii="Times New Roman" w:eastAsia="Times New Roman" w:hAnsi="Times New Roman" w:cs="Times New Roman"/>
          <w:color w:val="00000A"/>
          <w:sz w:val="24"/>
          <w:szCs w:val="24"/>
        </w:rPr>
        <w:t>.</w:t>
      </w:r>
    </w:p>
    <w:p w:rsidR="00216C6D" w:rsidRDefault="00216C6D" w:rsidP="00216C6D">
      <w:pPr>
        <w:pStyle w:val="Standard"/>
        <w:tabs>
          <w:tab w:val="left" w:pos="1560"/>
        </w:tabs>
        <w:spacing w:after="0"/>
        <w:ind w:left="-142" w:right="-143" w:firstLine="360"/>
        <w:jc w:val="both"/>
        <w:rPr>
          <w:rFonts w:ascii="Times New Roman" w:hAnsi="Times New Roman" w:cs="Times New Roman"/>
          <w:color w:val="FF0000"/>
          <w:sz w:val="24"/>
          <w:szCs w:val="24"/>
        </w:rPr>
      </w:pPr>
      <w:r>
        <w:rPr>
          <w:rFonts w:ascii="Times New Roman" w:eastAsia="Times New Roman" w:hAnsi="Times New Roman" w:cs="Times New Roman"/>
          <w:color w:val="00000A"/>
          <w:sz w:val="24"/>
          <w:szCs w:val="24"/>
        </w:rPr>
        <w:t>13.2</w:t>
      </w:r>
      <w:r>
        <w:rPr>
          <w:rFonts w:ascii="Times New Roman" w:eastAsia="Times New Roman" w:hAnsi="Times New Roman" w:cs="Times New Roman"/>
          <w:color w:val="FF0000"/>
          <w:sz w:val="24"/>
          <w:szCs w:val="24"/>
        </w:rPr>
        <w:t>. </w:t>
      </w:r>
      <w:r>
        <w:rPr>
          <w:rFonts w:ascii="Times New Roman" w:eastAsia="Times New Roman" w:hAnsi="Times New Roman" w:cs="Times New Roman"/>
          <w:sz w:val="24"/>
          <w:szCs w:val="24"/>
        </w:rPr>
        <w:t xml:space="preserve">Изменение условий настоящего договора при его исполнении допускается по соглашению сторон в соответствии с Положением о закупке товаров, работ и услуг, утвержденным </w:t>
      </w:r>
      <w:r>
        <w:rPr>
          <w:rFonts w:ascii="Times New Roman" w:eastAsia="Calibri" w:hAnsi="Times New Roman" w:cs="Times New Roman"/>
          <w:sz w:val="24"/>
          <w:szCs w:val="24"/>
        </w:rPr>
        <w:t>наблюдательным советом – протокол № 9 от «18» августа 2020 г. п.66.</w:t>
      </w:r>
    </w:p>
    <w:p w:rsidR="00216C6D" w:rsidRDefault="00216C6D" w:rsidP="00216C6D">
      <w:pPr>
        <w:pStyle w:val="ConsPlusNormal"/>
        <w:ind w:left="-142" w:right="-143" w:firstLine="0"/>
        <w:jc w:val="both"/>
        <w:rPr>
          <w:rFonts w:ascii="Times New Roman" w:hAnsi="Times New Roman" w:cs="Times New Roman"/>
          <w:sz w:val="24"/>
          <w:szCs w:val="24"/>
        </w:rPr>
      </w:pPr>
      <w:r>
        <w:rPr>
          <w:rFonts w:ascii="Times New Roman" w:hAnsi="Times New Roman" w:cs="Times New Roman"/>
          <w:sz w:val="24"/>
          <w:szCs w:val="24"/>
        </w:rPr>
        <w:t xml:space="preserve">     13.3. При расторжении договора в одностороннем порядке по вине поставщика (подрядчика, исполнителя) Заказчик вправе потребовать от поставщика (подрядчика, исполнителя) возмещения причиненных убытков.</w:t>
      </w:r>
    </w:p>
    <w:p w:rsidR="00216C6D" w:rsidRDefault="00216C6D" w:rsidP="00216C6D">
      <w:pPr>
        <w:pStyle w:val="ConsPlusNormal"/>
        <w:ind w:left="-142" w:right="-143" w:firstLine="0"/>
        <w:jc w:val="both"/>
        <w:rPr>
          <w:rFonts w:ascii="Times New Roman" w:hAnsi="Times New Roman" w:cs="Times New Roman"/>
          <w:sz w:val="24"/>
          <w:szCs w:val="24"/>
        </w:rPr>
      </w:pPr>
      <w:r>
        <w:rPr>
          <w:rFonts w:ascii="Times New Roman" w:hAnsi="Times New Roman" w:cs="Times New Roman"/>
          <w:sz w:val="24"/>
          <w:szCs w:val="24"/>
        </w:rPr>
        <w:t xml:space="preserve">     13.4. Договор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соглашением сторон.</w:t>
      </w:r>
    </w:p>
    <w:p w:rsidR="00216C6D" w:rsidRDefault="00216C6D" w:rsidP="00216C6D">
      <w:pPr>
        <w:pStyle w:val="Standard"/>
        <w:keepNext/>
        <w:tabs>
          <w:tab w:val="left" w:pos="709"/>
        </w:tabs>
        <w:spacing w:after="0"/>
        <w:jc w:val="center"/>
        <w:rPr>
          <w:rFonts w:ascii="Times New Roman" w:eastAsia="Times New Roman" w:hAnsi="Times New Roman" w:cs="Times New Roman"/>
          <w:b/>
          <w:color w:val="00000A"/>
          <w:sz w:val="24"/>
          <w:szCs w:val="24"/>
        </w:rPr>
      </w:pPr>
      <w:r>
        <w:rPr>
          <w:rFonts w:ascii="Times New Roman" w:eastAsia="Times New Roman" w:hAnsi="Times New Roman" w:cs="Times New Roman"/>
          <w:b/>
          <w:color w:val="00000A"/>
          <w:sz w:val="24"/>
          <w:szCs w:val="24"/>
        </w:rPr>
        <w:t>14. Прочие условия</w:t>
      </w:r>
    </w:p>
    <w:p w:rsidR="00216C6D" w:rsidRDefault="00216C6D" w:rsidP="00216C6D">
      <w:pPr>
        <w:pStyle w:val="Standard"/>
        <w:tabs>
          <w:tab w:val="left" w:pos="1560"/>
        </w:tabs>
        <w:spacing w:after="0"/>
        <w:ind w:firstLine="851"/>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 xml:space="preserve">14.1. Все уведомления Сторон, связанные с исполнением договора, направляются в письменной форме с нарочным или по почте заказным письмом с уведомлением о вручении по адресу Стороны, указанному в разделе 14 договора, или с использованием факсимильной связи, электронной почты с последующим предоставлением оригинала в течение 3 (трёх) рабочих дней. В случае направления уведомлений по почте, уведомления считаются полученными Стороной в день фактического получения, подтвержденного отметкой почты. В случае отправления </w:t>
      </w:r>
      <w:r>
        <w:rPr>
          <w:rFonts w:ascii="Times New Roman" w:eastAsia="Times New Roman" w:hAnsi="Times New Roman" w:cs="Times New Roman"/>
          <w:color w:val="00000A"/>
          <w:sz w:val="24"/>
          <w:szCs w:val="24"/>
        </w:rPr>
        <w:lastRenderedPageBreak/>
        <w:t xml:space="preserve">уведомлений посредством факсимильной связи и электронной почты уведомления считаются полученными Стороной в день их отправки. </w:t>
      </w:r>
    </w:p>
    <w:p w:rsidR="00216C6D" w:rsidRDefault="00216C6D" w:rsidP="00216C6D">
      <w:pPr>
        <w:widowControl w:val="0"/>
        <w:autoSpaceDE w:val="0"/>
        <w:autoSpaceDN w:val="0"/>
        <w:adjustRightInd w:val="0"/>
        <w:spacing w:after="0" w:line="228" w:lineRule="auto"/>
        <w:ind w:firstLine="851"/>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14.2.  Во всем, что не предусмотрено договором, Стороны руководствуются законодательством Российской Федерации.</w:t>
      </w:r>
    </w:p>
    <w:p w:rsidR="00216C6D" w:rsidRDefault="00216C6D" w:rsidP="00216C6D">
      <w:pPr>
        <w:pStyle w:val="a4"/>
      </w:pPr>
      <w:r>
        <w:rPr>
          <w:rFonts w:eastAsia="Times New Roman" w:cs="Times New Roman"/>
          <w:szCs w:val="24"/>
        </w:rPr>
        <w:t xml:space="preserve">14.3. Неотъемлемыми частями </w:t>
      </w:r>
      <w:r>
        <w:rPr>
          <w:rFonts w:eastAsia="Times New Roman" w:cs="Times New Roman"/>
          <w:color w:val="00000A"/>
          <w:szCs w:val="24"/>
        </w:rPr>
        <w:t>договора</w:t>
      </w:r>
      <w:r>
        <w:rPr>
          <w:rFonts w:eastAsia="Times New Roman" w:cs="Times New Roman"/>
          <w:szCs w:val="24"/>
        </w:rPr>
        <w:t xml:space="preserve"> являются:</w:t>
      </w:r>
      <w:r>
        <w:t xml:space="preserve"> Неотъемлемыми частями Контракта являются: приложение 1 «Сведения об объектах закупки», приложение 2 «Сведения об обязательствах сторон и порядке оплаты», приложение 3 «Перечень электронных документов, которыми обмениваются стороны при исполнении контракта», приложение 4 «Регламент электронного документооборота Портала исполнения контрактов Единой автоматизированной системы управления закупками Московской области» (применяется в случае установления особых условий в разделе 1</w:t>
      </w:r>
      <w:r w:rsidR="00A42B5E">
        <w:t>1</w:t>
      </w:r>
      <w:r>
        <w:t xml:space="preserve"> </w:t>
      </w:r>
      <w:r w:rsidR="00A42B5E">
        <w:t>договора</w:t>
      </w:r>
      <w:r>
        <w:t>а) приложение 5 «Техническое задание» .</w:t>
      </w:r>
    </w:p>
    <w:p w:rsidR="00216C6D" w:rsidRDefault="00216C6D" w:rsidP="00216C6D">
      <w:pPr>
        <w:widowControl w:val="0"/>
        <w:autoSpaceDE w:val="0"/>
        <w:autoSpaceDN w:val="0"/>
        <w:adjustRightInd w:val="0"/>
        <w:spacing w:after="0" w:line="228" w:lineRule="auto"/>
        <w:ind w:firstLine="851"/>
        <w:jc w:val="both"/>
        <w:rPr>
          <w:rFonts w:ascii="Times New Roman" w:eastAsia="Times New Roman" w:hAnsi="Times New Roman" w:cs="Times New Roman"/>
          <w:color w:val="000000"/>
          <w:sz w:val="24"/>
          <w:szCs w:val="24"/>
        </w:rPr>
      </w:pPr>
    </w:p>
    <w:p w:rsidR="00216C6D" w:rsidRDefault="00216C6D" w:rsidP="00216C6D">
      <w:pPr>
        <w:tabs>
          <w:tab w:val="left" w:pos="3360"/>
          <w:tab w:val="left" w:pos="3544"/>
        </w:tabs>
        <w:spacing w:after="0"/>
        <w:ind w:firstLine="851"/>
        <w:jc w:val="both"/>
        <w:rPr>
          <w:rFonts w:ascii="Times New Roman" w:eastAsia="Times New Roman" w:hAnsi="Times New Roman" w:cs="Times New Roman"/>
          <w:color w:val="00000A"/>
          <w:sz w:val="24"/>
          <w:szCs w:val="24"/>
        </w:rPr>
      </w:pPr>
      <w:r>
        <w:rPr>
          <w:rFonts w:ascii="Times New Roman" w:hAnsi="Times New Roman" w:cs="Times New Roman"/>
          <w:sz w:val="24"/>
          <w:szCs w:val="24"/>
        </w:rPr>
        <w:t xml:space="preserve">Приложение №7 </w:t>
      </w:r>
      <w:r>
        <w:rPr>
          <w:rFonts w:ascii="Times New Roman" w:eastAsia="Times New Roman" w:hAnsi="Times New Roman" w:cs="Times New Roman"/>
          <w:color w:val="00000A"/>
          <w:sz w:val="24"/>
          <w:szCs w:val="24"/>
        </w:rPr>
        <w:t>Локально сметный расчет;</w:t>
      </w:r>
    </w:p>
    <w:p w:rsidR="00216C6D" w:rsidRDefault="00216C6D" w:rsidP="00216C6D">
      <w:pPr>
        <w:tabs>
          <w:tab w:val="left" w:pos="3360"/>
          <w:tab w:val="left" w:pos="3544"/>
        </w:tabs>
        <w:spacing w:after="0"/>
        <w:ind w:firstLine="851"/>
        <w:jc w:val="both"/>
        <w:rPr>
          <w:rFonts w:ascii="Times New Roman" w:eastAsia="Times New Roman" w:hAnsi="Times New Roman" w:cs="Times New Roman"/>
          <w:color w:val="00000A"/>
          <w:sz w:val="24"/>
          <w:szCs w:val="24"/>
        </w:rPr>
      </w:pPr>
      <w:r>
        <w:rPr>
          <w:rFonts w:ascii="Times New Roman" w:hAnsi="Times New Roman" w:cs="Times New Roman"/>
          <w:sz w:val="24"/>
          <w:szCs w:val="24"/>
        </w:rPr>
        <w:t>Приложение №7</w:t>
      </w:r>
      <w:r>
        <w:rPr>
          <w:rFonts w:ascii="Times New Roman" w:eastAsia="Times New Roman" w:hAnsi="Times New Roman" w:cs="Times New Roman"/>
          <w:color w:val="00000A"/>
          <w:sz w:val="24"/>
          <w:szCs w:val="24"/>
        </w:rPr>
        <w:t>Дефектная ведомость;</w:t>
      </w:r>
    </w:p>
    <w:p w:rsidR="00A42B5E" w:rsidRDefault="00216C6D" w:rsidP="00A42B5E">
      <w:pPr>
        <w:tabs>
          <w:tab w:val="left" w:pos="3360"/>
          <w:tab w:val="left" w:pos="3544"/>
        </w:tabs>
        <w:spacing w:after="0"/>
        <w:ind w:firstLine="851"/>
        <w:jc w:val="both"/>
        <w:rPr>
          <w:rFonts w:ascii="Times New Roman" w:eastAsia="Times New Roman" w:hAnsi="Times New Roman" w:cs="Times New Roman"/>
          <w:color w:val="00000A"/>
          <w:sz w:val="24"/>
          <w:szCs w:val="24"/>
        </w:rPr>
      </w:pPr>
      <w:r>
        <w:rPr>
          <w:rFonts w:ascii="Times New Roman" w:hAnsi="Times New Roman" w:cs="Times New Roman"/>
          <w:sz w:val="24"/>
          <w:szCs w:val="24"/>
        </w:rPr>
        <w:t xml:space="preserve">Приложение №8 </w:t>
      </w:r>
      <w:r>
        <w:rPr>
          <w:rFonts w:ascii="Times New Roman" w:eastAsia="Times New Roman" w:hAnsi="Times New Roman" w:cs="Times New Roman"/>
          <w:color w:val="00000A"/>
          <w:sz w:val="24"/>
          <w:szCs w:val="24"/>
        </w:rPr>
        <w:t>Форма Акта сдачи приема выполненных работ;</w:t>
      </w:r>
    </w:p>
    <w:p w:rsidR="00A42B5E" w:rsidRDefault="00A42B5E" w:rsidP="00A42B5E">
      <w:pPr>
        <w:tabs>
          <w:tab w:val="left" w:pos="3360"/>
          <w:tab w:val="left" w:pos="3544"/>
        </w:tabs>
        <w:spacing w:after="0"/>
        <w:ind w:firstLine="851"/>
        <w:jc w:val="both"/>
        <w:rPr>
          <w:rFonts w:ascii="Times New Roman" w:eastAsia="Times New Roman" w:hAnsi="Times New Roman" w:cs="Times New Roman"/>
          <w:color w:val="00000A"/>
          <w:sz w:val="24"/>
          <w:szCs w:val="24"/>
        </w:rPr>
      </w:pPr>
    </w:p>
    <w:p w:rsidR="00A42B5E" w:rsidRDefault="00A42B5E" w:rsidP="00A42B5E">
      <w:pPr>
        <w:tabs>
          <w:tab w:val="left" w:pos="3360"/>
          <w:tab w:val="left" w:pos="3544"/>
        </w:tabs>
        <w:spacing w:after="0"/>
        <w:ind w:firstLine="851"/>
        <w:jc w:val="both"/>
      </w:pPr>
      <w:r>
        <w:rPr>
          <w:rFonts w:ascii="Times New Roman" w:eastAsia="Times New Roman" w:hAnsi="Times New Roman" w:cs="Times New Roman"/>
          <w:color w:val="00000A"/>
          <w:sz w:val="24"/>
          <w:szCs w:val="24"/>
        </w:rPr>
        <w:t xml:space="preserve">                                                                                  </w:t>
      </w:r>
      <w:r>
        <w:t xml:space="preserve">Приложение </w:t>
      </w:r>
      <w:sdt>
        <w:sdtPr>
          <w:alias w:val="Simple"/>
          <w:tag w:val="Simple"/>
          <w:id w:val="-760225085"/>
          <w:placeholder>
            <w:docPart w:val="90B751A2F5DF488D884245B7D9857C62"/>
          </w:placeholder>
          <w:text/>
        </w:sdtPr>
        <w:sdtEndPr/>
        <w:sdtContent>
          <w:r>
            <w:t>1</w:t>
          </w:r>
        </w:sdtContent>
      </w:sdt>
      <w:r>
        <w:t xml:space="preserve"> к </w:t>
      </w:r>
      <w:sdt>
        <w:sdtPr>
          <w:alias w:val="!isContractOrAgreement"/>
          <w:tag w:val="If"/>
          <w:id w:val="1556046072"/>
          <w:placeholder>
            <w:docPart w:val="C7128541B4B64B41BFB4EDF108AE2DC2"/>
          </w:placeholder>
          <w:showingPlcHdr/>
          <w:docPartList>
            <w:docPartGallery w:val="AutoText"/>
          </w:docPartList>
        </w:sdtPr>
        <w:sdtEndPr/>
        <w:sdtContent>
          <w:r>
            <w:t>договору</w:t>
          </w:r>
        </w:sdtContent>
      </w:sdt>
    </w:p>
    <w:p w:rsidR="00A42B5E" w:rsidRDefault="00A42B5E" w:rsidP="00A42B5E">
      <w:pPr>
        <w:spacing w:before="180"/>
        <w:ind w:firstLine="562"/>
        <w:jc w:val="right"/>
      </w:pPr>
      <w:r>
        <w:t xml:space="preserve">от </w:t>
      </w:r>
      <w:sdt>
        <w:sdtPr>
          <w:alias w:val="!contractDateNotEmpty"/>
          <w:tag w:val="If"/>
          <w:id w:val="445594979"/>
          <w:placeholder>
            <w:docPart w:val="16B9C0626EB34B6DAB09A8F9E50E166F"/>
          </w:placeholder>
          <w:docPartList>
            <w:docPartGallery w:val="AutoText"/>
          </w:docPartList>
        </w:sdtPr>
        <w:sdtEndPr/>
        <w:sdtContent>
          <w:r>
            <w:t>«____» ___________ 20___</w:t>
          </w:r>
        </w:sdtContent>
      </w:sdt>
      <w:r>
        <w:t xml:space="preserve">г. № </w:t>
      </w:r>
      <w:sdt>
        <w:sdtPr>
          <w:alias w:val="!contractNumberNotEmpty"/>
          <w:tag w:val="If"/>
          <w:id w:val="-340161825"/>
          <w:placeholder>
            <w:docPart w:val="16B9C0626EB34B6DAB09A8F9E50E166F"/>
          </w:placeholder>
          <w:docPartList>
            <w:docPartGallery w:val="AutoText"/>
          </w:docPartList>
        </w:sdtPr>
        <w:sdtEndPr/>
        <w:sdtContent>
          <w:r>
            <w:t>___________</w:t>
          </w:r>
        </w:sdtContent>
      </w:sdt>
    </w:p>
    <w:p w:rsidR="00A42B5E" w:rsidRDefault="00A42B5E" w:rsidP="00A42B5E">
      <w:pPr>
        <w:spacing w:before="180"/>
        <w:ind w:firstLine="562"/>
        <w:jc w:val="right"/>
      </w:pPr>
    </w:p>
    <w:p w:rsidR="00A42B5E" w:rsidRDefault="00A42B5E" w:rsidP="00A42B5E">
      <w:pPr>
        <w:pStyle w:val="11"/>
      </w:pPr>
      <w:r>
        <w:t>Сведения об объектах закупки</w:t>
      </w:r>
    </w:p>
    <w:sdt>
      <w:sdtPr>
        <w:rPr>
          <w:rFonts w:eastAsia="Times New Roman"/>
          <w:sz w:val="24"/>
          <w:szCs w:val="24"/>
          <w:lang w:val="en-US" w:eastAsia="ar-SA"/>
        </w:rPr>
        <w:alias w:val="!includeManufacturer"/>
        <w:tag w:val="If"/>
        <w:id w:val="31010518"/>
        <w:placeholder>
          <w:docPart w:val="35C2CBC0CB3D41BAA7DAEA5D4EEAE9BE"/>
        </w:placeholder>
        <w:docPartList>
          <w:docPartGallery w:val="AutoText"/>
        </w:docPartList>
      </w:sdtPr>
      <w:sdtEndPr>
        <w:rPr>
          <w:rFonts w:eastAsiaTheme="minorEastAsia"/>
        </w:rPr>
      </w:sdtEndPr>
      <w:sdtContent>
        <w:p w:rsidR="00A42B5E" w:rsidRDefault="00A42B5E" w:rsidP="00A42B5E">
          <w:pPr>
            <w:keepNext/>
            <w:ind w:left="1423"/>
            <w:rPr>
              <w:lang w:val="en-US"/>
            </w:rPr>
          </w:pPr>
        </w:p>
        <w:tbl>
          <w:tblPr>
            <w:tblpPr w:leftFromText="180" w:rightFromText="180" w:vertAnchor="text" w:horzAnchor="page" w:tblpX="1176" w:tblpY="22"/>
            <w:tblW w:w="8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1559"/>
            <w:gridCol w:w="1134"/>
            <w:gridCol w:w="1134"/>
            <w:gridCol w:w="1276"/>
            <w:gridCol w:w="1701"/>
          </w:tblGrid>
          <w:tr w:rsidR="00A42B5E" w:rsidTr="00A42B5E">
            <w:trPr>
              <w:tblHeader/>
            </w:trPr>
            <w:tc>
              <w:tcPr>
                <w:tcW w:w="1526" w:type="dxa"/>
                <w:tcBorders>
                  <w:top w:val="single" w:sz="4" w:space="0" w:color="auto"/>
                  <w:left w:val="single" w:sz="4" w:space="0" w:color="auto"/>
                  <w:bottom w:val="single" w:sz="4" w:space="0" w:color="auto"/>
                  <w:right w:val="single" w:sz="4" w:space="0" w:color="auto"/>
                </w:tcBorders>
                <w:hideMark/>
              </w:tcPr>
              <w:p w:rsidR="00A42B5E" w:rsidRDefault="001C7CD4">
                <w:pPr>
                  <w:pStyle w:val="affff3"/>
                  <w:rPr>
                    <w:lang w:val="en-US"/>
                  </w:rPr>
                </w:pPr>
                <w:sdt>
                  <w:sdtPr>
                    <w:rPr>
                      <w:b/>
                      <w:lang w:val="en-US"/>
                    </w:rPr>
                    <w:alias w:val="!specifiedProductsVat"/>
                    <w:tag w:val="If"/>
                    <w:id w:val="1288779325"/>
                    <w:placeholder>
                      <w:docPart w:val="E5EFEF16AE4543C1959566799FEFD0A9"/>
                    </w:placeholder>
                    <w:docPartList>
                      <w:docPartGallery w:val="AutoText"/>
                    </w:docPartList>
                  </w:sdtPr>
                  <w:sdtEndPr/>
                  <w:sdtContent>
                    <w:sdt>
                      <w:sdtPr>
                        <w:rPr>
                          <w:sz w:val="2"/>
                          <w:szCs w:val="2"/>
                          <w:lang w:val="en-US"/>
                        </w:rPr>
                        <w:alias w:val="!products.isEmpty()"/>
                        <w:tag w:val="If"/>
                        <w:id w:val="505868701"/>
                        <w:placeholder>
                          <w:docPart w:val="35C57AD43DF940E985ED68092508460B"/>
                        </w:placeholder>
                        <w:docPartList>
                          <w:docPartGallery w:val="AutoText"/>
                        </w:docPartList>
                      </w:sdtPr>
                      <w:sdtEndPr/>
                      <w:sdtContent/>
                    </w:sdt>
                  </w:sdtContent>
                </w:sdt>
                <w:sdt>
                  <w:sdtPr>
                    <w:rPr>
                      <w:rFonts w:eastAsiaTheme="minorHAnsi"/>
                      <w:b/>
                      <w:lang w:val="en-US"/>
                    </w:rPr>
                    <w:alias w:val="!specifiedProductsVat"/>
                    <w:tag w:val="If"/>
                    <w:id w:val="1940098593"/>
                    <w:placeholder>
                      <w:docPart w:val="E5EFEF16AE4543C1959566799FEFD0A9"/>
                    </w:placeholder>
                    <w:docPartList>
                      <w:docPartGallery w:val="AutoText"/>
                    </w:docPartList>
                  </w:sdtPr>
                  <w:sdtEndPr/>
                  <w:sdtContent>
                    <w:sdt>
                      <w:sdtPr>
                        <w:rPr>
                          <w:sz w:val="2"/>
                          <w:szCs w:val="2"/>
                          <w:lang w:val="en-US"/>
                        </w:rPr>
                        <w:alias w:val="!products.isEmpty()"/>
                        <w:tag w:val="If"/>
                        <w:id w:val="-178040167"/>
                        <w:placeholder>
                          <w:docPart w:val="B4FA81DFB2A949E8988ED8CDB2BB2EE8"/>
                        </w:placeholder>
                        <w:docPartList>
                          <w:docPartGallery w:val="AutoText"/>
                        </w:docPartList>
                      </w:sdtPr>
                      <w:sdtEndPr/>
                      <w:sdtContent>
                        <w:sdt>
                          <w:sdtPr>
                            <w:rPr>
                              <w:rFonts w:eastAsiaTheme="minorHAnsi"/>
                              <w:b/>
                              <w:lang w:val="en-US"/>
                            </w:rPr>
                            <w:alias w:val="!withoutQtyAndUom"/>
                            <w:tag w:val="If"/>
                            <w:id w:val="437731652"/>
                            <w:placeholder>
                              <w:docPart w:val="647EED42A8B34A0CA536DBB1F4D904AA"/>
                            </w:placeholder>
                            <w:docPartList>
                              <w:docPartGallery w:val="AutoText"/>
                            </w:docPartList>
                          </w:sdtPr>
                          <w:sdtEndPr/>
                          <w:sdtContent>
                            <w:sdt>
                              <w:sdtPr>
                                <w:rPr>
                                  <w:sz w:val="2"/>
                                  <w:szCs w:val="2"/>
                                </w:rPr>
                                <w:alias w:val="products"/>
                                <w:tag w:val="Table"/>
                                <w:id w:val="620430052"/>
                                <w:placeholder>
                                  <w:docPart w:val="5AA44E4B058E41D6BAA76A94C1FD51F5"/>
                                </w:placeholder>
                                <w:docPartList>
                                  <w:docPartGallery w:val="AutoText"/>
                                </w:docPartList>
                              </w:sdtPr>
                              <w:sdtEndPr/>
                              <w:sdtContent>
                                <w:sdt>
                                  <w:sdtPr>
                                    <w:rPr>
                                      <w:rStyle w:val="1f8"/>
                                      <w:rFonts w:eastAsiaTheme="minorHAnsi"/>
                                      <w:lang w:val="en-US"/>
                                    </w:rPr>
                                    <w:alias w:val="systemM"/>
                                    <w:tag w:val="If"/>
                                    <w:id w:val="519744815"/>
                                    <w:placeholder>
                                      <w:docPart w:val="6AB05EFEA7E34F7C804FE5C5C45917D5"/>
                                    </w:placeholder>
                                    <w:docPartList>
                                      <w:docPartGallery w:val="AutoText"/>
                                    </w:docPartList>
                                  </w:sdtPr>
                                  <w:sdtEndPr>
                                    <w:rPr>
                                      <w:rStyle w:val="1f8"/>
                                    </w:rPr>
                                  </w:sdtEndPr>
                                  <w:sdtContent>
                                    <w:r w:rsidR="00A42B5E">
                                      <w:rPr>
                                        <w:rStyle w:val="1f8"/>
                                        <w:rFonts w:eastAsiaTheme="minorHAnsi"/>
                                      </w:rPr>
                                      <w:t>КОЗ / ОКПД2</w:t>
                                    </w:r>
                                  </w:sdtContent>
                                </w:sdt>
                              </w:sdtContent>
                            </w:sdt>
                          </w:sdtContent>
                        </w:sdt>
                      </w:sdtContent>
                    </w:sdt>
                  </w:sdtContent>
                </w:sdt>
              </w:p>
            </w:tc>
            <w:tc>
              <w:tcPr>
                <w:tcW w:w="1559" w:type="dxa"/>
                <w:tcBorders>
                  <w:top w:val="single" w:sz="4" w:space="0" w:color="auto"/>
                  <w:left w:val="single" w:sz="4" w:space="0" w:color="auto"/>
                  <w:bottom w:val="single" w:sz="4" w:space="0" w:color="auto"/>
                  <w:right w:val="single" w:sz="4" w:space="0" w:color="auto"/>
                </w:tcBorders>
                <w:hideMark/>
              </w:tcPr>
              <w:p w:rsidR="00A42B5E" w:rsidRDefault="00A42B5E">
                <w:pPr>
                  <w:pStyle w:val="1f9"/>
                  <w:rPr>
                    <w:lang w:val="en-US"/>
                  </w:rPr>
                </w:pPr>
                <w:r>
                  <w:rPr>
                    <w:lang w:val="en-US"/>
                  </w:rPr>
                  <w:t>Наименование</w:t>
                </w:r>
              </w:p>
            </w:tc>
            <w:tc>
              <w:tcPr>
                <w:tcW w:w="1134" w:type="dxa"/>
                <w:tcBorders>
                  <w:top w:val="single" w:sz="4" w:space="0" w:color="auto"/>
                  <w:left w:val="single" w:sz="4" w:space="0" w:color="auto"/>
                  <w:bottom w:val="single" w:sz="4" w:space="0" w:color="auto"/>
                  <w:right w:val="single" w:sz="4" w:space="0" w:color="auto"/>
                </w:tcBorders>
                <w:hideMark/>
              </w:tcPr>
              <w:p w:rsidR="00A42B5E" w:rsidRDefault="00A42B5E">
                <w:pPr>
                  <w:pStyle w:val="1f9"/>
                  <w:rPr>
                    <w:lang w:val="en-US"/>
                  </w:rPr>
                </w:pPr>
                <w:r>
                  <w:rPr>
                    <w:lang w:val="en-US"/>
                  </w:rPr>
                  <w:t>Цена единицы, руб.</w:t>
                </w:r>
              </w:p>
            </w:tc>
            <w:tc>
              <w:tcPr>
                <w:tcW w:w="1134" w:type="dxa"/>
                <w:tcBorders>
                  <w:top w:val="single" w:sz="4" w:space="0" w:color="auto"/>
                  <w:left w:val="single" w:sz="4" w:space="0" w:color="auto"/>
                  <w:bottom w:val="single" w:sz="4" w:space="0" w:color="auto"/>
                  <w:right w:val="single" w:sz="4" w:space="0" w:color="auto"/>
                </w:tcBorders>
                <w:hideMark/>
              </w:tcPr>
              <w:p w:rsidR="00A42B5E" w:rsidRDefault="00A42B5E">
                <w:pPr>
                  <w:pStyle w:val="1f9"/>
                  <w:rPr>
                    <w:lang w:val="en-US"/>
                  </w:rPr>
                </w:pPr>
                <w:r>
                  <w:rPr>
                    <w:lang w:val="en-US"/>
                  </w:rPr>
                  <w:t>Количество</w:t>
                </w:r>
              </w:p>
            </w:tc>
            <w:tc>
              <w:tcPr>
                <w:tcW w:w="1276" w:type="dxa"/>
                <w:tcBorders>
                  <w:top w:val="single" w:sz="4" w:space="0" w:color="auto"/>
                  <w:left w:val="single" w:sz="4" w:space="0" w:color="auto"/>
                  <w:bottom w:val="single" w:sz="4" w:space="0" w:color="auto"/>
                  <w:right w:val="single" w:sz="4" w:space="0" w:color="auto"/>
                </w:tcBorders>
                <w:hideMark/>
              </w:tcPr>
              <w:p w:rsidR="00A42B5E" w:rsidRDefault="00A42B5E">
                <w:pPr>
                  <w:pStyle w:val="1f9"/>
                  <w:rPr>
                    <w:lang w:val="en-US"/>
                  </w:rPr>
                </w:pPr>
                <w:r>
                  <w:rPr>
                    <w:lang w:val="en-US"/>
                  </w:rPr>
                  <w:t>Единицы измерения</w:t>
                </w:r>
              </w:p>
            </w:tc>
            <w:tc>
              <w:tcPr>
                <w:tcW w:w="1701" w:type="dxa"/>
                <w:tcBorders>
                  <w:top w:val="single" w:sz="4" w:space="0" w:color="auto"/>
                  <w:left w:val="single" w:sz="4" w:space="0" w:color="auto"/>
                  <w:bottom w:val="single" w:sz="4" w:space="0" w:color="auto"/>
                  <w:right w:val="single" w:sz="4" w:space="0" w:color="auto"/>
                </w:tcBorders>
                <w:hideMark/>
              </w:tcPr>
              <w:p w:rsidR="00A42B5E" w:rsidRDefault="00A42B5E">
                <w:pPr>
                  <w:pStyle w:val="1f9"/>
                  <w:rPr>
                    <w:lang w:val="en-US"/>
                  </w:rPr>
                </w:pPr>
                <w:r>
                  <w:rPr>
                    <w:lang w:val="en-US"/>
                  </w:rPr>
                  <w:t>Общая стоимость, руб.</w:t>
                </w:r>
              </w:p>
            </w:tc>
          </w:tr>
          <w:tr w:rsidR="00A42B5E" w:rsidTr="00A42B5E">
            <w:tc>
              <w:tcPr>
                <w:tcW w:w="1526" w:type="dxa"/>
                <w:tcBorders>
                  <w:top w:val="single" w:sz="4" w:space="0" w:color="auto"/>
                  <w:left w:val="single" w:sz="4" w:space="0" w:color="auto"/>
                  <w:bottom w:val="single" w:sz="4" w:space="0" w:color="auto"/>
                  <w:right w:val="single" w:sz="4" w:space="0" w:color="auto"/>
                </w:tcBorders>
              </w:tcPr>
              <w:sdt>
                <w:sdtPr>
                  <w:rPr>
                    <w:lang w:val="en-US"/>
                  </w:rPr>
                  <w:alias w:val="systemM"/>
                  <w:tag w:val="If"/>
                  <w:id w:val="164833628"/>
                  <w:placeholder>
                    <w:docPart w:val="E87CC00452AE48F8B423940CD415A8F1"/>
                  </w:placeholder>
                  <w:docPartList>
                    <w:docPartGallery w:val="AutoText"/>
                  </w:docPartList>
                </w:sdtPr>
                <w:sdtEndPr/>
                <w:sdtContent>
                  <w:p w:rsidR="00A42B5E" w:rsidRDefault="001C7CD4">
                    <w:pPr>
                      <w:pStyle w:val="affff3"/>
                      <w:rPr>
                        <w:lang w:val="en-US"/>
                      </w:rPr>
                    </w:pPr>
                    <w:sdt>
                      <w:sdtPr>
                        <w:rPr>
                          <w:lang w:val="en-US"/>
                        </w:rPr>
                        <w:alias w:val="Simple"/>
                        <w:tag w:val="Simple"/>
                        <w:id w:val="66692504"/>
                        <w:placeholder>
                          <w:docPart w:val="E2CD91C418F6459DA00BA00065DE6AB0"/>
                        </w:placeholder>
                        <w:text/>
                      </w:sdtPr>
                      <w:sdtEndPr/>
                      <w:sdtContent>
                        <w:r w:rsidR="00A42B5E">
                          <w:rPr>
                            <w:lang w:val="en-US"/>
                          </w:rPr>
                          <w:t>03.04.04.01</w:t>
                        </w:r>
                      </w:sdtContent>
                    </w:sdt>
                    <w:r w:rsidR="00A42B5E">
                      <w:rPr>
                        <w:b/>
                        <w:lang w:val="en-US"/>
                      </w:rPr>
                      <w:t xml:space="preserve"> / </w:t>
                    </w:r>
                    <w:sdt>
                      <w:sdtPr>
                        <w:rPr>
                          <w:lang w:val="en-US"/>
                        </w:rPr>
                        <w:alias w:val="Simple"/>
                        <w:tag w:val="Simple"/>
                        <w:id w:val="267122475"/>
                        <w:placeholder>
                          <w:docPart w:val="7014B3185E3E4CA1A9EB0D283E8C239A"/>
                        </w:placeholder>
                        <w:text/>
                      </w:sdtPr>
                      <w:sdtEndPr/>
                      <w:sdtContent>
                        <w:r w:rsidR="00A42B5E">
                          <w:rPr>
                            <w:lang w:val="en-US"/>
                          </w:rPr>
                          <w:t>43.21.10.140</w:t>
                        </w:r>
                      </w:sdtContent>
                    </w:sdt>
                  </w:p>
                </w:sdtContent>
              </w:sdt>
              <w:p w:rsidR="00A42B5E" w:rsidRDefault="00A42B5E">
                <w:pPr>
                  <w:pStyle w:val="affff3"/>
                  <w:rPr>
                    <w:lang w:val="en-US"/>
                  </w:rPr>
                </w:pPr>
              </w:p>
            </w:tc>
            <w:tc>
              <w:tcPr>
                <w:tcW w:w="1559" w:type="dxa"/>
                <w:tcBorders>
                  <w:top w:val="single" w:sz="4" w:space="0" w:color="auto"/>
                  <w:left w:val="single" w:sz="4" w:space="0" w:color="auto"/>
                  <w:bottom w:val="single" w:sz="4" w:space="0" w:color="auto"/>
                  <w:right w:val="single" w:sz="4" w:space="0" w:color="auto"/>
                </w:tcBorders>
                <w:hideMark/>
              </w:tcPr>
              <w:p w:rsidR="00A42B5E" w:rsidRPr="00A42B5E" w:rsidRDefault="001C7CD4">
                <w:pPr>
                  <w:pStyle w:val="affff3"/>
                </w:pPr>
                <w:sdt>
                  <w:sdtPr>
                    <w:alias w:val="Simple"/>
                    <w:tag w:val="Simple"/>
                    <w:id w:val="-1416777913"/>
                    <w:placeholder>
                      <w:docPart w:val="A2F2193CDF3E4741891D57A71FF9FBE8"/>
                    </w:placeholder>
                    <w:text/>
                  </w:sdtPr>
                  <w:sdtEndPr/>
                  <w:sdtContent>
                    <w:r w:rsidR="00A42B5E" w:rsidRPr="00A42B5E">
                      <w:t>Выполнение работ по монтажу системы контроля доступа</w:t>
                    </w:r>
                  </w:sdtContent>
                </w:sdt>
              </w:p>
            </w:tc>
            <w:tc>
              <w:tcPr>
                <w:tcW w:w="1134" w:type="dxa"/>
                <w:tcBorders>
                  <w:top w:val="single" w:sz="4" w:space="0" w:color="auto"/>
                  <w:left w:val="single" w:sz="4" w:space="0" w:color="auto"/>
                  <w:bottom w:val="single" w:sz="4" w:space="0" w:color="auto"/>
                  <w:right w:val="single" w:sz="4" w:space="0" w:color="auto"/>
                </w:tcBorders>
                <w:hideMark/>
              </w:tcPr>
              <w:p w:rsidR="00A42B5E" w:rsidRDefault="001C7CD4">
                <w:pPr>
                  <w:pStyle w:val="affff3"/>
                  <w:jc w:val="right"/>
                  <w:rPr>
                    <w:lang w:val="en-US"/>
                  </w:rPr>
                </w:pPr>
                <w:sdt>
                  <w:sdtPr>
                    <w:rPr>
                      <w:lang w:val="en-US"/>
                    </w:rPr>
                    <w:alias w:val="!execution"/>
                    <w:tag w:val="If"/>
                    <w:id w:val="32155080"/>
                    <w:placeholder>
                      <w:docPart w:val="A8123CF9C2784C92AC0A7C3B3697D4DA"/>
                    </w:placeholder>
                    <w:docPartList>
                      <w:docPartGallery w:val="AutoText"/>
                    </w:docPartList>
                  </w:sdtPr>
                  <w:sdtEndPr/>
                  <w:sdtContent>
                    <w:r w:rsidR="00A42B5E">
                      <w:rPr>
                        <w:lang w:val="en-US"/>
                      </w:rPr>
                      <w:t>(неуказано)*</w:t>
                    </w:r>
                  </w:sdtContent>
                </w:sdt>
              </w:p>
            </w:tc>
            <w:tc>
              <w:tcPr>
                <w:tcW w:w="1134" w:type="dxa"/>
                <w:tcBorders>
                  <w:top w:val="single" w:sz="4" w:space="0" w:color="auto"/>
                  <w:left w:val="single" w:sz="4" w:space="0" w:color="auto"/>
                  <w:bottom w:val="single" w:sz="4" w:space="0" w:color="auto"/>
                  <w:right w:val="single" w:sz="4" w:space="0" w:color="auto"/>
                </w:tcBorders>
              </w:tcPr>
              <w:sdt>
                <w:sdtPr>
                  <w:rPr>
                    <w:lang w:val="en-US"/>
                  </w:rPr>
                  <w:alias w:val="!tenderToDecreaseUomPrice"/>
                  <w:tag w:val="If"/>
                  <w:id w:val="-1612045457"/>
                  <w:placeholder>
                    <w:docPart w:val="EE042B963E6C4C6FA86E63A72486E9B8"/>
                  </w:placeholder>
                  <w:docPartList>
                    <w:docPartGallery w:val="AutoText"/>
                  </w:docPartList>
                </w:sdtPr>
                <w:sdtEndPr/>
                <w:sdtContent>
                  <w:p w:rsidR="00A42B5E" w:rsidRDefault="001C7CD4">
                    <w:pPr>
                      <w:pStyle w:val="affff3"/>
                      <w:rPr>
                        <w:lang w:val="en-US"/>
                      </w:rPr>
                    </w:pPr>
                    <w:sdt>
                      <w:sdtPr>
                        <w:rPr>
                          <w:lang w:val="en-US"/>
                        </w:rPr>
                        <w:alias w:val="Simple"/>
                        <w:tag w:val="Simple"/>
                        <w:id w:val="-1476067496"/>
                        <w:placeholder>
                          <w:docPart w:val="DF0B6DA11FC94194A617685D9CDDAAF2"/>
                        </w:placeholder>
                        <w:text/>
                      </w:sdtPr>
                      <w:sdtEndPr/>
                      <w:sdtContent>
                        <w:r w:rsidR="00A42B5E">
                          <w:rPr>
                            <w:lang w:val="en-US"/>
                          </w:rPr>
                          <w:t>1,000000000000</w:t>
                        </w:r>
                      </w:sdtContent>
                    </w:sdt>
                  </w:p>
                </w:sdtContent>
              </w:sdt>
              <w:p w:rsidR="00A42B5E" w:rsidRDefault="00A42B5E">
                <w:pPr>
                  <w:pStyle w:val="affff3"/>
                  <w:rPr>
                    <w:lang w:val="en-US"/>
                  </w:rPr>
                </w:pPr>
              </w:p>
            </w:tc>
            <w:tc>
              <w:tcPr>
                <w:tcW w:w="1276" w:type="dxa"/>
                <w:tcBorders>
                  <w:top w:val="single" w:sz="4" w:space="0" w:color="auto"/>
                  <w:left w:val="single" w:sz="4" w:space="0" w:color="auto"/>
                  <w:bottom w:val="single" w:sz="4" w:space="0" w:color="auto"/>
                  <w:right w:val="single" w:sz="4" w:space="0" w:color="auto"/>
                </w:tcBorders>
              </w:tcPr>
              <w:p w:rsidR="00A42B5E" w:rsidRDefault="001C7CD4">
                <w:pPr>
                  <w:pStyle w:val="affff3"/>
                  <w:rPr>
                    <w:rFonts w:eastAsiaTheme="minorHAnsi"/>
                    <w:lang w:val="en-US"/>
                  </w:rPr>
                </w:pPr>
                <w:sdt>
                  <w:sdtPr>
                    <w:rPr>
                      <w:lang w:val="en-US"/>
                    </w:rPr>
                    <w:alias w:val="!tenderToDecreaseUomPrice"/>
                    <w:tag w:val="If"/>
                    <w:id w:val="1244691117"/>
                    <w:placeholder>
                      <w:docPart w:val="EE042B963E6C4C6FA86E63A72486E9B8"/>
                    </w:placeholder>
                    <w:docPartList>
                      <w:docPartGallery w:val="AutoText"/>
                    </w:docPartList>
                  </w:sdtPr>
                  <w:sdtEndPr/>
                  <w:sdtContent>
                    <w:sdt>
                      <w:sdtPr>
                        <w:rPr>
                          <w:lang w:val="en-US"/>
                        </w:rPr>
                        <w:alias w:val="Simple"/>
                        <w:tag w:val="Simple"/>
                        <w:id w:val="1094895795"/>
                        <w:placeholder>
                          <w:docPart w:val="D0C0694D63484C609D19EF49BF4D7F85"/>
                        </w:placeholder>
                        <w:text/>
                      </w:sdtPr>
                      <w:sdtEndPr/>
                      <w:sdtContent>
                        <w:r w:rsidR="00A42B5E">
                          <w:rPr>
                            <w:lang w:val="en-US"/>
                          </w:rPr>
                          <w:t>Условная единица</w:t>
                        </w:r>
                      </w:sdtContent>
                    </w:sdt>
                  </w:sdtContent>
                </w:sdt>
              </w:p>
              <w:p w:rsidR="00A42B5E" w:rsidRDefault="00A42B5E">
                <w:pPr>
                  <w:pStyle w:val="affff3"/>
                  <w:rPr>
                    <w:rFonts w:eastAsia="Times New Roman"/>
                    <w:lang w:val="en-US"/>
                  </w:rPr>
                </w:pPr>
              </w:p>
            </w:tc>
            <w:tc>
              <w:tcPr>
                <w:tcW w:w="1701" w:type="dxa"/>
                <w:tcBorders>
                  <w:top w:val="single" w:sz="4" w:space="0" w:color="auto"/>
                  <w:left w:val="single" w:sz="4" w:space="0" w:color="auto"/>
                  <w:bottom w:val="single" w:sz="4" w:space="0" w:color="auto"/>
                  <w:right w:val="single" w:sz="4" w:space="0" w:color="auto"/>
                </w:tcBorders>
                <w:hideMark/>
              </w:tcPr>
              <w:p w:rsidR="00A42B5E" w:rsidRDefault="001C7CD4">
                <w:pPr>
                  <w:pStyle w:val="affff3"/>
                  <w:jc w:val="right"/>
                  <w:rPr>
                    <w:lang w:val="en-US"/>
                  </w:rPr>
                </w:pPr>
                <w:sdt>
                  <w:sdtPr>
                    <w:rPr>
                      <w:lang w:val="en-US"/>
                    </w:rPr>
                    <w:alias w:val="!execution"/>
                    <w:tag w:val="If"/>
                    <w:id w:val="-499661643"/>
                    <w:placeholder>
                      <w:docPart w:val="DC361407F4ED4513829D3D202B964034"/>
                    </w:placeholder>
                    <w:docPartList>
                      <w:docPartGallery w:val="AutoText"/>
                    </w:docPartList>
                  </w:sdtPr>
                  <w:sdtEndPr/>
                  <w:sdtContent>
                    <w:r w:rsidR="00A42B5E">
                      <w:rPr>
                        <w:lang w:val="en-US"/>
                      </w:rPr>
                      <w:t>(неуказано)*</w:t>
                    </w:r>
                  </w:sdtContent>
                </w:sdt>
              </w:p>
            </w:tc>
          </w:tr>
        </w:tbl>
        <w:p w:rsidR="00A42B5E" w:rsidRDefault="00A42B5E" w:rsidP="00A42B5E">
          <w:pPr>
            <w:pStyle w:val="affff3"/>
            <w:rPr>
              <w:rFonts w:eastAsia="Times New Roman"/>
              <w:sz w:val="2"/>
              <w:szCs w:val="2"/>
              <w:lang w:val="en-US"/>
            </w:rPr>
          </w:pPr>
        </w:p>
        <w:sdt>
          <w:sdtPr>
            <w:rPr>
              <w:b/>
            </w:rPr>
            <w:alias w:val="!specifiedProductsVat"/>
            <w:tag w:val="If"/>
            <w:id w:val="195125121"/>
            <w:placeholder>
              <w:docPart w:val="EE042B963E6C4C6FA86E63A72486E9B8"/>
            </w:placeholder>
            <w:docPartList>
              <w:docPartGallery w:val="AutoText"/>
            </w:docPartList>
          </w:sdtPr>
          <w:sdtEndPr/>
          <w:sdtContent>
            <w:sdt>
              <w:sdtPr>
                <w:rPr>
                  <w:b/>
                </w:rPr>
                <w:alias w:val="!products.isEmpty()"/>
                <w:tag w:val="If"/>
                <w:id w:val="-1488326012"/>
                <w:placeholder>
                  <w:docPart w:val="EE042B963E6C4C6FA86E63A72486E9B8"/>
                </w:placeholder>
                <w:docPartList>
                  <w:docPartGallery w:val="AutoText"/>
                </w:docPartList>
              </w:sdtPr>
              <w:sdtEndPr>
                <w:rPr>
                  <w:lang w:val="en-US"/>
                </w:rPr>
              </w:sdtEndPr>
              <w:sdtContent>
                <w:tbl>
                  <w:tblPr>
                    <w:tblpPr w:leftFromText="180" w:rightFromText="180" w:vertAnchor="text" w:horzAnchor="page" w:tblpX="1210" w:tblpY="22"/>
                    <w:tblW w:w="9416" w:type="dxa"/>
                    <w:tblLayout w:type="fixed"/>
                    <w:tblLook w:val="04A0" w:firstRow="1" w:lastRow="0" w:firstColumn="1" w:lastColumn="0" w:noHBand="0" w:noVBand="1"/>
                  </w:tblPr>
                  <w:tblGrid>
                    <w:gridCol w:w="9180"/>
                    <w:gridCol w:w="236"/>
                  </w:tblGrid>
                  <w:tr w:rsidR="00A42B5E" w:rsidTr="00A42B5E">
                    <w:trPr>
                      <w:cantSplit/>
                    </w:trPr>
                    <w:tc>
                      <w:tcPr>
                        <w:tcW w:w="9180" w:type="dxa"/>
                        <w:hideMark/>
                      </w:tcPr>
                      <w:p w:rsidR="00A42B5E" w:rsidRDefault="00A42B5E">
                        <w:pPr>
                          <w:pStyle w:val="affff3"/>
                          <w:ind w:left="567"/>
                          <w:jc w:val="right"/>
                          <w:rPr>
                            <w:b/>
                            <w:lang w:val="en-US"/>
                          </w:rPr>
                        </w:pPr>
                      </w:p>
                      <w:p w:rsidR="00A42B5E" w:rsidRDefault="00A42B5E">
                        <w:pPr>
                          <w:pStyle w:val="affff3"/>
                          <w:ind w:left="567"/>
                          <w:jc w:val="right"/>
                          <w:rPr>
                            <w:b/>
                            <w:lang w:val="en-US"/>
                          </w:rPr>
                        </w:pPr>
                      </w:p>
                      <w:p w:rsidR="00A42B5E" w:rsidRDefault="00A42B5E">
                        <w:pPr>
                          <w:pStyle w:val="affff3"/>
                          <w:ind w:left="567"/>
                          <w:jc w:val="right"/>
                          <w:rPr>
                            <w:b/>
                            <w:lang w:val="en-US"/>
                          </w:rPr>
                        </w:pPr>
                      </w:p>
                      <w:p w:rsidR="00A42B5E" w:rsidRDefault="00A42B5E">
                        <w:pPr>
                          <w:pStyle w:val="affff3"/>
                          <w:ind w:left="567"/>
                          <w:jc w:val="right"/>
                          <w:rPr>
                            <w:b/>
                            <w:lang w:val="en-US"/>
                          </w:rPr>
                        </w:pPr>
                      </w:p>
                      <w:p w:rsidR="00A42B5E" w:rsidRDefault="00A42B5E">
                        <w:pPr>
                          <w:pStyle w:val="affff3"/>
                          <w:ind w:left="567"/>
                          <w:jc w:val="right"/>
                          <w:rPr>
                            <w:b/>
                            <w:lang w:val="en-US"/>
                          </w:rPr>
                        </w:pPr>
                      </w:p>
                      <w:p w:rsidR="00A42B5E" w:rsidRDefault="00A42B5E">
                        <w:pPr>
                          <w:pStyle w:val="affff3"/>
                          <w:ind w:left="567"/>
                          <w:jc w:val="right"/>
                          <w:rPr>
                            <w:b/>
                            <w:lang w:val="en-US"/>
                          </w:rPr>
                        </w:pPr>
                      </w:p>
                      <w:p w:rsidR="00A42B5E" w:rsidRDefault="00A42B5E">
                        <w:pPr>
                          <w:pStyle w:val="affff3"/>
                          <w:ind w:left="567"/>
                          <w:jc w:val="right"/>
                          <w:rPr>
                            <w:b/>
                            <w:lang w:val="en-US"/>
                          </w:rPr>
                        </w:pPr>
                      </w:p>
                      <w:p w:rsidR="00A42B5E" w:rsidRDefault="00A42B5E">
                        <w:pPr>
                          <w:pStyle w:val="affff3"/>
                          <w:ind w:left="567"/>
                          <w:jc w:val="right"/>
                          <w:rPr>
                            <w:b/>
                            <w:lang w:val="en-US"/>
                          </w:rPr>
                        </w:pPr>
                      </w:p>
                      <w:p w:rsidR="00A42B5E" w:rsidRDefault="00A42B5E">
                        <w:pPr>
                          <w:pStyle w:val="affff3"/>
                          <w:ind w:left="567"/>
                          <w:jc w:val="right"/>
                          <w:rPr>
                            <w:b/>
                            <w:lang w:val="en-US"/>
                          </w:rPr>
                        </w:pPr>
                      </w:p>
                      <w:p w:rsidR="00A42B5E" w:rsidRDefault="00A42B5E" w:rsidP="00A42B5E">
                        <w:pPr>
                          <w:pStyle w:val="affff3"/>
                          <w:rPr>
                            <w:b/>
                            <w:lang w:val="en-US"/>
                          </w:rPr>
                        </w:pPr>
                        <w:r>
                          <w:rPr>
                            <w:b/>
                            <w:lang w:val="en-US"/>
                          </w:rPr>
                          <w:t>Итого:</w:t>
                        </w:r>
                      </w:p>
                    </w:tc>
                    <w:tc>
                      <w:tcPr>
                        <w:tcW w:w="236" w:type="dxa"/>
                        <w:hideMark/>
                      </w:tcPr>
                      <w:p w:rsidR="00A42B5E" w:rsidRDefault="001C7CD4">
                        <w:pPr>
                          <w:pStyle w:val="affff3"/>
                          <w:ind w:left="567"/>
                          <w:jc w:val="right"/>
                          <w:rPr>
                            <w:lang w:val="en-US"/>
                          </w:rPr>
                        </w:pPr>
                        <w:sdt>
                          <w:sdtPr>
                            <w:rPr>
                              <w:lang w:val="en-US"/>
                            </w:rPr>
                            <w:alias w:val="!execution"/>
                            <w:tag w:val="If"/>
                            <w:id w:val="1846362160"/>
                            <w:placeholder>
                              <w:docPart w:val="601BC9B5808C4E18AE7C6DFA125C78D9"/>
                            </w:placeholder>
                            <w:docPartList>
                              <w:docPartGallery w:val="AutoText"/>
                            </w:docPartList>
                          </w:sdtPr>
                          <w:sdtEndPr/>
                          <w:sdtContent>
                            <w:r w:rsidR="00A42B5E">
                              <w:rPr>
                                <w:b/>
                                <w:lang w:val="en-US"/>
                              </w:rPr>
                              <w:t>(неуказано)*</w:t>
                            </w:r>
                          </w:sdtContent>
                        </w:sdt>
                      </w:p>
                    </w:tc>
                  </w:tr>
                </w:tbl>
                <w:p w:rsidR="00A42B5E" w:rsidRDefault="001C7CD4" w:rsidP="00A42B5E">
                  <w:pPr>
                    <w:pStyle w:val="affff3"/>
                    <w:rPr>
                      <w:rFonts w:eastAsia="Times New Roman"/>
                    </w:rPr>
                  </w:pPr>
                </w:p>
              </w:sdtContent>
            </w:sdt>
          </w:sdtContent>
        </w:sdt>
      </w:sdtContent>
    </w:sdt>
    <w:sdt>
      <w:sdtPr>
        <w:alias w:val="!execution"/>
        <w:tag w:val="If"/>
        <w:id w:val="-277331609"/>
        <w:placeholder>
          <w:docPart w:val="F1B675EED2CE4C06ABF5FAF4EBA695DF"/>
        </w:placeholder>
        <w:docPartList>
          <w:docPartGallery w:val="AutoText"/>
        </w:docPartList>
      </w:sdtPr>
      <w:sdtEndPr/>
      <w:sdtContent>
        <w:p w:rsidR="00A42B5E" w:rsidRDefault="00A42B5E" w:rsidP="00A42B5E">
          <w:pPr>
            <w:pStyle w:val="affff3"/>
            <w:ind w:firstLine="709"/>
            <w:rPr>
              <w:lang w:eastAsia="en-US"/>
            </w:rPr>
          </w:pPr>
          <w:r>
            <w:rPr>
              <w:lang w:eastAsia="en-US"/>
            </w:rPr>
            <w:t xml:space="preserve">* </w:t>
          </w:r>
        </w:p>
        <w:p w:rsidR="00A42B5E" w:rsidRDefault="00A42B5E" w:rsidP="00A42B5E">
          <w:pPr>
            <w:pStyle w:val="affff3"/>
            <w:ind w:firstLine="709"/>
            <w:rPr>
              <w:lang w:eastAsia="en-US"/>
            </w:rPr>
          </w:pPr>
        </w:p>
        <w:p w:rsidR="00A42B5E" w:rsidRDefault="00A42B5E" w:rsidP="00A42B5E">
          <w:pPr>
            <w:pStyle w:val="affff3"/>
            <w:ind w:left="1418" w:hanging="709"/>
            <w:rPr>
              <w:lang w:eastAsia="en-US"/>
            </w:rPr>
          </w:pPr>
        </w:p>
        <w:p w:rsidR="00A42B5E" w:rsidRDefault="00A42B5E" w:rsidP="00A42B5E">
          <w:pPr>
            <w:pStyle w:val="affff3"/>
            <w:ind w:firstLine="709"/>
            <w:rPr>
              <w:lang w:eastAsia="en-US"/>
            </w:rPr>
          </w:pPr>
        </w:p>
        <w:p w:rsidR="00A42B5E" w:rsidRDefault="00A42B5E" w:rsidP="00A42B5E">
          <w:pPr>
            <w:pStyle w:val="affff3"/>
            <w:ind w:firstLine="709"/>
            <w:rPr>
              <w:lang w:eastAsia="en-US"/>
            </w:rPr>
          </w:pPr>
        </w:p>
        <w:p w:rsidR="00A42B5E" w:rsidRDefault="00A42B5E" w:rsidP="00A42B5E">
          <w:pPr>
            <w:pStyle w:val="affff3"/>
            <w:ind w:firstLine="709"/>
            <w:rPr>
              <w:lang w:eastAsia="en-US"/>
            </w:rPr>
          </w:pPr>
        </w:p>
        <w:p w:rsidR="00A42B5E" w:rsidRDefault="00A42B5E" w:rsidP="00A42B5E">
          <w:pPr>
            <w:pStyle w:val="affff3"/>
            <w:ind w:firstLine="709"/>
            <w:rPr>
              <w:lang w:eastAsia="en-US"/>
            </w:rPr>
          </w:pPr>
        </w:p>
        <w:p w:rsidR="00A42B5E" w:rsidRDefault="00A42B5E" w:rsidP="00A42B5E">
          <w:pPr>
            <w:pStyle w:val="affff3"/>
            <w:ind w:firstLine="709"/>
            <w:rPr>
              <w:lang w:eastAsia="en-US"/>
            </w:rPr>
          </w:pPr>
        </w:p>
        <w:p w:rsidR="00A42B5E" w:rsidRDefault="00A42B5E" w:rsidP="00A42B5E">
          <w:pPr>
            <w:pStyle w:val="affff3"/>
            <w:ind w:firstLine="709"/>
            <w:rPr>
              <w:lang w:eastAsia="en-US"/>
            </w:rPr>
          </w:pPr>
        </w:p>
        <w:p w:rsidR="00A42B5E" w:rsidRDefault="00A42B5E" w:rsidP="00A42B5E">
          <w:pPr>
            <w:pStyle w:val="affff3"/>
            <w:ind w:firstLine="709"/>
            <w:rPr>
              <w:lang w:eastAsia="en-US"/>
            </w:rPr>
          </w:pPr>
        </w:p>
        <w:p w:rsidR="00A42B5E" w:rsidRDefault="00A42B5E" w:rsidP="00A42B5E">
          <w:pPr>
            <w:pStyle w:val="affff3"/>
            <w:ind w:firstLine="709"/>
            <w:rPr>
              <w:lang w:eastAsia="en-US"/>
            </w:rPr>
          </w:pPr>
        </w:p>
        <w:p w:rsidR="00A42B5E" w:rsidRDefault="00A42B5E" w:rsidP="00A42B5E">
          <w:pPr>
            <w:pStyle w:val="affff3"/>
            <w:ind w:firstLine="709"/>
          </w:pPr>
          <w:r>
            <w:rPr>
              <w:lang w:eastAsia="en-US"/>
            </w:rPr>
            <w:t xml:space="preserve">Значение заполняется на этапе заключения </w:t>
          </w:r>
          <w:sdt>
            <w:sdtPr>
              <w:alias w:val="!isContractOrAgreement"/>
              <w:tag w:val="If"/>
              <w:id w:val="2066368827"/>
              <w:placeholder>
                <w:docPart w:val="C75827C10E7F4C13AB2AA95C006537D9"/>
              </w:placeholder>
              <w:showingPlcHdr/>
              <w:docPartList>
                <w:docPartGallery w:val="AutoText"/>
              </w:docPartList>
            </w:sdtPr>
            <w:sdtEndPr/>
            <w:sdtContent>
              <w:r>
                <w:t>договора</w:t>
              </w:r>
            </w:sdtContent>
          </w:sdt>
          <w:r>
            <w:rPr>
              <w:lang w:eastAsia="en-US"/>
            </w:rPr>
            <w:t>.</w:t>
          </w:r>
        </w:p>
      </w:sdtContent>
    </w:sdt>
    <w:p w:rsidR="00A42B5E" w:rsidRDefault="00A42B5E" w:rsidP="00A42B5E">
      <w:pPr>
        <w:jc w:val="right"/>
        <w:rPr>
          <w:lang w:eastAsia="ar-SA"/>
        </w:rPr>
      </w:pPr>
    </w:p>
    <w:tbl>
      <w:tblPr>
        <w:tblStyle w:val="afd"/>
        <w:tblpPr w:leftFromText="180" w:rightFromText="180" w:vertAnchor="text" w:horzAnchor="margin" w:tblpXSpec="right" w:tblpY="-123"/>
        <w:tblOverlap w:val="never"/>
        <w:tblW w:w="14265" w:type="dxa"/>
        <w:tblLook w:val="04A0" w:firstRow="1" w:lastRow="0" w:firstColumn="1" w:lastColumn="0" w:noHBand="0" w:noVBand="1"/>
      </w:tblPr>
      <w:tblGrid>
        <w:gridCol w:w="8222"/>
        <w:gridCol w:w="6043"/>
      </w:tblGrid>
      <w:tr w:rsidR="00A42B5E" w:rsidTr="00A42B5E">
        <w:trPr>
          <w:cantSplit/>
          <w:trHeight w:val="176"/>
        </w:trPr>
        <w:tc>
          <w:tcPr>
            <w:tcW w:w="8222" w:type="dxa"/>
            <w:tcBorders>
              <w:top w:val="nil"/>
              <w:left w:val="nil"/>
              <w:bottom w:val="nil"/>
              <w:right w:val="nil"/>
            </w:tcBorders>
            <w:tcMar>
              <w:top w:w="0" w:type="dxa"/>
              <w:left w:w="0" w:type="dxa"/>
              <w:bottom w:w="0" w:type="dxa"/>
              <w:right w:w="0" w:type="dxa"/>
            </w:tcMar>
          </w:tcPr>
          <w:p w:rsidR="00A42B5E" w:rsidRDefault="001C7CD4">
            <w:pPr>
              <w:pStyle w:val="aff3"/>
              <w:rPr>
                <w:lang w:val="en-US" w:eastAsia="en-US"/>
              </w:rPr>
            </w:pPr>
            <w:sdt>
              <w:sdtPr>
                <w:rPr>
                  <w:lang w:val="en-US" w:eastAsia="en-US"/>
                </w:rPr>
                <w:alias w:val="Simple"/>
                <w:tag w:val="Simple"/>
                <w:id w:val="-660548742"/>
                <w:placeholder>
                  <w:docPart w:val="4FD495E2A0BC45C795C6065C0E96B259"/>
                </w:placeholder>
                <w:text/>
              </w:sdtPr>
              <w:sdtEndPr/>
              <w:sdtContent>
                <w:r w:rsidR="00A42B5E">
                  <w:rPr>
                    <w:lang w:val="en-US" w:eastAsia="en-US"/>
                  </w:rPr>
                  <w:t>Подрядчик</w:t>
                </w:r>
              </w:sdtContent>
            </w:sdt>
            <w:r w:rsidR="00A42B5E">
              <w:rPr>
                <w:lang w:val="en-US" w:eastAsia="en-US"/>
              </w:rPr>
              <w:t>:</w:t>
            </w:r>
          </w:p>
          <w:p w:rsidR="00A42B5E" w:rsidRDefault="00A42B5E">
            <w:pPr>
              <w:pStyle w:val="aff3"/>
              <w:jc w:val="right"/>
              <w:rPr>
                <w:rFonts w:eastAsiaTheme="minorHAnsi"/>
                <w:lang w:val="en-US" w:eastAsia="en-US"/>
              </w:rPr>
            </w:pPr>
          </w:p>
        </w:tc>
        <w:tc>
          <w:tcPr>
            <w:tcW w:w="6043" w:type="dxa"/>
            <w:tcBorders>
              <w:top w:val="nil"/>
              <w:left w:val="nil"/>
              <w:bottom w:val="nil"/>
              <w:right w:val="nil"/>
            </w:tcBorders>
          </w:tcPr>
          <w:p w:rsidR="00A42B5E" w:rsidRDefault="001C7CD4">
            <w:pPr>
              <w:pStyle w:val="aff3"/>
              <w:rPr>
                <w:lang w:val="en-US" w:eastAsia="en-US"/>
              </w:rPr>
            </w:pPr>
            <w:sdt>
              <w:sdtPr>
                <w:rPr>
                  <w:lang w:val="en-US" w:eastAsia="en-US"/>
                </w:rPr>
                <w:alias w:val="Simple"/>
                <w:tag w:val="Simple"/>
                <w:id w:val="1195656282"/>
                <w:placeholder>
                  <w:docPart w:val="0B177CE15B204104BFAC21A78F962716"/>
                </w:placeholder>
                <w:text/>
              </w:sdtPr>
              <w:sdtEndPr/>
              <w:sdtContent>
                <w:r w:rsidR="00A42B5E">
                  <w:rPr>
                    <w:lang w:val="en-US" w:eastAsia="en-US"/>
                  </w:rPr>
                  <w:t>Заказчик</w:t>
                </w:r>
              </w:sdtContent>
            </w:sdt>
            <w:r w:rsidR="00A42B5E">
              <w:rPr>
                <w:lang w:val="en-US" w:eastAsia="en-US"/>
              </w:rPr>
              <w:t>:</w:t>
            </w:r>
          </w:p>
          <w:p w:rsidR="00A42B5E" w:rsidRDefault="00A42B5E">
            <w:pPr>
              <w:pStyle w:val="aff3"/>
              <w:rPr>
                <w:rFonts w:eastAsiaTheme="minorHAnsi"/>
                <w:lang w:val="en-US" w:eastAsia="en-US"/>
              </w:rPr>
            </w:pPr>
          </w:p>
        </w:tc>
      </w:tr>
      <w:tr w:rsidR="00A42B5E" w:rsidTr="00A42B5E">
        <w:trPr>
          <w:cantSplit/>
          <w:trHeight w:val="176"/>
        </w:trPr>
        <w:tc>
          <w:tcPr>
            <w:tcW w:w="8222" w:type="dxa"/>
            <w:tcBorders>
              <w:top w:val="nil"/>
              <w:left w:val="nil"/>
              <w:bottom w:val="nil"/>
              <w:right w:val="nil"/>
            </w:tcBorders>
            <w:tcMar>
              <w:top w:w="0" w:type="dxa"/>
              <w:left w:w="0" w:type="dxa"/>
              <w:bottom w:w="0" w:type="dxa"/>
              <w:right w:w="0" w:type="dxa"/>
            </w:tcMar>
            <w:vAlign w:val="bottom"/>
            <w:hideMark/>
          </w:tcPr>
          <w:p w:rsidR="00A42B5E" w:rsidRDefault="001C7CD4">
            <w:pPr>
              <w:pStyle w:val="aff3"/>
              <w:rPr>
                <w:lang w:val="en-US" w:eastAsia="en-US"/>
              </w:rPr>
            </w:pPr>
            <w:sdt>
              <w:sdtPr>
                <w:rPr>
                  <w:lang w:val="en-US" w:eastAsia="en-US"/>
                </w:rPr>
                <w:alias w:val="Simple"/>
                <w:tag w:val="Simple"/>
                <w:id w:val="1961377190"/>
                <w:placeholder>
                  <w:docPart w:val="5A1160F956F249D584CD7009B3C2A1C0"/>
                </w:placeholder>
                <w:text/>
              </w:sdtPr>
              <w:sdtEndPr/>
              <w:sdtContent>
                <w:r w:rsidR="00A42B5E">
                  <w:rPr>
                    <w:u w:val="single"/>
                    <w:lang w:val="en-US" w:eastAsia="en-US"/>
                  </w:rPr>
                  <w:t>________________</w:t>
                </w:r>
              </w:sdtContent>
            </w:sdt>
          </w:p>
        </w:tc>
        <w:tc>
          <w:tcPr>
            <w:tcW w:w="6043" w:type="dxa"/>
            <w:tcBorders>
              <w:top w:val="nil"/>
              <w:left w:val="nil"/>
              <w:bottom w:val="nil"/>
              <w:right w:val="nil"/>
            </w:tcBorders>
            <w:vAlign w:val="bottom"/>
            <w:hideMark/>
          </w:tcPr>
          <w:p w:rsidR="00A42B5E" w:rsidRDefault="001C7CD4">
            <w:pPr>
              <w:pStyle w:val="aff3"/>
              <w:rPr>
                <w:lang w:val="en-US" w:eastAsia="en-US"/>
              </w:rPr>
            </w:pPr>
            <w:sdt>
              <w:sdtPr>
                <w:rPr>
                  <w:lang w:val="en-US" w:eastAsia="en-US"/>
                </w:rPr>
                <w:alias w:val="Simple"/>
                <w:tag w:val="Simple"/>
                <w:id w:val="1722714828"/>
                <w:placeholder>
                  <w:docPart w:val="8B5291DC34364D358D01ED3440FEFE68"/>
                </w:placeholder>
                <w:text/>
              </w:sdtPr>
              <w:sdtEndPr/>
              <w:sdtContent>
                <w:r w:rsidR="00A42B5E">
                  <w:rPr>
                    <w:u w:val="single"/>
                    <w:lang w:val="en-US" w:eastAsia="en-US"/>
                  </w:rPr>
                  <w:t>директор</w:t>
                </w:r>
              </w:sdtContent>
            </w:sdt>
          </w:p>
        </w:tc>
      </w:tr>
      <w:tr w:rsidR="00A42B5E" w:rsidTr="00A42B5E">
        <w:trPr>
          <w:cantSplit/>
          <w:trHeight w:val="1147"/>
        </w:trPr>
        <w:tc>
          <w:tcPr>
            <w:tcW w:w="8222" w:type="dxa"/>
            <w:tcBorders>
              <w:top w:val="nil"/>
              <w:left w:val="nil"/>
              <w:bottom w:val="nil"/>
              <w:right w:val="nil"/>
            </w:tcBorders>
            <w:hideMark/>
          </w:tcPr>
          <w:p w:rsidR="00A42B5E" w:rsidRDefault="001C7CD4">
            <w:pPr>
              <w:pStyle w:val="aff3"/>
              <w:rPr>
                <w:lang w:val="en-US" w:eastAsia="en-US"/>
              </w:rPr>
            </w:pPr>
            <w:sdt>
              <w:sdtPr>
                <w:rPr>
                  <w:lang w:val="en-US" w:eastAsia="en-US"/>
                </w:rPr>
                <w:alias w:val="Simple"/>
                <w:tag w:val="Simple"/>
                <w:id w:val="118730608"/>
                <w:placeholder>
                  <w:docPart w:val="DD0E57001CEE4A498182430F57171E63"/>
                </w:placeholder>
                <w:text/>
              </w:sdtPr>
              <w:sdtEndPr/>
              <w:sdtContent>
                <w:r w:rsidR="00A42B5E">
                  <w:rPr>
                    <w:u w:val="single"/>
                    <w:lang w:val="en-US" w:eastAsia="en-US"/>
                  </w:rPr>
                  <w:t>________________</w:t>
                </w:r>
              </w:sdtContent>
            </w:sdt>
            <w:r w:rsidR="00A42B5E">
              <w:rPr>
                <w:rFonts w:ascii="&amp;quot" w:hAnsi="&amp;quot"/>
                <w:lang w:val="en-US" w:eastAsia="en-US"/>
              </w:rPr>
              <w:t xml:space="preserve"> __________</w:t>
            </w:r>
            <w:r w:rsidR="00A42B5E">
              <w:rPr>
                <w:lang w:val="en-US" w:eastAsia="en-US"/>
              </w:rPr>
              <w:t xml:space="preserve">   /</w:t>
            </w:r>
            <w:sdt>
              <w:sdtPr>
                <w:rPr>
                  <w:lang w:val="en-US" w:eastAsia="en-US"/>
                </w:rPr>
                <w:alias w:val="Simple"/>
                <w:tag w:val="Simple"/>
                <w:id w:val="-959652184"/>
                <w:placeholder>
                  <w:docPart w:val="EFDEF61EEEBF4429A53C1C90F63A79B0"/>
                </w:placeholder>
                <w:text/>
              </w:sdtPr>
              <w:sdtEndPr/>
              <w:sdtContent>
                <w:r w:rsidR="00A42B5E">
                  <w:rPr>
                    <w:u w:val="single"/>
                    <w:lang w:val="en-US" w:eastAsia="en-US"/>
                  </w:rPr>
                  <w:t>________________</w:t>
                </w:r>
              </w:sdtContent>
            </w:sdt>
            <w:r w:rsidR="00A42B5E">
              <w:rPr>
                <w:lang w:val="en-US" w:eastAsia="en-US"/>
              </w:rPr>
              <w:t>/</w:t>
            </w:r>
          </w:p>
          <w:p w:rsidR="00A42B5E" w:rsidRDefault="00A42B5E">
            <w:pPr>
              <w:pStyle w:val="aff3"/>
              <w:jc w:val="center"/>
              <w:rPr>
                <w:rFonts w:eastAsiaTheme="minorHAnsi"/>
                <w:lang w:val="en-US" w:eastAsia="en-US"/>
              </w:rPr>
            </w:pPr>
            <w:r>
              <w:rPr>
                <w:lang w:val="en-US" w:eastAsia="en-US"/>
              </w:rPr>
              <w:t>«    » __________ 20  г.</w:t>
            </w:r>
          </w:p>
        </w:tc>
        <w:tc>
          <w:tcPr>
            <w:tcW w:w="6043" w:type="dxa"/>
            <w:tcBorders>
              <w:top w:val="nil"/>
              <w:left w:val="nil"/>
              <w:bottom w:val="nil"/>
              <w:right w:val="nil"/>
            </w:tcBorders>
            <w:hideMark/>
          </w:tcPr>
          <w:p w:rsidR="00A42B5E" w:rsidRPr="00A42B5E" w:rsidRDefault="001C7CD4">
            <w:pPr>
              <w:pStyle w:val="aff3"/>
              <w:rPr>
                <w:lang w:eastAsia="en-US"/>
              </w:rPr>
            </w:pPr>
            <w:sdt>
              <w:sdtPr>
                <w:rPr>
                  <w:u w:val="single"/>
                  <w:lang w:eastAsia="en-US"/>
                </w:rPr>
                <w:alias w:val="Simple"/>
                <w:tag w:val="Simple"/>
                <w:id w:val="1214778807"/>
                <w:placeholder>
                  <w:docPart w:val="E1D03AA2F04C4A41B00AE27C691FF44B"/>
                </w:placeholder>
                <w:text/>
              </w:sdtPr>
              <w:sdtEndPr/>
              <w:sdtContent>
                <w:r w:rsidR="00A42B5E" w:rsidRPr="00A42B5E">
                  <w:rPr>
                    <w:u w:val="single"/>
                    <w:lang w:eastAsia="en-US"/>
                  </w:rPr>
                  <w:t>МАУ "Шаховской ДОК"</w:t>
                </w:r>
              </w:sdtContent>
            </w:sdt>
            <w:r w:rsidR="00A42B5E" w:rsidRPr="00A42B5E">
              <w:rPr>
                <w:rFonts w:ascii="&amp;quot" w:hAnsi="&amp;quot"/>
                <w:lang w:eastAsia="en-US"/>
              </w:rPr>
              <w:t>__________</w:t>
            </w:r>
            <w:r w:rsidR="00A42B5E" w:rsidRPr="00A42B5E">
              <w:rPr>
                <w:lang w:eastAsia="en-US"/>
              </w:rPr>
              <w:t>/</w:t>
            </w:r>
            <w:sdt>
              <w:sdtPr>
                <w:rPr>
                  <w:lang w:eastAsia="en-US"/>
                </w:rPr>
                <w:alias w:val="Simple"/>
                <w:tag w:val="Simple"/>
                <w:id w:val="2110470167"/>
                <w:placeholder>
                  <w:docPart w:val="9C6C9FF986834703976D1A028D0A784E"/>
                </w:placeholder>
                <w:text/>
              </w:sdtPr>
              <w:sdtEndPr/>
              <w:sdtContent>
                <w:r w:rsidR="00A42B5E" w:rsidRPr="00A42B5E">
                  <w:rPr>
                    <w:u w:val="single"/>
                    <w:lang w:eastAsia="en-US"/>
                  </w:rPr>
                  <w:t>О. Л. Короткова</w:t>
                </w:r>
              </w:sdtContent>
            </w:sdt>
            <w:r w:rsidR="00A42B5E" w:rsidRPr="00A42B5E">
              <w:rPr>
                <w:lang w:eastAsia="en-US"/>
              </w:rPr>
              <w:t>/</w:t>
            </w:r>
          </w:p>
          <w:p w:rsidR="00A42B5E" w:rsidRDefault="00A42B5E">
            <w:pPr>
              <w:pStyle w:val="aff3"/>
              <w:jc w:val="center"/>
              <w:rPr>
                <w:rFonts w:eastAsiaTheme="minorHAnsi"/>
                <w:lang w:val="en-US" w:eastAsia="en-US"/>
              </w:rPr>
            </w:pPr>
            <w:r>
              <w:rPr>
                <w:lang w:val="en-US" w:eastAsia="en-US"/>
              </w:rPr>
              <w:t>«    » __________ 20  г</w:t>
            </w:r>
          </w:p>
        </w:tc>
      </w:tr>
    </w:tbl>
    <w:p w:rsidR="00A42B5E" w:rsidRDefault="00A42B5E" w:rsidP="00A42B5E">
      <w:pPr>
        <w:rPr>
          <w:lang w:val="en-US"/>
        </w:rPr>
      </w:pPr>
    </w:p>
    <w:p w:rsidR="00A42B5E" w:rsidRDefault="00A42B5E" w:rsidP="00A42B5E">
      <w:pPr>
        <w:jc w:val="right"/>
      </w:pPr>
      <w:r>
        <w:t xml:space="preserve">Приложение </w:t>
      </w:r>
      <w:sdt>
        <w:sdtPr>
          <w:alias w:val="Simple"/>
          <w:tag w:val="Simple"/>
          <w:id w:val="988446061"/>
          <w:placeholder>
            <w:docPart w:val="F64733D5BF5B4A0083D881D56E8C37B9"/>
          </w:placeholder>
          <w:text/>
        </w:sdtPr>
        <w:sdtEndPr/>
        <w:sdtContent>
          <w:r>
            <w:t>2</w:t>
          </w:r>
        </w:sdtContent>
      </w:sdt>
      <w:r>
        <w:t xml:space="preserve"> к </w:t>
      </w:r>
      <w:sdt>
        <w:sdtPr>
          <w:alias w:val="!isContractOrAgreement"/>
          <w:tag w:val="If"/>
          <w:id w:val="285709638"/>
          <w:placeholder>
            <w:docPart w:val="52908CEF9A024324A1A0E6DC0638C028"/>
          </w:placeholder>
          <w:showingPlcHdr/>
          <w:docPartList>
            <w:docPartGallery w:val="AutoText"/>
          </w:docPartList>
        </w:sdtPr>
        <w:sdtEndPr/>
        <w:sdtContent>
          <w:r>
            <w:t>договору</w:t>
          </w:r>
        </w:sdtContent>
      </w:sdt>
    </w:p>
    <w:p w:rsidR="00A42B5E" w:rsidRDefault="00A42B5E" w:rsidP="00A42B5E">
      <w:pPr>
        <w:spacing w:before="180"/>
        <w:ind w:firstLine="562"/>
        <w:jc w:val="right"/>
      </w:pPr>
      <w:r>
        <w:t xml:space="preserve">от </w:t>
      </w:r>
      <w:sdt>
        <w:sdtPr>
          <w:alias w:val="!contractDateNotEmpty"/>
          <w:tag w:val="If"/>
          <w:id w:val="-448090647"/>
          <w:placeholder>
            <w:docPart w:val="3A35C77C9A8B498BB6E4E2D597AB2998"/>
          </w:placeholder>
          <w:docPartList>
            <w:docPartGallery w:val="AutoText"/>
          </w:docPartList>
        </w:sdtPr>
        <w:sdtEndPr/>
        <w:sdtContent>
          <w:r>
            <w:t>«____» ___________ 20___</w:t>
          </w:r>
        </w:sdtContent>
      </w:sdt>
      <w:r>
        <w:t xml:space="preserve">г. № </w:t>
      </w:r>
      <w:sdt>
        <w:sdtPr>
          <w:alias w:val="!contractNumberNotEmpty"/>
          <w:tag w:val="If"/>
          <w:id w:val="-295913857"/>
          <w:placeholder>
            <w:docPart w:val="3A35C77C9A8B498BB6E4E2D597AB2998"/>
          </w:placeholder>
          <w:docPartList>
            <w:docPartGallery w:val="AutoText"/>
          </w:docPartList>
        </w:sdtPr>
        <w:sdtEndPr/>
        <w:sdtContent>
          <w:r>
            <w:t>___________</w:t>
          </w:r>
        </w:sdtContent>
      </w:sdt>
    </w:p>
    <w:p w:rsidR="00A42B5E" w:rsidRDefault="00A42B5E" w:rsidP="00A42B5E">
      <w:pPr>
        <w:jc w:val="right"/>
      </w:pPr>
    </w:p>
    <w:p w:rsidR="00A42B5E" w:rsidRDefault="00A42B5E" w:rsidP="00A42B5E">
      <w:pPr>
        <w:pStyle w:val="11"/>
      </w:pPr>
      <w:r>
        <w:t>Сведения об обязательствах сторон и порядке оплаты</w:t>
      </w:r>
    </w:p>
    <w:p w:rsidR="00A42B5E" w:rsidRDefault="001C7CD4" w:rsidP="00A42B5E">
      <w:pPr>
        <w:pStyle w:val="20"/>
        <w:widowControl w:val="0"/>
        <w:numPr>
          <w:ilvl w:val="0"/>
          <w:numId w:val="29"/>
        </w:numPr>
        <w:suppressAutoHyphens/>
        <w:spacing w:before="200" w:after="200"/>
        <w:ind w:left="709"/>
        <w:rPr>
          <w:lang w:val="en-US"/>
        </w:rPr>
      </w:pPr>
      <w:sdt>
        <w:sdtPr>
          <w:alias w:val="Simple"/>
          <w:tag w:val="Simple"/>
          <w:id w:val="733666611"/>
          <w:placeholder>
            <w:docPart w:val="C2CA8E5B08694E26A1B653E87C465EFF"/>
          </w:placeholder>
          <w:showingPlcHdr/>
          <w:text/>
        </w:sdtPr>
        <w:sdtEndPr/>
        <w:sdtContent>
          <w:r w:rsidR="00A42B5E">
            <w:rPr>
              <w:lang w:val="en-US"/>
            </w:rPr>
            <w:t>Обязательства по выполнению работ</w:t>
          </w:r>
        </w:sdtContent>
      </w:sdt>
    </w:p>
    <w:sdt>
      <w:sdtPr>
        <w:rPr>
          <w:rFonts w:asciiTheme="minorHAnsi" w:eastAsiaTheme="minorEastAsia" w:hAnsiTheme="minorHAnsi" w:cstheme="minorBidi"/>
          <w:b w:val="0"/>
          <w:bCs w:val="0"/>
          <w:i w:val="0"/>
          <w:iCs/>
          <w:sz w:val="22"/>
          <w:szCs w:val="22"/>
          <w:lang w:val="en-US"/>
        </w:rPr>
        <w:alias w:val="!obligationsWithProducts.isEmpty()"/>
        <w:tag w:val="If"/>
        <w:id w:val="-1654602222"/>
        <w:placeholder>
          <w:docPart w:val="80B46E71CE4844C889EDE8CE7779F5B0"/>
        </w:placeholder>
        <w:docPartList>
          <w:docPartGallery w:val="AutoText"/>
        </w:docPartList>
      </w:sdtPr>
      <w:sdtEndPr>
        <w:rPr>
          <w:iCs w:val="0"/>
        </w:rPr>
      </w:sdtEndPr>
      <w:sdtContent>
        <w:sdt>
          <w:sdtPr>
            <w:rPr>
              <w:rFonts w:asciiTheme="minorHAnsi" w:eastAsiaTheme="minorEastAsia" w:hAnsiTheme="minorHAnsi" w:cstheme="minorBidi"/>
              <w:b w:val="0"/>
              <w:bCs w:val="0"/>
              <w:i w:val="0"/>
              <w:iCs/>
              <w:sz w:val="22"/>
              <w:szCs w:val="22"/>
            </w:rPr>
            <w:alias w:val="obligationsWithProducts"/>
            <w:tag w:val="Table"/>
            <w:id w:val="48734884"/>
            <w:placeholder>
              <w:docPart w:val="813C980ADEB24EA7B3F20A7FC2071C29"/>
            </w:placeholder>
            <w:docPartList>
              <w:docPartGallery w:val="AutoText"/>
            </w:docPartList>
          </w:sdtPr>
          <w:sdtEndPr>
            <w:rPr>
              <w:iCs w:val="0"/>
            </w:rPr>
          </w:sdtEndPr>
          <w:sdtContent>
            <w:p w:rsidR="00A42B5E" w:rsidRDefault="00A42B5E" w:rsidP="00A42B5E">
              <w:pPr>
                <w:pStyle w:val="affff5"/>
              </w:pPr>
              <w:r>
                <w:t>Таблица 2.1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
                <w:gridCol w:w="4756"/>
                <w:gridCol w:w="1925"/>
                <w:gridCol w:w="1715"/>
                <w:gridCol w:w="1557"/>
              </w:tblGrid>
              <w:tr w:rsidR="00A42B5E" w:rsidTr="00A42B5E">
                <w:trPr>
                  <w:tblHeader/>
                </w:trPr>
                <w:tc>
                  <w:tcPr>
                    <w:tcW w:w="261" w:type="pct"/>
                    <w:tcBorders>
                      <w:top w:val="single" w:sz="4" w:space="0" w:color="auto"/>
                      <w:left w:val="single" w:sz="4" w:space="0" w:color="auto"/>
                      <w:bottom w:val="single" w:sz="4" w:space="0" w:color="auto"/>
                      <w:right w:val="single" w:sz="4" w:space="0" w:color="auto"/>
                    </w:tcBorders>
                    <w:hideMark/>
                  </w:tcPr>
                  <w:p w:rsidR="00A42B5E" w:rsidRDefault="00A42B5E">
                    <w:pPr>
                      <w:pStyle w:val="1f9"/>
                      <w:rPr>
                        <w:lang w:val="en-US"/>
                      </w:rPr>
                    </w:pPr>
                    <w:r>
                      <w:rPr>
                        <w:lang w:val="en-US"/>
                      </w:rPr>
                      <w:t>№</w:t>
                    </w:r>
                  </w:p>
                </w:tc>
                <w:tc>
                  <w:tcPr>
                    <w:tcW w:w="2857" w:type="pct"/>
                    <w:tcBorders>
                      <w:top w:val="single" w:sz="4" w:space="0" w:color="auto"/>
                      <w:left w:val="single" w:sz="4" w:space="0" w:color="auto"/>
                      <w:bottom w:val="single" w:sz="4" w:space="0" w:color="auto"/>
                      <w:right w:val="single" w:sz="4" w:space="0" w:color="auto"/>
                    </w:tcBorders>
                    <w:hideMark/>
                  </w:tcPr>
                  <w:p w:rsidR="00A42B5E" w:rsidRDefault="00A42B5E">
                    <w:pPr>
                      <w:pStyle w:val="1f9"/>
                      <w:rPr>
                        <w:lang w:val="en-US"/>
                      </w:rPr>
                    </w:pPr>
                    <w:r>
                      <w:rPr>
                        <w:bCs/>
                        <w:lang w:val="en-US"/>
                      </w:rPr>
                      <w:t>Наименование</w:t>
                    </w:r>
                  </w:p>
                </w:tc>
                <w:tc>
                  <w:tcPr>
                    <w:tcW w:w="662" w:type="pct"/>
                    <w:tcBorders>
                      <w:top w:val="single" w:sz="4" w:space="0" w:color="auto"/>
                      <w:left w:val="single" w:sz="4" w:space="0" w:color="auto"/>
                      <w:bottom w:val="single" w:sz="4" w:space="0" w:color="auto"/>
                      <w:right w:val="single" w:sz="4" w:space="0" w:color="auto"/>
                    </w:tcBorders>
                    <w:hideMark/>
                  </w:tcPr>
                  <w:p w:rsidR="00A42B5E" w:rsidRDefault="00A42B5E">
                    <w:pPr>
                      <w:pStyle w:val="1f9"/>
                      <w:rPr>
                        <w:lang w:val="en-US"/>
                      </w:rPr>
                    </w:pPr>
                    <w:r>
                      <w:rPr>
                        <w:bCs/>
                        <w:lang w:val="en-US"/>
                      </w:rPr>
                      <w:t>Условия предоставления результатов</w:t>
                    </w:r>
                  </w:p>
                </w:tc>
                <w:tc>
                  <w:tcPr>
                    <w:tcW w:w="625" w:type="pct"/>
                    <w:tcBorders>
                      <w:top w:val="single" w:sz="4" w:space="0" w:color="auto"/>
                      <w:left w:val="single" w:sz="4" w:space="0" w:color="auto"/>
                      <w:bottom w:val="single" w:sz="4" w:space="0" w:color="auto"/>
                      <w:right w:val="single" w:sz="4" w:space="0" w:color="auto"/>
                    </w:tcBorders>
                    <w:hideMark/>
                  </w:tcPr>
                  <w:p w:rsidR="00A42B5E" w:rsidRDefault="00A42B5E">
                    <w:pPr>
                      <w:pStyle w:val="1f9"/>
                      <w:rPr>
                        <w:lang w:val="en-US"/>
                      </w:rPr>
                    </w:pPr>
                    <w:r>
                      <w:rPr>
                        <w:bCs/>
                        <w:lang w:val="en-US"/>
                      </w:rPr>
                      <w:t>Сторона, исполняющая обязательство</w:t>
                    </w:r>
                  </w:p>
                </w:tc>
                <w:tc>
                  <w:tcPr>
                    <w:tcW w:w="595" w:type="pct"/>
                    <w:tcBorders>
                      <w:top w:val="single" w:sz="4" w:space="0" w:color="auto"/>
                      <w:left w:val="single" w:sz="4" w:space="0" w:color="auto"/>
                      <w:bottom w:val="single" w:sz="4" w:space="0" w:color="auto"/>
                      <w:right w:val="single" w:sz="4" w:space="0" w:color="auto"/>
                    </w:tcBorders>
                    <w:hideMark/>
                  </w:tcPr>
                  <w:p w:rsidR="00A42B5E" w:rsidRDefault="00A42B5E">
                    <w:pPr>
                      <w:pStyle w:val="1f9"/>
                      <w:rPr>
                        <w:lang w:val="en-US"/>
                      </w:rPr>
                    </w:pPr>
                    <w:r>
                      <w:rPr>
                        <w:bCs/>
                        <w:lang w:val="en-US"/>
                      </w:rPr>
                      <w:t>Сторона, получающая исполнение</w:t>
                    </w:r>
                  </w:p>
                </w:tc>
              </w:tr>
              <w:tr w:rsidR="00A42B5E" w:rsidTr="00A42B5E">
                <w:tc>
                  <w:tcPr>
                    <w:tcW w:w="261" w:type="pct"/>
                    <w:vMerge w:val="restart"/>
                    <w:tcBorders>
                      <w:top w:val="single" w:sz="4" w:space="0" w:color="auto"/>
                      <w:left w:val="single" w:sz="4" w:space="0" w:color="auto"/>
                      <w:bottom w:val="single" w:sz="4" w:space="0" w:color="auto"/>
                      <w:right w:val="single" w:sz="4" w:space="0" w:color="auto"/>
                    </w:tcBorders>
                  </w:tcPr>
                  <w:p w:rsidR="00A42B5E" w:rsidRDefault="00A42B5E" w:rsidP="00A42B5E">
                    <w:pPr>
                      <w:pStyle w:val="ad"/>
                      <w:numPr>
                        <w:ilvl w:val="0"/>
                        <w:numId w:val="30"/>
                      </w:numPr>
                      <w:suppressAutoHyphens/>
                      <w:contextualSpacing/>
                      <w:rPr>
                        <w:lang w:val="en-US"/>
                      </w:rPr>
                    </w:pPr>
                  </w:p>
                </w:tc>
                <w:tc>
                  <w:tcPr>
                    <w:tcW w:w="2857" w:type="pct"/>
                    <w:tcBorders>
                      <w:top w:val="single" w:sz="4" w:space="0" w:color="auto"/>
                      <w:left w:val="single" w:sz="4" w:space="0" w:color="auto"/>
                      <w:bottom w:val="single" w:sz="4" w:space="0" w:color="auto"/>
                      <w:right w:val="single" w:sz="4" w:space="0" w:color="auto"/>
                    </w:tcBorders>
                    <w:hideMark/>
                  </w:tcPr>
                  <w:p w:rsidR="00A42B5E" w:rsidRPr="00A42B5E" w:rsidRDefault="001C7CD4">
                    <w:pPr>
                      <w:ind w:firstLine="52"/>
                    </w:pPr>
                    <w:sdt>
                      <w:sdtPr>
                        <w:alias w:val="Simple"/>
                        <w:tag w:val="Simple"/>
                        <w:id w:val="-1037272348"/>
                        <w:placeholder>
                          <w:docPart w:val="3C0C256A398B48B68BF7956D426BFDA3"/>
                        </w:placeholder>
                        <w:text/>
                      </w:sdtPr>
                      <w:sdtEndPr/>
                      <w:sdtContent>
                        <w:r w:rsidR="00A42B5E" w:rsidRPr="00A42B5E">
                          <w:t>Выполнение работ по монтажу системы контроля доступа</w:t>
                        </w:r>
                      </w:sdtContent>
                    </w:sdt>
                  </w:p>
                </w:tc>
                <w:tc>
                  <w:tcPr>
                    <w:tcW w:w="662" w:type="pct"/>
                    <w:tcBorders>
                      <w:top w:val="single" w:sz="4" w:space="0" w:color="auto"/>
                      <w:left w:val="single" w:sz="4" w:space="0" w:color="auto"/>
                      <w:bottom w:val="single" w:sz="4" w:space="0" w:color="auto"/>
                      <w:right w:val="single" w:sz="4" w:space="0" w:color="auto"/>
                    </w:tcBorders>
                    <w:hideMark/>
                  </w:tcPr>
                  <w:p w:rsidR="00A42B5E" w:rsidRDefault="001C7CD4">
                    <w:pPr>
                      <w:ind w:firstLine="52"/>
                      <w:rPr>
                        <w:lang w:val="en-US"/>
                      </w:rPr>
                    </w:pPr>
                    <w:sdt>
                      <w:sdtPr>
                        <w:rPr>
                          <w:lang w:val="en-US"/>
                        </w:rPr>
                        <w:alias w:val="Simple"/>
                        <w:tag w:val="Simple"/>
                        <w:id w:val="914742521"/>
                        <w:placeholder>
                          <w:docPart w:val="078FC1225C424A91AA42FD93ED1F312F"/>
                        </w:placeholder>
                        <w:text/>
                      </w:sdtPr>
                      <w:sdtEndPr/>
                      <w:sdtContent>
                        <w:r w:rsidR="00A42B5E">
                          <w:rPr>
                            <w:lang w:val="en-US"/>
                          </w:rPr>
                          <w:t>Разово</w:t>
                        </w:r>
                      </w:sdtContent>
                    </w:sdt>
                  </w:p>
                </w:tc>
                <w:tc>
                  <w:tcPr>
                    <w:tcW w:w="625" w:type="pct"/>
                    <w:tcBorders>
                      <w:top w:val="single" w:sz="4" w:space="0" w:color="auto"/>
                      <w:left w:val="single" w:sz="4" w:space="0" w:color="auto"/>
                      <w:bottom w:val="single" w:sz="4" w:space="0" w:color="auto"/>
                      <w:right w:val="single" w:sz="4" w:space="0" w:color="auto"/>
                    </w:tcBorders>
                    <w:hideMark/>
                  </w:tcPr>
                  <w:p w:rsidR="00A42B5E" w:rsidRDefault="001C7CD4">
                    <w:pPr>
                      <w:ind w:firstLine="52"/>
                      <w:rPr>
                        <w:lang w:val="en-US"/>
                      </w:rPr>
                    </w:pPr>
                    <w:sdt>
                      <w:sdtPr>
                        <w:rPr>
                          <w:lang w:val="en-US"/>
                        </w:rPr>
                        <w:alias w:val="Simple"/>
                        <w:tag w:val="Simple"/>
                        <w:id w:val="-1375694364"/>
                        <w:placeholder>
                          <w:docPart w:val="A93A041BA07B4B9487AEBDE513A041AE"/>
                        </w:placeholder>
                        <w:text/>
                      </w:sdtPr>
                      <w:sdtEndPr/>
                      <w:sdtContent>
                        <w:r w:rsidR="00A42B5E">
                          <w:rPr>
                            <w:lang w:val="en-US"/>
                          </w:rPr>
                          <w:t>Подрядчик</w:t>
                        </w:r>
                      </w:sdtContent>
                    </w:sdt>
                  </w:p>
                </w:tc>
                <w:tc>
                  <w:tcPr>
                    <w:tcW w:w="595" w:type="pct"/>
                    <w:tcBorders>
                      <w:top w:val="single" w:sz="4" w:space="0" w:color="auto"/>
                      <w:left w:val="single" w:sz="4" w:space="0" w:color="auto"/>
                      <w:bottom w:val="single" w:sz="4" w:space="0" w:color="auto"/>
                      <w:right w:val="single" w:sz="4" w:space="0" w:color="auto"/>
                    </w:tcBorders>
                    <w:hideMark/>
                  </w:tcPr>
                  <w:p w:rsidR="00A42B5E" w:rsidRDefault="001C7CD4">
                    <w:pPr>
                      <w:ind w:firstLine="52"/>
                      <w:rPr>
                        <w:lang w:val="en-US"/>
                      </w:rPr>
                    </w:pPr>
                    <w:sdt>
                      <w:sdtPr>
                        <w:rPr>
                          <w:lang w:val="en-US"/>
                        </w:rPr>
                        <w:alias w:val="Simple"/>
                        <w:tag w:val="Simple"/>
                        <w:id w:val="912898925"/>
                        <w:placeholder>
                          <w:docPart w:val="7E3D4D5BEA754A2C81468EFA466EED6C"/>
                        </w:placeholder>
                        <w:text/>
                      </w:sdtPr>
                      <w:sdtEndPr/>
                      <w:sdtContent>
                        <w:r w:rsidR="00A42B5E">
                          <w:rPr>
                            <w:lang w:val="en-US"/>
                          </w:rPr>
                          <w:t>Заказчик</w:t>
                        </w:r>
                      </w:sdtContent>
                    </w:sdt>
                  </w:p>
                </w:tc>
              </w:tr>
              <w:tr w:rsidR="00A42B5E" w:rsidTr="00A42B5E">
                <w:trPr>
                  <w:trHeight w:val="242"/>
                </w:trPr>
                <w:tc>
                  <w:tcPr>
                    <w:tcW w:w="0" w:type="auto"/>
                    <w:vMerge/>
                    <w:tcBorders>
                      <w:top w:val="single" w:sz="4" w:space="0" w:color="auto"/>
                      <w:left w:val="single" w:sz="4" w:space="0" w:color="auto"/>
                      <w:bottom w:val="single" w:sz="4" w:space="0" w:color="auto"/>
                      <w:right w:val="single" w:sz="4" w:space="0" w:color="auto"/>
                    </w:tcBorders>
                    <w:vAlign w:val="center"/>
                    <w:hideMark/>
                  </w:tcPr>
                  <w:p w:rsidR="00A42B5E" w:rsidRDefault="00A42B5E">
                    <w:pPr>
                      <w:rPr>
                        <w:rFonts w:eastAsiaTheme="minorHAnsi"/>
                        <w:sz w:val="24"/>
                        <w:szCs w:val="24"/>
                        <w:lang w:val="en-US" w:eastAsia="ar-SA"/>
                      </w:rPr>
                    </w:pPr>
                  </w:p>
                </w:tc>
                <w:tc>
                  <w:tcPr>
                    <w:tcW w:w="4739" w:type="pct"/>
                    <w:gridSpan w:val="4"/>
                    <w:tcBorders>
                      <w:top w:val="single" w:sz="4" w:space="0" w:color="auto"/>
                      <w:left w:val="single" w:sz="4" w:space="0" w:color="auto"/>
                      <w:bottom w:val="nil"/>
                      <w:right w:val="single" w:sz="4" w:space="0" w:color="auto"/>
                    </w:tcBorders>
                    <w:hideMark/>
                  </w:tcPr>
                  <w:p w:rsidR="00A42B5E" w:rsidRDefault="00A42B5E">
                    <w:pPr>
                      <w:rPr>
                        <w:b/>
                        <w:bCs/>
                        <w:lang w:val="en-US"/>
                      </w:rPr>
                    </w:pPr>
                    <w:r>
                      <w:rPr>
                        <w:b/>
                        <w:bCs/>
                        <w:lang w:val="en-US"/>
                      </w:rPr>
                      <w:t>Объект закупки</w:t>
                    </w:r>
                  </w:p>
                </w:tc>
              </w:tr>
              <w:tr w:rsidR="00A42B5E" w:rsidTr="00A42B5E">
                <w:trPr>
                  <w:trHeight w:val="242"/>
                </w:trPr>
                <w:tc>
                  <w:tcPr>
                    <w:tcW w:w="0" w:type="auto"/>
                    <w:vMerge/>
                    <w:tcBorders>
                      <w:top w:val="single" w:sz="4" w:space="0" w:color="auto"/>
                      <w:left w:val="single" w:sz="4" w:space="0" w:color="auto"/>
                      <w:bottom w:val="single" w:sz="4" w:space="0" w:color="auto"/>
                      <w:right w:val="single" w:sz="4" w:space="0" w:color="auto"/>
                    </w:tcBorders>
                    <w:vAlign w:val="center"/>
                    <w:hideMark/>
                  </w:tcPr>
                  <w:p w:rsidR="00A42B5E" w:rsidRDefault="00A42B5E">
                    <w:pPr>
                      <w:rPr>
                        <w:rFonts w:eastAsiaTheme="minorHAnsi"/>
                        <w:sz w:val="24"/>
                        <w:szCs w:val="24"/>
                        <w:lang w:val="en-US" w:eastAsia="ar-SA"/>
                      </w:rPr>
                    </w:pPr>
                  </w:p>
                </w:tc>
                <w:tc>
                  <w:tcPr>
                    <w:tcW w:w="4739" w:type="pct"/>
                    <w:gridSpan w:val="4"/>
                    <w:tcBorders>
                      <w:top w:val="nil"/>
                      <w:left w:val="single" w:sz="4" w:space="0" w:color="auto"/>
                      <w:bottom w:val="nil"/>
                      <w:right w:val="single" w:sz="4" w:space="0" w:color="auto"/>
                    </w:tcBorders>
                    <w:hideMark/>
                  </w:tcPr>
                  <w:sdt>
                    <w:sdtPr>
                      <w:rPr>
                        <w:lang w:val="en-US"/>
                      </w:rPr>
                      <w:alias w:val=".products"/>
                      <w:tag w:val="repeat"/>
                      <w:id w:val="-546456599"/>
                      <w:placeholder>
                        <w:docPart w:val="4A2264690BB7459D921ECF112A28C7EE"/>
                      </w:placeholder>
                      <w:docPartList>
                        <w:docPartGallery w:val="AutoText"/>
                      </w:docPartList>
                    </w:sdtPr>
                    <w:sdtEndPr/>
                    <w:sdtContent>
                      <w:p w:rsidR="00A42B5E" w:rsidRPr="00A42B5E" w:rsidRDefault="001C7CD4" w:rsidP="00A42B5E">
                        <w:pPr>
                          <w:pStyle w:val="ad"/>
                          <w:numPr>
                            <w:ilvl w:val="0"/>
                            <w:numId w:val="37"/>
                          </w:numPr>
                          <w:suppressAutoHyphens/>
                          <w:contextualSpacing/>
                        </w:pPr>
                        <w:sdt>
                          <w:sdtPr>
                            <w:alias w:val="Simple"/>
                            <w:tag w:val="Simple"/>
                            <w:id w:val="829870139"/>
                            <w:placeholder>
                              <w:docPart w:val="6BBE11DE53BB48E0B07AEAED6C2EF2F4"/>
                            </w:placeholder>
                            <w:text/>
                          </w:sdtPr>
                          <w:sdtEndPr/>
                          <w:sdtContent>
                            <w:r w:rsidR="00A42B5E">
                              <w:t>Выполнение работ по монтажу системы контроля доступа</w:t>
                            </w:r>
                          </w:sdtContent>
                        </w:sdt>
                        <w:r w:rsidR="00A42B5E" w:rsidRPr="00A42B5E">
                          <w:t xml:space="preserve">; </w:t>
                        </w:r>
                        <w:sdt>
                          <w:sdtPr>
                            <w:rPr>
                              <w:lang w:val="en-US"/>
                            </w:rPr>
                            <w:alias w:val=".hasQuantity"/>
                            <w:tag w:val="if"/>
                            <w:id w:val="-494498191"/>
                            <w:placeholder>
                              <w:docPart w:val="8AD030FB0DDB4743AEDEA73F03432E35"/>
                            </w:placeholder>
                            <w:showingPlcHdr/>
                            <w:docPartList>
                              <w:docPartGallery w:val="AutoText"/>
                            </w:docPartList>
                          </w:sdtPr>
                          <w:sdtEndPr/>
                          <w:sdtContent>
                            <w:sdt>
                              <w:sdtPr>
                                <w:alias w:val="Simple"/>
                                <w:tag w:val="Simple"/>
                                <w:id w:val="-480616311"/>
                                <w:placeholder>
                                  <w:docPart w:val="B1A002797BD949579D5EB80BE3C2465C"/>
                                </w:placeholder>
                                <w:text/>
                              </w:sdtPr>
                              <w:sdtEndPr/>
                              <w:sdtContent>
                                <w:r w:rsidR="00A42B5E">
                                  <w:t>1,000000000000</w:t>
                                </w:r>
                              </w:sdtContent>
                            </w:sdt>
                            <w:r w:rsidR="00A42B5E">
                              <w:rPr>
                                <w:lang w:val="en-US"/>
                              </w:rPr>
                              <w:t xml:space="preserve">; </w:t>
                            </w:r>
                            <w:sdt>
                              <w:sdtPr>
                                <w:alias w:val="Simple"/>
                                <w:tag w:val="Simple"/>
                                <w:id w:val="-1295514267"/>
                                <w:placeholder>
                                  <w:docPart w:val="53971616D27F4B65A22DA3311DBAE913"/>
                                </w:placeholder>
                                <w:text/>
                              </w:sdtPr>
                              <w:sdtEndPr/>
                              <w:sdtContent>
                                <w:r w:rsidR="00A42B5E">
                                  <w:t>Условная единица</w:t>
                                </w:r>
                              </w:sdtContent>
                            </w:sdt>
                            <w:r w:rsidR="00A42B5E">
                              <w:rPr>
                                <w:lang w:val="en-US"/>
                              </w:rPr>
                              <w:t>;</w:t>
                            </w:r>
                          </w:sdtContent>
                        </w:sdt>
                      </w:p>
                    </w:sdtContent>
                  </w:sdt>
                </w:tc>
              </w:tr>
              <w:tr w:rsidR="00A42B5E" w:rsidTr="00A42B5E">
                <w:trPr>
                  <w:trHeight w:val="70"/>
                </w:trPr>
                <w:tc>
                  <w:tcPr>
                    <w:tcW w:w="0" w:type="auto"/>
                    <w:vMerge/>
                    <w:tcBorders>
                      <w:top w:val="single" w:sz="4" w:space="0" w:color="auto"/>
                      <w:left w:val="single" w:sz="4" w:space="0" w:color="auto"/>
                      <w:bottom w:val="single" w:sz="4" w:space="0" w:color="auto"/>
                      <w:right w:val="single" w:sz="4" w:space="0" w:color="auto"/>
                    </w:tcBorders>
                    <w:vAlign w:val="center"/>
                    <w:hideMark/>
                  </w:tcPr>
                  <w:p w:rsidR="00A42B5E" w:rsidRPr="00A42B5E" w:rsidRDefault="00A42B5E">
                    <w:pPr>
                      <w:rPr>
                        <w:rFonts w:eastAsiaTheme="minorHAnsi"/>
                        <w:sz w:val="24"/>
                        <w:szCs w:val="24"/>
                        <w:lang w:eastAsia="ar-SA"/>
                      </w:rPr>
                    </w:pPr>
                  </w:p>
                </w:tc>
                <w:tc>
                  <w:tcPr>
                    <w:tcW w:w="4739" w:type="pct"/>
                    <w:gridSpan w:val="4"/>
                    <w:tcBorders>
                      <w:top w:val="nil"/>
                      <w:left w:val="single" w:sz="4" w:space="0" w:color="auto"/>
                      <w:bottom w:val="single" w:sz="4" w:space="0" w:color="auto"/>
                      <w:right w:val="single" w:sz="4" w:space="0" w:color="auto"/>
                    </w:tcBorders>
                    <w:tcMar>
                      <w:top w:w="0" w:type="dxa"/>
                      <w:left w:w="115" w:type="dxa"/>
                      <w:bottom w:w="0" w:type="dxa"/>
                      <w:right w:w="115" w:type="dxa"/>
                    </w:tcMar>
                    <w:hideMark/>
                  </w:tcPr>
                  <w:p w:rsidR="00A42B5E" w:rsidRPr="00A42B5E" w:rsidRDefault="001C7CD4">
                    <w:sdt>
                      <w:sdtPr>
                        <w:alias w:val="Simple"/>
                        <w:tag w:val="Simple"/>
                        <w:id w:val="1384901151"/>
                        <w:placeholder>
                          <w:docPart w:val="7B3767A1B79848D58B1C56F837AAE9DB"/>
                        </w:placeholder>
                        <w:text/>
                      </w:sdtPr>
                      <w:sdtEndPr/>
                      <w:sdtContent>
                        <w:r w:rsidR="00A42B5E" w:rsidRPr="00A42B5E">
                          <w:rPr>
                            <w:b/>
                          </w:rPr>
                          <w:t>Срок начала исполнения обязательства, не позднее:</w:t>
                        </w:r>
                      </w:sdtContent>
                    </w:sdt>
                    <w:sdt>
                      <w:sdtPr>
                        <w:alias w:val="Simple"/>
                        <w:tag w:val="Simple"/>
                        <w:id w:val="1522124171"/>
                        <w:placeholder>
                          <w:docPart w:val="A2C5353DCC6549B4900DB6F8E3BECD7F"/>
                        </w:placeholder>
                        <w:text/>
                      </w:sdtPr>
                      <w:sdtEndPr/>
                      <w:sdtContent>
                        <w:r w:rsidR="00A42B5E" w:rsidRPr="00A42B5E">
                          <w:t>0 раб. дн. от даты заключения договора</w:t>
                        </w:r>
                      </w:sdtContent>
                    </w:sdt>
                    <w:sdt>
                      <w:sdtPr>
                        <w:rPr>
                          <w:lang w:val="en-US"/>
                        </w:rPr>
                        <w:alias w:val="Simple"/>
                        <w:tag w:val="Simple"/>
                        <w:id w:val="-2091994616"/>
                        <w:placeholder>
                          <w:docPart w:val="632B37E9CB50489D99890ECE4F5D80DA"/>
                        </w:placeholder>
                        <w:text/>
                      </w:sdtPr>
                      <w:sdtEndPr/>
                      <w:sdtContent/>
                    </w:sdt>
                    <w:sdt>
                      <w:sdtPr>
                        <w:rPr>
                          <w:lang w:val="en-US"/>
                        </w:rPr>
                        <w:alias w:val="Simple"/>
                        <w:tag w:val="Simple"/>
                        <w:id w:val="1947420245"/>
                        <w:placeholder>
                          <w:docPart w:val="E1C376B417F743F0840A663B219928D6"/>
                        </w:placeholder>
                        <w:text/>
                      </w:sdtPr>
                      <w:sdtEndPr/>
                      <w:sdtContent/>
                    </w:sdt>
                    <w:r w:rsidR="00A42B5E" w:rsidRPr="00A42B5E">
                      <w:t>;</w:t>
                    </w:r>
                  </w:p>
                  <w:p w:rsidR="00A42B5E" w:rsidRPr="00A42B5E" w:rsidRDefault="001C7CD4">
                    <w:sdt>
                      <w:sdtPr>
                        <w:alias w:val="Simple"/>
                        <w:tag w:val="Simple"/>
                        <w:id w:val="665063385"/>
                        <w:placeholder>
                          <w:docPart w:val="35D3B4B197674353A349769C887CC96D"/>
                        </w:placeholder>
                        <w:text/>
                      </w:sdtPr>
                      <w:sdtEndPr/>
                      <w:sdtContent>
                        <w:r w:rsidR="00A42B5E" w:rsidRPr="00A42B5E">
                          <w:rPr>
                            <w:b/>
                          </w:rPr>
                          <w:t>Срок окончания исполнения обязательства, не позднее:</w:t>
                        </w:r>
                      </w:sdtContent>
                    </w:sdt>
                    <w:sdt>
                      <w:sdtPr>
                        <w:alias w:val="Simple"/>
                        <w:tag w:val="Simple"/>
                        <w:id w:val="-657380426"/>
                        <w:placeholder>
                          <w:docPart w:val="89E3CA280AE84B16979B7FFAD16EBC8E"/>
                        </w:placeholder>
                        <w:text/>
                      </w:sdtPr>
                      <w:sdtEndPr/>
                      <w:sdtContent>
                        <w:r w:rsidR="00A42B5E" w:rsidRPr="00A42B5E">
                          <w:t>10 раб. дн. от даты заключения договора</w:t>
                        </w:r>
                      </w:sdtContent>
                    </w:sdt>
                    <w:sdt>
                      <w:sdtPr>
                        <w:rPr>
                          <w:lang w:val="en-US"/>
                        </w:rPr>
                        <w:alias w:val="Simple"/>
                        <w:tag w:val="Simple"/>
                        <w:id w:val="397789514"/>
                        <w:placeholder>
                          <w:docPart w:val="D2ED998FA5AC4520A4FC05FDC86420EF"/>
                        </w:placeholder>
                        <w:text/>
                      </w:sdtPr>
                      <w:sdtEndPr/>
                      <w:sdtContent/>
                    </w:sdt>
                    <w:sdt>
                      <w:sdtPr>
                        <w:rPr>
                          <w:lang w:val="en-US"/>
                        </w:rPr>
                        <w:alias w:val="Simple"/>
                        <w:tag w:val="Simple"/>
                        <w:id w:val="-1942208510"/>
                        <w:placeholder>
                          <w:docPart w:val="FB647BB8532249CE87BF817D0F8831A4"/>
                        </w:placeholder>
                        <w:text/>
                      </w:sdtPr>
                      <w:sdtEndPr/>
                      <w:sdtContent/>
                    </w:sdt>
                    <w:r w:rsidR="00A42B5E" w:rsidRPr="00A42B5E">
                      <w:t>;</w:t>
                    </w:r>
                  </w:p>
                </w:tc>
              </w:tr>
            </w:tbl>
            <w:p w:rsidR="00A42B5E" w:rsidRDefault="001C7CD4" w:rsidP="00A42B5E">
              <w:pPr>
                <w:rPr>
                  <w:rFonts w:eastAsiaTheme="minorHAnsi"/>
                  <w:lang w:val="en-US" w:eastAsia="ar-SA"/>
                </w:rPr>
              </w:pPr>
            </w:p>
          </w:sdtContent>
        </w:sdt>
      </w:sdtContent>
    </w:sdt>
    <w:p w:rsidR="00A42B5E" w:rsidRDefault="00A42B5E" w:rsidP="00A42B5E"/>
    <w:p w:rsidR="00A42B5E" w:rsidRDefault="00A42B5E" w:rsidP="00A42B5E">
      <w:pPr>
        <w:pStyle w:val="20"/>
        <w:pageBreakBefore/>
        <w:widowControl w:val="0"/>
        <w:numPr>
          <w:ilvl w:val="0"/>
          <w:numId w:val="29"/>
        </w:numPr>
        <w:suppressAutoHyphens/>
        <w:spacing w:before="200" w:after="200"/>
        <w:ind w:left="714" w:hanging="357"/>
      </w:pPr>
      <w:r>
        <w:lastRenderedPageBreak/>
        <w:t>Сведения о порядке оплаты</w:t>
      </w:r>
    </w:p>
    <w:sdt>
      <w:sdtPr>
        <w:rPr>
          <w:rFonts w:ascii="Arial" w:eastAsia="Calibri" w:hAnsi="Arial" w:cs="Arial"/>
          <w:b w:val="0"/>
          <w:bCs w:val="0"/>
          <w:i w:val="0"/>
          <w:iCs/>
          <w:kern w:val="2"/>
          <w:sz w:val="18"/>
          <w:szCs w:val="18"/>
          <w:lang w:val="en-US" w:eastAsia="en-US"/>
        </w:rPr>
        <w:alias w:val="!payments.isEmpty()"/>
        <w:tag w:val="If"/>
        <w:id w:val="1299644135"/>
        <w:placeholder>
          <w:docPart w:val="DA41691D5BE446229656F8DB5ED774D0"/>
        </w:placeholder>
        <w:docPartList>
          <w:docPartGallery w:val="AutoText"/>
        </w:docPartList>
      </w:sdtPr>
      <w:sdtEndPr>
        <w:rPr>
          <w:rFonts w:ascii="Calibri" w:eastAsia="SimSun" w:hAnsi="Calibri" w:cs="Tahoma"/>
          <w:iCs w:val="0"/>
          <w:kern w:val="3"/>
          <w:sz w:val="22"/>
          <w:szCs w:val="22"/>
        </w:rPr>
      </w:sdtEndPr>
      <w:sdtContent>
        <w:p w:rsidR="00A42B5E" w:rsidRDefault="00A42B5E" w:rsidP="00A42B5E">
          <w:pPr>
            <w:pStyle w:val="affff5"/>
            <w:ind w:firstLine="0"/>
            <w:rPr>
              <w:lang w:val="en-US"/>
            </w:rPr>
          </w:pPr>
          <w:r>
            <w:t>Таблица</w:t>
          </w:r>
          <w:r>
            <w:rPr>
              <w:lang w:val="en-US"/>
            </w:rPr>
            <w:t xml:space="preserve"> 2.</w:t>
          </w:r>
          <w:sdt>
            <w:sdtPr>
              <w:alias w:val="obligationsWithoutProducts.isEmpty()"/>
              <w:tag w:val="If"/>
              <w:id w:val="-1295135251"/>
              <w:placeholder>
                <w:docPart w:val="DD5D923372384E0A9B4E024A723CF5D0"/>
              </w:placeholder>
              <w:docPartList>
                <w:docPartGallery w:val="AutoText"/>
              </w:docPartList>
            </w:sdtPr>
            <w:sdtEndPr/>
            <w:sdtContent>
              <w:r>
                <w:rPr>
                  <w:lang w:val="en-US"/>
                </w:rPr>
                <w:t>2</w:t>
              </w:r>
            </w:sdtContent>
          </w:sdt>
        </w:p>
        <w:sdt>
          <w:sdtPr>
            <w:rPr>
              <w:rFonts w:ascii="Times New Roman" w:eastAsiaTheme="minorHAnsi" w:hAnsi="Times New Roman" w:cs="Times New Roman"/>
              <w:b w:val="0"/>
              <w:bCs/>
              <w:i/>
              <w:iCs/>
              <w:lang w:val="en-US" w:eastAsia="ru-RU"/>
            </w:rPr>
            <w:alias w:val="payments"/>
            <w:tag w:val="Table"/>
            <w:id w:val="238229559"/>
            <w:placeholder>
              <w:docPart w:val="FBBE3F2BB7EE4A82B58E423C6770EA86"/>
            </w:placeholder>
            <w:showingPlcHdr/>
            <w:docPartList>
              <w:docPartGallery w:val="AutoText"/>
            </w:docPartList>
          </w:sdtPr>
          <w:sdtEndPr>
            <w:rPr>
              <w:rFonts w:eastAsia="Times New Roman"/>
              <w:b/>
              <w:iCs w:val="0"/>
            </w:rPr>
          </w:sdtEndPr>
          <w:sdtContent>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
                <w:gridCol w:w="5460"/>
                <w:gridCol w:w="1482"/>
                <w:gridCol w:w="1543"/>
                <w:gridCol w:w="1548"/>
              </w:tblGrid>
              <w:tr w:rsidR="00A42B5E">
                <w:trPr>
                  <w:divId w:val="1313487773"/>
                  <w:cantSplit/>
                  <w:trHeight w:val="15"/>
                  <w:tblHeader/>
                </w:trPr>
                <w:tc>
                  <w:tcPr>
                    <w:tcW w:w="461" w:type="dxa"/>
                    <w:tcBorders>
                      <w:top w:val="single" w:sz="4" w:space="0" w:color="auto"/>
                      <w:left w:val="single" w:sz="4" w:space="0" w:color="auto"/>
                      <w:bottom w:val="single" w:sz="4" w:space="0" w:color="auto"/>
                      <w:right w:val="single" w:sz="4" w:space="0" w:color="auto"/>
                    </w:tcBorders>
                    <w:hideMark/>
                  </w:tcPr>
                  <w:p w:rsidR="00A42B5E" w:rsidRDefault="00A42B5E">
                    <w:pPr>
                      <w:pStyle w:val="1f9"/>
                      <w:rPr>
                        <w:lang w:val="en-US"/>
                      </w:rPr>
                    </w:pPr>
                    <w:r>
                      <w:rPr>
                        <w:lang w:val="en-US"/>
                      </w:rPr>
                      <w:t>№</w:t>
                    </w:r>
                  </w:p>
                </w:tc>
                <w:tc>
                  <w:tcPr>
                    <w:tcW w:w="7927" w:type="dxa"/>
                    <w:tcBorders>
                      <w:top w:val="single" w:sz="4" w:space="0" w:color="auto"/>
                      <w:left w:val="single" w:sz="4" w:space="0" w:color="auto"/>
                      <w:bottom w:val="single" w:sz="4" w:space="0" w:color="auto"/>
                      <w:right w:val="single" w:sz="4" w:space="0" w:color="auto"/>
                    </w:tcBorders>
                    <w:hideMark/>
                  </w:tcPr>
                  <w:p w:rsidR="00A42B5E" w:rsidRDefault="00A42B5E">
                    <w:pPr>
                      <w:pStyle w:val="1f9"/>
                      <w:rPr>
                        <w:lang w:val="en-US"/>
                      </w:rPr>
                    </w:pPr>
                    <w:r>
                      <w:rPr>
                        <w:lang w:val="en-US"/>
                      </w:rPr>
                      <w:t>Наименование</w:t>
                    </w:r>
                  </w:p>
                </w:tc>
                <w:tc>
                  <w:tcPr>
                    <w:tcW w:w="2070" w:type="dxa"/>
                    <w:tcBorders>
                      <w:top w:val="single" w:sz="4" w:space="0" w:color="auto"/>
                      <w:left w:val="single" w:sz="4" w:space="0" w:color="auto"/>
                      <w:bottom w:val="single" w:sz="4" w:space="0" w:color="auto"/>
                      <w:right w:val="single" w:sz="4" w:space="0" w:color="auto"/>
                    </w:tcBorders>
                    <w:hideMark/>
                  </w:tcPr>
                  <w:p w:rsidR="00A42B5E" w:rsidRDefault="00A42B5E">
                    <w:pPr>
                      <w:pStyle w:val="1f9"/>
                      <w:rPr>
                        <w:lang w:val="en-US"/>
                      </w:rPr>
                    </w:pPr>
                    <w:r>
                      <w:rPr>
                        <w:lang w:val="en-US"/>
                      </w:rPr>
                      <w:t>Аванс/Оплата</w:t>
                    </w:r>
                  </w:p>
                </w:tc>
                <w:tc>
                  <w:tcPr>
                    <w:tcW w:w="2160" w:type="dxa"/>
                    <w:tcBorders>
                      <w:top w:val="single" w:sz="4" w:space="0" w:color="auto"/>
                      <w:left w:val="single" w:sz="4" w:space="0" w:color="auto"/>
                      <w:bottom w:val="single" w:sz="4" w:space="0" w:color="auto"/>
                      <w:right w:val="single" w:sz="4" w:space="0" w:color="auto"/>
                    </w:tcBorders>
                    <w:hideMark/>
                  </w:tcPr>
                  <w:p w:rsidR="00A42B5E" w:rsidRDefault="00A42B5E">
                    <w:pPr>
                      <w:pStyle w:val="1f9"/>
                      <w:rPr>
                        <w:lang w:val="en-US"/>
                      </w:rPr>
                    </w:pPr>
                    <w:r>
                      <w:rPr>
                        <w:lang w:val="en-US"/>
                      </w:rPr>
                      <w:t>Учёт неустойки</w:t>
                    </w:r>
                  </w:p>
                </w:tc>
                <w:tc>
                  <w:tcPr>
                    <w:tcW w:w="2168" w:type="dxa"/>
                    <w:tcBorders>
                      <w:top w:val="single" w:sz="4" w:space="0" w:color="auto"/>
                      <w:left w:val="single" w:sz="4" w:space="0" w:color="auto"/>
                      <w:bottom w:val="single" w:sz="4" w:space="0" w:color="auto"/>
                      <w:right w:val="single" w:sz="4" w:space="0" w:color="auto"/>
                    </w:tcBorders>
                    <w:hideMark/>
                  </w:tcPr>
                  <w:p w:rsidR="00A42B5E" w:rsidRDefault="00A42B5E">
                    <w:pPr>
                      <w:pStyle w:val="Standard"/>
                      <w:jc w:val="both"/>
                      <w:rPr>
                        <w:rFonts w:ascii="Times New Roman" w:hAnsi="Times New Roman" w:cs="Times New Roman"/>
                        <w:b/>
                        <w:sz w:val="24"/>
                        <w:szCs w:val="24"/>
                        <w:lang w:val="en-US"/>
                      </w:rPr>
                    </w:pPr>
                    <w:r>
                      <w:rPr>
                        <w:rFonts w:ascii="Times New Roman" w:hAnsi="Times New Roman" w:cs="Times New Roman"/>
                        <w:b/>
                        <w:sz w:val="24"/>
                        <w:szCs w:val="24"/>
                        <w:lang w:val="en-US"/>
                      </w:rPr>
                      <w:t>Сумма, руб.</w:t>
                    </w:r>
                    <w:sdt>
                      <w:sdtPr>
                        <w:rPr>
                          <w:rFonts w:ascii="Times New Roman" w:hAnsi="Times New Roman" w:cs="Times New Roman"/>
                          <w:b/>
                          <w:sz w:val="24"/>
                          <w:szCs w:val="24"/>
                          <w:lang w:val="en-US"/>
                        </w:rPr>
                        <w:alias w:val="!execution"/>
                        <w:tag w:val="If"/>
                        <w:id w:val="-1376842373"/>
                        <w:placeholder>
                          <w:docPart w:val="F397183AEB4A4FED89C140BC84062737"/>
                        </w:placeholder>
                        <w:docPartList>
                          <w:docPartGallery w:val="AutoText"/>
                        </w:docPartList>
                      </w:sdtPr>
                      <w:sdtEndPr/>
                      <w:sdtContent>
                        <w:r>
                          <w:rPr>
                            <w:rFonts w:ascii="Times New Roman" w:eastAsiaTheme="minorHAnsi" w:hAnsi="Times New Roman" w:cs="Times New Roman"/>
                            <w:b/>
                            <w:kern w:val="0"/>
                            <w:sz w:val="24"/>
                            <w:szCs w:val="24"/>
                            <w:lang w:val="en-US"/>
                          </w:rPr>
                          <w:t>*</w:t>
                        </w:r>
                      </w:sdtContent>
                    </w:sdt>
                    <w:r>
                      <w:rPr>
                        <w:rFonts w:ascii="Times New Roman" w:hAnsi="Times New Roman" w:cs="Times New Roman"/>
                        <w:b/>
                        <w:sz w:val="24"/>
                        <w:szCs w:val="24"/>
                        <w:lang w:val="en-US"/>
                      </w:rPr>
                      <w:t>/%</w:t>
                    </w:r>
                  </w:p>
                </w:tc>
              </w:tr>
              <w:tr w:rsidR="00A42B5E">
                <w:trPr>
                  <w:divId w:val="1313487773"/>
                  <w:cantSplit/>
                  <w:trHeight w:val="87"/>
                </w:trPr>
                <w:tc>
                  <w:tcPr>
                    <w:tcW w:w="461" w:type="dxa"/>
                    <w:vMerge w:val="restart"/>
                    <w:tcBorders>
                      <w:top w:val="single" w:sz="4" w:space="0" w:color="auto"/>
                      <w:left w:val="single" w:sz="4" w:space="0" w:color="auto"/>
                      <w:bottom w:val="single" w:sz="4" w:space="0" w:color="auto"/>
                      <w:right w:val="single" w:sz="4" w:space="0" w:color="auto"/>
                    </w:tcBorders>
                  </w:tcPr>
                  <w:p w:rsidR="00A42B5E" w:rsidRDefault="00A42B5E" w:rsidP="00A42B5E">
                    <w:pPr>
                      <w:pStyle w:val="affff3"/>
                      <w:numPr>
                        <w:ilvl w:val="0"/>
                        <w:numId w:val="32"/>
                      </w:numPr>
                      <w:ind w:left="0" w:firstLine="0"/>
                      <w:rPr>
                        <w:rFonts w:ascii="Times New Roman" w:hAnsi="Times New Roman" w:cs="Times New Roman"/>
                        <w:lang w:val="en-US"/>
                      </w:rPr>
                    </w:pPr>
                  </w:p>
                </w:tc>
                <w:tc>
                  <w:tcPr>
                    <w:tcW w:w="7927" w:type="dxa"/>
                    <w:tcBorders>
                      <w:top w:val="single" w:sz="4" w:space="0" w:color="auto"/>
                      <w:left w:val="single" w:sz="4" w:space="0" w:color="auto"/>
                      <w:bottom w:val="single" w:sz="4" w:space="0" w:color="auto"/>
                      <w:right w:val="single" w:sz="4" w:space="0" w:color="auto"/>
                    </w:tcBorders>
                    <w:hideMark/>
                  </w:tcPr>
                  <w:p w:rsidR="00A42B5E" w:rsidRDefault="001C7CD4">
                    <w:pPr>
                      <w:pStyle w:val="affff3"/>
                      <w:rPr>
                        <w:lang w:val="en-US"/>
                      </w:rPr>
                    </w:pPr>
                    <w:sdt>
                      <w:sdtPr>
                        <w:rPr>
                          <w:lang w:val="en-US"/>
                        </w:rPr>
                        <w:alias w:val="Simple"/>
                        <w:tag w:val="Simple"/>
                        <w:id w:val="1075936738"/>
                        <w:placeholder>
                          <w:docPart w:val="06EFC328479E44F1A400011ACDB0741D"/>
                        </w:placeholder>
                        <w:text/>
                      </w:sdtPr>
                      <w:sdtEndPr/>
                      <w:sdtContent>
                        <w:r w:rsidR="00A42B5E">
                          <w:rPr>
                            <w:lang w:val="en-US"/>
                          </w:rPr>
                          <w:t>Оплата №01</w:t>
                        </w:r>
                      </w:sdtContent>
                    </w:sdt>
                  </w:p>
                </w:tc>
                <w:tc>
                  <w:tcPr>
                    <w:tcW w:w="2070" w:type="dxa"/>
                    <w:tcBorders>
                      <w:top w:val="single" w:sz="4" w:space="0" w:color="auto"/>
                      <w:left w:val="single" w:sz="4" w:space="0" w:color="auto"/>
                      <w:bottom w:val="single" w:sz="4" w:space="0" w:color="auto"/>
                      <w:right w:val="single" w:sz="4" w:space="0" w:color="auto"/>
                    </w:tcBorders>
                    <w:hideMark/>
                  </w:tcPr>
                  <w:p w:rsidR="00A42B5E" w:rsidRDefault="001C7CD4">
                    <w:pPr>
                      <w:pStyle w:val="affff3"/>
                      <w:rPr>
                        <w:lang w:val="en-US"/>
                      </w:rPr>
                    </w:pPr>
                    <w:sdt>
                      <w:sdtPr>
                        <w:rPr>
                          <w:lang w:val="en-US"/>
                        </w:rPr>
                        <w:alias w:val="!.prePayment"/>
                        <w:tag w:val="If"/>
                        <w:id w:val="1889150935"/>
                        <w:placeholder>
                          <w:docPart w:val="5997E797E56D4D88B6D4509EF0DE3475"/>
                        </w:placeholder>
                        <w:docPartList>
                          <w:docPartGallery w:val="AutoText"/>
                        </w:docPartList>
                      </w:sdtPr>
                      <w:sdtEndPr/>
                      <w:sdtContent>
                        <w:r w:rsidR="00A42B5E">
                          <w:rPr>
                            <w:lang w:val="en-US"/>
                          </w:rPr>
                          <w:t>Оплата</w:t>
                        </w:r>
                      </w:sdtContent>
                    </w:sdt>
                  </w:p>
                </w:tc>
                <w:tc>
                  <w:tcPr>
                    <w:tcW w:w="2160" w:type="dxa"/>
                    <w:tcBorders>
                      <w:top w:val="single" w:sz="4" w:space="0" w:color="auto"/>
                      <w:left w:val="single" w:sz="4" w:space="0" w:color="auto"/>
                      <w:bottom w:val="single" w:sz="4" w:space="0" w:color="auto"/>
                      <w:right w:val="single" w:sz="4" w:space="0" w:color="auto"/>
                    </w:tcBorders>
                  </w:tcPr>
                  <w:p w:rsidR="00A42B5E" w:rsidRDefault="001C7CD4">
                    <w:pPr>
                      <w:pStyle w:val="Standard"/>
                      <w:jc w:val="both"/>
                      <w:rPr>
                        <w:rFonts w:ascii="Times New Roman" w:eastAsiaTheme="minorHAnsi" w:hAnsi="Times New Roman" w:cs="Times New Roman"/>
                        <w:kern w:val="0"/>
                        <w:sz w:val="24"/>
                        <w:szCs w:val="24"/>
                        <w:lang w:val="en-US"/>
                      </w:rPr>
                    </w:pPr>
                    <w:sdt>
                      <w:sdtPr>
                        <w:rPr>
                          <w:rFonts w:ascii="Times New Roman" w:hAnsi="Times New Roman" w:cs="Times New Roman"/>
                          <w:sz w:val="24"/>
                          <w:szCs w:val="24"/>
                          <w:lang w:val="en-US"/>
                        </w:rPr>
                        <w:alias w:val="Simple"/>
                        <w:tag w:val="Simple"/>
                        <w:id w:val="582260597"/>
                        <w:placeholder>
                          <w:docPart w:val="5C4FCAC71BBF4DACAD751F866E727DEA"/>
                        </w:placeholder>
                        <w:text/>
                      </w:sdtPr>
                      <w:sdtEndPr/>
                      <w:sdtContent>
                        <w:r w:rsidR="00A42B5E">
                          <w:rPr>
                            <w:rFonts w:ascii="Times New Roman" w:hAnsi="Times New Roman" w:cs="Times New Roman"/>
                            <w:sz w:val="24"/>
                            <w:szCs w:val="24"/>
                            <w:lang w:val="en-US"/>
                          </w:rPr>
                          <w:t>Оплата за вычетом неустойки</w:t>
                        </w:r>
                      </w:sdtContent>
                    </w:sdt>
                    <w:sdt>
                      <w:sdtPr>
                        <w:rPr>
                          <w:lang w:val="en-US"/>
                        </w:rPr>
                        <w:alias w:val=".typeDeductionOfForfeitPenaltyAsterisk"/>
                        <w:tag w:val="If"/>
                        <w:id w:val="-1566330633"/>
                        <w:placeholder>
                          <w:docPart w:val="F918AB9CD19F4E0BBCCA0B46761D7AD2"/>
                        </w:placeholder>
                        <w:showingPlcHdr/>
                        <w:docPartList>
                          <w:docPartGallery w:val="AutoText"/>
                        </w:docPartList>
                      </w:sdtPr>
                      <w:sdtEndPr/>
                      <w:sdtContent>
                        <w:r w:rsidR="00A42B5E">
                          <w:rPr>
                            <w:rFonts w:ascii="Times New Roman" w:hAnsi="Times New Roman" w:cs="Times New Roman"/>
                            <w:sz w:val="24"/>
                            <w:szCs w:val="24"/>
                            <w:lang w:val="en-US"/>
                          </w:rPr>
                          <w:t>**</w:t>
                        </w:r>
                      </w:sdtContent>
                    </w:sdt>
                  </w:p>
                  <w:p w:rsidR="00A42B5E" w:rsidRDefault="00A42B5E">
                    <w:pPr>
                      <w:pStyle w:val="affff3"/>
                      <w:rPr>
                        <w:rFonts w:ascii="Times New Roman" w:eastAsia="Times New Roman" w:hAnsi="Times New Roman" w:cs="Times New Roman"/>
                        <w:lang w:val="en-US"/>
                      </w:rPr>
                    </w:pPr>
                  </w:p>
                </w:tc>
                <w:tc>
                  <w:tcPr>
                    <w:tcW w:w="2168" w:type="dxa"/>
                    <w:tcBorders>
                      <w:top w:val="single" w:sz="4" w:space="0" w:color="auto"/>
                      <w:left w:val="single" w:sz="4" w:space="0" w:color="auto"/>
                      <w:bottom w:val="single" w:sz="4" w:space="0" w:color="auto"/>
                      <w:right w:val="single" w:sz="4" w:space="0" w:color="auto"/>
                    </w:tcBorders>
                    <w:hideMark/>
                  </w:tcPr>
                  <w:p w:rsidR="00A42B5E" w:rsidRDefault="001C7CD4">
                    <w:pPr>
                      <w:pStyle w:val="affff3"/>
                      <w:jc w:val="right"/>
                      <w:rPr>
                        <w:lang w:val="en-US"/>
                      </w:rPr>
                    </w:pPr>
                    <w:sdt>
                      <w:sdtPr>
                        <w:rPr>
                          <w:lang w:val="en-US"/>
                        </w:rPr>
                        <w:alias w:val="!.prePayment"/>
                        <w:tag w:val="If"/>
                        <w:id w:val="260959038"/>
                        <w:placeholder>
                          <w:docPart w:val="7153CF81748841D683D228C16AF37863"/>
                        </w:placeholder>
                        <w:showingPlcHdr/>
                        <w:docPartList>
                          <w:docPartGallery w:val="AutoText"/>
                        </w:docPartList>
                      </w:sdtPr>
                      <w:sdtEndPr/>
                      <w:sdtContent>
                        <w:sdt>
                          <w:sdtPr>
                            <w:rPr>
                              <w:lang w:val="en-US"/>
                            </w:rPr>
                            <w:alias w:val="Simple"/>
                            <w:tag w:val="Simple"/>
                            <w:id w:val="-1256047470"/>
                            <w:placeholder>
                              <w:docPart w:val="28C8149B4CD64BF285E46599195F523E"/>
                            </w:placeholder>
                            <w:text/>
                          </w:sdtPr>
                          <w:sdtEndPr/>
                          <w:sdtContent>
                            <w:r w:rsidR="00A42B5E">
                              <w:rPr>
                                <w:lang w:val="en-US"/>
                              </w:rPr>
                              <w:t>100% По фактическому объёму</w:t>
                            </w:r>
                          </w:sdtContent>
                        </w:sdt>
                      </w:sdtContent>
                    </w:sdt>
                  </w:p>
                </w:tc>
              </w:tr>
              <w:tr w:rsidR="00A42B5E">
                <w:trPr>
                  <w:divId w:val="1313487773"/>
                  <w:cantSplit/>
                  <w:trHeight w:val="70"/>
                </w:trPr>
                <w:tc>
                  <w:tcPr>
                    <w:tcW w:w="461" w:type="dxa"/>
                    <w:vMerge/>
                    <w:tcBorders>
                      <w:top w:val="single" w:sz="4" w:space="0" w:color="auto"/>
                      <w:left w:val="single" w:sz="4" w:space="0" w:color="auto"/>
                      <w:bottom w:val="single" w:sz="4" w:space="0" w:color="auto"/>
                      <w:right w:val="single" w:sz="4" w:space="0" w:color="auto"/>
                    </w:tcBorders>
                    <w:vAlign w:val="center"/>
                    <w:hideMark/>
                  </w:tcPr>
                  <w:p w:rsidR="00A42B5E" w:rsidRDefault="00A42B5E">
                    <w:pPr>
                      <w:rPr>
                        <w:rFonts w:eastAsia="Times New Roman"/>
                        <w:sz w:val="24"/>
                        <w:szCs w:val="24"/>
                        <w:lang w:val="en-US" w:eastAsia="ar-SA"/>
                      </w:rPr>
                    </w:pPr>
                  </w:p>
                </w:tc>
                <w:tc>
                  <w:tcPr>
                    <w:tcW w:w="14325" w:type="dxa"/>
                    <w:gridSpan w:val="4"/>
                    <w:tcBorders>
                      <w:top w:val="single" w:sz="4" w:space="0" w:color="auto"/>
                      <w:left w:val="single" w:sz="4" w:space="0" w:color="auto"/>
                      <w:bottom w:val="single" w:sz="4" w:space="0" w:color="auto"/>
                      <w:right w:val="single" w:sz="4" w:space="0" w:color="auto"/>
                    </w:tcBorders>
                    <w:hideMark/>
                  </w:tcPr>
                  <w:p w:rsidR="00A42B5E" w:rsidRDefault="001C7CD4">
                    <w:pPr>
                      <w:pStyle w:val="affff3"/>
                      <w:rPr>
                        <w:lang w:val="en-US"/>
                      </w:rPr>
                    </w:pPr>
                    <w:sdt>
                      <w:sdtPr>
                        <w:rPr>
                          <w:b/>
                        </w:rPr>
                        <w:alias w:val="Simple"/>
                        <w:tag w:val="Simple"/>
                        <w:id w:val="-216284760"/>
                        <w:placeholder>
                          <w:docPart w:val="7DCCB3493B69464DBCB5CCD71A101927"/>
                        </w:placeholder>
                        <w:text/>
                      </w:sdtPr>
                      <w:sdtEndPr/>
                      <w:sdtContent>
                        <w:r w:rsidR="00A42B5E" w:rsidRPr="00A42B5E">
                          <w:rPr>
                            <w:b/>
                          </w:rPr>
                          <w:t>Срок исполнения обязательства, не позднее:</w:t>
                        </w:r>
                      </w:sdtContent>
                    </w:sdt>
                    <w:sdt>
                      <w:sdtPr>
                        <w:alias w:val="Simple"/>
                        <w:tag w:val="Simple"/>
                        <w:id w:val="285777718"/>
                        <w:placeholder>
                          <w:docPart w:val="DA50216BCA05432A95563068A50C5084"/>
                        </w:placeholder>
                        <w:text/>
                      </w:sdtPr>
                      <w:sdtEndPr/>
                      <w:sdtContent>
                        <w:r w:rsidR="00A42B5E" w:rsidRPr="00A42B5E">
                          <w:t>5 дн. от даты подписания документа-предшественника</w:t>
                        </w:r>
                      </w:sdtContent>
                    </w:sdt>
                    <w:sdt>
                      <w:sdtPr>
                        <w:alias w:val="Simple"/>
                        <w:tag w:val="Simple"/>
                        <w:id w:val="1108777766"/>
                        <w:placeholder>
                          <w:docPart w:val="FDB831E8812C46999358443F718B97D8"/>
                        </w:placeholder>
                        <w:text/>
                      </w:sdtPr>
                      <w:sdtEndPr/>
                      <w:sdtContent>
                        <w:r w:rsidR="00A42B5E" w:rsidRPr="00A42B5E">
                          <w:t>«Акт о приёмке выполненных работ (форма КС-2)» (Выполнение работ по монтажу системы контроля доступа)</w:t>
                        </w:r>
                      </w:sdtContent>
                    </w:sdt>
                    <w:sdt>
                      <w:sdtPr>
                        <w:rPr>
                          <w:lang w:val="en-US"/>
                        </w:rPr>
                        <w:alias w:val="Simple"/>
                        <w:tag w:val="Simple"/>
                        <w:id w:val="1693194112"/>
                        <w:placeholder>
                          <w:docPart w:val="8638706563E64E469D753128E1D6A75F"/>
                        </w:placeholder>
                        <w:text/>
                      </w:sdtPr>
                      <w:sdtEndPr/>
                      <w:sdtContent/>
                    </w:sdt>
                    <w:r w:rsidR="00A42B5E">
                      <w:rPr>
                        <w:lang w:val="en-US"/>
                      </w:rPr>
                      <w:t>;</w:t>
                    </w:r>
                  </w:p>
                </w:tc>
              </w:tr>
            </w:tbl>
            <w:p w:rsidR="00A42B5E" w:rsidRDefault="001C7CD4" w:rsidP="00A42B5E">
              <w:pPr>
                <w:pStyle w:val="affff5"/>
                <w:ind w:firstLine="0"/>
                <w:jc w:val="left"/>
                <w:rPr>
                  <w:rFonts w:eastAsiaTheme="minorHAnsi"/>
                  <w:lang w:eastAsia="ar-SA"/>
                </w:rPr>
              </w:pPr>
            </w:p>
          </w:sdtContent>
        </w:sdt>
        <w:sdt>
          <w:sdtPr>
            <w:rPr>
              <w:sz w:val="24"/>
              <w:szCs w:val="24"/>
              <w:lang w:val="en-US"/>
            </w:rPr>
            <w:alias w:val="!execution"/>
            <w:tag w:val="If"/>
            <w:id w:val="1725941584"/>
            <w:placeholder>
              <w:docPart w:val="73BA38E694824C2C981F1AF974BDB2E6"/>
            </w:placeholder>
            <w:docPartList>
              <w:docPartGallery w:val="AutoText"/>
            </w:docPartList>
          </w:sdtPr>
          <w:sdtEndPr/>
          <w:sdtContent>
            <w:p w:rsidR="00A42B5E" w:rsidRDefault="00A42B5E" w:rsidP="00A42B5E">
              <w:pPr>
                <w:pStyle w:val="Standard"/>
                <w:jc w:val="both"/>
                <w:rPr>
                  <w:sz w:val="24"/>
                  <w:szCs w:val="24"/>
                </w:rPr>
              </w:pPr>
              <w:r>
                <w:rPr>
                  <w:rFonts w:ascii="Times New Roman" w:eastAsiaTheme="minorHAnsi" w:hAnsi="Times New Roman" w:cs="Times New Roman"/>
                  <w:kern w:val="0"/>
                  <w:sz w:val="24"/>
                  <w:szCs w:val="24"/>
                </w:rPr>
                <w:t xml:space="preserve">* </w:t>
              </w:r>
              <w:r>
                <w:rPr>
                  <w:rFonts w:ascii="Times New Roman" w:hAnsi="Times New Roman" w:cs="Times New Roman"/>
                  <w:color w:val="000000"/>
                  <w:sz w:val="24"/>
                  <w:szCs w:val="24"/>
                  <w:shd w:val="clear" w:color="auto" w:fill="FFFFFF"/>
                </w:rPr>
                <w:t xml:space="preserve">Значение заполняется на этапе заключения </w:t>
              </w:r>
              <w:sdt>
                <w:sdtPr>
                  <w:alias w:val="!isContractOrAgreement"/>
                  <w:tag w:val="If"/>
                  <w:id w:val="1095743507"/>
                  <w:placeholder>
                    <w:docPart w:val="25FAAEC05C8F452DA123D626D78301B5"/>
                  </w:placeholder>
                  <w:showingPlcHdr/>
                  <w:docPartList>
                    <w:docPartGallery w:val="AutoText"/>
                  </w:docPartList>
                </w:sdtPr>
                <w:sdtEndPr/>
                <w:sdtContent>
                  <w:r>
                    <w:rPr>
                      <w:rFonts w:ascii="Times New Roman" w:hAnsi="Times New Roman" w:cs="Times New Roman"/>
                      <w:color w:val="000000"/>
                      <w:sz w:val="24"/>
                      <w:szCs w:val="24"/>
                      <w:shd w:val="clear" w:color="auto" w:fill="FFFFFF"/>
                    </w:rPr>
                    <w:t>договора</w:t>
                  </w:r>
                </w:sdtContent>
              </w:sdt>
              <w:r>
                <w:t xml:space="preserve"> </w:t>
              </w:r>
              <w:r>
                <w:rPr>
                  <w:rFonts w:ascii="Times New Roman" w:hAnsi="Times New Roman" w:cs="Times New Roman"/>
                  <w:color w:val="000000"/>
                  <w:sz w:val="24"/>
                  <w:szCs w:val="24"/>
                  <w:shd w:val="clear" w:color="auto" w:fill="FFFFFF"/>
                </w:rPr>
                <w:t>только для авансовых платежей</w:t>
              </w:r>
              <w:r>
                <w:rPr>
                  <w:rFonts w:ascii="Segoe UI" w:hAnsi="Segoe UI" w:cs="Segoe UI"/>
                  <w:color w:val="000000"/>
                  <w:sz w:val="21"/>
                  <w:szCs w:val="21"/>
                  <w:shd w:val="clear" w:color="auto" w:fill="FFFFFF"/>
                </w:rPr>
                <w:t>.</w:t>
              </w:r>
            </w:p>
          </w:sdtContent>
        </w:sdt>
        <w:sdt>
          <w:sdtPr>
            <w:alias w:val="typeDeductionOfForfeitPenaltyAsterisk"/>
            <w:tag w:val="If"/>
            <w:id w:val="1814671277"/>
            <w:placeholder>
              <w:docPart w:val="5F44940333E743ECA76DC023F43A6A66"/>
            </w:placeholder>
            <w:showingPlcHdr/>
            <w:docPartList>
              <w:docPartGallery w:val="AutoText"/>
            </w:docPartList>
          </w:sdtPr>
          <w:sdtEndPr/>
          <w:sdtContent>
            <w:p w:rsidR="00A42B5E" w:rsidRDefault="00A42B5E" w:rsidP="00A42B5E">
              <w:pPr>
                <w:pStyle w:val="Standard"/>
                <w:jc w:val="both"/>
                <w:rPr>
                  <w:rFonts w:ascii="Times New Roman" w:hAnsi="Times New Roman" w:cs="Times New Roman"/>
                  <w:color w:val="000000"/>
                  <w:sz w:val="24"/>
                  <w:szCs w:val="24"/>
                  <w:shd w:val="clear" w:color="auto" w:fill="FFFFFF"/>
                </w:rPr>
              </w:pPr>
              <w:r>
                <w:rPr>
                  <w:rFonts w:ascii="Times New Roman" w:hAnsi="Times New Roman" w:cs="Times New Roman"/>
                  <w:sz w:val="24"/>
                  <w:szCs w:val="24"/>
                </w:rPr>
                <w:t xml:space="preserve">** В случае начисления поставщику (подрядчику, исполнителю) неустоек (штрафов, пеней) за неисполнение или ненадлежащее исполнение обязательств, предусмотренных </w:t>
              </w:r>
              <w:sdt>
                <w:sdtPr>
                  <w:alias w:val="!isContractOrAgreement"/>
                  <w:tag w:val="If"/>
                  <w:id w:val="10819107"/>
                  <w:placeholder>
                    <w:docPart w:val="1E40E2DB105C4625AB709A1026F46BE5"/>
                  </w:placeholder>
                  <w:showingPlcHdr/>
                  <w:docPartList>
                    <w:docPartGallery w:val="AutoText"/>
                  </w:docPartList>
                </w:sdtPr>
                <w:sdtEndPr/>
                <w:sdtContent>
                  <w:r>
                    <w:rPr>
                      <w:rFonts w:ascii="Times New Roman" w:hAnsi="Times New Roman" w:cs="Times New Roman"/>
                      <w:color w:val="000000"/>
                      <w:sz w:val="24"/>
                      <w:szCs w:val="24"/>
                      <w:shd w:val="clear" w:color="auto" w:fill="FFFFFF"/>
                    </w:rPr>
                    <w:t>договором</w:t>
                  </w:r>
                </w:sdtContent>
              </w:sdt>
              <w:r>
                <w:rPr>
                  <w:rFonts w:ascii="Times New Roman" w:hAnsi="Times New Roman" w:cs="Times New Roman"/>
                  <w:sz w:val="24"/>
                  <w:szCs w:val="24"/>
                </w:rPr>
                <w:t>, и при неудовлетворении поставщиком (подрядчиком, исполнителем) в добровольном порядке предусмотренных контрактом требований об уплате неустоек (штрафов, пеней) в указанный заказчиком срок, заказчик производит оплату товаров (работ, услуг) за вычетом соответствующего размера неустоек (штрафов, пеней).</w:t>
              </w:r>
            </w:p>
          </w:sdtContent>
        </w:sdt>
        <w:p w:rsidR="00A42B5E" w:rsidRDefault="001C7CD4" w:rsidP="00A42B5E">
          <w:pPr>
            <w:pStyle w:val="Standard"/>
            <w:jc w:val="both"/>
            <w:rPr>
              <w:rFonts w:ascii="Arial" w:hAnsi="Arial" w:cs="Arial"/>
              <w:sz w:val="18"/>
              <w:szCs w:val="18"/>
            </w:rPr>
          </w:pPr>
        </w:p>
      </w:sdtContent>
    </w:sdt>
    <w:sdt>
      <w:sdtPr>
        <w:rPr>
          <w:rFonts w:asciiTheme="minorHAnsi" w:eastAsiaTheme="minorHAnsi" w:hAnsiTheme="minorHAnsi" w:cstheme="minorBidi"/>
          <w:b w:val="0"/>
          <w:bCs w:val="0"/>
          <w:iCs w:val="0"/>
          <w:color w:val="auto"/>
          <w:sz w:val="22"/>
          <w:szCs w:val="22"/>
        </w:rPr>
        <w:alias w:val="!contractSidesWithDeliveryAddresses.isEmpty()"/>
        <w:tag w:val="If"/>
        <w:id w:val="864401084"/>
        <w:placeholder>
          <w:docPart w:val="E1A95945946D4DD1B2EB2C5AB71D5495"/>
        </w:placeholder>
        <w:docPartList>
          <w:docPartGallery w:val="AutoText"/>
        </w:docPartList>
      </w:sdtPr>
      <w:sdtEndPr>
        <w:rPr>
          <w:rFonts w:eastAsiaTheme="minorEastAsia"/>
        </w:rPr>
      </w:sdtEndPr>
      <w:sdtContent>
        <w:p w:rsidR="00A42B5E" w:rsidRDefault="001C7CD4" w:rsidP="00A42B5E">
          <w:pPr>
            <w:pStyle w:val="20"/>
            <w:widowControl w:val="0"/>
            <w:numPr>
              <w:ilvl w:val="0"/>
              <w:numId w:val="29"/>
            </w:numPr>
            <w:suppressAutoHyphens/>
            <w:spacing w:before="200" w:after="200"/>
            <w:rPr>
              <w:rFonts w:eastAsiaTheme="minorHAnsi"/>
              <w:color w:val="auto"/>
            </w:rPr>
          </w:pPr>
          <w:sdt>
            <w:sdtPr>
              <w:rPr>
                <w:rFonts w:eastAsiaTheme="minorHAnsi"/>
                <w:color w:val="auto"/>
              </w:rPr>
              <w:alias w:val="Simple"/>
              <w:tag w:val="Simple"/>
              <w:id w:val="-1293444455"/>
              <w:placeholder>
                <w:docPart w:val="8AB0D871777544DC93A08503DBF46FB7"/>
              </w:placeholder>
              <w:showingPlcHdr/>
              <w:text/>
            </w:sdtPr>
            <w:sdtEndPr/>
            <w:sdtContent>
              <w:r w:rsidR="00A42B5E">
                <w:rPr>
                  <w:lang w:val="en-US"/>
                </w:rPr>
                <w:t>Место выполнения работ</w:t>
              </w:r>
            </w:sdtContent>
          </w:sdt>
        </w:p>
        <w:p w:rsidR="00A42B5E" w:rsidRDefault="00A42B5E" w:rsidP="00A42B5E">
          <w:pPr>
            <w:jc w:val="right"/>
            <w:rPr>
              <w:rFonts w:eastAsiaTheme="minorHAnsi"/>
            </w:rPr>
          </w:pPr>
          <w:r>
            <w:t>Таблица</w:t>
          </w:r>
          <w:r>
            <w:rPr>
              <w:lang w:val="en-US"/>
            </w:rPr>
            <w:t xml:space="preserve"> 2.</w:t>
          </w:r>
          <w:sdt>
            <w:sdtPr>
              <w:alias w:val="!payments.isEmpty()"/>
              <w:tag w:val="If"/>
              <w:id w:val="876363030"/>
              <w:placeholder>
                <w:docPart w:val="CDFA1E7AB78E4E969805D307B46ACBA9"/>
              </w:placeholder>
              <w:docPartList>
                <w:docPartGallery w:val="AutoText"/>
              </w:docPartList>
            </w:sdtPr>
            <w:sdtEndPr/>
            <w:sdtContent>
              <w:sdt>
                <w:sdtPr>
                  <w:alias w:val="obligationsWithoutProducts.isEmpty()"/>
                  <w:tag w:val="If"/>
                  <w:id w:val="-1235776145"/>
                  <w:placeholder>
                    <w:docPart w:val="A65C9B3D898841B8A5F0F57346DE6BA8"/>
                  </w:placeholder>
                  <w:docPartList>
                    <w:docPartGallery w:val="AutoText"/>
                  </w:docPartList>
                </w:sdtPr>
                <w:sdtEndPr/>
                <w:sdtContent>
                  <w:r>
                    <w:t>3</w:t>
                  </w:r>
                </w:sdtContent>
              </w:sdt>
            </w:sdtContent>
          </w:sdt>
          <w:sdt>
            <w:sdtPr>
              <w:alias w:val="!payments.isEmpty()"/>
              <w:tag w:val="If"/>
              <w:id w:val="1056890420"/>
              <w:placeholder>
                <w:docPart w:val="13847AD183D54ACAA1C21C81CE12EC96"/>
              </w:placeholder>
              <w:docPartList>
                <w:docPartGallery w:val="AutoText"/>
              </w:docPartList>
            </w:sdtPr>
            <w:sdtEndPr/>
            <w:sdtContent/>
          </w:sdt>
        </w:p>
        <w:p w:rsidR="00A42B5E" w:rsidRDefault="00A42B5E" w:rsidP="00A42B5E">
          <w:pPr>
            <w:jc w:val="right"/>
          </w:pPr>
        </w:p>
        <w:sdt>
          <w:sdtPr>
            <w:rPr>
              <w:rFonts w:eastAsiaTheme="minorHAnsi"/>
              <w:b w:val="0"/>
              <w:sz w:val="22"/>
              <w:szCs w:val="22"/>
              <w:lang w:val="en-US" w:eastAsia="ru-RU"/>
            </w:rPr>
            <w:alias w:val="contractSidesWithDeliveryAddresses"/>
            <w:tag w:val="Table"/>
            <w:id w:val="-2106726029"/>
            <w:placeholder>
              <w:docPart w:val="73417FD3C9EA4FB4B04A7B35BCC724CD"/>
            </w:placeholder>
            <w:docPartList>
              <w:docPartGallery w:val="AutoText"/>
            </w:docPartList>
          </w:sdtPr>
          <w:sdtEndPr>
            <w:rPr>
              <w:rFonts w:eastAsiaTheme="minorEastAsia"/>
            </w:rPr>
          </w:sdtEndPr>
          <w:sdtContent>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30"/>
                <w:gridCol w:w="4489"/>
              </w:tblGrid>
              <w:tr w:rsidR="00A42B5E" w:rsidTr="00A42B5E">
                <w:trPr>
                  <w:tblHeader/>
                </w:trPr>
                <w:tc>
                  <w:tcPr>
                    <w:tcW w:w="5830" w:type="dxa"/>
                    <w:tcBorders>
                      <w:top w:val="single" w:sz="4" w:space="0" w:color="auto"/>
                      <w:left w:val="single" w:sz="4" w:space="0" w:color="auto"/>
                      <w:bottom w:val="single" w:sz="4" w:space="0" w:color="auto"/>
                      <w:right w:val="single" w:sz="4" w:space="0" w:color="auto"/>
                    </w:tcBorders>
                    <w:hideMark/>
                  </w:tcPr>
                  <w:p w:rsidR="00A42B5E" w:rsidRDefault="00A42B5E">
                    <w:pPr>
                      <w:pStyle w:val="1f9"/>
                      <w:jc w:val="center"/>
                      <w:rPr>
                        <w:lang w:val="en-US"/>
                      </w:rPr>
                    </w:pPr>
                    <w:r>
                      <w:rPr>
                        <w:lang w:val="en-US"/>
                      </w:rPr>
                      <w:t>Получатель</w:t>
                    </w:r>
                  </w:p>
                </w:tc>
                <w:tc>
                  <w:tcPr>
                    <w:tcW w:w="4489" w:type="dxa"/>
                    <w:tcBorders>
                      <w:top w:val="single" w:sz="4" w:space="0" w:color="auto"/>
                      <w:left w:val="single" w:sz="4" w:space="0" w:color="auto"/>
                      <w:bottom w:val="single" w:sz="4" w:space="0" w:color="auto"/>
                      <w:right w:val="single" w:sz="4" w:space="0" w:color="auto"/>
                    </w:tcBorders>
                    <w:hideMark/>
                  </w:tcPr>
                  <w:p w:rsidR="00A42B5E" w:rsidRDefault="001C7CD4">
                    <w:pPr>
                      <w:pStyle w:val="1f9"/>
                      <w:jc w:val="center"/>
                      <w:rPr>
                        <w:lang w:val="en-US"/>
                      </w:rPr>
                    </w:pPr>
                    <w:sdt>
                      <w:sdtPr>
                        <w:rPr>
                          <w:rFonts w:eastAsiaTheme="minorHAnsi"/>
                          <w:lang w:val="en-US"/>
                        </w:rPr>
                        <w:alias w:val="Simple"/>
                        <w:tag w:val="Simple"/>
                        <w:id w:val="-266547894"/>
                        <w:placeholder>
                          <w:docPart w:val="25F0D13CDD7A4C619CB95158AB8F11AD"/>
                        </w:placeholder>
                        <w:showingPlcHdr/>
                        <w:text/>
                      </w:sdtPr>
                      <w:sdtEndPr/>
                      <w:sdtContent>
                        <w:r w:rsidR="00A42B5E">
                          <w:rPr>
                            <w:lang w:val="en-US"/>
                          </w:rPr>
                          <w:t>Место выполнения работ</w:t>
                        </w:r>
                      </w:sdtContent>
                    </w:sdt>
                  </w:p>
                </w:tc>
              </w:tr>
              <w:tr w:rsidR="00A42B5E" w:rsidTr="00A42B5E">
                <w:tc>
                  <w:tcPr>
                    <w:tcW w:w="5830" w:type="dxa"/>
                    <w:tcBorders>
                      <w:top w:val="single" w:sz="4" w:space="0" w:color="auto"/>
                      <w:left w:val="single" w:sz="4" w:space="0" w:color="auto"/>
                      <w:bottom w:val="single" w:sz="4" w:space="0" w:color="auto"/>
                      <w:right w:val="single" w:sz="4" w:space="0" w:color="auto"/>
                    </w:tcBorders>
                    <w:hideMark/>
                  </w:tcPr>
                  <w:p w:rsidR="00A42B5E" w:rsidRPr="00A42B5E" w:rsidRDefault="001C7CD4">
                    <w:sdt>
                      <w:sdtPr>
                        <w:rPr>
                          <w:lang w:val="en-US"/>
                        </w:rPr>
                        <w:alias w:val=".first"/>
                        <w:tag w:val="If"/>
                        <w:id w:val="-1352024777"/>
                        <w:placeholder>
                          <w:docPart w:val="770AF08C4155404E94A8367EAA333A89"/>
                        </w:placeholder>
                        <w:docPartList>
                          <w:docPartGallery w:val="AutoText"/>
                        </w:docPartList>
                      </w:sdtPr>
                      <w:sdtEndPr/>
                      <w:sdtContent>
                        <w:sdt>
                          <w:sdtPr>
                            <w:alias w:val="Simple"/>
                            <w:tag w:val="Simple"/>
                            <w:id w:val="1565754207"/>
                            <w:placeholder>
                              <w:docPart w:val="1A5E7A41AAC241A2B6283954C9394578"/>
                            </w:placeholder>
                            <w:text/>
                          </w:sdtPr>
                          <w:sdtEndPr/>
                          <w:sdtContent>
                            <w:r w:rsidR="00A42B5E" w:rsidRPr="00A42B5E">
                              <w:t>Муниципальное автономное учреждение спорта  "Шаховской детский оздоровительный комплекс"</w:t>
                            </w:r>
                          </w:sdtContent>
                        </w:sdt>
                      </w:sdtContent>
                    </w:sdt>
                  </w:p>
                </w:tc>
                <w:tc>
                  <w:tcPr>
                    <w:tcW w:w="4489" w:type="dxa"/>
                    <w:tcBorders>
                      <w:top w:val="single" w:sz="4" w:space="0" w:color="auto"/>
                      <w:left w:val="single" w:sz="4" w:space="0" w:color="auto"/>
                      <w:bottom w:val="single" w:sz="4" w:space="0" w:color="auto"/>
                      <w:right w:val="single" w:sz="4" w:space="0" w:color="auto"/>
                    </w:tcBorders>
                    <w:hideMark/>
                  </w:tcPr>
                  <w:p w:rsidR="00A42B5E" w:rsidRDefault="001C7CD4">
                    <w:pPr>
                      <w:rPr>
                        <w:lang w:val="en-US"/>
                      </w:rPr>
                    </w:pPr>
                    <w:sdt>
                      <w:sdtPr>
                        <w:alias w:val="Simple"/>
                        <w:tag w:val="Simple"/>
                        <w:id w:val="753857342"/>
                        <w:placeholder>
                          <w:docPart w:val="DB8EBE23418B43F3BB8A1A0F6A6AD02F"/>
                        </w:placeholder>
                        <w:text/>
                      </w:sdtPr>
                      <w:sdtEndPr/>
                      <w:sdtContent>
                        <w:r w:rsidR="00A42B5E" w:rsidRPr="00A42B5E">
                          <w:t>143700, Московская обл., пос. Шаховская, ул. Шамонина, д. 14 и 14а</w:t>
                        </w:r>
                      </w:sdtContent>
                    </w:sdt>
                  </w:p>
                </w:tc>
              </w:tr>
            </w:tbl>
            <w:p w:rsidR="00A42B5E" w:rsidRDefault="001C7CD4" w:rsidP="00A42B5E">
              <w:pPr>
                <w:rPr>
                  <w:rFonts w:eastAsiaTheme="minorHAnsi"/>
                  <w:lang w:val="en-US" w:eastAsia="ar-SA"/>
                </w:rPr>
              </w:pPr>
            </w:p>
          </w:sdtContent>
        </w:sdt>
      </w:sdtContent>
    </w:sdt>
    <w:tbl>
      <w:tblPr>
        <w:tblStyle w:val="afd"/>
        <w:tblpPr w:leftFromText="180" w:rightFromText="180" w:vertAnchor="text" w:horzAnchor="margin" w:tblpXSpec="right" w:tblpY="-123"/>
        <w:tblOverlap w:val="never"/>
        <w:tblW w:w="14263" w:type="dxa"/>
        <w:tblLook w:val="04A0" w:firstRow="1" w:lastRow="0" w:firstColumn="1" w:lastColumn="0" w:noHBand="0" w:noVBand="1"/>
      </w:tblPr>
      <w:tblGrid>
        <w:gridCol w:w="7015"/>
        <w:gridCol w:w="7248"/>
      </w:tblGrid>
      <w:tr w:rsidR="00A42B5E" w:rsidTr="00A42B5E">
        <w:trPr>
          <w:cantSplit/>
          <w:trHeight w:val="176"/>
        </w:trPr>
        <w:tc>
          <w:tcPr>
            <w:tcW w:w="7015" w:type="dxa"/>
            <w:tcBorders>
              <w:top w:val="nil"/>
              <w:left w:val="nil"/>
              <w:bottom w:val="nil"/>
              <w:right w:val="nil"/>
            </w:tcBorders>
            <w:tcMar>
              <w:top w:w="0" w:type="dxa"/>
              <w:left w:w="0" w:type="dxa"/>
              <w:bottom w:w="0" w:type="dxa"/>
              <w:right w:w="0" w:type="dxa"/>
            </w:tcMar>
          </w:tcPr>
          <w:p w:rsidR="00A42B5E" w:rsidRDefault="001C7CD4">
            <w:pPr>
              <w:pStyle w:val="aff3"/>
              <w:rPr>
                <w:lang w:val="en-US" w:eastAsia="en-US"/>
              </w:rPr>
            </w:pPr>
            <w:sdt>
              <w:sdtPr>
                <w:rPr>
                  <w:lang w:val="en-US" w:eastAsia="en-US"/>
                </w:rPr>
                <w:alias w:val="Simple"/>
                <w:tag w:val="Simple"/>
                <w:id w:val="-884635093"/>
                <w:placeholder>
                  <w:docPart w:val="80037C2FF5984880A37B32D5DC65B96D"/>
                </w:placeholder>
                <w:text/>
              </w:sdtPr>
              <w:sdtEndPr/>
              <w:sdtContent>
                <w:r w:rsidR="00A42B5E">
                  <w:rPr>
                    <w:lang w:val="en-US" w:eastAsia="en-US"/>
                  </w:rPr>
                  <w:t>Подрядчик</w:t>
                </w:r>
              </w:sdtContent>
            </w:sdt>
            <w:r w:rsidR="00A42B5E">
              <w:rPr>
                <w:lang w:val="en-US" w:eastAsia="en-US"/>
              </w:rPr>
              <w:t>:</w:t>
            </w:r>
          </w:p>
          <w:p w:rsidR="00A42B5E" w:rsidRDefault="00A42B5E">
            <w:pPr>
              <w:pStyle w:val="aff3"/>
              <w:jc w:val="right"/>
              <w:rPr>
                <w:rFonts w:eastAsiaTheme="minorHAnsi"/>
                <w:lang w:val="en-US" w:eastAsia="en-US"/>
              </w:rPr>
            </w:pPr>
          </w:p>
        </w:tc>
        <w:tc>
          <w:tcPr>
            <w:tcW w:w="7248" w:type="dxa"/>
            <w:tcBorders>
              <w:top w:val="nil"/>
              <w:left w:val="nil"/>
              <w:bottom w:val="nil"/>
              <w:right w:val="nil"/>
            </w:tcBorders>
          </w:tcPr>
          <w:p w:rsidR="00A42B5E" w:rsidRDefault="001C7CD4">
            <w:pPr>
              <w:pStyle w:val="aff3"/>
              <w:rPr>
                <w:lang w:val="en-US" w:eastAsia="en-US"/>
              </w:rPr>
            </w:pPr>
            <w:sdt>
              <w:sdtPr>
                <w:rPr>
                  <w:lang w:val="en-US" w:eastAsia="en-US"/>
                </w:rPr>
                <w:alias w:val="Simple"/>
                <w:tag w:val="Simple"/>
                <w:id w:val="34784974"/>
                <w:placeholder>
                  <w:docPart w:val="07A599BDF8B04E7BBC3FF8170DBE7910"/>
                </w:placeholder>
                <w:text/>
              </w:sdtPr>
              <w:sdtEndPr/>
              <w:sdtContent>
                <w:r w:rsidR="00A42B5E">
                  <w:rPr>
                    <w:lang w:val="en-US" w:eastAsia="en-US"/>
                  </w:rPr>
                  <w:t>Заказчик</w:t>
                </w:r>
              </w:sdtContent>
            </w:sdt>
            <w:r w:rsidR="00A42B5E">
              <w:rPr>
                <w:lang w:val="en-US" w:eastAsia="en-US"/>
              </w:rPr>
              <w:t>:</w:t>
            </w:r>
          </w:p>
          <w:p w:rsidR="00A42B5E" w:rsidRDefault="00A42B5E">
            <w:pPr>
              <w:pStyle w:val="aff3"/>
              <w:rPr>
                <w:rFonts w:eastAsiaTheme="minorHAnsi"/>
                <w:lang w:val="en-US" w:eastAsia="en-US"/>
              </w:rPr>
            </w:pPr>
          </w:p>
        </w:tc>
      </w:tr>
      <w:tr w:rsidR="00A42B5E" w:rsidTr="00A42B5E">
        <w:trPr>
          <w:cantSplit/>
          <w:trHeight w:val="176"/>
        </w:trPr>
        <w:tc>
          <w:tcPr>
            <w:tcW w:w="7015" w:type="dxa"/>
            <w:tcBorders>
              <w:top w:val="nil"/>
              <w:left w:val="nil"/>
              <w:bottom w:val="nil"/>
              <w:right w:val="nil"/>
            </w:tcBorders>
            <w:tcMar>
              <w:top w:w="0" w:type="dxa"/>
              <w:left w:w="0" w:type="dxa"/>
              <w:bottom w:w="0" w:type="dxa"/>
              <w:right w:w="0" w:type="dxa"/>
            </w:tcMar>
            <w:vAlign w:val="bottom"/>
            <w:hideMark/>
          </w:tcPr>
          <w:p w:rsidR="00A42B5E" w:rsidRDefault="001C7CD4">
            <w:pPr>
              <w:pStyle w:val="aff3"/>
              <w:rPr>
                <w:lang w:val="en-US" w:eastAsia="en-US"/>
              </w:rPr>
            </w:pPr>
            <w:sdt>
              <w:sdtPr>
                <w:rPr>
                  <w:lang w:val="en-US" w:eastAsia="en-US"/>
                </w:rPr>
                <w:alias w:val="Simple"/>
                <w:tag w:val="Simple"/>
                <w:id w:val="1089356781"/>
                <w:placeholder>
                  <w:docPart w:val="3F5AE89FB99B47F082C512CF3F169026"/>
                </w:placeholder>
                <w:text/>
              </w:sdtPr>
              <w:sdtEndPr/>
              <w:sdtContent>
                <w:r w:rsidR="00A42B5E">
                  <w:rPr>
                    <w:u w:val="single"/>
                    <w:lang w:val="en-US" w:eastAsia="en-US"/>
                  </w:rPr>
                  <w:t>________________</w:t>
                </w:r>
              </w:sdtContent>
            </w:sdt>
          </w:p>
        </w:tc>
        <w:tc>
          <w:tcPr>
            <w:tcW w:w="7248" w:type="dxa"/>
            <w:tcBorders>
              <w:top w:val="nil"/>
              <w:left w:val="nil"/>
              <w:bottom w:val="nil"/>
              <w:right w:val="nil"/>
            </w:tcBorders>
            <w:vAlign w:val="bottom"/>
            <w:hideMark/>
          </w:tcPr>
          <w:p w:rsidR="00A42B5E" w:rsidRDefault="001C7CD4">
            <w:pPr>
              <w:pStyle w:val="aff3"/>
              <w:rPr>
                <w:lang w:val="en-US" w:eastAsia="en-US"/>
              </w:rPr>
            </w:pPr>
            <w:sdt>
              <w:sdtPr>
                <w:rPr>
                  <w:lang w:val="en-US" w:eastAsia="en-US"/>
                </w:rPr>
                <w:alias w:val="Simple"/>
                <w:tag w:val="Simple"/>
                <w:id w:val="1047031523"/>
                <w:placeholder>
                  <w:docPart w:val="5143F23ED57A44759B831AFB7F0E0B0F"/>
                </w:placeholder>
                <w:text/>
              </w:sdtPr>
              <w:sdtEndPr/>
              <w:sdtContent>
                <w:r w:rsidR="00A42B5E">
                  <w:rPr>
                    <w:u w:val="single"/>
                    <w:lang w:val="en-US" w:eastAsia="en-US"/>
                  </w:rPr>
                  <w:t>директор</w:t>
                </w:r>
              </w:sdtContent>
            </w:sdt>
          </w:p>
        </w:tc>
      </w:tr>
      <w:tr w:rsidR="00A42B5E" w:rsidTr="00A42B5E">
        <w:trPr>
          <w:cantSplit/>
          <w:trHeight w:val="1147"/>
        </w:trPr>
        <w:tc>
          <w:tcPr>
            <w:tcW w:w="7015" w:type="dxa"/>
            <w:tcBorders>
              <w:top w:val="nil"/>
              <w:left w:val="nil"/>
              <w:bottom w:val="nil"/>
              <w:right w:val="nil"/>
            </w:tcBorders>
            <w:hideMark/>
          </w:tcPr>
          <w:p w:rsidR="00A42B5E" w:rsidRDefault="001C7CD4">
            <w:pPr>
              <w:pStyle w:val="aff3"/>
              <w:rPr>
                <w:lang w:val="en-US" w:eastAsia="en-US"/>
              </w:rPr>
            </w:pPr>
            <w:sdt>
              <w:sdtPr>
                <w:rPr>
                  <w:lang w:val="en-US" w:eastAsia="en-US"/>
                </w:rPr>
                <w:alias w:val="Simple"/>
                <w:tag w:val="Simple"/>
                <w:id w:val="1604387717"/>
                <w:placeholder>
                  <w:docPart w:val="695C6CDFF07C4A06A725A10A71ACB17E"/>
                </w:placeholder>
                <w:text/>
              </w:sdtPr>
              <w:sdtEndPr/>
              <w:sdtContent>
                <w:r w:rsidR="00A42B5E">
                  <w:rPr>
                    <w:u w:val="single"/>
                    <w:lang w:val="en-US" w:eastAsia="en-US"/>
                  </w:rPr>
                  <w:t>________________</w:t>
                </w:r>
              </w:sdtContent>
            </w:sdt>
            <w:r w:rsidR="00A42B5E">
              <w:rPr>
                <w:rFonts w:ascii="&amp;quot" w:hAnsi="&amp;quot"/>
                <w:lang w:val="en-US" w:eastAsia="en-US"/>
              </w:rPr>
              <w:t xml:space="preserve"> __________</w:t>
            </w:r>
            <w:r w:rsidR="00A42B5E">
              <w:rPr>
                <w:lang w:val="en-US" w:eastAsia="en-US"/>
              </w:rPr>
              <w:t xml:space="preserve">   /</w:t>
            </w:r>
            <w:sdt>
              <w:sdtPr>
                <w:rPr>
                  <w:lang w:val="en-US" w:eastAsia="en-US"/>
                </w:rPr>
                <w:alias w:val="Simple"/>
                <w:tag w:val="Simple"/>
                <w:id w:val="1188485000"/>
                <w:placeholder>
                  <w:docPart w:val="081A7DB30A1641B9AD7B8B2589D3A2A8"/>
                </w:placeholder>
                <w:text/>
              </w:sdtPr>
              <w:sdtEndPr/>
              <w:sdtContent>
                <w:r w:rsidR="00A42B5E">
                  <w:rPr>
                    <w:u w:val="single"/>
                    <w:lang w:val="en-US" w:eastAsia="en-US"/>
                  </w:rPr>
                  <w:t>________________</w:t>
                </w:r>
              </w:sdtContent>
            </w:sdt>
            <w:r w:rsidR="00A42B5E">
              <w:rPr>
                <w:lang w:val="en-US" w:eastAsia="en-US"/>
              </w:rPr>
              <w:t>/</w:t>
            </w:r>
          </w:p>
          <w:p w:rsidR="00A42B5E" w:rsidRDefault="00A42B5E">
            <w:pPr>
              <w:pStyle w:val="aff3"/>
              <w:jc w:val="center"/>
              <w:rPr>
                <w:rFonts w:eastAsiaTheme="minorHAnsi"/>
                <w:lang w:val="en-US" w:eastAsia="en-US"/>
              </w:rPr>
            </w:pPr>
            <w:r>
              <w:rPr>
                <w:lang w:val="en-US" w:eastAsia="en-US"/>
              </w:rPr>
              <w:t>«    » __________ 20  г.</w:t>
            </w:r>
          </w:p>
        </w:tc>
        <w:tc>
          <w:tcPr>
            <w:tcW w:w="7248" w:type="dxa"/>
            <w:tcBorders>
              <w:top w:val="nil"/>
              <w:left w:val="nil"/>
              <w:bottom w:val="nil"/>
              <w:right w:val="nil"/>
            </w:tcBorders>
            <w:hideMark/>
          </w:tcPr>
          <w:p w:rsidR="00A42B5E" w:rsidRPr="00A42B5E" w:rsidRDefault="001C7CD4">
            <w:pPr>
              <w:pStyle w:val="aff3"/>
              <w:rPr>
                <w:lang w:eastAsia="en-US"/>
              </w:rPr>
            </w:pPr>
            <w:sdt>
              <w:sdtPr>
                <w:rPr>
                  <w:u w:val="single"/>
                  <w:lang w:eastAsia="en-US"/>
                </w:rPr>
                <w:alias w:val="Simple"/>
                <w:tag w:val="Simple"/>
                <w:id w:val="-736546998"/>
                <w:placeholder>
                  <w:docPart w:val="40F0B841A3344FD389477231321356F7"/>
                </w:placeholder>
                <w:text/>
              </w:sdtPr>
              <w:sdtEndPr/>
              <w:sdtContent>
                <w:r w:rsidR="00A42B5E" w:rsidRPr="00A42B5E">
                  <w:rPr>
                    <w:u w:val="single"/>
                    <w:lang w:eastAsia="en-US"/>
                  </w:rPr>
                  <w:t>МАУ "Шаховской ДОК"</w:t>
                </w:r>
              </w:sdtContent>
            </w:sdt>
            <w:r w:rsidR="00A42B5E" w:rsidRPr="00A42B5E">
              <w:rPr>
                <w:rFonts w:ascii="&amp;quot" w:hAnsi="&amp;quot"/>
                <w:lang w:eastAsia="en-US"/>
              </w:rPr>
              <w:t>__________</w:t>
            </w:r>
            <w:r w:rsidR="00A42B5E" w:rsidRPr="00A42B5E">
              <w:rPr>
                <w:lang w:eastAsia="en-US"/>
              </w:rPr>
              <w:t>/</w:t>
            </w:r>
            <w:sdt>
              <w:sdtPr>
                <w:rPr>
                  <w:lang w:eastAsia="en-US"/>
                </w:rPr>
                <w:alias w:val="Simple"/>
                <w:tag w:val="Simple"/>
                <w:id w:val="-2067873223"/>
                <w:placeholder>
                  <w:docPart w:val="633980B791AF40FB8241D85E7F925E97"/>
                </w:placeholder>
                <w:text/>
              </w:sdtPr>
              <w:sdtEndPr/>
              <w:sdtContent>
                <w:r w:rsidR="00A42B5E" w:rsidRPr="00A42B5E">
                  <w:rPr>
                    <w:u w:val="single"/>
                    <w:lang w:eastAsia="en-US"/>
                  </w:rPr>
                  <w:t>О. Л. Короткова</w:t>
                </w:r>
              </w:sdtContent>
            </w:sdt>
            <w:r w:rsidR="00A42B5E" w:rsidRPr="00A42B5E">
              <w:rPr>
                <w:lang w:eastAsia="en-US"/>
              </w:rPr>
              <w:t>/</w:t>
            </w:r>
          </w:p>
          <w:p w:rsidR="00A42B5E" w:rsidRDefault="00A42B5E">
            <w:pPr>
              <w:pStyle w:val="aff3"/>
              <w:jc w:val="center"/>
              <w:rPr>
                <w:rFonts w:eastAsiaTheme="minorHAnsi"/>
                <w:lang w:val="en-US" w:eastAsia="en-US"/>
              </w:rPr>
            </w:pPr>
            <w:r>
              <w:rPr>
                <w:lang w:val="en-US" w:eastAsia="en-US"/>
              </w:rPr>
              <w:t>«    » __________ 20  г</w:t>
            </w:r>
          </w:p>
        </w:tc>
      </w:tr>
    </w:tbl>
    <w:p w:rsidR="00A42B5E" w:rsidRDefault="00A42B5E" w:rsidP="00A42B5E">
      <w:pPr>
        <w:rPr>
          <w:rFonts w:eastAsiaTheme="minorHAnsi"/>
          <w:lang w:eastAsia="ar-SA"/>
        </w:rPr>
      </w:pPr>
      <w:r>
        <w:br w:type="page"/>
      </w:r>
    </w:p>
    <w:p w:rsidR="00A42B5E" w:rsidRDefault="00A42B5E" w:rsidP="00A42B5E">
      <w:pPr>
        <w:pageBreakBefore/>
        <w:jc w:val="right"/>
      </w:pPr>
      <w:r>
        <w:lastRenderedPageBreak/>
        <w:t xml:space="preserve">Приложение </w:t>
      </w:r>
      <w:sdt>
        <w:sdtPr>
          <w:alias w:val="Simple"/>
          <w:tag w:val="Simple"/>
          <w:id w:val="-734933088"/>
          <w:placeholder>
            <w:docPart w:val="0D4FB669D36641BCBDFB2E5E2128CE95"/>
          </w:placeholder>
          <w:text/>
        </w:sdtPr>
        <w:sdtEndPr/>
        <w:sdtContent>
          <w:r>
            <w:t>3</w:t>
          </w:r>
        </w:sdtContent>
      </w:sdt>
      <w:r>
        <w:t xml:space="preserve"> к </w:t>
      </w:r>
      <w:sdt>
        <w:sdtPr>
          <w:alias w:val="!isContractOrAgreement"/>
          <w:tag w:val="If"/>
          <w:id w:val="17907411"/>
          <w:placeholder>
            <w:docPart w:val="3DA8E2EBB983495E95319ABC08FACC12"/>
          </w:placeholder>
          <w:showingPlcHdr/>
          <w:docPartList>
            <w:docPartGallery w:val="AutoText"/>
          </w:docPartList>
        </w:sdtPr>
        <w:sdtEndPr/>
        <w:sdtContent>
          <w:r>
            <w:t>договору</w:t>
          </w:r>
        </w:sdtContent>
      </w:sdt>
    </w:p>
    <w:p w:rsidR="00A42B5E" w:rsidRDefault="00A42B5E" w:rsidP="00A42B5E">
      <w:pPr>
        <w:spacing w:before="180"/>
        <w:ind w:firstLine="562"/>
        <w:jc w:val="right"/>
      </w:pPr>
      <w:r>
        <w:t xml:space="preserve">от </w:t>
      </w:r>
      <w:sdt>
        <w:sdtPr>
          <w:alias w:val="!contractDateNotEmpty"/>
          <w:tag w:val="If"/>
          <w:id w:val="-1060472017"/>
          <w:placeholder>
            <w:docPart w:val="A4E1E2DAFAFD4109BAAFAF7F920DBC57"/>
          </w:placeholder>
          <w:docPartList>
            <w:docPartGallery w:val="AutoText"/>
          </w:docPartList>
        </w:sdtPr>
        <w:sdtEndPr/>
        <w:sdtContent>
          <w:r>
            <w:t>«____» ___________ 20___</w:t>
          </w:r>
        </w:sdtContent>
      </w:sdt>
      <w:r>
        <w:t xml:space="preserve">г. № </w:t>
      </w:r>
      <w:sdt>
        <w:sdtPr>
          <w:alias w:val="!contractNumberNotEmpty"/>
          <w:tag w:val="If"/>
          <w:id w:val="-629784257"/>
          <w:placeholder>
            <w:docPart w:val="A4E1E2DAFAFD4109BAAFAF7F920DBC57"/>
          </w:placeholder>
          <w:docPartList>
            <w:docPartGallery w:val="AutoText"/>
          </w:docPartList>
        </w:sdtPr>
        <w:sdtEndPr/>
        <w:sdtContent>
          <w:r>
            <w:t>___________</w:t>
          </w:r>
        </w:sdtContent>
      </w:sdt>
    </w:p>
    <w:p w:rsidR="00A42B5E" w:rsidRDefault="00A42B5E" w:rsidP="00A42B5E">
      <w:pPr>
        <w:pStyle w:val="11"/>
      </w:pPr>
      <w:r>
        <w:t xml:space="preserve">Перечень электронных документов, которыми обмениваются стороны при исполнении </w:t>
      </w:r>
      <w:sdt>
        <w:sdtPr>
          <w:alias w:val="!isContractOrAgreement"/>
          <w:tag w:val="If"/>
          <w:id w:val="969948425"/>
          <w:placeholder>
            <w:docPart w:val="6B766AFB708249869CB10F9D79B5B95B"/>
          </w:placeholder>
          <w:showingPlcHdr/>
          <w:docPartList>
            <w:docPartGallery w:val="AutoText"/>
          </w:docPartList>
        </w:sdtPr>
        <w:sdtEndPr/>
        <w:sdtContent>
          <w:r>
            <w:t>договора</w:t>
          </w:r>
        </w:sdtContent>
      </w:sdt>
    </w:p>
    <w:p w:rsidR="00A42B5E" w:rsidRDefault="00A42B5E" w:rsidP="00A42B5E">
      <w:pPr>
        <w:pStyle w:val="20"/>
        <w:widowControl w:val="0"/>
        <w:numPr>
          <w:ilvl w:val="0"/>
          <w:numId w:val="29"/>
        </w:numPr>
        <w:suppressAutoHyphens/>
        <w:spacing w:before="200" w:after="200"/>
        <w:ind w:left="851"/>
      </w:pPr>
      <w:r>
        <w:t>Оформление при исполнении обязательств</w:t>
      </w:r>
    </w:p>
    <w:sdt>
      <w:sdtPr>
        <w:rPr>
          <w:rFonts w:asciiTheme="minorHAnsi" w:eastAsiaTheme="minorEastAsia" w:hAnsiTheme="minorHAnsi" w:cstheme="minorBidi"/>
          <w:b w:val="0"/>
          <w:bCs w:val="0"/>
          <w:i w:val="0"/>
          <w:iCs/>
          <w:sz w:val="22"/>
          <w:szCs w:val="22"/>
          <w:lang w:val="en-US"/>
        </w:rPr>
        <w:alias w:val="!executionAccountingEvents.isEmpty()"/>
        <w:tag w:val="If"/>
        <w:id w:val="-2139635476"/>
        <w:placeholder>
          <w:docPart w:val="D8B2AD3C8AC94299BD2A29F267DBCCFD"/>
        </w:placeholder>
        <w:docPartList>
          <w:docPartGallery w:val="AutoText"/>
        </w:docPartList>
      </w:sdtPr>
      <w:sdtEndPr>
        <w:rPr>
          <w:iCs w:val="0"/>
        </w:rPr>
      </w:sdtEndPr>
      <w:sdtContent>
        <w:sdt>
          <w:sdtPr>
            <w:rPr>
              <w:rFonts w:asciiTheme="minorHAnsi" w:eastAsiaTheme="minorEastAsia" w:hAnsiTheme="minorHAnsi" w:cstheme="minorBidi"/>
              <w:b w:val="0"/>
              <w:bCs w:val="0"/>
              <w:i w:val="0"/>
              <w:iCs/>
              <w:sz w:val="22"/>
              <w:szCs w:val="22"/>
            </w:rPr>
            <w:alias w:val="executionAccountingEvents"/>
            <w:tag w:val="Table"/>
            <w:id w:val="-1977439960"/>
            <w:placeholder>
              <w:docPart w:val="3068DFAEDC404CE18C7B879A5D98BAA5"/>
            </w:placeholder>
            <w:docPartList>
              <w:docPartGallery w:val="AutoText"/>
            </w:docPartList>
          </w:sdtPr>
          <w:sdtEndPr>
            <w:rPr>
              <w:iCs w:val="0"/>
            </w:rPr>
          </w:sdtEndPr>
          <w:sdtContent>
            <w:p w:rsidR="00A42B5E" w:rsidRDefault="00A42B5E" w:rsidP="00A42B5E">
              <w:pPr>
                <w:pStyle w:val="affff5"/>
              </w:pPr>
              <w:r>
                <w:t>Таблица 3.1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8"/>
                <w:gridCol w:w="2302"/>
                <w:gridCol w:w="2495"/>
                <w:gridCol w:w="1915"/>
                <w:gridCol w:w="2011"/>
              </w:tblGrid>
              <w:tr w:rsidR="00A42B5E" w:rsidTr="00A42B5E">
                <w:trPr>
                  <w:cantSplit/>
                  <w:tblHeader/>
                </w:trPr>
                <w:tc>
                  <w:tcPr>
                    <w:tcW w:w="2376" w:type="dxa"/>
                    <w:tcBorders>
                      <w:top w:val="single" w:sz="4" w:space="0" w:color="auto"/>
                      <w:left w:val="single" w:sz="4" w:space="0" w:color="auto"/>
                      <w:bottom w:val="single" w:sz="4" w:space="0" w:color="auto"/>
                      <w:right w:val="single" w:sz="4" w:space="0" w:color="auto"/>
                    </w:tcBorders>
                    <w:hideMark/>
                  </w:tcPr>
                  <w:p w:rsidR="00A42B5E" w:rsidRDefault="00A42B5E">
                    <w:pPr>
                      <w:pStyle w:val="1f9"/>
                      <w:rPr>
                        <w:lang w:val="en-US"/>
                      </w:rPr>
                    </w:pPr>
                    <w:r>
                      <w:rPr>
                        <w:lang w:val="en-US"/>
                      </w:rPr>
                      <w:t xml:space="preserve">Обязательство по </w:t>
                    </w:r>
                    <w:sdt>
                      <w:sdtPr>
                        <w:rPr>
                          <w:lang w:val="en-US"/>
                        </w:rPr>
                        <w:alias w:val="!isContractOrAgreement"/>
                        <w:tag w:val="If"/>
                        <w:id w:val="1562060820"/>
                        <w:placeholder>
                          <w:docPart w:val="565EAD1FB82E4F9DA792B2FF51B52712"/>
                        </w:placeholder>
                        <w:showingPlcHdr/>
                        <w:docPartList>
                          <w:docPartGallery w:val="AutoText"/>
                        </w:docPartList>
                      </w:sdtPr>
                      <w:sdtEndPr/>
                      <w:sdtContent>
                        <w:r>
                          <w:rPr>
                            <w:lang w:val="en-US"/>
                          </w:rPr>
                          <w:t>договору</w:t>
                        </w:r>
                      </w:sdtContent>
                    </w:sdt>
                  </w:p>
                </w:tc>
                <w:tc>
                  <w:tcPr>
                    <w:tcW w:w="3261" w:type="dxa"/>
                    <w:tcBorders>
                      <w:top w:val="single" w:sz="4" w:space="0" w:color="auto"/>
                      <w:left w:val="single" w:sz="4" w:space="0" w:color="auto"/>
                      <w:bottom w:val="single" w:sz="4" w:space="0" w:color="auto"/>
                      <w:right w:val="single" w:sz="4" w:space="0" w:color="auto"/>
                    </w:tcBorders>
                    <w:hideMark/>
                  </w:tcPr>
                  <w:p w:rsidR="00A42B5E" w:rsidRDefault="00A42B5E">
                    <w:pPr>
                      <w:pStyle w:val="1f9"/>
                      <w:rPr>
                        <w:lang w:val="en-US"/>
                      </w:rPr>
                    </w:pPr>
                    <w:r>
                      <w:rPr>
                        <w:lang w:val="en-US"/>
                      </w:rPr>
                      <w:t>Наименование документа</w:t>
                    </w:r>
                  </w:p>
                </w:tc>
                <w:tc>
                  <w:tcPr>
                    <w:tcW w:w="3543" w:type="dxa"/>
                    <w:tcBorders>
                      <w:top w:val="single" w:sz="4" w:space="0" w:color="auto"/>
                      <w:left w:val="single" w:sz="4" w:space="0" w:color="auto"/>
                      <w:bottom w:val="single" w:sz="4" w:space="0" w:color="auto"/>
                      <w:right w:val="single" w:sz="4" w:space="0" w:color="auto"/>
                    </w:tcBorders>
                    <w:hideMark/>
                  </w:tcPr>
                  <w:p w:rsidR="00A42B5E" w:rsidRDefault="00A42B5E">
                    <w:pPr>
                      <w:pStyle w:val="1f9"/>
                      <w:rPr>
                        <w:lang w:val="en-US"/>
                      </w:rPr>
                    </w:pPr>
                    <w:r>
                      <w:rPr>
                        <w:lang w:val="en-US"/>
                      </w:rPr>
                      <w:t>Действие сторон</w:t>
                    </w:r>
                  </w:p>
                </w:tc>
                <w:tc>
                  <w:tcPr>
                    <w:tcW w:w="2694" w:type="dxa"/>
                    <w:tcBorders>
                      <w:top w:val="single" w:sz="4" w:space="0" w:color="auto"/>
                      <w:left w:val="single" w:sz="4" w:space="0" w:color="auto"/>
                      <w:bottom w:val="single" w:sz="4" w:space="0" w:color="auto"/>
                      <w:right w:val="single" w:sz="4" w:space="0" w:color="auto"/>
                    </w:tcBorders>
                    <w:hideMark/>
                  </w:tcPr>
                  <w:p w:rsidR="00A42B5E" w:rsidRPr="00A42B5E" w:rsidRDefault="00A42B5E">
                    <w:pPr>
                      <w:pStyle w:val="1f9"/>
                    </w:pPr>
                    <w:r w:rsidRPr="00A42B5E">
                      <w:t>Срок направления и подписания документов, не позднее</w:t>
                    </w:r>
                  </w:p>
                </w:tc>
                <w:tc>
                  <w:tcPr>
                    <w:tcW w:w="2835" w:type="dxa"/>
                    <w:tcBorders>
                      <w:top w:val="single" w:sz="4" w:space="0" w:color="auto"/>
                      <w:left w:val="single" w:sz="4" w:space="0" w:color="auto"/>
                      <w:bottom w:val="single" w:sz="4" w:space="0" w:color="auto"/>
                      <w:right w:val="single" w:sz="4" w:space="0" w:color="auto"/>
                    </w:tcBorders>
                    <w:hideMark/>
                  </w:tcPr>
                  <w:p w:rsidR="00A42B5E" w:rsidRDefault="00A42B5E">
                    <w:pPr>
                      <w:pStyle w:val="1f9"/>
                      <w:rPr>
                        <w:lang w:val="en-US"/>
                      </w:rPr>
                    </w:pPr>
                    <w:r>
                      <w:rPr>
                        <w:lang w:val="en-US"/>
                      </w:rPr>
                      <w:t>Ответственная сторона</w:t>
                    </w:r>
                  </w:p>
                </w:tc>
              </w:tr>
              <w:tr w:rsidR="00A42B5E" w:rsidTr="00A42B5E">
                <w:trPr>
                  <w:cantSplit/>
                </w:trPr>
                <w:tc>
                  <w:tcPr>
                    <w:tcW w:w="2376" w:type="dxa"/>
                    <w:vMerge w:val="restart"/>
                    <w:tcBorders>
                      <w:top w:val="single" w:sz="4" w:space="0" w:color="auto"/>
                      <w:left w:val="single" w:sz="4" w:space="0" w:color="auto"/>
                      <w:bottom w:val="single" w:sz="4" w:space="0" w:color="auto"/>
                      <w:right w:val="single" w:sz="4" w:space="0" w:color="auto"/>
                    </w:tcBorders>
                    <w:hideMark/>
                  </w:tcPr>
                  <w:p w:rsidR="00A42B5E" w:rsidRPr="00A42B5E" w:rsidRDefault="001C7CD4">
                    <w:pPr>
                      <w:pStyle w:val="affff3"/>
                    </w:pPr>
                    <w:sdt>
                      <w:sdtPr>
                        <w:rPr>
                          <w:lang w:val="en-US"/>
                        </w:rPr>
                        <w:alias w:val=".firstObligation"/>
                        <w:tag w:val="If"/>
                        <w:id w:val="-873543055"/>
                        <w:placeholder>
                          <w:docPart w:val="109F6173F3D34012808CA1926A218B10"/>
                        </w:placeholder>
                        <w:docPartList>
                          <w:docPartGallery w:val="AutoText"/>
                        </w:docPartList>
                      </w:sdtPr>
                      <w:sdtEndPr/>
                      <w:sdtContent>
                        <w:sdt>
                          <w:sdtPr>
                            <w:alias w:val="Simple"/>
                            <w:tag w:val="Simple"/>
                            <w:id w:val="-1450784304"/>
                            <w:placeholder>
                              <w:docPart w:val="EF7CA1D8452C4A788FFE0083DAC6920E"/>
                            </w:placeholder>
                            <w:text/>
                          </w:sdtPr>
                          <w:sdtEndPr/>
                          <w:sdtContent>
                            <w:r w:rsidR="00A42B5E" w:rsidRPr="00A42B5E">
                              <w:t>Выполнение работ по монтажу системы контроля доступа</w:t>
                            </w:r>
                          </w:sdtContent>
                        </w:sdt>
                      </w:sdtContent>
                    </w:sdt>
                  </w:p>
                </w:tc>
                <w:tc>
                  <w:tcPr>
                    <w:tcW w:w="3261" w:type="dxa"/>
                    <w:vMerge w:val="restart"/>
                    <w:tcBorders>
                      <w:top w:val="single" w:sz="4" w:space="0" w:color="auto"/>
                      <w:left w:val="single" w:sz="4" w:space="0" w:color="auto"/>
                      <w:bottom w:val="single" w:sz="4" w:space="0" w:color="auto"/>
                      <w:right w:val="single" w:sz="4" w:space="0" w:color="auto"/>
                    </w:tcBorders>
                    <w:hideMark/>
                  </w:tcPr>
                  <w:p w:rsidR="00A42B5E" w:rsidRPr="00A42B5E" w:rsidRDefault="001C7CD4">
                    <w:pPr>
                      <w:pStyle w:val="affff3"/>
                    </w:pPr>
                    <w:sdt>
                      <w:sdtPr>
                        <w:rPr>
                          <w:lang w:val="en-US"/>
                        </w:rPr>
                        <w:alias w:val=".first"/>
                        <w:tag w:val="If"/>
                        <w:id w:val="-694459025"/>
                        <w:placeholder>
                          <w:docPart w:val="293115659E4D4F51BBC404DE3C41D9FF"/>
                        </w:placeholder>
                        <w:docPartList>
                          <w:docPartGallery w:val="AutoText"/>
                        </w:docPartList>
                      </w:sdtPr>
                      <w:sdtEndPr/>
                      <w:sdtContent>
                        <w:sdt>
                          <w:sdtPr>
                            <w:alias w:val="Simple"/>
                            <w:tag w:val="Simple"/>
                            <w:id w:val="-1706635352"/>
                            <w:placeholder>
                              <w:docPart w:val="1CC23043B05D4C5FAD9321D1042EB1E5"/>
                            </w:placeholder>
                            <w:text/>
                          </w:sdtPr>
                          <w:sdtEndPr/>
                          <w:sdtContent>
                            <w:r w:rsidR="00A42B5E" w:rsidRPr="00A42B5E">
                              <w:t>Справка о стоимости выполненных работ и затрат (КС-3)</w:t>
                            </w:r>
                          </w:sdtContent>
                        </w:sdt>
                      </w:sdtContent>
                    </w:sdt>
                  </w:p>
                </w:tc>
                <w:tc>
                  <w:tcPr>
                    <w:tcW w:w="3543" w:type="dxa"/>
                    <w:tcBorders>
                      <w:top w:val="single" w:sz="4" w:space="0" w:color="auto"/>
                      <w:left w:val="single" w:sz="4" w:space="0" w:color="auto"/>
                      <w:bottom w:val="single" w:sz="4" w:space="0" w:color="auto"/>
                      <w:right w:val="single" w:sz="4" w:space="0" w:color="auto"/>
                    </w:tcBorders>
                    <w:hideMark/>
                  </w:tcPr>
                  <w:p w:rsidR="00A42B5E" w:rsidRDefault="001C7CD4">
                    <w:pPr>
                      <w:pStyle w:val="affff3"/>
                      <w:rPr>
                        <w:lang w:val="en-US"/>
                      </w:rPr>
                    </w:pPr>
                    <w:sdt>
                      <w:sdtPr>
                        <w:rPr>
                          <w:lang w:val="en-US"/>
                        </w:rPr>
                        <w:alias w:val="Simple"/>
                        <w:tag w:val="Simple"/>
                        <w:id w:val="130988532"/>
                        <w:placeholder>
                          <w:docPart w:val="82A8E86B33754D9C967C7183420F5D4D"/>
                        </w:placeholder>
                        <w:text/>
                      </w:sdtPr>
                      <w:sdtEndPr/>
                      <w:sdtContent>
                        <w:r w:rsidR="00A42B5E">
                          <w:rPr>
                            <w:lang w:val="en-US"/>
                          </w:rPr>
                          <w:t>Подписание</w:t>
                        </w:r>
                      </w:sdtContent>
                    </w:sdt>
                  </w:p>
                </w:tc>
                <w:tc>
                  <w:tcPr>
                    <w:tcW w:w="2694" w:type="dxa"/>
                    <w:tcBorders>
                      <w:top w:val="single" w:sz="4" w:space="0" w:color="auto"/>
                      <w:left w:val="single" w:sz="4" w:space="0" w:color="auto"/>
                      <w:bottom w:val="single" w:sz="4" w:space="0" w:color="auto"/>
                      <w:right w:val="single" w:sz="4" w:space="0" w:color="auto"/>
                    </w:tcBorders>
                    <w:hideMark/>
                  </w:tcPr>
                  <w:p w:rsidR="00A42B5E" w:rsidRPr="00A42B5E" w:rsidRDefault="001C7CD4">
                    <w:pPr>
                      <w:pStyle w:val="affff3"/>
                    </w:pPr>
                    <w:sdt>
                      <w:sdtPr>
                        <w:alias w:val="Simple"/>
                        <w:tag w:val="Simple"/>
                        <w:id w:val="524058749"/>
                        <w:placeholder>
                          <w:docPart w:val="CE15425458C845C7A2DE4E5D86FB6524"/>
                        </w:placeholder>
                        <w:text/>
                      </w:sdtPr>
                      <w:sdtEndPr/>
                      <w:sdtContent>
                        <w:r w:rsidR="00A42B5E" w:rsidRPr="00A42B5E">
                          <w:t>10 дн.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hideMark/>
                  </w:tcPr>
                  <w:p w:rsidR="00A42B5E" w:rsidRDefault="001C7CD4">
                    <w:pPr>
                      <w:pStyle w:val="affff3"/>
                      <w:rPr>
                        <w:lang w:val="en-US"/>
                      </w:rPr>
                    </w:pPr>
                    <w:sdt>
                      <w:sdtPr>
                        <w:rPr>
                          <w:lang w:val="en-US"/>
                        </w:rPr>
                        <w:alias w:val="Simple"/>
                        <w:tag w:val="Simple"/>
                        <w:id w:val="-1489090559"/>
                        <w:placeholder>
                          <w:docPart w:val="231510A74FF34505B4383E8344D890C8"/>
                        </w:placeholder>
                        <w:text/>
                      </w:sdtPr>
                      <w:sdtEndPr/>
                      <w:sdtContent>
                        <w:r w:rsidR="00A42B5E">
                          <w:rPr>
                            <w:lang w:val="en-US"/>
                          </w:rPr>
                          <w:t>Подрядчик</w:t>
                        </w:r>
                      </w:sdtContent>
                    </w:sdt>
                  </w:p>
                </w:tc>
              </w:tr>
              <w:tr w:rsidR="00A42B5E" w:rsidTr="00A42B5E">
                <w:trPr>
                  <w:cantSplit/>
                </w:trPr>
                <w:tc>
                  <w:tcPr>
                    <w:tcW w:w="2376" w:type="dxa"/>
                    <w:vMerge/>
                    <w:tcBorders>
                      <w:top w:val="single" w:sz="4" w:space="0" w:color="auto"/>
                      <w:left w:val="single" w:sz="4" w:space="0" w:color="auto"/>
                      <w:bottom w:val="single" w:sz="4" w:space="0" w:color="auto"/>
                      <w:right w:val="single" w:sz="4" w:space="0" w:color="auto"/>
                    </w:tcBorders>
                    <w:vAlign w:val="center"/>
                    <w:hideMark/>
                  </w:tcPr>
                  <w:p w:rsidR="00A42B5E" w:rsidRDefault="00A42B5E">
                    <w:pPr>
                      <w:rPr>
                        <w:rFonts w:eastAsia="Times New Roman"/>
                        <w:sz w:val="24"/>
                        <w:szCs w:val="24"/>
                        <w:lang w:val="en-US" w:eastAsia="ar-SA"/>
                      </w:rPr>
                    </w:pPr>
                  </w:p>
                </w:tc>
                <w:tc>
                  <w:tcPr>
                    <w:tcW w:w="3261" w:type="dxa"/>
                    <w:vMerge/>
                    <w:tcBorders>
                      <w:top w:val="single" w:sz="4" w:space="0" w:color="auto"/>
                      <w:left w:val="single" w:sz="4" w:space="0" w:color="auto"/>
                      <w:bottom w:val="single" w:sz="4" w:space="0" w:color="auto"/>
                      <w:right w:val="single" w:sz="4" w:space="0" w:color="auto"/>
                    </w:tcBorders>
                    <w:vAlign w:val="center"/>
                    <w:hideMark/>
                  </w:tcPr>
                  <w:p w:rsidR="00A42B5E" w:rsidRDefault="00A42B5E">
                    <w:pPr>
                      <w:rPr>
                        <w:rFonts w:eastAsia="Times New Roman"/>
                        <w:sz w:val="24"/>
                        <w:szCs w:val="24"/>
                        <w:lang w:val="en-US" w:eastAsia="ar-SA"/>
                      </w:rPr>
                    </w:pPr>
                  </w:p>
                </w:tc>
                <w:tc>
                  <w:tcPr>
                    <w:tcW w:w="3543" w:type="dxa"/>
                    <w:tcBorders>
                      <w:top w:val="single" w:sz="4" w:space="0" w:color="auto"/>
                      <w:left w:val="single" w:sz="4" w:space="0" w:color="auto"/>
                      <w:bottom w:val="single" w:sz="4" w:space="0" w:color="auto"/>
                      <w:right w:val="single" w:sz="4" w:space="0" w:color="auto"/>
                    </w:tcBorders>
                    <w:hideMark/>
                  </w:tcPr>
                  <w:p w:rsidR="00A42B5E" w:rsidRDefault="001C7CD4">
                    <w:pPr>
                      <w:pStyle w:val="affff3"/>
                      <w:rPr>
                        <w:lang w:val="en-US"/>
                      </w:rPr>
                    </w:pPr>
                    <w:sdt>
                      <w:sdtPr>
                        <w:rPr>
                          <w:lang w:val="en-US"/>
                        </w:rPr>
                        <w:alias w:val="Simple"/>
                        <w:tag w:val="Simple"/>
                        <w:id w:val="1553735797"/>
                        <w:placeholder>
                          <w:docPart w:val="82A8E86B33754D9C967C7183420F5D4D"/>
                        </w:placeholder>
                        <w:text/>
                      </w:sdtPr>
                      <w:sdtEndPr/>
                      <w:sdtContent>
                        <w:r w:rsidR="00A42B5E">
                          <w:rPr>
                            <w:lang w:val="en-US"/>
                          </w:rPr>
                          <w:t>Согласование (без подписания)</w:t>
                        </w:r>
                      </w:sdtContent>
                    </w:sdt>
                  </w:p>
                </w:tc>
                <w:tc>
                  <w:tcPr>
                    <w:tcW w:w="2694" w:type="dxa"/>
                    <w:tcBorders>
                      <w:top w:val="single" w:sz="4" w:space="0" w:color="auto"/>
                      <w:left w:val="single" w:sz="4" w:space="0" w:color="auto"/>
                      <w:bottom w:val="single" w:sz="4" w:space="0" w:color="auto"/>
                      <w:right w:val="single" w:sz="4" w:space="0" w:color="auto"/>
                    </w:tcBorders>
                    <w:hideMark/>
                  </w:tcPr>
                  <w:p w:rsidR="00A42B5E" w:rsidRPr="00A42B5E" w:rsidRDefault="001C7CD4">
                    <w:pPr>
                      <w:pStyle w:val="affff3"/>
                    </w:pPr>
                    <w:sdt>
                      <w:sdtPr>
                        <w:alias w:val="Simple"/>
                        <w:tag w:val="Simple"/>
                        <w:id w:val="454995326"/>
                        <w:placeholder>
                          <w:docPart w:val="CE15425458C845C7A2DE4E5D86FB6524"/>
                        </w:placeholder>
                        <w:text/>
                      </w:sdtPr>
                      <w:sdtEndPr/>
                      <w:sdtContent>
                        <w:r w:rsidR="00A42B5E" w:rsidRPr="00A42B5E">
                          <w:t>5 раб. дн. от даты получения документа</w:t>
                        </w:r>
                      </w:sdtContent>
                    </w:sdt>
                  </w:p>
                </w:tc>
                <w:tc>
                  <w:tcPr>
                    <w:tcW w:w="2835" w:type="dxa"/>
                    <w:tcBorders>
                      <w:top w:val="single" w:sz="4" w:space="0" w:color="auto"/>
                      <w:left w:val="single" w:sz="4" w:space="0" w:color="auto"/>
                      <w:bottom w:val="single" w:sz="4" w:space="0" w:color="auto"/>
                      <w:right w:val="single" w:sz="4" w:space="0" w:color="auto"/>
                    </w:tcBorders>
                    <w:hideMark/>
                  </w:tcPr>
                  <w:p w:rsidR="00A42B5E" w:rsidRDefault="001C7CD4">
                    <w:pPr>
                      <w:pStyle w:val="affff3"/>
                      <w:rPr>
                        <w:lang w:val="en-US"/>
                      </w:rPr>
                    </w:pPr>
                    <w:sdt>
                      <w:sdtPr>
                        <w:rPr>
                          <w:lang w:val="en-US"/>
                        </w:rPr>
                        <w:alias w:val="Simple"/>
                        <w:tag w:val="Simple"/>
                        <w:id w:val="-592092283"/>
                        <w:placeholder>
                          <w:docPart w:val="231510A74FF34505B4383E8344D890C8"/>
                        </w:placeholder>
                        <w:text/>
                      </w:sdtPr>
                      <w:sdtEndPr/>
                      <w:sdtContent>
                        <w:r w:rsidR="00A42B5E">
                          <w:rPr>
                            <w:lang w:val="en-US"/>
                          </w:rPr>
                          <w:t>Заказчик</w:t>
                        </w:r>
                      </w:sdtContent>
                    </w:sdt>
                  </w:p>
                </w:tc>
              </w:tr>
              <w:tr w:rsidR="00A42B5E" w:rsidTr="00A42B5E">
                <w:trPr>
                  <w:cantSplit/>
                </w:trPr>
                <w:tc>
                  <w:tcPr>
                    <w:tcW w:w="2376" w:type="dxa"/>
                    <w:vMerge/>
                    <w:tcBorders>
                      <w:top w:val="single" w:sz="4" w:space="0" w:color="auto"/>
                      <w:left w:val="single" w:sz="4" w:space="0" w:color="auto"/>
                      <w:bottom w:val="single" w:sz="4" w:space="0" w:color="auto"/>
                      <w:right w:val="single" w:sz="4" w:space="0" w:color="auto"/>
                    </w:tcBorders>
                    <w:vAlign w:val="center"/>
                    <w:hideMark/>
                  </w:tcPr>
                  <w:p w:rsidR="00A42B5E" w:rsidRDefault="00A42B5E">
                    <w:pPr>
                      <w:rPr>
                        <w:rFonts w:eastAsia="Times New Roman"/>
                        <w:sz w:val="24"/>
                        <w:szCs w:val="24"/>
                        <w:lang w:val="en-US" w:eastAsia="ar-SA"/>
                      </w:rPr>
                    </w:pPr>
                  </w:p>
                </w:tc>
                <w:tc>
                  <w:tcPr>
                    <w:tcW w:w="3261" w:type="dxa"/>
                    <w:vMerge w:val="restart"/>
                    <w:tcBorders>
                      <w:top w:val="single" w:sz="4" w:space="0" w:color="auto"/>
                      <w:left w:val="single" w:sz="4" w:space="0" w:color="auto"/>
                      <w:bottom w:val="single" w:sz="4" w:space="0" w:color="auto"/>
                      <w:right w:val="single" w:sz="4" w:space="0" w:color="auto"/>
                    </w:tcBorders>
                    <w:hideMark/>
                  </w:tcPr>
                  <w:p w:rsidR="00A42B5E" w:rsidRPr="00A42B5E" w:rsidRDefault="001C7CD4">
                    <w:pPr>
                      <w:pStyle w:val="affff3"/>
                    </w:pPr>
                    <w:sdt>
                      <w:sdtPr>
                        <w:rPr>
                          <w:lang w:val="en-US"/>
                        </w:rPr>
                        <w:alias w:val=".first"/>
                        <w:tag w:val="If"/>
                        <w:id w:val="-2088764230"/>
                        <w:placeholder>
                          <w:docPart w:val="293115659E4D4F51BBC404DE3C41D9FF"/>
                        </w:placeholder>
                        <w:docPartList>
                          <w:docPartGallery w:val="AutoText"/>
                        </w:docPartList>
                      </w:sdtPr>
                      <w:sdtEndPr/>
                      <w:sdtContent>
                        <w:sdt>
                          <w:sdtPr>
                            <w:alias w:val="Simple"/>
                            <w:tag w:val="Simple"/>
                            <w:id w:val="644318096"/>
                            <w:placeholder>
                              <w:docPart w:val="1CC23043B05D4C5FAD9321D1042EB1E5"/>
                            </w:placeholder>
                            <w:text/>
                          </w:sdtPr>
                          <w:sdtEndPr/>
                          <w:sdtContent>
                            <w:r w:rsidR="00A42B5E" w:rsidRPr="00A42B5E">
                              <w:t>Акт о приёмке выполненных работ (форма КС-2)</w:t>
                            </w:r>
                          </w:sdtContent>
                        </w:sdt>
                      </w:sdtContent>
                    </w:sdt>
                  </w:p>
                </w:tc>
                <w:tc>
                  <w:tcPr>
                    <w:tcW w:w="3543" w:type="dxa"/>
                    <w:tcBorders>
                      <w:top w:val="single" w:sz="4" w:space="0" w:color="auto"/>
                      <w:left w:val="single" w:sz="4" w:space="0" w:color="auto"/>
                      <w:bottom w:val="single" w:sz="4" w:space="0" w:color="auto"/>
                      <w:right w:val="single" w:sz="4" w:space="0" w:color="auto"/>
                    </w:tcBorders>
                    <w:hideMark/>
                  </w:tcPr>
                  <w:p w:rsidR="00A42B5E" w:rsidRDefault="001C7CD4">
                    <w:pPr>
                      <w:pStyle w:val="affff3"/>
                      <w:rPr>
                        <w:lang w:val="en-US"/>
                      </w:rPr>
                    </w:pPr>
                    <w:sdt>
                      <w:sdtPr>
                        <w:rPr>
                          <w:lang w:val="en-US"/>
                        </w:rPr>
                        <w:alias w:val="Simple"/>
                        <w:tag w:val="Simple"/>
                        <w:id w:val="-415626795"/>
                        <w:placeholder>
                          <w:docPart w:val="82A8E86B33754D9C967C7183420F5D4D"/>
                        </w:placeholder>
                        <w:text/>
                      </w:sdtPr>
                      <w:sdtEndPr/>
                      <w:sdtContent>
                        <w:r w:rsidR="00A42B5E">
                          <w:rPr>
                            <w:lang w:val="en-US"/>
                          </w:rPr>
                          <w:t>Подписание</w:t>
                        </w:r>
                      </w:sdtContent>
                    </w:sdt>
                  </w:p>
                </w:tc>
                <w:tc>
                  <w:tcPr>
                    <w:tcW w:w="2694" w:type="dxa"/>
                    <w:tcBorders>
                      <w:top w:val="single" w:sz="4" w:space="0" w:color="auto"/>
                      <w:left w:val="single" w:sz="4" w:space="0" w:color="auto"/>
                      <w:bottom w:val="single" w:sz="4" w:space="0" w:color="auto"/>
                      <w:right w:val="single" w:sz="4" w:space="0" w:color="auto"/>
                    </w:tcBorders>
                    <w:hideMark/>
                  </w:tcPr>
                  <w:p w:rsidR="00A42B5E" w:rsidRPr="00A42B5E" w:rsidRDefault="001C7CD4">
                    <w:pPr>
                      <w:pStyle w:val="affff3"/>
                    </w:pPr>
                    <w:sdt>
                      <w:sdtPr>
                        <w:alias w:val="Simple"/>
                        <w:tag w:val="Simple"/>
                        <w:id w:val="-1242165699"/>
                        <w:placeholder>
                          <w:docPart w:val="CE15425458C845C7A2DE4E5D86FB6524"/>
                        </w:placeholder>
                        <w:text/>
                      </w:sdtPr>
                      <w:sdtEndPr/>
                      <w:sdtContent>
                        <w:r w:rsidR="00A42B5E" w:rsidRPr="00A42B5E">
                          <w:t>10 дн.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hideMark/>
                  </w:tcPr>
                  <w:p w:rsidR="00A42B5E" w:rsidRDefault="001C7CD4">
                    <w:pPr>
                      <w:pStyle w:val="affff3"/>
                      <w:rPr>
                        <w:lang w:val="en-US"/>
                      </w:rPr>
                    </w:pPr>
                    <w:sdt>
                      <w:sdtPr>
                        <w:rPr>
                          <w:lang w:val="en-US"/>
                        </w:rPr>
                        <w:alias w:val="Simple"/>
                        <w:tag w:val="Simple"/>
                        <w:id w:val="-938291341"/>
                        <w:placeholder>
                          <w:docPart w:val="231510A74FF34505B4383E8344D890C8"/>
                        </w:placeholder>
                        <w:text/>
                      </w:sdtPr>
                      <w:sdtEndPr/>
                      <w:sdtContent>
                        <w:r w:rsidR="00A42B5E">
                          <w:rPr>
                            <w:lang w:val="en-US"/>
                          </w:rPr>
                          <w:t>Подрядчик</w:t>
                        </w:r>
                      </w:sdtContent>
                    </w:sdt>
                  </w:p>
                </w:tc>
              </w:tr>
              <w:tr w:rsidR="00A42B5E" w:rsidTr="00A42B5E">
                <w:trPr>
                  <w:cantSplit/>
                </w:trPr>
                <w:tc>
                  <w:tcPr>
                    <w:tcW w:w="2376" w:type="dxa"/>
                    <w:vMerge/>
                    <w:tcBorders>
                      <w:top w:val="single" w:sz="4" w:space="0" w:color="auto"/>
                      <w:left w:val="single" w:sz="4" w:space="0" w:color="auto"/>
                      <w:bottom w:val="single" w:sz="4" w:space="0" w:color="auto"/>
                      <w:right w:val="single" w:sz="4" w:space="0" w:color="auto"/>
                    </w:tcBorders>
                    <w:vAlign w:val="center"/>
                    <w:hideMark/>
                  </w:tcPr>
                  <w:p w:rsidR="00A42B5E" w:rsidRDefault="00A42B5E">
                    <w:pPr>
                      <w:rPr>
                        <w:rFonts w:eastAsia="Times New Roman"/>
                        <w:sz w:val="24"/>
                        <w:szCs w:val="24"/>
                        <w:lang w:val="en-US" w:eastAsia="ar-SA"/>
                      </w:rPr>
                    </w:pPr>
                  </w:p>
                </w:tc>
                <w:tc>
                  <w:tcPr>
                    <w:tcW w:w="3261" w:type="dxa"/>
                    <w:vMerge/>
                    <w:tcBorders>
                      <w:top w:val="single" w:sz="4" w:space="0" w:color="auto"/>
                      <w:left w:val="single" w:sz="4" w:space="0" w:color="auto"/>
                      <w:bottom w:val="single" w:sz="4" w:space="0" w:color="auto"/>
                      <w:right w:val="single" w:sz="4" w:space="0" w:color="auto"/>
                    </w:tcBorders>
                    <w:vAlign w:val="center"/>
                    <w:hideMark/>
                  </w:tcPr>
                  <w:p w:rsidR="00A42B5E" w:rsidRDefault="00A42B5E">
                    <w:pPr>
                      <w:rPr>
                        <w:rFonts w:eastAsia="Times New Roman"/>
                        <w:sz w:val="24"/>
                        <w:szCs w:val="24"/>
                        <w:lang w:val="en-US" w:eastAsia="ar-SA"/>
                      </w:rPr>
                    </w:pPr>
                  </w:p>
                </w:tc>
                <w:tc>
                  <w:tcPr>
                    <w:tcW w:w="3543" w:type="dxa"/>
                    <w:tcBorders>
                      <w:top w:val="single" w:sz="4" w:space="0" w:color="auto"/>
                      <w:left w:val="single" w:sz="4" w:space="0" w:color="auto"/>
                      <w:bottom w:val="single" w:sz="4" w:space="0" w:color="auto"/>
                      <w:right w:val="single" w:sz="4" w:space="0" w:color="auto"/>
                    </w:tcBorders>
                    <w:hideMark/>
                  </w:tcPr>
                  <w:p w:rsidR="00A42B5E" w:rsidRDefault="001C7CD4">
                    <w:pPr>
                      <w:pStyle w:val="affff3"/>
                      <w:rPr>
                        <w:lang w:val="en-US"/>
                      </w:rPr>
                    </w:pPr>
                    <w:sdt>
                      <w:sdtPr>
                        <w:rPr>
                          <w:lang w:val="en-US"/>
                        </w:rPr>
                        <w:alias w:val="Simple"/>
                        <w:tag w:val="Simple"/>
                        <w:id w:val="1604766577"/>
                        <w:placeholder>
                          <w:docPart w:val="82A8E86B33754D9C967C7183420F5D4D"/>
                        </w:placeholder>
                        <w:text/>
                      </w:sdtPr>
                      <w:sdtEndPr/>
                      <w:sdtContent>
                        <w:r w:rsidR="00A42B5E">
                          <w:rPr>
                            <w:lang w:val="en-US"/>
                          </w:rPr>
                          <w:t>Подписание</w:t>
                        </w:r>
                      </w:sdtContent>
                    </w:sdt>
                  </w:p>
                </w:tc>
                <w:tc>
                  <w:tcPr>
                    <w:tcW w:w="2694" w:type="dxa"/>
                    <w:tcBorders>
                      <w:top w:val="single" w:sz="4" w:space="0" w:color="auto"/>
                      <w:left w:val="single" w:sz="4" w:space="0" w:color="auto"/>
                      <w:bottom w:val="single" w:sz="4" w:space="0" w:color="auto"/>
                      <w:right w:val="single" w:sz="4" w:space="0" w:color="auto"/>
                    </w:tcBorders>
                    <w:hideMark/>
                  </w:tcPr>
                  <w:p w:rsidR="00A42B5E" w:rsidRPr="00A42B5E" w:rsidRDefault="001C7CD4">
                    <w:pPr>
                      <w:pStyle w:val="affff3"/>
                    </w:pPr>
                    <w:sdt>
                      <w:sdtPr>
                        <w:alias w:val="Simple"/>
                        <w:tag w:val="Simple"/>
                        <w:id w:val="-1569957350"/>
                        <w:placeholder>
                          <w:docPart w:val="CE15425458C845C7A2DE4E5D86FB6524"/>
                        </w:placeholder>
                        <w:text/>
                      </w:sdtPr>
                      <w:sdtEndPr/>
                      <w:sdtContent>
                        <w:r w:rsidR="00A42B5E" w:rsidRPr="00A42B5E">
                          <w:t>5 раб. дн. от даты получения документа</w:t>
                        </w:r>
                      </w:sdtContent>
                    </w:sdt>
                  </w:p>
                </w:tc>
                <w:tc>
                  <w:tcPr>
                    <w:tcW w:w="2835" w:type="dxa"/>
                    <w:tcBorders>
                      <w:top w:val="single" w:sz="4" w:space="0" w:color="auto"/>
                      <w:left w:val="single" w:sz="4" w:space="0" w:color="auto"/>
                      <w:bottom w:val="single" w:sz="4" w:space="0" w:color="auto"/>
                      <w:right w:val="single" w:sz="4" w:space="0" w:color="auto"/>
                    </w:tcBorders>
                    <w:hideMark/>
                  </w:tcPr>
                  <w:p w:rsidR="00A42B5E" w:rsidRDefault="001C7CD4">
                    <w:pPr>
                      <w:pStyle w:val="affff3"/>
                      <w:rPr>
                        <w:lang w:val="en-US"/>
                      </w:rPr>
                    </w:pPr>
                    <w:sdt>
                      <w:sdtPr>
                        <w:rPr>
                          <w:lang w:val="en-US"/>
                        </w:rPr>
                        <w:alias w:val="Simple"/>
                        <w:tag w:val="Simple"/>
                        <w:id w:val="-2032024785"/>
                        <w:placeholder>
                          <w:docPart w:val="231510A74FF34505B4383E8344D890C8"/>
                        </w:placeholder>
                        <w:text/>
                      </w:sdtPr>
                      <w:sdtEndPr/>
                      <w:sdtContent>
                        <w:r w:rsidR="00A42B5E">
                          <w:rPr>
                            <w:lang w:val="en-US"/>
                          </w:rPr>
                          <w:t>Заказчик</w:t>
                        </w:r>
                      </w:sdtContent>
                    </w:sdt>
                  </w:p>
                </w:tc>
              </w:tr>
              <w:tr w:rsidR="00A42B5E" w:rsidTr="00A42B5E">
                <w:trPr>
                  <w:cantSplit/>
                </w:trPr>
                <w:tc>
                  <w:tcPr>
                    <w:tcW w:w="2376" w:type="dxa"/>
                    <w:vMerge/>
                    <w:tcBorders>
                      <w:top w:val="single" w:sz="4" w:space="0" w:color="auto"/>
                      <w:left w:val="single" w:sz="4" w:space="0" w:color="auto"/>
                      <w:bottom w:val="single" w:sz="4" w:space="0" w:color="auto"/>
                      <w:right w:val="single" w:sz="4" w:space="0" w:color="auto"/>
                    </w:tcBorders>
                    <w:vAlign w:val="center"/>
                    <w:hideMark/>
                  </w:tcPr>
                  <w:p w:rsidR="00A42B5E" w:rsidRDefault="00A42B5E">
                    <w:pPr>
                      <w:rPr>
                        <w:rFonts w:eastAsia="Times New Roman"/>
                        <w:sz w:val="24"/>
                        <w:szCs w:val="24"/>
                        <w:lang w:val="en-US" w:eastAsia="ar-SA"/>
                      </w:rPr>
                    </w:pPr>
                  </w:p>
                </w:tc>
                <w:tc>
                  <w:tcPr>
                    <w:tcW w:w="3261" w:type="dxa"/>
                    <w:tcBorders>
                      <w:top w:val="single" w:sz="4" w:space="0" w:color="auto"/>
                      <w:left w:val="single" w:sz="4" w:space="0" w:color="auto"/>
                      <w:bottom w:val="nil"/>
                      <w:right w:val="single" w:sz="4" w:space="0" w:color="auto"/>
                    </w:tcBorders>
                    <w:hideMark/>
                  </w:tcPr>
                  <w:p w:rsidR="00A42B5E" w:rsidRDefault="001C7CD4">
                    <w:pPr>
                      <w:pStyle w:val="affff3"/>
                      <w:rPr>
                        <w:lang w:val="en-US"/>
                      </w:rPr>
                    </w:pPr>
                    <w:sdt>
                      <w:sdtPr>
                        <w:rPr>
                          <w:lang w:val="en-US"/>
                        </w:rPr>
                        <w:alias w:val=".first"/>
                        <w:tag w:val="If"/>
                        <w:id w:val="979042901"/>
                        <w:placeholder>
                          <w:docPart w:val="293115659E4D4F51BBC404DE3C41D9FF"/>
                        </w:placeholder>
                        <w:docPartList>
                          <w:docPartGallery w:val="AutoText"/>
                        </w:docPartList>
                      </w:sdtPr>
                      <w:sdtEndPr/>
                      <w:sdtContent>
                        <w:sdt>
                          <w:sdtPr>
                            <w:rPr>
                              <w:lang w:val="en-US"/>
                            </w:rPr>
                            <w:alias w:val="Simple"/>
                            <w:tag w:val="Simple"/>
                            <w:id w:val="-836771337"/>
                            <w:placeholder>
                              <w:docPart w:val="1CC23043B05D4C5FAD9321D1042EB1E5"/>
                            </w:placeholder>
                            <w:text/>
                          </w:sdtPr>
                          <w:sdtEndPr/>
                          <w:sdtContent>
                            <w:r w:rsidR="00A42B5E">
                              <w:rPr>
                                <w:lang w:val="en-US"/>
                              </w:rPr>
                              <w:t>Экспертное заключение</w:t>
                            </w:r>
                          </w:sdtContent>
                        </w:sdt>
                      </w:sdtContent>
                    </w:sdt>
                  </w:p>
                </w:tc>
                <w:tc>
                  <w:tcPr>
                    <w:tcW w:w="3543" w:type="dxa"/>
                    <w:tcBorders>
                      <w:top w:val="single" w:sz="4" w:space="0" w:color="auto"/>
                      <w:left w:val="single" w:sz="4" w:space="0" w:color="auto"/>
                      <w:bottom w:val="single" w:sz="4" w:space="0" w:color="auto"/>
                      <w:right w:val="single" w:sz="4" w:space="0" w:color="auto"/>
                    </w:tcBorders>
                    <w:hideMark/>
                  </w:tcPr>
                  <w:p w:rsidR="00A42B5E" w:rsidRDefault="001C7CD4">
                    <w:pPr>
                      <w:pStyle w:val="affff3"/>
                      <w:rPr>
                        <w:lang w:val="en-US"/>
                      </w:rPr>
                    </w:pPr>
                    <w:sdt>
                      <w:sdtPr>
                        <w:rPr>
                          <w:lang w:val="en-US"/>
                        </w:rPr>
                        <w:alias w:val="Simple"/>
                        <w:tag w:val="Simple"/>
                        <w:id w:val="-587765360"/>
                        <w:placeholder>
                          <w:docPart w:val="82A8E86B33754D9C967C7183420F5D4D"/>
                        </w:placeholder>
                        <w:text/>
                      </w:sdtPr>
                      <w:sdtEndPr/>
                      <w:sdtContent>
                        <w:r w:rsidR="00A42B5E">
                          <w:rPr>
                            <w:lang w:val="en-US"/>
                          </w:rPr>
                          <w:t>Подписание</w:t>
                        </w:r>
                      </w:sdtContent>
                    </w:sdt>
                  </w:p>
                </w:tc>
                <w:tc>
                  <w:tcPr>
                    <w:tcW w:w="2694" w:type="dxa"/>
                    <w:tcBorders>
                      <w:top w:val="single" w:sz="4" w:space="0" w:color="auto"/>
                      <w:left w:val="single" w:sz="4" w:space="0" w:color="auto"/>
                      <w:bottom w:val="single" w:sz="4" w:space="0" w:color="auto"/>
                      <w:right w:val="single" w:sz="4" w:space="0" w:color="auto"/>
                    </w:tcBorders>
                    <w:hideMark/>
                  </w:tcPr>
                  <w:p w:rsidR="00A42B5E" w:rsidRPr="00A42B5E" w:rsidRDefault="001C7CD4">
                    <w:pPr>
                      <w:pStyle w:val="affff3"/>
                    </w:pPr>
                    <w:sdt>
                      <w:sdtPr>
                        <w:alias w:val="Simple"/>
                        <w:tag w:val="Simple"/>
                        <w:id w:val="1430859593"/>
                        <w:placeholder>
                          <w:docPart w:val="CE15425458C845C7A2DE4E5D86FB6524"/>
                        </w:placeholder>
                        <w:text/>
                      </w:sdtPr>
                      <w:sdtEndPr/>
                      <w:sdtContent>
                        <w:r w:rsidR="00A42B5E" w:rsidRPr="00A42B5E">
                          <w:t>1 раб. дн. от даты предоставления документа-основания "Акт о приёмке выполненных работ (форма КС-2)"</w:t>
                        </w:r>
                      </w:sdtContent>
                    </w:sdt>
                  </w:p>
                </w:tc>
                <w:tc>
                  <w:tcPr>
                    <w:tcW w:w="2835" w:type="dxa"/>
                    <w:tcBorders>
                      <w:top w:val="single" w:sz="4" w:space="0" w:color="auto"/>
                      <w:left w:val="single" w:sz="4" w:space="0" w:color="auto"/>
                      <w:bottom w:val="single" w:sz="4" w:space="0" w:color="auto"/>
                      <w:right w:val="single" w:sz="4" w:space="0" w:color="auto"/>
                    </w:tcBorders>
                    <w:hideMark/>
                  </w:tcPr>
                  <w:p w:rsidR="00A42B5E" w:rsidRDefault="001C7CD4">
                    <w:pPr>
                      <w:pStyle w:val="affff3"/>
                      <w:rPr>
                        <w:lang w:val="en-US"/>
                      </w:rPr>
                    </w:pPr>
                    <w:sdt>
                      <w:sdtPr>
                        <w:rPr>
                          <w:lang w:val="en-US"/>
                        </w:rPr>
                        <w:alias w:val="Simple"/>
                        <w:tag w:val="Simple"/>
                        <w:id w:val="-472219495"/>
                        <w:placeholder>
                          <w:docPart w:val="231510A74FF34505B4383E8344D890C8"/>
                        </w:placeholder>
                        <w:text/>
                      </w:sdtPr>
                      <w:sdtEndPr/>
                      <w:sdtContent>
                        <w:r w:rsidR="00A42B5E">
                          <w:rPr>
                            <w:lang w:val="en-US"/>
                          </w:rPr>
                          <w:t>Заказчик</w:t>
                        </w:r>
                      </w:sdtContent>
                    </w:sdt>
                  </w:p>
                </w:tc>
              </w:tr>
              <w:tr w:rsidR="00A42B5E" w:rsidTr="00A42B5E">
                <w:trPr>
                  <w:cantSplit/>
                </w:trPr>
                <w:tc>
                  <w:tcPr>
                    <w:tcW w:w="2376" w:type="dxa"/>
                    <w:vMerge/>
                    <w:tcBorders>
                      <w:top w:val="single" w:sz="4" w:space="0" w:color="auto"/>
                      <w:left w:val="single" w:sz="4" w:space="0" w:color="auto"/>
                      <w:bottom w:val="single" w:sz="4" w:space="0" w:color="auto"/>
                      <w:right w:val="single" w:sz="4" w:space="0" w:color="auto"/>
                    </w:tcBorders>
                    <w:vAlign w:val="center"/>
                    <w:hideMark/>
                  </w:tcPr>
                  <w:p w:rsidR="00A42B5E" w:rsidRDefault="00A42B5E">
                    <w:pPr>
                      <w:rPr>
                        <w:rFonts w:eastAsia="Times New Roman"/>
                        <w:sz w:val="24"/>
                        <w:szCs w:val="24"/>
                        <w:lang w:val="en-US" w:eastAsia="ar-SA"/>
                      </w:rPr>
                    </w:pPr>
                  </w:p>
                </w:tc>
                <w:tc>
                  <w:tcPr>
                    <w:tcW w:w="3261" w:type="dxa"/>
                    <w:vMerge w:val="restart"/>
                    <w:tcBorders>
                      <w:top w:val="single" w:sz="4" w:space="0" w:color="auto"/>
                      <w:left w:val="single" w:sz="4" w:space="0" w:color="auto"/>
                      <w:bottom w:val="single" w:sz="4" w:space="0" w:color="auto"/>
                      <w:right w:val="single" w:sz="4" w:space="0" w:color="auto"/>
                    </w:tcBorders>
                    <w:hideMark/>
                  </w:tcPr>
                  <w:p w:rsidR="00A42B5E" w:rsidRDefault="001C7CD4">
                    <w:pPr>
                      <w:pStyle w:val="affff3"/>
                      <w:rPr>
                        <w:lang w:val="en-US"/>
                      </w:rPr>
                    </w:pPr>
                    <w:sdt>
                      <w:sdtPr>
                        <w:rPr>
                          <w:lang w:val="en-US"/>
                        </w:rPr>
                        <w:alias w:val=".first"/>
                        <w:tag w:val="If"/>
                        <w:id w:val="754173843"/>
                        <w:placeholder>
                          <w:docPart w:val="293115659E4D4F51BBC404DE3C41D9FF"/>
                        </w:placeholder>
                        <w:docPartList>
                          <w:docPartGallery w:val="AutoText"/>
                        </w:docPartList>
                      </w:sdtPr>
                      <w:sdtEndPr/>
                      <w:sdtContent>
                        <w:sdt>
                          <w:sdtPr>
                            <w:rPr>
                              <w:lang w:val="en-US"/>
                            </w:rPr>
                            <w:alias w:val="Simple"/>
                            <w:tag w:val="Simple"/>
                            <w:id w:val="-142663625"/>
                            <w:placeholder>
                              <w:docPart w:val="1CC23043B05D4C5FAD9321D1042EB1E5"/>
                            </w:placeholder>
                            <w:text/>
                          </w:sdtPr>
                          <w:sdtEndPr/>
                          <w:sdtContent>
                            <w:r w:rsidR="00A42B5E">
                              <w:rPr>
                                <w:lang w:val="en-US"/>
                              </w:rPr>
                              <w:t>Счёт на оплату</w:t>
                            </w:r>
                          </w:sdtContent>
                        </w:sdt>
                      </w:sdtContent>
                    </w:sdt>
                  </w:p>
                </w:tc>
                <w:tc>
                  <w:tcPr>
                    <w:tcW w:w="3543" w:type="dxa"/>
                    <w:tcBorders>
                      <w:top w:val="single" w:sz="4" w:space="0" w:color="auto"/>
                      <w:left w:val="single" w:sz="4" w:space="0" w:color="auto"/>
                      <w:bottom w:val="single" w:sz="4" w:space="0" w:color="auto"/>
                      <w:right w:val="single" w:sz="4" w:space="0" w:color="auto"/>
                    </w:tcBorders>
                    <w:hideMark/>
                  </w:tcPr>
                  <w:p w:rsidR="00A42B5E" w:rsidRDefault="001C7CD4">
                    <w:pPr>
                      <w:pStyle w:val="affff3"/>
                      <w:rPr>
                        <w:lang w:val="en-US"/>
                      </w:rPr>
                    </w:pPr>
                    <w:sdt>
                      <w:sdtPr>
                        <w:rPr>
                          <w:lang w:val="en-US"/>
                        </w:rPr>
                        <w:alias w:val="Simple"/>
                        <w:tag w:val="Simple"/>
                        <w:id w:val="-1070726343"/>
                        <w:placeholder>
                          <w:docPart w:val="82A8E86B33754D9C967C7183420F5D4D"/>
                        </w:placeholder>
                        <w:text/>
                      </w:sdtPr>
                      <w:sdtEndPr/>
                      <w:sdtContent>
                        <w:r w:rsidR="00A42B5E">
                          <w:rPr>
                            <w:lang w:val="en-US"/>
                          </w:rPr>
                          <w:t>Подписание</w:t>
                        </w:r>
                      </w:sdtContent>
                    </w:sdt>
                  </w:p>
                </w:tc>
                <w:tc>
                  <w:tcPr>
                    <w:tcW w:w="2694" w:type="dxa"/>
                    <w:tcBorders>
                      <w:top w:val="single" w:sz="4" w:space="0" w:color="auto"/>
                      <w:left w:val="single" w:sz="4" w:space="0" w:color="auto"/>
                      <w:bottom w:val="single" w:sz="4" w:space="0" w:color="auto"/>
                      <w:right w:val="single" w:sz="4" w:space="0" w:color="auto"/>
                    </w:tcBorders>
                    <w:hideMark/>
                  </w:tcPr>
                  <w:p w:rsidR="00A42B5E" w:rsidRPr="00A42B5E" w:rsidRDefault="001C7CD4">
                    <w:pPr>
                      <w:pStyle w:val="affff3"/>
                    </w:pPr>
                    <w:sdt>
                      <w:sdtPr>
                        <w:alias w:val="Simple"/>
                        <w:tag w:val="Simple"/>
                        <w:id w:val="545569869"/>
                        <w:placeholder>
                          <w:docPart w:val="CE15425458C845C7A2DE4E5D86FB6524"/>
                        </w:placeholder>
                        <w:text/>
                      </w:sdtPr>
                      <w:sdtEndPr/>
                      <w:sdtContent>
                        <w:r w:rsidR="00A42B5E" w:rsidRPr="00A42B5E">
                          <w:t>10 дн.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hideMark/>
                  </w:tcPr>
                  <w:p w:rsidR="00A42B5E" w:rsidRDefault="001C7CD4">
                    <w:pPr>
                      <w:pStyle w:val="affff3"/>
                      <w:rPr>
                        <w:lang w:val="en-US"/>
                      </w:rPr>
                    </w:pPr>
                    <w:sdt>
                      <w:sdtPr>
                        <w:rPr>
                          <w:lang w:val="en-US"/>
                        </w:rPr>
                        <w:alias w:val="Simple"/>
                        <w:tag w:val="Simple"/>
                        <w:id w:val="242843327"/>
                        <w:placeholder>
                          <w:docPart w:val="231510A74FF34505B4383E8344D890C8"/>
                        </w:placeholder>
                        <w:text/>
                      </w:sdtPr>
                      <w:sdtEndPr/>
                      <w:sdtContent>
                        <w:r w:rsidR="00A42B5E">
                          <w:rPr>
                            <w:lang w:val="en-US"/>
                          </w:rPr>
                          <w:t>Подрядчик</w:t>
                        </w:r>
                      </w:sdtContent>
                    </w:sdt>
                  </w:p>
                </w:tc>
              </w:tr>
              <w:tr w:rsidR="00A42B5E" w:rsidTr="00A42B5E">
                <w:trPr>
                  <w:cantSplit/>
                </w:trPr>
                <w:tc>
                  <w:tcPr>
                    <w:tcW w:w="2376" w:type="dxa"/>
                    <w:vMerge/>
                    <w:tcBorders>
                      <w:top w:val="single" w:sz="4" w:space="0" w:color="auto"/>
                      <w:left w:val="single" w:sz="4" w:space="0" w:color="auto"/>
                      <w:bottom w:val="single" w:sz="4" w:space="0" w:color="auto"/>
                      <w:right w:val="single" w:sz="4" w:space="0" w:color="auto"/>
                    </w:tcBorders>
                    <w:vAlign w:val="center"/>
                    <w:hideMark/>
                  </w:tcPr>
                  <w:p w:rsidR="00A42B5E" w:rsidRDefault="00A42B5E">
                    <w:pPr>
                      <w:rPr>
                        <w:rFonts w:eastAsia="Times New Roman"/>
                        <w:sz w:val="24"/>
                        <w:szCs w:val="24"/>
                        <w:lang w:val="en-US" w:eastAsia="ar-SA"/>
                      </w:rPr>
                    </w:pPr>
                  </w:p>
                </w:tc>
                <w:tc>
                  <w:tcPr>
                    <w:tcW w:w="3261" w:type="dxa"/>
                    <w:vMerge/>
                    <w:tcBorders>
                      <w:top w:val="single" w:sz="4" w:space="0" w:color="auto"/>
                      <w:left w:val="single" w:sz="4" w:space="0" w:color="auto"/>
                      <w:bottom w:val="single" w:sz="4" w:space="0" w:color="auto"/>
                      <w:right w:val="single" w:sz="4" w:space="0" w:color="auto"/>
                    </w:tcBorders>
                    <w:vAlign w:val="center"/>
                    <w:hideMark/>
                  </w:tcPr>
                  <w:p w:rsidR="00A42B5E" w:rsidRDefault="00A42B5E">
                    <w:pPr>
                      <w:rPr>
                        <w:rFonts w:eastAsia="Times New Roman"/>
                        <w:sz w:val="24"/>
                        <w:szCs w:val="24"/>
                        <w:lang w:val="en-US" w:eastAsia="ar-SA"/>
                      </w:rPr>
                    </w:pPr>
                  </w:p>
                </w:tc>
                <w:tc>
                  <w:tcPr>
                    <w:tcW w:w="3543" w:type="dxa"/>
                    <w:tcBorders>
                      <w:top w:val="single" w:sz="4" w:space="0" w:color="auto"/>
                      <w:left w:val="single" w:sz="4" w:space="0" w:color="auto"/>
                      <w:bottom w:val="single" w:sz="4" w:space="0" w:color="auto"/>
                      <w:right w:val="single" w:sz="4" w:space="0" w:color="auto"/>
                    </w:tcBorders>
                    <w:hideMark/>
                  </w:tcPr>
                  <w:p w:rsidR="00A42B5E" w:rsidRDefault="001C7CD4">
                    <w:pPr>
                      <w:pStyle w:val="affff3"/>
                      <w:rPr>
                        <w:lang w:val="en-US"/>
                      </w:rPr>
                    </w:pPr>
                    <w:sdt>
                      <w:sdtPr>
                        <w:rPr>
                          <w:lang w:val="en-US"/>
                        </w:rPr>
                        <w:alias w:val="Simple"/>
                        <w:tag w:val="Simple"/>
                        <w:id w:val="969014405"/>
                        <w:placeholder>
                          <w:docPart w:val="82A8E86B33754D9C967C7183420F5D4D"/>
                        </w:placeholder>
                        <w:text/>
                      </w:sdtPr>
                      <w:sdtEndPr/>
                      <w:sdtContent>
                        <w:r w:rsidR="00A42B5E">
                          <w:rPr>
                            <w:lang w:val="en-US"/>
                          </w:rPr>
                          <w:t>Согласование (без подписания)</w:t>
                        </w:r>
                      </w:sdtContent>
                    </w:sdt>
                  </w:p>
                </w:tc>
                <w:tc>
                  <w:tcPr>
                    <w:tcW w:w="2694" w:type="dxa"/>
                    <w:tcBorders>
                      <w:top w:val="single" w:sz="4" w:space="0" w:color="auto"/>
                      <w:left w:val="single" w:sz="4" w:space="0" w:color="auto"/>
                      <w:bottom w:val="single" w:sz="4" w:space="0" w:color="auto"/>
                      <w:right w:val="single" w:sz="4" w:space="0" w:color="auto"/>
                    </w:tcBorders>
                    <w:hideMark/>
                  </w:tcPr>
                  <w:p w:rsidR="00A42B5E" w:rsidRPr="00A42B5E" w:rsidRDefault="001C7CD4">
                    <w:pPr>
                      <w:pStyle w:val="affff3"/>
                    </w:pPr>
                    <w:sdt>
                      <w:sdtPr>
                        <w:alias w:val="Simple"/>
                        <w:tag w:val="Simple"/>
                        <w:id w:val="960308120"/>
                        <w:placeholder>
                          <w:docPart w:val="CE15425458C845C7A2DE4E5D86FB6524"/>
                        </w:placeholder>
                        <w:text/>
                      </w:sdtPr>
                      <w:sdtEndPr/>
                      <w:sdtContent>
                        <w:r w:rsidR="00A42B5E" w:rsidRPr="00A42B5E">
                          <w:t>5 раб. дн. от даты получения документа</w:t>
                        </w:r>
                      </w:sdtContent>
                    </w:sdt>
                  </w:p>
                </w:tc>
                <w:tc>
                  <w:tcPr>
                    <w:tcW w:w="2835" w:type="dxa"/>
                    <w:tcBorders>
                      <w:top w:val="single" w:sz="4" w:space="0" w:color="auto"/>
                      <w:left w:val="single" w:sz="4" w:space="0" w:color="auto"/>
                      <w:bottom w:val="single" w:sz="4" w:space="0" w:color="auto"/>
                      <w:right w:val="single" w:sz="4" w:space="0" w:color="auto"/>
                    </w:tcBorders>
                    <w:hideMark/>
                  </w:tcPr>
                  <w:p w:rsidR="00A42B5E" w:rsidRDefault="001C7CD4">
                    <w:pPr>
                      <w:pStyle w:val="affff3"/>
                      <w:rPr>
                        <w:lang w:val="en-US"/>
                      </w:rPr>
                    </w:pPr>
                    <w:sdt>
                      <w:sdtPr>
                        <w:rPr>
                          <w:lang w:val="en-US"/>
                        </w:rPr>
                        <w:alias w:val="Simple"/>
                        <w:tag w:val="Simple"/>
                        <w:id w:val="-1610893684"/>
                        <w:placeholder>
                          <w:docPart w:val="231510A74FF34505B4383E8344D890C8"/>
                        </w:placeholder>
                        <w:text/>
                      </w:sdtPr>
                      <w:sdtEndPr/>
                      <w:sdtContent>
                        <w:r w:rsidR="00A42B5E">
                          <w:rPr>
                            <w:lang w:val="en-US"/>
                          </w:rPr>
                          <w:t>Заказчик</w:t>
                        </w:r>
                      </w:sdtContent>
                    </w:sdt>
                  </w:p>
                </w:tc>
              </w:tr>
              <w:tr w:rsidR="00A42B5E" w:rsidTr="00A42B5E">
                <w:trPr>
                  <w:cantSplit/>
                </w:trPr>
                <w:tc>
                  <w:tcPr>
                    <w:tcW w:w="2376" w:type="dxa"/>
                    <w:vMerge/>
                    <w:tcBorders>
                      <w:top w:val="single" w:sz="4" w:space="0" w:color="auto"/>
                      <w:left w:val="single" w:sz="4" w:space="0" w:color="auto"/>
                      <w:bottom w:val="single" w:sz="4" w:space="0" w:color="auto"/>
                      <w:right w:val="single" w:sz="4" w:space="0" w:color="auto"/>
                    </w:tcBorders>
                    <w:vAlign w:val="center"/>
                    <w:hideMark/>
                  </w:tcPr>
                  <w:p w:rsidR="00A42B5E" w:rsidRDefault="00A42B5E">
                    <w:pPr>
                      <w:rPr>
                        <w:rFonts w:eastAsia="Times New Roman"/>
                        <w:sz w:val="24"/>
                        <w:szCs w:val="24"/>
                        <w:lang w:val="en-US" w:eastAsia="ar-SA"/>
                      </w:rPr>
                    </w:pPr>
                  </w:p>
                </w:tc>
                <w:tc>
                  <w:tcPr>
                    <w:tcW w:w="3261" w:type="dxa"/>
                    <w:tcBorders>
                      <w:top w:val="single" w:sz="4" w:space="0" w:color="auto"/>
                      <w:left w:val="single" w:sz="4" w:space="0" w:color="auto"/>
                      <w:bottom w:val="nil"/>
                      <w:right w:val="single" w:sz="4" w:space="0" w:color="auto"/>
                    </w:tcBorders>
                    <w:hideMark/>
                  </w:tcPr>
                  <w:p w:rsidR="00A42B5E" w:rsidRDefault="001C7CD4">
                    <w:pPr>
                      <w:pStyle w:val="affff3"/>
                      <w:rPr>
                        <w:lang w:val="en-US"/>
                      </w:rPr>
                    </w:pPr>
                    <w:sdt>
                      <w:sdtPr>
                        <w:rPr>
                          <w:lang w:val="en-US"/>
                        </w:rPr>
                        <w:alias w:val=".first"/>
                        <w:tag w:val="If"/>
                        <w:id w:val="-283807998"/>
                        <w:placeholder>
                          <w:docPart w:val="293115659E4D4F51BBC404DE3C41D9FF"/>
                        </w:placeholder>
                        <w:docPartList>
                          <w:docPartGallery w:val="AutoText"/>
                        </w:docPartList>
                      </w:sdtPr>
                      <w:sdtEndPr/>
                      <w:sdtContent>
                        <w:sdt>
                          <w:sdtPr>
                            <w:rPr>
                              <w:lang w:val="en-US"/>
                            </w:rPr>
                            <w:alias w:val="Simple"/>
                            <w:tag w:val="Simple"/>
                            <w:id w:val="859086737"/>
                            <w:placeholder>
                              <w:docPart w:val="1CC23043B05D4C5FAD9321D1042EB1E5"/>
                            </w:placeholder>
                            <w:text/>
                          </w:sdtPr>
                          <w:sdtEndPr/>
                          <w:sdtContent>
                            <w:r w:rsidR="00A42B5E">
                              <w:rPr>
                                <w:lang w:val="en-US"/>
                              </w:rPr>
                              <w:t>Счёт-фактура</w:t>
                            </w:r>
                          </w:sdtContent>
                        </w:sdt>
                      </w:sdtContent>
                    </w:sdt>
                  </w:p>
                </w:tc>
                <w:tc>
                  <w:tcPr>
                    <w:tcW w:w="3543" w:type="dxa"/>
                    <w:tcBorders>
                      <w:top w:val="single" w:sz="4" w:space="0" w:color="auto"/>
                      <w:left w:val="single" w:sz="4" w:space="0" w:color="auto"/>
                      <w:bottom w:val="single" w:sz="4" w:space="0" w:color="auto"/>
                      <w:right w:val="single" w:sz="4" w:space="0" w:color="auto"/>
                    </w:tcBorders>
                    <w:hideMark/>
                  </w:tcPr>
                  <w:p w:rsidR="00A42B5E" w:rsidRDefault="001C7CD4">
                    <w:pPr>
                      <w:pStyle w:val="affff3"/>
                      <w:rPr>
                        <w:lang w:val="en-US"/>
                      </w:rPr>
                    </w:pPr>
                    <w:sdt>
                      <w:sdtPr>
                        <w:rPr>
                          <w:lang w:val="en-US"/>
                        </w:rPr>
                        <w:alias w:val="Simple"/>
                        <w:tag w:val="Simple"/>
                        <w:id w:val="-1287574931"/>
                        <w:placeholder>
                          <w:docPart w:val="82A8E86B33754D9C967C7183420F5D4D"/>
                        </w:placeholder>
                        <w:text/>
                      </w:sdtPr>
                      <w:sdtEndPr/>
                      <w:sdtContent>
                        <w:r w:rsidR="00A42B5E">
                          <w:rPr>
                            <w:lang w:val="en-US"/>
                          </w:rPr>
                          <w:t>Подписание</w:t>
                        </w:r>
                      </w:sdtContent>
                    </w:sdt>
                  </w:p>
                </w:tc>
                <w:tc>
                  <w:tcPr>
                    <w:tcW w:w="2694" w:type="dxa"/>
                    <w:tcBorders>
                      <w:top w:val="single" w:sz="4" w:space="0" w:color="auto"/>
                      <w:left w:val="single" w:sz="4" w:space="0" w:color="auto"/>
                      <w:bottom w:val="single" w:sz="4" w:space="0" w:color="auto"/>
                      <w:right w:val="single" w:sz="4" w:space="0" w:color="auto"/>
                    </w:tcBorders>
                    <w:hideMark/>
                  </w:tcPr>
                  <w:p w:rsidR="00A42B5E" w:rsidRPr="00A42B5E" w:rsidRDefault="001C7CD4">
                    <w:pPr>
                      <w:pStyle w:val="affff3"/>
                    </w:pPr>
                    <w:sdt>
                      <w:sdtPr>
                        <w:alias w:val="Simple"/>
                        <w:tag w:val="Simple"/>
                        <w:id w:val="1212774141"/>
                        <w:placeholder>
                          <w:docPart w:val="CE15425458C845C7A2DE4E5D86FB6524"/>
                        </w:placeholder>
                        <w:text/>
                      </w:sdtPr>
                      <w:sdtEndPr/>
                      <w:sdtContent>
                        <w:r w:rsidR="00A42B5E" w:rsidRPr="00A42B5E">
                          <w:t>10 дн.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hideMark/>
                  </w:tcPr>
                  <w:p w:rsidR="00A42B5E" w:rsidRDefault="001C7CD4">
                    <w:pPr>
                      <w:pStyle w:val="affff3"/>
                      <w:rPr>
                        <w:lang w:val="en-US"/>
                      </w:rPr>
                    </w:pPr>
                    <w:sdt>
                      <w:sdtPr>
                        <w:rPr>
                          <w:lang w:val="en-US"/>
                        </w:rPr>
                        <w:alias w:val="Simple"/>
                        <w:tag w:val="Simple"/>
                        <w:id w:val="-1365436875"/>
                        <w:placeholder>
                          <w:docPart w:val="231510A74FF34505B4383E8344D890C8"/>
                        </w:placeholder>
                        <w:text/>
                      </w:sdtPr>
                      <w:sdtEndPr/>
                      <w:sdtContent>
                        <w:r w:rsidR="00A42B5E">
                          <w:rPr>
                            <w:lang w:val="en-US"/>
                          </w:rPr>
                          <w:t>Подрядчик</w:t>
                        </w:r>
                      </w:sdtContent>
                    </w:sdt>
                  </w:p>
                </w:tc>
              </w:tr>
              <w:tr w:rsidR="00A42B5E" w:rsidTr="00A42B5E">
                <w:trPr>
                  <w:cantSplit/>
                </w:trPr>
                <w:tc>
                  <w:tcPr>
                    <w:tcW w:w="2376" w:type="dxa"/>
                    <w:tcBorders>
                      <w:top w:val="single" w:sz="4" w:space="0" w:color="auto"/>
                      <w:left w:val="single" w:sz="4" w:space="0" w:color="auto"/>
                      <w:bottom w:val="single" w:sz="4" w:space="0" w:color="auto"/>
                      <w:right w:val="single" w:sz="4" w:space="0" w:color="auto"/>
                    </w:tcBorders>
                    <w:hideMark/>
                  </w:tcPr>
                  <w:p w:rsidR="00A42B5E" w:rsidRDefault="001C7CD4">
                    <w:pPr>
                      <w:pStyle w:val="affff3"/>
                      <w:rPr>
                        <w:lang w:val="en-US"/>
                      </w:rPr>
                    </w:pPr>
                    <w:sdt>
                      <w:sdtPr>
                        <w:rPr>
                          <w:lang w:val="en-US"/>
                        </w:rPr>
                        <w:alias w:val=".firstObligation"/>
                        <w:tag w:val="If"/>
                        <w:id w:val="1305580338"/>
                        <w:placeholder>
                          <w:docPart w:val="109F6173F3D34012808CA1926A218B10"/>
                        </w:placeholder>
                        <w:docPartList>
                          <w:docPartGallery w:val="AutoText"/>
                        </w:docPartList>
                      </w:sdtPr>
                      <w:sdtEndPr/>
                      <w:sdtContent>
                        <w:sdt>
                          <w:sdtPr>
                            <w:rPr>
                              <w:lang w:val="en-US"/>
                            </w:rPr>
                            <w:alias w:val="Simple"/>
                            <w:tag w:val="Simple"/>
                            <w:id w:val="-207023079"/>
                            <w:placeholder>
                              <w:docPart w:val="EF7CA1D8452C4A788FFE0083DAC6920E"/>
                            </w:placeholder>
                            <w:text/>
                          </w:sdtPr>
                          <w:sdtEndPr/>
                          <w:sdtContent>
                            <w:r w:rsidR="00A42B5E">
                              <w:rPr>
                                <w:lang w:val="en-US"/>
                              </w:rPr>
                              <w:t>Оплата №01</w:t>
                            </w:r>
                          </w:sdtContent>
                        </w:sdt>
                      </w:sdtContent>
                    </w:sdt>
                  </w:p>
                </w:tc>
                <w:tc>
                  <w:tcPr>
                    <w:tcW w:w="3261" w:type="dxa"/>
                    <w:tcBorders>
                      <w:top w:val="single" w:sz="4" w:space="0" w:color="auto"/>
                      <w:left w:val="single" w:sz="4" w:space="0" w:color="auto"/>
                      <w:bottom w:val="single" w:sz="4" w:space="0" w:color="auto"/>
                      <w:right w:val="single" w:sz="4" w:space="0" w:color="auto"/>
                    </w:tcBorders>
                    <w:hideMark/>
                  </w:tcPr>
                  <w:p w:rsidR="00A42B5E" w:rsidRDefault="001C7CD4">
                    <w:pPr>
                      <w:pStyle w:val="affff3"/>
                      <w:rPr>
                        <w:lang w:val="en-US"/>
                      </w:rPr>
                    </w:pPr>
                    <w:sdt>
                      <w:sdtPr>
                        <w:rPr>
                          <w:lang w:val="en-US"/>
                        </w:rPr>
                        <w:alias w:val=".first"/>
                        <w:tag w:val="If"/>
                        <w:id w:val="-705175313"/>
                        <w:placeholder>
                          <w:docPart w:val="293115659E4D4F51BBC404DE3C41D9FF"/>
                        </w:placeholder>
                        <w:docPartList>
                          <w:docPartGallery w:val="AutoText"/>
                        </w:docPartList>
                      </w:sdtPr>
                      <w:sdtEndPr/>
                      <w:sdtContent>
                        <w:sdt>
                          <w:sdtPr>
                            <w:rPr>
                              <w:lang w:val="en-US"/>
                            </w:rPr>
                            <w:alias w:val="Simple"/>
                            <w:tag w:val="Simple"/>
                            <w:id w:val="-335379172"/>
                            <w:placeholder>
                              <w:docPart w:val="1CC23043B05D4C5FAD9321D1042EB1E5"/>
                            </w:placeholder>
                            <w:text/>
                          </w:sdtPr>
                          <w:sdtEndPr/>
                          <w:sdtContent>
                            <w:r w:rsidR="00A42B5E">
                              <w:rPr>
                                <w:lang w:val="en-US"/>
                              </w:rPr>
                              <w:t>Платёжное поручение</w:t>
                            </w:r>
                          </w:sdtContent>
                        </w:sdt>
                      </w:sdtContent>
                    </w:sdt>
                  </w:p>
                </w:tc>
                <w:tc>
                  <w:tcPr>
                    <w:tcW w:w="3543" w:type="dxa"/>
                    <w:tcBorders>
                      <w:top w:val="single" w:sz="4" w:space="0" w:color="auto"/>
                      <w:left w:val="single" w:sz="4" w:space="0" w:color="auto"/>
                      <w:bottom w:val="single" w:sz="4" w:space="0" w:color="auto"/>
                      <w:right w:val="single" w:sz="4" w:space="0" w:color="auto"/>
                    </w:tcBorders>
                    <w:hideMark/>
                  </w:tcPr>
                  <w:p w:rsidR="00A42B5E" w:rsidRDefault="001C7CD4">
                    <w:pPr>
                      <w:pStyle w:val="affff3"/>
                      <w:rPr>
                        <w:lang w:val="en-US"/>
                      </w:rPr>
                    </w:pPr>
                    <w:sdt>
                      <w:sdtPr>
                        <w:rPr>
                          <w:lang w:val="en-US"/>
                        </w:rPr>
                        <w:alias w:val="Simple"/>
                        <w:tag w:val="Simple"/>
                        <w:id w:val="-2067175857"/>
                        <w:placeholder>
                          <w:docPart w:val="82A8E86B33754D9C967C7183420F5D4D"/>
                        </w:placeholder>
                        <w:text/>
                      </w:sdtPr>
                      <w:sdtEndPr/>
                      <w:sdtContent>
                        <w:r w:rsidR="00A42B5E">
                          <w:rPr>
                            <w:lang w:val="en-US"/>
                          </w:rPr>
                          <w:t>Подписание</w:t>
                        </w:r>
                      </w:sdtContent>
                    </w:sdt>
                  </w:p>
                </w:tc>
                <w:tc>
                  <w:tcPr>
                    <w:tcW w:w="2694" w:type="dxa"/>
                    <w:tcBorders>
                      <w:top w:val="single" w:sz="4" w:space="0" w:color="auto"/>
                      <w:left w:val="single" w:sz="4" w:space="0" w:color="auto"/>
                      <w:bottom w:val="single" w:sz="4" w:space="0" w:color="auto"/>
                      <w:right w:val="single" w:sz="4" w:space="0" w:color="auto"/>
                    </w:tcBorders>
                    <w:hideMark/>
                  </w:tcPr>
                  <w:p w:rsidR="00A42B5E" w:rsidRPr="00A42B5E" w:rsidRDefault="001C7CD4">
                    <w:pPr>
                      <w:pStyle w:val="affff3"/>
                    </w:pPr>
                    <w:sdt>
                      <w:sdtPr>
                        <w:alias w:val="Simple"/>
                        <w:tag w:val="Simple"/>
                        <w:id w:val="426854151"/>
                        <w:placeholder>
                          <w:docPart w:val="CE15425458C845C7A2DE4E5D86FB6524"/>
                        </w:placeholder>
                        <w:text/>
                      </w:sdtPr>
                      <w:sdtEndPr/>
                      <w:sdtContent>
                        <w:r w:rsidR="00A42B5E" w:rsidRPr="00A42B5E">
                          <w:t>5 дн.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hideMark/>
                  </w:tcPr>
                  <w:p w:rsidR="00A42B5E" w:rsidRDefault="001C7CD4">
                    <w:pPr>
                      <w:pStyle w:val="affff3"/>
                      <w:rPr>
                        <w:lang w:val="en-US"/>
                      </w:rPr>
                    </w:pPr>
                    <w:sdt>
                      <w:sdtPr>
                        <w:rPr>
                          <w:lang w:val="en-US"/>
                        </w:rPr>
                        <w:alias w:val="Simple"/>
                        <w:tag w:val="Simple"/>
                        <w:id w:val="774676621"/>
                        <w:placeholder>
                          <w:docPart w:val="231510A74FF34505B4383E8344D890C8"/>
                        </w:placeholder>
                        <w:text/>
                      </w:sdtPr>
                      <w:sdtEndPr/>
                      <w:sdtContent>
                        <w:r w:rsidR="00A42B5E">
                          <w:rPr>
                            <w:lang w:val="en-US"/>
                          </w:rPr>
                          <w:t>Заказчик</w:t>
                        </w:r>
                      </w:sdtContent>
                    </w:sdt>
                  </w:p>
                </w:tc>
              </w:tr>
            </w:tbl>
            <w:p w:rsidR="00A42B5E" w:rsidRDefault="001C7CD4" w:rsidP="00A42B5E">
              <w:pPr>
                <w:rPr>
                  <w:rFonts w:eastAsiaTheme="minorHAnsi"/>
                  <w:lang w:val="en-US" w:eastAsia="ar-SA"/>
                </w:rPr>
              </w:pPr>
            </w:p>
          </w:sdtContent>
        </w:sdt>
      </w:sdtContent>
    </w:sdt>
    <w:p w:rsidR="00A42B5E" w:rsidRDefault="00A42B5E" w:rsidP="00A42B5E">
      <w:pPr>
        <w:pStyle w:val="20"/>
        <w:widowControl w:val="0"/>
        <w:numPr>
          <w:ilvl w:val="0"/>
          <w:numId w:val="29"/>
        </w:numPr>
        <w:suppressAutoHyphens/>
        <w:spacing w:before="200" w:after="200"/>
        <w:ind w:left="709"/>
      </w:pPr>
      <w:r>
        <w:t>Порядок и сроки осуществления приемки и оформления результатов</w:t>
      </w:r>
    </w:p>
    <w:sdt>
      <w:sdtPr>
        <w:rPr>
          <w:rFonts w:asciiTheme="minorHAnsi" w:eastAsiaTheme="minorEastAsia" w:hAnsiTheme="minorHAnsi" w:cstheme="minorBidi"/>
          <w:b w:val="0"/>
          <w:bCs w:val="0"/>
          <w:i w:val="0"/>
          <w:iCs/>
          <w:sz w:val="22"/>
          <w:szCs w:val="22"/>
          <w:lang w:val="en-US"/>
        </w:rPr>
        <w:alias w:val="!acceptableAccountingEvents.isEmpty()"/>
        <w:tag w:val="If"/>
        <w:id w:val="-1374845566"/>
        <w:placeholder>
          <w:docPart w:val="E915C16D50B548699D0B70A6B68DC54F"/>
        </w:placeholder>
        <w:docPartList>
          <w:docPartGallery w:val="AutoText"/>
        </w:docPartList>
      </w:sdtPr>
      <w:sdtEndPr>
        <w:rPr>
          <w:iCs w:val="0"/>
        </w:rPr>
      </w:sdtEndPr>
      <w:sdtContent>
        <w:sdt>
          <w:sdtPr>
            <w:rPr>
              <w:rFonts w:asciiTheme="minorHAnsi" w:eastAsiaTheme="minorEastAsia" w:hAnsiTheme="minorHAnsi" w:cstheme="minorBidi"/>
              <w:b w:val="0"/>
              <w:bCs w:val="0"/>
              <w:i w:val="0"/>
              <w:iCs/>
              <w:sz w:val="22"/>
              <w:szCs w:val="22"/>
            </w:rPr>
            <w:alias w:val="acceptableAccountingEvents"/>
            <w:tag w:val="Table"/>
            <w:id w:val="394777948"/>
            <w:placeholder>
              <w:docPart w:val="C3858D4A0A32480B928DB377427CA44A"/>
            </w:placeholder>
            <w:docPartList>
              <w:docPartGallery w:val="AutoText"/>
            </w:docPartList>
          </w:sdtPr>
          <w:sdtEndPr>
            <w:rPr>
              <w:iCs w:val="0"/>
            </w:rPr>
          </w:sdtEndPr>
          <w:sdtContent>
            <w:p w:rsidR="00A42B5E" w:rsidRDefault="00A42B5E" w:rsidP="00A42B5E">
              <w:pPr>
                <w:pStyle w:val="affff5"/>
              </w:pPr>
              <w:r>
                <w:t>Таблица 3.2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4"/>
                <w:gridCol w:w="1793"/>
                <w:gridCol w:w="1633"/>
                <w:gridCol w:w="1925"/>
                <w:gridCol w:w="1537"/>
                <w:gridCol w:w="1739"/>
              </w:tblGrid>
              <w:tr w:rsidR="00A42B5E" w:rsidTr="00A42B5E">
                <w:trPr>
                  <w:cantSplit/>
                  <w:tblHeader/>
                </w:trPr>
                <w:tc>
                  <w:tcPr>
                    <w:tcW w:w="683" w:type="pct"/>
                    <w:tcBorders>
                      <w:top w:val="single" w:sz="4" w:space="0" w:color="auto"/>
                      <w:left w:val="single" w:sz="4" w:space="0" w:color="auto"/>
                      <w:bottom w:val="single" w:sz="4" w:space="0" w:color="auto"/>
                      <w:right w:val="single" w:sz="4" w:space="0" w:color="auto"/>
                    </w:tcBorders>
                    <w:hideMark/>
                  </w:tcPr>
                  <w:p w:rsidR="00A42B5E" w:rsidRDefault="00A42B5E">
                    <w:pPr>
                      <w:pStyle w:val="1f9"/>
                      <w:rPr>
                        <w:lang w:val="en-US"/>
                      </w:rPr>
                    </w:pPr>
                    <w:r>
                      <w:rPr>
                        <w:lang w:val="en-US"/>
                      </w:rPr>
                      <w:t>Наименование обязательства</w:t>
                    </w:r>
                  </w:p>
                </w:tc>
                <w:tc>
                  <w:tcPr>
                    <w:tcW w:w="937" w:type="pct"/>
                    <w:tcBorders>
                      <w:top w:val="single" w:sz="4" w:space="0" w:color="auto"/>
                      <w:left w:val="single" w:sz="4" w:space="0" w:color="auto"/>
                      <w:bottom w:val="single" w:sz="4" w:space="0" w:color="auto"/>
                      <w:right w:val="single" w:sz="4" w:space="0" w:color="auto"/>
                    </w:tcBorders>
                    <w:hideMark/>
                  </w:tcPr>
                  <w:p w:rsidR="00A42B5E" w:rsidRDefault="00A42B5E">
                    <w:pPr>
                      <w:pStyle w:val="1f9"/>
                      <w:rPr>
                        <w:lang w:val="en-US"/>
                      </w:rPr>
                    </w:pPr>
                    <w:r>
                      <w:rPr>
                        <w:lang w:val="en-US"/>
                      </w:rPr>
                      <w:t>Порядок проведения приемки</w:t>
                    </w:r>
                  </w:p>
                </w:tc>
                <w:tc>
                  <w:tcPr>
                    <w:tcW w:w="813" w:type="pct"/>
                    <w:tcBorders>
                      <w:top w:val="single" w:sz="4" w:space="0" w:color="auto"/>
                      <w:left w:val="single" w:sz="4" w:space="0" w:color="auto"/>
                      <w:bottom w:val="single" w:sz="4" w:space="0" w:color="auto"/>
                      <w:right w:val="single" w:sz="4" w:space="0" w:color="auto"/>
                    </w:tcBorders>
                    <w:hideMark/>
                  </w:tcPr>
                  <w:p w:rsidR="00A42B5E" w:rsidRDefault="00A42B5E">
                    <w:pPr>
                      <w:pStyle w:val="1f9"/>
                      <w:rPr>
                        <w:lang w:val="en-US"/>
                      </w:rPr>
                    </w:pPr>
                    <w:r>
                      <w:rPr>
                        <w:lang w:val="en-US"/>
                      </w:rPr>
                      <w:t>Документ о приемке</w:t>
                    </w:r>
                  </w:p>
                </w:tc>
                <w:tc>
                  <w:tcPr>
                    <w:tcW w:w="897" w:type="pct"/>
                    <w:tcBorders>
                      <w:top w:val="single" w:sz="4" w:space="0" w:color="auto"/>
                      <w:left w:val="single" w:sz="4" w:space="0" w:color="auto"/>
                      <w:bottom w:val="single" w:sz="4" w:space="0" w:color="auto"/>
                      <w:right w:val="single" w:sz="4" w:space="0" w:color="auto"/>
                    </w:tcBorders>
                    <w:hideMark/>
                  </w:tcPr>
                  <w:p w:rsidR="00A42B5E" w:rsidRPr="00A42B5E" w:rsidRDefault="00A42B5E">
                    <w:pPr>
                      <w:pStyle w:val="1f9"/>
                    </w:pPr>
                    <w:r w:rsidRPr="00A42B5E">
                      <w:t>Срок предоставления документа о приемке, срок осуществления приемки и оформления результатов</w:t>
                    </w:r>
                  </w:p>
                </w:tc>
                <w:tc>
                  <w:tcPr>
                    <w:tcW w:w="835" w:type="pct"/>
                    <w:tcBorders>
                      <w:top w:val="single" w:sz="4" w:space="0" w:color="auto"/>
                      <w:left w:val="single" w:sz="4" w:space="0" w:color="auto"/>
                      <w:bottom w:val="single" w:sz="4" w:space="0" w:color="auto"/>
                      <w:right w:val="single" w:sz="4" w:space="0" w:color="auto"/>
                    </w:tcBorders>
                    <w:hideMark/>
                  </w:tcPr>
                  <w:p w:rsidR="00A42B5E" w:rsidRDefault="00A42B5E">
                    <w:pPr>
                      <w:pStyle w:val="1f9"/>
                      <w:rPr>
                        <w:lang w:val="en-US"/>
                      </w:rPr>
                    </w:pPr>
                    <w:r>
                      <w:rPr>
                        <w:lang w:val="en-US"/>
                      </w:rPr>
                      <w:t>Действие</w:t>
                    </w:r>
                  </w:p>
                </w:tc>
                <w:tc>
                  <w:tcPr>
                    <w:tcW w:w="835" w:type="pct"/>
                    <w:tcBorders>
                      <w:top w:val="single" w:sz="4" w:space="0" w:color="auto"/>
                      <w:left w:val="single" w:sz="4" w:space="0" w:color="auto"/>
                      <w:bottom w:val="single" w:sz="4" w:space="0" w:color="auto"/>
                      <w:right w:val="single" w:sz="4" w:space="0" w:color="auto"/>
                    </w:tcBorders>
                    <w:hideMark/>
                  </w:tcPr>
                  <w:p w:rsidR="00A42B5E" w:rsidRDefault="00A42B5E">
                    <w:pPr>
                      <w:pStyle w:val="1f9"/>
                      <w:rPr>
                        <w:lang w:val="en-US"/>
                      </w:rPr>
                    </w:pPr>
                    <w:r>
                      <w:rPr>
                        <w:lang w:val="en-US"/>
                      </w:rPr>
                      <w:t>Ответственная сторона</w:t>
                    </w:r>
                  </w:p>
                </w:tc>
              </w:tr>
              <w:tr w:rsidR="00A42B5E" w:rsidTr="00A42B5E">
                <w:trPr>
                  <w:cantSplit/>
                </w:trPr>
                <w:tc>
                  <w:tcPr>
                    <w:tcW w:w="683" w:type="pct"/>
                    <w:vMerge w:val="restart"/>
                    <w:tcBorders>
                      <w:top w:val="single" w:sz="4" w:space="0" w:color="auto"/>
                      <w:left w:val="single" w:sz="4" w:space="0" w:color="auto"/>
                      <w:bottom w:val="single" w:sz="4" w:space="0" w:color="auto"/>
                      <w:right w:val="single" w:sz="4" w:space="0" w:color="auto"/>
                    </w:tcBorders>
                    <w:hideMark/>
                  </w:tcPr>
                  <w:p w:rsidR="00A42B5E" w:rsidRPr="00A42B5E" w:rsidRDefault="001C7CD4">
                    <w:pPr>
                      <w:pStyle w:val="affff3"/>
                    </w:pPr>
                    <w:sdt>
                      <w:sdtPr>
                        <w:rPr>
                          <w:lang w:val="en-US"/>
                        </w:rPr>
                        <w:alias w:val=".firstObligation"/>
                        <w:tag w:val="If"/>
                        <w:id w:val="-1655838111"/>
                        <w:placeholder>
                          <w:docPart w:val="688DD47898604982B47C7AC8D5D916C5"/>
                        </w:placeholder>
                        <w:docPartList>
                          <w:docPartGallery w:val="AutoText"/>
                        </w:docPartList>
                      </w:sdtPr>
                      <w:sdtEndPr/>
                      <w:sdtContent>
                        <w:sdt>
                          <w:sdtPr>
                            <w:alias w:val="Simple"/>
                            <w:tag w:val="Simple"/>
                            <w:id w:val="-268693159"/>
                            <w:placeholder>
                              <w:docPart w:val="4C4D3740668747DBAEA1CDE1A4680E7B"/>
                            </w:placeholder>
                            <w:text/>
                          </w:sdtPr>
                          <w:sdtEndPr/>
                          <w:sdtContent>
                            <w:r w:rsidR="00A42B5E" w:rsidRPr="00A42B5E">
                              <w:t>Выполнение работ по монтажу системы контроля доступа</w:t>
                            </w:r>
                          </w:sdtContent>
                        </w:sdt>
                      </w:sdtContent>
                    </w:sdt>
                  </w:p>
                </w:tc>
                <w:tc>
                  <w:tcPr>
                    <w:tcW w:w="937" w:type="pct"/>
                    <w:vMerge w:val="restart"/>
                    <w:tcBorders>
                      <w:top w:val="single" w:sz="4" w:space="0" w:color="auto"/>
                      <w:left w:val="single" w:sz="4" w:space="0" w:color="auto"/>
                      <w:bottom w:val="single" w:sz="4" w:space="0" w:color="auto"/>
                      <w:right w:val="single" w:sz="4" w:space="0" w:color="auto"/>
                    </w:tcBorders>
                    <w:hideMark/>
                  </w:tcPr>
                  <w:p w:rsidR="00A42B5E" w:rsidRDefault="001C7CD4">
                    <w:pPr>
                      <w:pStyle w:val="affff3"/>
                      <w:rPr>
                        <w:lang w:val="en-US"/>
                      </w:rPr>
                    </w:pPr>
                    <w:sdt>
                      <w:sdtPr>
                        <w:rPr>
                          <w:lang w:val="en-US"/>
                        </w:rPr>
                        <w:alias w:val=".first"/>
                        <w:tag w:val="If"/>
                        <w:id w:val="-882249200"/>
                        <w:placeholder>
                          <w:docPart w:val="99435A8AE15143BBBC745DC2FC637E2F"/>
                        </w:placeholder>
                        <w:docPartList>
                          <w:docPartGallery w:val="AutoText"/>
                        </w:docPartList>
                      </w:sdtPr>
                      <w:sdtEndPr/>
                      <w:sdtContent>
                        <w:sdt>
                          <w:sdtPr>
                            <w:rPr>
                              <w:lang w:val="en-US"/>
                            </w:rPr>
                            <w:alias w:val="Simple"/>
                            <w:tag w:val="Simple"/>
                            <w:id w:val="-1220975428"/>
                            <w:placeholder>
                              <w:docPart w:val="D23474A4FEB144DDA3C07CBE5F5FD875"/>
                            </w:placeholder>
                            <w:text/>
                          </w:sdtPr>
                          <w:sdtEndPr/>
                          <w:sdtContent>
                            <w:r w:rsidR="00A42B5E">
                              <w:rPr>
                                <w:lang w:val="en-US"/>
                              </w:rPr>
                              <w:t>приёмку осуществляет Приемочная комиссия</w:t>
                            </w:r>
                          </w:sdtContent>
                        </w:sdt>
                      </w:sdtContent>
                    </w:sdt>
                  </w:p>
                </w:tc>
                <w:tc>
                  <w:tcPr>
                    <w:tcW w:w="813" w:type="pct"/>
                    <w:vMerge w:val="restart"/>
                    <w:tcBorders>
                      <w:top w:val="single" w:sz="4" w:space="0" w:color="auto"/>
                      <w:left w:val="single" w:sz="4" w:space="0" w:color="auto"/>
                      <w:bottom w:val="single" w:sz="4" w:space="0" w:color="auto"/>
                      <w:right w:val="single" w:sz="4" w:space="0" w:color="auto"/>
                    </w:tcBorders>
                    <w:hideMark/>
                  </w:tcPr>
                  <w:p w:rsidR="00A42B5E" w:rsidRPr="00A42B5E" w:rsidRDefault="001C7CD4">
                    <w:pPr>
                      <w:pStyle w:val="affff3"/>
                    </w:pPr>
                    <w:sdt>
                      <w:sdtPr>
                        <w:rPr>
                          <w:lang w:val="en-US"/>
                        </w:rPr>
                        <w:alias w:val=".first"/>
                        <w:tag w:val="If"/>
                        <w:id w:val="-541055426"/>
                        <w:placeholder>
                          <w:docPart w:val="3EAA0D095A464CB398B655F7C2C69AE0"/>
                        </w:placeholder>
                        <w:docPartList>
                          <w:docPartGallery w:val="AutoText"/>
                        </w:docPartList>
                      </w:sdtPr>
                      <w:sdtEndPr/>
                      <w:sdtContent>
                        <w:sdt>
                          <w:sdtPr>
                            <w:alias w:val="Simple"/>
                            <w:tag w:val="Simple"/>
                            <w:id w:val="1782762962"/>
                            <w:placeholder>
                              <w:docPart w:val="176784C2229A4329B8E3F6DAD0EC70D0"/>
                            </w:placeholder>
                            <w:text/>
                          </w:sdtPr>
                          <w:sdtEndPr/>
                          <w:sdtContent>
                            <w:r w:rsidR="00A42B5E" w:rsidRPr="00A42B5E">
                              <w:t>Акт о приёмке выполненных работ (форма КС-2)</w:t>
                            </w:r>
                          </w:sdtContent>
                        </w:sdt>
                      </w:sdtContent>
                    </w:sdt>
                  </w:p>
                </w:tc>
                <w:tc>
                  <w:tcPr>
                    <w:tcW w:w="897" w:type="pct"/>
                    <w:tcBorders>
                      <w:top w:val="single" w:sz="4" w:space="0" w:color="auto"/>
                      <w:left w:val="single" w:sz="4" w:space="0" w:color="auto"/>
                      <w:bottom w:val="single" w:sz="4" w:space="0" w:color="auto"/>
                      <w:right w:val="single" w:sz="4" w:space="0" w:color="auto"/>
                    </w:tcBorders>
                    <w:hideMark/>
                  </w:tcPr>
                  <w:p w:rsidR="00A42B5E" w:rsidRPr="00A42B5E" w:rsidRDefault="001C7CD4">
                    <w:pPr>
                      <w:pStyle w:val="affff3"/>
                    </w:pPr>
                    <w:sdt>
                      <w:sdtPr>
                        <w:alias w:val="Simple"/>
                        <w:tag w:val="Simple"/>
                        <w:id w:val="1351447839"/>
                        <w:placeholder>
                          <w:docPart w:val="B5C493F7080A4BC4B258A8365359DA02"/>
                        </w:placeholder>
                        <w:text/>
                      </w:sdtPr>
                      <w:sdtEndPr/>
                      <w:sdtContent>
                        <w:r w:rsidR="00A42B5E" w:rsidRPr="00A42B5E">
                          <w:t>10 дн. от даты окончания исполнения обязательства</w:t>
                        </w:r>
                      </w:sdtContent>
                    </w:sdt>
                  </w:p>
                </w:tc>
                <w:tc>
                  <w:tcPr>
                    <w:tcW w:w="835" w:type="pct"/>
                    <w:tcBorders>
                      <w:top w:val="single" w:sz="4" w:space="0" w:color="auto"/>
                      <w:left w:val="single" w:sz="4" w:space="0" w:color="auto"/>
                      <w:bottom w:val="single" w:sz="4" w:space="0" w:color="auto"/>
                      <w:right w:val="single" w:sz="4" w:space="0" w:color="auto"/>
                    </w:tcBorders>
                    <w:hideMark/>
                  </w:tcPr>
                  <w:p w:rsidR="00A42B5E" w:rsidRDefault="001C7CD4">
                    <w:pPr>
                      <w:pStyle w:val="affff3"/>
                      <w:rPr>
                        <w:lang w:val="en-US"/>
                      </w:rPr>
                    </w:pPr>
                    <w:sdt>
                      <w:sdtPr>
                        <w:rPr>
                          <w:lang w:val="en-US"/>
                        </w:rPr>
                        <w:alias w:val="Simple"/>
                        <w:tag w:val="Simple"/>
                        <w:id w:val="-1124919768"/>
                        <w:placeholder>
                          <w:docPart w:val="F462A85FDF6F4F479FF3BC52274CBE7F"/>
                        </w:placeholder>
                        <w:text/>
                      </w:sdtPr>
                      <w:sdtEndPr/>
                      <w:sdtContent>
                        <w:r w:rsidR="00A42B5E">
                          <w:rPr>
                            <w:lang w:val="en-US"/>
                          </w:rPr>
                          <w:t>Подписание</w:t>
                        </w:r>
                      </w:sdtContent>
                    </w:sdt>
                  </w:p>
                </w:tc>
                <w:tc>
                  <w:tcPr>
                    <w:tcW w:w="835" w:type="pct"/>
                    <w:tcBorders>
                      <w:top w:val="single" w:sz="4" w:space="0" w:color="auto"/>
                      <w:left w:val="single" w:sz="4" w:space="0" w:color="auto"/>
                      <w:bottom w:val="single" w:sz="4" w:space="0" w:color="auto"/>
                      <w:right w:val="single" w:sz="4" w:space="0" w:color="auto"/>
                    </w:tcBorders>
                    <w:hideMark/>
                  </w:tcPr>
                  <w:p w:rsidR="00A42B5E" w:rsidRDefault="001C7CD4">
                    <w:pPr>
                      <w:pStyle w:val="affff3"/>
                      <w:rPr>
                        <w:lang w:val="en-US"/>
                      </w:rPr>
                    </w:pPr>
                    <w:sdt>
                      <w:sdtPr>
                        <w:rPr>
                          <w:lang w:val="en-US"/>
                        </w:rPr>
                        <w:alias w:val="Simple"/>
                        <w:tag w:val="Simple"/>
                        <w:id w:val="-1807848746"/>
                        <w:placeholder>
                          <w:docPart w:val="4F15DE49890447109E2E2347F886EA4B"/>
                        </w:placeholder>
                        <w:text/>
                      </w:sdtPr>
                      <w:sdtEndPr/>
                      <w:sdtContent>
                        <w:r w:rsidR="00A42B5E">
                          <w:rPr>
                            <w:lang w:val="en-US"/>
                          </w:rPr>
                          <w:t>Подрядчик</w:t>
                        </w:r>
                      </w:sdtContent>
                    </w:sdt>
                  </w:p>
                </w:tc>
              </w:tr>
              <w:tr w:rsidR="00A42B5E" w:rsidTr="00A42B5E">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rsidR="00A42B5E" w:rsidRDefault="00A42B5E">
                    <w:pPr>
                      <w:rPr>
                        <w:rFonts w:eastAsia="Times New Roman"/>
                        <w:sz w:val="24"/>
                        <w:szCs w:val="24"/>
                        <w:lang w:val="en-US"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42B5E" w:rsidRDefault="00A42B5E">
                    <w:pPr>
                      <w:rPr>
                        <w:rFonts w:eastAsia="Times New Roman"/>
                        <w:sz w:val="24"/>
                        <w:szCs w:val="24"/>
                        <w:lang w:val="en-US"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42B5E" w:rsidRDefault="00A42B5E">
                    <w:pPr>
                      <w:rPr>
                        <w:rFonts w:eastAsia="Times New Roman"/>
                        <w:sz w:val="24"/>
                        <w:szCs w:val="24"/>
                        <w:lang w:val="en-US" w:eastAsia="ar-SA"/>
                      </w:rPr>
                    </w:pPr>
                  </w:p>
                </w:tc>
                <w:tc>
                  <w:tcPr>
                    <w:tcW w:w="897" w:type="pct"/>
                    <w:tcBorders>
                      <w:top w:val="single" w:sz="4" w:space="0" w:color="auto"/>
                      <w:left w:val="single" w:sz="4" w:space="0" w:color="auto"/>
                      <w:bottom w:val="single" w:sz="4" w:space="0" w:color="auto"/>
                      <w:right w:val="single" w:sz="4" w:space="0" w:color="auto"/>
                    </w:tcBorders>
                    <w:hideMark/>
                  </w:tcPr>
                  <w:p w:rsidR="00A42B5E" w:rsidRPr="00A42B5E" w:rsidRDefault="001C7CD4">
                    <w:pPr>
                      <w:pStyle w:val="affff3"/>
                    </w:pPr>
                    <w:sdt>
                      <w:sdtPr>
                        <w:alias w:val="Simple"/>
                        <w:tag w:val="Simple"/>
                        <w:id w:val="-1656293538"/>
                        <w:placeholder>
                          <w:docPart w:val="B5C493F7080A4BC4B258A8365359DA02"/>
                        </w:placeholder>
                        <w:text/>
                      </w:sdtPr>
                      <w:sdtEndPr/>
                      <w:sdtContent>
                        <w:r w:rsidR="00A42B5E" w:rsidRPr="00A42B5E">
                          <w:t>5 раб. дн. от даты получения документа</w:t>
                        </w:r>
                      </w:sdtContent>
                    </w:sdt>
                  </w:p>
                </w:tc>
                <w:tc>
                  <w:tcPr>
                    <w:tcW w:w="835" w:type="pct"/>
                    <w:tcBorders>
                      <w:top w:val="single" w:sz="4" w:space="0" w:color="auto"/>
                      <w:left w:val="single" w:sz="4" w:space="0" w:color="auto"/>
                      <w:bottom w:val="single" w:sz="4" w:space="0" w:color="auto"/>
                      <w:right w:val="single" w:sz="4" w:space="0" w:color="auto"/>
                    </w:tcBorders>
                    <w:hideMark/>
                  </w:tcPr>
                  <w:p w:rsidR="00A42B5E" w:rsidRDefault="001C7CD4">
                    <w:pPr>
                      <w:pStyle w:val="affff3"/>
                      <w:rPr>
                        <w:lang w:val="en-US"/>
                      </w:rPr>
                    </w:pPr>
                    <w:sdt>
                      <w:sdtPr>
                        <w:rPr>
                          <w:lang w:val="en-US"/>
                        </w:rPr>
                        <w:alias w:val="Simple"/>
                        <w:tag w:val="Simple"/>
                        <w:id w:val="698669570"/>
                        <w:placeholder>
                          <w:docPart w:val="F462A85FDF6F4F479FF3BC52274CBE7F"/>
                        </w:placeholder>
                        <w:text/>
                      </w:sdtPr>
                      <w:sdtEndPr/>
                      <w:sdtContent>
                        <w:r w:rsidR="00A42B5E">
                          <w:rPr>
                            <w:lang w:val="en-US"/>
                          </w:rPr>
                          <w:t>Подписание</w:t>
                        </w:r>
                      </w:sdtContent>
                    </w:sdt>
                  </w:p>
                </w:tc>
                <w:tc>
                  <w:tcPr>
                    <w:tcW w:w="835" w:type="pct"/>
                    <w:tcBorders>
                      <w:top w:val="single" w:sz="4" w:space="0" w:color="auto"/>
                      <w:left w:val="single" w:sz="4" w:space="0" w:color="auto"/>
                      <w:bottom w:val="single" w:sz="4" w:space="0" w:color="auto"/>
                      <w:right w:val="single" w:sz="4" w:space="0" w:color="auto"/>
                    </w:tcBorders>
                    <w:hideMark/>
                  </w:tcPr>
                  <w:p w:rsidR="00A42B5E" w:rsidRDefault="001C7CD4">
                    <w:pPr>
                      <w:pStyle w:val="affff3"/>
                      <w:rPr>
                        <w:lang w:val="en-US"/>
                      </w:rPr>
                    </w:pPr>
                    <w:sdt>
                      <w:sdtPr>
                        <w:rPr>
                          <w:lang w:val="en-US"/>
                        </w:rPr>
                        <w:alias w:val="Simple"/>
                        <w:tag w:val="Simple"/>
                        <w:id w:val="-1853868246"/>
                        <w:placeholder>
                          <w:docPart w:val="4F15DE49890447109E2E2347F886EA4B"/>
                        </w:placeholder>
                        <w:text/>
                      </w:sdtPr>
                      <w:sdtEndPr/>
                      <w:sdtContent>
                        <w:r w:rsidR="00A42B5E">
                          <w:rPr>
                            <w:lang w:val="en-US"/>
                          </w:rPr>
                          <w:t>Заказчик</w:t>
                        </w:r>
                      </w:sdtContent>
                    </w:sdt>
                  </w:p>
                </w:tc>
              </w:tr>
            </w:tbl>
            <w:p w:rsidR="00A42B5E" w:rsidRDefault="001C7CD4" w:rsidP="00A42B5E">
              <w:pPr>
                <w:rPr>
                  <w:rFonts w:eastAsiaTheme="minorHAnsi"/>
                  <w:lang w:val="en-US" w:eastAsia="ar-SA"/>
                </w:rPr>
              </w:pPr>
            </w:p>
          </w:sdtContent>
        </w:sdt>
      </w:sdtContent>
    </w:sdt>
    <w:p w:rsidR="00A42B5E" w:rsidRDefault="00A42B5E" w:rsidP="00A42B5E">
      <w:pPr>
        <w:pStyle w:val="20"/>
        <w:widowControl w:val="0"/>
        <w:numPr>
          <w:ilvl w:val="0"/>
          <w:numId w:val="29"/>
        </w:numPr>
        <w:suppressAutoHyphens/>
        <w:spacing w:before="200" w:after="200"/>
      </w:pPr>
      <w:r>
        <w:t>Порядок и сроки проведения экспертизы</w:t>
      </w:r>
    </w:p>
    <w:sdt>
      <w:sdtPr>
        <w:rPr>
          <w:rFonts w:asciiTheme="minorHAnsi" w:eastAsiaTheme="minorEastAsia" w:hAnsiTheme="minorHAnsi" w:cstheme="minorBidi"/>
          <w:b w:val="0"/>
          <w:bCs w:val="0"/>
          <w:i w:val="0"/>
          <w:iCs/>
          <w:sz w:val="22"/>
          <w:szCs w:val="22"/>
          <w:lang w:val="en-US"/>
        </w:rPr>
        <w:alias w:val="!expertizeAccountingEvents.isEmpty()"/>
        <w:tag w:val="If"/>
        <w:id w:val="-497189743"/>
        <w:placeholder>
          <w:docPart w:val="D1898EE16DC04F78815AD1E62F151E07"/>
        </w:placeholder>
        <w:docPartList>
          <w:docPartGallery w:val="AutoText"/>
        </w:docPartList>
      </w:sdtPr>
      <w:sdtEndPr>
        <w:rPr>
          <w:iCs w:val="0"/>
        </w:rPr>
      </w:sdtEndPr>
      <w:sdtContent>
        <w:sdt>
          <w:sdtPr>
            <w:rPr>
              <w:rFonts w:asciiTheme="minorHAnsi" w:eastAsiaTheme="minorEastAsia" w:hAnsiTheme="minorHAnsi" w:cstheme="minorBidi"/>
              <w:b w:val="0"/>
              <w:bCs w:val="0"/>
              <w:i w:val="0"/>
              <w:iCs/>
              <w:sz w:val="22"/>
              <w:szCs w:val="22"/>
            </w:rPr>
            <w:alias w:val="expertizeAccountingEvents"/>
            <w:tag w:val="Table"/>
            <w:id w:val="318851041"/>
            <w:placeholder>
              <w:docPart w:val="059B5F24CB834DFC999299239980FB7B"/>
            </w:placeholder>
            <w:docPartList>
              <w:docPartGallery w:val="AutoText"/>
            </w:docPartList>
          </w:sdtPr>
          <w:sdtEndPr>
            <w:rPr>
              <w:iCs w:val="0"/>
            </w:rPr>
          </w:sdtEndPr>
          <w:sdtContent>
            <w:p w:rsidR="00A42B5E" w:rsidRDefault="00A42B5E" w:rsidP="00A42B5E">
              <w:pPr>
                <w:pStyle w:val="affff5"/>
                <w:rPr>
                  <w:lang w:val="en-US"/>
                </w:rPr>
              </w:pPr>
              <w:r>
                <w:t>Таблица 3.</w:t>
              </w:r>
              <w:r>
                <w:rPr>
                  <w:lang w:val="en-US"/>
                </w:rPr>
                <w:t>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0"/>
                <w:gridCol w:w="2157"/>
                <w:gridCol w:w="2980"/>
                <w:gridCol w:w="2924"/>
              </w:tblGrid>
              <w:tr w:rsidR="00A42B5E" w:rsidTr="00A42B5E">
                <w:trPr>
                  <w:cantSplit/>
                  <w:tblHeader/>
                </w:trPr>
                <w:tc>
                  <w:tcPr>
                    <w:tcW w:w="1132" w:type="pct"/>
                    <w:tcBorders>
                      <w:top w:val="single" w:sz="4" w:space="0" w:color="auto"/>
                      <w:left w:val="single" w:sz="4" w:space="0" w:color="auto"/>
                      <w:bottom w:val="single" w:sz="4" w:space="0" w:color="auto"/>
                      <w:right w:val="single" w:sz="4" w:space="0" w:color="auto"/>
                    </w:tcBorders>
                    <w:hideMark/>
                  </w:tcPr>
                  <w:p w:rsidR="00A42B5E" w:rsidRDefault="00A42B5E">
                    <w:pPr>
                      <w:pStyle w:val="1f9"/>
                      <w:rPr>
                        <w:lang w:val="en-US"/>
                      </w:rPr>
                    </w:pPr>
                    <w:r>
                      <w:rPr>
                        <w:lang w:val="en-US"/>
                      </w:rPr>
                      <w:t>Наименование обязательства</w:t>
                    </w:r>
                  </w:p>
                </w:tc>
                <w:tc>
                  <w:tcPr>
                    <w:tcW w:w="1035" w:type="pct"/>
                    <w:tcBorders>
                      <w:top w:val="single" w:sz="4" w:space="0" w:color="auto"/>
                      <w:left w:val="single" w:sz="4" w:space="0" w:color="auto"/>
                      <w:bottom w:val="single" w:sz="4" w:space="0" w:color="auto"/>
                      <w:right w:val="single" w:sz="4" w:space="0" w:color="auto"/>
                    </w:tcBorders>
                    <w:hideMark/>
                  </w:tcPr>
                  <w:p w:rsidR="00A42B5E" w:rsidRDefault="00A42B5E">
                    <w:pPr>
                      <w:pStyle w:val="1f9"/>
                      <w:rPr>
                        <w:lang w:val="en-US"/>
                      </w:rPr>
                    </w:pPr>
                    <w:r>
                      <w:rPr>
                        <w:lang w:val="en-US"/>
                      </w:rPr>
                      <w:t>Порядок проведения экспертизы</w:t>
                    </w:r>
                  </w:p>
                </w:tc>
                <w:tc>
                  <w:tcPr>
                    <w:tcW w:w="1430" w:type="pct"/>
                    <w:tcBorders>
                      <w:top w:val="single" w:sz="4" w:space="0" w:color="auto"/>
                      <w:left w:val="single" w:sz="4" w:space="0" w:color="auto"/>
                      <w:bottom w:val="single" w:sz="4" w:space="0" w:color="auto"/>
                      <w:right w:val="single" w:sz="4" w:space="0" w:color="auto"/>
                    </w:tcBorders>
                    <w:hideMark/>
                  </w:tcPr>
                  <w:p w:rsidR="00A42B5E" w:rsidRPr="00A42B5E" w:rsidRDefault="00A42B5E">
                    <w:pPr>
                      <w:pStyle w:val="1f9"/>
                    </w:pPr>
                    <w:r w:rsidRPr="00A42B5E">
                      <w:t>Документ, оформляемый по результатам экспертизы</w:t>
                    </w:r>
                  </w:p>
                </w:tc>
                <w:tc>
                  <w:tcPr>
                    <w:tcW w:w="1403" w:type="pct"/>
                    <w:tcBorders>
                      <w:top w:val="single" w:sz="4" w:space="0" w:color="auto"/>
                      <w:left w:val="single" w:sz="4" w:space="0" w:color="auto"/>
                      <w:bottom w:val="single" w:sz="4" w:space="0" w:color="auto"/>
                      <w:right w:val="single" w:sz="4" w:space="0" w:color="auto"/>
                    </w:tcBorders>
                    <w:hideMark/>
                  </w:tcPr>
                  <w:p w:rsidR="00A42B5E" w:rsidRPr="00A42B5E" w:rsidRDefault="00A42B5E">
                    <w:pPr>
                      <w:pStyle w:val="1f9"/>
                    </w:pPr>
                    <w:r w:rsidRPr="00A42B5E">
                      <w:t>Срок проведения экспертизы и оформления результатов</w:t>
                    </w:r>
                  </w:p>
                </w:tc>
              </w:tr>
              <w:tr w:rsidR="00A42B5E" w:rsidTr="00A42B5E">
                <w:trPr>
                  <w:cantSplit/>
                </w:trPr>
                <w:tc>
                  <w:tcPr>
                    <w:tcW w:w="1132" w:type="pct"/>
                    <w:tcBorders>
                      <w:top w:val="single" w:sz="4" w:space="0" w:color="auto"/>
                      <w:left w:val="single" w:sz="4" w:space="0" w:color="auto"/>
                      <w:bottom w:val="single" w:sz="4" w:space="0" w:color="auto"/>
                      <w:right w:val="single" w:sz="4" w:space="0" w:color="auto"/>
                    </w:tcBorders>
                    <w:hideMark/>
                  </w:tcPr>
                  <w:p w:rsidR="00A42B5E" w:rsidRPr="00A42B5E" w:rsidRDefault="001C7CD4">
                    <w:pPr>
                      <w:pStyle w:val="affff3"/>
                    </w:pPr>
                    <w:sdt>
                      <w:sdtPr>
                        <w:alias w:val="Simple"/>
                        <w:tag w:val="Simple"/>
                        <w:id w:val="-333145362"/>
                        <w:placeholder>
                          <w:docPart w:val="9E602692F2164A3C8ED7442D90C49DEC"/>
                        </w:placeholder>
                        <w:text/>
                      </w:sdtPr>
                      <w:sdtEndPr/>
                      <w:sdtContent>
                        <w:r w:rsidR="00A42B5E" w:rsidRPr="00A42B5E">
                          <w:t>Выполнение работ по монтажу системы контроля доступа</w:t>
                        </w:r>
                      </w:sdtContent>
                    </w:sdt>
                  </w:p>
                </w:tc>
                <w:tc>
                  <w:tcPr>
                    <w:tcW w:w="1035" w:type="pct"/>
                    <w:tcBorders>
                      <w:top w:val="single" w:sz="4" w:space="0" w:color="auto"/>
                      <w:left w:val="single" w:sz="4" w:space="0" w:color="auto"/>
                      <w:bottom w:val="single" w:sz="4" w:space="0" w:color="auto"/>
                      <w:right w:val="single" w:sz="4" w:space="0" w:color="auto"/>
                    </w:tcBorders>
                    <w:hideMark/>
                  </w:tcPr>
                  <w:p w:rsidR="00A42B5E" w:rsidRDefault="001C7CD4">
                    <w:pPr>
                      <w:pStyle w:val="affff3"/>
                      <w:rPr>
                        <w:lang w:val="en-US"/>
                      </w:rPr>
                    </w:pPr>
                    <w:sdt>
                      <w:sdtPr>
                        <w:rPr>
                          <w:lang w:val="en-US"/>
                        </w:rPr>
                        <w:alias w:val="Simple"/>
                        <w:tag w:val="Simple"/>
                        <w:id w:val="-305623910"/>
                        <w:placeholder>
                          <w:docPart w:val="DA61B2F954C24E39ACF0F99DF5F28FDD"/>
                        </w:placeholder>
                        <w:text/>
                      </w:sdtPr>
                      <w:sdtEndPr/>
                      <w:sdtContent>
                        <w:r w:rsidR="00A42B5E">
                          <w:rPr>
                            <w:lang w:val="en-US"/>
                          </w:rPr>
                          <w:t>Силами заказчика</w:t>
                        </w:r>
                      </w:sdtContent>
                    </w:sdt>
                  </w:p>
                </w:tc>
                <w:tc>
                  <w:tcPr>
                    <w:tcW w:w="1430" w:type="pct"/>
                    <w:tcBorders>
                      <w:top w:val="single" w:sz="4" w:space="0" w:color="auto"/>
                      <w:left w:val="single" w:sz="4" w:space="0" w:color="auto"/>
                      <w:bottom w:val="single" w:sz="4" w:space="0" w:color="auto"/>
                      <w:right w:val="single" w:sz="4" w:space="0" w:color="auto"/>
                    </w:tcBorders>
                    <w:hideMark/>
                  </w:tcPr>
                  <w:p w:rsidR="00A42B5E" w:rsidRDefault="001C7CD4">
                    <w:pPr>
                      <w:pStyle w:val="affff3"/>
                      <w:rPr>
                        <w:lang w:val="en-US"/>
                      </w:rPr>
                    </w:pPr>
                    <w:sdt>
                      <w:sdtPr>
                        <w:rPr>
                          <w:lang w:val="en-US"/>
                        </w:rPr>
                        <w:alias w:val="Simple"/>
                        <w:tag w:val="Simple"/>
                        <w:id w:val="-1531871551"/>
                        <w:placeholder>
                          <w:docPart w:val="7F4166DB387541A1827FA5C577D6B6FE"/>
                        </w:placeholder>
                        <w:text/>
                      </w:sdtPr>
                      <w:sdtEndPr/>
                      <w:sdtContent>
                        <w:r w:rsidR="00A42B5E">
                          <w:rPr>
                            <w:lang w:val="en-US"/>
                          </w:rPr>
                          <w:t>Экспертное заключение</w:t>
                        </w:r>
                      </w:sdtContent>
                    </w:sdt>
                  </w:p>
                </w:tc>
                <w:tc>
                  <w:tcPr>
                    <w:tcW w:w="1403" w:type="pct"/>
                    <w:tcBorders>
                      <w:top w:val="single" w:sz="4" w:space="0" w:color="auto"/>
                      <w:left w:val="single" w:sz="4" w:space="0" w:color="auto"/>
                      <w:bottom w:val="single" w:sz="4" w:space="0" w:color="auto"/>
                      <w:right w:val="single" w:sz="4" w:space="0" w:color="auto"/>
                    </w:tcBorders>
                    <w:hideMark/>
                  </w:tcPr>
                  <w:p w:rsidR="00A42B5E" w:rsidRPr="00A42B5E" w:rsidRDefault="001C7CD4">
                    <w:pPr>
                      <w:pStyle w:val="affff3"/>
                    </w:pPr>
                    <w:sdt>
                      <w:sdtPr>
                        <w:rPr>
                          <w:lang w:val="en-US"/>
                        </w:rPr>
                        <w:alias w:val=".expertizeDocument"/>
                        <w:tag w:val="If"/>
                        <w:id w:val="-1592855523"/>
                        <w:placeholder>
                          <w:docPart w:val="7D2F5E8B4C164D1CBD84ACD13C5D1186"/>
                        </w:placeholder>
                        <w:docPartList>
                          <w:docPartGallery w:val="AutoText"/>
                        </w:docPartList>
                      </w:sdtPr>
                      <w:sdtEndPr/>
                      <w:sdtContent>
                        <w:sdt>
                          <w:sdtPr>
                            <w:alias w:val="Simple"/>
                            <w:tag w:val="Simple"/>
                            <w:id w:val="1640604576"/>
                            <w:placeholder>
                              <w:docPart w:val="894010DE98024E6DB89756EA05A1475F"/>
                            </w:placeholder>
                            <w:text/>
                          </w:sdtPr>
                          <w:sdtEndPr/>
                          <w:sdtContent>
                            <w:r w:rsidR="00A42B5E" w:rsidRPr="00A42B5E">
                              <w:t>1 раб. дн. от даты предоставления документа-основания "Акт о приёмке выполненных работ (форма КС-2)"</w:t>
                            </w:r>
                          </w:sdtContent>
                        </w:sdt>
                      </w:sdtContent>
                    </w:sdt>
                  </w:p>
                </w:tc>
              </w:tr>
            </w:tbl>
            <w:p w:rsidR="00A42B5E" w:rsidRDefault="001C7CD4" w:rsidP="00A42B5E">
              <w:pPr>
                <w:rPr>
                  <w:rFonts w:eastAsiaTheme="minorHAnsi"/>
                  <w:lang w:val="en-US" w:eastAsia="ar-SA"/>
                </w:rPr>
              </w:pPr>
            </w:p>
          </w:sdtContent>
        </w:sdt>
      </w:sdtContent>
    </w:sdt>
    <w:p w:rsidR="00A42B5E" w:rsidRDefault="00A42B5E" w:rsidP="00A42B5E">
      <w:pPr>
        <w:rPr>
          <w:lang w:val="en-US"/>
        </w:rPr>
      </w:pPr>
    </w:p>
    <w:p w:rsidR="00A42B5E" w:rsidRDefault="00A42B5E" w:rsidP="00A42B5E"/>
    <w:tbl>
      <w:tblPr>
        <w:tblStyle w:val="afd"/>
        <w:tblpPr w:leftFromText="180" w:rightFromText="180" w:vertAnchor="text" w:horzAnchor="margin" w:tblpXSpec="right" w:tblpY="-123"/>
        <w:tblOverlap w:val="never"/>
        <w:tblW w:w="14263" w:type="dxa"/>
        <w:tblLook w:val="04A0" w:firstRow="1" w:lastRow="0" w:firstColumn="1" w:lastColumn="0" w:noHBand="0" w:noVBand="1"/>
      </w:tblPr>
      <w:tblGrid>
        <w:gridCol w:w="7015"/>
        <w:gridCol w:w="7248"/>
      </w:tblGrid>
      <w:tr w:rsidR="00A42B5E" w:rsidTr="00A42B5E">
        <w:trPr>
          <w:cantSplit/>
          <w:trHeight w:val="176"/>
        </w:trPr>
        <w:tc>
          <w:tcPr>
            <w:tcW w:w="7015" w:type="dxa"/>
            <w:tcBorders>
              <w:top w:val="nil"/>
              <w:left w:val="nil"/>
              <w:bottom w:val="nil"/>
              <w:right w:val="nil"/>
            </w:tcBorders>
            <w:tcMar>
              <w:top w:w="0" w:type="dxa"/>
              <w:left w:w="0" w:type="dxa"/>
              <w:bottom w:w="0" w:type="dxa"/>
              <w:right w:w="0" w:type="dxa"/>
            </w:tcMar>
          </w:tcPr>
          <w:p w:rsidR="00A42B5E" w:rsidRDefault="001C7CD4">
            <w:pPr>
              <w:pStyle w:val="aff3"/>
              <w:rPr>
                <w:lang w:val="en-US" w:eastAsia="en-US"/>
              </w:rPr>
            </w:pPr>
            <w:sdt>
              <w:sdtPr>
                <w:rPr>
                  <w:lang w:val="en-US" w:eastAsia="en-US"/>
                </w:rPr>
                <w:alias w:val="Simple"/>
                <w:tag w:val="Simple"/>
                <w:id w:val="-570346803"/>
                <w:placeholder>
                  <w:docPart w:val="68EF268D4AD54E92947217211020927E"/>
                </w:placeholder>
                <w:text/>
              </w:sdtPr>
              <w:sdtEndPr/>
              <w:sdtContent>
                <w:r w:rsidR="00A42B5E">
                  <w:rPr>
                    <w:lang w:val="en-US" w:eastAsia="en-US"/>
                  </w:rPr>
                  <w:t>Подрядчик</w:t>
                </w:r>
              </w:sdtContent>
            </w:sdt>
            <w:r w:rsidR="00A42B5E">
              <w:rPr>
                <w:lang w:val="en-US" w:eastAsia="en-US"/>
              </w:rPr>
              <w:t>:</w:t>
            </w:r>
          </w:p>
          <w:p w:rsidR="00A42B5E" w:rsidRDefault="00A42B5E">
            <w:pPr>
              <w:pStyle w:val="aff3"/>
              <w:jc w:val="right"/>
              <w:rPr>
                <w:rFonts w:eastAsiaTheme="minorHAnsi"/>
                <w:lang w:val="en-US" w:eastAsia="en-US"/>
              </w:rPr>
            </w:pPr>
          </w:p>
        </w:tc>
        <w:tc>
          <w:tcPr>
            <w:tcW w:w="7248" w:type="dxa"/>
            <w:tcBorders>
              <w:top w:val="nil"/>
              <w:left w:val="nil"/>
              <w:bottom w:val="nil"/>
              <w:right w:val="nil"/>
            </w:tcBorders>
          </w:tcPr>
          <w:p w:rsidR="00A42B5E" w:rsidRDefault="001C7CD4">
            <w:pPr>
              <w:pStyle w:val="aff3"/>
              <w:rPr>
                <w:lang w:val="en-US" w:eastAsia="en-US"/>
              </w:rPr>
            </w:pPr>
            <w:sdt>
              <w:sdtPr>
                <w:rPr>
                  <w:lang w:val="en-US" w:eastAsia="en-US"/>
                </w:rPr>
                <w:alias w:val="Simple"/>
                <w:tag w:val="Simple"/>
                <w:id w:val="916676436"/>
                <w:placeholder>
                  <w:docPart w:val="0C3A0458FF0A478BAAD7F7DA634E7403"/>
                </w:placeholder>
                <w:text/>
              </w:sdtPr>
              <w:sdtEndPr/>
              <w:sdtContent>
                <w:r w:rsidR="00A42B5E">
                  <w:rPr>
                    <w:lang w:val="en-US" w:eastAsia="en-US"/>
                  </w:rPr>
                  <w:t>Заказчик</w:t>
                </w:r>
              </w:sdtContent>
            </w:sdt>
            <w:r w:rsidR="00A42B5E">
              <w:rPr>
                <w:lang w:val="en-US" w:eastAsia="en-US"/>
              </w:rPr>
              <w:t>:</w:t>
            </w:r>
          </w:p>
          <w:p w:rsidR="00A42B5E" w:rsidRDefault="00A42B5E">
            <w:pPr>
              <w:pStyle w:val="aff3"/>
              <w:rPr>
                <w:rFonts w:eastAsiaTheme="minorHAnsi"/>
                <w:lang w:val="en-US" w:eastAsia="en-US"/>
              </w:rPr>
            </w:pPr>
          </w:p>
        </w:tc>
      </w:tr>
      <w:tr w:rsidR="00A42B5E" w:rsidTr="00A42B5E">
        <w:trPr>
          <w:cantSplit/>
          <w:trHeight w:val="176"/>
        </w:trPr>
        <w:tc>
          <w:tcPr>
            <w:tcW w:w="7015" w:type="dxa"/>
            <w:tcBorders>
              <w:top w:val="nil"/>
              <w:left w:val="nil"/>
              <w:bottom w:val="nil"/>
              <w:right w:val="nil"/>
            </w:tcBorders>
            <w:tcMar>
              <w:top w:w="0" w:type="dxa"/>
              <w:left w:w="0" w:type="dxa"/>
              <w:bottom w:w="0" w:type="dxa"/>
              <w:right w:w="0" w:type="dxa"/>
            </w:tcMar>
            <w:vAlign w:val="bottom"/>
            <w:hideMark/>
          </w:tcPr>
          <w:p w:rsidR="00A42B5E" w:rsidRDefault="001C7CD4">
            <w:pPr>
              <w:pStyle w:val="aff3"/>
              <w:rPr>
                <w:lang w:val="en-US" w:eastAsia="en-US"/>
              </w:rPr>
            </w:pPr>
            <w:sdt>
              <w:sdtPr>
                <w:rPr>
                  <w:lang w:val="en-US" w:eastAsia="en-US"/>
                </w:rPr>
                <w:alias w:val="Simple"/>
                <w:tag w:val="Simple"/>
                <w:id w:val="1731881180"/>
                <w:placeholder>
                  <w:docPart w:val="AFC2D085E45D42109F3288F0B9C6BCA4"/>
                </w:placeholder>
                <w:text/>
              </w:sdtPr>
              <w:sdtEndPr/>
              <w:sdtContent>
                <w:r w:rsidR="00A42B5E">
                  <w:rPr>
                    <w:u w:val="single"/>
                    <w:lang w:val="en-US" w:eastAsia="en-US"/>
                  </w:rPr>
                  <w:t>________________</w:t>
                </w:r>
              </w:sdtContent>
            </w:sdt>
          </w:p>
        </w:tc>
        <w:tc>
          <w:tcPr>
            <w:tcW w:w="7248" w:type="dxa"/>
            <w:tcBorders>
              <w:top w:val="nil"/>
              <w:left w:val="nil"/>
              <w:bottom w:val="nil"/>
              <w:right w:val="nil"/>
            </w:tcBorders>
            <w:vAlign w:val="bottom"/>
            <w:hideMark/>
          </w:tcPr>
          <w:p w:rsidR="00A42B5E" w:rsidRDefault="001C7CD4">
            <w:pPr>
              <w:pStyle w:val="aff3"/>
              <w:rPr>
                <w:lang w:val="en-US" w:eastAsia="en-US"/>
              </w:rPr>
            </w:pPr>
            <w:sdt>
              <w:sdtPr>
                <w:rPr>
                  <w:lang w:val="en-US" w:eastAsia="en-US"/>
                </w:rPr>
                <w:alias w:val="Simple"/>
                <w:tag w:val="Simple"/>
                <w:id w:val="340526420"/>
                <w:placeholder>
                  <w:docPart w:val="8764AEF1F62943E9BFF29C0D4C2738D0"/>
                </w:placeholder>
                <w:text/>
              </w:sdtPr>
              <w:sdtEndPr/>
              <w:sdtContent>
                <w:r w:rsidR="00A42B5E">
                  <w:rPr>
                    <w:u w:val="single"/>
                    <w:lang w:val="en-US" w:eastAsia="en-US"/>
                  </w:rPr>
                  <w:t>директор</w:t>
                </w:r>
              </w:sdtContent>
            </w:sdt>
          </w:p>
        </w:tc>
      </w:tr>
      <w:tr w:rsidR="00A42B5E" w:rsidTr="00A42B5E">
        <w:trPr>
          <w:cantSplit/>
          <w:trHeight w:val="1147"/>
        </w:trPr>
        <w:tc>
          <w:tcPr>
            <w:tcW w:w="7015" w:type="dxa"/>
            <w:tcBorders>
              <w:top w:val="nil"/>
              <w:left w:val="nil"/>
              <w:bottom w:val="nil"/>
              <w:right w:val="nil"/>
            </w:tcBorders>
            <w:hideMark/>
          </w:tcPr>
          <w:p w:rsidR="00A42B5E" w:rsidRDefault="001C7CD4">
            <w:pPr>
              <w:pStyle w:val="aff3"/>
              <w:rPr>
                <w:lang w:val="en-US" w:eastAsia="en-US"/>
              </w:rPr>
            </w:pPr>
            <w:sdt>
              <w:sdtPr>
                <w:rPr>
                  <w:lang w:val="en-US" w:eastAsia="en-US"/>
                </w:rPr>
                <w:alias w:val="Simple"/>
                <w:tag w:val="Simple"/>
                <w:id w:val="-1020231344"/>
                <w:placeholder>
                  <w:docPart w:val="2431B92A0FF64AFD830D673577E9B240"/>
                </w:placeholder>
                <w:text/>
              </w:sdtPr>
              <w:sdtEndPr/>
              <w:sdtContent>
                <w:r w:rsidR="00A42B5E">
                  <w:rPr>
                    <w:u w:val="single"/>
                    <w:lang w:val="en-US" w:eastAsia="en-US"/>
                  </w:rPr>
                  <w:t>________________</w:t>
                </w:r>
              </w:sdtContent>
            </w:sdt>
            <w:r w:rsidR="00A42B5E">
              <w:rPr>
                <w:rFonts w:ascii="&amp;quot" w:hAnsi="&amp;quot"/>
                <w:lang w:val="en-US" w:eastAsia="en-US"/>
              </w:rPr>
              <w:t xml:space="preserve"> __________</w:t>
            </w:r>
            <w:r w:rsidR="00A42B5E">
              <w:rPr>
                <w:lang w:val="en-US" w:eastAsia="en-US"/>
              </w:rPr>
              <w:t xml:space="preserve">   /</w:t>
            </w:r>
            <w:sdt>
              <w:sdtPr>
                <w:rPr>
                  <w:lang w:val="en-US" w:eastAsia="en-US"/>
                </w:rPr>
                <w:alias w:val="Simple"/>
                <w:tag w:val="Simple"/>
                <w:id w:val="978189338"/>
                <w:placeholder>
                  <w:docPart w:val="8A3E0BF5B9FF48F5826A70C8DE60442A"/>
                </w:placeholder>
                <w:text/>
              </w:sdtPr>
              <w:sdtEndPr/>
              <w:sdtContent>
                <w:r w:rsidR="00A42B5E">
                  <w:rPr>
                    <w:u w:val="single"/>
                    <w:lang w:val="en-US" w:eastAsia="en-US"/>
                  </w:rPr>
                  <w:t>________________</w:t>
                </w:r>
              </w:sdtContent>
            </w:sdt>
            <w:r w:rsidR="00A42B5E">
              <w:rPr>
                <w:lang w:val="en-US" w:eastAsia="en-US"/>
              </w:rPr>
              <w:t>/</w:t>
            </w:r>
          </w:p>
          <w:p w:rsidR="00A42B5E" w:rsidRDefault="00A42B5E">
            <w:pPr>
              <w:pStyle w:val="aff3"/>
              <w:jc w:val="center"/>
              <w:rPr>
                <w:rFonts w:eastAsiaTheme="minorHAnsi"/>
                <w:lang w:val="en-US" w:eastAsia="en-US"/>
              </w:rPr>
            </w:pPr>
            <w:r>
              <w:rPr>
                <w:lang w:val="en-US" w:eastAsia="en-US"/>
              </w:rPr>
              <w:t>«    » __________ 20  г.</w:t>
            </w:r>
          </w:p>
        </w:tc>
        <w:tc>
          <w:tcPr>
            <w:tcW w:w="7248" w:type="dxa"/>
            <w:tcBorders>
              <w:top w:val="nil"/>
              <w:left w:val="nil"/>
              <w:bottom w:val="nil"/>
              <w:right w:val="nil"/>
            </w:tcBorders>
            <w:hideMark/>
          </w:tcPr>
          <w:p w:rsidR="00A42B5E" w:rsidRPr="00A42B5E" w:rsidRDefault="001C7CD4">
            <w:pPr>
              <w:pStyle w:val="aff3"/>
              <w:rPr>
                <w:lang w:eastAsia="en-US"/>
              </w:rPr>
            </w:pPr>
            <w:sdt>
              <w:sdtPr>
                <w:rPr>
                  <w:u w:val="single"/>
                  <w:lang w:eastAsia="en-US"/>
                </w:rPr>
                <w:alias w:val="Simple"/>
                <w:tag w:val="Simple"/>
                <w:id w:val="-664551599"/>
                <w:placeholder>
                  <w:docPart w:val="2A85FC44E2584D07B001FAD20141CE38"/>
                </w:placeholder>
                <w:text/>
              </w:sdtPr>
              <w:sdtEndPr/>
              <w:sdtContent>
                <w:r w:rsidR="00A42B5E" w:rsidRPr="00A42B5E">
                  <w:rPr>
                    <w:u w:val="single"/>
                    <w:lang w:eastAsia="en-US"/>
                  </w:rPr>
                  <w:t>МАУ "Шаховской ДОК"</w:t>
                </w:r>
              </w:sdtContent>
            </w:sdt>
            <w:r w:rsidR="00A42B5E" w:rsidRPr="00A42B5E">
              <w:rPr>
                <w:rFonts w:ascii="&amp;quot" w:hAnsi="&amp;quot"/>
                <w:lang w:eastAsia="en-US"/>
              </w:rPr>
              <w:t>__________</w:t>
            </w:r>
            <w:r w:rsidR="00A42B5E" w:rsidRPr="00A42B5E">
              <w:rPr>
                <w:lang w:eastAsia="en-US"/>
              </w:rPr>
              <w:t>/</w:t>
            </w:r>
            <w:sdt>
              <w:sdtPr>
                <w:rPr>
                  <w:lang w:eastAsia="en-US"/>
                </w:rPr>
                <w:alias w:val="Simple"/>
                <w:tag w:val="Simple"/>
                <w:id w:val="-365838131"/>
                <w:placeholder>
                  <w:docPart w:val="A630B3B7154047C7BA0B83BB27D480B0"/>
                </w:placeholder>
                <w:text/>
              </w:sdtPr>
              <w:sdtEndPr/>
              <w:sdtContent>
                <w:r w:rsidR="00A42B5E" w:rsidRPr="00A42B5E">
                  <w:rPr>
                    <w:u w:val="single"/>
                    <w:lang w:eastAsia="en-US"/>
                  </w:rPr>
                  <w:t>О. Л. Короткова</w:t>
                </w:r>
              </w:sdtContent>
            </w:sdt>
            <w:r w:rsidR="00A42B5E" w:rsidRPr="00A42B5E">
              <w:rPr>
                <w:lang w:eastAsia="en-US"/>
              </w:rPr>
              <w:t>/</w:t>
            </w:r>
          </w:p>
          <w:p w:rsidR="00A42B5E" w:rsidRDefault="00A42B5E">
            <w:pPr>
              <w:pStyle w:val="aff3"/>
              <w:jc w:val="center"/>
              <w:rPr>
                <w:rFonts w:eastAsiaTheme="minorHAnsi"/>
                <w:lang w:val="en-US" w:eastAsia="en-US"/>
              </w:rPr>
            </w:pPr>
            <w:r>
              <w:rPr>
                <w:lang w:val="en-US" w:eastAsia="en-US"/>
              </w:rPr>
              <w:t>«    » __________ 20  г</w:t>
            </w:r>
          </w:p>
        </w:tc>
      </w:tr>
    </w:tbl>
    <w:sdt>
      <w:sdtPr>
        <w:rPr>
          <w:lang w:val="en-US"/>
        </w:rPr>
        <w:alias w:val="systemM"/>
        <w:tag w:val="If"/>
        <w:id w:val="-1712105942"/>
        <w:placeholder>
          <w:docPart w:val="2E44BAE4AB514E91B1CFE4D8307E0D2C"/>
        </w:placeholder>
        <w:docPartList>
          <w:docPartGallery w:val="AutoText"/>
        </w:docPartList>
      </w:sdtPr>
      <w:sdtEndPr/>
      <w:sdtContent>
        <w:p w:rsidR="00A42B5E" w:rsidRPr="00A42B5E" w:rsidRDefault="00A42B5E" w:rsidP="00A42B5E">
          <w:pPr>
            <w:jc w:val="right"/>
            <w:rPr>
              <w:rFonts w:ascii="Times New Roman" w:hAnsi="Times New Roman" w:cs="Times New Roman"/>
            </w:rPr>
          </w:pPr>
          <w:r w:rsidRPr="00A42B5E">
            <w:rPr>
              <w:rFonts w:ascii="Times New Roman" w:hAnsi="Times New Roman" w:cs="Times New Roman"/>
            </w:rPr>
            <w:t xml:space="preserve">Приложение </w:t>
          </w:r>
          <w:sdt>
            <w:sdtPr>
              <w:rPr>
                <w:rFonts w:ascii="Times New Roman" w:hAnsi="Times New Roman" w:cs="Times New Roman"/>
              </w:rPr>
              <w:alias w:val="Simple"/>
              <w:tag w:val="Simple"/>
              <w:id w:val="-921945528"/>
              <w:placeholder>
                <w:docPart w:val="0FB90B42028148F98E64C12B52226246"/>
              </w:placeholder>
              <w:text/>
            </w:sdtPr>
            <w:sdtEndPr/>
            <w:sdtContent>
              <w:r w:rsidRPr="00A42B5E">
                <w:rPr>
                  <w:rFonts w:ascii="Times New Roman" w:hAnsi="Times New Roman" w:cs="Times New Roman"/>
                </w:rPr>
                <w:t>4</w:t>
              </w:r>
            </w:sdtContent>
          </w:sdt>
          <w:r w:rsidRPr="00A42B5E">
            <w:rPr>
              <w:rFonts w:ascii="Times New Roman" w:hAnsi="Times New Roman" w:cs="Times New Roman"/>
            </w:rPr>
            <w:t xml:space="preserve"> к </w:t>
          </w:r>
          <w:sdt>
            <w:sdtPr>
              <w:rPr>
                <w:rFonts w:ascii="Times New Roman" w:hAnsi="Times New Roman" w:cs="Times New Roman"/>
              </w:rPr>
              <w:alias w:val="!isContractOrAgreement"/>
              <w:tag w:val="If"/>
              <w:id w:val="1751383520"/>
              <w:placeholder>
                <w:docPart w:val="5888ED6FFD9841669BB9D81171F7BDFF"/>
              </w:placeholder>
              <w:showingPlcHdr/>
              <w:docPartList>
                <w:docPartGallery w:val="AutoText"/>
              </w:docPartList>
            </w:sdtPr>
            <w:sdtEndPr/>
            <w:sdtContent>
              <w:r w:rsidRPr="00A42B5E">
                <w:rPr>
                  <w:rFonts w:ascii="Times New Roman" w:hAnsi="Times New Roman" w:cs="Times New Roman"/>
                </w:rPr>
                <w:t>договору</w:t>
              </w:r>
            </w:sdtContent>
          </w:sdt>
        </w:p>
        <w:p w:rsidR="00A42B5E" w:rsidRPr="00A42B5E" w:rsidRDefault="00A42B5E" w:rsidP="00A42B5E">
          <w:pPr>
            <w:spacing w:before="180"/>
            <w:ind w:firstLine="562"/>
            <w:jc w:val="right"/>
            <w:rPr>
              <w:rFonts w:ascii="Times New Roman" w:hAnsi="Times New Roman" w:cs="Times New Roman"/>
            </w:rPr>
          </w:pPr>
          <w:r w:rsidRPr="00A42B5E">
            <w:rPr>
              <w:rFonts w:ascii="Times New Roman" w:hAnsi="Times New Roman" w:cs="Times New Roman"/>
            </w:rPr>
            <w:t xml:space="preserve">от </w:t>
          </w:r>
          <w:sdt>
            <w:sdtPr>
              <w:rPr>
                <w:rFonts w:ascii="Times New Roman" w:hAnsi="Times New Roman" w:cs="Times New Roman"/>
              </w:rPr>
              <w:alias w:val="!contractDateNotEmpty"/>
              <w:tag w:val="If"/>
              <w:id w:val="-1603252049"/>
              <w:placeholder>
                <w:docPart w:val="72775DAF2B4442F3B9D0B3B5BA2AE8B5"/>
              </w:placeholder>
              <w:docPartList>
                <w:docPartGallery w:val="AutoText"/>
              </w:docPartList>
            </w:sdtPr>
            <w:sdtEndPr/>
            <w:sdtContent>
              <w:r w:rsidRPr="00A42B5E">
                <w:rPr>
                  <w:rFonts w:ascii="Times New Roman" w:hAnsi="Times New Roman" w:cs="Times New Roman"/>
                </w:rPr>
                <w:t>«____» ___________ 20___</w:t>
              </w:r>
            </w:sdtContent>
          </w:sdt>
          <w:r w:rsidRPr="00A42B5E">
            <w:rPr>
              <w:rFonts w:ascii="Times New Roman" w:hAnsi="Times New Roman" w:cs="Times New Roman"/>
            </w:rPr>
            <w:t xml:space="preserve">г. № </w:t>
          </w:r>
          <w:sdt>
            <w:sdtPr>
              <w:rPr>
                <w:rFonts w:ascii="Times New Roman" w:hAnsi="Times New Roman" w:cs="Times New Roman"/>
              </w:rPr>
              <w:alias w:val="!contractNumberNotEmpty"/>
              <w:tag w:val="If"/>
              <w:id w:val="-1573424313"/>
              <w:placeholder>
                <w:docPart w:val="72775DAF2B4442F3B9D0B3B5BA2AE8B5"/>
              </w:placeholder>
              <w:docPartList>
                <w:docPartGallery w:val="AutoText"/>
              </w:docPartList>
            </w:sdtPr>
            <w:sdtEndPr/>
            <w:sdtContent>
              <w:r w:rsidRPr="00A42B5E">
                <w:rPr>
                  <w:rFonts w:ascii="Times New Roman" w:hAnsi="Times New Roman" w:cs="Times New Roman"/>
                </w:rPr>
                <w:t>___________</w:t>
              </w:r>
            </w:sdtContent>
          </w:sdt>
        </w:p>
        <w:p w:rsidR="00A42B5E" w:rsidRPr="00A42B5E" w:rsidRDefault="00A42B5E" w:rsidP="00A42B5E">
          <w:pPr>
            <w:pStyle w:val="11"/>
            <w:rPr>
              <w:b w:val="0"/>
              <w:sz w:val="22"/>
              <w:szCs w:val="22"/>
            </w:rPr>
          </w:pPr>
          <w:r w:rsidRPr="00A42B5E">
            <w:rPr>
              <w:b w:val="0"/>
              <w:sz w:val="22"/>
              <w:szCs w:val="22"/>
            </w:rPr>
            <w:t>Регламент электронного документооборота</w:t>
          </w:r>
          <w:r w:rsidRPr="00A42B5E">
            <w:rPr>
              <w:b w:val="0"/>
              <w:sz w:val="22"/>
              <w:szCs w:val="22"/>
            </w:rPr>
            <w:br/>
            <w:t>Портала исполнения контрактов Единой автоматизированной системы управления закупками Московской области</w:t>
          </w:r>
        </w:p>
        <w:p w:rsidR="00A42B5E" w:rsidRPr="00A42B5E" w:rsidRDefault="00A42B5E" w:rsidP="00A42B5E">
          <w:pPr>
            <w:pStyle w:val="ad"/>
            <w:numPr>
              <w:ilvl w:val="1"/>
              <w:numId w:val="34"/>
            </w:numPr>
            <w:tabs>
              <w:tab w:val="left" w:pos="1134"/>
            </w:tabs>
            <w:spacing w:after="160" w:line="256" w:lineRule="auto"/>
            <w:ind w:left="0" w:firstLine="567"/>
            <w:contextualSpacing/>
            <w:jc w:val="both"/>
            <w:rPr>
              <w:sz w:val="22"/>
              <w:szCs w:val="22"/>
            </w:rPr>
          </w:pPr>
          <w:r w:rsidRPr="00A42B5E">
            <w:rPr>
              <w:sz w:val="22"/>
              <w:szCs w:val="22"/>
            </w:rPr>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sdt>
            <w:sdtPr>
              <w:rPr>
                <w:sz w:val="22"/>
                <w:szCs w:val="22"/>
              </w:rPr>
              <w:alias w:val="!isContractOrAgreement"/>
              <w:tag w:val="If"/>
              <w:id w:val="-1064329075"/>
              <w:placeholder>
                <w:docPart w:val="78BBFD281AD14CBC86E79506BFC53762"/>
              </w:placeholder>
              <w:showingPlcHdr/>
              <w:docPartList>
                <w:docPartGallery w:val="AutoText"/>
              </w:docPartList>
            </w:sdtPr>
            <w:sdtEndPr/>
            <w:sdtContent>
              <w:r w:rsidRPr="00A42B5E">
                <w:rPr>
                  <w:sz w:val="22"/>
                  <w:szCs w:val="22"/>
                </w:rPr>
                <w:t>Договора</w:t>
              </w:r>
            </w:sdtContent>
          </w:sdt>
          <w:r w:rsidRPr="00A42B5E">
            <w:rPr>
              <w:sz w:val="22"/>
              <w:szCs w:val="22"/>
            </w:rPr>
            <w:t xml:space="preserve"> посредством обмена электронными документами при исполнении </w:t>
          </w:r>
          <w:sdt>
            <w:sdtPr>
              <w:rPr>
                <w:sz w:val="22"/>
                <w:szCs w:val="22"/>
              </w:rPr>
              <w:alias w:val="!isContractOrAgreement"/>
              <w:tag w:val="If"/>
              <w:id w:val="1750846568"/>
              <w:placeholder>
                <w:docPart w:val="57C307EAA17F466CA754709D511700BB"/>
              </w:placeholder>
              <w:showingPlcHdr/>
              <w:docPartList>
                <w:docPartGallery w:val="AutoText"/>
              </w:docPartList>
            </w:sdtPr>
            <w:sdtEndPr/>
            <w:sdtContent>
              <w:r w:rsidRPr="00A42B5E">
                <w:rPr>
                  <w:sz w:val="22"/>
                  <w:szCs w:val="22"/>
                </w:rPr>
                <w:t>Договора</w:t>
              </w:r>
            </w:sdtContent>
          </w:sdt>
          <w:r w:rsidRPr="00A42B5E">
            <w:rPr>
              <w:sz w:val="22"/>
              <w:szCs w:val="22"/>
            </w:rPr>
            <w:t xml:space="preserve"> через Портал исполнения контрактов Единой автоматизированной системы управления закупками Московской области (далее – ПИК ЕАСУЗ).</w:t>
          </w:r>
        </w:p>
        <w:p w:rsidR="00A42B5E" w:rsidRPr="00A42B5E" w:rsidRDefault="00A42B5E" w:rsidP="00A42B5E">
          <w:pPr>
            <w:pStyle w:val="ad"/>
            <w:numPr>
              <w:ilvl w:val="1"/>
              <w:numId w:val="34"/>
            </w:numPr>
            <w:tabs>
              <w:tab w:val="left" w:pos="1134"/>
            </w:tabs>
            <w:spacing w:after="160" w:line="256" w:lineRule="auto"/>
            <w:ind w:left="0" w:firstLine="567"/>
            <w:contextualSpacing/>
            <w:jc w:val="both"/>
            <w:rPr>
              <w:sz w:val="22"/>
              <w:szCs w:val="22"/>
            </w:rPr>
          </w:pPr>
          <w:r w:rsidRPr="00A42B5E">
            <w:rPr>
              <w:sz w:val="22"/>
              <w:szCs w:val="22"/>
            </w:rPr>
            <w:t xml:space="preserve">Настоящий Регламент является приложением к </w:t>
          </w:r>
          <w:sdt>
            <w:sdtPr>
              <w:rPr>
                <w:sz w:val="22"/>
                <w:szCs w:val="22"/>
              </w:rPr>
              <w:alias w:val="!isContractOrAgreement"/>
              <w:tag w:val="If"/>
              <w:id w:val="1321460038"/>
              <w:placeholder>
                <w:docPart w:val="C5BCB5AA42E34F4AB6ADAC13D9EC4D47"/>
              </w:placeholder>
              <w:docPartList>
                <w:docPartGallery w:val="AutoText"/>
              </w:docPartList>
            </w:sdtPr>
            <w:sdtEndPr/>
            <w:sdtContent>
              <w:r w:rsidRPr="00A42B5E">
                <w:rPr>
                  <w:sz w:val="22"/>
                  <w:szCs w:val="22"/>
                </w:rPr>
                <w:t>договору</w:t>
              </w:r>
            </w:sdtContent>
          </w:sdt>
          <w:r w:rsidRPr="00A42B5E">
            <w:rPr>
              <w:sz w:val="22"/>
              <w:szCs w:val="22"/>
            </w:rPr>
            <w:t xml:space="preserve">, заключенному в соответствии с требованиями </w:t>
          </w:r>
          <w:sdt>
            <w:sdtPr>
              <w:rPr>
                <w:sz w:val="22"/>
                <w:szCs w:val="22"/>
              </w:rPr>
              <w:alias w:val="!isContractOrAgreement"/>
              <w:tag w:val="If"/>
              <w:id w:val="238372953"/>
              <w:placeholder>
                <w:docPart w:val="00F74B25E6354CC38088C4F0D3DEA06D"/>
              </w:placeholder>
              <w:docPartList>
                <w:docPartGallery w:val="AutoText"/>
              </w:docPartList>
            </w:sdtPr>
            <w:sdtEndPr/>
            <w:sdtContent>
              <w:r w:rsidRPr="00A42B5E">
                <w:rPr>
                  <w:sz w:val="22"/>
                  <w:szCs w:val="22"/>
                </w:rPr>
                <w:t>Федерального закона от 18.07.2011 № 223-ФЗ «О закупках товаров, работ, услуг отдельными видами юридических лиц» (далее – Договор</w:t>
              </w:r>
            </w:sdtContent>
          </w:sdt>
          <w:r w:rsidRPr="00A42B5E">
            <w:rPr>
              <w:sz w:val="22"/>
              <w:szCs w:val="22"/>
            </w:rPr>
            <w:t>).</w:t>
          </w:r>
        </w:p>
        <w:p w:rsidR="00A42B5E" w:rsidRPr="00A42B5E" w:rsidRDefault="00A42B5E" w:rsidP="00A42B5E">
          <w:pPr>
            <w:pStyle w:val="ad"/>
            <w:numPr>
              <w:ilvl w:val="1"/>
              <w:numId w:val="34"/>
            </w:numPr>
            <w:tabs>
              <w:tab w:val="left" w:pos="1134"/>
            </w:tabs>
            <w:spacing w:after="160" w:line="256" w:lineRule="auto"/>
            <w:ind w:left="0" w:firstLine="567"/>
            <w:contextualSpacing/>
            <w:jc w:val="both"/>
            <w:rPr>
              <w:sz w:val="22"/>
              <w:szCs w:val="22"/>
            </w:rPr>
          </w:pPr>
          <w:r w:rsidRPr="00A42B5E">
            <w:rPr>
              <w:sz w:val="22"/>
              <w:szCs w:val="22"/>
            </w:rPr>
            <w:t>В настоящем Регламенте используются следующие понятия и термины:</w:t>
          </w:r>
        </w:p>
        <w:p w:rsidR="00A42B5E" w:rsidRPr="00A42B5E" w:rsidRDefault="00A42B5E" w:rsidP="00A42B5E">
          <w:pPr>
            <w:pStyle w:val="ad"/>
            <w:tabs>
              <w:tab w:val="left" w:pos="1134"/>
            </w:tabs>
            <w:ind w:left="0"/>
            <w:jc w:val="both"/>
            <w:rPr>
              <w:sz w:val="22"/>
              <w:szCs w:val="22"/>
            </w:rPr>
          </w:pPr>
          <w:r w:rsidRPr="00A42B5E">
            <w:rPr>
              <w:sz w:val="22"/>
              <w:szCs w:val="22"/>
            </w:rPr>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sdt>
            <w:sdtPr>
              <w:rPr>
                <w:sz w:val="22"/>
                <w:szCs w:val="22"/>
              </w:rPr>
              <w:alias w:val="!isContractOrAgreement"/>
              <w:tag w:val="If"/>
              <w:id w:val="-1460417941"/>
              <w:placeholder>
                <w:docPart w:val="94FF78E999A04EDD869227BDA7CD72BD"/>
              </w:placeholder>
              <w:showingPlcHdr/>
              <w:docPartList>
                <w:docPartGallery w:val="AutoText"/>
              </w:docPartList>
            </w:sdtPr>
            <w:sdtEndPr/>
            <w:sdtContent>
              <w:r w:rsidRPr="00A42B5E">
                <w:rPr>
                  <w:sz w:val="22"/>
                  <w:szCs w:val="22"/>
                </w:rPr>
                <w:t>договоров</w:t>
              </w:r>
            </w:sdtContent>
          </w:sdt>
          <w:r w:rsidRPr="00A42B5E">
            <w:rPr>
              <w:sz w:val="22"/>
              <w:szCs w:val="22"/>
            </w:rPr>
            <w:t xml:space="preserve">, а также контроля текущего исполнения сторонами обязательств по </w:t>
          </w:r>
          <w:sdt>
            <w:sdtPr>
              <w:rPr>
                <w:sz w:val="22"/>
                <w:szCs w:val="22"/>
              </w:rPr>
              <w:alias w:val="!isContractOrAgreement"/>
              <w:tag w:val="If"/>
              <w:id w:val="2027356046"/>
              <w:placeholder>
                <w:docPart w:val="1A7F0608E1D5435BB08A42E6BC1890B5"/>
              </w:placeholder>
              <w:showingPlcHdr/>
              <w:docPartList>
                <w:docPartGallery w:val="AutoText"/>
              </w:docPartList>
            </w:sdtPr>
            <w:sdtEndPr/>
            <w:sdtContent>
              <w:r w:rsidRPr="00A42B5E">
                <w:rPr>
                  <w:sz w:val="22"/>
                  <w:szCs w:val="22"/>
                </w:rPr>
                <w:t>договору</w:t>
              </w:r>
            </w:sdtContent>
          </w:sdt>
          <w:r w:rsidRPr="00A42B5E">
            <w:rPr>
              <w:sz w:val="22"/>
              <w:szCs w:val="22"/>
            </w:rPr>
            <w:t>.</w:t>
          </w:r>
        </w:p>
        <w:p w:rsidR="00A42B5E" w:rsidRPr="00A42B5E" w:rsidRDefault="00A42B5E" w:rsidP="00A42B5E">
          <w:pPr>
            <w:pStyle w:val="ad"/>
            <w:tabs>
              <w:tab w:val="left" w:pos="1134"/>
            </w:tabs>
            <w:ind w:left="0"/>
            <w:jc w:val="both"/>
            <w:rPr>
              <w:sz w:val="22"/>
              <w:szCs w:val="22"/>
            </w:rPr>
          </w:pPr>
          <w:r w:rsidRPr="00A42B5E">
            <w:rPr>
              <w:sz w:val="22"/>
              <w:szCs w:val="22"/>
            </w:rP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A42B5E" w:rsidRPr="00A42B5E" w:rsidRDefault="00A42B5E" w:rsidP="00A42B5E">
          <w:pPr>
            <w:pStyle w:val="ad"/>
            <w:tabs>
              <w:tab w:val="left" w:pos="1134"/>
            </w:tabs>
            <w:ind w:left="0"/>
            <w:jc w:val="both"/>
            <w:rPr>
              <w:sz w:val="22"/>
              <w:szCs w:val="22"/>
            </w:rPr>
          </w:pPr>
          <w:r w:rsidRPr="00A42B5E">
            <w:rPr>
              <w:sz w:val="22"/>
              <w:szCs w:val="22"/>
            </w:rP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A42B5E" w:rsidRPr="00A42B5E" w:rsidRDefault="00A42B5E" w:rsidP="00A42B5E">
          <w:pPr>
            <w:pStyle w:val="ad"/>
            <w:tabs>
              <w:tab w:val="left" w:pos="1134"/>
            </w:tabs>
            <w:ind w:left="0"/>
            <w:jc w:val="both"/>
            <w:rPr>
              <w:sz w:val="22"/>
              <w:szCs w:val="22"/>
            </w:rPr>
          </w:pPr>
          <w:r w:rsidRPr="00A42B5E">
            <w:rPr>
              <w:sz w:val="22"/>
              <w:szCs w:val="22"/>
            </w:rPr>
            <w:t xml:space="preserve">Личный кабинет – рабочая область Стороны </w:t>
          </w:r>
          <w:sdt>
            <w:sdtPr>
              <w:rPr>
                <w:sz w:val="22"/>
                <w:szCs w:val="22"/>
              </w:rPr>
              <w:alias w:val="!isContractOrAgreement"/>
              <w:tag w:val="If"/>
              <w:id w:val="1044725557"/>
              <w:placeholder>
                <w:docPart w:val="D5C9F16879074F8CB1175C5B087D3CAB"/>
              </w:placeholder>
              <w:showingPlcHdr/>
              <w:docPartList>
                <w:docPartGallery w:val="AutoText"/>
              </w:docPartList>
            </w:sdtPr>
            <w:sdtEndPr/>
            <w:sdtContent>
              <w:r w:rsidRPr="00A42B5E">
                <w:rPr>
                  <w:sz w:val="22"/>
                  <w:szCs w:val="22"/>
                </w:rPr>
                <w:t>Договора</w:t>
              </w:r>
            </w:sdtContent>
          </w:sdt>
          <w:r w:rsidRPr="00A42B5E">
            <w:rPr>
              <w:sz w:val="22"/>
              <w:szCs w:val="22"/>
            </w:rPr>
            <w:t>в ПИК ЕАСУЗ, доступная только зарегистрированным в ПИК ЕАСУЗ пользователям - сотрудникам заказчика, поставщика (подрядчика, исполнителя).</w:t>
          </w:r>
        </w:p>
        <w:p w:rsidR="00A42B5E" w:rsidRPr="00A42B5E" w:rsidRDefault="00A42B5E" w:rsidP="00A42B5E">
          <w:pPr>
            <w:pStyle w:val="ad"/>
            <w:tabs>
              <w:tab w:val="left" w:pos="1134"/>
            </w:tabs>
            <w:ind w:left="0"/>
            <w:jc w:val="both"/>
            <w:rPr>
              <w:sz w:val="22"/>
              <w:szCs w:val="22"/>
            </w:rPr>
          </w:pPr>
          <w:r w:rsidRPr="00A42B5E">
            <w:rPr>
              <w:sz w:val="22"/>
              <w:szCs w:val="22"/>
            </w:rP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A42B5E" w:rsidRPr="00A42B5E" w:rsidRDefault="00A42B5E" w:rsidP="00A42B5E">
          <w:pPr>
            <w:pStyle w:val="ad"/>
            <w:numPr>
              <w:ilvl w:val="1"/>
              <w:numId w:val="34"/>
            </w:numPr>
            <w:tabs>
              <w:tab w:val="left" w:pos="1134"/>
            </w:tabs>
            <w:spacing w:after="160" w:line="256" w:lineRule="auto"/>
            <w:ind w:left="0" w:firstLine="567"/>
            <w:contextualSpacing/>
            <w:jc w:val="both"/>
            <w:rPr>
              <w:sz w:val="22"/>
              <w:szCs w:val="22"/>
            </w:rPr>
          </w:pPr>
          <w:r w:rsidRPr="00A42B5E">
            <w:rPr>
              <w:sz w:val="22"/>
              <w:szCs w:val="22"/>
            </w:rPr>
            <w:t xml:space="preserve">Обмен электронными документами между Сторонами </w:t>
          </w:r>
          <w:sdt>
            <w:sdtPr>
              <w:rPr>
                <w:sz w:val="22"/>
                <w:szCs w:val="22"/>
              </w:rPr>
              <w:alias w:val="!isContractOrAgreement"/>
              <w:tag w:val="If"/>
              <w:id w:val="-857190745"/>
              <w:placeholder>
                <w:docPart w:val="0D14E5D0B24C429AA7FE6B28C40E2A22"/>
              </w:placeholder>
              <w:showingPlcHdr/>
              <w:docPartList>
                <w:docPartGallery w:val="AutoText"/>
              </w:docPartList>
            </w:sdtPr>
            <w:sdtEndPr/>
            <w:sdtContent>
              <w:r w:rsidRPr="00A42B5E">
                <w:rPr>
                  <w:sz w:val="22"/>
                  <w:szCs w:val="22"/>
                </w:rPr>
                <w:t>Договора</w:t>
              </w:r>
            </w:sdtContent>
          </w:sdt>
          <w:r w:rsidRPr="00A42B5E">
            <w:rPr>
              <w:sz w:val="22"/>
              <w:szCs w:val="22"/>
            </w:rPr>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00A42B5E" w:rsidRPr="00A42B5E" w:rsidRDefault="00A42B5E" w:rsidP="00A42B5E">
          <w:pPr>
            <w:pStyle w:val="ad"/>
            <w:numPr>
              <w:ilvl w:val="1"/>
              <w:numId w:val="34"/>
            </w:numPr>
            <w:tabs>
              <w:tab w:val="left" w:pos="1134"/>
            </w:tabs>
            <w:spacing w:after="160" w:line="256" w:lineRule="auto"/>
            <w:ind w:left="0" w:firstLine="567"/>
            <w:contextualSpacing/>
            <w:jc w:val="both"/>
            <w:rPr>
              <w:sz w:val="22"/>
              <w:szCs w:val="22"/>
            </w:rPr>
          </w:pPr>
          <w:r w:rsidRPr="00A42B5E">
            <w:rPr>
              <w:sz w:val="22"/>
              <w:szCs w:val="22"/>
            </w:rPr>
            <w:lastRenderedPageBreak/>
            <w:t xml:space="preserve">Получение доступа к ПИК ЕАСУЗ и ЭДО ПИК ЕАСУЗ, а также использование функционала ПИК ЕАСУЗ и ЭДО ПИК ЕАСУЗ в целях осуществления электронного документооборота для Сторон </w:t>
          </w:r>
          <w:sdt>
            <w:sdtPr>
              <w:rPr>
                <w:sz w:val="22"/>
                <w:szCs w:val="22"/>
              </w:rPr>
              <w:alias w:val="!isContractOrAgreement"/>
              <w:tag w:val="If"/>
              <w:id w:val="1112171905"/>
              <w:placeholder>
                <w:docPart w:val="8F5DBF5415D74349ACDD98A156D16004"/>
              </w:placeholder>
              <w:showingPlcHdr/>
              <w:docPartList>
                <w:docPartGallery w:val="AutoText"/>
              </w:docPartList>
            </w:sdtPr>
            <w:sdtEndPr/>
            <w:sdtContent>
              <w:r w:rsidRPr="00A42B5E">
                <w:rPr>
                  <w:sz w:val="22"/>
                  <w:szCs w:val="22"/>
                </w:rPr>
                <w:t>Договора</w:t>
              </w:r>
            </w:sdtContent>
          </w:sdt>
          <w:r w:rsidRPr="00A42B5E">
            <w:rPr>
              <w:sz w:val="22"/>
              <w:szCs w:val="22"/>
            </w:rPr>
            <w:t xml:space="preserve"> осуществляется безвозмездно.</w:t>
          </w:r>
        </w:p>
        <w:p w:rsidR="00A42B5E" w:rsidRPr="00A42B5E" w:rsidRDefault="00A42B5E" w:rsidP="00A42B5E">
          <w:pPr>
            <w:pStyle w:val="ad"/>
            <w:numPr>
              <w:ilvl w:val="1"/>
              <w:numId w:val="34"/>
            </w:numPr>
            <w:tabs>
              <w:tab w:val="left" w:pos="1134"/>
            </w:tabs>
            <w:spacing w:after="160" w:line="256" w:lineRule="auto"/>
            <w:ind w:left="0" w:firstLine="567"/>
            <w:contextualSpacing/>
            <w:jc w:val="both"/>
            <w:rPr>
              <w:sz w:val="22"/>
              <w:szCs w:val="22"/>
            </w:rPr>
          </w:pPr>
          <w:r w:rsidRPr="00A42B5E">
            <w:rPr>
              <w:sz w:val="22"/>
              <w:szCs w:val="22"/>
            </w:rPr>
            <w:t xml:space="preserve">Обеспечение эксплуатации ПИК ЕАСУЗ, а также техническую поддержку Сторонам </w:t>
          </w:r>
          <w:sdt>
            <w:sdtPr>
              <w:rPr>
                <w:sz w:val="22"/>
                <w:szCs w:val="22"/>
              </w:rPr>
              <w:alias w:val="!isContractOrAgreement"/>
              <w:tag w:val="If"/>
              <w:id w:val="-1321733057"/>
              <w:placeholder>
                <w:docPart w:val="597290E926C448ABAE7A803FEF8B4640"/>
              </w:placeholder>
              <w:showingPlcHdr/>
              <w:docPartList>
                <w:docPartGallery w:val="AutoText"/>
              </w:docPartList>
            </w:sdtPr>
            <w:sdtEndPr/>
            <w:sdtContent>
              <w:r w:rsidRPr="00A42B5E">
                <w:rPr>
                  <w:sz w:val="22"/>
                  <w:szCs w:val="22"/>
                </w:rPr>
                <w:t>Договора</w:t>
              </w:r>
            </w:sdtContent>
          </w:sdt>
          <w:r w:rsidRPr="00A42B5E">
            <w:rPr>
              <w:sz w:val="22"/>
              <w:szCs w:val="22"/>
            </w:rPr>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00A42B5E" w:rsidRPr="00A42B5E" w:rsidRDefault="00A42B5E" w:rsidP="00A42B5E">
          <w:pPr>
            <w:pStyle w:val="ad"/>
            <w:numPr>
              <w:ilvl w:val="1"/>
              <w:numId w:val="34"/>
            </w:numPr>
            <w:tabs>
              <w:tab w:val="left" w:pos="1134"/>
            </w:tabs>
            <w:spacing w:after="160" w:line="256" w:lineRule="auto"/>
            <w:ind w:left="0" w:firstLine="567"/>
            <w:contextualSpacing/>
            <w:jc w:val="both"/>
            <w:rPr>
              <w:color w:val="FF0000"/>
              <w:sz w:val="22"/>
              <w:szCs w:val="22"/>
            </w:rPr>
          </w:pPr>
          <w:r w:rsidRPr="00A42B5E">
            <w:rPr>
              <w:sz w:val="22"/>
              <w:szCs w:val="22"/>
            </w:rPr>
            <w:t xml:space="preserve">При формировании и обмене электронными документами Стороны </w:t>
          </w:r>
          <w:sdt>
            <w:sdtPr>
              <w:rPr>
                <w:sz w:val="22"/>
                <w:szCs w:val="22"/>
              </w:rPr>
              <w:alias w:val="!isContractOrAgreement"/>
              <w:tag w:val="If"/>
              <w:id w:val="-1726448904"/>
              <w:placeholder>
                <w:docPart w:val="944FDCBFDD55465889A51FF226E22B72"/>
              </w:placeholder>
              <w:showingPlcHdr/>
              <w:docPartList>
                <w:docPartGallery w:val="AutoText"/>
              </w:docPartList>
            </w:sdtPr>
            <w:sdtEndPr/>
            <w:sdtContent>
              <w:r w:rsidRPr="00A42B5E">
                <w:rPr>
                  <w:sz w:val="22"/>
                  <w:szCs w:val="22"/>
                </w:rPr>
                <w:t>Договора</w:t>
              </w:r>
            </w:sdtContent>
          </w:sdt>
          <w:r w:rsidRPr="00A42B5E">
            <w:rPr>
              <w:sz w:val="22"/>
              <w:szCs w:val="22"/>
            </w:rPr>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00A42B5E" w:rsidRPr="00A42B5E" w:rsidRDefault="00A42B5E" w:rsidP="00A42B5E">
          <w:pPr>
            <w:pStyle w:val="ad"/>
            <w:tabs>
              <w:tab w:val="left" w:pos="1134"/>
            </w:tabs>
            <w:ind w:left="0"/>
            <w:jc w:val="both"/>
            <w:rPr>
              <w:sz w:val="22"/>
              <w:szCs w:val="22"/>
            </w:rPr>
          </w:pPr>
          <w:r w:rsidRPr="00A42B5E">
            <w:rPr>
              <w:sz w:val="22"/>
              <w:szCs w:val="22"/>
            </w:rPr>
            <w:t xml:space="preserve">2. Обязательными требованиями к Сторонам </w:t>
          </w:r>
          <w:sdt>
            <w:sdtPr>
              <w:rPr>
                <w:sz w:val="22"/>
                <w:szCs w:val="22"/>
              </w:rPr>
              <w:alias w:val="!isContractOrAgreement"/>
              <w:tag w:val="If"/>
              <w:id w:val="1749227686"/>
              <w:placeholder>
                <w:docPart w:val="C6F637868B4E422383C9DAAFF91A9F83"/>
              </w:placeholder>
              <w:showingPlcHdr/>
              <w:docPartList>
                <w:docPartGallery w:val="AutoText"/>
              </w:docPartList>
            </w:sdtPr>
            <w:sdtEndPr/>
            <w:sdtContent>
              <w:r w:rsidRPr="00A42B5E">
                <w:rPr>
                  <w:sz w:val="22"/>
                  <w:szCs w:val="22"/>
                </w:rPr>
                <w:t>Договора</w:t>
              </w:r>
            </w:sdtContent>
          </w:sdt>
          <w:r w:rsidRPr="00A42B5E">
            <w:rPr>
              <w:sz w:val="22"/>
              <w:szCs w:val="22"/>
            </w:rPr>
            <w:t xml:space="preserve"> для осуществления работы с электронным документооборотом в ПИК ЕАСУЗ являются: </w:t>
          </w:r>
        </w:p>
        <w:p w:rsidR="00A42B5E" w:rsidRPr="00A42B5E" w:rsidRDefault="00A42B5E" w:rsidP="00A42B5E">
          <w:pPr>
            <w:pStyle w:val="ad"/>
            <w:tabs>
              <w:tab w:val="left" w:pos="1134"/>
            </w:tabs>
            <w:ind w:left="0"/>
            <w:jc w:val="both"/>
            <w:rPr>
              <w:sz w:val="22"/>
              <w:szCs w:val="22"/>
            </w:rPr>
          </w:pPr>
          <w:r w:rsidRPr="00A42B5E">
            <w:rPr>
              <w:sz w:val="22"/>
              <w:szCs w:val="22"/>
            </w:rPr>
            <w:t xml:space="preserve">- наличие у Стороны </w:t>
          </w:r>
          <w:sdt>
            <w:sdtPr>
              <w:rPr>
                <w:sz w:val="22"/>
                <w:szCs w:val="22"/>
              </w:rPr>
              <w:alias w:val="!isContractOrAgreement"/>
              <w:tag w:val="If"/>
              <w:id w:val="-1843380895"/>
              <w:placeholder>
                <w:docPart w:val="CAFEEE3B35A94CDE87C41C1A7D3DFF2F"/>
              </w:placeholder>
              <w:showingPlcHdr/>
              <w:docPartList>
                <w:docPartGallery w:val="AutoText"/>
              </w:docPartList>
            </w:sdtPr>
            <w:sdtEndPr/>
            <w:sdtContent>
              <w:r w:rsidRPr="00A42B5E">
                <w:rPr>
                  <w:sz w:val="22"/>
                  <w:szCs w:val="22"/>
                </w:rPr>
                <w:t>Договора</w:t>
              </w:r>
            </w:sdtContent>
          </w:sdt>
          <w:r w:rsidRPr="00A42B5E">
            <w:rPr>
              <w:sz w:val="22"/>
              <w:szCs w:val="22"/>
            </w:rPr>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A42B5E" w:rsidRPr="00A42B5E" w:rsidRDefault="00A42B5E" w:rsidP="00A42B5E">
          <w:pPr>
            <w:pStyle w:val="ad"/>
            <w:tabs>
              <w:tab w:val="left" w:pos="1134"/>
            </w:tabs>
            <w:ind w:left="0"/>
            <w:jc w:val="both"/>
            <w:rPr>
              <w:sz w:val="22"/>
              <w:szCs w:val="22"/>
            </w:rPr>
          </w:pPr>
          <w:r w:rsidRPr="00A42B5E">
            <w:rPr>
              <w:sz w:val="22"/>
              <w:szCs w:val="22"/>
            </w:rPr>
            <w:t>- наличие автоматизированного рабочего места (АРМ);</w:t>
          </w:r>
        </w:p>
        <w:p w:rsidR="00A42B5E" w:rsidRPr="00A42B5E" w:rsidRDefault="00A42B5E" w:rsidP="00A42B5E">
          <w:pPr>
            <w:pStyle w:val="ad"/>
            <w:tabs>
              <w:tab w:val="left" w:pos="1134"/>
            </w:tabs>
            <w:ind w:left="0"/>
            <w:jc w:val="both"/>
            <w:rPr>
              <w:sz w:val="22"/>
              <w:szCs w:val="22"/>
            </w:rPr>
          </w:pPr>
          <w:r w:rsidRPr="00A42B5E">
            <w:rPr>
              <w:sz w:val="22"/>
              <w:szCs w:val="22"/>
            </w:rPr>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A42B5E" w:rsidRPr="00A42B5E" w:rsidRDefault="00A42B5E" w:rsidP="00A42B5E">
          <w:pPr>
            <w:pStyle w:val="ad"/>
            <w:tabs>
              <w:tab w:val="left" w:pos="1134"/>
            </w:tabs>
            <w:ind w:left="0"/>
            <w:jc w:val="both"/>
            <w:rPr>
              <w:sz w:val="22"/>
              <w:szCs w:val="22"/>
            </w:rPr>
          </w:pPr>
          <w:r w:rsidRPr="00A42B5E">
            <w:rPr>
              <w:sz w:val="22"/>
              <w:szCs w:val="22"/>
            </w:rPr>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r:id="rId21" w:history="1">
            <w:r w:rsidRPr="00A42B5E">
              <w:rPr>
                <w:rStyle w:val="ac"/>
                <w:sz w:val="22"/>
                <w:szCs w:val="22"/>
              </w:rPr>
              <w:t>http://pik.mosreg.ru</w:t>
            </w:r>
          </w:hyperlink>
          <w:r w:rsidRPr="00A42B5E">
            <w:rPr>
              <w:sz w:val="22"/>
              <w:szCs w:val="22"/>
            </w:rPr>
            <w:t>);</w:t>
          </w:r>
        </w:p>
        <w:p w:rsidR="00A42B5E" w:rsidRPr="00A42B5E" w:rsidRDefault="00A42B5E" w:rsidP="00A42B5E">
          <w:pPr>
            <w:pStyle w:val="ad"/>
            <w:tabs>
              <w:tab w:val="left" w:pos="1134"/>
            </w:tabs>
            <w:ind w:left="0"/>
            <w:jc w:val="both"/>
            <w:rPr>
              <w:sz w:val="22"/>
              <w:szCs w:val="22"/>
            </w:rPr>
          </w:pPr>
          <w:r w:rsidRPr="00A42B5E">
            <w:rPr>
              <w:sz w:val="22"/>
              <w:szCs w:val="22"/>
            </w:rPr>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sdt>
            <w:sdtPr>
              <w:rPr>
                <w:sz w:val="22"/>
                <w:szCs w:val="22"/>
              </w:rPr>
              <w:alias w:val="!isContractOrAgreement"/>
              <w:tag w:val="If"/>
              <w:id w:val="222574586"/>
              <w:placeholder>
                <w:docPart w:val="C784C3BFC53242A4A4DF217EB19DCDA6"/>
              </w:placeholder>
              <w:showingPlcHdr/>
              <w:docPartList>
                <w:docPartGallery w:val="AutoText"/>
              </w:docPartList>
            </w:sdtPr>
            <w:sdtEndPr/>
            <w:sdtContent>
              <w:r w:rsidRPr="00A42B5E">
                <w:rPr>
                  <w:sz w:val="22"/>
                  <w:szCs w:val="22"/>
                </w:rPr>
                <w:t>Договора</w:t>
              </w:r>
            </w:sdtContent>
          </w:sdt>
          <w:r w:rsidRPr="00A42B5E">
            <w:rPr>
              <w:sz w:val="22"/>
              <w:szCs w:val="22"/>
            </w:rPr>
            <w:t>с соблюдением требований законодательства.</w:t>
          </w:r>
        </w:p>
        <w:p w:rsidR="00A42B5E" w:rsidRPr="00A42B5E" w:rsidRDefault="00A42B5E" w:rsidP="00A42B5E">
          <w:pPr>
            <w:pStyle w:val="ad"/>
            <w:tabs>
              <w:tab w:val="left" w:pos="1134"/>
            </w:tabs>
            <w:ind w:left="0"/>
            <w:jc w:val="both"/>
            <w:rPr>
              <w:sz w:val="22"/>
              <w:szCs w:val="22"/>
            </w:rPr>
          </w:pPr>
          <w:r w:rsidRPr="00A42B5E">
            <w:rPr>
              <w:sz w:val="22"/>
              <w:szCs w:val="22"/>
            </w:rPr>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00A42B5E" w:rsidRPr="00A42B5E" w:rsidRDefault="00A42B5E" w:rsidP="00A42B5E">
          <w:pPr>
            <w:pStyle w:val="ad"/>
            <w:tabs>
              <w:tab w:val="left" w:pos="1134"/>
            </w:tabs>
            <w:ind w:left="0"/>
            <w:jc w:val="both"/>
            <w:rPr>
              <w:sz w:val="22"/>
              <w:szCs w:val="22"/>
            </w:rPr>
          </w:pPr>
          <w:r w:rsidRPr="00A42B5E">
            <w:rPr>
              <w:sz w:val="22"/>
              <w:szCs w:val="22"/>
            </w:rPr>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00A42B5E" w:rsidRPr="00A42B5E" w:rsidRDefault="00A42B5E" w:rsidP="00A42B5E">
          <w:pPr>
            <w:pStyle w:val="ad"/>
            <w:tabs>
              <w:tab w:val="left" w:pos="1134"/>
            </w:tabs>
            <w:ind w:left="0"/>
            <w:jc w:val="both"/>
            <w:rPr>
              <w:sz w:val="22"/>
              <w:szCs w:val="22"/>
            </w:rPr>
          </w:pPr>
          <w:r w:rsidRPr="00A42B5E">
            <w:rPr>
              <w:sz w:val="22"/>
              <w:szCs w:val="22"/>
            </w:rPr>
            <w:t xml:space="preserve">3. При осуществлении электронного документооборота в ПИК ЕАСУЗ каждая из Сторон </w:t>
          </w:r>
          <w:sdt>
            <w:sdtPr>
              <w:rPr>
                <w:sz w:val="22"/>
                <w:szCs w:val="22"/>
              </w:rPr>
              <w:alias w:val="!isContractOrAgreement"/>
              <w:tag w:val="If"/>
              <w:id w:val="-542987376"/>
              <w:placeholder>
                <w:docPart w:val="C0BEB87D7755406FA625E2F84A56CC36"/>
              </w:placeholder>
              <w:showingPlcHdr/>
              <w:docPartList>
                <w:docPartGallery w:val="AutoText"/>
              </w:docPartList>
            </w:sdtPr>
            <w:sdtEndPr/>
            <w:sdtContent>
              <w:r w:rsidRPr="00A42B5E">
                <w:rPr>
                  <w:sz w:val="22"/>
                  <w:szCs w:val="22"/>
                </w:rPr>
                <w:t>Договора</w:t>
              </w:r>
            </w:sdtContent>
          </w:sdt>
          <w:r w:rsidRPr="00A42B5E">
            <w:rPr>
              <w:sz w:val="22"/>
              <w:szCs w:val="22"/>
            </w:rPr>
            <w:t>несёт следующие обязанности:</w:t>
          </w:r>
        </w:p>
        <w:p w:rsidR="00A42B5E" w:rsidRPr="00A42B5E" w:rsidRDefault="00A42B5E" w:rsidP="00A42B5E">
          <w:pPr>
            <w:pStyle w:val="ad"/>
            <w:tabs>
              <w:tab w:val="left" w:pos="1134"/>
            </w:tabs>
            <w:ind w:left="0"/>
            <w:jc w:val="both"/>
            <w:rPr>
              <w:sz w:val="22"/>
              <w:szCs w:val="22"/>
            </w:rPr>
          </w:pPr>
          <w:r w:rsidRPr="00A42B5E">
            <w:rPr>
              <w:sz w:val="22"/>
              <w:szCs w:val="22"/>
            </w:rPr>
            <w:t>3.1.</w:t>
          </w:r>
          <w:r w:rsidRPr="00A42B5E">
            <w:rPr>
              <w:sz w:val="22"/>
              <w:szCs w:val="22"/>
            </w:rPr>
            <w:tab/>
            <w:t>После осуществления регистрации в ЭДО ПИК ЕАСУЗ произвести регистрацию своей организации (индивидуального предпринимателя) в ПИК ЕАСУЗ.</w:t>
          </w:r>
        </w:p>
        <w:p w:rsidR="00A42B5E" w:rsidRPr="00A42B5E" w:rsidRDefault="00A42B5E" w:rsidP="00A42B5E">
          <w:pPr>
            <w:pStyle w:val="ad"/>
            <w:tabs>
              <w:tab w:val="left" w:pos="1134"/>
            </w:tabs>
            <w:ind w:left="0"/>
            <w:jc w:val="both"/>
            <w:rPr>
              <w:sz w:val="22"/>
              <w:szCs w:val="22"/>
            </w:rPr>
          </w:pPr>
          <w:r w:rsidRPr="00A42B5E">
            <w:rPr>
              <w:sz w:val="22"/>
              <w:szCs w:val="22"/>
            </w:rPr>
            <w:t>3.2.</w:t>
          </w:r>
          <w:r w:rsidRPr="00A42B5E">
            <w:rPr>
              <w:sz w:val="22"/>
              <w:szCs w:val="22"/>
            </w:rPr>
            <w:tab/>
            <w:t xml:space="preserve">Направлять при осуществлении электронного документооборота документы и сведения, предусмотренные условиями </w:t>
          </w:r>
          <w:sdt>
            <w:sdtPr>
              <w:rPr>
                <w:sz w:val="22"/>
                <w:szCs w:val="22"/>
              </w:rPr>
              <w:alias w:val="!isContractOrAgreement"/>
              <w:tag w:val="If"/>
              <w:id w:val="1130211926"/>
              <w:placeholder>
                <w:docPart w:val="A1CC2DAF326B4AD18BE4543E92B7DF3E"/>
              </w:placeholder>
              <w:showingPlcHdr/>
              <w:docPartList>
                <w:docPartGallery w:val="AutoText"/>
              </w:docPartList>
            </w:sdtPr>
            <w:sdtEndPr/>
            <w:sdtContent>
              <w:r w:rsidRPr="00A42B5E">
                <w:rPr>
                  <w:sz w:val="22"/>
                  <w:szCs w:val="22"/>
                </w:rPr>
                <w:t>Договора</w:t>
              </w:r>
            </w:sdtContent>
          </w:sdt>
          <w:r w:rsidRPr="00A42B5E">
            <w:rPr>
              <w:sz w:val="22"/>
              <w:szCs w:val="22"/>
            </w:rPr>
            <w:t>.</w:t>
          </w:r>
        </w:p>
        <w:p w:rsidR="00A42B5E" w:rsidRPr="00A42B5E" w:rsidRDefault="00A42B5E" w:rsidP="00A42B5E">
          <w:pPr>
            <w:pStyle w:val="ad"/>
            <w:tabs>
              <w:tab w:val="left" w:pos="1134"/>
            </w:tabs>
            <w:ind w:left="0"/>
            <w:jc w:val="both"/>
            <w:rPr>
              <w:sz w:val="22"/>
              <w:szCs w:val="22"/>
            </w:rPr>
          </w:pPr>
          <w:r w:rsidRPr="00A42B5E">
            <w:rPr>
              <w:sz w:val="22"/>
              <w:szCs w:val="22"/>
            </w:rPr>
            <w:t>3.3.</w:t>
          </w:r>
          <w:r w:rsidRPr="00A42B5E">
            <w:rPr>
              <w:sz w:val="22"/>
              <w:szCs w:val="22"/>
            </w:rPr>
            <w:tab/>
            <w:t xml:space="preserve">Нести ответственность за содержание, достоверность и целостность отправляемых Стороной </w:t>
          </w:r>
          <w:sdt>
            <w:sdtPr>
              <w:rPr>
                <w:sz w:val="22"/>
                <w:szCs w:val="22"/>
              </w:rPr>
              <w:alias w:val="!isContractOrAgreement"/>
              <w:tag w:val="If"/>
              <w:id w:val="352304562"/>
              <w:placeholder>
                <w:docPart w:val="3A737D941EF645FF8E953AE0A443307C"/>
              </w:placeholder>
              <w:showingPlcHdr/>
              <w:docPartList>
                <w:docPartGallery w:val="AutoText"/>
              </w:docPartList>
            </w:sdtPr>
            <w:sdtEndPr/>
            <w:sdtContent>
              <w:r w:rsidRPr="00A42B5E">
                <w:rPr>
                  <w:sz w:val="22"/>
                  <w:szCs w:val="22"/>
                </w:rPr>
                <w:t>Договора</w:t>
              </w:r>
            </w:sdtContent>
          </w:sdt>
          <w:r w:rsidRPr="00A42B5E">
            <w:rPr>
              <w:sz w:val="22"/>
              <w:szCs w:val="22"/>
            </w:rPr>
            <w:t>документов и сведений через ПИК ЕАСУЗ, ЭДО ПИК ЕАСУЗ, а также за действия, совершенные на основании указанных документов и сведений.</w:t>
          </w:r>
        </w:p>
        <w:p w:rsidR="00A42B5E" w:rsidRPr="00A42B5E" w:rsidRDefault="00A42B5E" w:rsidP="00A42B5E">
          <w:pPr>
            <w:pStyle w:val="ad"/>
            <w:tabs>
              <w:tab w:val="left" w:pos="1134"/>
            </w:tabs>
            <w:ind w:left="0"/>
            <w:jc w:val="both"/>
            <w:rPr>
              <w:sz w:val="22"/>
              <w:szCs w:val="22"/>
            </w:rPr>
          </w:pPr>
          <w:r w:rsidRPr="00A42B5E">
            <w:rPr>
              <w:sz w:val="22"/>
              <w:szCs w:val="22"/>
            </w:rPr>
            <w:t>3.4.</w:t>
          </w:r>
          <w:r w:rsidRPr="00A42B5E">
            <w:rPr>
              <w:sz w:val="22"/>
              <w:szCs w:val="22"/>
            </w:rPr>
            <w:tab/>
            <w:t>Обеспечить режим хранения сертификата КЭП и закрытого ключа КЭП, исключающий неавторизованный доступ к ним третьих лиц.</w:t>
          </w:r>
        </w:p>
        <w:p w:rsidR="00A42B5E" w:rsidRPr="00A42B5E" w:rsidRDefault="00A42B5E" w:rsidP="00A42B5E">
          <w:pPr>
            <w:pStyle w:val="ad"/>
            <w:tabs>
              <w:tab w:val="left" w:pos="1134"/>
            </w:tabs>
            <w:ind w:left="0"/>
            <w:jc w:val="both"/>
            <w:rPr>
              <w:sz w:val="22"/>
              <w:szCs w:val="22"/>
              <w:lang w:eastAsia="en-US"/>
            </w:rPr>
          </w:pPr>
          <w:r w:rsidRPr="00A42B5E">
            <w:rPr>
              <w:sz w:val="22"/>
              <w:szCs w:val="22"/>
            </w:rPr>
            <w:t>4. Основными правилами организации электронного документооборота в ПИК ЕАСУЗ являются:</w:t>
          </w:r>
        </w:p>
        <w:p w:rsidR="00A42B5E" w:rsidRPr="00A42B5E" w:rsidRDefault="00A42B5E" w:rsidP="00A42B5E">
          <w:pPr>
            <w:pStyle w:val="ad"/>
            <w:tabs>
              <w:tab w:val="left" w:pos="1134"/>
            </w:tabs>
            <w:ind w:left="0"/>
            <w:jc w:val="both"/>
            <w:rPr>
              <w:sz w:val="22"/>
              <w:szCs w:val="22"/>
              <w:lang w:eastAsia="ar-SA"/>
            </w:rPr>
          </w:pPr>
          <w:r w:rsidRPr="00A42B5E">
            <w:rPr>
              <w:sz w:val="22"/>
              <w:szCs w:val="22"/>
            </w:rPr>
            <w:t>4.1.</w:t>
          </w:r>
          <w:r w:rsidRPr="00A42B5E">
            <w:rPr>
              <w:sz w:val="22"/>
              <w:szCs w:val="22"/>
            </w:rPr>
            <w:tab/>
            <w:t xml:space="preserve">Все документы и сведения, предусмотренные условиями </w:t>
          </w:r>
          <w:sdt>
            <w:sdtPr>
              <w:rPr>
                <w:sz w:val="22"/>
                <w:szCs w:val="22"/>
              </w:rPr>
              <w:alias w:val="!isContractOrAgreement"/>
              <w:tag w:val="If"/>
              <w:id w:val="836736273"/>
              <w:placeholder>
                <w:docPart w:val="F3F4FE64F99B42429758FE894600A118"/>
              </w:placeholder>
              <w:showingPlcHdr/>
              <w:docPartList>
                <w:docPartGallery w:val="AutoText"/>
              </w:docPartList>
            </w:sdtPr>
            <w:sdtEndPr/>
            <w:sdtContent>
              <w:r w:rsidRPr="00A42B5E">
                <w:rPr>
                  <w:sz w:val="22"/>
                  <w:szCs w:val="22"/>
                </w:rPr>
                <w:t>(гражданско-правового договора)</w:t>
              </w:r>
            </w:sdtContent>
          </w:sdt>
          <w:r w:rsidRPr="00A42B5E">
            <w:rPr>
              <w:sz w:val="22"/>
              <w:szCs w:val="22"/>
            </w:rPr>
            <w:t xml:space="preserve">, направляемые Сторонами </w:t>
          </w:r>
          <w:sdt>
            <w:sdtPr>
              <w:rPr>
                <w:sz w:val="22"/>
                <w:szCs w:val="22"/>
              </w:rPr>
              <w:alias w:val="!isContractOrAgreement"/>
              <w:tag w:val="If"/>
              <w:id w:val="-662777049"/>
              <w:placeholder>
                <w:docPart w:val="2F8C5B05128E4A24BC599BF0BF564AD2"/>
              </w:placeholder>
              <w:showingPlcHdr/>
              <w:docPartList>
                <w:docPartGallery w:val="AutoText"/>
              </w:docPartList>
            </w:sdtPr>
            <w:sdtEndPr/>
            <w:sdtContent>
              <w:r w:rsidRPr="00A42B5E">
                <w:rPr>
                  <w:sz w:val="22"/>
                  <w:szCs w:val="22"/>
                </w:rPr>
                <w:t>Договора</w:t>
              </w:r>
            </w:sdtContent>
          </w:sdt>
          <w:r w:rsidRPr="00A42B5E">
            <w:rPr>
              <w:sz w:val="22"/>
              <w:szCs w:val="22"/>
            </w:rPr>
            <w:t>между собой в ПИК ЕАСУЗ, должны быть в форме электронных документов.</w:t>
          </w:r>
        </w:p>
        <w:p w:rsidR="00A42B5E" w:rsidRPr="00A42B5E" w:rsidRDefault="00A42B5E" w:rsidP="00A42B5E">
          <w:pPr>
            <w:pStyle w:val="ad"/>
            <w:tabs>
              <w:tab w:val="left" w:pos="1134"/>
            </w:tabs>
            <w:ind w:left="0"/>
            <w:jc w:val="both"/>
            <w:rPr>
              <w:sz w:val="22"/>
              <w:szCs w:val="22"/>
            </w:rPr>
          </w:pPr>
          <w:r w:rsidRPr="00A42B5E">
            <w:rPr>
              <w:sz w:val="22"/>
              <w:szCs w:val="22"/>
            </w:rPr>
            <w:t>4.2.</w:t>
          </w:r>
          <w:r w:rsidRPr="00A42B5E">
            <w:rPr>
              <w:sz w:val="22"/>
              <w:szCs w:val="22"/>
            </w:rPr>
            <w:tab/>
            <w:t xml:space="preserve">Электронные документы, передаваемые в системе ПИК ЕАСУЗ между Сторонами </w:t>
          </w:r>
          <w:sdt>
            <w:sdtPr>
              <w:rPr>
                <w:sz w:val="22"/>
                <w:szCs w:val="22"/>
              </w:rPr>
              <w:alias w:val="!isContractOrAgreement"/>
              <w:tag w:val="If"/>
              <w:id w:val="749386239"/>
              <w:placeholder>
                <w:docPart w:val="716318300AD04637A7A997EC080FB54D"/>
              </w:placeholder>
              <w:showingPlcHdr/>
              <w:docPartList>
                <w:docPartGallery w:val="AutoText"/>
              </w:docPartList>
            </w:sdtPr>
            <w:sdtEndPr/>
            <w:sdtContent>
              <w:r w:rsidRPr="00A42B5E">
                <w:rPr>
                  <w:sz w:val="22"/>
                  <w:szCs w:val="22"/>
                </w:rPr>
                <w:t>Договора</w:t>
              </w:r>
            </w:sdtContent>
          </w:sdt>
          <w:r w:rsidRPr="00A42B5E">
            <w:rPr>
              <w:sz w:val="22"/>
              <w:szCs w:val="22"/>
            </w:rPr>
            <w:t xml:space="preserve">, должны быть подписаны в ЭДО ПИК ЕАСУЗ КЭП лиц, имеющих право действовать от имени соответствующей Стороны </w:t>
          </w:r>
          <w:sdt>
            <w:sdtPr>
              <w:rPr>
                <w:sz w:val="22"/>
                <w:szCs w:val="22"/>
              </w:rPr>
              <w:alias w:val="!isContractOrAgreement"/>
              <w:tag w:val="If"/>
              <w:id w:val="-991555872"/>
              <w:placeholder>
                <w:docPart w:val="800272959B94487D8C8A6E0F55767CEF"/>
              </w:placeholder>
              <w:showingPlcHdr/>
              <w:docPartList>
                <w:docPartGallery w:val="AutoText"/>
              </w:docPartList>
            </w:sdtPr>
            <w:sdtEndPr/>
            <w:sdtContent>
              <w:r w:rsidRPr="00A42B5E">
                <w:rPr>
                  <w:sz w:val="22"/>
                  <w:szCs w:val="22"/>
                </w:rPr>
                <w:t>Договора</w:t>
              </w:r>
            </w:sdtContent>
          </w:sdt>
          <w:r w:rsidRPr="00A42B5E">
            <w:rPr>
              <w:sz w:val="22"/>
              <w:szCs w:val="22"/>
            </w:rPr>
            <w:t>.</w:t>
          </w:r>
        </w:p>
        <w:p w:rsidR="00A42B5E" w:rsidRPr="00A42B5E" w:rsidRDefault="00A42B5E" w:rsidP="00A42B5E">
          <w:pPr>
            <w:pStyle w:val="ad"/>
            <w:tabs>
              <w:tab w:val="left" w:pos="1134"/>
            </w:tabs>
            <w:ind w:left="0"/>
            <w:jc w:val="both"/>
            <w:rPr>
              <w:sz w:val="22"/>
              <w:szCs w:val="22"/>
            </w:rPr>
          </w:pPr>
          <w:r w:rsidRPr="00A42B5E">
            <w:rPr>
              <w:sz w:val="22"/>
              <w:szCs w:val="22"/>
            </w:rPr>
            <w:t>4.3.</w:t>
          </w:r>
          <w:r w:rsidRPr="00A42B5E">
            <w:rPr>
              <w:sz w:val="22"/>
              <w:szCs w:val="22"/>
            </w:rPr>
            <w:tab/>
            <w:t xml:space="preserve">Электронный документ, подписанный КЭП и переданный между Сторонами </w:t>
          </w:r>
          <w:sdt>
            <w:sdtPr>
              <w:rPr>
                <w:sz w:val="22"/>
                <w:szCs w:val="22"/>
              </w:rPr>
              <w:alias w:val="!isContractOrAgreement"/>
              <w:tag w:val="If"/>
              <w:id w:val="-1408758001"/>
              <w:placeholder>
                <w:docPart w:val="54247A9439A24E78B0253DA84AE9DC15"/>
              </w:placeholder>
              <w:showingPlcHdr/>
              <w:docPartList>
                <w:docPartGallery w:val="AutoText"/>
              </w:docPartList>
            </w:sdtPr>
            <w:sdtEndPr/>
            <w:sdtContent>
              <w:r w:rsidRPr="00A42B5E">
                <w:rPr>
                  <w:sz w:val="22"/>
                  <w:szCs w:val="22"/>
                </w:rPr>
                <w:t>Договора</w:t>
              </w:r>
            </w:sdtContent>
          </w:sdt>
          <w:r w:rsidRPr="00A42B5E">
            <w:rPr>
              <w:sz w:val="22"/>
              <w:szCs w:val="22"/>
            </w:rPr>
            <w:t>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rsidR="00A42B5E" w:rsidRPr="00A42B5E" w:rsidRDefault="00A42B5E" w:rsidP="00A42B5E">
          <w:pPr>
            <w:pStyle w:val="ad"/>
            <w:tabs>
              <w:tab w:val="left" w:pos="1134"/>
            </w:tabs>
            <w:ind w:left="0"/>
            <w:jc w:val="both"/>
            <w:rPr>
              <w:sz w:val="22"/>
              <w:szCs w:val="22"/>
            </w:rPr>
          </w:pPr>
          <w:r w:rsidRPr="00A42B5E">
            <w:rPr>
              <w:sz w:val="22"/>
              <w:szCs w:val="22"/>
            </w:rPr>
            <w:lastRenderedPageBreak/>
            <w:t>4.4.</w:t>
          </w:r>
          <w:r w:rsidRPr="00A42B5E">
            <w:rPr>
              <w:sz w:val="22"/>
              <w:szCs w:val="22"/>
            </w:rP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A42B5E" w:rsidRPr="00A42B5E" w:rsidRDefault="00A42B5E" w:rsidP="00A42B5E">
          <w:pPr>
            <w:pStyle w:val="ad"/>
            <w:tabs>
              <w:tab w:val="left" w:pos="1134"/>
            </w:tabs>
            <w:ind w:left="0"/>
            <w:jc w:val="both"/>
            <w:rPr>
              <w:sz w:val="22"/>
              <w:szCs w:val="22"/>
            </w:rPr>
          </w:pPr>
          <w:r w:rsidRPr="00A42B5E">
            <w:rPr>
              <w:sz w:val="22"/>
              <w:szCs w:val="22"/>
            </w:rPr>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sdt>
            <w:sdtPr>
              <w:rPr>
                <w:sz w:val="22"/>
                <w:szCs w:val="22"/>
              </w:rPr>
              <w:alias w:val="!isContractOrAgreement"/>
              <w:tag w:val="If"/>
              <w:id w:val="-1342615947"/>
              <w:placeholder>
                <w:docPart w:val="7B464BB117C14232858791E919BDC631"/>
              </w:placeholder>
              <w:showingPlcHdr/>
              <w:docPartList>
                <w:docPartGallery w:val="AutoText"/>
              </w:docPartList>
            </w:sdtPr>
            <w:sdtEndPr/>
            <w:sdtContent>
              <w:r w:rsidRPr="00A42B5E">
                <w:rPr>
                  <w:sz w:val="22"/>
                  <w:szCs w:val="22"/>
                </w:rPr>
                <w:t>договору</w:t>
              </w:r>
            </w:sdtContent>
          </w:sdt>
          <w:r w:rsidRPr="00A42B5E">
            <w:rPr>
              <w:sz w:val="22"/>
              <w:szCs w:val="22"/>
            </w:rPr>
            <w:t xml:space="preserve">соответствующего уведомления, содержащего дату его поступления. </w:t>
          </w:r>
        </w:p>
        <w:p w:rsidR="00A42B5E" w:rsidRPr="00A42B5E" w:rsidRDefault="00A42B5E" w:rsidP="00A42B5E">
          <w:pPr>
            <w:pStyle w:val="ad"/>
            <w:tabs>
              <w:tab w:val="left" w:pos="1134"/>
            </w:tabs>
            <w:ind w:left="0"/>
            <w:jc w:val="both"/>
            <w:rPr>
              <w:sz w:val="22"/>
              <w:szCs w:val="22"/>
            </w:rPr>
          </w:pPr>
          <w:r w:rsidRPr="00A42B5E">
            <w:rPr>
              <w:sz w:val="22"/>
              <w:szCs w:val="22"/>
            </w:rPr>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00A42B5E" w:rsidRPr="00A42B5E" w:rsidRDefault="00A42B5E" w:rsidP="00A42B5E">
          <w:pPr>
            <w:pStyle w:val="ad"/>
            <w:tabs>
              <w:tab w:val="left" w:pos="1134"/>
            </w:tabs>
            <w:ind w:left="0"/>
            <w:jc w:val="both"/>
            <w:rPr>
              <w:sz w:val="22"/>
              <w:szCs w:val="22"/>
            </w:rPr>
          </w:pPr>
          <w:r w:rsidRPr="00A42B5E">
            <w:rPr>
              <w:sz w:val="22"/>
              <w:szCs w:val="22"/>
            </w:rPr>
            <w:t>4.6.</w:t>
          </w:r>
          <w:r w:rsidRPr="00A42B5E">
            <w:rPr>
              <w:sz w:val="22"/>
              <w:szCs w:val="22"/>
            </w:rPr>
            <w:tab/>
            <w:t xml:space="preserve">Через систему ЭДО ПИК ЕАСУЗ передаются следующие типы электронных документов: </w:t>
          </w:r>
        </w:p>
        <w:p w:rsidR="00A42B5E" w:rsidRPr="00A42B5E" w:rsidRDefault="00A42B5E" w:rsidP="00A42B5E">
          <w:pPr>
            <w:pStyle w:val="ad"/>
            <w:tabs>
              <w:tab w:val="left" w:pos="1134"/>
            </w:tabs>
            <w:ind w:left="0"/>
            <w:jc w:val="both"/>
            <w:rPr>
              <w:sz w:val="22"/>
              <w:szCs w:val="22"/>
            </w:rPr>
          </w:pPr>
          <w:r w:rsidRPr="00A42B5E">
            <w:rPr>
              <w:sz w:val="22"/>
              <w:szCs w:val="22"/>
            </w:rPr>
            <w:t>4.6.1.</w:t>
          </w:r>
          <w:r w:rsidRPr="00A42B5E">
            <w:rPr>
              <w:sz w:val="22"/>
              <w:szCs w:val="22"/>
            </w:rPr>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A42B5E" w:rsidRPr="00A42B5E" w:rsidRDefault="00A42B5E" w:rsidP="00A42B5E">
          <w:pPr>
            <w:pStyle w:val="ad"/>
            <w:tabs>
              <w:tab w:val="left" w:pos="1134"/>
            </w:tabs>
            <w:ind w:left="0"/>
            <w:jc w:val="both"/>
            <w:rPr>
              <w:sz w:val="22"/>
              <w:szCs w:val="22"/>
            </w:rPr>
          </w:pPr>
          <w:r w:rsidRPr="00A42B5E">
            <w:rPr>
              <w:sz w:val="22"/>
              <w:szCs w:val="22"/>
            </w:rPr>
            <w:t>4.6.2.</w:t>
          </w:r>
          <w:r w:rsidRPr="00A42B5E">
            <w:rPr>
              <w:sz w:val="22"/>
              <w:szCs w:val="22"/>
            </w:rP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A42B5E" w:rsidRPr="00A42B5E" w:rsidRDefault="00A42B5E" w:rsidP="00A42B5E">
          <w:pPr>
            <w:pStyle w:val="ad"/>
            <w:tabs>
              <w:tab w:val="left" w:pos="1134"/>
            </w:tabs>
            <w:ind w:left="0"/>
            <w:jc w:val="both"/>
            <w:rPr>
              <w:sz w:val="22"/>
              <w:szCs w:val="22"/>
            </w:rPr>
          </w:pPr>
          <w:r w:rsidRPr="00A42B5E">
            <w:rPr>
              <w:sz w:val="22"/>
              <w:szCs w:val="22"/>
            </w:rPr>
            <w:t>4.6.3.</w:t>
          </w:r>
          <w:r w:rsidRPr="00A42B5E">
            <w:rPr>
              <w:sz w:val="22"/>
              <w:szCs w:val="22"/>
            </w:rPr>
            <w:tab/>
            <w:t>Электронные документы, требования к форматам которых определены Федеральной налоговой службой.</w:t>
          </w:r>
        </w:p>
        <w:p w:rsidR="00A42B5E" w:rsidRPr="00A42B5E" w:rsidRDefault="00A42B5E" w:rsidP="00A42B5E">
          <w:pPr>
            <w:pStyle w:val="ad"/>
            <w:tabs>
              <w:tab w:val="left" w:pos="1134"/>
            </w:tabs>
            <w:ind w:left="0"/>
            <w:jc w:val="both"/>
            <w:rPr>
              <w:sz w:val="22"/>
              <w:szCs w:val="22"/>
            </w:rPr>
          </w:pPr>
          <w:r w:rsidRPr="00A42B5E">
            <w:rPr>
              <w:sz w:val="22"/>
              <w:szCs w:val="22"/>
            </w:rPr>
            <w:t>4.7.</w:t>
          </w:r>
          <w:r w:rsidRPr="00A42B5E">
            <w:rPr>
              <w:sz w:val="22"/>
              <w:szCs w:val="22"/>
            </w:rPr>
            <w:tab/>
            <w:t>Правила формирования для подписания структурированных электронных документов:</w:t>
          </w:r>
        </w:p>
        <w:p w:rsidR="00A42B5E" w:rsidRPr="00A42B5E" w:rsidRDefault="00A42B5E" w:rsidP="00A42B5E">
          <w:pPr>
            <w:pStyle w:val="ad"/>
            <w:tabs>
              <w:tab w:val="left" w:pos="1134"/>
            </w:tabs>
            <w:ind w:left="0"/>
            <w:jc w:val="both"/>
            <w:rPr>
              <w:sz w:val="22"/>
              <w:szCs w:val="22"/>
            </w:rPr>
          </w:pPr>
          <w:r w:rsidRPr="00A42B5E">
            <w:rPr>
              <w:sz w:val="22"/>
              <w:szCs w:val="22"/>
            </w:rPr>
            <w:t>4.7.1.</w:t>
          </w:r>
          <w:r w:rsidRPr="00A42B5E">
            <w:rPr>
              <w:sz w:val="22"/>
              <w:szCs w:val="22"/>
            </w:rPr>
            <w:tab/>
            <w:t xml:space="preserve">Структурированный электронный документ формируется Стороной </w:t>
          </w:r>
          <w:sdt>
            <w:sdtPr>
              <w:rPr>
                <w:sz w:val="22"/>
                <w:szCs w:val="22"/>
              </w:rPr>
              <w:alias w:val="!isContractOrAgreement"/>
              <w:tag w:val="If"/>
              <w:id w:val="1301888269"/>
              <w:placeholder>
                <w:docPart w:val="3119C4675F314999ABA4B8D9CA1FED51"/>
              </w:placeholder>
              <w:showingPlcHdr/>
              <w:docPartList>
                <w:docPartGallery w:val="AutoText"/>
              </w:docPartList>
            </w:sdtPr>
            <w:sdtEndPr/>
            <w:sdtContent>
              <w:r w:rsidRPr="00A42B5E">
                <w:rPr>
                  <w:sz w:val="22"/>
                  <w:szCs w:val="22"/>
                </w:rPr>
                <w:t>Договора</w:t>
              </w:r>
            </w:sdtContent>
          </w:sdt>
          <w:r w:rsidRPr="00A42B5E">
            <w:rPr>
              <w:sz w:val="22"/>
              <w:szCs w:val="22"/>
            </w:rPr>
            <w:t>в ПИК ЕАСУЗ посредством:</w:t>
          </w:r>
        </w:p>
        <w:p w:rsidR="00A42B5E" w:rsidRPr="00A42B5E" w:rsidRDefault="00A42B5E" w:rsidP="00A42B5E">
          <w:pPr>
            <w:pStyle w:val="ad"/>
            <w:tabs>
              <w:tab w:val="left" w:pos="1134"/>
            </w:tabs>
            <w:ind w:left="0"/>
            <w:jc w:val="both"/>
            <w:rPr>
              <w:sz w:val="22"/>
              <w:szCs w:val="22"/>
            </w:rPr>
          </w:pPr>
          <w:r w:rsidRPr="00A42B5E">
            <w:rPr>
              <w:sz w:val="22"/>
              <w:szCs w:val="22"/>
            </w:rPr>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A42B5E" w:rsidRPr="00A42B5E" w:rsidRDefault="00A42B5E" w:rsidP="00A42B5E">
          <w:pPr>
            <w:pStyle w:val="ad"/>
            <w:tabs>
              <w:tab w:val="left" w:pos="1134"/>
            </w:tabs>
            <w:ind w:left="0"/>
            <w:jc w:val="both"/>
            <w:rPr>
              <w:sz w:val="22"/>
              <w:szCs w:val="22"/>
            </w:rPr>
          </w:pPr>
          <w:r w:rsidRPr="00A42B5E">
            <w:rPr>
              <w:sz w:val="22"/>
              <w:szCs w:val="22"/>
            </w:rPr>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A42B5E" w:rsidRPr="00A42B5E" w:rsidRDefault="00A42B5E" w:rsidP="00A42B5E">
          <w:pPr>
            <w:pStyle w:val="ad"/>
            <w:tabs>
              <w:tab w:val="left" w:pos="1134"/>
            </w:tabs>
            <w:ind w:left="0"/>
            <w:jc w:val="both"/>
            <w:rPr>
              <w:sz w:val="22"/>
              <w:szCs w:val="22"/>
            </w:rPr>
          </w:pPr>
          <w:r w:rsidRPr="00A42B5E">
            <w:rPr>
              <w:sz w:val="22"/>
              <w:szCs w:val="22"/>
            </w:rPr>
            <w:t>4.7.1</w:t>
          </w:r>
          <w:r w:rsidRPr="00A42B5E">
            <w:rPr>
              <w:sz w:val="22"/>
              <w:szCs w:val="22"/>
            </w:rPr>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sidRPr="00A42B5E">
            <w:rPr>
              <w:sz w:val="22"/>
              <w:szCs w:val="22"/>
              <w:lang w:val="en-US"/>
            </w:rPr>
            <w:t>XML</w:t>
          </w:r>
          <w:r w:rsidRPr="00A42B5E">
            <w:rPr>
              <w:sz w:val="22"/>
              <w:szCs w:val="22"/>
            </w:rP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A42B5E" w:rsidRPr="00A42B5E" w:rsidRDefault="00A42B5E" w:rsidP="00A42B5E">
          <w:pPr>
            <w:pStyle w:val="ad"/>
            <w:tabs>
              <w:tab w:val="left" w:pos="1134"/>
            </w:tabs>
            <w:ind w:left="0"/>
            <w:jc w:val="both"/>
            <w:rPr>
              <w:sz w:val="22"/>
              <w:szCs w:val="22"/>
            </w:rPr>
          </w:pPr>
          <w:r w:rsidRPr="00A42B5E">
            <w:rPr>
              <w:sz w:val="22"/>
              <w:szCs w:val="22"/>
            </w:rPr>
            <w:t>4.8.</w:t>
          </w:r>
          <w:r w:rsidRPr="00A42B5E">
            <w:rPr>
              <w:sz w:val="22"/>
              <w:szCs w:val="22"/>
            </w:rPr>
            <w:tab/>
            <w:t>Правила формирования для подписания неструктурированных электронных документов:</w:t>
          </w:r>
        </w:p>
        <w:p w:rsidR="00A42B5E" w:rsidRPr="00A42B5E" w:rsidRDefault="00A42B5E" w:rsidP="00A42B5E">
          <w:pPr>
            <w:pStyle w:val="ad"/>
            <w:tabs>
              <w:tab w:val="left" w:pos="1134"/>
            </w:tabs>
            <w:ind w:left="0"/>
            <w:jc w:val="both"/>
            <w:rPr>
              <w:sz w:val="22"/>
              <w:szCs w:val="22"/>
            </w:rPr>
          </w:pPr>
          <w:r w:rsidRPr="00A42B5E">
            <w:rPr>
              <w:sz w:val="22"/>
              <w:szCs w:val="22"/>
            </w:rPr>
            <w:t xml:space="preserve">4.8.1. Неструктурированный электронный документ формируется Стороной </w:t>
          </w:r>
          <w:sdt>
            <w:sdtPr>
              <w:rPr>
                <w:sz w:val="22"/>
                <w:szCs w:val="22"/>
              </w:rPr>
              <w:alias w:val="!isContractOrAgreement"/>
              <w:tag w:val="If"/>
              <w:id w:val="-1972128381"/>
              <w:placeholder>
                <w:docPart w:val="C99786DE282A4CF28E0591546213C0CE"/>
              </w:placeholder>
              <w:showingPlcHdr/>
              <w:docPartList>
                <w:docPartGallery w:val="AutoText"/>
              </w:docPartList>
            </w:sdtPr>
            <w:sdtEndPr/>
            <w:sdtContent>
              <w:r w:rsidRPr="00A42B5E">
                <w:rPr>
                  <w:sz w:val="22"/>
                  <w:szCs w:val="22"/>
                </w:rPr>
                <w:t>Договора</w:t>
              </w:r>
            </w:sdtContent>
          </w:sdt>
          <w:r w:rsidRPr="00A42B5E">
            <w:rPr>
              <w:sz w:val="22"/>
              <w:szCs w:val="22"/>
            </w:rPr>
            <w:t>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00A42B5E" w:rsidRPr="00A42B5E" w:rsidRDefault="00A42B5E" w:rsidP="00A42B5E">
          <w:pPr>
            <w:pStyle w:val="ad"/>
            <w:tabs>
              <w:tab w:val="left" w:pos="1134"/>
            </w:tabs>
            <w:ind w:left="0"/>
            <w:jc w:val="both"/>
            <w:rPr>
              <w:sz w:val="22"/>
              <w:szCs w:val="22"/>
            </w:rPr>
          </w:pPr>
          <w:r w:rsidRPr="00A42B5E">
            <w:rPr>
              <w:sz w:val="22"/>
              <w:szCs w:val="22"/>
            </w:rPr>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A42B5E" w:rsidRPr="00A42B5E" w:rsidRDefault="00A42B5E" w:rsidP="00A42B5E">
          <w:pPr>
            <w:pStyle w:val="ad"/>
            <w:tabs>
              <w:tab w:val="left" w:pos="1134"/>
            </w:tabs>
            <w:ind w:left="0"/>
            <w:jc w:val="both"/>
            <w:rPr>
              <w:sz w:val="22"/>
              <w:szCs w:val="22"/>
            </w:rPr>
          </w:pPr>
          <w:r w:rsidRPr="00A42B5E">
            <w:rPr>
              <w:sz w:val="22"/>
              <w:szCs w:val="22"/>
            </w:rPr>
            <w:t>4.9. Правила передачи файлов:</w:t>
          </w:r>
        </w:p>
        <w:p w:rsidR="00A42B5E" w:rsidRPr="00A42B5E" w:rsidRDefault="00A42B5E" w:rsidP="00A42B5E">
          <w:pPr>
            <w:pStyle w:val="ad"/>
            <w:tabs>
              <w:tab w:val="left" w:pos="1134"/>
            </w:tabs>
            <w:ind w:left="0"/>
            <w:jc w:val="both"/>
            <w:rPr>
              <w:sz w:val="22"/>
              <w:szCs w:val="22"/>
            </w:rPr>
          </w:pPr>
          <w:r w:rsidRPr="00A42B5E">
            <w:rPr>
              <w:sz w:val="22"/>
              <w:szCs w:val="22"/>
            </w:rPr>
            <w:t>4.9.1.</w:t>
          </w:r>
          <w:r w:rsidRPr="00A42B5E">
            <w:rPr>
              <w:sz w:val="22"/>
              <w:szCs w:val="22"/>
            </w:rPr>
            <w:tab/>
            <w:t xml:space="preserve">В случае передачи неструктурированного файла Сторона </w:t>
          </w:r>
          <w:sdt>
            <w:sdtPr>
              <w:rPr>
                <w:sz w:val="22"/>
                <w:szCs w:val="22"/>
              </w:rPr>
              <w:alias w:val="!isContractOrAgreement"/>
              <w:tag w:val="If"/>
              <w:id w:val="-1944214057"/>
              <w:placeholder>
                <w:docPart w:val="4039BC9FF3F04AC98E4330AEDDADD054"/>
              </w:placeholder>
              <w:showingPlcHdr/>
              <w:docPartList>
                <w:docPartGallery w:val="AutoText"/>
              </w:docPartList>
            </w:sdtPr>
            <w:sdtEndPr/>
            <w:sdtContent>
              <w:r w:rsidRPr="00A42B5E">
                <w:rPr>
                  <w:sz w:val="22"/>
                  <w:szCs w:val="22"/>
                </w:rPr>
                <w:t>Договора</w:t>
              </w:r>
            </w:sdtContent>
          </w:sdt>
          <w:r w:rsidRPr="00A42B5E">
            <w:rPr>
              <w:sz w:val="22"/>
              <w:szCs w:val="22"/>
            </w:rPr>
            <w:t xml:space="preserve">самостоятельно несет ответственность за содержание такого документа. </w:t>
          </w:r>
        </w:p>
        <w:p w:rsidR="00A42B5E" w:rsidRPr="00A42B5E" w:rsidRDefault="00A42B5E" w:rsidP="00A42B5E">
          <w:pPr>
            <w:pStyle w:val="ad"/>
            <w:tabs>
              <w:tab w:val="left" w:pos="1134"/>
            </w:tabs>
            <w:ind w:left="0"/>
            <w:jc w:val="both"/>
            <w:rPr>
              <w:sz w:val="22"/>
              <w:szCs w:val="22"/>
            </w:rPr>
          </w:pPr>
          <w:r w:rsidRPr="00A42B5E">
            <w:rPr>
              <w:sz w:val="22"/>
              <w:szCs w:val="22"/>
            </w:rPr>
            <w:t>4.9.2.</w:t>
          </w:r>
          <w:r w:rsidRPr="00A42B5E">
            <w:rPr>
              <w:sz w:val="22"/>
              <w:szCs w:val="22"/>
            </w:rPr>
            <w:tab/>
            <w:t xml:space="preserve">В случае передачи Стороной </w:t>
          </w:r>
          <w:sdt>
            <w:sdtPr>
              <w:rPr>
                <w:sz w:val="22"/>
                <w:szCs w:val="22"/>
              </w:rPr>
              <w:alias w:val="!isContractOrAgreement"/>
              <w:tag w:val="If"/>
              <w:id w:val="-254679786"/>
              <w:placeholder>
                <w:docPart w:val="CE473A60508E407D8EB0074766B1B280"/>
              </w:placeholder>
              <w:showingPlcHdr/>
              <w:docPartList>
                <w:docPartGallery w:val="AutoText"/>
              </w:docPartList>
            </w:sdtPr>
            <w:sdtEndPr/>
            <w:sdtContent>
              <w:r w:rsidRPr="00A42B5E">
                <w:rPr>
                  <w:sz w:val="22"/>
                  <w:szCs w:val="22"/>
                </w:rPr>
                <w:t>Договора</w:t>
              </w:r>
            </w:sdtContent>
          </w:sdt>
          <w:r w:rsidRPr="00A42B5E">
            <w:rPr>
              <w:sz w:val="22"/>
              <w:szCs w:val="22"/>
            </w:rPr>
            <w:t xml:space="preserve">структурированного файла ПИК ЕАСУЗ предоставляет средства для формирования такого документа. При этом Сторона </w:t>
          </w:r>
          <w:sdt>
            <w:sdtPr>
              <w:rPr>
                <w:sz w:val="22"/>
                <w:szCs w:val="22"/>
              </w:rPr>
              <w:alias w:val="!isContractOrAgreement"/>
              <w:tag w:val="If"/>
              <w:id w:val="-969658885"/>
              <w:placeholder>
                <w:docPart w:val="3548E9FE086449A09254B24E75F0ABFC"/>
              </w:placeholder>
              <w:showingPlcHdr/>
              <w:docPartList>
                <w:docPartGallery w:val="AutoText"/>
              </w:docPartList>
            </w:sdtPr>
            <w:sdtEndPr/>
            <w:sdtContent>
              <w:r w:rsidRPr="00A42B5E">
                <w:rPr>
                  <w:sz w:val="22"/>
                  <w:szCs w:val="22"/>
                </w:rPr>
                <w:t>Договора</w:t>
              </w:r>
            </w:sdtContent>
          </w:sdt>
          <w:r w:rsidRPr="00A42B5E">
            <w:rPr>
              <w:sz w:val="22"/>
              <w:szCs w:val="22"/>
            </w:rPr>
            <w:t>обязана подписать и приложить к направляемому электронному документу именно тот файл, который был сформирован ей средствами ПИК ЕАСУЗ.</w:t>
          </w:r>
        </w:p>
        <w:p w:rsidR="00A42B5E" w:rsidRPr="00A42B5E" w:rsidRDefault="00A42B5E" w:rsidP="00A42B5E">
          <w:pPr>
            <w:pStyle w:val="ad"/>
            <w:tabs>
              <w:tab w:val="left" w:pos="1134"/>
            </w:tabs>
            <w:ind w:left="0"/>
            <w:jc w:val="both"/>
            <w:rPr>
              <w:sz w:val="22"/>
              <w:szCs w:val="22"/>
            </w:rPr>
          </w:pPr>
          <w:r w:rsidRPr="00A42B5E">
            <w:rPr>
              <w:sz w:val="22"/>
              <w:szCs w:val="22"/>
            </w:rPr>
            <w:t>4.9.3.</w:t>
          </w:r>
          <w:r w:rsidRPr="00A42B5E">
            <w:rPr>
              <w:sz w:val="22"/>
              <w:szCs w:val="22"/>
            </w:rPr>
            <w:tab/>
            <w:t xml:space="preserve">Направляемые файлы между Сторонами </w:t>
          </w:r>
          <w:sdt>
            <w:sdtPr>
              <w:rPr>
                <w:sz w:val="22"/>
                <w:szCs w:val="22"/>
              </w:rPr>
              <w:alias w:val="!isContractOrAgreement"/>
              <w:tag w:val="If"/>
              <w:id w:val="618646171"/>
              <w:placeholder>
                <w:docPart w:val="D1F3107BD8A94C52BFECD09CD8592351"/>
              </w:placeholder>
              <w:showingPlcHdr/>
              <w:docPartList>
                <w:docPartGallery w:val="AutoText"/>
              </w:docPartList>
            </w:sdtPr>
            <w:sdtEndPr/>
            <w:sdtContent>
              <w:r w:rsidRPr="00A42B5E">
                <w:rPr>
                  <w:sz w:val="22"/>
                  <w:szCs w:val="22"/>
                </w:rPr>
                <w:t>Договора</w:t>
              </w:r>
            </w:sdtContent>
          </w:sdt>
          <w:r w:rsidRPr="00A42B5E">
            <w:rPr>
              <w:sz w:val="22"/>
              <w:szCs w:val="22"/>
            </w:rPr>
            <w:t>должны быть подписаны КЭП с помощью интерфейса ЭДО ПИК ЭАСУЗ.</w:t>
          </w:r>
        </w:p>
        <w:p w:rsidR="00A42B5E" w:rsidRPr="00A42B5E" w:rsidRDefault="00A42B5E" w:rsidP="00A42B5E">
          <w:pPr>
            <w:pStyle w:val="ad"/>
            <w:tabs>
              <w:tab w:val="left" w:pos="1134"/>
            </w:tabs>
            <w:ind w:left="0"/>
            <w:jc w:val="both"/>
            <w:rPr>
              <w:sz w:val="22"/>
              <w:szCs w:val="22"/>
            </w:rPr>
          </w:pPr>
          <w:r w:rsidRPr="00A42B5E">
            <w:rPr>
              <w:sz w:val="22"/>
              <w:szCs w:val="22"/>
            </w:rPr>
            <w:t>4.10.</w:t>
          </w:r>
          <w:r w:rsidRPr="00A42B5E">
            <w:rPr>
              <w:sz w:val="22"/>
              <w:szCs w:val="22"/>
            </w:rPr>
            <w:tab/>
            <w:t xml:space="preserve"> Правила передачи электронных документов, требования к форматам которых определены Федеральной налоговой службой:</w:t>
          </w:r>
        </w:p>
        <w:p w:rsidR="00A42B5E" w:rsidRPr="00A42B5E" w:rsidRDefault="00A42B5E" w:rsidP="00A42B5E">
          <w:pPr>
            <w:pStyle w:val="ad"/>
            <w:tabs>
              <w:tab w:val="left" w:pos="1134"/>
            </w:tabs>
            <w:ind w:left="0"/>
            <w:jc w:val="both"/>
            <w:rPr>
              <w:sz w:val="22"/>
              <w:szCs w:val="22"/>
            </w:rPr>
          </w:pPr>
          <w:r w:rsidRPr="00A42B5E">
            <w:rPr>
              <w:sz w:val="22"/>
              <w:szCs w:val="22"/>
            </w:rPr>
            <w:lastRenderedPageBreak/>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00A42B5E" w:rsidRPr="00A42B5E" w:rsidRDefault="00A42B5E" w:rsidP="00A42B5E">
          <w:pPr>
            <w:pStyle w:val="ad"/>
            <w:tabs>
              <w:tab w:val="left" w:pos="1134"/>
            </w:tabs>
            <w:ind w:left="0"/>
            <w:jc w:val="both"/>
            <w:rPr>
              <w:sz w:val="22"/>
              <w:szCs w:val="22"/>
            </w:rPr>
          </w:pPr>
          <w:r w:rsidRPr="00A42B5E">
            <w:rPr>
              <w:sz w:val="22"/>
              <w:szCs w:val="22"/>
            </w:rP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A42B5E" w:rsidRPr="00A42B5E" w:rsidRDefault="00A42B5E" w:rsidP="00A42B5E">
          <w:pPr>
            <w:pStyle w:val="ad"/>
            <w:tabs>
              <w:tab w:val="left" w:pos="1134"/>
            </w:tabs>
            <w:ind w:left="0"/>
            <w:jc w:val="both"/>
            <w:rPr>
              <w:sz w:val="22"/>
              <w:szCs w:val="22"/>
            </w:rPr>
          </w:pPr>
          <w:r w:rsidRPr="00A42B5E">
            <w:rPr>
              <w:sz w:val="22"/>
              <w:szCs w:val="22"/>
            </w:rP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A42B5E" w:rsidRPr="00A42B5E" w:rsidRDefault="00A42B5E" w:rsidP="00A42B5E">
          <w:pPr>
            <w:pStyle w:val="ad"/>
            <w:tabs>
              <w:tab w:val="left" w:pos="1134"/>
            </w:tabs>
            <w:ind w:left="0"/>
            <w:jc w:val="both"/>
            <w:rPr>
              <w:sz w:val="22"/>
              <w:szCs w:val="22"/>
            </w:rPr>
          </w:pPr>
          <w:r w:rsidRPr="00A42B5E">
            <w:rPr>
              <w:sz w:val="22"/>
              <w:szCs w:val="22"/>
            </w:rP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A42B5E" w:rsidRPr="00A42B5E" w:rsidRDefault="00A42B5E" w:rsidP="00A42B5E">
          <w:pPr>
            <w:pStyle w:val="ad"/>
            <w:tabs>
              <w:tab w:val="left" w:pos="1134"/>
            </w:tabs>
            <w:ind w:left="0"/>
            <w:jc w:val="both"/>
            <w:rPr>
              <w:sz w:val="22"/>
              <w:szCs w:val="22"/>
            </w:rPr>
          </w:pPr>
          <w:r w:rsidRPr="00A42B5E">
            <w:rPr>
              <w:sz w:val="22"/>
              <w:szCs w:val="22"/>
            </w:rP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A42B5E" w:rsidRPr="00A42B5E" w:rsidRDefault="00A42B5E" w:rsidP="00A42B5E">
          <w:pPr>
            <w:pStyle w:val="ad"/>
            <w:tabs>
              <w:tab w:val="left" w:pos="1134"/>
            </w:tabs>
            <w:ind w:left="0"/>
            <w:jc w:val="both"/>
            <w:rPr>
              <w:sz w:val="22"/>
              <w:szCs w:val="22"/>
            </w:rPr>
          </w:pPr>
          <w:r w:rsidRPr="00A42B5E">
            <w:rPr>
              <w:sz w:val="22"/>
              <w:szCs w:val="22"/>
            </w:rPr>
            <w:t>Для документов с односторонней подписью возможность отзыва подписанного электронного документа не предусмотрена.</w:t>
          </w:r>
        </w:p>
        <w:p w:rsidR="00A42B5E" w:rsidRPr="00A42B5E" w:rsidRDefault="00A42B5E" w:rsidP="00A42B5E">
          <w:pPr>
            <w:pStyle w:val="ad"/>
            <w:tabs>
              <w:tab w:val="left" w:pos="1134"/>
            </w:tabs>
            <w:ind w:left="0"/>
            <w:jc w:val="both"/>
            <w:rPr>
              <w:sz w:val="22"/>
              <w:szCs w:val="22"/>
            </w:rPr>
          </w:pPr>
          <w:r w:rsidRPr="00A42B5E">
            <w:rPr>
              <w:sz w:val="22"/>
              <w:szCs w:val="22"/>
            </w:rPr>
            <w:t xml:space="preserve">6. В случае сбоя в работе ПИК ЕАСУЗ и (или) ЭДО ПИК ЕАСУЗ), не позволяющего осуществлять обмен электронными документами при исполнении </w:t>
          </w:r>
          <w:sdt>
            <w:sdtPr>
              <w:rPr>
                <w:sz w:val="22"/>
                <w:szCs w:val="22"/>
              </w:rPr>
              <w:alias w:val="!isContractOrAgreement"/>
              <w:tag w:val="If"/>
              <w:id w:val="1007483556"/>
              <w:placeholder>
                <w:docPart w:val="CC1814F18FC54379867EA9CC86F16B1C"/>
              </w:placeholder>
              <w:showingPlcHdr/>
              <w:docPartList>
                <w:docPartGallery w:val="AutoText"/>
              </w:docPartList>
            </w:sdtPr>
            <w:sdtEndPr/>
            <w:sdtContent>
              <w:r w:rsidRPr="00A42B5E">
                <w:rPr>
                  <w:sz w:val="22"/>
                  <w:szCs w:val="22"/>
                </w:rPr>
                <w:t>Договора</w:t>
              </w:r>
            </w:sdtContent>
          </w:sdt>
          <w:r w:rsidRPr="00A42B5E">
            <w:rPr>
              <w:sz w:val="22"/>
              <w:szCs w:val="22"/>
            </w:rPr>
            <w:t xml:space="preserve">, Стороны осуществляют оформление и подписание документов на бумажном носителе информации в порядке и сроки, предусмотренные </w:t>
          </w:r>
          <w:sdt>
            <w:sdtPr>
              <w:rPr>
                <w:sz w:val="22"/>
                <w:szCs w:val="22"/>
              </w:rPr>
              <w:alias w:val="!isContractOrAgreement"/>
              <w:tag w:val="If"/>
              <w:id w:val="-636184235"/>
              <w:placeholder>
                <w:docPart w:val="EEF717801F25402198856F015C3D49A4"/>
              </w:placeholder>
              <w:showingPlcHdr/>
              <w:docPartList>
                <w:docPartGallery w:val="AutoText"/>
              </w:docPartList>
            </w:sdtPr>
            <w:sdtEndPr/>
            <w:sdtContent>
              <w:r w:rsidRPr="00A42B5E">
                <w:rPr>
                  <w:sz w:val="22"/>
                  <w:szCs w:val="22"/>
                </w:rPr>
                <w:t>договором</w:t>
              </w:r>
            </w:sdtContent>
          </w:sdt>
          <w:r w:rsidRPr="00A42B5E">
            <w:rPr>
              <w:sz w:val="22"/>
              <w:szCs w:val="22"/>
            </w:rPr>
            <w:t>.</w:t>
          </w:r>
        </w:p>
        <w:p w:rsidR="00A42B5E" w:rsidRPr="00A42B5E" w:rsidRDefault="00A42B5E" w:rsidP="00A42B5E">
          <w:pPr>
            <w:pStyle w:val="ad"/>
            <w:tabs>
              <w:tab w:val="left" w:pos="1134"/>
            </w:tabs>
            <w:ind w:left="0"/>
            <w:jc w:val="both"/>
            <w:rPr>
              <w:sz w:val="22"/>
              <w:szCs w:val="22"/>
            </w:rPr>
          </w:pPr>
          <w:r w:rsidRPr="00A42B5E">
            <w:rPr>
              <w:sz w:val="22"/>
              <w:szCs w:val="22"/>
            </w:rPr>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A42B5E" w:rsidRPr="00A42B5E" w:rsidRDefault="00A42B5E" w:rsidP="00A42B5E">
          <w:pPr>
            <w:pStyle w:val="ad"/>
            <w:tabs>
              <w:tab w:val="left" w:pos="1134"/>
            </w:tabs>
            <w:ind w:left="0"/>
            <w:jc w:val="both"/>
            <w:rPr>
              <w:sz w:val="22"/>
              <w:szCs w:val="22"/>
            </w:rPr>
          </w:pPr>
          <w:r w:rsidRPr="00A42B5E">
            <w:rPr>
              <w:sz w:val="22"/>
              <w:szCs w:val="22"/>
            </w:rPr>
            <w:t>а) сбой в работе возник в период с 07 00 до 21 00 московского времени в рабочие дни;</w:t>
          </w:r>
        </w:p>
        <w:p w:rsidR="00A42B5E" w:rsidRPr="00A42B5E" w:rsidRDefault="00A42B5E" w:rsidP="00A42B5E">
          <w:pPr>
            <w:pStyle w:val="ad"/>
            <w:tabs>
              <w:tab w:val="left" w:pos="1134"/>
            </w:tabs>
            <w:ind w:left="0"/>
            <w:jc w:val="both"/>
            <w:rPr>
              <w:sz w:val="22"/>
              <w:szCs w:val="22"/>
            </w:rPr>
          </w:pPr>
          <w:r w:rsidRPr="00A42B5E">
            <w:rPr>
              <w:sz w:val="22"/>
              <w:szCs w:val="22"/>
            </w:rPr>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00A42B5E" w:rsidRPr="00A42B5E" w:rsidRDefault="00A42B5E" w:rsidP="00A42B5E">
          <w:pPr>
            <w:pStyle w:val="ad"/>
            <w:tabs>
              <w:tab w:val="left" w:pos="1134"/>
            </w:tabs>
            <w:ind w:left="0"/>
            <w:jc w:val="both"/>
            <w:rPr>
              <w:sz w:val="22"/>
              <w:szCs w:val="22"/>
            </w:rPr>
          </w:pPr>
          <w:r w:rsidRPr="00A42B5E">
            <w:rPr>
              <w:sz w:val="22"/>
              <w:szCs w:val="22"/>
            </w:rPr>
            <w:t>в) по результатам рассмотрения заявки службой Технической поддержки сбой не устранен в течение 240 мин. с момента получения заявки. При этом:</w:t>
          </w:r>
        </w:p>
        <w:p w:rsidR="00A42B5E" w:rsidRPr="00A42B5E" w:rsidRDefault="00A42B5E" w:rsidP="00A42B5E">
          <w:pPr>
            <w:pStyle w:val="ad"/>
            <w:tabs>
              <w:tab w:val="left" w:pos="1134"/>
            </w:tabs>
            <w:ind w:left="0"/>
            <w:jc w:val="both"/>
            <w:rPr>
              <w:sz w:val="22"/>
              <w:szCs w:val="22"/>
            </w:rPr>
          </w:pPr>
          <w:r w:rsidRPr="00A42B5E">
            <w:rPr>
              <w:sz w:val="22"/>
              <w:szCs w:val="22"/>
            </w:rPr>
            <w:t>- если заявка подана не в рабочий день, то время ее рассмотрения начинается с 09 00 первого рабочего дня, следующего за днем подачи заявки;</w:t>
          </w:r>
        </w:p>
        <w:p w:rsidR="00A42B5E" w:rsidRPr="00A42B5E" w:rsidRDefault="00A42B5E" w:rsidP="00A42B5E">
          <w:pPr>
            <w:pStyle w:val="ad"/>
            <w:tabs>
              <w:tab w:val="left" w:pos="1134"/>
            </w:tabs>
            <w:ind w:left="0"/>
            <w:jc w:val="both"/>
            <w:rPr>
              <w:sz w:val="22"/>
              <w:szCs w:val="22"/>
            </w:rPr>
          </w:pPr>
          <w:r w:rsidRPr="00A42B5E">
            <w:rPr>
              <w:sz w:val="22"/>
              <w:szCs w:val="22"/>
            </w:rPr>
            <w:t>- если заявка подана в рабочий день до 09 00, то ее рассмотрение начинается в этот рабочий день с 09 00;</w:t>
          </w:r>
        </w:p>
        <w:p w:rsidR="00A42B5E" w:rsidRPr="00A42B5E" w:rsidRDefault="00A42B5E" w:rsidP="00A42B5E">
          <w:pPr>
            <w:pStyle w:val="ad"/>
            <w:tabs>
              <w:tab w:val="left" w:pos="1134"/>
            </w:tabs>
            <w:ind w:left="0"/>
            <w:jc w:val="both"/>
            <w:rPr>
              <w:sz w:val="22"/>
              <w:szCs w:val="22"/>
            </w:rPr>
          </w:pPr>
          <w:r w:rsidRPr="00A42B5E">
            <w:rPr>
              <w:sz w:val="22"/>
              <w:szCs w:val="22"/>
            </w:rPr>
            <w:t>- если заявка подана в рабочий день после 18 00, то ее рассмотрение начинается с 09 00 следующего рабочего дня;</w:t>
          </w:r>
        </w:p>
        <w:p w:rsidR="00A42B5E" w:rsidRPr="00A42B5E" w:rsidRDefault="00A42B5E" w:rsidP="00A42B5E">
          <w:pPr>
            <w:pStyle w:val="ad"/>
            <w:tabs>
              <w:tab w:val="left" w:pos="1134"/>
            </w:tabs>
            <w:ind w:left="0"/>
            <w:jc w:val="both"/>
            <w:rPr>
              <w:sz w:val="22"/>
              <w:szCs w:val="22"/>
            </w:rPr>
          </w:pPr>
          <w:r w:rsidRPr="00A42B5E">
            <w:rPr>
              <w:sz w:val="22"/>
              <w:szCs w:val="22"/>
            </w:rP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A42B5E" w:rsidRPr="00A42B5E" w:rsidRDefault="00A42B5E" w:rsidP="00A42B5E">
          <w:pPr>
            <w:pStyle w:val="ad"/>
            <w:tabs>
              <w:tab w:val="left" w:pos="1134"/>
            </w:tabs>
            <w:ind w:left="0"/>
            <w:jc w:val="center"/>
            <w:rPr>
              <w:sz w:val="22"/>
              <w:szCs w:val="22"/>
            </w:rPr>
          </w:pPr>
          <w:r w:rsidRPr="00A42B5E">
            <w:rPr>
              <w:sz w:val="22"/>
              <w:szCs w:val="22"/>
            </w:rPr>
            <w:t>Перечень сбоев в работе ПИК ЕАСУЗ и (или) ЭДО ПИК ЕАСУЗ</w:t>
          </w:r>
        </w:p>
        <w:p w:rsidR="00A42B5E" w:rsidRDefault="00A42B5E" w:rsidP="00A42B5E">
          <w:pPr>
            <w:pStyle w:val="affff5"/>
          </w:pPr>
          <w:r>
            <w:t xml:space="preserve">Таблица </w:t>
          </w:r>
          <w:r w:rsidR="001C7CD4">
            <w:fldChar w:fldCharType="begin"/>
          </w:r>
          <w:r w:rsidR="001C7CD4">
            <w:instrText xml:space="preserve"> SEQ Таблица \* ARABIC </w:instrText>
          </w:r>
          <w:r w:rsidR="001C7CD4">
            <w:fldChar w:fldCharType="separate"/>
          </w:r>
          <w:r>
            <w:rPr>
              <w:noProof/>
            </w:rPr>
            <w:t>4</w:t>
          </w:r>
          <w:r w:rsidR="001C7CD4">
            <w:rPr>
              <w:noProof/>
            </w:rPr>
            <w:fldChar w:fldCharType="end"/>
          </w:r>
        </w:p>
        <w:tbl>
          <w:tblPr>
            <w:tblW w:w="104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7088"/>
            <w:gridCol w:w="2552"/>
          </w:tblGrid>
          <w:tr w:rsidR="00A42B5E" w:rsidTr="00A42B5E">
            <w:trPr>
              <w:cantSplit/>
              <w:tblHeader/>
            </w:trPr>
            <w:tc>
              <w:tcPr>
                <w:tcW w:w="817" w:type="dxa"/>
                <w:tcBorders>
                  <w:top w:val="single" w:sz="4" w:space="0" w:color="auto"/>
                  <w:left w:val="single" w:sz="4" w:space="0" w:color="auto"/>
                  <w:bottom w:val="single" w:sz="4" w:space="0" w:color="auto"/>
                  <w:right w:val="single" w:sz="4" w:space="0" w:color="auto"/>
                </w:tcBorders>
                <w:hideMark/>
              </w:tcPr>
              <w:p w:rsidR="00A42B5E" w:rsidRDefault="00A42B5E">
                <w:pPr>
                  <w:pStyle w:val="1f9"/>
                  <w:rPr>
                    <w:lang w:val="en-US"/>
                  </w:rPr>
                </w:pPr>
                <w:r>
                  <w:rPr>
                    <w:lang w:val="en-US"/>
                  </w:rPr>
                  <w:t>№ п/п</w:t>
                </w:r>
              </w:p>
            </w:tc>
            <w:tc>
              <w:tcPr>
                <w:tcW w:w="7088" w:type="dxa"/>
                <w:tcBorders>
                  <w:top w:val="single" w:sz="4" w:space="0" w:color="auto"/>
                  <w:left w:val="single" w:sz="4" w:space="0" w:color="auto"/>
                  <w:bottom w:val="single" w:sz="4" w:space="0" w:color="auto"/>
                  <w:right w:val="single" w:sz="4" w:space="0" w:color="auto"/>
                </w:tcBorders>
                <w:hideMark/>
              </w:tcPr>
              <w:p w:rsidR="00A42B5E" w:rsidRDefault="00A42B5E">
                <w:pPr>
                  <w:pStyle w:val="1f9"/>
                  <w:rPr>
                    <w:lang w:val="en-US"/>
                  </w:rPr>
                </w:pPr>
                <w:r>
                  <w:rPr>
                    <w:lang w:val="en-US"/>
                  </w:rPr>
                  <w:t>Описание ситуации/проблемы</w:t>
                </w:r>
              </w:p>
            </w:tc>
            <w:tc>
              <w:tcPr>
                <w:tcW w:w="2552" w:type="dxa"/>
                <w:tcBorders>
                  <w:top w:val="single" w:sz="4" w:space="0" w:color="auto"/>
                  <w:left w:val="single" w:sz="4" w:space="0" w:color="auto"/>
                  <w:bottom w:val="single" w:sz="4" w:space="0" w:color="auto"/>
                  <w:right w:val="single" w:sz="4" w:space="0" w:color="auto"/>
                </w:tcBorders>
                <w:hideMark/>
              </w:tcPr>
              <w:p w:rsidR="00A42B5E" w:rsidRDefault="00A42B5E">
                <w:pPr>
                  <w:pStyle w:val="1f9"/>
                  <w:rPr>
                    <w:lang w:val="en-US"/>
                  </w:rPr>
                </w:pPr>
                <w:r>
                  <w:rPr>
                    <w:lang w:val="en-US"/>
                  </w:rPr>
                  <w:t>Продолжительность</w:t>
                </w:r>
              </w:p>
            </w:tc>
          </w:tr>
          <w:tr w:rsidR="00A42B5E" w:rsidTr="00A42B5E">
            <w:trPr>
              <w:cantSplit/>
            </w:trPr>
            <w:tc>
              <w:tcPr>
                <w:tcW w:w="817" w:type="dxa"/>
                <w:tcBorders>
                  <w:top w:val="single" w:sz="4" w:space="0" w:color="auto"/>
                  <w:left w:val="single" w:sz="4" w:space="0" w:color="auto"/>
                  <w:bottom w:val="single" w:sz="4" w:space="0" w:color="auto"/>
                  <w:right w:val="single" w:sz="4" w:space="0" w:color="auto"/>
                </w:tcBorders>
                <w:hideMark/>
              </w:tcPr>
              <w:p w:rsidR="00A42B5E" w:rsidRDefault="00A42B5E">
                <w:pPr>
                  <w:spacing w:line="264" w:lineRule="auto"/>
                  <w:ind w:right="864" w:firstLine="284"/>
                  <w:jc w:val="center"/>
                  <w:rPr>
                    <w:lang w:val="en-US"/>
                  </w:rPr>
                </w:pPr>
                <w:r>
                  <w:rPr>
                    <w:lang w:val="en-US"/>
                  </w:rPr>
                  <w:t>1</w:t>
                </w:r>
              </w:p>
            </w:tc>
            <w:tc>
              <w:tcPr>
                <w:tcW w:w="7088" w:type="dxa"/>
                <w:tcBorders>
                  <w:top w:val="single" w:sz="4" w:space="0" w:color="auto"/>
                  <w:left w:val="single" w:sz="4" w:space="0" w:color="auto"/>
                  <w:bottom w:val="single" w:sz="4" w:space="0" w:color="auto"/>
                  <w:right w:val="single" w:sz="4" w:space="0" w:color="auto"/>
                </w:tcBorders>
                <w:hideMark/>
              </w:tcPr>
              <w:p w:rsidR="00A42B5E" w:rsidRDefault="00A42B5E">
                <w:pPr>
                  <w:spacing w:line="264" w:lineRule="auto"/>
                  <w:ind w:left="-31" w:firstLine="65"/>
                  <w:rPr>
                    <w:lang w:val="en-US"/>
                  </w:rPr>
                </w:pPr>
                <w:r>
                  <w:rPr>
                    <w:lang w:val="en-US"/>
                  </w:rPr>
                  <w:t>Недоступность Системы ПИК ЕАСУЗ</w:t>
                </w:r>
              </w:p>
            </w:tc>
            <w:tc>
              <w:tcPr>
                <w:tcW w:w="2552" w:type="dxa"/>
                <w:tcBorders>
                  <w:top w:val="single" w:sz="4" w:space="0" w:color="auto"/>
                  <w:left w:val="single" w:sz="4" w:space="0" w:color="auto"/>
                  <w:bottom w:val="single" w:sz="4" w:space="0" w:color="auto"/>
                  <w:right w:val="single" w:sz="4" w:space="0" w:color="auto"/>
                </w:tcBorders>
                <w:hideMark/>
              </w:tcPr>
              <w:p w:rsidR="00A42B5E" w:rsidRDefault="00A42B5E">
                <w:pPr>
                  <w:spacing w:line="264" w:lineRule="auto"/>
                  <w:jc w:val="center"/>
                  <w:rPr>
                    <w:lang w:val="en-US"/>
                  </w:rPr>
                </w:pPr>
                <w:r>
                  <w:rPr>
                    <w:lang w:val="en-US"/>
                  </w:rPr>
                  <w:t>240 мин.</w:t>
                </w:r>
              </w:p>
            </w:tc>
          </w:tr>
          <w:tr w:rsidR="00A42B5E" w:rsidTr="00A42B5E">
            <w:trPr>
              <w:cantSplit/>
            </w:trPr>
            <w:tc>
              <w:tcPr>
                <w:tcW w:w="817" w:type="dxa"/>
                <w:tcBorders>
                  <w:top w:val="single" w:sz="4" w:space="0" w:color="auto"/>
                  <w:left w:val="single" w:sz="4" w:space="0" w:color="auto"/>
                  <w:bottom w:val="single" w:sz="4" w:space="0" w:color="auto"/>
                  <w:right w:val="single" w:sz="4" w:space="0" w:color="auto"/>
                </w:tcBorders>
                <w:hideMark/>
              </w:tcPr>
              <w:p w:rsidR="00A42B5E" w:rsidRDefault="00A42B5E">
                <w:pPr>
                  <w:spacing w:line="264" w:lineRule="auto"/>
                  <w:ind w:right="864" w:firstLine="284"/>
                  <w:jc w:val="center"/>
                  <w:rPr>
                    <w:lang w:val="en-US"/>
                  </w:rPr>
                </w:pPr>
                <w:r>
                  <w:rPr>
                    <w:lang w:val="en-US"/>
                  </w:rPr>
                  <w:t>2</w:t>
                </w:r>
              </w:p>
            </w:tc>
            <w:tc>
              <w:tcPr>
                <w:tcW w:w="7088" w:type="dxa"/>
                <w:tcBorders>
                  <w:top w:val="single" w:sz="4" w:space="0" w:color="auto"/>
                  <w:left w:val="single" w:sz="4" w:space="0" w:color="auto"/>
                  <w:bottom w:val="single" w:sz="4" w:space="0" w:color="auto"/>
                  <w:right w:val="single" w:sz="4" w:space="0" w:color="auto"/>
                </w:tcBorders>
                <w:hideMark/>
              </w:tcPr>
              <w:p w:rsidR="00A42B5E" w:rsidRDefault="00A42B5E">
                <w:pPr>
                  <w:spacing w:line="264" w:lineRule="auto"/>
                  <w:ind w:left="-31" w:firstLine="65"/>
                  <w:rPr>
                    <w:lang w:val="en-US"/>
                  </w:rPr>
                </w:pPr>
                <w:r>
                  <w:rPr>
                    <w:lang w:val="en-US"/>
                  </w:rPr>
                  <w:t>Недоступность ЭДО ПИК ЕАСУЗ</w:t>
                </w:r>
              </w:p>
            </w:tc>
            <w:tc>
              <w:tcPr>
                <w:tcW w:w="2552" w:type="dxa"/>
                <w:tcBorders>
                  <w:top w:val="single" w:sz="4" w:space="0" w:color="auto"/>
                  <w:left w:val="single" w:sz="4" w:space="0" w:color="auto"/>
                  <w:bottom w:val="single" w:sz="4" w:space="0" w:color="auto"/>
                  <w:right w:val="single" w:sz="4" w:space="0" w:color="auto"/>
                </w:tcBorders>
                <w:hideMark/>
              </w:tcPr>
              <w:p w:rsidR="00A42B5E" w:rsidRDefault="00A42B5E">
                <w:pPr>
                  <w:spacing w:line="264" w:lineRule="auto"/>
                  <w:jc w:val="center"/>
                  <w:rPr>
                    <w:lang w:val="en-US"/>
                  </w:rPr>
                </w:pPr>
                <w:r>
                  <w:rPr>
                    <w:lang w:val="en-US"/>
                  </w:rPr>
                  <w:t>240 мин.</w:t>
                </w:r>
              </w:p>
            </w:tc>
          </w:tr>
          <w:tr w:rsidR="00A42B5E" w:rsidTr="00A42B5E">
            <w:trPr>
              <w:cantSplit/>
            </w:trPr>
            <w:tc>
              <w:tcPr>
                <w:tcW w:w="817" w:type="dxa"/>
                <w:tcBorders>
                  <w:top w:val="single" w:sz="4" w:space="0" w:color="auto"/>
                  <w:left w:val="single" w:sz="4" w:space="0" w:color="auto"/>
                  <w:bottom w:val="single" w:sz="4" w:space="0" w:color="auto"/>
                  <w:right w:val="single" w:sz="4" w:space="0" w:color="auto"/>
                </w:tcBorders>
                <w:hideMark/>
              </w:tcPr>
              <w:p w:rsidR="00A42B5E" w:rsidRDefault="00A42B5E">
                <w:pPr>
                  <w:spacing w:line="264" w:lineRule="auto"/>
                  <w:ind w:right="864" w:firstLine="284"/>
                  <w:jc w:val="center"/>
                  <w:rPr>
                    <w:lang w:val="en-US"/>
                  </w:rPr>
                </w:pPr>
                <w:r>
                  <w:rPr>
                    <w:lang w:val="en-US"/>
                  </w:rPr>
                  <w:t>3</w:t>
                </w:r>
              </w:p>
            </w:tc>
            <w:tc>
              <w:tcPr>
                <w:tcW w:w="7088" w:type="dxa"/>
                <w:tcBorders>
                  <w:top w:val="single" w:sz="4" w:space="0" w:color="auto"/>
                  <w:left w:val="single" w:sz="4" w:space="0" w:color="auto"/>
                  <w:bottom w:val="single" w:sz="4" w:space="0" w:color="auto"/>
                  <w:right w:val="single" w:sz="4" w:space="0" w:color="auto"/>
                </w:tcBorders>
                <w:hideMark/>
              </w:tcPr>
              <w:p w:rsidR="00A42B5E" w:rsidRPr="00A42B5E" w:rsidRDefault="00A42B5E">
                <w:pPr>
                  <w:spacing w:line="264" w:lineRule="auto"/>
                  <w:ind w:left="-31" w:firstLine="65"/>
                </w:pPr>
                <w:r w:rsidRPr="00A42B5E">
                  <w:t>Невозможность выполнения процедуры входа в личный кабинет ПИК ЕАСУЗ</w:t>
                </w:r>
              </w:p>
            </w:tc>
            <w:tc>
              <w:tcPr>
                <w:tcW w:w="2552" w:type="dxa"/>
                <w:tcBorders>
                  <w:top w:val="single" w:sz="4" w:space="0" w:color="auto"/>
                  <w:left w:val="single" w:sz="4" w:space="0" w:color="auto"/>
                  <w:bottom w:val="single" w:sz="4" w:space="0" w:color="auto"/>
                  <w:right w:val="single" w:sz="4" w:space="0" w:color="auto"/>
                </w:tcBorders>
                <w:hideMark/>
              </w:tcPr>
              <w:p w:rsidR="00A42B5E" w:rsidRDefault="00A42B5E">
                <w:pPr>
                  <w:spacing w:line="264" w:lineRule="auto"/>
                  <w:jc w:val="center"/>
                  <w:rPr>
                    <w:lang w:val="en-US"/>
                  </w:rPr>
                </w:pPr>
                <w:r>
                  <w:rPr>
                    <w:lang w:val="en-US"/>
                  </w:rPr>
                  <w:t>240 мин.</w:t>
                </w:r>
              </w:p>
            </w:tc>
          </w:tr>
          <w:tr w:rsidR="00A42B5E" w:rsidTr="00A42B5E">
            <w:trPr>
              <w:cantSplit/>
            </w:trPr>
            <w:tc>
              <w:tcPr>
                <w:tcW w:w="817" w:type="dxa"/>
                <w:tcBorders>
                  <w:top w:val="single" w:sz="4" w:space="0" w:color="auto"/>
                  <w:left w:val="single" w:sz="4" w:space="0" w:color="auto"/>
                  <w:bottom w:val="single" w:sz="4" w:space="0" w:color="auto"/>
                  <w:right w:val="single" w:sz="4" w:space="0" w:color="auto"/>
                </w:tcBorders>
                <w:hideMark/>
              </w:tcPr>
              <w:p w:rsidR="00A42B5E" w:rsidRDefault="00A42B5E">
                <w:pPr>
                  <w:spacing w:line="264" w:lineRule="auto"/>
                  <w:ind w:right="864" w:firstLine="284"/>
                  <w:jc w:val="center"/>
                  <w:rPr>
                    <w:lang w:val="en-US"/>
                  </w:rPr>
                </w:pPr>
                <w:r>
                  <w:rPr>
                    <w:lang w:val="en-US"/>
                  </w:rPr>
                  <w:t>4</w:t>
                </w:r>
              </w:p>
            </w:tc>
            <w:tc>
              <w:tcPr>
                <w:tcW w:w="7088" w:type="dxa"/>
                <w:tcBorders>
                  <w:top w:val="single" w:sz="4" w:space="0" w:color="auto"/>
                  <w:left w:val="single" w:sz="4" w:space="0" w:color="auto"/>
                  <w:bottom w:val="single" w:sz="4" w:space="0" w:color="auto"/>
                  <w:right w:val="single" w:sz="4" w:space="0" w:color="auto"/>
                </w:tcBorders>
                <w:hideMark/>
              </w:tcPr>
              <w:p w:rsidR="00A42B5E" w:rsidRPr="00A42B5E" w:rsidRDefault="00A42B5E">
                <w:pPr>
                  <w:spacing w:line="264" w:lineRule="auto"/>
                  <w:ind w:left="-31" w:firstLine="65"/>
                </w:pPr>
                <w:r w:rsidRPr="00A42B5E">
                  <w:t>Невозможность формирования электронного документа, либо прикрепления электронного документа (файла)</w:t>
                </w:r>
              </w:p>
            </w:tc>
            <w:tc>
              <w:tcPr>
                <w:tcW w:w="2552" w:type="dxa"/>
                <w:tcBorders>
                  <w:top w:val="single" w:sz="4" w:space="0" w:color="auto"/>
                  <w:left w:val="single" w:sz="4" w:space="0" w:color="auto"/>
                  <w:bottom w:val="single" w:sz="4" w:space="0" w:color="auto"/>
                  <w:right w:val="single" w:sz="4" w:space="0" w:color="auto"/>
                </w:tcBorders>
                <w:hideMark/>
              </w:tcPr>
              <w:p w:rsidR="00A42B5E" w:rsidRDefault="00A42B5E">
                <w:pPr>
                  <w:spacing w:line="264" w:lineRule="auto"/>
                  <w:jc w:val="center"/>
                  <w:rPr>
                    <w:lang w:val="en-US"/>
                  </w:rPr>
                </w:pPr>
                <w:r>
                  <w:rPr>
                    <w:lang w:val="en-US"/>
                  </w:rPr>
                  <w:t>240 мин.</w:t>
                </w:r>
              </w:p>
            </w:tc>
          </w:tr>
          <w:tr w:rsidR="00A42B5E" w:rsidTr="00A42B5E">
            <w:trPr>
              <w:cantSplit/>
            </w:trPr>
            <w:tc>
              <w:tcPr>
                <w:tcW w:w="817" w:type="dxa"/>
                <w:tcBorders>
                  <w:top w:val="single" w:sz="4" w:space="0" w:color="auto"/>
                  <w:left w:val="single" w:sz="4" w:space="0" w:color="auto"/>
                  <w:bottom w:val="single" w:sz="4" w:space="0" w:color="auto"/>
                  <w:right w:val="single" w:sz="4" w:space="0" w:color="auto"/>
                </w:tcBorders>
                <w:hideMark/>
              </w:tcPr>
              <w:p w:rsidR="00A42B5E" w:rsidRDefault="00A42B5E">
                <w:pPr>
                  <w:spacing w:line="264" w:lineRule="auto"/>
                  <w:ind w:right="864" w:firstLine="284"/>
                  <w:jc w:val="center"/>
                  <w:rPr>
                    <w:lang w:val="en-US"/>
                  </w:rPr>
                </w:pPr>
                <w:r>
                  <w:rPr>
                    <w:lang w:val="en-US"/>
                  </w:rPr>
                  <w:t>5</w:t>
                </w:r>
              </w:p>
            </w:tc>
            <w:tc>
              <w:tcPr>
                <w:tcW w:w="7088" w:type="dxa"/>
                <w:tcBorders>
                  <w:top w:val="single" w:sz="4" w:space="0" w:color="auto"/>
                  <w:left w:val="single" w:sz="4" w:space="0" w:color="auto"/>
                  <w:bottom w:val="single" w:sz="4" w:space="0" w:color="auto"/>
                  <w:right w:val="single" w:sz="4" w:space="0" w:color="auto"/>
                </w:tcBorders>
                <w:hideMark/>
              </w:tcPr>
              <w:p w:rsidR="00A42B5E" w:rsidRPr="00A42B5E" w:rsidRDefault="00A42B5E">
                <w:pPr>
                  <w:spacing w:line="264" w:lineRule="auto"/>
                  <w:ind w:left="-31" w:firstLine="65"/>
                </w:pPr>
                <w:r w:rsidRPr="00A42B5E">
                  <w:t>Невозможность передачи электронного документа для подписания в ЭДО ПИК ЕАСУЗ</w:t>
                </w:r>
              </w:p>
            </w:tc>
            <w:tc>
              <w:tcPr>
                <w:tcW w:w="2552" w:type="dxa"/>
                <w:tcBorders>
                  <w:top w:val="single" w:sz="4" w:space="0" w:color="auto"/>
                  <w:left w:val="single" w:sz="4" w:space="0" w:color="auto"/>
                  <w:bottom w:val="single" w:sz="4" w:space="0" w:color="auto"/>
                  <w:right w:val="single" w:sz="4" w:space="0" w:color="auto"/>
                </w:tcBorders>
                <w:hideMark/>
              </w:tcPr>
              <w:p w:rsidR="00A42B5E" w:rsidRDefault="00A42B5E">
                <w:pPr>
                  <w:spacing w:line="264" w:lineRule="auto"/>
                  <w:jc w:val="center"/>
                  <w:rPr>
                    <w:lang w:val="en-US"/>
                  </w:rPr>
                </w:pPr>
                <w:r>
                  <w:rPr>
                    <w:lang w:val="en-US"/>
                  </w:rPr>
                  <w:t>240 мин.</w:t>
                </w:r>
              </w:p>
            </w:tc>
          </w:tr>
          <w:tr w:rsidR="00A42B5E" w:rsidTr="00A42B5E">
            <w:trPr>
              <w:cantSplit/>
            </w:trPr>
            <w:tc>
              <w:tcPr>
                <w:tcW w:w="817" w:type="dxa"/>
                <w:tcBorders>
                  <w:top w:val="single" w:sz="4" w:space="0" w:color="auto"/>
                  <w:left w:val="single" w:sz="4" w:space="0" w:color="auto"/>
                  <w:bottom w:val="single" w:sz="4" w:space="0" w:color="auto"/>
                  <w:right w:val="single" w:sz="4" w:space="0" w:color="auto"/>
                </w:tcBorders>
                <w:hideMark/>
              </w:tcPr>
              <w:p w:rsidR="00A42B5E" w:rsidRDefault="00A42B5E">
                <w:pPr>
                  <w:spacing w:line="264" w:lineRule="auto"/>
                  <w:ind w:right="864" w:firstLine="284"/>
                  <w:jc w:val="center"/>
                  <w:rPr>
                    <w:lang w:val="en-US"/>
                  </w:rPr>
                </w:pPr>
                <w:r>
                  <w:rPr>
                    <w:lang w:val="en-US"/>
                  </w:rPr>
                  <w:t>6</w:t>
                </w:r>
              </w:p>
            </w:tc>
            <w:tc>
              <w:tcPr>
                <w:tcW w:w="7088" w:type="dxa"/>
                <w:tcBorders>
                  <w:top w:val="single" w:sz="4" w:space="0" w:color="auto"/>
                  <w:left w:val="single" w:sz="4" w:space="0" w:color="auto"/>
                  <w:bottom w:val="single" w:sz="4" w:space="0" w:color="auto"/>
                  <w:right w:val="single" w:sz="4" w:space="0" w:color="auto"/>
                </w:tcBorders>
                <w:hideMark/>
              </w:tcPr>
              <w:p w:rsidR="00A42B5E" w:rsidRPr="00A42B5E" w:rsidRDefault="00A42B5E">
                <w:pPr>
                  <w:spacing w:line="264" w:lineRule="auto"/>
                  <w:ind w:left="-31" w:firstLine="65"/>
                </w:pPr>
                <w:r w:rsidRPr="00A42B5E">
                  <w:t>Невозможность подписания электронного документа в ЭДО ПИК ЕАСУЗ</w:t>
                </w:r>
              </w:p>
            </w:tc>
            <w:tc>
              <w:tcPr>
                <w:tcW w:w="2552" w:type="dxa"/>
                <w:tcBorders>
                  <w:top w:val="single" w:sz="4" w:space="0" w:color="auto"/>
                  <w:left w:val="single" w:sz="4" w:space="0" w:color="auto"/>
                  <w:bottom w:val="single" w:sz="4" w:space="0" w:color="auto"/>
                  <w:right w:val="single" w:sz="4" w:space="0" w:color="auto"/>
                </w:tcBorders>
                <w:hideMark/>
              </w:tcPr>
              <w:p w:rsidR="00A42B5E" w:rsidRDefault="00A42B5E">
                <w:pPr>
                  <w:spacing w:line="264" w:lineRule="auto"/>
                  <w:jc w:val="center"/>
                  <w:rPr>
                    <w:lang w:val="en-US"/>
                  </w:rPr>
                </w:pPr>
                <w:r>
                  <w:rPr>
                    <w:lang w:val="en-US"/>
                  </w:rPr>
                  <w:t>240 мин.</w:t>
                </w:r>
              </w:p>
            </w:tc>
          </w:tr>
          <w:tr w:rsidR="00A42B5E" w:rsidTr="00A42B5E">
            <w:trPr>
              <w:cantSplit/>
            </w:trPr>
            <w:tc>
              <w:tcPr>
                <w:tcW w:w="817" w:type="dxa"/>
                <w:tcBorders>
                  <w:top w:val="single" w:sz="4" w:space="0" w:color="auto"/>
                  <w:left w:val="single" w:sz="4" w:space="0" w:color="auto"/>
                  <w:bottom w:val="single" w:sz="4" w:space="0" w:color="auto"/>
                  <w:right w:val="single" w:sz="4" w:space="0" w:color="auto"/>
                </w:tcBorders>
                <w:hideMark/>
              </w:tcPr>
              <w:p w:rsidR="00A42B5E" w:rsidRDefault="00A42B5E">
                <w:pPr>
                  <w:spacing w:line="264" w:lineRule="auto"/>
                  <w:ind w:right="864" w:firstLine="284"/>
                  <w:jc w:val="center"/>
                  <w:rPr>
                    <w:lang w:val="en-US"/>
                  </w:rPr>
                </w:pPr>
                <w:r>
                  <w:rPr>
                    <w:lang w:val="en-US"/>
                  </w:rPr>
                  <w:lastRenderedPageBreak/>
                  <w:t>7</w:t>
                </w:r>
              </w:p>
            </w:tc>
            <w:tc>
              <w:tcPr>
                <w:tcW w:w="7088" w:type="dxa"/>
                <w:tcBorders>
                  <w:top w:val="single" w:sz="4" w:space="0" w:color="auto"/>
                  <w:left w:val="single" w:sz="4" w:space="0" w:color="auto"/>
                  <w:bottom w:val="single" w:sz="4" w:space="0" w:color="auto"/>
                  <w:right w:val="single" w:sz="4" w:space="0" w:color="auto"/>
                </w:tcBorders>
                <w:hideMark/>
              </w:tcPr>
              <w:p w:rsidR="00A42B5E" w:rsidRPr="00A42B5E" w:rsidRDefault="00A42B5E">
                <w:pPr>
                  <w:tabs>
                    <w:tab w:val="left" w:pos="412"/>
                  </w:tabs>
                  <w:spacing w:line="264" w:lineRule="auto"/>
                  <w:ind w:firstLine="65"/>
                </w:pPr>
                <w:r w:rsidRPr="00A42B5E">
                  <w:t xml:space="preserve">Невозможность передачи сведений из ЕИС в ПИК ЕАСУЗ о заключении </w:t>
                </w:r>
                <w:sdt>
                  <w:sdtPr>
                    <w:rPr>
                      <w:lang w:val="en-US"/>
                    </w:rPr>
                    <w:alias w:val="!isContractOrAgreement"/>
                    <w:tag w:val="If"/>
                    <w:id w:val="-2076512222"/>
                    <w:placeholder>
                      <w:docPart w:val="440D8E87867F452DA1247E23BFE4E7FB"/>
                    </w:placeholder>
                    <w:showingPlcHdr/>
                    <w:docPartList>
                      <w:docPartGallery w:val="AutoText"/>
                    </w:docPartList>
                  </w:sdtPr>
                  <w:sdtEndPr/>
                  <w:sdtContent>
                    <w:r w:rsidRPr="00A42B5E">
                      <w:t>договора</w:t>
                    </w:r>
                  </w:sdtContent>
                </w:sdt>
                <w:r w:rsidRPr="00A42B5E">
                  <w:t xml:space="preserve">либо об изменении статуса </w:t>
                </w:r>
                <w:sdt>
                  <w:sdtPr>
                    <w:rPr>
                      <w:lang w:val="en-US"/>
                    </w:rPr>
                    <w:alias w:val="!isContractOrAgreement"/>
                    <w:tag w:val="If"/>
                    <w:id w:val="-1393648871"/>
                    <w:placeholder>
                      <w:docPart w:val="05D6CFBE4CC146F7A14D09263AF67296"/>
                    </w:placeholder>
                    <w:showingPlcHdr/>
                    <w:docPartList>
                      <w:docPartGallery w:val="AutoText"/>
                    </w:docPartList>
                  </w:sdtPr>
                  <w:sdtEndPr/>
                  <w:sdtContent>
                    <w:r w:rsidRPr="00A42B5E">
                      <w:t>договора</w:t>
                    </w:r>
                  </w:sdtContent>
                </w:sdt>
              </w:p>
            </w:tc>
            <w:tc>
              <w:tcPr>
                <w:tcW w:w="2552" w:type="dxa"/>
                <w:tcBorders>
                  <w:top w:val="single" w:sz="4" w:space="0" w:color="auto"/>
                  <w:left w:val="single" w:sz="4" w:space="0" w:color="auto"/>
                  <w:bottom w:val="single" w:sz="4" w:space="0" w:color="auto"/>
                  <w:right w:val="single" w:sz="4" w:space="0" w:color="auto"/>
                </w:tcBorders>
                <w:hideMark/>
              </w:tcPr>
              <w:p w:rsidR="00A42B5E" w:rsidRDefault="00A42B5E">
                <w:pPr>
                  <w:jc w:val="center"/>
                  <w:rPr>
                    <w:lang w:val="en-US"/>
                  </w:rPr>
                </w:pPr>
                <w:r>
                  <w:rPr>
                    <w:lang w:val="en-US"/>
                  </w:rPr>
                  <w:t>240 мин.</w:t>
                </w:r>
              </w:p>
            </w:tc>
          </w:tr>
        </w:tbl>
        <w:p w:rsidR="00A42B5E" w:rsidRDefault="00A42B5E" w:rsidP="00A42B5E">
          <w:pPr>
            <w:rPr>
              <w:rFonts w:eastAsiaTheme="minorHAnsi"/>
              <w:lang w:eastAsia="ar-SA"/>
            </w:rPr>
          </w:pPr>
        </w:p>
        <w:tbl>
          <w:tblPr>
            <w:tblStyle w:val="afd"/>
            <w:tblpPr w:leftFromText="180" w:rightFromText="180" w:vertAnchor="text" w:horzAnchor="margin" w:tblpY="417"/>
            <w:tblOverlap w:val="never"/>
            <w:tblW w:w="14263" w:type="dxa"/>
            <w:tblLook w:val="04A0" w:firstRow="1" w:lastRow="0" w:firstColumn="1" w:lastColumn="0" w:noHBand="0" w:noVBand="1"/>
          </w:tblPr>
          <w:tblGrid>
            <w:gridCol w:w="7015"/>
            <w:gridCol w:w="7248"/>
          </w:tblGrid>
          <w:tr w:rsidR="00A42B5E" w:rsidTr="00A42B5E">
            <w:trPr>
              <w:cantSplit/>
              <w:trHeight w:val="176"/>
            </w:trPr>
            <w:tc>
              <w:tcPr>
                <w:tcW w:w="7015" w:type="dxa"/>
                <w:tcBorders>
                  <w:top w:val="nil"/>
                  <w:left w:val="nil"/>
                  <w:bottom w:val="nil"/>
                  <w:right w:val="nil"/>
                </w:tcBorders>
                <w:tcMar>
                  <w:top w:w="0" w:type="dxa"/>
                  <w:left w:w="0" w:type="dxa"/>
                  <w:bottom w:w="0" w:type="dxa"/>
                  <w:right w:w="0" w:type="dxa"/>
                </w:tcMar>
              </w:tcPr>
              <w:p w:rsidR="00A42B5E" w:rsidRDefault="001C7CD4">
                <w:pPr>
                  <w:pStyle w:val="aff3"/>
                  <w:rPr>
                    <w:lang w:val="en-US" w:eastAsia="en-US"/>
                  </w:rPr>
                </w:pPr>
                <w:sdt>
                  <w:sdtPr>
                    <w:rPr>
                      <w:lang w:val="en-US" w:eastAsia="en-US"/>
                    </w:rPr>
                    <w:alias w:val="Simple"/>
                    <w:tag w:val="Simple"/>
                    <w:id w:val="-745736063"/>
                    <w:placeholder>
                      <w:docPart w:val="B7AAEC60CB874770AA851FD5A2EBA6F8"/>
                    </w:placeholder>
                    <w:text/>
                  </w:sdtPr>
                  <w:sdtEndPr/>
                  <w:sdtContent>
                    <w:r w:rsidR="00A42B5E">
                      <w:rPr>
                        <w:lang w:val="en-US" w:eastAsia="en-US"/>
                      </w:rPr>
                      <w:t>Подрядчик</w:t>
                    </w:r>
                  </w:sdtContent>
                </w:sdt>
                <w:r w:rsidR="00A42B5E">
                  <w:rPr>
                    <w:lang w:val="en-US" w:eastAsia="en-US"/>
                  </w:rPr>
                  <w:t>:</w:t>
                </w:r>
              </w:p>
              <w:p w:rsidR="00A42B5E" w:rsidRDefault="00A42B5E">
                <w:pPr>
                  <w:pStyle w:val="aff3"/>
                  <w:jc w:val="right"/>
                  <w:rPr>
                    <w:rFonts w:eastAsiaTheme="minorHAnsi"/>
                    <w:lang w:val="en-US" w:eastAsia="en-US"/>
                  </w:rPr>
                </w:pPr>
              </w:p>
            </w:tc>
            <w:tc>
              <w:tcPr>
                <w:tcW w:w="7248" w:type="dxa"/>
                <w:tcBorders>
                  <w:top w:val="nil"/>
                  <w:left w:val="nil"/>
                  <w:bottom w:val="nil"/>
                  <w:right w:val="nil"/>
                </w:tcBorders>
              </w:tcPr>
              <w:p w:rsidR="00A42B5E" w:rsidRDefault="001C7CD4">
                <w:pPr>
                  <w:pStyle w:val="aff3"/>
                  <w:rPr>
                    <w:lang w:val="en-US" w:eastAsia="en-US"/>
                  </w:rPr>
                </w:pPr>
                <w:sdt>
                  <w:sdtPr>
                    <w:rPr>
                      <w:lang w:val="en-US" w:eastAsia="en-US"/>
                    </w:rPr>
                    <w:alias w:val="Simple"/>
                    <w:tag w:val="Simple"/>
                    <w:id w:val="-441608848"/>
                    <w:placeholder>
                      <w:docPart w:val="0C9FE0E82EBC4A0CA7E9467633F1636D"/>
                    </w:placeholder>
                    <w:text/>
                  </w:sdtPr>
                  <w:sdtEndPr/>
                  <w:sdtContent>
                    <w:r w:rsidR="00A42B5E">
                      <w:rPr>
                        <w:lang w:val="en-US" w:eastAsia="en-US"/>
                      </w:rPr>
                      <w:t>Заказчик</w:t>
                    </w:r>
                  </w:sdtContent>
                </w:sdt>
                <w:r w:rsidR="00A42B5E">
                  <w:rPr>
                    <w:lang w:val="en-US" w:eastAsia="en-US"/>
                  </w:rPr>
                  <w:t>:</w:t>
                </w:r>
              </w:p>
              <w:p w:rsidR="00A42B5E" w:rsidRDefault="00A42B5E">
                <w:pPr>
                  <w:pStyle w:val="aff3"/>
                  <w:rPr>
                    <w:rFonts w:eastAsiaTheme="minorHAnsi"/>
                    <w:lang w:val="en-US" w:eastAsia="en-US"/>
                  </w:rPr>
                </w:pPr>
              </w:p>
            </w:tc>
          </w:tr>
          <w:tr w:rsidR="00A42B5E" w:rsidTr="00A42B5E">
            <w:trPr>
              <w:cantSplit/>
              <w:trHeight w:val="176"/>
            </w:trPr>
            <w:tc>
              <w:tcPr>
                <w:tcW w:w="7015" w:type="dxa"/>
                <w:tcBorders>
                  <w:top w:val="nil"/>
                  <w:left w:val="nil"/>
                  <w:bottom w:val="nil"/>
                  <w:right w:val="nil"/>
                </w:tcBorders>
                <w:tcMar>
                  <w:top w:w="0" w:type="dxa"/>
                  <w:left w:w="0" w:type="dxa"/>
                  <w:bottom w:w="0" w:type="dxa"/>
                  <w:right w:w="0" w:type="dxa"/>
                </w:tcMar>
                <w:vAlign w:val="bottom"/>
                <w:hideMark/>
              </w:tcPr>
              <w:p w:rsidR="00A42B5E" w:rsidRDefault="001C7CD4">
                <w:pPr>
                  <w:pStyle w:val="aff3"/>
                  <w:rPr>
                    <w:lang w:val="en-US" w:eastAsia="en-US"/>
                  </w:rPr>
                </w:pPr>
                <w:sdt>
                  <w:sdtPr>
                    <w:rPr>
                      <w:lang w:val="en-US" w:eastAsia="en-US"/>
                    </w:rPr>
                    <w:alias w:val="Simple"/>
                    <w:tag w:val="Simple"/>
                    <w:id w:val="1004395618"/>
                    <w:placeholder>
                      <w:docPart w:val="3468DBF507494D6B93E2C815FBEC857E"/>
                    </w:placeholder>
                    <w:text/>
                  </w:sdtPr>
                  <w:sdtEndPr/>
                  <w:sdtContent>
                    <w:r w:rsidR="00A42B5E">
                      <w:rPr>
                        <w:u w:val="single"/>
                        <w:lang w:val="en-US" w:eastAsia="en-US"/>
                      </w:rPr>
                      <w:t>________________</w:t>
                    </w:r>
                  </w:sdtContent>
                </w:sdt>
              </w:p>
            </w:tc>
            <w:tc>
              <w:tcPr>
                <w:tcW w:w="7248" w:type="dxa"/>
                <w:tcBorders>
                  <w:top w:val="nil"/>
                  <w:left w:val="nil"/>
                  <w:bottom w:val="nil"/>
                  <w:right w:val="nil"/>
                </w:tcBorders>
                <w:vAlign w:val="bottom"/>
                <w:hideMark/>
              </w:tcPr>
              <w:p w:rsidR="00A42B5E" w:rsidRDefault="001C7CD4">
                <w:pPr>
                  <w:pStyle w:val="aff3"/>
                  <w:rPr>
                    <w:lang w:val="en-US" w:eastAsia="en-US"/>
                  </w:rPr>
                </w:pPr>
                <w:sdt>
                  <w:sdtPr>
                    <w:rPr>
                      <w:lang w:val="en-US" w:eastAsia="en-US"/>
                    </w:rPr>
                    <w:alias w:val="Simple"/>
                    <w:tag w:val="Simple"/>
                    <w:id w:val="106708805"/>
                    <w:placeholder>
                      <w:docPart w:val="4C0A7A43C71D4F9A9FB0FB09A7E1ED3D"/>
                    </w:placeholder>
                    <w:text/>
                  </w:sdtPr>
                  <w:sdtEndPr/>
                  <w:sdtContent>
                    <w:r w:rsidR="00A42B5E">
                      <w:rPr>
                        <w:u w:val="single"/>
                        <w:lang w:val="en-US" w:eastAsia="en-US"/>
                      </w:rPr>
                      <w:t>директор</w:t>
                    </w:r>
                  </w:sdtContent>
                </w:sdt>
              </w:p>
            </w:tc>
          </w:tr>
          <w:tr w:rsidR="00A42B5E" w:rsidTr="00A42B5E">
            <w:trPr>
              <w:cantSplit/>
              <w:trHeight w:val="1147"/>
            </w:trPr>
            <w:tc>
              <w:tcPr>
                <w:tcW w:w="7015" w:type="dxa"/>
                <w:tcBorders>
                  <w:top w:val="nil"/>
                  <w:left w:val="nil"/>
                  <w:bottom w:val="nil"/>
                  <w:right w:val="nil"/>
                </w:tcBorders>
                <w:hideMark/>
              </w:tcPr>
              <w:p w:rsidR="00A42B5E" w:rsidRDefault="001C7CD4">
                <w:pPr>
                  <w:pStyle w:val="aff3"/>
                  <w:rPr>
                    <w:lang w:val="en-US" w:eastAsia="en-US"/>
                  </w:rPr>
                </w:pPr>
                <w:sdt>
                  <w:sdtPr>
                    <w:rPr>
                      <w:lang w:val="en-US" w:eastAsia="en-US"/>
                    </w:rPr>
                    <w:alias w:val="Simple"/>
                    <w:tag w:val="Simple"/>
                    <w:id w:val="-2084213891"/>
                    <w:placeholder>
                      <w:docPart w:val="61D64ED6DBC64C6582EAE313EA701491"/>
                    </w:placeholder>
                    <w:text/>
                  </w:sdtPr>
                  <w:sdtEndPr/>
                  <w:sdtContent>
                    <w:r w:rsidR="00A42B5E">
                      <w:rPr>
                        <w:u w:val="single"/>
                        <w:lang w:val="en-US" w:eastAsia="en-US"/>
                      </w:rPr>
                      <w:t>________________</w:t>
                    </w:r>
                  </w:sdtContent>
                </w:sdt>
                <w:r w:rsidR="00A42B5E">
                  <w:rPr>
                    <w:rFonts w:ascii="&amp;quot" w:hAnsi="&amp;quot"/>
                    <w:lang w:val="en-US" w:eastAsia="en-US"/>
                  </w:rPr>
                  <w:t xml:space="preserve"> __________</w:t>
                </w:r>
                <w:r w:rsidR="00A42B5E">
                  <w:rPr>
                    <w:lang w:val="en-US" w:eastAsia="en-US"/>
                  </w:rPr>
                  <w:t xml:space="preserve">   /</w:t>
                </w:r>
                <w:sdt>
                  <w:sdtPr>
                    <w:rPr>
                      <w:lang w:val="en-US" w:eastAsia="en-US"/>
                    </w:rPr>
                    <w:alias w:val="Simple"/>
                    <w:tag w:val="Simple"/>
                    <w:id w:val="-156921206"/>
                    <w:placeholder>
                      <w:docPart w:val="E767BF91604A4B7EACDEF44380D9AA64"/>
                    </w:placeholder>
                    <w:text/>
                  </w:sdtPr>
                  <w:sdtEndPr/>
                  <w:sdtContent>
                    <w:r w:rsidR="00A42B5E">
                      <w:rPr>
                        <w:u w:val="single"/>
                        <w:lang w:val="en-US" w:eastAsia="en-US"/>
                      </w:rPr>
                      <w:t>________________</w:t>
                    </w:r>
                  </w:sdtContent>
                </w:sdt>
                <w:r w:rsidR="00A42B5E">
                  <w:rPr>
                    <w:lang w:val="en-US" w:eastAsia="en-US"/>
                  </w:rPr>
                  <w:t>/</w:t>
                </w:r>
              </w:p>
              <w:p w:rsidR="00A42B5E" w:rsidRDefault="00A42B5E">
                <w:pPr>
                  <w:pStyle w:val="aff3"/>
                  <w:jc w:val="center"/>
                  <w:rPr>
                    <w:rFonts w:eastAsiaTheme="minorHAnsi"/>
                    <w:lang w:val="en-US" w:eastAsia="en-US"/>
                  </w:rPr>
                </w:pPr>
                <w:r>
                  <w:rPr>
                    <w:lang w:val="en-US" w:eastAsia="en-US"/>
                  </w:rPr>
                  <w:t>«    » __________ 20  г.</w:t>
                </w:r>
              </w:p>
            </w:tc>
            <w:tc>
              <w:tcPr>
                <w:tcW w:w="7248" w:type="dxa"/>
                <w:tcBorders>
                  <w:top w:val="nil"/>
                  <w:left w:val="nil"/>
                  <w:bottom w:val="nil"/>
                  <w:right w:val="nil"/>
                </w:tcBorders>
                <w:hideMark/>
              </w:tcPr>
              <w:p w:rsidR="00A42B5E" w:rsidRPr="00A42B5E" w:rsidRDefault="001C7CD4">
                <w:pPr>
                  <w:pStyle w:val="aff3"/>
                  <w:rPr>
                    <w:lang w:eastAsia="en-US"/>
                  </w:rPr>
                </w:pPr>
                <w:sdt>
                  <w:sdtPr>
                    <w:rPr>
                      <w:u w:val="single"/>
                      <w:lang w:eastAsia="en-US"/>
                    </w:rPr>
                    <w:alias w:val="Simple"/>
                    <w:tag w:val="Simple"/>
                    <w:id w:val="652885815"/>
                    <w:placeholder>
                      <w:docPart w:val="C8D44D7D20474030A8692DC01E62D4B1"/>
                    </w:placeholder>
                    <w:text/>
                  </w:sdtPr>
                  <w:sdtEndPr/>
                  <w:sdtContent>
                    <w:r w:rsidR="00A42B5E" w:rsidRPr="00A42B5E">
                      <w:rPr>
                        <w:u w:val="single"/>
                        <w:lang w:eastAsia="en-US"/>
                      </w:rPr>
                      <w:t>МАУ "Шаховской ДОК"</w:t>
                    </w:r>
                  </w:sdtContent>
                </w:sdt>
                <w:r w:rsidR="00A42B5E" w:rsidRPr="00A42B5E">
                  <w:rPr>
                    <w:rFonts w:ascii="&amp;quot" w:hAnsi="&amp;quot"/>
                    <w:lang w:eastAsia="en-US"/>
                  </w:rPr>
                  <w:t>__________</w:t>
                </w:r>
                <w:r w:rsidR="00A42B5E" w:rsidRPr="00A42B5E">
                  <w:rPr>
                    <w:lang w:eastAsia="en-US"/>
                  </w:rPr>
                  <w:t>/</w:t>
                </w:r>
                <w:sdt>
                  <w:sdtPr>
                    <w:rPr>
                      <w:lang w:eastAsia="en-US"/>
                    </w:rPr>
                    <w:alias w:val="Simple"/>
                    <w:tag w:val="Simple"/>
                    <w:id w:val="-2100785319"/>
                    <w:placeholder>
                      <w:docPart w:val="1968344B3CFA4FE5B2B07CCC1B92355C"/>
                    </w:placeholder>
                    <w:text/>
                  </w:sdtPr>
                  <w:sdtEndPr/>
                  <w:sdtContent>
                    <w:r w:rsidR="00A42B5E" w:rsidRPr="00A42B5E">
                      <w:rPr>
                        <w:u w:val="single"/>
                        <w:lang w:eastAsia="en-US"/>
                      </w:rPr>
                      <w:t>О. Л. Короткова</w:t>
                    </w:r>
                  </w:sdtContent>
                </w:sdt>
                <w:r w:rsidR="00A42B5E" w:rsidRPr="00A42B5E">
                  <w:rPr>
                    <w:lang w:eastAsia="en-US"/>
                  </w:rPr>
                  <w:t>/</w:t>
                </w:r>
              </w:p>
              <w:p w:rsidR="00A42B5E" w:rsidRDefault="00A42B5E">
                <w:pPr>
                  <w:pStyle w:val="aff3"/>
                  <w:jc w:val="center"/>
                  <w:rPr>
                    <w:rFonts w:eastAsiaTheme="minorHAnsi"/>
                    <w:lang w:val="en-US" w:eastAsia="en-US"/>
                  </w:rPr>
                </w:pPr>
                <w:r>
                  <w:rPr>
                    <w:lang w:val="en-US" w:eastAsia="en-US"/>
                  </w:rPr>
                  <w:t>«    » __________ 20  г</w:t>
                </w:r>
              </w:p>
            </w:tc>
          </w:tr>
        </w:tbl>
        <w:p w:rsidR="00A42B5E" w:rsidRDefault="001C7CD4" w:rsidP="00A42B5E">
          <w:pPr>
            <w:rPr>
              <w:rFonts w:eastAsiaTheme="minorHAnsi"/>
              <w:lang w:eastAsia="ar-SA"/>
            </w:rPr>
          </w:pPr>
        </w:p>
      </w:sdtContent>
    </w:sdt>
    <w:p w:rsidR="00216C6D" w:rsidRDefault="00216C6D" w:rsidP="00216C6D">
      <w:pPr>
        <w:widowControl w:val="0"/>
        <w:autoSpaceDE w:val="0"/>
        <w:autoSpaceDN w:val="0"/>
        <w:adjustRightInd w:val="0"/>
        <w:ind w:left="360"/>
        <w:contextualSpacing/>
        <w:jc w:val="center"/>
        <w:outlineLvl w:val="1"/>
        <w:rPr>
          <w:rFonts w:ascii="Times New Roman" w:eastAsia="Arial Unicode MS" w:hAnsi="Times New Roman" w:cs="Times New Roman"/>
          <w:b/>
          <w:sz w:val="24"/>
          <w:szCs w:val="24"/>
        </w:rPr>
      </w:pPr>
      <w:r>
        <w:rPr>
          <w:rFonts w:ascii="Times New Roman" w:eastAsia="Arial Unicode MS" w:hAnsi="Times New Roman" w:cs="Times New Roman"/>
          <w:b/>
          <w:sz w:val="24"/>
          <w:szCs w:val="24"/>
        </w:rPr>
        <w:t>14.Адреса, реквизиты и подписи Сторон</w:t>
      </w:r>
    </w:p>
    <w:tbl>
      <w:tblPr>
        <w:tblW w:w="10455" w:type="dxa"/>
        <w:tblLayout w:type="fixed"/>
        <w:tblLook w:val="01E0" w:firstRow="1" w:lastRow="1" w:firstColumn="1" w:lastColumn="1" w:noHBand="0" w:noVBand="0"/>
      </w:tblPr>
      <w:tblGrid>
        <w:gridCol w:w="10455"/>
      </w:tblGrid>
      <w:tr w:rsidR="00216C6D" w:rsidTr="00595DD4">
        <w:tc>
          <w:tcPr>
            <w:tcW w:w="10455" w:type="dxa"/>
            <w:hideMark/>
          </w:tcPr>
          <w:p w:rsidR="00216C6D" w:rsidRDefault="00216C6D" w:rsidP="00595DD4">
            <w:pPr>
              <w:tabs>
                <w:tab w:val="left" w:pos="9214"/>
              </w:tabs>
              <w:spacing w:after="0" w:line="240" w:lineRule="auto"/>
              <w:rPr>
                <w:rFonts w:ascii="Times New Roman" w:hAnsi="Times New Roman" w:cs="Times New Roman"/>
                <w:b/>
                <w:sz w:val="24"/>
                <w:szCs w:val="24"/>
              </w:rPr>
            </w:pPr>
            <w:r>
              <w:rPr>
                <w:rFonts w:ascii="Times New Roman" w:hAnsi="Times New Roman" w:cs="Times New Roman"/>
                <w:b/>
                <w:sz w:val="24"/>
                <w:szCs w:val="24"/>
              </w:rPr>
              <w:t>ЗАКАЗЧИК                                                                  ПОДРЯДЧИК</w:t>
            </w:r>
          </w:p>
          <w:p w:rsidR="00216C6D" w:rsidRDefault="00216C6D" w:rsidP="00595DD4">
            <w:pPr>
              <w:tabs>
                <w:tab w:val="left" w:pos="9214"/>
              </w:tabs>
              <w:spacing w:after="0" w:line="240" w:lineRule="auto"/>
              <w:rPr>
                <w:rFonts w:ascii="Times New Roman" w:hAnsi="Times New Roman" w:cs="Times New Roman"/>
                <w:color w:val="FF0000"/>
                <w:sz w:val="24"/>
                <w:szCs w:val="24"/>
              </w:rPr>
            </w:pPr>
            <w:r>
              <w:rPr>
                <w:rFonts w:ascii="Times New Roman" w:hAnsi="Times New Roman" w:cs="Times New Roman"/>
                <w:sz w:val="24"/>
                <w:szCs w:val="24"/>
              </w:rPr>
              <w:t xml:space="preserve">МАУ «Шаховской ДОК»                                             </w:t>
            </w:r>
          </w:p>
        </w:tc>
      </w:tr>
      <w:tr w:rsidR="00216C6D" w:rsidTr="00595DD4">
        <w:tc>
          <w:tcPr>
            <w:tcW w:w="10455" w:type="dxa"/>
            <w:hideMark/>
          </w:tcPr>
          <w:p w:rsidR="00216C6D" w:rsidRPr="0087427E" w:rsidRDefault="00216C6D" w:rsidP="00595DD4">
            <w:pPr>
              <w:autoSpaceDE w:val="0"/>
              <w:autoSpaceDN w:val="0"/>
              <w:adjustRightInd w:val="0"/>
              <w:spacing w:after="0" w:line="240" w:lineRule="auto"/>
              <w:rPr>
                <w:rFonts w:ascii="Times New Roman" w:hAnsi="Times New Roman"/>
                <w:sz w:val="24"/>
                <w:szCs w:val="24"/>
              </w:rPr>
            </w:pPr>
            <w:r w:rsidRPr="0087427E">
              <w:rPr>
                <w:rFonts w:ascii="Times New Roman" w:hAnsi="Times New Roman"/>
                <w:sz w:val="24"/>
                <w:szCs w:val="24"/>
              </w:rPr>
              <w:t xml:space="preserve">Юридический адрес:                                                    </w:t>
            </w:r>
          </w:p>
          <w:p w:rsidR="00216C6D" w:rsidRDefault="00216C6D" w:rsidP="00595DD4">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143700, Московская обл.,                                           </w:t>
            </w:r>
          </w:p>
          <w:p w:rsidR="00216C6D" w:rsidRDefault="00216C6D" w:rsidP="00595DD4">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р.п. Шаховская, ул. Шамонина, д. 14                         </w:t>
            </w:r>
          </w:p>
          <w:p w:rsidR="00216C6D" w:rsidRPr="0087427E" w:rsidRDefault="00216C6D" w:rsidP="00595DD4">
            <w:pPr>
              <w:autoSpaceDE w:val="0"/>
              <w:autoSpaceDN w:val="0"/>
              <w:adjustRightInd w:val="0"/>
              <w:spacing w:after="0" w:line="240" w:lineRule="auto"/>
              <w:rPr>
                <w:rFonts w:ascii="Times New Roman" w:hAnsi="Times New Roman"/>
                <w:sz w:val="24"/>
                <w:szCs w:val="24"/>
              </w:rPr>
            </w:pPr>
            <w:r w:rsidRPr="0087427E">
              <w:rPr>
                <w:rFonts w:ascii="Times New Roman" w:hAnsi="Times New Roman"/>
                <w:sz w:val="24"/>
                <w:szCs w:val="24"/>
              </w:rPr>
              <w:t xml:space="preserve">Почтовый адрес:                                                           </w:t>
            </w:r>
          </w:p>
          <w:p w:rsidR="00216C6D" w:rsidRDefault="00216C6D" w:rsidP="00595DD4">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143700, Московская обл.,                                            </w:t>
            </w:r>
          </w:p>
          <w:p w:rsidR="00216C6D" w:rsidRDefault="00216C6D" w:rsidP="00595DD4">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р.п. Шаховская, ул. Шамонина, д. 14                         </w:t>
            </w:r>
          </w:p>
          <w:p w:rsidR="00216C6D" w:rsidRDefault="00216C6D" w:rsidP="00595DD4">
            <w:pPr>
              <w:tabs>
                <w:tab w:val="left" w:pos="9214"/>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ИНН 5079012677 КПП 507901001                              </w:t>
            </w:r>
          </w:p>
          <w:p w:rsidR="00216C6D" w:rsidRDefault="00216C6D" w:rsidP="00595DD4">
            <w:pPr>
              <w:tabs>
                <w:tab w:val="left" w:pos="9214"/>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Расч/сч 40701810445251001305                                  </w:t>
            </w:r>
          </w:p>
          <w:p w:rsidR="00216C6D" w:rsidRDefault="00216C6D" w:rsidP="00595DD4">
            <w:pPr>
              <w:tabs>
                <w:tab w:val="left" w:pos="9214"/>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л/сч  30486Э94460                                                         </w:t>
            </w:r>
          </w:p>
          <w:p w:rsidR="00216C6D" w:rsidRDefault="00216C6D" w:rsidP="00595DD4">
            <w:pPr>
              <w:tabs>
                <w:tab w:val="left" w:pos="9214"/>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БИК 044525000                                                                     </w:t>
            </w:r>
          </w:p>
          <w:p w:rsidR="00216C6D" w:rsidRDefault="00216C6D" w:rsidP="00595DD4">
            <w:pPr>
              <w:tabs>
                <w:tab w:val="left" w:pos="9214"/>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ГУ банка России по ЦФО г. Москва 35                              </w:t>
            </w:r>
          </w:p>
          <w:p w:rsidR="00216C6D" w:rsidRDefault="00216C6D" w:rsidP="00595DD4">
            <w:pPr>
              <w:tabs>
                <w:tab w:val="left" w:pos="9214"/>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ОГРН 1125004001715                                                          </w:t>
            </w:r>
          </w:p>
          <w:p w:rsidR="00216C6D" w:rsidRDefault="00216C6D" w:rsidP="00595DD4">
            <w:pPr>
              <w:tabs>
                <w:tab w:val="left" w:pos="9214"/>
              </w:tabs>
              <w:spacing w:after="0" w:line="240" w:lineRule="auto"/>
              <w:rPr>
                <w:rFonts w:ascii="Times New Roman" w:hAnsi="Times New Roman" w:cs="Times New Roman"/>
                <w:sz w:val="24"/>
                <w:szCs w:val="24"/>
              </w:rPr>
            </w:pPr>
            <w:r>
              <w:rPr>
                <w:rFonts w:ascii="Times New Roman" w:hAnsi="Times New Roman" w:cs="Times New Roman"/>
                <w:sz w:val="24"/>
                <w:szCs w:val="24"/>
              </w:rPr>
              <w:t>ОКПО 18179962</w:t>
            </w:r>
          </w:p>
          <w:p w:rsidR="00216C6D" w:rsidRDefault="00216C6D" w:rsidP="00595DD4">
            <w:pPr>
              <w:pStyle w:val="afe"/>
              <w:spacing w:line="276" w:lineRule="auto"/>
              <w:ind w:firstLine="34"/>
              <w:rPr>
                <w:sz w:val="24"/>
                <w:szCs w:val="24"/>
              </w:rPr>
            </w:pPr>
            <w:r>
              <w:rPr>
                <w:sz w:val="24"/>
                <w:szCs w:val="24"/>
              </w:rPr>
              <w:t>ОКФС 14  ОКОПФ 73</w:t>
            </w:r>
          </w:p>
        </w:tc>
      </w:tr>
      <w:tr w:rsidR="00216C6D" w:rsidTr="00595DD4">
        <w:tc>
          <w:tcPr>
            <w:tcW w:w="10455" w:type="dxa"/>
            <w:hideMark/>
          </w:tcPr>
          <w:p w:rsidR="00216C6D" w:rsidRDefault="00216C6D" w:rsidP="00595DD4">
            <w:pPr>
              <w:tabs>
                <w:tab w:val="left" w:pos="9214"/>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Директор учреждения                                                        </w:t>
            </w:r>
          </w:p>
          <w:p w:rsidR="00216C6D" w:rsidRDefault="00216C6D" w:rsidP="00595DD4">
            <w:pPr>
              <w:tabs>
                <w:tab w:val="left" w:pos="9214"/>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rsidR="00216C6D" w:rsidRDefault="00216C6D" w:rsidP="00595DD4">
            <w:pPr>
              <w:tabs>
                <w:tab w:val="left" w:pos="9214"/>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____________________ Короткова О.Л..                    ____________________ </w:t>
            </w:r>
          </w:p>
          <w:p w:rsidR="00216C6D" w:rsidRDefault="00216C6D" w:rsidP="00595DD4">
            <w:pPr>
              <w:tabs>
                <w:tab w:val="left" w:pos="9214"/>
              </w:tabs>
              <w:spacing w:after="0" w:line="240" w:lineRule="auto"/>
              <w:rPr>
                <w:rFonts w:ascii="Times New Roman" w:hAnsi="Times New Roman" w:cs="Times New Roman"/>
                <w:color w:val="FF0000"/>
                <w:sz w:val="24"/>
                <w:szCs w:val="24"/>
              </w:rPr>
            </w:pPr>
            <w:r>
              <w:rPr>
                <w:rFonts w:ascii="Times New Roman" w:hAnsi="Times New Roman" w:cs="Times New Roman"/>
                <w:sz w:val="24"/>
                <w:szCs w:val="24"/>
              </w:rPr>
              <w:t xml:space="preserve">М.П                                                                                М.П                               </w:t>
            </w:r>
          </w:p>
        </w:tc>
      </w:tr>
    </w:tbl>
    <w:p w:rsidR="0083709A" w:rsidRPr="002F2048" w:rsidRDefault="0083709A">
      <w:pPr>
        <w:rPr>
          <w:rFonts w:ascii="Times New Roman" w:eastAsia="Times New Roman" w:hAnsi="Times New Roman" w:cs="Times New Roman"/>
          <w:sz w:val="24"/>
          <w:szCs w:val="24"/>
        </w:rPr>
      </w:pPr>
      <w:r w:rsidRPr="002F2048">
        <w:rPr>
          <w:rFonts w:ascii="Times New Roman" w:eastAsia="Times New Roman" w:hAnsi="Times New Roman" w:cs="Times New Roman"/>
          <w:sz w:val="24"/>
          <w:szCs w:val="24"/>
        </w:rPr>
        <w:br w:type="page"/>
      </w:r>
    </w:p>
    <w:p w:rsidR="0083709A" w:rsidRPr="002F2048" w:rsidRDefault="0083709A" w:rsidP="0059435A">
      <w:pPr>
        <w:spacing w:after="0" w:line="240" w:lineRule="auto"/>
        <w:contextualSpacing/>
        <w:jc w:val="center"/>
        <w:rPr>
          <w:rFonts w:ascii="Times New Roman" w:eastAsia="Times New Roman" w:hAnsi="Times New Roman" w:cs="Times New Roman"/>
          <w:sz w:val="24"/>
          <w:szCs w:val="24"/>
        </w:rPr>
        <w:sectPr w:rsidR="0083709A" w:rsidRPr="002F2048" w:rsidSect="00D56D06">
          <w:footerReference w:type="default" r:id="rId22"/>
          <w:pgSz w:w="11906" w:h="16838"/>
          <w:pgMar w:top="567" w:right="567" w:bottom="0" w:left="1134" w:header="709" w:footer="709" w:gutter="0"/>
          <w:cols w:space="720"/>
          <w:docGrid w:linePitch="299"/>
        </w:sectPr>
      </w:pPr>
    </w:p>
    <w:p w:rsidR="0056732C" w:rsidRDefault="0056732C" w:rsidP="0083709A">
      <w:pPr>
        <w:jc w:val="center"/>
        <w:rPr>
          <w:rFonts w:ascii="Times New Roman" w:eastAsia="Calibri" w:hAnsi="Times New Roman" w:cs="Times New Roman"/>
          <w:sz w:val="24"/>
          <w:szCs w:val="24"/>
          <w:highlight w:val="yellow"/>
          <w:lang w:eastAsia="ar-SA"/>
        </w:rPr>
      </w:pPr>
    </w:p>
    <w:p w:rsidR="0083709A" w:rsidRPr="002F2048" w:rsidRDefault="0083709A" w:rsidP="0083709A">
      <w:pPr>
        <w:widowControl w:val="0"/>
        <w:autoSpaceDE w:val="0"/>
        <w:autoSpaceDN w:val="0"/>
        <w:adjustRightInd w:val="0"/>
        <w:jc w:val="center"/>
        <w:rPr>
          <w:rFonts w:ascii="Times New Roman" w:hAnsi="Times New Roman" w:cs="Times New Roman"/>
          <w:b/>
          <w:sz w:val="24"/>
          <w:szCs w:val="24"/>
        </w:rPr>
      </w:pPr>
      <w:r w:rsidRPr="002F2048">
        <w:rPr>
          <w:rFonts w:ascii="Times New Roman" w:hAnsi="Times New Roman" w:cs="Times New Roman"/>
          <w:b/>
          <w:sz w:val="24"/>
          <w:szCs w:val="24"/>
          <w:lang w:val="en-US"/>
        </w:rPr>
        <w:t>IV</w:t>
      </w:r>
      <w:r w:rsidRPr="002F2048">
        <w:rPr>
          <w:rFonts w:ascii="Times New Roman" w:hAnsi="Times New Roman" w:cs="Times New Roman"/>
          <w:b/>
          <w:sz w:val="24"/>
          <w:szCs w:val="24"/>
        </w:rPr>
        <w:t>.  ТЕХНИЧЕСК</w:t>
      </w:r>
      <w:r w:rsidR="006107F6">
        <w:rPr>
          <w:rFonts w:ascii="Times New Roman" w:hAnsi="Times New Roman" w:cs="Times New Roman"/>
          <w:b/>
          <w:sz w:val="24"/>
          <w:szCs w:val="24"/>
        </w:rPr>
        <w:t>АЯ ЧАСТЬ ДОКУМЕНТАЦИИ ОБ АУКЦИОНЕ В ЭЛЕКТРОННОЙ ФОРМЕ</w:t>
      </w:r>
    </w:p>
    <w:p w:rsidR="00B3257D" w:rsidRPr="008E6945" w:rsidRDefault="000F6EB4" w:rsidP="00B3257D">
      <w:pPr>
        <w:pStyle w:val="11"/>
        <w:rPr>
          <w:sz w:val="24"/>
          <w:szCs w:val="24"/>
        </w:rPr>
      </w:pPr>
      <w:r>
        <w:rPr>
          <w:sz w:val="24"/>
          <w:szCs w:val="24"/>
        </w:rPr>
        <w:t xml:space="preserve">               </w:t>
      </w:r>
      <w:r w:rsidR="00595DD4">
        <w:rPr>
          <w:sz w:val="24"/>
          <w:szCs w:val="24"/>
        </w:rPr>
        <w:t xml:space="preserve">                                                </w:t>
      </w:r>
      <w:r w:rsidR="00B3257D" w:rsidRPr="008E6945">
        <w:rPr>
          <w:sz w:val="24"/>
          <w:szCs w:val="24"/>
        </w:rPr>
        <w:t xml:space="preserve">Приложение № </w:t>
      </w:r>
      <w:r w:rsidR="00B3257D">
        <w:rPr>
          <w:sz w:val="24"/>
          <w:szCs w:val="24"/>
        </w:rPr>
        <w:t>5</w:t>
      </w:r>
    </w:p>
    <w:p w:rsidR="00B3257D" w:rsidRPr="008E6945" w:rsidRDefault="00B3257D" w:rsidP="00B3257D">
      <w:pPr>
        <w:tabs>
          <w:tab w:val="left" w:pos="3360"/>
          <w:tab w:val="left" w:pos="3544"/>
          <w:tab w:val="left" w:pos="8820"/>
          <w:tab w:val="left" w:pos="12060"/>
        </w:tabs>
        <w:spacing w:after="0" w:line="240" w:lineRule="auto"/>
        <w:ind w:left="5670"/>
        <w:rPr>
          <w:rFonts w:ascii="Times New Roman" w:hAnsi="Times New Roman" w:cs="Times New Roman"/>
          <w:sz w:val="24"/>
          <w:szCs w:val="24"/>
        </w:rPr>
      </w:pPr>
      <w:r w:rsidRPr="008E6945">
        <w:rPr>
          <w:rFonts w:ascii="Times New Roman" w:hAnsi="Times New Roman" w:cs="Times New Roman"/>
          <w:sz w:val="24"/>
          <w:szCs w:val="24"/>
        </w:rPr>
        <w:t>к договору №</w:t>
      </w:r>
    </w:p>
    <w:p w:rsidR="00B3257D" w:rsidRPr="008E6945" w:rsidRDefault="00B3257D" w:rsidP="00B3257D">
      <w:pPr>
        <w:tabs>
          <w:tab w:val="left" w:pos="3360"/>
          <w:tab w:val="left" w:pos="3544"/>
          <w:tab w:val="left" w:pos="8820"/>
          <w:tab w:val="left" w:pos="12060"/>
        </w:tabs>
        <w:spacing w:after="0" w:line="240" w:lineRule="auto"/>
        <w:ind w:left="5670"/>
        <w:rPr>
          <w:rFonts w:ascii="Times New Roman" w:hAnsi="Times New Roman" w:cs="Times New Roman"/>
          <w:sz w:val="24"/>
          <w:szCs w:val="24"/>
        </w:rPr>
      </w:pPr>
      <w:r w:rsidRPr="008E6945">
        <w:rPr>
          <w:rFonts w:ascii="Times New Roman" w:hAnsi="Times New Roman" w:cs="Times New Roman"/>
          <w:sz w:val="24"/>
          <w:szCs w:val="24"/>
        </w:rPr>
        <w:t xml:space="preserve">от «__» </w:t>
      </w:r>
      <w:r w:rsidR="00CF648C">
        <w:rPr>
          <w:rFonts w:ascii="Times New Roman" w:hAnsi="Times New Roman" w:cs="Times New Roman"/>
          <w:sz w:val="24"/>
          <w:szCs w:val="24"/>
        </w:rPr>
        <w:t>дека</w:t>
      </w:r>
      <w:r>
        <w:rPr>
          <w:rFonts w:ascii="Times New Roman" w:hAnsi="Times New Roman" w:cs="Times New Roman"/>
          <w:sz w:val="24"/>
          <w:szCs w:val="24"/>
        </w:rPr>
        <w:t>бря</w:t>
      </w:r>
      <w:r w:rsidRPr="008E6945">
        <w:rPr>
          <w:rFonts w:ascii="Times New Roman" w:hAnsi="Times New Roman" w:cs="Times New Roman"/>
          <w:sz w:val="24"/>
          <w:szCs w:val="24"/>
        </w:rPr>
        <w:t xml:space="preserve"> 2020 г. </w:t>
      </w:r>
    </w:p>
    <w:p w:rsidR="00B3257D" w:rsidRPr="008E6945" w:rsidRDefault="00B3257D" w:rsidP="00B3257D">
      <w:pPr>
        <w:spacing w:after="0" w:line="240" w:lineRule="auto"/>
        <w:ind w:right="140"/>
        <w:jc w:val="center"/>
        <w:rPr>
          <w:rFonts w:ascii="Times New Roman" w:hAnsi="Times New Roman" w:cs="Times New Roman"/>
          <w:b/>
          <w:sz w:val="24"/>
          <w:szCs w:val="24"/>
        </w:rPr>
      </w:pPr>
    </w:p>
    <w:p w:rsidR="00B3257D" w:rsidRPr="008E6945" w:rsidRDefault="00B3257D" w:rsidP="00B3257D">
      <w:pPr>
        <w:spacing w:after="0" w:line="240" w:lineRule="auto"/>
        <w:ind w:right="140"/>
        <w:jc w:val="center"/>
        <w:rPr>
          <w:rFonts w:ascii="Times New Roman" w:eastAsia="MS Mincho" w:hAnsi="Times New Roman" w:cs="Times New Roman"/>
          <w:b/>
          <w:bCs/>
          <w:sz w:val="24"/>
          <w:szCs w:val="24"/>
        </w:rPr>
      </w:pPr>
      <w:r w:rsidRPr="008E6945">
        <w:rPr>
          <w:rFonts w:ascii="Times New Roman" w:eastAsia="MS Mincho" w:hAnsi="Times New Roman" w:cs="Times New Roman"/>
          <w:b/>
          <w:bCs/>
          <w:sz w:val="24"/>
          <w:szCs w:val="24"/>
        </w:rPr>
        <w:t xml:space="preserve">ТЕХНИЧЕСКОЕ ЗАДАНИЕ </w:t>
      </w:r>
    </w:p>
    <w:p w:rsidR="00595DD4" w:rsidRPr="00D83822" w:rsidRDefault="00595DD4" w:rsidP="00595DD4">
      <w:pPr>
        <w:pStyle w:val="ad"/>
        <w:ind w:left="0"/>
        <w:jc w:val="center"/>
        <w:rPr>
          <w:b/>
          <w:bCs/>
          <w:sz w:val="28"/>
          <w:szCs w:val="28"/>
        </w:rPr>
      </w:pPr>
      <w:r w:rsidRPr="00D83822">
        <w:rPr>
          <w:b/>
          <w:bCs/>
          <w:noProof/>
        </w:rPr>
        <w:t xml:space="preserve">на </w:t>
      </w:r>
      <w:r w:rsidRPr="00D83822">
        <w:rPr>
          <w:b/>
          <w:bCs/>
        </w:rPr>
        <w:t>выполнение работ по монтажу</w:t>
      </w:r>
      <w:r w:rsidR="000E705B">
        <w:rPr>
          <w:b/>
          <w:bCs/>
        </w:rPr>
        <w:t xml:space="preserve"> </w:t>
      </w:r>
      <w:r w:rsidR="0038462A">
        <w:rPr>
          <w:b/>
          <w:bCs/>
        </w:rPr>
        <w:t xml:space="preserve">системы </w:t>
      </w:r>
      <w:r w:rsidR="0038462A" w:rsidRPr="00D83822">
        <w:rPr>
          <w:b/>
          <w:bCs/>
        </w:rPr>
        <w:t>контроля</w:t>
      </w:r>
      <w:r w:rsidRPr="00D83822">
        <w:rPr>
          <w:b/>
          <w:bCs/>
        </w:rPr>
        <w:t xml:space="preserve"> доступа.</w:t>
      </w:r>
    </w:p>
    <w:p w:rsidR="00B3257D" w:rsidRPr="008E6945" w:rsidRDefault="00B3257D" w:rsidP="00B3257D">
      <w:pPr>
        <w:pStyle w:val="Standard"/>
        <w:spacing w:after="0"/>
        <w:jc w:val="center"/>
        <w:rPr>
          <w:rFonts w:ascii="Times New Roman" w:hAnsi="Times New Roman" w:cs="Times New Roman"/>
          <w:b/>
          <w:sz w:val="24"/>
          <w:szCs w:val="24"/>
        </w:rPr>
      </w:pPr>
    </w:p>
    <w:p w:rsidR="00B3257D" w:rsidRPr="008E6945" w:rsidRDefault="00B3257D" w:rsidP="00242D5B">
      <w:pPr>
        <w:pStyle w:val="Standard"/>
        <w:spacing w:after="0"/>
        <w:ind w:left="-851"/>
        <w:jc w:val="both"/>
        <w:rPr>
          <w:rFonts w:ascii="Times New Roman" w:eastAsia="Times New Roman" w:hAnsi="Times New Roman" w:cs="Times New Roman"/>
          <w:color w:val="FF0000"/>
          <w:sz w:val="24"/>
          <w:szCs w:val="24"/>
          <w:lang w:eastAsia="ru-RU"/>
        </w:rPr>
      </w:pPr>
      <w:r w:rsidRPr="008E6945">
        <w:rPr>
          <w:rFonts w:ascii="Times New Roman" w:hAnsi="Times New Roman" w:cs="Times New Roman"/>
          <w:b/>
          <w:sz w:val="24"/>
          <w:szCs w:val="24"/>
        </w:rPr>
        <w:t xml:space="preserve">        </w:t>
      </w:r>
      <w:r w:rsidR="00D83822">
        <w:rPr>
          <w:rFonts w:ascii="Times New Roman" w:hAnsi="Times New Roman" w:cs="Times New Roman"/>
          <w:b/>
          <w:sz w:val="24"/>
          <w:szCs w:val="24"/>
        </w:rPr>
        <w:t xml:space="preserve">   </w:t>
      </w:r>
      <w:r w:rsidRPr="008E6945">
        <w:rPr>
          <w:rFonts w:ascii="Times New Roman" w:hAnsi="Times New Roman" w:cs="Times New Roman"/>
          <w:b/>
          <w:bCs/>
          <w:sz w:val="24"/>
          <w:szCs w:val="24"/>
        </w:rPr>
        <w:t xml:space="preserve"> 1. Предмет договора:</w:t>
      </w:r>
      <w:r w:rsidRPr="008E6945">
        <w:rPr>
          <w:rFonts w:ascii="Times New Roman" w:hAnsi="Times New Roman" w:cs="Times New Roman"/>
          <w:sz w:val="24"/>
          <w:szCs w:val="24"/>
        </w:rPr>
        <w:t xml:space="preserve"> </w:t>
      </w:r>
      <w:r w:rsidRPr="00D83822">
        <w:rPr>
          <w:rFonts w:ascii="Times New Roman" w:eastAsia="Times New Roman" w:hAnsi="Times New Roman" w:cs="Times New Roman"/>
          <w:sz w:val="24"/>
          <w:szCs w:val="24"/>
        </w:rPr>
        <w:t>В</w:t>
      </w:r>
      <w:r w:rsidRPr="00D83822">
        <w:rPr>
          <w:rFonts w:ascii="Times New Roman" w:eastAsia="Times New Roman" w:hAnsi="Times New Roman" w:cs="Times New Roman"/>
          <w:sz w:val="24"/>
          <w:szCs w:val="24"/>
          <w:lang w:eastAsia="ru-RU"/>
        </w:rPr>
        <w:t xml:space="preserve">ыполнение работ </w:t>
      </w:r>
      <w:r w:rsidR="00D83822" w:rsidRPr="00D83822">
        <w:rPr>
          <w:rFonts w:ascii="Times New Roman" w:eastAsia="Times New Roman" w:hAnsi="Times New Roman" w:cs="Times New Roman"/>
          <w:sz w:val="24"/>
          <w:szCs w:val="24"/>
          <w:lang w:eastAsia="ru-RU"/>
        </w:rPr>
        <w:t xml:space="preserve">по </w:t>
      </w:r>
      <w:r w:rsidR="00D83822" w:rsidRPr="00D83822">
        <w:rPr>
          <w:sz w:val="24"/>
          <w:szCs w:val="24"/>
        </w:rPr>
        <w:t>монтажу</w:t>
      </w:r>
      <w:r w:rsidR="00D83822" w:rsidRPr="00D83822">
        <w:rPr>
          <w:rFonts w:ascii="Times New Roman" w:hAnsi="Times New Roman" w:cs="Times New Roman"/>
          <w:sz w:val="24"/>
          <w:szCs w:val="24"/>
        </w:rPr>
        <w:t xml:space="preserve"> </w:t>
      </w:r>
      <w:r w:rsidR="000E705B">
        <w:rPr>
          <w:rFonts w:ascii="Times New Roman" w:hAnsi="Times New Roman" w:cs="Times New Roman"/>
          <w:sz w:val="24"/>
          <w:szCs w:val="24"/>
        </w:rPr>
        <w:t xml:space="preserve">системы </w:t>
      </w:r>
      <w:r w:rsidR="00D83822" w:rsidRPr="00D83822">
        <w:rPr>
          <w:rFonts w:ascii="Times New Roman" w:hAnsi="Times New Roman" w:cs="Times New Roman"/>
          <w:sz w:val="24"/>
          <w:szCs w:val="24"/>
        </w:rPr>
        <w:t>контроля доступа</w:t>
      </w:r>
      <w:r>
        <w:rPr>
          <w:rFonts w:ascii="Times New Roman" w:eastAsia="Times New Roman" w:hAnsi="Times New Roman" w:cs="Times New Roman"/>
          <w:sz w:val="24"/>
          <w:szCs w:val="24"/>
          <w:lang w:eastAsia="ru-RU"/>
        </w:rPr>
        <w:t>.</w:t>
      </w:r>
    </w:p>
    <w:p w:rsidR="00B3257D" w:rsidRPr="008E6945" w:rsidRDefault="00B3257D" w:rsidP="00242D5B">
      <w:pPr>
        <w:spacing w:after="0" w:line="240" w:lineRule="auto"/>
        <w:ind w:left="-851" w:right="140"/>
        <w:jc w:val="both"/>
        <w:rPr>
          <w:rFonts w:ascii="Times New Roman" w:eastAsia="Times New Roman" w:hAnsi="Times New Roman" w:cs="Times New Roman"/>
          <w:sz w:val="24"/>
          <w:szCs w:val="24"/>
        </w:rPr>
      </w:pPr>
      <w:r w:rsidRPr="008E6945">
        <w:rPr>
          <w:rFonts w:ascii="Times New Roman" w:hAnsi="Times New Roman" w:cs="Times New Roman"/>
          <w:b/>
          <w:bCs/>
          <w:sz w:val="24"/>
          <w:szCs w:val="24"/>
        </w:rPr>
        <w:t xml:space="preserve">       </w:t>
      </w:r>
      <w:r w:rsidR="00D83822">
        <w:rPr>
          <w:rFonts w:ascii="Times New Roman" w:hAnsi="Times New Roman" w:cs="Times New Roman"/>
          <w:b/>
          <w:bCs/>
          <w:sz w:val="24"/>
          <w:szCs w:val="24"/>
        </w:rPr>
        <w:t xml:space="preserve">   </w:t>
      </w:r>
      <w:r w:rsidRPr="008E6945">
        <w:rPr>
          <w:rFonts w:ascii="Times New Roman" w:hAnsi="Times New Roman" w:cs="Times New Roman"/>
          <w:b/>
          <w:bCs/>
          <w:sz w:val="24"/>
          <w:szCs w:val="24"/>
        </w:rPr>
        <w:t xml:space="preserve">  2.Заказчик: </w:t>
      </w:r>
      <w:r w:rsidRPr="008E6945">
        <w:rPr>
          <w:rFonts w:ascii="Times New Roman" w:hAnsi="Times New Roman" w:cs="Times New Roman"/>
          <w:sz w:val="24"/>
          <w:szCs w:val="24"/>
        </w:rPr>
        <w:t xml:space="preserve">Муниципальное </w:t>
      </w:r>
      <w:r w:rsidRPr="008E6945">
        <w:rPr>
          <w:rFonts w:ascii="Times New Roman" w:hAnsi="Times New Roman" w:cs="Times New Roman"/>
          <w:color w:val="000000"/>
          <w:sz w:val="24"/>
          <w:szCs w:val="24"/>
        </w:rPr>
        <w:t>автономное учреждение спорта «Шаховской детский оздоровительный комплекс»</w:t>
      </w:r>
      <w:r w:rsidRPr="008E6945">
        <w:rPr>
          <w:rFonts w:ascii="Times New Roman" w:eastAsia="Times New Roman" w:hAnsi="Times New Roman" w:cs="Times New Roman"/>
          <w:sz w:val="24"/>
          <w:szCs w:val="24"/>
        </w:rPr>
        <w:t>.</w:t>
      </w:r>
    </w:p>
    <w:p w:rsidR="00D83822" w:rsidRPr="00735404" w:rsidRDefault="00B3257D" w:rsidP="00242D5B">
      <w:pPr>
        <w:spacing w:after="0" w:line="240" w:lineRule="auto"/>
        <w:ind w:left="-851"/>
        <w:rPr>
          <w:rFonts w:ascii="Times New Roman" w:eastAsia="Times New Roman" w:hAnsi="Times New Roman" w:cs="Times New Roman"/>
          <w:sz w:val="24"/>
          <w:szCs w:val="24"/>
        </w:rPr>
      </w:pPr>
      <w:r w:rsidRPr="008E6945">
        <w:rPr>
          <w:rFonts w:ascii="Times New Roman" w:eastAsia="Times New Roman" w:hAnsi="Times New Roman" w:cs="Times New Roman"/>
          <w:b/>
          <w:sz w:val="24"/>
          <w:szCs w:val="24"/>
        </w:rPr>
        <w:t xml:space="preserve">            3.Источник финансирования: </w:t>
      </w:r>
      <w:r w:rsidR="00D83822" w:rsidRPr="00735404">
        <w:rPr>
          <w:rFonts w:ascii="Times New Roman" w:eastAsia="Times New Roman" w:hAnsi="Times New Roman" w:cs="Times New Roman"/>
          <w:sz w:val="24"/>
          <w:szCs w:val="24"/>
        </w:rPr>
        <w:t xml:space="preserve">Субсидия из бюджета городского округа Шаховская на </w:t>
      </w:r>
      <w:r w:rsidR="00D83822">
        <w:rPr>
          <w:rFonts w:ascii="Times New Roman" w:eastAsia="Times New Roman" w:hAnsi="Times New Roman" w:cs="Times New Roman"/>
          <w:sz w:val="24"/>
          <w:szCs w:val="24"/>
        </w:rPr>
        <w:t>иные цели</w:t>
      </w:r>
      <w:r w:rsidR="00D83822" w:rsidRPr="00735404">
        <w:rPr>
          <w:rFonts w:ascii="Times New Roman" w:eastAsia="Times New Roman" w:hAnsi="Times New Roman" w:cs="Times New Roman"/>
          <w:sz w:val="24"/>
          <w:szCs w:val="24"/>
        </w:rPr>
        <w:t xml:space="preserve"> </w:t>
      </w:r>
      <w:r w:rsidR="00D83822" w:rsidRPr="00735404">
        <w:rPr>
          <w:rFonts w:ascii="Times New Roman" w:hAnsi="Times New Roman" w:cs="Times New Roman"/>
          <w:sz w:val="24"/>
          <w:szCs w:val="24"/>
        </w:rPr>
        <w:t>муниципального автономного учреждения спорта «Шаховской детский оздоровительный комплекс»</w:t>
      </w:r>
      <w:r w:rsidR="00D83822">
        <w:rPr>
          <w:rFonts w:ascii="Times New Roman" w:hAnsi="Times New Roman" w:cs="Times New Roman"/>
          <w:sz w:val="24"/>
          <w:szCs w:val="24"/>
        </w:rPr>
        <w:t>.</w:t>
      </w:r>
    </w:p>
    <w:p w:rsidR="00531058" w:rsidRDefault="00B3257D" w:rsidP="00242D5B">
      <w:pPr>
        <w:spacing w:after="0" w:line="240" w:lineRule="auto"/>
        <w:ind w:left="-851"/>
        <w:jc w:val="both"/>
        <w:rPr>
          <w:rFonts w:ascii="Times New Roman" w:hAnsi="Times New Roman" w:cs="Times New Roman"/>
          <w:sz w:val="24"/>
          <w:szCs w:val="24"/>
        </w:rPr>
      </w:pPr>
      <w:r w:rsidRPr="008E6945">
        <w:rPr>
          <w:rFonts w:ascii="Times New Roman" w:hAnsi="Times New Roman" w:cs="Times New Roman"/>
          <w:sz w:val="24"/>
          <w:szCs w:val="24"/>
        </w:rPr>
        <w:t xml:space="preserve">           </w:t>
      </w:r>
      <w:r w:rsidRPr="008E6945">
        <w:rPr>
          <w:rFonts w:ascii="Times New Roman" w:hAnsi="Times New Roman" w:cs="Times New Roman"/>
          <w:b/>
          <w:sz w:val="24"/>
          <w:szCs w:val="24"/>
        </w:rPr>
        <w:t xml:space="preserve">4. Начальная (максимальная) цена договора: </w:t>
      </w:r>
      <w:r w:rsidR="00531058" w:rsidRPr="007232E0">
        <w:rPr>
          <w:rFonts w:ascii="Times New Roman" w:hAnsi="Times New Roman" w:cs="Times New Roman"/>
          <w:sz w:val="24"/>
          <w:szCs w:val="24"/>
        </w:rPr>
        <w:t xml:space="preserve">Начальная (максимальная) цена </w:t>
      </w:r>
      <w:r w:rsidR="00531058">
        <w:rPr>
          <w:rFonts w:ascii="Times New Roman" w:hAnsi="Times New Roman" w:cs="Times New Roman"/>
          <w:sz w:val="24"/>
          <w:szCs w:val="24"/>
        </w:rPr>
        <w:t>договора</w:t>
      </w:r>
      <w:r w:rsidR="00531058" w:rsidRPr="007232E0">
        <w:rPr>
          <w:rFonts w:ascii="Times New Roman" w:hAnsi="Times New Roman" w:cs="Times New Roman"/>
          <w:sz w:val="24"/>
          <w:szCs w:val="24"/>
        </w:rPr>
        <w:t xml:space="preserve"> составляет</w:t>
      </w:r>
      <w:r w:rsidR="00531058">
        <w:rPr>
          <w:rFonts w:ascii="Times New Roman" w:hAnsi="Times New Roman" w:cs="Times New Roman"/>
          <w:sz w:val="24"/>
          <w:szCs w:val="24"/>
        </w:rPr>
        <w:t xml:space="preserve"> 2 993960,98 (Два миллиона девятьсот девяносто три тысячи девятьсот шестьдесят</w:t>
      </w:r>
      <w:r w:rsidR="00531058" w:rsidRPr="007232E0">
        <w:rPr>
          <w:rFonts w:ascii="Times New Roman" w:hAnsi="Times New Roman" w:cs="Times New Roman"/>
          <w:sz w:val="24"/>
          <w:szCs w:val="24"/>
        </w:rPr>
        <w:t xml:space="preserve">) рублей </w:t>
      </w:r>
      <w:r w:rsidR="00531058">
        <w:rPr>
          <w:rFonts w:ascii="Times New Roman" w:hAnsi="Times New Roman" w:cs="Times New Roman"/>
          <w:sz w:val="24"/>
          <w:szCs w:val="24"/>
        </w:rPr>
        <w:t>98</w:t>
      </w:r>
      <w:r w:rsidR="00531058" w:rsidRPr="007232E0">
        <w:rPr>
          <w:rFonts w:ascii="Times New Roman" w:hAnsi="Times New Roman" w:cs="Times New Roman"/>
          <w:sz w:val="24"/>
          <w:szCs w:val="24"/>
        </w:rPr>
        <w:t xml:space="preserve"> копе</w:t>
      </w:r>
      <w:r w:rsidR="00531058">
        <w:rPr>
          <w:rFonts w:ascii="Times New Roman" w:hAnsi="Times New Roman" w:cs="Times New Roman"/>
          <w:sz w:val="24"/>
          <w:szCs w:val="24"/>
        </w:rPr>
        <w:t>е</w:t>
      </w:r>
      <w:r w:rsidR="00531058" w:rsidRPr="007232E0">
        <w:rPr>
          <w:rFonts w:ascii="Times New Roman" w:hAnsi="Times New Roman" w:cs="Times New Roman"/>
          <w:sz w:val="24"/>
          <w:szCs w:val="24"/>
        </w:rPr>
        <w:t>к</w:t>
      </w:r>
      <w:r w:rsidR="00531058">
        <w:rPr>
          <w:rFonts w:ascii="Times New Roman" w:hAnsi="Times New Roman" w:cs="Times New Roman"/>
          <w:sz w:val="24"/>
          <w:szCs w:val="24"/>
        </w:rPr>
        <w:t>,</w:t>
      </w:r>
      <w:r w:rsidR="00531058" w:rsidRPr="004F1620">
        <w:rPr>
          <w:rFonts w:ascii="Times New Roman" w:hAnsi="Times New Roman" w:cs="Times New Roman"/>
          <w:sz w:val="24"/>
          <w:szCs w:val="24"/>
        </w:rPr>
        <w:t xml:space="preserve"> </w:t>
      </w:r>
      <w:r w:rsidR="00531058" w:rsidRPr="00117085">
        <w:rPr>
          <w:rFonts w:ascii="Times New Roman" w:hAnsi="Times New Roman" w:cs="Times New Roman"/>
          <w:sz w:val="24"/>
          <w:szCs w:val="24"/>
        </w:rPr>
        <w:t>в том числе НДС</w:t>
      </w:r>
      <w:r w:rsidR="00531058">
        <w:rPr>
          <w:rFonts w:ascii="Times New Roman" w:hAnsi="Times New Roman" w:cs="Times New Roman"/>
          <w:sz w:val="24"/>
          <w:szCs w:val="24"/>
        </w:rPr>
        <w:t>-</w:t>
      </w:r>
      <w:r w:rsidR="00531058" w:rsidRPr="00117085">
        <w:rPr>
          <w:rFonts w:ascii="Times New Roman" w:hAnsi="Times New Roman" w:cs="Times New Roman"/>
          <w:sz w:val="24"/>
          <w:szCs w:val="24"/>
        </w:rPr>
        <w:t xml:space="preserve"> </w:t>
      </w:r>
      <w:r w:rsidR="00531058">
        <w:rPr>
          <w:rFonts w:ascii="Times New Roman" w:hAnsi="Times New Roman" w:cs="Times New Roman"/>
          <w:sz w:val="24"/>
          <w:szCs w:val="24"/>
        </w:rPr>
        <w:t>498993</w:t>
      </w:r>
      <w:r w:rsidR="00531058" w:rsidRPr="00117085">
        <w:rPr>
          <w:rFonts w:ascii="Times New Roman" w:hAnsi="Times New Roman" w:cs="Times New Roman"/>
          <w:sz w:val="24"/>
          <w:szCs w:val="24"/>
        </w:rPr>
        <w:t xml:space="preserve"> (</w:t>
      </w:r>
      <w:r w:rsidR="00531058">
        <w:rPr>
          <w:rFonts w:ascii="Times New Roman" w:hAnsi="Times New Roman" w:cs="Times New Roman"/>
          <w:sz w:val="24"/>
          <w:szCs w:val="24"/>
        </w:rPr>
        <w:t>Четыреста девяносто восемь тысяч девятьсот девяносто три</w:t>
      </w:r>
      <w:r w:rsidR="00531058" w:rsidRPr="00117085">
        <w:rPr>
          <w:rFonts w:ascii="Times New Roman" w:hAnsi="Times New Roman" w:cs="Times New Roman"/>
          <w:sz w:val="24"/>
          <w:szCs w:val="24"/>
        </w:rPr>
        <w:t>) рубл</w:t>
      </w:r>
      <w:r w:rsidR="00531058">
        <w:rPr>
          <w:rFonts w:ascii="Times New Roman" w:hAnsi="Times New Roman" w:cs="Times New Roman"/>
          <w:sz w:val="24"/>
          <w:szCs w:val="24"/>
        </w:rPr>
        <w:t>я</w:t>
      </w:r>
      <w:r w:rsidR="00531058" w:rsidRPr="00117085">
        <w:rPr>
          <w:rFonts w:ascii="Times New Roman" w:hAnsi="Times New Roman" w:cs="Times New Roman"/>
          <w:sz w:val="24"/>
          <w:szCs w:val="24"/>
        </w:rPr>
        <w:t xml:space="preserve"> </w:t>
      </w:r>
      <w:r w:rsidR="00531058">
        <w:rPr>
          <w:rFonts w:ascii="Times New Roman" w:hAnsi="Times New Roman" w:cs="Times New Roman"/>
          <w:sz w:val="24"/>
          <w:szCs w:val="24"/>
        </w:rPr>
        <w:t>50</w:t>
      </w:r>
      <w:r w:rsidR="00531058" w:rsidRPr="00117085">
        <w:rPr>
          <w:rFonts w:ascii="Times New Roman" w:hAnsi="Times New Roman" w:cs="Times New Roman"/>
          <w:sz w:val="24"/>
          <w:szCs w:val="24"/>
        </w:rPr>
        <w:t xml:space="preserve"> коп.</w:t>
      </w:r>
    </w:p>
    <w:p w:rsidR="00531058" w:rsidRPr="00DE14D5" w:rsidRDefault="00531058" w:rsidP="00242D5B">
      <w:pPr>
        <w:spacing w:after="0" w:line="240" w:lineRule="auto"/>
        <w:ind w:left="-851"/>
        <w:jc w:val="both"/>
        <w:rPr>
          <w:rFonts w:ascii="Times New Roman" w:hAnsi="Times New Roman" w:cs="Times New Roman"/>
          <w:color w:val="000000" w:themeColor="text1"/>
          <w:sz w:val="24"/>
          <w:szCs w:val="24"/>
        </w:rPr>
      </w:pPr>
      <w:r w:rsidRPr="00F90789">
        <w:rPr>
          <w:rFonts w:ascii="Times New Roman" w:hAnsi="Times New Roman" w:cs="Times New Roman"/>
          <w:sz w:val="24"/>
          <w:szCs w:val="24"/>
        </w:rPr>
        <w:t xml:space="preserve"> </w:t>
      </w:r>
      <w:r w:rsidRPr="00DE14D5">
        <w:rPr>
          <w:rFonts w:ascii="Times New Roman" w:hAnsi="Times New Roman" w:cs="Times New Roman"/>
          <w:sz w:val="24"/>
          <w:szCs w:val="24"/>
        </w:rPr>
        <w:t xml:space="preserve">Цена </w:t>
      </w:r>
      <w:r>
        <w:rPr>
          <w:rFonts w:ascii="Times New Roman" w:hAnsi="Times New Roman" w:cs="Times New Roman"/>
          <w:sz w:val="24"/>
          <w:szCs w:val="24"/>
        </w:rPr>
        <w:t>договор</w:t>
      </w:r>
      <w:r w:rsidRPr="00DE14D5">
        <w:rPr>
          <w:rFonts w:ascii="Times New Roman" w:hAnsi="Times New Roman" w:cs="Times New Roman"/>
          <w:sz w:val="24"/>
          <w:szCs w:val="24"/>
        </w:rPr>
        <w:t xml:space="preserve">а включает в себя </w:t>
      </w:r>
      <w:r w:rsidRPr="00DE14D5">
        <w:rPr>
          <w:rFonts w:ascii="Times New Roman" w:hAnsi="Times New Roman" w:cs="Times New Roman"/>
          <w:color w:val="000000" w:themeColor="text1"/>
          <w:sz w:val="24"/>
          <w:szCs w:val="24"/>
        </w:rPr>
        <w:t>все расходы,</w:t>
      </w:r>
      <w:r w:rsidRPr="00DE14D5">
        <w:rPr>
          <w:rFonts w:ascii="Times New Roman" w:hAnsi="Times New Roman" w:cs="Times New Roman"/>
          <w:sz w:val="24"/>
          <w:szCs w:val="24"/>
        </w:rPr>
        <w:t xml:space="preserve"> налоги, сборы, таможенные пошлины и другие обязательные платежи, предусмотренные законодательством Российской Федерации, а также стоимость материалов, стоимость доставки материалов, оборудования, комплектующих, транспортных расходов, перенос оборудования, расходов на вывоз мусор, и иные расходы Подрядчика, в том числе сопутствующие, </w:t>
      </w:r>
      <w:r>
        <w:rPr>
          <w:rFonts w:ascii="Times New Roman" w:hAnsi="Times New Roman" w:cs="Times New Roman"/>
          <w:sz w:val="24"/>
          <w:szCs w:val="24"/>
        </w:rPr>
        <w:t>связанные с исполнением договор</w:t>
      </w:r>
      <w:r w:rsidRPr="00DE14D5">
        <w:rPr>
          <w:rFonts w:ascii="Times New Roman" w:hAnsi="Times New Roman" w:cs="Times New Roman"/>
          <w:sz w:val="24"/>
          <w:szCs w:val="24"/>
        </w:rPr>
        <w:t>а.</w:t>
      </w:r>
    </w:p>
    <w:p w:rsidR="00B3257D" w:rsidRPr="008E6945" w:rsidRDefault="00B3257D" w:rsidP="00242D5B">
      <w:pPr>
        <w:spacing w:after="0" w:line="240" w:lineRule="auto"/>
        <w:ind w:left="-851"/>
        <w:jc w:val="both"/>
        <w:rPr>
          <w:rFonts w:ascii="Times New Roman" w:eastAsia="Times New Roman" w:hAnsi="Times New Roman" w:cs="Times New Roman"/>
          <w:sz w:val="24"/>
          <w:szCs w:val="24"/>
        </w:rPr>
      </w:pPr>
      <w:r w:rsidRPr="008E6945">
        <w:rPr>
          <w:rFonts w:ascii="Times New Roman" w:eastAsia="Times New Roman" w:hAnsi="Times New Roman" w:cs="Times New Roman"/>
          <w:sz w:val="24"/>
          <w:szCs w:val="24"/>
        </w:rPr>
        <w:t xml:space="preserve">            </w:t>
      </w:r>
      <w:r w:rsidRPr="008E6945">
        <w:rPr>
          <w:rFonts w:ascii="Times New Roman" w:eastAsia="Times New Roman" w:hAnsi="Times New Roman" w:cs="Times New Roman"/>
          <w:b/>
          <w:sz w:val="24"/>
          <w:szCs w:val="24"/>
        </w:rPr>
        <w:t>5.Цена договора:</w:t>
      </w:r>
      <w:r w:rsidRPr="008E6945">
        <w:rPr>
          <w:rFonts w:ascii="Times New Roman" w:eastAsia="Times New Roman" w:hAnsi="Times New Roman" w:cs="Times New Roman"/>
          <w:sz w:val="24"/>
          <w:szCs w:val="24"/>
        </w:rPr>
        <w:t xml:space="preserve"> _______________рублей (сумма прописью) __________копеек.</w:t>
      </w:r>
    </w:p>
    <w:p w:rsidR="00B3257D" w:rsidRPr="008E6945" w:rsidRDefault="00B3257D" w:rsidP="00242D5B">
      <w:pPr>
        <w:spacing w:after="0" w:line="240" w:lineRule="auto"/>
        <w:ind w:left="-851"/>
        <w:jc w:val="both"/>
        <w:rPr>
          <w:rFonts w:ascii="Times New Roman" w:eastAsia="Times New Roman" w:hAnsi="Times New Roman" w:cs="Times New Roman"/>
          <w:b/>
          <w:bCs/>
          <w:color w:val="000000"/>
          <w:sz w:val="24"/>
          <w:szCs w:val="24"/>
          <w:lang w:eastAsia="en-US"/>
        </w:rPr>
      </w:pPr>
      <w:r w:rsidRPr="008E6945">
        <w:rPr>
          <w:rFonts w:ascii="Times New Roman" w:eastAsia="Arial Unicode MS" w:hAnsi="Times New Roman" w:cs="Times New Roman"/>
          <w:color w:val="000000"/>
          <w:sz w:val="24"/>
          <w:szCs w:val="24"/>
          <w:lang w:eastAsia="en-US"/>
        </w:rPr>
        <w:t xml:space="preserve">           6.</w:t>
      </w:r>
      <w:r w:rsidRPr="008E6945">
        <w:rPr>
          <w:rFonts w:ascii="Times New Roman" w:eastAsia="Arial Unicode MS" w:hAnsi="Times New Roman" w:cs="Times New Roman"/>
          <w:color w:val="000000"/>
          <w:sz w:val="24"/>
          <w:szCs w:val="24"/>
          <w:lang w:val="en-US" w:eastAsia="en-US"/>
        </w:rPr>
        <w:t> </w:t>
      </w:r>
      <w:r w:rsidRPr="008E6945">
        <w:rPr>
          <w:rFonts w:ascii="Times New Roman" w:eastAsia="Times New Roman" w:hAnsi="Times New Roman" w:cs="Times New Roman"/>
          <w:b/>
          <w:bCs/>
          <w:color w:val="000000"/>
          <w:sz w:val="24"/>
          <w:szCs w:val="24"/>
          <w:lang w:eastAsia="en-US"/>
        </w:rPr>
        <w:t xml:space="preserve">Вид, количество и технические характеристики </w:t>
      </w:r>
      <w:r>
        <w:rPr>
          <w:rFonts w:ascii="Times New Roman" w:eastAsia="Times New Roman" w:hAnsi="Times New Roman" w:cs="Times New Roman"/>
          <w:b/>
          <w:bCs/>
          <w:color w:val="000000"/>
          <w:sz w:val="24"/>
          <w:szCs w:val="24"/>
          <w:lang w:eastAsia="en-US"/>
        </w:rPr>
        <w:t>выполняемых работ</w:t>
      </w:r>
      <w:r w:rsidRPr="008E6945">
        <w:rPr>
          <w:rFonts w:ascii="Times New Roman" w:eastAsia="Times New Roman" w:hAnsi="Times New Roman" w:cs="Times New Roman"/>
          <w:b/>
          <w:bCs/>
          <w:color w:val="000000"/>
          <w:sz w:val="24"/>
          <w:szCs w:val="24"/>
          <w:lang w:eastAsia="en-US"/>
        </w:rPr>
        <w:t>:</w:t>
      </w:r>
    </w:p>
    <w:p w:rsidR="00B3257D" w:rsidRPr="008E6945" w:rsidRDefault="00B3257D" w:rsidP="00242D5B">
      <w:pPr>
        <w:spacing w:after="0" w:line="240" w:lineRule="auto"/>
        <w:ind w:left="-851"/>
        <w:jc w:val="both"/>
        <w:rPr>
          <w:rFonts w:ascii="Times New Roman" w:eastAsia="Arial Unicode MS" w:hAnsi="Times New Roman" w:cs="Times New Roman"/>
          <w:color w:val="000000"/>
          <w:sz w:val="24"/>
          <w:szCs w:val="24"/>
          <w:lang w:eastAsia="en-US"/>
        </w:rPr>
      </w:pPr>
      <w:r w:rsidRPr="008E6945">
        <w:rPr>
          <w:rFonts w:ascii="Times New Roman" w:eastAsia="Arial Unicode MS" w:hAnsi="Times New Roman" w:cs="Times New Roman"/>
          <w:b/>
          <w:color w:val="000000"/>
          <w:sz w:val="24"/>
          <w:szCs w:val="24"/>
          <w:lang w:eastAsia="en-US"/>
        </w:rPr>
        <w:t xml:space="preserve"> в соответствии с Приложением к Техническому заданию (локально-сметным расчетом).</w:t>
      </w:r>
    </w:p>
    <w:p w:rsidR="00B3257D" w:rsidRPr="008E6945" w:rsidRDefault="00B3257D" w:rsidP="00242D5B">
      <w:pPr>
        <w:spacing w:after="0" w:line="240" w:lineRule="auto"/>
        <w:ind w:left="-851"/>
        <w:jc w:val="both"/>
        <w:rPr>
          <w:rFonts w:ascii="Times New Roman" w:eastAsia="Arial Unicode MS" w:hAnsi="Times New Roman" w:cs="Times New Roman"/>
          <w:color w:val="000000"/>
          <w:sz w:val="24"/>
          <w:szCs w:val="24"/>
          <w:lang w:eastAsia="en-US"/>
        </w:rPr>
      </w:pPr>
      <w:r w:rsidRPr="008E6945">
        <w:rPr>
          <w:rFonts w:ascii="Times New Roman" w:hAnsi="Times New Roman" w:cs="Times New Roman"/>
          <w:b/>
          <w:sz w:val="24"/>
          <w:szCs w:val="24"/>
          <w:lang w:eastAsia="en-US"/>
        </w:rPr>
        <w:t xml:space="preserve">           7.</w:t>
      </w:r>
      <w:r w:rsidRPr="008E6945">
        <w:rPr>
          <w:rFonts w:ascii="Times New Roman" w:eastAsia="Times New Roman" w:hAnsi="Times New Roman" w:cs="Times New Roman"/>
          <w:b/>
          <w:sz w:val="24"/>
          <w:szCs w:val="24"/>
          <w:lang w:eastAsia="en-US"/>
        </w:rPr>
        <w:t xml:space="preserve">Требования </w:t>
      </w:r>
      <w:r w:rsidRPr="008E6945">
        <w:rPr>
          <w:rFonts w:ascii="Times New Roman" w:eastAsia="Times New Roman" w:hAnsi="Times New Roman" w:cs="Times New Roman"/>
          <w:b/>
          <w:bCs/>
          <w:sz w:val="24"/>
          <w:szCs w:val="24"/>
          <w:lang w:eastAsia="en-US"/>
        </w:rPr>
        <w:t xml:space="preserve">к функциональным (потребительским свойствам), техническим характеристикам </w:t>
      </w:r>
      <w:r>
        <w:rPr>
          <w:rFonts w:ascii="Times New Roman" w:eastAsia="Times New Roman" w:hAnsi="Times New Roman" w:cs="Times New Roman"/>
          <w:b/>
          <w:bCs/>
          <w:sz w:val="24"/>
          <w:szCs w:val="24"/>
          <w:lang w:eastAsia="en-US"/>
        </w:rPr>
        <w:t>выполняемых работ</w:t>
      </w:r>
      <w:r w:rsidRPr="008E6945">
        <w:rPr>
          <w:rFonts w:ascii="Times New Roman" w:eastAsia="Times New Roman" w:hAnsi="Times New Roman" w:cs="Times New Roman"/>
          <w:b/>
          <w:bCs/>
          <w:sz w:val="24"/>
          <w:szCs w:val="24"/>
          <w:lang w:eastAsia="en-US"/>
        </w:rPr>
        <w:t>:</w:t>
      </w:r>
      <w:r w:rsidRPr="008E6945">
        <w:rPr>
          <w:rFonts w:ascii="Times New Roman" w:eastAsia="Times New Roman" w:hAnsi="Times New Roman" w:cs="Times New Roman"/>
          <w:bCs/>
          <w:sz w:val="24"/>
          <w:szCs w:val="24"/>
          <w:lang w:eastAsia="en-US"/>
        </w:rPr>
        <w:t xml:space="preserve"> в соответствии с приложением к Техническому заданию </w:t>
      </w:r>
      <w:r w:rsidRPr="008E6945">
        <w:rPr>
          <w:rFonts w:ascii="Times New Roman" w:eastAsia="Arial Unicode MS" w:hAnsi="Times New Roman" w:cs="Times New Roman"/>
          <w:b/>
          <w:color w:val="000000"/>
          <w:sz w:val="24"/>
          <w:szCs w:val="24"/>
          <w:lang w:eastAsia="en-US"/>
        </w:rPr>
        <w:t>(локально-сметным расчетом).</w:t>
      </w:r>
    </w:p>
    <w:p w:rsidR="00B3257D" w:rsidRDefault="00B3257D" w:rsidP="00242D5B">
      <w:pPr>
        <w:widowControl w:val="0"/>
        <w:tabs>
          <w:tab w:val="left" w:pos="142"/>
        </w:tabs>
        <w:suppressAutoHyphens/>
        <w:ind w:left="-851"/>
        <w:rPr>
          <w:rFonts w:ascii="Times New Roman" w:hAnsi="Times New Roman" w:cs="Times New Roman"/>
          <w:b/>
          <w:sz w:val="24"/>
          <w:szCs w:val="24"/>
        </w:rPr>
      </w:pPr>
      <w:r w:rsidRPr="008E6945">
        <w:rPr>
          <w:rFonts w:ascii="Times New Roman" w:hAnsi="Times New Roman" w:cs="Times New Roman"/>
          <w:b/>
          <w:sz w:val="24"/>
          <w:szCs w:val="24"/>
        </w:rPr>
        <w:t xml:space="preserve">           8. Краткие характеристики выполняемых работ:</w:t>
      </w:r>
      <w:r w:rsidRPr="008E6945">
        <w:rPr>
          <w:rFonts w:ascii="Times New Roman" w:hAnsi="Times New Roman" w:cs="Times New Roman"/>
          <w:sz w:val="24"/>
          <w:szCs w:val="24"/>
        </w:rPr>
        <w:t xml:space="preserve"> Работы </w:t>
      </w:r>
      <w:r>
        <w:rPr>
          <w:rFonts w:ascii="Times New Roman" w:hAnsi="Times New Roman" w:cs="Times New Roman"/>
          <w:sz w:val="24"/>
          <w:szCs w:val="24"/>
        </w:rPr>
        <w:t xml:space="preserve">и объём выполняемых работ </w:t>
      </w:r>
      <w:r w:rsidRPr="008E6945">
        <w:rPr>
          <w:rFonts w:ascii="Times New Roman" w:hAnsi="Times New Roman" w:cs="Times New Roman"/>
          <w:sz w:val="24"/>
          <w:szCs w:val="24"/>
        </w:rPr>
        <w:t>должны    быть выполнены в соответствии с Техническим заданием, Локальным сметным расчетом, дефектной ведомостью (Прилагаются отдельными файлами)</w:t>
      </w:r>
      <w:r w:rsidRPr="008E6945">
        <w:rPr>
          <w:rFonts w:ascii="Times New Roman" w:hAnsi="Times New Roman" w:cs="Times New Roman"/>
          <w:b/>
          <w:sz w:val="24"/>
          <w:szCs w:val="24"/>
        </w:rPr>
        <w:t>.</w:t>
      </w:r>
    </w:p>
    <w:p w:rsidR="00750E6D" w:rsidRDefault="00750E6D" w:rsidP="00242D5B">
      <w:pPr>
        <w:widowControl w:val="0"/>
        <w:tabs>
          <w:tab w:val="left" w:pos="142"/>
        </w:tabs>
        <w:suppressAutoHyphens/>
        <w:ind w:left="-851"/>
        <w:rPr>
          <w:rFonts w:ascii="Times New Roman" w:hAnsi="Times New Roman" w:cs="Times New Roman"/>
          <w:b/>
          <w:sz w:val="24"/>
          <w:szCs w:val="24"/>
        </w:rPr>
      </w:pPr>
      <w:r w:rsidRPr="008E6945">
        <w:rPr>
          <w:rFonts w:ascii="Times New Roman" w:hAnsi="Times New Roman" w:cs="Times New Roman"/>
          <w:b/>
          <w:sz w:val="24"/>
          <w:szCs w:val="24"/>
        </w:rPr>
        <w:t xml:space="preserve">8. </w:t>
      </w:r>
      <w:r>
        <w:rPr>
          <w:rFonts w:ascii="Times New Roman" w:hAnsi="Times New Roman" w:cs="Times New Roman"/>
          <w:b/>
          <w:sz w:val="24"/>
          <w:szCs w:val="24"/>
        </w:rPr>
        <w:t>Х</w:t>
      </w:r>
      <w:r w:rsidRPr="008E6945">
        <w:rPr>
          <w:rFonts w:ascii="Times New Roman" w:hAnsi="Times New Roman" w:cs="Times New Roman"/>
          <w:b/>
          <w:sz w:val="24"/>
          <w:szCs w:val="24"/>
        </w:rPr>
        <w:t xml:space="preserve">арактеристики </w:t>
      </w:r>
      <w:r>
        <w:rPr>
          <w:rFonts w:ascii="Times New Roman" w:hAnsi="Times New Roman" w:cs="Times New Roman"/>
          <w:b/>
          <w:sz w:val="24"/>
          <w:szCs w:val="24"/>
        </w:rPr>
        <w:t>материалов, оборудования, применяемых при выполнении работ</w:t>
      </w:r>
      <w:r w:rsidRPr="008E6945">
        <w:rPr>
          <w:rFonts w:ascii="Times New Roman" w:hAnsi="Times New Roman" w:cs="Times New Roman"/>
          <w:b/>
          <w:sz w:val="24"/>
          <w:szCs w:val="24"/>
        </w:rPr>
        <w:t>:</w:t>
      </w:r>
      <w:r w:rsidRPr="008E6945">
        <w:rPr>
          <w:rFonts w:ascii="Times New Roman" w:hAnsi="Times New Roman" w:cs="Times New Roman"/>
          <w:sz w:val="24"/>
          <w:szCs w:val="24"/>
        </w:rPr>
        <w:t xml:space="preserve"> </w:t>
      </w:r>
      <w:r>
        <w:rPr>
          <w:rFonts w:ascii="Times New Roman" w:hAnsi="Times New Roman" w:cs="Times New Roman"/>
          <w:sz w:val="24"/>
          <w:szCs w:val="24"/>
        </w:rPr>
        <w:t xml:space="preserve">Материалы и оборудование должно  быть </w:t>
      </w:r>
      <w:r w:rsidRPr="008E6945">
        <w:rPr>
          <w:rFonts w:ascii="Times New Roman" w:hAnsi="Times New Roman" w:cs="Times New Roman"/>
          <w:sz w:val="24"/>
          <w:szCs w:val="24"/>
        </w:rPr>
        <w:t xml:space="preserve"> в соответствии с Техническим заданием, (Прил</w:t>
      </w:r>
      <w:r w:rsidR="006726DB">
        <w:rPr>
          <w:rFonts w:ascii="Times New Roman" w:hAnsi="Times New Roman" w:cs="Times New Roman"/>
          <w:sz w:val="24"/>
          <w:szCs w:val="24"/>
        </w:rPr>
        <w:t xml:space="preserve">ожение к </w:t>
      </w:r>
      <w:r w:rsidR="006726DB" w:rsidRPr="008E6945">
        <w:rPr>
          <w:rFonts w:ascii="Times New Roman" w:hAnsi="Times New Roman" w:cs="Times New Roman"/>
          <w:sz w:val="24"/>
          <w:szCs w:val="24"/>
        </w:rPr>
        <w:t>Техническ</w:t>
      </w:r>
      <w:r w:rsidR="006726DB">
        <w:rPr>
          <w:rFonts w:ascii="Times New Roman" w:hAnsi="Times New Roman" w:cs="Times New Roman"/>
          <w:sz w:val="24"/>
          <w:szCs w:val="24"/>
        </w:rPr>
        <w:t>ому</w:t>
      </w:r>
      <w:r w:rsidR="006726DB" w:rsidRPr="008E6945">
        <w:rPr>
          <w:rFonts w:ascii="Times New Roman" w:hAnsi="Times New Roman" w:cs="Times New Roman"/>
          <w:sz w:val="24"/>
          <w:szCs w:val="24"/>
        </w:rPr>
        <w:t xml:space="preserve"> задани</w:t>
      </w:r>
      <w:r w:rsidR="006726DB">
        <w:rPr>
          <w:rFonts w:ascii="Times New Roman" w:hAnsi="Times New Roman" w:cs="Times New Roman"/>
          <w:sz w:val="24"/>
          <w:szCs w:val="24"/>
        </w:rPr>
        <w:t>ю</w:t>
      </w:r>
      <w:r w:rsidRPr="008E6945">
        <w:rPr>
          <w:rFonts w:ascii="Times New Roman" w:hAnsi="Times New Roman" w:cs="Times New Roman"/>
          <w:sz w:val="24"/>
          <w:szCs w:val="24"/>
        </w:rPr>
        <w:t>)</w:t>
      </w:r>
      <w:r w:rsidRPr="008E6945">
        <w:rPr>
          <w:rFonts w:ascii="Times New Roman" w:hAnsi="Times New Roman" w:cs="Times New Roman"/>
          <w:b/>
          <w:sz w:val="24"/>
          <w:szCs w:val="24"/>
        </w:rPr>
        <w:t>.</w:t>
      </w:r>
    </w:p>
    <w:p w:rsidR="00531058" w:rsidRPr="008E6945" w:rsidRDefault="00531058" w:rsidP="00242D5B">
      <w:pPr>
        <w:spacing w:after="0" w:line="240" w:lineRule="auto"/>
        <w:ind w:left="-851"/>
        <w:jc w:val="both"/>
        <w:rPr>
          <w:rFonts w:ascii="Times New Roman" w:eastAsia="Arial Unicode MS" w:hAnsi="Times New Roman" w:cs="Times New Roman"/>
          <w:color w:val="000000"/>
          <w:sz w:val="24"/>
          <w:szCs w:val="24"/>
          <w:lang w:eastAsia="en-US"/>
        </w:rPr>
      </w:pPr>
      <w:r w:rsidRPr="008E6945">
        <w:rPr>
          <w:rFonts w:ascii="Times New Roman" w:hAnsi="Times New Roman" w:cs="Times New Roman"/>
          <w:b/>
          <w:sz w:val="24"/>
          <w:szCs w:val="24"/>
          <w:lang w:eastAsia="en-US"/>
        </w:rPr>
        <w:t>7.</w:t>
      </w:r>
      <w:r w:rsidRPr="008E6945">
        <w:rPr>
          <w:rFonts w:ascii="Times New Roman" w:eastAsia="Times New Roman" w:hAnsi="Times New Roman" w:cs="Times New Roman"/>
          <w:b/>
          <w:sz w:val="24"/>
          <w:szCs w:val="24"/>
          <w:lang w:eastAsia="en-US"/>
        </w:rPr>
        <w:t xml:space="preserve">Требования </w:t>
      </w:r>
      <w:r w:rsidRPr="008E6945">
        <w:rPr>
          <w:rFonts w:ascii="Times New Roman" w:eastAsia="Times New Roman" w:hAnsi="Times New Roman" w:cs="Times New Roman"/>
          <w:b/>
          <w:bCs/>
          <w:sz w:val="24"/>
          <w:szCs w:val="24"/>
          <w:lang w:eastAsia="en-US"/>
        </w:rPr>
        <w:t xml:space="preserve">к функциональным (потребительским свойствам), техническим характеристикам </w:t>
      </w:r>
      <w:r>
        <w:rPr>
          <w:rFonts w:ascii="Times New Roman" w:eastAsia="Times New Roman" w:hAnsi="Times New Roman" w:cs="Times New Roman"/>
          <w:b/>
          <w:bCs/>
          <w:sz w:val="24"/>
          <w:szCs w:val="24"/>
          <w:lang w:eastAsia="en-US"/>
        </w:rPr>
        <w:t>выполняемых работ</w:t>
      </w:r>
      <w:r w:rsidRPr="008E6945">
        <w:rPr>
          <w:rFonts w:ascii="Times New Roman" w:eastAsia="Times New Roman" w:hAnsi="Times New Roman" w:cs="Times New Roman"/>
          <w:b/>
          <w:bCs/>
          <w:sz w:val="24"/>
          <w:szCs w:val="24"/>
          <w:lang w:eastAsia="en-US"/>
        </w:rPr>
        <w:t>:</w:t>
      </w:r>
      <w:r w:rsidRPr="008E6945">
        <w:rPr>
          <w:rFonts w:ascii="Times New Roman" w:eastAsia="Times New Roman" w:hAnsi="Times New Roman" w:cs="Times New Roman"/>
          <w:bCs/>
          <w:sz w:val="24"/>
          <w:szCs w:val="24"/>
          <w:lang w:eastAsia="en-US"/>
        </w:rPr>
        <w:t xml:space="preserve"> в соответствии с приложением к Техническому заданию </w:t>
      </w:r>
      <w:r w:rsidRPr="008E6945">
        <w:rPr>
          <w:rFonts w:ascii="Times New Roman" w:eastAsia="Arial Unicode MS" w:hAnsi="Times New Roman" w:cs="Times New Roman"/>
          <w:b/>
          <w:color w:val="000000"/>
          <w:sz w:val="24"/>
          <w:szCs w:val="24"/>
          <w:lang w:eastAsia="en-US"/>
        </w:rPr>
        <w:t>(локально-сметным расчетом).</w:t>
      </w:r>
    </w:p>
    <w:p w:rsidR="00531058" w:rsidRPr="008E6945" w:rsidRDefault="00531058" w:rsidP="00242D5B">
      <w:pPr>
        <w:widowControl w:val="0"/>
        <w:tabs>
          <w:tab w:val="left" w:pos="142"/>
        </w:tabs>
        <w:suppressAutoHyphens/>
        <w:ind w:left="-851"/>
        <w:rPr>
          <w:rFonts w:ascii="Times New Roman" w:hAnsi="Times New Roman" w:cs="Times New Roman"/>
          <w:b/>
          <w:sz w:val="24"/>
          <w:szCs w:val="24"/>
        </w:rPr>
      </w:pPr>
    </w:p>
    <w:p w:rsidR="00B3257D" w:rsidRDefault="00B3257D" w:rsidP="00242D5B">
      <w:pPr>
        <w:spacing w:after="0" w:line="240" w:lineRule="auto"/>
        <w:ind w:left="-851"/>
        <w:jc w:val="both"/>
        <w:rPr>
          <w:rFonts w:ascii="Times New Roman" w:hAnsi="Times New Roman" w:cs="Times New Roman"/>
          <w:sz w:val="24"/>
          <w:szCs w:val="24"/>
        </w:rPr>
      </w:pPr>
      <w:r w:rsidRPr="008E6945">
        <w:rPr>
          <w:rFonts w:ascii="Times New Roman" w:hAnsi="Times New Roman" w:cs="Times New Roman"/>
          <w:b/>
          <w:sz w:val="24"/>
          <w:szCs w:val="24"/>
        </w:rPr>
        <w:lastRenderedPageBreak/>
        <w:t xml:space="preserve">         9.Объем выполняемых работ: </w:t>
      </w:r>
      <w:r w:rsidRPr="008E6945">
        <w:rPr>
          <w:rFonts w:ascii="Times New Roman" w:hAnsi="Times New Roman" w:cs="Times New Roman"/>
          <w:sz w:val="24"/>
          <w:szCs w:val="24"/>
        </w:rPr>
        <w:t xml:space="preserve">Работы должны быть выполнены в соответствии с настоящим Техническим заданием, дефектной ведомостью (приложение № 2 к </w:t>
      </w:r>
      <w:r>
        <w:rPr>
          <w:rFonts w:ascii="Times New Roman" w:hAnsi="Times New Roman" w:cs="Times New Roman"/>
          <w:sz w:val="24"/>
          <w:szCs w:val="24"/>
        </w:rPr>
        <w:t>договору</w:t>
      </w:r>
      <w:r w:rsidRPr="008E6945">
        <w:rPr>
          <w:rFonts w:ascii="Times New Roman" w:hAnsi="Times New Roman" w:cs="Times New Roman"/>
          <w:sz w:val="24"/>
          <w:szCs w:val="24"/>
        </w:rPr>
        <w:t>), в объеме, установленном в Локальном сметном расчете (Приложение к договору).</w:t>
      </w:r>
    </w:p>
    <w:p w:rsidR="00750E6D" w:rsidRPr="00DD2BE2" w:rsidRDefault="00750E6D" w:rsidP="00242D5B">
      <w:pPr>
        <w:spacing w:before="100" w:beforeAutospacing="1" w:after="0" w:line="240" w:lineRule="auto"/>
        <w:ind w:left="-851"/>
        <w:jc w:val="both"/>
        <w:rPr>
          <w:rFonts w:ascii="Times New Roman" w:hAnsi="Times New Roman" w:cs="Times New Roman"/>
          <w:b/>
          <w:bCs/>
          <w:sz w:val="24"/>
          <w:szCs w:val="24"/>
        </w:rPr>
      </w:pPr>
      <w:r>
        <w:rPr>
          <w:rFonts w:ascii="Times New Roman" w:hAnsi="Times New Roman" w:cs="Times New Roman"/>
          <w:b/>
          <w:sz w:val="28"/>
          <w:szCs w:val="28"/>
        </w:rPr>
        <w:t>3</w:t>
      </w:r>
      <w:r w:rsidRPr="00DD2BE2">
        <w:rPr>
          <w:rFonts w:ascii="Times New Roman" w:hAnsi="Times New Roman" w:cs="Times New Roman"/>
          <w:b/>
          <w:sz w:val="24"/>
          <w:szCs w:val="24"/>
        </w:rPr>
        <w:t>.</w:t>
      </w:r>
      <w:r w:rsidRPr="00DD2BE2">
        <w:rPr>
          <w:rFonts w:ascii="Times New Roman" w:hAnsi="Times New Roman" w:cs="Times New Roman"/>
          <w:sz w:val="24"/>
          <w:szCs w:val="24"/>
        </w:rPr>
        <w:t> </w:t>
      </w:r>
      <w:r w:rsidRPr="00DD2BE2">
        <w:rPr>
          <w:rFonts w:ascii="Times New Roman" w:hAnsi="Times New Roman" w:cs="Times New Roman"/>
          <w:b/>
          <w:bCs/>
          <w:sz w:val="24"/>
          <w:szCs w:val="24"/>
        </w:rPr>
        <w:t>Количество поставляемого товара, выполняемых работ и услуг для каждой позиции и вида, номенклатуры или ассортимента:</w:t>
      </w:r>
    </w:p>
    <w:p w:rsidR="00750E6D" w:rsidRPr="00DD2BE2" w:rsidRDefault="00750E6D" w:rsidP="00242D5B">
      <w:pPr>
        <w:spacing w:before="100" w:beforeAutospacing="1"/>
        <w:ind w:left="-851"/>
        <w:rPr>
          <w:rFonts w:ascii="Times New Roman" w:hAnsi="Times New Roman" w:cs="Times New Roman"/>
          <w:iCs/>
          <w:sz w:val="24"/>
          <w:szCs w:val="24"/>
        </w:rPr>
      </w:pPr>
      <w:r w:rsidRPr="00DD2BE2">
        <w:rPr>
          <w:rFonts w:ascii="Times New Roman" w:hAnsi="Times New Roman" w:cs="Times New Roman"/>
          <w:iCs/>
          <w:sz w:val="24"/>
          <w:szCs w:val="24"/>
        </w:rPr>
        <w:t>3.1. Работы в соответствии с таблицами №1.1 – 1.3. Оборудование в соответствии с таблицами №2.1 – 2.3.</w:t>
      </w:r>
    </w:p>
    <w:p w:rsidR="00750E6D" w:rsidRPr="00DD2BE2" w:rsidRDefault="00750E6D" w:rsidP="00242D5B">
      <w:pPr>
        <w:spacing w:after="0" w:line="240" w:lineRule="auto"/>
        <w:ind w:left="-851"/>
        <w:rPr>
          <w:rFonts w:ascii="Times New Roman" w:hAnsi="Times New Roman" w:cs="Times New Roman"/>
          <w:b/>
          <w:sz w:val="24"/>
          <w:szCs w:val="24"/>
        </w:rPr>
      </w:pPr>
      <w:r w:rsidRPr="00DD2BE2">
        <w:rPr>
          <w:rFonts w:ascii="Times New Roman" w:hAnsi="Times New Roman" w:cs="Times New Roman"/>
          <w:b/>
          <w:sz w:val="24"/>
          <w:szCs w:val="24"/>
        </w:rPr>
        <w:t>4. Сопутствующие работы, услуги, перечень, сроки выполнения, требования к выполнению:</w:t>
      </w:r>
    </w:p>
    <w:p w:rsidR="00750E6D" w:rsidRPr="00DD2BE2" w:rsidRDefault="00750E6D" w:rsidP="00242D5B">
      <w:pPr>
        <w:tabs>
          <w:tab w:val="left" w:pos="708"/>
        </w:tabs>
        <w:spacing w:after="0" w:line="240" w:lineRule="auto"/>
        <w:ind w:left="-851"/>
        <w:jc w:val="both"/>
        <w:rPr>
          <w:rFonts w:ascii="Times New Roman" w:hAnsi="Times New Roman" w:cs="Times New Roman"/>
          <w:sz w:val="24"/>
          <w:szCs w:val="24"/>
        </w:rPr>
      </w:pPr>
      <w:r w:rsidRPr="00DD2BE2">
        <w:rPr>
          <w:rFonts w:ascii="Times New Roman" w:hAnsi="Times New Roman" w:cs="Times New Roman"/>
          <w:sz w:val="24"/>
          <w:szCs w:val="24"/>
        </w:rPr>
        <w:t>4.1. Все работы по сопутствующему монтажу не должны нанести повреждения существующим строительным конструкциям и инженерным системам.</w:t>
      </w:r>
    </w:p>
    <w:p w:rsidR="00750E6D" w:rsidRPr="00DD2BE2" w:rsidRDefault="00750E6D" w:rsidP="00242D5B">
      <w:pPr>
        <w:tabs>
          <w:tab w:val="left" w:pos="708"/>
        </w:tabs>
        <w:autoSpaceDN w:val="0"/>
        <w:spacing w:after="0" w:line="240" w:lineRule="auto"/>
        <w:ind w:left="-851"/>
        <w:jc w:val="both"/>
        <w:rPr>
          <w:rFonts w:ascii="Times New Roman" w:hAnsi="Times New Roman" w:cs="Times New Roman"/>
          <w:bCs/>
          <w:sz w:val="24"/>
          <w:szCs w:val="24"/>
        </w:rPr>
      </w:pPr>
      <w:r w:rsidRPr="00DD2BE2">
        <w:rPr>
          <w:rFonts w:ascii="Times New Roman" w:hAnsi="Times New Roman" w:cs="Times New Roman"/>
          <w:bCs/>
          <w:sz w:val="24"/>
          <w:szCs w:val="24"/>
        </w:rPr>
        <w:t>4.2. Подрядчик при необходимости по обязательному согласованию с Заказчиком вносит дополнения в существующие инженерные системы безопасности, предоставляет техническую документацию на данное оборудование и сертификаты к нему.</w:t>
      </w:r>
    </w:p>
    <w:p w:rsidR="00750E6D" w:rsidRPr="00DD2BE2" w:rsidRDefault="00750E6D" w:rsidP="00242D5B">
      <w:pPr>
        <w:tabs>
          <w:tab w:val="left" w:pos="0"/>
        </w:tabs>
        <w:spacing w:after="0" w:line="240" w:lineRule="auto"/>
        <w:ind w:left="-851"/>
        <w:jc w:val="both"/>
        <w:rPr>
          <w:rFonts w:ascii="Times New Roman" w:hAnsi="Times New Roman" w:cs="Times New Roman"/>
          <w:sz w:val="24"/>
          <w:szCs w:val="24"/>
        </w:rPr>
      </w:pPr>
      <w:r w:rsidRPr="00DD2BE2">
        <w:rPr>
          <w:rFonts w:ascii="Times New Roman" w:hAnsi="Times New Roman" w:cs="Times New Roman"/>
          <w:sz w:val="24"/>
          <w:szCs w:val="24"/>
        </w:rPr>
        <w:t xml:space="preserve">4.3. Подрядчик </w:t>
      </w:r>
      <w:r w:rsidRPr="00DD2BE2">
        <w:rPr>
          <w:rFonts w:ascii="Times New Roman" w:hAnsi="Times New Roman" w:cs="Times New Roman"/>
          <w:bCs/>
          <w:sz w:val="24"/>
          <w:szCs w:val="24"/>
        </w:rPr>
        <w:t xml:space="preserve">проводит обучение работников учреждения по </w:t>
      </w:r>
      <w:r w:rsidRPr="00DD2BE2">
        <w:rPr>
          <w:rFonts w:ascii="Times New Roman" w:hAnsi="Times New Roman" w:cs="Times New Roman"/>
          <w:sz w:val="24"/>
          <w:szCs w:val="24"/>
        </w:rPr>
        <w:t>эксплуатации установленной системы и оборудования.</w:t>
      </w:r>
    </w:p>
    <w:p w:rsidR="00750E6D" w:rsidRPr="00DD2BE2" w:rsidRDefault="00750E6D" w:rsidP="00242D5B">
      <w:pPr>
        <w:tabs>
          <w:tab w:val="left" w:pos="0"/>
        </w:tabs>
        <w:spacing w:after="0" w:line="240" w:lineRule="auto"/>
        <w:ind w:left="-851"/>
        <w:jc w:val="both"/>
        <w:rPr>
          <w:rFonts w:ascii="Times New Roman" w:hAnsi="Times New Roman" w:cs="Times New Roman"/>
          <w:sz w:val="24"/>
          <w:szCs w:val="24"/>
        </w:rPr>
      </w:pPr>
      <w:r w:rsidRPr="00DD2BE2">
        <w:rPr>
          <w:rFonts w:ascii="Times New Roman" w:hAnsi="Times New Roman" w:cs="Times New Roman"/>
          <w:sz w:val="24"/>
          <w:szCs w:val="24"/>
        </w:rPr>
        <w:t>4.4. После выполнения работ Подрядчик осуществляет реставрацию и воссоздание наружных и внутренних декоративно-художественных покрасок, реставрацию и воссоздание штукатурной отделки, приспособление инженерных систем и систем электрообеспечения.</w:t>
      </w:r>
    </w:p>
    <w:p w:rsidR="00750E6D" w:rsidRPr="00DD2BE2" w:rsidRDefault="00750E6D" w:rsidP="00242D5B">
      <w:pPr>
        <w:spacing w:after="0" w:line="240" w:lineRule="auto"/>
        <w:ind w:left="-851"/>
        <w:jc w:val="both"/>
        <w:rPr>
          <w:rFonts w:ascii="Times New Roman" w:hAnsi="Times New Roman" w:cs="Times New Roman"/>
          <w:b/>
          <w:bCs/>
          <w:sz w:val="24"/>
          <w:szCs w:val="24"/>
        </w:rPr>
      </w:pPr>
      <w:r w:rsidRPr="00DD2BE2">
        <w:rPr>
          <w:rFonts w:ascii="Times New Roman" w:hAnsi="Times New Roman" w:cs="Times New Roman"/>
          <w:b/>
          <w:bCs/>
          <w:sz w:val="24"/>
          <w:szCs w:val="24"/>
        </w:rPr>
        <w:t>5. Общие требования к работам, услугам, товарам, требования по объему гарантий качества, требования по сроку гарантий качества на результаты осуществления закупок:</w:t>
      </w:r>
    </w:p>
    <w:p w:rsidR="00750E6D" w:rsidRPr="00DD2BE2" w:rsidRDefault="00750E6D" w:rsidP="00242D5B">
      <w:pPr>
        <w:snapToGrid w:val="0"/>
        <w:spacing w:after="0" w:line="240" w:lineRule="auto"/>
        <w:ind w:left="-851"/>
        <w:jc w:val="both"/>
        <w:rPr>
          <w:rFonts w:ascii="Times New Roman" w:hAnsi="Times New Roman" w:cs="Times New Roman"/>
          <w:sz w:val="24"/>
          <w:szCs w:val="24"/>
        </w:rPr>
      </w:pPr>
      <w:r w:rsidRPr="00DD2BE2">
        <w:rPr>
          <w:rFonts w:ascii="Times New Roman" w:hAnsi="Times New Roman" w:cs="Times New Roman"/>
          <w:bCs/>
          <w:sz w:val="24"/>
          <w:szCs w:val="24"/>
        </w:rPr>
        <w:t>5.1.</w:t>
      </w:r>
      <w:r w:rsidRPr="00DD2BE2">
        <w:rPr>
          <w:rFonts w:ascii="Times New Roman" w:hAnsi="Times New Roman" w:cs="Times New Roman"/>
          <w:b/>
          <w:bCs/>
          <w:sz w:val="24"/>
          <w:szCs w:val="24"/>
        </w:rPr>
        <w:t> </w:t>
      </w:r>
      <w:r w:rsidRPr="00DD2BE2">
        <w:rPr>
          <w:rFonts w:ascii="Times New Roman" w:hAnsi="Times New Roman" w:cs="Times New Roman"/>
          <w:sz w:val="24"/>
          <w:szCs w:val="24"/>
        </w:rPr>
        <w:t>Все выполняемые работы и оборудование должны соответствовать требованиям  нормативно-технических документов:</w:t>
      </w:r>
    </w:p>
    <w:p w:rsidR="00750E6D" w:rsidRPr="00DD2BE2" w:rsidRDefault="00750E6D" w:rsidP="00242D5B">
      <w:pPr>
        <w:snapToGrid w:val="0"/>
        <w:spacing w:after="0" w:line="240" w:lineRule="auto"/>
        <w:ind w:left="-851"/>
        <w:jc w:val="both"/>
        <w:rPr>
          <w:rFonts w:ascii="Times New Roman" w:hAnsi="Times New Roman" w:cs="Times New Roman"/>
          <w:sz w:val="24"/>
          <w:szCs w:val="24"/>
        </w:rPr>
      </w:pPr>
      <w:r w:rsidRPr="00DD2BE2">
        <w:rPr>
          <w:rFonts w:ascii="Times New Roman" w:hAnsi="Times New Roman" w:cs="Times New Roman"/>
          <w:sz w:val="24"/>
          <w:szCs w:val="24"/>
        </w:rPr>
        <w:t>- Постановление Правительства РФ от 25.04.2012 N 390 "О противопожарном режиме";</w:t>
      </w:r>
    </w:p>
    <w:p w:rsidR="00750E6D" w:rsidRPr="00DD2BE2" w:rsidRDefault="00750E6D" w:rsidP="00242D5B">
      <w:pPr>
        <w:snapToGrid w:val="0"/>
        <w:spacing w:after="0" w:line="240" w:lineRule="auto"/>
        <w:ind w:left="-851"/>
        <w:jc w:val="both"/>
        <w:rPr>
          <w:rFonts w:ascii="Times New Roman" w:hAnsi="Times New Roman" w:cs="Times New Roman"/>
          <w:sz w:val="24"/>
          <w:szCs w:val="24"/>
        </w:rPr>
      </w:pPr>
      <w:r w:rsidRPr="00DD2BE2">
        <w:rPr>
          <w:rFonts w:ascii="Times New Roman" w:hAnsi="Times New Roman" w:cs="Times New Roman"/>
          <w:sz w:val="24"/>
          <w:szCs w:val="24"/>
        </w:rPr>
        <w:t>- СНиП 31-06-2009 «Общественные здания и сооружения»;</w:t>
      </w:r>
    </w:p>
    <w:p w:rsidR="00750E6D" w:rsidRPr="00DD2BE2" w:rsidRDefault="00750E6D" w:rsidP="00242D5B">
      <w:pPr>
        <w:spacing w:after="0" w:line="240" w:lineRule="auto"/>
        <w:ind w:left="-851"/>
        <w:jc w:val="both"/>
        <w:rPr>
          <w:rFonts w:ascii="Times New Roman" w:hAnsi="Times New Roman" w:cs="Times New Roman"/>
          <w:sz w:val="24"/>
          <w:szCs w:val="24"/>
        </w:rPr>
      </w:pPr>
      <w:r w:rsidRPr="00DD2BE2">
        <w:rPr>
          <w:rFonts w:ascii="Times New Roman" w:hAnsi="Times New Roman" w:cs="Times New Roman"/>
          <w:sz w:val="24"/>
          <w:szCs w:val="24"/>
        </w:rPr>
        <w:t>- ГОСТ Р 53778-2010 «Здания и сооружения. Правила обследования и мониторинга технического состояния»;</w:t>
      </w:r>
    </w:p>
    <w:p w:rsidR="00750E6D" w:rsidRPr="00DD2BE2" w:rsidRDefault="00750E6D" w:rsidP="00242D5B">
      <w:pPr>
        <w:spacing w:after="0" w:line="240" w:lineRule="auto"/>
        <w:ind w:left="-851"/>
        <w:jc w:val="both"/>
        <w:rPr>
          <w:rFonts w:ascii="Times New Roman" w:hAnsi="Times New Roman" w:cs="Times New Roman"/>
          <w:sz w:val="24"/>
          <w:szCs w:val="24"/>
        </w:rPr>
      </w:pPr>
      <w:r w:rsidRPr="00DD2BE2">
        <w:rPr>
          <w:rFonts w:ascii="Times New Roman" w:hAnsi="Times New Roman" w:cs="Times New Roman"/>
          <w:sz w:val="24"/>
          <w:szCs w:val="24"/>
        </w:rPr>
        <w:t>- ГОСТ 12.1.004-91 «Пожарная безопасность. Общие требования»;</w:t>
      </w:r>
    </w:p>
    <w:p w:rsidR="00750E6D" w:rsidRPr="00DD2BE2" w:rsidRDefault="00750E6D" w:rsidP="00242D5B">
      <w:pPr>
        <w:spacing w:before="100" w:beforeAutospacing="1" w:line="240" w:lineRule="auto"/>
        <w:ind w:left="-851"/>
        <w:jc w:val="both"/>
        <w:rPr>
          <w:rFonts w:ascii="Times New Roman" w:hAnsi="Times New Roman" w:cs="Times New Roman"/>
          <w:sz w:val="24"/>
          <w:szCs w:val="24"/>
        </w:rPr>
      </w:pPr>
      <w:r w:rsidRPr="00DD2BE2">
        <w:rPr>
          <w:rFonts w:ascii="Times New Roman" w:hAnsi="Times New Roman" w:cs="Times New Roman"/>
          <w:spacing w:val="-20"/>
          <w:sz w:val="24"/>
          <w:szCs w:val="24"/>
        </w:rPr>
        <w:t>- ГОСТ 14254-96, ГОСТ Р50827-95, ГОСТ 10705-80, ГОСТ 10704-91, ГОСТ  10434-82, ГОСТ 15150-69</w:t>
      </w:r>
    </w:p>
    <w:p w:rsidR="00750E6D" w:rsidRPr="00DD2BE2" w:rsidRDefault="00750E6D" w:rsidP="00242D5B">
      <w:pPr>
        <w:spacing w:before="100" w:beforeAutospacing="1" w:line="240" w:lineRule="auto"/>
        <w:ind w:left="-851"/>
        <w:jc w:val="both"/>
        <w:rPr>
          <w:rFonts w:ascii="Times New Roman" w:hAnsi="Times New Roman" w:cs="Times New Roman"/>
          <w:sz w:val="24"/>
          <w:szCs w:val="24"/>
        </w:rPr>
      </w:pPr>
      <w:r w:rsidRPr="00DD2BE2">
        <w:rPr>
          <w:rFonts w:ascii="Times New Roman" w:hAnsi="Times New Roman" w:cs="Times New Roman"/>
          <w:iCs/>
          <w:sz w:val="24"/>
          <w:szCs w:val="24"/>
        </w:rPr>
        <w:t>- СНиП 12-04-2002   «Безопасность  труда в  строительстве.   Часть  первая.   Общие требования».</w:t>
      </w:r>
    </w:p>
    <w:p w:rsidR="00750E6D" w:rsidRPr="00DD2BE2" w:rsidRDefault="00750E6D" w:rsidP="00242D5B">
      <w:pPr>
        <w:spacing w:before="100" w:beforeAutospacing="1" w:line="240" w:lineRule="auto"/>
        <w:ind w:left="-851"/>
        <w:jc w:val="both"/>
        <w:rPr>
          <w:rFonts w:ascii="Times New Roman" w:hAnsi="Times New Roman" w:cs="Times New Roman"/>
          <w:sz w:val="24"/>
          <w:szCs w:val="24"/>
        </w:rPr>
      </w:pPr>
      <w:r w:rsidRPr="00DD2BE2">
        <w:rPr>
          <w:rFonts w:ascii="Times New Roman" w:hAnsi="Times New Roman" w:cs="Times New Roman"/>
          <w:sz w:val="24"/>
          <w:szCs w:val="24"/>
        </w:rPr>
        <w:t>- РД 78.36.003-2002 «Инженерно-техническая укрепленность. Технические средства охраны. Требования и нормы проектирования по защите объектов от преступных посягательств».</w:t>
      </w:r>
    </w:p>
    <w:p w:rsidR="00750E6D" w:rsidRPr="00DD2BE2" w:rsidRDefault="00750E6D" w:rsidP="00242D5B">
      <w:pPr>
        <w:spacing w:after="0" w:line="240" w:lineRule="auto"/>
        <w:ind w:left="-851"/>
        <w:jc w:val="both"/>
        <w:rPr>
          <w:rFonts w:ascii="Times New Roman" w:hAnsi="Times New Roman" w:cs="Times New Roman"/>
          <w:sz w:val="24"/>
          <w:szCs w:val="24"/>
        </w:rPr>
      </w:pPr>
      <w:r w:rsidRPr="00DD2BE2">
        <w:rPr>
          <w:rFonts w:ascii="Times New Roman" w:hAnsi="Times New Roman" w:cs="Times New Roman"/>
          <w:sz w:val="24"/>
          <w:szCs w:val="24"/>
        </w:rPr>
        <w:t>- СНиП 3.05.06.-85 «Электротехнические устройства».</w:t>
      </w:r>
    </w:p>
    <w:p w:rsidR="00750E6D" w:rsidRPr="00DD2BE2" w:rsidRDefault="00750E6D" w:rsidP="00242D5B">
      <w:pPr>
        <w:spacing w:after="0" w:line="240" w:lineRule="auto"/>
        <w:ind w:left="-851"/>
        <w:jc w:val="both"/>
        <w:rPr>
          <w:rFonts w:ascii="Times New Roman" w:hAnsi="Times New Roman" w:cs="Times New Roman"/>
          <w:sz w:val="24"/>
          <w:szCs w:val="24"/>
        </w:rPr>
      </w:pPr>
      <w:r w:rsidRPr="00DD2BE2">
        <w:rPr>
          <w:rFonts w:ascii="Times New Roman" w:hAnsi="Times New Roman" w:cs="Times New Roman"/>
          <w:sz w:val="24"/>
          <w:szCs w:val="24"/>
        </w:rPr>
        <w:t>- СНиП 3.05.07.-85 «Системы автоматизации».</w:t>
      </w:r>
    </w:p>
    <w:p w:rsidR="00750E6D" w:rsidRPr="00DD2BE2" w:rsidRDefault="00750E6D" w:rsidP="00242D5B">
      <w:pPr>
        <w:spacing w:after="0" w:line="240" w:lineRule="auto"/>
        <w:ind w:left="-851"/>
        <w:jc w:val="both"/>
        <w:rPr>
          <w:rFonts w:ascii="Times New Roman" w:hAnsi="Times New Roman" w:cs="Times New Roman"/>
          <w:sz w:val="24"/>
          <w:szCs w:val="24"/>
        </w:rPr>
      </w:pPr>
      <w:r w:rsidRPr="00DD2BE2">
        <w:rPr>
          <w:rFonts w:ascii="Times New Roman" w:hAnsi="Times New Roman" w:cs="Times New Roman"/>
          <w:sz w:val="24"/>
          <w:szCs w:val="24"/>
        </w:rPr>
        <w:t>- СНиП 31-110-2003 «Электрооборудование жилых и общественных зданий».</w:t>
      </w:r>
    </w:p>
    <w:p w:rsidR="00750E6D" w:rsidRPr="00DD2BE2" w:rsidRDefault="00750E6D" w:rsidP="00242D5B">
      <w:pPr>
        <w:spacing w:after="0" w:line="240" w:lineRule="auto"/>
        <w:ind w:left="-851"/>
        <w:jc w:val="both"/>
        <w:rPr>
          <w:rFonts w:ascii="Times New Roman" w:hAnsi="Times New Roman" w:cs="Times New Roman"/>
          <w:iCs/>
          <w:sz w:val="24"/>
          <w:szCs w:val="24"/>
        </w:rPr>
      </w:pPr>
      <w:r w:rsidRPr="00DD2BE2">
        <w:rPr>
          <w:rFonts w:ascii="Times New Roman" w:hAnsi="Times New Roman" w:cs="Times New Roman"/>
          <w:iCs/>
          <w:sz w:val="24"/>
          <w:szCs w:val="24"/>
        </w:rPr>
        <w:t>- СП. 6.131130.2009 «Электрооборудование».</w:t>
      </w:r>
    </w:p>
    <w:p w:rsidR="00750E6D" w:rsidRPr="00DD2BE2" w:rsidRDefault="00750E6D" w:rsidP="00242D5B">
      <w:pPr>
        <w:spacing w:after="0" w:line="240" w:lineRule="auto"/>
        <w:ind w:left="-851"/>
        <w:jc w:val="both"/>
        <w:rPr>
          <w:rFonts w:ascii="Times New Roman" w:hAnsi="Times New Roman" w:cs="Times New Roman"/>
          <w:iCs/>
          <w:sz w:val="24"/>
          <w:szCs w:val="24"/>
        </w:rPr>
      </w:pPr>
      <w:r w:rsidRPr="00DD2BE2">
        <w:rPr>
          <w:rFonts w:ascii="Times New Roman" w:hAnsi="Times New Roman" w:cs="Times New Roman"/>
          <w:iCs/>
          <w:sz w:val="24"/>
          <w:szCs w:val="24"/>
        </w:rPr>
        <w:t xml:space="preserve">- ПУЭ. Правила устройства электроустановок. </w:t>
      </w:r>
    </w:p>
    <w:p w:rsidR="00750E6D" w:rsidRPr="00DD2BE2" w:rsidRDefault="00750E6D" w:rsidP="00242D5B">
      <w:pPr>
        <w:spacing w:line="240" w:lineRule="auto"/>
        <w:ind w:left="-851"/>
        <w:jc w:val="both"/>
        <w:rPr>
          <w:rFonts w:ascii="Times New Roman" w:hAnsi="Times New Roman" w:cs="Times New Roman"/>
          <w:sz w:val="24"/>
          <w:szCs w:val="24"/>
        </w:rPr>
      </w:pPr>
      <w:r w:rsidRPr="00DD2BE2">
        <w:rPr>
          <w:rFonts w:ascii="Times New Roman" w:hAnsi="Times New Roman" w:cs="Times New Roman"/>
          <w:iCs/>
          <w:sz w:val="24"/>
          <w:szCs w:val="24"/>
        </w:rPr>
        <w:t>Применяемая система контроля качества за выполненными работами – должна соответствовать требованиям ГОСТ ИСО 9001-2011 (</w:t>
      </w:r>
      <w:r w:rsidRPr="00DD2BE2">
        <w:rPr>
          <w:rFonts w:ascii="Times New Roman" w:hAnsi="Times New Roman" w:cs="Times New Roman"/>
          <w:iCs/>
          <w:sz w:val="24"/>
          <w:szCs w:val="24"/>
          <w:lang w:val="en-US"/>
        </w:rPr>
        <w:t>ISO</w:t>
      </w:r>
      <w:r w:rsidRPr="00DD2BE2">
        <w:rPr>
          <w:rFonts w:ascii="Times New Roman" w:hAnsi="Times New Roman" w:cs="Times New Roman"/>
          <w:iCs/>
          <w:sz w:val="24"/>
          <w:szCs w:val="24"/>
        </w:rPr>
        <w:t xml:space="preserve"> 9001-2011).</w:t>
      </w:r>
    </w:p>
    <w:p w:rsidR="00750E6D" w:rsidRPr="00DD2BE2" w:rsidRDefault="00750E6D" w:rsidP="00242D5B">
      <w:pPr>
        <w:spacing w:line="240" w:lineRule="auto"/>
        <w:ind w:left="-851"/>
        <w:jc w:val="both"/>
        <w:rPr>
          <w:rFonts w:ascii="Times New Roman" w:hAnsi="Times New Roman" w:cs="Times New Roman"/>
          <w:sz w:val="24"/>
          <w:szCs w:val="24"/>
        </w:rPr>
      </w:pPr>
      <w:r w:rsidRPr="00DD2BE2">
        <w:rPr>
          <w:rFonts w:ascii="Times New Roman" w:hAnsi="Times New Roman" w:cs="Times New Roman"/>
          <w:iCs/>
          <w:sz w:val="24"/>
          <w:szCs w:val="24"/>
        </w:rPr>
        <w:t>Правила техники безопасности на рабочих местах в соответствии с требованием Трудового Кодекса РФ (ст. 214) и ППР.</w:t>
      </w:r>
    </w:p>
    <w:p w:rsidR="00750E6D" w:rsidRPr="00DD2BE2" w:rsidRDefault="00750E6D" w:rsidP="00242D5B">
      <w:pPr>
        <w:pStyle w:val="aff4"/>
        <w:ind w:left="-851"/>
        <w:jc w:val="both"/>
        <w:rPr>
          <w:rFonts w:ascii="Times New Roman" w:hAnsi="Times New Roman"/>
          <w:sz w:val="24"/>
          <w:szCs w:val="24"/>
        </w:rPr>
      </w:pPr>
      <w:r w:rsidRPr="00DD2BE2">
        <w:rPr>
          <w:rFonts w:ascii="Times New Roman" w:hAnsi="Times New Roman"/>
          <w:iCs/>
          <w:sz w:val="24"/>
          <w:szCs w:val="24"/>
        </w:rPr>
        <w:lastRenderedPageBreak/>
        <w:t>Требования к безопасности выполнения работ и безопасности результатов работ СНиП 12-03-2001, СНиП 21-01-97 (1999)</w:t>
      </w:r>
      <w:r w:rsidRPr="00DD2BE2">
        <w:rPr>
          <w:rFonts w:ascii="Times New Roman" w:hAnsi="Times New Roman"/>
          <w:sz w:val="24"/>
          <w:szCs w:val="24"/>
        </w:rPr>
        <w:t xml:space="preserve">. </w:t>
      </w:r>
    </w:p>
    <w:p w:rsidR="00750E6D" w:rsidRPr="00DD2BE2" w:rsidRDefault="00750E6D" w:rsidP="00242D5B">
      <w:pPr>
        <w:spacing w:line="240" w:lineRule="auto"/>
        <w:ind w:left="-851"/>
        <w:jc w:val="both"/>
        <w:rPr>
          <w:rFonts w:ascii="Times New Roman" w:hAnsi="Times New Roman" w:cs="Times New Roman"/>
          <w:sz w:val="24"/>
          <w:szCs w:val="24"/>
        </w:rPr>
      </w:pPr>
      <w:r w:rsidRPr="00DD2BE2">
        <w:rPr>
          <w:rFonts w:ascii="Times New Roman" w:hAnsi="Times New Roman" w:cs="Times New Roman"/>
          <w:sz w:val="24"/>
          <w:szCs w:val="24"/>
        </w:rPr>
        <w:t>5.2.  Выполнение работ не должно препятствовать или создавать неудобства в работе учреждения. При проведении работ Подрядчик обязан соблюдать действующий внутренний трудовой распорядок, контрольно-пропускной режим и инструкции учреждения.</w:t>
      </w:r>
    </w:p>
    <w:p w:rsidR="00750E6D" w:rsidRPr="00DD2BE2" w:rsidRDefault="00750E6D" w:rsidP="00242D5B">
      <w:pPr>
        <w:spacing w:line="240" w:lineRule="auto"/>
        <w:ind w:left="-851"/>
        <w:jc w:val="both"/>
        <w:rPr>
          <w:rFonts w:ascii="Times New Roman" w:hAnsi="Times New Roman" w:cs="Times New Roman"/>
          <w:sz w:val="24"/>
          <w:szCs w:val="24"/>
        </w:rPr>
      </w:pPr>
      <w:r w:rsidRPr="00DD2BE2">
        <w:rPr>
          <w:rFonts w:ascii="Times New Roman" w:hAnsi="Times New Roman" w:cs="Times New Roman"/>
          <w:sz w:val="24"/>
          <w:szCs w:val="24"/>
        </w:rPr>
        <w:t xml:space="preserve">5.3. Подрядчик обязан соблюдать миграционное законодательство Российской Федерации, в случае привлечения и использования иностранной и иногородней рабочей силы. После заключения контракта, в течении 5 (пяти) рабочих дней, Подрядчик обязан представить Заказчику список работников привлеченных к выполнению работ на данном объекте и получить допуск на объект. </w:t>
      </w:r>
    </w:p>
    <w:p w:rsidR="00750E6D" w:rsidRPr="00DD2BE2" w:rsidRDefault="00750E6D" w:rsidP="00242D5B">
      <w:pPr>
        <w:spacing w:line="240" w:lineRule="auto"/>
        <w:ind w:left="-851"/>
        <w:jc w:val="both"/>
        <w:rPr>
          <w:rFonts w:ascii="Times New Roman" w:hAnsi="Times New Roman" w:cs="Times New Roman"/>
          <w:sz w:val="24"/>
          <w:szCs w:val="24"/>
        </w:rPr>
      </w:pPr>
      <w:r w:rsidRPr="00DD2BE2">
        <w:rPr>
          <w:rFonts w:ascii="Times New Roman" w:hAnsi="Times New Roman" w:cs="Times New Roman"/>
          <w:sz w:val="24"/>
          <w:szCs w:val="24"/>
        </w:rPr>
        <w:t>Работа в выходные и праздничные дни, а также за пределами нормальной продолжительности рабочего времени дня возможна по предварительному согласованию с Заказчиком, при условии соблюдения Подрядчиком требований законодательства об охране труда.</w:t>
      </w:r>
    </w:p>
    <w:p w:rsidR="00750E6D" w:rsidRPr="00DD2BE2" w:rsidRDefault="00750E6D" w:rsidP="00242D5B">
      <w:pPr>
        <w:spacing w:line="240" w:lineRule="auto"/>
        <w:ind w:left="-851"/>
        <w:jc w:val="both"/>
        <w:rPr>
          <w:rFonts w:ascii="Times New Roman" w:hAnsi="Times New Roman" w:cs="Times New Roman"/>
          <w:sz w:val="24"/>
          <w:szCs w:val="24"/>
        </w:rPr>
      </w:pPr>
      <w:r w:rsidRPr="00DD2BE2">
        <w:rPr>
          <w:rFonts w:ascii="Times New Roman" w:hAnsi="Times New Roman" w:cs="Times New Roman"/>
          <w:sz w:val="24"/>
          <w:szCs w:val="24"/>
        </w:rPr>
        <w:t>5.4. Все работы выполняются работниками обученными по специальности, имеющих группу электробезопасности не менее III.</w:t>
      </w:r>
    </w:p>
    <w:p w:rsidR="00750E6D" w:rsidRPr="00DD2BE2" w:rsidRDefault="00750E6D" w:rsidP="00242D5B">
      <w:pPr>
        <w:spacing w:line="240" w:lineRule="auto"/>
        <w:ind w:left="-851"/>
        <w:jc w:val="both"/>
        <w:rPr>
          <w:rFonts w:ascii="Times New Roman" w:hAnsi="Times New Roman" w:cs="Times New Roman"/>
          <w:sz w:val="24"/>
          <w:szCs w:val="24"/>
        </w:rPr>
      </w:pPr>
      <w:r w:rsidRPr="00DD2BE2">
        <w:rPr>
          <w:rFonts w:ascii="Times New Roman" w:hAnsi="Times New Roman" w:cs="Times New Roman"/>
          <w:sz w:val="24"/>
          <w:szCs w:val="24"/>
        </w:rPr>
        <w:t>5.5. Транспортировка материалов и оборудования к месту выполнения работ, производство погрузочно-разгрузочных работ и прочих сопутствующих мероприятий осуществляется Подрядчиком своими силами и за свой счет.</w:t>
      </w:r>
    </w:p>
    <w:p w:rsidR="00750E6D" w:rsidRPr="00DD2BE2" w:rsidRDefault="00750E6D" w:rsidP="00242D5B">
      <w:pPr>
        <w:tabs>
          <w:tab w:val="left" w:pos="900"/>
        </w:tabs>
        <w:autoSpaceDN w:val="0"/>
        <w:spacing w:line="240" w:lineRule="auto"/>
        <w:ind w:left="-851"/>
        <w:jc w:val="both"/>
        <w:outlineLvl w:val="0"/>
        <w:rPr>
          <w:rFonts w:ascii="Times New Roman" w:hAnsi="Times New Roman" w:cs="Times New Roman"/>
          <w:sz w:val="24"/>
          <w:szCs w:val="24"/>
        </w:rPr>
      </w:pPr>
      <w:r w:rsidRPr="00DD2BE2">
        <w:rPr>
          <w:rFonts w:ascii="Times New Roman" w:hAnsi="Times New Roman" w:cs="Times New Roman"/>
          <w:sz w:val="24"/>
          <w:szCs w:val="24"/>
        </w:rPr>
        <w:t>5.6. Подрядчик своими силами и за свой счет обеспечивает:</w:t>
      </w:r>
    </w:p>
    <w:p w:rsidR="00750E6D" w:rsidRPr="00DD2BE2" w:rsidRDefault="00750E6D" w:rsidP="00242D5B">
      <w:pPr>
        <w:tabs>
          <w:tab w:val="left" w:pos="900"/>
        </w:tabs>
        <w:autoSpaceDN w:val="0"/>
        <w:spacing w:line="240" w:lineRule="auto"/>
        <w:ind w:left="-851"/>
        <w:jc w:val="both"/>
        <w:outlineLvl w:val="0"/>
        <w:rPr>
          <w:rFonts w:ascii="Times New Roman" w:hAnsi="Times New Roman" w:cs="Times New Roman"/>
          <w:sz w:val="24"/>
          <w:szCs w:val="24"/>
        </w:rPr>
      </w:pPr>
      <w:r w:rsidRPr="00DD2BE2">
        <w:rPr>
          <w:rFonts w:ascii="Times New Roman" w:hAnsi="Times New Roman" w:cs="Times New Roman"/>
          <w:sz w:val="24"/>
          <w:szCs w:val="24"/>
        </w:rPr>
        <w:t>- соблюдение и проведение необходимых мероприятий по охране труда, пожарной безопасности, охране окружающей среды в ходе выполнения работ в соответствии с действующим законодательством РФ и нормативно правовыми актами;</w:t>
      </w:r>
    </w:p>
    <w:p w:rsidR="00750E6D" w:rsidRPr="00DD2BE2" w:rsidRDefault="00750E6D" w:rsidP="00242D5B">
      <w:pPr>
        <w:tabs>
          <w:tab w:val="left" w:pos="900"/>
        </w:tabs>
        <w:spacing w:line="240" w:lineRule="auto"/>
        <w:ind w:left="-851"/>
        <w:jc w:val="both"/>
        <w:rPr>
          <w:rFonts w:ascii="Times New Roman" w:hAnsi="Times New Roman" w:cs="Times New Roman"/>
          <w:sz w:val="24"/>
          <w:szCs w:val="24"/>
        </w:rPr>
      </w:pPr>
      <w:r w:rsidRPr="00DD2BE2">
        <w:rPr>
          <w:rFonts w:ascii="Times New Roman" w:hAnsi="Times New Roman" w:cs="Times New Roman"/>
          <w:sz w:val="24"/>
          <w:szCs w:val="24"/>
        </w:rPr>
        <w:t>- осуществление по завершении работ окончательной уборки от последствий работ и вывоз мусора и отходов в течение 2-х дней после завершения работ до подписания Акта сдачи-приемки работ за пределы территории учреждения,</w:t>
      </w:r>
      <w:r w:rsidRPr="00DD2BE2">
        <w:rPr>
          <w:rFonts w:ascii="Times New Roman" w:hAnsi="Times New Roman" w:cs="Times New Roman"/>
          <w:bCs/>
          <w:sz w:val="24"/>
          <w:szCs w:val="24"/>
        </w:rPr>
        <w:t xml:space="preserve"> с предоставлением подтверждающих документов о вывозе мусора и отходов</w:t>
      </w:r>
      <w:r w:rsidRPr="00DD2BE2">
        <w:rPr>
          <w:rFonts w:ascii="Times New Roman" w:hAnsi="Times New Roman" w:cs="Times New Roman"/>
          <w:sz w:val="24"/>
          <w:szCs w:val="24"/>
        </w:rPr>
        <w:t>.</w:t>
      </w:r>
    </w:p>
    <w:p w:rsidR="00750E6D" w:rsidRPr="00DD2BE2" w:rsidRDefault="00750E6D" w:rsidP="00242D5B">
      <w:pPr>
        <w:spacing w:line="240" w:lineRule="auto"/>
        <w:ind w:left="-851"/>
        <w:jc w:val="both"/>
        <w:rPr>
          <w:rFonts w:ascii="Times New Roman" w:hAnsi="Times New Roman" w:cs="Times New Roman"/>
          <w:sz w:val="24"/>
          <w:szCs w:val="24"/>
        </w:rPr>
      </w:pPr>
      <w:r w:rsidRPr="00DD2BE2">
        <w:rPr>
          <w:rFonts w:ascii="Times New Roman" w:hAnsi="Times New Roman" w:cs="Times New Roman"/>
          <w:sz w:val="24"/>
          <w:szCs w:val="24"/>
        </w:rPr>
        <w:t xml:space="preserve">5.7. При проведении работ Подрядчик гарантирует выполнение законодательных и нормативных правовых актов РФ, а также предписаний контролирующих и надзорных органов. </w:t>
      </w:r>
    </w:p>
    <w:p w:rsidR="00750E6D" w:rsidRPr="00DD2BE2" w:rsidRDefault="00750E6D" w:rsidP="00242D5B">
      <w:pPr>
        <w:spacing w:line="240" w:lineRule="auto"/>
        <w:ind w:left="-851"/>
        <w:jc w:val="both"/>
        <w:rPr>
          <w:rFonts w:ascii="Times New Roman" w:hAnsi="Times New Roman" w:cs="Times New Roman"/>
          <w:sz w:val="24"/>
          <w:szCs w:val="24"/>
        </w:rPr>
      </w:pPr>
      <w:r w:rsidRPr="00DD2BE2">
        <w:rPr>
          <w:rFonts w:ascii="Times New Roman" w:hAnsi="Times New Roman" w:cs="Times New Roman"/>
          <w:sz w:val="24"/>
          <w:szCs w:val="24"/>
        </w:rPr>
        <w:t xml:space="preserve">5.8. Гарантия распространяется на весь объем  выполненных работ. </w:t>
      </w:r>
    </w:p>
    <w:p w:rsidR="00750E6D" w:rsidRPr="00DD2BE2" w:rsidRDefault="00750E6D" w:rsidP="00242D5B">
      <w:pPr>
        <w:spacing w:line="240" w:lineRule="auto"/>
        <w:ind w:left="-851"/>
        <w:jc w:val="both"/>
        <w:rPr>
          <w:rFonts w:ascii="Times New Roman" w:hAnsi="Times New Roman" w:cs="Times New Roman"/>
          <w:bCs/>
          <w:iCs/>
          <w:sz w:val="24"/>
          <w:szCs w:val="24"/>
        </w:rPr>
      </w:pPr>
      <w:r w:rsidRPr="00DD2BE2">
        <w:rPr>
          <w:rFonts w:ascii="Times New Roman" w:hAnsi="Times New Roman" w:cs="Times New Roman"/>
          <w:sz w:val="24"/>
          <w:szCs w:val="24"/>
        </w:rPr>
        <w:t>5.9. </w:t>
      </w:r>
      <w:r w:rsidRPr="00DD2BE2">
        <w:rPr>
          <w:rFonts w:ascii="Times New Roman" w:hAnsi="Times New Roman" w:cs="Times New Roman"/>
          <w:bCs/>
          <w:iCs/>
          <w:sz w:val="24"/>
          <w:szCs w:val="24"/>
        </w:rPr>
        <w:t xml:space="preserve">Гарантийный срок на выполняемые по настоящему Контракту работы устанавливается в течение 24 месяцев с даты подписания </w:t>
      </w:r>
      <w:r w:rsidRPr="00DD2BE2">
        <w:rPr>
          <w:rFonts w:ascii="Times New Roman" w:hAnsi="Times New Roman" w:cs="Times New Roman"/>
          <w:sz w:val="24"/>
          <w:szCs w:val="24"/>
        </w:rPr>
        <w:t>Акта сдачи-приемки  работ</w:t>
      </w:r>
      <w:r w:rsidRPr="00DD2BE2">
        <w:rPr>
          <w:rFonts w:ascii="Times New Roman" w:hAnsi="Times New Roman" w:cs="Times New Roman"/>
          <w:bCs/>
          <w:iCs/>
          <w:sz w:val="24"/>
          <w:szCs w:val="24"/>
        </w:rPr>
        <w:t>.</w:t>
      </w:r>
    </w:p>
    <w:p w:rsidR="00750E6D" w:rsidRPr="00DD2BE2" w:rsidRDefault="00750E6D" w:rsidP="00242D5B">
      <w:pPr>
        <w:tabs>
          <w:tab w:val="left" w:pos="708"/>
        </w:tabs>
        <w:spacing w:line="240" w:lineRule="auto"/>
        <w:ind w:left="-851"/>
        <w:jc w:val="both"/>
        <w:rPr>
          <w:rFonts w:ascii="Times New Roman" w:hAnsi="Times New Roman" w:cs="Times New Roman"/>
          <w:sz w:val="24"/>
          <w:szCs w:val="24"/>
        </w:rPr>
      </w:pPr>
      <w:r w:rsidRPr="00DD2BE2">
        <w:rPr>
          <w:rFonts w:ascii="Times New Roman" w:hAnsi="Times New Roman" w:cs="Times New Roman"/>
          <w:sz w:val="24"/>
          <w:szCs w:val="24"/>
        </w:rPr>
        <w:t xml:space="preserve">5.10. Гарантийный срок эксплуатации оборудования должен соответствовать паспортным данным на данное оборудование, гарантийный срок на строительно-монтажные работы должен соответствовать требованиям нормативных документов, Постановлениям Правительства Российской Федерации и быть не менее 24 (двадцати четырёх) месяцев </w:t>
      </w:r>
      <w:r w:rsidRPr="00DD2BE2">
        <w:rPr>
          <w:rFonts w:ascii="Times New Roman" w:hAnsi="Times New Roman" w:cs="Times New Roman"/>
          <w:bCs/>
          <w:iCs/>
          <w:sz w:val="24"/>
          <w:szCs w:val="24"/>
        </w:rPr>
        <w:t xml:space="preserve">с даты подписания </w:t>
      </w:r>
      <w:r w:rsidRPr="00DD2BE2">
        <w:rPr>
          <w:rFonts w:ascii="Times New Roman" w:hAnsi="Times New Roman" w:cs="Times New Roman"/>
          <w:sz w:val="24"/>
          <w:szCs w:val="24"/>
        </w:rPr>
        <w:t xml:space="preserve">Акта о приемке выполненных работ (форма КС-2), а на оборудование - в соответствии с гарантийными обязательствами изготовителя, но не менее 12 (двенадцати) месяцев. При обнаружении в гарантийный срок дефектов/недостатков результат работы составляется Акт о дефектах/недостатках, подписываемый обеими сторонами. В Акте должен быть указан перечень </w:t>
      </w:r>
      <w:r w:rsidRPr="00DD2BE2">
        <w:rPr>
          <w:rFonts w:ascii="Times New Roman" w:hAnsi="Times New Roman" w:cs="Times New Roman"/>
          <w:sz w:val="24"/>
          <w:szCs w:val="24"/>
        </w:rPr>
        <w:lastRenderedPageBreak/>
        <w:t>выявленных дефектов/недостатков и сроки их устранения. Отсутствие подписи Подрядчика в таком акте не влечёт его нелегитимность.</w:t>
      </w:r>
    </w:p>
    <w:p w:rsidR="00750E6D" w:rsidRPr="00DD2BE2" w:rsidRDefault="00750E6D" w:rsidP="00242D5B">
      <w:pPr>
        <w:tabs>
          <w:tab w:val="left" w:pos="708"/>
        </w:tabs>
        <w:spacing w:before="100" w:beforeAutospacing="1"/>
        <w:ind w:left="-851"/>
        <w:jc w:val="both"/>
        <w:rPr>
          <w:rFonts w:ascii="Times New Roman" w:hAnsi="Times New Roman" w:cs="Times New Roman"/>
          <w:sz w:val="24"/>
          <w:szCs w:val="24"/>
        </w:rPr>
      </w:pPr>
      <w:r w:rsidRPr="00DD2BE2">
        <w:rPr>
          <w:rFonts w:ascii="Times New Roman" w:hAnsi="Times New Roman" w:cs="Times New Roman"/>
          <w:sz w:val="24"/>
          <w:szCs w:val="24"/>
        </w:rPr>
        <w:t xml:space="preserve">Подрядчик обязан безвозмездно устранить выявленные дефекты/недостатки.   </w:t>
      </w:r>
    </w:p>
    <w:p w:rsidR="00750E6D" w:rsidRPr="00DD2BE2" w:rsidRDefault="00750E6D" w:rsidP="00242D5B">
      <w:pPr>
        <w:tabs>
          <w:tab w:val="left" w:pos="708"/>
        </w:tabs>
        <w:spacing w:before="100" w:beforeAutospacing="1"/>
        <w:ind w:left="-851"/>
        <w:jc w:val="both"/>
        <w:rPr>
          <w:rFonts w:ascii="Times New Roman" w:hAnsi="Times New Roman" w:cs="Times New Roman"/>
          <w:sz w:val="24"/>
          <w:szCs w:val="24"/>
        </w:rPr>
      </w:pPr>
      <w:r w:rsidRPr="00DD2BE2">
        <w:rPr>
          <w:rFonts w:ascii="Times New Roman" w:hAnsi="Times New Roman" w:cs="Times New Roman"/>
          <w:sz w:val="24"/>
          <w:szCs w:val="24"/>
        </w:rPr>
        <w:t>На работы, проведенные по устранению недостатков/дефектов, гарантийные обязательства продлеваются и начинаются вновь с даты подписания сторонами Акта сдачи-приемки выполненных работ.</w:t>
      </w:r>
    </w:p>
    <w:p w:rsidR="00750E6D" w:rsidRPr="00DD2BE2" w:rsidRDefault="00750E6D" w:rsidP="00242D5B">
      <w:pPr>
        <w:tabs>
          <w:tab w:val="left" w:pos="708"/>
        </w:tabs>
        <w:spacing w:before="100" w:beforeAutospacing="1"/>
        <w:ind w:left="-851"/>
        <w:jc w:val="both"/>
        <w:rPr>
          <w:rFonts w:ascii="Times New Roman" w:hAnsi="Times New Roman" w:cs="Times New Roman"/>
          <w:sz w:val="24"/>
          <w:szCs w:val="24"/>
        </w:rPr>
      </w:pPr>
      <w:r w:rsidRPr="00DD2BE2">
        <w:rPr>
          <w:rFonts w:ascii="Times New Roman" w:hAnsi="Times New Roman" w:cs="Times New Roman"/>
          <w:sz w:val="24"/>
          <w:szCs w:val="24"/>
        </w:rPr>
        <w:t>Все споры передаются на рассмотрение в Арбитражный суд Московской области.</w:t>
      </w:r>
    </w:p>
    <w:p w:rsidR="00750E6D" w:rsidRPr="00DD2BE2" w:rsidRDefault="00750E6D" w:rsidP="00242D5B">
      <w:pPr>
        <w:spacing w:before="100" w:beforeAutospacing="1"/>
        <w:ind w:left="-851"/>
        <w:jc w:val="both"/>
        <w:rPr>
          <w:rFonts w:ascii="Times New Roman" w:hAnsi="Times New Roman" w:cs="Times New Roman"/>
          <w:b/>
          <w:bCs/>
          <w:sz w:val="24"/>
          <w:szCs w:val="24"/>
        </w:rPr>
      </w:pPr>
      <w:r w:rsidRPr="00DD2BE2">
        <w:rPr>
          <w:rFonts w:ascii="Times New Roman" w:hAnsi="Times New Roman" w:cs="Times New Roman"/>
          <w:b/>
          <w:bCs/>
          <w:sz w:val="24"/>
          <w:szCs w:val="24"/>
        </w:rPr>
        <w:t>6. Требования к качественным характеристикам работ и услуг, требования к функциональным характеристикам товаров, в том числе подлежащих использованию при выполнении работ, оказании услуг:</w:t>
      </w:r>
    </w:p>
    <w:p w:rsidR="00750E6D" w:rsidRPr="00DD2BE2" w:rsidRDefault="00750E6D" w:rsidP="00242D5B">
      <w:pPr>
        <w:tabs>
          <w:tab w:val="left" w:pos="900"/>
        </w:tabs>
        <w:autoSpaceDN w:val="0"/>
        <w:spacing w:line="240" w:lineRule="auto"/>
        <w:ind w:left="-851"/>
        <w:jc w:val="both"/>
        <w:outlineLvl w:val="0"/>
        <w:rPr>
          <w:rFonts w:ascii="Times New Roman" w:hAnsi="Times New Roman" w:cs="Times New Roman"/>
          <w:sz w:val="24"/>
          <w:szCs w:val="24"/>
        </w:rPr>
      </w:pPr>
      <w:r w:rsidRPr="00DD2BE2">
        <w:rPr>
          <w:rFonts w:ascii="Times New Roman" w:hAnsi="Times New Roman" w:cs="Times New Roman"/>
          <w:sz w:val="24"/>
          <w:szCs w:val="24"/>
        </w:rPr>
        <w:t>6.1. Используемые Подрядчиком материалы и оборудование должны быть сертифицированы, должны соответствовать ГОСТам и техническим условиям, обеспечены техническими паспортами, сертификатами и др. документами, удостоверяющими их качество. Копии этих сертификатов и т.п. должны быть предоставлены Подрядчиком Заказчику за 2 дня до начала производства работ, выполняемых с использованием этих материалов и оборудования.</w:t>
      </w:r>
    </w:p>
    <w:p w:rsidR="00750E6D" w:rsidRPr="00DD2BE2" w:rsidRDefault="00750E6D" w:rsidP="00242D5B">
      <w:pPr>
        <w:spacing w:line="240" w:lineRule="auto"/>
        <w:ind w:left="-851"/>
        <w:jc w:val="both"/>
        <w:rPr>
          <w:rFonts w:ascii="Times New Roman" w:hAnsi="Times New Roman" w:cs="Times New Roman"/>
          <w:sz w:val="24"/>
          <w:szCs w:val="24"/>
        </w:rPr>
      </w:pPr>
      <w:r w:rsidRPr="00DD2BE2">
        <w:rPr>
          <w:rFonts w:ascii="Times New Roman" w:hAnsi="Times New Roman" w:cs="Times New Roman"/>
          <w:sz w:val="24"/>
          <w:szCs w:val="24"/>
        </w:rPr>
        <w:t>6.2. Подрядчик несет ответственность за соответствие используемых материалов государственным стандартам и техническим условиям, техническому заданию, контракту и аукционной документации, а также в соответствии с действующим законодательством РФ.</w:t>
      </w:r>
    </w:p>
    <w:p w:rsidR="00750E6D" w:rsidRPr="00DD2BE2" w:rsidRDefault="00750E6D" w:rsidP="00242D5B">
      <w:pPr>
        <w:spacing w:line="240" w:lineRule="auto"/>
        <w:ind w:left="-851"/>
        <w:jc w:val="both"/>
        <w:rPr>
          <w:rFonts w:ascii="Times New Roman" w:hAnsi="Times New Roman" w:cs="Times New Roman"/>
          <w:sz w:val="24"/>
          <w:szCs w:val="24"/>
        </w:rPr>
      </w:pPr>
      <w:r w:rsidRPr="00DD2BE2">
        <w:rPr>
          <w:rFonts w:ascii="Times New Roman" w:hAnsi="Times New Roman" w:cs="Times New Roman"/>
          <w:sz w:val="24"/>
          <w:szCs w:val="24"/>
        </w:rPr>
        <w:t xml:space="preserve">В случае применения подрядчиком материалов не соответствующих указанным в настоящем техническом задании нормам и требованиям, Заказчик оставляет за собой право предъявить претензии к Подрядчику с наложением штрафных санкций в соответствии с контрактом. </w:t>
      </w:r>
    </w:p>
    <w:p w:rsidR="00750E6D" w:rsidRPr="00DD2BE2" w:rsidRDefault="00750E6D" w:rsidP="00242D5B">
      <w:pPr>
        <w:pStyle w:val="afffc"/>
        <w:tabs>
          <w:tab w:val="left" w:pos="0"/>
        </w:tabs>
        <w:ind w:left="-851" w:firstLine="0"/>
        <w:rPr>
          <w:szCs w:val="24"/>
        </w:rPr>
      </w:pPr>
      <w:r w:rsidRPr="00DD2BE2">
        <w:rPr>
          <w:szCs w:val="24"/>
        </w:rPr>
        <w:t xml:space="preserve">6.3. Качество выполняемых работ должно соответствовать требованиям действующих норм и сводам правил  противопожарной  безопасности.  Результаты выполненных работ должны соответствовать требованиям, указанным в </w:t>
      </w:r>
      <w:r w:rsidR="003F4F6A">
        <w:rPr>
          <w:szCs w:val="24"/>
        </w:rPr>
        <w:t>договор</w:t>
      </w:r>
      <w:r w:rsidRPr="00DD2BE2">
        <w:rPr>
          <w:szCs w:val="24"/>
        </w:rPr>
        <w:t>е, техническом задании, аукционной документации, действующему законодательству РФ и соответствующим нормативно правовым актам. Системы и оборудование в пределах гарантийного срока должны находиться в исправном, работоспособном состоянии.</w:t>
      </w:r>
    </w:p>
    <w:p w:rsidR="00750E6D" w:rsidRPr="00DD2BE2" w:rsidRDefault="00750E6D" w:rsidP="00242D5B">
      <w:pPr>
        <w:pStyle w:val="afffc"/>
        <w:tabs>
          <w:tab w:val="left" w:pos="0"/>
        </w:tabs>
        <w:ind w:left="-851" w:firstLine="0"/>
        <w:rPr>
          <w:szCs w:val="24"/>
        </w:rPr>
      </w:pPr>
      <w:r w:rsidRPr="00DD2BE2">
        <w:rPr>
          <w:szCs w:val="24"/>
        </w:rPr>
        <w:t xml:space="preserve">6.4. </w:t>
      </w:r>
      <w:r w:rsidR="00CF41F5" w:rsidRPr="00DD2BE2">
        <w:rPr>
          <w:szCs w:val="24"/>
        </w:rPr>
        <w:t>Подрядчик может</w:t>
      </w:r>
      <w:r w:rsidRPr="00DD2BE2">
        <w:rPr>
          <w:szCs w:val="24"/>
        </w:rPr>
        <w:t xml:space="preserve"> принять на себя </w:t>
      </w:r>
      <w:r w:rsidR="00CF41F5" w:rsidRPr="00DD2BE2">
        <w:rPr>
          <w:szCs w:val="24"/>
        </w:rPr>
        <w:t xml:space="preserve">по </w:t>
      </w:r>
      <w:r w:rsidR="00CF41F5">
        <w:rPr>
          <w:szCs w:val="24"/>
        </w:rPr>
        <w:t>договор</w:t>
      </w:r>
      <w:r w:rsidR="00CF41F5" w:rsidRPr="00DD2BE2">
        <w:rPr>
          <w:szCs w:val="24"/>
        </w:rPr>
        <w:t>у</w:t>
      </w:r>
      <w:r w:rsidRPr="00DD2BE2">
        <w:rPr>
          <w:szCs w:val="24"/>
        </w:rPr>
        <w:t xml:space="preserve"> обязанность по выполнению работ, отвечающих требованиям к качеству, более высоким по сравнению с установленными для сторон обязательными требованиями.</w:t>
      </w:r>
    </w:p>
    <w:p w:rsidR="00750E6D" w:rsidRPr="00DD2BE2" w:rsidRDefault="00750E6D" w:rsidP="00242D5B">
      <w:pPr>
        <w:pStyle w:val="afffc"/>
        <w:tabs>
          <w:tab w:val="left" w:pos="0"/>
        </w:tabs>
        <w:ind w:left="-851" w:firstLine="0"/>
        <w:rPr>
          <w:szCs w:val="24"/>
        </w:rPr>
      </w:pPr>
      <w:r w:rsidRPr="00DD2BE2">
        <w:rPr>
          <w:szCs w:val="24"/>
        </w:rPr>
        <w:t xml:space="preserve">6.5. Подрядчик в согласованные сроки обязан безвозмездно устранить по требованию Заказчика все выявленные недостатки, если в </w:t>
      </w:r>
      <w:r w:rsidR="00CF41F5" w:rsidRPr="00DD2BE2">
        <w:rPr>
          <w:szCs w:val="24"/>
        </w:rPr>
        <w:t>процессе выполнения</w:t>
      </w:r>
      <w:r w:rsidRPr="00DD2BE2">
        <w:rPr>
          <w:szCs w:val="24"/>
        </w:rPr>
        <w:t xml:space="preserve"> работ Подрядчик допустил отступление от условий </w:t>
      </w:r>
      <w:r w:rsidR="003F4F6A">
        <w:rPr>
          <w:szCs w:val="24"/>
        </w:rPr>
        <w:t>договор</w:t>
      </w:r>
      <w:r w:rsidR="003F4F6A" w:rsidRPr="00DD2BE2">
        <w:rPr>
          <w:szCs w:val="24"/>
        </w:rPr>
        <w:t>а</w:t>
      </w:r>
      <w:r w:rsidRPr="00DD2BE2">
        <w:rPr>
          <w:szCs w:val="24"/>
        </w:rPr>
        <w:t xml:space="preserve">, ухудшившие качество </w:t>
      </w:r>
      <w:r w:rsidR="00F8108C" w:rsidRPr="00DD2BE2">
        <w:rPr>
          <w:szCs w:val="24"/>
        </w:rPr>
        <w:t>работы системы</w:t>
      </w:r>
      <w:r w:rsidRPr="00DD2BE2">
        <w:rPr>
          <w:szCs w:val="24"/>
        </w:rPr>
        <w:t xml:space="preserve">. </w:t>
      </w:r>
    </w:p>
    <w:p w:rsidR="00750E6D" w:rsidRPr="00DD2BE2" w:rsidRDefault="00750E6D" w:rsidP="00242D5B">
      <w:pPr>
        <w:spacing w:line="240" w:lineRule="auto"/>
        <w:ind w:left="-851"/>
        <w:jc w:val="both"/>
        <w:rPr>
          <w:rFonts w:ascii="Times New Roman" w:hAnsi="Times New Roman" w:cs="Times New Roman"/>
          <w:sz w:val="24"/>
          <w:szCs w:val="24"/>
        </w:rPr>
      </w:pPr>
      <w:r w:rsidRPr="00DD2BE2">
        <w:rPr>
          <w:rFonts w:ascii="Times New Roman" w:hAnsi="Times New Roman" w:cs="Times New Roman"/>
          <w:sz w:val="24"/>
          <w:szCs w:val="24"/>
        </w:rPr>
        <w:t xml:space="preserve">6.6. Для проверки соответствия качества выполненных работ требованиям, установленным </w:t>
      </w:r>
      <w:r w:rsidR="003F4F6A">
        <w:rPr>
          <w:rFonts w:ascii="Times New Roman" w:hAnsi="Times New Roman" w:cs="Times New Roman"/>
          <w:sz w:val="24"/>
          <w:szCs w:val="24"/>
        </w:rPr>
        <w:t>договор</w:t>
      </w:r>
      <w:r w:rsidRPr="00DD2BE2">
        <w:rPr>
          <w:rFonts w:ascii="Times New Roman" w:hAnsi="Times New Roman" w:cs="Times New Roman"/>
          <w:sz w:val="24"/>
          <w:szCs w:val="24"/>
        </w:rPr>
        <w:t>ом, Заказчик вправе привлекать независимых экспертов.</w:t>
      </w:r>
    </w:p>
    <w:p w:rsidR="00750E6D" w:rsidRPr="00DD2BE2" w:rsidRDefault="00750E6D" w:rsidP="00242D5B">
      <w:pPr>
        <w:pStyle w:val="afffc"/>
        <w:tabs>
          <w:tab w:val="left" w:pos="0"/>
        </w:tabs>
        <w:ind w:left="-851" w:firstLine="0"/>
        <w:rPr>
          <w:szCs w:val="24"/>
        </w:rPr>
      </w:pPr>
      <w:r w:rsidRPr="00DD2BE2">
        <w:rPr>
          <w:szCs w:val="24"/>
        </w:rPr>
        <w:t xml:space="preserve">6.7. При проведении пожароопасных работ на объекте необходимо </w:t>
      </w:r>
      <w:r w:rsidR="00F8108C" w:rsidRPr="00DD2BE2">
        <w:rPr>
          <w:szCs w:val="24"/>
        </w:rPr>
        <w:t>руководствоваться Правилами</w:t>
      </w:r>
      <w:r w:rsidRPr="00DD2BE2">
        <w:rPr>
          <w:szCs w:val="24"/>
        </w:rPr>
        <w:t xml:space="preserve"> противопожарного режима в Российской Федерации (утв. постановлением Правительства РФ от 25 апреля 2012 г. N 390).</w:t>
      </w:r>
    </w:p>
    <w:p w:rsidR="00750E6D" w:rsidRPr="00DD2BE2" w:rsidRDefault="00750E6D" w:rsidP="00242D5B">
      <w:pPr>
        <w:pStyle w:val="afffc"/>
        <w:tabs>
          <w:tab w:val="left" w:pos="708"/>
        </w:tabs>
        <w:ind w:left="-851" w:firstLine="0"/>
        <w:rPr>
          <w:szCs w:val="24"/>
        </w:rPr>
      </w:pPr>
      <w:r w:rsidRPr="00DD2BE2">
        <w:rPr>
          <w:szCs w:val="24"/>
        </w:rPr>
        <w:lastRenderedPageBreak/>
        <w:t>6.8. Подрядчик осуществляет выполнение работ в соответствии с действующим законодательством РФ.</w:t>
      </w:r>
    </w:p>
    <w:p w:rsidR="00750E6D" w:rsidRPr="00DD2BE2" w:rsidRDefault="00750E6D" w:rsidP="00242D5B">
      <w:pPr>
        <w:pStyle w:val="afffc"/>
        <w:tabs>
          <w:tab w:val="left" w:pos="0"/>
        </w:tabs>
        <w:ind w:left="-851" w:firstLine="0"/>
        <w:rPr>
          <w:szCs w:val="24"/>
        </w:rPr>
      </w:pPr>
      <w:r w:rsidRPr="00DD2BE2">
        <w:rPr>
          <w:szCs w:val="24"/>
        </w:rPr>
        <w:t xml:space="preserve">6.9. В целях недопущения аварийных и чрезвычайных ситуаций при выполнении работ Подрядчик обязан использовать технически исправное оборудование, инструменты и механизмы. </w:t>
      </w:r>
    </w:p>
    <w:p w:rsidR="00750E6D" w:rsidRPr="00DD2BE2" w:rsidRDefault="00750E6D" w:rsidP="00242D5B">
      <w:pPr>
        <w:spacing w:before="100" w:beforeAutospacing="1"/>
        <w:ind w:left="-851"/>
        <w:jc w:val="both"/>
        <w:rPr>
          <w:rFonts w:ascii="Times New Roman" w:hAnsi="Times New Roman" w:cs="Times New Roman"/>
          <w:b/>
          <w:bCs/>
          <w:sz w:val="24"/>
          <w:szCs w:val="24"/>
        </w:rPr>
      </w:pPr>
      <w:r w:rsidRPr="00DD2BE2">
        <w:rPr>
          <w:rFonts w:ascii="Times New Roman" w:hAnsi="Times New Roman" w:cs="Times New Roman"/>
          <w:b/>
          <w:bCs/>
          <w:sz w:val="24"/>
          <w:szCs w:val="24"/>
        </w:rPr>
        <w:t>7.Требования соответствия нормативным документам (лицензии, допуски, разрешения, согласования):</w:t>
      </w:r>
    </w:p>
    <w:p w:rsidR="00750E6D" w:rsidRPr="00DD2BE2" w:rsidRDefault="00750E6D" w:rsidP="00242D5B">
      <w:pPr>
        <w:pStyle w:val="aff4"/>
        <w:ind w:left="-851"/>
        <w:jc w:val="both"/>
        <w:rPr>
          <w:rFonts w:ascii="Times New Roman" w:hAnsi="Times New Roman"/>
          <w:sz w:val="24"/>
          <w:szCs w:val="24"/>
        </w:rPr>
      </w:pPr>
      <w:r w:rsidRPr="00DD2BE2">
        <w:rPr>
          <w:rFonts w:ascii="Times New Roman" w:hAnsi="Times New Roman"/>
          <w:sz w:val="24"/>
          <w:szCs w:val="24"/>
        </w:rPr>
        <w:t xml:space="preserve">7.1. В случае если действующим законодательством Российской Федерации предусмотрено лицензирование вида деятельности, являющегося предметом настоящего </w:t>
      </w:r>
      <w:r w:rsidR="00F8108C">
        <w:rPr>
          <w:rFonts w:ascii="Times New Roman" w:hAnsi="Times New Roman"/>
          <w:sz w:val="24"/>
          <w:szCs w:val="24"/>
        </w:rPr>
        <w:t>договор</w:t>
      </w:r>
      <w:r w:rsidR="00F8108C" w:rsidRPr="00DD2BE2">
        <w:rPr>
          <w:rFonts w:ascii="Times New Roman" w:hAnsi="Times New Roman"/>
          <w:sz w:val="24"/>
          <w:szCs w:val="24"/>
        </w:rPr>
        <w:t>а</w:t>
      </w:r>
      <w:r w:rsidRPr="00DD2BE2">
        <w:rPr>
          <w:rFonts w:ascii="Times New Roman" w:hAnsi="Times New Roman"/>
          <w:sz w:val="24"/>
          <w:szCs w:val="24"/>
        </w:rPr>
        <w:t xml:space="preserve">, Подрядчик обязан предоставить Заказчику лицензию, действие которой распространяется на весь срок исполнения настоящего </w:t>
      </w:r>
      <w:r w:rsidR="00F8108C">
        <w:rPr>
          <w:rFonts w:ascii="Times New Roman" w:hAnsi="Times New Roman"/>
          <w:sz w:val="24"/>
          <w:szCs w:val="24"/>
        </w:rPr>
        <w:t>договор</w:t>
      </w:r>
      <w:r w:rsidR="00F8108C" w:rsidRPr="00DD2BE2">
        <w:rPr>
          <w:rFonts w:ascii="Times New Roman" w:hAnsi="Times New Roman"/>
          <w:sz w:val="24"/>
          <w:szCs w:val="24"/>
        </w:rPr>
        <w:t>а</w:t>
      </w:r>
      <w:r w:rsidRPr="00DD2BE2">
        <w:rPr>
          <w:rFonts w:ascii="Times New Roman" w:hAnsi="Times New Roman"/>
          <w:sz w:val="24"/>
          <w:szCs w:val="24"/>
        </w:rPr>
        <w:t xml:space="preserve">. В случае если действующим законодательством Российской Федерации к лицам, осуществляющим выполнение работ, являющихся предметом настоящего </w:t>
      </w:r>
      <w:r w:rsidR="00F8108C">
        <w:rPr>
          <w:rFonts w:ascii="Times New Roman" w:hAnsi="Times New Roman"/>
          <w:sz w:val="24"/>
          <w:szCs w:val="24"/>
        </w:rPr>
        <w:t>договор</w:t>
      </w:r>
      <w:r w:rsidR="00F8108C" w:rsidRPr="00DD2BE2">
        <w:rPr>
          <w:rFonts w:ascii="Times New Roman" w:hAnsi="Times New Roman"/>
          <w:sz w:val="24"/>
          <w:szCs w:val="24"/>
        </w:rPr>
        <w:t>а</w:t>
      </w:r>
      <w:r w:rsidRPr="00DD2BE2">
        <w:rPr>
          <w:rFonts w:ascii="Times New Roman" w:hAnsi="Times New Roman"/>
          <w:sz w:val="24"/>
          <w:szCs w:val="24"/>
        </w:rPr>
        <w:t xml:space="preserve">, установлено требование об их обязательном членстве в саморегулируемых организациях, Подрядчик обязан обеспечить наличие документов, подтверждающих его соответствие такому требованию в течение всего срока исполнения настоящего </w:t>
      </w:r>
      <w:r w:rsidR="00F8108C">
        <w:rPr>
          <w:rFonts w:ascii="Times New Roman" w:hAnsi="Times New Roman"/>
          <w:sz w:val="24"/>
          <w:szCs w:val="24"/>
        </w:rPr>
        <w:t>договор</w:t>
      </w:r>
      <w:r w:rsidR="00F8108C" w:rsidRPr="00DD2BE2">
        <w:rPr>
          <w:rFonts w:ascii="Times New Roman" w:hAnsi="Times New Roman"/>
          <w:sz w:val="24"/>
          <w:szCs w:val="24"/>
        </w:rPr>
        <w:t>а</w:t>
      </w:r>
      <w:r w:rsidRPr="00DD2BE2">
        <w:rPr>
          <w:rFonts w:ascii="Times New Roman" w:hAnsi="Times New Roman"/>
          <w:sz w:val="24"/>
          <w:szCs w:val="24"/>
        </w:rPr>
        <w:t xml:space="preserve">. </w:t>
      </w:r>
    </w:p>
    <w:p w:rsidR="00750E6D" w:rsidRPr="00DD2BE2" w:rsidRDefault="00750E6D" w:rsidP="00242D5B">
      <w:pPr>
        <w:tabs>
          <w:tab w:val="left" w:pos="1080"/>
        </w:tabs>
        <w:suppressAutoHyphens/>
        <w:spacing w:before="100" w:beforeAutospacing="1"/>
        <w:ind w:left="-851"/>
        <w:jc w:val="both"/>
        <w:rPr>
          <w:rFonts w:ascii="Times New Roman" w:hAnsi="Times New Roman" w:cs="Times New Roman"/>
          <w:b/>
          <w:bCs/>
          <w:sz w:val="24"/>
          <w:szCs w:val="24"/>
        </w:rPr>
      </w:pPr>
      <w:r w:rsidRPr="00DD2BE2">
        <w:rPr>
          <w:rFonts w:ascii="Times New Roman" w:hAnsi="Times New Roman" w:cs="Times New Roman"/>
          <w:b/>
          <w:bCs/>
          <w:sz w:val="24"/>
          <w:szCs w:val="24"/>
        </w:rPr>
        <w:t xml:space="preserve">8.Сроки выполнения работ, оказания услуг и поставки товаров, календарные сроки начала и завершения поставок, периоды выполнения условий </w:t>
      </w:r>
      <w:r w:rsidR="00F8108C">
        <w:rPr>
          <w:rFonts w:ascii="Times New Roman" w:hAnsi="Times New Roman" w:cs="Times New Roman"/>
          <w:b/>
          <w:bCs/>
          <w:sz w:val="24"/>
          <w:szCs w:val="24"/>
        </w:rPr>
        <w:t>договор</w:t>
      </w:r>
      <w:r w:rsidRPr="00DD2BE2">
        <w:rPr>
          <w:rFonts w:ascii="Times New Roman" w:hAnsi="Times New Roman" w:cs="Times New Roman"/>
          <w:b/>
          <w:bCs/>
          <w:sz w:val="24"/>
          <w:szCs w:val="24"/>
        </w:rPr>
        <w:t>а:</w:t>
      </w:r>
    </w:p>
    <w:p w:rsidR="00750E6D" w:rsidRPr="00DD2BE2" w:rsidRDefault="00750E6D" w:rsidP="00242D5B">
      <w:pPr>
        <w:spacing w:line="240" w:lineRule="auto"/>
        <w:ind w:left="-851"/>
        <w:jc w:val="both"/>
        <w:rPr>
          <w:rFonts w:ascii="Times New Roman" w:hAnsi="Times New Roman" w:cs="Times New Roman"/>
          <w:b/>
          <w:bCs/>
          <w:sz w:val="24"/>
          <w:szCs w:val="24"/>
        </w:rPr>
      </w:pPr>
      <w:r w:rsidRPr="00DD2BE2">
        <w:rPr>
          <w:rFonts w:ascii="Times New Roman" w:hAnsi="Times New Roman" w:cs="Times New Roman"/>
          <w:sz w:val="24"/>
          <w:szCs w:val="24"/>
        </w:rPr>
        <w:t xml:space="preserve">8.1. Начало выполнения работ – с даты заключения </w:t>
      </w:r>
      <w:r w:rsidR="003F4F6A">
        <w:rPr>
          <w:rFonts w:ascii="Times New Roman" w:hAnsi="Times New Roman" w:cs="Times New Roman"/>
          <w:sz w:val="24"/>
          <w:szCs w:val="24"/>
        </w:rPr>
        <w:t>договор</w:t>
      </w:r>
      <w:r w:rsidRPr="00DD2BE2">
        <w:rPr>
          <w:rFonts w:ascii="Times New Roman" w:hAnsi="Times New Roman" w:cs="Times New Roman"/>
          <w:sz w:val="24"/>
          <w:szCs w:val="24"/>
        </w:rPr>
        <w:t>а;</w:t>
      </w:r>
    </w:p>
    <w:p w:rsidR="00750E6D" w:rsidRPr="00DD2BE2" w:rsidRDefault="00750E6D" w:rsidP="00242D5B">
      <w:pPr>
        <w:keepNext/>
        <w:keepLines/>
        <w:widowControl w:val="0"/>
        <w:suppressLineNumbers/>
        <w:suppressAutoHyphens/>
        <w:spacing w:line="240" w:lineRule="auto"/>
        <w:ind w:left="-851"/>
        <w:rPr>
          <w:rFonts w:ascii="Times New Roman" w:hAnsi="Times New Roman" w:cs="Times New Roman"/>
          <w:sz w:val="24"/>
          <w:szCs w:val="24"/>
        </w:rPr>
      </w:pPr>
      <w:r w:rsidRPr="00CF406E">
        <w:rPr>
          <w:rFonts w:ascii="Times New Roman" w:hAnsi="Times New Roman" w:cs="Times New Roman"/>
          <w:sz w:val="24"/>
          <w:szCs w:val="24"/>
        </w:rPr>
        <w:t xml:space="preserve">Окончание </w:t>
      </w:r>
      <w:r w:rsidR="00DB7630" w:rsidRPr="00CF406E">
        <w:rPr>
          <w:rFonts w:ascii="Times New Roman" w:hAnsi="Times New Roman" w:cs="Times New Roman"/>
          <w:sz w:val="24"/>
          <w:szCs w:val="24"/>
        </w:rPr>
        <w:t>выполнения работ</w:t>
      </w:r>
      <w:r w:rsidRPr="00CF406E">
        <w:rPr>
          <w:rFonts w:ascii="Times New Roman" w:hAnsi="Times New Roman" w:cs="Times New Roman"/>
          <w:sz w:val="24"/>
          <w:szCs w:val="24"/>
        </w:rPr>
        <w:t xml:space="preserve"> – в течение </w:t>
      </w:r>
      <w:r w:rsidR="00CF406E" w:rsidRPr="00CF406E">
        <w:rPr>
          <w:rFonts w:ascii="Times New Roman" w:hAnsi="Times New Roman" w:cs="Times New Roman"/>
          <w:sz w:val="24"/>
          <w:szCs w:val="24"/>
        </w:rPr>
        <w:t>1</w:t>
      </w:r>
      <w:r w:rsidR="00B812DB">
        <w:rPr>
          <w:rFonts w:ascii="Times New Roman" w:hAnsi="Times New Roman" w:cs="Times New Roman"/>
          <w:sz w:val="24"/>
          <w:szCs w:val="24"/>
        </w:rPr>
        <w:t>0</w:t>
      </w:r>
      <w:r w:rsidRPr="00CF406E">
        <w:rPr>
          <w:rFonts w:ascii="Times New Roman" w:hAnsi="Times New Roman" w:cs="Times New Roman"/>
          <w:sz w:val="24"/>
          <w:szCs w:val="24"/>
        </w:rPr>
        <w:t xml:space="preserve"> рабочих дней с даты заключения </w:t>
      </w:r>
      <w:r w:rsidR="003F4F6A" w:rsidRPr="00CF406E">
        <w:rPr>
          <w:rFonts w:ascii="Times New Roman" w:hAnsi="Times New Roman" w:cs="Times New Roman"/>
          <w:sz w:val="24"/>
          <w:szCs w:val="24"/>
        </w:rPr>
        <w:t>договора</w:t>
      </w:r>
      <w:r w:rsidRPr="00CF406E">
        <w:rPr>
          <w:rFonts w:ascii="Times New Roman" w:hAnsi="Times New Roman" w:cs="Times New Roman"/>
          <w:sz w:val="24"/>
          <w:szCs w:val="24"/>
        </w:rPr>
        <w:t>.</w:t>
      </w:r>
      <w:r w:rsidRPr="00DD2BE2">
        <w:rPr>
          <w:rFonts w:ascii="Times New Roman" w:hAnsi="Times New Roman" w:cs="Times New Roman"/>
          <w:sz w:val="24"/>
          <w:szCs w:val="24"/>
        </w:rPr>
        <w:t xml:space="preserve"> </w:t>
      </w:r>
    </w:p>
    <w:p w:rsidR="00750E6D" w:rsidRPr="00DD2BE2" w:rsidRDefault="00750E6D" w:rsidP="00242D5B">
      <w:pPr>
        <w:spacing w:line="240" w:lineRule="auto"/>
        <w:ind w:left="-851"/>
        <w:jc w:val="both"/>
        <w:rPr>
          <w:rFonts w:ascii="Times New Roman" w:hAnsi="Times New Roman" w:cs="Times New Roman"/>
          <w:sz w:val="24"/>
          <w:szCs w:val="24"/>
        </w:rPr>
      </w:pPr>
      <w:r w:rsidRPr="00DD2BE2">
        <w:rPr>
          <w:rFonts w:ascii="Times New Roman" w:hAnsi="Times New Roman" w:cs="Times New Roman"/>
          <w:sz w:val="24"/>
          <w:szCs w:val="24"/>
        </w:rPr>
        <w:t>Выполнение Работ на Объекте производится в рабочие дни с 09.00 часов до 18.00 часов, а в выходные и праздничные дни по согласованию с Заказчиком.</w:t>
      </w:r>
    </w:p>
    <w:p w:rsidR="00750E6D" w:rsidRPr="00DD2BE2" w:rsidRDefault="00750E6D" w:rsidP="00242D5B">
      <w:pPr>
        <w:spacing w:line="240" w:lineRule="auto"/>
        <w:ind w:left="-851"/>
        <w:jc w:val="both"/>
        <w:rPr>
          <w:rFonts w:ascii="Times New Roman" w:hAnsi="Times New Roman" w:cs="Times New Roman"/>
          <w:sz w:val="24"/>
          <w:szCs w:val="24"/>
        </w:rPr>
      </w:pPr>
      <w:r w:rsidRPr="00DD2BE2">
        <w:rPr>
          <w:rFonts w:ascii="Times New Roman" w:hAnsi="Times New Roman" w:cs="Times New Roman"/>
          <w:sz w:val="24"/>
          <w:szCs w:val="24"/>
        </w:rPr>
        <w:t>Заказчик или уполномоченный представитель Заказчика на Объекте может изменить график выполнения Работ на последующие сутки путем устного или письменного информирования Подрядчика не менее, чем за один день ранее согласованной даты и времени выполнения Работ.</w:t>
      </w:r>
    </w:p>
    <w:p w:rsidR="00750E6D" w:rsidRPr="00DD2BE2" w:rsidRDefault="00750E6D" w:rsidP="00242D5B">
      <w:pPr>
        <w:spacing w:before="100" w:beforeAutospacing="1"/>
        <w:ind w:left="-851"/>
        <w:jc w:val="both"/>
        <w:rPr>
          <w:rFonts w:ascii="Times New Roman" w:hAnsi="Times New Roman" w:cs="Times New Roman"/>
          <w:b/>
          <w:sz w:val="24"/>
          <w:szCs w:val="24"/>
        </w:rPr>
      </w:pPr>
      <w:r w:rsidRPr="00DD2BE2">
        <w:rPr>
          <w:rFonts w:ascii="Times New Roman" w:hAnsi="Times New Roman" w:cs="Times New Roman"/>
          <w:b/>
          <w:sz w:val="24"/>
          <w:szCs w:val="24"/>
        </w:rPr>
        <w:t>9. Порядок выполнения работ, оказания услуг, поставки товаров, этапы, последовательность, график, порядок поэтапной выплаты авансирования, а также поэтапной оплаты исполненных условий контракта:</w:t>
      </w:r>
    </w:p>
    <w:p w:rsidR="00750E6D" w:rsidRPr="00DD2BE2" w:rsidRDefault="00750E6D" w:rsidP="00242D5B">
      <w:pPr>
        <w:tabs>
          <w:tab w:val="left" w:pos="0"/>
        </w:tabs>
        <w:autoSpaceDN w:val="0"/>
        <w:spacing w:line="240" w:lineRule="auto"/>
        <w:ind w:left="-851"/>
        <w:jc w:val="both"/>
        <w:rPr>
          <w:rFonts w:ascii="Times New Roman" w:hAnsi="Times New Roman" w:cs="Times New Roman"/>
          <w:sz w:val="24"/>
          <w:szCs w:val="24"/>
        </w:rPr>
      </w:pPr>
      <w:r w:rsidRPr="00DD2BE2">
        <w:rPr>
          <w:rFonts w:ascii="Times New Roman" w:hAnsi="Times New Roman" w:cs="Times New Roman"/>
          <w:sz w:val="24"/>
          <w:szCs w:val="24"/>
        </w:rPr>
        <w:t>9.1. Приступать к выполнению последующих работ только после приёмки скрытых работ представителем Заказчика и составления актов их освидетельствования. Если закрытие работ выполнено без подтверждения представителя Заказчика, в случае, когда он не был информирован об этом или информирован с опозданием, Подрядчик обязан по требованию за свой счёт вскрыть любую часть скрытых работ согласно указаний представителя Заказчика, а затем восстановить за свой счёт.</w:t>
      </w:r>
    </w:p>
    <w:p w:rsidR="00750E6D" w:rsidRPr="00DD2BE2" w:rsidRDefault="00750E6D" w:rsidP="00242D5B">
      <w:pPr>
        <w:tabs>
          <w:tab w:val="left" w:pos="0"/>
        </w:tabs>
        <w:autoSpaceDN w:val="0"/>
        <w:spacing w:line="240" w:lineRule="auto"/>
        <w:ind w:left="-851"/>
        <w:jc w:val="both"/>
        <w:rPr>
          <w:rFonts w:ascii="Times New Roman" w:hAnsi="Times New Roman" w:cs="Times New Roman"/>
          <w:sz w:val="24"/>
          <w:szCs w:val="24"/>
        </w:rPr>
      </w:pPr>
      <w:r w:rsidRPr="00DD2BE2">
        <w:rPr>
          <w:rFonts w:ascii="Times New Roman" w:hAnsi="Times New Roman" w:cs="Times New Roman"/>
          <w:sz w:val="24"/>
          <w:szCs w:val="24"/>
        </w:rPr>
        <w:t xml:space="preserve">В случае, если при производстве работ у Подрядчика возникает необходимость демонтажа оборудования, сетей, приборов, кабельных линий систем электроснабжения, водоснабжения, отопления, газоснабжения, вентиляции, кондиционирования, пожарной сигнализации, телефонии, локальных компьютерных сетей, иных приборов и оборудования, сметная стоимость которых не учтена в техническом задании и сметной документации или Подрядчик умышленно или неумышленно повредил данные коммуникации или оборудование, Подрядчик обязан произвести работы по восстановлению работоспособности и нормального функционирования данных </w:t>
      </w:r>
      <w:r w:rsidRPr="00DD2BE2">
        <w:rPr>
          <w:rFonts w:ascii="Times New Roman" w:hAnsi="Times New Roman" w:cs="Times New Roman"/>
          <w:sz w:val="24"/>
          <w:szCs w:val="24"/>
        </w:rPr>
        <w:lastRenderedPageBreak/>
        <w:t>инженерных коммуникаций и оборудования за свой счёт, с предоставлением необходимой исполнительной документации при приёмке выполненных работ.</w:t>
      </w:r>
    </w:p>
    <w:p w:rsidR="00750E6D" w:rsidRPr="00DD2BE2" w:rsidRDefault="00750E6D" w:rsidP="00242D5B">
      <w:pPr>
        <w:tabs>
          <w:tab w:val="left" w:pos="0"/>
        </w:tabs>
        <w:autoSpaceDN w:val="0"/>
        <w:spacing w:line="240" w:lineRule="auto"/>
        <w:ind w:left="-851"/>
        <w:jc w:val="both"/>
        <w:rPr>
          <w:rFonts w:ascii="Times New Roman" w:hAnsi="Times New Roman" w:cs="Times New Roman"/>
          <w:sz w:val="24"/>
          <w:szCs w:val="24"/>
        </w:rPr>
      </w:pPr>
      <w:r w:rsidRPr="00DD2BE2">
        <w:rPr>
          <w:rFonts w:ascii="Times New Roman" w:hAnsi="Times New Roman" w:cs="Times New Roman"/>
          <w:sz w:val="24"/>
          <w:szCs w:val="24"/>
        </w:rPr>
        <w:t xml:space="preserve">После завершения выполнения полного комплекса работ, предусмотренных Техническим заданием, Подрядчик письменно уведомляет Заказчика о факте завершения выполнения работ. </w:t>
      </w:r>
    </w:p>
    <w:p w:rsidR="00750E6D" w:rsidRPr="00DD2BE2" w:rsidRDefault="00750E6D" w:rsidP="00242D5B">
      <w:pPr>
        <w:autoSpaceDN w:val="0"/>
        <w:spacing w:line="240" w:lineRule="auto"/>
        <w:ind w:left="-851"/>
        <w:jc w:val="both"/>
        <w:outlineLvl w:val="0"/>
        <w:rPr>
          <w:rFonts w:ascii="Times New Roman" w:hAnsi="Times New Roman" w:cs="Times New Roman"/>
          <w:sz w:val="24"/>
          <w:szCs w:val="24"/>
        </w:rPr>
      </w:pPr>
      <w:r w:rsidRPr="00DD2BE2">
        <w:rPr>
          <w:rFonts w:ascii="Times New Roman" w:hAnsi="Times New Roman" w:cs="Times New Roman"/>
          <w:sz w:val="24"/>
          <w:szCs w:val="24"/>
        </w:rPr>
        <w:t>9.</w:t>
      </w:r>
      <w:r w:rsidR="00F8108C">
        <w:rPr>
          <w:rFonts w:ascii="Times New Roman" w:hAnsi="Times New Roman" w:cs="Times New Roman"/>
          <w:sz w:val="24"/>
          <w:szCs w:val="24"/>
        </w:rPr>
        <w:t>2</w:t>
      </w:r>
      <w:r w:rsidRPr="00DD2BE2">
        <w:rPr>
          <w:rFonts w:ascii="Times New Roman" w:hAnsi="Times New Roman" w:cs="Times New Roman"/>
          <w:sz w:val="24"/>
          <w:szCs w:val="24"/>
        </w:rPr>
        <w:t>. П</w:t>
      </w:r>
      <w:r w:rsidR="00F8108C">
        <w:rPr>
          <w:rFonts w:ascii="Times New Roman" w:hAnsi="Times New Roman" w:cs="Times New Roman"/>
          <w:sz w:val="24"/>
          <w:szCs w:val="24"/>
        </w:rPr>
        <w:t>ри</w:t>
      </w:r>
      <w:r w:rsidRPr="00DD2BE2">
        <w:rPr>
          <w:rFonts w:ascii="Times New Roman" w:hAnsi="Times New Roman" w:cs="Times New Roman"/>
          <w:sz w:val="24"/>
          <w:szCs w:val="24"/>
        </w:rPr>
        <w:t xml:space="preserve"> приемке выполненных работ Подрядчик предоставляет сертификаты на применяемые материалы (протоколов испытаний этих материалов); паспорта на установленное оборудование и товарные (товарно-транспортные) накладные на приобретенное оборудование, использованное в процессе производства работ, технический отчет по результатам выполнения пуско-наладочных работ, Акты пуско-наладочных работ, Исполнительную документацию с указанием мест расстановки оборудования на плане помещения и спецификацией такого оборудования.</w:t>
      </w:r>
    </w:p>
    <w:p w:rsidR="00750E6D" w:rsidRPr="00DD2BE2" w:rsidRDefault="00750E6D" w:rsidP="00242D5B">
      <w:pPr>
        <w:tabs>
          <w:tab w:val="left" w:pos="0"/>
        </w:tabs>
        <w:autoSpaceDN w:val="0"/>
        <w:spacing w:after="0" w:line="240" w:lineRule="auto"/>
        <w:ind w:left="-851"/>
        <w:jc w:val="both"/>
        <w:rPr>
          <w:rFonts w:ascii="Times New Roman" w:hAnsi="Times New Roman" w:cs="Times New Roman"/>
          <w:sz w:val="24"/>
          <w:szCs w:val="24"/>
        </w:rPr>
      </w:pPr>
      <w:r w:rsidRPr="00DD2BE2">
        <w:rPr>
          <w:rFonts w:ascii="Times New Roman" w:hAnsi="Times New Roman" w:cs="Times New Roman"/>
          <w:sz w:val="24"/>
          <w:szCs w:val="24"/>
        </w:rPr>
        <w:t>9.</w:t>
      </w:r>
      <w:r w:rsidR="00EE21AC">
        <w:rPr>
          <w:rFonts w:ascii="Times New Roman" w:hAnsi="Times New Roman" w:cs="Times New Roman"/>
          <w:sz w:val="24"/>
          <w:szCs w:val="24"/>
        </w:rPr>
        <w:t>3</w:t>
      </w:r>
      <w:r w:rsidRPr="00DD2BE2">
        <w:rPr>
          <w:rFonts w:ascii="Times New Roman" w:hAnsi="Times New Roman" w:cs="Times New Roman"/>
          <w:sz w:val="24"/>
          <w:szCs w:val="24"/>
        </w:rPr>
        <w:t xml:space="preserve"> В случае отказа Заказчика от принятия результатов выполненных работ в связи с необходимостью устранения недостатков, Подрядчик обязуется в срок, установленный в Акте с перечнем выявленных недостатков, составленном Заказчиком, устранить указанные недостатки за свой счет и передать Заказчику приведенный в соответствие с предъявленными требованиями отчет об устранении недостатков, а также повторно оформленный Подрядчиком Акт сдачи-приемки работ в 2 (двух) экземплярах для принятия Заказчиком выполненных работ, после чего Заказчик в течение 5 (пяти) рабочих дней производит повторную приемку выполненных работ.</w:t>
      </w:r>
    </w:p>
    <w:p w:rsidR="00750E6D" w:rsidRPr="00DD2BE2" w:rsidRDefault="00750E6D" w:rsidP="00242D5B">
      <w:pPr>
        <w:tabs>
          <w:tab w:val="left" w:pos="0"/>
        </w:tabs>
        <w:autoSpaceDN w:val="0"/>
        <w:spacing w:after="0" w:line="240" w:lineRule="auto"/>
        <w:ind w:left="-851"/>
        <w:jc w:val="both"/>
        <w:rPr>
          <w:rFonts w:ascii="Times New Roman" w:hAnsi="Times New Roman" w:cs="Times New Roman"/>
          <w:sz w:val="24"/>
          <w:szCs w:val="24"/>
        </w:rPr>
      </w:pPr>
      <w:r w:rsidRPr="00DD2BE2">
        <w:rPr>
          <w:rFonts w:ascii="Times New Roman" w:hAnsi="Times New Roman" w:cs="Times New Roman"/>
          <w:sz w:val="24"/>
          <w:szCs w:val="24"/>
        </w:rPr>
        <w:t xml:space="preserve">Повторное невыполнение требований устранения выявленных недостатков является существенным нарушением условий </w:t>
      </w:r>
      <w:r w:rsidR="008039D3">
        <w:rPr>
          <w:rFonts w:ascii="Times New Roman" w:hAnsi="Times New Roman" w:cs="Times New Roman"/>
          <w:sz w:val="24"/>
          <w:szCs w:val="24"/>
        </w:rPr>
        <w:t>договор</w:t>
      </w:r>
      <w:r w:rsidRPr="00DD2BE2">
        <w:rPr>
          <w:rFonts w:ascii="Times New Roman" w:hAnsi="Times New Roman" w:cs="Times New Roman"/>
          <w:sz w:val="24"/>
          <w:szCs w:val="24"/>
        </w:rPr>
        <w:t>а и влечет за собой его расторжение.</w:t>
      </w:r>
    </w:p>
    <w:p w:rsidR="00750E6D" w:rsidRPr="00DD2BE2" w:rsidRDefault="00750E6D" w:rsidP="00242D5B">
      <w:pPr>
        <w:spacing w:after="0" w:line="240" w:lineRule="auto"/>
        <w:ind w:left="-851"/>
        <w:jc w:val="both"/>
        <w:rPr>
          <w:rFonts w:ascii="Times New Roman" w:hAnsi="Times New Roman" w:cs="Times New Roman"/>
          <w:sz w:val="24"/>
          <w:szCs w:val="24"/>
        </w:rPr>
      </w:pPr>
      <w:r w:rsidRPr="00DD2BE2">
        <w:rPr>
          <w:rFonts w:ascii="Times New Roman" w:hAnsi="Times New Roman" w:cs="Times New Roman"/>
          <w:sz w:val="24"/>
          <w:szCs w:val="24"/>
        </w:rPr>
        <w:t>9.</w:t>
      </w:r>
      <w:r w:rsidR="00EE21AC">
        <w:rPr>
          <w:rFonts w:ascii="Times New Roman" w:hAnsi="Times New Roman" w:cs="Times New Roman"/>
          <w:sz w:val="24"/>
          <w:szCs w:val="24"/>
        </w:rPr>
        <w:t>4</w:t>
      </w:r>
      <w:r w:rsidRPr="00DD2BE2">
        <w:rPr>
          <w:rFonts w:ascii="Times New Roman" w:hAnsi="Times New Roman" w:cs="Times New Roman"/>
          <w:sz w:val="24"/>
          <w:szCs w:val="24"/>
        </w:rPr>
        <w:t xml:space="preserve">. Сроком исполнения Подрядчиком своих обязательств в полном объеме по настоящему </w:t>
      </w:r>
      <w:r w:rsidR="00EE21AC">
        <w:rPr>
          <w:rFonts w:ascii="Times New Roman" w:hAnsi="Times New Roman" w:cs="Times New Roman"/>
          <w:sz w:val="24"/>
          <w:szCs w:val="24"/>
        </w:rPr>
        <w:t>договор</w:t>
      </w:r>
      <w:r w:rsidRPr="00DD2BE2">
        <w:rPr>
          <w:rFonts w:ascii="Times New Roman" w:hAnsi="Times New Roman" w:cs="Times New Roman"/>
          <w:sz w:val="24"/>
          <w:szCs w:val="24"/>
        </w:rPr>
        <w:t xml:space="preserve">у </w:t>
      </w:r>
      <w:r w:rsidR="00EE21AC" w:rsidRPr="00DD2BE2">
        <w:rPr>
          <w:rFonts w:ascii="Times New Roman" w:hAnsi="Times New Roman" w:cs="Times New Roman"/>
          <w:sz w:val="24"/>
          <w:szCs w:val="24"/>
        </w:rPr>
        <w:t>считается фактическое</w:t>
      </w:r>
      <w:r w:rsidRPr="00DD2BE2">
        <w:rPr>
          <w:rFonts w:ascii="Times New Roman" w:hAnsi="Times New Roman" w:cs="Times New Roman"/>
          <w:sz w:val="24"/>
          <w:szCs w:val="24"/>
        </w:rPr>
        <w:t xml:space="preserve"> выполнение работ в полном объеме в соответствии</w:t>
      </w:r>
      <w:r w:rsidR="00EE21AC">
        <w:rPr>
          <w:rFonts w:ascii="Times New Roman" w:hAnsi="Times New Roman" w:cs="Times New Roman"/>
          <w:sz w:val="24"/>
          <w:szCs w:val="24"/>
        </w:rPr>
        <w:t xml:space="preserve"> с</w:t>
      </w:r>
      <w:r w:rsidRPr="00DD2BE2">
        <w:rPr>
          <w:rFonts w:ascii="Times New Roman" w:hAnsi="Times New Roman" w:cs="Times New Roman"/>
          <w:sz w:val="24"/>
          <w:szCs w:val="24"/>
        </w:rPr>
        <w:t xml:space="preserve"> подписанным Сторонами Актом сдачи-приемки работ. </w:t>
      </w:r>
    </w:p>
    <w:p w:rsidR="00750E6D" w:rsidRDefault="00750E6D" w:rsidP="00242D5B">
      <w:pPr>
        <w:spacing w:after="0" w:line="240" w:lineRule="auto"/>
        <w:ind w:left="-851"/>
        <w:jc w:val="both"/>
        <w:rPr>
          <w:rFonts w:ascii="Times New Roman" w:hAnsi="Times New Roman" w:cs="Times New Roman"/>
          <w:sz w:val="24"/>
          <w:szCs w:val="24"/>
        </w:rPr>
      </w:pPr>
      <w:r w:rsidRPr="00DD2BE2">
        <w:rPr>
          <w:rFonts w:ascii="Times New Roman" w:hAnsi="Times New Roman" w:cs="Times New Roman"/>
          <w:sz w:val="24"/>
          <w:szCs w:val="24"/>
        </w:rPr>
        <w:t>9.</w:t>
      </w:r>
      <w:r w:rsidR="00EE21AC">
        <w:rPr>
          <w:rFonts w:ascii="Times New Roman" w:hAnsi="Times New Roman" w:cs="Times New Roman"/>
          <w:sz w:val="24"/>
          <w:szCs w:val="24"/>
        </w:rPr>
        <w:t>5</w:t>
      </w:r>
      <w:r w:rsidRPr="00DD2BE2">
        <w:rPr>
          <w:rFonts w:ascii="Times New Roman" w:hAnsi="Times New Roman" w:cs="Times New Roman"/>
          <w:sz w:val="24"/>
          <w:szCs w:val="24"/>
        </w:rPr>
        <w:t xml:space="preserve">. Заказчик оплачивает работы, выполненные Подрядчиком, в соответствии с условиями </w:t>
      </w:r>
      <w:r w:rsidR="00EE21AC">
        <w:rPr>
          <w:rFonts w:ascii="Times New Roman" w:hAnsi="Times New Roman" w:cs="Times New Roman"/>
          <w:sz w:val="24"/>
          <w:szCs w:val="24"/>
        </w:rPr>
        <w:t>договор</w:t>
      </w:r>
      <w:r w:rsidR="00EE21AC" w:rsidRPr="00DD2BE2">
        <w:rPr>
          <w:rFonts w:ascii="Times New Roman" w:hAnsi="Times New Roman" w:cs="Times New Roman"/>
          <w:sz w:val="24"/>
          <w:szCs w:val="24"/>
        </w:rPr>
        <w:t>а</w:t>
      </w:r>
      <w:r w:rsidRPr="00DD2BE2">
        <w:rPr>
          <w:rFonts w:ascii="Times New Roman" w:hAnsi="Times New Roman" w:cs="Times New Roman"/>
          <w:sz w:val="24"/>
          <w:szCs w:val="24"/>
        </w:rPr>
        <w:t xml:space="preserve">, путем перечисления денежных средств на банковский счет Подрядчика, реквизиты которого указаны в </w:t>
      </w:r>
      <w:r w:rsidR="00EE21AC">
        <w:rPr>
          <w:rFonts w:ascii="Times New Roman" w:hAnsi="Times New Roman" w:cs="Times New Roman"/>
          <w:sz w:val="24"/>
          <w:szCs w:val="24"/>
        </w:rPr>
        <w:t>договоре</w:t>
      </w:r>
      <w:r w:rsidRPr="00DD2BE2">
        <w:rPr>
          <w:rFonts w:ascii="Times New Roman" w:hAnsi="Times New Roman" w:cs="Times New Roman"/>
          <w:sz w:val="24"/>
          <w:szCs w:val="24"/>
        </w:rPr>
        <w:t>, на основании надлежаще оформленных и подписанных обеими сторонами Заказчиком и Подрядчиком Актов сдачи-приемки работ, оформляемых на основании подписанных  сторонами форм №№ КС-2, КС-3 с приложением счетов и счетов-фактур.</w:t>
      </w:r>
    </w:p>
    <w:p w:rsidR="00E32989" w:rsidRPr="00DD2BE2" w:rsidRDefault="00E32989" w:rsidP="00EE21AC">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 xml:space="preserve">                                                                               </w:t>
      </w:r>
      <w:r w:rsidRPr="00E32989">
        <w:rPr>
          <w:rFonts w:ascii="Times New Roman" w:hAnsi="Times New Roman" w:cs="Times New Roman"/>
          <w:b/>
          <w:bCs/>
          <w:sz w:val="24"/>
          <w:szCs w:val="24"/>
        </w:rPr>
        <w:t>Приложение к Техническому заданию</w:t>
      </w:r>
    </w:p>
    <w:p w:rsidR="00750E6D" w:rsidRDefault="00750E6D" w:rsidP="00750E6D">
      <w:pPr>
        <w:jc w:val="both"/>
        <w:rPr>
          <w:rFonts w:ascii="Times New Roman" w:hAnsi="Times New Roman" w:cs="Times New Roman"/>
          <w:sz w:val="28"/>
          <w:szCs w:val="28"/>
        </w:rPr>
      </w:pPr>
      <w:r>
        <w:rPr>
          <w:rFonts w:ascii="Times New Roman" w:hAnsi="Times New Roman" w:cs="Times New Roman"/>
          <w:sz w:val="28"/>
          <w:szCs w:val="28"/>
        </w:rPr>
        <w:t>Таблица №1.1.</w:t>
      </w:r>
    </w:p>
    <w:p w:rsidR="00750E6D" w:rsidRDefault="00750E6D" w:rsidP="00750E6D">
      <w:pPr>
        <w:jc w:val="both"/>
        <w:rPr>
          <w:rFonts w:ascii="Times New Roman" w:hAnsi="Times New Roman" w:cs="Times New Roman"/>
          <w:sz w:val="28"/>
          <w:szCs w:val="28"/>
        </w:rPr>
      </w:pPr>
      <w:r w:rsidRPr="00D30618">
        <w:rPr>
          <w:rFonts w:ascii="Times New Roman" w:hAnsi="Times New Roman" w:cs="Times New Roman"/>
          <w:sz w:val="28"/>
          <w:szCs w:val="28"/>
        </w:rPr>
        <w:t>Монтажные работы</w:t>
      </w:r>
    </w:p>
    <w:tbl>
      <w:tblPr>
        <w:tblW w:w="0" w:type="auto"/>
        <w:tblInd w:w="93" w:type="dxa"/>
        <w:tblLook w:val="04A0" w:firstRow="1" w:lastRow="0" w:firstColumn="1" w:lastColumn="0" w:noHBand="0" w:noVBand="1"/>
      </w:tblPr>
      <w:tblGrid>
        <w:gridCol w:w="727"/>
        <w:gridCol w:w="5809"/>
        <w:gridCol w:w="1134"/>
        <w:gridCol w:w="1276"/>
      </w:tblGrid>
      <w:tr w:rsidR="00750E6D" w:rsidRPr="008779CC" w:rsidTr="00750E6D">
        <w:trPr>
          <w:trHeight w:val="20"/>
        </w:trPr>
        <w:tc>
          <w:tcPr>
            <w:tcW w:w="0" w:type="auto"/>
            <w:tcBorders>
              <w:top w:val="single" w:sz="4" w:space="0" w:color="auto"/>
              <w:left w:val="single" w:sz="4" w:space="0" w:color="auto"/>
              <w:bottom w:val="single" w:sz="4" w:space="0" w:color="auto"/>
              <w:right w:val="single" w:sz="4" w:space="0" w:color="auto"/>
            </w:tcBorders>
            <w:vAlign w:val="center"/>
          </w:tcPr>
          <w:p w:rsidR="00750E6D" w:rsidRPr="00D30618" w:rsidRDefault="00750E6D" w:rsidP="00750E6D">
            <w:pPr>
              <w:spacing w:after="0" w:line="240" w:lineRule="auto"/>
              <w:rPr>
                <w:rFonts w:ascii="Times New Roman" w:eastAsia="Times New Roman" w:hAnsi="Times New Roman" w:cs="Times New Roman"/>
                <w:sz w:val="20"/>
                <w:szCs w:val="20"/>
              </w:rPr>
            </w:pPr>
            <w:r w:rsidRPr="00D30618">
              <w:rPr>
                <w:rFonts w:ascii="Times New Roman" w:eastAsia="Times New Roman" w:hAnsi="Times New Roman" w:cs="Times New Roman"/>
                <w:sz w:val="20"/>
                <w:szCs w:val="20"/>
              </w:rPr>
              <w:t>№ п/п</w:t>
            </w:r>
          </w:p>
        </w:tc>
        <w:tc>
          <w:tcPr>
            <w:tcW w:w="58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50E6D" w:rsidRPr="00D30618" w:rsidRDefault="00750E6D" w:rsidP="00750E6D">
            <w:pPr>
              <w:spacing w:after="0" w:line="240" w:lineRule="auto"/>
              <w:rPr>
                <w:rFonts w:ascii="Times New Roman" w:eastAsia="Times New Roman" w:hAnsi="Times New Roman" w:cs="Times New Roman"/>
                <w:sz w:val="20"/>
                <w:szCs w:val="20"/>
              </w:rPr>
            </w:pPr>
            <w:r w:rsidRPr="00D30618">
              <w:rPr>
                <w:rFonts w:ascii="Times New Roman" w:eastAsia="Times New Roman" w:hAnsi="Times New Roman" w:cs="Times New Roman"/>
                <w:sz w:val="20"/>
                <w:szCs w:val="20"/>
              </w:rPr>
              <w:t>Наименование работ и затрат</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750E6D" w:rsidRPr="00D30618" w:rsidRDefault="00750E6D" w:rsidP="00750E6D">
            <w:pPr>
              <w:spacing w:after="0" w:line="240" w:lineRule="auto"/>
              <w:rPr>
                <w:rFonts w:ascii="Times New Roman" w:eastAsia="Times New Roman" w:hAnsi="Times New Roman" w:cs="Times New Roman"/>
                <w:sz w:val="20"/>
                <w:szCs w:val="20"/>
              </w:rPr>
            </w:pPr>
            <w:r w:rsidRPr="00D30618">
              <w:rPr>
                <w:rFonts w:ascii="Times New Roman" w:eastAsia="Times New Roman" w:hAnsi="Times New Roman" w:cs="Times New Roman"/>
                <w:sz w:val="20"/>
                <w:szCs w:val="20"/>
              </w:rPr>
              <w:t>Единица измерения</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750E6D" w:rsidRPr="00D30618" w:rsidRDefault="00750E6D" w:rsidP="00750E6D">
            <w:pPr>
              <w:spacing w:after="0" w:line="240" w:lineRule="auto"/>
              <w:rPr>
                <w:rFonts w:ascii="Times New Roman" w:eastAsia="Times New Roman" w:hAnsi="Times New Roman" w:cs="Times New Roman"/>
                <w:sz w:val="20"/>
                <w:szCs w:val="20"/>
              </w:rPr>
            </w:pPr>
            <w:r w:rsidRPr="00D30618">
              <w:rPr>
                <w:rFonts w:ascii="Times New Roman" w:eastAsia="Times New Roman" w:hAnsi="Times New Roman" w:cs="Times New Roman"/>
                <w:sz w:val="20"/>
                <w:szCs w:val="20"/>
              </w:rPr>
              <w:t>Кол-во единиц</w:t>
            </w:r>
          </w:p>
        </w:tc>
      </w:tr>
      <w:tr w:rsidR="00750E6D" w:rsidRPr="008779CC" w:rsidTr="00750E6D">
        <w:trPr>
          <w:trHeight w:val="20"/>
        </w:trPr>
        <w:tc>
          <w:tcPr>
            <w:tcW w:w="8946" w:type="dxa"/>
            <w:gridSpan w:val="4"/>
            <w:tcBorders>
              <w:top w:val="single" w:sz="4" w:space="0" w:color="auto"/>
              <w:left w:val="single" w:sz="4" w:space="0" w:color="auto"/>
              <w:bottom w:val="single" w:sz="4" w:space="0" w:color="auto"/>
              <w:right w:val="single" w:sz="4" w:space="0" w:color="auto"/>
            </w:tcBorders>
            <w:vAlign w:val="center"/>
          </w:tcPr>
          <w:p w:rsidR="00750E6D" w:rsidRPr="00D30618" w:rsidRDefault="00750E6D" w:rsidP="00750E6D">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ДОК</w:t>
            </w:r>
          </w:p>
        </w:tc>
      </w:tr>
      <w:tr w:rsidR="00750E6D" w:rsidRPr="008779CC" w:rsidTr="00750E6D">
        <w:trPr>
          <w:trHeight w:val="20"/>
        </w:trPr>
        <w:tc>
          <w:tcPr>
            <w:tcW w:w="8946" w:type="dxa"/>
            <w:gridSpan w:val="4"/>
            <w:tcBorders>
              <w:top w:val="single" w:sz="4" w:space="0" w:color="auto"/>
              <w:left w:val="single" w:sz="4" w:space="0" w:color="auto"/>
              <w:bottom w:val="single" w:sz="4" w:space="0" w:color="auto"/>
              <w:right w:val="single" w:sz="4" w:space="0" w:color="auto"/>
            </w:tcBorders>
            <w:vAlign w:val="center"/>
          </w:tcPr>
          <w:p w:rsidR="00750E6D" w:rsidRPr="002E4C75" w:rsidRDefault="00750E6D" w:rsidP="00750E6D">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Монтажные работы</w:t>
            </w:r>
          </w:p>
        </w:tc>
      </w:tr>
      <w:tr w:rsidR="00750E6D" w:rsidRPr="008A04D4" w:rsidTr="00750E6D">
        <w:trPr>
          <w:trHeight w:val="20"/>
        </w:trPr>
        <w:tc>
          <w:tcPr>
            <w:tcW w:w="0" w:type="auto"/>
            <w:tcBorders>
              <w:top w:val="single" w:sz="4" w:space="0" w:color="auto"/>
              <w:left w:val="single" w:sz="4" w:space="0" w:color="auto"/>
              <w:bottom w:val="single" w:sz="4" w:space="0" w:color="auto"/>
              <w:right w:val="single" w:sz="4" w:space="0" w:color="auto"/>
            </w:tcBorders>
            <w:vAlign w:val="center"/>
          </w:tcPr>
          <w:p w:rsidR="00750E6D" w:rsidRPr="00D30618" w:rsidRDefault="00750E6D" w:rsidP="00750E6D">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5809" w:type="dxa"/>
            <w:tcBorders>
              <w:top w:val="single" w:sz="4" w:space="0" w:color="auto"/>
              <w:left w:val="single" w:sz="4" w:space="0" w:color="auto"/>
              <w:bottom w:val="single" w:sz="4" w:space="0" w:color="auto"/>
              <w:right w:val="single" w:sz="4" w:space="0" w:color="auto"/>
            </w:tcBorders>
            <w:shd w:val="clear" w:color="auto" w:fill="auto"/>
            <w:vAlign w:val="center"/>
          </w:tcPr>
          <w:p w:rsidR="00750E6D" w:rsidRPr="008A04D4" w:rsidRDefault="00750E6D" w:rsidP="00750E6D">
            <w:pPr>
              <w:spacing w:after="0" w:line="240" w:lineRule="auto"/>
              <w:rPr>
                <w:rFonts w:ascii="Times New Roman" w:eastAsia="Times New Roman" w:hAnsi="Times New Roman" w:cs="Times New Roman"/>
                <w:sz w:val="20"/>
                <w:szCs w:val="20"/>
              </w:rPr>
            </w:pPr>
            <w:r w:rsidRPr="00DB0BE9">
              <w:rPr>
                <w:rFonts w:ascii="Times New Roman" w:eastAsia="Times New Roman" w:hAnsi="Times New Roman" w:cs="Times New Roman"/>
                <w:sz w:val="20"/>
                <w:szCs w:val="20"/>
              </w:rPr>
              <w:t>Аппарат на</w:t>
            </w:r>
            <w:r>
              <w:rPr>
                <w:rFonts w:ascii="Times New Roman" w:eastAsia="Times New Roman" w:hAnsi="Times New Roman" w:cs="Times New Roman"/>
                <w:sz w:val="20"/>
                <w:szCs w:val="20"/>
              </w:rPr>
              <w:t xml:space="preserve">польный, масса до 0,2 т </w:t>
            </w:r>
          </w:p>
        </w:tc>
        <w:tc>
          <w:tcPr>
            <w:tcW w:w="1134" w:type="dxa"/>
            <w:tcBorders>
              <w:top w:val="single" w:sz="4" w:space="0" w:color="auto"/>
              <w:left w:val="nil"/>
              <w:bottom w:val="single" w:sz="4" w:space="0" w:color="auto"/>
              <w:right w:val="single" w:sz="4" w:space="0" w:color="auto"/>
            </w:tcBorders>
            <w:shd w:val="clear" w:color="auto" w:fill="auto"/>
            <w:vAlign w:val="center"/>
          </w:tcPr>
          <w:p w:rsidR="00750E6D" w:rsidRPr="008A04D4" w:rsidRDefault="00750E6D" w:rsidP="00750E6D">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 шт.</w:t>
            </w:r>
          </w:p>
        </w:tc>
        <w:tc>
          <w:tcPr>
            <w:tcW w:w="1276" w:type="dxa"/>
            <w:tcBorders>
              <w:top w:val="single" w:sz="4" w:space="0" w:color="auto"/>
              <w:left w:val="nil"/>
              <w:bottom w:val="single" w:sz="4" w:space="0" w:color="auto"/>
              <w:right w:val="single" w:sz="4" w:space="0" w:color="auto"/>
            </w:tcBorders>
            <w:shd w:val="clear" w:color="auto" w:fill="auto"/>
            <w:vAlign w:val="center"/>
          </w:tcPr>
          <w:p w:rsidR="00750E6D" w:rsidRPr="008A04D4" w:rsidRDefault="00750E6D" w:rsidP="00750E6D">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750E6D" w:rsidRPr="008A04D4" w:rsidTr="00750E6D">
        <w:trPr>
          <w:trHeight w:val="20"/>
        </w:trPr>
        <w:tc>
          <w:tcPr>
            <w:tcW w:w="0" w:type="auto"/>
            <w:tcBorders>
              <w:top w:val="single" w:sz="4" w:space="0" w:color="auto"/>
              <w:left w:val="single" w:sz="4" w:space="0" w:color="auto"/>
              <w:bottom w:val="single" w:sz="4" w:space="0" w:color="auto"/>
              <w:right w:val="single" w:sz="4" w:space="0" w:color="auto"/>
            </w:tcBorders>
            <w:vAlign w:val="center"/>
          </w:tcPr>
          <w:p w:rsidR="00750E6D" w:rsidRPr="00D30618" w:rsidRDefault="00750E6D" w:rsidP="00750E6D">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5809" w:type="dxa"/>
            <w:tcBorders>
              <w:top w:val="single" w:sz="4" w:space="0" w:color="auto"/>
              <w:left w:val="single" w:sz="4" w:space="0" w:color="auto"/>
              <w:bottom w:val="single" w:sz="4" w:space="0" w:color="auto"/>
              <w:right w:val="single" w:sz="4" w:space="0" w:color="auto"/>
            </w:tcBorders>
            <w:shd w:val="clear" w:color="auto" w:fill="auto"/>
            <w:vAlign w:val="center"/>
          </w:tcPr>
          <w:p w:rsidR="00750E6D" w:rsidRPr="008A04D4" w:rsidRDefault="00750E6D" w:rsidP="00750E6D">
            <w:pPr>
              <w:spacing w:after="0" w:line="240" w:lineRule="auto"/>
              <w:rPr>
                <w:rFonts w:ascii="Times New Roman" w:eastAsia="Times New Roman" w:hAnsi="Times New Roman" w:cs="Times New Roman"/>
                <w:sz w:val="20"/>
                <w:szCs w:val="20"/>
              </w:rPr>
            </w:pPr>
            <w:r w:rsidRPr="00DB0BE9">
              <w:rPr>
                <w:rFonts w:ascii="Times New Roman" w:eastAsia="Times New Roman" w:hAnsi="Times New Roman" w:cs="Times New Roman"/>
                <w:sz w:val="20"/>
                <w:szCs w:val="20"/>
              </w:rPr>
              <w:t>Устро</w:t>
            </w:r>
            <w:r>
              <w:rPr>
                <w:rFonts w:ascii="Times New Roman" w:eastAsia="Times New Roman" w:hAnsi="Times New Roman" w:cs="Times New Roman"/>
                <w:sz w:val="20"/>
                <w:szCs w:val="20"/>
              </w:rPr>
              <w:t xml:space="preserve">йство видеоконтрольное </w:t>
            </w:r>
          </w:p>
        </w:tc>
        <w:tc>
          <w:tcPr>
            <w:tcW w:w="1134" w:type="dxa"/>
            <w:tcBorders>
              <w:top w:val="single" w:sz="4" w:space="0" w:color="auto"/>
              <w:left w:val="nil"/>
              <w:bottom w:val="single" w:sz="4" w:space="0" w:color="auto"/>
              <w:right w:val="single" w:sz="4" w:space="0" w:color="auto"/>
            </w:tcBorders>
            <w:shd w:val="clear" w:color="auto" w:fill="auto"/>
            <w:vAlign w:val="center"/>
          </w:tcPr>
          <w:p w:rsidR="00750E6D" w:rsidRPr="008A04D4" w:rsidRDefault="00750E6D" w:rsidP="00750E6D">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 шт.</w:t>
            </w:r>
          </w:p>
        </w:tc>
        <w:tc>
          <w:tcPr>
            <w:tcW w:w="1276" w:type="dxa"/>
            <w:tcBorders>
              <w:top w:val="single" w:sz="4" w:space="0" w:color="auto"/>
              <w:left w:val="nil"/>
              <w:bottom w:val="single" w:sz="4" w:space="0" w:color="auto"/>
              <w:right w:val="single" w:sz="4" w:space="0" w:color="auto"/>
            </w:tcBorders>
            <w:shd w:val="clear" w:color="auto" w:fill="auto"/>
            <w:vAlign w:val="center"/>
          </w:tcPr>
          <w:p w:rsidR="00750E6D" w:rsidRPr="008A04D4" w:rsidRDefault="00750E6D" w:rsidP="00750E6D">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750E6D" w:rsidRPr="008A04D4" w:rsidTr="00750E6D">
        <w:trPr>
          <w:trHeight w:val="20"/>
        </w:trPr>
        <w:tc>
          <w:tcPr>
            <w:tcW w:w="0" w:type="auto"/>
            <w:tcBorders>
              <w:top w:val="single" w:sz="4" w:space="0" w:color="auto"/>
              <w:left w:val="single" w:sz="4" w:space="0" w:color="auto"/>
              <w:bottom w:val="single" w:sz="4" w:space="0" w:color="auto"/>
              <w:right w:val="single" w:sz="4" w:space="0" w:color="auto"/>
            </w:tcBorders>
            <w:vAlign w:val="center"/>
          </w:tcPr>
          <w:p w:rsidR="00750E6D" w:rsidRPr="00D30618" w:rsidRDefault="00750E6D" w:rsidP="00750E6D">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5809" w:type="dxa"/>
            <w:tcBorders>
              <w:top w:val="single" w:sz="4" w:space="0" w:color="auto"/>
              <w:left w:val="single" w:sz="4" w:space="0" w:color="auto"/>
              <w:bottom w:val="single" w:sz="4" w:space="0" w:color="auto"/>
              <w:right w:val="single" w:sz="4" w:space="0" w:color="auto"/>
            </w:tcBorders>
            <w:shd w:val="clear" w:color="auto" w:fill="auto"/>
            <w:vAlign w:val="center"/>
          </w:tcPr>
          <w:p w:rsidR="00750E6D" w:rsidRPr="008A04D4" w:rsidRDefault="00750E6D" w:rsidP="00750E6D">
            <w:pPr>
              <w:spacing w:after="0" w:line="240" w:lineRule="auto"/>
              <w:rPr>
                <w:rFonts w:ascii="Times New Roman" w:eastAsia="Times New Roman" w:hAnsi="Times New Roman" w:cs="Times New Roman"/>
                <w:sz w:val="20"/>
                <w:szCs w:val="20"/>
              </w:rPr>
            </w:pPr>
            <w:r w:rsidRPr="00DB0BE9">
              <w:rPr>
                <w:rFonts w:ascii="Times New Roman" w:eastAsia="Times New Roman" w:hAnsi="Times New Roman" w:cs="Times New Roman"/>
                <w:sz w:val="20"/>
                <w:szCs w:val="20"/>
              </w:rPr>
              <w:t>Полка-кронштейн из угловой стали</w:t>
            </w:r>
          </w:p>
        </w:tc>
        <w:tc>
          <w:tcPr>
            <w:tcW w:w="1134" w:type="dxa"/>
            <w:tcBorders>
              <w:top w:val="single" w:sz="4" w:space="0" w:color="auto"/>
              <w:left w:val="nil"/>
              <w:bottom w:val="single" w:sz="4" w:space="0" w:color="auto"/>
              <w:right w:val="single" w:sz="4" w:space="0" w:color="auto"/>
            </w:tcBorders>
            <w:shd w:val="clear" w:color="auto" w:fill="auto"/>
            <w:vAlign w:val="center"/>
          </w:tcPr>
          <w:p w:rsidR="00750E6D" w:rsidRPr="008A04D4" w:rsidRDefault="00750E6D" w:rsidP="00750E6D">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 Т</w:t>
            </w:r>
          </w:p>
        </w:tc>
        <w:tc>
          <w:tcPr>
            <w:tcW w:w="1276" w:type="dxa"/>
            <w:tcBorders>
              <w:top w:val="single" w:sz="4" w:space="0" w:color="auto"/>
              <w:left w:val="nil"/>
              <w:bottom w:val="single" w:sz="4" w:space="0" w:color="auto"/>
              <w:right w:val="single" w:sz="4" w:space="0" w:color="auto"/>
            </w:tcBorders>
            <w:shd w:val="clear" w:color="auto" w:fill="auto"/>
            <w:vAlign w:val="center"/>
          </w:tcPr>
          <w:p w:rsidR="00750E6D" w:rsidRPr="008A04D4" w:rsidRDefault="00750E6D" w:rsidP="00750E6D">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0,01</w:t>
            </w:r>
          </w:p>
        </w:tc>
      </w:tr>
      <w:tr w:rsidR="00750E6D" w:rsidRPr="008A04D4" w:rsidTr="00750E6D">
        <w:trPr>
          <w:trHeight w:val="20"/>
        </w:trPr>
        <w:tc>
          <w:tcPr>
            <w:tcW w:w="0" w:type="auto"/>
            <w:tcBorders>
              <w:top w:val="single" w:sz="4" w:space="0" w:color="auto"/>
              <w:left w:val="single" w:sz="4" w:space="0" w:color="auto"/>
              <w:bottom w:val="single" w:sz="4" w:space="0" w:color="auto"/>
              <w:right w:val="single" w:sz="4" w:space="0" w:color="auto"/>
            </w:tcBorders>
            <w:vAlign w:val="center"/>
          </w:tcPr>
          <w:p w:rsidR="00750E6D" w:rsidRPr="00D30618" w:rsidRDefault="00750E6D" w:rsidP="00750E6D">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5809" w:type="dxa"/>
            <w:tcBorders>
              <w:top w:val="single" w:sz="4" w:space="0" w:color="auto"/>
              <w:left w:val="single" w:sz="4" w:space="0" w:color="auto"/>
              <w:bottom w:val="single" w:sz="4" w:space="0" w:color="auto"/>
              <w:right w:val="single" w:sz="4" w:space="0" w:color="auto"/>
            </w:tcBorders>
            <w:shd w:val="clear" w:color="auto" w:fill="auto"/>
            <w:vAlign w:val="center"/>
          </w:tcPr>
          <w:p w:rsidR="00750E6D" w:rsidRPr="008A04D4" w:rsidRDefault="00750E6D" w:rsidP="00750E6D">
            <w:pPr>
              <w:spacing w:after="0" w:line="240" w:lineRule="auto"/>
              <w:rPr>
                <w:rFonts w:ascii="Times New Roman" w:eastAsia="Times New Roman" w:hAnsi="Times New Roman" w:cs="Times New Roman"/>
                <w:sz w:val="20"/>
                <w:szCs w:val="20"/>
              </w:rPr>
            </w:pPr>
            <w:r w:rsidRPr="00DB0BE9">
              <w:rPr>
                <w:rFonts w:ascii="Times New Roman" w:eastAsia="Times New Roman" w:hAnsi="Times New Roman" w:cs="Times New Roman"/>
                <w:sz w:val="20"/>
                <w:szCs w:val="20"/>
              </w:rPr>
              <w:t>Устройство оптико-(фото)электрическое, блок</w:t>
            </w:r>
            <w:r>
              <w:rPr>
                <w:rFonts w:ascii="Times New Roman" w:eastAsia="Times New Roman" w:hAnsi="Times New Roman" w:cs="Times New Roman"/>
                <w:sz w:val="20"/>
                <w:szCs w:val="20"/>
              </w:rPr>
              <w:t xml:space="preserve"> питания и контроля</w:t>
            </w:r>
          </w:p>
        </w:tc>
        <w:tc>
          <w:tcPr>
            <w:tcW w:w="1134" w:type="dxa"/>
            <w:tcBorders>
              <w:top w:val="single" w:sz="4" w:space="0" w:color="auto"/>
              <w:left w:val="nil"/>
              <w:bottom w:val="single" w:sz="4" w:space="0" w:color="auto"/>
              <w:right w:val="single" w:sz="4" w:space="0" w:color="auto"/>
            </w:tcBorders>
            <w:shd w:val="clear" w:color="auto" w:fill="auto"/>
            <w:vAlign w:val="center"/>
          </w:tcPr>
          <w:p w:rsidR="00750E6D" w:rsidRPr="008A04D4" w:rsidRDefault="00750E6D" w:rsidP="00750E6D">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 шт.</w:t>
            </w:r>
          </w:p>
        </w:tc>
        <w:tc>
          <w:tcPr>
            <w:tcW w:w="1276" w:type="dxa"/>
            <w:tcBorders>
              <w:top w:val="single" w:sz="4" w:space="0" w:color="auto"/>
              <w:left w:val="nil"/>
              <w:bottom w:val="single" w:sz="4" w:space="0" w:color="auto"/>
              <w:right w:val="single" w:sz="4" w:space="0" w:color="auto"/>
            </w:tcBorders>
            <w:shd w:val="clear" w:color="auto" w:fill="auto"/>
            <w:vAlign w:val="center"/>
          </w:tcPr>
          <w:p w:rsidR="00750E6D" w:rsidRPr="008A04D4" w:rsidRDefault="00750E6D" w:rsidP="00750E6D">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750E6D" w:rsidRPr="008A04D4" w:rsidTr="00750E6D">
        <w:trPr>
          <w:trHeight w:val="20"/>
        </w:trPr>
        <w:tc>
          <w:tcPr>
            <w:tcW w:w="0" w:type="auto"/>
            <w:tcBorders>
              <w:top w:val="single" w:sz="4" w:space="0" w:color="auto"/>
              <w:left w:val="single" w:sz="4" w:space="0" w:color="auto"/>
              <w:bottom w:val="single" w:sz="4" w:space="0" w:color="auto"/>
              <w:right w:val="single" w:sz="4" w:space="0" w:color="auto"/>
            </w:tcBorders>
            <w:vAlign w:val="center"/>
          </w:tcPr>
          <w:p w:rsidR="00750E6D" w:rsidRPr="00D30618" w:rsidRDefault="00750E6D" w:rsidP="00750E6D">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5809" w:type="dxa"/>
            <w:tcBorders>
              <w:top w:val="single" w:sz="4" w:space="0" w:color="auto"/>
              <w:left w:val="single" w:sz="4" w:space="0" w:color="auto"/>
              <w:bottom w:val="single" w:sz="4" w:space="0" w:color="auto"/>
              <w:right w:val="single" w:sz="4" w:space="0" w:color="auto"/>
            </w:tcBorders>
            <w:shd w:val="clear" w:color="auto" w:fill="auto"/>
            <w:vAlign w:val="center"/>
          </w:tcPr>
          <w:p w:rsidR="00750E6D" w:rsidRPr="008A04D4" w:rsidRDefault="00750E6D" w:rsidP="00750E6D">
            <w:pPr>
              <w:spacing w:after="0" w:line="240" w:lineRule="auto"/>
              <w:rPr>
                <w:rFonts w:ascii="Times New Roman" w:eastAsia="Times New Roman" w:hAnsi="Times New Roman" w:cs="Times New Roman"/>
                <w:sz w:val="20"/>
                <w:szCs w:val="20"/>
              </w:rPr>
            </w:pPr>
            <w:r w:rsidRPr="00DB0BE9">
              <w:rPr>
                <w:rFonts w:ascii="Times New Roman" w:eastAsia="Times New Roman" w:hAnsi="Times New Roman" w:cs="Times New Roman"/>
                <w:sz w:val="20"/>
                <w:szCs w:val="20"/>
              </w:rPr>
              <w:t>Устройства промежуточные н</w:t>
            </w:r>
            <w:r>
              <w:rPr>
                <w:rFonts w:ascii="Times New Roman" w:eastAsia="Times New Roman" w:hAnsi="Times New Roman" w:cs="Times New Roman"/>
                <w:sz w:val="20"/>
                <w:szCs w:val="20"/>
              </w:rPr>
              <w:t>а количество лучей 1</w:t>
            </w:r>
          </w:p>
        </w:tc>
        <w:tc>
          <w:tcPr>
            <w:tcW w:w="1134" w:type="dxa"/>
            <w:tcBorders>
              <w:top w:val="single" w:sz="4" w:space="0" w:color="auto"/>
              <w:left w:val="nil"/>
              <w:bottom w:val="single" w:sz="4" w:space="0" w:color="auto"/>
              <w:right w:val="single" w:sz="4" w:space="0" w:color="auto"/>
            </w:tcBorders>
            <w:shd w:val="clear" w:color="auto" w:fill="auto"/>
            <w:vAlign w:val="center"/>
          </w:tcPr>
          <w:p w:rsidR="00750E6D" w:rsidRPr="008A04D4" w:rsidRDefault="00750E6D" w:rsidP="00750E6D">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 шт.</w:t>
            </w:r>
          </w:p>
        </w:tc>
        <w:tc>
          <w:tcPr>
            <w:tcW w:w="1276" w:type="dxa"/>
            <w:tcBorders>
              <w:top w:val="single" w:sz="4" w:space="0" w:color="auto"/>
              <w:left w:val="nil"/>
              <w:bottom w:val="single" w:sz="4" w:space="0" w:color="auto"/>
              <w:right w:val="single" w:sz="4" w:space="0" w:color="auto"/>
            </w:tcBorders>
            <w:shd w:val="clear" w:color="auto" w:fill="auto"/>
            <w:vAlign w:val="center"/>
          </w:tcPr>
          <w:p w:rsidR="00750E6D" w:rsidRPr="008A04D4" w:rsidRDefault="00750E6D" w:rsidP="00750E6D">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750E6D" w:rsidRPr="008A04D4" w:rsidTr="00750E6D">
        <w:trPr>
          <w:trHeight w:val="20"/>
        </w:trPr>
        <w:tc>
          <w:tcPr>
            <w:tcW w:w="0" w:type="auto"/>
            <w:tcBorders>
              <w:top w:val="single" w:sz="4" w:space="0" w:color="auto"/>
              <w:left w:val="single" w:sz="4" w:space="0" w:color="auto"/>
              <w:bottom w:val="single" w:sz="4" w:space="0" w:color="auto"/>
              <w:right w:val="single" w:sz="4" w:space="0" w:color="auto"/>
            </w:tcBorders>
            <w:vAlign w:val="center"/>
          </w:tcPr>
          <w:p w:rsidR="00750E6D" w:rsidRDefault="00750E6D" w:rsidP="00750E6D">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6.</w:t>
            </w:r>
          </w:p>
        </w:tc>
        <w:tc>
          <w:tcPr>
            <w:tcW w:w="5809" w:type="dxa"/>
            <w:tcBorders>
              <w:top w:val="single" w:sz="4" w:space="0" w:color="auto"/>
              <w:left w:val="single" w:sz="4" w:space="0" w:color="auto"/>
              <w:bottom w:val="single" w:sz="4" w:space="0" w:color="auto"/>
              <w:right w:val="single" w:sz="4" w:space="0" w:color="auto"/>
            </w:tcBorders>
            <w:shd w:val="clear" w:color="auto" w:fill="auto"/>
            <w:vAlign w:val="center"/>
          </w:tcPr>
          <w:p w:rsidR="00750E6D" w:rsidRPr="008A04D4" w:rsidRDefault="00750E6D" w:rsidP="00750E6D">
            <w:pPr>
              <w:spacing w:after="0" w:line="240" w:lineRule="auto"/>
              <w:rPr>
                <w:rFonts w:ascii="Times New Roman" w:eastAsia="Times New Roman" w:hAnsi="Times New Roman" w:cs="Times New Roman"/>
                <w:sz w:val="20"/>
                <w:szCs w:val="20"/>
              </w:rPr>
            </w:pPr>
            <w:r w:rsidRPr="00DB0BE9">
              <w:rPr>
                <w:rFonts w:ascii="Times New Roman" w:eastAsia="Times New Roman" w:hAnsi="Times New Roman" w:cs="Times New Roman"/>
                <w:sz w:val="20"/>
                <w:szCs w:val="20"/>
              </w:rPr>
              <w:t>Устройство вид</w:t>
            </w:r>
            <w:r>
              <w:rPr>
                <w:rFonts w:ascii="Times New Roman" w:eastAsia="Times New Roman" w:hAnsi="Times New Roman" w:cs="Times New Roman"/>
                <w:sz w:val="20"/>
                <w:szCs w:val="20"/>
              </w:rPr>
              <w:t>еоконтрольное</w:t>
            </w:r>
          </w:p>
        </w:tc>
        <w:tc>
          <w:tcPr>
            <w:tcW w:w="1134" w:type="dxa"/>
            <w:tcBorders>
              <w:top w:val="single" w:sz="4" w:space="0" w:color="auto"/>
              <w:left w:val="nil"/>
              <w:bottom w:val="single" w:sz="4" w:space="0" w:color="auto"/>
              <w:right w:val="single" w:sz="4" w:space="0" w:color="auto"/>
            </w:tcBorders>
            <w:shd w:val="clear" w:color="auto" w:fill="auto"/>
            <w:vAlign w:val="center"/>
          </w:tcPr>
          <w:p w:rsidR="00750E6D" w:rsidRPr="008A04D4" w:rsidRDefault="00750E6D" w:rsidP="00750E6D">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 шт.</w:t>
            </w:r>
          </w:p>
        </w:tc>
        <w:tc>
          <w:tcPr>
            <w:tcW w:w="1276" w:type="dxa"/>
            <w:tcBorders>
              <w:top w:val="single" w:sz="4" w:space="0" w:color="auto"/>
              <w:left w:val="nil"/>
              <w:bottom w:val="single" w:sz="4" w:space="0" w:color="auto"/>
              <w:right w:val="single" w:sz="4" w:space="0" w:color="auto"/>
            </w:tcBorders>
            <w:shd w:val="clear" w:color="auto" w:fill="auto"/>
            <w:vAlign w:val="center"/>
          </w:tcPr>
          <w:p w:rsidR="00750E6D" w:rsidRPr="008A04D4" w:rsidRDefault="00750E6D" w:rsidP="00750E6D">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750E6D" w:rsidRPr="008A04D4" w:rsidTr="00750E6D">
        <w:trPr>
          <w:trHeight w:val="20"/>
        </w:trPr>
        <w:tc>
          <w:tcPr>
            <w:tcW w:w="0" w:type="auto"/>
            <w:tcBorders>
              <w:top w:val="single" w:sz="4" w:space="0" w:color="auto"/>
              <w:left w:val="single" w:sz="4" w:space="0" w:color="auto"/>
              <w:bottom w:val="single" w:sz="4" w:space="0" w:color="auto"/>
              <w:right w:val="single" w:sz="4" w:space="0" w:color="auto"/>
            </w:tcBorders>
            <w:vAlign w:val="center"/>
          </w:tcPr>
          <w:p w:rsidR="00750E6D" w:rsidRDefault="00750E6D" w:rsidP="00750E6D">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7.</w:t>
            </w:r>
          </w:p>
        </w:tc>
        <w:tc>
          <w:tcPr>
            <w:tcW w:w="5809" w:type="dxa"/>
            <w:tcBorders>
              <w:top w:val="single" w:sz="4" w:space="0" w:color="auto"/>
              <w:left w:val="single" w:sz="4" w:space="0" w:color="auto"/>
              <w:bottom w:val="single" w:sz="4" w:space="0" w:color="auto"/>
              <w:right w:val="single" w:sz="4" w:space="0" w:color="auto"/>
            </w:tcBorders>
            <w:shd w:val="clear" w:color="auto" w:fill="auto"/>
            <w:vAlign w:val="center"/>
          </w:tcPr>
          <w:p w:rsidR="00750E6D" w:rsidRPr="008A04D4" w:rsidRDefault="00750E6D" w:rsidP="00750E6D">
            <w:pPr>
              <w:spacing w:after="0" w:line="240" w:lineRule="auto"/>
              <w:rPr>
                <w:rFonts w:ascii="Times New Roman" w:eastAsia="Times New Roman" w:hAnsi="Times New Roman" w:cs="Times New Roman"/>
                <w:sz w:val="20"/>
                <w:szCs w:val="20"/>
              </w:rPr>
            </w:pPr>
            <w:r w:rsidRPr="00DB0BE9">
              <w:rPr>
                <w:rFonts w:ascii="Times New Roman" w:eastAsia="Times New Roman" w:hAnsi="Times New Roman" w:cs="Times New Roman"/>
                <w:sz w:val="20"/>
                <w:szCs w:val="20"/>
              </w:rPr>
              <w:t xml:space="preserve">Аппарат (кнопка, ключ управления, замок электромагнитной блокировки, звуковой сигнал, сигнальная лампа) управления и сигнализации, количество подключаемых </w:t>
            </w:r>
            <w:r>
              <w:rPr>
                <w:rFonts w:ascii="Times New Roman" w:eastAsia="Times New Roman" w:hAnsi="Times New Roman" w:cs="Times New Roman"/>
                <w:sz w:val="20"/>
                <w:szCs w:val="20"/>
              </w:rPr>
              <w:t>концов до 6</w:t>
            </w:r>
          </w:p>
        </w:tc>
        <w:tc>
          <w:tcPr>
            <w:tcW w:w="1134" w:type="dxa"/>
            <w:tcBorders>
              <w:top w:val="single" w:sz="4" w:space="0" w:color="auto"/>
              <w:left w:val="nil"/>
              <w:bottom w:val="single" w:sz="4" w:space="0" w:color="auto"/>
              <w:right w:val="single" w:sz="4" w:space="0" w:color="auto"/>
            </w:tcBorders>
            <w:shd w:val="clear" w:color="auto" w:fill="auto"/>
            <w:vAlign w:val="center"/>
          </w:tcPr>
          <w:p w:rsidR="00750E6D" w:rsidRPr="008A04D4" w:rsidRDefault="00750E6D" w:rsidP="00750E6D">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 шт.</w:t>
            </w:r>
          </w:p>
        </w:tc>
        <w:tc>
          <w:tcPr>
            <w:tcW w:w="1276" w:type="dxa"/>
            <w:tcBorders>
              <w:top w:val="single" w:sz="4" w:space="0" w:color="auto"/>
              <w:left w:val="nil"/>
              <w:bottom w:val="single" w:sz="4" w:space="0" w:color="auto"/>
              <w:right w:val="single" w:sz="4" w:space="0" w:color="auto"/>
            </w:tcBorders>
            <w:shd w:val="clear" w:color="auto" w:fill="auto"/>
            <w:vAlign w:val="center"/>
          </w:tcPr>
          <w:p w:rsidR="00750E6D" w:rsidRPr="008A04D4" w:rsidRDefault="00750E6D" w:rsidP="00750E6D">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750E6D" w:rsidRPr="008A04D4" w:rsidTr="00750E6D">
        <w:trPr>
          <w:trHeight w:val="20"/>
        </w:trPr>
        <w:tc>
          <w:tcPr>
            <w:tcW w:w="0" w:type="auto"/>
            <w:tcBorders>
              <w:top w:val="single" w:sz="4" w:space="0" w:color="auto"/>
              <w:left w:val="single" w:sz="4" w:space="0" w:color="auto"/>
              <w:bottom w:val="single" w:sz="4" w:space="0" w:color="auto"/>
              <w:right w:val="single" w:sz="4" w:space="0" w:color="auto"/>
            </w:tcBorders>
            <w:vAlign w:val="center"/>
          </w:tcPr>
          <w:p w:rsidR="00750E6D" w:rsidRDefault="00750E6D" w:rsidP="00750E6D">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8.</w:t>
            </w:r>
          </w:p>
        </w:tc>
        <w:tc>
          <w:tcPr>
            <w:tcW w:w="5809" w:type="dxa"/>
            <w:tcBorders>
              <w:top w:val="single" w:sz="4" w:space="0" w:color="auto"/>
              <w:left w:val="single" w:sz="4" w:space="0" w:color="auto"/>
              <w:bottom w:val="single" w:sz="4" w:space="0" w:color="auto"/>
              <w:right w:val="single" w:sz="4" w:space="0" w:color="auto"/>
            </w:tcBorders>
            <w:shd w:val="clear" w:color="auto" w:fill="auto"/>
            <w:vAlign w:val="center"/>
          </w:tcPr>
          <w:p w:rsidR="00750E6D" w:rsidRPr="008A04D4" w:rsidRDefault="00750E6D" w:rsidP="00750E6D">
            <w:pPr>
              <w:spacing w:after="0" w:line="240" w:lineRule="auto"/>
              <w:rPr>
                <w:rFonts w:ascii="Times New Roman" w:eastAsia="Times New Roman" w:hAnsi="Times New Roman" w:cs="Times New Roman"/>
                <w:sz w:val="20"/>
                <w:szCs w:val="20"/>
              </w:rPr>
            </w:pPr>
            <w:r w:rsidRPr="00C8008B">
              <w:rPr>
                <w:rFonts w:ascii="Times New Roman" w:eastAsia="Times New Roman" w:hAnsi="Times New Roman" w:cs="Times New Roman"/>
                <w:sz w:val="20"/>
                <w:szCs w:val="20"/>
              </w:rPr>
              <w:t>Устройства промежуточные</w:t>
            </w:r>
            <w:r>
              <w:rPr>
                <w:rFonts w:ascii="Times New Roman" w:eastAsia="Times New Roman" w:hAnsi="Times New Roman" w:cs="Times New Roman"/>
                <w:sz w:val="20"/>
                <w:szCs w:val="20"/>
              </w:rPr>
              <w:t xml:space="preserve"> на количество лучей 5 </w:t>
            </w:r>
          </w:p>
        </w:tc>
        <w:tc>
          <w:tcPr>
            <w:tcW w:w="1134" w:type="dxa"/>
            <w:tcBorders>
              <w:top w:val="single" w:sz="4" w:space="0" w:color="auto"/>
              <w:left w:val="nil"/>
              <w:bottom w:val="single" w:sz="4" w:space="0" w:color="auto"/>
              <w:right w:val="single" w:sz="4" w:space="0" w:color="auto"/>
            </w:tcBorders>
            <w:shd w:val="clear" w:color="auto" w:fill="auto"/>
            <w:vAlign w:val="center"/>
          </w:tcPr>
          <w:p w:rsidR="00750E6D" w:rsidRPr="008A04D4" w:rsidRDefault="00750E6D" w:rsidP="00750E6D">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 шт.</w:t>
            </w:r>
          </w:p>
        </w:tc>
        <w:tc>
          <w:tcPr>
            <w:tcW w:w="1276" w:type="dxa"/>
            <w:tcBorders>
              <w:top w:val="single" w:sz="4" w:space="0" w:color="auto"/>
              <w:left w:val="nil"/>
              <w:bottom w:val="single" w:sz="4" w:space="0" w:color="auto"/>
              <w:right w:val="single" w:sz="4" w:space="0" w:color="auto"/>
            </w:tcBorders>
            <w:shd w:val="clear" w:color="auto" w:fill="auto"/>
            <w:vAlign w:val="center"/>
          </w:tcPr>
          <w:p w:rsidR="00750E6D" w:rsidRPr="008A04D4" w:rsidRDefault="00750E6D" w:rsidP="00750E6D">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30</w:t>
            </w:r>
          </w:p>
        </w:tc>
      </w:tr>
      <w:tr w:rsidR="00750E6D" w:rsidRPr="008A04D4" w:rsidTr="00750E6D">
        <w:trPr>
          <w:trHeight w:val="20"/>
        </w:trPr>
        <w:tc>
          <w:tcPr>
            <w:tcW w:w="0" w:type="auto"/>
            <w:tcBorders>
              <w:top w:val="single" w:sz="4" w:space="0" w:color="auto"/>
              <w:left w:val="single" w:sz="4" w:space="0" w:color="auto"/>
              <w:bottom w:val="single" w:sz="4" w:space="0" w:color="auto"/>
              <w:right w:val="single" w:sz="4" w:space="0" w:color="auto"/>
            </w:tcBorders>
            <w:vAlign w:val="center"/>
          </w:tcPr>
          <w:p w:rsidR="00750E6D" w:rsidRDefault="00750E6D" w:rsidP="00750E6D">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9.</w:t>
            </w:r>
          </w:p>
        </w:tc>
        <w:tc>
          <w:tcPr>
            <w:tcW w:w="5809" w:type="dxa"/>
            <w:tcBorders>
              <w:top w:val="single" w:sz="4" w:space="0" w:color="auto"/>
              <w:left w:val="single" w:sz="4" w:space="0" w:color="auto"/>
              <w:bottom w:val="single" w:sz="4" w:space="0" w:color="auto"/>
              <w:right w:val="single" w:sz="4" w:space="0" w:color="auto"/>
            </w:tcBorders>
            <w:shd w:val="clear" w:color="auto" w:fill="auto"/>
            <w:vAlign w:val="center"/>
          </w:tcPr>
          <w:p w:rsidR="00750E6D" w:rsidRPr="008A04D4" w:rsidRDefault="00750E6D" w:rsidP="00750E6D">
            <w:pPr>
              <w:spacing w:after="0" w:line="240" w:lineRule="auto"/>
              <w:rPr>
                <w:rFonts w:ascii="Times New Roman" w:eastAsia="Times New Roman" w:hAnsi="Times New Roman" w:cs="Times New Roman"/>
                <w:sz w:val="20"/>
                <w:szCs w:val="20"/>
              </w:rPr>
            </w:pPr>
            <w:r w:rsidRPr="00C8008B">
              <w:rPr>
                <w:rFonts w:ascii="Times New Roman" w:eastAsia="Times New Roman" w:hAnsi="Times New Roman" w:cs="Times New Roman"/>
                <w:sz w:val="20"/>
                <w:szCs w:val="20"/>
              </w:rPr>
              <w:t xml:space="preserve">Устройства промежуточные на </w:t>
            </w:r>
            <w:r>
              <w:rPr>
                <w:rFonts w:ascii="Times New Roman" w:eastAsia="Times New Roman" w:hAnsi="Times New Roman" w:cs="Times New Roman"/>
                <w:sz w:val="20"/>
                <w:szCs w:val="20"/>
              </w:rPr>
              <w:t>количество лучей 1</w:t>
            </w:r>
          </w:p>
        </w:tc>
        <w:tc>
          <w:tcPr>
            <w:tcW w:w="1134" w:type="dxa"/>
            <w:tcBorders>
              <w:top w:val="single" w:sz="4" w:space="0" w:color="auto"/>
              <w:left w:val="nil"/>
              <w:bottom w:val="single" w:sz="4" w:space="0" w:color="auto"/>
              <w:right w:val="single" w:sz="4" w:space="0" w:color="auto"/>
            </w:tcBorders>
            <w:shd w:val="clear" w:color="auto" w:fill="auto"/>
            <w:vAlign w:val="center"/>
          </w:tcPr>
          <w:p w:rsidR="00750E6D" w:rsidRPr="008A04D4" w:rsidRDefault="00750E6D" w:rsidP="00750E6D">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 шт.</w:t>
            </w:r>
          </w:p>
        </w:tc>
        <w:tc>
          <w:tcPr>
            <w:tcW w:w="1276" w:type="dxa"/>
            <w:tcBorders>
              <w:top w:val="single" w:sz="4" w:space="0" w:color="auto"/>
              <w:left w:val="nil"/>
              <w:bottom w:val="single" w:sz="4" w:space="0" w:color="auto"/>
              <w:right w:val="single" w:sz="4" w:space="0" w:color="auto"/>
            </w:tcBorders>
            <w:shd w:val="clear" w:color="auto" w:fill="auto"/>
            <w:vAlign w:val="center"/>
          </w:tcPr>
          <w:p w:rsidR="00750E6D" w:rsidRPr="008A04D4" w:rsidRDefault="00750E6D" w:rsidP="00750E6D">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49</w:t>
            </w:r>
          </w:p>
        </w:tc>
      </w:tr>
      <w:tr w:rsidR="00750E6D" w:rsidRPr="008A04D4" w:rsidTr="00750E6D">
        <w:trPr>
          <w:trHeight w:val="20"/>
        </w:trPr>
        <w:tc>
          <w:tcPr>
            <w:tcW w:w="0" w:type="auto"/>
            <w:tcBorders>
              <w:top w:val="single" w:sz="4" w:space="0" w:color="auto"/>
              <w:left w:val="single" w:sz="4" w:space="0" w:color="auto"/>
              <w:bottom w:val="single" w:sz="4" w:space="0" w:color="auto"/>
              <w:right w:val="single" w:sz="4" w:space="0" w:color="auto"/>
            </w:tcBorders>
            <w:vAlign w:val="center"/>
          </w:tcPr>
          <w:p w:rsidR="00750E6D" w:rsidRDefault="00750E6D" w:rsidP="00750E6D">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10.</w:t>
            </w:r>
          </w:p>
        </w:tc>
        <w:tc>
          <w:tcPr>
            <w:tcW w:w="5809" w:type="dxa"/>
            <w:tcBorders>
              <w:top w:val="single" w:sz="4" w:space="0" w:color="auto"/>
              <w:left w:val="single" w:sz="4" w:space="0" w:color="auto"/>
              <w:bottom w:val="single" w:sz="4" w:space="0" w:color="auto"/>
              <w:right w:val="single" w:sz="4" w:space="0" w:color="auto"/>
            </w:tcBorders>
            <w:shd w:val="clear" w:color="auto" w:fill="auto"/>
            <w:vAlign w:val="center"/>
          </w:tcPr>
          <w:p w:rsidR="00750E6D" w:rsidRPr="008A04D4" w:rsidRDefault="00750E6D" w:rsidP="00750E6D">
            <w:pPr>
              <w:spacing w:after="0" w:line="240" w:lineRule="auto"/>
              <w:rPr>
                <w:rFonts w:ascii="Times New Roman" w:eastAsia="Times New Roman" w:hAnsi="Times New Roman" w:cs="Times New Roman"/>
                <w:sz w:val="20"/>
                <w:szCs w:val="20"/>
              </w:rPr>
            </w:pPr>
            <w:r w:rsidRPr="00C8008B">
              <w:rPr>
                <w:rFonts w:ascii="Times New Roman" w:eastAsia="Times New Roman" w:hAnsi="Times New Roman" w:cs="Times New Roman"/>
                <w:sz w:val="20"/>
                <w:szCs w:val="20"/>
              </w:rPr>
              <w:t>Реле, ключ, кнопка и др. с подготовкой</w:t>
            </w:r>
            <w:r>
              <w:rPr>
                <w:rFonts w:ascii="Times New Roman" w:eastAsia="Times New Roman" w:hAnsi="Times New Roman" w:cs="Times New Roman"/>
                <w:sz w:val="20"/>
                <w:szCs w:val="20"/>
              </w:rPr>
              <w:t xml:space="preserve"> места установки </w:t>
            </w:r>
          </w:p>
        </w:tc>
        <w:tc>
          <w:tcPr>
            <w:tcW w:w="1134" w:type="dxa"/>
            <w:tcBorders>
              <w:top w:val="single" w:sz="4" w:space="0" w:color="auto"/>
              <w:left w:val="nil"/>
              <w:bottom w:val="single" w:sz="4" w:space="0" w:color="auto"/>
              <w:right w:val="single" w:sz="4" w:space="0" w:color="auto"/>
            </w:tcBorders>
            <w:shd w:val="clear" w:color="auto" w:fill="auto"/>
            <w:vAlign w:val="center"/>
          </w:tcPr>
          <w:p w:rsidR="00750E6D" w:rsidRPr="008A04D4" w:rsidRDefault="00750E6D" w:rsidP="00750E6D">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 шт.</w:t>
            </w:r>
          </w:p>
        </w:tc>
        <w:tc>
          <w:tcPr>
            <w:tcW w:w="1276" w:type="dxa"/>
            <w:tcBorders>
              <w:top w:val="single" w:sz="4" w:space="0" w:color="auto"/>
              <w:left w:val="nil"/>
              <w:bottom w:val="single" w:sz="4" w:space="0" w:color="auto"/>
              <w:right w:val="single" w:sz="4" w:space="0" w:color="auto"/>
            </w:tcBorders>
            <w:shd w:val="clear" w:color="auto" w:fill="auto"/>
            <w:vAlign w:val="center"/>
          </w:tcPr>
          <w:p w:rsidR="00750E6D" w:rsidRPr="008A04D4" w:rsidRDefault="00750E6D" w:rsidP="00750E6D">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12</w:t>
            </w:r>
          </w:p>
        </w:tc>
      </w:tr>
      <w:tr w:rsidR="00750E6D" w:rsidRPr="008A04D4" w:rsidTr="00750E6D">
        <w:trPr>
          <w:trHeight w:val="20"/>
        </w:trPr>
        <w:tc>
          <w:tcPr>
            <w:tcW w:w="0" w:type="auto"/>
            <w:tcBorders>
              <w:top w:val="single" w:sz="4" w:space="0" w:color="auto"/>
              <w:left w:val="single" w:sz="4" w:space="0" w:color="auto"/>
              <w:bottom w:val="single" w:sz="4" w:space="0" w:color="auto"/>
              <w:right w:val="single" w:sz="4" w:space="0" w:color="auto"/>
            </w:tcBorders>
            <w:vAlign w:val="center"/>
          </w:tcPr>
          <w:p w:rsidR="00750E6D" w:rsidRDefault="00750E6D" w:rsidP="00750E6D">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11.</w:t>
            </w:r>
          </w:p>
        </w:tc>
        <w:tc>
          <w:tcPr>
            <w:tcW w:w="5809" w:type="dxa"/>
            <w:tcBorders>
              <w:top w:val="single" w:sz="4" w:space="0" w:color="auto"/>
              <w:left w:val="single" w:sz="4" w:space="0" w:color="auto"/>
              <w:bottom w:val="single" w:sz="4" w:space="0" w:color="auto"/>
              <w:right w:val="single" w:sz="4" w:space="0" w:color="auto"/>
            </w:tcBorders>
            <w:shd w:val="clear" w:color="auto" w:fill="auto"/>
            <w:vAlign w:val="center"/>
          </w:tcPr>
          <w:p w:rsidR="00750E6D" w:rsidRPr="008A04D4" w:rsidRDefault="00750E6D" w:rsidP="00750E6D">
            <w:pPr>
              <w:spacing w:after="0" w:line="240" w:lineRule="auto"/>
              <w:rPr>
                <w:rFonts w:ascii="Times New Roman" w:eastAsia="Times New Roman" w:hAnsi="Times New Roman" w:cs="Times New Roman"/>
                <w:sz w:val="20"/>
                <w:szCs w:val="20"/>
              </w:rPr>
            </w:pPr>
            <w:r w:rsidRPr="00C8008B">
              <w:rPr>
                <w:rFonts w:ascii="Times New Roman" w:eastAsia="Times New Roman" w:hAnsi="Times New Roman" w:cs="Times New Roman"/>
                <w:sz w:val="20"/>
                <w:szCs w:val="20"/>
              </w:rPr>
              <w:t>Аппарат (кнопка, ключ управления, замок электромагнитной блокировки, звуковой сигнал, сигнальная лампа) управления и сигнализации, количество подключаемых конц</w:t>
            </w:r>
            <w:r>
              <w:rPr>
                <w:rFonts w:ascii="Times New Roman" w:eastAsia="Times New Roman" w:hAnsi="Times New Roman" w:cs="Times New Roman"/>
                <w:sz w:val="20"/>
                <w:szCs w:val="20"/>
              </w:rPr>
              <w:t xml:space="preserve">ов до 6 </w:t>
            </w:r>
          </w:p>
        </w:tc>
        <w:tc>
          <w:tcPr>
            <w:tcW w:w="1134" w:type="dxa"/>
            <w:tcBorders>
              <w:top w:val="single" w:sz="4" w:space="0" w:color="auto"/>
              <w:left w:val="nil"/>
              <w:bottom w:val="single" w:sz="4" w:space="0" w:color="auto"/>
              <w:right w:val="single" w:sz="4" w:space="0" w:color="auto"/>
            </w:tcBorders>
            <w:shd w:val="clear" w:color="auto" w:fill="auto"/>
            <w:vAlign w:val="center"/>
          </w:tcPr>
          <w:p w:rsidR="00750E6D" w:rsidRPr="008A04D4" w:rsidRDefault="00750E6D" w:rsidP="00750E6D">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 шт.</w:t>
            </w:r>
          </w:p>
        </w:tc>
        <w:tc>
          <w:tcPr>
            <w:tcW w:w="1276" w:type="dxa"/>
            <w:tcBorders>
              <w:top w:val="single" w:sz="4" w:space="0" w:color="auto"/>
              <w:left w:val="nil"/>
              <w:bottom w:val="single" w:sz="4" w:space="0" w:color="auto"/>
              <w:right w:val="single" w:sz="4" w:space="0" w:color="auto"/>
            </w:tcBorders>
            <w:shd w:val="clear" w:color="auto" w:fill="auto"/>
            <w:vAlign w:val="center"/>
          </w:tcPr>
          <w:p w:rsidR="00750E6D" w:rsidRPr="008A04D4" w:rsidRDefault="00750E6D" w:rsidP="00750E6D">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30</w:t>
            </w:r>
          </w:p>
        </w:tc>
      </w:tr>
      <w:tr w:rsidR="00750E6D" w:rsidRPr="008A04D4" w:rsidTr="00750E6D">
        <w:trPr>
          <w:trHeight w:val="20"/>
        </w:trPr>
        <w:tc>
          <w:tcPr>
            <w:tcW w:w="0" w:type="auto"/>
            <w:tcBorders>
              <w:top w:val="single" w:sz="4" w:space="0" w:color="auto"/>
              <w:left w:val="single" w:sz="4" w:space="0" w:color="auto"/>
              <w:bottom w:val="single" w:sz="4" w:space="0" w:color="auto"/>
              <w:right w:val="single" w:sz="4" w:space="0" w:color="auto"/>
            </w:tcBorders>
            <w:vAlign w:val="center"/>
          </w:tcPr>
          <w:p w:rsidR="00750E6D" w:rsidRDefault="00750E6D" w:rsidP="00750E6D">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12.</w:t>
            </w:r>
          </w:p>
        </w:tc>
        <w:tc>
          <w:tcPr>
            <w:tcW w:w="5809" w:type="dxa"/>
            <w:tcBorders>
              <w:top w:val="single" w:sz="4" w:space="0" w:color="auto"/>
              <w:left w:val="single" w:sz="4" w:space="0" w:color="auto"/>
              <w:bottom w:val="single" w:sz="4" w:space="0" w:color="auto"/>
              <w:right w:val="single" w:sz="4" w:space="0" w:color="auto"/>
            </w:tcBorders>
            <w:shd w:val="clear" w:color="auto" w:fill="auto"/>
            <w:vAlign w:val="center"/>
          </w:tcPr>
          <w:p w:rsidR="00750E6D" w:rsidRPr="008A04D4" w:rsidRDefault="00750E6D" w:rsidP="00750E6D">
            <w:pPr>
              <w:spacing w:after="0" w:line="240" w:lineRule="auto"/>
              <w:rPr>
                <w:rFonts w:ascii="Times New Roman" w:eastAsia="Times New Roman" w:hAnsi="Times New Roman" w:cs="Times New Roman"/>
                <w:sz w:val="20"/>
                <w:szCs w:val="20"/>
              </w:rPr>
            </w:pPr>
            <w:r w:rsidRPr="00C8008B">
              <w:rPr>
                <w:rFonts w:ascii="Times New Roman" w:eastAsia="Times New Roman" w:hAnsi="Times New Roman" w:cs="Times New Roman"/>
                <w:sz w:val="20"/>
                <w:szCs w:val="20"/>
              </w:rPr>
              <w:t>Реле, ключ, кнопка и др. с подготовкой мес</w:t>
            </w:r>
            <w:r>
              <w:rPr>
                <w:rFonts w:ascii="Times New Roman" w:eastAsia="Times New Roman" w:hAnsi="Times New Roman" w:cs="Times New Roman"/>
                <w:sz w:val="20"/>
                <w:szCs w:val="20"/>
              </w:rPr>
              <w:t>та установки</w:t>
            </w:r>
          </w:p>
        </w:tc>
        <w:tc>
          <w:tcPr>
            <w:tcW w:w="1134" w:type="dxa"/>
            <w:tcBorders>
              <w:top w:val="single" w:sz="4" w:space="0" w:color="auto"/>
              <w:left w:val="nil"/>
              <w:bottom w:val="single" w:sz="4" w:space="0" w:color="auto"/>
              <w:right w:val="single" w:sz="4" w:space="0" w:color="auto"/>
            </w:tcBorders>
            <w:shd w:val="clear" w:color="auto" w:fill="auto"/>
            <w:vAlign w:val="center"/>
          </w:tcPr>
          <w:p w:rsidR="00750E6D" w:rsidRPr="008A04D4" w:rsidRDefault="00750E6D" w:rsidP="00750E6D">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 шт.</w:t>
            </w:r>
          </w:p>
        </w:tc>
        <w:tc>
          <w:tcPr>
            <w:tcW w:w="1276" w:type="dxa"/>
            <w:tcBorders>
              <w:top w:val="single" w:sz="4" w:space="0" w:color="auto"/>
              <w:left w:val="nil"/>
              <w:bottom w:val="single" w:sz="4" w:space="0" w:color="auto"/>
              <w:right w:val="single" w:sz="4" w:space="0" w:color="auto"/>
            </w:tcBorders>
            <w:shd w:val="clear" w:color="auto" w:fill="auto"/>
            <w:vAlign w:val="center"/>
          </w:tcPr>
          <w:p w:rsidR="00750E6D" w:rsidRPr="008A04D4" w:rsidRDefault="00750E6D" w:rsidP="00750E6D">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30</w:t>
            </w:r>
          </w:p>
        </w:tc>
      </w:tr>
      <w:tr w:rsidR="00750E6D" w:rsidRPr="008A04D4" w:rsidTr="00750E6D">
        <w:trPr>
          <w:trHeight w:val="20"/>
        </w:trPr>
        <w:tc>
          <w:tcPr>
            <w:tcW w:w="0" w:type="auto"/>
            <w:tcBorders>
              <w:top w:val="single" w:sz="4" w:space="0" w:color="auto"/>
              <w:left w:val="single" w:sz="4" w:space="0" w:color="auto"/>
              <w:bottom w:val="single" w:sz="4" w:space="0" w:color="auto"/>
              <w:right w:val="single" w:sz="4" w:space="0" w:color="auto"/>
            </w:tcBorders>
            <w:vAlign w:val="center"/>
          </w:tcPr>
          <w:p w:rsidR="00750E6D" w:rsidRDefault="00750E6D" w:rsidP="00750E6D">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13.</w:t>
            </w:r>
          </w:p>
        </w:tc>
        <w:tc>
          <w:tcPr>
            <w:tcW w:w="5809" w:type="dxa"/>
            <w:tcBorders>
              <w:top w:val="single" w:sz="4" w:space="0" w:color="auto"/>
              <w:left w:val="single" w:sz="4" w:space="0" w:color="auto"/>
              <w:bottom w:val="single" w:sz="4" w:space="0" w:color="auto"/>
              <w:right w:val="single" w:sz="4" w:space="0" w:color="auto"/>
            </w:tcBorders>
            <w:shd w:val="clear" w:color="auto" w:fill="auto"/>
            <w:vAlign w:val="center"/>
          </w:tcPr>
          <w:p w:rsidR="00750E6D" w:rsidRPr="008A04D4" w:rsidRDefault="00750E6D" w:rsidP="00750E6D">
            <w:pPr>
              <w:spacing w:after="0" w:line="240" w:lineRule="auto"/>
              <w:rPr>
                <w:rFonts w:ascii="Times New Roman" w:eastAsia="Times New Roman" w:hAnsi="Times New Roman" w:cs="Times New Roman"/>
                <w:sz w:val="20"/>
                <w:szCs w:val="20"/>
              </w:rPr>
            </w:pPr>
            <w:r w:rsidRPr="00C8008B">
              <w:rPr>
                <w:rFonts w:ascii="Times New Roman" w:eastAsia="Times New Roman" w:hAnsi="Times New Roman" w:cs="Times New Roman"/>
                <w:sz w:val="20"/>
                <w:szCs w:val="20"/>
              </w:rPr>
              <w:t>Установка дверного доводчика к металлическим дверям</w:t>
            </w:r>
          </w:p>
        </w:tc>
        <w:tc>
          <w:tcPr>
            <w:tcW w:w="1134" w:type="dxa"/>
            <w:tcBorders>
              <w:top w:val="single" w:sz="4" w:space="0" w:color="auto"/>
              <w:left w:val="nil"/>
              <w:bottom w:val="single" w:sz="4" w:space="0" w:color="auto"/>
              <w:right w:val="single" w:sz="4" w:space="0" w:color="auto"/>
            </w:tcBorders>
            <w:shd w:val="clear" w:color="auto" w:fill="auto"/>
            <w:vAlign w:val="center"/>
          </w:tcPr>
          <w:p w:rsidR="00750E6D" w:rsidRPr="008A04D4" w:rsidRDefault="00750E6D" w:rsidP="00750E6D">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 шт.</w:t>
            </w:r>
          </w:p>
        </w:tc>
        <w:tc>
          <w:tcPr>
            <w:tcW w:w="1276" w:type="dxa"/>
            <w:tcBorders>
              <w:top w:val="single" w:sz="4" w:space="0" w:color="auto"/>
              <w:left w:val="nil"/>
              <w:bottom w:val="single" w:sz="4" w:space="0" w:color="auto"/>
              <w:right w:val="single" w:sz="4" w:space="0" w:color="auto"/>
            </w:tcBorders>
            <w:shd w:val="clear" w:color="auto" w:fill="auto"/>
            <w:vAlign w:val="center"/>
          </w:tcPr>
          <w:p w:rsidR="00750E6D" w:rsidRPr="008A04D4" w:rsidRDefault="00750E6D" w:rsidP="00750E6D">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11</w:t>
            </w:r>
          </w:p>
        </w:tc>
      </w:tr>
      <w:tr w:rsidR="00750E6D" w:rsidRPr="008A04D4" w:rsidTr="00750E6D">
        <w:trPr>
          <w:trHeight w:val="20"/>
        </w:trPr>
        <w:tc>
          <w:tcPr>
            <w:tcW w:w="0" w:type="auto"/>
            <w:tcBorders>
              <w:top w:val="single" w:sz="4" w:space="0" w:color="auto"/>
              <w:left w:val="single" w:sz="4" w:space="0" w:color="auto"/>
              <w:bottom w:val="single" w:sz="4" w:space="0" w:color="auto"/>
              <w:right w:val="single" w:sz="4" w:space="0" w:color="auto"/>
            </w:tcBorders>
            <w:vAlign w:val="center"/>
          </w:tcPr>
          <w:p w:rsidR="00750E6D" w:rsidRDefault="00750E6D" w:rsidP="00750E6D">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14.</w:t>
            </w:r>
          </w:p>
        </w:tc>
        <w:tc>
          <w:tcPr>
            <w:tcW w:w="5809" w:type="dxa"/>
            <w:tcBorders>
              <w:top w:val="single" w:sz="4" w:space="0" w:color="auto"/>
              <w:left w:val="single" w:sz="4" w:space="0" w:color="auto"/>
              <w:bottom w:val="single" w:sz="4" w:space="0" w:color="auto"/>
              <w:right w:val="single" w:sz="4" w:space="0" w:color="auto"/>
            </w:tcBorders>
            <w:shd w:val="clear" w:color="auto" w:fill="auto"/>
            <w:vAlign w:val="center"/>
          </w:tcPr>
          <w:p w:rsidR="00750E6D" w:rsidRPr="008A04D4" w:rsidRDefault="00750E6D" w:rsidP="00750E6D">
            <w:pPr>
              <w:spacing w:after="0" w:line="240" w:lineRule="auto"/>
              <w:rPr>
                <w:rFonts w:ascii="Times New Roman" w:eastAsia="Times New Roman" w:hAnsi="Times New Roman" w:cs="Times New Roman"/>
                <w:sz w:val="20"/>
                <w:szCs w:val="20"/>
              </w:rPr>
            </w:pPr>
            <w:r w:rsidRPr="00C8008B">
              <w:rPr>
                <w:rFonts w:ascii="Times New Roman" w:eastAsia="Times New Roman" w:hAnsi="Times New Roman" w:cs="Times New Roman"/>
                <w:sz w:val="20"/>
                <w:szCs w:val="20"/>
              </w:rPr>
              <w:t>Устройство оптико-(фото)электрическое, блок пит</w:t>
            </w:r>
            <w:r>
              <w:rPr>
                <w:rFonts w:ascii="Times New Roman" w:eastAsia="Times New Roman" w:hAnsi="Times New Roman" w:cs="Times New Roman"/>
                <w:sz w:val="20"/>
                <w:szCs w:val="20"/>
              </w:rPr>
              <w:t>ания и контроля</w:t>
            </w:r>
          </w:p>
        </w:tc>
        <w:tc>
          <w:tcPr>
            <w:tcW w:w="1134" w:type="dxa"/>
            <w:tcBorders>
              <w:top w:val="single" w:sz="4" w:space="0" w:color="auto"/>
              <w:left w:val="nil"/>
              <w:bottom w:val="single" w:sz="4" w:space="0" w:color="auto"/>
              <w:right w:val="single" w:sz="4" w:space="0" w:color="auto"/>
            </w:tcBorders>
            <w:shd w:val="clear" w:color="auto" w:fill="auto"/>
            <w:vAlign w:val="center"/>
          </w:tcPr>
          <w:p w:rsidR="00750E6D" w:rsidRPr="008A04D4" w:rsidRDefault="00750E6D" w:rsidP="00750E6D">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 шт.</w:t>
            </w:r>
          </w:p>
        </w:tc>
        <w:tc>
          <w:tcPr>
            <w:tcW w:w="1276" w:type="dxa"/>
            <w:tcBorders>
              <w:top w:val="single" w:sz="4" w:space="0" w:color="auto"/>
              <w:left w:val="nil"/>
              <w:bottom w:val="single" w:sz="4" w:space="0" w:color="auto"/>
              <w:right w:val="single" w:sz="4" w:space="0" w:color="auto"/>
            </w:tcBorders>
            <w:shd w:val="clear" w:color="auto" w:fill="auto"/>
            <w:vAlign w:val="center"/>
          </w:tcPr>
          <w:p w:rsidR="00750E6D" w:rsidRPr="008A04D4" w:rsidRDefault="00750E6D" w:rsidP="00750E6D">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p>
        </w:tc>
      </w:tr>
      <w:tr w:rsidR="00750E6D" w:rsidRPr="008A04D4" w:rsidTr="00750E6D">
        <w:trPr>
          <w:trHeight w:val="20"/>
        </w:trPr>
        <w:tc>
          <w:tcPr>
            <w:tcW w:w="0" w:type="auto"/>
            <w:tcBorders>
              <w:top w:val="single" w:sz="4" w:space="0" w:color="auto"/>
              <w:left w:val="single" w:sz="4" w:space="0" w:color="auto"/>
              <w:bottom w:val="single" w:sz="4" w:space="0" w:color="auto"/>
              <w:right w:val="single" w:sz="4" w:space="0" w:color="auto"/>
            </w:tcBorders>
            <w:vAlign w:val="center"/>
          </w:tcPr>
          <w:p w:rsidR="00750E6D" w:rsidRDefault="00750E6D" w:rsidP="00750E6D">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15.</w:t>
            </w:r>
          </w:p>
        </w:tc>
        <w:tc>
          <w:tcPr>
            <w:tcW w:w="5809" w:type="dxa"/>
            <w:tcBorders>
              <w:top w:val="single" w:sz="4" w:space="0" w:color="auto"/>
              <w:left w:val="single" w:sz="4" w:space="0" w:color="auto"/>
              <w:bottom w:val="single" w:sz="4" w:space="0" w:color="auto"/>
              <w:right w:val="single" w:sz="4" w:space="0" w:color="auto"/>
            </w:tcBorders>
            <w:shd w:val="clear" w:color="auto" w:fill="auto"/>
            <w:vAlign w:val="center"/>
          </w:tcPr>
          <w:p w:rsidR="00750E6D" w:rsidRPr="008A04D4" w:rsidRDefault="00750E6D" w:rsidP="00750E6D">
            <w:pPr>
              <w:spacing w:after="0" w:line="240" w:lineRule="auto"/>
              <w:rPr>
                <w:rFonts w:ascii="Times New Roman" w:eastAsia="Times New Roman" w:hAnsi="Times New Roman" w:cs="Times New Roman"/>
                <w:sz w:val="20"/>
                <w:szCs w:val="20"/>
              </w:rPr>
            </w:pPr>
            <w:r w:rsidRPr="00C8008B">
              <w:rPr>
                <w:rFonts w:ascii="Times New Roman" w:eastAsia="Times New Roman" w:hAnsi="Times New Roman" w:cs="Times New Roman"/>
                <w:sz w:val="20"/>
                <w:szCs w:val="20"/>
              </w:rPr>
              <w:t xml:space="preserve">Выключатель или переключатель пакетный в металлической оболочке, устанавливаемый на конструкции на стене или колонне, с количеством зажимов для </w:t>
            </w:r>
            <w:r>
              <w:rPr>
                <w:rFonts w:ascii="Times New Roman" w:eastAsia="Times New Roman" w:hAnsi="Times New Roman" w:cs="Times New Roman"/>
                <w:sz w:val="20"/>
                <w:szCs w:val="20"/>
              </w:rPr>
              <w:t>подключения до 9 на ток до 25 А</w:t>
            </w:r>
          </w:p>
        </w:tc>
        <w:tc>
          <w:tcPr>
            <w:tcW w:w="1134" w:type="dxa"/>
            <w:tcBorders>
              <w:top w:val="single" w:sz="4" w:space="0" w:color="auto"/>
              <w:left w:val="nil"/>
              <w:bottom w:val="single" w:sz="4" w:space="0" w:color="auto"/>
              <w:right w:val="single" w:sz="4" w:space="0" w:color="auto"/>
            </w:tcBorders>
            <w:shd w:val="clear" w:color="auto" w:fill="auto"/>
            <w:vAlign w:val="center"/>
          </w:tcPr>
          <w:p w:rsidR="00750E6D" w:rsidRPr="008A04D4" w:rsidRDefault="00750E6D" w:rsidP="00750E6D">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 шт.</w:t>
            </w:r>
          </w:p>
        </w:tc>
        <w:tc>
          <w:tcPr>
            <w:tcW w:w="1276" w:type="dxa"/>
            <w:tcBorders>
              <w:top w:val="single" w:sz="4" w:space="0" w:color="auto"/>
              <w:left w:val="nil"/>
              <w:bottom w:val="single" w:sz="4" w:space="0" w:color="auto"/>
              <w:right w:val="single" w:sz="4" w:space="0" w:color="auto"/>
            </w:tcBorders>
            <w:shd w:val="clear" w:color="auto" w:fill="auto"/>
            <w:vAlign w:val="center"/>
          </w:tcPr>
          <w:p w:rsidR="00750E6D" w:rsidRPr="008A04D4" w:rsidRDefault="00750E6D" w:rsidP="00750E6D">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11</w:t>
            </w:r>
          </w:p>
        </w:tc>
      </w:tr>
      <w:tr w:rsidR="00750E6D" w:rsidRPr="008A04D4" w:rsidTr="00750E6D">
        <w:trPr>
          <w:trHeight w:val="20"/>
        </w:trPr>
        <w:tc>
          <w:tcPr>
            <w:tcW w:w="0" w:type="auto"/>
            <w:tcBorders>
              <w:top w:val="single" w:sz="4" w:space="0" w:color="auto"/>
              <w:left w:val="single" w:sz="4" w:space="0" w:color="auto"/>
              <w:bottom w:val="single" w:sz="4" w:space="0" w:color="auto"/>
              <w:right w:val="single" w:sz="4" w:space="0" w:color="auto"/>
            </w:tcBorders>
            <w:vAlign w:val="center"/>
          </w:tcPr>
          <w:p w:rsidR="00750E6D" w:rsidRDefault="00750E6D" w:rsidP="00750E6D">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16.</w:t>
            </w:r>
          </w:p>
        </w:tc>
        <w:tc>
          <w:tcPr>
            <w:tcW w:w="5809" w:type="dxa"/>
            <w:tcBorders>
              <w:top w:val="single" w:sz="4" w:space="0" w:color="auto"/>
              <w:left w:val="single" w:sz="4" w:space="0" w:color="auto"/>
              <w:bottom w:val="single" w:sz="4" w:space="0" w:color="auto"/>
              <w:right w:val="single" w:sz="4" w:space="0" w:color="auto"/>
            </w:tcBorders>
            <w:shd w:val="clear" w:color="auto" w:fill="auto"/>
            <w:vAlign w:val="center"/>
          </w:tcPr>
          <w:p w:rsidR="00750E6D" w:rsidRPr="008A04D4" w:rsidRDefault="00750E6D" w:rsidP="00750E6D">
            <w:pPr>
              <w:spacing w:after="0" w:line="240" w:lineRule="auto"/>
              <w:rPr>
                <w:rFonts w:ascii="Times New Roman" w:eastAsia="Times New Roman" w:hAnsi="Times New Roman" w:cs="Times New Roman"/>
                <w:sz w:val="20"/>
                <w:szCs w:val="20"/>
              </w:rPr>
            </w:pPr>
            <w:r w:rsidRPr="00C8008B">
              <w:rPr>
                <w:rFonts w:ascii="Times New Roman" w:eastAsia="Times New Roman" w:hAnsi="Times New Roman" w:cs="Times New Roman"/>
                <w:sz w:val="20"/>
                <w:szCs w:val="20"/>
              </w:rPr>
              <w:t>Разделка и включение кабеля или провода однопарного низкочастотного</w:t>
            </w:r>
          </w:p>
        </w:tc>
        <w:tc>
          <w:tcPr>
            <w:tcW w:w="1134" w:type="dxa"/>
            <w:tcBorders>
              <w:top w:val="single" w:sz="4" w:space="0" w:color="auto"/>
              <w:left w:val="nil"/>
              <w:bottom w:val="single" w:sz="4" w:space="0" w:color="auto"/>
              <w:right w:val="single" w:sz="4" w:space="0" w:color="auto"/>
            </w:tcBorders>
            <w:shd w:val="clear" w:color="auto" w:fill="auto"/>
            <w:vAlign w:val="center"/>
          </w:tcPr>
          <w:p w:rsidR="00750E6D" w:rsidRPr="008A04D4" w:rsidRDefault="00750E6D" w:rsidP="00750E6D">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10 концов кабеля</w:t>
            </w:r>
          </w:p>
        </w:tc>
        <w:tc>
          <w:tcPr>
            <w:tcW w:w="1276" w:type="dxa"/>
            <w:tcBorders>
              <w:top w:val="single" w:sz="4" w:space="0" w:color="auto"/>
              <w:left w:val="nil"/>
              <w:bottom w:val="single" w:sz="4" w:space="0" w:color="auto"/>
              <w:right w:val="single" w:sz="4" w:space="0" w:color="auto"/>
            </w:tcBorders>
            <w:shd w:val="clear" w:color="auto" w:fill="auto"/>
            <w:vAlign w:val="center"/>
          </w:tcPr>
          <w:p w:rsidR="00750E6D" w:rsidRPr="008A04D4" w:rsidRDefault="00750E6D" w:rsidP="00750E6D">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17,6</w:t>
            </w:r>
          </w:p>
        </w:tc>
      </w:tr>
      <w:tr w:rsidR="00750E6D" w:rsidRPr="008A04D4" w:rsidTr="00750E6D">
        <w:trPr>
          <w:trHeight w:val="20"/>
        </w:trPr>
        <w:tc>
          <w:tcPr>
            <w:tcW w:w="0" w:type="auto"/>
            <w:tcBorders>
              <w:top w:val="single" w:sz="4" w:space="0" w:color="auto"/>
              <w:left w:val="single" w:sz="4" w:space="0" w:color="auto"/>
              <w:bottom w:val="single" w:sz="4" w:space="0" w:color="auto"/>
              <w:right w:val="single" w:sz="4" w:space="0" w:color="auto"/>
            </w:tcBorders>
            <w:vAlign w:val="center"/>
          </w:tcPr>
          <w:p w:rsidR="00750E6D" w:rsidRDefault="00750E6D" w:rsidP="00750E6D">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17.</w:t>
            </w:r>
          </w:p>
        </w:tc>
        <w:tc>
          <w:tcPr>
            <w:tcW w:w="5809" w:type="dxa"/>
            <w:tcBorders>
              <w:top w:val="single" w:sz="4" w:space="0" w:color="auto"/>
              <w:left w:val="single" w:sz="4" w:space="0" w:color="auto"/>
              <w:bottom w:val="single" w:sz="4" w:space="0" w:color="auto"/>
              <w:right w:val="single" w:sz="4" w:space="0" w:color="auto"/>
            </w:tcBorders>
            <w:shd w:val="clear" w:color="auto" w:fill="auto"/>
            <w:vAlign w:val="center"/>
          </w:tcPr>
          <w:p w:rsidR="00750E6D" w:rsidRPr="008A04D4" w:rsidRDefault="00750E6D" w:rsidP="00750E6D">
            <w:pPr>
              <w:spacing w:after="0" w:line="240" w:lineRule="auto"/>
              <w:rPr>
                <w:rFonts w:ascii="Times New Roman" w:eastAsia="Times New Roman" w:hAnsi="Times New Roman" w:cs="Times New Roman"/>
                <w:sz w:val="20"/>
                <w:szCs w:val="20"/>
              </w:rPr>
            </w:pPr>
            <w:r w:rsidRPr="00C8008B">
              <w:rPr>
                <w:rFonts w:ascii="Times New Roman" w:eastAsia="Times New Roman" w:hAnsi="Times New Roman" w:cs="Times New Roman"/>
                <w:sz w:val="20"/>
                <w:szCs w:val="20"/>
              </w:rPr>
              <w:t>Труба винипластовая по установленным конструкциям, по стенам и колоннам с креплением скобами, диаметр до 25 мм</w:t>
            </w:r>
          </w:p>
        </w:tc>
        <w:tc>
          <w:tcPr>
            <w:tcW w:w="1134" w:type="dxa"/>
            <w:tcBorders>
              <w:top w:val="single" w:sz="4" w:space="0" w:color="auto"/>
              <w:left w:val="nil"/>
              <w:bottom w:val="single" w:sz="4" w:space="0" w:color="auto"/>
              <w:right w:val="single" w:sz="4" w:space="0" w:color="auto"/>
            </w:tcBorders>
            <w:shd w:val="clear" w:color="auto" w:fill="auto"/>
            <w:vAlign w:val="center"/>
          </w:tcPr>
          <w:p w:rsidR="00750E6D" w:rsidRPr="008A04D4" w:rsidRDefault="00750E6D" w:rsidP="00750E6D">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100 м</w:t>
            </w:r>
          </w:p>
        </w:tc>
        <w:tc>
          <w:tcPr>
            <w:tcW w:w="1276" w:type="dxa"/>
            <w:tcBorders>
              <w:top w:val="single" w:sz="4" w:space="0" w:color="auto"/>
              <w:left w:val="nil"/>
              <w:bottom w:val="single" w:sz="4" w:space="0" w:color="auto"/>
              <w:right w:val="single" w:sz="4" w:space="0" w:color="auto"/>
            </w:tcBorders>
            <w:shd w:val="clear" w:color="auto" w:fill="auto"/>
            <w:vAlign w:val="center"/>
          </w:tcPr>
          <w:p w:rsidR="00750E6D" w:rsidRPr="004626D4" w:rsidRDefault="00750E6D" w:rsidP="00750E6D">
            <w:pPr>
              <w:spacing w:after="0" w:line="240" w:lineRule="auto"/>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rPr>
              <w:t>18</w:t>
            </w:r>
          </w:p>
        </w:tc>
      </w:tr>
      <w:tr w:rsidR="00750E6D" w:rsidRPr="008A04D4" w:rsidTr="00750E6D">
        <w:trPr>
          <w:trHeight w:val="20"/>
        </w:trPr>
        <w:tc>
          <w:tcPr>
            <w:tcW w:w="0" w:type="auto"/>
            <w:tcBorders>
              <w:top w:val="single" w:sz="4" w:space="0" w:color="auto"/>
              <w:left w:val="single" w:sz="4" w:space="0" w:color="auto"/>
              <w:bottom w:val="single" w:sz="4" w:space="0" w:color="auto"/>
              <w:right w:val="single" w:sz="4" w:space="0" w:color="auto"/>
            </w:tcBorders>
            <w:vAlign w:val="center"/>
          </w:tcPr>
          <w:p w:rsidR="00750E6D" w:rsidRDefault="00750E6D" w:rsidP="00750E6D">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18.</w:t>
            </w:r>
          </w:p>
        </w:tc>
        <w:tc>
          <w:tcPr>
            <w:tcW w:w="5809" w:type="dxa"/>
            <w:tcBorders>
              <w:top w:val="single" w:sz="4" w:space="0" w:color="auto"/>
              <w:left w:val="single" w:sz="4" w:space="0" w:color="auto"/>
              <w:bottom w:val="single" w:sz="4" w:space="0" w:color="auto"/>
              <w:right w:val="single" w:sz="4" w:space="0" w:color="auto"/>
            </w:tcBorders>
            <w:shd w:val="clear" w:color="auto" w:fill="auto"/>
            <w:vAlign w:val="center"/>
          </w:tcPr>
          <w:p w:rsidR="00750E6D" w:rsidRPr="008A04D4" w:rsidRDefault="00750E6D" w:rsidP="00750E6D">
            <w:pPr>
              <w:spacing w:after="0" w:line="240" w:lineRule="auto"/>
              <w:rPr>
                <w:rFonts w:ascii="Times New Roman" w:eastAsia="Times New Roman" w:hAnsi="Times New Roman" w:cs="Times New Roman"/>
                <w:sz w:val="20"/>
                <w:szCs w:val="20"/>
              </w:rPr>
            </w:pPr>
            <w:r w:rsidRPr="00C8008B">
              <w:rPr>
                <w:rFonts w:ascii="Times New Roman" w:eastAsia="Times New Roman" w:hAnsi="Times New Roman" w:cs="Times New Roman"/>
                <w:sz w:val="20"/>
                <w:szCs w:val="20"/>
              </w:rPr>
              <w:t>Затягивание провода в проложенные трубы и металлические рукава первого одножильного или многожильного в общей оплетке, суммарное сечение до 6 мм2</w:t>
            </w:r>
          </w:p>
        </w:tc>
        <w:tc>
          <w:tcPr>
            <w:tcW w:w="1134" w:type="dxa"/>
            <w:tcBorders>
              <w:top w:val="single" w:sz="4" w:space="0" w:color="auto"/>
              <w:left w:val="nil"/>
              <w:bottom w:val="single" w:sz="4" w:space="0" w:color="auto"/>
              <w:right w:val="single" w:sz="4" w:space="0" w:color="auto"/>
            </w:tcBorders>
            <w:shd w:val="clear" w:color="auto" w:fill="auto"/>
            <w:vAlign w:val="center"/>
          </w:tcPr>
          <w:p w:rsidR="00750E6D" w:rsidRPr="008A04D4" w:rsidRDefault="00750E6D" w:rsidP="00750E6D">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100 м</w:t>
            </w:r>
          </w:p>
        </w:tc>
        <w:tc>
          <w:tcPr>
            <w:tcW w:w="1276" w:type="dxa"/>
            <w:tcBorders>
              <w:top w:val="single" w:sz="4" w:space="0" w:color="auto"/>
              <w:left w:val="nil"/>
              <w:bottom w:val="single" w:sz="4" w:space="0" w:color="auto"/>
              <w:right w:val="single" w:sz="4" w:space="0" w:color="auto"/>
            </w:tcBorders>
            <w:shd w:val="clear" w:color="auto" w:fill="auto"/>
            <w:vAlign w:val="center"/>
          </w:tcPr>
          <w:p w:rsidR="00750E6D" w:rsidRPr="008A04D4" w:rsidRDefault="00750E6D" w:rsidP="00750E6D">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18</w:t>
            </w:r>
          </w:p>
        </w:tc>
      </w:tr>
      <w:tr w:rsidR="00750E6D" w:rsidRPr="008A04D4" w:rsidTr="00750E6D">
        <w:trPr>
          <w:trHeight w:val="20"/>
        </w:trPr>
        <w:tc>
          <w:tcPr>
            <w:tcW w:w="0" w:type="auto"/>
            <w:tcBorders>
              <w:top w:val="single" w:sz="4" w:space="0" w:color="auto"/>
              <w:left w:val="single" w:sz="4" w:space="0" w:color="auto"/>
              <w:bottom w:val="single" w:sz="4" w:space="0" w:color="auto"/>
              <w:right w:val="single" w:sz="4" w:space="0" w:color="auto"/>
            </w:tcBorders>
            <w:vAlign w:val="center"/>
          </w:tcPr>
          <w:p w:rsidR="00750E6D" w:rsidRDefault="00750E6D" w:rsidP="00750E6D">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19.</w:t>
            </w:r>
          </w:p>
        </w:tc>
        <w:tc>
          <w:tcPr>
            <w:tcW w:w="5809" w:type="dxa"/>
            <w:tcBorders>
              <w:top w:val="single" w:sz="4" w:space="0" w:color="auto"/>
              <w:left w:val="single" w:sz="4" w:space="0" w:color="auto"/>
              <w:bottom w:val="single" w:sz="4" w:space="0" w:color="auto"/>
              <w:right w:val="single" w:sz="4" w:space="0" w:color="auto"/>
            </w:tcBorders>
            <w:shd w:val="clear" w:color="auto" w:fill="auto"/>
            <w:vAlign w:val="center"/>
          </w:tcPr>
          <w:p w:rsidR="00750E6D" w:rsidRPr="008A04D4" w:rsidRDefault="00750E6D" w:rsidP="00750E6D">
            <w:pPr>
              <w:spacing w:after="0" w:line="240" w:lineRule="auto"/>
              <w:rPr>
                <w:rFonts w:ascii="Times New Roman" w:eastAsia="Times New Roman" w:hAnsi="Times New Roman" w:cs="Times New Roman"/>
                <w:sz w:val="20"/>
                <w:szCs w:val="20"/>
              </w:rPr>
            </w:pPr>
            <w:r w:rsidRPr="00C8008B">
              <w:rPr>
                <w:rFonts w:ascii="Times New Roman" w:eastAsia="Times New Roman" w:hAnsi="Times New Roman" w:cs="Times New Roman"/>
                <w:sz w:val="20"/>
                <w:szCs w:val="20"/>
              </w:rPr>
              <w:t>Затягивание провода в проложенные трубы и металлические рукава каждого последующего одножильного или многожильного в общей оплетке, суммарное сечение до 6 мм2</w:t>
            </w:r>
          </w:p>
        </w:tc>
        <w:tc>
          <w:tcPr>
            <w:tcW w:w="1134" w:type="dxa"/>
            <w:tcBorders>
              <w:top w:val="single" w:sz="4" w:space="0" w:color="auto"/>
              <w:left w:val="nil"/>
              <w:bottom w:val="single" w:sz="4" w:space="0" w:color="auto"/>
              <w:right w:val="single" w:sz="4" w:space="0" w:color="auto"/>
            </w:tcBorders>
            <w:shd w:val="clear" w:color="auto" w:fill="auto"/>
            <w:vAlign w:val="center"/>
          </w:tcPr>
          <w:p w:rsidR="00750E6D" w:rsidRPr="008A04D4" w:rsidRDefault="00750E6D" w:rsidP="00750E6D">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100 м</w:t>
            </w:r>
          </w:p>
        </w:tc>
        <w:tc>
          <w:tcPr>
            <w:tcW w:w="1276" w:type="dxa"/>
            <w:tcBorders>
              <w:top w:val="single" w:sz="4" w:space="0" w:color="auto"/>
              <w:left w:val="nil"/>
              <w:bottom w:val="single" w:sz="4" w:space="0" w:color="auto"/>
              <w:right w:val="single" w:sz="4" w:space="0" w:color="auto"/>
            </w:tcBorders>
            <w:shd w:val="clear" w:color="auto" w:fill="auto"/>
            <w:vAlign w:val="center"/>
          </w:tcPr>
          <w:p w:rsidR="00750E6D" w:rsidRPr="008A04D4" w:rsidRDefault="00750E6D" w:rsidP="00750E6D">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4,25</w:t>
            </w:r>
          </w:p>
        </w:tc>
      </w:tr>
      <w:tr w:rsidR="00750E6D" w:rsidRPr="008A04D4" w:rsidTr="00750E6D">
        <w:trPr>
          <w:trHeight w:val="20"/>
        </w:trPr>
        <w:tc>
          <w:tcPr>
            <w:tcW w:w="0" w:type="auto"/>
            <w:tcBorders>
              <w:top w:val="single" w:sz="4" w:space="0" w:color="auto"/>
              <w:left w:val="single" w:sz="4" w:space="0" w:color="auto"/>
              <w:bottom w:val="single" w:sz="4" w:space="0" w:color="auto"/>
              <w:right w:val="single" w:sz="4" w:space="0" w:color="auto"/>
            </w:tcBorders>
            <w:vAlign w:val="center"/>
          </w:tcPr>
          <w:p w:rsidR="00750E6D" w:rsidRDefault="00750E6D" w:rsidP="00750E6D">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20.</w:t>
            </w:r>
          </w:p>
        </w:tc>
        <w:tc>
          <w:tcPr>
            <w:tcW w:w="5809" w:type="dxa"/>
            <w:tcBorders>
              <w:top w:val="single" w:sz="4" w:space="0" w:color="auto"/>
              <w:left w:val="single" w:sz="4" w:space="0" w:color="auto"/>
              <w:bottom w:val="single" w:sz="4" w:space="0" w:color="auto"/>
              <w:right w:val="single" w:sz="4" w:space="0" w:color="auto"/>
            </w:tcBorders>
            <w:shd w:val="clear" w:color="auto" w:fill="auto"/>
            <w:vAlign w:val="center"/>
          </w:tcPr>
          <w:p w:rsidR="00750E6D" w:rsidRPr="008A04D4" w:rsidRDefault="00750E6D" w:rsidP="00750E6D">
            <w:pPr>
              <w:spacing w:after="0" w:line="240" w:lineRule="auto"/>
              <w:rPr>
                <w:rFonts w:ascii="Times New Roman" w:eastAsia="Times New Roman" w:hAnsi="Times New Roman" w:cs="Times New Roman"/>
                <w:sz w:val="20"/>
                <w:szCs w:val="20"/>
              </w:rPr>
            </w:pPr>
            <w:r w:rsidRPr="00C8008B">
              <w:rPr>
                <w:rFonts w:ascii="Times New Roman" w:eastAsia="Times New Roman" w:hAnsi="Times New Roman" w:cs="Times New Roman"/>
                <w:sz w:val="20"/>
                <w:szCs w:val="20"/>
              </w:rPr>
              <w:t>Короба пластмассовые шириной до 40 мм</w:t>
            </w:r>
          </w:p>
        </w:tc>
        <w:tc>
          <w:tcPr>
            <w:tcW w:w="1134" w:type="dxa"/>
            <w:tcBorders>
              <w:top w:val="single" w:sz="4" w:space="0" w:color="auto"/>
              <w:left w:val="nil"/>
              <w:bottom w:val="single" w:sz="4" w:space="0" w:color="auto"/>
              <w:right w:val="single" w:sz="4" w:space="0" w:color="auto"/>
            </w:tcBorders>
            <w:shd w:val="clear" w:color="auto" w:fill="auto"/>
            <w:vAlign w:val="center"/>
          </w:tcPr>
          <w:p w:rsidR="00750E6D" w:rsidRPr="008A04D4" w:rsidRDefault="00750E6D" w:rsidP="00750E6D">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100 м</w:t>
            </w:r>
          </w:p>
        </w:tc>
        <w:tc>
          <w:tcPr>
            <w:tcW w:w="1276" w:type="dxa"/>
            <w:tcBorders>
              <w:top w:val="single" w:sz="4" w:space="0" w:color="auto"/>
              <w:left w:val="nil"/>
              <w:bottom w:val="single" w:sz="4" w:space="0" w:color="auto"/>
              <w:right w:val="single" w:sz="4" w:space="0" w:color="auto"/>
            </w:tcBorders>
            <w:shd w:val="clear" w:color="auto" w:fill="auto"/>
            <w:vAlign w:val="center"/>
          </w:tcPr>
          <w:p w:rsidR="00750E6D" w:rsidRPr="008A04D4" w:rsidRDefault="00750E6D" w:rsidP="00750E6D">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1,2</w:t>
            </w:r>
          </w:p>
        </w:tc>
      </w:tr>
      <w:tr w:rsidR="00750E6D" w:rsidRPr="008A04D4" w:rsidTr="00750E6D">
        <w:trPr>
          <w:trHeight w:val="20"/>
        </w:trPr>
        <w:tc>
          <w:tcPr>
            <w:tcW w:w="0" w:type="auto"/>
            <w:tcBorders>
              <w:top w:val="single" w:sz="4" w:space="0" w:color="auto"/>
              <w:left w:val="single" w:sz="4" w:space="0" w:color="auto"/>
              <w:bottom w:val="single" w:sz="4" w:space="0" w:color="auto"/>
              <w:right w:val="single" w:sz="4" w:space="0" w:color="auto"/>
            </w:tcBorders>
            <w:vAlign w:val="center"/>
          </w:tcPr>
          <w:p w:rsidR="00750E6D" w:rsidRDefault="00750E6D" w:rsidP="00750E6D">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21.</w:t>
            </w:r>
          </w:p>
        </w:tc>
        <w:tc>
          <w:tcPr>
            <w:tcW w:w="5809" w:type="dxa"/>
            <w:tcBorders>
              <w:top w:val="single" w:sz="4" w:space="0" w:color="auto"/>
              <w:left w:val="single" w:sz="4" w:space="0" w:color="auto"/>
              <w:bottom w:val="single" w:sz="4" w:space="0" w:color="auto"/>
              <w:right w:val="single" w:sz="4" w:space="0" w:color="auto"/>
            </w:tcBorders>
            <w:shd w:val="clear" w:color="auto" w:fill="auto"/>
            <w:vAlign w:val="center"/>
          </w:tcPr>
          <w:p w:rsidR="00750E6D" w:rsidRPr="008A04D4" w:rsidRDefault="00750E6D" w:rsidP="00750E6D">
            <w:pPr>
              <w:spacing w:after="0" w:line="240" w:lineRule="auto"/>
              <w:rPr>
                <w:rFonts w:ascii="Times New Roman" w:eastAsia="Times New Roman" w:hAnsi="Times New Roman" w:cs="Times New Roman"/>
                <w:sz w:val="20"/>
                <w:szCs w:val="20"/>
              </w:rPr>
            </w:pPr>
            <w:r w:rsidRPr="00C8008B">
              <w:rPr>
                <w:rFonts w:ascii="Times New Roman" w:eastAsia="Times New Roman" w:hAnsi="Times New Roman" w:cs="Times New Roman"/>
                <w:sz w:val="20"/>
                <w:szCs w:val="20"/>
              </w:rPr>
              <w:t>Короба пластмассовые шириной до 120 мм</w:t>
            </w:r>
          </w:p>
        </w:tc>
        <w:tc>
          <w:tcPr>
            <w:tcW w:w="1134" w:type="dxa"/>
            <w:tcBorders>
              <w:top w:val="single" w:sz="4" w:space="0" w:color="auto"/>
              <w:left w:val="nil"/>
              <w:bottom w:val="single" w:sz="4" w:space="0" w:color="auto"/>
              <w:right w:val="single" w:sz="4" w:space="0" w:color="auto"/>
            </w:tcBorders>
            <w:shd w:val="clear" w:color="auto" w:fill="auto"/>
            <w:vAlign w:val="center"/>
          </w:tcPr>
          <w:p w:rsidR="00750E6D" w:rsidRPr="008A04D4" w:rsidRDefault="00750E6D" w:rsidP="00750E6D">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100 м </w:t>
            </w:r>
          </w:p>
        </w:tc>
        <w:tc>
          <w:tcPr>
            <w:tcW w:w="1276" w:type="dxa"/>
            <w:tcBorders>
              <w:top w:val="single" w:sz="4" w:space="0" w:color="auto"/>
              <w:left w:val="nil"/>
              <w:bottom w:val="single" w:sz="4" w:space="0" w:color="auto"/>
              <w:right w:val="single" w:sz="4" w:space="0" w:color="auto"/>
            </w:tcBorders>
            <w:shd w:val="clear" w:color="auto" w:fill="auto"/>
            <w:vAlign w:val="center"/>
          </w:tcPr>
          <w:p w:rsidR="00750E6D" w:rsidRPr="008A04D4" w:rsidRDefault="00750E6D" w:rsidP="00750E6D">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0,6</w:t>
            </w:r>
          </w:p>
        </w:tc>
      </w:tr>
      <w:tr w:rsidR="00750E6D" w:rsidRPr="008A04D4" w:rsidTr="00750E6D">
        <w:trPr>
          <w:trHeight w:val="20"/>
        </w:trPr>
        <w:tc>
          <w:tcPr>
            <w:tcW w:w="0" w:type="auto"/>
            <w:tcBorders>
              <w:top w:val="single" w:sz="4" w:space="0" w:color="auto"/>
              <w:left w:val="single" w:sz="4" w:space="0" w:color="auto"/>
              <w:bottom w:val="single" w:sz="4" w:space="0" w:color="auto"/>
              <w:right w:val="single" w:sz="4" w:space="0" w:color="auto"/>
            </w:tcBorders>
            <w:vAlign w:val="center"/>
          </w:tcPr>
          <w:p w:rsidR="00750E6D" w:rsidRDefault="00750E6D" w:rsidP="00750E6D">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22.</w:t>
            </w:r>
          </w:p>
        </w:tc>
        <w:tc>
          <w:tcPr>
            <w:tcW w:w="5809" w:type="dxa"/>
            <w:tcBorders>
              <w:top w:val="single" w:sz="4" w:space="0" w:color="auto"/>
              <w:left w:val="single" w:sz="4" w:space="0" w:color="auto"/>
              <w:bottom w:val="single" w:sz="4" w:space="0" w:color="auto"/>
              <w:right w:val="single" w:sz="4" w:space="0" w:color="auto"/>
            </w:tcBorders>
            <w:shd w:val="clear" w:color="auto" w:fill="auto"/>
            <w:vAlign w:val="center"/>
          </w:tcPr>
          <w:p w:rsidR="00750E6D" w:rsidRPr="008A04D4" w:rsidRDefault="00750E6D" w:rsidP="00750E6D">
            <w:pPr>
              <w:spacing w:after="0" w:line="240" w:lineRule="auto"/>
              <w:rPr>
                <w:rFonts w:ascii="Times New Roman" w:eastAsia="Times New Roman" w:hAnsi="Times New Roman" w:cs="Times New Roman"/>
                <w:sz w:val="20"/>
                <w:szCs w:val="20"/>
              </w:rPr>
            </w:pPr>
            <w:r w:rsidRPr="00C8008B">
              <w:rPr>
                <w:rFonts w:ascii="Times New Roman" w:eastAsia="Times New Roman" w:hAnsi="Times New Roman" w:cs="Times New Roman"/>
                <w:sz w:val="20"/>
                <w:szCs w:val="20"/>
              </w:rPr>
              <w:t>Провод в коробах, сечением до 6 мм2</w:t>
            </w:r>
          </w:p>
        </w:tc>
        <w:tc>
          <w:tcPr>
            <w:tcW w:w="1134" w:type="dxa"/>
            <w:tcBorders>
              <w:top w:val="single" w:sz="4" w:space="0" w:color="auto"/>
              <w:left w:val="nil"/>
              <w:bottom w:val="single" w:sz="4" w:space="0" w:color="auto"/>
              <w:right w:val="single" w:sz="4" w:space="0" w:color="auto"/>
            </w:tcBorders>
            <w:shd w:val="clear" w:color="auto" w:fill="auto"/>
            <w:vAlign w:val="center"/>
          </w:tcPr>
          <w:p w:rsidR="00750E6D" w:rsidRPr="008A04D4" w:rsidRDefault="00750E6D" w:rsidP="00750E6D">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100 м</w:t>
            </w:r>
          </w:p>
        </w:tc>
        <w:tc>
          <w:tcPr>
            <w:tcW w:w="1276" w:type="dxa"/>
            <w:tcBorders>
              <w:top w:val="single" w:sz="4" w:space="0" w:color="auto"/>
              <w:left w:val="nil"/>
              <w:bottom w:val="single" w:sz="4" w:space="0" w:color="auto"/>
              <w:right w:val="single" w:sz="4" w:space="0" w:color="auto"/>
            </w:tcBorders>
            <w:shd w:val="clear" w:color="auto" w:fill="auto"/>
            <w:vAlign w:val="center"/>
          </w:tcPr>
          <w:p w:rsidR="00750E6D" w:rsidRPr="008A04D4" w:rsidRDefault="00750E6D" w:rsidP="00750E6D">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1,8</w:t>
            </w:r>
          </w:p>
        </w:tc>
      </w:tr>
      <w:tr w:rsidR="00750E6D" w:rsidRPr="008A04D4" w:rsidTr="00750E6D">
        <w:trPr>
          <w:trHeight w:val="20"/>
        </w:trPr>
        <w:tc>
          <w:tcPr>
            <w:tcW w:w="8946" w:type="dxa"/>
            <w:gridSpan w:val="4"/>
            <w:tcBorders>
              <w:top w:val="single" w:sz="4" w:space="0" w:color="auto"/>
              <w:left w:val="single" w:sz="4" w:space="0" w:color="auto"/>
              <w:bottom w:val="single" w:sz="4" w:space="0" w:color="auto"/>
              <w:right w:val="single" w:sz="4" w:space="0" w:color="auto"/>
            </w:tcBorders>
            <w:vAlign w:val="center"/>
          </w:tcPr>
          <w:p w:rsidR="00750E6D" w:rsidRPr="000E1C87" w:rsidRDefault="00750E6D" w:rsidP="00750E6D">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Пусконаладочные работы</w:t>
            </w:r>
          </w:p>
        </w:tc>
      </w:tr>
      <w:tr w:rsidR="00750E6D" w:rsidRPr="008A04D4" w:rsidTr="00750E6D">
        <w:trPr>
          <w:trHeight w:val="20"/>
        </w:trPr>
        <w:tc>
          <w:tcPr>
            <w:tcW w:w="0" w:type="auto"/>
            <w:tcBorders>
              <w:top w:val="single" w:sz="4" w:space="0" w:color="auto"/>
              <w:left w:val="single" w:sz="4" w:space="0" w:color="auto"/>
              <w:bottom w:val="single" w:sz="4" w:space="0" w:color="auto"/>
              <w:right w:val="single" w:sz="4" w:space="0" w:color="auto"/>
            </w:tcBorders>
            <w:vAlign w:val="center"/>
          </w:tcPr>
          <w:p w:rsidR="00750E6D" w:rsidRDefault="00750E6D" w:rsidP="00750E6D">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5809" w:type="dxa"/>
            <w:tcBorders>
              <w:top w:val="single" w:sz="4" w:space="0" w:color="auto"/>
              <w:left w:val="single" w:sz="4" w:space="0" w:color="auto"/>
              <w:bottom w:val="single" w:sz="4" w:space="0" w:color="auto"/>
              <w:right w:val="single" w:sz="4" w:space="0" w:color="auto"/>
            </w:tcBorders>
            <w:shd w:val="clear" w:color="auto" w:fill="auto"/>
            <w:vAlign w:val="center"/>
          </w:tcPr>
          <w:p w:rsidR="00750E6D" w:rsidRPr="008A04D4" w:rsidRDefault="00750E6D" w:rsidP="00750E6D">
            <w:pPr>
              <w:spacing w:after="0" w:line="240" w:lineRule="auto"/>
              <w:rPr>
                <w:rFonts w:ascii="Times New Roman" w:eastAsia="Times New Roman" w:hAnsi="Times New Roman" w:cs="Times New Roman"/>
                <w:sz w:val="20"/>
                <w:szCs w:val="20"/>
              </w:rPr>
            </w:pPr>
            <w:r w:rsidRPr="00C8008B">
              <w:rPr>
                <w:rFonts w:ascii="Times New Roman" w:eastAsia="Times New Roman" w:hAnsi="Times New Roman" w:cs="Times New Roman"/>
                <w:sz w:val="20"/>
                <w:szCs w:val="20"/>
              </w:rPr>
              <w:t>Схема электромагнитной блокировки коммутационных аппаратов, количество блокируемых аппаратов до 2</w:t>
            </w:r>
          </w:p>
        </w:tc>
        <w:tc>
          <w:tcPr>
            <w:tcW w:w="1134" w:type="dxa"/>
            <w:tcBorders>
              <w:top w:val="single" w:sz="4" w:space="0" w:color="auto"/>
              <w:left w:val="nil"/>
              <w:bottom w:val="single" w:sz="4" w:space="0" w:color="auto"/>
              <w:right w:val="single" w:sz="4" w:space="0" w:color="auto"/>
            </w:tcBorders>
            <w:shd w:val="clear" w:color="auto" w:fill="auto"/>
            <w:vAlign w:val="center"/>
          </w:tcPr>
          <w:p w:rsidR="00750E6D" w:rsidRPr="008A04D4" w:rsidRDefault="00750E6D" w:rsidP="00750E6D">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 схема</w:t>
            </w:r>
          </w:p>
        </w:tc>
        <w:tc>
          <w:tcPr>
            <w:tcW w:w="1276" w:type="dxa"/>
            <w:tcBorders>
              <w:top w:val="single" w:sz="4" w:space="0" w:color="auto"/>
              <w:left w:val="nil"/>
              <w:bottom w:val="single" w:sz="4" w:space="0" w:color="auto"/>
              <w:right w:val="single" w:sz="4" w:space="0" w:color="auto"/>
            </w:tcBorders>
            <w:shd w:val="clear" w:color="auto" w:fill="auto"/>
            <w:vAlign w:val="center"/>
          </w:tcPr>
          <w:p w:rsidR="00750E6D" w:rsidRPr="008A04D4" w:rsidRDefault="00750E6D" w:rsidP="00750E6D">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30</w:t>
            </w:r>
          </w:p>
        </w:tc>
      </w:tr>
    </w:tbl>
    <w:p w:rsidR="00750E6D" w:rsidRDefault="00750E6D" w:rsidP="00750E6D"/>
    <w:p w:rsidR="00750E6D" w:rsidRDefault="00750E6D" w:rsidP="00750E6D">
      <w:pPr>
        <w:jc w:val="both"/>
        <w:rPr>
          <w:rFonts w:ascii="Times New Roman" w:hAnsi="Times New Roman" w:cs="Times New Roman"/>
          <w:sz w:val="28"/>
          <w:szCs w:val="28"/>
        </w:rPr>
      </w:pPr>
      <w:r>
        <w:rPr>
          <w:rFonts w:ascii="Times New Roman" w:hAnsi="Times New Roman" w:cs="Times New Roman"/>
          <w:sz w:val="28"/>
          <w:szCs w:val="28"/>
        </w:rPr>
        <w:t>Таблица №1.2.</w:t>
      </w:r>
    </w:p>
    <w:tbl>
      <w:tblPr>
        <w:tblW w:w="0" w:type="auto"/>
        <w:tblInd w:w="93" w:type="dxa"/>
        <w:tblLook w:val="04A0" w:firstRow="1" w:lastRow="0" w:firstColumn="1" w:lastColumn="0" w:noHBand="0" w:noVBand="1"/>
      </w:tblPr>
      <w:tblGrid>
        <w:gridCol w:w="727"/>
        <w:gridCol w:w="5809"/>
        <w:gridCol w:w="1276"/>
        <w:gridCol w:w="1139"/>
      </w:tblGrid>
      <w:tr w:rsidR="00750E6D" w:rsidRPr="008779CC" w:rsidTr="00750E6D">
        <w:trPr>
          <w:trHeight w:val="20"/>
        </w:trPr>
        <w:tc>
          <w:tcPr>
            <w:tcW w:w="0" w:type="auto"/>
            <w:tcBorders>
              <w:top w:val="single" w:sz="4" w:space="0" w:color="auto"/>
              <w:left w:val="single" w:sz="4" w:space="0" w:color="auto"/>
              <w:bottom w:val="single" w:sz="4" w:space="0" w:color="auto"/>
              <w:right w:val="single" w:sz="4" w:space="0" w:color="auto"/>
            </w:tcBorders>
            <w:vAlign w:val="center"/>
          </w:tcPr>
          <w:p w:rsidR="00750E6D" w:rsidRPr="00D30618" w:rsidRDefault="00750E6D" w:rsidP="00750E6D">
            <w:pPr>
              <w:spacing w:after="0" w:line="240" w:lineRule="auto"/>
              <w:rPr>
                <w:rFonts w:ascii="Times New Roman" w:eastAsia="Times New Roman" w:hAnsi="Times New Roman" w:cs="Times New Roman"/>
                <w:sz w:val="20"/>
                <w:szCs w:val="20"/>
              </w:rPr>
            </w:pPr>
            <w:r w:rsidRPr="00D30618">
              <w:rPr>
                <w:rFonts w:ascii="Times New Roman" w:eastAsia="Times New Roman" w:hAnsi="Times New Roman" w:cs="Times New Roman"/>
                <w:sz w:val="20"/>
                <w:szCs w:val="20"/>
              </w:rPr>
              <w:t>№ п/п</w:t>
            </w:r>
          </w:p>
        </w:tc>
        <w:tc>
          <w:tcPr>
            <w:tcW w:w="58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50E6D" w:rsidRPr="00D30618" w:rsidRDefault="00750E6D" w:rsidP="00750E6D">
            <w:pPr>
              <w:spacing w:after="0" w:line="240" w:lineRule="auto"/>
              <w:rPr>
                <w:rFonts w:ascii="Times New Roman" w:eastAsia="Times New Roman" w:hAnsi="Times New Roman" w:cs="Times New Roman"/>
                <w:sz w:val="20"/>
                <w:szCs w:val="20"/>
              </w:rPr>
            </w:pPr>
            <w:r w:rsidRPr="00D30618">
              <w:rPr>
                <w:rFonts w:ascii="Times New Roman" w:eastAsia="Times New Roman" w:hAnsi="Times New Roman" w:cs="Times New Roman"/>
                <w:sz w:val="20"/>
                <w:szCs w:val="20"/>
              </w:rPr>
              <w:t>Наименование работ и затрат</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750E6D" w:rsidRPr="00D30618" w:rsidRDefault="00750E6D" w:rsidP="00750E6D">
            <w:pPr>
              <w:spacing w:after="0" w:line="240" w:lineRule="auto"/>
              <w:rPr>
                <w:rFonts w:ascii="Times New Roman" w:eastAsia="Times New Roman" w:hAnsi="Times New Roman" w:cs="Times New Roman"/>
                <w:sz w:val="20"/>
                <w:szCs w:val="20"/>
              </w:rPr>
            </w:pPr>
            <w:r w:rsidRPr="00D30618">
              <w:rPr>
                <w:rFonts w:ascii="Times New Roman" w:eastAsia="Times New Roman" w:hAnsi="Times New Roman" w:cs="Times New Roman"/>
                <w:sz w:val="20"/>
                <w:szCs w:val="20"/>
              </w:rPr>
              <w:t>Единица измерения</w:t>
            </w:r>
          </w:p>
        </w:tc>
        <w:tc>
          <w:tcPr>
            <w:tcW w:w="1139" w:type="dxa"/>
            <w:tcBorders>
              <w:top w:val="single" w:sz="4" w:space="0" w:color="auto"/>
              <w:left w:val="nil"/>
              <w:bottom w:val="single" w:sz="4" w:space="0" w:color="auto"/>
              <w:right w:val="single" w:sz="4" w:space="0" w:color="auto"/>
            </w:tcBorders>
            <w:shd w:val="clear" w:color="auto" w:fill="auto"/>
            <w:vAlign w:val="center"/>
            <w:hideMark/>
          </w:tcPr>
          <w:p w:rsidR="00750E6D" w:rsidRPr="00D30618" w:rsidRDefault="00750E6D" w:rsidP="00750E6D">
            <w:pPr>
              <w:spacing w:after="0" w:line="240" w:lineRule="auto"/>
              <w:rPr>
                <w:rFonts w:ascii="Times New Roman" w:eastAsia="Times New Roman" w:hAnsi="Times New Roman" w:cs="Times New Roman"/>
                <w:sz w:val="20"/>
                <w:szCs w:val="20"/>
              </w:rPr>
            </w:pPr>
            <w:r w:rsidRPr="00D30618">
              <w:rPr>
                <w:rFonts w:ascii="Times New Roman" w:eastAsia="Times New Roman" w:hAnsi="Times New Roman" w:cs="Times New Roman"/>
                <w:sz w:val="20"/>
                <w:szCs w:val="20"/>
              </w:rPr>
              <w:t>Кол-во единиц</w:t>
            </w:r>
          </w:p>
        </w:tc>
      </w:tr>
      <w:tr w:rsidR="00750E6D" w:rsidRPr="008779CC" w:rsidTr="00750E6D">
        <w:trPr>
          <w:trHeight w:val="20"/>
        </w:trPr>
        <w:tc>
          <w:tcPr>
            <w:tcW w:w="8951" w:type="dxa"/>
            <w:gridSpan w:val="4"/>
            <w:tcBorders>
              <w:top w:val="single" w:sz="4" w:space="0" w:color="auto"/>
              <w:left w:val="single" w:sz="4" w:space="0" w:color="auto"/>
              <w:bottom w:val="single" w:sz="4" w:space="0" w:color="auto"/>
              <w:right w:val="single" w:sz="4" w:space="0" w:color="auto"/>
            </w:tcBorders>
            <w:vAlign w:val="center"/>
          </w:tcPr>
          <w:p w:rsidR="00750E6D" w:rsidRPr="00454F2E" w:rsidRDefault="00750E6D" w:rsidP="00750E6D">
            <w:pPr>
              <w:spacing w:after="0" w:line="240" w:lineRule="auto"/>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rPr>
              <w:t>Ледовая арена</w:t>
            </w:r>
          </w:p>
        </w:tc>
      </w:tr>
      <w:tr w:rsidR="00750E6D" w:rsidRPr="008779CC" w:rsidTr="00750E6D">
        <w:trPr>
          <w:trHeight w:val="20"/>
        </w:trPr>
        <w:tc>
          <w:tcPr>
            <w:tcW w:w="8951" w:type="dxa"/>
            <w:gridSpan w:val="4"/>
            <w:tcBorders>
              <w:top w:val="single" w:sz="4" w:space="0" w:color="auto"/>
              <w:left w:val="single" w:sz="4" w:space="0" w:color="auto"/>
              <w:bottom w:val="single" w:sz="4" w:space="0" w:color="auto"/>
              <w:right w:val="single" w:sz="4" w:space="0" w:color="auto"/>
            </w:tcBorders>
            <w:vAlign w:val="center"/>
          </w:tcPr>
          <w:p w:rsidR="00750E6D" w:rsidRPr="002E4C75" w:rsidRDefault="00750E6D" w:rsidP="00750E6D">
            <w:pPr>
              <w:spacing w:after="0" w:line="240" w:lineRule="auto"/>
              <w:rPr>
                <w:rFonts w:ascii="Times New Roman" w:eastAsia="Times New Roman" w:hAnsi="Times New Roman" w:cs="Times New Roman"/>
                <w:sz w:val="20"/>
                <w:szCs w:val="20"/>
              </w:rPr>
            </w:pPr>
            <w:r w:rsidRPr="00D30618">
              <w:rPr>
                <w:rFonts w:ascii="Times New Roman" w:eastAsia="Times New Roman" w:hAnsi="Times New Roman" w:cs="Times New Roman"/>
                <w:sz w:val="20"/>
                <w:szCs w:val="20"/>
              </w:rPr>
              <w:t>Монтажные работы</w:t>
            </w:r>
          </w:p>
        </w:tc>
      </w:tr>
      <w:tr w:rsidR="00750E6D" w:rsidRPr="00454F2E" w:rsidTr="00750E6D">
        <w:trPr>
          <w:trHeight w:val="20"/>
        </w:trPr>
        <w:tc>
          <w:tcPr>
            <w:tcW w:w="0" w:type="auto"/>
            <w:tcBorders>
              <w:top w:val="single" w:sz="4" w:space="0" w:color="auto"/>
              <w:left w:val="single" w:sz="4" w:space="0" w:color="auto"/>
              <w:bottom w:val="single" w:sz="4" w:space="0" w:color="auto"/>
              <w:right w:val="single" w:sz="4" w:space="0" w:color="auto"/>
            </w:tcBorders>
            <w:vAlign w:val="center"/>
          </w:tcPr>
          <w:p w:rsidR="00750E6D" w:rsidRPr="00D30618" w:rsidRDefault="00750E6D" w:rsidP="00750E6D">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5809" w:type="dxa"/>
            <w:tcBorders>
              <w:top w:val="single" w:sz="4" w:space="0" w:color="auto"/>
              <w:left w:val="single" w:sz="4" w:space="0" w:color="auto"/>
              <w:bottom w:val="single" w:sz="4" w:space="0" w:color="auto"/>
              <w:right w:val="single" w:sz="4" w:space="0" w:color="auto"/>
            </w:tcBorders>
            <w:shd w:val="clear" w:color="auto" w:fill="auto"/>
            <w:vAlign w:val="center"/>
          </w:tcPr>
          <w:p w:rsidR="00750E6D" w:rsidRPr="00454F2E" w:rsidRDefault="00750E6D" w:rsidP="00750E6D">
            <w:pPr>
              <w:spacing w:after="0" w:line="240" w:lineRule="auto"/>
              <w:rPr>
                <w:rFonts w:ascii="Times New Roman" w:eastAsia="Times New Roman" w:hAnsi="Times New Roman" w:cs="Times New Roman"/>
                <w:sz w:val="20"/>
                <w:szCs w:val="20"/>
              </w:rPr>
            </w:pPr>
            <w:r w:rsidRPr="00C8008B">
              <w:rPr>
                <w:rFonts w:ascii="Times New Roman" w:eastAsia="Times New Roman" w:hAnsi="Times New Roman" w:cs="Times New Roman"/>
                <w:sz w:val="20"/>
                <w:szCs w:val="20"/>
              </w:rPr>
              <w:t>Устройства промежуточные</w:t>
            </w:r>
            <w:r>
              <w:rPr>
                <w:rFonts w:ascii="Times New Roman" w:eastAsia="Times New Roman" w:hAnsi="Times New Roman" w:cs="Times New Roman"/>
                <w:sz w:val="20"/>
                <w:szCs w:val="20"/>
              </w:rPr>
              <w:t xml:space="preserve"> на количество лучей 5</w:t>
            </w:r>
          </w:p>
        </w:tc>
        <w:tc>
          <w:tcPr>
            <w:tcW w:w="1276" w:type="dxa"/>
            <w:tcBorders>
              <w:top w:val="single" w:sz="4" w:space="0" w:color="auto"/>
              <w:left w:val="nil"/>
              <w:bottom w:val="single" w:sz="4" w:space="0" w:color="auto"/>
              <w:right w:val="single" w:sz="4" w:space="0" w:color="auto"/>
            </w:tcBorders>
            <w:shd w:val="clear" w:color="auto" w:fill="auto"/>
            <w:vAlign w:val="center"/>
          </w:tcPr>
          <w:p w:rsidR="00750E6D" w:rsidRPr="00454F2E" w:rsidRDefault="00750E6D" w:rsidP="00750E6D">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 шт.</w:t>
            </w:r>
          </w:p>
        </w:tc>
        <w:tc>
          <w:tcPr>
            <w:tcW w:w="1139" w:type="dxa"/>
            <w:tcBorders>
              <w:top w:val="single" w:sz="4" w:space="0" w:color="auto"/>
              <w:left w:val="nil"/>
              <w:bottom w:val="single" w:sz="4" w:space="0" w:color="auto"/>
              <w:right w:val="single" w:sz="4" w:space="0" w:color="auto"/>
            </w:tcBorders>
            <w:shd w:val="clear" w:color="auto" w:fill="auto"/>
            <w:vAlign w:val="center"/>
          </w:tcPr>
          <w:p w:rsidR="00750E6D" w:rsidRPr="00454F2E" w:rsidRDefault="00750E6D" w:rsidP="00750E6D">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p>
        </w:tc>
      </w:tr>
      <w:tr w:rsidR="00750E6D" w:rsidRPr="00454F2E" w:rsidTr="00750E6D">
        <w:trPr>
          <w:trHeight w:val="20"/>
        </w:trPr>
        <w:tc>
          <w:tcPr>
            <w:tcW w:w="0" w:type="auto"/>
            <w:tcBorders>
              <w:top w:val="single" w:sz="4" w:space="0" w:color="auto"/>
              <w:left w:val="single" w:sz="4" w:space="0" w:color="auto"/>
              <w:bottom w:val="single" w:sz="4" w:space="0" w:color="auto"/>
              <w:right w:val="single" w:sz="4" w:space="0" w:color="auto"/>
            </w:tcBorders>
            <w:vAlign w:val="center"/>
          </w:tcPr>
          <w:p w:rsidR="00750E6D" w:rsidRPr="00D30618" w:rsidRDefault="00750E6D" w:rsidP="00750E6D">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5809" w:type="dxa"/>
            <w:tcBorders>
              <w:top w:val="single" w:sz="4" w:space="0" w:color="auto"/>
              <w:left w:val="single" w:sz="4" w:space="0" w:color="auto"/>
              <w:bottom w:val="single" w:sz="4" w:space="0" w:color="auto"/>
              <w:right w:val="single" w:sz="4" w:space="0" w:color="auto"/>
            </w:tcBorders>
            <w:shd w:val="clear" w:color="auto" w:fill="auto"/>
            <w:vAlign w:val="center"/>
          </w:tcPr>
          <w:p w:rsidR="00750E6D" w:rsidRPr="00454F2E" w:rsidRDefault="00750E6D" w:rsidP="00750E6D">
            <w:pPr>
              <w:spacing w:after="0" w:line="240" w:lineRule="auto"/>
              <w:rPr>
                <w:rFonts w:ascii="Times New Roman" w:eastAsia="Times New Roman" w:hAnsi="Times New Roman" w:cs="Times New Roman"/>
                <w:sz w:val="20"/>
                <w:szCs w:val="20"/>
              </w:rPr>
            </w:pPr>
            <w:r w:rsidRPr="00C8008B">
              <w:rPr>
                <w:rFonts w:ascii="Times New Roman" w:eastAsia="Times New Roman" w:hAnsi="Times New Roman" w:cs="Times New Roman"/>
                <w:sz w:val="20"/>
                <w:szCs w:val="20"/>
              </w:rPr>
              <w:t xml:space="preserve">Устройства промежуточные на </w:t>
            </w:r>
            <w:r>
              <w:rPr>
                <w:rFonts w:ascii="Times New Roman" w:eastAsia="Times New Roman" w:hAnsi="Times New Roman" w:cs="Times New Roman"/>
                <w:sz w:val="20"/>
                <w:szCs w:val="20"/>
              </w:rPr>
              <w:t xml:space="preserve">количество лучей 1 </w:t>
            </w:r>
          </w:p>
        </w:tc>
        <w:tc>
          <w:tcPr>
            <w:tcW w:w="1276" w:type="dxa"/>
            <w:tcBorders>
              <w:top w:val="single" w:sz="4" w:space="0" w:color="auto"/>
              <w:left w:val="nil"/>
              <w:bottom w:val="single" w:sz="4" w:space="0" w:color="auto"/>
              <w:right w:val="single" w:sz="4" w:space="0" w:color="auto"/>
            </w:tcBorders>
            <w:shd w:val="clear" w:color="auto" w:fill="auto"/>
            <w:vAlign w:val="center"/>
          </w:tcPr>
          <w:p w:rsidR="00750E6D" w:rsidRPr="00454F2E" w:rsidRDefault="00750E6D" w:rsidP="00750E6D">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 шт.</w:t>
            </w:r>
          </w:p>
        </w:tc>
        <w:tc>
          <w:tcPr>
            <w:tcW w:w="1139" w:type="dxa"/>
            <w:tcBorders>
              <w:top w:val="single" w:sz="4" w:space="0" w:color="auto"/>
              <w:left w:val="nil"/>
              <w:bottom w:val="single" w:sz="4" w:space="0" w:color="auto"/>
              <w:right w:val="single" w:sz="4" w:space="0" w:color="auto"/>
            </w:tcBorders>
            <w:shd w:val="clear" w:color="auto" w:fill="auto"/>
            <w:vAlign w:val="center"/>
          </w:tcPr>
          <w:p w:rsidR="00750E6D" w:rsidRPr="00454F2E" w:rsidRDefault="00750E6D" w:rsidP="00750E6D">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15</w:t>
            </w:r>
          </w:p>
        </w:tc>
      </w:tr>
      <w:tr w:rsidR="00750E6D" w:rsidRPr="00454F2E" w:rsidTr="00750E6D">
        <w:trPr>
          <w:trHeight w:val="20"/>
        </w:trPr>
        <w:tc>
          <w:tcPr>
            <w:tcW w:w="0" w:type="auto"/>
            <w:tcBorders>
              <w:top w:val="single" w:sz="4" w:space="0" w:color="auto"/>
              <w:left w:val="single" w:sz="4" w:space="0" w:color="auto"/>
              <w:bottom w:val="single" w:sz="4" w:space="0" w:color="auto"/>
              <w:right w:val="single" w:sz="4" w:space="0" w:color="auto"/>
            </w:tcBorders>
            <w:vAlign w:val="center"/>
          </w:tcPr>
          <w:p w:rsidR="00750E6D" w:rsidRPr="00D30618" w:rsidRDefault="00750E6D" w:rsidP="00750E6D">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5809" w:type="dxa"/>
            <w:tcBorders>
              <w:top w:val="single" w:sz="4" w:space="0" w:color="auto"/>
              <w:left w:val="single" w:sz="4" w:space="0" w:color="auto"/>
              <w:bottom w:val="single" w:sz="4" w:space="0" w:color="auto"/>
              <w:right w:val="single" w:sz="4" w:space="0" w:color="auto"/>
            </w:tcBorders>
            <w:shd w:val="clear" w:color="auto" w:fill="auto"/>
            <w:vAlign w:val="center"/>
          </w:tcPr>
          <w:p w:rsidR="00750E6D" w:rsidRPr="00454F2E" w:rsidRDefault="00750E6D" w:rsidP="00750E6D">
            <w:pPr>
              <w:spacing w:after="0" w:line="240" w:lineRule="auto"/>
              <w:rPr>
                <w:rFonts w:ascii="Times New Roman" w:eastAsia="Times New Roman" w:hAnsi="Times New Roman" w:cs="Times New Roman"/>
                <w:sz w:val="20"/>
                <w:szCs w:val="20"/>
              </w:rPr>
            </w:pPr>
            <w:r w:rsidRPr="00C8008B">
              <w:rPr>
                <w:rFonts w:ascii="Times New Roman" w:eastAsia="Times New Roman" w:hAnsi="Times New Roman" w:cs="Times New Roman"/>
                <w:sz w:val="20"/>
                <w:szCs w:val="20"/>
              </w:rPr>
              <w:t>Реле, ключ, кнопка и др.</w:t>
            </w:r>
            <w:r>
              <w:rPr>
                <w:rFonts w:ascii="Times New Roman" w:eastAsia="Times New Roman" w:hAnsi="Times New Roman" w:cs="Times New Roman"/>
                <w:sz w:val="20"/>
                <w:szCs w:val="20"/>
              </w:rPr>
              <w:t xml:space="preserve"> с подготовкой места установки </w:t>
            </w:r>
          </w:p>
        </w:tc>
        <w:tc>
          <w:tcPr>
            <w:tcW w:w="1276" w:type="dxa"/>
            <w:tcBorders>
              <w:top w:val="single" w:sz="4" w:space="0" w:color="auto"/>
              <w:left w:val="nil"/>
              <w:bottom w:val="single" w:sz="4" w:space="0" w:color="auto"/>
              <w:right w:val="single" w:sz="4" w:space="0" w:color="auto"/>
            </w:tcBorders>
            <w:shd w:val="clear" w:color="auto" w:fill="auto"/>
            <w:vAlign w:val="center"/>
          </w:tcPr>
          <w:p w:rsidR="00750E6D" w:rsidRPr="00454F2E" w:rsidRDefault="00750E6D" w:rsidP="00750E6D">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 шт.</w:t>
            </w:r>
          </w:p>
        </w:tc>
        <w:tc>
          <w:tcPr>
            <w:tcW w:w="1139" w:type="dxa"/>
            <w:tcBorders>
              <w:top w:val="single" w:sz="4" w:space="0" w:color="auto"/>
              <w:left w:val="nil"/>
              <w:bottom w:val="single" w:sz="4" w:space="0" w:color="auto"/>
              <w:right w:val="single" w:sz="4" w:space="0" w:color="auto"/>
            </w:tcBorders>
            <w:shd w:val="clear" w:color="auto" w:fill="auto"/>
            <w:vAlign w:val="center"/>
          </w:tcPr>
          <w:p w:rsidR="00750E6D" w:rsidRPr="00454F2E" w:rsidRDefault="00750E6D" w:rsidP="00750E6D">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12</w:t>
            </w:r>
          </w:p>
        </w:tc>
      </w:tr>
      <w:tr w:rsidR="00750E6D" w:rsidRPr="00454F2E" w:rsidTr="00750E6D">
        <w:trPr>
          <w:trHeight w:val="20"/>
        </w:trPr>
        <w:tc>
          <w:tcPr>
            <w:tcW w:w="0" w:type="auto"/>
            <w:tcBorders>
              <w:top w:val="single" w:sz="4" w:space="0" w:color="auto"/>
              <w:left w:val="single" w:sz="4" w:space="0" w:color="auto"/>
              <w:bottom w:val="single" w:sz="4" w:space="0" w:color="auto"/>
              <w:right w:val="single" w:sz="4" w:space="0" w:color="auto"/>
            </w:tcBorders>
            <w:vAlign w:val="center"/>
          </w:tcPr>
          <w:p w:rsidR="00750E6D" w:rsidRPr="00D30618" w:rsidRDefault="00750E6D" w:rsidP="00750E6D">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5809" w:type="dxa"/>
            <w:tcBorders>
              <w:top w:val="single" w:sz="4" w:space="0" w:color="auto"/>
              <w:left w:val="single" w:sz="4" w:space="0" w:color="auto"/>
              <w:bottom w:val="single" w:sz="4" w:space="0" w:color="auto"/>
              <w:right w:val="single" w:sz="4" w:space="0" w:color="auto"/>
            </w:tcBorders>
            <w:shd w:val="clear" w:color="auto" w:fill="auto"/>
            <w:vAlign w:val="center"/>
          </w:tcPr>
          <w:p w:rsidR="00750E6D" w:rsidRPr="00454F2E" w:rsidRDefault="00750E6D" w:rsidP="00750E6D">
            <w:pPr>
              <w:spacing w:after="0" w:line="240" w:lineRule="auto"/>
              <w:rPr>
                <w:rFonts w:ascii="Times New Roman" w:eastAsia="Times New Roman" w:hAnsi="Times New Roman" w:cs="Times New Roman"/>
                <w:sz w:val="20"/>
                <w:szCs w:val="20"/>
              </w:rPr>
            </w:pPr>
            <w:r w:rsidRPr="00C8008B">
              <w:rPr>
                <w:rFonts w:ascii="Times New Roman" w:eastAsia="Times New Roman" w:hAnsi="Times New Roman" w:cs="Times New Roman"/>
                <w:sz w:val="20"/>
                <w:szCs w:val="20"/>
              </w:rPr>
              <w:t>Аппарат (кнопка, ключ управления, замок электромагнитной блокировки, звуковой сигнал, сигнальная лампа) управления и сигнализации, колич</w:t>
            </w:r>
            <w:r>
              <w:rPr>
                <w:rFonts w:ascii="Times New Roman" w:eastAsia="Times New Roman" w:hAnsi="Times New Roman" w:cs="Times New Roman"/>
                <w:sz w:val="20"/>
                <w:szCs w:val="20"/>
              </w:rPr>
              <w:t xml:space="preserve">ество подключаемых концов до 6 </w:t>
            </w:r>
          </w:p>
        </w:tc>
        <w:tc>
          <w:tcPr>
            <w:tcW w:w="1276" w:type="dxa"/>
            <w:tcBorders>
              <w:top w:val="single" w:sz="4" w:space="0" w:color="auto"/>
              <w:left w:val="nil"/>
              <w:bottom w:val="single" w:sz="4" w:space="0" w:color="auto"/>
              <w:right w:val="single" w:sz="4" w:space="0" w:color="auto"/>
            </w:tcBorders>
            <w:shd w:val="clear" w:color="auto" w:fill="auto"/>
            <w:vAlign w:val="center"/>
          </w:tcPr>
          <w:p w:rsidR="00750E6D" w:rsidRPr="00454F2E" w:rsidRDefault="00750E6D" w:rsidP="00750E6D">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 шт.</w:t>
            </w:r>
          </w:p>
        </w:tc>
        <w:tc>
          <w:tcPr>
            <w:tcW w:w="1139" w:type="dxa"/>
            <w:tcBorders>
              <w:top w:val="single" w:sz="4" w:space="0" w:color="auto"/>
              <w:left w:val="nil"/>
              <w:bottom w:val="single" w:sz="4" w:space="0" w:color="auto"/>
              <w:right w:val="single" w:sz="4" w:space="0" w:color="auto"/>
            </w:tcBorders>
            <w:shd w:val="clear" w:color="auto" w:fill="auto"/>
            <w:vAlign w:val="center"/>
          </w:tcPr>
          <w:p w:rsidR="00750E6D" w:rsidRPr="00454F2E" w:rsidRDefault="00750E6D" w:rsidP="00750E6D">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12</w:t>
            </w:r>
          </w:p>
        </w:tc>
      </w:tr>
      <w:tr w:rsidR="00750E6D" w:rsidRPr="00454F2E" w:rsidTr="00750E6D">
        <w:trPr>
          <w:trHeight w:val="20"/>
        </w:trPr>
        <w:tc>
          <w:tcPr>
            <w:tcW w:w="0" w:type="auto"/>
            <w:tcBorders>
              <w:top w:val="single" w:sz="4" w:space="0" w:color="auto"/>
              <w:left w:val="single" w:sz="4" w:space="0" w:color="auto"/>
              <w:bottom w:val="single" w:sz="4" w:space="0" w:color="auto"/>
              <w:right w:val="single" w:sz="4" w:space="0" w:color="auto"/>
            </w:tcBorders>
            <w:vAlign w:val="center"/>
          </w:tcPr>
          <w:p w:rsidR="00750E6D" w:rsidRPr="00D30618" w:rsidRDefault="00750E6D" w:rsidP="00750E6D">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5809" w:type="dxa"/>
            <w:tcBorders>
              <w:top w:val="single" w:sz="4" w:space="0" w:color="auto"/>
              <w:left w:val="single" w:sz="4" w:space="0" w:color="auto"/>
              <w:bottom w:val="single" w:sz="4" w:space="0" w:color="auto"/>
              <w:right w:val="single" w:sz="4" w:space="0" w:color="auto"/>
            </w:tcBorders>
            <w:shd w:val="clear" w:color="auto" w:fill="auto"/>
            <w:vAlign w:val="center"/>
          </w:tcPr>
          <w:p w:rsidR="00750E6D" w:rsidRPr="00454F2E" w:rsidRDefault="00750E6D" w:rsidP="00750E6D">
            <w:pPr>
              <w:spacing w:after="0" w:line="240" w:lineRule="auto"/>
              <w:rPr>
                <w:rFonts w:ascii="Times New Roman" w:eastAsia="Times New Roman" w:hAnsi="Times New Roman" w:cs="Times New Roman"/>
                <w:sz w:val="20"/>
                <w:szCs w:val="20"/>
              </w:rPr>
            </w:pPr>
            <w:r w:rsidRPr="00C8008B">
              <w:rPr>
                <w:rFonts w:ascii="Times New Roman" w:eastAsia="Times New Roman" w:hAnsi="Times New Roman" w:cs="Times New Roman"/>
                <w:sz w:val="20"/>
                <w:szCs w:val="20"/>
              </w:rPr>
              <w:t>Реле, ключ, кнопка и др. с подготовкой мес</w:t>
            </w:r>
            <w:r>
              <w:rPr>
                <w:rFonts w:ascii="Times New Roman" w:eastAsia="Times New Roman" w:hAnsi="Times New Roman" w:cs="Times New Roman"/>
                <w:sz w:val="20"/>
                <w:szCs w:val="20"/>
              </w:rPr>
              <w:t xml:space="preserve">та установки </w:t>
            </w:r>
          </w:p>
        </w:tc>
        <w:tc>
          <w:tcPr>
            <w:tcW w:w="1276" w:type="dxa"/>
            <w:tcBorders>
              <w:top w:val="single" w:sz="4" w:space="0" w:color="auto"/>
              <w:left w:val="nil"/>
              <w:bottom w:val="single" w:sz="4" w:space="0" w:color="auto"/>
              <w:right w:val="single" w:sz="4" w:space="0" w:color="auto"/>
            </w:tcBorders>
            <w:shd w:val="clear" w:color="auto" w:fill="auto"/>
            <w:vAlign w:val="center"/>
          </w:tcPr>
          <w:p w:rsidR="00750E6D" w:rsidRPr="00454F2E" w:rsidRDefault="00750E6D" w:rsidP="00750E6D">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 шт.</w:t>
            </w:r>
          </w:p>
        </w:tc>
        <w:tc>
          <w:tcPr>
            <w:tcW w:w="1139" w:type="dxa"/>
            <w:tcBorders>
              <w:top w:val="single" w:sz="4" w:space="0" w:color="auto"/>
              <w:left w:val="nil"/>
              <w:bottom w:val="single" w:sz="4" w:space="0" w:color="auto"/>
              <w:right w:val="single" w:sz="4" w:space="0" w:color="auto"/>
            </w:tcBorders>
            <w:shd w:val="clear" w:color="auto" w:fill="auto"/>
            <w:vAlign w:val="center"/>
          </w:tcPr>
          <w:p w:rsidR="00750E6D" w:rsidRPr="00454F2E" w:rsidRDefault="00750E6D" w:rsidP="00750E6D">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12</w:t>
            </w:r>
          </w:p>
        </w:tc>
      </w:tr>
      <w:tr w:rsidR="00750E6D" w:rsidRPr="00454F2E" w:rsidTr="00750E6D">
        <w:trPr>
          <w:trHeight w:val="20"/>
        </w:trPr>
        <w:tc>
          <w:tcPr>
            <w:tcW w:w="0" w:type="auto"/>
            <w:tcBorders>
              <w:top w:val="single" w:sz="4" w:space="0" w:color="auto"/>
              <w:left w:val="single" w:sz="4" w:space="0" w:color="auto"/>
              <w:bottom w:val="single" w:sz="4" w:space="0" w:color="auto"/>
              <w:right w:val="single" w:sz="4" w:space="0" w:color="auto"/>
            </w:tcBorders>
            <w:vAlign w:val="center"/>
          </w:tcPr>
          <w:p w:rsidR="00750E6D" w:rsidRDefault="00750E6D" w:rsidP="00750E6D">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6.</w:t>
            </w:r>
          </w:p>
        </w:tc>
        <w:tc>
          <w:tcPr>
            <w:tcW w:w="5809" w:type="dxa"/>
            <w:tcBorders>
              <w:top w:val="single" w:sz="4" w:space="0" w:color="auto"/>
              <w:left w:val="single" w:sz="4" w:space="0" w:color="auto"/>
              <w:bottom w:val="single" w:sz="4" w:space="0" w:color="auto"/>
              <w:right w:val="single" w:sz="4" w:space="0" w:color="auto"/>
            </w:tcBorders>
            <w:shd w:val="clear" w:color="auto" w:fill="auto"/>
            <w:vAlign w:val="center"/>
          </w:tcPr>
          <w:p w:rsidR="00750E6D" w:rsidRPr="00454F2E" w:rsidRDefault="00750E6D" w:rsidP="00750E6D">
            <w:pPr>
              <w:spacing w:after="0" w:line="240" w:lineRule="auto"/>
              <w:rPr>
                <w:rFonts w:ascii="Times New Roman" w:eastAsia="Times New Roman" w:hAnsi="Times New Roman" w:cs="Times New Roman"/>
                <w:sz w:val="20"/>
                <w:szCs w:val="20"/>
              </w:rPr>
            </w:pPr>
            <w:r w:rsidRPr="00C8008B">
              <w:rPr>
                <w:rFonts w:ascii="Times New Roman" w:eastAsia="Times New Roman" w:hAnsi="Times New Roman" w:cs="Times New Roman"/>
                <w:sz w:val="20"/>
                <w:szCs w:val="20"/>
              </w:rPr>
              <w:t>Установка дверного доводчика к металлическим дверям</w:t>
            </w:r>
          </w:p>
        </w:tc>
        <w:tc>
          <w:tcPr>
            <w:tcW w:w="1276" w:type="dxa"/>
            <w:tcBorders>
              <w:top w:val="single" w:sz="4" w:space="0" w:color="auto"/>
              <w:left w:val="nil"/>
              <w:bottom w:val="single" w:sz="4" w:space="0" w:color="auto"/>
              <w:right w:val="single" w:sz="4" w:space="0" w:color="auto"/>
            </w:tcBorders>
            <w:shd w:val="clear" w:color="auto" w:fill="auto"/>
            <w:vAlign w:val="center"/>
          </w:tcPr>
          <w:p w:rsidR="00750E6D" w:rsidRPr="00454F2E" w:rsidRDefault="00750E6D" w:rsidP="00750E6D">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 шт.</w:t>
            </w:r>
          </w:p>
        </w:tc>
        <w:tc>
          <w:tcPr>
            <w:tcW w:w="1139" w:type="dxa"/>
            <w:tcBorders>
              <w:top w:val="single" w:sz="4" w:space="0" w:color="auto"/>
              <w:left w:val="nil"/>
              <w:bottom w:val="single" w:sz="4" w:space="0" w:color="auto"/>
              <w:right w:val="single" w:sz="4" w:space="0" w:color="auto"/>
            </w:tcBorders>
            <w:shd w:val="clear" w:color="auto" w:fill="auto"/>
            <w:vAlign w:val="center"/>
          </w:tcPr>
          <w:p w:rsidR="00750E6D" w:rsidRPr="00454F2E" w:rsidRDefault="00750E6D" w:rsidP="00750E6D">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p>
        </w:tc>
      </w:tr>
      <w:tr w:rsidR="00750E6D" w:rsidRPr="00454F2E" w:rsidTr="00750E6D">
        <w:trPr>
          <w:trHeight w:val="20"/>
        </w:trPr>
        <w:tc>
          <w:tcPr>
            <w:tcW w:w="0" w:type="auto"/>
            <w:tcBorders>
              <w:top w:val="single" w:sz="4" w:space="0" w:color="auto"/>
              <w:left w:val="single" w:sz="4" w:space="0" w:color="auto"/>
              <w:bottom w:val="single" w:sz="4" w:space="0" w:color="auto"/>
              <w:right w:val="single" w:sz="4" w:space="0" w:color="auto"/>
            </w:tcBorders>
            <w:vAlign w:val="center"/>
          </w:tcPr>
          <w:p w:rsidR="00750E6D" w:rsidRDefault="00750E6D" w:rsidP="00750E6D">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7.</w:t>
            </w:r>
          </w:p>
        </w:tc>
        <w:tc>
          <w:tcPr>
            <w:tcW w:w="5809" w:type="dxa"/>
            <w:tcBorders>
              <w:top w:val="single" w:sz="4" w:space="0" w:color="auto"/>
              <w:left w:val="single" w:sz="4" w:space="0" w:color="auto"/>
              <w:bottom w:val="single" w:sz="4" w:space="0" w:color="auto"/>
              <w:right w:val="single" w:sz="4" w:space="0" w:color="auto"/>
            </w:tcBorders>
            <w:shd w:val="clear" w:color="auto" w:fill="auto"/>
            <w:vAlign w:val="center"/>
          </w:tcPr>
          <w:p w:rsidR="00750E6D" w:rsidRPr="00454F2E" w:rsidRDefault="00750E6D" w:rsidP="00750E6D">
            <w:pPr>
              <w:spacing w:after="0" w:line="240" w:lineRule="auto"/>
              <w:rPr>
                <w:rFonts w:ascii="Times New Roman" w:eastAsia="Times New Roman" w:hAnsi="Times New Roman" w:cs="Times New Roman"/>
                <w:sz w:val="20"/>
                <w:szCs w:val="20"/>
              </w:rPr>
            </w:pPr>
            <w:r w:rsidRPr="00C8008B">
              <w:rPr>
                <w:rFonts w:ascii="Times New Roman" w:eastAsia="Times New Roman" w:hAnsi="Times New Roman" w:cs="Times New Roman"/>
                <w:sz w:val="20"/>
                <w:szCs w:val="20"/>
              </w:rPr>
              <w:t xml:space="preserve">Устройство оптико-(фото)электрическое, блок питания и </w:t>
            </w:r>
            <w:r>
              <w:rPr>
                <w:rFonts w:ascii="Times New Roman" w:eastAsia="Times New Roman" w:hAnsi="Times New Roman" w:cs="Times New Roman"/>
                <w:sz w:val="20"/>
                <w:szCs w:val="20"/>
              </w:rPr>
              <w:t>контроля</w:t>
            </w:r>
          </w:p>
        </w:tc>
        <w:tc>
          <w:tcPr>
            <w:tcW w:w="1276" w:type="dxa"/>
            <w:tcBorders>
              <w:top w:val="single" w:sz="4" w:space="0" w:color="auto"/>
              <w:left w:val="nil"/>
              <w:bottom w:val="single" w:sz="4" w:space="0" w:color="auto"/>
              <w:right w:val="single" w:sz="4" w:space="0" w:color="auto"/>
            </w:tcBorders>
            <w:shd w:val="clear" w:color="auto" w:fill="auto"/>
            <w:vAlign w:val="center"/>
          </w:tcPr>
          <w:p w:rsidR="00750E6D" w:rsidRPr="00454F2E" w:rsidRDefault="00750E6D" w:rsidP="00750E6D">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 шт.</w:t>
            </w:r>
          </w:p>
        </w:tc>
        <w:tc>
          <w:tcPr>
            <w:tcW w:w="1139" w:type="dxa"/>
            <w:tcBorders>
              <w:top w:val="single" w:sz="4" w:space="0" w:color="auto"/>
              <w:left w:val="nil"/>
              <w:bottom w:val="single" w:sz="4" w:space="0" w:color="auto"/>
              <w:right w:val="single" w:sz="4" w:space="0" w:color="auto"/>
            </w:tcBorders>
            <w:shd w:val="clear" w:color="auto" w:fill="auto"/>
            <w:vAlign w:val="center"/>
          </w:tcPr>
          <w:p w:rsidR="00750E6D" w:rsidRPr="00454F2E" w:rsidRDefault="00750E6D" w:rsidP="00750E6D">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r>
      <w:tr w:rsidR="00750E6D" w:rsidRPr="00454F2E" w:rsidTr="00750E6D">
        <w:trPr>
          <w:trHeight w:val="20"/>
        </w:trPr>
        <w:tc>
          <w:tcPr>
            <w:tcW w:w="0" w:type="auto"/>
            <w:tcBorders>
              <w:top w:val="single" w:sz="4" w:space="0" w:color="auto"/>
              <w:left w:val="single" w:sz="4" w:space="0" w:color="auto"/>
              <w:bottom w:val="single" w:sz="4" w:space="0" w:color="auto"/>
              <w:right w:val="single" w:sz="4" w:space="0" w:color="auto"/>
            </w:tcBorders>
            <w:vAlign w:val="center"/>
          </w:tcPr>
          <w:p w:rsidR="00750E6D" w:rsidRDefault="00750E6D" w:rsidP="00750E6D">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8.</w:t>
            </w:r>
          </w:p>
        </w:tc>
        <w:tc>
          <w:tcPr>
            <w:tcW w:w="5809" w:type="dxa"/>
            <w:tcBorders>
              <w:top w:val="single" w:sz="4" w:space="0" w:color="auto"/>
              <w:left w:val="single" w:sz="4" w:space="0" w:color="auto"/>
              <w:bottom w:val="single" w:sz="4" w:space="0" w:color="auto"/>
              <w:right w:val="single" w:sz="4" w:space="0" w:color="auto"/>
            </w:tcBorders>
            <w:shd w:val="clear" w:color="auto" w:fill="auto"/>
            <w:vAlign w:val="center"/>
          </w:tcPr>
          <w:p w:rsidR="00750E6D" w:rsidRPr="00454F2E" w:rsidRDefault="00750E6D" w:rsidP="00750E6D">
            <w:pPr>
              <w:spacing w:after="0" w:line="240" w:lineRule="auto"/>
              <w:rPr>
                <w:rFonts w:ascii="Times New Roman" w:eastAsia="Times New Roman" w:hAnsi="Times New Roman" w:cs="Times New Roman"/>
                <w:sz w:val="20"/>
                <w:szCs w:val="20"/>
              </w:rPr>
            </w:pPr>
            <w:r w:rsidRPr="00C8008B">
              <w:rPr>
                <w:rFonts w:ascii="Times New Roman" w:eastAsia="Times New Roman" w:hAnsi="Times New Roman" w:cs="Times New Roman"/>
                <w:sz w:val="20"/>
                <w:szCs w:val="20"/>
              </w:rPr>
              <w:t xml:space="preserve">Выключатель или переключатель пакетный в металлической оболочке, устанавливаемый на конструкции на стене или колонне, с количеством зажимов для подключения до 9 на ток до 25 А </w:t>
            </w:r>
          </w:p>
        </w:tc>
        <w:tc>
          <w:tcPr>
            <w:tcW w:w="1276" w:type="dxa"/>
            <w:tcBorders>
              <w:top w:val="single" w:sz="4" w:space="0" w:color="auto"/>
              <w:left w:val="nil"/>
              <w:bottom w:val="single" w:sz="4" w:space="0" w:color="auto"/>
              <w:right w:val="single" w:sz="4" w:space="0" w:color="auto"/>
            </w:tcBorders>
            <w:shd w:val="clear" w:color="auto" w:fill="auto"/>
            <w:vAlign w:val="center"/>
          </w:tcPr>
          <w:p w:rsidR="00750E6D" w:rsidRPr="00454F2E" w:rsidRDefault="00750E6D" w:rsidP="00750E6D">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 шт.</w:t>
            </w:r>
          </w:p>
        </w:tc>
        <w:tc>
          <w:tcPr>
            <w:tcW w:w="1139" w:type="dxa"/>
            <w:tcBorders>
              <w:top w:val="single" w:sz="4" w:space="0" w:color="auto"/>
              <w:left w:val="nil"/>
              <w:bottom w:val="single" w:sz="4" w:space="0" w:color="auto"/>
              <w:right w:val="single" w:sz="4" w:space="0" w:color="auto"/>
            </w:tcBorders>
            <w:shd w:val="clear" w:color="auto" w:fill="auto"/>
            <w:vAlign w:val="center"/>
          </w:tcPr>
          <w:p w:rsidR="00750E6D" w:rsidRPr="00454F2E" w:rsidRDefault="00750E6D" w:rsidP="00750E6D">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r>
      <w:tr w:rsidR="00750E6D" w:rsidRPr="00454F2E" w:rsidTr="00750E6D">
        <w:trPr>
          <w:trHeight w:val="20"/>
        </w:trPr>
        <w:tc>
          <w:tcPr>
            <w:tcW w:w="0" w:type="auto"/>
            <w:tcBorders>
              <w:top w:val="single" w:sz="4" w:space="0" w:color="auto"/>
              <w:left w:val="single" w:sz="4" w:space="0" w:color="auto"/>
              <w:bottom w:val="single" w:sz="4" w:space="0" w:color="auto"/>
              <w:right w:val="single" w:sz="4" w:space="0" w:color="auto"/>
            </w:tcBorders>
            <w:vAlign w:val="center"/>
          </w:tcPr>
          <w:p w:rsidR="00750E6D" w:rsidRDefault="00750E6D" w:rsidP="00750E6D">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9.</w:t>
            </w:r>
          </w:p>
        </w:tc>
        <w:tc>
          <w:tcPr>
            <w:tcW w:w="5809" w:type="dxa"/>
            <w:tcBorders>
              <w:top w:val="single" w:sz="4" w:space="0" w:color="auto"/>
              <w:left w:val="single" w:sz="4" w:space="0" w:color="auto"/>
              <w:bottom w:val="single" w:sz="4" w:space="0" w:color="auto"/>
              <w:right w:val="single" w:sz="4" w:space="0" w:color="auto"/>
            </w:tcBorders>
            <w:shd w:val="clear" w:color="auto" w:fill="auto"/>
            <w:vAlign w:val="center"/>
          </w:tcPr>
          <w:p w:rsidR="00750E6D" w:rsidRPr="00454F2E" w:rsidRDefault="00750E6D" w:rsidP="00750E6D">
            <w:pPr>
              <w:spacing w:after="0" w:line="240" w:lineRule="auto"/>
              <w:rPr>
                <w:rFonts w:ascii="Times New Roman" w:eastAsia="Times New Roman" w:hAnsi="Times New Roman" w:cs="Times New Roman"/>
                <w:sz w:val="20"/>
                <w:szCs w:val="20"/>
              </w:rPr>
            </w:pPr>
            <w:r w:rsidRPr="00C8008B">
              <w:rPr>
                <w:rFonts w:ascii="Times New Roman" w:eastAsia="Times New Roman" w:hAnsi="Times New Roman" w:cs="Times New Roman"/>
                <w:sz w:val="20"/>
                <w:szCs w:val="20"/>
              </w:rPr>
              <w:t>Разделка и включение кабеля или провода однопарного низкочастотного</w:t>
            </w:r>
          </w:p>
        </w:tc>
        <w:tc>
          <w:tcPr>
            <w:tcW w:w="1276" w:type="dxa"/>
            <w:tcBorders>
              <w:top w:val="single" w:sz="4" w:space="0" w:color="auto"/>
              <w:left w:val="nil"/>
              <w:bottom w:val="single" w:sz="4" w:space="0" w:color="auto"/>
              <w:right w:val="single" w:sz="4" w:space="0" w:color="auto"/>
            </w:tcBorders>
            <w:shd w:val="clear" w:color="auto" w:fill="auto"/>
            <w:vAlign w:val="center"/>
          </w:tcPr>
          <w:p w:rsidR="00750E6D" w:rsidRPr="00454F2E" w:rsidRDefault="00750E6D" w:rsidP="00750E6D">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10 концов кабеля</w:t>
            </w:r>
          </w:p>
        </w:tc>
        <w:tc>
          <w:tcPr>
            <w:tcW w:w="1139" w:type="dxa"/>
            <w:tcBorders>
              <w:top w:val="single" w:sz="4" w:space="0" w:color="auto"/>
              <w:left w:val="nil"/>
              <w:bottom w:val="single" w:sz="4" w:space="0" w:color="auto"/>
              <w:right w:val="single" w:sz="4" w:space="0" w:color="auto"/>
            </w:tcBorders>
            <w:shd w:val="clear" w:color="auto" w:fill="auto"/>
            <w:vAlign w:val="center"/>
          </w:tcPr>
          <w:p w:rsidR="00750E6D" w:rsidRPr="00454F2E" w:rsidRDefault="00750E6D" w:rsidP="00750E6D">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6,9</w:t>
            </w:r>
          </w:p>
        </w:tc>
      </w:tr>
      <w:tr w:rsidR="00750E6D" w:rsidRPr="00454F2E" w:rsidTr="00750E6D">
        <w:trPr>
          <w:trHeight w:val="20"/>
        </w:trPr>
        <w:tc>
          <w:tcPr>
            <w:tcW w:w="0" w:type="auto"/>
            <w:tcBorders>
              <w:top w:val="single" w:sz="4" w:space="0" w:color="auto"/>
              <w:left w:val="single" w:sz="4" w:space="0" w:color="auto"/>
              <w:bottom w:val="single" w:sz="4" w:space="0" w:color="auto"/>
              <w:right w:val="single" w:sz="4" w:space="0" w:color="auto"/>
            </w:tcBorders>
            <w:vAlign w:val="center"/>
          </w:tcPr>
          <w:p w:rsidR="00750E6D" w:rsidRDefault="00750E6D" w:rsidP="00750E6D">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p>
        </w:tc>
        <w:tc>
          <w:tcPr>
            <w:tcW w:w="5809" w:type="dxa"/>
            <w:tcBorders>
              <w:top w:val="single" w:sz="4" w:space="0" w:color="auto"/>
              <w:left w:val="single" w:sz="4" w:space="0" w:color="auto"/>
              <w:bottom w:val="single" w:sz="4" w:space="0" w:color="auto"/>
              <w:right w:val="single" w:sz="4" w:space="0" w:color="auto"/>
            </w:tcBorders>
            <w:shd w:val="clear" w:color="auto" w:fill="auto"/>
            <w:vAlign w:val="center"/>
          </w:tcPr>
          <w:p w:rsidR="00750E6D" w:rsidRPr="00454F2E" w:rsidRDefault="00750E6D" w:rsidP="00750E6D">
            <w:pPr>
              <w:spacing w:after="0" w:line="240" w:lineRule="auto"/>
              <w:rPr>
                <w:rFonts w:ascii="Times New Roman" w:eastAsia="Times New Roman" w:hAnsi="Times New Roman" w:cs="Times New Roman"/>
                <w:sz w:val="20"/>
                <w:szCs w:val="20"/>
              </w:rPr>
            </w:pPr>
            <w:r w:rsidRPr="00C8008B">
              <w:rPr>
                <w:rFonts w:ascii="Times New Roman" w:eastAsia="Times New Roman" w:hAnsi="Times New Roman" w:cs="Times New Roman"/>
                <w:sz w:val="20"/>
                <w:szCs w:val="20"/>
              </w:rPr>
              <w:t>Труба винипластовая по установленным конструкциям, по стенам и колоннам с креплением скобами, диаметр до 25 мм</w:t>
            </w:r>
          </w:p>
        </w:tc>
        <w:tc>
          <w:tcPr>
            <w:tcW w:w="1276" w:type="dxa"/>
            <w:tcBorders>
              <w:top w:val="single" w:sz="4" w:space="0" w:color="auto"/>
              <w:left w:val="nil"/>
              <w:bottom w:val="single" w:sz="4" w:space="0" w:color="auto"/>
              <w:right w:val="single" w:sz="4" w:space="0" w:color="auto"/>
            </w:tcBorders>
            <w:shd w:val="clear" w:color="auto" w:fill="auto"/>
            <w:vAlign w:val="center"/>
          </w:tcPr>
          <w:p w:rsidR="00750E6D" w:rsidRPr="00454F2E" w:rsidRDefault="00750E6D" w:rsidP="00750E6D">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100 м</w:t>
            </w:r>
          </w:p>
        </w:tc>
        <w:tc>
          <w:tcPr>
            <w:tcW w:w="1139" w:type="dxa"/>
            <w:tcBorders>
              <w:top w:val="single" w:sz="4" w:space="0" w:color="auto"/>
              <w:left w:val="nil"/>
              <w:bottom w:val="single" w:sz="4" w:space="0" w:color="auto"/>
              <w:right w:val="single" w:sz="4" w:space="0" w:color="auto"/>
            </w:tcBorders>
            <w:shd w:val="clear" w:color="auto" w:fill="auto"/>
            <w:vAlign w:val="center"/>
          </w:tcPr>
          <w:p w:rsidR="00750E6D" w:rsidRPr="00454F2E" w:rsidRDefault="00750E6D" w:rsidP="00750E6D">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r>
      <w:tr w:rsidR="00750E6D" w:rsidRPr="00454F2E" w:rsidTr="00750E6D">
        <w:trPr>
          <w:trHeight w:val="20"/>
        </w:trPr>
        <w:tc>
          <w:tcPr>
            <w:tcW w:w="0" w:type="auto"/>
            <w:tcBorders>
              <w:top w:val="single" w:sz="4" w:space="0" w:color="auto"/>
              <w:left w:val="single" w:sz="4" w:space="0" w:color="auto"/>
              <w:bottom w:val="single" w:sz="4" w:space="0" w:color="auto"/>
              <w:right w:val="single" w:sz="4" w:space="0" w:color="auto"/>
            </w:tcBorders>
            <w:vAlign w:val="center"/>
          </w:tcPr>
          <w:p w:rsidR="00750E6D" w:rsidRDefault="00750E6D" w:rsidP="00750E6D">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11.</w:t>
            </w:r>
          </w:p>
        </w:tc>
        <w:tc>
          <w:tcPr>
            <w:tcW w:w="5809" w:type="dxa"/>
            <w:tcBorders>
              <w:top w:val="single" w:sz="4" w:space="0" w:color="auto"/>
              <w:left w:val="single" w:sz="4" w:space="0" w:color="auto"/>
              <w:bottom w:val="single" w:sz="4" w:space="0" w:color="auto"/>
              <w:right w:val="single" w:sz="4" w:space="0" w:color="auto"/>
            </w:tcBorders>
            <w:shd w:val="clear" w:color="auto" w:fill="auto"/>
            <w:vAlign w:val="center"/>
          </w:tcPr>
          <w:p w:rsidR="00750E6D" w:rsidRPr="00454F2E" w:rsidRDefault="00750E6D" w:rsidP="00750E6D">
            <w:pPr>
              <w:spacing w:after="0" w:line="240" w:lineRule="auto"/>
              <w:rPr>
                <w:rFonts w:ascii="Times New Roman" w:eastAsia="Times New Roman" w:hAnsi="Times New Roman" w:cs="Times New Roman"/>
                <w:sz w:val="20"/>
                <w:szCs w:val="20"/>
              </w:rPr>
            </w:pPr>
            <w:r w:rsidRPr="00C8008B">
              <w:rPr>
                <w:rFonts w:ascii="Times New Roman" w:eastAsia="Times New Roman" w:hAnsi="Times New Roman" w:cs="Times New Roman"/>
                <w:sz w:val="20"/>
                <w:szCs w:val="20"/>
              </w:rPr>
              <w:t xml:space="preserve">Затягивание провода в проложенные трубы и металлические рукава первого одножильного или многожильного в общей </w:t>
            </w:r>
            <w:r w:rsidRPr="00C8008B">
              <w:rPr>
                <w:rFonts w:ascii="Times New Roman" w:eastAsia="Times New Roman" w:hAnsi="Times New Roman" w:cs="Times New Roman"/>
                <w:sz w:val="20"/>
                <w:szCs w:val="20"/>
              </w:rPr>
              <w:lastRenderedPageBreak/>
              <w:t>оплетке, суммарное сечение до 6 мм2</w:t>
            </w:r>
          </w:p>
        </w:tc>
        <w:tc>
          <w:tcPr>
            <w:tcW w:w="1276" w:type="dxa"/>
            <w:tcBorders>
              <w:top w:val="single" w:sz="4" w:space="0" w:color="auto"/>
              <w:left w:val="nil"/>
              <w:bottom w:val="single" w:sz="4" w:space="0" w:color="auto"/>
              <w:right w:val="single" w:sz="4" w:space="0" w:color="auto"/>
            </w:tcBorders>
            <w:shd w:val="clear" w:color="auto" w:fill="auto"/>
            <w:vAlign w:val="center"/>
          </w:tcPr>
          <w:p w:rsidR="00750E6D" w:rsidRPr="00454F2E" w:rsidRDefault="00750E6D" w:rsidP="00750E6D">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100 м</w:t>
            </w:r>
          </w:p>
        </w:tc>
        <w:tc>
          <w:tcPr>
            <w:tcW w:w="1139" w:type="dxa"/>
            <w:tcBorders>
              <w:top w:val="single" w:sz="4" w:space="0" w:color="auto"/>
              <w:left w:val="nil"/>
              <w:bottom w:val="single" w:sz="4" w:space="0" w:color="auto"/>
              <w:right w:val="single" w:sz="4" w:space="0" w:color="auto"/>
            </w:tcBorders>
            <w:shd w:val="clear" w:color="auto" w:fill="auto"/>
            <w:vAlign w:val="center"/>
          </w:tcPr>
          <w:p w:rsidR="00750E6D" w:rsidRPr="00454F2E" w:rsidRDefault="00750E6D" w:rsidP="00750E6D">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r>
      <w:tr w:rsidR="00750E6D" w:rsidRPr="00454F2E" w:rsidTr="00750E6D">
        <w:trPr>
          <w:trHeight w:val="20"/>
        </w:trPr>
        <w:tc>
          <w:tcPr>
            <w:tcW w:w="0" w:type="auto"/>
            <w:tcBorders>
              <w:top w:val="single" w:sz="4" w:space="0" w:color="auto"/>
              <w:left w:val="single" w:sz="4" w:space="0" w:color="auto"/>
              <w:bottom w:val="single" w:sz="4" w:space="0" w:color="auto"/>
              <w:right w:val="single" w:sz="4" w:space="0" w:color="auto"/>
            </w:tcBorders>
            <w:vAlign w:val="center"/>
          </w:tcPr>
          <w:p w:rsidR="00750E6D" w:rsidRDefault="00750E6D" w:rsidP="00750E6D">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12.</w:t>
            </w:r>
          </w:p>
        </w:tc>
        <w:tc>
          <w:tcPr>
            <w:tcW w:w="5809" w:type="dxa"/>
            <w:tcBorders>
              <w:top w:val="single" w:sz="4" w:space="0" w:color="auto"/>
              <w:left w:val="single" w:sz="4" w:space="0" w:color="auto"/>
              <w:bottom w:val="single" w:sz="4" w:space="0" w:color="auto"/>
              <w:right w:val="single" w:sz="4" w:space="0" w:color="auto"/>
            </w:tcBorders>
            <w:shd w:val="clear" w:color="auto" w:fill="auto"/>
            <w:vAlign w:val="center"/>
          </w:tcPr>
          <w:p w:rsidR="00750E6D" w:rsidRPr="00454F2E" w:rsidRDefault="00750E6D" w:rsidP="00750E6D">
            <w:pPr>
              <w:spacing w:after="0" w:line="240" w:lineRule="auto"/>
              <w:rPr>
                <w:rFonts w:ascii="Times New Roman" w:eastAsia="Times New Roman" w:hAnsi="Times New Roman" w:cs="Times New Roman"/>
                <w:sz w:val="20"/>
                <w:szCs w:val="20"/>
              </w:rPr>
            </w:pPr>
            <w:r w:rsidRPr="00C8008B">
              <w:rPr>
                <w:rFonts w:ascii="Times New Roman" w:eastAsia="Times New Roman" w:hAnsi="Times New Roman" w:cs="Times New Roman"/>
                <w:sz w:val="20"/>
                <w:szCs w:val="20"/>
              </w:rPr>
              <w:t>Затягивание провода в проложенные трубы и металлические рукава каждого последующего одножильного или многожильного в общей оплетке, суммарное сечение до 6 мм2</w:t>
            </w:r>
          </w:p>
        </w:tc>
        <w:tc>
          <w:tcPr>
            <w:tcW w:w="1276" w:type="dxa"/>
            <w:tcBorders>
              <w:top w:val="single" w:sz="4" w:space="0" w:color="auto"/>
              <w:left w:val="nil"/>
              <w:bottom w:val="single" w:sz="4" w:space="0" w:color="auto"/>
              <w:right w:val="single" w:sz="4" w:space="0" w:color="auto"/>
            </w:tcBorders>
            <w:shd w:val="clear" w:color="auto" w:fill="auto"/>
            <w:vAlign w:val="center"/>
          </w:tcPr>
          <w:p w:rsidR="00750E6D" w:rsidRPr="00454F2E" w:rsidRDefault="00750E6D" w:rsidP="00750E6D">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100 м </w:t>
            </w:r>
          </w:p>
        </w:tc>
        <w:tc>
          <w:tcPr>
            <w:tcW w:w="1139" w:type="dxa"/>
            <w:tcBorders>
              <w:top w:val="single" w:sz="4" w:space="0" w:color="auto"/>
              <w:left w:val="nil"/>
              <w:bottom w:val="single" w:sz="4" w:space="0" w:color="auto"/>
              <w:right w:val="single" w:sz="4" w:space="0" w:color="auto"/>
            </w:tcBorders>
            <w:shd w:val="clear" w:color="auto" w:fill="auto"/>
            <w:vAlign w:val="center"/>
          </w:tcPr>
          <w:p w:rsidR="00750E6D" w:rsidRPr="00454F2E" w:rsidRDefault="00750E6D" w:rsidP="00750E6D">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0,7</w:t>
            </w:r>
          </w:p>
        </w:tc>
      </w:tr>
      <w:tr w:rsidR="00750E6D" w:rsidRPr="00454F2E" w:rsidTr="00750E6D">
        <w:trPr>
          <w:trHeight w:val="20"/>
        </w:trPr>
        <w:tc>
          <w:tcPr>
            <w:tcW w:w="0" w:type="auto"/>
            <w:tcBorders>
              <w:top w:val="single" w:sz="4" w:space="0" w:color="auto"/>
              <w:left w:val="single" w:sz="4" w:space="0" w:color="auto"/>
              <w:bottom w:val="single" w:sz="4" w:space="0" w:color="auto"/>
              <w:right w:val="single" w:sz="4" w:space="0" w:color="auto"/>
            </w:tcBorders>
            <w:vAlign w:val="center"/>
          </w:tcPr>
          <w:p w:rsidR="00750E6D" w:rsidRDefault="00750E6D" w:rsidP="00750E6D">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13.</w:t>
            </w:r>
          </w:p>
        </w:tc>
        <w:tc>
          <w:tcPr>
            <w:tcW w:w="5809" w:type="dxa"/>
            <w:tcBorders>
              <w:top w:val="single" w:sz="4" w:space="0" w:color="auto"/>
              <w:left w:val="single" w:sz="4" w:space="0" w:color="auto"/>
              <w:bottom w:val="single" w:sz="4" w:space="0" w:color="auto"/>
              <w:right w:val="single" w:sz="4" w:space="0" w:color="auto"/>
            </w:tcBorders>
            <w:shd w:val="clear" w:color="auto" w:fill="auto"/>
            <w:vAlign w:val="center"/>
          </w:tcPr>
          <w:p w:rsidR="00750E6D" w:rsidRPr="00454F2E" w:rsidRDefault="00750E6D" w:rsidP="00750E6D">
            <w:pPr>
              <w:spacing w:after="0" w:line="240" w:lineRule="auto"/>
              <w:rPr>
                <w:rFonts w:ascii="Times New Roman" w:eastAsia="Times New Roman" w:hAnsi="Times New Roman" w:cs="Times New Roman"/>
                <w:sz w:val="20"/>
                <w:szCs w:val="20"/>
              </w:rPr>
            </w:pPr>
            <w:r w:rsidRPr="00D66152">
              <w:rPr>
                <w:rFonts w:ascii="Times New Roman" w:eastAsia="Times New Roman" w:hAnsi="Times New Roman" w:cs="Times New Roman"/>
                <w:sz w:val="20"/>
                <w:szCs w:val="20"/>
              </w:rPr>
              <w:t>Короба пластмассовые шириной до 40 мм</w:t>
            </w:r>
          </w:p>
        </w:tc>
        <w:tc>
          <w:tcPr>
            <w:tcW w:w="1276" w:type="dxa"/>
            <w:tcBorders>
              <w:top w:val="single" w:sz="4" w:space="0" w:color="auto"/>
              <w:left w:val="nil"/>
              <w:bottom w:val="single" w:sz="4" w:space="0" w:color="auto"/>
              <w:right w:val="single" w:sz="4" w:space="0" w:color="auto"/>
            </w:tcBorders>
            <w:shd w:val="clear" w:color="auto" w:fill="auto"/>
            <w:vAlign w:val="center"/>
          </w:tcPr>
          <w:p w:rsidR="00750E6D" w:rsidRPr="00454F2E" w:rsidRDefault="00750E6D" w:rsidP="00750E6D">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100 м</w:t>
            </w:r>
          </w:p>
        </w:tc>
        <w:tc>
          <w:tcPr>
            <w:tcW w:w="1139" w:type="dxa"/>
            <w:tcBorders>
              <w:top w:val="single" w:sz="4" w:space="0" w:color="auto"/>
              <w:left w:val="nil"/>
              <w:bottom w:val="single" w:sz="4" w:space="0" w:color="auto"/>
              <w:right w:val="single" w:sz="4" w:space="0" w:color="auto"/>
            </w:tcBorders>
            <w:shd w:val="clear" w:color="auto" w:fill="auto"/>
            <w:vAlign w:val="center"/>
          </w:tcPr>
          <w:p w:rsidR="00750E6D" w:rsidRPr="00454F2E" w:rsidRDefault="00750E6D" w:rsidP="00750E6D">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0,5</w:t>
            </w:r>
          </w:p>
        </w:tc>
      </w:tr>
      <w:tr w:rsidR="00750E6D" w:rsidRPr="00454F2E" w:rsidTr="00750E6D">
        <w:trPr>
          <w:trHeight w:val="20"/>
        </w:trPr>
        <w:tc>
          <w:tcPr>
            <w:tcW w:w="0" w:type="auto"/>
            <w:tcBorders>
              <w:top w:val="single" w:sz="4" w:space="0" w:color="auto"/>
              <w:left w:val="single" w:sz="4" w:space="0" w:color="auto"/>
              <w:bottom w:val="single" w:sz="4" w:space="0" w:color="auto"/>
              <w:right w:val="single" w:sz="4" w:space="0" w:color="auto"/>
            </w:tcBorders>
            <w:vAlign w:val="center"/>
          </w:tcPr>
          <w:p w:rsidR="00750E6D" w:rsidRDefault="00750E6D" w:rsidP="00750E6D">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14.</w:t>
            </w:r>
          </w:p>
        </w:tc>
        <w:tc>
          <w:tcPr>
            <w:tcW w:w="5809" w:type="dxa"/>
            <w:tcBorders>
              <w:top w:val="single" w:sz="4" w:space="0" w:color="auto"/>
              <w:left w:val="single" w:sz="4" w:space="0" w:color="auto"/>
              <w:bottom w:val="single" w:sz="4" w:space="0" w:color="auto"/>
              <w:right w:val="single" w:sz="4" w:space="0" w:color="auto"/>
            </w:tcBorders>
            <w:shd w:val="clear" w:color="auto" w:fill="auto"/>
            <w:vAlign w:val="center"/>
          </w:tcPr>
          <w:p w:rsidR="00750E6D" w:rsidRPr="00454F2E" w:rsidRDefault="00750E6D" w:rsidP="00750E6D">
            <w:pPr>
              <w:spacing w:after="0" w:line="240" w:lineRule="auto"/>
              <w:rPr>
                <w:rFonts w:ascii="Times New Roman" w:eastAsia="Times New Roman" w:hAnsi="Times New Roman" w:cs="Times New Roman"/>
                <w:sz w:val="20"/>
                <w:szCs w:val="20"/>
              </w:rPr>
            </w:pPr>
            <w:r w:rsidRPr="00D66152">
              <w:rPr>
                <w:rFonts w:ascii="Times New Roman" w:eastAsia="Times New Roman" w:hAnsi="Times New Roman" w:cs="Times New Roman"/>
                <w:sz w:val="20"/>
                <w:szCs w:val="20"/>
              </w:rPr>
              <w:t>Провод в коробах, сечением до 6 мм2</w:t>
            </w:r>
          </w:p>
        </w:tc>
        <w:tc>
          <w:tcPr>
            <w:tcW w:w="1276" w:type="dxa"/>
            <w:tcBorders>
              <w:top w:val="single" w:sz="4" w:space="0" w:color="auto"/>
              <w:left w:val="nil"/>
              <w:bottom w:val="single" w:sz="4" w:space="0" w:color="auto"/>
              <w:right w:val="single" w:sz="4" w:space="0" w:color="auto"/>
            </w:tcBorders>
            <w:shd w:val="clear" w:color="auto" w:fill="auto"/>
            <w:vAlign w:val="center"/>
          </w:tcPr>
          <w:p w:rsidR="00750E6D" w:rsidRPr="00454F2E" w:rsidRDefault="00750E6D" w:rsidP="00750E6D">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100 м</w:t>
            </w:r>
          </w:p>
        </w:tc>
        <w:tc>
          <w:tcPr>
            <w:tcW w:w="1139" w:type="dxa"/>
            <w:tcBorders>
              <w:top w:val="single" w:sz="4" w:space="0" w:color="auto"/>
              <w:left w:val="nil"/>
              <w:bottom w:val="single" w:sz="4" w:space="0" w:color="auto"/>
              <w:right w:val="single" w:sz="4" w:space="0" w:color="auto"/>
            </w:tcBorders>
            <w:shd w:val="clear" w:color="auto" w:fill="auto"/>
            <w:vAlign w:val="center"/>
          </w:tcPr>
          <w:p w:rsidR="00750E6D" w:rsidRPr="00454F2E" w:rsidRDefault="00750E6D" w:rsidP="00750E6D">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0,5</w:t>
            </w:r>
          </w:p>
        </w:tc>
      </w:tr>
      <w:tr w:rsidR="00750E6D" w:rsidRPr="00454F2E" w:rsidTr="00750E6D">
        <w:trPr>
          <w:trHeight w:val="20"/>
        </w:trPr>
        <w:tc>
          <w:tcPr>
            <w:tcW w:w="8951" w:type="dxa"/>
            <w:gridSpan w:val="4"/>
            <w:tcBorders>
              <w:top w:val="single" w:sz="4" w:space="0" w:color="auto"/>
              <w:left w:val="single" w:sz="4" w:space="0" w:color="auto"/>
              <w:bottom w:val="single" w:sz="4" w:space="0" w:color="auto"/>
              <w:right w:val="single" w:sz="4" w:space="0" w:color="auto"/>
            </w:tcBorders>
            <w:vAlign w:val="center"/>
          </w:tcPr>
          <w:p w:rsidR="00750E6D" w:rsidRPr="000E1C87" w:rsidRDefault="00750E6D" w:rsidP="00750E6D">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Пусконаладочные работы</w:t>
            </w:r>
          </w:p>
        </w:tc>
      </w:tr>
      <w:tr w:rsidR="00750E6D" w:rsidRPr="00454F2E" w:rsidTr="00750E6D">
        <w:trPr>
          <w:trHeight w:val="20"/>
        </w:trPr>
        <w:tc>
          <w:tcPr>
            <w:tcW w:w="0" w:type="auto"/>
            <w:tcBorders>
              <w:top w:val="single" w:sz="4" w:space="0" w:color="auto"/>
              <w:left w:val="single" w:sz="4" w:space="0" w:color="auto"/>
              <w:bottom w:val="single" w:sz="4" w:space="0" w:color="auto"/>
              <w:right w:val="single" w:sz="4" w:space="0" w:color="auto"/>
            </w:tcBorders>
            <w:vAlign w:val="center"/>
          </w:tcPr>
          <w:p w:rsidR="00750E6D" w:rsidRDefault="00750E6D" w:rsidP="00750E6D">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5809" w:type="dxa"/>
            <w:tcBorders>
              <w:top w:val="single" w:sz="4" w:space="0" w:color="auto"/>
              <w:left w:val="single" w:sz="4" w:space="0" w:color="auto"/>
              <w:bottom w:val="single" w:sz="4" w:space="0" w:color="auto"/>
              <w:right w:val="single" w:sz="4" w:space="0" w:color="auto"/>
            </w:tcBorders>
            <w:shd w:val="clear" w:color="auto" w:fill="auto"/>
            <w:vAlign w:val="center"/>
          </w:tcPr>
          <w:p w:rsidR="00750E6D" w:rsidRPr="00454F2E" w:rsidRDefault="00750E6D" w:rsidP="00750E6D">
            <w:pPr>
              <w:spacing w:after="0" w:line="240" w:lineRule="auto"/>
              <w:rPr>
                <w:rFonts w:ascii="Times New Roman" w:eastAsia="Times New Roman" w:hAnsi="Times New Roman" w:cs="Times New Roman"/>
                <w:sz w:val="20"/>
                <w:szCs w:val="20"/>
              </w:rPr>
            </w:pPr>
            <w:r w:rsidRPr="00D66152">
              <w:rPr>
                <w:rFonts w:ascii="Times New Roman" w:eastAsia="Times New Roman" w:hAnsi="Times New Roman" w:cs="Times New Roman"/>
                <w:sz w:val="20"/>
                <w:szCs w:val="20"/>
              </w:rPr>
              <w:t>Схема электромагнитной блокировки коммутационных аппаратов, количество блокируемых аппаратов до 2</w:t>
            </w:r>
          </w:p>
        </w:tc>
        <w:tc>
          <w:tcPr>
            <w:tcW w:w="1276" w:type="dxa"/>
            <w:tcBorders>
              <w:top w:val="single" w:sz="4" w:space="0" w:color="auto"/>
              <w:left w:val="nil"/>
              <w:bottom w:val="single" w:sz="4" w:space="0" w:color="auto"/>
              <w:right w:val="single" w:sz="4" w:space="0" w:color="auto"/>
            </w:tcBorders>
            <w:shd w:val="clear" w:color="auto" w:fill="auto"/>
            <w:vAlign w:val="center"/>
          </w:tcPr>
          <w:p w:rsidR="00750E6D" w:rsidRPr="00454F2E" w:rsidRDefault="00750E6D" w:rsidP="00750E6D">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 схема</w:t>
            </w:r>
          </w:p>
        </w:tc>
        <w:tc>
          <w:tcPr>
            <w:tcW w:w="1139" w:type="dxa"/>
            <w:tcBorders>
              <w:top w:val="single" w:sz="4" w:space="0" w:color="auto"/>
              <w:left w:val="nil"/>
              <w:bottom w:val="single" w:sz="4" w:space="0" w:color="auto"/>
              <w:right w:val="single" w:sz="4" w:space="0" w:color="auto"/>
            </w:tcBorders>
            <w:shd w:val="clear" w:color="auto" w:fill="auto"/>
            <w:vAlign w:val="center"/>
          </w:tcPr>
          <w:p w:rsidR="00750E6D" w:rsidRPr="00454F2E" w:rsidRDefault="00750E6D" w:rsidP="00750E6D">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12</w:t>
            </w:r>
          </w:p>
        </w:tc>
      </w:tr>
    </w:tbl>
    <w:p w:rsidR="00750E6D" w:rsidRDefault="00750E6D" w:rsidP="00750E6D">
      <w:pPr>
        <w:jc w:val="both"/>
        <w:rPr>
          <w:rFonts w:ascii="Times New Roman" w:hAnsi="Times New Roman" w:cs="Times New Roman"/>
          <w:sz w:val="28"/>
          <w:szCs w:val="28"/>
        </w:rPr>
      </w:pPr>
    </w:p>
    <w:p w:rsidR="00750E6D" w:rsidRDefault="00750E6D" w:rsidP="00750E6D">
      <w:pPr>
        <w:jc w:val="both"/>
        <w:rPr>
          <w:rFonts w:ascii="Times New Roman" w:hAnsi="Times New Roman" w:cs="Times New Roman"/>
          <w:sz w:val="28"/>
          <w:szCs w:val="28"/>
        </w:rPr>
      </w:pPr>
      <w:r>
        <w:rPr>
          <w:rFonts w:ascii="Times New Roman" w:hAnsi="Times New Roman" w:cs="Times New Roman"/>
          <w:sz w:val="28"/>
          <w:szCs w:val="28"/>
        </w:rPr>
        <w:t>Таблица №1.3.</w:t>
      </w:r>
    </w:p>
    <w:tbl>
      <w:tblPr>
        <w:tblW w:w="0" w:type="auto"/>
        <w:tblInd w:w="93" w:type="dxa"/>
        <w:tblLayout w:type="fixed"/>
        <w:tblLook w:val="04A0" w:firstRow="1" w:lastRow="0" w:firstColumn="1" w:lastColumn="0" w:noHBand="0" w:noVBand="1"/>
      </w:tblPr>
      <w:tblGrid>
        <w:gridCol w:w="727"/>
        <w:gridCol w:w="5809"/>
        <w:gridCol w:w="1276"/>
        <w:gridCol w:w="1039"/>
      </w:tblGrid>
      <w:tr w:rsidR="00750E6D" w:rsidRPr="008779CC" w:rsidTr="00750E6D">
        <w:trPr>
          <w:trHeight w:val="20"/>
        </w:trPr>
        <w:tc>
          <w:tcPr>
            <w:tcW w:w="727" w:type="dxa"/>
            <w:tcBorders>
              <w:top w:val="single" w:sz="4" w:space="0" w:color="auto"/>
              <w:left w:val="single" w:sz="4" w:space="0" w:color="auto"/>
              <w:bottom w:val="single" w:sz="4" w:space="0" w:color="auto"/>
              <w:right w:val="single" w:sz="4" w:space="0" w:color="auto"/>
            </w:tcBorders>
            <w:vAlign w:val="center"/>
          </w:tcPr>
          <w:p w:rsidR="00750E6D" w:rsidRPr="00D30618" w:rsidRDefault="00750E6D" w:rsidP="00750E6D">
            <w:pPr>
              <w:spacing w:after="0" w:line="240" w:lineRule="auto"/>
              <w:rPr>
                <w:rFonts w:ascii="Times New Roman" w:eastAsia="Times New Roman" w:hAnsi="Times New Roman" w:cs="Times New Roman"/>
                <w:sz w:val="20"/>
                <w:szCs w:val="20"/>
              </w:rPr>
            </w:pPr>
            <w:r w:rsidRPr="00D30618">
              <w:rPr>
                <w:rFonts w:ascii="Times New Roman" w:eastAsia="Times New Roman" w:hAnsi="Times New Roman" w:cs="Times New Roman"/>
                <w:sz w:val="20"/>
                <w:szCs w:val="20"/>
              </w:rPr>
              <w:t>№ п/п</w:t>
            </w:r>
          </w:p>
        </w:tc>
        <w:tc>
          <w:tcPr>
            <w:tcW w:w="58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50E6D" w:rsidRPr="00D30618" w:rsidRDefault="00750E6D" w:rsidP="00750E6D">
            <w:pPr>
              <w:spacing w:after="0" w:line="240" w:lineRule="auto"/>
              <w:rPr>
                <w:rFonts w:ascii="Times New Roman" w:eastAsia="Times New Roman" w:hAnsi="Times New Roman" w:cs="Times New Roman"/>
                <w:sz w:val="20"/>
                <w:szCs w:val="20"/>
              </w:rPr>
            </w:pPr>
            <w:r w:rsidRPr="00D30618">
              <w:rPr>
                <w:rFonts w:ascii="Times New Roman" w:eastAsia="Times New Roman" w:hAnsi="Times New Roman" w:cs="Times New Roman"/>
                <w:sz w:val="20"/>
                <w:szCs w:val="20"/>
              </w:rPr>
              <w:t>Наименование работ и затрат</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750E6D" w:rsidRPr="00D30618" w:rsidRDefault="00750E6D" w:rsidP="00750E6D">
            <w:pPr>
              <w:spacing w:after="0" w:line="240" w:lineRule="auto"/>
              <w:rPr>
                <w:rFonts w:ascii="Times New Roman" w:eastAsia="Times New Roman" w:hAnsi="Times New Roman" w:cs="Times New Roman"/>
                <w:sz w:val="20"/>
                <w:szCs w:val="20"/>
              </w:rPr>
            </w:pPr>
            <w:r w:rsidRPr="00D30618">
              <w:rPr>
                <w:rFonts w:ascii="Times New Roman" w:eastAsia="Times New Roman" w:hAnsi="Times New Roman" w:cs="Times New Roman"/>
                <w:sz w:val="20"/>
                <w:szCs w:val="20"/>
              </w:rPr>
              <w:t>Единица измерения</w:t>
            </w:r>
          </w:p>
        </w:tc>
        <w:tc>
          <w:tcPr>
            <w:tcW w:w="1039" w:type="dxa"/>
            <w:tcBorders>
              <w:top w:val="single" w:sz="4" w:space="0" w:color="auto"/>
              <w:left w:val="nil"/>
              <w:bottom w:val="single" w:sz="4" w:space="0" w:color="auto"/>
              <w:right w:val="single" w:sz="4" w:space="0" w:color="auto"/>
            </w:tcBorders>
            <w:shd w:val="clear" w:color="auto" w:fill="auto"/>
            <w:vAlign w:val="center"/>
            <w:hideMark/>
          </w:tcPr>
          <w:p w:rsidR="00750E6D" w:rsidRPr="00D30618" w:rsidRDefault="00750E6D" w:rsidP="00750E6D">
            <w:pPr>
              <w:spacing w:after="0" w:line="240" w:lineRule="auto"/>
              <w:rPr>
                <w:rFonts w:ascii="Times New Roman" w:eastAsia="Times New Roman" w:hAnsi="Times New Roman" w:cs="Times New Roman"/>
                <w:sz w:val="20"/>
                <w:szCs w:val="20"/>
              </w:rPr>
            </w:pPr>
            <w:r w:rsidRPr="00D30618">
              <w:rPr>
                <w:rFonts w:ascii="Times New Roman" w:eastAsia="Times New Roman" w:hAnsi="Times New Roman" w:cs="Times New Roman"/>
                <w:sz w:val="20"/>
                <w:szCs w:val="20"/>
              </w:rPr>
              <w:t>Кол-во единиц</w:t>
            </w:r>
          </w:p>
        </w:tc>
      </w:tr>
      <w:tr w:rsidR="00750E6D" w:rsidRPr="008779CC" w:rsidTr="00750E6D">
        <w:trPr>
          <w:trHeight w:val="20"/>
        </w:trPr>
        <w:tc>
          <w:tcPr>
            <w:tcW w:w="8851" w:type="dxa"/>
            <w:gridSpan w:val="4"/>
            <w:tcBorders>
              <w:top w:val="single" w:sz="4" w:space="0" w:color="auto"/>
              <w:left w:val="single" w:sz="4" w:space="0" w:color="auto"/>
              <w:bottom w:val="single" w:sz="4" w:space="0" w:color="auto"/>
              <w:right w:val="single" w:sz="4" w:space="0" w:color="auto"/>
            </w:tcBorders>
            <w:vAlign w:val="center"/>
          </w:tcPr>
          <w:p w:rsidR="00750E6D" w:rsidRPr="00D30618" w:rsidRDefault="00750E6D" w:rsidP="00750E6D">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Шлагбаум</w:t>
            </w:r>
          </w:p>
        </w:tc>
      </w:tr>
      <w:tr w:rsidR="00750E6D" w:rsidRPr="008779CC" w:rsidTr="00750E6D">
        <w:trPr>
          <w:trHeight w:val="20"/>
        </w:trPr>
        <w:tc>
          <w:tcPr>
            <w:tcW w:w="8851" w:type="dxa"/>
            <w:gridSpan w:val="4"/>
            <w:tcBorders>
              <w:top w:val="single" w:sz="4" w:space="0" w:color="auto"/>
              <w:left w:val="single" w:sz="4" w:space="0" w:color="auto"/>
              <w:bottom w:val="single" w:sz="4" w:space="0" w:color="auto"/>
              <w:right w:val="single" w:sz="4" w:space="0" w:color="auto"/>
            </w:tcBorders>
            <w:vAlign w:val="center"/>
          </w:tcPr>
          <w:p w:rsidR="00750E6D" w:rsidRPr="002E4C75" w:rsidRDefault="00750E6D" w:rsidP="00750E6D">
            <w:pPr>
              <w:spacing w:after="0" w:line="240" w:lineRule="auto"/>
              <w:rPr>
                <w:rFonts w:ascii="Times New Roman" w:eastAsia="Times New Roman" w:hAnsi="Times New Roman" w:cs="Times New Roman"/>
                <w:sz w:val="20"/>
                <w:szCs w:val="20"/>
              </w:rPr>
            </w:pPr>
            <w:r w:rsidRPr="00D30618">
              <w:rPr>
                <w:rFonts w:ascii="Times New Roman" w:eastAsia="Times New Roman" w:hAnsi="Times New Roman" w:cs="Times New Roman"/>
                <w:sz w:val="20"/>
                <w:szCs w:val="20"/>
              </w:rPr>
              <w:t>Монтажные работы</w:t>
            </w:r>
          </w:p>
        </w:tc>
      </w:tr>
      <w:tr w:rsidR="00750E6D" w:rsidRPr="0060675C" w:rsidTr="00750E6D">
        <w:trPr>
          <w:trHeight w:val="20"/>
        </w:trPr>
        <w:tc>
          <w:tcPr>
            <w:tcW w:w="727" w:type="dxa"/>
            <w:tcBorders>
              <w:top w:val="single" w:sz="4" w:space="0" w:color="auto"/>
              <w:left w:val="single" w:sz="4" w:space="0" w:color="auto"/>
              <w:bottom w:val="single" w:sz="4" w:space="0" w:color="auto"/>
              <w:right w:val="single" w:sz="4" w:space="0" w:color="auto"/>
            </w:tcBorders>
            <w:vAlign w:val="center"/>
          </w:tcPr>
          <w:p w:rsidR="00750E6D" w:rsidRPr="00D30618" w:rsidRDefault="00750E6D" w:rsidP="00750E6D">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5809" w:type="dxa"/>
            <w:tcBorders>
              <w:top w:val="single" w:sz="4" w:space="0" w:color="auto"/>
              <w:left w:val="single" w:sz="4" w:space="0" w:color="auto"/>
              <w:bottom w:val="single" w:sz="4" w:space="0" w:color="auto"/>
              <w:right w:val="single" w:sz="4" w:space="0" w:color="auto"/>
            </w:tcBorders>
            <w:shd w:val="clear" w:color="auto" w:fill="auto"/>
            <w:vAlign w:val="center"/>
          </w:tcPr>
          <w:p w:rsidR="00750E6D" w:rsidRPr="0060675C" w:rsidRDefault="00750E6D" w:rsidP="00750E6D">
            <w:pPr>
              <w:spacing w:after="0" w:line="240" w:lineRule="auto"/>
              <w:rPr>
                <w:rFonts w:ascii="Times New Roman" w:eastAsia="Times New Roman" w:hAnsi="Times New Roman" w:cs="Times New Roman"/>
                <w:sz w:val="20"/>
                <w:szCs w:val="20"/>
              </w:rPr>
            </w:pPr>
            <w:r w:rsidRPr="00B109B5">
              <w:rPr>
                <w:rFonts w:ascii="Times New Roman" w:eastAsia="Times New Roman" w:hAnsi="Times New Roman" w:cs="Times New Roman"/>
                <w:sz w:val="20"/>
                <w:szCs w:val="20"/>
              </w:rPr>
              <w:t>Монтаж автоматического дорожного шлагбаума для контроля проезда шириной до 8 м</w:t>
            </w:r>
          </w:p>
        </w:tc>
        <w:tc>
          <w:tcPr>
            <w:tcW w:w="1276" w:type="dxa"/>
            <w:tcBorders>
              <w:top w:val="single" w:sz="4" w:space="0" w:color="auto"/>
              <w:left w:val="nil"/>
              <w:bottom w:val="single" w:sz="4" w:space="0" w:color="auto"/>
              <w:right w:val="single" w:sz="4" w:space="0" w:color="auto"/>
            </w:tcBorders>
            <w:shd w:val="clear" w:color="auto" w:fill="auto"/>
            <w:vAlign w:val="center"/>
          </w:tcPr>
          <w:p w:rsidR="00750E6D" w:rsidRPr="0060675C" w:rsidRDefault="00750E6D" w:rsidP="00750E6D">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 компл.</w:t>
            </w:r>
          </w:p>
        </w:tc>
        <w:tc>
          <w:tcPr>
            <w:tcW w:w="1039" w:type="dxa"/>
            <w:tcBorders>
              <w:top w:val="single" w:sz="4" w:space="0" w:color="auto"/>
              <w:left w:val="nil"/>
              <w:bottom w:val="single" w:sz="4" w:space="0" w:color="auto"/>
              <w:right w:val="single" w:sz="4" w:space="0" w:color="auto"/>
            </w:tcBorders>
            <w:shd w:val="clear" w:color="auto" w:fill="auto"/>
            <w:vAlign w:val="center"/>
          </w:tcPr>
          <w:p w:rsidR="00750E6D" w:rsidRPr="0060675C" w:rsidRDefault="00750E6D" w:rsidP="00750E6D">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750E6D" w:rsidRPr="0060675C" w:rsidTr="00750E6D">
        <w:trPr>
          <w:trHeight w:val="20"/>
        </w:trPr>
        <w:tc>
          <w:tcPr>
            <w:tcW w:w="727" w:type="dxa"/>
            <w:tcBorders>
              <w:top w:val="single" w:sz="4" w:space="0" w:color="auto"/>
              <w:left w:val="single" w:sz="4" w:space="0" w:color="auto"/>
              <w:bottom w:val="single" w:sz="4" w:space="0" w:color="auto"/>
              <w:right w:val="single" w:sz="4" w:space="0" w:color="auto"/>
            </w:tcBorders>
            <w:vAlign w:val="center"/>
          </w:tcPr>
          <w:p w:rsidR="00750E6D" w:rsidRPr="00D30618" w:rsidRDefault="00750E6D" w:rsidP="00750E6D">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5809" w:type="dxa"/>
            <w:tcBorders>
              <w:top w:val="single" w:sz="4" w:space="0" w:color="auto"/>
              <w:left w:val="single" w:sz="4" w:space="0" w:color="auto"/>
              <w:bottom w:val="single" w:sz="4" w:space="0" w:color="auto"/>
              <w:right w:val="single" w:sz="4" w:space="0" w:color="auto"/>
            </w:tcBorders>
            <w:shd w:val="clear" w:color="auto" w:fill="auto"/>
            <w:vAlign w:val="center"/>
          </w:tcPr>
          <w:p w:rsidR="00750E6D" w:rsidRPr="0060675C" w:rsidRDefault="00750E6D" w:rsidP="00750E6D">
            <w:pPr>
              <w:spacing w:after="0" w:line="240" w:lineRule="auto"/>
              <w:rPr>
                <w:rFonts w:ascii="Times New Roman" w:eastAsia="Times New Roman" w:hAnsi="Times New Roman" w:cs="Times New Roman"/>
                <w:sz w:val="20"/>
                <w:szCs w:val="20"/>
              </w:rPr>
            </w:pPr>
            <w:r w:rsidRPr="00B109B5">
              <w:rPr>
                <w:rFonts w:ascii="Times New Roman" w:eastAsia="Times New Roman" w:hAnsi="Times New Roman" w:cs="Times New Roman"/>
                <w:sz w:val="20"/>
                <w:szCs w:val="20"/>
              </w:rPr>
              <w:t>Стойка дополнительного оборуд</w:t>
            </w:r>
            <w:r>
              <w:rPr>
                <w:rFonts w:ascii="Times New Roman" w:eastAsia="Times New Roman" w:hAnsi="Times New Roman" w:cs="Times New Roman"/>
                <w:sz w:val="20"/>
                <w:szCs w:val="20"/>
              </w:rPr>
              <w:t xml:space="preserve">ования </w:t>
            </w:r>
          </w:p>
        </w:tc>
        <w:tc>
          <w:tcPr>
            <w:tcW w:w="1276" w:type="dxa"/>
            <w:tcBorders>
              <w:top w:val="single" w:sz="4" w:space="0" w:color="auto"/>
              <w:left w:val="nil"/>
              <w:bottom w:val="single" w:sz="4" w:space="0" w:color="auto"/>
              <w:right w:val="single" w:sz="4" w:space="0" w:color="auto"/>
            </w:tcBorders>
            <w:shd w:val="clear" w:color="auto" w:fill="auto"/>
            <w:vAlign w:val="center"/>
          </w:tcPr>
          <w:p w:rsidR="00750E6D" w:rsidRPr="0060675C" w:rsidRDefault="00750E6D" w:rsidP="00750E6D">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 стойка-каркас</w:t>
            </w:r>
          </w:p>
        </w:tc>
        <w:tc>
          <w:tcPr>
            <w:tcW w:w="1039" w:type="dxa"/>
            <w:tcBorders>
              <w:top w:val="single" w:sz="4" w:space="0" w:color="auto"/>
              <w:left w:val="nil"/>
              <w:bottom w:val="single" w:sz="4" w:space="0" w:color="auto"/>
              <w:right w:val="single" w:sz="4" w:space="0" w:color="auto"/>
            </w:tcBorders>
            <w:shd w:val="clear" w:color="auto" w:fill="auto"/>
            <w:vAlign w:val="center"/>
          </w:tcPr>
          <w:p w:rsidR="00750E6D" w:rsidRPr="0060675C" w:rsidRDefault="00750E6D" w:rsidP="00750E6D">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750E6D" w:rsidRPr="0060675C" w:rsidTr="00750E6D">
        <w:trPr>
          <w:trHeight w:val="20"/>
        </w:trPr>
        <w:tc>
          <w:tcPr>
            <w:tcW w:w="727" w:type="dxa"/>
            <w:tcBorders>
              <w:top w:val="single" w:sz="4" w:space="0" w:color="auto"/>
              <w:left w:val="single" w:sz="4" w:space="0" w:color="auto"/>
              <w:bottom w:val="single" w:sz="4" w:space="0" w:color="auto"/>
              <w:right w:val="single" w:sz="4" w:space="0" w:color="auto"/>
            </w:tcBorders>
            <w:vAlign w:val="center"/>
          </w:tcPr>
          <w:p w:rsidR="00750E6D" w:rsidRPr="00D30618" w:rsidRDefault="00750E6D" w:rsidP="00750E6D">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5809" w:type="dxa"/>
            <w:tcBorders>
              <w:top w:val="single" w:sz="4" w:space="0" w:color="auto"/>
              <w:left w:val="single" w:sz="4" w:space="0" w:color="auto"/>
              <w:bottom w:val="single" w:sz="4" w:space="0" w:color="auto"/>
              <w:right w:val="single" w:sz="4" w:space="0" w:color="auto"/>
            </w:tcBorders>
            <w:shd w:val="clear" w:color="auto" w:fill="auto"/>
            <w:vAlign w:val="center"/>
          </w:tcPr>
          <w:p w:rsidR="00750E6D" w:rsidRPr="0060675C" w:rsidRDefault="00750E6D" w:rsidP="00750E6D">
            <w:pPr>
              <w:spacing w:after="0" w:line="240" w:lineRule="auto"/>
              <w:rPr>
                <w:rFonts w:ascii="Times New Roman" w:eastAsia="Times New Roman" w:hAnsi="Times New Roman" w:cs="Times New Roman"/>
                <w:sz w:val="20"/>
                <w:szCs w:val="20"/>
              </w:rPr>
            </w:pPr>
            <w:r w:rsidRPr="00B109B5">
              <w:rPr>
                <w:rFonts w:ascii="Times New Roman" w:eastAsia="Times New Roman" w:hAnsi="Times New Roman" w:cs="Times New Roman"/>
                <w:sz w:val="20"/>
                <w:szCs w:val="20"/>
              </w:rPr>
              <w:t xml:space="preserve">Аппарат (кнопка, ключ управления, замок электромагнитной блокировки, звуковой сигнал, сигнальная лампа) управления и сигнализации, количество подключаемых концов до 6 </w:t>
            </w:r>
          </w:p>
        </w:tc>
        <w:tc>
          <w:tcPr>
            <w:tcW w:w="1276" w:type="dxa"/>
            <w:tcBorders>
              <w:top w:val="single" w:sz="4" w:space="0" w:color="auto"/>
              <w:left w:val="nil"/>
              <w:bottom w:val="single" w:sz="4" w:space="0" w:color="auto"/>
              <w:right w:val="single" w:sz="4" w:space="0" w:color="auto"/>
            </w:tcBorders>
            <w:shd w:val="clear" w:color="auto" w:fill="auto"/>
            <w:vAlign w:val="center"/>
          </w:tcPr>
          <w:p w:rsidR="00750E6D" w:rsidRPr="0060675C" w:rsidRDefault="00750E6D" w:rsidP="00750E6D">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 шт.</w:t>
            </w:r>
          </w:p>
        </w:tc>
        <w:tc>
          <w:tcPr>
            <w:tcW w:w="1039" w:type="dxa"/>
            <w:tcBorders>
              <w:top w:val="single" w:sz="4" w:space="0" w:color="auto"/>
              <w:left w:val="nil"/>
              <w:bottom w:val="single" w:sz="4" w:space="0" w:color="auto"/>
              <w:right w:val="single" w:sz="4" w:space="0" w:color="auto"/>
            </w:tcBorders>
            <w:shd w:val="clear" w:color="auto" w:fill="auto"/>
            <w:vAlign w:val="center"/>
          </w:tcPr>
          <w:p w:rsidR="00750E6D" w:rsidRPr="0060675C" w:rsidRDefault="00750E6D" w:rsidP="00750E6D">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r>
      <w:tr w:rsidR="00750E6D" w:rsidRPr="0060675C" w:rsidTr="00750E6D">
        <w:trPr>
          <w:trHeight w:val="20"/>
        </w:trPr>
        <w:tc>
          <w:tcPr>
            <w:tcW w:w="727" w:type="dxa"/>
            <w:tcBorders>
              <w:top w:val="single" w:sz="4" w:space="0" w:color="auto"/>
              <w:left w:val="single" w:sz="4" w:space="0" w:color="auto"/>
              <w:bottom w:val="single" w:sz="4" w:space="0" w:color="auto"/>
              <w:right w:val="single" w:sz="4" w:space="0" w:color="auto"/>
            </w:tcBorders>
            <w:vAlign w:val="center"/>
          </w:tcPr>
          <w:p w:rsidR="00750E6D" w:rsidRPr="00D30618" w:rsidRDefault="00750E6D" w:rsidP="00750E6D">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5809" w:type="dxa"/>
            <w:tcBorders>
              <w:top w:val="single" w:sz="4" w:space="0" w:color="auto"/>
              <w:left w:val="single" w:sz="4" w:space="0" w:color="auto"/>
              <w:bottom w:val="single" w:sz="4" w:space="0" w:color="auto"/>
              <w:right w:val="single" w:sz="4" w:space="0" w:color="auto"/>
            </w:tcBorders>
            <w:shd w:val="clear" w:color="auto" w:fill="auto"/>
            <w:vAlign w:val="center"/>
          </w:tcPr>
          <w:p w:rsidR="00750E6D" w:rsidRPr="0060675C" w:rsidRDefault="00750E6D" w:rsidP="00750E6D">
            <w:pPr>
              <w:spacing w:after="0" w:line="240" w:lineRule="auto"/>
              <w:rPr>
                <w:rFonts w:ascii="Times New Roman" w:eastAsia="Times New Roman" w:hAnsi="Times New Roman" w:cs="Times New Roman"/>
                <w:sz w:val="20"/>
                <w:szCs w:val="20"/>
              </w:rPr>
            </w:pPr>
            <w:r w:rsidRPr="00B109B5">
              <w:rPr>
                <w:rFonts w:ascii="Times New Roman" w:eastAsia="Times New Roman" w:hAnsi="Times New Roman" w:cs="Times New Roman"/>
                <w:sz w:val="20"/>
                <w:szCs w:val="20"/>
              </w:rPr>
              <w:t>Устройство вид</w:t>
            </w:r>
            <w:r>
              <w:rPr>
                <w:rFonts w:ascii="Times New Roman" w:eastAsia="Times New Roman" w:hAnsi="Times New Roman" w:cs="Times New Roman"/>
                <w:sz w:val="20"/>
                <w:szCs w:val="20"/>
              </w:rPr>
              <w:t>еоконтрольное</w:t>
            </w:r>
          </w:p>
        </w:tc>
        <w:tc>
          <w:tcPr>
            <w:tcW w:w="1276" w:type="dxa"/>
            <w:tcBorders>
              <w:top w:val="single" w:sz="4" w:space="0" w:color="auto"/>
              <w:left w:val="nil"/>
              <w:bottom w:val="single" w:sz="4" w:space="0" w:color="auto"/>
              <w:right w:val="single" w:sz="4" w:space="0" w:color="auto"/>
            </w:tcBorders>
            <w:shd w:val="clear" w:color="auto" w:fill="auto"/>
            <w:vAlign w:val="center"/>
          </w:tcPr>
          <w:p w:rsidR="00750E6D" w:rsidRPr="0060675C" w:rsidRDefault="00750E6D" w:rsidP="00750E6D">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 шт.</w:t>
            </w:r>
          </w:p>
        </w:tc>
        <w:tc>
          <w:tcPr>
            <w:tcW w:w="1039" w:type="dxa"/>
            <w:tcBorders>
              <w:top w:val="single" w:sz="4" w:space="0" w:color="auto"/>
              <w:left w:val="nil"/>
              <w:bottom w:val="single" w:sz="4" w:space="0" w:color="auto"/>
              <w:right w:val="single" w:sz="4" w:space="0" w:color="auto"/>
            </w:tcBorders>
            <w:shd w:val="clear" w:color="auto" w:fill="auto"/>
            <w:vAlign w:val="center"/>
          </w:tcPr>
          <w:p w:rsidR="00750E6D" w:rsidRPr="0060675C" w:rsidRDefault="00750E6D" w:rsidP="00750E6D">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750E6D" w:rsidRPr="0060675C" w:rsidTr="00750E6D">
        <w:trPr>
          <w:trHeight w:val="20"/>
        </w:trPr>
        <w:tc>
          <w:tcPr>
            <w:tcW w:w="727" w:type="dxa"/>
            <w:tcBorders>
              <w:top w:val="single" w:sz="4" w:space="0" w:color="auto"/>
              <w:left w:val="single" w:sz="4" w:space="0" w:color="auto"/>
              <w:bottom w:val="single" w:sz="4" w:space="0" w:color="auto"/>
              <w:right w:val="single" w:sz="4" w:space="0" w:color="auto"/>
            </w:tcBorders>
            <w:vAlign w:val="center"/>
          </w:tcPr>
          <w:p w:rsidR="00750E6D" w:rsidRPr="00D30618" w:rsidRDefault="00750E6D" w:rsidP="00750E6D">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5809" w:type="dxa"/>
            <w:tcBorders>
              <w:top w:val="single" w:sz="4" w:space="0" w:color="auto"/>
              <w:left w:val="single" w:sz="4" w:space="0" w:color="auto"/>
              <w:bottom w:val="single" w:sz="4" w:space="0" w:color="auto"/>
              <w:right w:val="single" w:sz="4" w:space="0" w:color="auto"/>
            </w:tcBorders>
            <w:shd w:val="clear" w:color="auto" w:fill="auto"/>
            <w:vAlign w:val="center"/>
          </w:tcPr>
          <w:p w:rsidR="00750E6D" w:rsidRPr="0060675C" w:rsidRDefault="00750E6D" w:rsidP="00750E6D">
            <w:pPr>
              <w:spacing w:after="0" w:line="240" w:lineRule="auto"/>
              <w:rPr>
                <w:rFonts w:ascii="Times New Roman" w:eastAsia="Times New Roman" w:hAnsi="Times New Roman" w:cs="Times New Roman"/>
                <w:sz w:val="20"/>
                <w:szCs w:val="20"/>
              </w:rPr>
            </w:pPr>
            <w:r w:rsidRPr="00B109B5">
              <w:rPr>
                <w:rFonts w:ascii="Times New Roman" w:eastAsia="Times New Roman" w:hAnsi="Times New Roman" w:cs="Times New Roman"/>
                <w:sz w:val="20"/>
                <w:szCs w:val="20"/>
              </w:rPr>
              <w:t>Устройства промежуточные</w:t>
            </w:r>
            <w:r>
              <w:rPr>
                <w:rFonts w:ascii="Times New Roman" w:eastAsia="Times New Roman" w:hAnsi="Times New Roman" w:cs="Times New Roman"/>
                <w:sz w:val="20"/>
                <w:szCs w:val="20"/>
              </w:rPr>
              <w:t xml:space="preserve"> на количество лучей 5</w:t>
            </w:r>
          </w:p>
        </w:tc>
        <w:tc>
          <w:tcPr>
            <w:tcW w:w="1276" w:type="dxa"/>
            <w:tcBorders>
              <w:top w:val="single" w:sz="4" w:space="0" w:color="auto"/>
              <w:left w:val="nil"/>
              <w:bottom w:val="single" w:sz="4" w:space="0" w:color="auto"/>
              <w:right w:val="single" w:sz="4" w:space="0" w:color="auto"/>
            </w:tcBorders>
            <w:shd w:val="clear" w:color="auto" w:fill="auto"/>
            <w:vAlign w:val="center"/>
          </w:tcPr>
          <w:p w:rsidR="00750E6D" w:rsidRPr="0060675C" w:rsidRDefault="00750E6D" w:rsidP="00750E6D">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 шт.</w:t>
            </w:r>
          </w:p>
        </w:tc>
        <w:tc>
          <w:tcPr>
            <w:tcW w:w="1039" w:type="dxa"/>
            <w:tcBorders>
              <w:top w:val="single" w:sz="4" w:space="0" w:color="auto"/>
              <w:left w:val="nil"/>
              <w:bottom w:val="single" w:sz="4" w:space="0" w:color="auto"/>
              <w:right w:val="single" w:sz="4" w:space="0" w:color="auto"/>
            </w:tcBorders>
            <w:shd w:val="clear" w:color="auto" w:fill="auto"/>
            <w:vAlign w:val="center"/>
          </w:tcPr>
          <w:p w:rsidR="00750E6D" w:rsidRPr="0060675C" w:rsidRDefault="00750E6D" w:rsidP="00750E6D">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750E6D" w:rsidRPr="0060675C" w:rsidTr="00750E6D">
        <w:trPr>
          <w:trHeight w:val="20"/>
        </w:trPr>
        <w:tc>
          <w:tcPr>
            <w:tcW w:w="727" w:type="dxa"/>
            <w:tcBorders>
              <w:top w:val="single" w:sz="4" w:space="0" w:color="auto"/>
              <w:left w:val="single" w:sz="4" w:space="0" w:color="auto"/>
              <w:bottom w:val="single" w:sz="4" w:space="0" w:color="auto"/>
              <w:right w:val="single" w:sz="4" w:space="0" w:color="auto"/>
            </w:tcBorders>
            <w:vAlign w:val="center"/>
          </w:tcPr>
          <w:p w:rsidR="00750E6D" w:rsidRDefault="00750E6D" w:rsidP="00750E6D">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6.</w:t>
            </w:r>
          </w:p>
        </w:tc>
        <w:tc>
          <w:tcPr>
            <w:tcW w:w="5809" w:type="dxa"/>
            <w:tcBorders>
              <w:top w:val="single" w:sz="4" w:space="0" w:color="auto"/>
              <w:left w:val="single" w:sz="4" w:space="0" w:color="auto"/>
              <w:bottom w:val="single" w:sz="4" w:space="0" w:color="auto"/>
              <w:right w:val="single" w:sz="4" w:space="0" w:color="auto"/>
            </w:tcBorders>
            <w:shd w:val="clear" w:color="auto" w:fill="auto"/>
            <w:vAlign w:val="center"/>
          </w:tcPr>
          <w:p w:rsidR="00750E6D" w:rsidRPr="0060675C" w:rsidRDefault="00750E6D" w:rsidP="00750E6D">
            <w:pPr>
              <w:spacing w:after="0" w:line="240" w:lineRule="auto"/>
              <w:rPr>
                <w:rFonts w:ascii="Times New Roman" w:eastAsia="Times New Roman" w:hAnsi="Times New Roman" w:cs="Times New Roman"/>
                <w:sz w:val="20"/>
                <w:szCs w:val="20"/>
              </w:rPr>
            </w:pPr>
            <w:r w:rsidRPr="00B109B5">
              <w:rPr>
                <w:rFonts w:ascii="Times New Roman" w:eastAsia="Times New Roman" w:hAnsi="Times New Roman" w:cs="Times New Roman"/>
                <w:sz w:val="20"/>
                <w:szCs w:val="20"/>
              </w:rPr>
              <w:t xml:space="preserve">Устройства промежуточные на </w:t>
            </w:r>
            <w:r>
              <w:rPr>
                <w:rFonts w:ascii="Times New Roman" w:eastAsia="Times New Roman" w:hAnsi="Times New Roman" w:cs="Times New Roman"/>
                <w:sz w:val="20"/>
                <w:szCs w:val="20"/>
              </w:rPr>
              <w:t>количество лучей 1</w:t>
            </w:r>
          </w:p>
        </w:tc>
        <w:tc>
          <w:tcPr>
            <w:tcW w:w="1276" w:type="dxa"/>
            <w:tcBorders>
              <w:top w:val="single" w:sz="4" w:space="0" w:color="auto"/>
              <w:left w:val="nil"/>
              <w:bottom w:val="single" w:sz="4" w:space="0" w:color="auto"/>
              <w:right w:val="single" w:sz="4" w:space="0" w:color="auto"/>
            </w:tcBorders>
            <w:shd w:val="clear" w:color="auto" w:fill="auto"/>
            <w:vAlign w:val="center"/>
          </w:tcPr>
          <w:p w:rsidR="00750E6D" w:rsidRPr="0060675C" w:rsidRDefault="00750E6D" w:rsidP="00750E6D">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 шт.</w:t>
            </w:r>
          </w:p>
        </w:tc>
        <w:tc>
          <w:tcPr>
            <w:tcW w:w="1039" w:type="dxa"/>
            <w:tcBorders>
              <w:top w:val="single" w:sz="4" w:space="0" w:color="auto"/>
              <w:left w:val="nil"/>
              <w:bottom w:val="single" w:sz="4" w:space="0" w:color="auto"/>
              <w:right w:val="single" w:sz="4" w:space="0" w:color="auto"/>
            </w:tcBorders>
            <w:shd w:val="clear" w:color="auto" w:fill="auto"/>
            <w:vAlign w:val="center"/>
          </w:tcPr>
          <w:p w:rsidR="00750E6D" w:rsidRPr="0060675C" w:rsidRDefault="00750E6D" w:rsidP="00750E6D">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r>
      <w:tr w:rsidR="00750E6D" w:rsidRPr="0060675C" w:rsidTr="00750E6D">
        <w:trPr>
          <w:trHeight w:val="20"/>
        </w:trPr>
        <w:tc>
          <w:tcPr>
            <w:tcW w:w="727" w:type="dxa"/>
            <w:tcBorders>
              <w:top w:val="single" w:sz="4" w:space="0" w:color="auto"/>
              <w:left w:val="single" w:sz="4" w:space="0" w:color="auto"/>
              <w:bottom w:val="single" w:sz="4" w:space="0" w:color="auto"/>
              <w:right w:val="single" w:sz="4" w:space="0" w:color="auto"/>
            </w:tcBorders>
            <w:vAlign w:val="center"/>
          </w:tcPr>
          <w:p w:rsidR="00750E6D" w:rsidRDefault="00750E6D" w:rsidP="00750E6D">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7.</w:t>
            </w:r>
          </w:p>
        </w:tc>
        <w:tc>
          <w:tcPr>
            <w:tcW w:w="5809" w:type="dxa"/>
            <w:tcBorders>
              <w:top w:val="single" w:sz="4" w:space="0" w:color="auto"/>
              <w:left w:val="single" w:sz="4" w:space="0" w:color="auto"/>
              <w:bottom w:val="single" w:sz="4" w:space="0" w:color="auto"/>
              <w:right w:val="single" w:sz="4" w:space="0" w:color="auto"/>
            </w:tcBorders>
            <w:shd w:val="clear" w:color="auto" w:fill="auto"/>
            <w:vAlign w:val="center"/>
          </w:tcPr>
          <w:p w:rsidR="00750E6D" w:rsidRPr="00B109B5" w:rsidRDefault="00750E6D" w:rsidP="00750E6D">
            <w:pPr>
              <w:rPr>
                <w:rFonts w:ascii="Times New Roman" w:hAnsi="Times New Roman" w:cs="Times New Roman"/>
                <w:sz w:val="20"/>
                <w:szCs w:val="20"/>
              </w:rPr>
            </w:pPr>
            <w:r w:rsidRPr="00B109B5">
              <w:rPr>
                <w:rFonts w:ascii="Times New Roman" w:hAnsi="Times New Roman" w:cs="Times New Roman"/>
                <w:sz w:val="20"/>
                <w:szCs w:val="20"/>
              </w:rPr>
              <w:t>Стойк</w:t>
            </w:r>
            <w:r>
              <w:rPr>
                <w:rFonts w:ascii="Times New Roman" w:hAnsi="Times New Roman" w:cs="Times New Roman"/>
                <w:sz w:val="20"/>
                <w:szCs w:val="20"/>
              </w:rPr>
              <w:t xml:space="preserve">а дополнительного оборудования </w:t>
            </w:r>
          </w:p>
        </w:tc>
        <w:tc>
          <w:tcPr>
            <w:tcW w:w="1276" w:type="dxa"/>
            <w:tcBorders>
              <w:top w:val="single" w:sz="4" w:space="0" w:color="auto"/>
              <w:left w:val="nil"/>
              <w:bottom w:val="single" w:sz="4" w:space="0" w:color="auto"/>
              <w:right w:val="single" w:sz="4" w:space="0" w:color="auto"/>
            </w:tcBorders>
            <w:shd w:val="clear" w:color="auto" w:fill="auto"/>
            <w:vAlign w:val="center"/>
          </w:tcPr>
          <w:p w:rsidR="00750E6D" w:rsidRPr="0060675C" w:rsidRDefault="00750E6D" w:rsidP="00750E6D">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 стойка-каркас</w:t>
            </w:r>
          </w:p>
        </w:tc>
        <w:tc>
          <w:tcPr>
            <w:tcW w:w="1039" w:type="dxa"/>
            <w:tcBorders>
              <w:top w:val="single" w:sz="4" w:space="0" w:color="auto"/>
              <w:left w:val="nil"/>
              <w:bottom w:val="single" w:sz="4" w:space="0" w:color="auto"/>
              <w:right w:val="single" w:sz="4" w:space="0" w:color="auto"/>
            </w:tcBorders>
            <w:shd w:val="clear" w:color="auto" w:fill="auto"/>
            <w:vAlign w:val="center"/>
          </w:tcPr>
          <w:p w:rsidR="00750E6D" w:rsidRPr="0060675C" w:rsidRDefault="00750E6D" w:rsidP="00750E6D">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r>
      <w:tr w:rsidR="00750E6D" w:rsidRPr="0060675C" w:rsidTr="00750E6D">
        <w:trPr>
          <w:trHeight w:val="20"/>
        </w:trPr>
        <w:tc>
          <w:tcPr>
            <w:tcW w:w="727" w:type="dxa"/>
            <w:tcBorders>
              <w:top w:val="single" w:sz="4" w:space="0" w:color="auto"/>
              <w:left w:val="single" w:sz="4" w:space="0" w:color="auto"/>
              <w:bottom w:val="single" w:sz="4" w:space="0" w:color="auto"/>
              <w:right w:val="single" w:sz="4" w:space="0" w:color="auto"/>
            </w:tcBorders>
            <w:vAlign w:val="center"/>
          </w:tcPr>
          <w:p w:rsidR="00750E6D" w:rsidRDefault="00750E6D" w:rsidP="00750E6D">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8.</w:t>
            </w:r>
          </w:p>
        </w:tc>
        <w:tc>
          <w:tcPr>
            <w:tcW w:w="5809" w:type="dxa"/>
            <w:tcBorders>
              <w:top w:val="single" w:sz="4" w:space="0" w:color="auto"/>
              <w:left w:val="single" w:sz="4" w:space="0" w:color="auto"/>
              <w:bottom w:val="single" w:sz="4" w:space="0" w:color="auto"/>
              <w:right w:val="single" w:sz="4" w:space="0" w:color="auto"/>
            </w:tcBorders>
            <w:shd w:val="clear" w:color="auto" w:fill="auto"/>
            <w:vAlign w:val="center"/>
          </w:tcPr>
          <w:p w:rsidR="00750E6D" w:rsidRPr="0060675C" w:rsidRDefault="00750E6D" w:rsidP="00750E6D">
            <w:pPr>
              <w:spacing w:after="0" w:line="240" w:lineRule="auto"/>
              <w:rPr>
                <w:rFonts w:ascii="Times New Roman" w:eastAsia="Times New Roman" w:hAnsi="Times New Roman" w:cs="Times New Roman"/>
                <w:sz w:val="20"/>
                <w:szCs w:val="20"/>
              </w:rPr>
            </w:pPr>
            <w:r w:rsidRPr="00B109B5">
              <w:rPr>
                <w:rFonts w:ascii="Times New Roman" w:eastAsia="Times New Roman" w:hAnsi="Times New Roman" w:cs="Times New Roman"/>
                <w:sz w:val="20"/>
                <w:szCs w:val="20"/>
              </w:rPr>
              <w:t>Реле, ключ, кнопка и др. с подг</w:t>
            </w:r>
            <w:r>
              <w:rPr>
                <w:rFonts w:ascii="Times New Roman" w:eastAsia="Times New Roman" w:hAnsi="Times New Roman" w:cs="Times New Roman"/>
                <w:sz w:val="20"/>
                <w:szCs w:val="20"/>
              </w:rPr>
              <w:t xml:space="preserve">отовкой места установки </w:t>
            </w:r>
          </w:p>
        </w:tc>
        <w:tc>
          <w:tcPr>
            <w:tcW w:w="1276" w:type="dxa"/>
            <w:tcBorders>
              <w:top w:val="single" w:sz="4" w:space="0" w:color="auto"/>
              <w:left w:val="nil"/>
              <w:bottom w:val="single" w:sz="4" w:space="0" w:color="auto"/>
              <w:right w:val="single" w:sz="4" w:space="0" w:color="auto"/>
            </w:tcBorders>
            <w:shd w:val="clear" w:color="auto" w:fill="auto"/>
            <w:vAlign w:val="center"/>
          </w:tcPr>
          <w:p w:rsidR="00750E6D" w:rsidRPr="0060675C" w:rsidRDefault="00750E6D" w:rsidP="00750E6D">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 шт.</w:t>
            </w:r>
          </w:p>
        </w:tc>
        <w:tc>
          <w:tcPr>
            <w:tcW w:w="1039" w:type="dxa"/>
            <w:tcBorders>
              <w:top w:val="single" w:sz="4" w:space="0" w:color="auto"/>
              <w:left w:val="nil"/>
              <w:bottom w:val="single" w:sz="4" w:space="0" w:color="auto"/>
              <w:right w:val="single" w:sz="4" w:space="0" w:color="auto"/>
            </w:tcBorders>
            <w:shd w:val="clear" w:color="auto" w:fill="auto"/>
            <w:vAlign w:val="center"/>
          </w:tcPr>
          <w:p w:rsidR="00750E6D" w:rsidRPr="0060675C" w:rsidRDefault="00750E6D" w:rsidP="00750E6D">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750E6D" w:rsidRPr="0060675C" w:rsidTr="00750E6D">
        <w:trPr>
          <w:trHeight w:val="20"/>
        </w:trPr>
        <w:tc>
          <w:tcPr>
            <w:tcW w:w="727" w:type="dxa"/>
            <w:tcBorders>
              <w:top w:val="single" w:sz="4" w:space="0" w:color="auto"/>
              <w:left w:val="single" w:sz="4" w:space="0" w:color="auto"/>
              <w:bottom w:val="single" w:sz="4" w:space="0" w:color="auto"/>
              <w:right w:val="single" w:sz="4" w:space="0" w:color="auto"/>
            </w:tcBorders>
            <w:vAlign w:val="center"/>
          </w:tcPr>
          <w:p w:rsidR="00750E6D" w:rsidRDefault="00750E6D" w:rsidP="00750E6D">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9.</w:t>
            </w:r>
          </w:p>
        </w:tc>
        <w:tc>
          <w:tcPr>
            <w:tcW w:w="5809" w:type="dxa"/>
            <w:tcBorders>
              <w:top w:val="single" w:sz="4" w:space="0" w:color="auto"/>
              <w:left w:val="single" w:sz="4" w:space="0" w:color="auto"/>
              <w:bottom w:val="single" w:sz="4" w:space="0" w:color="auto"/>
              <w:right w:val="single" w:sz="4" w:space="0" w:color="auto"/>
            </w:tcBorders>
            <w:shd w:val="clear" w:color="auto" w:fill="auto"/>
            <w:vAlign w:val="center"/>
          </w:tcPr>
          <w:p w:rsidR="00750E6D" w:rsidRPr="0060675C" w:rsidRDefault="00750E6D" w:rsidP="00750E6D">
            <w:pPr>
              <w:spacing w:after="0" w:line="240" w:lineRule="auto"/>
              <w:rPr>
                <w:rFonts w:ascii="Times New Roman" w:eastAsia="Times New Roman" w:hAnsi="Times New Roman" w:cs="Times New Roman"/>
                <w:sz w:val="20"/>
                <w:szCs w:val="20"/>
              </w:rPr>
            </w:pPr>
            <w:r w:rsidRPr="00B109B5">
              <w:rPr>
                <w:rFonts w:ascii="Times New Roman" w:eastAsia="Times New Roman" w:hAnsi="Times New Roman" w:cs="Times New Roman"/>
                <w:sz w:val="20"/>
                <w:szCs w:val="20"/>
              </w:rPr>
              <w:t>Устройства промежуточные на количество</w:t>
            </w:r>
            <w:r>
              <w:rPr>
                <w:rFonts w:ascii="Times New Roman" w:eastAsia="Times New Roman" w:hAnsi="Times New Roman" w:cs="Times New Roman"/>
                <w:sz w:val="20"/>
                <w:szCs w:val="20"/>
              </w:rPr>
              <w:t xml:space="preserve"> лучей 1</w:t>
            </w:r>
          </w:p>
        </w:tc>
        <w:tc>
          <w:tcPr>
            <w:tcW w:w="1276" w:type="dxa"/>
            <w:tcBorders>
              <w:top w:val="single" w:sz="4" w:space="0" w:color="auto"/>
              <w:left w:val="nil"/>
              <w:bottom w:val="single" w:sz="4" w:space="0" w:color="auto"/>
              <w:right w:val="single" w:sz="4" w:space="0" w:color="auto"/>
            </w:tcBorders>
            <w:shd w:val="clear" w:color="auto" w:fill="auto"/>
            <w:vAlign w:val="center"/>
          </w:tcPr>
          <w:p w:rsidR="00750E6D" w:rsidRPr="0060675C" w:rsidRDefault="00750E6D" w:rsidP="00750E6D">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 шт.</w:t>
            </w:r>
          </w:p>
        </w:tc>
        <w:tc>
          <w:tcPr>
            <w:tcW w:w="1039" w:type="dxa"/>
            <w:tcBorders>
              <w:top w:val="single" w:sz="4" w:space="0" w:color="auto"/>
              <w:left w:val="nil"/>
              <w:bottom w:val="single" w:sz="4" w:space="0" w:color="auto"/>
              <w:right w:val="single" w:sz="4" w:space="0" w:color="auto"/>
            </w:tcBorders>
            <w:shd w:val="clear" w:color="auto" w:fill="auto"/>
            <w:vAlign w:val="center"/>
          </w:tcPr>
          <w:p w:rsidR="00750E6D" w:rsidRPr="0060675C" w:rsidRDefault="00750E6D" w:rsidP="00750E6D">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r>
      <w:tr w:rsidR="00750E6D" w:rsidRPr="0060675C" w:rsidTr="00750E6D">
        <w:trPr>
          <w:trHeight w:val="20"/>
        </w:trPr>
        <w:tc>
          <w:tcPr>
            <w:tcW w:w="727" w:type="dxa"/>
            <w:tcBorders>
              <w:top w:val="single" w:sz="4" w:space="0" w:color="auto"/>
              <w:left w:val="single" w:sz="4" w:space="0" w:color="auto"/>
              <w:bottom w:val="single" w:sz="4" w:space="0" w:color="auto"/>
              <w:right w:val="single" w:sz="4" w:space="0" w:color="auto"/>
            </w:tcBorders>
            <w:vAlign w:val="center"/>
          </w:tcPr>
          <w:p w:rsidR="00750E6D" w:rsidRDefault="00750E6D" w:rsidP="00750E6D">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p>
        </w:tc>
        <w:tc>
          <w:tcPr>
            <w:tcW w:w="5809" w:type="dxa"/>
            <w:tcBorders>
              <w:top w:val="single" w:sz="4" w:space="0" w:color="auto"/>
              <w:left w:val="single" w:sz="4" w:space="0" w:color="auto"/>
              <w:bottom w:val="single" w:sz="4" w:space="0" w:color="auto"/>
              <w:right w:val="single" w:sz="4" w:space="0" w:color="auto"/>
            </w:tcBorders>
            <w:shd w:val="clear" w:color="auto" w:fill="auto"/>
            <w:vAlign w:val="center"/>
          </w:tcPr>
          <w:p w:rsidR="00750E6D" w:rsidRPr="0060675C" w:rsidRDefault="00750E6D" w:rsidP="00750E6D">
            <w:pPr>
              <w:spacing w:after="0" w:line="240" w:lineRule="auto"/>
              <w:rPr>
                <w:rFonts w:ascii="Times New Roman" w:eastAsia="Times New Roman" w:hAnsi="Times New Roman" w:cs="Times New Roman"/>
                <w:sz w:val="20"/>
                <w:szCs w:val="20"/>
              </w:rPr>
            </w:pPr>
            <w:r w:rsidRPr="00B109B5">
              <w:rPr>
                <w:rFonts w:ascii="Times New Roman" w:eastAsia="Times New Roman" w:hAnsi="Times New Roman" w:cs="Times New Roman"/>
                <w:sz w:val="20"/>
                <w:szCs w:val="20"/>
              </w:rPr>
              <w:t>Ящик для трубных проводок протяжной или коробка,</w:t>
            </w:r>
            <w:r>
              <w:rPr>
                <w:rFonts w:ascii="Times New Roman" w:eastAsia="Times New Roman" w:hAnsi="Times New Roman" w:cs="Times New Roman"/>
                <w:sz w:val="20"/>
                <w:szCs w:val="20"/>
              </w:rPr>
              <w:t xml:space="preserve"> размер до 200х200 мм</w:t>
            </w:r>
          </w:p>
        </w:tc>
        <w:tc>
          <w:tcPr>
            <w:tcW w:w="1276" w:type="dxa"/>
            <w:tcBorders>
              <w:top w:val="single" w:sz="4" w:space="0" w:color="auto"/>
              <w:left w:val="nil"/>
              <w:bottom w:val="single" w:sz="4" w:space="0" w:color="auto"/>
              <w:right w:val="single" w:sz="4" w:space="0" w:color="auto"/>
            </w:tcBorders>
            <w:shd w:val="clear" w:color="auto" w:fill="auto"/>
            <w:vAlign w:val="center"/>
          </w:tcPr>
          <w:p w:rsidR="00750E6D" w:rsidRPr="0060675C" w:rsidRDefault="00750E6D" w:rsidP="00750E6D">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 шт.</w:t>
            </w:r>
          </w:p>
        </w:tc>
        <w:tc>
          <w:tcPr>
            <w:tcW w:w="1039" w:type="dxa"/>
            <w:tcBorders>
              <w:top w:val="single" w:sz="4" w:space="0" w:color="auto"/>
              <w:left w:val="nil"/>
              <w:bottom w:val="single" w:sz="4" w:space="0" w:color="auto"/>
              <w:right w:val="single" w:sz="4" w:space="0" w:color="auto"/>
            </w:tcBorders>
            <w:shd w:val="clear" w:color="auto" w:fill="auto"/>
            <w:vAlign w:val="center"/>
          </w:tcPr>
          <w:p w:rsidR="00750E6D" w:rsidRPr="0060675C" w:rsidRDefault="00750E6D" w:rsidP="00750E6D">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750E6D" w:rsidRPr="0060675C" w:rsidTr="00750E6D">
        <w:trPr>
          <w:trHeight w:val="20"/>
        </w:trPr>
        <w:tc>
          <w:tcPr>
            <w:tcW w:w="727" w:type="dxa"/>
            <w:tcBorders>
              <w:top w:val="single" w:sz="4" w:space="0" w:color="auto"/>
              <w:left w:val="single" w:sz="4" w:space="0" w:color="auto"/>
              <w:bottom w:val="single" w:sz="4" w:space="0" w:color="auto"/>
              <w:right w:val="single" w:sz="4" w:space="0" w:color="auto"/>
            </w:tcBorders>
            <w:vAlign w:val="center"/>
          </w:tcPr>
          <w:p w:rsidR="00750E6D" w:rsidRDefault="00750E6D" w:rsidP="00750E6D">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11.</w:t>
            </w:r>
          </w:p>
        </w:tc>
        <w:tc>
          <w:tcPr>
            <w:tcW w:w="5809" w:type="dxa"/>
            <w:tcBorders>
              <w:top w:val="single" w:sz="4" w:space="0" w:color="auto"/>
              <w:left w:val="single" w:sz="4" w:space="0" w:color="auto"/>
              <w:bottom w:val="single" w:sz="4" w:space="0" w:color="auto"/>
              <w:right w:val="single" w:sz="4" w:space="0" w:color="auto"/>
            </w:tcBorders>
            <w:shd w:val="clear" w:color="auto" w:fill="auto"/>
            <w:vAlign w:val="center"/>
          </w:tcPr>
          <w:p w:rsidR="00750E6D" w:rsidRPr="0060675C" w:rsidRDefault="00750E6D" w:rsidP="00750E6D">
            <w:pPr>
              <w:spacing w:after="0" w:line="240" w:lineRule="auto"/>
              <w:rPr>
                <w:rFonts w:ascii="Times New Roman" w:eastAsia="Times New Roman" w:hAnsi="Times New Roman" w:cs="Times New Roman"/>
                <w:sz w:val="20"/>
                <w:szCs w:val="20"/>
              </w:rPr>
            </w:pPr>
            <w:r w:rsidRPr="00B109B5">
              <w:rPr>
                <w:rFonts w:ascii="Times New Roman" w:eastAsia="Times New Roman" w:hAnsi="Times New Roman" w:cs="Times New Roman"/>
                <w:sz w:val="20"/>
                <w:szCs w:val="20"/>
              </w:rPr>
              <w:t>Автомат одно-, двух-, трехполюсный, устанавливаемый на конструкции на стене или колонне, на ток до 2</w:t>
            </w:r>
            <w:r>
              <w:rPr>
                <w:rFonts w:ascii="Times New Roman" w:eastAsia="Times New Roman" w:hAnsi="Times New Roman" w:cs="Times New Roman"/>
                <w:sz w:val="20"/>
                <w:szCs w:val="20"/>
              </w:rPr>
              <w:t>5 А</w:t>
            </w:r>
          </w:p>
        </w:tc>
        <w:tc>
          <w:tcPr>
            <w:tcW w:w="1276" w:type="dxa"/>
            <w:tcBorders>
              <w:top w:val="single" w:sz="4" w:space="0" w:color="auto"/>
              <w:left w:val="nil"/>
              <w:bottom w:val="single" w:sz="4" w:space="0" w:color="auto"/>
              <w:right w:val="single" w:sz="4" w:space="0" w:color="auto"/>
            </w:tcBorders>
            <w:shd w:val="clear" w:color="auto" w:fill="auto"/>
            <w:vAlign w:val="center"/>
          </w:tcPr>
          <w:p w:rsidR="00750E6D" w:rsidRPr="0060675C" w:rsidRDefault="00750E6D" w:rsidP="00750E6D">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 шт.</w:t>
            </w:r>
          </w:p>
        </w:tc>
        <w:tc>
          <w:tcPr>
            <w:tcW w:w="1039" w:type="dxa"/>
            <w:tcBorders>
              <w:top w:val="single" w:sz="4" w:space="0" w:color="auto"/>
              <w:left w:val="nil"/>
              <w:bottom w:val="single" w:sz="4" w:space="0" w:color="auto"/>
              <w:right w:val="single" w:sz="4" w:space="0" w:color="auto"/>
            </w:tcBorders>
            <w:shd w:val="clear" w:color="auto" w:fill="auto"/>
            <w:vAlign w:val="center"/>
          </w:tcPr>
          <w:p w:rsidR="00750E6D" w:rsidRPr="0060675C" w:rsidRDefault="00750E6D" w:rsidP="00750E6D">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750E6D" w:rsidRPr="0060675C" w:rsidTr="00750E6D">
        <w:trPr>
          <w:trHeight w:val="20"/>
        </w:trPr>
        <w:tc>
          <w:tcPr>
            <w:tcW w:w="727" w:type="dxa"/>
            <w:tcBorders>
              <w:top w:val="single" w:sz="4" w:space="0" w:color="auto"/>
              <w:left w:val="single" w:sz="4" w:space="0" w:color="auto"/>
              <w:bottom w:val="single" w:sz="4" w:space="0" w:color="auto"/>
              <w:right w:val="single" w:sz="4" w:space="0" w:color="auto"/>
            </w:tcBorders>
            <w:vAlign w:val="center"/>
          </w:tcPr>
          <w:p w:rsidR="00750E6D" w:rsidRDefault="00750E6D" w:rsidP="00750E6D">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12.</w:t>
            </w:r>
          </w:p>
        </w:tc>
        <w:tc>
          <w:tcPr>
            <w:tcW w:w="5809" w:type="dxa"/>
            <w:tcBorders>
              <w:top w:val="single" w:sz="4" w:space="0" w:color="auto"/>
              <w:left w:val="single" w:sz="4" w:space="0" w:color="auto"/>
              <w:bottom w:val="single" w:sz="4" w:space="0" w:color="auto"/>
              <w:right w:val="single" w:sz="4" w:space="0" w:color="auto"/>
            </w:tcBorders>
            <w:shd w:val="clear" w:color="auto" w:fill="auto"/>
            <w:vAlign w:val="center"/>
          </w:tcPr>
          <w:p w:rsidR="00750E6D" w:rsidRPr="0060675C" w:rsidRDefault="00750E6D" w:rsidP="00750E6D">
            <w:pPr>
              <w:spacing w:after="0" w:line="240" w:lineRule="auto"/>
              <w:rPr>
                <w:rFonts w:ascii="Times New Roman" w:eastAsia="Times New Roman" w:hAnsi="Times New Roman" w:cs="Times New Roman"/>
                <w:sz w:val="20"/>
                <w:szCs w:val="20"/>
              </w:rPr>
            </w:pPr>
            <w:r w:rsidRPr="00B109B5">
              <w:rPr>
                <w:rFonts w:ascii="Times New Roman" w:eastAsia="Times New Roman" w:hAnsi="Times New Roman" w:cs="Times New Roman"/>
                <w:sz w:val="20"/>
                <w:szCs w:val="20"/>
              </w:rPr>
              <w:t>Разделка и включение кабеля или провода однопарного низкочастотного</w:t>
            </w:r>
          </w:p>
        </w:tc>
        <w:tc>
          <w:tcPr>
            <w:tcW w:w="1276" w:type="dxa"/>
            <w:tcBorders>
              <w:top w:val="single" w:sz="4" w:space="0" w:color="auto"/>
              <w:left w:val="nil"/>
              <w:bottom w:val="single" w:sz="4" w:space="0" w:color="auto"/>
              <w:right w:val="single" w:sz="4" w:space="0" w:color="auto"/>
            </w:tcBorders>
            <w:shd w:val="clear" w:color="auto" w:fill="auto"/>
            <w:vAlign w:val="center"/>
          </w:tcPr>
          <w:p w:rsidR="00750E6D" w:rsidRPr="0060675C" w:rsidRDefault="00750E6D" w:rsidP="00750E6D">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10 концов кабеля</w:t>
            </w:r>
          </w:p>
        </w:tc>
        <w:tc>
          <w:tcPr>
            <w:tcW w:w="1039" w:type="dxa"/>
            <w:tcBorders>
              <w:top w:val="single" w:sz="4" w:space="0" w:color="auto"/>
              <w:left w:val="nil"/>
              <w:bottom w:val="single" w:sz="4" w:space="0" w:color="auto"/>
              <w:right w:val="single" w:sz="4" w:space="0" w:color="auto"/>
            </w:tcBorders>
            <w:shd w:val="clear" w:color="auto" w:fill="auto"/>
            <w:vAlign w:val="center"/>
          </w:tcPr>
          <w:p w:rsidR="00750E6D" w:rsidRPr="0060675C" w:rsidRDefault="00750E6D" w:rsidP="00750E6D">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0,9</w:t>
            </w:r>
          </w:p>
        </w:tc>
      </w:tr>
      <w:tr w:rsidR="00750E6D" w:rsidRPr="0060675C" w:rsidTr="00750E6D">
        <w:trPr>
          <w:trHeight w:val="20"/>
        </w:trPr>
        <w:tc>
          <w:tcPr>
            <w:tcW w:w="727" w:type="dxa"/>
            <w:tcBorders>
              <w:top w:val="single" w:sz="4" w:space="0" w:color="auto"/>
              <w:left w:val="single" w:sz="4" w:space="0" w:color="auto"/>
              <w:bottom w:val="single" w:sz="4" w:space="0" w:color="auto"/>
              <w:right w:val="single" w:sz="4" w:space="0" w:color="auto"/>
            </w:tcBorders>
            <w:vAlign w:val="center"/>
          </w:tcPr>
          <w:p w:rsidR="00750E6D" w:rsidRDefault="00750E6D" w:rsidP="00750E6D">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13.</w:t>
            </w:r>
          </w:p>
        </w:tc>
        <w:tc>
          <w:tcPr>
            <w:tcW w:w="5809" w:type="dxa"/>
            <w:tcBorders>
              <w:top w:val="single" w:sz="4" w:space="0" w:color="auto"/>
              <w:left w:val="single" w:sz="4" w:space="0" w:color="auto"/>
              <w:bottom w:val="single" w:sz="4" w:space="0" w:color="auto"/>
              <w:right w:val="single" w:sz="4" w:space="0" w:color="auto"/>
            </w:tcBorders>
            <w:shd w:val="clear" w:color="auto" w:fill="auto"/>
            <w:vAlign w:val="center"/>
          </w:tcPr>
          <w:p w:rsidR="00750E6D" w:rsidRPr="0060675C" w:rsidRDefault="00750E6D" w:rsidP="00750E6D">
            <w:pPr>
              <w:spacing w:after="0" w:line="240" w:lineRule="auto"/>
              <w:rPr>
                <w:rFonts w:ascii="Times New Roman" w:eastAsia="Times New Roman" w:hAnsi="Times New Roman" w:cs="Times New Roman"/>
                <w:sz w:val="20"/>
                <w:szCs w:val="20"/>
              </w:rPr>
            </w:pPr>
            <w:r w:rsidRPr="00B109B5">
              <w:rPr>
                <w:rFonts w:ascii="Times New Roman" w:eastAsia="Times New Roman" w:hAnsi="Times New Roman" w:cs="Times New Roman"/>
                <w:sz w:val="20"/>
                <w:szCs w:val="20"/>
              </w:rPr>
              <w:t>Труба винипластовая по установленным конструкциям, по основанию пола, диаметр до 25 мм</w:t>
            </w:r>
          </w:p>
        </w:tc>
        <w:tc>
          <w:tcPr>
            <w:tcW w:w="1276" w:type="dxa"/>
            <w:tcBorders>
              <w:top w:val="single" w:sz="4" w:space="0" w:color="auto"/>
              <w:left w:val="nil"/>
              <w:bottom w:val="single" w:sz="4" w:space="0" w:color="auto"/>
              <w:right w:val="single" w:sz="4" w:space="0" w:color="auto"/>
            </w:tcBorders>
            <w:shd w:val="clear" w:color="auto" w:fill="auto"/>
            <w:vAlign w:val="center"/>
          </w:tcPr>
          <w:p w:rsidR="00750E6D" w:rsidRPr="0060675C" w:rsidRDefault="00750E6D" w:rsidP="00750E6D">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100 м </w:t>
            </w:r>
          </w:p>
        </w:tc>
        <w:tc>
          <w:tcPr>
            <w:tcW w:w="1039" w:type="dxa"/>
            <w:tcBorders>
              <w:top w:val="single" w:sz="4" w:space="0" w:color="auto"/>
              <w:left w:val="nil"/>
              <w:bottom w:val="single" w:sz="4" w:space="0" w:color="auto"/>
              <w:right w:val="single" w:sz="4" w:space="0" w:color="auto"/>
            </w:tcBorders>
            <w:shd w:val="clear" w:color="auto" w:fill="auto"/>
            <w:vAlign w:val="center"/>
          </w:tcPr>
          <w:p w:rsidR="00750E6D" w:rsidRPr="0060675C" w:rsidRDefault="00750E6D" w:rsidP="00750E6D">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1,3</w:t>
            </w:r>
          </w:p>
        </w:tc>
      </w:tr>
      <w:tr w:rsidR="00750E6D" w:rsidRPr="0060675C" w:rsidTr="00750E6D">
        <w:trPr>
          <w:trHeight w:val="20"/>
        </w:trPr>
        <w:tc>
          <w:tcPr>
            <w:tcW w:w="727" w:type="dxa"/>
            <w:tcBorders>
              <w:top w:val="single" w:sz="4" w:space="0" w:color="auto"/>
              <w:left w:val="single" w:sz="4" w:space="0" w:color="auto"/>
              <w:bottom w:val="single" w:sz="4" w:space="0" w:color="auto"/>
              <w:right w:val="single" w:sz="4" w:space="0" w:color="auto"/>
            </w:tcBorders>
            <w:vAlign w:val="center"/>
          </w:tcPr>
          <w:p w:rsidR="00750E6D" w:rsidRDefault="00750E6D" w:rsidP="00750E6D">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14.</w:t>
            </w:r>
          </w:p>
        </w:tc>
        <w:tc>
          <w:tcPr>
            <w:tcW w:w="5809" w:type="dxa"/>
            <w:tcBorders>
              <w:top w:val="single" w:sz="4" w:space="0" w:color="auto"/>
              <w:left w:val="single" w:sz="4" w:space="0" w:color="auto"/>
              <w:bottom w:val="single" w:sz="4" w:space="0" w:color="auto"/>
              <w:right w:val="single" w:sz="4" w:space="0" w:color="auto"/>
            </w:tcBorders>
            <w:shd w:val="clear" w:color="auto" w:fill="auto"/>
            <w:vAlign w:val="center"/>
          </w:tcPr>
          <w:p w:rsidR="00750E6D" w:rsidRPr="0060675C" w:rsidRDefault="00750E6D" w:rsidP="00750E6D">
            <w:pPr>
              <w:spacing w:after="0" w:line="240" w:lineRule="auto"/>
              <w:rPr>
                <w:rFonts w:ascii="Times New Roman" w:eastAsia="Times New Roman" w:hAnsi="Times New Roman" w:cs="Times New Roman"/>
                <w:sz w:val="20"/>
                <w:szCs w:val="20"/>
              </w:rPr>
            </w:pPr>
            <w:r w:rsidRPr="00B109B5">
              <w:rPr>
                <w:rFonts w:ascii="Times New Roman" w:eastAsia="Times New Roman" w:hAnsi="Times New Roman" w:cs="Times New Roman"/>
                <w:sz w:val="20"/>
                <w:szCs w:val="20"/>
              </w:rPr>
              <w:t>Труба винипластовая по установленным конструкциям, по основанию пола, диаметр до 50 мм</w:t>
            </w:r>
          </w:p>
        </w:tc>
        <w:tc>
          <w:tcPr>
            <w:tcW w:w="1276" w:type="dxa"/>
            <w:tcBorders>
              <w:top w:val="single" w:sz="4" w:space="0" w:color="auto"/>
              <w:left w:val="nil"/>
              <w:bottom w:val="single" w:sz="4" w:space="0" w:color="auto"/>
              <w:right w:val="single" w:sz="4" w:space="0" w:color="auto"/>
            </w:tcBorders>
            <w:shd w:val="clear" w:color="auto" w:fill="auto"/>
            <w:vAlign w:val="center"/>
          </w:tcPr>
          <w:p w:rsidR="00750E6D" w:rsidRPr="0060675C" w:rsidRDefault="00750E6D" w:rsidP="00750E6D">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100 м</w:t>
            </w:r>
          </w:p>
        </w:tc>
        <w:tc>
          <w:tcPr>
            <w:tcW w:w="1039" w:type="dxa"/>
            <w:tcBorders>
              <w:top w:val="single" w:sz="4" w:space="0" w:color="auto"/>
              <w:left w:val="nil"/>
              <w:bottom w:val="single" w:sz="4" w:space="0" w:color="auto"/>
              <w:right w:val="single" w:sz="4" w:space="0" w:color="auto"/>
            </w:tcBorders>
            <w:shd w:val="clear" w:color="auto" w:fill="auto"/>
            <w:vAlign w:val="center"/>
          </w:tcPr>
          <w:p w:rsidR="00750E6D" w:rsidRPr="0060675C" w:rsidRDefault="00750E6D" w:rsidP="00750E6D">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0,2</w:t>
            </w:r>
          </w:p>
        </w:tc>
      </w:tr>
      <w:tr w:rsidR="00750E6D" w:rsidRPr="0060675C" w:rsidTr="00750E6D">
        <w:trPr>
          <w:trHeight w:val="20"/>
        </w:trPr>
        <w:tc>
          <w:tcPr>
            <w:tcW w:w="727" w:type="dxa"/>
            <w:tcBorders>
              <w:top w:val="single" w:sz="4" w:space="0" w:color="auto"/>
              <w:left w:val="single" w:sz="4" w:space="0" w:color="auto"/>
              <w:bottom w:val="single" w:sz="4" w:space="0" w:color="auto"/>
              <w:right w:val="single" w:sz="4" w:space="0" w:color="auto"/>
            </w:tcBorders>
            <w:vAlign w:val="center"/>
          </w:tcPr>
          <w:p w:rsidR="00750E6D" w:rsidRDefault="00750E6D" w:rsidP="00750E6D">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15.</w:t>
            </w:r>
          </w:p>
        </w:tc>
        <w:tc>
          <w:tcPr>
            <w:tcW w:w="5809" w:type="dxa"/>
            <w:tcBorders>
              <w:top w:val="single" w:sz="4" w:space="0" w:color="auto"/>
              <w:left w:val="single" w:sz="4" w:space="0" w:color="auto"/>
              <w:bottom w:val="single" w:sz="4" w:space="0" w:color="auto"/>
              <w:right w:val="single" w:sz="4" w:space="0" w:color="auto"/>
            </w:tcBorders>
            <w:shd w:val="clear" w:color="auto" w:fill="auto"/>
            <w:vAlign w:val="center"/>
          </w:tcPr>
          <w:p w:rsidR="00750E6D" w:rsidRPr="0060675C" w:rsidRDefault="00750E6D" w:rsidP="00750E6D">
            <w:pPr>
              <w:spacing w:after="0" w:line="240" w:lineRule="auto"/>
              <w:rPr>
                <w:rFonts w:ascii="Times New Roman" w:eastAsia="Times New Roman" w:hAnsi="Times New Roman" w:cs="Times New Roman"/>
                <w:sz w:val="20"/>
                <w:szCs w:val="20"/>
              </w:rPr>
            </w:pPr>
            <w:r w:rsidRPr="00B109B5">
              <w:rPr>
                <w:rFonts w:ascii="Times New Roman" w:eastAsia="Times New Roman" w:hAnsi="Times New Roman" w:cs="Times New Roman"/>
                <w:sz w:val="20"/>
                <w:szCs w:val="20"/>
              </w:rPr>
              <w:t>Затягивание провода в проложенные трубы и металлические рукава первого одножильного или многожильного в общей оплетке, суммарное сечение до 6 мм2</w:t>
            </w:r>
          </w:p>
        </w:tc>
        <w:tc>
          <w:tcPr>
            <w:tcW w:w="1276" w:type="dxa"/>
            <w:tcBorders>
              <w:top w:val="single" w:sz="4" w:space="0" w:color="auto"/>
              <w:left w:val="nil"/>
              <w:bottom w:val="single" w:sz="4" w:space="0" w:color="auto"/>
              <w:right w:val="single" w:sz="4" w:space="0" w:color="auto"/>
            </w:tcBorders>
            <w:shd w:val="clear" w:color="auto" w:fill="auto"/>
            <w:vAlign w:val="center"/>
          </w:tcPr>
          <w:p w:rsidR="00750E6D" w:rsidRPr="0060675C" w:rsidRDefault="00750E6D" w:rsidP="00750E6D">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100 м</w:t>
            </w:r>
          </w:p>
        </w:tc>
        <w:tc>
          <w:tcPr>
            <w:tcW w:w="1039" w:type="dxa"/>
            <w:tcBorders>
              <w:top w:val="single" w:sz="4" w:space="0" w:color="auto"/>
              <w:left w:val="nil"/>
              <w:bottom w:val="single" w:sz="4" w:space="0" w:color="auto"/>
              <w:right w:val="single" w:sz="4" w:space="0" w:color="auto"/>
            </w:tcBorders>
            <w:shd w:val="clear" w:color="auto" w:fill="auto"/>
            <w:vAlign w:val="center"/>
          </w:tcPr>
          <w:p w:rsidR="00750E6D" w:rsidRPr="0060675C" w:rsidRDefault="00750E6D" w:rsidP="00750E6D">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1,5</w:t>
            </w:r>
          </w:p>
        </w:tc>
      </w:tr>
      <w:tr w:rsidR="00750E6D" w:rsidRPr="0060675C" w:rsidTr="00750E6D">
        <w:trPr>
          <w:trHeight w:val="20"/>
        </w:trPr>
        <w:tc>
          <w:tcPr>
            <w:tcW w:w="727" w:type="dxa"/>
            <w:tcBorders>
              <w:top w:val="single" w:sz="4" w:space="0" w:color="auto"/>
              <w:left w:val="single" w:sz="4" w:space="0" w:color="auto"/>
              <w:bottom w:val="single" w:sz="4" w:space="0" w:color="auto"/>
              <w:right w:val="single" w:sz="4" w:space="0" w:color="auto"/>
            </w:tcBorders>
            <w:vAlign w:val="center"/>
          </w:tcPr>
          <w:p w:rsidR="00750E6D" w:rsidRDefault="00750E6D" w:rsidP="00750E6D">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16.</w:t>
            </w:r>
          </w:p>
        </w:tc>
        <w:tc>
          <w:tcPr>
            <w:tcW w:w="5809" w:type="dxa"/>
            <w:tcBorders>
              <w:top w:val="single" w:sz="4" w:space="0" w:color="auto"/>
              <w:left w:val="single" w:sz="4" w:space="0" w:color="auto"/>
              <w:bottom w:val="single" w:sz="4" w:space="0" w:color="auto"/>
              <w:right w:val="single" w:sz="4" w:space="0" w:color="auto"/>
            </w:tcBorders>
            <w:shd w:val="clear" w:color="auto" w:fill="auto"/>
            <w:vAlign w:val="center"/>
          </w:tcPr>
          <w:p w:rsidR="00750E6D" w:rsidRPr="0060675C" w:rsidRDefault="00750E6D" w:rsidP="00750E6D">
            <w:pPr>
              <w:spacing w:after="0" w:line="240" w:lineRule="auto"/>
              <w:rPr>
                <w:rFonts w:ascii="Times New Roman" w:eastAsia="Times New Roman" w:hAnsi="Times New Roman" w:cs="Times New Roman"/>
                <w:sz w:val="20"/>
                <w:szCs w:val="20"/>
              </w:rPr>
            </w:pPr>
            <w:r w:rsidRPr="00B109B5">
              <w:rPr>
                <w:rFonts w:ascii="Times New Roman" w:eastAsia="Times New Roman" w:hAnsi="Times New Roman" w:cs="Times New Roman"/>
                <w:sz w:val="20"/>
                <w:szCs w:val="20"/>
              </w:rPr>
              <w:t>Затягивание провода в проложенные трубы и металлические рукава каждого последующего одножильного или многожильного в общей оплетке, суммарное сечение до 6 мм2</w:t>
            </w:r>
          </w:p>
        </w:tc>
        <w:tc>
          <w:tcPr>
            <w:tcW w:w="1276" w:type="dxa"/>
            <w:tcBorders>
              <w:top w:val="single" w:sz="4" w:space="0" w:color="auto"/>
              <w:left w:val="nil"/>
              <w:bottom w:val="single" w:sz="4" w:space="0" w:color="auto"/>
              <w:right w:val="single" w:sz="4" w:space="0" w:color="auto"/>
            </w:tcBorders>
            <w:shd w:val="clear" w:color="auto" w:fill="auto"/>
            <w:vAlign w:val="center"/>
          </w:tcPr>
          <w:p w:rsidR="00750E6D" w:rsidRPr="0060675C" w:rsidRDefault="00750E6D" w:rsidP="00750E6D">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100 м</w:t>
            </w:r>
          </w:p>
        </w:tc>
        <w:tc>
          <w:tcPr>
            <w:tcW w:w="1039" w:type="dxa"/>
            <w:tcBorders>
              <w:top w:val="single" w:sz="4" w:space="0" w:color="auto"/>
              <w:left w:val="nil"/>
              <w:bottom w:val="single" w:sz="4" w:space="0" w:color="auto"/>
              <w:right w:val="single" w:sz="4" w:space="0" w:color="auto"/>
            </w:tcBorders>
            <w:shd w:val="clear" w:color="auto" w:fill="auto"/>
            <w:vAlign w:val="center"/>
          </w:tcPr>
          <w:p w:rsidR="00750E6D" w:rsidRPr="0060675C" w:rsidRDefault="00750E6D" w:rsidP="00750E6D">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4,55</w:t>
            </w:r>
          </w:p>
        </w:tc>
      </w:tr>
      <w:tr w:rsidR="00750E6D" w:rsidRPr="0060675C" w:rsidTr="00750E6D">
        <w:trPr>
          <w:trHeight w:val="20"/>
        </w:trPr>
        <w:tc>
          <w:tcPr>
            <w:tcW w:w="727" w:type="dxa"/>
            <w:tcBorders>
              <w:top w:val="single" w:sz="4" w:space="0" w:color="auto"/>
              <w:left w:val="single" w:sz="4" w:space="0" w:color="auto"/>
              <w:bottom w:val="single" w:sz="4" w:space="0" w:color="auto"/>
              <w:right w:val="single" w:sz="4" w:space="0" w:color="auto"/>
            </w:tcBorders>
            <w:vAlign w:val="center"/>
          </w:tcPr>
          <w:p w:rsidR="00750E6D" w:rsidRDefault="00750E6D" w:rsidP="00750E6D">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17.</w:t>
            </w:r>
          </w:p>
        </w:tc>
        <w:tc>
          <w:tcPr>
            <w:tcW w:w="5809" w:type="dxa"/>
            <w:tcBorders>
              <w:top w:val="single" w:sz="4" w:space="0" w:color="auto"/>
              <w:left w:val="single" w:sz="4" w:space="0" w:color="auto"/>
              <w:bottom w:val="single" w:sz="4" w:space="0" w:color="auto"/>
              <w:right w:val="single" w:sz="4" w:space="0" w:color="auto"/>
            </w:tcBorders>
            <w:shd w:val="clear" w:color="auto" w:fill="auto"/>
            <w:vAlign w:val="center"/>
          </w:tcPr>
          <w:p w:rsidR="00750E6D" w:rsidRPr="0065736A" w:rsidRDefault="00750E6D" w:rsidP="00750E6D">
            <w:pPr>
              <w:spacing w:after="0" w:line="240" w:lineRule="auto"/>
              <w:rPr>
                <w:rFonts w:ascii="Times New Roman" w:eastAsia="Times New Roman" w:hAnsi="Times New Roman" w:cs="Times New Roman"/>
                <w:sz w:val="20"/>
                <w:szCs w:val="20"/>
              </w:rPr>
            </w:pPr>
            <w:r w:rsidRPr="00B109B5">
              <w:rPr>
                <w:rFonts w:ascii="Times New Roman" w:eastAsia="Times New Roman" w:hAnsi="Times New Roman" w:cs="Times New Roman"/>
                <w:sz w:val="20"/>
                <w:szCs w:val="20"/>
              </w:rPr>
              <w:t>Коробка кабельная соединительная или разветвительна</w:t>
            </w:r>
            <w:r>
              <w:rPr>
                <w:rFonts w:ascii="Times New Roman" w:eastAsia="Times New Roman" w:hAnsi="Times New Roman" w:cs="Times New Roman"/>
                <w:sz w:val="20"/>
                <w:szCs w:val="20"/>
              </w:rPr>
              <w:t xml:space="preserve">я </w:t>
            </w:r>
          </w:p>
        </w:tc>
        <w:tc>
          <w:tcPr>
            <w:tcW w:w="1276" w:type="dxa"/>
            <w:tcBorders>
              <w:top w:val="single" w:sz="4" w:space="0" w:color="auto"/>
              <w:left w:val="nil"/>
              <w:bottom w:val="single" w:sz="4" w:space="0" w:color="auto"/>
              <w:right w:val="single" w:sz="4" w:space="0" w:color="auto"/>
            </w:tcBorders>
            <w:shd w:val="clear" w:color="auto" w:fill="auto"/>
            <w:vAlign w:val="center"/>
          </w:tcPr>
          <w:p w:rsidR="00750E6D" w:rsidRDefault="00750E6D" w:rsidP="00750E6D">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 шт.</w:t>
            </w:r>
          </w:p>
        </w:tc>
        <w:tc>
          <w:tcPr>
            <w:tcW w:w="1039" w:type="dxa"/>
            <w:tcBorders>
              <w:top w:val="single" w:sz="4" w:space="0" w:color="auto"/>
              <w:left w:val="nil"/>
              <w:bottom w:val="single" w:sz="4" w:space="0" w:color="auto"/>
              <w:right w:val="single" w:sz="4" w:space="0" w:color="auto"/>
            </w:tcBorders>
            <w:shd w:val="clear" w:color="auto" w:fill="auto"/>
            <w:vAlign w:val="center"/>
          </w:tcPr>
          <w:p w:rsidR="00750E6D" w:rsidRDefault="00750E6D" w:rsidP="00750E6D">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r>
      <w:tr w:rsidR="00750E6D" w:rsidRPr="0060675C" w:rsidTr="00750E6D">
        <w:trPr>
          <w:trHeight w:val="20"/>
        </w:trPr>
        <w:tc>
          <w:tcPr>
            <w:tcW w:w="8851" w:type="dxa"/>
            <w:gridSpan w:val="4"/>
            <w:tcBorders>
              <w:top w:val="single" w:sz="4" w:space="0" w:color="auto"/>
              <w:left w:val="single" w:sz="4" w:space="0" w:color="auto"/>
              <w:bottom w:val="single" w:sz="4" w:space="0" w:color="auto"/>
              <w:right w:val="single" w:sz="4" w:space="0" w:color="auto"/>
            </w:tcBorders>
            <w:vAlign w:val="center"/>
          </w:tcPr>
          <w:p w:rsidR="00750E6D" w:rsidRPr="000E1C87" w:rsidRDefault="00750E6D" w:rsidP="00750E6D">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Пусконаладочные работы</w:t>
            </w:r>
          </w:p>
        </w:tc>
      </w:tr>
      <w:tr w:rsidR="00750E6D" w:rsidRPr="0060675C" w:rsidTr="00750E6D">
        <w:trPr>
          <w:trHeight w:val="20"/>
        </w:trPr>
        <w:tc>
          <w:tcPr>
            <w:tcW w:w="727" w:type="dxa"/>
            <w:tcBorders>
              <w:top w:val="single" w:sz="4" w:space="0" w:color="auto"/>
              <w:left w:val="single" w:sz="4" w:space="0" w:color="auto"/>
              <w:bottom w:val="single" w:sz="4" w:space="0" w:color="auto"/>
              <w:right w:val="single" w:sz="4" w:space="0" w:color="auto"/>
            </w:tcBorders>
            <w:vAlign w:val="center"/>
          </w:tcPr>
          <w:p w:rsidR="00750E6D" w:rsidRDefault="00750E6D" w:rsidP="00750E6D">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5809" w:type="dxa"/>
            <w:tcBorders>
              <w:top w:val="single" w:sz="4" w:space="0" w:color="auto"/>
              <w:left w:val="single" w:sz="4" w:space="0" w:color="auto"/>
              <w:bottom w:val="single" w:sz="4" w:space="0" w:color="auto"/>
              <w:right w:val="single" w:sz="4" w:space="0" w:color="auto"/>
            </w:tcBorders>
            <w:shd w:val="clear" w:color="auto" w:fill="auto"/>
            <w:vAlign w:val="center"/>
          </w:tcPr>
          <w:p w:rsidR="00750E6D" w:rsidRPr="0060675C" w:rsidRDefault="00750E6D" w:rsidP="00750E6D">
            <w:pPr>
              <w:spacing w:after="0" w:line="240" w:lineRule="auto"/>
              <w:rPr>
                <w:rFonts w:ascii="Times New Roman" w:eastAsia="Times New Roman" w:hAnsi="Times New Roman" w:cs="Times New Roman"/>
                <w:sz w:val="20"/>
                <w:szCs w:val="20"/>
              </w:rPr>
            </w:pPr>
            <w:r w:rsidRPr="00B109B5">
              <w:rPr>
                <w:rFonts w:ascii="Times New Roman" w:eastAsia="Times New Roman" w:hAnsi="Times New Roman" w:cs="Times New Roman"/>
                <w:sz w:val="20"/>
                <w:szCs w:val="20"/>
              </w:rPr>
              <w:t>Комплексная наладка АС IV категории сложности</w:t>
            </w:r>
          </w:p>
        </w:tc>
        <w:tc>
          <w:tcPr>
            <w:tcW w:w="1276" w:type="dxa"/>
            <w:tcBorders>
              <w:top w:val="single" w:sz="4" w:space="0" w:color="auto"/>
              <w:left w:val="nil"/>
              <w:bottom w:val="single" w:sz="4" w:space="0" w:color="auto"/>
              <w:right w:val="single" w:sz="4" w:space="0" w:color="auto"/>
            </w:tcBorders>
            <w:shd w:val="clear" w:color="auto" w:fill="auto"/>
            <w:vAlign w:val="center"/>
          </w:tcPr>
          <w:p w:rsidR="00750E6D" w:rsidRPr="0060675C" w:rsidRDefault="00750E6D" w:rsidP="00750E6D">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 система</w:t>
            </w:r>
          </w:p>
        </w:tc>
        <w:tc>
          <w:tcPr>
            <w:tcW w:w="1039" w:type="dxa"/>
            <w:tcBorders>
              <w:top w:val="single" w:sz="4" w:space="0" w:color="auto"/>
              <w:left w:val="nil"/>
              <w:bottom w:val="single" w:sz="4" w:space="0" w:color="auto"/>
              <w:right w:val="single" w:sz="4" w:space="0" w:color="auto"/>
            </w:tcBorders>
            <w:shd w:val="clear" w:color="auto" w:fill="auto"/>
            <w:vAlign w:val="center"/>
          </w:tcPr>
          <w:p w:rsidR="00750E6D" w:rsidRPr="0060675C" w:rsidRDefault="00750E6D" w:rsidP="00750E6D">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bl>
    <w:p w:rsidR="00750E6D" w:rsidRDefault="00750E6D" w:rsidP="00750E6D">
      <w:pPr>
        <w:jc w:val="both"/>
        <w:rPr>
          <w:rFonts w:ascii="Times New Roman" w:hAnsi="Times New Roman" w:cs="Times New Roman"/>
          <w:sz w:val="28"/>
          <w:szCs w:val="28"/>
        </w:rPr>
      </w:pPr>
    </w:p>
    <w:p w:rsidR="00061009" w:rsidRDefault="00061009" w:rsidP="00061009">
      <w:pPr>
        <w:tabs>
          <w:tab w:val="left" w:pos="1138"/>
        </w:tabs>
        <w:spacing w:after="0" w:line="240" w:lineRule="auto"/>
        <w:ind w:right="20" w:firstLine="851"/>
        <w:jc w:val="both"/>
        <w:rPr>
          <w:rFonts w:ascii="Times New Roman" w:eastAsia="Arial Unicode MS" w:hAnsi="Times New Roman" w:cs="Arial Unicode MS"/>
          <w:b/>
          <w:color w:val="000000"/>
          <w:sz w:val="24"/>
          <w:szCs w:val="24"/>
          <w:lang w:eastAsia="en-US"/>
        </w:rPr>
      </w:pPr>
      <w:r w:rsidRPr="00735404">
        <w:rPr>
          <w:rFonts w:ascii="Times New Roman" w:eastAsia="Arial Unicode MS" w:hAnsi="Times New Roman" w:cs="Arial Unicode MS"/>
          <w:b/>
          <w:color w:val="000000"/>
          <w:sz w:val="24"/>
          <w:szCs w:val="24"/>
          <w:lang w:eastAsia="en-US"/>
        </w:rPr>
        <w:t xml:space="preserve">Инструкция по заполнению </w:t>
      </w:r>
      <w:r>
        <w:rPr>
          <w:rFonts w:ascii="Times New Roman" w:eastAsia="Arial Unicode MS" w:hAnsi="Times New Roman" w:cs="Arial Unicode MS"/>
          <w:b/>
          <w:color w:val="000000"/>
          <w:sz w:val="24"/>
          <w:szCs w:val="24"/>
          <w:lang w:eastAsia="en-US"/>
        </w:rPr>
        <w:t>рекомендованной формы требований заказчика к товарам, материалам, используемым при выполнении работ</w:t>
      </w:r>
      <w:r w:rsidRPr="00735404">
        <w:rPr>
          <w:rFonts w:ascii="Times New Roman" w:eastAsia="Arial Unicode MS" w:hAnsi="Times New Roman" w:cs="Arial Unicode MS"/>
          <w:b/>
          <w:color w:val="000000"/>
          <w:sz w:val="24"/>
          <w:szCs w:val="24"/>
          <w:lang w:eastAsia="en-US"/>
        </w:rPr>
        <w:t xml:space="preserve"> </w:t>
      </w:r>
    </w:p>
    <w:p w:rsidR="00061009" w:rsidRPr="00735404" w:rsidRDefault="00061009" w:rsidP="00061009">
      <w:pPr>
        <w:tabs>
          <w:tab w:val="left" w:pos="1138"/>
        </w:tabs>
        <w:spacing w:after="0" w:line="240" w:lineRule="auto"/>
        <w:ind w:right="20" w:firstLine="851"/>
        <w:jc w:val="both"/>
        <w:rPr>
          <w:rFonts w:ascii="Times New Roman" w:hAnsi="Times New Roman" w:cs="Times New Roman"/>
          <w:sz w:val="24"/>
          <w:szCs w:val="24"/>
        </w:rPr>
      </w:pPr>
      <w:r w:rsidRPr="00735404">
        <w:rPr>
          <w:rFonts w:ascii="Times New Roman" w:hAnsi="Times New Roman" w:cs="Times New Roman"/>
          <w:sz w:val="24"/>
          <w:szCs w:val="24"/>
        </w:rPr>
        <w:lastRenderedPageBreak/>
        <w:t>1.  Непредставление/неполное предоставление/предоставление недостоверных требуемых сведений является основанием для отклонения заявок участника</w:t>
      </w:r>
      <w:r>
        <w:rPr>
          <w:rFonts w:ascii="Times New Roman" w:hAnsi="Times New Roman" w:cs="Times New Roman"/>
          <w:sz w:val="24"/>
          <w:szCs w:val="24"/>
        </w:rPr>
        <w:t>.</w:t>
      </w:r>
      <w:r w:rsidRPr="00735404">
        <w:rPr>
          <w:rFonts w:ascii="Times New Roman" w:hAnsi="Times New Roman" w:cs="Times New Roman"/>
          <w:sz w:val="24"/>
          <w:szCs w:val="24"/>
        </w:rPr>
        <w:t xml:space="preserve"> </w:t>
      </w:r>
    </w:p>
    <w:p w:rsidR="00061009" w:rsidRPr="00735404" w:rsidRDefault="00061009" w:rsidP="00061009">
      <w:pPr>
        <w:tabs>
          <w:tab w:val="left" w:pos="851"/>
        </w:tabs>
        <w:autoSpaceDE w:val="0"/>
        <w:autoSpaceDN w:val="0"/>
        <w:adjustRightInd w:val="0"/>
        <w:spacing w:after="0"/>
        <w:ind w:firstLine="709"/>
        <w:jc w:val="both"/>
        <w:rPr>
          <w:rFonts w:ascii="Times New Roman" w:hAnsi="Times New Roman" w:cs="Times New Roman"/>
          <w:sz w:val="24"/>
          <w:szCs w:val="24"/>
        </w:rPr>
      </w:pPr>
      <w:r w:rsidRPr="00735404">
        <w:rPr>
          <w:rFonts w:ascii="Times New Roman" w:hAnsi="Times New Roman" w:cs="Times New Roman"/>
          <w:sz w:val="24"/>
          <w:szCs w:val="24"/>
        </w:rPr>
        <w:t xml:space="preserve">Участник обязан сделать описание поставляемого товара, который является предметом </w:t>
      </w:r>
      <w:r>
        <w:rPr>
          <w:rFonts w:ascii="Times New Roman" w:hAnsi="Times New Roman" w:cs="Times New Roman"/>
          <w:sz w:val="24"/>
          <w:szCs w:val="24"/>
        </w:rPr>
        <w:t>аукциона</w:t>
      </w:r>
      <w:r w:rsidRPr="00735404">
        <w:rPr>
          <w:rFonts w:ascii="Times New Roman" w:hAnsi="Times New Roman" w:cs="Times New Roman"/>
          <w:sz w:val="24"/>
          <w:szCs w:val="24"/>
        </w:rPr>
        <w:t xml:space="preserve"> в электронной форме, его функциональных характеристик (потребительских свойств), его количественных и качественных характеристик.</w:t>
      </w:r>
    </w:p>
    <w:p w:rsidR="00061009" w:rsidRPr="00735404" w:rsidRDefault="00061009" w:rsidP="00061009">
      <w:pPr>
        <w:widowControl w:val="0"/>
        <w:autoSpaceDE w:val="0"/>
        <w:autoSpaceDN w:val="0"/>
        <w:adjustRightInd w:val="0"/>
        <w:spacing w:after="0" w:line="240" w:lineRule="auto"/>
        <w:ind w:firstLine="851"/>
        <w:jc w:val="both"/>
        <w:rPr>
          <w:rFonts w:ascii="Times New Roman" w:eastAsia="Arial Unicode MS" w:hAnsi="Times New Roman" w:cs="Arial Unicode MS"/>
          <w:bCs/>
          <w:strike/>
          <w:noProof/>
          <w:color w:val="FF0000"/>
          <w:sz w:val="24"/>
          <w:szCs w:val="24"/>
          <w:lang w:eastAsia="en-US"/>
        </w:rPr>
      </w:pPr>
      <w:r w:rsidRPr="00735404">
        <w:rPr>
          <w:rFonts w:ascii="Times New Roman" w:eastAsia="Arial Unicode MS" w:hAnsi="Times New Roman" w:cs="Arial Unicode MS"/>
          <w:bCs/>
          <w:noProof/>
          <w:color w:val="000000"/>
          <w:sz w:val="24"/>
          <w:szCs w:val="24"/>
          <w:lang w:eastAsia="en-US"/>
        </w:rPr>
        <w:t>Участником данные вносятся в соответствии с теми данными о товарах (материалах), которые указаны в Приложении  к Техническому заданию.</w:t>
      </w:r>
    </w:p>
    <w:p w:rsidR="00061009" w:rsidRPr="00D37C9E" w:rsidRDefault="00061009" w:rsidP="00061009">
      <w:pPr>
        <w:spacing w:line="240" w:lineRule="auto"/>
        <w:jc w:val="both"/>
        <w:rPr>
          <w:i/>
        </w:rPr>
      </w:pPr>
      <w:r w:rsidRPr="00744F65">
        <w:rPr>
          <w:i/>
        </w:rPr>
        <w:t xml:space="preserve">В составе заявки участник указывает сведения о конкретных показателях используемого товара, соответствующие значениям, установленным документацией и указание на товарный знак, фирменное наименование, наименование страны происхождения товара. Предоставляемые участником сведения не должны сопровождаться словами «эквивалент», «аналог» и т.п. Значения показателей не должны допускать разночтения или двусмысленное толкование и содержать «не более», «не менее», </w:t>
      </w:r>
      <w:r>
        <w:rPr>
          <w:i/>
        </w:rPr>
        <w:t xml:space="preserve">«более», «менее», </w:t>
      </w:r>
      <w:r w:rsidRPr="00744F65">
        <w:rPr>
          <w:i/>
        </w:rPr>
        <w:t>«должен»,</w:t>
      </w:r>
      <w:r>
        <w:rPr>
          <w:i/>
        </w:rPr>
        <w:t xml:space="preserve"> «может», «выше»,</w:t>
      </w:r>
      <w:r w:rsidRPr="00744F65">
        <w:rPr>
          <w:i/>
        </w:rPr>
        <w:t xml:space="preserve"> «ниже», «лучше», «или»</w:t>
      </w:r>
      <w:r>
        <w:rPr>
          <w:i/>
        </w:rPr>
        <w:t>,</w:t>
      </w:r>
      <w:r w:rsidRPr="00744F65">
        <w:rPr>
          <w:i/>
        </w:rPr>
        <w:t xml:space="preserve"> «/» и т.п. если иное не предусмотрено инструкцией. В случае предложения диапазонного значения Участник</w:t>
      </w:r>
      <w:r>
        <w:rPr>
          <w:i/>
        </w:rPr>
        <w:t>у рекомендуется</w:t>
      </w:r>
      <w:r w:rsidRPr="00744F65">
        <w:rPr>
          <w:i/>
        </w:rPr>
        <w:t xml:space="preserve"> сопровождать такое значение словами «от» и «до».Все аббревиатуры указываемые Участником должны быть расшифрованы (за исключением размерностей).При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документации</w:t>
      </w:r>
      <w:r>
        <w:rPr>
          <w:i/>
        </w:rPr>
        <w:t>. В случае отсутствия в требованиях единицы измерения или если единица измерения указана неправильно, Участник может указать единицу измерения самостоятельно в соответствии с характеристиками предлагаемого товара или не указывать такое значение. В случае если единица измерения температуры указана как «оС» следует считать её «</w:t>
      </w:r>
      <w:r w:rsidRPr="00625A17">
        <w:rPr>
          <w:i/>
          <w:vertAlign w:val="superscript"/>
        </w:rPr>
        <w:t>о</w:t>
      </w:r>
      <w:r>
        <w:rPr>
          <w:i/>
        </w:rPr>
        <w:t>С». Столбцы «параметр» и «значение» читаются совместно и вместе являются требованием к товару.</w:t>
      </w:r>
      <w:r w:rsidRPr="00744F65">
        <w:rPr>
          <w:i/>
        </w:rPr>
        <w:t xml:space="preserve"> Если значение показателя установлено с использованием союза «и», Участник должен предложить товар, отвечающий всем перечисленным в таком требовании значениям. При этом допускается указание значений с использованием союза «и». Если значение показателя установлено с использованием символа «,»</w:t>
      </w:r>
      <w:r>
        <w:rPr>
          <w:i/>
        </w:rPr>
        <w:t xml:space="preserve"> (запятая)</w:t>
      </w:r>
      <w:r w:rsidRPr="00744F65">
        <w:rPr>
          <w:i/>
        </w:rPr>
        <w:t>, Участник должен предложить товар, отвечающий всем перечисленным в таком требовании значениям. При этом допускается указание значений с использованием символа «,». Если значение показателя установлено с использованием союза «или», Участник должен предложить товар, отвечающий всем перечисленным в таком требовании значениям</w:t>
      </w:r>
      <w:r>
        <w:rPr>
          <w:i/>
        </w:rPr>
        <w:t>, при этом, е</w:t>
      </w:r>
      <w:r w:rsidRPr="00744F65">
        <w:rPr>
          <w:i/>
        </w:rPr>
        <w:t>сли показатель исключает возможность соответствия всем таким значениям, Участник должен предложить товар, соответствующий одному из предложенных значений. Если в Техническом задании устанавливается значение с использованием символа «;»</w:t>
      </w:r>
      <w:r>
        <w:rPr>
          <w:i/>
        </w:rPr>
        <w:t xml:space="preserve"> (точка с запятой)</w:t>
      </w:r>
      <w:r w:rsidRPr="00744F65">
        <w:rPr>
          <w:i/>
        </w:rPr>
        <w:t xml:space="preserve">, Участник закупки должен предложить один или несколько вариантов разделяемых таким символом. </w:t>
      </w:r>
      <w:r>
        <w:rPr>
          <w:i/>
        </w:rPr>
        <w:t xml:space="preserve">Если в техническом задании устанавливается требование с использованием одновременно символов «,» и «;», Участнику следует указать все значения, перечисленные через символ «,», разделённые символом «;», но если предлагаемый товар отвечает так же требованиям перечисленным через символ «;», Участник может указать значения разделённые таким символом. Если в техническом задании устанавливается требование с использованием одновременно слов «и» и «или», Участнику следует указать все значения, перечисленные через слово «и», разделённые словом «или».  </w:t>
      </w:r>
      <w:r w:rsidRPr="00744F65">
        <w:rPr>
          <w:i/>
        </w:rPr>
        <w:t>Если в Техническом задании устанавливается значение с использованием символов «&gt;»(больше), «&lt;»(меньше), «&gt;=»(больше либо равно), «&lt;=»(меньше либо равно), Участник закупки должен предложить товар с характеристикой соответственно отвечающей данным требованиям. Если в Техническом задании устанавливается значение с использованием символа «/», Участник закупки может предложить один из вариантов разделяемых таким символом.</w:t>
      </w:r>
      <w:r>
        <w:rPr>
          <w:i/>
        </w:rPr>
        <w:t xml:space="preserve"> В случае если такое значение сопровождается символом «*», значение разделяемое символом «/» является неразделимым. </w:t>
      </w:r>
      <w:r w:rsidRPr="00744F65">
        <w:rPr>
          <w:i/>
        </w:rPr>
        <w:t xml:space="preserve"> </w:t>
      </w:r>
      <w:r w:rsidRPr="00744F65">
        <w:rPr>
          <w:i/>
        </w:rPr>
        <w:lastRenderedPageBreak/>
        <w:t>Десятичные дроби указываются через точку «.».</w:t>
      </w:r>
      <w:r>
        <w:rPr>
          <w:i/>
        </w:rPr>
        <w:t xml:space="preserve"> Указание значений через «,» является перечислением значений. </w:t>
      </w:r>
      <w:r w:rsidRPr="00744F65">
        <w:rPr>
          <w:i/>
        </w:rPr>
        <w:t>Если значение размера товара (например, АхВ),  установлено с использованием слов «более», «менее», «не более», «не менее» «от», «до» и т.д., следует считать, что они применимы к каждому значению товара (и к А и к В). Если в Техническом задании устанавливается значение с использованием символов «+-»(плюс минус), такое обозначение является указанием диапазона и в этом случае Участник может использовать при указании значения как символ «+-», так и слова «от» и «до». В случае, если документация содержит требование о соответствии конкретного параметра  ГОСТ, должно быть указано такое соответствие. Допускается указание габаритных размеров в формате АхВхС или в формате А-Х  В-У  С-</w:t>
      </w:r>
      <w:r w:rsidRPr="00744F65">
        <w:rPr>
          <w:i/>
          <w:lang w:val="en-US"/>
        </w:rPr>
        <w:t>Z</w:t>
      </w:r>
      <w:r w:rsidRPr="00744F65">
        <w:rPr>
          <w:i/>
        </w:rPr>
        <w:t xml:space="preserve">. Если в Техническом задании значение показателя установлено как верхний или нижний предел, сопровождаясь при этом соответственно </w:t>
      </w:r>
      <w:r>
        <w:rPr>
          <w:i/>
        </w:rPr>
        <w:t>словами</w:t>
      </w:r>
      <w:r w:rsidRPr="00744F65">
        <w:rPr>
          <w:i/>
        </w:rPr>
        <w:t xml:space="preserve"> «не более» или «не менее», участником закупки в предложении устанавливается конкретное значение.</w:t>
      </w:r>
      <w:r>
        <w:rPr>
          <w:i/>
        </w:rPr>
        <w:t xml:space="preserve"> При этом слова «не более» и «не менее» относятся ко всем значениям параметра.</w:t>
      </w:r>
      <w:r w:rsidRPr="00744F65">
        <w:rPr>
          <w:i/>
        </w:rPr>
        <w:t xml:space="preserve"> Если в Техническом задании значение показателя установлено как верхний или нижний предел, сопровождаясь при этом соответственно </w:t>
      </w:r>
      <w:r>
        <w:rPr>
          <w:i/>
        </w:rPr>
        <w:t>словами</w:t>
      </w:r>
      <w:r w:rsidRPr="00744F65">
        <w:rPr>
          <w:i/>
        </w:rPr>
        <w:t xml:space="preserve"> «более» или «менее», участником закупки в предложении устанавливается конкретное значение, соответственно  отличное от установленного в требованиях, в большую или меньшую сторону. </w:t>
      </w:r>
      <w:r>
        <w:rPr>
          <w:i/>
        </w:rPr>
        <w:t>При этом слова «более» и «менее» относятся ко всем значениям параметра.</w:t>
      </w:r>
      <w:r w:rsidRPr="00744F65">
        <w:rPr>
          <w:i/>
        </w:rPr>
        <w:t xml:space="preserve"> </w:t>
      </w:r>
      <w:r>
        <w:rPr>
          <w:i/>
        </w:rPr>
        <w:t>Слова «более» и «менее» равнозначны символам «</w:t>
      </w:r>
      <w:r w:rsidRPr="00422398">
        <w:rPr>
          <w:i/>
        </w:rPr>
        <w:t>&gt;</w:t>
      </w:r>
      <w:r>
        <w:rPr>
          <w:i/>
        </w:rPr>
        <w:t>» и «</w:t>
      </w:r>
      <w:r w:rsidRPr="00422398">
        <w:rPr>
          <w:i/>
        </w:rPr>
        <w:t>&lt;</w:t>
      </w:r>
      <w:r>
        <w:rPr>
          <w:i/>
        </w:rPr>
        <w:t xml:space="preserve">» соответственно. </w:t>
      </w:r>
      <w:r w:rsidRPr="00744F65">
        <w:rPr>
          <w:i/>
        </w:rPr>
        <w:t xml:space="preserve">Если в Техническом задании значение показателя установлено как верхний или нижний предел, сопровождаясь при этом соответственно </w:t>
      </w:r>
      <w:r>
        <w:rPr>
          <w:i/>
        </w:rPr>
        <w:t>словами</w:t>
      </w:r>
      <w:r w:rsidRPr="00744F65">
        <w:rPr>
          <w:i/>
        </w:rPr>
        <w:t xml:space="preserve"> «не </w:t>
      </w:r>
      <w:r>
        <w:rPr>
          <w:i/>
        </w:rPr>
        <w:t>выше</w:t>
      </w:r>
      <w:r w:rsidRPr="00744F65">
        <w:rPr>
          <w:i/>
        </w:rPr>
        <w:t xml:space="preserve">» или «не </w:t>
      </w:r>
      <w:r>
        <w:rPr>
          <w:i/>
        </w:rPr>
        <w:t>ниже</w:t>
      </w:r>
      <w:r w:rsidRPr="00744F65">
        <w:rPr>
          <w:i/>
        </w:rPr>
        <w:t>», участником закупки в предложении устанавливается конкретное значение</w:t>
      </w:r>
      <w:r>
        <w:rPr>
          <w:i/>
        </w:rPr>
        <w:t xml:space="preserve">, </w:t>
      </w:r>
      <w:r w:rsidRPr="00744F65">
        <w:rPr>
          <w:i/>
        </w:rPr>
        <w:t xml:space="preserve">соответственно  отличное от установленного в требованиях.Если в Техническом задании значение показателя установлено </w:t>
      </w:r>
      <w:r>
        <w:rPr>
          <w:i/>
        </w:rPr>
        <w:t>в сопровождении слова</w:t>
      </w:r>
      <w:r w:rsidRPr="00744F65">
        <w:rPr>
          <w:i/>
        </w:rPr>
        <w:t xml:space="preserve"> «</w:t>
      </w:r>
      <w:r>
        <w:rPr>
          <w:i/>
        </w:rPr>
        <w:t>от</w:t>
      </w:r>
      <w:r w:rsidRPr="00744F65">
        <w:rPr>
          <w:i/>
        </w:rPr>
        <w:t>»</w:t>
      </w:r>
      <w:r>
        <w:rPr>
          <w:i/>
        </w:rPr>
        <w:t>,У</w:t>
      </w:r>
      <w:r w:rsidRPr="00744F65">
        <w:rPr>
          <w:i/>
        </w:rPr>
        <w:t>частником закупки в предложении устанавливается конкретное значение</w:t>
      </w:r>
      <w:r>
        <w:rPr>
          <w:i/>
        </w:rPr>
        <w:t xml:space="preserve"> с возможностью указания пограничного значения</w:t>
      </w:r>
      <w:r w:rsidRPr="00744F65">
        <w:rPr>
          <w:i/>
        </w:rPr>
        <w:t xml:space="preserve">.Если в Техническом задании значение показателя установлено </w:t>
      </w:r>
      <w:r>
        <w:rPr>
          <w:i/>
        </w:rPr>
        <w:t>в сопровождении слова</w:t>
      </w:r>
      <w:r w:rsidRPr="00744F65">
        <w:rPr>
          <w:i/>
        </w:rPr>
        <w:t xml:space="preserve"> «</w:t>
      </w:r>
      <w:r>
        <w:rPr>
          <w:i/>
        </w:rPr>
        <w:t>до</w:t>
      </w:r>
      <w:r w:rsidRPr="00744F65">
        <w:rPr>
          <w:i/>
        </w:rPr>
        <w:t>»</w:t>
      </w:r>
      <w:r>
        <w:rPr>
          <w:i/>
        </w:rPr>
        <w:t>,У</w:t>
      </w:r>
      <w:r w:rsidRPr="00744F65">
        <w:rPr>
          <w:i/>
        </w:rPr>
        <w:t>частником закупки в предложении устанавливается конкретное значение</w:t>
      </w:r>
      <w:r>
        <w:rPr>
          <w:i/>
        </w:rPr>
        <w:t xml:space="preserve"> без возможности указания пограничного значения</w:t>
      </w:r>
      <w:r w:rsidRPr="00744F65">
        <w:rPr>
          <w:i/>
        </w:rPr>
        <w:t>.Если в Техническом задании устанавливается показатель, значение которого не может изменяться в ту или иную сторону, участником закупки должен быть предложен товар именно с таким значением показателя, либо со значением, объективно улучшающим данный показатель. Если в Техническом задании устанавливается показатель, ограниченный определёнными значениями,</w:t>
      </w:r>
      <w:r>
        <w:rPr>
          <w:i/>
        </w:rPr>
        <w:t xml:space="preserve"> сопровождающийся словами «от» и «до»</w:t>
      </w:r>
      <w:r w:rsidRPr="00744F65">
        <w:rPr>
          <w:i/>
        </w:rPr>
        <w:t xml:space="preserve"> участником закупки должен быть предложен товар с точным значением показателя, не выходящим за рамки ограничения</w:t>
      </w:r>
      <w:r>
        <w:rPr>
          <w:i/>
        </w:rPr>
        <w:t xml:space="preserve"> не включая пограничные значения</w:t>
      </w:r>
      <w:r w:rsidRPr="00744F65">
        <w:rPr>
          <w:i/>
        </w:rPr>
        <w:t>.Если в Техническом задании устанавливается показатель, ограниченный определёнными значениями,</w:t>
      </w:r>
      <w:r>
        <w:rPr>
          <w:i/>
        </w:rPr>
        <w:t xml:space="preserve"> сопровождающийся символом «-» (тире, дефис)</w:t>
      </w:r>
      <w:r w:rsidRPr="00744F65">
        <w:rPr>
          <w:i/>
        </w:rPr>
        <w:t xml:space="preserve"> участником закупки должен быть предложен товар с точным значением показателя, не выходящим за рамки ограничения</w:t>
      </w:r>
      <w:r>
        <w:rPr>
          <w:i/>
        </w:rPr>
        <w:t xml:space="preserve"> включая пограничные значения</w:t>
      </w:r>
      <w:r w:rsidRPr="00744F65">
        <w:rPr>
          <w:i/>
        </w:rPr>
        <w:t>.Если в Техническом задании устанавливается показатель, ограниченный определёнными значениями,</w:t>
      </w:r>
      <w:r>
        <w:rPr>
          <w:i/>
        </w:rPr>
        <w:t xml:space="preserve"> сопровождающийся символом «…» (троеточие)</w:t>
      </w:r>
      <w:r w:rsidRPr="00744F65">
        <w:rPr>
          <w:i/>
        </w:rPr>
        <w:t xml:space="preserve"> участником закупки должен быть предложен товар с точным значением показателя, не выходящим за рамки ограничения</w:t>
      </w:r>
      <w:r>
        <w:rPr>
          <w:i/>
        </w:rPr>
        <w:t xml:space="preserve"> не включая пограничные значения</w:t>
      </w:r>
      <w:r w:rsidRPr="00744F65">
        <w:rPr>
          <w:i/>
        </w:rPr>
        <w:t>. Если в Техническом задании устанавливается диапазонный показатель, значение которого сопровождается фразой «не более чем»,</w:t>
      </w:r>
      <w:r>
        <w:rPr>
          <w:i/>
        </w:rPr>
        <w:t xml:space="preserve"> независимо от того, сопровождается ли такой диапазон символами «-», «…» или словами «от» и «до», </w:t>
      </w:r>
      <w:r w:rsidRPr="00744F65">
        <w:rPr>
          <w:i/>
        </w:rPr>
        <w:t xml:space="preserve"> участником закупки должен быть предложен товар со значением, соответствующим заявленным требованиям, либо попадающим в обозначенный в Техническом задании диа</w:t>
      </w:r>
      <w:r>
        <w:rPr>
          <w:i/>
        </w:rPr>
        <w:t>пазон, но без сопровождения словами</w:t>
      </w:r>
      <w:r w:rsidRPr="00744F65">
        <w:rPr>
          <w:i/>
        </w:rPr>
        <w:t xml:space="preserve"> «не более</w:t>
      </w:r>
      <w:r>
        <w:rPr>
          <w:i/>
        </w:rPr>
        <w:t xml:space="preserve"> чем»</w:t>
      </w:r>
      <w:r w:rsidRPr="00744F65">
        <w:rPr>
          <w:i/>
        </w:rPr>
        <w:t>. Если в Техническом задании устанавливается диапазонный показатель, значение которого сопровождается фразой «не менее чем»,</w:t>
      </w:r>
      <w:r>
        <w:rPr>
          <w:i/>
        </w:rPr>
        <w:t>независимо от того, сопровождается ли такой диапазон символами «-», «…» или словами «от» и «до»,У</w:t>
      </w:r>
      <w:r w:rsidRPr="00744F65">
        <w:rPr>
          <w:i/>
        </w:rPr>
        <w:t xml:space="preserve">частником закупки должен быть предложен товар со значением, «поглощающим» заданный Техническим </w:t>
      </w:r>
      <w:r w:rsidRPr="00744F65">
        <w:rPr>
          <w:i/>
        </w:rPr>
        <w:lastRenderedPageBreak/>
        <w:t xml:space="preserve">заданием диапазон, улучшая его крайние значения, но без сопровождения </w:t>
      </w:r>
      <w:r>
        <w:rPr>
          <w:i/>
        </w:rPr>
        <w:t>словами</w:t>
      </w:r>
      <w:r w:rsidRPr="00744F65">
        <w:rPr>
          <w:i/>
        </w:rPr>
        <w:t xml:space="preserve"> «не менее». </w:t>
      </w:r>
      <w:r w:rsidRPr="00D37C9E">
        <w:rPr>
          <w:i/>
        </w:rPr>
        <w:t>Комиссией будет рассматриваться только информация, содержащаяся в заявке на участие, которая отображается по умолчанию непосредственно при открытии электронного документа (т.е. не требует открытия других листов (неактивных или скрытых), скрытых столбцов и строк, изменения цвета текста на любой другой, обеспечивающий его читаемость и т.п.).</w:t>
      </w:r>
    </w:p>
    <w:p w:rsidR="00061009" w:rsidRDefault="00061009" w:rsidP="00061009">
      <w:pPr>
        <w:spacing w:after="0" w:line="240" w:lineRule="auto"/>
        <w:jc w:val="both"/>
        <w:rPr>
          <w:rFonts w:ascii="Times New Roman" w:hAnsi="Times New Roman" w:cs="Times New Roman"/>
          <w:spacing w:val="-2"/>
          <w:sz w:val="24"/>
          <w:szCs w:val="24"/>
        </w:rPr>
      </w:pPr>
      <w:r w:rsidRPr="00735404">
        <w:rPr>
          <w:rFonts w:ascii="Times New Roman" w:hAnsi="Times New Roman" w:cs="Times New Roman"/>
          <w:i/>
          <w:sz w:val="24"/>
          <w:szCs w:val="24"/>
        </w:rPr>
        <w:t xml:space="preserve">            </w:t>
      </w:r>
    </w:p>
    <w:p w:rsidR="00750E6D" w:rsidRDefault="00750E6D" w:rsidP="00750E6D">
      <w:pPr>
        <w:jc w:val="both"/>
        <w:rPr>
          <w:rFonts w:ascii="Times New Roman" w:hAnsi="Times New Roman" w:cs="Times New Roman"/>
          <w:sz w:val="28"/>
          <w:szCs w:val="28"/>
        </w:rPr>
        <w:sectPr w:rsidR="00750E6D">
          <w:pgSz w:w="11906" w:h="16838"/>
          <w:pgMar w:top="1134" w:right="850" w:bottom="1134" w:left="1701" w:header="708" w:footer="708" w:gutter="0"/>
          <w:cols w:space="708"/>
          <w:docGrid w:linePitch="360"/>
        </w:sectPr>
      </w:pPr>
    </w:p>
    <w:p w:rsidR="00732021" w:rsidRPr="00E32989" w:rsidRDefault="00E32989" w:rsidP="00732021">
      <w:pPr>
        <w:tabs>
          <w:tab w:val="left" w:pos="3360"/>
          <w:tab w:val="left" w:pos="3544"/>
        </w:tabs>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                                                                                      </w:t>
      </w:r>
      <w:r w:rsidRPr="00E32989">
        <w:rPr>
          <w:rFonts w:ascii="Times New Roman" w:hAnsi="Times New Roman" w:cs="Times New Roman"/>
          <w:b/>
          <w:bCs/>
          <w:sz w:val="24"/>
          <w:szCs w:val="24"/>
        </w:rPr>
        <w:t>Приложение к Техническому заданию</w:t>
      </w:r>
    </w:p>
    <w:p w:rsidR="00750E6D" w:rsidRPr="00E32989" w:rsidRDefault="00750E6D" w:rsidP="00750E6D">
      <w:pPr>
        <w:pStyle w:val="af8"/>
        <w:tabs>
          <w:tab w:val="left" w:pos="1701"/>
        </w:tabs>
        <w:ind w:right="-3"/>
        <w:rPr>
          <w:b/>
          <w:bCs/>
          <w:sz w:val="20"/>
          <w:szCs w:val="20"/>
          <w:lang w:eastAsia="en-US"/>
        </w:rPr>
      </w:pPr>
    </w:p>
    <w:p w:rsidR="000F6EB4" w:rsidRPr="004B0720" w:rsidRDefault="000F6EB4" w:rsidP="004B0720">
      <w:pPr>
        <w:tabs>
          <w:tab w:val="left" w:pos="3360"/>
          <w:tab w:val="left" w:pos="3544"/>
        </w:tabs>
        <w:spacing w:after="0" w:line="240" w:lineRule="auto"/>
        <w:jc w:val="center"/>
        <w:rPr>
          <w:rFonts w:ascii="Times New Roman" w:hAnsi="Times New Roman" w:cs="Times New Roman"/>
          <w:sz w:val="24"/>
          <w:szCs w:val="24"/>
        </w:rPr>
      </w:pPr>
      <w:r w:rsidRPr="00594CCF">
        <w:rPr>
          <w:sz w:val="20"/>
          <w:szCs w:val="20"/>
          <w:lang w:eastAsia="en-US"/>
        </w:rPr>
        <w:t>.</w:t>
      </w:r>
      <w:r w:rsidR="004B0720" w:rsidRPr="004B0720">
        <w:rPr>
          <w:rFonts w:ascii="Times New Roman" w:eastAsia="Times New Roman" w:hAnsi="Times New Roman" w:cs="Times New Roman"/>
          <w:b/>
          <w:bCs/>
          <w:color w:val="000000"/>
          <w:sz w:val="28"/>
          <w:szCs w:val="28"/>
          <w:lang w:eastAsia="en-US"/>
        </w:rPr>
        <w:t xml:space="preserve"> </w:t>
      </w:r>
      <w:r w:rsidR="004B0720">
        <w:rPr>
          <w:rFonts w:ascii="Times New Roman" w:eastAsia="Times New Roman" w:hAnsi="Times New Roman" w:cs="Times New Roman"/>
          <w:b/>
          <w:bCs/>
          <w:color w:val="000000"/>
          <w:sz w:val="28"/>
          <w:szCs w:val="28"/>
          <w:lang w:eastAsia="en-US"/>
        </w:rPr>
        <w:t>Качественные характеристики (потребительские свойства) и иные характеристики товара</w:t>
      </w:r>
    </w:p>
    <w:tbl>
      <w:tblPr>
        <w:tblStyle w:val="afd"/>
        <w:tblW w:w="11057" w:type="dxa"/>
        <w:tblInd w:w="-459" w:type="dxa"/>
        <w:tblLayout w:type="fixed"/>
        <w:tblLook w:val="04A0" w:firstRow="1" w:lastRow="0" w:firstColumn="1" w:lastColumn="0" w:noHBand="0" w:noVBand="1"/>
      </w:tblPr>
      <w:tblGrid>
        <w:gridCol w:w="567"/>
        <w:gridCol w:w="1276"/>
        <w:gridCol w:w="1559"/>
        <w:gridCol w:w="2977"/>
        <w:gridCol w:w="3119"/>
        <w:gridCol w:w="1559"/>
      </w:tblGrid>
      <w:tr w:rsidR="000F6EB4" w:rsidRPr="00594CCF" w:rsidTr="00D4275E">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F6EB4" w:rsidRPr="00594CCF" w:rsidRDefault="000F6EB4" w:rsidP="00D4275E">
            <w:pPr>
              <w:pStyle w:val="af8"/>
              <w:tabs>
                <w:tab w:val="left" w:pos="1701"/>
              </w:tabs>
              <w:ind w:right="-3"/>
              <w:rPr>
                <w:sz w:val="20"/>
                <w:szCs w:val="20"/>
              </w:rPr>
            </w:pPr>
            <w:r w:rsidRPr="00594CCF">
              <w:rPr>
                <w:sz w:val="20"/>
                <w:szCs w:val="20"/>
              </w:rPr>
              <w:t>№ п/п</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F6EB4" w:rsidRPr="00594CCF" w:rsidRDefault="000F6EB4" w:rsidP="00D4275E">
            <w:pPr>
              <w:pStyle w:val="af8"/>
              <w:tabs>
                <w:tab w:val="left" w:pos="1701"/>
              </w:tabs>
              <w:ind w:right="-3"/>
              <w:rPr>
                <w:sz w:val="20"/>
                <w:szCs w:val="20"/>
              </w:rPr>
            </w:pPr>
            <w:r w:rsidRPr="00594CCF">
              <w:rPr>
                <w:sz w:val="20"/>
                <w:szCs w:val="20"/>
              </w:rPr>
              <w:t>Наименование оборудования и материалов и количество</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F6EB4" w:rsidRPr="00594CCF" w:rsidRDefault="000F6EB4" w:rsidP="00D4275E">
            <w:pPr>
              <w:pStyle w:val="af8"/>
              <w:tabs>
                <w:tab w:val="left" w:pos="1735"/>
              </w:tabs>
              <w:ind w:right="-108"/>
              <w:rPr>
                <w:sz w:val="20"/>
                <w:szCs w:val="20"/>
              </w:rPr>
            </w:pPr>
            <w:r w:rsidRPr="00594CCF">
              <w:rPr>
                <w:sz w:val="20"/>
                <w:szCs w:val="20"/>
              </w:rPr>
              <w:t xml:space="preserve">Указание на товарный знак, название, модель, место происхождения, производителя </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F6EB4" w:rsidRPr="00594CCF" w:rsidRDefault="000F6EB4" w:rsidP="00D4275E">
            <w:pPr>
              <w:pStyle w:val="af8"/>
              <w:tabs>
                <w:tab w:val="left" w:pos="1701"/>
              </w:tabs>
              <w:ind w:right="-69"/>
              <w:rPr>
                <w:sz w:val="20"/>
                <w:szCs w:val="20"/>
              </w:rPr>
            </w:pPr>
            <w:r w:rsidRPr="00594CCF">
              <w:rPr>
                <w:sz w:val="20"/>
                <w:szCs w:val="20"/>
              </w:rPr>
              <w:t xml:space="preserve">Параметр </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F6EB4" w:rsidRPr="00594CCF" w:rsidRDefault="000F6EB4" w:rsidP="00D4275E">
            <w:pPr>
              <w:pStyle w:val="af8"/>
              <w:tabs>
                <w:tab w:val="left" w:pos="1701"/>
              </w:tabs>
              <w:ind w:right="-3"/>
              <w:rPr>
                <w:sz w:val="20"/>
                <w:szCs w:val="20"/>
              </w:rPr>
            </w:pPr>
            <w:r w:rsidRPr="00594CCF">
              <w:rPr>
                <w:sz w:val="20"/>
                <w:szCs w:val="20"/>
              </w:rPr>
              <w:t xml:space="preserve">Значение </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F6EB4" w:rsidRPr="00594CCF" w:rsidRDefault="000F6EB4" w:rsidP="00D4275E">
            <w:pPr>
              <w:pStyle w:val="af8"/>
              <w:tabs>
                <w:tab w:val="left" w:pos="1701"/>
              </w:tabs>
              <w:ind w:right="-3"/>
              <w:rPr>
                <w:sz w:val="20"/>
                <w:szCs w:val="20"/>
              </w:rPr>
            </w:pPr>
            <w:r w:rsidRPr="00594CCF">
              <w:rPr>
                <w:sz w:val="20"/>
                <w:szCs w:val="20"/>
              </w:rPr>
              <w:t>Предложение участника</w:t>
            </w:r>
          </w:p>
        </w:tc>
      </w:tr>
      <w:tr w:rsidR="000F6EB4" w:rsidRPr="00594CCF" w:rsidTr="00D4275E">
        <w:tc>
          <w:tcPr>
            <w:tcW w:w="567" w:type="dxa"/>
          </w:tcPr>
          <w:p w:rsidR="000F6EB4" w:rsidRPr="00594CCF" w:rsidRDefault="000F6EB4" w:rsidP="00D4275E">
            <w:pPr>
              <w:pStyle w:val="af8"/>
              <w:tabs>
                <w:tab w:val="left" w:pos="1701"/>
              </w:tabs>
              <w:ind w:right="-3"/>
              <w:rPr>
                <w:sz w:val="20"/>
                <w:szCs w:val="20"/>
              </w:rPr>
            </w:pPr>
            <w:r w:rsidRPr="00594CCF">
              <w:rPr>
                <w:sz w:val="20"/>
                <w:szCs w:val="20"/>
              </w:rPr>
              <w:t>1.</w:t>
            </w:r>
          </w:p>
        </w:tc>
        <w:tc>
          <w:tcPr>
            <w:tcW w:w="1276" w:type="dxa"/>
          </w:tcPr>
          <w:p w:rsidR="000F6EB4" w:rsidRPr="00594CCF" w:rsidRDefault="000F6EB4" w:rsidP="00D4275E">
            <w:pPr>
              <w:pStyle w:val="af8"/>
              <w:tabs>
                <w:tab w:val="left" w:pos="1701"/>
              </w:tabs>
              <w:ind w:right="-3"/>
              <w:rPr>
                <w:sz w:val="20"/>
                <w:szCs w:val="20"/>
                <w:lang w:val="en-US"/>
              </w:rPr>
            </w:pPr>
            <w:r w:rsidRPr="00594CCF">
              <w:rPr>
                <w:sz w:val="20"/>
                <w:szCs w:val="20"/>
              </w:rPr>
              <w:t>Сервер 1 шт.</w:t>
            </w:r>
          </w:p>
        </w:tc>
        <w:tc>
          <w:tcPr>
            <w:tcW w:w="1559" w:type="dxa"/>
          </w:tcPr>
          <w:p w:rsidR="000F6EB4" w:rsidRPr="00594CCF" w:rsidRDefault="000F6EB4" w:rsidP="00D4275E">
            <w:pPr>
              <w:pStyle w:val="af8"/>
              <w:tabs>
                <w:tab w:val="left" w:pos="1701"/>
              </w:tabs>
              <w:ind w:right="-3"/>
              <w:rPr>
                <w:sz w:val="20"/>
                <w:szCs w:val="20"/>
                <w:lang w:val="en-US"/>
              </w:rPr>
            </w:pPr>
          </w:p>
        </w:tc>
        <w:tc>
          <w:tcPr>
            <w:tcW w:w="2977" w:type="dxa"/>
          </w:tcPr>
          <w:p w:rsidR="000F6EB4" w:rsidRPr="00594CCF" w:rsidRDefault="000F6EB4" w:rsidP="00D4275E">
            <w:r w:rsidRPr="00594CCF">
              <w:t>Процессор</w:t>
            </w:r>
          </w:p>
        </w:tc>
        <w:tc>
          <w:tcPr>
            <w:tcW w:w="3119" w:type="dxa"/>
          </w:tcPr>
          <w:p w:rsidR="000F6EB4" w:rsidRPr="00594CCF" w:rsidRDefault="000F6EB4" w:rsidP="00D4275E"/>
        </w:tc>
        <w:tc>
          <w:tcPr>
            <w:tcW w:w="1559" w:type="dxa"/>
          </w:tcPr>
          <w:p w:rsidR="000F6EB4" w:rsidRPr="00594CCF" w:rsidRDefault="000F6EB4" w:rsidP="00D4275E"/>
        </w:tc>
      </w:tr>
      <w:tr w:rsidR="000F6EB4" w:rsidRPr="00594CCF" w:rsidTr="00D4275E">
        <w:tc>
          <w:tcPr>
            <w:tcW w:w="567" w:type="dxa"/>
          </w:tcPr>
          <w:p w:rsidR="000F6EB4" w:rsidRPr="00594CCF" w:rsidRDefault="000F6EB4" w:rsidP="00D4275E">
            <w:pPr>
              <w:pStyle w:val="af8"/>
              <w:tabs>
                <w:tab w:val="left" w:pos="1701"/>
              </w:tabs>
              <w:ind w:right="-3"/>
              <w:rPr>
                <w:sz w:val="20"/>
                <w:szCs w:val="20"/>
              </w:rPr>
            </w:pPr>
          </w:p>
        </w:tc>
        <w:tc>
          <w:tcPr>
            <w:tcW w:w="1276" w:type="dxa"/>
          </w:tcPr>
          <w:p w:rsidR="000F6EB4" w:rsidRPr="00594CCF" w:rsidRDefault="000F6EB4" w:rsidP="00D4275E">
            <w:pPr>
              <w:pStyle w:val="af8"/>
              <w:tabs>
                <w:tab w:val="left" w:pos="1701"/>
              </w:tabs>
              <w:ind w:right="-3"/>
              <w:rPr>
                <w:sz w:val="20"/>
                <w:szCs w:val="20"/>
              </w:rPr>
            </w:pPr>
          </w:p>
        </w:tc>
        <w:tc>
          <w:tcPr>
            <w:tcW w:w="1559" w:type="dxa"/>
          </w:tcPr>
          <w:p w:rsidR="000F6EB4" w:rsidRPr="00594CCF" w:rsidRDefault="000F6EB4" w:rsidP="00D4275E">
            <w:pPr>
              <w:pStyle w:val="af8"/>
              <w:tabs>
                <w:tab w:val="left" w:pos="1701"/>
              </w:tabs>
              <w:ind w:right="-3"/>
              <w:rPr>
                <w:sz w:val="20"/>
                <w:szCs w:val="20"/>
                <w:lang w:val="en-US"/>
              </w:rPr>
            </w:pPr>
          </w:p>
        </w:tc>
        <w:tc>
          <w:tcPr>
            <w:tcW w:w="2977" w:type="dxa"/>
          </w:tcPr>
          <w:p w:rsidR="000F6EB4" w:rsidRPr="00594CCF" w:rsidRDefault="000F6EB4" w:rsidP="00D4275E">
            <w:r w:rsidRPr="00594CCF">
              <w:t>Количество установленных процессоров</w:t>
            </w:r>
          </w:p>
        </w:tc>
        <w:tc>
          <w:tcPr>
            <w:tcW w:w="3119" w:type="dxa"/>
          </w:tcPr>
          <w:p w:rsidR="000F6EB4" w:rsidRPr="00594CCF" w:rsidRDefault="000F6EB4" w:rsidP="00D4275E">
            <w:r w:rsidRPr="00594CCF">
              <w:t>1 шт.</w:t>
            </w:r>
          </w:p>
        </w:tc>
        <w:tc>
          <w:tcPr>
            <w:tcW w:w="1559" w:type="dxa"/>
          </w:tcPr>
          <w:p w:rsidR="000F6EB4" w:rsidRPr="00594CCF" w:rsidRDefault="000F6EB4" w:rsidP="00D4275E"/>
        </w:tc>
      </w:tr>
      <w:tr w:rsidR="000F6EB4" w:rsidRPr="00594CCF" w:rsidTr="00D4275E">
        <w:tc>
          <w:tcPr>
            <w:tcW w:w="567" w:type="dxa"/>
          </w:tcPr>
          <w:p w:rsidR="000F6EB4" w:rsidRPr="00594CCF" w:rsidRDefault="000F6EB4" w:rsidP="00D4275E">
            <w:pPr>
              <w:pStyle w:val="af8"/>
              <w:tabs>
                <w:tab w:val="left" w:pos="1701"/>
              </w:tabs>
              <w:ind w:right="-3"/>
              <w:rPr>
                <w:sz w:val="20"/>
                <w:szCs w:val="20"/>
              </w:rPr>
            </w:pPr>
          </w:p>
        </w:tc>
        <w:tc>
          <w:tcPr>
            <w:tcW w:w="1276" w:type="dxa"/>
          </w:tcPr>
          <w:p w:rsidR="000F6EB4" w:rsidRPr="00594CCF" w:rsidRDefault="000F6EB4" w:rsidP="00D4275E">
            <w:pPr>
              <w:pStyle w:val="af8"/>
              <w:tabs>
                <w:tab w:val="left" w:pos="1701"/>
              </w:tabs>
              <w:ind w:right="-3"/>
              <w:rPr>
                <w:sz w:val="20"/>
                <w:szCs w:val="20"/>
              </w:rPr>
            </w:pPr>
          </w:p>
        </w:tc>
        <w:tc>
          <w:tcPr>
            <w:tcW w:w="1559" w:type="dxa"/>
          </w:tcPr>
          <w:p w:rsidR="000F6EB4" w:rsidRPr="00594CCF" w:rsidRDefault="000F6EB4" w:rsidP="00D4275E">
            <w:pPr>
              <w:pStyle w:val="af8"/>
              <w:tabs>
                <w:tab w:val="left" w:pos="1701"/>
              </w:tabs>
              <w:ind w:right="-3"/>
              <w:rPr>
                <w:sz w:val="20"/>
                <w:szCs w:val="20"/>
                <w:lang w:val="en-US"/>
              </w:rPr>
            </w:pPr>
          </w:p>
        </w:tc>
        <w:tc>
          <w:tcPr>
            <w:tcW w:w="2977" w:type="dxa"/>
          </w:tcPr>
          <w:p w:rsidR="000F6EB4" w:rsidRPr="00594CCF" w:rsidRDefault="000F6EB4" w:rsidP="00D4275E">
            <w:r w:rsidRPr="00594CCF">
              <w:t>Частота</w:t>
            </w:r>
          </w:p>
        </w:tc>
        <w:tc>
          <w:tcPr>
            <w:tcW w:w="3119" w:type="dxa"/>
          </w:tcPr>
          <w:p w:rsidR="000F6EB4" w:rsidRPr="00594CCF" w:rsidRDefault="000F6EB4" w:rsidP="00D4275E">
            <w:r w:rsidRPr="00594CCF">
              <w:t>3.3 – 4 ГГц</w:t>
            </w:r>
          </w:p>
        </w:tc>
        <w:tc>
          <w:tcPr>
            <w:tcW w:w="1559" w:type="dxa"/>
          </w:tcPr>
          <w:p w:rsidR="000F6EB4" w:rsidRPr="00594CCF" w:rsidRDefault="000F6EB4" w:rsidP="00D4275E"/>
        </w:tc>
      </w:tr>
      <w:tr w:rsidR="000F6EB4" w:rsidRPr="00594CCF" w:rsidTr="00D4275E">
        <w:tc>
          <w:tcPr>
            <w:tcW w:w="567" w:type="dxa"/>
          </w:tcPr>
          <w:p w:rsidR="000F6EB4" w:rsidRPr="00594CCF" w:rsidRDefault="000F6EB4" w:rsidP="00D4275E">
            <w:pPr>
              <w:pStyle w:val="af8"/>
              <w:tabs>
                <w:tab w:val="left" w:pos="1701"/>
              </w:tabs>
              <w:ind w:right="-3"/>
              <w:rPr>
                <w:sz w:val="20"/>
                <w:szCs w:val="20"/>
              </w:rPr>
            </w:pPr>
          </w:p>
        </w:tc>
        <w:tc>
          <w:tcPr>
            <w:tcW w:w="1276" w:type="dxa"/>
          </w:tcPr>
          <w:p w:rsidR="000F6EB4" w:rsidRPr="00594CCF" w:rsidRDefault="000F6EB4" w:rsidP="00D4275E">
            <w:pPr>
              <w:pStyle w:val="af8"/>
              <w:tabs>
                <w:tab w:val="left" w:pos="1701"/>
              </w:tabs>
              <w:ind w:right="-3"/>
              <w:rPr>
                <w:sz w:val="20"/>
                <w:szCs w:val="20"/>
              </w:rPr>
            </w:pPr>
          </w:p>
        </w:tc>
        <w:tc>
          <w:tcPr>
            <w:tcW w:w="1559" w:type="dxa"/>
          </w:tcPr>
          <w:p w:rsidR="000F6EB4" w:rsidRPr="00594CCF" w:rsidRDefault="000F6EB4" w:rsidP="00D4275E">
            <w:pPr>
              <w:pStyle w:val="af8"/>
              <w:tabs>
                <w:tab w:val="left" w:pos="1701"/>
              </w:tabs>
              <w:ind w:right="-3"/>
              <w:rPr>
                <w:sz w:val="20"/>
                <w:szCs w:val="20"/>
                <w:lang w:val="en-US"/>
              </w:rPr>
            </w:pPr>
          </w:p>
        </w:tc>
        <w:tc>
          <w:tcPr>
            <w:tcW w:w="2977" w:type="dxa"/>
          </w:tcPr>
          <w:p w:rsidR="000F6EB4" w:rsidRPr="00594CCF" w:rsidRDefault="000F6EB4" w:rsidP="00D4275E">
            <w:r w:rsidRPr="00594CCF">
              <w:t>Количество ядер</w:t>
            </w:r>
          </w:p>
        </w:tc>
        <w:tc>
          <w:tcPr>
            <w:tcW w:w="3119" w:type="dxa"/>
          </w:tcPr>
          <w:p w:rsidR="000F6EB4" w:rsidRPr="00594CCF" w:rsidRDefault="000F6EB4" w:rsidP="00D4275E">
            <w:r w:rsidRPr="00594CCF">
              <w:t>от 2 до 8</w:t>
            </w:r>
          </w:p>
        </w:tc>
        <w:tc>
          <w:tcPr>
            <w:tcW w:w="1559" w:type="dxa"/>
          </w:tcPr>
          <w:p w:rsidR="000F6EB4" w:rsidRPr="00594CCF" w:rsidRDefault="000F6EB4" w:rsidP="00D4275E"/>
        </w:tc>
      </w:tr>
      <w:tr w:rsidR="000F6EB4" w:rsidRPr="00594CCF" w:rsidTr="00D4275E">
        <w:tc>
          <w:tcPr>
            <w:tcW w:w="567" w:type="dxa"/>
          </w:tcPr>
          <w:p w:rsidR="000F6EB4" w:rsidRPr="00594CCF" w:rsidRDefault="000F6EB4" w:rsidP="00D4275E">
            <w:pPr>
              <w:pStyle w:val="af8"/>
              <w:tabs>
                <w:tab w:val="left" w:pos="1701"/>
              </w:tabs>
              <w:ind w:right="-3"/>
              <w:rPr>
                <w:sz w:val="20"/>
                <w:szCs w:val="20"/>
              </w:rPr>
            </w:pPr>
          </w:p>
        </w:tc>
        <w:tc>
          <w:tcPr>
            <w:tcW w:w="1276" w:type="dxa"/>
          </w:tcPr>
          <w:p w:rsidR="000F6EB4" w:rsidRPr="00594CCF" w:rsidRDefault="000F6EB4" w:rsidP="00D4275E">
            <w:pPr>
              <w:pStyle w:val="af8"/>
              <w:tabs>
                <w:tab w:val="left" w:pos="1701"/>
              </w:tabs>
              <w:ind w:right="-3"/>
              <w:rPr>
                <w:sz w:val="20"/>
                <w:szCs w:val="20"/>
              </w:rPr>
            </w:pPr>
          </w:p>
        </w:tc>
        <w:tc>
          <w:tcPr>
            <w:tcW w:w="1559" w:type="dxa"/>
          </w:tcPr>
          <w:p w:rsidR="000F6EB4" w:rsidRPr="00594CCF" w:rsidRDefault="000F6EB4" w:rsidP="00D4275E">
            <w:pPr>
              <w:pStyle w:val="af8"/>
              <w:tabs>
                <w:tab w:val="left" w:pos="1701"/>
              </w:tabs>
              <w:ind w:right="-3"/>
              <w:rPr>
                <w:sz w:val="20"/>
                <w:szCs w:val="20"/>
                <w:lang w:val="en-US"/>
              </w:rPr>
            </w:pPr>
          </w:p>
        </w:tc>
        <w:tc>
          <w:tcPr>
            <w:tcW w:w="2977" w:type="dxa"/>
          </w:tcPr>
          <w:p w:rsidR="000F6EB4" w:rsidRPr="00594CCF" w:rsidRDefault="000F6EB4" w:rsidP="00D4275E">
            <w:r w:rsidRPr="00594CCF">
              <w:t>Материнская плата</w:t>
            </w:r>
          </w:p>
        </w:tc>
        <w:tc>
          <w:tcPr>
            <w:tcW w:w="3119" w:type="dxa"/>
          </w:tcPr>
          <w:p w:rsidR="000F6EB4" w:rsidRPr="00594CCF" w:rsidRDefault="000F6EB4" w:rsidP="00D4275E"/>
        </w:tc>
        <w:tc>
          <w:tcPr>
            <w:tcW w:w="1559" w:type="dxa"/>
          </w:tcPr>
          <w:p w:rsidR="000F6EB4" w:rsidRPr="00594CCF" w:rsidRDefault="000F6EB4" w:rsidP="00D4275E"/>
        </w:tc>
      </w:tr>
      <w:tr w:rsidR="000F6EB4" w:rsidRPr="00594CCF" w:rsidTr="00D4275E">
        <w:tc>
          <w:tcPr>
            <w:tcW w:w="567" w:type="dxa"/>
          </w:tcPr>
          <w:p w:rsidR="000F6EB4" w:rsidRPr="00594CCF" w:rsidRDefault="000F6EB4" w:rsidP="00D4275E">
            <w:pPr>
              <w:pStyle w:val="af8"/>
              <w:tabs>
                <w:tab w:val="left" w:pos="1701"/>
              </w:tabs>
              <w:ind w:right="-3"/>
              <w:rPr>
                <w:sz w:val="20"/>
                <w:szCs w:val="20"/>
              </w:rPr>
            </w:pPr>
          </w:p>
        </w:tc>
        <w:tc>
          <w:tcPr>
            <w:tcW w:w="1276" w:type="dxa"/>
          </w:tcPr>
          <w:p w:rsidR="000F6EB4" w:rsidRPr="00594CCF" w:rsidRDefault="000F6EB4" w:rsidP="00D4275E">
            <w:pPr>
              <w:pStyle w:val="af8"/>
              <w:tabs>
                <w:tab w:val="left" w:pos="1701"/>
              </w:tabs>
              <w:ind w:right="-3"/>
              <w:rPr>
                <w:sz w:val="20"/>
                <w:szCs w:val="20"/>
              </w:rPr>
            </w:pPr>
          </w:p>
        </w:tc>
        <w:tc>
          <w:tcPr>
            <w:tcW w:w="1559" w:type="dxa"/>
          </w:tcPr>
          <w:p w:rsidR="000F6EB4" w:rsidRPr="00594CCF" w:rsidRDefault="000F6EB4" w:rsidP="00D4275E">
            <w:pPr>
              <w:pStyle w:val="af8"/>
              <w:tabs>
                <w:tab w:val="left" w:pos="1701"/>
              </w:tabs>
              <w:ind w:right="-3"/>
              <w:rPr>
                <w:sz w:val="20"/>
                <w:szCs w:val="20"/>
                <w:lang w:val="en-US"/>
              </w:rPr>
            </w:pPr>
          </w:p>
        </w:tc>
        <w:tc>
          <w:tcPr>
            <w:tcW w:w="2977" w:type="dxa"/>
          </w:tcPr>
          <w:p w:rsidR="000F6EB4" w:rsidRPr="00594CCF" w:rsidRDefault="000F6EB4" w:rsidP="00D4275E">
            <w:r w:rsidRPr="00594CCF">
              <w:t>Количество материнских плат</w:t>
            </w:r>
          </w:p>
        </w:tc>
        <w:tc>
          <w:tcPr>
            <w:tcW w:w="3119" w:type="dxa"/>
          </w:tcPr>
          <w:p w:rsidR="000F6EB4" w:rsidRPr="00594CCF" w:rsidRDefault="000F6EB4" w:rsidP="00D4275E">
            <w:r w:rsidRPr="00594CCF">
              <w:t>1</w:t>
            </w:r>
          </w:p>
        </w:tc>
        <w:tc>
          <w:tcPr>
            <w:tcW w:w="1559" w:type="dxa"/>
          </w:tcPr>
          <w:p w:rsidR="000F6EB4" w:rsidRPr="00594CCF" w:rsidRDefault="000F6EB4" w:rsidP="00D4275E"/>
        </w:tc>
      </w:tr>
      <w:tr w:rsidR="000F6EB4" w:rsidRPr="00594CCF" w:rsidTr="00D4275E">
        <w:tc>
          <w:tcPr>
            <w:tcW w:w="567" w:type="dxa"/>
          </w:tcPr>
          <w:p w:rsidR="000F6EB4" w:rsidRPr="00594CCF" w:rsidRDefault="000F6EB4" w:rsidP="00D4275E">
            <w:pPr>
              <w:pStyle w:val="af8"/>
              <w:tabs>
                <w:tab w:val="left" w:pos="1701"/>
              </w:tabs>
              <w:ind w:right="-3"/>
              <w:rPr>
                <w:sz w:val="20"/>
                <w:szCs w:val="20"/>
              </w:rPr>
            </w:pPr>
          </w:p>
        </w:tc>
        <w:tc>
          <w:tcPr>
            <w:tcW w:w="1276" w:type="dxa"/>
          </w:tcPr>
          <w:p w:rsidR="000F6EB4" w:rsidRPr="00594CCF" w:rsidRDefault="000F6EB4" w:rsidP="00D4275E">
            <w:pPr>
              <w:pStyle w:val="af8"/>
              <w:tabs>
                <w:tab w:val="left" w:pos="1701"/>
              </w:tabs>
              <w:ind w:right="-3"/>
              <w:rPr>
                <w:sz w:val="20"/>
                <w:szCs w:val="20"/>
              </w:rPr>
            </w:pPr>
          </w:p>
        </w:tc>
        <w:tc>
          <w:tcPr>
            <w:tcW w:w="1559" w:type="dxa"/>
          </w:tcPr>
          <w:p w:rsidR="000F6EB4" w:rsidRPr="00594CCF" w:rsidRDefault="000F6EB4" w:rsidP="00D4275E">
            <w:pPr>
              <w:pStyle w:val="af8"/>
              <w:tabs>
                <w:tab w:val="left" w:pos="1701"/>
              </w:tabs>
              <w:ind w:right="-3"/>
              <w:rPr>
                <w:sz w:val="20"/>
                <w:szCs w:val="20"/>
                <w:lang w:val="en-US"/>
              </w:rPr>
            </w:pPr>
          </w:p>
        </w:tc>
        <w:tc>
          <w:tcPr>
            <w:tcW w:w="2977" w:type="dxa"/>
          </w:tcPr>
          <w:p w:rsidR="000F6EB4" w:rsidRPr="00594CCF" w:rsidRDefault="000F6EB4" w:rsidP="00D4275E">
            <w:r w:rsidRPr="00594CCF">
              <w:t>Сокет</w:t>
            </w:r>
          </w:p>
        </w:tc>
        <w:tc>
          <w:tcPr>
            <w:tcW w:w="3119" w:type="dxa"/>
          </w:tcPr>
          <w:p w:rsidR="000F6EB4" w:rsidRPr="00594CCF" w:rsidRDefault="000F6EB4" w:rsidP="00D4275E">
            <w:r w:rsidRPr="00594CCF">
              <w:t>LGA1151</w:t>
            </w:r>
          </w:p>
        </w:tc>
        <w:tc>
          <w:tcPr>
            <w:tcW w:w="1559" w:type="dxa"/>
          </w:tcPr>
          <w:p w:rsidR="000F6EB4" w:rsidRPr="00594CCF" w:rsidRDefault="000F6EB4" w:rsidP="00D4275E"/>
        </w:tc>
      </w:tr>
      <w:tr w:rsidR="000F6EB4" w:rsidRPr="00594CCF" w:rsidTr="00D4275E">
        <w:tc>
          <w:tcPr>
            <w:tcW w:w="567" w:type="dxa"/>
          </w:tcPr>
          <w:p w:rsidR="000F6EB4" w:rsidRPr="00594CCF" w:rsidRDefault="000F6EB4" w:rsidP="00D4275E">
            <w:pPr>
              <w:pStyle w:val="af8"/>
              <w:tabs>
                <w:tab w:val="left" w:pos="1701"/>
              </w:tabs>
              <w:ind w:right="-3"/>
              <w:rPr>
                <w:sz w:val="20"/>
                <w:szCs w:val="20"/>
              </w:rPr>
            </w:pPr>
          </w:p>
        </w:tc>
        <w:tc>
          <w:tcPr>
            <w:tcW w:w="1276" w:type="dxa"/>
          </w:tcPr>
          <w:p w:rsidR="000F6EB4" w:rsidRPr="00594CCF" w:rsidRDefault="000F6EB4" w:rsidP="00D4275E">
            <w:pPr>
              <w:pStyle w:val="af8"/>
              <w:tabs>
                <w:tab w:val="left" w:pos="1701"/>
              </w:tabs>
              <w:ind w:right="-3"/>
              <w:rPr>
                <w:sz w:val="20"/>
                <w:szCs w:val="20"/>
              </w:rPr>
            </w:pPr>
          </w:p>
        </w:tc>
        <w:tc>
          <w:tcPr>
            <w:tcW w:w="1559" w:type="dxa"/>
          </w:tcPr>
          <w:p w:rsidR="000F6EB4" w:rsidRPr="00594CCF" w:rsidRDefault="000F6EB4" w:rsidP="00D4275E">
            <w:pPr>
              <w:pStyle w:val="af8"/>
              <w:tabs>
                <w:tab w:val="left" w:pos="1701"/>
              </w:tabs>
              <w:ind w:right="-3"/>
              <w:rPr>
                <w:sz w:val="20"/>
                <w:szCs w:val="20"/>
                <w:lang w:val="en-US"/>
              </w:rPr>
            </w:pPr>
          </w:p>
        </w:tc>
        <w:tc>
          <w:tcPr>
            <w:tcW w:w="2977" w:type="dxa"/>
          </w:tcPr>
          <w:p w:rsidR="000F6EB4" w:rsidRPr="00594CCF" w:rsidRDefault="000F6EB4" w:rsidP="00D4275E">
            <w:r w:rsidRPr="00594CCF">
              <w:t>Поддержка PCI Express 3.0</w:t>
            </w:r>
          </w:p>
        </w:tc>
        <w:tc>
          <w:tcPr>
            <w:tcW w:w="3119" w:type="dxa"/>
          </w:tcPr>
          <w:p w:rsidR="000F6EB4" w:rsidRPr="00594CCF" w:rsidRDefault="00D049CE" w:rsidP="00D4275E">
            <w:r>
              <w:t>наличие</w:t>
            </w:r>
          </w:p>
        </w:tc>
        <w:tc>
          <w:tcPr>
            <w:tcW w:w="1559" w:type="dxa"/>
          </w:tcPr>
          <w:p w:rsidR="000F6EB4" w:rsidRPr="00594CCF" w:rsidRDefault="000F6EB4" w:rsidP="00D4275E"/>
        </w:tc>
      </w:tr>
      <w:tr w:rsidR="000F6EB4" w:rsidRPr="00594CCF" w:rsidTr="00D4275E">
        <w:tc>
          <w:tcPr>
            <w:tcW w:w="567" w:type="dxa"/>
          </w:tcPr>
          <w:p w:rsidR="000F6EB4" w:rsidRPr="00594CCF" w:rsidRDefault="000F6EB4" w:rsidP="00D4275E">
            <w:pPr>
              <w:pStyle w:val="af8"/>
              <w:tabs>
                <w:tab w:val="left" w:pos="1701"/>
              </w:tabs>
              <w:ind w:right="-3"/>
              <w:rPr>
                <w:sz w:val="20"/>
                <w:szCs w:val="20"/>
              </w:rPr>
            </w:pPr>
          </w:p>
        </w:tc>
        <w:tc>
          <w:tcPr>
            <w:tcW w:w="1276" w:type="dxa"/>
          </w:tcPr>
          <w:p w:rsidR="000F6EB4" w:rsidRPr="00594CCF" w:rsidRDefault="000F6EB4" w:rsidP="00D4275E">
            <w:pPr>
              <w:pStyle w:val="af8"/>
              <w:tabs>
                <w:tab w:val="left" w:pos="1701"/>
              </w:tabs>
              <w:ind w:right="-3"/>
              <w:rPr>
                <w:sz w:val="20"/>
                <w:szCs w:val="20"/>
              </w:rPr>
            </w:pPr>
          </w:p>
        </w:tc>
        <w:tc>
          <w:tcPr>
            <w:tcW w:w="1559" w:type="dxa"/>
          </w:tcPr>
          <w:p w:rsidR="000F6EB4" w:rsidRPr="00594CCF" w:rsidRDefault="000F6EB4" w:rsidP="00D4275E">
            <w:pPr>
              <w:pStyle w:val="af8"/>
              <w:tabs>
                <w:tab w:val="left" w:pos="1701"/>
              </w:tabs>
              <w:ind w:right="-3"/>
              <w:rPr>
                <w:sz w:val="20"/>
                <w:szCs w:val="20"/>
                <w:lang w:val="en-US"/>
              </w:rPr>
            </w:pPr>
          </w:p>
        </w:tc>
        <w:tc>
          <w:tcPr>
            <w:tcW w:w="2977" w:type="dxa"/>
          </w:tcPr>
          <w:p w:rsidR="000F6EB4" w:rsidRPr="00594CCF" w:rsidRDefault="000F6EB4" w:rsidP="00D4275E">
            <w:r w:rsidRPr="00594CCF">
              <w:t>Частота системной шины</w:t>
            </w:r>
          </w:p>
        </w:tc>
        <w:tc>
          <w:tcPr>
            <w:tcW w:w="3119" w:type="dxa"/>
          </w:tcPr>
          <w:p w:rsidR="000F6EB4" w:rsidRPr="00594CCF" w:rsidRDefault="000F6EB4" w:rsidP="00D4275E">
            <w:r w:rsidRPr="00594CCF">
              <w:t>100 МГц</w:t>
            </w:r>
          </w:p>
        </w:tc>
        <w:tc>
          <w:tcPr>
            <w:tcW w:w="1559" w:type="dxa"/>
          </w:tcPr>
          <w:p w:rsidR="000F6EB4" w:rsidRPr="00594CCF" w:rsidRDefault="000F6EB4" w:rsidP="00D4275E"/>
        </w:tc>
      </w:tr>
      <w:tr w:rsidR="000F6EB4" w:rsidRPr="00594CCF" w:rsidTr="00D4275E">
        <w:tc>
          <w:tcPr>
            <w:tcW w:w="567" w:type="dxa"/>
          </w:tcPr>
          <w:p w:rsidR="000F6EB4" w:rsidRPr="00594CCF" w:rsidRDefault="000F6EB4" w:rsidP="00D4275E">
            <w:pPr>
              <w:pStyle w:val="af8"/>
              <w:tabs>
                <w:tab w:val="left" w:pos="1701"/>
              </w:tabs>
              <w:ind w:right="-3"/>
              <w:rPr>
                <w:sz w:val="20"/>
                <w:szCs w:val="20"/>
              </w:rPr>
            </w:pPr>
          </w:p>
        </w:tc>
        <w:tc>
          <w:tcPr>
            <w:tcW w:w="1276" w:type="dxa"/>
          </w:tcPr>
          <w:p w:rsidR="000F6EB4" w:rsidRPr="00594CCF" w:rsidRDefault="000F6EB4" w:rsidP="00D4275E">
            <w:pPr>
              <w:pStyle w:val="af8"/>
              <w:tabs>
                <w:tab w:val="left" w:pos="1701"/>
              </w:tabs>
              <w:ind w:right="-3"/>
              <w:rPr>
                <w:sz w:val="20"/>
                <w:szCs w:val="20"/>
              </w:rPr>
            </w:pPr>
          </w:p>
        </w:tc>
        <w:tc>
          <w:tcPr>
            <w:tcW w:w="1559" w:type="dxa"/>
          </w:tcPr>
          <w:p w:rsidR="000F6EB4" w:rsidRPr="00594CCF" w:rsidRDefault="000F6EB4" w:rsidP="00D4275E">
            <w:pPr>
              <w:pStyle w:val="af8"/>
              <w:tabs>
                <w:tab w:val="left" w:pos="1701"/>
              </w:tabs>
              <w:ind w:right="-3"/>
              <w:rPr>
                <w:sz w:val="20"/>
                <w:szCs w:val="20"/>
                <w:lang w:val="en-US"/>
              </w:rPr>
            </w:pPr>
          </w:p>
        </w:tc>
        <w:tc>
          <w:tcPr>
            <w:tcW w:w="2977" w:type="dxa"/>
          </w:tcPr>
          <w:p w:rsidR="000F6EB4" w:rsidRPr="00594CCF" w:rsidRDefault="000F6EB4" w:rsidP="00D4275E">
            <w:r w:rsidRPr="00594CCF">
              <w:t>Количество PCI-E 16x</w:t>
            </w:r>
          </w:p>
        </w:tc>
        <w:tc>
          <w:tcPr>
            <w:tcW w:w="3119" w:type="dxa"/>
          </w:tcPr>
          <w:p w:rsidR="000F6EB4" w:rsidRPr="00594CCF" w:rsidRDefault="000F6EB4" w:rsidP="00D4275E">
            <w:r w:rsidRPr="00594CCF">
              <w:t>2 - 4 шт</w:t>
            </w:r>
          </w:p>
        </w:tc>
        <w:tc>
          <w:tcPr>
            <w:tcW w:w="1559" w:type="dxa"/>
          </w:tcPr>
          <w:p w:rsidR="000F6EB4" w:rsidRPr="00594CCF" w:rsidRDefault="000F6EB4" w:rsidP="00D4275E"/>
        </w:tc>
      </w:tr>
      <w:tr w:rsidR="000F6EB4" w:rsidRPr="00594CCF" w:rsidTr="00D4275E">
        <w:tc>
          <w:tcPr>
            <w:tcW w:w="567" w:type="dxa"/>
          </w:tcPr>
          <w:p w:rsidR="000F6EB4" w:rsidRPr="00594CCF" w:rsidRDefault="000F6EB4" w:rsidP="00D4275E">
            <w:pPr>
              <w:pStyle w:val="af8"/>
              <w:tabs>
                <w:tab w:val="left" w:pos="1701"/>
              </w:tabs>
              <w:ind w:right="-3"/>
              <w:rPr>
                <w:sz w:val="20"/>
                <w:szCs w:val="20"/>
              </w:rPr>
            </w:pPr>
          </w:p>
        </w:tc>
        <w:tc>
          <w:tcPr>
            <w:tcW w:w="1276" w:type="dxa"/>
          </w:tcPr>
          <w:p w:rsidR="000F6EB4" w:rsidRPr="00594CCF" w:rsidRDefault="000F6EB4" w:rsidP="00D4275E">
            <w:pPr>
              <w:pStyle w:val="af8"/>
              <w:tabs>
                <w:tab w:val="left" w:pos="1701"/>
              </w:tabs>
              <w:ind w:right="-3"/>
              <w:rPr>
                <w:sz w:val="20"/>
                <w:szCs w:val="20"/>
              </w:rPr>
            </w:pPr>
          </w:p>
        </w:tc>
        <w:tc>
          <w:tcPr>
            <w:tcW w:w="1559" w:type="dxa"/>
          </w:tcPr>
          <w:p w:rsidR="000F6EB4" w:rsidRPr="00594CCF" w:rsidRDefault="000F6EB4" w:rsidP="00D4275E">
            <w:pPr>
              <w:pStyle w:val="af8"/>
              <w:tabs>
                <w:tab w:val="left" w:pos="1701"/>
              </w:tabs>
              <w:ind w:right="-3"/>
              <w:rPr>
                <w:sz w:val="20"/>
                <w:szCs w:val="20"/>
                <w:lang w:val="en-US"/>
              </w:rPr>
            </w:pPr>
          </w:p>
        </w:tc>
        <w:tc>
          <w:tcPr>
            <w:tcW w:w="2977" w:type="dxa"/>
          </w:tcPr>
          <w:p w:rsidR="000F6EB4" w:rsidRPr="00594CCF" w:rsidRDefault="000F6EB4" w:rsidP="00D4275E">
            <w:r w:rsidRPr="00594CCF">
              <w:t>Количество PCI-E 4x</w:t>
            </w:r>
          </w:p>
        </w:tc>
        <w:tc>
          <w:tcPr>
            <w:tcW w:w="3119" w:type="dxa"/>
          </w:tcPr>
          <w:p w:rsidR="000F6EB4" w:rsidRPr="00594CCF" w:rsidRDefault="000F6EB4" w:rsidP="00D4275E">
            <w:r w:rsidRPr="00594CCF">
              <w:t>1 - 3 шт</w:t>
            </w:r>
          </w:p>
        </w:tc>
        <w:tc>
          <w:tcPr>
            <w:tcW w:w="1559" w:type="dxa"/>
          </w:tcPr>
          <w:p w:rsidR="000F6EB4" w:rsidRPr="00594CCF" w:rsidRDefault="000F6EB4" w:rsidP="00D4275E"/>
        </w:tc>
      </w:tr>
      <w:tr w:rsidR="000F6EB4" w:rsidRPr="00594CCF" w:rsidTr="00D4275E">
        <w:tc>
          <w:tcPr>
            <w:tcW w:w="567" w:type="dxa"/>
          </w:tcPr>
          <w:p w:rsidR="000F6EB4" w:rsidRPr="00594CCF" w:rsidRDefault="000F6EB4" w:rsidP="00D4275E">
            <w:pPr>
              <w:pStyle w:val="af8"/>
              <w:tabs>
                <w:tab w:val="left" w:pos="1701"/>
              </w:tabs>
              <w:ind w:right="-3"/>
              <w:rPr>
                <w:sz w:val="20"/>
                <w:szCs w:val="20"/>
              </w:rPr>
            </w:pPr>
          </w:p>
        </w:tc>
        <w:tc>
          <w:tcPr>
            <w:tcW w:w="1276" w:type="dxa"/>
          </w:tcPr>
          <w:p w:rsidR="000F6EB4" w:rsidRPr="00594CCF" w:rsidRDefault="000F6EB4" w:rsidP="00D4275E">
            <w:pPr>
              <w:pStyle w:val="af8"/>
              <w:tabs>
                <w:tab w:val="left" w:pos="1701"/>
              </w:tabs>
              <w:ind w:right="-3"/>
              <w:rPr>
                <w:sz w:val="20"/>
                <w:szCs w:val="20"/>
              </w:rPr>
            </w:pPr>
          </w:p>
        </w:tc>
        <w:tc>
          <w:tcPr>
            <w:tcW w:w="1559" w:type="dxa"/>
          </w:tcPr>
          <w:p w:rsidR="000F6EB4" w:rsidRPr="00594CCF" w:rsidRDefault="000F6EB4" w:rsidP="00D4275E">
            <w:pPr>
              <w:pStyle w:val="af8"/>
              <w:tabs>
                <w:tab w:val="left" w:pos="1701"/>
              </w:tabs>
              <w:ind w:right="-3"/>
              <w:rPr>
                <w:sz w:val="20"/>
                <w:szCs w:val="20"/>
                <w:lang w:val="en-US"/>
              </w:rPr>
            </w:pPr>
          </w:p>
        </w:tc>
        <w:tc>
          <w:tcPr>
            <w:tcW w:w="2977" w:type="dxa"/>
          </w:tcPr>
          <w:p w:rsidR="000F6EB4" w:rsidRPr="00594CCF" w:rsidRDefault="000F6EB4" w:rsidP="00D4275E">
            <w:r w:rsidRPr="00594CCF">
              <w:t>Количество PCI 32bit</w:t>
            </w:r>
          </w:p>
        </w:tc>
        <w:tc>
          <w:tcPr>
            <w:tcW w:w="3119" w:type="dxa"/>
          </w:tcPr>
          <w:p w:rsidR="000F6EB4" w:rsidRPr="00594CCF" w:rsidRDefault="000F6EB4" w:rsidP="00D4275E">
            <w:r w:rsidRPr="00594CCF">
              <w:t>1 - 3 шт</w:t>
            </w:r>
          </w:p>
        </w:tc>
        <w:tc>
          <w:tcPr>
            <w:tcW w:w="1559" w:type="dxa"/>
          </w:tcPr>
          <w:p w:rsidR="000F6EB4" w:rsidRPr="00594CCF" w:rsidRDefault="000F6EB4" w:rsidP="00D4275E"/>
        </w:tc>
      </w:tr>
      <w:tr w:rsidR="000F6EB4" w:rsidRPr="00594CCF" w:rsidTr="00D4275E">
        <w:tc>
          <w:tcPr>
            <w:tcW w:w="567" w:type="dxa"/>
          </w:tcPr>
          <w:p w:rsidR="000F6EB4" w:rsidRPr="00594CCF" w:rsidRDefault="000F6EB4" w:rsidP="00D4275E">
            <w:pPr>
              <w:pStyle w:val="af8"/>
              <w:tabs>
                <w:tab w:val="left" w:pos="1701"/>
              </w:tabs>
              <w:ind w:right="-3"/>
              <w:rPr>
                <w:sz w:val="20"/>
                <w:szCs w:val="20"/>
              </w:rPr>
            </w:pPr>
          </w:p>
        </w:tc>
        <w:tc>
          <w:tcPr>
            <w:tcW w:w="1276" w:type="dxa"/>
          </w:tcPr>
          <w:p w:rsidR="000F6EB4" w:rsidRPr="00594CCF" w:rsidRDefault="000F6EB4" w:rsidP="00D4275E">
            <w:pPr>
              <w:pStyle w:val="af8"/>
              <w:tabs>
                <w:tab w:val="left" w:pos="1701"/>
              </w:tabs>
              <w:ind w:right="-3"/>
              <w:rPr>
                <w:sz w:val="20"/>
                <w:szCs w:val="20"/>
              </w:rPr>
            </w:pPr>
          </w:p>
        </w:tc>
        <w:tc>
          <w:tcPr>
            <w:tcW w:w="1559" w:type="dxa"/>
          </w:tcPr>
          <w:p w:rsidR="000F6EB4" w:rsidRPr="00594CCF" w:rsidRDefault="000F6EB4" w:rsidP="00D4275E">
            <w:pPr>
              <w:pStyle w:val="af8"/>
              <w:tabs>
                <w:tab w:val="left" w:pos="1701"/>
              </w:tabs>
              <w:ind w:right="-3"/>
              <w:rPr>
                <w:sz w:val="20"/>
                <w:szCs w:val="20"/>
                <w:lang w:val="en-US"/>
              </w:rPr>
            </w:pPr>
          </w:p>
        </w:tc>
        <w:tc>
          <w:tcPr>
            <w:tcW w:w="2977" w:type="dxa"/>
          </w:tcPr>
          <w:p w:rsidR="000F6EB4" w:rsidRPr="00594CCF" w:rsidRDefault="000F6EB4" w:rsidP="00D4275E">
            <w:r w:rsidRPr="00594CCF">
              <w:t>Оперативная память</w:t>
            </w:r>
          </w:p>
        </w:tc>
        <w:tc>
          <w:tcPr>
            <w:tcW w:w="3119" w:type="dxa"/>
          </w:tcPr>
          <w:p w:rsidR="000F6EB4" w:rsidRPr="00594CCF" w:rsidRDefault="000F6EB4" w:rsidP="00D4275E"/>
        </w:tc>
        <w:tc>
          <w:tcPr>
            <w:tcW w:w="1559" w:type="dxa"/>
          </w:tcPr>
          <w:p w:rsidR="000F6EB4" w:rsidRPr="00594CCF" w:rsidRDefault="000F6EB4" w:rsidP="00D4275E"/>
        </w:tc>
      </w:tr>
      <w:tr w:rsidR="000F6EB4" w:rsidRPr="00594CCF" w:rsidTr="00D4275E">
        <w:tc>
          <w:tcPr>
            <w:tcW w:w="567" w:type="dxa"/>
          </w:tcPr>
          <w:p w:rsidR="000F6EB4" w:rsidRPr="00594CCF" w:rsidRDefault="000F6EB4" w:rsidP="00D4275E">
            <w:pPr>
              <w:pStyle w:val="af8"/>
              <w:tabs>
                <w:tab w:val="left" w:pos="1701"/>
              </w:tabs>
              <w:ind w:right="-3"/>
              <w:rPr>
                <w:sz w:val="20"/>
                <w:szCs w:val="20"/>
              </w:rPr>
            </w:pPr>
          </w:p>
        </w:tc>
        <w:tc>
          <w:tcPr>
            <w:tcW w:w="1276" w:type="dxa"/>
          </w:tcPr>
          <w:p w:rsidR="000F6EB4" w:rsidRPr="00594CCF" w:rsidRDefault="000F6EB4" w:rsidP="00D4275E">
            <w:pPr>
              <w:pStyle w:val="af8"/>
              <w:tabs>
                <w:tab w:val="left" w:pos="1701"/>
              </w:tabs>
              <w:ind w:right="-3"/>
              <w:rPr>
                <w:sz w:val="20"/>
                <w:szCs w:val="20"/>
              </w:rPr>
            </w:pPr>
          </w:p>
        </w:tc>
        <w:tc>
          <w:tcPr>
            <w:tcW w:w="1559" w:type="dxa"/>
          </w:tcPr>
          <w:p w:rsidR="000F6EB4" w:rsidRPr="00594CCF" w:rsidRDefault="000F6EB4" w:rsidP="00D4275E">
            <w:pPr>
              <w:pStyle w:val="af8"/>
              <w:tabs>
                <w:tab w:val="left" w:pos="1701"/>
              </w:tabs>
              <w:ind w:right="-3"/>
              <w:rPr>
                <w:sz w:val="20"/>
                <w:szCs w:val="20"/>
                <w:lang w:val="en-US"/>
              </w:rPr>
            </w:pPr>
          </w:p>
        </w:tc>
        <w:tc>
          <w:tcPr>
            <w:tcW w:w="2977" w:type="dxa"/>
          </w:tcPr>
          <w:p w:rsidR="000F6EB4" w:rsidRPr="00594CCF" w:rsidRDefault="000F6EB4" w:rsidP="00D4275E">
            <w:r w:rsidRPr="00594CCF">
              <w:t>Тип</w:t>
            </w:r>
          </w:p>
        </w:tc>
        <w:tc>
          <w:tcPr>
            <w:tcW w:w="3119" w:type="dxa"/>
          </w:tcPr>
          <w:p w:rsidR="000F6EB4" w:rsidRPr="00594CCF" w:rsidRDefault="000F6EB4" w:rsidP="00D4275E">
            <w:r w:rsidRPr="00594CCF">
              <w:t>DIMM DDR4</w:t>
            </w:r>
          </w:p>
        </w:tc>
        <w:tc>
          <w:tcPr>
            <w:tcW w:w="1559" w:type="dxa"/>
          </w:tcPr>
          <w:p w:rsidR="000F6EB4" w:rsidRPr="00594CCF" w:rsidRDefault="000F6EB4" w:rsidP="00D4275E"/>
        </w:tc>
      </w:tr>
      <w:tr w:rsidR="000F6EB4" w:rsidRPr="00594CCF" w:rsidTr="00D4275E">
        <w:tc>
          <w:tcPr>
            <w:tcW w:w="567" w:type="dxa"/>
          </w:tcPr>
          <w:p w:rsidR="000F6EB4" w:rsidRPr="00594CCF" w:rsidRDefault="000F6EB4" w:rsidP="00D4275E">
            <w:pPr>
              <w:pStyle w:val="af8"/>
              <w:tabs>
                <w:tab w:val="left" w:pos="1701"/>
              </w:tabs>
              <w:ind w:right="-3"/>
              <w:rPr>
                <w:sz w:val="20"/>
                <w:szCs w:val="20"/>
              </w:rPr>
            </w:pPr>
          </w:p>
        </w:tc>
        <w:tc>
          <w:tcPr>
            <w:tcW w:w="1276" w:type="dxa"/>
          </w:tcPr>
          <w:p w:rsidR="000F6EB4" w:rsidRPr="00594CCF" w:rsidRDefault="000F6EB4" w:rsidP="00D4275E">
            <w:pPr>
              <w:pStyle w:val="af8"/>
              <w:tabs>
                <w:tab w:val="left" w:pos="1701"/>
              </w:tabs>
              <w:ind w:right="-3"/>
              <w:rPr>
                <w:sz w:val="20"/>
                <w:szCs w:val="20"/>
              </w:rPr>
            </w:pPr>
          </w:p>
        </w:tc>
        <w:tc>
          <w:tcPr>
            <w:tcW w:w="1559" w:type="dxa"/>
          </w:tcPr>
          <w:p w:rsidR="000F6EB4" w:rsidRPr="00594CCF" w:rsidRDefault="000F6EB4" w:rsidP="00D4275E">
            <w:pPr>
              <w:pStyle w:val="af8"/>
              <w:tabs>
                <w:tab w:val="left" w:pos="1701"/>
              </w:tabs>
              <w:ind w:right="-3"/>
              <w:rPr>
                <w:sz w:val="20"/>
                <w:szCs w:val="20"/>
                <w:lang w:val="en-US"/>
              </w:rPr>
            </w:pPr>
          </w:p>
        </w:tc>
        <w:tc>
          <w:tcPr>
            <w:tcW w:w="2977" w:type="dxa"/>
          </w:tcPr>
          <w:p w:rsidR="000F6EB4" w:rsidRPr="00594CCF" w:rsidRDefault="000F6EB4" w:rsidP="00D4275E">
            <w:r w:rsidRPr="00594CCF">
              <w:t>Количество слотов оперативной памяти</w:t>
            </w:r>
          </w:p>
        </w:tc>
        <w:tc>
          <w:tcPr>
            <w:tcW w:w="3119" w:type="dxa"/>
          </w:tcPr>
          <w:p w:rsidR="000F6EB4" w:rsidRPr="00594CCF" w:rsidRDefault="000F6EB4" w:rsidP="00D4275E">
            <w:r w:rsidRPr="00594CCF">
              <w:t>От 3 до 8</w:t>
            </w:r>
          </w:p>
        </w:tc>
        <w:tc>
          <w:tcPr>
            <w:tcW w:w="1559" w:type="dxa"/>
          </w:tcPr>
          <w:p w:rsidR="000F6EB4" w:rsidRPr="00594CCF" w:rsidRDefault="000F6EB4" w:rsidP="00D4275E"/>
        </w:tc>
      </w:tr>
      <w:tr w:rsidR="003511D0" w:rsidRPr="00594CCF" w:rsidTr="00D4275E">
        <w:tc>
          <w:tcPr>
            <w:tcW w:w="567" w:type="dxa"/>
          </w:tcPr>
          <w:p w:rsidR="003511D0" w:rsidRPr="00594CCF" w:rsidRDefault="003511D0" w:rsidP="003511D0">
            <w:pPr>
              <w:pStyle w:val="af8"/>
              <w:tabs>
                <w:tab w:val="left" w:pos="1701"/>
              </w:tabs>
              <w:ind w:right="-3"/>
              <w:rPr>
                <w:sz w:val="20"/>
                <w:szCs w:val="20"/>
              </w:rPr>
            </w:pPr>
          </w:p>
        </w:tc>
        <w:tc>
          <w:tcPr>
            <w:tcW w:w="1276" w:type="dxa"/>
          </w:tcPr>
          <w:p w:rsidR="003511D0" w:rsidRPr="00594CCF" w:rsidRDefault="003511D0" w:rsidP="003511D0">
            <w:pPr>
              <w:pStyle w:val="af8"/>
              <w:tabs>
                <w:tab w:val="left" w:pos="1701"/>
              </w:tabs>
              <w:ind w:right="-3"/>
              <w:rPr>
                <w:sz w:val="20"/>
                <w:szCs w:val="20"/>
              </w:rPr>
            </w:pPr>
          </w:p>
        </w:tc>
        <w:tc>
          <w:tcPr>
            <w:tcW w:w="1559" w:type="dxa"/>
          </w:tcPr>
          <w:p w:rsidR="003511D0" w:rsidRPr="00594CCF" w:rsidRDefault="003511D0" w:rsidP="003511D0">
            <w:pPr>
              <w:pStyle w:val="af8"/>
              <w:tabs>
                <w:tab w:val="left" w:pos="1701"/>
              </w:tabs>
              <w:ind w:right="-3"/>
              <w:rPr>
                <w:sz w:val="20"/>
                <w:szCs w:val="20"/>
                <w:lang w:val="en-US"/>
              </w:rPr>
            </w:pPr>
          </w:p>
        </w:tc>
        <w:tc>
          <w:tcPr>
            <w:tcW w:w="2977" w:type="dxa"/>
          </w:tcPr>
          <w:p w:rsidR="003511D0" w:rsidRPr="00594CCF" w:rsidRDefault="003511D0" w:rsidP="003511D0">
            <w:r w:rsidRPr="00594CCF">
              <w:t>Поддержка ECC</w:t>
            </w:r>
          </w:p>
        </w:tc>
        <w:tc>
          <w:tcPr>
            <w:tcW w:w="3119" w:type="dxa"/>
          </w:tcPr>
          <w:p w:rsidR="003511D0" w:rsidRPr="00594CCF" w:rsidRDefault="003511D0" w:rsidP="003511D0">
            <w:r>
              <w:t>наличие</w:t>
            </w:r>
          </w:p>
        </w:tc>
        <w:tc>
          <w:tcPr>
            <w:tcW w:w="1559" w:type="dxa"/>
          </w:tcPr>
          <w:p w:rsidR="003511D0" w:rsidRPr="00594CCF" w:rsidRDefault="003511D0" w:rsidP="003511D0"/>
        </w:tc>
      </w:tr>
      <w:tr w:rsidR="003511D0" w:rsidRPr="00594CCF" w:rsidTr="00D4275E">
        <w:tc>
          <w:tcPr>
            <w:tcW w:w="567" w:type="dxa"/>
          </w:tcPr>
          <w:p w:rsidR="003511D0" w:rsidRPr="00594CCF" w:rsidRDefault="003511D0" w:rsidP="003511D0">
            <w:pPr>
              <w:pStyle w:val="af8"/>
              <w:tabs>
                <w:tab w:val="left" w:pos="1701"/>
              </w:tabs>
              <w:ind w:right="-3"/>
              <w:rPr>
                <w:sz w:val="20"/>
                <w:szCs w:val="20"/>
              </w:rPr>
            </w:pPr>
          </w:p>
        </w:tc>
        <w:tc>
          <w:tcPr>
            <w:tcW w:w="1276" w:type="dxa"/>
          </w:tcPr>
          <w:p w:rsidR="003511D0" w:rsidRPr="00594CCF" w:rsidRDefault="003511D0" w:rsidP="003511D0">
            <w:pPr>
              <w:pStyle w:val="af8"/>
              <w:tabs>
                <w:tab w:val="left" w:pos="1701"/>
              </w:tabs>
              <w:ind w:right="-3"/>
              <w:rPr>
                <w:sz w:val="20"/>
                <w:szCs w:val="20"/>
              </w:rPr>
            </w:pPr>
          </w:p>
        </w:tc>
        <w:tc>
          <w:tcPr>
            <w:tcW w:w="1559" w:type="dxa"/>
          </w:tcPr>
          <w:p w:rsidR="003511D0" w:rsidRPr="00594CCF" w:rsidRDefault="003511D0" w:rsidP="003511D0">
            <w:pPr>
              <w:pStyle w:val="af8"/>
              <w:tabs>
                <w:tab w:val="left" w:pos="1701"/>
              </w:tabs>
              <w:ind w:right="-3"/>
              <w:rPr>
                <w:sz w:val="20"/>
                <w:szCs w:val="20"/>
                <w:lang w:val="en-US"/>
              </w:rPr>
            </w:pPr>
          </w:p>
        </w:tc>
        <w:tc>
          <w:tcPr>
            <w:tcW w:w="2977" w:type="dxa"/>
          </w:tcPr>
          <w:p w:rsidR="003511D0" w:rsidRPr="00594CCF" w:rsidRDefault="003511D0" w:rsidP="003511D0">
            <w:r w:rsidRPr="00594CCF">
              <w:t>Частота</w:t>
            </w:r>
          </w:p>
        </w:tc>
        <w:tc>
          <w:tcPr>
            <w:tcW w:w="3119" w:type="dxa"/>
          </w:tcPr>
          <w:p w:rsidR="003511D0" w:rsidRPr="00594CCF" w:rsidRDefault="003511D0" w:rsidP="003511D0">
            <w:r w:rsidRPr="00594CCF">
              <w:t>Не менее 2133 МГц</w:t>
            </w:r>
          </w:p>
        </w:tc>
        <w:tc>
          <w:tcPr>
            <w:tcW w:w="1559" w:type="dxa"/>
          </w:tcPr>
          <w:p w:rsidR="003511D0" w:rsidRPr="00594CCF" w:rsidRDefault="003511D0" w:rsidP="003511D0"/>
        </w:tc>
      </w:tr>
      <w:tr w:rsidR="003511D0" w:rsidRPr="00594CCF" w:rsidTr="00D4275E">
        <w:tc>
          <w:tcPr>
            <w:tcW w:w="567" w:type="dxa"/>
          </w:tcPr>
          <w:p w:rsidR="003511D0" w:rsidRPr="00594CCF" w:rsidRDefault="003511D0" w:rsidP="003511D0">
            <w:pPr>
              <w:pStyle w:val="af8"/>
              <w:tabs>
                <w:tab w:val="left" w:pos="1701"/>
              </w:tabs>
              <w:ind w:right="-3"/>
              <w:rPr>
                <w:sz w:val="20"/>
                <w:szCs w:val="20"/>
              </w:rPr>
            </w:pPr>
          </w:p>
        </w:tc>
        <w:tc>
          <w:tcPr>
            <w:tcW w:w="1276" w:type="dxa"/>
          </w:tcPr>
          <w:p w:rsidR="003511D0" w:rsidRPr="00594CCF" w:rsidRDefault="003511D0" w:rsidP="003511D0">
            <w:pPr>
              <w:pStyle w:val="af8"/>
              <w:tabs>
                <w:tab w:val="left" w:pos="1701"/>
              </w:tabs>
              <w:ind w:right="-3"/>
              <w:rPr>
                <w:sz w:val="20"/>
                <w:szCs w:val="20"/>
              </w:rPr>
            </w:pPr>
          </w:p>
        </w:tc>
        <w:tc>
          <w:tcPr>
            <w:tcW w:w="1559" w:type="dxa"/>
          </w:tcPr>
          <w:p w:rsidR="003511D0" w:rsidRPr="00594CCF" w:rsidRDefault="003511D0" w:rsidP="003511D0">
            <w:pPr>
              <w:pStyle w:val="af8"/>
              <w:tabs>
                <w:tab w:val="left" w:pos="1701"/>
              </w:tabs>
              <w:ind w:right="-3"/>
              <w:rPr>
                <w:sz w:val="20"/>
                <w:szCs w:val="20"/>
                <w:lang w:val="en-US"/>
              </w:rPr>
            </w:pPr>
          </w:p>
        </w:tc>
        <w:tc>
          <w:tcPr>
            <w:tcW w:w="2977" w:type="dxa"/>
          </w:tcPr>
          <w:p w:rsidR="003511D0" w:rsidRPr="00594CCF" w:rsidRDefault="003511D0" w:rsidP="003511D0">
            <w:r w:rsidRPr="00594CCF">
              <w:t>Установленный объем</w:t>
            </w:r>
          </w:p>
        </w:tc>
        <w:tc>
          <w:tcPr>
            <w:tcW w:w="3119" w:type="dxa"/>
          </w:tcPr>
          <w:p w:rsidR="003511D0" w:rsidRPr="00594CCF" w:rsidRDefault="003511D0" w:rsidP="003511D0">
            <w:r w:rsidRPr="00594CCF">
              <w:t>8 - 32 ГБ</w:t>
            </w:r>
          </w:p>
        </w:tc>
        <w:tc>
          <w:tcPr>
            <w:tcW w:w="1559" w:type="dxa"/>
          </w:tcPr>
          <w:p w:rsidR="003511D0" w:rsidRPr="00594CCF" w:rsidRDefault="003511D0" w:rsidP="003511D0"/>
        </w:tc>
      </w:tr>
      <w:tr w:rsidR="003511D0" w:rsidRPr="00594CCF" w:rsidTr="00D4275E">
        <w:tc>
          <w:tcPr>
            <w:tcW w:w="567" w:type="dxa"/>
          </w:tcPr>
          <w:p w:rsidR="003511D0" w:rsidRPr="00594CCF" w:rsidRDefault="003511D0" w:rsidP="003511D0">
            <w:pPr>
              <w:pStyle w:val="af8"/>
              <w:tabs>
                <w:tab w:val="left" w:pos="1701"/>
              </w:tabs>
              <w:ind w:right="-3"/>
              <w:rPr>
                <w:sz w:val="20"/>
                <w:szCs w:val="20"/>
              </w:rPr>
            </w:pPr>
          </w:p>
        </w:tc>
        <w:tc>
          <w:tcPr>
            <w:tcW w:w="1276" w:type="dxa"/>
          </w:tcPr>
          <w:p w:rsidR="003511D0" w:rsidRPr="00594CCF" w:rsidRDefault="003511D0" w:rsidP="003511D0">
            <w:pPr>
              <w:pStyle w:val="af8"/>
              <w:tabs>
                <w:tab w:val="left" w:pos="1701"/>
              </w:tabs>
              <w:ind w:right="-3"/>
              <w:rPr>
                <w:sz w:val="20"/>
                <w:szCs w:val="20"/>
              </w:rPr>
            </w:pPr>
          </w:p>
        </w:tc>
        <w:tc>
          <w:tcPr>
            <w:tcW w:w="1559" w:type="dxa"/>
          </w:tcPr>
          <w:p w:rsidR="003511D0" w:rsidRPr="00594CCF" w:rsidRDefault="003511D0" w:rsidP="003511D0">
            <w:pPr>
              <w:pStyle w:val="af8"/>
              <w:tabs>
                <w:tab w:val="left" w:pos="1701"/>
              </w:tabs>
              <w:ind w:right="-3"/>
              <w:rPr>
                <w:sz w:val="20"/>
                <w:szCs w:val="20"/>
                <w:lang w:val="en-US"/>
              </w:rPr>
            </w:pPr>
          </w:p>
        </w:tc>
        <w:tc>
          <w:tcPr>
            <w:tcW w:w="2977" w:type="dxa"/>
          </w:tcPr>
          <w:p w:rsidR="003511D0" w:rsidRPr="00594CCF" w:rsidRDefault="003511D0" w:rsidP="003511D0">
            <w:r w:rsidRPr="00594CCF">
              <w:t>Количество занятых слотов</w:t>
            </w:r>
          </w:p>
        </w:tc>
        <w:tc>
          <w:tcPr>
            <w:tcW w:w="3119" w:type="dxa"/>
          </w:tcPr>
          <w:p w:rsidR="003511D0" w:rsidRPr="00594CCF" w:rsidRDefault="003511D0" w:rsidP="003511D0">
            <w:r w:rsidRPr="00594CCF">
              <w:t>Не более 1</w:t>
            </w:r>
          </w:p>
        </w:tc>
        <w:tc>
          <w:tcPr>
            <w:tcW w:w="1559" w:type="dxa"/>
          </w:tcPr>
          <w:p w:rsidR="003511D0" w:rsidRPr="00594CCF" w:rsidRDefault="003511D0" w:rsidP="003511D0"/>
        </w:tc>
      </w:tr>
      <w:tr w:rsidR="003511D0" w:rsidRPr="00594CCF" w:rsidTr="00D4275E">
        <w:tc>
          <w:tcPr>
            <w:tcW w:w="567" w:type="dxa"/>
          </w:tcPr>
          <w:p w:rsidR="003511D0" w:rsidRPr="00594CCF" w:rsidRDefault="003511D0" w:rsidP="003511D0">
            <w:pPr>
              <w:pStyle w:val="af8"/>
              <w:tabs>
                <w:tab w:val="left" w:pos="1701"/>
              </w:tabs>
              <w:ind w:right="-3"/>
              <w:rPr>
                <w:sz w:val="20"/>
                <w:szCs w:val="20"/>
              </w:rPr>
            </w:pPr>
          </w:p>
        </w:tc>
        <w:tc>
          <w:tcPr>
            <w:tcW w:w="1276" w:type="dxa"/>
          </w:tcPr>
          <w:p w:rsidR="003511D0" w:rsidRPr="00594CCF" w:rsidRDefault="003511D0" w:rsidP="003511D0">
            <w:pPr>
              <w:pStyle w:val="af8"/>
              <w:tabs>
                <w:tab w:val="left" w:pos="1701"/>
              </w:tabs>
              <w:ind w:right="-3"/>
              <w:rPr>
                <w:sz w:val="20"/>
                <w:szCs w:val="20"/>
              </w:rPr>
            </w:pPr>
          </w:p>
        </w:tc>
        <w:tc>
          <w:tcPr>
            <w:tcW w:w="1559" w:type="dxa"/>
          </w:tcPr>
          <w:p w:rsidR="003511D0" w:rsidRPr="00594CCF" w:rsidRDefault="003511D0" w:rsidP="003511D0">
            <w:pPr>
              <w:pStyle w:val="af8"/>
              <w:tabs>
                <w:tab w:val="left" w:pos="1701"/>
              </w:tabs>
              <w:ind w:right="-3"/>
              <w:rPr>
                <w:sz w:val="20"/>
                <w:szCs w:val="20"/>
                <w:lang w:val="en-US"/>
              </w:rPr>
            </w:pPr>
          </w:p>
        </w:tc>
        <w:tc>
          <w:tcPr>
            <w:tcW w:w="2977" w:type="dxa"/>
          </w:tcPr>
          <w:p w:rsidR="003511D0" w:rsidRPr="00594CCF" w:rsidRDefault="003511D0" w:rsidP="003511D0">
            <w:r w:rsidRPr="00594CCF">
              <w:t>Максимальный объем</w:t>
            </w:r>
          </w:p>
        </w:tc>
        <w:tc>
          <w:tcPr>
            <w:tcW w:w="3119" w:type="dxa"/>
          </w:tcPr>
          <w:p w:rsidR="003511D0" w:rsidRPr="00594CCF" w:rsidRDefault="003511D0" w:rsidP="003511D0">
            <w:r w:rsidRPr="00594CCF">
              <w:t>Более 60 ГБ</w:t>
            </w:r>
          </w:p>
        </w:tc>
        <w:tc>
          <w:tcPr>
            <w:tcW w:w="1559" w:type="dxa"/>
          </w:tcPr>
          <w:p w:rsidR="003511D0" w:rsidRPr="00594CCF" w:rsidRDefault="003511D0" w:rsidP="003511D0"/>
        </w:tc>
      </w:tr>
      <w:tr w:rsidR="003511D0" w:rsidRPr="00594CCF" w:rsidTr="00D4275E">
        <w:tc>
          <w:tcPr>
            <w:tcW w:w="567" w:type="dxa"/>
          </w:tcPr>
          <w:p w:rsidR="003511D0" w:rsidRPr="00594CCF" w:rsidRDefault="003511D0" w:rsidP="003511D0">
            <w:pPr>
              <w:pStyle w:val="af8"/>
              <w:tabs>
                <w:tab w:val="left" w:pos="1701"/>
              </w:tabs>
              <w:ind w:right="-3"/>
              <w:rPr>
                <w:sz w:val="20"/>
                <w:szCs w:val="20"/>
              </w:rPr>
            </w:pPr>
          </w:p>
        </w:tc>
        <w:tc>
          <w:tcPr>
            <w:tcW w:w="1276" w:type="dxa"/>
          </w:tcPr>
          <w:p w:rsidR="003511D0" w:rsidRPr="00594CCF" w:rsidRDefault="003511D0" w:rsidP="003511D0">
            <w:pPr>
              <w:pStyle w:val="af8"/>
              <w:tabs>
                <w:tab w:val="left" w:pos="1701"/>
              </w:tabs>
              <w:ind w:right="-3"/>
              <w:rPr>
                <w:sz w:val="20"/>
                <w:szCs w:val="20"/>
              </w:rPr>
            </w:pPr>
          </w:p>
        </w:tc>
        <w:tc>
          <w:tcPr>
            <w:tcW w:w="1559" w:type="dxa"/>
          </w:tcPr>
          <w:p w:rsidR="003511D0" w:rsidRPr="00594CCF" w:rsidRDefault="003511D0" w:rsidP="003511D0">
            <w:pPr>
              <w:pStyle w:val="af8"/>
              <w:tabs>
                <w:tab w:val="left" w:pos="1701"/>
              </w:tabs>
              <w:ind w:right="-3"/>
              <w:rPr>
                <w:sz w:val="20"/>
                <w:szCs w:val="20"/>
                <w:lang w:val="en-US"/>
              </w:rPr>
            </w:pPr>
          </w:p>
        </w:tc>
        <w:tc>
          <w:tcPr>
            <w:tcW w:w="2977" w:type="dxa"/>
          </w:tcPr>
          <w:p w:rsidR="003511D0" w:rsidRPr="00594CCF" w:rsidRDefault="003511D0" w:rsidP="003511D0">
            <w:r w:rsidRPr="00594CCF">
              <w:t>Жесткий диск</w:t>
            </w:r>
          </w:p>
        </w:tc>
        <w:tc>
          <w:tcPr>
            <w:tcW w:w="3119" w:type="dxa"/>
          </w:tcPr>
          <w:p w:rsidR="003511D0" w:rsidRPr="00594CCF" w:rsidRDefault="003511D0" w:rsidP="003511D0">
            <w:pPr>
              <w:rPr>
                <w:lang w:val="en-US"/>
              </w:rPr>
            </w:pPr>
          </w:p>
        </w:tc>
        <w:tc>
          <w:tcPr>
            <w:tcW w:w="1559" w:type="dxa"/>
          </w:tcPr>
          <w:p w:rsidR="003511D0" w:rsidRPr="00594CCF" w:rsidRDefault="003511D0" w:rsidP="003511D0"/>
        </w:tc>
      </w:tr>
      <w:tr w:rsidR="003511D0" w:rsidRPr="00594CCF" w:rsidTr="00D4275E">
        <w:tc>
          <w:tcPr>
            <w:tcW w:w="567" w:type="dxa"/>
          </w:tcPr>
          <w:p w:rsidR="003511D0" w:rsidRPr="00594CCF" w:rsidRDefault="003511D0" w:rsidP="003511D0">
            <w:pPr>
              <w:pStyle w:val="af8"/>
              <w:tabs>
                <w:tab w:val="left" w:pos="1701"/>
              </w:tabs>
              <w:ind w:right="-3"/>
              <w:rPr>
                <w:sz w:val="20"/>
                <w:szCs w:val="20"/>
              </w:rPr>
            </w:pPr>
          </w:p>
        </w:tc>
        <w:tc>
          <w:tcPr>
            <w:tcW w:w="1276" w:type="dxa"/>
          </w:tcPr>
          <w:p w:rsidR="003511D0" w:rsidRPr="00594CCF" w:rsidRDefault="003511D0" w:rsidP="003511D0">
            <w:pPr>
              <w:pStyle w:val="af8"/>
              <w:tabs>
                <w:tab w:val="left" w:pos="1701"/>
              </w:tabs>
              <w:ind w:right="-3"/>
              <w:rPr>
                <w:sz w:val="20"/>
                <w:szCs w:val="20"/>
              </w:rPr>
            </w:pPr>
          </w:p>
        </w:tc>
        <w:tc>
          <w:tcPr>
            <w:tcW w:w="1559" w:type="dxa"/>
          </w:tcPr>
          <w:p w:rsidR="003511D0" w:rsidRPr="00594CCF" w:rsidRDefault="003511D0" w:rsidP="003511D0">
            <w:pPr>
              <w:pStyle w:val="af8"/>
              <w:tabs>
                <w:tab w:val="left" w:pos="1701"/>
              </w:tabs>
              <w:ind w:right="-3"/>
              <w:rPr>
                <w:sz w:val="20"/>
                <w:szCs w:val="20"/>
                <w:lang w:val="en-US"/>
              </w:rPr>
            </w:pPr>
          </w:p>
        </w:tc>
        <w:tc>
          <w:tcPr>
            <w:tcW w:w="2977" w:type="dxa"/>
          </w:tcPr>
          <w:p w:rsidR="003511D0" w:rsidRPr="00594CCF" w:rsidRDefault="003511D0" w:rsidP="003511D0">
            <w:r w:rsidRPr="00594CCF">
              <w:t>Форм-фактор</w:t>
            </w:r>
          </w:p>
        </w:tc>
        <w:tc>
          <w:tcPr>
            <w:tcW w:w="3119" w:type="dxa"/>
          </w:tcPr>
          <w:p w:rsidR="003511D0" w:rsidRPr="00594CCF" w:rsidRDefault="003511D0" w:rsidP="003511D0">
            <w:r w:rsidRPr="00594CCF">
              <w:t>3.5"</w:t>
            </w:r>
          </w:p>
        </w:tc>
        <w:tc>
          <w:tcPr>
            <w:tcW w:w="1559" w:type="dxa"/>
          </w:tcPr>
          <w:p w:rsidR="003511D0" w:rsidRPr="00594CCF" w:rsidRDefault="003511D0" w:rsidP="003511D0"/>
        </w:tc>
      </w:tr>
      <w:tr w:rsidR="003511D0" w:rsidRPr="00594CCF" w:rsidTr="00D4275E">
        <w:tc>
          <w:tcPr>
            <w:tcW w:w="567" w:type="dxa"/>
          </w:tcPr>
          <w:p w:rsidR="003511D0" w:rsidRPr="00594CCF" w:rsidRDefault="003511D0" w:rsidP="003511D0">
            <w:pPr>
              <w:pStyle w:val="af8"/>
              <w:tabs>
                <w:tab w:val="left" w:pos="1701"/>
              </w:tabs>
              <w:ind w:right="-3"/>
              <w:rPr>
                <w:sz w:val="20"/>
                <w:szCs w:val="20"/>
              </w:rPr>
            </w:pPr>
          </w:p>
        </w:tc>
        <w:tc>
          <w:tcPr>
            <w:tcW w:w="1276" w:type="dxa"/>
          </w:tcPr>
          <w:p w:rsidR="003511D0" w:rsidRPr="00594CCF" w:rsidRDefault="003511D0" w:rsidP="003511D0">
            <w:pPr>
              <w:pStyle w:val="af8"/>
              <w:tabs>
                <w:tab w:val="left" w:pos="1701"/>
              </w:tabs>
              <w:ind w:right="-3"/>
              <w:rPr>
                <w:sz w:val="20"/>
                <w:szCs w:val="20"/>
              </w:rPr>
            </w:pPr>
          </w:p>
        </w:tc>
        <w:tc>
          <w:tcPr>
            <w:tcW w:w="1559" w:type="dxa"/>
          </w:tcPr>
          <w:p w:rsidR="003511D0" w:rsidRPr="00594CCF" w:rsidRDefault="003511D0" w:rsidP="003511D0">
            <w:pPr>
              <w:pStyle w:val="af8"/>
              <w:tabs>
                <w:tab w:val="left" w:pos="1701"/>
              </w:tabs>
              <w:ind w:right="-3"/>
              <w:rPr>
                <w:sz w:val="20"/>
                <w:szCs w:val="20"/>
                <w:lang w:val="en-US"/>
              </w:rPr>
            </w:pPr>
          </w:p>
        </w:tc>
        <w:tc>
          <w:tcPr>
            <w:tcW w:w="2977" w:type="dxa"/>
          </w:tcPr>
          <w:p w:rsidR="003511D0" w:rsidRPr="00594CCF" w:rsidRDefault="003511D0" w:rsidP="003511D0">
            <w:r w:rsidRPr="00594CCF">
              <w:t>Наличие HDD в поставляемой конфигурации</w:t>
            </w:r>
          </w:p>
        </w:tc>
        <w:tc>
          <w:tcPr>
            <w:tcW w:w="3119" w:type="dxa"/>
          </w:tcPr>
          <w:p w:rsidR="003511D0" w:rsidRPr="00594CCF" w:rsidRDefault="003511D0" w:rsidP="003511D0">
            <w:r>
              <w:t>наличие</w:t>
            </w:r>
          </w:p>
        </w:tc>
        <w:tc>
          <w:tcPr>
            <w:tcW w:w="1559" w:type="dxa"/>
          </w:tcPr>
          <w:p w:rsidR="003511D0" w:rsidRPr="00594CCF" w:rsidRDefault="003511D0" w:rsidP="003511D0"/>
        </w:tc>
      </w:tr>
      <w:tr w:rsidR="003511D0" w:rsidRPr="00594CCF" w:rsidTr="00D4275E">
        <w:tc>
          <w:tcPr>
            <w:tcW w:w="567" w:type="dxa"/>
          </w:tcPr>
          <w:p w:rsidR="003511D0" w:rsidRPr="00594CCF" w:rsidRDefault="003511D0" w:rsidP="003511D0">
            <w:pPr>
              <w:pStyle w:val="af8"/>
              <w:tabs>
                <w:tab w:val="left" w:pos="1701"/>
              </w:tabs>
              <w:ind w:right="-3"/>
              <w:rPr>
                <w:sz w:val="20"/>
                <w:szCs w:val="20"/>
              </w:rPr>
            </w:pPr>
          </w:p>
        </w:tc>
        <w:tc>
          <w:tcPr>
            <w:tcW w:w="1276" w:type="dxa"/>
          </w:tcPr>
          <w:p w:rsidR="003511D0" w:rsidRPr="00594CCF" w:rsidRDefault="003511D0" w:rsidP="003511D0">
            <w:pPr>
              <w:pStyle w:val="af8"/>
              <w:tabs>
                <w:tab w:val="left" w:pos="1701"/>
              </w:tabs>
              <w:ind w:right="-3"/>
              <w:rPr>
                <w:sz w:val="20"/>
                <w:szCs w:val="20"/>
              </w:rPr>
            </w:pPr>
          </w:p>
        </w:tc>
        <w:tc>
          <w:tcPr>
            <w:tcW w:w="1559" w:type="dxa"/>
          </w:tcPr>
          <w:p w:rsidR="003511D0" w:rsidRPr="00594CCF" w:rsidRDefault="003511D0" w:rsidP="003511D0">
            <w:pPr>
              <w:pStyle w:val="af8"/>
              <w:tabs>
                <w:tab w:val="left" w:pos="1701"/>
              </w:tabs>
              <w:ind w:right="-3"/>
              <w:rPr>
                <w:sz w:val="20"/>
                <w:szCs w:val="20"/>
                <w:lang w:val="en-US"/>
              </w:rPr>
            </w:pPr>
          </w:p>
        </w:tc>
        <w:tc>
          <w:tcPr>
            <w:tcW w:w="2977" w:type="dxa"/>
          </w:tcPr>
          <w:p w:rsidR="003511D0" w:rsidRPr="00594CCF" w:rsidRDefault="003511D0" w:rsidP="003511D0">
            <w:r w:rsidRPr="00594CCF">
              <w:t>Количество HDD</w:t>
            </w:r>
          </w:p>
        </w:tc>
        <w:tc>
          <w:tcPr>
            <w:tcW w:w="3119" w:type="dxa"/>
          </w:tcPr>
          <w:p w:rsidR="003511D0" w:rsidRPr="00594CCF" w:rsidRDefault="003511D0" w:rsidP="003511D0">
            <w:r w:rsidRPr="00594CCF">
              <w:t>Не менее 1 шт.</w:t>
            </w:r>
          </w:p>
        </w:tc>
        <w:tc>
          <w:tcPr>
            <w:tcW w:w="1559" w:type="dxa"/>
          </w:tcPr>
          <w:p w:rsidR="003511D0" w:rsidRPr="00594CCF" w:rsidRDefault="003511D0" w:rsidP="003511D0"/>
        </w:tc>
      </w:tr>
      <w:tr w:rsidR="003511D0" w:rsidRPr="00594CCF" w:rsidTr="00D4275E">
        <w:tc>
          <w:tcPr>
            <w:tcW w:w="567" w:type="dxa"/>
          </w:tcPr>
          <w:p w:rsidR="003511D0" w:rsidRPr="00594CCF" w:rsidRDefault="003511D0" w:rsidP="003511D0">
            <w:pPr>
              <w:pStyle w:val="af8"/>
              <w:tabs>
                <w:tab w:val="left" w:pos="1701"/>
              </w:tabs>
              <w:ind w:right="-3"/>
              <w:rPr>
                <w:sz w:val="20"/>
                <w:szCs w:val="20"/>
              </w:rPr>
            </w:pPr>
          </w:p>
        </w:tc>
        <w:tc>
          <w:tcPr>
            <w:tcW w:w="1276" w:type="dxa"/>
          </w:tcPr>
          <w:p w:rsidR="003511D0" w:rsidRPr="00594CCF" w:rsidRDefault="003511D0" w:rsidP="003511D0">
            <w:pPr>
              <w:pStyle w:val="af8"/>
              <w:tabs>
                <w:tab w:val="left" w:pos="1701"/>
              </w:tabs>
              <w:ind w:right="-3"/>
              <w:rPr>
                <w:sz w:val="20"/>
                <w:szCs w:val="20"/>
              </w:rPr>
            </w:pPr>
          </w:p>
        </w:tc>
        <w:tc>
          <w:tcPr>
            <w:tcW w:w="1559" w:type="dxa"/>
          </w:tcPr>
          <w:p w:rsidR="003511D0" w:rsidRPr="00594CCF" w:rsidRDefault="003511D0" w:rsidP="003511D0">
            <w:pPr>
              <w:pStyle w:val="af8"/>
              <w:tabs>
                <w:tab w:val="left" w:pos="1701"/>
              </w:tabs>
              <w:ind w:right="-3"/>
              <w:rPr>
                <w:sz w:val="20"/>
                <w:szCs w:val="20"/>
                <w:lang w:val="en-US"/>
              </w:rPr>
            </w:pPr>
          </w:p>
        </w:tc>
        <w:tc>
          <w:tcPr>
            <w:tcW w:w="2977" w:type="dxa"/>
          </w:tcPr>
          <w:p w:rsidR="003511D0" w:rsidRPr="00594CCF" w:rsidRDefault="003511D0" w:rsidP="003511D0">
            <w:r w:rsidRPr="00594CCF">
              <w:t>Интерфейс HDD</w:t>
            </w:r>
          </w:p>
        </w:tc>
        <w:tc>
          <w:tcPr>
            <w:tcW w:w="3119" w:type="dxa"/>
          </w:tcPr>
          <w:p w:rsidR="003511D0" w:rsidRPr="00594CCF" w:rsidRDefault="003511D0" w:rsidP="003511D0">
            <w:r w:rsidRPr="00594CCF">
              <w:t>SATA 6Gb/s</w:t>
            </w:r>
          </w:p>
        </w:tc>
        <w:tc>
          <w:tcPr>
            <w:tcW w:w="1559" w:type="dxa"/>
          </w:tcPr>
          <w:p w:rsidR="003511D0" w:rsidRPr="00594CCF" w:rsidRDefault="003511D0" w:rsidP="003511D0"/>
        </w:tc>
      </w:tr>
      <w:tr w:rsidR="003511D0" w:rsidRPr="00594CCF" w:rsidTr="00D4275E">
        <w:tc>
          <w:tcPr>
            <w:tcW w:w="567" w:type="dxa"/>
          </w:tcPr>
          <w:p w:rsidR="003511D0" w:rsidRPr="00594CCF" w:rsidRDefault="003511D0" w:rsidP="003511D0">
            <w:pPr>
              <w:pStyle w:val="af8"/>
              <w:tabs>
                <w:tab w:val="left" w:pos="1701"/>
              </w:tabs>
              <w:ind w:right="-3"/>
              <w:rPr>
                <w:sz w:val="20"/>
                <w:szCs w:val="20"/>
              </w:rPr>
            </w:pPr>
          </w:p>
        </w:tc>
        <w:tc>
          <w:tcPr>
            <w:tcW w:w="1276" w:type="dxa"/>
          </w:tcPr>
          <w:p w:rsidR="003511D0" w:rsidRPr="00594CCF" w:rsidRDefault="003511D0" w:rsidP="003511D0">
            <w:pPr>
              <w:pStyle w:val="af8"/>
              <w:tabs>
                <w:tab w:val="left" w:pos="1701"/>
              </w:tabs>
              <w:ind w:right="-3"/>
              <w:rPr>
                <w:sz w:val="20"/>
                <w:szCs w:val="20"/>
              </w:rPr>
            </w:pPr>
          </w:p>
        </w:tc>
        <w:tc>
          <w:tcPr>
            <w:tcW w:w="1559" w:type="dxa"/>
          </w:tcPr>
          <w:p w:rsidR="003511D0" w:rsidRPr="00594CCF" w:rsidRDefault="003511D0" w:rsidP="003511D0">
            <w:pPr>
              <w:pStyle w:val="af8"/>
              <w:tabs>
                <w:tab w:val="left" w:pos="1701"/>
              </w:tabs>
              <w:ind w:right="-3"/>
              <w:rPr>
                <w:sz w:val="20"/>
                <w:szCs w:val="20"/>
                <w:lang w:val="en-US"/>
              </w:rPr>
            </w:pPr>
          </w:p>
        </w:tc>
        <w:tc>
          <w:tcPr>
            <w:tcW w:w="2977" w:type="dxa"/>
          </w:tcPr>
          <w:p w:rsidR="003511D0" w:rsidRPr="00594CCF" w:rsidRDefault="003511D0" w:rsidP="003511D0">
            <w:r w:rsidRPr="00594CCF">
              <w:t>Общий объем HDD</w:t>
            </w:r>
          </w:p>
        </w:tc>
        <w:tc>
          <w:tcPr>
            <w:tcW w:w="3119" w:type="dxa"/>
          </w:tcPr>
          <w:p w:rsidR="003511D0" w:rsidRPr="00594CCF" w:rsidRDefault="003511D0" w:rsidP="003511D0">
            <w:r w:rsidRPr="00594CCF">
              <w:t>1000 - 8000 ГБ</w:t>
            </w:r>
          </w:p>
        </w:tc>
        <w:tc>
          <w:tcPr>
            <w:tcW w:w="1559" w:type="dxa"/>
          </w:tcPr>
          <w:p w:rsidR="003511D0" w:rsidRPr="00594CCF" w:rsidRDefault="003511D0" w:rsidP="003511D0"/>
        </w:tc>
      </w:tr>
      <w:tr w:rsidR="003511D0" w:rsidRPr="00594CCF" w:rsidTr="00D4275E">
        <w:tc>
          <w:tcPr>
            <w:tcW w:w="567" w:type="dxa"/>
          </w:tcPr>
          <w:p w:rsidR="003511D0" w:rsidRPr="00594CCF" w:rsidRDefault="003511D0" w:rsidP="003511D0">
            <w:pPr>
              <w:pStyle w:val="af8"/>
              <w:tabs>
                <w:tab w:val="left" w:pos="1701"/>
              </w:tabs>
              <w:ind w:right="-3"/>
              <w:rPr>
                <w:sz w:val="20"/>
                <w:szCs w:val="20"/>
              </w:rPr>
            </w:pPr>
          </w:p>
        </w:tc>
        <w:tc>
          <w:tcPr>
            <w:tcW w:w="1276" w:type="dxa"/>
          </w:tcPr>
          <w:p w:rsidR="003511D0" w:rsidRPr="00594CCF" w:rsidRDefault="003511D0" w:rsidP="003511D0">
            <w:pPr>
              <w:pStyle w:val="af8"/>
              <w:tabs>
                <w:tab w:val="left" w:pos="1701"/>
              </w:tabs>
              <w:ind w:right="-3"/>
              <w:rPr>
                <w:sz w:val="20"/>
                <w:szCs w:val="20"/>
              </w:rPr>
            </w:pPr>
          </w:p>
        </w:tc>
        <w:tc>
          <w:tcPr>
            <w:tcW w:w="1559" w:type="dxa"/>
          </w:tcPr>
          <w:p w:rsidR="003511D0" w:rsidRPr="00594CCF" w:rsidRDefault="003511D0" w:rsidP="003511D0">
            <w:pPr>
              <w:pStyle w:val="af8"/>
              <w:tabs>
                <w:tab w:val="left" w:pos="1701"/>
              </w:tabs>
              <w:ind w:right="-3"/>
              <w:rPr>
                <w:sz w:val="20"/>
                <w:szCs w:val="20"/>
                <w:lang w:val="en-US"/>
              </w:rPr>
            </w:pPr>
          </w:p>
        </w:tc>
        <w:tc>
          <w:tcPr>
            <w:tcW w:w="2977" w:type="dxa"/>
          </w:tcPr>
          <w:p w:rsidR="003511D0" w:rsidRPr="00594CCF" w:rsidRDefault="003511D0" w:rsidP="003511D0">
            <w:r w:rsidRPr="00594CCF">
              <w:t>Скорость вращения HDD</w:t>
            </w:r>
          </w:p>
        </w:tc>
        <w:tc>
          <w:tcPr>
            <w:tcW w:w="3119" w:type="dxa"/>
          </w:tcPr>
          <w:p w:rsidR="003511D0" w:rsidRPr="00594CCF" w:rsidRDefault="003511D0" w:rsidP="003511D0">
            <w:r w:rsidRPr="00594CCF">
              <w:t>Более 7000 об/мин</w:t>
            </w:r>
          </w:p>
        </w:tc>
        <w:tc>
          <w:tcPr>
            <w:tcW w:w="1559" w:type="dxa"/>
          </w:tcPr>
          <w:p w:rsidR="003511D0" w:rsidRPr="00594CCF" w:rsidRDefault="003511D0" w:rsidP="003511D0"/>
        </w:tc>
      </w:tr>
      <w:tr w:rsidR="003511D0" w:rsidRPr="00594CCF" w:rsidTr="00D4275E">
        <w:tc>
          <w:tcPr>
            <w:tcW w:w="567" w:type="dxa"/>
          </w:tcPr>
          <w:p w:rsidR="003511D0" w:rsidRPr="00594CCF" w:rsidRDefault="003511D0" w:rsidP="003511D0">
            <w:pPr>
              <w:pStyle w:val="af8"/>
              <w:tabs>
                <w:tab w:val="left" w:pos="1701"/>
              </w:tabs>
              <w:ind w:right="-3"/>
              <w:rPr>
                <w:sz w:val="20"/>
                <w:szCs w:val="20"/>
              </w:rPr>
            </w:pPr>
          </w:p>
        </w:tc>
        <w:tc>
          <w:tcPr>
            <w:tcW w:w="1276" w:type="dxa"/>
          </w:tcPr>
          <w:p w:rsidR="003511D0" w:rsidRPr="00594CCF" w:rsidRDefault="003511D0" w:rsidP="003511D0">
            <w:pPr>
              <w:pStyle w:val="af8"/>
              <w:tabs>
                <w:tab w:val="left" w:pos="1701"/>
              </w:tabs>
              <w:ind w:right="-3"/>
              <w:rPr>
                <w:sz w:val="20"/>
                <w:szCs w:val="20"/>
              </w:rPr>
            </w:pPr>
          </w:p>
        </w:tc>
        <w:tc>
          <w:tcPr>
            <w:tcW w:w="1559" w:type="dxa"/>
          </w:tcPr>
          <w:p w:rsidR="003511D0" w:rsidRPr="00594CCF" w:rsidRDefault="003511D0" w:rsidP="003511D0">
            <w:pPr>
              <w:pStyle w:val="af8"/>
              <w:tabs>
                <w:tab w:val="left" w:pos="1701"/>
              </w:tabs>
              <w:ind w:right="-3"/>
              <w:rPr>
                <w:sz w:val="20"/>
                <w:szCs w:val="20"/>
                <w:lang w:val="en-US"/>
              </w:rPr>
            </w:pPr>
          </w:p>
        </w:tc>
        <w:tc>
          <w:tcPr>
            <w:tcW w:w="2977" w:type="dxa"/>
          </w:tcPr>
          <w:p w:rsidR="003511D0" w:rsidRPr="00594CCF" w:rsidRDefault="003511D0" w:rsidP="003511D0">
            <w:r w:rsidRPr="00594CCF">
              <w:t>Максимальное кол-во жестких дисков</w:t>
            </w:r>
          </w:p>
        </w:tc>
        <w:tc>
          <w:tcPr>
            <w:tcW w:w="3119" w:type="dxa"/>
          </w:tcPr>
          <w:p w:rsidR="003511D0" w:rsidRPr="00594CCF" w:rsidRDefault="003511D0" w:rsidP="003511D0">
            <w:r w:rsidRPr="00594CCF">
              <w:t>От 3 до 8 шт</w:t>
            </w:r>
          </w:p>
        </w:tc>
        <w:tc>
          <w:tcPr>
            <w:tcW w:w="1559" w:type="dxa"/>
          </w:tcPr>
          <w:p w:rsidR="003511D0" w:rsidRPr="00594CCF" w:rsidRDefault="003511D0" w:rsidP="003511D0"/>
        </w:tc>
      </w:tr>
      <w:tr w:rsidR="003511D0" w:rsidRPr="00594CCF" w:rsidTr="00D4275E">
        <w:tc>
          <w:tcPr>
            <w:tcW w:w="567" w:type="dxa"/>
          </w:tcPr>
          <w:p w:rsidR="003511D0" w:rsidRPr="00594CCF" w:rsidRDefault="003511D0" w:rsidP="003511D0">
            <w:pPr>
              <w:pStyle w:val="af8"/>
              <w:tabs>
                <w:tab w:val="left" w:pos="1701"/>
              </w:tabs>
              <w:ind w:right="-3"/>
              <w:rPr>
                <w:sz w:val="20"/>
                <w:szCs w:val="20"/>
              </w:rPr>
            </w:pPr>
          </w:p>
        </w:tc>
        <w:tc>
          <w:tcPr>
            <w:tcW w:w="1276" w:type="dxa"/>
          </w:tcPr>
          <w:p w:rsidR="003511D0" w:rsidRPr="00594CCF" w:rsidRDefault="003511D0" w:rsidP="003511D0">
            <w:pPr>
              <w:pStyle w:val="af8"/>
              <w:tabs>
                <w:tab w:val="left" w:pos="1701"/>
              </w:tabs>
              <w:ind w:right="-3"/>
              <w:rPr>
                <w:sz w:val="20"/>
                <w:szCs w:val="20"/>
              </w:rPr>
            </w:pPr>
          </w:p>
        </w:tc>
        <w:tc>
          <w:tcPr>
            <w:tcW w:w="1559" w:type="dxa"/>
          </w:tcPr>
          <w:p w:rsidR="003511D0" w:rsidRPr="00594CCF" w:rsidRDefault="003511D0" w:rsidP="003511D0">
            <w:pPr>
              <w:pStyle w:val="af8"/>
              <w:tabs>
                <w:tab w:val="left" w:pos="1701"/>
              </w:tabs>
              <w:ind w:right="-3"/>
              <w:rPr>
                <w:sz w:val="20"/>
                <w:szCs w:val="20"/>
                <w:lang w:val="en-US"/>
              </w:rPr>
            </w:pPr>
          </w:p>
        </w:tc>
        <w:tc>
          <w:tcPr>
            <w:tcW w:w="2977" w:type="dxa"/>
          </w:tcPr>
          <w:p w:rsidR="003511D0" w:rsidRPr="00594CCF" w:rsidRDefault="003511D0" w:rsidP="003511D0">
            <w:r w:rsidRPr="00594CCF">
              <w:t>Характеристики RAID массивов</w:t>
            </w:r>
          </w:p>
        </w:tc>
        <w:tc>
          <w:tcPr>
            <w:tcW w:w="3119" w:type="dxa"/>
          </w:tcPr>
          <w:p w:rsidR="003511D0" w:rsidRPr="00594CCF" w:rsidRDefault="003511D0" w:rsidP="003511D0"/>
        </w:tc>
        <w:tc>
          <w:tcPr>
            <w:tcW w:w="1559" w:type="dxa"/>
          </w:tcPr>
          <w:p w:rsidR="003511D0" w:rsidRPr="00594CCF" w:rsidRDefault="003511D0" w:rsidP="003511D0"/>
        </w:tc>
      </w:tr>
      <w:tr w:rsidR="003511D0" w:rsidRPr="00594CCF" w:rsidTr="00D4275E">
        <w:tc>
          <w:tcPr>
            <w:tcW w:w="567" w:type="dxa"/>
          </w:tcPr>
          <w:p w:rsidR="003511D0" w:rsidRPr="00594CCF" w:rsidRDefault="003511D0" w:rsidP="003511D0">
            <w:pPr>
              <w:pStyle w:val="af8"/>
              <w:tabs>
                <w:tab w:val="left" w:pos="1701"/>
              </w:tabs>
              <w:ind w:right="-3"/>
              <w:rPr>
                <w:sz w:val="20"/>
                <w:szCs w:val="20"/>
              </w:rPr>
            </w:pPr>
          </w:p>
        </w:tc>
        <w:tc>
          <w:tcPr>
            <w:tcW w:w="1276" w:type="dxa"/>
          </w:tcPr>
          <w:p w:rsidR="003511D0" w:rsidRPr="00594CCF" w:rsidRDefault="003511D0" w:rsidP="003511D0">
            <w:pPr>
              <w:pStyle w:val="af8"/>
              <w:tabs>
                <w:tab w:val="left" w:pos="1701"/>
              </w:tabs>
              <w:ind w:right="-3"/>
              <w:rPr>
                <w:sz w:val="20"/>
                <w:szCs w:val="20"/>
              </w:rPr>
            </w:pPr>
          </w:p>
        </w:tc>
        <w:tc>
          <w:tcPr>
            <w:tcW w:w="1559" w:type="dxa"/>
          </w:tcPr>
          <w:p w:rsidR="003511D0" w:rsidRPr="00594CCF" w:rsidRDefault="003511D0" w:rsidP="003511D0">
            <w:pPr>
              <w:pStyle w:val="af8"/>
              <w:tabs>
                <w:tab w:val="left" w:pos="1701"/>
              </w:tabs>
              <w:ind w:right="-3"/>
              <w:rPr>
                <w:sz w:val="20"/>
                <w:szCs w:val="20"/>
                <w:lang w:val="en-US"/>
              </w:rPr>
            </w:pPr>
          </w:p>
        </w:tc>
        <w:tc>
          <w:tcPr>
            <w:tcW w:w="2977" w:type="dxa"/>
          </w:tcPr>
          <w:p w:rsidR="003511D0" w:rsidRPr="00594CCF" w:rsidRDefault="003511D0" w:rsidP="003511D0">
            <w:r w:rsidRPr="00594CCF">
              <w:t>Контроллер</w:t>
            </w:r>
          </w:p>
        </w:tc>
        <w:tc>
          <w:tcPr>
            <w:tcW w:w="3119" w:type="dxa"/>
          </w:tcPr>
          <w:p w:rsidR="003511D0" w:rsidRPr="00594CCF" w:rsidRDefault="003511D0" w:rsidP="003511D0">
            <w:r w:rsidRPr="00594CCF">
              <w:t>Интегрированный или аппаратный</w:t>
            </w:r>
          </w:p>
        </w:tc>
        <w:tc>
          <w:tcPr>
            <w:tcW w:w="1559" w:type="dxa"/>
          </w:tcPr>
          <w:p w:rsidR="003511D0" w:rsidRPr="00594CCF" w:rsidRDefault="003511D0" w:rsidP="003511D0"/>
        </w:tc>
      </w:tr>
      <w:tr w:rsidR="003511D0" w:rsidRPr="00594CCF" w:rsidTr="00D4275E">
        <w:tc>
          <w:tcPr>
            <w:tcW w:w="567" w:type="dxa"/>
          </w:tcPr>
          <w:p w:rsidR="003511D0" w:rsidRPr="00594CCF" w:rsidRDefault="003511D0" w:rsidP="003511D0">
            <w:pPr>
              <w:pStyle w:val="af8"/>
              <w:tabs>
                <w:tab w:val="left" w:pos="1701"/>
              </w:tabs>
              <w:ind w:right="-3"/>
              <w:rPr>
                <w:sz w:val="20"/>
                <w:szCs w:val="20"/>
              </w:rPr>
            </w:pPr>
          </w:p>
        </w:tc>
        <w:tc>
          <w:tcPr>
            <w:tcW w:w="1276" w:type="dxa"/>
          </w:tcPr>
          <w:p w:rsidR="003511D0" w:rsidRPr="00594CCF" w:rsidRDefault="003511D0" w:rsidP="003511D0">
            <w:pPr>
              <w:pStyle w:val="af8"/>
              <w:tabs>
                <w:tab w:val="left" w:pos="1701"/>
              </w:tabs>
              <w:ind w:right="-3"/>
              <w:rPr>
                <w:sz w:val="20"/>
                <w:szCs w:val="20"/>
              </w:rPr>
            </w:pPr>
          </w:p>
        </w:tc>
        <w:tc>
          <w:tcPr>
            <w:tcW w:w="1559" w:type="dxa"/>
          </w:tcPr>
          <w:p w:rsidR="003511D0" w:rsidRPr="00594CCF" w:rsidRDefault="003511D0" w:rsidP="003511D0">
            <w:pPr>
              <w:pStyle w:val="af8"/>
              <w:tabs>
                <w:tab w:val="left" w:pos="1701"/>
              </w:tabs>
              <w:ind w:right="-3"/>
              <w:rPr>
                <w:sz w:val="20"/>
                <w:szCs w:val="20"/>
                <w:lang w:val="en-US"/>
              </w:rPr>
            </w:pPr>
          </w:p>
        </w:tc>
        <w:tc>
          <w:tcPr>
            <w:tcW w:w="2977" w:type="dxa"/>
          </w:tcPr>
          <w:p w:rsidR="003511D0" w:rsidRPr="00594CCF" w:rsidRDefault="003511D0" w:rsidP="003511D0">
            <w:r w:rsidRPr="00594CCF">
              <w:t>Поддерживаемые уровни RAID</w:t>
            </w:r>
          </w:p>
        </w:tc>
        <w:tc>
          <w:tcPr>
            <w:tcW w:w="3119" w:type="dxa"/>
          </w:tcPr>
          <w:p w:rsidR="003511D0" w:rsidRPr="00594CCF" w:rsidRDefault="003511D0" w:rsidP="003511D0">
            <w:r w:rsidRPr="00594CCF">
              <w:t>0, 1, 5, 10</w:t>
            </w:r>
          </w:p>
        </w:tc>
        <w:tc>
          <w:tcPr>
            <w:tcW w:w="1559" w:type="dxa"/>
          </w:tcPr>
          <w:p w:rsidR="003511D0" w:rsidRPr="00594CCF" w:rsidRDefault="003511D0" w:rsidP="003511D0"/>
        </w:tc>
      </w:tr>
      <w:tr w:rsidR="003511D0" w:rsidRPr="00594CCF" w:rsidTr="00D4275E">
        <w:tc>
          <w:tcPr>
            <w:tcW w:w="567" w:type="dxa"/>
          </w:tcPr>
          <w:p w:rsidR="003511D0" w:rsidRPr="00594CCF" w:rsidRDefault="003511D0" w:rsidP="003511D0">
            <w:pPr>
              <w:pStyle w:val="af8"/>
              <w:tabs>
                <w:tab w:val="left" w:pos="1701"/>
              </w:tabs>
              <w:ind w:right="-3"/>
              <w:rPr>
                <w:sz w:val="20"/>
                <w:szCs w:val="20"/>
              </w:rPr>
            </w:pPr>
          </w:p>
        </w:tc>
        <w:tc>
          <w:tcPr>
            <w:tcW w:w="1276" w:type="dxa"/>
          </w:tcPr>
          <w:p w:rsidR="003511D0" w:rsidRPr="00594CCF" w:rsidRDefault="003511D0" w:rsidP="003511D0">
            <w:pPr>
              <w:pStyle w:val="af8"/>
              <w:tabs>
                <w:tab w:val="left" w:pos="1701"/>
              </w:tabs>
              <w:ind w:right="-3"/>
              <w:rPr>
                <w:sz w:val="20"/>
                <w:szCs w:val="20"/>
              </w:rPr>
            </w:pPr>
          </w:p>
        </w:tc>
        <w:tc>
          <w:tcPr>
            <w:tcW w:w="1559" w:type="dxa"/>
          </w:tcPr>
          <w:p w:rsidR="003511D0" w:rsidRPr="00594CCF" w:rsidRDefault="003511D0" w:rsidP="003511D0">
            <w:pPr>
              <w:pStyle w:val="af8"/>
              <w:tabs>
                <w:tab w:val="left" w:pos="1701"/>
              </w:tabs>
              <w:ind w:right="-3"/>
              <w:rPr>
                <w:sz w:val="20"/>
                <w:szCs w:val="20"/>
                <w:lang w:val="en-US"/>
              </w:rPr>
            </w:pPr>
          </w:p>
        </w:tc>
        <w:tc>
          <w:tcPr>
            <w:tcW w:w="2977" w:type="dxa"/>
          </w:tcPr>
          <w:p w:rsidR="003511D0" w:rsidRPr="00594CCF" w:rsidRDefault="003511D0" w:rsidP="003511D0">
            <w:r w:rsidRPr="00594CCF">
              <w:t>Поддерживаемые дисковые интерфейсы</w:t>
            </w:r>
          </w:p>
        </w:tc>
        <w:tc>
          <w:tcPr>
            <w:tcW w:w="3119" w:type="dxa"/>
          </w:tcPr>
          <w:p w:rsidR="003511D0" w:rsidRPr="00594CCF" w:rsidRDefault="003511D0" w:rsidP="003511D0">
            <w:r w:rsidRPr="00594CCF">
              <w:t>SATA 6 Gb/s</w:t>
            </w:r>
          </w:p>
        </w:tc>
        <w:tc>
          <w:tcPr>
            <w:tcW w:w="1559" w:type="dxa"/>
          </w:tcPr>
          <w:p w:rsidR="003511D0" w:rsidRPr="00594CCF" w:rsidRDefault="003511D0" w:rsidP="003511D0"/>
        </w:tc>
      </w:tr>
      <w:tr w:rsidR="003511D0" w:rsidRPr="00594CCF" w:rsidTr="00D4275E">
        <w:tc>
          <w:tcPr>
            <w:tcW w:w="567" w:type="dxa"/>
          </w:tcPr>
          <w:p w:rsidR="003511D0" w:rsidRPr="00594CCF" w:rsidRDefault="003511D0" w:rsidP="003511D0">
            <w:pPr>
              <w:pStyle w:val="af8"/>
              <w:tabs>
                <w:tab w:val="left" w:pos="1701"/>
              </w:tabs>
              <w:ind w:right="-3"/>
              <w:rPr>
                <w:sz w:val="20"/>
                <w:szCs w:val="20"/>
              </w:rPr>
            </w:pPr>
          </w:p>
        </w:tc>
        <w:tc>
          <w:tcPr>
            <w:tcW w:w="1276" w:type="dxa"/>
          </w:tcPr>
          <w:p w:rsidR="003511D0" w:rsidRPr="00594CCF" w:rsidRDefault="003511D0" w:rsidP="003511D0">
            <w:pPr>
              <w:pStyle w:val="af8"/>
              <w:tabs>
                <w:tab w:val="left" w:pos="1701"/>
              </w:tabs>
              <w:ind w:right="-3"/>
              <w:rPr>
                <w:sz w:val="20"/>
                <w:szCs w:val="20"/>
              </w:rPr>
            </w:pPr>
          </w:p>
        </w:tc>
        <w:tc>
          <w:tcPr>
            <w:tcW w:w="1559" w:type="dxa"/>
          </w:tcPr>
          <w:p w:rsidR="003511D0" w:rsidRPr="00594CCF" w:rsidRDefault="003511D0" w:rsidP="003511D0">
            <w:pPr>
              <w:pStyle w:val="af8"/>
              <w:tabs>
                <w:tab w:val="left" w:pos="1701"/>
              </w:tabs>
              <w:ind w:right="-3"/>
              <w:rPr>
                <w:sz w:val="20"/>
                <w:szCs w:val="20"/>
                <w:lang w:val="en-US"/>
              </w:rPr>
            </w:pPr>
          </w:p>
        </w:tc>
        <w:tc>
          <w:tcPr>
            <w:tcW w:w="2977" w:type="dxa"/>
          </w:tcPr>
          <w:p w:rsidR="003511D0" w:rsidRPr="00594CCF" w:rsidRDefault="003511D0" w:rsidP="003511D0">
            <w:r w:rsidRPr="00594CCF">
              <w:t>Графический адаптер</w:t>
            </w:r>
          </w:p>
        </w:tc>
        <w:tc>
          <w:tcPr>
            <w:tcW w:w="3119" w:type="dxa"/>
          </w:tcPr>
          <w:p w:rsidR="003511D0" w:rsidRPr="00594CCF" w:rsidRDefault="003511D0" w:rsidP="003511D0"/>
        </w:tc>
        <w:tc>
          <w:tcPr>
            <w:tcW w:w="1559" w:type="dxa"/>
          </w:tcPr>
          <w:p w:rsidR="003511D0" w:rsidRPr="00594CCF" w:rsidRDefault="003511D0" w:rsidP="003511D0"/>
        </w:tc>
      </w:tr>
      <w:tr w:rsidR="003511D0" w:rsidRPr="00594CCF" w:rsidTr="00D4275E">
        <w:tc>
          <w:tcPr>
            <w:tcW w:w="567" w:type="dxa"/>
          </w:tcPr>
          <w:p w:rsidR="003511D0" w:rsidRPr="00594CCF" w:rsidRDefault="003511D0" w:rsidP="003511D0">
            <w:pPr>
              <w:pStyle w:val="af8"/>
              <w:tabs>
                <w:tab w:val="left" w:pos="1701"/>
              </w:tabs>
              <w:ind w:right="-3"/>
              <w:rPr>
                <w:sz w:val="20"/>
                <w:szCs w:val="20"/>
              </w:rPr>
            </w:pPr>
          </w:p>
        </w:tc>
        <w:tc>
          <w:tcPr>
            <w:tcW w:w="1276" w:type="dxa"/>
          </w:tcPr>
          <w:p w:rsidR="003511D0" w:rsidRPr="00594CCF" w:rsidRDefault="003511D0" w:rsidP="003511D0">
            <w:pPr>
              <w:pStyle w:val="af8"/>
              <w:tabs>
                <w:tab w:val="left" w:pos="1701"/>
              </w:tabs>
              <w:ind w:right="-3"/>
              <w:rPr>
                <w:sz w:val="20"/>
                <w:szCs w:val="20"/>
              </w:rPr>
            </w:pPr>
          </w:p>
        </w:tc>
        <w:tc>
          <w:tcPr>
            <w:tcW w:w="1559" w:type="dxa"/>
          </w:tcPr>
          <w:p w:rsidR="003511D0" w:rsidRPr="00594CCF" w:rsidRDefault="003511D0" w:rsidP="003511D0">
            <w:pPr>
              <w:pStyle w:val="af8"/>
              <w:tabs>
                <w:tab w:val="left" w:pos="1701"/>
              </w:tabs>
              <w:ind w:right="-3"/>
              <w:rPr>
                <w:sz w:val="20"/>
                <w:szCs w:val="20"/>
                <w:lang w:val="en-US"/>
              </w:rPr>
            </w:pPr>
          </w:p>
        </w:tc>
        <w:tc>
          <w:tcPr>
            <w:tcW w:w="2977" w:type="dxa"/>
          </w:tcPr>
          <w:p w:rsidR="003511D0" w:rsidRPr="00594CCF" w:rsidRDefault="003511D0" w:rsidP="003511D0">
            <w:r w:rsidRPr="00594CCF">
              <w:t>Тип графического адаптера</w:t>
            </w:r>
          </w:p>
        </w:tc>
        <w:tc>
          <w:tcPr>
            <w:tcW w:w="3119" w:type="dxa"/>
          </w:tcPr>
          <w:p w:rsidR="003511D0" w:rsidRPr="00594CCF" w:rsidRDefault="003511D0" w:rsidP="003511D0">
            <w:r w:rsidRPr="00594CCF">
              <w:t>Интегрированный или дискретный</w:t>
            </w:r>
          </w:p>
        </w:tc>
        <w:tc>
          <w:tcPr>
            <w:tcW w:w="1559" w:type="dxa"/>
          </w:tcPr>
          <w:p w:rsidR="003511D0" w:rsidRPr="00594CCF" w:rsidRDefault="003511D0" w:rsidP="003511D0"/>
        </w:tc>
      </w:tr>
      <w:tr w:rsidR="003511D0" w:rsidRPr="00594CCF" w:rsidTr="00D4275E">
        <w:tc>
          <w:tcPr>
            <w:tcW w:w="567" w:type="dxa"/>
          </w:tcPr>
          <w:p w:rsidR="003511D0" w:rsidRPr="00594CCF" w:rsidRDefault="003511D0" w:rsidP="003511D0">
            <w:pPr>
              <w:pStyle w:val="af8"/>
              <w:tabs>
                <w:tab w:val="left" w:pos="1701"/>
              </w:tabs>
              <w:ind w:right="-3"/>
              <w:rPr>
                <w:sz w:val="20"/>
                <w:szCs w:val="20"/>
              </w:rPr>
            </w:pPr>
          </w:p>
        </w:tc>
        <w:tc>
          <w:tcPr>
            <w:tcW w:w="1276" w:type="dxa"/>
          </w:tcPr>
          <w:p w:rsidR="003511D0" w:rsidRPr="00594CCF" w:rsidRDefault="003511D0" w:rsidP="003511D0">
            <w:pPr>
              <w:pStyle w:val="af8"/>
              <w:tabs>
                <w:tab w:val="left" w:pos="1701"/>
              </w:tabs>
              <w:ind w:right="-3"/>
              <w:rPr>
                <w:sz w:val="20"/>
                <w:szCs w:val="20"/>
              </w:rPr>
            </w:pPr>
          </w:p>
        </w:tc>
        <w:tc>
          <w:tcPr>
            <w:tcW w:w="1559" w:type="dxa"/>
          </w:tcPr>
          <w:p w:rsidR="003511D0" w:rsidRPr="00594CCF" w:rsidRDefault="003511D0" w:rsidP="003511D0">
            <w:pPr>
              <w:pStyle w:val="af8"/>
              <w:tabs>
                <w:tab w:val="left" w:pos="1701"/>
              </w:tabs>
              <w:ind w:right="-3"/>
              <w:rPr>
                <w:sz w:val="20"/>
                <w:szCs w:val="20"/>
                <w:lang w:val="en-US"/>
              </w:rPr>
            </w:pPr>
          </w:p>
        </w:tc>
        <w:tc>
          <w:tcPr>
            <w:tcW w:w="2977" w:type="dxa"/>
          </w:tcPr>
          <w:p w:rsidR="003511D0" w:rsidRPr="00594CCF" w:rsidRDefault="003511D0" w:rsidP="003511D0">
            <w:r w:rsidRPr="00594CCF">
              <w:t>Частота ядра</w:t>
            </w:r>
          </w:p>
        </w:tc>
        <w:tc>
          <w:tcPr>
            <w:tcW w:w="3119" w:type="dxa"/>
          </w:tcPr>
          <w:p w:rsidR="003511D0" w:rsidRPr="00594CCF" w:rsidRDefault="003511D0" w:rsidP="003511D0">
            <w:r w:rsidRPr="00594CCF">
              <w:t>Не менее чем 380 – 950 МГц</w:t>
            </w:r>
          </w:p>
        </w:tc>
        <w:tc>
          <w:tcPr>
            <w:tcW w:w="1559" w:type="dxa"/>
          </w:tcPr>
          <w:p w:rsidR="003511D0" w:rsidRPr="00594CCF" w:rsidRDefault="003511D0" w:rsidP="003511D0"/>
        </w:tc>
      </w:tr>
      <w:tr w:rsidR="003511D0" w:rsidRPr="00594CCF" w:rsidTr="00D4275E">
        <w:tc>
          <w:tcPr>
            <w:tcW w:w="567" w:type="dxa"/>
          </w:tcPr>
          <w:p w:rsidR="003511D0" w:rsidRPr="00594CCF" w:rsidRDefault="003511D0" w:rsidP="003511D0">
            <w:pPr>
              <w:pStyle w:val="af8"/>
              <w:tabs>
                <w:tab w:val="left" w:pos="1701"/>
              </w:tabs>
              <w:ind w:right="-3"/>
              <w:rPr>
                <w:sz w:val="20"/>
                <w:szCs w:val="20"/>
              </w:rPr>
            </w:pPr>
          </w:p>
        </w:tc>
        <w:tc>
          <w:tcPr>
            <w:tcW w:w="1276" w:type="dxa"/>
          </w:tcPr>
          <w:p w:rsidR="003511D0" w:rsidRPr="00594CCF" w:rsidRDefault="003511D0" w:rsidP="003511D0">
            <w:pPr>
              <w:pStyle w:val="af8"/>
              <w:tabs>
                <w:tab w:val="left" w:pos="1701"/>
              </w:tabs>
              <w:ind w:right="-3"/>
              <w:rPr>
                <w:sz w:val="20"/>
                <w:szCs w:val="20"/>
              </w:rPr>
            </w:pPr>
          </w:p>
        </w:tc>
        <w:tc>
          <w:tcPr>
            <w:tcW w:w="1559" w:type="dxa"/>
          </w:tcPr>
          <w:p w:rsidR="003511D0" w:rsidRPr="00594CCF" w:rsidRDefault="003511D0" w:rsidP="003511D0">
            <w:pPr>
              <w:pStyle w:val="af8"/>
              <w:tabs>
                <w:tab w:val="left" w:pos="1701"/>
              </w:tabs>
              <w:ind w:right="-3"/>
              <w:rPr>
                <w:sz w:val="20"/>
                <w:szCs w:val="20"/>
                <w:lang w:val="en-US"/>
              </w:rPr>
            </w:pPr>
          </w:p>
        </w:tc>
        <w:tc>
          <w:tcPr>
            <w:tcW w:w="2977" w:type="dxa"/>
          </w:tcPr>
          <w:p w:rsidR="003511D0" w:rsidRPr="00594CCF" w:rsidRDefault="003511D0" w:rsidP="003511D0">
            <w:r w:rsidRPr="00594CCF">
              <w:t>Оптический привод</w:t>
            </w:r>
          </w:p>
        </w:tc>
        <w:tc>
          <w:tcPr>
            <w:tcW w:w="3119" w:type="dxa"/>
          </w:tcPr>
          <w:p w:rsidR="003511D0" w:rsidRPr="00594CCF" w:rsidRDefault="003511D0" w:rsidP="003511D0">
            <w:r w:rsidRPr="00594CCF">
              <w:t>Встраиваемый</w:t>
            </w:r>
          </w:p>
        </w:tc>
        <w:tc>
          <w:tcPr>
            <w:tcW w:w="1559" w:type="dxa"/>
          </w:tcPr>
          <w:p w:rsidR="003511D0" w:rsidRPr="00594CCF" w:rsidRDefault="003511D0" w:rsidP="003511D0"/>
        </w:tc>
      </w:tr>
      <w:tr w:rsidR="003511D0" w:rsidRPr="00594CCF" w:rsidTr="00D4275E">
        <w:tc>
          <w:tcPr>
            <w:tcW w:w="567" w:type="dxa"/>
          </w:tcPr>
          <w:p w:rsidR="003511D0" w:rsidRPr="00594CCF" w:rsidRDefault="003511D0" w:rsidP="003511D0">
            <w:pPr>
              <w:pStyle w:val="af8"/>
              <w:tabs>
                <w:tab w:val="left" w:pos="1701"/>
              </w:tabs>
              <w:ind w:right="-3"/>
              <w:rPr>
                <w:sz w:val="20"/>
                <w:szCs w:val="20"/>
              </w:rPr>
            </w:pPr>
          </w:p>
        </w:tc>
        <w:tc>
          <w:tcPr>
            <w:tcW w:w="1276" w:type="dxa"/>
          </w:tcPr>
          <w:p w:rsidR="003511D0" w:rsidRPr="00594CCF" w:rsidRDefault="003511D0" w:rsidP="003511D0">
            <w:pPr>
              <w:pStyle w:val="af8"/>
              <w:tabs>
                <w:tab w:val="left" w:pos="1701"/>
              </w:tabs>
              <w:ind w:right="-3"/>
              <w:rPr>
                <w:sz w:val="20"/>
                <w:szCs w:val="20"/>
              </w:rPr>
            </w:pPr>
          </w:p>
        </w:tc>
        <w:tc>
          <w:tcPr>
            <w:tcW w:w="1559" w:type="dxa"/>
          </w:tcPr>
          <w:p w:rsidR="003511D0" w:rsidRPr="00594CCF" w:rsidRDefault="003511D0" w:rsidP="003511D0">
            <w:pPr>
              <w:pStyle w:val="af8"/>
              <w:tabs>
                <w:tab w:val="left" w:pos="1701"/>
              </w:tabs>
              <w:ind w:right="-3"/>
              <w:rPr>
                <w:sz w:val="20"/>
                <w:szCs w:val="20"/>
                <w:lang w:val="en-US"/>
              </w:rPr>
            </w:pPr>
          </w:p>
        </w:tc>
        <w:tc>
          <w:tcPr>
            <w:tcW w:w="2977" w:type="dxa"/>
          </w:tcPr>
          <w:p w:rsidR="003511D0" w:rsidRPr="00594CCF" w:rsidRDefault="003511D0" w:rsidP="003511D0">
            <w:r w:rsidRPr="00594CCF">
              <w:t>Программное обеспечение</w:t>
            </w:r>
          </w:p>
        </w:tc>
        <w:tc>
          <w:tcPr>
            <w:tcW w:w="3119" w:type="dxa"/>
          </w:tcPr>
          <w:p w:rsidR="003511D0" w:rsidRPr="00594CCF" w:rsidRDefault="003511D0" w:rsidP="003511D0"/>
        </w:tc>
        <w:tc>
          <w:tcPr>
            <w:tcW w:w="1559" w:type="dxa"/>
          </w:tcPr>
          <w:p w:rsidR="003511D0" w:rsidRPr="00594CCF" w:rsidRDefault="003511D0" w:rsidP="003511D0"/>
        </w:tc>
      </w:tr>
      <w:tr w:rsidR="003511D0" w:rsidRPr="00594CCF" w:rsidTr="00D4275E">
        <w:tc>
          <w:tcPr>
            <w:tcW w:w="567" w:type="dxa"/>
          </w:tcPr>
          <w:p w:rsidR="003511D0" w:rsidRPr="00594CCF" w:rsidRDefault="003511D0" w:rsidP="003511D0">
            <w:pPr>
              <w:pStyle w:val="af8"/>
              <w:tabs>
                <w:tab w:val="left" w:pos="1701"/>
              </w:tabs>
              <w:ind w:right="-3"/>
              <w:rPr>
                <w:sz w:val="20"/>
                <w:szCs w:val="20"/>
              </w:rPr>
            </w:pPr>
          </w:p>
        </w:tc>
        <w:tc>
          <w:tcPr>
            <w:tcW w:w="1276" w:type="dxa"/>
          </w:tcPr>
          <w:p w:rsidR="003511D0" w:rsidRPr="00594CCF" w:rsidRDefault="003511D0" w:rsidP="003511D0">
            <w:pPr>
              <w:pStyle w:val="af8"/>
              <w:tabs>
                <w:tab w:val="left" w:pos="1701"/>
              </w:tabs>
              <w:ind w:right="-3"/>
              <w:rPr>
                <w:sz w:val="20"/>
                <w:szCs w:val="20"/>
              </w:rPr>
            </w:pPr>
          </w:p>
        </w:tc>
        <w:tc>
          <w:tcPr>
            <w:tcW w:w="1559" w:type="dxa"/>
          </w:tcPr>
          <w:p w:rsidR="003511D0" w:rsidRPr="00594CCF" w:rsidRDefault="003511D0" w:rsidP="003511D0">
            <w:pPr>
              <w:pStyle w:val="af8"/>
              <w:tabs>
                <w:tab w:val="left" w:pos="1701"/>
              </w:tabs>
              <w:ind w:right="-3"/>
              <w:rPr>
                <w:sz w:val="20"/>
                <w:szCs w:val="20"/>
                <w:lang w:val="en-US"/>
              </w:rPr>
            </w:pPr>
          </w:p>
        </w:tc>
        <w:tc>
          <w:tcPr>
            <w:tcW w:w="2977" w:type="dxa"/>
          </w:tcPr>
          <w:p w:rsidR="003511D0" w:rsidRPr="00594CCF" w:rsidRDefault="003511D0" w:rsidP="003511D0">
            <w:pPr>
              <w:pStyle w:val="af8"/>
              <w:tabs>
                <w:tab w:val="left" w:pos="1735"/>
              </w:tabs>
              <w:ind w:right="-108"/>
              <w:rPr>
                <w:rFonts w:eastAsia="Calibri"/>
                <w:sz w:val="20"/>
                <w:szCs w:val="20"/>
              </w:rPr>
            </w:pPr>
            <w:r w:rsidRPr="00594CCF">
              <w:rPr>
                <w:rFonts w:eastAsia="Calibri"/>
                <w:sz w:val="20"/>
                <w:szCs w:val="20"/>
                <w:lang w:val="en-US"/>
              </w:rPr>
              <w:t>Windows</w:t>
            </w:r>
          </w:p>
        </w:tc>
        <w:tc>
          <w:tcPr>
            <w:tcW w:w="3119" w:type="dxa"/>
          </w:tcPr>
          <w:p w:rsidR="003511D0" w:rsidRPr="00594CCF" w:rsidRDefault="003511D0" w:rsidP="003511D0">
            <w:pPr>
              <w:pStyle w:val="af8"/>
              <w:tabs>
                <w:tab w:val="left" w:pos="1735"/>
              </w:tabs>
              <w:ind w:right="-108"/>
              <w:rPr>
                <w:rFonts w:eastAsia="Calibri"/>
                <w:sz w:val="20"/>
                <w:szCs w:val="20"/>
                <w:lang w:val="en-US"/>
              </w:rPr>
            </w:pPr>
            <w:r w:rsidRPr="00594CCF">
              <w:rPr>
                <w:rFonts w:eastAsia="Calibri"/>
                <w:sz w:val="20"/>
                <w:szCs w:val="20"/>
              </w:rPr>
              <w:t xml:space="preserve">Версия 10 </w:t>
            </w:r>
            <w:r w:rsidRPr="00594CCF">
              <w:rPr>
                <w:rFonts w:eastAsia="Calibri"/>
                <w:sz w:val="20"/>
                <w:szCs w:val="20"/>
                <w:lang w:val="en-US"/>
              </w:rPr>
              <w:t>pro rus</w:t>
            </w:r>
          </w:p>
        </w:tc>
        <w:tc>
          <w:tcPr>
            <w:tcW w:w="1559" w:type="dxa"/>
          </w:tcPr>
          <w:p w:rsidR="003511D0" w:rsidRPr="00594CCF" w:rsidRDefault="003511D0" w:rsidP="003511D0">
            <w:pPr>
              <w:pStyle w:val="af8"/>
              <w:tabs>
                <w:tab w:val="left" w:pos="1735"/>
              </w:tabs>
              <w:ind w:right="-108"/>
              <w:rPr>
                <w:rFonts w:eastAsia="Calibri"/>
                <w:sz w:val="20"/>
                <w:szCs w:val="20"/>
                <w:lang w:val="en-US"/>
              </w:rPr>
            </w:pPr>
          </w:p>
        </w:tc>
      </w:tr>
      <w:tr w:rsidR="003511D0" w:rsidRPr="00594CCF" w:rsidTr="00D4275E">
        <w:tc>
          <w:tcPr>
            <w:tcW w:w="567" w:type="dxa"/>
          </w:tcPr>
          <w:p w:rsidR="003511D0" w:rsidRPr="00594CCF" w:rsidRDefault="003511D0" w:rsidP="003511D0">
            <w:pPr>
              <w:pStyle w:val="af8"/>
              <w:tabs>
                <w:tab w:val="left" w:pos="1701"/>
              </w:tabs>
              <w:ind w:right="-108"/>
              <w:rPr>
                <w:sz w:val="20"/>
                <w:szCs w:val="20"/>
              </w:rPr>
            </w:pPr>
            <w:r w:rsidRPr="00594CCF">
              <w:rPr>
                <w:sz w:val="20"/>
                <w:szCs w:val="20"/>
              </w:rPr>
              <w:t>2.</w:t>
            </w:r>
          </w:p>
        </w:tc>
        <w:tc>
          <w:tcPr>
            <w:tcW w:w="1276" w:type="dxa"/>
          </w:tcPr>
          <w:p w:rsidR="003511D0" w:rsidRPr="00594CCF" w:rsidRDefault="003511D0" w:rsidP="003511D0">
            <w:pPr>
              <w:pStyle w:val="af8"/>
              <w:tabs>
                <w:tab w:val="left" w:pos="1735"/>
              </w:tabs>
              <w:ind w:right="-108"/>
              <w:rPr>
                <w:rFonts w:eastAsia="Calibri"/>
                <w:sz w:val="20"/>
                <w:szCs w:val="20"/>
              </w:rPr>
            </w:pPr>
            <w:r w:rsidRPr="00594CCF">
              <w:rPr>
                <w:rFonts w:eastAsia="Calibri"/>
                <w:sz w:val="20"/>
                <w:szCs w:val="20"/>
              </w:rPr>
              <w:t>Программное обеспечение</w:t>
            </w:r>
            <w:r w:rsidRPr="00594CCF">
              <w:rPr>
                <w:rFonts w:eastAsia="Calibri"/>
                <w:sz w:val="20"/>
                <w:szCs w:val="20"/>
                <w:lang w:val="en-US"/>
              </w:rPr>
              <w:t xml:space="preserve"> 1 </w:t>
            </w:r>
            <w:r w:rsidRPr="00594CCF">
              <w:rPr>
                <w:rFonts w:eastAsia="Calibri"/>
                <w:sz w:val="20"/>
                <w:szCs w:val="20"/>
              </w:rPr>
              <w:t>шт.</w:t>
            </w:r>
          </w:p>
        </w:tc>
        <w:tc>
          <w:tcPr>
            <w:tcW w:w="1559" w:type="dxa"/>
          </w:tcPr>
          <w:p w:rsidR="003511D0" w:rsidRPr="00594CCF" w:rsidRDefault="003511D0" w:rsidP="003511D0">
            <w:pPr>
              <w:pStyle w:val="af8"/>
              <w:tabs>
                <w:tab w:val="left" w:pos="1735"/>
              </w:tabs>
              <w:ind w:right="-108"/>
              <w:rPr>
                <w:rFonts w:eastAsia="Calibri"/>
                <w:sz w:val="20"/>
                <w:szCs w:val="20"/>
              </w:rPr>
            </w:pPr>
          </w:p>
        </w:tc>
        <w:tc>
          <w:tcPr>
            <w:tcW w:w="2977" w:type="dxa"/>
          </w:tcPr>
          <w:p w:rsidR="003511D0" w:rsidRPr="00594CCF" w:rsidRDefault="003511D0" w:rsidP="003511D0">
            <w:pPr>
              <w:pStyle w:val="af8"/>
              <w:tabs>
                <w:tab w:val="left" w:pos="1735"/>
              </w:tabs>
              <w:ind w:right="-108"/>
              <w:rPr>
                <w:rFonts w:eastAsia="Calibri"/>
                <w:sz w:val="20"/>
                <w:szCs w:val="20"/>
              </w:rPr>
            </w:pPr>
            <w:r w:rsidRPr="00594CCF">
              <w:rPr>
                <w:rFonts w:eastAsia="Calibri"/>
                <w:sz w:val="20"/>
                <w:szCs w:val="20"/>
                <w:lang w:val="en-US"/>
              </w:rPr>
              <w:t>Windows</w:t>
            </w:r>
          </w:p>
        </w:tc>
        <w:tc>
          <w:tcPr>
            <w:tcW w:w="3119" w:type="dxa"/>
          </w:tcPr>
          <w:p w:rsidR="003511D0" w:rsidRPr="00594CCF" w:rsidRDefault="003511D0" w:rsidP="003511D0">
            <w:pPr>
              <w:pStyle w:val="af8"/>
              <w:tabs>
                <w:tab w:val="left" w:pos="1735"/>
              </w:tabs>
              <w:ind w:right="-108"/>
              <w:rPr>
                <w:rFonts w:eastAsia="Calibri"/>
                <w:sz w:val="20"/>
                <w:szCs w:val="20"/>
              </w:rPr>
            </w:pPr>
            <w:r w:rsidRPr="00594CCF">
              <w:rPr>
                <w:rFonts w:eastAsia="Calibri"/>
                <w:sz w:val="20"/>
                <w:szCs w:val="20"/>
              </w:rPr>
              <w:t xml:space="preserve">Версия </w:t>
            </w:r>
            <w:r w:rsidRPr="00594CCF">
              <w:rPr>
                <w:rFonts w:eastAsia="Calibri"/>
                <w:sz w:val="20"/>
                <w:szCs w:val="20"/>
                <w:lang w:val="en-US"/>
              </w:rPr>
              <w:t>10 pro rus</w:t>
            </w:r>
          </w:p>
        </w:tc>
        <w:tc>
          <w:tcPr>
            <w:tcW w:w="1559" w:type="dxa"/>
          </w:tcPr>
          <w:p w:rsidR="003511D0" w:rsidRPr="00594CCF" w:rsidRDefault="003511D0" w:rsidP="003511D0">
            <w:pPr>
              <w:pStyle w:val="af8"/>
              <w:tabs>
                <w:tab w:val="left" w:pos="1735"/>
              </w:tabs>
              <w:ind w:right="-108"/>
              <w:rPr>
                <w:rFonts w:eastAsia="Calibri"/>
                <w:sz w:val="20"/>
                <w:szCs w:val="20"/>
                <w:lang w:val="en-US"/>
              </w:rPr>
            </w:pPr>
          </w:p>
        </w:tc>
      </w:tr>
      <w:tr w:rsidR="003511D0" w:rsidRPr="00594CCF" w:rsidTr="00D4275E">
        <w:tc>
          <w:tcPr>
            <w:tcW w:w="567" w:type="dxa"/>
          </w:tcPr>
          <w:p w:rsidR="003511D0" w:rsidRPr="00594CCF" w:rsidRDefault="003511D0" w:rsidP="003511D0">
            <w:pPr>
              <w:pStyle w:val="af8"/>
              <w:tabs>
                <w:tab w:val="left" w:pos="1701"/>
              </w:tabs>
              <w:ind w:right="-3"/>
              <w:rPr>
                <w:sz w:val="20"/>
                <w:szCs w:val="20"/>
              </w:rPr>
            </w:pPr>
            <w:r w:rsidRPr="00594CCF">
              <w:rPr>
                <w:sz w:val="20"/>
                <w:szCs w:val="20"/>
              </w:rPr>
              <w:t>3.</w:t>
            </w:r>
          </w:p>
        </w:tc>
        <w:tc>
          <w:tcPr>
            <w:tcW w:w="1276" w:type="dxa"/>
          </w:tcPr>
          <w:p w:rsidR="003511D0" w:rsidRPr="00594CCF" w:rsidRDefault="003511D0" w:rsidP="003511D0">
            <w:pPr>
              <w:pStyle w:val="af8"/>
              <w:tabs>
                <w:tab w:val="left" w:pos="1701"/>
              </w:tabs>
              <w:ind w:right="-3"/>
              <w:rPr>
                <w:sz w:val="20"/>
                <w:szCs w:val="20"/>
              </w:rPr>
            </w:pPr>
            <w:r w:rsidRPr="00594CCF">
              <w:rPr>
                <w:sz w:val="20"/>
                <w:szCs w:val="20"/>
              </w:rPr>
              <w:t>Монитор 1 шт.</w:t>
            </w:r>
          </w:p>
        </w:tc>
        <w:tc>
          <w:tcPr>
            <w:tcW w:w="1559" w:type="dxa"/>
          </w:tcPr>
          <w:p w:rsidR="003511D0" w:rsidRPr="00594CCF" w:rsidRDefault="003511D0" w:rsidP="003511D0">
            <w:pPr>
              <w:pStyle w:val="af8"/>
              <w:tabs>
                <w:tab w:val="left" w:pos="1701"/>
              </w:tabs>
              <w:ind w:right="-3"/>
              <w:rPr>
                <w:sz w:val="20"/>
                <w:szCs w:val="20"/>
              </w:rPr>
            </w:pPr>
          </w:p>
        </w:tc>
        <w:tc>
          <w:tcPr>
            <w:tcW w:w="2977" w:type="dxa"/>
          </w:tcPr>
          <w:p w:rsidR="003511D0" w:rsidRPr="00594CCF" w:rsidRDefault="003511D0" w:rsidP="003511D0">
            <w:pPr>
              <w:pStyle w:val="af8"/>
              <w:tabs>
                <w:tab w:val="left" w:pos="1701"/>
              </w:tabs>
              <w:ind w:right="-3"/>
              <w:rPr>
                <w:sz w:val="20"/>
                <w:szCs w:val="20"/>
              </w:rPr>
            </w:pPr>
            <w:r w:rsidRPr="00594CCF">
              <w:rPr>
                <w:sz w:val="20"/>
                <w:szCs w:val="20"/>
              </w:rPr>
              <w:t>Тип</w:t>
            </w:r>
          </w:p>
        </w:tc>
        <w:tc>
          <w:tcPr>
            <w:tcW w:w="3119" w:type="dxa"/>
          </w:tcPr>
          <w:p w:rsidR="003511D0" w:rsidRPr="00594CCF" w:rsidRDefault="003511D0" w:rsidP="003511D0">
            <w:pPr>
              <w:pStyle w:val="af8"/>
              <w:tabs>
                <w:tab w:val="left" w:pos="1701"/>
              </w:tabs>
              <w:ind w:right="-3"/>
              <w:rPr>
                <w:sz w:val="20"/>
                <w:szCs w:val="20"/>
              </w:rPr>
            </w:pPr>
            <w:r w:rsidRPr="00594CCF">
              <w:rPr>
                <w:sz w:val="20"/>
                <w:szCs w:val="20"/>
              </w:rPr>
              <w:t>ЖК-монитор, широкоформатный или нет</w:t>
            </w:r>
          </w:p>
        </w:tc>
        <w:tc>
          <w:tcPr>
            <w:tcW w:w="1559" w:type="dxa"/>
          </w:tcPr>
          <w:p w:rsidR="003511D0" w:rsidRPr="00594CCF" w:rsidRDefault="003511D0" w:rsidP="003511D0">
            <w:pPr>
              <w:pStyle w:val="af8"/>
              <w:tabs>
                <w:tab w:val="left" w:pos="1701"/>
              </w:tabs>
              <w:ind w:right="-3"/>
              <w:rPr>
                <w:sz w:val="20"/>
                <w:szCs w:val="20"/>
              </w:rPr>
            </w:pPr>
          </w:p>
        </w:tc>
      </w:tr>
      <w:tr w:rsidR="003511D0" w:rsidRPr="00594CCF" w:rsidTr="00D4275E">
        <w:tc>
          <w:tcPr>
            <w:tcW w:w="567" w:type="dxa"/>
          </w:tcPr>
          <w:p w:rsidR="003511D0" w:rsidRPr="00A57443" w:rsidRDefault="003511D0" w:rsidP="003511D0">
            <w:pPr>
              <w:pStyle w:val="af8"/>
              <w:tabs>
                <w:tab w:val="left" w:pos="1701"/>
              </w:tabs>
              <w:ind w:right="-3"/>
              <w:rPr>
                <w:sz w:val="20"/>
                <w:szCs w:val="20"/>
              </w:rPr>
            </w:pPr>
          </w:p>
        </w:tc>
        <w:tc>
          <w:tcPr>
            <w:tcW w:w="1276" w:type="dxa"/>
          </w:tcPr>
          <w:p w:rsidR="003511D0" w:rsidRPr="00594CCF" w:rsidRDefault="003511D0" w:rsidP="003511D0">
            <w:pPr>
              <w:pStyle w:val="af8"/>
              <w:tabs>
                <w:tab w:val="left" w:pos="1701"/>
              </w:tabs>
              <w:ind w:right="-3"/>
              <w:rPr>
                <w:sz w:val="20"/>
                <w:szCs w:val="20"/>
              </w:rPr>
            </w:pPr>
          </w:p>
        </w:tc>
        <w:tc>
          <w:tcPr>
            <w:tcW w:w="1559" w:type="dxa"/>
          </w:tcPr>
          <w:p w:rsidR="003511D0" w:rsidRPr="00594CCF" w:rsidRDefault="003511D0" w:rsidP="003511D0">
            <w:pPr>
              <w:pStyle w:val="af8"/>
              <w:tabs>
                <w:tab w:val="left" w:pos="1701"/>
              </w:tabs>
              <w:ind w:right="-3"/>
              <w:rPr>
                <w:sz w:val="20"/>
                <w:szCs w:val="20"/>
              </w:rPr>
            </w:pPr>
          </w:p>
        </w:tc>
        <w:tc>
          <w:tcPr>
            <w:tcW w:w="2977" w:type="dxa"/>
          </w:tcPr>
          <w:p w:rsidR="003511D0" w:rsidRPr="00594CCF" w:rsidRDefault="003511D0" w:rsidP="003511D0">
            <w:pPr>
              <w:pStyle w:val="af8"/>
              <w:tabs>
                <w:tab w:val="left" w:pos="1701"/>
              </w:tabs>
              <w:ind w:right="-3"/>
              <w:rPr>
                <w:sz w:val="20"/>
                <w:szCs w:val="20"/>
              </w:rPr>
            </w:pPr>
            <w:r w:rsidRPr="00594CCF">
              <w:rPr>
                <w:sz w:val="20"/>
                <w:szCs w:val="20"/>
              </w:rPr>
              <w:t>Диагональ</w:t>
            </w:r>
          </w:p>
        </w:tc>
        <w:tc>
          <w:tcPr>
            <w:tcW w:w="3119" w:type="dxa"/>
          </w:tcPr>
          <w:p w:rsidR="003511D0" w:rsidRPr="00594CCF" w:rsidRDefault="003511D0" w:rsidP="003511D0">
            <w:pPr>
              <w:pStyle w:val="af8"/>
              <w:tabs>
                <w:tab w:val="left" w:pos="1701"/>
              </w:tabs>
              <w:ind w:right="-3"/>
              <w:rPr>
                <w:sz w:val="20"/>
                <w:szCs w:val="20"/>
              </w:rPr>
            </w:pPr>
            <w:r w:rsidRPr="00594CCF">
              <w:rPr>
                <w:sz w:val="20"/>
                <w:szCs w:val="20"/>
              </w:rPr>
              <w:t>От 26.5 до 33"</w:t>
            </w:r>
          </w:p>
        </w:tc>
        <w:tc>
          <w:tcPr>
            <w:tcW w:w="1559" w:type="dxa"/>
          </w:tcPr>
          <w:p w:rsidR="003511D0" w:rsidRPr="00594CCF" w:rsidRDefault="003511D0" w:rsidP="003511D0">
            <w:pPr>
              <w:pStyle w:val="af8"/>
              <w:tabs>
                <w:tab w:val="left" w:pos="1701"/>
              </w:tabs>
              <w:ind w:right="-3"/>
              <w:rPr>
                <w:sz w:val="20"/>
                <w:szCs w:val="20"/>
              </w:rPr>
            </w:pPr>
          </w:p>
        </w:tc>
      </w:tr>
      <w:tr w:rsidR="003511D0" w:rsidRPr="00594CCF" w:rsidTr="00D4275E">
        <w:tc>
          <w:tcPr>
            <w:tcW w:w="567" w:type="dxa"/>
          </w:tcPr>
          <w:p w:rsidR="003511D0" w:rsidRPr="00594CCF" w:rsidRDefault="003511D0" w:rsidP="003511D0">
            <w:pPr>
              <w:pStyle w:val="af8"/>
              <w:tabs>
                <w:tab w:val="left" w:pos="1701"/>
              </w:tabs>
              <w:ind w:right="-3"/>
              <w:rPr>
                <w:sz w:val="20"/>
                <w:szCs w:val="20"/>
                <w:lang w:val="en-US"/>
              </w:rPr>
            </w:pPr>
          </w:p>
        </w:tc>
        <w:tc>
          <w:tcPr>
            <w:tcW w:w="1276" w:type="dxa"/>
          </w:tcPr>
          <w:p w:rsidR="003511D0" w:rsidRPr="00594CCF" w:rsidRDefault="003511D0" w:rsidP="003511D0">
            <w:pPr>
              <w:pStyle w:val="af8"/>
              <w:tabs>
                <w:tab w:val="left" w:pos="1701"/>
              </w:tabs>
              <w:ind w:right="-3"/>
              <w:rPr>
                <w:sz w:val="20"/>
                <w:szCs w:val="20"/>
              </w:rPr>
            </w:pPr>
          </w:p>
        </w:tc>
        <w:tc>
          <w:tcPr>
            <w:tcW w:w="1559" w:type="dxa"/>
          </w:tcPr>
          <w:p w:rsidR="003511D0" w:rsidRPr="00594CCF" w:rsidRDefault="003511D0" w:rsidP="003511D0">
            <w:pPr>
              <w:pStyle w:val="af8"/>
              <w:tabs>
                <w:tab w:val="left" w:pos="1701"/>
              </w:tabs>
              <w:ind w:right="-3"/>
              <w:rPr>
                <w:sz w:val="20"/>
                <w:szCs w:val="20"/>
              </w:rPr>
            </w:pPr>
          </w:p>
        </w:tc>
        <w:tc>
          <w:tcPr>
            <w:tcW w:w="2977" w:type="dxa"/>
          </w:tcPr>
          <w:p w:rsidR="003511D0" w:rsidRPr="00594CCF" w:rsidRDefault="003511D0" w:rsidP="003511D0">
            <w:pPr>
              <w:pStyle w:val="af8"/>
              <w:tabs>
                <w:tab w:val="left" w:pos="1701"/>
              </w:tabs>
              <w:ind w:right="-3"/>
              <w:rPr>
                <w:sz w:val="20"/>
                <w:szCs w:val="20"/>
              </w:rPr>
            </w:pPr>
            <w:r w:rsidRPr="00594CCF">
              <w:rPr>
                <w:sz w:val="20"/>
                <w:szCs w:val="20"/>
              </w:rPr>
              <w:t>Разрешение</w:t>
            </w:r>
          </w:p>
        </w:tc>
        <w:tc>
          <w:tcPr>
            <w:tcW w:w="3119" w:type="dxa"/>
          </w:tcPr>
          <w:p w:rsidR="003511D0" w:rsidRPr="00594CCF" w:rsidRDefault="003511D0" w:rsidP="003511D0">
            <w:pPr>
              <w:pStyle w:val="af8"/>
              <w:tabs>
                <w:tab w:val="left" w:pos="1701"/>
              </w:tabs>
              <w:ind w:right="-3"/>
              <w:rPr>
                <w:sz w:val="20"/>
                <w:szCs w:val="20"/>
              </w:rPr>
            </w:pPr>
            <w:r w:rsidRPr="00594CCF">
              <w:rPr>
                <w:sz w:val="20"/>
                <w:szCs w:val="20"/>
              </w:rPr>
              <w:t xml:space="preserve">Более 1900x1050 </w:t>
            </w:r>
          </w:p>
        </w:tc>
        <w:tc>
          <w:tcPr>
            <w:tcW w:w="1559" w:type="dxa"/>
          </w:tcPr>
          <w:p w:rsidR="003511D0" w:rsidRPr="00594CCF" w:rsidRDefault="003511D0" w:rsidP="003511D0">
            <w:pPr>
              <w:pStyle w:val="af8"/>
              <w:tabs>
                <w:tab w:val="left" w:pos="1701"/>
              </w:tabs>
              <w:ind w:right="-3"/>
              <w:rPr>
                <w:sz w:val="20"/>
                <w:szCs w:val="20"/>
              </w:rPr>
            </w:pPr>
          </w:p>
        </w:tc>
      </w:tr>
      <w:tr w:rsidR="003511D0" w:rsidRPr="00594CCF" w:rsidTr="00D4275E">
        <w:tc>
          <w:tcPr>
            <w:tcW w:w="567" w:type="dxa"/>
          </w:tcPr>
          <w:p w:rsidR="003511D0" w:rsidRPr="00594CCF" w:rsidRDefault="003511D0" w:rsidP="003511D0">
            <w:pPr>
              <w:pStyle w:val="af8"/>
              <w:tabs>
                <w:tab w:val="left" w:pos="1701"/>
              </w:tabs>
              <w:ind w:right="-3"/>
              <w:rPr>
                <w:sz w:val="20"/>
                <w:szCs w:val="20"/>
                <w:lang w:val="en-US"/>
              </w:rPr>
            </w:pPr>
          </w:p>
        </w:tc>
        <w:tc>
          <w:tcPr>
            <w:tcW w:w="1276" w:type="dxa"/>
          </w:tcPr>
          <w:p w:rsidR="003511D0" w:rsidRPr="00594CCF" w:rsidRDefault="003511D0" w:rsidP="003511D0">
            <w:pPr>
              <w:pStyle w:val="af8"/>
              <w:tabs>
                <w:tab w:val="left" w:pos="1701"/>
              </w:tabs>
              <w:ind w:right="-3"/>
              <w:rPr>
                <w:sz w:val="20"/>
                <w:szCs w:val="20"/>
              </w:rPr>
            </w:pPr>
          </w:p>
        </w:tc>
        <w:tc>
          <w:tcPr>
            <w:tcW w:w="1559" w:type="dxa"/>
          </w:tcPr>
          <w:p w:rsidR="003511D0" w:rsidRPr="00594CCF" w:rsidRDefault="003511D0" w:rsidP="003511D0">
            <w:pPr>
              <w:pStyle w:val="af8"/>
              <w:tabs>
                <w:tab w:val="left" w:pos="1701"/>
              </w:tabs>
              <w:ind w:right="-3"/>
              <w:rPr>
                <w:sz w:val="20"/>
                <w:szCs w:val="20"/>
              </w:rPr>
            </w:pPr>
          </w:p>
        </w:tc>
        <w:tc>
          <w:tcPr>
            <w:tcW w:w="2977" w:type="dxa"/>
          </w:tcPr>
          <w:p w:rsidR="003511D0" w:rsidRPr="00594CCF" w:rsidRDefault="003511D0" w:rsidP="003511D0">
            <w:pPr>
              <w:pStyle w:val="af8"/>
              <w:tabs>
                <w:tab w:val="left" w:pos="1701"/>
              </w:tabs>
              <w:ind w:right="-3"/>
              <w:rPr>
                <w:sz w:val="20"/>
                <w:szCs w:val="20"/>
              </w:rPr>
            </w:pPr>
            <w:r w:rsidRPr="00594CCF">
              <w:rPr>
                <w:sz w:val="20"/>
                <w:szCs w:val="20"/>
              </w:rPr>
              <w:t>Тип матрицы экрана</w:t>
            </w:r>
          </w:p>
        </w:tc>
        <w:tc>
          <w:tcPr>
            <w:tcW w:w="3119" w:type="dxa"/>
          </w:tcPr>
          <w:p w:rsidR="003511D0" w:rsidRPr="00594CCF" w:rsidRDefault="003511D0" w:rsidP="003511D0">
            <w:pPr>
              <w:pStyle w:val="af8"/>
              <w:tabs>
                <w:tab w:val="left" w:pos="1701"/>
              </w:tabs>
              <w:ind w:right="-3"/>
              <w:rPr>
                <w:sz w:val="20"/>
                <w:szCs w:val="20"/>
              </w:rPr>
            </w:pPr>
            <w:r w:rsidRPr="00594CCF">
              <w:rPr>
                <w:sz w:val="20"/>
                <w:szCs w:val="20"/>
              </w:rPr>
              <w:t>TFT PLS</w:t>
            </w:r>
          </w:p>
        </w:tc>
        <w:tc>
          <w:tcPr>
            <w:tcW w:w="1559" w:type="dxa"/>
          </w:tcPr>
          <w:p w:rsidR="003511D0" w:rsidRPr="00594CCF" w:rsidRDefault="003511D0" w:rsidP="003511D0">
            <w:pPr>
              <w:pStyle w:val="af8"/>
              <w:tabs>
                <w:tab w:val="left" w:pos="1701"/>
              </w:tabs>
              <w:ind w:right="-3"/>
              <w:rPr>
                <w:sz w:val="20"/>
                <w:szCs w:val="20"/>
              </w:rPr>
            </w:pPr>
          </w:p>
        </w:tc>
      </w:tr>
      <w:tr w:rsidR="003511D0" w:rsidRPr="00594CCF" w:rsidTr="00D4275E">
        <w:tc>
          <w:tcPr>
            <w:tcW w:w="567" w:type="dxa"/>
          </w:tcPr>
          <w:p w:rsidR="003511D0" w:rsidRPr="00594CCF" w:rsidRDefault="003511D0" w:rsidP="003511D0">
            <w:pPr>
              <w:pStyle w:val="af8"/>
              <w:tabs>
                <w:tab w:val="left" w:pos="1701"/>
              </w:tabs>
              <w:ind w:right="-3"/>
              <w:rPr>
                <w:sz w:val="20"/>
                <w:szCs w:val="20"/>
                <w:lang w:val="en-US"/>
              </w:rPr>
            </w:pPr>
          </w:p>
        </w:tc>
        <w:tc>
          <w:tcPr>
            <w:tcW w:w="1276" w:type="dxa"/>
          </w:tcPr>
          <w:p w:rsidR="003511D0" w:rsidRPr="00594CCF" w:rsidRDefault="003511D0" w:rsidP="003511D0">
            <w:pPr>
              <w:pStyle w:val="af8"/>
              <w:tabs>
                <w:tab w:val="left" w:pos="1701"/>
              </w:tabs>
              <w:ind w:right="-3"/>
              <w:rPr>
                <w:sz w:val="20"/>
                <w:szCs w:val="20"/>
              </w:rPr>
            </w:pPr>
          </w:p>
        </w:tc>
        <w:tc>
          <w:tcPr>
            <w:tcW w:w="1559" w:type="dxa"/>
          </w:tcPr>
          <w:p w:rsidR="003511D0" w:rsidRPr="00594CCF" w:rsidRDefault="003511D0" w:rsidP="003511D0">
            <w:pPr>
              <w:pStyle w:val="af8"/>
              <w:tabs>
                <w:tab w:val="left" w:pos="1701"/>
              </w:tabs>
              <w:ind w:right="-3"/>
              <w:rPr>
                <w:sz w:val="20"/>
                <w:szCs w:val="20"/>
              </w:rPr>
            </w:pPr>
          </w:p>
        </w:tc>
        <w:tc>
          <w:tcPr>
            <w:tcW w:w="2977" w:type="dxa"/>
          </w:tcPr>
          <w:p w:rsidR="003511D0" w:rsidRPr="00594CCF" w:rsidRDefault="003511D0" w:rsidP="003511D0">
            <w:pPr>
              <w:pStyle w:val="af8"/>
              <w:tabs>
                <w:tab w:val="left" w:pos="1701"/>
              </w:tabs>
              <w:ind w:right="-3"/>
              <w:rPr>
                <w:sz w:val="20"/>
                <w:szCs w:val="20"/>
              </w:rPr>
            </w:pPr>
            <w:r w:rsidRPr="00594CCF">
              <w:rPr>
                <w:sz w:val="20"/>
                <w:szCs w:val="20"/>
              </w:rPr>
              <w:t>Подсветка</w:t>
            </w:r>
          </w:p>
        </w:tc>
        <w:tc>
          <w:tcPr>
            <w:tcW w:w="3119" w:type="dxa"/>
          </w:tcPr>
          <w:p w:rsidR="003511D0" w:rsidRPr="00594CCF" w:rsidRDefault="003511D0" w:rsidP="003511D0">
            <w:pPr>
              <w:pStyle w:val="af8"/>
              <w:tabs>
                <w:tab w:val="left" w:pos="1701"/>
              </w:tabs>
              <w:ind w:right="-3"/>
              <w:rPr>
                <w:sz w:val="20"/>
                <w:szCs w:val="20"/>
              </w:rPr>
            </w:pPr>
            <w:r w:rsidRPr="00594CCF">
              <w:rPr>
                <w:sz w:val="20"/>
                <w:szCs w:val="20"/>
              </w:rPr>
              <w:t>WLED</w:t>
            </w:r>
          </w:p>
        </w:tc>
        <w:tc>
          <w:tcPr>
            <w:tcW w:w="1559" w:type="dxa"/>
          </w:tcPr>
          <w:p w:rsidR="003511D0" w:rsidRPr="00594CCF" w:rsidRDefault="003511D0" w:rsidP="003511D0">
            <w:pPr>
              <w:pStyle w:val="af8"/>
              <w:tabs>
                <w:tab w:val="left" w:pos="1701"/>
              </w:tabs>
              <w:ind w:right="-3"/>
              <w:rPr>
                <w:sz w:val="20"/>
                <w:szCs w:val="20"/>
              </w:rPr>
            </w:pPr>
          </w:p>
        </w:tc>
      </w:tr>
      <w:tr w:rsidR="003511D0" w:rsidRPr="00594CCF" w:rsidTr="00D4275E">
        <w:tc>
          <w:tcPr>
            <w:tcW w:w="567" w:type="dxa"/>
          </w:tcPr>
          <w:p w:rsidR="003511D0" w:rsidRPr="00594CCF" w:rsidRDefault="003511D0" w:rsidP="003511D0">
            <w:pPr>
              <w:pStyle w:val="af8"/>
              <w:tabs>
                <w:tab w:val="left" w:pos="1701"/>
              </w:tabs>
              <w:ind w:right="-3"/>
              <w:rPr>
                <w:sz w:val="20"/>
                <w:szCs w:val="20"/>
                <w:lang w:val="en-US"/>
              </w:rPr>
            </w:pPr>
          </w:p>
        </w:tc>
        <w:tc>
          <w:tcPr>
            <w:tcW w:w="1276" w:type="dxa"/>
          </w:tcPr>
          <w:p w:rsidR="003511D0" w:rsidRPr="00594CCF" w:rsidRDefault="003511D0" w:rsidP="003511D0">
            <w:pPr>
              <w:pStyle w:val="af8"/>
              <w:tabs>
                <w:tab w:val="left" w:pos="1701"/>
              </w:tabs>
              <w:ind w:right="-3"/>
              <w:rPr>
                <w:sz w:val="20"/>
                <w:szCs w:val="20"/>
              </w:rPr>
            </w:pPr>
          </w:p>
        </w:tc>
        <w:tc>
          <w:tcPr>
            <w:tcW w:w="1559" w:type="dxa"/>
          </w:tcPr>
          <w:p w:rsidR="003511D0" w:rsidRPr="00594CCF" w:rsidRDefault="003511D0" w:rsidP="003511D0">
            <w:pPr>
              <w:pStyle w:val="af8"/>
              <w:tabs>
                <w:tab w:val="left" w:pos="1701"/>
              </w:tabs>
              <w:ind w:right="-3"/>
              <w:rPr>
                <w:sz w:val="20"/>
                <w:szCs w:val="20"/>
              </w:rPr>
            </w:pPr>
          </w:p>
        </w:tc>
        <w:tc>
          <w:tcPr>
            <w:tcW w:w="2977" w:type="dxa"/>
          </w:tcPr>
          <w:p w:rsidR="003511D0" w:rsidRPr="00594CCF" w:rsidRDefault="003511D0" w:rsidP="003511D0">
            <w:pPr>
              <w:pStyle w:val="af8"/>
              <w:tabs>
                <w:tab w:val="left" w:pos="1701"/>
              </w:tabs>
              <w:ind w:right="-3"/>
              <w:rPr>
                <w:sz w:val="20"/>
                <w:szCs w:val="20"/>
              </w:rPr>
            </w:pPr>
            <w:r w:rsidRPr="00594CCF">
              <w:rPr>
                <w:sz w:val="20"/>
                <w:szCs w:val="20"/>
              </w:rPr>
              <w:t>Частота обновления кадров</w:t>
            </w:r>
          </w:p>
        </w:tc>
        <w:tc>
          <w:tcPr>
            <w:tcW w:w="3119" w:type="dxa"/>
          </w:tcPr>
          <w:p w:rsidR="003511D0" w:rsidRPr="00594CCF" w:rsidRDefault="003511D0" w:rsidP="003511D0">
            <w:pPr>
              <w:pStyle w:val="af8"/>
              <w:tabs>
                <w:tab w:val="left" w:pos="1701"/>
              </w:tabs>
              <w:ind w:right="-3"/>
              <w:rPr>
                <w:sz w:val="20"/>
                <w:szCs w:val="20"/>
              </w:rPr>
            </w:pPr>
            <w:r w:rsidRPr="00594CCF">
              <w:rPr>
                <w:sz w:val="20"/>
                <w:szCs w:val="20"/>
              </w:rPr>
              <w:t>60 - 80Гц</w:t>
            </w:r>
          </w:p>
        </w:tc>
        <w:tc>
          <w:tcPr>
            <w:tcW w:w="1559" w:type="dxa"/>
          </w:tcPr>
          <w:p w:rsidR="003511D0" w:rsidRPr="00594CCF" w:rsidRDefault="003511D0" w:rsidP="003511D0">
            <w:pPr>
              <w:pStyle w:val="af8"/>
              <w:tabs>
                <w:tab w:val="left" w:pos="1701"/>
              </w:tabs>
              <w:ind w:right="-3"/>
              <w:rPr>
                <w:sz w:val="20"/>
                <w:szCs w:val="20"/>
              </w:rPr>
            </w:pPr>
          </w:p>
        </w:tc>
      </w:tr>
      <w:tr w:rsidR="003511D0" w:rsidRPr="00594CCF" w:rsidTr="00D4275E">
        <w:tc>
          <w:tcPr>
            <w:tcW w:w="567" w:type="dxa"/>
          </w:tcPr>
          <w:p w:rsidR="003511D0" w:rsidRPr="00594CCF" w:rsidRDefault="003511D0" w:rsidP="003511D0">
            <w:pPr>
              <w:pStyle w:val="af8"/>
              <w:tabs>
                <w:tab w:val="left" w:pos="1701"/>
              </w:tabs>
              <w:ind w:right="-3"/>
              <w:rPr>
                <w:sz w:val="20"/>
                <w:szCs w:val="20"/>
                <w:lang w:val="en-US"/>
              </w:rPr>
            </w:pPr>
          </w:p>
        </w:tc>
        <w:tc>
          <w:tcPr>
            <w:tcW w:w="1276" w:type="dxa"/>
          </w:tcPr>
          <w:p w:rsidR="003511D0" w:rsidRPr="00594CCF" w:rsidRDefault="003511D0" w:rsidP="003511D0">
            <w:pPr>
              <w:pStyle w:val="af8"/>
              <w:tabs>
                <w:tab w:val="left" w:pos="1701"/>
              </w:tabs>
              <w:ind w:right="-3"/>
              <w:rPr>
                <w:sz w:val="20"/>
                <w:szCs w:val="20"/>
              </w:rPr>
            </w:pPr>
          </w:p>
        </w:tc>
        <w:tc>
          <w:tcPr>
            <w:tcW w:w="1559" w:type="dxa"/>
          </w:tcPr>
          <w:p w:rsidR="003511D0" w:rsidRPr="00594CCF" w:rsidRDefault="003511D0" w:rsidP="003511D0">
            <w:pPr>
              <w:pStyle w:val="af8"/>
              <w:tabs>
                <w:tab w:val="left" w:pos="1701"/>
              </w:tabs>
              <w:ind w:right="-3"/>
              <w:rPr>
                <w:sz w:val="20"/>
                <w:szCs w:val="20"/>
              </w:rPr>
            </w:pPr>
          </w:p>
        </w:tc>
        <w:tc>
          <w:tcPr>
            <w:tcW w:w="2977" w:type="dxa"/>
          </w:tcPr>
          <w:p w:rsidR="003511D0" w:rsidRPr="00594CCF" w:rsidRDefault="003511D0" w:rsidP="003511D0">
            <w:pPr>
              <w:pStyle w:val="af8"/>
              <w:tabs>
                <w:tab w:val="left" w:pos="1701"/>
              </w:tabs>
              <w:ind w:right="-3"/>
              <w:rPr>
                <w:sz w:val="20"/>
                <w:szCs w:val="20"/>
              </w:rPr>
            </w:pPr>
            <w:r w:rsidRPr="00594CCF">
              <w:rPr>
                <w:sz w:val="20"/>
                <w:szCs w:val="20"/>
              </w:rPr>
              <w:t>Шаг точки по горизонтали</w:t>
            </w:r>
          </w:p>
        </w:tc>
        <w:tc>
          <w:tcPr>
            <w:tcW w:w="3119" w:type="dxa"/>
          </w:tcPr>
          <w:p w:rsidR="003511D0" w:rsidRPr="00594CCF" w:rsidRDefault="003511D0" w:rsidP="003511D0">
            <w:pPr>
              <w:pStyle w:val="af8"/>
              <w:tabs>
                <w:tab w:val="left" w:pos="1701"/>
              </w:tabs>
              <w:ind w:right="-3"/>
              <w:rPr>
                <w:sz w:val="20"/>
                <w:szCs w:val="20"/>
              </w:rPr>
            </w:pPr>
            <w:r w:rsidRPr="00594CCF">
              <w:rPr>
                <w:sz w:val="20"/>
                <w:szCs w:val="20"/>
                <w:lang w:val="en-US"/>
              </w:rPr>
              <w:t>&lt;</w:t>
            </w:r>
            <w:r w:rsidRPr="00594CCF">
              <w:rPr>
                <w:sz w:val="20"/>
                <w:szCs w:val="20"/>
              </w:rPr>
              <w:t>0.32 мм</w:t>
            </w:r>
          </w:p>
        </w:tc>
        <w:tc>
          <w:tcPr>
            <w:tcW w:w="1559" w:type="dxa"/>
          </w:tcPr>
          <w:p w:rsidR="003511D0" w:rsidRPr="00594CCF" w:rsidRDefault="003511D0" w:rsidP="003511D0">
            <w:pPr>
              <w:pStyle w:val="af8"/>
              <w:tabs>
                <w:tab w:val="left" w:pos="1701"/>
              </w:tabs>
              <w:ind w:right="-3"/>
              <w:rPr>
                <w:sz w:val="20"/>
                <w:szCs w:val="20"/>
              </w:rPr>
            </w:pPr>
          </w:p>
        </w:tc>
      </w:tr>
      <w:tr w:rsidR="003511D0" w:rsidRPr="00594CCF" w:rsidTr="00D4275E">
        <w:tc>
          <w:tcPr>
            <w:tcW w:w="567" w:type="dxa"/>
          </w:tcPr>
          <w:p w:rsidR="003511D0" w:rsidRPr="00594CCF" w:rsidRDefault="003511D0" w:rsidP="003511D0">
            <w:pPr>
              <w:pStyle w:val="af8"/>
              <w:tabs>
                <w:tab w:val="left" w:pos="1701"/>
              </w:tabs>
              <w:ind w:right="-3"/>
              <w:rPr>
                <w:sz w:val="20"/>
                <w:szCs w:val="20"/>
                <w:lang w:val="en-US"/>
              </w:rPr>
            </w:pPr>
          </w:p>
        </w:tc>
        <w:tc>
          <w:tcPr>
            <w:tcW w:w="1276" w:type="dxa"/>
          </w:tcPr>
          <w:p w:rsidR="003511D0" w:rsidRPr="00594CCF" w:rsidRDefault="003511D0" w:rsidP="003511D0">
            <w:pPr>
              <w:pStyle w:val="af8"/>
              <w:tabs>
                <w:tab w:val="left" w:pos="1701"/>
              </w:tabs>
              <w:ind w:right="-3"/>
              <w:rPr>
                <w:sz w:val="20"/>
                <w:szCs w:val="20"/>
              </w:rPr>
            </w:pPr>
          </w:p>
        </w:tc>
        <w:tc>
          <w:tcPr>
            <w:tcW w:w="1559" w:type="dxa"/>
          </w:tcPr>
          <w:p w:rsidR="003511D0" w:rsidRPr="00594CCF" w:rsidRDefault="003511D0" w:rsidP="003511D0">
            <w:pPr>
              <w:pStyle w:val="af8"/>
              <w:tabs>
                <w:tab w:val="left" w:pos="1701"/>
              </w:tabs>
              <w:ind w:right="-3"/>
              <w:rPr>
                <w:sz w:val="20"/>
                <w:szCs w:val="20"/>
              </w:rPr>
            </w:pPr>
          </w:p>
        </w:tc>
        <w:tc>
          <w:tcPr>
            <w:tcW w:w="2977" w:type="dxa"/>
          </w:tcPr>
          <w:p w:rsidR="003511D0" w:rsidRPr="00594CCF" w:rsidRDefault="003511D0" w:rsidP="003511D0">
            <w:pPr>
              <w:pStyle w:val="af8"/>
              <w:tabs>
                <w:tab w:val="left" w:pos="1701"/>
              </w:tabs>
              <w:ind w:right="-3"/>
              <w:rPr>
                <w:sz w:val="20"/>
                <w:szCs w:val="20"/>
              </w:rPr>
            </w:pPr>
            <w:r w:rsidRPr="00594CCF">
              <w:rPr>
                <w:sz w:val="20"/>
                <w:szCs w:val="20"/>
              </w:rPr>
              <w:t>Шаг точки по вертикали</w:t>
            </w:r>
          </w:p>
        </w:tc>
        <w:tc>
          <w:tcPr>
            <w:tcW w:w="3119" w:type="dxa"/>
          </w:tcPr>
          <w:p w:rsidR="003511D0" w:rsidRPr="00594CCF" w:rsidRDefault="003511D0" w:rsidP="003511D0">
            <w:pPr>
              <w:pStyle w:val="af8"/>
              <w:tabs>
                <w:tab w:val="left" w:pos="1701"/>
              </w:tabs>
              <w:ind w:right="-3"/>
              <w:rPr>
                <w:sz w:val="20"/>
                <w:szCs w:val="20"/>
              </w:rPr>
            </w:pPr>
            <w:r w:rsidRPr="00594CCF">
              <w:rPr>
                <w:sz w:val="20"/>
                <w:szCs w:val="20"/>
                <w:lang w:val="en-US"/>
              </w:rPr>
              <w:t>&lt;</w:t>
            </w:r>
            <w:r w:rsidRPr="00594CCF">
              <w:rPr>
                <w:sz w:val="20"/>
                <w:szCs w:val="20"/>
              </w:rPr>
              <w:t>0.3</w:t>
            </w:r>
            <w:r w:rsidRPr="00594CCF">
              <w:rPr>
                <w:sz w:val="20"/>
                <w:szCs w:val="20"/>
                <w:lang w:val="en-US"/>
              </w:rPr>
              <w:t>2</w:t>
            </w:r>
            <w:r w:rsidRPr="00594CCF">
              <w:rPr>
                <w:sz w:val="20"/>
                <w:szCs w:val="20"/>
              </w:rPr>
              <w:t xml:space="preserve"> мм</w:t>
            </w:r>
          </w:p>
        </w:tc>
        <w:tc>
          <w:tcPr>
            <w:tcW w:w="1559" w:type="dxa"/>
          </w:tcPr>
          <w:p w:rsidR="003511D0" w:rsidRPr="00594CCF" w:rsidRDefault="003511D0" w:rsidP="003511D0">
            <w:pPr>
              <w:pStyle w:val="af8"/>
              <w:tabs>
                <w:tab w:val="left" w:pos="1701"/>
              </w:tabs>
              <w:ind w:right="-3"/>
              <w:rPr>
                <w:sz w:val="20"/>
                <w:szCs w:val="20"/>
              </w:rPr>
            </w:pPr>
          </w:p>
        </w:tc>
      </w:tr>
      <w:tr w:rsidR="003511D0" w:rsidRPr="00594CCF" w:rsidTr="00D4275E">
        <w:tc>
          <w:tcPr>
            <w:tcW w:w="567" w:type="dxa"/>
          </w:tcPr>
          <w:p w:rsidR="003511D0" w:rsidRPr="00594CCF" w:rsidRDefault="003511D0" w:rsidP="003511D0">
            <w:pPr>
              <w:pStyle w:val="af8"/>
              <w:tabs>
                <w:tab w:val="left" w:pos="1701"/>
              </w:tabs>
              <w:ind w:right="-3"/>
              <w:rPr>
                <w:sz w:val="20"/>
                <w:szCs w:val="20"/>
                <w:lang w:val="en-US"/>
              </w:rPr>
            </w:pPr>
          </w:p>
        </w:tc>
        <w:tc>
          <w:tcPr>
            <w:tcW w:w="1276" w:type="dxa"/>
          </w:tcPr>
          <w:p w:rsidR="003511D0" w:rsidRPr="00594CCF" w:rsidRDefault="003511D0" w:rsidP="003511D0">
            <w:pPr>
              <w:pStyle w:val="af8"/>
              <w:tabs>
                <w:tab w:val="left" w:pos="1701"/>
              </w:tabs>
              <w:ind w:right="-3"/>
              <w:rPr>
                <w:sz w:val="20"/>
                <w:szCs w:val="20"/>
              </w:rPr>
            </w:pPr>
          </w:p>
        </w:tc>
        <w:tc>
          <w:tcPr>
            <w:tcW w:w="1559" w:type="dxa"/>
          </w:tcPr>
          <w:p w:rsidR="003511D0" w:rsidRPr="00594CCF" w:rsidRDefault="003511D0" w:rsidP="003511D0">
            <w:pPr>
              <w:pStyle w:val="af8"/>
              <w:tabs>
                <w:tab w:val="left" w:pos="1701"/>
              </w:tabs>
              <w:ind w:right="-3"/>
              <w:rPr>
                <w:sz w:val="20"/>
                <w:szCs w:val="20"/>
              </w:rPr>
            </w:pPr>
          </w:p>
        </w:tc>
        <w:tc>
          <w:tcPr>
            <w:tcW w:w="2977" w:type="dxa"/>
          </w:tcPr>
          <w:p w:rsidR="003511D0" w:rsidRPr="00594CCF" w:rsidRDefault="003511D0" w:rsidP="003511D0">
            <w:pPr>
              <w:pStyle w:val="af8"/>
              <w:tabs>
                <w:tab w:val="left" w:pos="1701"/>
              </w:tabs>
              <w:ind w:right="-3"/>
              <w:rPr>
                <w:sz w:val="20"/>
                <w:szCs w:val="20"/>
              </w:rPr>
            </w:pPr>
            <w:r w:rsidRPr="00594CCF">
              <w:rPr>
                <w:sz w:val="20"/>
                <w:szCs w:val="20"/>
              </w:rPr>
              <w:t>Яркость</w:t>
            </w:r>
          </w:p>
        </w:tc>
        <w:tc>
          <w:tcPr>
            <w:tcW w:w="3119" w:type="dxa"/>
          </w:tcPr>
          <w:p w:rsidR="003511D0" w:rsidRPr="00594CCF" w:rsidRDefault="003511D0" w:rsidP="003511D0">
            <w:pPr>
              <w:pStyle w:val="af8"/>
              <w:tabs>
                <w:tab w:val="left" w:pos="1701"/>
              </w:tabs>
              <w:ind w:right="-3"/>
              <w:rPr>
                <w:sz w:val="20"/>
                <w:szCs w:val="20"/>
              </w:rPr>
            </w:pPr>
            <w:r w:rsidRPr="00594CCF">
              <w:rPr>
                <w:sz w:val="20"/>
                <w:szCs w:val="20"/>
              </w:rPr>
              <w:t>От 244 до 300 кд/м2</w:t>
            </w:r>
          </w:p>
        </w:tc>
        <w:tc>
          <w:tcPr>
            <w:tcW w:w="1559" w:type="dxa"/>
          </w:tcPr>
          <w:p w:rsidR="003511D0" w:rsidRPr="00594CCF" w:rsidRDefault="003511D0" w:rsidP="003511D0">
            <w:pPr>
              <w:pStyle w:val="af8"/>
              <w:tabs>
                <w:tab w:val="left" w:pos="1701"/>
              </w:tabs>
              <w:ind w:right="-3"/>
              <w:rPr>
                <w:sz w:val="20"/>
                <w:szCs w:val="20"/>
              </w:rPr>
            </w:pPr>
          </w:p>
        </w:tc>
      </w:tr>
      <w:tr w:rsidR="003511D0" w:rsidRPr="00594CCF" w:rsidTr="00D4275E">
        <w:tc>
          <w:tcPr>
            <w:tcW w:w="567" w:type="dxa"/>
          </w:tcPr>
          <w:p w:rsidR="003511D0" w:rsidRPr="00594CCF" w:rsidRDefault="003511D0" w:rsidP="003511D0">
            <w:pPr>
              <w:pStyle w:val="af8"/>
              <w:tabs>
                <w:tab w:val="left" w:pos="1701"/>
              </w:tabs>
              <w:ind w:right="-3"/>
              <w:rPr>
                <w:sz w:val="20"/>
                <w:szCs w:val="20"/>
                <w:lang w:val="en-US"/>
              </w:rPr>
            </w:pPr>
          </w:p>
        </w:tc>
        <w:tc>
          <w:tcPr>
            <w:tcW w:w="1276" w:type="dxa"/>
          </w:tcPr>
          <w:p w:rsidR="003511D0" w:rsidRPr="00594CCF" w:rsidRDefault="003511D0" w:rsidP="003511D0">
            <w:pPr>
              <w:pStyle w:val="af8"/>
              <w:tabs>
                <w:tab w:val="left" w:pos="1701"/>
              </w:tabs>
              <w:ind w:right="-3"/>
              <w:rPr>
                <w:sz w:val="20"/>
                <w:szCs w:val="20"/>
              </w:rPr>
            </w:pPr>
          </w:p>
        </w:tc>
        <w:tc>
          <w:tcPr>
            <w:tcW w:w="1559" w:type="dxa"/>
          </w:tcPr>
          <w:p w:rsidR="003511D0" w:rsidRPr="00594CCF" w:rsidRDefault="003511D0" w:rsidP="003511D0">
            <w:pPr>
              <w:pStyle w:val="af8"/>
              <w:tabs>
                <w:tab w:val="left" w:pos="1701"/>
              </w:tabs>
              <w:ind w:right="-3"/>
              <w:rPr>
                <w:sz w:val="20"/>
                <w:szCs w:val="20"/>
              </w:rPr>
            </w:pPr>
          </w:p>
        </w:tc>
        <w:tc>
          <w:tcPr>
            <w:tcW w:w="2977" w:type="dxa"/>
          </w:tcPr>
          <w:p w:rsidR="003511D0" w:rsidRPr="00594CCF" w:rsidRDefault="003511D0" w:rsidP="003511D0">
            <w:pPr>
              <w:pStyle w:val="af8"/>
              <w:tabs>
                <w:tab w:val="left" w:pos="1701"/>
              </w:tabs>
              <w:ind w:right="-3"/>
              <w:rPr>
                <w:sz w:val="20"/>
                <w:szCs w:val="20"/>
              </w:rPr>
            </w:pPr>
            <w:r w:rsidRPr="00594CCF">
              <w:rPr>
                <w:sz w:val="20"/>
                <w:szCs w:val="20"/>
              </w:rPr>
              <w:t>Контрастность</w:t>
            </w:r>
          </w:p>
        </w:tc>
        <w:tc>
          <w:tcPr>
            <w:tcW w:w="3119" w:type="dxa"/>
          </w:tcPr>
          <w:p w:rsidR="003511D0" w:rsidRPr="00594CCF" w:rsidRDefault="003511D0" w:rsidP="003511D0">
            <w:pPr>
              <w:pStyle w:val="af8"/>
              <w:tabs>
                <w:tab w:val="left" w:pos="1701"/>
              </w:tabs>
              <w:ind w:right="-3"/>
              <w:rPr>
                <w:sz w:val="20"/>
                <w:szCs w:val="20"/>
              </w:rPr>
            </w:pPr>
            <w:r w:rsidRPr="00594CCF">
              <w:rPr>
                <w:sz w:val="20"/>
                <w:szCs w:val="20"/>
              </w:rPr>
              <w:t>Не менее 1000:1</w:t>
            </w:r>
          </w:p>
        </w:tc>
        <w:tc>
          <w:tcPr>
            <w:tcW w:w="1559" w:type="dxa"/>
          </w:tcPr>
          <w:p w:rsidR="003511D0" w:rsidRPr="00594CCF" w:rsidRDefault="003511D0" w:rsidP="003511D0">
            <w:pPr>
              <w:pStyle w:val="af8"/>
              <w:tabs>
                <w:tab w:val="left" w:pos="1701"/>
              </w:tabs>
              <w:ind w:right="-3"/>
              <w:rPr>
                <w:sz w:val="20"/>
                <w:szCs w:val="20"/>
              </w:rPr>
            </w:pPr>
          </w:p>
        </w:tc>
      </w:tr>
      <w:tr w:rsidR="003511D0" w:rsidRPr="00594CCF" w:rsidTr="00D4275E">
        <w:tc>
          <w:tcPr>
            <w:tcW w:w="567" w:type="dxa"/>
          </w:tcPr>
          <w:p w:rsidR="003511D0" w:rsidRPr="00594CCF" w:rsidRDefault="003511D0" w:rsidP="003511D0">
            <w:pPr>
              <w:pStyle w:val="af8"/>
              <w:tabs>
                <w:tab w:val="left" w:pos="1701"/>
              </w:tabs>
              <w:ind w:right="-3"/>
              <w:rPr>
                <w:sz w:val="20"/>
                <w:szCs w:val="20"/>
                <w:lang w:val="en-US"/>
              </w:rPr>
            </w:pPr>
          </w:p>
        </w:tc>
        <w:tc>
          <w:tcPr>
            <w:tcW w:w="1276" w:type="dxa"/>
          </w:tcPr>
          <w:p w:rsidR="003511D0" w:rsidRPr="00594CCF" w:rsidRDefault="003511D0" w:rsidP="003511D0">
            <w:pPr>
              <w:pStyle w:val="af8"/>
              <w:tabs>
                <w:tab w:val="left" w:pos="1701"/>
              </w:tabs>
              <w:ind w:right="-3"/>
              <w:rPr>
                <w:sz w:val="20"/>
                <w:szCs w:val="20"/>
              </w:rPr>
            </w:pPr>
          </w:p>
        </w:tc>
        <w:tc>
          <w:tcPr>
            <w:tcW w:w="1559" w:type="dxa"/>
          </w:tcPr>
          <w:p w:rsidR="003511D0" w:rsidRPr="00594CCF" w:rsidRDefault="003511D0" w:rsidP="003511D0">
            <w:pPr>
              <w:pStyle w:val="af8"/>
              <w:tabs>
                <w:tab w:val="left" w:pos="1701"/>
              </w:tabs>
              <w:ind w:right="-3"/>
              <w:rPr>
                <w:sz w:val="20"/>
                <w:szCs w:val="20"/>
              </w:rPr>
            </w:pPr>
          </w:p>
        </w:tc>
        <w:tc>
          <w:tcPr>
            <w:tcW w:w="2977" w:type="dxa"/>
          </w:tcPr>
          <w:p w:rsidR="003511D0" w:rsidRPr="00594CCF" w:rsidRDefault="003511D0" w:rsidP="003511D0">
            <w:pPr>
              <w:pStyle w:val="af8"/>
              <w:tabs>
                <w:tab w:val="left" w:pos="1701"/>
              </w:tabs>
              <w:ind w:right="-3"/>
              <w:rPr>
                <w:sz w:val="20"/>
                <w:szCs w:val="20"/>
              </w:rPr>
            </w:pPr>
            <w:r w:rsidRPr="00594CCF">
              <w:rPr>
                <w:sz w:val="20"/>
                <w:szCs w:val="20"/>
              </w:rPr>
              <w:t>Время отклика</w:t>
            </w:r>
          </w:p>
        </w:tc>
        <w:tc>
          <w:tcPr>
            <w:tcW w:w="3119" w:type="dxa"/>
          </w:tcPr>
          <w:p w:rsidR="003511D0" w:rsidRPr="00594CCF" w:rsidRDefault="003511D0" w:rsidP="003511D0">
            <w:pPr>
              <w:pStyle w:val="af8"/>
              <w:tabs>
                <w:tab w:val="left" w:pos="1701"/>
              </w:tabs>
              <w:ind w:right="-3"/>
              <w:rPr>
                <w:sz w:val="20"/>
                <w:szCs w:val="20"/>
              </w:rPr>
            </w:pPr>
            <w:r w:rsidRPr="00594CCF">
              <w:rPr>
                <w:sz w:val="20"/>
                <w:szCs w:val="20"/>
              </w:rPr>
              <w:t>2 - 5 мс</w:t>
            </w:r>
          </w:p>
        </w:tc>
        <w:tc>
          <w:tcPr>
            <w:tcW w:w="1559" w:type="dxa"/>
          </w:tcPr>
          <w:p w:rsidR="003511D0" w:rsidRPr="00594CCF" w:rsidRDefault="003511D0" w:rsidP="003511D0">
            <w:pPr>
              <w:pStyle w:val="af8"/>
              <w:tabs>
                <w:tab w:val="left" w:pos="1701"/>
              </w:tabs>
              <w:ind w:right="-3"/>
              <w:rPr>
                <w:sz w:val="20"/>
                <w:szCs w:val="20"/>
              </w:rPr>
            </w:pPr>
          </w:p>
        </w:tc>
      </w:tr>
      <w:tr w:rsidR="003511D0" w:rsidRPr="00594CCF" w:rsidTr="00D4275E">
        <w:tc>
          <w:tcPr>
            <w:tcW w:w="567" w:type="dxa"/>
          </w:tcPr>
          <w:p w:rsidR="003511D0" w:rsidRPr="00594CCF" w:rsidRDefault="003511D0" w:rsidP="003511D0">
            <w:pPr>
              <w:pStyle w:val="af8"/>
              <w:tabs>
                <w:tab w:val="left" w:pos="1701"/>
              </w:tabs>
              <w:ind w:right="-3"/>
              <w:rPr>
                <w:sz w:val="20"/>
                <w:szCs w:val="20"/>
                <w:lang w:val="en-US"/>
              </w:rPr>
            </w:pPr>
          </w:p>
        </w:tc>
        <w:tc>
          <w:tcPr>
            <w:tcW w:w="1276" w:type="dxa"/>
          </w:tcPr>
          <w:p w:rsidR="003511D0" w:rsidRPr="00594CCF" w:rsidRDefault="003511D0" w:rsidP="003511D0">
            <w:pPr>
              <w:pStyle w:val="af8"/>
              <w:tabs>
                <w:tab w:val="left" w:pos="1701"/>
              </w:tabs>
              <w:ind w:right="-3"/>
              <w:rPr>
                <w:sz w:val="20"/>
                <w:szCs w:val="20"/>
              </w:rPr>
            </w:pPr>
          </w:p>
        </w:tc>
        <w:tc>
          <w:tcPr>
            <w:tcW w:w="1559" w:type="dxa"/>
          </w:tcPr>
          <w:p w:rsidR="003511D0" w:rsidRPr="00594CCF" w:rsidRDefault="003511D0" w:rsidP="003511D0">
            <w:pPr>
              <w:pStyle w:val="af8"/>
              <w:tabs>
                <w:tab w:val="left" w:pos="1701"/>
              </w:tabs>
              <w:ind w:right="-3"/>
              <w:rPr>
                <w:sz w:val="20"/>
                <w:szCs w:val="20"/>
              </w:rPr>
            </w:pPr>
          </w:p>
        </w:tc>
        <w:tc>
          <w:tcPr>
            <w:tcW w:w="2977" w:type="dxa"/>
          </w:tcPr>
          <w:p w:rsidR="003511D0" w:rsidRPr="00594CCF" w:rsidRDefault="003511D0" w:rsidP="003511D0">
            <w:pPr>
              <w:pStyle w:val="af8"/>
              <w:tabs>
                <w:tab w:val="left" w:pos="1701"/>
              </w:tabs>
              <w:ind w:right="-3"/>
              <w:rPr>
                <w:sz w:val="20"/>
                <w:szCs w:val="20"/>
              </w:rPr>
            </w:pPr>
            <w:r w:rsidRPr="00594CCF">
              <w:rPr>
                <w:sz w:val="20"/>
                <w:szCs w:val="20"/>
              </w:rPr>
              <w:t>Область обзора</w:t>
            </w:r>
          </w:p>
        </w:tc>
        <w:tc>
          <w:tcPr>
            <w:tcW w:w="3119" w:type="dxa"/>
          </w:tcPr>
          <w:p w:rsidR="003511D0" w:rsidRPr="00594CCF" w:rsidRDefault="003511D0" w:rsidP="003511D0">
            <w:pPr>
              <w:pStyle w:val="af8"/>
              <w:tabs>
                <w:tab w:val="left" w:pos="1701"/>
              </w:tabs>
              <w:ind w:right="-3"/>
              <w:rPr>
                <w:sz w:val="20"/>
                <w:szCs w:val="20"/>
              </w:rPr>
            </w:pPr>
            <w:r w:rsidRPr="00594CCF">
              <w:rPr>
                <w:sz w:val="20"/>
                <w:szCs w:val="20"/>
              </w:rPr>
              <w:t>По горизонтали 178 - 179°, по вертикали 178-179°</w:t>
            </w:r>
          </w:p>
        </w:tc>
        <w:tc>
          <w:tcPr>
            <w:tcW w:w="1559" w:type="dxa"/>
          </w:tcPr>
          <w:p w:rsidR="003511D0" w:rsidRPr="00594CCF" w:rsidRDefault="003511D0" w:rsidP="003511D0">
            <w:pPr>
              <w:pStyle w:val="af8"/>
              <w:tabs>
                <w:tab w:val="left" w:pos="1701"/>
              </w:tabs>
              <w:ind w:right="-3"/>
              <w:rPr>
                <w:sz w:val="20"/>
                <w:szCs w:val="20"/>
              </w:rPr>
            </w:pPr>
          </w:p>
        </w:tc>
      </w:tr>
      <w:tr w:rsidR="003511D0" w:rsidRPr="00594CCF" w:rsidTr="00D4275E">
        <w:tc>
          <w:tcPr>
            <w:tcW w:w="567" w:type="dxa"/>
          </w:tcPr>
          <w:p w:rsidR="003511D0" w:rsidRPr="00594CCF" w:rsidRDefault="003511D0" w:rsidP="003511D0">
            <w:pPr>
              <w:pStyle w:val="af8"/>
              <w:tabs>
                <w:tab w:val="left" w:pos="1701"/>
              </w:tabs>
              <w:ind w:right="-3"/>
              <w:rPr>
                <w:sz w:val="20"/>
                <w:szCs w:val="20"/>
                <w:lang w:val="en-US"/>
              </w:rPr>
            </w:pPr>
          </w:p>
        </w:tc>
        <w:tc>
          <w:tcPr>
            <w:tcW w:w="1276" w:type="dxa"/>
          </w:tcPr>
          <w:p w:rsidR="003511D0" w:rsidRPr="00594CCF" w:rsidRDefault="003511D0" w:rsidP="003511D0">
            <w:pPr>
              <w:pStyle w:val="af8"/>
              <w:tabs>
                <w:tab w:val="left" w:pos="1701"/>
              </w:tabs>
              <w:ind w:right="-3"/>
              <w:rPr>
                <w:sz w:val="20"/>
                <w:szCs w:val="20"/>
              </w:rPr>
            </w:pPr>
          </w:p>
        </w:tc>
        <w:tc>
          <w:tcPr>
            <w:tcW w:w="1559" w:type="dxa"/>
          </w:tcPr>
          <w:p w:rsidR="003511D0" w:rsidRPr="00594CCF" w:rsidRDefault="003511D0" w:rsidP="003511D0">
            <w:pPr>
              <w:pStyle w:val="af8"/>
              <w:tabs>
                <w:tab w:val="left" w:pos="1701"/>
              </w:tabs>
              <w:ind w:right="-3"/>
              <w:rPr>
                <w:sz w:val="20"/>
                <w:szCs w:val="20"/>
              </w:rPr>
            </w:pPr>
          </w:p>
        </w:tc>
        <w:tc>
          <w:tcPr>
            <w:tcW w:w="2977" w:type="dxa"/>
          </w:tcPr>
          <w:p w:rsidR="003511D0" w:rsidRPr="00594CCF" w:rsidRDefault="003511D0" w:rsidP="003511D0">
            <w:pPr>
              <w:pStyle w:val="af8"/>
              <w:tabs>
                <w:tab w:val="left" w:pos="1701"/>
              </w:tabs>
              <w:ind w:right="-3"/>
              <w:rPr>
                <w:sz w:val="20"/>
                <w:szCs w:val="20"/>
              </w:rPr>
            </w:pPr>
            <w:r w:rsidRPr="00594CCF">
              <w:rPr>
                <w:sz w:val="20"/>
                <w:szCs w:val="20"/>
              </w:rPr>
              <w:t>Максимальное количество цветов</w:t>
            </w:r>
          </w:p>
        </w:tc>
        <w:tc>
          <w:tcPr>
            <w:tcW w:w="3119" w:type="dxa"/>
          </w:tcPr>
          <w:p w:rsidR="003511D0" w:rsidRPr="00594CCF" w:rsidRDefault="003511D0" w:rsidP="003511D0">
            <w:pPr>
              <w:pStyle w:val="af8"/>
              <w:tabs>
                <w:tab w:val="left" w:pos="1701"/>
              </w:tabs>
              <w:ind w:right="-3"/>
              <w:rPr>
                <w:sz w:val="20"/>
                <w:szCs w:val="20"/>
              </w:rPr>
            </w:pPr>
            <w:r w:rsidRPr="00594CCF">
              <w:rPr>
                <w:sz w:val="20"/>
                <w:szCs w:val="20"/>
              </w:rPr>
              <w:t>От 16500000</w:t>
            </w:r>
          </w:p>
        </w:tc>
        <w:tc>
          <w:tcPr>
            <w:tcW w:w="1559" w:type="dxa"/>
          </w:tcPr>
          <w:p w:rsidR="003511D0" w:rsidRPr="00594CCF" w:rsidRDefault="003511D0" w:rsidP="003511D0">
            <w:pPr>
              <w:pStyle w:val="af8"/>
              <w:tabs>
                <w:tab w:val="left" w:pos="1701"/>
              </w:tabs>
              <w:ind w:right="-3"/>
              <w:rPr>
                <w:sz w:val="20"/>
                <w:szCs w:val="20"/>
              </w:rPr>
            </w:pPr>
          </w:p>
        </w:tc>
      </w:tr>
      <w:tr w:rsidR="003511D0" w:rsidRPr="00594CCF" w:rsidTr="00D4275E">
        <w:tc>
          <w:tcPr>
            <w:tcW w:w="567" w:type="dxa"/>
          </w:tcPr>
          <w:p w:rsidR="003511D0" w:rsidRPr="00594CCF" w:rsidRDefault="003511D0" w:rsidP="003511D0">
            <w:pPr>
              <w:pStyle w:val="af8"/>
              <w:tabs>
                <w:tab w:val="left" w:pos="1701"/>
              </w:tabs>
              <w:ind w:right="-3"/>
              <w:rPr>
                <w:sz w:val="20"/>
                <w:szCs w:val="20"/>
                <w:lang w:val="en-US"/>
              </w:rPr>
            </w:pPr>
          </w:p>
        </w:tc>
        <w:tc>
          <w:tcPr>
            <w:tcW w:w="1276" w:type="dxa"/>
          </w:tcPr>
          <w:p w:rsidR="003511D0" w:rsidRPr="00594CCF" w:rsidRDefault="003511D0" w:rsidP="003511D0">
            <w:pPr>
              <w:pStyle w:val="af8"/>
              <w:tabs>
                <w:tab w:val="left" w:pos="1701"/>
              </w:tabs>
              <w:ind w:right="-3"/>
              <w:rPr>
                <w:sz w:val="20"/>
                <w:szCs w:val="20"/>
              </w:rPr>
            </w:pPr>
          </w:p>
        </w:tc>
        <w:tc>
          <w:tcPr>
            <w:tcW w:w="1559" w:type="dxa"/>
          </w:tcPr>
          <w:p w:rsidR="003511D0" w:rsidRPr="00594CCF" w:rsidRDefault="003511D0" w:rsidP="003511D0">
            <w:pPr>
              <w:pStyle w:val="af8"/>
              <w:tabs>
                <w:tab w:val="left" w:pos="1701"/>
              </w:tabs>
              <w:ind w:right="-3"/>
              <w:rPr>
                <w:sz w:val="20"/>
                <w:szCs w:val="20"/>
              </w:rPr>
            </w:pPr>
          </w:p>
        </w:tc>
        <w:tc>
          <w:tcPr>
            <w:tcW w:w="2977" w:type="dxa"/>
          </w:tcPr>
          <w:p w:rsidR="003511D0" w:rsidRPr="00594CCF" w:rsidRDefault="003511D0" w:rsidP="003511D0">
            <w:pPr>
              <w:pStyle w:val="af8"/>
              <w:tabs>
                <w:tab w:val="left" w:pos="1701"/>
              </w:tabs>
              <w:ind w:right="-3"/>
              <w:rPr>
                <w:sz w:val="20"/>
                <w:szCs w:val="20"/>
              </w:rPr>
            </w:pPr>
            <w:r w:rsidRPr="00594CCF">
              <w:rPr>
                <w:sz w:val="20"/>
                <w:szCs w:val="20"/>
              </w:rPr>
              <w:t>Полоса пропускания</w:t>
            </w:r>
          </w:p>
        </w:tc>
        <w:tc>
          <w:tcPr>
            <w:tcW w:w="3119" w:type="dxa"/>
          </w:tcPr>
          <w:p w:rsidR="003511D0" w:rsidRPr="00594CCF" w:rsidRDefault="003511D0" w:rsidP="003511D0">
            <w:pPr>
              <w:pStyle w:val="af8"/>
              <w:tabs>
                <w:tab w:val="left" w:pos="1701"/>
              </w:tabs>
              <w:ind w:right="-3"/>
              <w:rPr>
                <w:sz w:val="20"/>
                <w:szCs w:val="20"/>
              </w:rPr>
            </w:pPr>
            <w:r w:rsidRPr="00594CCF">
              <w:rPr>
                <w:sz w:val="20"/>
                <w:szCs w:val="20"/>
              </w:rPr>
              <w:t>От 145 до 150 МГц</w:t>
            </w:r>
          </w:p>
        </w:tc>
        <w:tc>
          <w:tcPr>
            <w:tcW w:w="1559" w:type="dxa"/>
          </w:tcPr>
          <w:p w:rsidR="003511D0" w:rsidRPr="00594CCF" w:rsidRDefault="003511D0" w:rsidP="003511D0">
            <w:pPr>
              <w:pStyle w:val="af8"/>
              <w:tabs>
                <w:tab w:val="left" w:pos="1701"/>
              </w:tabs>
              <w:ind w:right="-3"/>
              <w:rPr>
                <w:sz w:val="20"/>
                <w:szCs w:val="20"/>
              </w:rPr>
            </w:pPr>
          </w:p>
        </w:tc>
      </w:tr>
      <w:tr w:rsidR="003511D0" w:rsidRPr="00594CCF" w:rsidTr="00D4275E">
        <w:tc>
          <w:tcPr>
            <w:tcW w:w="567" w:type="dxa"/>
          </w:tcPr>
          <w:p w:rsidR="003511D0" w:rsidRPr="00594CCF" w:rsidRDefault="003511D0" w:rsidP="003511D0">
            <w:pPr>
              <w:pStyle w:val="af8"/>
              <w:tabs>
                <w:tab w:val="left" w:pos="1701"/>
              </w:tabs>
              <w:ind w:right="-3"/>
              <w:rPr>
                <w:sz w:val="20"/>
                <w:szCs w:val="20"/>
                <w:lang w:val="en-US"/>
              </w:rPr>
            </w:pPr>
          </w:p>
        </w:tc>
        <w:tc>
          <w:tcPr>
            <w:tcW w:w="1276" w:type="dxa"/>
          </w:tcPr>
          <w:p w:rsidR="003511D0" w:rsidRPr="00594CCF" w:rsidRDefault="003511D0" w:rsidP="003511D0">
            <w:pPr>
              <w:pStyle w:val="af8"/>
              <w:tabs>
                <w:tab w:val="left" w:pos="1701"/>
              </w:tabs>
              <w:ind w:right="-3"/>
              <w:rPr>
                <w:sz w:val="20"/>
                <w:szCs w:val="20"/>
              </w:rPr>
            </w:pPr>
          </w:p>
        </w:tc>
        <w:tc>
          <w:tcPr>
            <w:tcW w:w="1559" w:type="dxa"/>
          </w:tcPr>
          <w:p w:rsidR="003511D0" w:rsidRPr="00594CCF" w:rsidRDefault="003511D0" w:rsidP="003511D0">
            <w:pPr>
              <w:pStyle w:val="af8"/>
              <w:tabs>
                <w:tab w:val="left" w:pos="1701"/>
              </w:tabs>
              <w:ind w:right="-3"/>
              <w:rPr>
                <w:sz w:val="20"/>
                <w:szCs w:val="20"/>
              </w:rPr>
            </w:pPr>
          </w:p>
        </w:tc>
        <w:tc>
          <w:tcPr>
            <w:tcW w:w="2977" w:type="dxa"/>
          </w:tcPr>
          <w:p w:rsidR="003511D0" w:rsidRPr="00594CCF" w:rsidRDefault="003511D0" w:rsidP="003511D0">
            <w:pPr>
              <w:pStyle w:val="af8"/>
              <w:tabs>
                <w:tab w:val="left" w:pos="1701"/>
              </w:tabs>
              <w:ind w:right="-3"/>
              <w:rPr>
                <w:sz w:val="20"/>
                <w:szCs w:val="20"/>
              </w:rPr>
            </w:pPr>
            <w:r w:rsidRPr="00594CCF">
              <w:rPr>
                <w:sz w:val="20"/>
                <w:szCs w:val="20"/>
              </w:rPr>
              <w:t>Входы</w:t>
            </w:r>
          </w:p>
        </w:tc>
        <w:tc>
          <w:tcPr>
            <w:tcW w:w="3119" w:type="dxa"/>
          </w:tcPr>
          <w:p w:rsidR="003511D0" w:rsidRPr="00594CCF" w:rsidRDefault="003511D0" w:rsidP="003511D0">
            <w:pPr>
              <w:pStyle w:val="af8"/>
              <w:tabs>
                <w:tab w:val="left" w:pos="1701"/>
              </w:tabs>
              <w:ind w:right="-3"/>
              <w:rPr>
                <w:sz w:val="20"/>
                <w:szCs w:val="20"/>
              </w:rPr>
            </w:pPr>
            <w:r w:rsidRPr="00594CCF">
              <w:rPr>
                <w:sz w:val="20"/>
                <w:szCs w:val="20"/>
              </w:rPr>
              <w:t>HDMI, DisplayPort</w:t>
            </w:r>
          </w:p>
        </w:tc>
        <w:tc>
          <w:tcPr>
            <w:tcW w:w="1559" w:type="dxa"/>
          </w:tcPr>
          <w:p w:rsidR="003511D0" w:rsidRPr="00594CCF" w:rsidRDefault="003511D0" w:rsidP="003511D0">
            <w:pPr>
              <w:pStyle w:val="af8"/>
              <w:tabs>
                <w:tab w:val="left" w:pos="1701"/>
              </w:tabs>
              <w:ind w:right="-3"/>
              <w:rPr>
                <w:sz w:val="20"/>
                <w:szCs w:val="20"/>
              </w:rPr>
            </w:pPr>
          </w:p>
        </w:tc>
      </w:tr>
      <w:tr w:rsidR="003511D0" w:rsidRPr="00594CCF" w:rsidTr="00D4275E">
        <w:tc>
          <w:tcPr>
            <w:tcW w:w="567" w:type="dxa"/>
          </w:tcPr>
          <w:p w:rsidR="003511D0" w:rsidRPr="00594CCF" w:rsidRDefault="003511D0" w:rsidP="003511D0">
            <w:pPr>
              <w:pStyle w:val="af8"/>
              <w:tabs>
                <w:tab w:val="left" w:pos="1701"/>
              </w:tabs>
              <w:ind w:right="-3"/>
              <w:rPr>
                <w:sz w:val="20"/>
                <w:szCs w:val="20"/>
                <w:lang w:val="en-US"/>
              </w:rPr>
            </w:pPr>
          </w:p>
        </w:tc>
        <w:tc>
          <w:tcPr>
            <w:tcW w:w="1276" w:type="dxa"/>
          </w:tcPr>
          <w:p w:rsidR="003511D0" w:rsidRPr="00594CCF" w:rsidRDefault="003511D0" w:rsidP="003511D0">
            <w:pPr>
              <w:pStyle w:val="af8"/>
              <w:tabs>
                <w:tab w:val="left" w:pos="1701"/>
              </w:tabs>
              <w:ind w:right="-3"/>
              <w:rPr>
                <w:sz w:val="20"/>
                <w:szCs w:val="20"/>
              </w:rPr>
            </w:pPr>
          </w:p>
        </w:tc>
        <w:tc>
          <w:tcPr>
            <w:tcW w:w="1559" w:type="dxa"/>
          </w:tcPr>
          <w:p w:rsidR="003511D0" w:rsidRPr="00594CCF" w:rsidRDefault="003511D0" w:rsidP="003511D0">
            <w:pPr>
              <w:pStyle w:val="af8"/>
              <w:tabs>
                <w:tab w:val="left" w:pos="1701"/>
              </w:tabs>
              <w:ind w:right="-3"/>
              <w:rPr>
                <w:sz w:val="20"/>
                <w:szCs w:val="20"/>
              </w:rPr>
            </w:pPr>
          </w:p>
        </w:tc>
        <w:tc>
          <w:tcPr>
            <w:tcW w:w="2977" w:type="dxa"/>
          </w:tcPr>
          <w:p w:rsidR="003511D0" w:rsidRPr="00594CCF" w:rsidRDefault="003511D0" w:rsidP="003511D0">
            <w:pPr>
              <w:pStyle w:val="af8"/>
              <w:tabs>
                <w:tab w:val="left" w:pos="1701"/>
              </w:tabs>
              <w:ind w:right="-3"/>
              <w:rPr>
                <w:sz w:val="20"/>
                <w:szCs w:val="20"/>
              </w:rPr>
            </w:pPr>
            <w:r w:rsidRPr="00594CCF">
              <w:rPr>
                <w:sz w:val="20"/>
                <w:szCs w:val="20"/>
              </w:rPr>
              <w:t>Блок питания</w:t>
            </w:r>
          </w:p>
        </w:tc>
        <w:tc>
          <w:tcPr>
            <w:tcW w:w="3119" w:type="dxa"/>
          </w:tcPr>
          <w:p w:rsidR="003511D0" w:rsidRPr="00594CCF" w:rsidRDefault="003511D0" w:rsidP="003511D0">
            <w:pPr>
              <w:pStyle w:val="af8"/>
              <w:tabs>
                <w:tab w:val="left" w:pos="1701"/>
              </w:tabs>
              <w:ind w:right="-3"/>
              <w:rPr>
                <w:sz w:val="20"/>
                <w:szCs w:val="20"/>
              </w:rPr>
            </w:pPr>
            <w:r w:rsidRPr="00594CCF">
              <w:rPr>
                <w:sz w:val="20"/>
                <w:szCs w:val="20"/>
              </w:rPr>
              <w:t>Внешний или внутренний</w:t>
            </w:r>
          </w:p>
        </w:tc>
        <w:tc>
          <w:tcPr>
            <w:tcW w:w="1559" w:type="dxa"/>
          </w:tcPr>
          <w:p w:rsidR="003511D0" w:rsidRPr="00594CCF" w:rsidRDefault="003511D0" w:rsidP="003511D0">
            <w:pPr>
              <w:pStyle w:val="af8"/>
              <w:tabs>
                <w:tab w:val="left" w:pos="1701"/>
              </w:tabs>
              <w:ind w:right="-3"/>
              <w:rPr>
                <w:sz w:val="20"/>
                <w:szCs w:val="20"/>
              </w:rPr>
            </w:pPr>
          </w:p>
        </w:tc>
      </w:tr>
      <w:tr w:rsidR="003511D0" w:rsidRPr="00594CCF" w:rsidTr="00D4275E">
        <w:tc>
          <w:tcPr>
            <w:tcW w:w="567" w:type="dxa"/>
          </w:tcPr>
          <w:p w:rsidR="003511D0" w:rsidRPr="00594CCF" w:rsidRDefault="003511D0" w:rsidP="003511D0">
            <w:pPr>
              <w:pStyle w:val="af8"/>
              <w:tabs>
                <w:tab w:val="left" w:pos="1701"/>
              </w:tabs>
              <w:ind w:right="-3"/>
              <w:rPr>
                <w:sz w:val="20"/>
                <w:szCs w:val="20"/>
                <w:lang w:val="en-US"/>
              </w:rPr>
            </w:pPr>
          </w:p>
        </w:tc>
        <w:tc>
          <w:tcPr>
            <w:tcW w:w="1276" w:type="dxa"/>
          </w:tcPr>
          <w:p w:rsidR="003511D0" w:rsidRPr="00594CCF" w:rsidRDefault="003511D0" w:rsidP="003511D0">
            <w:pPr>
              <w:pStyle w:val="af8"/>
              <w:tabs>
                <w:tab w:val="left" w:pos="1701"/>
              </w:tabs>
              <w:ind w:right="-3"/>
              <w:rPr>
                <w:sz w:val="20"/>
                <w:szCs w:val="20"/>
              </w:rPr>
            </w:pPr>
          </w:p>
        </w:tc>
        <w:tc>
          <w:tcPr>
            <w:tcW w:w="1559" w:type="dxa"/>
          </w:tcPr>
          <w:p w:rsidR="003511D0" w:rsidRPr="00594CCF" w:rsidRDefault="003511D0" w:rsidP="003511D0">
            <w:pPr>
              <w:pStyle w:val="af8"/>
              <w:tabs>
                <w:tab w:val="left" w:pos="1701"/>
              </w:tabs>
              <w:ind w:right="-3"/>
              <w:rPr>
                <w:sz w:val="20"/>
                <w:szCs w:val="20"/>
              </w:rPr>
            </w:pPr>
          </w:p>
        </w:tc>
        <w:tc>
          <w:tcPr>
            <w:tcW w:w="2977" w:type="dxa"/>
          </w:tcPr>
          <w:p w:rsidR="003511D0" w:rsidRPr="00594CCF" w:rsidRDefault="003511D0" w:rsidP="003511D0">
            <w:pPr>
              <w:pStyle w:val="af8"/>
              <w:tabs>
                <w:tab w:val="left" w:pos="1701"/>
              </w:tabs>
              <w:ind w:right="-3"/>
              <w:rPr>
                <w:sz w:val="20"/>
                <w:szCs w:val="20"/>
              </w:rPr>
            </w:pPr>
            <w:r w:rsidRPr="00594CCF">
              <w:rPr>
                <w:sz w:val="20"/>
                <w:szCs w:val="20"/>
              </w:rPr>
              <w:t>Потребляемая мощность</w:t>
            </w:r>
          </w:p>
        </w:tc>
        <w:tc>
          <w:tcPr>
            <w:tcW w:w="3119" w:type="dxa"/>
          </w:tcPr>
          <w:p w:rsidR="003511D0" w:rsidRPr="00594CCF" w:rsidRDefault="003511D0" w:rsidP="003511D0">
            <w:pPr>
              <w:pStyle w:val="af8"/>
              <w:tabs>
                <w:tab w:val="left" w:pos="1701"/>
              </w:tabs>
              <w:ind w:right="-3"/>
              <w:rPr>
                <w:sz w:val="20"/>
                <w:szCs w:val="20"/>
              </w:rPr>
            </w:pPr>
            <w:r w:rsidRPr="00594CCF">
              <w:rPr>
                <w:sz w:val="20"/>
                <w:szCs w:val="20"/>
              </w:rPr>
              <w:t>Ожидание менее 0.33 Вт, Потребление менее 25.5 Вт</w:t>
            </w:r>
          </w:p>
        </w:tc>
        <w:tc>
          <w:tcPr>
            <w:tcW w:w="1559" w:type="dxa"/>
          </w:tcPr>
          <w:p w:rsidR="003511D0" w:rsidRPr="00594CCF" w:rsidRDefault="003511D0" w:rsidP="003511D0">
            <w:pPr>
              <w:pStyle w:val="af8"/>
              <w:tabs>
                <w:tab w:val="left" w:pos="1701"/>
              </w:tabs>
              <w:ind w:right="-3"/>
              <w:rPr>
                <w:sz w:val="20"/>
                <w:szCs w:val="20"/>
              </w:rPr>
            </w:pPr>
          </w:p>
        </w:tc>
      </w:tr>
      <w:tr w:rsidR="003511D0" w:rsidRPr="00594CCF" w:rsidTr="00D4275E">
        <w:tc>
          <w:tcPr>
            <w:tcW w:w="567" w:type="dxa"/>
          </w:tcPr>
          <w:p w:rsidR="003511D0" w:rsidRPr="00A57443" w:rsidRDefault="003511D0" w:rsidP="003511D0">
            <w:pPr>
              <w:pStyle w:val="af8"/>
              <w:tabs>
                <w:tab w:val="left" w:pos="1701"/>
              </w:tabs>
              <w:ind w:right="-3"/>
              <w:rPr>
                <w:sz w:val="20"/>
                <w:szCs w:val="20"/>
              </w:rPr>
            </w:pPr>
          </w:p>
        </w:tc>
        <w:tc>
          <w:tcPr>
            <w:tcW w:w="1276" w:type="dxa"/>
          </w:tcPr>
          <w:p w:rsidR="003511D0" w:rsidRPr="00594CCF" w:rsidRDefault="003511D0" w:rsidP="003511D0">
            <w:pPr>
              <w:pStyle w:val="af8"/>
              <w:tabs>
                <w:tab w:val="left" w:pos="1701"/>
              </w:tabs>
              <w:ind w:right="-3"/>
              <w:rPr>
                <w:sz w:val="20"/>
                <w:szCs w:val="20"/>
              </w:rPr>
            </w:pPr>
          </w:p>
        </w:tc>
        <w:tc>
          <w:tcPr>
            <w:tcW w:w="1559" w:type="dxa"/>
          </w:tcPr>
          <w:p w:rsidR="003511D0" w:rsidRPr="00594CCF" w:rsidRDefault="003511D0" w:rsidP="003511D0">
            <w:pPr>
              <w:pStyle w:val="af8"/>
              <w:tabs>
                <w:tab w:val="left" w:pos="1701"/>
              </w:tabs>
              <w:ind w:right="-3"/>
              <w:rPr>
                <w:sz w:val="20"/>
                <w:szCs w:val="20"/>
              </w:rPr>
            </w:pPr>
          </w:p>
        </w:tc>
        <w:tc>
          <w:tcPr>
            <w:tcW w:w="2977" w:type="dxa"/>
          </w:tcPr>
          <w:p w:rsidR="003511D0" w:rsidRPr="00594CCF" w:rsidRDefault="003511D0" w:rsidP="003511D0">
            <w:pPr>
              <w:pStyle w:val="af8"/>
              <w:tabs>
                <w:tab w:val="left" w:pos="1701"/>
              </w:tabs>
              <w:ind w:right="-3"/>
              <w:rPr>
                <w:sz w:val="20"/>
                <w:szCs w:val="20"/>
              </w:rPr>
            </w:pPr>
            <w:r w:rsidRPr="00594CCF">
              <w:rPr>
                <w:sz w:val="20"/>
                <w:szCs w:val="20"/>
              </w:rPr>
              <w:t>Размеры</w:t>
            </w:r>
          </w:p>
        </w:tc>
        <w:tc>
          <w:tcPr>
            <w:tcW w:w="3119" w:type="dxa"/>
          </w:tcPr>
          <w:p w:rsidR="003511D0" w:rsidRPr="00594CCF" w:rsidRDefault="003511D0" w:rsidP="003511D0">
            <w:pPr>
              <w:pStyle w:val="af8"/>
              <w:tabs>
                <w:tab w:val="left" w:pos="1701"/>
              </w:tabs>
              <w:ind w:right="-3"/>
              <w:rPr>
                <w:sz w:val="20"/>
                <w:szCs w:val="20"/>
              </w:rPr>
            </w:pPr>
            <w:r w:rsidRPr="00594CCF">
              <w:rPr>
                <w:sz w:val="20"/>
                <w:szCs w:val="20"/>
              </w:rPr>
              <w:t>620-650 x351-420x43-77 мм</w:t>
            </w:r>
          </w:p>
        </w:tc>
        <w:tc>
          <w:tcPr>
            <w:tcW w:w="1559" w:type="dxa"/>
          </w:tcPr>
          <w:p w:rsidR="003511D0" w:rsidRPr="00594CCF" w:rsidRDefault="003511D0" w:rsidP="003511D0">
            <w:pPr>
              <w:pStyle w:val="af8"/>
              <w:tabs>
                <w:tab w:val="left" w:pos="1701"/>
              </w:tabs>
              <w:ind w:right="-3"/>
              <w:rPr>
                <w:sz w:val="20"/>
                <w:szCs w:val="20"/>
              </w:rPr>
            </w:pPr>
          </w:p>
        </w:tc>
      </w:tr>
      <w:tr w:rsidR="003511D0" w:rsidRPr="00594CCF" w:rsidTr="00D4275E">
        <w:tc>
          <w:tcPr>
            <w:tcW w:w="567" w:type="dxa"/>
          </w:tcPr>
          <w:p w:rsidR="003511D0" w:rsidRPr="00594CCF" w:rsidRDefault="003511D0" w:rsidP="003511D0">
            <w:pPr>
              <w:pStyle w:val="af8"/>
              <w:tabs>
                <w:tab w:val="left" w:pos="1701"/>
              </w:tabs>
              <w:ind w:right="-3"/>
              <w:rPr>
                <w:sz w:val="20"/>
                <w:szCs w:val="20"/>
                <w:lang w:val="en-US"/>
              </w:rPr>
            </w:pPr>
          </w:p>
        </w:tc>
        <w:tc>
          <w:tcPr>
            <w:tcW w:w="1276" w:type="dxa"/>
          </w:tcPr>
          <w:p w:rsidR="003511D0" w:rsidRPr="00594CCF" w:rsidRDefault="003511D0" w:rsidP="003511D0">
            <w:pPr>
              <w:pStyle w:val="af8"/>
              <w:tabs>
                <w:tab w:val="left" w:pos="1701"/>
              </w:tabs>
              <w:ind w:right="-3"/>
              <w:rPr>
                <w:sz w:val="20"/>
                <w:szCs w:val="20"/>
              </w:rPr>
            </w:pPr>
          </w:p>
        </w:tc>
        <w:tc>
          <w:tcPr>
            <w:tcW w:w="1559" w:type="dxa"/>
          </w:tcPr>
          <w:p w:rsidR="003511D0" w:rsidRPr="00594CCF" w:rsidRDefault="003511D0" w:rsidP="003511D0">
            <w:pPr>
              <w:pStyle w:val="af8"/>
              <w:tabs>
                <w:tab w:val="left" w:pos="1701"/>
              </w:tabs>
              <w:ind w:right="-3"/>
              <w:rPr>
                <w:sz w:val="20"/>
                <w:szCs w:val="20"/>
              </w:rPr>
            </w:pPr>
          </w:p>
        </w:tc>
        <w:tc>
          <w:tcPr>
            <w:tcW w:w="2977" w:type="dxa"/>
          </w:tcPr>
          <w:p w:rsidR="003511D0" w:rsidRPr="00594CCF" w:rsidRDefault="003511D0" w:rsidP="003511D0">
            <w:pPr>
              <w:pStyle w:val="af8"/>
              <w:tabs>
                <w:tab w:val="left" w:pos="1701"/>
              </w:tabs>
              <w:ind w:right="-3"/>
              <w:rPr>
                <w:sz w:val="20"/>
                <w:szCs w:val="20"/>
              </w:rPr>
            </w:pPr>
            <w:r w:rsidRPr="00594CCF">
              <w:rPr>
                <w:sz w:val="20"/>
                <w:szCs w:val="20"/>
              </w:rPr>
              <w:t>Наклон</w:t>
            </w:r>
          </w:p>
        </w:tc>
        <w:tc>
          <w:tcPr>
            <w:tcW w:w="3119" w:type="dxa"/>
          </w:tcPr>
          <w:p w:rsidR="003511D0" w:rsidRPr="00594CCF" w:rsidRDefault="003511D0" w:rsidP="003511D0">
            <w:pPr>
              <w:pStyle w:val="af8"/>
              <w:tabs>
                <w:tab w:val="left" w:pos="1701"/>
              </w:tabs>
              <w:ind w:right="-3"/>
              <w:rPr>
                <w:sz w:val="20"/>
                <w:szCs w:val="20"/>
              </w:rPr>
            </w:pPr>
            <w:r w:rsidRPr="00594CCF">
              <w:rPr>
                <w:sz w:val="20"/>
                <w:szCs w:val="20"/>
              </w:rPr>
              <w:t>Не менее чем от 3 до 20</w:t>
            </w:r>
            <w:r w:rsidRPr="00594CCF">
              <w:rPr>
                <w:sz w:val="20"/>
                <w:szCs w:val="20"/>
                <w:vertAlign w:val="superscript"/>
              </w:rPr>
              <w:t>о</w:t>
            </w:r>
          </w:p>
        </w:tc>
        <w:tc>
          <w:tcPr>
            <w:tcW w:w="1559" w:type="dxa"/>
          </w:tcPr>
          <w:p w:rsidR="003511D0" w:rsidRPr="00594CCF" w:rsidRDefault="003511D0" w:rsidP="003511D0">
            <w:pPr>
              <w:pStyle w:val="af8"/>
              <w:tabs>
                <w:tab w:val="left" w:pos="1701"/>
              </w:tabs>
              <w:ind w:right="-3"/>
              <w:rPr>
                <w:sz w:val="20"/>
                <w:szCs w:val="20"/>
              </w:rPr>
            </w:pPr>
          </w:p>
        </w:tc>
      </w:tr>
      <w:tr w:rsidR="003511D0" w:rsidRPr="00594CCF" w:rsidTr="00D4275E">
        <w:tc>
          <w:tcPr>
            <w:tcW w:w="567" w:type="dxa"/>
          </w:tcPr>
          <w:p w:rsidR="003511D0" w:rsidRPr="00A57443" w:rsidRDefault="003511D0" w:rsidP="003511D0">
            <w:pPr>
              <w:pStyle w:val="af8"/>
              <w:tabs>
                <w:tab w:val="left" w:pos="1701"/>
              </w:tabs>
              <w:ind w:right="-3"/>
              <w:rPr>
                <w:sz w:val="20"/>
                <w:szCs w:val="20"/>
              </w:rPr>
            </w:pPr>
          </w:p>
        </w:tc>
        <w:tc>
          <w:tcPr>
            <w:tcW w:w="1276" w:type="dxa"/>
          </w:tcPr>
          <w:p w:rsidR="003511D0" w:rsidRPr="00594CCF" w:rsidRDefault="003511D0" w:rsidP="003511D0">
            <w:pPr>
              <w:pStyle w:val="af8"/>
              <w:tabs>
                <w:tab w:val="left" w:pos="1701"/>
              </w:tabs>
              <w:ind w:right="-3"/>
              <w:rPr>
                <w:sz w:val="20"/>
                <w:szCs w:val="20"/>
              </w:rPr>
            </w:pPr>
          </w:p>
        </w:tc>
        <w:tc>
          <w:tcPr>
            <w:tcW w:w="1559" w:type="dxa"/>
          </w:tcPr>
          <w:p w:rsidR="003511D0" w:rsidRPr="00594CCF" w:rsidRDefault="003511D0" w:rsidP="003511D0">
            <w:pPr>
              <w:pStyle w:val="af8"/>
              <w:tabs>
                <w:tab w:val="left" w:pos="1701"/>
              </w:tabs>
              <w:ind w:right="-3"/>
              <w:rPr>
                <w:sz w:val="20"/>
                <w:szCs w:val="20"/>
              </w:rPr>
            </w:pPr>
          </w:p>
        </w:tc>
        <w:tc>
          <w:tcPr>
            <w:tcW w:w="2977" w:type="dxa"/>
          </w:tcPr>
          <w:p w:rsidR="003511D0" w:rsidRPr="00594CCF" w:rsidRDefault="003511D0" w:rsidP="003511D0">
            <w:pPr>
              <w:pStyle w:val="af8"/>
              <w:tabs>
                <w:tab w:val="left" w:pos="1701"/>
              </w:tabs>
              <w:ind w:right="-3"/>
              <w:rPr>
                <w:sz w:val="20"/>
                <w:szCs w:val="20"/>
              </w:rPr>
            </w:pPr>
            <w:r w:rsidRPr="00594CCF">
              <w:rPr>
                <w:sz w:val="20"/>
                <w:szCs w:val="20"/>
              </w:rPr>
              <w:t>Вес</w:t>
            </w:r>
          </w:p>
        </w:tc>
        <w:tc>
          <w:tcPr>
            <w:tcW w:w="3119" w:type="dxa"/>
          </w:tcPr>
          <w:p w:rsidR="003511D0" w:rsidRPr="00594CCF" w:rsidRDefault="003511D0" w:rsidP="003511D0">
            <w:pPr>
              <w:pStyle w:val="af8"/>
              <w:tabs>
                <w:tab w:val="left" w:pos="1701"/>
              </w:tabs>
              <w:ind w:right="-3"/>
              <w:rPr>
                <w:sz w:val="20"/>
                <w:szCs w:val="20"/>
              </w:rPr>
            </w:pPr>
            <w:r w:rsidRPr="00594CCF">
              <w:rPr>
                <w:sz w:val="20"/>
                <w:szCs w:val="20"/>
              </w:rPr>
              <w:t>4.50 кг</w:t>
            </w:r>
          </w:p>
        </w:tc>
        <w:tc>
          <w:tcPr>
            <w:tcW w:w="1559" w:type="dxa"/>
          </w:tcPr>
          <w:p w:rsidR="003511D0" w:rsidRPr="00594CCF" w:rsidRDefault="003511D0" w:rsidP="003511D0">
            <w:pPr>
              <w:pStyle w:val="af8"/>
              <w:tabs>
                <w:tab w:val="left" w:pos="1701"/>
              </w:tabs>
              <w:ind w:right="-3"/>
              <w:rPr>
                <w:sz w:val="20"/>
                <w:szCs w:val="20"/>
              </w:rPr>
            </w:pPr>
          </w:p>
        </w:tc>
      </w:tr>
      <w:tr w:rsidR="003511D0" w:rsidRPr="00594CCF" w:rsidTr="00D4275E">
        <w:tc>
          <w:tcPr>
            <w:tcW w:w="567" w:type="dxa"/>
          </w:tcPr>
          <w:p w:rsidR="003511D0" w:rsidRPr="00594CCF" w:rsidRDefault="003511D0" w:rsidP="003511D0">
            <w:pPr>
              <w:pStyle w:val="af8"/>
              <w:tabs>
                <w:tab w:val="left" w:pos="1701"/>
              </w:tabs>
              <w:ind w:right="-3"/>
              <w:rPr>
                <w:sz w:val="20"/>
                <w:szCs w:val="20"/>
              </w:rPr>
            </w:pPr>
            <w:r w:rsidRPr="00594CCF">
              <w:rPr>
                <w:sz w:val="20"/>
                <w:szCs w:val="20"/>
              </w:rPr>
              <w:t>4.</w:t>
            </w:r>
          </w:p>
        </w:tc>
        <w:tc>
          <w:tcPr>
            <w:tcW w:w="1276" w:type="dxa"/>
          </w:tcPr>
          <w:p w:rsidR="003511D0" w:rsidRPr="00594CCF" w:rsidRDefault="003511D0" w:rsidP="003511D0">
            <w:pPr>
              <w:pStyle w:val="af8"/>
              <w:tabs>
                <w:tab w:val="left" w:pos="1701"/>
              </w:tabs>
              <w:ind w:right="-3"/>
              <w:rPr>
                <w:sz w:val="20"/>
                <w:szCs w:val="20"/>
              </w:rPr>
            </w:pPr>
            <w:r w:rsidRPr="00594CCF">
              <w:rPr>
                <w:sz w:val="20"/>
                <w:szCs w:val="20"/>
              </w:rPr>
              <w:t>Кронштейн 1 шт.</w:t>
            </w:r>
          </w:p>
        </w:tc>
        <w:tc>
          <w:tcPr>
            <w:tcW w:w="1559" w:type="dxa"/>
          </w:tcPr>
          <w:p w:rsidR="003511D0" w:rsidRPr="00594CCF" w:rsidRDefault="003511D0" w:rsidP="003511D0">
            <w:pPr>
              <w:pStyle w:val="af8"/>
              <w:tabs>
                <w:tab w:val="left" w:pos="1701"/>
              </w:tabs>
              <w:ind w:right="-3"/>
              <w:rPr>
                <w:sz w:val="20"/>
                <w:szCs w:val="20"/>
                <w:lang w:val="en-US"/>
              </w:rPr>
            </w:pPr>
          </w:p>
        </w:tc>
        <w:tc>
          <w:tcPr>
            <w:tcW w:w="2977" w:type="dxa"/>
            <w:vAlign w:val="center"/>
          </w:tcPr>
          <w:p w:rsidR="003511D0" w:rsidRPr="00594CCF" w:rsidRDefault="003511D0" w:rsidP="003511D0">
            <w:pPr>
              <w:pStyle w:val="af8"/>
              <w:tabs>
                <w:tab w:val="left" w:pos="1701"/>
              </w:tabs>
              <w:ind w:right="-3"/>
              <w:rPr>
                <w:sz w:val="20"/>
                <w:szCs w:val="20"/>
                <w:lang w:val="en-US"/>
              </w:rPr>
            </w:pPr>
            <w:r w:rsidRPr="00594CCF">
              <w:rPr>
                <w:sz w:val="20"/>
                <w:szCs w:val="20"/>
                <w:lang w:val="en-US"/>
              </w:rPr>
              <w:t>Максимальная нагрузка </w:t>
            </w:r>
          </w:p>
        </w:tc>
        <w:tc>
          <w:tcPr>
            <w:tcW w:w="3119" w:type="dxa"/>
            <w:vAlign w:val="center"/>
          </w:tcPr>
          <w:p w:rsidR="003511D0" w:rsidRPr="00594CCF" w:rsidRDefault="003511D0" w:rsidP="003511D0">
            <w:pPr>
              <w:pStyle w:val="af8"/>
              <w:tabs>
                <w:tab w:val="left" w:pos="1701"/>
              </w:tabs>
              <w:ind w:right="-3"/>
              <w:rPr>
                <w:sz w:val="20"/>
                <w:szCs w:val="20"/>
                <w:lang w:val="en-US"/>
              </w:rPr>
            </w:pPr>
            <w:r w:rsidRPr="00594CCF">
              <w:rPr>
                <w:sz w:val="20"/>
                <w:szCs w:val="20"/>
                <w:lang w:val="en-US"/>
              </w:rPr>
              <w:t>20 кг</w:t>
            </w:r>
          </w:p>
        </w:tc>
        <w:tc>
          <w:tcPr>
            <w:tcW w:w="1559" w:type="dxa"/>
            <w:vAlign w:val="center"/>
          </w:tcPr>
          <w:p w:rsidR="003511D0" w:rsidRPr="00594CCF" w:rsidRDefault="003511D0" w:rsidP="003511D0">
            <w:pPr>
              <w:pStyle w:val="af8"/>
              <w:tabs>
                <w:tab w:val="left" w:pos="1701"/>
              </w:tabs>
              <w:ind w:right="-3"/>
              <w:rPr>
                <w:sz w:val="20"/>
                <w:szCs w:val="20"/>
                <w:lang w:val="en-US"/>
              </w:rPr>
            </w:pPr>
          </w:p>
        </w:tc>
      </w:tr>
      <w:tr w:rsidR="003511D0" w:rsidRPr="00594CCF" w:rsidTr="00D4275E">
        <w:tc>
          <w:tcPr>
            <w:tcW w:w="567" w:type="dxa"/>
          </w:tcPr>
          <w:p w:rsidR="003511D0" w:rsidRPr="00594CCF" w:rsidRDefault="003511D0" w:rsidP="003511D0">
            <w:pPr>
              <w:pStyle w:val="af8"/>
              <w:tabs>
                <w:tab w:val="left" w:pos="1701"/>
              </w:tabs>
              <w:ind w:right="-3"/>
              <w:rPr>
                <w:sz w:val="20"/>
                <w:szCs w:val="20"/>
                <w:lang w:val="en-US"/>
              </w:rPr>
            </w:pPr>
          </w:p>
        </w:tc>
        <w:tc>
          <w:tcPr>
            <w:tcW w:w="1276" w:type="dxa"/>
          </w:tcPr>
          <w:p w:rsidR="003511D0" w:rsidRPr="00594CCF" w:rsidRDefault="003511D0" w:rsidP="003511D0">
            <w:pPr>
              <w:pStyle w:val="af8"/>
              <w:tabs>
                <w:tab w:val="left" w:pos="1701"/>
              </w:tabs>
              <w:ind w:right="-3"/>
              <w:rPr>
                <w:sz w:val="20"/>
                <w:szCs w:val="20"/>
                <w:lang w:val="en-US"/>
              </w:rPr>
            </w:pPr>
          </w:p>
        </w:tc>
        <w:tc>
          <w:tcPr>
            <w:tcW w:w="1559" w:type="dxa"/>
          </w:tcPr>
          <w:p w:rsidR="003511D0" w:rsidRPr="00594CCF" w:rsidRDefault="003511D0" w:rsidP="003511D0">
            <w:pPr>
              <w:pStyle w:val="af8"/>
              <w:tabs>
                <w:tab w:val="left" w:pos="1701"/>
              </w:tabs>
              <w:ind w:right="-3"/>
              <w:rPr>
                <w:sz w:val="20"/>
                <w:szCs w:val="20"/>
                <w:lang w:val="en-US"/>
              </w:rPr>
            </w:pPr>
          </w:p>
        </w:tc>
        <w:tc>
          <w:tcPr>
            <w:tcW w:w="2977" w:type="dxa"/>
            <w:vAlign w:val="center"/>
          </w:tcPr>
          <w:p w:rsidR="003511D0" w:rsidRPr="00594CCF" w:rsidRDefault="003511D0" w:rsidP="003511D0">
            <w:pPr>
              <w:pStyle w:val="af8"/>
              <w:tabs>
                <w:tab w:val="left" w:pos="1701"/>
              </w:tabs>
              <w:ind w:right="-3"/>
              <w:rPr>
                <w:sz w:val="20"/>
                <w:szCs w:val="20"/>
                <w:lang w:val="en-US"/>
              </w:rPr>
            </w:pPr>
            <w:r w:rsidRPr="00594CCF">
              <w:rPr>
                <w:sz w:val="20"/>
                <w:szCs w:val="20"/>
                <w:lang w:val="en-US"/>
              </w:rPr>
              <w:t xml:space="preserve">Стандарт размеров крепления </w:t>
            </w:r>
            <w:r w:rsidRPr="00594CCF">
              <w:rPr>
                <w:sz w:val="20"/>
                <w:szCs w:val="20"/>
                <w:lang w:val="en-US"/>
              </w:rPr>
              <w:lastRenderedPageBreak/>
              <w:t>(VESA) </w:t>
            </w:r>
          </w:p>
        </w:tc>
        <w:tc>
          <w:tcPr>
            <w:tcW w:w="3119" w:type="dxa"/>
            <w:vAlign w:val="center"/>
          </w:tcPr>
          <w:p w:rsidR="003511D0" w:rsidRPr="00594CCF" w:rsidRDefault="003511D0" w:rsidP="003511D0">
            <w:pPr>
              <w:pStyle w:val="af8"/>
              <w:tabs>
                <w:tab w:val="left" w:pos="1701"/>
              </w:tabs>
              <w:ind w:right="-3"/>
              <w:rPr>
                <w:sz w:val="20"/>
                <w:szCs w:val="20"/>
              </w:rPr>
            </w:pPr>
            <w:r w:rsidRPr="00594CCF">
              <w:rPr>
                <w:sz w:val="20"/>
                <w:szCs w:val="20"/>
                <w:lang w:val="en-US"/>
              </w:rPr>
              <w:lastRenderedPageBreak/>
              <w:t>75 x 75</w:t>
            </w:r>
            <w:r w:rsidRPr="00594CCF">
              <w:rPr>
                <w:sz w:val="20"/>
                <w:szCs w:val="20"/>
              </w:rPr>
              <w:t>мм</w:t>
            </w:r>
            <w:r w:rsidRPr="00594CCF">
              <w:rPr>
                <w:sz w:val="20"/>
                <w:szCs w:val="20"/>
                <w:lang w:val="en-US"/>
              </w:rPr>
              <w:t>, 100 x 100</w:t>
            </w:r>
            <w:r w:rsidRPr="00594CCF">
              <w:rPr>
                <w:sz w:val="20"/>
                <w:szCs w:val="20"/>
              </w:rPr>
              <w:t>мм</w:t>
            </w:r>
          </w:p>
        </w:tc>
        <w:tc>
          <w:tcPr>
            <w:tcW w:w="1559" w:type="dxa"/>
            <w:vAlign w:val="center"/>
          </w:tcPr>
          <w:p w:rsidR="003511D0" w:rsidRPr="00594CCF" w:rsidRDefault="003511D0" w:rsidP="003511D0">
            <w:pPr>
              <w:pStyle w:val="af8"/>
              <w:tabs>
                <w:tab w:val="left" w:pos="1701"/>
              </w:tabs>
              <w:ind w:right="-3"/>
              <w:rPr>
                <w:sz w:val="20"/>
                <w:szCs w:val="20"/>
              </w:rPr>
            </w:pPr>
          </w:p>
        </w:tc>
      </w:tr>
      <w:tr w:rsidR="003511D0" w:rsidRPr="00594CCF" w:rsidTr="00D4275E">
        <w:tc>
          <w:tcPr>
            <w:tcW w:w="567" w:type="dxa"/>
          </w:tcPr>
          <w:p w:rsidR="003511D0" w:rsidRPr="00594CCF" w:rsidRDefault="003511D0" w:rsidP="003511D0">
            <w:pPr>
              <w:pStyle w:val="af8"/>
              <w:tabs>
                <w:tab w:val="left" w:pos="1701"/>
              </w:tabs>
              <w:ind w:right="-3"/>
              <w:rPr>
                <w:sz w:val="20"/>
                <w:szCs w:val="20"/>
                <w:lang w:val="en-US"/>
              </w:rPr>
            </w:pPr>
          </w:p>
        </w:tc>
        <w:tc>
          <w:tcPr>
            <w:tcW w:w="1276" w:type="dxa"/>
          </w:tcPr>
          <w:p w:rsidR="003511D0" w:rsidRPr="00594CCF" w:rsidRDefault="003511D0" w:rsidP="003511D0">
            <w:pPr>
              <w:pStyle w:val="af8"/>
              <w:tabs>
                <w:tab w:val="left" w:pos="1701"/>
              </w:tabs>
              <w:ind w:right="-3"/>
              <w:rPr>
                <w:sz w:val="20"/>
                <w:szCs w:val="20"/>
                <w:lang w:val="en-US"/>
              </w:rPr>
            </w:pPr>
          </w:p>
        </w:tc>
        <w:tc>
          <w:tcPr>
            <w:tcW w:w="1559" w:type="dxa"/>
          </w:tcPr>
          <w:p w:rsidR="003511D0" w:rsidRPr="00594CCF" w:rsidRDefault="003511D0" w:rsidP="003511D0">
            <w:pPr>
              <w:pStyle w:val="af8"/>
              <w:tabs>
                <w:tab w:val="left" w:pos="1701"/>
              </w:tabs>
              <w:ind w:right="-3"/>
              <w:rPr>
                <w:sz w:val="20"/>
                <w:szCs w:val="20"/>
                <w:lang w:val="en-US"/>
              </w:rPr>
            </w:pPr>
          </w:p>
        </w:tc>
        <w:tc>
          <w:tcPr>
            <w:tcW w:w="2977" w:type="dxa"/>
            <w:vAlign w:val="center"/>
          </w:tcPr>
          <w:p w:rsidR="003511D0" w:rsidRPr="00594CCF" w:rsidRDefault="003511D0" w:rsidP="003511D0">
            <w:pPr>
              <w:pStyle w:val="af8"/>
              <w:tabs>
                <w:tab w:val="left" w:pos="1701"/>
              </w:tabs>
              <w:ind w:right="-3"/>
              <w:rPr>
                <w:sz w:val="20"/>
                <w:szCs w:val="20"/>
                <w:lang w:val="en-US"/>
              </w:rPr>
            </w:pPr>
            <w:r w:rsidRPr="00594CCF">
              <w:rPr>
                <w:sz w:val="20"/>
                <w:szCs w:val="20"/>
                <w:lang w:val="en-US"/>
              </w:rPr>
              <w:t>Максимальная диагональ экрана </w:t>
            </w:r>
          </w:p>
        </w:tc>
        <w:tc>
          <w:tcPr>
            <w:tcW w:w="3119" w:type="dxa"/>
            <w:vAlign w:val="center"/>
          </w:tcPr>
          <w:p w:rsidR="003511D0" w:rsidRPr="00594CCF" w:rsidRDefault="003511D0" w:rsidP="003511D0">
            <w:pPr>
              <w:pStyle w:val="af8"/>
              <w:tabs>
                <w:tab w:val="left" w:pos="1701"/>
              </w:tabs>
              <w:ind w:right="-3"/>
              <w:rPr>
                <w:sz w:val="20"/>
                <w:szCs w:val="20"/>
                <w:lang w:val="en-US"/>
              </w:rPr>
            </w:pPr>
            <w:r w:rsidRPr="00594CCF">
              <w:rPr>
                <w:sz w:val="20"/>
                <w:szCs w:val="20"/>
                <w:lang w:val="en-US"/>
              </w:rPr>
              <w:t>27</w:t>
            </w:r>
            <w:r w:rsidRPr="00594CCF">
              <w:rPr>
                <w:sz w:val="20"/>
                <w:szCs w:val="20"/>
              </w:rPr>
              <w:t xml:space="preserve"> - 33</w:t>
            </w:r>
            <w:r w:rsidRPr="00594CCF">
              <w:rPr>
                <w:sz w:val="20"/>
                <w:szCs w:val="20"/>
                <w:lang w:val="en-US"/>
              </w:rPr>
              <w:t>"</w:t>
            </w:r>
          </w:p>
        </w:tc>
        <w:tc>
          <w:tcPr>
            <w:tcW w:w="1559" w:type="dxa"/>
            <w:vAlign w:val="center"/>
          </w:tcPr>
          <w:p w:rsidR="003511D0" w:rsidRPr="00594CCF" w:rsidRDefault="003511D0" w:rsidP="003511D0">
            <w:pPr>
              <w:pStyle w:val="af8"/>
              <w:tabs>
                <w:tab w:val="left" w:pos="1701"/>
              </w:tabs>
              <w:ind w:right="-3"/>
              <w:rPr>
                <w:sz w:val="20"/>
                <w:szCs w:val="20"/>
                <w:lang w:val="en-US"/>
              </w:rPr>
            </w:pPr>
          </w:p>
        </w:tc>
      </w:tr>
      <w:tr w:rsidR="003511D0" w:rsidRPr="00594CCF" w:rsidTr="00D4275E">
        <w:tc>
          <w:tcPr>
            <w:tcW w:w="567" w:type="dxa"/>
          </w:tcPr>
          <w:p w:rsidR="003511D0" w:rsidRPr="00594CCF" w:rsidRDefault="003511D0" w:rsidP="003511D0">
            <w:pPr>
              <w:pStyle w:val="af8"/>
              <w:tabs>
                <w:tab w:val="left" w:pos="1701"/>
              </w:tabs>
              <w:ind w:right="-3"/>
              <w:rPr>
                <w:sz w:val="20"/>
                <w:szCs w:val="20"/>
                <w:lang w:val="en-US"/>
              </w:rPr>
            </w:pPr>
          </w:p>
        </w:tc>
        <w:tc>
          <w:tcPr>
            <w:tcW w:w="1276" w:type="dxa"/>
          </w:tcPr>
          <w:p w:rsidR="003511D0" w:rsidRPr="00594CCF" w:rsidRDefault="003511D0" w:rsidP="003511D0">
            <w:pPr>
              <w:pStyle w:val="af8"/>
              <w:tabs>
                <w:tab w:val="left" w:pos="1701"/>
              </w:tabs>
              <w:ind w:right="-3"/>
              <w:rPr>
                <w:sz w:val="20"/>
                <w:szCs w:val="20"/>
                <w:lang w:val="en-US"/>
              </w:rPr>
            </w:pPr>
          </w:p>
        </w:tc>
        <w:tc>
          <w:tcPr>
            <w:tcW w:w="1559" w:type="dxa"/>
          </w:tcPr>
          <w:p w:rsidR="003511D0" w:rsidRPr="00594CCF" w:rsidRDefault="003511D0" w:rsidP="003511D0">
            <w:pPr>
              <w:pStyle w:val="af8"/>
              <w:tabs>
                <w:tab w:val="left" w:pos="1701"/>
              </w:tabs>
              <w:ind w:right="-3"/>
              <w:rPr>
                <w:sz w:val="20"/>
                <w:szCs w:val="20"/>
                <w:lang w:val="en-US"/>
              </w:rPr>
            </w:pPr>
          </w:p>
        </w:tc>
        <w:tc>
          <w:tcPr>
            <w:tcW w:w="2977" w:type="dxa"/>
            <w:vAlign w:val="center"/>
          </w:tcPr>
          <w:p w:rsidR="003511D0" w:rsidRPr="00594CCF" w:rsidRDefault="003511D0" w:rsidP="003511D0">
            <w:pPr>
              <w:pStyle w:val="af8"/>
              <w:tabs>
                <w:tab w:val="left" w:pos="1701"/>
              </w:tabs>
              <w:ind w:right="-3"/>
              <w:rPr>
                <w:sz w:val="20"/>
                <w:szCs w:val="20"/>
                <w:lang w:val="en-US"/>
              </w:rPr>
            </w:pPr>
            <w:r w:rsidRPr="00594CCF">
              <w:rPr>
                <w:sz w:val="20"/>
                <w:szCs w:val="20"/>
                <w:lang w:val="en-US"/>
              </w:rPr>
              <w:t>Угол поворота ответной части </w:t>
            </w:r>
          </w:p>
        </w:tc>
        <w:tc>
          <w:tcPr>
            <w:tcW w:w="3119" w:type="dxa"/>
            <w:vAlign w:val="center"/>
          </w:tcPr>
          <w:p w:rsidR="003511D0" w:rsidRPr="00594CCF" w:rsidRDefault="003511D0" w:rsidP="003511D0">
            <w:pPr>
              <w:pStyle w:val="af8"/>
              <w:tabs>
                <w:tab w:val="left" w:pos="1701"/>
              </w:tabs>
              <w:ind w:right="-3"/>
              <w:rPr>
                <w:sz w:val="20"/>
                <w:szCs w:val="20"/>
                <w:lang w:val="en-US"/>
              </w:rPr>
            </w:pPr>
            <w:r w:rsidRPr="00594CCF">
              <w:rPr>
                <w:sz w:val="20"/>
                <w:szCs w:val="20"/>
              </w:rPr>
              <w:t>От 88</w:t>
            </w:r>
            <w:r w:rsidRPr="00594CCF">
              <w:rPr>
                <w:sz w:val="20"/>
                <w:szCs w:val="20"/>
                <w:lang w:val="en-US"/>
              </w:rPr>
              <w:t>°</w:t>
            </w:r>
          </w:p>
        </w:tc>
        <w:tc>
          <w:tcPr>
            <w:tcW w:w="1559" w:type="dxa"/>
            <w:vAlign w:val="center"/>
          </w:tcPr>
          <w:p w:rsidR="003511D0" w:rsidRPr="00594CCF" w:rsidRDefault="003511D0" w:rsidP="003511D0">
            <w:pPr>
              <w:pStyle w:val="af8"/>
              <w:tabs>
                <w:tab w:val="left" w:pos="1701"/>
              </w:tabs>
              <w:ind w:right="-3"/>
              <w:rPr>
                <w:sz w:val="20"/>
                <w:szCs w:val="20"/>
                <w:lang w:val="en-US"/>
              </w:rPr>
            </w:pPr>
          </w:p>
        </w:tc>
      </w:tr>
      <w:tr w:rsidR="003511D0" w:rsidRPr="00594CCF" w:rsidTr="00D4275E">
        <w:tc>
          <w:tcPr>
            <w:tcW w:w="567" w:type="dxa"/>
          </w:tcPr>
          <w:p w:rsidR="003511D0" w:rsidRPr="00594CCF" w:rsidRDefault="003511D0" w:rsidP="003511D0">
            <w:pPr>
              <w:pStyle w:val="af8"/>
              <w:tabs>
                <w:tab w:val="left" w:pos="1701"/>
              </w:tabs>
              <w:ind w:right="-3"/>
              <w:rPr>
                <w:sz w:val="20"/>
                <w:szCs w:val="20"/>
                <w:lang w:val="en-US"/>
              </w:rPr>
            </w:pPr>
          </w:p>
        </w:tc>
        <w:tc>
          <w:tcPr>
            <w:tcW w:w="1276" w:type="dxa"/>
          </w:tcPr>
          <w:p w:rsidR="003511D0" w:rsidRPr="00594CCF" w:rsidRDefault="003511D0" w:rsidP="003511D0">
            <w:pPr>
              <w:pStyle w:val="af8"/>
              <w:tabs>
                <w:tab w:val="left" w:pos="1701"/>
              </w:tabs>
              <w:ind w:right="-3"/>
              <w:rPr>
                <w:sz w:val="20"/>
                <w:szCs w:val="20"/>
                <w:lang w:val="en-US"/>
              </w:rPr>
            </w:pPr>
          </w:p>
        </w:tc>
        <w:tc>
          <w:tcPr>
            <w:tcW w:w="1559" w:type="dxa"/>
          </w:tcPr>
          <w:p w:rsidR="003511D0" w:rsidRPr="00594CCF" w:rsidRDefault="003511D0" w:rsidP="003511D0">
            <w:pPr>
              <w:pStyle w:val="af8"/>
              <w:tabs>
                <w:tab w:val="left" w:pos="1701"/>
              </w:tabs>
              <w:ind w:right="-3"/>
              <w:rPr>
                <w:sz w:val="20"/>
                <w:szCs w:val="20"/>
                <w:lang w:val="en-US"/>
              </w:rPr>
            </w:pPr>
          </w:p>
        </w:tc>
        <w:tc>
          <w:tcPr>
            <w:tcW w:w="2977" w:type="dxa"/>
            <w:vAlign w:val="center"/>
          </w:tcPr>
          <w:p w:rsidR="003511D0" w:rsidRPr="00594CCF" w:rsidRDefault="003511D0" w:rsidP="003511D0">
            <w:pPr>
              <w:pStyle w:val="af8"/>
              <w:tabs>
                <w:tab w:val="left" w:pos="1701"/>
              </w:tabs>
              <w:ind w:right="-3"/>
              <w:rPr>
                <w:sz w:val="20"/>
                <w:szCs w:val="20"/>
                <w:lang w:val="en-US"/>
              </w:rPr>
            </w:pPr>
            <w:r w:rsidRPr="00594CCF">
              <w:rPr>
                <w:sz w:val="20"/>
                <w:szCs w:val="20"/>
                <w:lang w:val="en-US"/>
              </w:rPr>
              <w:t>Угол наклона вверх </w:t>
            </w:r>
          </w:p>
        </w:tc>
        <w:tc>
          <w:tcPr>
            <w:tcW w:w="3119" w:type="dxa"/>
            <w:vAlign w:val="center"/>
          </w:tcPr>
          <w:p w:rsidR="003511D0" w:rsidRPr="00594CCF" w:rsidRDefault="003511D0" w:rsidP="003511D0">
            <w:pPr>
              <w:pStyle w:val="af8"/>
              <w:tabs>
                <w:tab w:val="left" w:pos="1701"/>
              </w:tabs>
              <w:ind w:right="-3"/>
              <w:rPr>
                <w:sz w:val="20"/>
                <w:szCs w:val="20"/>
                <w:lang w:val="en-US"/>
              </w:rPr>
            </w:pPr>
            <w:r w:rsidRPr="00594CCF">
              <w:rPr>
                <w:sz w:val="20"/>
                <w:szCs w:val="20"/>
              </w:rPr>
              <w:t>Более 4</w:t>
            </w:r>
            <w:r w:rsidRPr="00594CCF">
              <w:rPr>
                <w:sz w:val="20"/>
                <w:szCs w:val="20"/>
                <w:lang w:val="en-US"/>
              </w:rPr>
              <w:t>°</w:t>
            </w:r>
          </w:p>
        </w:tc>
        <w:tc>
          <w:tcPr>
            <w:tcW w:w="1559" w:type="dxa"/>
            <w:vAlign w:val="center"/>
          </w:tcPr>
          <w:p w:rsidR="003511D0" w:rsidRPr="00594CCF" w:rsidRDefault="003511D0" w:rsidP="003511D0">
            <w:pPr>
              <w:pStyle w:val="af8"/>
              <w:tabs>
                <w:tab w:val="left" w:pos="1701"/>
              </w:tabs>
              <w:ind w:right="-3"/>
              <w:rPr>
                <w:sz w:val="20"/>
                <w:szCs w:val="20"/>
                <w:lang w:val="en-US"/>
              </w:rPr>
            </w:pPr>
          </w:p>
        </w:tc>
      </w:tr>
      <w:tr w:rsidR="003511D0" w:rsidRPr="00594CCF" w:rsidTr="00D4275E">
        <w:tc>
          <w:tcPr>
            <w:tcW w:w="567" w:type="dxa"/>
          </w:tcPr>
          <w:p w:rsidR="003511D0" w:rsidRPr="00594CCF" w:rsidRDefault="003511D0" w:rsidP="003511D0">
            <w:pPr>
              <w:pStyle w:val="af8"/>
              <w:tabs>
                <w:tab w:val="left" w:pos="1701"/>
              </w:tabs>
              <w:ind w:right="-3"/>
              <w:rPr>
                <w:sz w:val="20"/>
                <w:szCs w:val="20"/>
                <w:lang w:val="en-US"/>
              </w:rPr>
            </w:pPr>
          </w:p>
        </w:tc>
        <w:tc>
          <w:tcPr>
            <w:tcW w:w="1276" w:type="dxa"/>
          </w:tcPr>
          <w:p w:rsidR="003511D0" w:rsidRPr="00594CCF" w:rsidRDefault="003511D0" w:rsidP="003511D0">
            <w:pPr>
              <w:pStyle w:val="af8"/>
              <w:tabs>
                <w:tab w:val="left" w:pos="1701"/>
              </w:tabs>
              <w:ind w:right="-3"/>
              <w:rPr>
                <w:sz w:val="20"/>
                <w:szCs w:val="20"/>
                <w:lang w:val="en-US"/>
              </w:rPr>
            </w:pPr>
          </w:p>
        </w:tc>
        <w:tc>
          <w:tcPr>
            <w:tcW w:w="1559" w:type="dxa"/>
          </w:tcPr>
          <w:p w:rsidR="003511D0" w:rsidRPr="00594CCF" w:rsidRDefault="003511D0" w:rsidP="003511D0">
            <w:pPr>
              <w:pStyle w:val="af8"/>
              <w:tabs>
                <w:tab w:val="left" w:pos="1701"/>
              </w:tabs>
              <w:ind w:right="-3"/>
              <w:rPr>
                <w:sz w:val="20"/>
                <w:szCs w:val="20"/>
                <w:lang w:val="en-US"/>
              </w:rPr>
            </w:pPr>
          </w:p>
        </w:tc>
        <w:tc>
          <w:tcPr>
            <w:tcW w:w="2977" w:type="dxa"/>
            <w:vAlign w:val="center"/>
          </w:tcPr>
          <w:p w:rsidR="003511D0" w:rsidRPr="00594CCF" w:rsidRDefault="003511D0" w:rsidP="003511D0">
            <w:pPr>
              <w:pStyle w:val="af8"/>
              <w:tabs>
                <w:tab w:val="left" w:pos="1701"/>
              </w:tabs>
              <w:ind w:right="-3"/>
              <w:rPr>
                <w:sz w:val="20"/>
                <w:szCs w:val="20"/>
                <w:lang w:val="en-US"/>
              </w:rPr>
            </w:pPr>
            <w:r w:rsidRPr="00594CCF">
              <w:rPr>
                <w:sz w:val="20"/>
                <w:szCs w:val="20"/>
                <w:lang w:val="en-US"/>
              </w:rPr>
              <w:t>Угол наклона вниз </w:t>
            </w:r>
          </w:p>
        </w:tc>
        <w:tc>
          <w:tcPr>
            <w:tcW w:w="3119" w:type="dxa"/>
            <w:vAlign w:val="center"/>
          </w:tcPr>
          <w:p w:rsidR="003511D0" w:rsidRPr="00594CCF" w:rsidRDefault="003511D0" w:rsidP="003511D0">
            <w:pPr>
              <w:pStyle w:val="af8"/>
              <w:tabs>
                <w:tab w:val="left" w:pos="1701"/>
              </w:tabs>
              <w:ind w:right="-3"/>
              <w:rPr>
                <w:sz w:val="20"/>
                <w:szCs w:val="20"/>
                <w:lang w:val="en-US"/>
              </w:rPr>
            </w:pPr>
            <w:r w:rsidRPr="00594CCF">
              <w:rPr>
                <w:sz w:val="20"/>
                <w:szCs w:val="20"/>
              </w:rPr>
              <w:t>11 - 18</w:t>
            </w:r>
            <w:r w:rsidRPr="00594CCF">
              <w:rPr>
                <w:sz w:val="20"/>
                <w:szCs w:val="20"/>
                <w:lang w:val="en-US"/>
              </w:rPr>
              <w:t>°</w:t>
            </w:r>
          </w:p>
        </w:tc>
        <w:tc>
          <w:tcPr>
            <w:tcW w:w="1559" w:type="dxa"/>
            <w:vAlign w:val="center"/>
          </w:tcPr>
          <w:p w:rsidR="003511D0" w:rsidRPr="00594CCF" w:rsidRDefault="003511D0" w:rsidP="003511D0">
            <w:pPr>
              <w:pStyle w:val="af8"/>
              <w:tabs>
                <w:tab w:val="left" w:pos="1701"/>
              </w:tabs>
              <w:ind w:right="-3"/>
              <w:rPr>
                <w:sz w:val="20"/>
                <w:szCs w:val="20"/>
                <w:lang w:val="en-US"/>
              </w:rPr>
            </w:pPr>
          </w:p>
        </w:tc>
      </w:tr>
      <w:tr w:rsidR="003511D0" w:rsidRPr="00594CCF" w:rsidTr="00D4275E">
        <w:tc>
          <w:tcPr>
            <w:tcW w:w="567" w:type="dxa"/>
          </w:tcPr>
          <w:p w:rsidR="003511D0" w:rsidRPr="00594CCF" w:rsidRDefault="003511D0" w:rsidP="003511D0">
            <w:pPr>
              <w:pStyle w:val="af8"/>
              <w:tabs>
                <w:tab w:val="left" w:pos="1701"/>
              </w:tabs>
              <w:ind w:right="-3"/>
              <w:rPr>
                <w:sz w:val="20"/>
                <w:szCs w:val="20"/>
                <w:lang w:val="en-US"/>
              </w:rPr>
            </w:pPr>
          </w:p>
        </w:tc>
        <w:tc>
          <w:tcPr>
            <w:tcW w:w="1276" w:type="dxa"/>
          </w:tcPr>
          <w:p w:rsidR="003511D0" w:rsidRPr="00594CCF" w:rsidRDefault="003511D0" w:rsidP="003511D0">
            <w:pPr>
              <w:pStyle w:val="af8"/>
              <w:tabs>
                <w:tab w:val="left" w:pos="1701"/>
              </w:tabs>
              <w:ind w:right="-3"/>
              <w:rPr>
                <w:sz w:val="20"/>
                <w:szCs w:val="20"/>
                <w:lang w:val="en-US"/>
              </w:rPr>
            </w:pPr>
          </w:p>
        </w:tc>
        <w:tc>
          <w:tcPr>
            <w:tcW w:w="1559" w:type="dxa"/>
          </w:tcPr>
          <w:p w:rsidR="003511D0" w:rsidRPr="00594CCF" w:rsidRDefault="003511D0" w:rsidP="003511D0">
            <w:pPr>
              <w:pStyle w:val="af8"/>
              <w:tabs>
                <w:tab w:val="left" w:pos="1701"/>
              </w:tabs>
              <w:ind w:right="-3"/>
              <w:rPr>
                <w:sz w:val="20"/>
                <w:szCs w:val="20"/>
                <w:lang w:val="en-US"/>
              </w:rPr>
            </w:pPr>
          </w:p>
        </w:tc>
        <w:tc>
          <w:tcPr>
            <w:tcW w:w="2977" w:type="dxa"/>
            <w:vAlign w:val="center"/>
          </w:tcPr>
          <w:p w:rsidR="003511D0" w:rsidRPr="00594CCF" w:rsidRDefault="003511D0" w:rsidP="003511D0">
            <w:pPr>
              <w:pStyle w:val="af8"/>
              <w:tabs>
                <w:tab w:val="left" w:pos="1701"/>
              </w:tabs>
              <w:ind w:right="-3"/>
              <w:rPr>
                <w:sz w:val="20"/>
                <w:szCs w:val="20"/>
                <w:lang w:val="en-US"/>
              </w:rPr>
            </w:pPr>
            <w:r w:rsidRPr="00594CCF">
              <w:rPr>
                <w:sz w:val="20"/>
                <w:szCs w:val="20"/>
                <w:lang w:val="en-US"/>
              </w:rPr>
              <w:t>Минимальное расстояние от стены </w:t>
            </w:r>
          </w:p>
        </w:tc>
        <w:tc>
          <w:tcPr>
            <w:tcW w:w="3119" w:type="dxa"/>
            <w:vAlign w:val="center"/>
          </w:tcPr>
          <w:p w:rsidR="003511D0" w:rsidRPr="00594CCF" w:rsidRDefault="003511D0" w:rsidP="003511D0">
            <w:pPr>
              <w:pStyle w:val="af8"/>
              <w:tabs>
                <w:tab w:val="left" w:pos="1701"/>
              </w:tabs>
              <w:ind w:right="-3"/>
              <w:rPr>
                <w:sz w:val="20"/>
                <w:szCs w:val="20"/>
                <w:lang w:val="en-US"/>
              </w:rPr>
            </w:pPr>
            <w:r w:rsidRPr="00594CCF">
              <w:rPr>
                <w:sz w:val="20"/>
                <w:szCs w:val="20"/>
                <w:lang w:val="en-US"/>
              </w:rPr>
              <w:t>50 мм</w:t>
            </w:r>
          </w:p>
        </w:tc>
        <w:tc>
          <w:tcPr>
            <w:tcW w:w="1559" w:type="dxa"/>
            <w:vAlign w:val="center"/>
          </w:tcPr>
          <w:p w:rsidR="003511D0" w:rsidRPr="00594CCF" w:rsidRDefault="003511D0" w:rsidP="003511D0">
            <w:pPr>
              <w:pStyle w:val="af8"/>
              <w:tabs>
                <w:tab w:val="left" w:pos="1701"/>
              </w:tabs>
              <w:ind w:right="-3"/>
              <w:rPr>
                <w:sz w:val="20"/>
                <w:szCs w:val="20"/>
                <w:lang w:val="en-US"/>
              </w:rPr>
            </w:pPr>
          </w:p>
        </w:tc>
      </w:tr>
      <w:tr w:rsidR="003511D0" w:rsidRPr="00594CCF" w:rsidTr="00D4275E">
        <w:tc>
          <w:tcPr>
            <w:tcW w:w="567" w:type="dxa"/>
          </w:tcPr>
          <w:p w:rsidR="003511D0" w:rsidRPr="00594CCF" w:rsidRDefault="003511D0" w:rsidP="003511D0">
            <w:pPr>
              <w:pStyle w:val="af8"/>
              <w:tabs>
                <w:tab w:val="left" w:pos="1701"/>
              </w:tabs>
              <w:ind w:right="-3"/>
              <w:rPr>
                <w:sz w:val="20"/>
                <w:szCs w:val="20"/>
              </w:rPr>
            </w:pPr>
            <w:r w:rsidRPr="00594CCF">
              <w:rPr>
                <w:sz w:val="20"/>
                <w:szCs w:val="20"/>
              </w:rPr>
              <w:t>5.</w:t>
            </w:r>
          </w:p>
        </w:tc>
        <w:tc>
          <w:tcPr>
            <w:tcW w:w="1276" w:type="dxa"/>
          </w:tcPr>
          <w:p w:rsidR="003511D0" w:rsidRPr="00594CCF" w:rsidRDefault="003511D0" w:rsidP="003511D0">
            <w:pPr>
              <w:pStyle w:val="af8"/>
              <w:tabs>
                <w:tab w:val="left" w:pos="1735"/>
              </w:tabs>
              <w:rPr>
                <w:sz w:val="20"/>
                <w:szCs w:val="20"/>
              </w:rPr>
            </w:pPr>
            <w:r w:rsidRPr="00594CCF">
              <w:rPr>
                <w:sz w:val="20"/>
                <w:szCs w:val="20"/>
              </w:rPr>
              <w:t>Источник питания 1 шт.</w:t>
            </w:r>
          </w:p>
        </w:tc>
        <w:tc>
          <w:tcPr>
            <w:tcW w:w="1559" w:type="dxa"/>
          </w:tcPr>
          <w:p w:rsidR="003511D0" w:rsidRPr="00594CCF" w:rsidRDefault="003511D0" w:rsidP="003511D0">
            <w:pPr>
              <w:pStyle w:val="af8"/>
              <w:tabs>
                <w:tab w:val="left" w:pos="1701"/>
              </w:tabs>
              <w:ind w:right="-69"/>
              <w:rPr>
                <w:sz w:val="20"/>
                <w:szCs w:val="20"/>
              </w:rPr>
            </w:pPr>
          </w:p>
        </w:tc>
        <w:tc>
          <w:tcPr>
            <w:tcW w:w="2977" w:type="dxa"/>
            <w:vAlign w:val="center"/>
          </w:tcPr>
          <w:p w:rsidR="003511D0" w:rsidRPr="00594CCF" w:rsidRDefault="003511D0" w:rsidP="003511D0">
            <w:r w:rsidRPr="00594CCF">
              <w:t xml:space="preserve">Выходная мощность </w:t>
            </w:r>
          </w:p>
        </w:tc>
        <w:tc>
          <w:tcPr>
            <w:tcW w:w="3119" w:type="dxa"/>
            <w:vAlign w:val="center"/>
          </w:tcPr>
          <w:p w:rsidR="003511D0" w:rsidRPr="00594CCF" w:rsidRDefault="003511D0" w:rsidP="003511D0">
            <w:r w:rsidRPr="00594CCF">
              <w:t>1000 ВА и 600 Вт</w:t>
            </w:r>
          </w:p>
        </w:tc>
        <w:tc>
          <w:tcPr>
            <w:tcW w:w="1559" w:type="dxa"/>
            <w:vAlign w:val="center"/>
          </w:tcPr>
          <w:p w:rsidR="003511D0" w:rsidRPr="00594CCF" w:rsidRDefault="003511D0" w:rsidP="003511D0"/>
        </w:tc>
      </w:tr>
      <w:tr w:rsidR="003511D0" w:rsidRPr="00594CCF" w:rsidTr="00D4275E">
        <w:tc>
          <w:tcPr>
            <w:tcW w:w="567" w:type="dxa"/>
          </w:tcPr>
          <w:p w:rsidR="003511D0" w:rsidRPr="00594CCF" w:rsidRDefault="003511D0" w:rsidP="003511D0">
            <w:pPr>
              <w:pStyle w:val="af8"/>
              <w:tabs>
                <w:tab w:val="left" w:pos="1701"/>
              </w:tabs>
              <w:ind w:right="-3"/>
              <w:rPr>
                <w:sz w:val="20"/>
                <w:szCs w:val="20"/>
              </w:rPr>
            </w:pPr>
          </w:p>
        </w:tc>
        <w:tc>
          <w:tcPr>
            <w:tcW w:w="1276" w:type="dxa"/>
          </w:tcPr>
          <w:p w:rsidR="003511D0" w:rsidRPr="00594CCF" w:rsidRDefault="003511D0" w:rsidP="003511D0">
            <w:pPr>
              <w:pStyle w:val="af8"/>
              <w:tabs>
                <w:tab w:val="left" w:pos="1735"/>
              </w:tabs>
              <w:rPr>
                <w:sz w:val="20"/>
                <w:szCs w:val="20"/>
              </w:rPr>
            </w:pPr>
          </w:p>
        </w:tc>
        <w:tc>
          <w:tcPr>
            <w:tcW w:w="1559" w:type="dxa"/>
          </w:tcPr>
          <w:p w:rsidR="003511D0" w:rsidRPr="00594CCF" w:rsidRDefault="003511D0" w:rsidP="003511D0">
            <w:pPr>
              <w:pStyle w:val="af8"/>
              <w:tabs>
                <w:tab w:val="left" w:pos="1701"/>
              </w:tabs>
              <w:ind w:right="-69"/>
              <w:rPr>
                <w:sz w:val="20"/>
                <w:szCs w:val="20"/>
              </w:rPr>
            </w:pPr>
          </w:p>
        </w:tc>
        <w:tc>
          <w:tcPr>
            <w:tcW w:w="2977" w:type="dxa"/>
            <w:vAlign w:val="center"/>
          </w:tcPr>
          <w:p w:rsidR="003511D0" w:rsidRPr="00594CCF" w:rsidRDefault="003511D0" w:rsidP="003511D0">
            <w:r w:rsidRPr="00594CCF">
              <w:t>Входное напряжение </w:t>
            </w:r>
          </w:p>
        </w:tc>
        <w:tc>
          <w:tcPr>
            <w:tcW w:w="3119" w:type="dxa"/>
            <w:vAlign w:val="center"/>
          </w:tcPr>
          <w:p w:rsidR="003511D0" w:rsidRPr="00594CCF" w:rsidRDefault="003511D0" w:rsidP="003511D0">
            <w:r w:rsidRPr="00594CCF">
              <w:t>Не менее чем 165…265</w:t>
            </w:r>
          </w:p>
        </w:tc>
        <w:tc>
          <w:tcPr>
            <w:tcW w:w="1559" w:type="dxa"/>
            <w:vAlign w:val="center"/>
          </w:tcPr>
          <w:p w:rsidR="003511D0" w:rsidRPr="00594CCF" w:rsidRDefault="003511D0" w:rsidP="003511D0"/>
        </w:tc>
      </w:tr>
      <w:tr w:rsidR="003511D0" w:rsidRPr="00594CCF" w:rsidTr="00D4275E">
        <w:tc>
          <w:tcPr>
            <w:tcW w:w="567" w:type="dxa"/>
          </w:tcPr>
          <w:p w:rsidR="003511D0" w:rsidRPr="00594CCF" w:rsidRDefault="003511D0" w:rsidP="003511D0">
            <w:pPr>
              <w:pStyle w:val="af8"/>
              <w:tabs>
                <w:tab w:val="left" w:pos="1701"/>
              </w:tabs>
              <w:ind w:right="-3"/>
              <w:rPr>
                <w:sz w:val="20"/>
                <w:szCs w:val="20"/>
              </w:rPr>
            </w:pPr>
          </w:p>
        </w:tc>
        <w:tc>
          <w:tcPr>
            <w:tcW w:w="1276" w:type="dxa"/>
          </w:tcPr>
          <w:p w:rsidR="003511D0" w:rsidRPr="00594CCF" w:rsidRDefault="003511D0" w:rsidP="003511D0">
            <w:pPr>
              <w:pStyle w:val="af8"/>
              <w:tabs>
                <w:tab w:val="left" w:pos="1735"/>
              </w:tabs>
              <w:rPr>
                <w:sz w:val="20"/>
                <w:szCs w:val="20"/>
              </w:rPr>
            </w:pPr>
          </w:p>
        </w:tc>
        <w:tc>
          <w:tcPr>
            <w:tcW w:w="1559" w:type="dxa"/>
          </w:tcPr>
          <w:p w:rsidR="003511D0" w:rsidRPr="00594CCF" w:rsidRDefault="003511D0" w:rsidP="003511D0">
            <w:pPr>
              <w:pStyle w:val="af8"/>
              <w:tabs>
                <w:tab w:val="left" w:pos="1701"/>
              </w:tabs>
              <w:ind w:right="-69"/>
              <w:rPr>
                <w:sz w:val="20"/>
                <w:szCs w:val="20"/>
              </w:rPr>
            </w:pPr>
          </w:p>
        </w:tc>
        <w:tc>
          <w:tcPr>
            <w:tcW w:w="2977" w:type="dxa"/>
            <w:vAlign w:val="center"/>
          </w:tcPr>
          <w:p w:rsidR="003511D0" w:rsidRPr="00594CCF" w:rsidRDefault="003511D0" w:rsidP="003511D0">
            <w:r w:rsidRPr="00594CCF">
              <w:t>Входная частота </w:t>
            </w:r>
          </w:p>
        </w:tc>
        <w:tc>
          <w:tcPr>
            <w:tcW w:w="3119" w:type="dxa"/>
            <w:vAlign w:val="center"/>
          </w:tcPr>
          <w:p w:rsidR="003511D0" w:rsidRPr="00594CCF" w:rsidRDefault="003511D0" w:rsidP="003511D0">
            <w:r w:rsidRPr="00594CCF">
              <w:t>Не менее чем 46-64 Гц</w:t>
            </w:r>
          </w:p>
        </w:tc>
        <w:tc>
          <w:tcPr>
            <w:tcW w:w="1559" w:type="dxa"/>
            <w:vAlign w:val="center"/>
          </w:tcPr>
          <w:p w:rsidR="003511D0" w:rsidRPr="00594CCF" w:rsidRDefault="003511D0" w:rsidP="003511D0"/>
        </w:tc>
      </w:tr>
      <w:tr w:rsidR="003511D0" w:rsidRPr="00594CCF" w:rsidTr="00D4275E">
        <w:tc>
          <w:tcPr>
            <w:tcW w:w="567" w:type="dxa"/>
          </w:tcPr>
          <w:p w:rsidR="003511D0" w:rsidRPr="00594CCF" w:rsidRDefault="003511D0" w:rsidP="003511D0">
            <w:pPr>
              <w:pStyle w:val="af8"/>
              <w:tabs>
                <w:tab w:val="left" w:pos="1701"/>
              </w:tabs>
              <w:ind w:right="-3"/>
              <w:rPr>
                <w:sz w:val="20"/>
                <w:szCs w:val="20"/>
              </w:rPr>
            </w:pPr>
          </w:p>
        </w:tc>
        <w:tc>
          <w:tcPr>
            <w:tcW w:w="1276" w:type="dxa"/>
          </w:tcPr>
          <w:p w:rsidR="003511D0" w:rsidRPr="00594CCF" w:rsidRDefault="003511D0" w:rsidP="003511D0">
            <w:pPr>
              <w:pStyle w:val="af8"/>
              <w:tabs>
                <w:tab w:val="left" w:pos="1735"/>
              </w:tabs>
              <w:rPr>
                <w:sz w:val="20"/>
                <w:szCs w:val="20"/>
              </w:rPr>
            </w:pPr>
          </w:p>
        </w:tc>
        <w:tc>
          <w:tcPr>
            <w:tcW w:w="1559" w:type="dxa"/>
          </w:tcPr>
          <w:p w:rsidR="003511D0" w:rsidRPr="00594CCF" w:rsidRDefault="003511D0" w:rsidP="003511D0">
            <w:pPr>
              <w:pStyle w:val="af8"/>
              <w:tabs>
                <w:tab w:val="left" w:pos="1701"/>
              </w:tabs>
              <w:ind w:right="-69"/>
              <w:rPr>
                <w:sz w:val="20"/>
                <w:szCs w:val="20"/>
              </w:rPr>
            </w:pPr>
          </w:p>
        </w:tc>
        <w:tc>
          <w:tcPr>
            <w:tcW w:w="2977" w:type="dxa"/>
            <w:vAlign w:val="center"/>
          </w:tcPr>
          <w:p w:rsidR="003511D0" w:rsidRPr="00594CCF" w:rsidRDefault="003511D0" w:rsidP="003511D0">
            <w:r w:rsidRPr="00594CCF">
              <w:t>Стабильность выходного напряжения </w:t>
            </w:r>
          </w:p>
        </w:tc>
        <w:tc>
          <w:tcPr>
            <w:tcW w:w="3119" w:type="dxa"/>
            <w:vAlign w:val="center"/>
          </w:tcPr>
          <w:p w:rsidR="003511D0" w:rsidRPr="00594CCF" w:rsidRDefault="003511D0" w:rsidP="003511D0">
            <w:r w:rsidRPr="00594CCF">
              <w:t>Не более чем +- 10 %</w:t>
            </w:r>
          </w:p>
        </w:tc>
        <w:tc>
          <w:tcPr>
            <w:tcW w:w="1559" w:type="dxa"/>
            <w:vAlign w:val="center"/>
          </w:tcPr>
          <w:p w:rsidR="003511D0" w:rsidRPr="00594CCF" w:rsidRDefault="003511D0" w:rsidP="003511D0"/>
        </w:tc>
      </w:tr>
      <w:tr w:rsidR="003511D0" w:rsidRPr="00594CCF" w:rsidTr="00D4275E">
        <w:tc>
          <w:tcPr>
            <w:tcW w:w="567" w:type="dxa"/>
          </w:tcPr>
          <w:p w:rsidR="003511D0" w:rsidRPr="00594CCF" w:rsidRDefault="003511D0" w:rsidP="003511D0">
            <w:pPr>
              <w:pStyle w:val="af8"/>
              <w:tabs>
                <w:tab w:val="left" w:pos="1701"/>
              </w:tabs>
              <w:ind w:right="-3"/>
              <w:rPr>
                <w:sz w:val="20"/>
                <w:szCs w:val="20"/>
              </w:rPr>
            </w:pPr>
          </w:p>
        </w:tc>
        <w:tc>
          <w:tcPr>
            <w:tcW w:w="1276" w:type="dxa"/>
          </w:tcPr>
          <w:p w:rsidR="003511D0" w:rsidRPr="00594CCF" w:rsidRDefault="003511D0" w:rsidP="003511D0">
            <w:pPr>
              <w:pStyle w:val="af8"/>
              <w:tabs>
                <w:tab w:val="left" w:pos="1735"/>
              </w:tabs>
              <w:rPr>
                <w:sz w:val="20"/>
                <w:szCs w:val="20"/>
              </w:rPr>
            </w:pPr>
          </w:p>
        </w:tc>
        <w:tc>
          <w:tcPr>
            <w:tcW w:w="1559" w:type="dxa"/>
          </w:tcPr>
          <w:p w:rsidR="003511D0" w:rsidRPr="00594CCF" w:rsidRDefault="003511D0" w:rsidP="003511D0">
            <w:pPr>
              <w:pStyle w:val="af8"/>
              <w:tabs>
                <w:tab w:val="left" w:pos="1701"/>
              </w:tabs>
              <w:ind w:right="-69"/>
              <w:rPr>
                <w:sz w:val="20"/>
                <w:szCs w:val="20"/>
              </w:rPr>
            </w:pPr>
          </w:p>
        </w:tc>
        <w:tc>
          <w:tcPr>
            <w:tcW w:w="2977" w:type="dxa"/>
            <w:vAlign w:val="center"/>
          </w:tcPr>
          <w:p w:rsidR="003511D0" w:rsidRPr="00594CCF" w:rsidRDefault="003511D0" w:rsidP="003511D0">
            <w:r w:rsidRPr="00594CCF">
              <w:t>Выходная частота </w:t>
            </w:r>
          </w:p>
        </w:tc>
        <w:tc>
          <w:tcPr>
            <w:tcW w:w="3119" w:type="dxa"/>
            <w:vAlign w:val="center"/>
          </w:tcPr>
          <w:p w:rsidR="003511D0" w:rsidRPr="00594CCF" w:rsidRDefault="003511D0" w:rsidP="003511D0">
            <w:r w:rsidRPr="00594CCF">
              <w:t>Не более чем 49 - 63 Гц</w:t>
            </w:r>
          </w:p>
        </w:tc>
        <w:tc>
          <w:tcPr>
            <w:tcW w:w="1559" w:type="dxa"/>
            <w:vAlign w:val="center"/>
          </w:tcPr>
          <w:p w:rsidR="003511D0" w:rsidRPr="00594CCF" w:rsidRDefault="003511D0" w:rsidP="003511D0"/>
        </w:tc>
      </w:tr>
      <w:tr w:rsidR="003511D0" w:rsidRPr="00594CCF" w:rsidTr="00D4275E">
        <w:tc>
          <w:tcPr>
            <w:tcW w:w="567" w:type="dxa"/>
          </w:tcPr>
          <w:p w:rsidR="003511D0" w:rsidRPr="00594CCF" w:rsidRDefault="003511D0" w:rsidP="003511D0">
            <w:pPr>
              <w:pStyle w:val="af8"/>
              <w:tabs>
                <w:tab w:val="left" w:pos="1701"/>
              </w:tabs>
              <w:ind w:right="-3"/>
              <w:rPr>
                <w:sz w:val="20"/>
                <w:szCs w:val="20"/>
              </w:rPr>
            </w:pPr>
          </w:p>
        </w:tc>
        <w:tc>
          <w:tcPr>
            <w:tcW w:w="1276" w:type="dxa"/>
          </w:tcPr>
          <w:p w:rsidR="003511D0" w:rsidRPr="00594CCF" w:rsidRDefault="003511D0" w:rsidP="003511D0">
            <w:pPr>
              <w:pStyle w:val="af8"/>
              <w:tabs>
                <w:tab w:val="left" w:pos="1735"/>
              </w:tabs>
              <w:rPr>
                <w:sz w:val="20"/>
                <w:szCs w:val="20"/>
              </w:rPr>
            </w:pPr>
          </w:p>
        </w:tc>
        <w:tc>
          <w:tcPr>
            <w:tcW w:w="1559" w:type="dxa"/>
          </w:tcPr>
          <w:p w:rsidR="003511D0" w:rsidRPr="00594CCF" w:rsidRDefault="003511D0" w:rsidP="003511D0">
            <w:pPr>
              <w:pStyle w:val="af8"/>
              <w:tabs>
                <w:tab w:val="left" w:pos="1701"/>
              </w:tabs>
              <w:ind w:right="-69"/>
              <w:rPr>
                <w:sz w:val="20"/>
                <w:szCs w:val="20"/>
              </w:rPr>
            </w:pPr>
          </w:p>
        </w:tc>
        <w:tc>
          <w:tcPr>
            <w:tcW w:w="2977" w:type="dxa"/>
            <w:vAlign w:val="center"/>
          </w:tcPr>
          <w:p w:rsidR="003511D0" w:rsidRPr="00594CCF" w:rsidRDefault="003511D0" w:rsidP="003511D0">
            <w:r w:rsidRPr="00594CCF">
              <w:t>Тип формы напряжения </w:t>
            </w:r>
          </w:p>
        </w:tc>
        <w:tc>
          <w:tcPr>
            <w:tcW w:w="3119" w:type="dxa"/>
            <w:vAlign w:val="center"/>
          </w:tcPr>
          <w:p w:rsidR="003511D0" w:rsidRPr="00594CCF" w:rsidRDefault="003511D0" w:rsidP="003511D0">
            <w:r w:rsidRPr="00594CCF">
              <w:t>Модифицированная синусоида</w:t>
            </w:r>
          </w:p>
        </w:tc>
        <w:tc>
          <w:tcPr>
            <w:tcW w:w="1559" w:type="dxa"/>
            <w:vAlign w:val="center"/>
          </w:tcPr>
          <w:p w:rsidR="003511D0" w:rsidRPr="00594CCF" w:rsidRDefault="003511D0" w:rsidP="003511D0"/>
        </w:tc>
      </w:tr>
      <w:tr w:rsidR="003511D0" w:rsidRPr="00594CCF" w:rsidTr="00D4275E">
        <w:tc>
          <w:tcPr>
            <w:tcW w:w="567" w:type="dxa"/>
          </w:tcPr>
          <w:p w:rsidR="003511D0" w:rsidRPr="00594CCF" w:rsidRDefault="003511D0" w:rsidP="003511D0">
            <w:pPr>
              <w:pStyle w:val="af8"/>
              <w:tabs>
                <w:tab w:val="left" w:pos="1701"/>
              </w:tabs>
              <w:ind w:right="-3"/>
              <w:rPr>
                <w:sz w:val="20"/>
                <w:szCs w:val="20"/>
              </w:rPr>
            </w:pPr>
          </w:p>
        </w:tc>
        <w:tc>
          <w:tcPr>
            <w:tcW w:w="1276" w:type="dxa"/>
          </w:tcPr>
          <w:p w:rsidR="003511D0" w:rsidRPr="00594CCF" w:rsidRDefault="003511D0" w:rsidP="003511D0">
            <w:pPr>
              <w:pStyle w:val="af8"/>
              <w:tabs>
                <w:tab w:val="left" w:pos="1735"/>
              </w:tabs>
              <w:rPr>
                <w:sz w:val="20"/>
                <w:szCs w:val="20"/>
              </w:rPr>
            </w:pPr>
          </w:p>
        </w:tc>
        <w:tc>
          <w:tcPr>
            <w:tcW w:w="1559" w:type="dxa"/>
          </w:tcPr>
          <w:p w:rsidR="003511D0" w:rsidRPr="00594CCF" w:rsidRDefault="003511D0" w:rsidP="003511D0">
            <w:pPr>
              <w:pStyle w:val="af8"/>
              <w:tabs>
                <w:tab w:val="left" w:pos="1701"/>
              </w:tabs>
              <w:ind w:right="-69"/>
              <w:rPr>
                <w:sz w:val="20"/>
                <w:szCs w:val="20"/>
              </w:rPr>
            </w:pPr>
          </w:p>
        </w:tc>
        <w:tc>
          <w:tcPr>
            <w:tcW w:w="2977" w:type="dxa"/>
            <w:vAlign w:val="center"/>
          </w:tcPr>
          <w:p w:rsidR="003511D0" w:rsidRPr="00594CCF" w:rsidRDefault="003511D0" w:rsidP="003511D0">
            <w:r w:rsidRPr="00594CCF">
              <w:t>Время работы</w:t>
            </w:r>
          </w:p>
        </w:tc>
        <w:tc>
          <w:tcPr>
            <w:tcW w:w="3119" w:type="dxa"/>
            <w:vAlign w:val="center"/>
          </w:tcPr>
          <w:p w:rsidR="003511D0" w:rsidRPr="00594CCF" w:rsidRDefault="003511D0" w:rsidP="003511D0">
            <w:r w:rsidRPr="00594CCF">
              <w:t>Более 2.2 мин при более 45% нагрузке</w:t>
            </w:r>
          </w:p>
        </w:tc>
        <w:tc>
          <w:tcPr>
            <w:tcW w:w="1559" w:type="dxa"/>
            <w:vAlign w:val="center"/>
          </w:tcPr>
          <w:p w:rsidR="003511D0" w:rsidRPr="00594CCF" w:rsidRDefault="003511D0" w:rsidP="003511D0"/>
        </w:tc>
      </w:tr>
      <w:tr w:rsidR="003511D0" w:rsidRPr="00594CCF" w:rsidTr="00D4275E">
        <w:tc>
          <w:tcPr>
            <w:tcW w:w="567" w:type="dxa"/>
          </w:tcPr>
          <w:p w:rsidR="003511D0" w:rsidRPr="00594CCF" w:rsidRDefault="003511D0" w:rsidP="003511D0">
            <w:pPr>
              <w:pStyle w:val="af8"/>
              <w:tabs>
                <w:tab w:val="left" w:pos="1701"/>
              </w:tabs>
              <w:ind w:right="-3"/>
              <w:rPr>
                <w:sz w:val="20"/>
                <w:szCs w:val="20"/>
              </w:rPr>
            </w:pPr>
          </w:p>
        </w:tc>
        <w:tc>
          <w:tcPr>
            <w:tcW w:w="1276" w:type="dxa"/>
          </w:tcPr>
          <w:p w:rsidR="003511D0" w:rsidRPr="00594CCF" w:rsidRDefault="003511D0" w:rsidP="003511D0">
            <w:pPr>
              <w:pStyle w:val="af8"/>
              <w:tabs>
                <w:tab w:val="left" w:pos="1735"/>
              </w:tabs>
              <w:rPr>
                <w:sz w:val="20"/>
                <w:szCs w:val="20"/>
              </w:rPr>
            </w:pPr>
          </w:p>
        </w:tc>
        <w:tc>
          <w:tcPr>
            <w:tcW w:w="1559" w:type="dxa"/>
          </w:tcPr>
          <w:p w:rsidR="003511D0" w:rsidRPr="00594CCF" w:rsidRDefault="003511D0" w:rsidP="003511D0">
            <w:pPr>
              <w:pStyle w:val="af8"/>
              <w:tabs>
                <w:tab w:val="left" w:pos="1701"/>
              </w:tabs>
              <w:ind w:right="-69"/>
              <w:rPr>
                <w:sz w:val="20"/>
                <w:szCs w:val="20"/>
              </w:rPr>
            </w:pPr>
          </w:p>
        </w:tc>
        <w:tc>
          <w:tcPr>
            <w:tcW w:w="2977" w:type="dxa"/>
            <w:vAlign w:val="center"/>
          </w:tcPr>
          <w:p w:rsidR="003511D0" w:rsidRPr="00594CCF" w:rsidRDefault="003511D0" w:rsidP="003511D0">
            <w:r w:rsidRPr="00594CCF">
              <w:t>Время переключения на батарею </w:t>
            </w:r>
          </w:p>
        </w:tc>
        <w:tc>
          <w:tcPr>
            <w:tcW w:w="3119" w:type="dxa"/>
            <w:vAlign w:val="center"/>
          </w:tcPr>
          <w:p w:rsidR="003511D0" w:rsidRPr="00594CCF" w:rsidRDefault="003511D0" w:rsidP="003511D0">
            <w:r w:rsidRPr="00594CCF">
              <w:t>Менее 15 мс</w:t>
            </w:r>
          </w:p>
        </w:tc>
        <w:tc>
          <w:tcPr>
            <w:tcW w:w="1559" w:type="dxa"/>
            <w:vAlign w:val="center"/>
          </w:tcPr>
          <w:p w:rsidR="003511D0" w:rsidRPr="00594CCF" w:rsidRDefault="003511D0" w:rsidP="003511D0"/>
        </w:tc>
      </w:tr>
      <w:tr w:rsidR="003511D0" w:rsidRPr="00594CCF" w:rsidTr="00D4275E">
        <w:tc>
          <w:tcPr>
            <w:tcW w:w="567" w:type="dxa"/>
          </w:tcPr>
          <w:p w:rsidR="003511D0" w:rsidRPr="00594CCF" w:rsidRDefault="003511D0" w:rsidP="003511D0">
            <w:pPr>
              <w:pStyle w:val="af8"/>
              <w:tabs>
                <w:tab w:val="left" w:pos="1701"/>
              </w:tabs>
              <w:ind w:right="-3"/>
              <w:rPr>
                <w:sz w:val="20"/>
                <w:szCs w:val="20"/>
              </w:rPr>
            </w:pPr>
          </w:p>
        </w:tc>
        <w:tc>
          <w:tcPr>
            <w:tcW w:w="1276" w:type="dxa"/>
          </w:tcPr>
          <w:p w:rsidR="003511D0" w:rsidRPr="00594CCF" w:rsidRDefault="003511D0" w:rsidP="003511D0">
            <w:pPr>
              <w:pStyle w:val="af8"/>
              <w:tabs>
                <w:tab w:val="left" w:pos="1735"/>
              </w:tabs>
              <w:rPr>
                <w:sz w:val="20"/>
                <w:szCs w:val="20"/>
              </w:rPr>
            </w:pPr>
          </w:p>
        </w:tc>
        <w:tc>
          <w:tcPr>
            <w:tcW w:w="1559" w:type="dxa"/>
          </w:tcPr>
          <w:p w:rsidR="003511D0" w:rsidRPr="00594CCF" w:rsidRDefault="003511D0" w:rsidP="003511D0">
            <w:pPr>
              <w:pStyle w:val="af8"/>
              <w:tabs>
                <w:tab w:val="left" w:pos="1701"/>
              </w:tabs>
              <w:ind w:right="-69"/>
              <w:rPr>
                <w:sz w:val="20"/>
                <w:szCs w:val="20"/>
              </w:rPr>
            </w:pPr>
          </w:p>
        </w:tc>
        <w:tc>
          <w:tcPr>
            <w:tcW w:w="2977" w:type="dxa"/>
            <w:vAlign w:val="center"/>
          </w:tcPr>
          <w:p w:rsidR="003511D0" w:rsidRPr="00594CCF" w:rsidRDefault="003511D0" w:rsidP="003511D0">
            <w:r w:rsidRPr="00594CCF">
              <w:t>Макс. поглощаемая энергия импульса </w:t>
            </w:r>
          </w:p>
        </w:tc>
        <w:tc>
          <w:tcPr>
            <w:tcW w:w="3119" w:type="dxa"/>
            <w:vAlign w:val="center"/>
          </w:tcPr>
          <w:p w:rsidR="003511D0" w:rsidRPr="00594CCF" w:rsidRDefault="003511D0" w:rsidP="003511D0">
            <w:r w:rsidRPr="00594CCF">
              <w:t>Более 350 Дж</w:t>
            </w:r>
          </w:p>
        </w:tc>
        <w:tc>
          <w:tcPr>
            <w:tcW w:w="1559" w:type="dxa"/>
            <w:vAlign w:val="center"/>
          </w:tcPr>
          <w:p w:rsidR="003511D0" w:rsidRPr="00594CCF" w:rsidRDefault="003511D0" w:rsidP="003511D0"/>
        </w:tc>
      </w:tr>
      <w:tr w:rsidR="003511D0" w:rsidRPr="00594CCF" w:rsidTr="00D4275E">
        <w:tc>
          <w:tcPr>
            <w:tcW w:w="567" w:type="dxa"/>
          </w:tcPr>
          <w:p w:rsidR="003511D0" w:rsidRPr="00594CCF" w:rsidRDefault="003511D0" w:rsidP="003511D0">
            <w:pPr>
              <w:pStyle w:val="af8"/>
              <w:tabs>
                <w:tab w:val="left" w:pos="1701"/>
              </w:tabs>
              <w:ind w:right="-3"/>
              <w:rPr>
                <w:sz w:val="20"/>
                <w:szCs w:val="20"/>
              </w:rPr>
            </w:pPr>
          </w:p>
        </w:tc>
        <w:tc>
          <w:tcPr>
            <w:tcW w:w="1276" w:type="dxa"/>
          </w:tcPr>
          <w:p w:rsidR="003511D0" w:rsidRPr="00594CCF" w:rsidRDefault="003511D0" w:rsidP="003511D0">
            <w:pPr>
              <w:pStyle w:val="af8"/>
              <w:tabs>
                <w:tab w:val="left" w:pos="1735"/>
              </w:tabs>
              <w:rPr>
                <w:sz w:val="20"/>
                <w:szCs w:val="20"/>
              </w:rPr>
            </w:pPr>
          </w:p>
        </w:tc>
        <w:tc>
          <w:tcPr>
            <w:tcW w:w="1559" w:type="dxa"/>
          </w:tcPr>
          <w:p w:rsidR="003511D0" w:rsidRPr="00594CCF" w:rsidRDefault="003511D0" w:rsidP="003511D0">
            <w:pPr>
              <w:pStyle w:val="af8"/>
              <w:tabs>
                <w:tab w:val="left" w:pos="1701"/>
              </w:tabs>
              <w:ind w:right="-69"/>
              <w:rPr>
                <w:sz w:val="20"/>
                <w:szCs w:val="20"/>
              </w:rPr>
            </w:pPr>
          </w:p>
        </w:tc>
        <w:tc>
          <w:tcPr>
            <w:tcW w:w="2977" w:type="dxa"/>
            <w:vAlign w:val="center"/>
          </w:tcPr>
          <w:p w:rsidR="003511D0" w:rsidRPr="00594CCF" w:rsidRDefault="003511D0" w:rsidP="003511D0">
            <w:r w:rsidRPr="00594CCF">
              <w:t>Защита  </w:t>
            </w:r>
          </w:p>
        </w:tc>
        <w:tc>
          <w:tcPr>
            <w:tcW w:w="3119" w:type="dxa"/>
            <w:vAlign w:val="center"/>
          </w:tcPr>
          <w:p w:rsidR="003511D0" w:rsidRPr="00594CCF" w:rsidRDefault="003511D0" w:rsidP="003511D0">
            <w:r w:rsidRPr="00594CCF">
              <w:t>Должна быть от короткого замыкания, телефонной линии, защита от всплесков напряжения, от перегрузки</w:t>
            </w:r>
          </w:p>
        </w:tc>
        <w:tc>
          <w:tcPr>
            <w:tcW w:w="1559" w:type="dxa"/>
            <w:vAlign w:val="center"/>
          </w:tcPr>
          <w:p w:rsidR="003511D0" w:rsidRPr="00594CCF" w:rsidRDefault="003511D0" w:rsidP="003511D0"/>
        </w:tc>
      </w:tr>
      <w:tr w:rsidR="003511D0" w:rsidRPr="00594CCF" w:rsidTr="00D4275E">
        <w:tc>
          <w:tcPr>
            <w:tcW w:w="567" w:type="dxa"/>
          </w:tcPr>
          <w:p w:rsidR="003511D0" w:rsidRPr="00594CCF" w:rsidRDefault="003511D0" w:rsidP="003511D0">
            <w:pPr>
              <w:pStyle w:val="af8"/>
              <w:tabs>
                <w:tab w:val="left" w:pos="1701"/>
              </w:tabs>
              <w:ind w:right="-3"/>
              <w:rPr>
                <w:sz w:val="20"/>
                <w:szCs w:val="20"/>
              </w:rPr>
            </w:pPr>
          </w:p>
        </w:tc>
        <w:tc>
          <w:tcPr>
            <w:tcW w:w="1276" w:type="dxa"/>
          </w:tcPr>
          <w:p w:rsidR="003511D0" w:rsidRPr="00594CCF" w:rsidRDefault="003511D0" w:rsidP="003511D0">
            <w:pPr>
              <w:pStyle w:val="af8"/>
              <w:tabs>
                <w:tab w:val="left" w:pos="1735"/>
              </w:tabs>
              <w:rPr>
                <w:sz w:val="20"/>
                <w:szCs w:val="20"/>
              </w:rPr>
            </w:pPr>
          </w:p>
        </w:tc>
        <w:tc>
          <w:tcPr>
            <w:tcW w:w="1559" w:type="dxa"/>
          </w:tcPr>
          <w:p w:rsidR="003511D0" w:rsidRPr="00594CCF" w:rsidRDefault="003511D0" w:rsidP="003511D0">
            <w:pPr>
              <w:pStyle w:val="af8"/>
              <w:tabs>
                <w:tab w:val="left" w:pos="1701"/>
              </w:tabs>
              <w:ind w:right="-69"/>
              <w:rPr>
                <w:sz w:val="20"/>
                <w:szCs w:val="20"/>
              </w:rPr>
            </w:pPr>
          </w:p>
        </w:tc>
        <w:tc>
          <w:tcPr>
            <w:tcW w:w="2977" w:type="dxa"/>
            <w:vAlign w:val="center"/>
          </w:tcPr>
          <w:p w:rsidR="003511D0" w:rsidRPr="00594CCF" w:rsidRDefault="003511D0" w:rsidP="003511D0">
            <w:r w:rsidRPr="00594CCF">
              <w:t>Количество выходных разъемов питания </w:t>
            </w:r>
          </w:p>
        </w:tc>
        <w:tc>
          <w:tcPr>
            <w:tcW w:w="3119" w:type="dxa"/>
            <w:vAlign w:val="center"/>
          </w:tcPr>
          <w:p w:rsidR="003511D0" w:rsidRPr="00594CCF" w:rsidRDefault="003511D0" w:rsidP="003511D0">
            <w:r w:rsidRPr="00594CCF">
              <w:t>Более 7 шт. CEE 7 (евророзетка)</w:t>
            </w:r>
          </w:p>
        </w:tc>
        <w:tc>
          <w:tcPr>
            <w:tcW w:w="1559" w:type="dxa"/>
            <w:vAlign w:val="center"/>
          </w:tcPr>
          <w:p w:rsidR="003511D0" w:rsidRPr="00594CCF" w:rsidRDefault="003511D0" w:rsidP="003511D0"/>
        </w:tc>
      </w:tr>
      <w:tr w:rsidR="003511D0" w:rsidRPr="00594CCF" w:rsidTr="00D4275E">
        <w:tc>
          <w:tcPr>
            <w:tcW w:w="567" w:type="dxa"/>
          </w:tcPr>
          <w:p w:rsidR="003511D0" w:rsidRPr="00594CCF" w:rsidRDefault="003511D0" w:rsidP="003511D0">
            <w:pPr>
              <w:pStyle w:val="af8"/>
              <w:tabs>
                <w:tab w:val="left" w:pos="1701"/>
              </w:tabs>
              <w:ind w:right="-3"/>
              <w:rPr>
                <w:sz w:val="20"/>
                <w:szCs w:val="20"/>
              </w:rPr>
            </w:pPr>
          </w:p>
        </w:tc>
        <w:tc>
          <w:tcPr>
            <w:tcW w:w="1276" w:type="dxa"/>
          </w:tcPr>
          <w:p w:rsidR="003511D0" w:rsidRPr="00594CCF" w:rsidRDefault="003511D0" w:rsidP="003511D0">
            <w:pPr>
              <w:pStyle w:val="af8"/>
              <w:tabs>
                <w:tab w:val="left" w:pos="1735"/>
              </w:tabs>
              <w:rPr>
                <w:sz w:val="20"/>
                <w:szCs w:val="20"/>
              </w:rPr>
            </w:pPr>
          </w:p>
        </w:tc>
        <w:tc>
          <w:tcPr>
            <w:tcW w:w="1559" w:type="dxa"/>
          </w:tcPr>
          <w:p w:rsidR="003511D0" w:rsidRPr="00594CCF" w:rsidRDefault="003511D0" w:rsidP="003511D0">
            <w:pPr>
              <w:pStyle w:val="af8"/>
              <w:tabs>
                <w:tab w:val="left" w:pos="1701"/>
              </w:tabs>
              <w:ind w:right="-69"/>
              <w:rPr>
                <w:sz w:val="20"/>
                <w:szCs w:val="20"/>
              </w:rPr>
            </w:pPr>
          </w:p>
        </w:tc>
        <w:tc>
          <w:tcPr>
            <w:tcW w:w="2977" w:type="dxa"/>
            <w:vAlign w:val="center"/>
          </w:tcPr>
          <w:p w:rsidR="003511D0" w:rsidRPr="00594CCF" w:rsidRDefault="003511D0" w:rsidP="003511D0">
            <w:r w:rsidRPr="00594CCF">
              <w:t>Интерфейсы </w:t>
            </w:r>
          </w:p>
        </w:tc>
        <w:tc>
          <w:tcPr>
            <w:tcW w:w="3119" w:type="dxa"/>
            <w:vAlign w:val="center"/>
          </w:tcPr>
          <w:p w:rsidR="003511D0" w:rsidRPr="00594CCF" w:rsidRDefault="003511D0" w:rsidP="003511D0">
            <w:r w:rsidRPr="00594CCF">
              <w:t>RS-232, USB</w:t>
            </w:r>
          </w:p>
        </w:tc>
        <w:tc>
          <w:tcPr>
            <w:tcW w:w="1559" w:type="dxa"/>
            <w:vAlign w:val="center"/>
          </w:tcPr>
          <w:p w:rsidR="003511D0" w:rsidRPr="00594CCF" w:rsidRDefault="003511D0" w:rsidP="003511D0"/>
        </w:tc>
      </w:tr>
      <w:tr w:rsidR="003511D0" w:rsidRPr="00594CCF" w:rsidTr="00D4275E">
        <w:tc>
          <w:tcPr>
            <w:tcW w:w="567" w:type="dxa"/>
          </w:tcPr>
          <w:p w:rsidR="003511D0" w:rsidRPr="00594CCF" w:rsidRDefault="003511D0" w:rsidP="003511D0">
            <w:pPr>
              <w:pStyle w:val="af8"/>
              <w:tabs>
                <w:tab w:val="left" w:pos="1701"/>
              </w:tabs>
              <w:ind w:right="-3"/>
              <w:rPr>
                <w:sz w:val="20"/>
                <w:szCs w:val="20"/>
              </w:rPr>
            </w:pPr>
          </w:p>
        </w:tc>
        <w:tc>
          <w:tcPr>
            <w:tcW w:w="1276" w:type="dxa"/>
          </w:tcPr>
          <w:p w:rsidR="003511D0" w:rsidRPr="00594CCF" w:rsidRDefault="003511D0" w:rsidP="003511D0">
            <w:pPr>
              <w:pStyle w:val="af8"/>
              <w:tabs>
                <w:tab w:val="left" w:pos="1735"/>
              </w:tabs>
              <w:rPr>
                <w:sz w:val="20"/>
                <w:szCs w:val="20"/>
              </w:rPr>
            </w:pPr>
          </w:p>
        </w:tc>
        <w:tc>
          <w:tcPr>
            <w:tcW w:w="1559" w:type="dxa"/>
          </w:tcPr>
          <w:p w:rsidR="003511D0" w:rsidRPr="00594CCF" w:rsidRDefault="003511D0" w:rsidP="003511D0">
            <w:pPr>
              <w:pStyle w:val="af8"/>
              <w:tabs>
                <w:tab w:val="left" w:pos="1701"/>
              </w:tabs>
              <w:ind w:right="-69"/>
              <w:rPr>
                <w:sz w:val="20"/>
                <w:szCs w:val="20"/>
              </w:rPr>
            </w:pPr>
          </w:p>
        </w:tc>
        <w:tc>
          <w:tcPr>
            <w:tcW w:w="2977" w:type="dxa"/>
            <w:vAlign w:val="center"/>
          </w:tcPr>
          <w:p w:rsidR="003511D0" w:rsidRPr="00594CCF" w:rsidRDefault="003511D0" w:rsidP="003511D0">
            <w:r w:rsidRPr="00594CCF">
              <w:t>Разъёмы </w:t>
            </w:r>
          </w:p>
        </w:tc>
        <w:tc>
          <w:tcPr>
            <w:tcW w:w="3119" w:type="dxa"/>
            <w:vAlign w:val="center"/>
          </w:tcPr>
          <w:p w:rsidR="003511D0" w:rsidRPr="00594CCF" w:rsidRDefault="003511D0" w:rsidP="003511D0">
            <w:r w:rsidRPr="00594CCF">
              <w:t>RJ-11, RJ-45</w:t>
            </w:r>
          </w:p>
        </w:tc>
        <w:tc>
          <w:tcPr>
            <w:tcW w:w="1559" w:type="dxa"/>
            <w:vAlign w:val="center"/>
          </w:tcPr>
          <w:p w:rsidR="003511D0" w:rsidRPr="00594CCF" w:rsidRDefault="003511D0" w:rsidP="003511D0"/>
        </w:tc>
      </w:tr>
      <w:tr w:rsidR="003511D0" w:rsidRPr="00594CCF" w:rsidTr="00D4275E">
        <w:tc>
          <w:tcPr>
            <w:tcW w:w="567" w:type="dxa"/>
          </w:tcPr>
          <w:p w:rsidR="003511D0" w:rsidRPr="00594CCF" w:rsidRDefault="003511D0" w:rsidP="003511D0">
            <w:pPr>
              <w:pStyle w:val="af8"/>
              <w:tabs>
                <w:tab w:val="left" w:pos="1701"/>
              </w:tabs>
              <w:ind w:right="-3"/>
              <w:rPr>
                <w:sz w:val="20"/>
                <w:szCs w:val="20"/>
              </w:rPr>
            </w:pPr>
          </w:p>
        </w:tc>
        <w:tc>
          <w:tcPr>
            <w:tcW w:w="1276" w:type="dxa"/>
          </w:tcPr>
          <w:p w:rsidR="003511D0" w:rsidRPr="00594CCF" w:rsidRDefault="003511D0" w:rsidP="003511D0">
            <w:pPr>
              <w:pStyle w:val="af8"/>
              <w:tabs>
                <w:tab w:val="left" w:pos="1735"/>
              </w:tabs>
              <w:rPr>
                <w:sz w:val="20"/>
                <w:szCs w:val="20"/>
              </w:rPr>
            </w:pPr>
          </w:p>
        </w:tc>
        <w:tc>
          <w:tcPr>
            <w:tcW w:w="1559" w:type="dxa"/>
          </w:tcPr>
          <w:p w:rsidR="003511D0" w:rsidRPr="00594CCF" w:rsidRDefault="003511D0" w:rsidP="003511D0">
            <w:pPr>
              <w:pStyle w:val="af8"/>
              <w:tabs>
                <w:tab w:val="left" w:pos="1701"/>
              </w:tabs>
              <w:ind w:right="-69"/>
              <w:rPr>
                <w:sz w:val="20"/>
                <w:szCs w:val="20"/>
              </w:rPr>
            </w:pPr>
          </w:p>
        </w:tc>
        <w:tc>
          <w:tcPr>
            <w:tcW w:w="2977" w:type="dxa"/>
            <w:vAlign w:val="center"/>
          </w:tcPr>
          <w:p w:rsidR="003511D0" w:rsidRPr="00594CCF" w:rsidRDefault="003511D0" w:rsidP="003511D0">
            <w:r w:rsidRPr="00594CCF">
              <w:t>Время зарядки </w:t>
            </w:r>
          </w:p>
        </w:tc>
        <w:tc>
          <w:tcPr>
            <w:tcW w:w="3119" w:type="dxa"/>
            <w:vAlign w:val="center"/>
          </w:tcPr>
          <w:p w:rsidR="003511D0" w:rsidRPr="00594CCF" w:rsidRDefault="003511D0" w:rsidP="003511D0">
            <w:r w:rsidRPr="00594CCF">
              <w:t>Менее 7 ч более 82% заряда</w:t>
            </w:r>
          </w:p>
        </w:tc>
        <w:tc>
          <w:tcPr>
            <w:tcW w:w="1559" w:type="dxa"/>
            <w:vAlign w:val="center"/>
          </w:tcPr>
          <w:p w:rsidR="003511D0" w:rsidRPr="00594CCF" w:rsidRDefault="003511D0" w:rsidP="003511D0"/>
        </w:tc>
      </w:tr>
      <w:tr w:rsidR="008A00ED" w:rsidRPr="00594CCF" w:rsidTr="00E934CD">
        <w:tc>
          <w:tcPr>
            <w:tcW w:w="567" w:type="dxa"/>
          </w:tcPr>
          <w:p w:rsidR="008A00ED" w:rsidRPr="00594CCF" w:rsidRDefault="008A00ED" w:rsidP="008A00ED">
            <w:pPr>
              <w:pStyle w:val="af8"/>
              <w:tabs>
                <w:tab w:val="left" w:pos="1701"/>
              </w:tabs>
              <w:ind w:right="-3"/>
              <w:rPr>
                <w:sz w:val="20"/>
                <w:szCs w:val="20"/>
              </w:rPr>
            </w:pPr>
          </w:p>
        </w:tc>
        <w:tc>
          <w:tcPr>
            <w:tcW w:w="1276" w:type="dxa"/>
          </w:tcPr>
          <w:p w:rsidR="008A00ED" w:rsidRPr="00594CCF" w:rsidRDefault="008A00ED" w:rsidP="008A00ED">
            <w:pPr>
              <w:pStyle w:val="af8"/>
              <w:tabs>
                <w:tab w:val="left" w:pos="1735"/>
              </w:tabs>
              <w:rPr>
                <w:sz w:val="20"/>
                <w:szCs w:val="20"/>
              </w:rPr>
            </w:pPr>
          </w:p>
        </w:tc>
        <w:tc>
          <w:tcPr>
            <w:tcW w:w="1559" w:type="dxa"/>
          </w:tcPr>
          <w:p w:rsidR="008A00ED" w:rsidRPr="00594CCF" w:rsidRDefault="008A00ED" w:rsidP="008A00ED">
            <w:pPr>
              <w:pStyle w:val="af8"/>
              <w:tabs>
                <w:tab w:val="left" w:pos="1701"/>
              </w:tabs>
              <w:ind w:right="-69"/>
              <w:rPr>
                <w:sz w:val="20"/>
                <w:szCs w:val="20"/>
              </w:rPr>
            </w:pPr>
          </w:p>
        </w:tc>
        <w:tc>
          <w:tcPr>
            <w:tcW w:w="2977" w:type="dxa"/>
            <w:vAlign w:val="center"/>
          </w:tcPr>
          <w:p w:rsidR="008A00ED" w:rsidRPr="00594CCF" w:rsidRDefault="008A00ED" w:rsidP="008A00ED">
            <w:r w:rsidRPr="00594CCF">
              <w:t>Возможность замены батарей </w:t>
            </w:r>
          </w:p>
        </w:tc>
        <w:tc>
          <w:tcPr>
            <w:tcW w:w="3119" w:type="dxa"/>
          </w:tcPr>
          <w:p w:rsidR="008A00ED" w:rsidRPr="00594CCF" w:rsidRDefault="008A00ED" w:rsidP="008A00ED">
            <w:r>
              <w:t>наличие</w:t>
            </w:r>
          </w:p>
        </w:tc>
        <w:tc>
          <w:tcPr>
            <w:tcW w:w="1559" w:type="dxa"/>
            <w:vAlign w:val="center"/>
          </w:tcPr>
          <w:p w:rsidR="008A00ED" w:rsidRPr="00594CCF" w:rsidRDefault="008A00ED" w:rsidP="008A00ED"/>
        </w:tc>
      </w:tr>
      <w:tr w:rsidR="003511D0" w:rsidRPr="00594CCF" w:rsidTr="00D4275E">
        <w:tc>
          <w:tcPr>
            <w:tcW w:w="567" w:type="dxa"/>
          </w:tcPr>
          <w:p w:rsidR="003511D0" w:rsidRPr="00594CCF" w:rsidRDefault="003511D0" w:rsidP="003511D0">
            <w:pPr>
              <w:pStyle w:val="af8"/>
              <w:tabs>
                <w:tab w:val="left" w:pos="1701"/>
              </w:tabs>
              <w:ind w:right="-3"/>
              <w:rPr>
                <w:sz w:val="20"/>
                <w:szCs w:val="20"/>
              </w:rPr>
            </w:pPr>
          </w:p>
        </w:tc>
        <w:tc>
          <w:tcPr>
            <w:tcW w:w="1276" w:type="dxa"/>
          </w:tcPr>
          <w:p w:rsidR="003511D0" w:rsidRPr="00594CCF" w:rsidRDefault="003511D0" w:rsidP="003511D0">
            <w:pPr>
              <w:pStyle w:val="af8"/>
              <w:tabs>
                <w:tab w:val="left" w:pos="1735"/>
              </w:tabs>
              <w:rPr>
                <w:sz w:val="20"/>
                <w:szCs w:val="20"/>
              </w:rPr>
            </w:pPr>
          </w:p>
        </w:tc>
        <w:tc>
          <w:tcPr>
            <w:tcW w:w="1559" w:type="dxa"/>
          </w:tcPr>
          <w:p w:rsidR="003511D0" w:rsidRPr="00594CCF" w:rsidRDefault="003511D0" w:rsidP="003511D0">
            <w:pPr>
              <w:pStyle w:val="af8"/>
              <w:tabs>
                <w:tab w:val="left" w:pos="1701"/>
              </w:tabs>
              <w:ind w:right="-69"/>
              <w:rPr>
                <w:sz w:val="20"/>
                <w:szCs w:val="20"/>
              </w:rPr>
            </w:pPr>
          </w:p>
        </w:tc>
        <w:tc>
          <w:tcPr>
            <w:tcW w:w="2977" w:type="dxa"/>
            <w:vAlign w:val="center"/>
          </w:tcPr>
          <w:p w:rsidR="003511D0" w:rsidRPr="008A00ED" w:rsidRDefault="003511D0" w:rsidP="003511D0">
            <w:r w:rsidRPr="008A00ED">
              <w:t>Горячая замена батарей </w:t>
            </w:r>
          </w:p>
        </w:tc>
        <w:tc>
          <w:tcPr>
            <w:tcW w:w="3119" w:type="dxa"/>
            <w:vAlign w:val="center"/>
          </w:tcPr>
          <w:p w:rsidR="003511D0" w:rsidRPr="008A00ED" w:rsidRDefault="003511D0" w:rsidP="003511D0">
            <w:r w:rsidRPr="008A00ED">
              <w:t>Да</w:t>
            </w:r>
          </w:p>
        </w:tc>
        <w:tc>
          <w:tcPr>
            <w:tcW w:w="1559" w:type="dxa"/>
            <w:vAlign w:val="center"/>
          </w:tcPr>
          <w:p w:rsidR="003511D0" w:rsidRPr="00594CCF" w:rsidRDefault="003511D0" w:rsidP="003511D0"/>
        </w:tc>
      </w:tr>
      <w:tr w:rsidR="003511D0" w:rsidRPr="00594CCF" w:rsidTr="00D4275E">
        <w:tc>
          <w:tcPr>
            <w:tcW w:w="567" w:type="dxa"/>
          </w:tcPr>
          <w:p w:rsidR="003511D0" w:rsidRPr="00594CCF" w:rsidRDefault="003511D0" w:rsidP="003511D0">
            <w:pPr>
              <w:pStyle w:val="af8"/>
              <w:tabs>
                <w:tab w:val="left" w:pos="1701"/>
              </w:tabs>
              <w:ind w:right="-3"/>
              <w:rPr>
                <w:sz w:val="20"/>
                <w:szCs w:val="20"/>
              </w:rPr>
            </w:pPr>
          </w:p>
        </w:tc>
        <w:tc>
          <w:tcPr>
            <w:tcW w:w="1276" w:type="dxa"/>
          </w:tcPr>
          <w:p w:rsidR="003511D0" w:rsidRPr="00594CCF" w:rsidRDefault="003511D0" w:rsidP="003511D0">
            <w:pPr>
              <w:pStyle w:val="af8"/>
              <w:tabs>
                <w:tab w:val="left" w:pos="1735"/>
              </w:tabs>
              <w:rPr>
                <w:sz w:val="20"/>
                <w:szCs w:val="20"/>
              </w:rPr>
            </w:pPr>
          </w:p>
        </w:tc>
        <w:tc>
          <w:tcPr>
            <w:tcW w:w="1559" w:type="dxa"/>
          </w:tcPr>
          <w:p w:rsidR="003511D0" w:rsidRPr="00594CCF" w:rsidRDefault="003511D0" w:rsidP="003511D0">
            <w:pPr>
              <w:pStyle w:val="af8"/>
              <w:tabs>
                <w:tab w:val="left" w:pos="1701"/>
              </w:tabs>
              <w:ind w:right="-69"/>
              <w:rPr>
                <w:sz w:val="20"/>
                <w:szCs w:val="20"/>
              </w:rPr>
            </w:pPr>
          </w:p>
        </w:tc>
        <w:tc>
          <w:tcPr>
            <w:tcW w:w="2977" w:type="dxa"/>
            <w:vAlign w:val="center"/>
          </w:tcPr>
          <w:p w:rsidR="003511D0" w:rsidRPr="008A00ED" w:rsidRDefault="003511D0" w:rsidP="003511D0">
            <w:r w:rsidRPr="008A00ED">
              <w:t>Подключение дополнительных батарей </w:t>
            </w:r>
          </w:p>
        </w:tc>
        <w:tc>
          <w:tcPr>
            <w:tcW w:w="3119" w:type="dxa"/>
            <w:vAlign w:val="center"/>
          </w:tcPr>
          <w:p w:rsidR="003511D0" w:rsidRPr="008A00ED" w:rsidRDefault="003511D0" w:rsidP="003511D0">
            <w:r w:rsidRPr="008A00ED">
              <w:t>Да</w:t>
            </w:r>
          </w:p>
        </w:tc>
        <w:tc>
          <w:tcPr>
            <w:tcW w:w="1559" w:type="dxa"/>
            <w:vAlign w:val="center"/>
          </w:tcPr>
          <w:p w:rsidR="003511D0" w:rsidRPr="00594CCF" w:rsidRDefault="003511D0" w:rsidP="003511D0"/>
        </w:tc>
      </w:tr>
      <w:tr w:rsidR="003511D0" w:rsidRPr="00594CCF" w:rsidTr="00D4275E">
        <w:tc>
          <w:tcPr>
            <w:tcW w:w="567" w:type="dxa"/>
          </w:tcPr>
          <w:p w:rsidR="003511D0" w:rsidRPr="00594CCF" w:rsidRDefault="003511D0" w:rsidP="003511D0">
            <w:pPr>
              <w:pStyle w:val="af8"/>
              <w:tabs>
                <w:tab w:val="left" w:pos="1701"/>
              </w:tabs>
              <w:ind w:right="-3"/>
              <w:rPr>
                <w:sz w:val="20"/>
                <w:szCs w:val="20"/>
              </w:rPr>
            </w:pPr>
          </w:p>
        </w:tc>
        <w:tc>
          <w:tcPr>
            <w:tcW w:w="1276" w:type="dxa"/>
          </w:tcPr>
          <w:p w:rsidR="003511D0" w:rsidRPr="00594CCF" w:rsidRDefault="003511D0" w:rsidP="003511D0">
            <w:pPr>
              <w:pStyle w:val="af8"/>
              <w:tabs>
                <w:tab w:val="left" w:pos="1735"/>
              </w:tabs>
              <w:rPr>
                <w:sz w:val="20"/>
                <w:szCs w:val="20"/>
              </w:rPr>
            </w:pPr>
          </w:p>
        </w:tc>
        <w:tc>
          <w:tcPr>
            <w:tcW w:w="1559" w:type="dxa"/>
          </w:tcPr>
          <w:p w:rsidR="003511D0" w:rsidRPr="00594CCF" w:rsidRDefault="003511D0" w:rsidP="003511D0">
            <w:pPr>
              <w:pStyle w:val="af8"/>
              <w:tabs>
                <w:tab w:val="left" w:pos="1701"/>
              </w:tabs>
              <w:ind w:right="-69"/>
              <w:rPr>
                <w:sz w:val="20"/>
                <w:szCs w:val="20"/>
              </w:rPr>
            </w:pPr>
          </w:p>
        </w:tc>
        <w:tc>
          <w:tcPr>
            <w:tcW w:w="2977" w:type="dxa"/>
            <w:vAlign w:val="center"/>
          </w:tcPr>
          <w:p w:rsidR="003511D0" w:rsidRPr="00594CCF" w:rsidRDefault="003511D0" w:rsidP="003511D0">
            <w:r w:rsidRPr="00594CCF">
              <w:t>Емкость батареи </w:t>
            </w:r>
          </w:p>
        </w:tc>
        <w:tc>
          <w:tcPr>
            <w:tcW w:w="3119" w:type="dxa"/>
            <w:vAlign w:val="center"/>
          </w:tcPr>
          <w:p w:rsidR="003511D0" w:rsidRPr="00594CCF" w:rsidRDefault="003511D0" w:rsidP="003511D0">
            <w:r w:rsidRPr="00594CCF">
              <w:t>9-12Ач</w:t>
            </w:r>
          </w:p>
        </w:tc>
        <w:tc>
          <w:tcPr>
            <w:tcW w:w="1559" w:type="dxa"/>
            <w:vAlign w:val="center"/>
          </w:tcPr>
          <w:p w:rsidR="003511D0" w:rsidRPr="00594CCF" w:rsidRDefault="003511D0" w:rsidP="003511D0"/>
        </w:tc>
      </w:tr>
      <w:tr w:rsidR="003511D0" w:rsidRPr="00594CCF" w:rsidTr="00D4275E">
        <w:tc>
          <w:tcPr>
            <w:tcW w:w="567" w:type="dxa"/>
          </w:tcPr>
          <w:p w:rsidR="003511D0" w:rsidRPr="00594CCF" w:rsidRDefault="003511D0" w:rsidP="003511D0">
            <w:pPr>
              <w:pStyle w:val="af8"/>
              <w:tabs>
                <w:tab w:val="left" w:pos="1701"/>
              </w:tabs>
              <w:ind w:right="-3"/>
              <w:rPr>
                <w:sz w:val="20"/>
                <w:szCs w:val="20"/>
              </w:rPr>
            </w:pPr>
          </w:p>
        </w:tc>
        <w:tc>
          <w:tcPr>
            <w:tcW w:w="1276" w:type="dxa"/>
          </w:tcPr>
          <w:p w:rsidR="003511D0" w:rsidRPr="00594CCF" w:rsidRDefault="003511D0" w:rsidP="003511D0">
            <w:pPr>
              <w:pStyle w:val="af8"/>
              <w:tabs>
                <w:tab w:val="left" w:pos="1735"/>
              </w:tabs>
              <w:rPr>
                <w:sz w:val="20"/>
                <w:szCs w:val="20"/>
              </w:rPr>
            </w:pPr>
          </w:p>
        </w:tc>
        <w:tc>
          <w:tcPr>
            <w:tcW w:w="1559" w:type="dxa"/>
          </w:tcPr>
          <w:p w:rsidR="003511D0" w:rsidRPr="00594CCF" w:rsidRDefault="003511D0" w:rsidP="003511D0">
            <w:pPr>
              <w:pStyle w:val="af8"/>
              <w:tabs>
                <w:tab w:val="left" w:pos="1701"/>
              </w:tabs>
              <w:ind w:right="-69"/>
              <w:rPr>
                <w:sz w:val="20"/>
                <w:szCs w:val="20"/>
              </w:rPr>
            </w:pPr>
          </w:p>
        </w:tc>
        <w:tc>
          <w:tcPr>
            <w:tcW w:w="2977" w:type="dxa"/>
            <w:vAlign w:val="center"/>
          </w:tcPr>
          <w:p w:rsidR="003511D0" w:rsidRPr="00594CCF" w:rsidRDefault="003511D0" w:rsidP="003511D0">
            <w:r w:rsidRPr="00594CCF">
              <w:t>Количество батарей </w:t>
            </w:r>
          </w:p>
        </w:tc>
        <w:tc>
          <w:tcPr>
            <w:tcW w:w="3119" w:type="dxa"/>
            <w:vAlign w:val="center"/>
          </w:tcPr>
          <w:p w:rsidR="003511D0" w:rsidRPr="00594CCF" w:rsidRDefault="003511D0" w:rsidP="003511D0">
            <w:r w:rsidRPr="00594CCF">
              <w:t>1-3 шт</w:t>
            </w:r>
          </w:p>
        </w:tc>
        <w:tc>
          <w:tcPr>
            <w:tcW w:w="1559" w:type="dxa"/>
            <w:vAlign w:val="center"/>
          </w:tcPr>
          <w:p w:rsidR="003511D0" w:rsidRPr="00594CCF" w:rsidRDefault="003511D0" w:rsidP="003511D0"/>
        </w:tc>
      </w:tr>
      <w:tr w:rsidR="003511D0" w:rsidRPr="00594CCF" w:rsidTr="00E934CD">
        <w:tc>
          <w:tcPr>
            <w:tcW w:w="567" w:type="dxa"/>
          </w:tcPr>
          <w:p w:rsidR="003511D0" w:rsidRPr="00594CCF" w:rsidRDefault="003511D0" w:rsidP="003511D0">
            <w:pPr>
              <w:pStyle w:val="af8"/>
              <w:tabs>
                <w:tab w:val="left" w:pos="1701"/>
              </w:tabs>
              <w:ind w:left="2832" w:right="-3" w:hanging="2832"/>
              <w:rPr>
                <w:sz w:val="20"/>
                <w:szCs w:val="20"/>
              </w:rPr>
            </w:pPr>
          </w:p>
        </w:tc>
        <w:tc>
          <w:tcPr>
            <w:tcW w:w="1276" w:type="dxa"/>
          </w:tcPr>
          <w:p w:rsidR="003511D0" w:rsidRPr="00594CCF" w:rsidRDefault="003511D0" w:rsidP="003511D0">
            <w:pPr>
              <w:pStyle w:val="af8"/>
              <w:tabs>
                <w:tab w:val="left" w:pos="1735"/>
              </w:tabs>
              <w:rPr>
                <w:sz w:val="20"/>
                <w:szCs w:val="20"/>
              </w:rPr>
            </w:pPr>
          </w:p>
        </w:tc>
        <w:tc>
          <w:tcPr>
            <w:tcW w:w="1559" w:type="dxa"/>
          </w:tcPr>
          <w:p w:rsidR="003511D0" w:rsidRPr="00594CCF" w:rsidRDefault="003511D0" w:rsidP="003511D0">
            <w:pPr>
              <w:pStyle w:val="af8"/>
              <w:tabs>
                <w:tab w:val="left" w:pos="1701"/>
              </w:tabs>
              <w:ind w:right="-69"/>
              <w:rPr>
                <w:sz w:val="20"/>
                <w:szCs w:val="20"/>
              </w:rPr>
            </w:pPr>
          </w:p>
        </w:tc>
        <w:tc>
          <w:tcPr>
            <w:tcW w:w="2977" w:type="dxa"/>
            <w:vAlign w:val="center"/>
          </w:tcPr>
          <w:p w:rsidR="003511D0" w:rsidRPr="00594CCF" w:rsidRDefault="003511D0" w:rsidP="003511D0">
            <w:r w:rsidRPr="00594CCF">
              <w:t>Холодный старт </w:t>
            </w:r>
          </w:p>
        </w:tc>
        <w:tc>
          <w:tcPr>
            <w:tcW w:w="3119" w:type="dxa"/>
          </w:tcPr>
          <w:p w:rsidR="003511D0" w:rsidRPr="00594CCF" w:rsidRDefault="003511D0" w:rsidP="003511D0">
            <w:r>
              <w:t>наличие</w:t>
            </w:r>
          </w:p>
        </w:tc>
        <w:tc>
          <w:tcPr>
            <w:tcW w:w="1559" w:type="dxa"/>
            <w:vAlign w:val="center"/>
          </w:tcPr>
          <w:p w:rsidR="003511D0" w:rsidRPr="00594CCF" w:rsidRDefault="003511D0" w:rsidP="003511D0"/>
        </w:tc>
      </w:tr>
      <w:tr w:rsidR="003511D0" w:rsidRPr="00594CCF" w:rsidTr="00D4275E">
        <w:tc>
          <w:tcPr>
            <w:tcW w:w="567" w:type="dxa"/>
          </w:tcPr>
          <w:p w:rsidR="003511D0" w:rsidRPr="00594CCF" w:rsidRDefault="003511D0" w:rsidP="003511D0">
            <w:pPr>
              <w:pStyle w:val="af8"/>
              <w:tabs>
                <w:tab w:val="left" w:pos="1701"/>
              </w:tabs>
              <w:ind w:left="2832" w:right="-3" w:hanging="2832"/>
              <w:rPr>
                <w:sz w:val="20"/>
                <w:szCs w:val="20"/>
              </w:rPr>
            </w:pPr>
          </w:p>
        </w:tc>
        <w:tc>
          <w:tcPr>
            <w:tcW w:w="1276" w:type="dxa"/>
          </w:tcPr>
          <w:p w:rsidR="003511D0" w:rsidRPr="00594CCF" w:rsidRDefault="003511D0" w:rsidP="003511D0">
            <w:pPr>
              <w:pStyle w:val="af8"/>
              <w:tabs>
                <w:tab w:val="left" w:pos="1735"/>
              </w:tabs>
              <w:rPr>
                <w:sz w:val="20"/>
                <w:szCs w:val="20"/>
              </w:rPr>
            </w:pPr>
          </w:p>
        </w:tc>
        <w:tc>
          <w:tcPr>
            <w:tcW w:w="1559" w:type="dxa"/>
          </w:tcPr>
          <w:p w:rsidR="003511D0" w:rsidRPr="00594CCF" w:rsidRDefault="003511D0" w:rsidP="003511D0">
            <w:pPr>
              <w:pStyle w:val="af8"/>
              <w:tabs>
                <w:tab w:val="left" w:pos="1701"/>
              </w:tabs>
              <w:ind w:right="-69"/>
              <w:rPr>
                <w:sz w:val="20"/>
                <w:szCs w:val="20"/>
              </w:rPr>
            </w:pPr>
          </w:p>
        </w:tc>
        <w:tc>
          <w:tcPr>
            <w:tcW w:w="2977" w:type="dxa"/>
            <w:vAlign w:val="center"/>
          </w:tcPr>
          <w:p w:rsidR="003511D0" w:rsidRPr="00594CCF" w:rsidRDefault="003511D0" w:rsidP="003511D0">
            <w:r w:rsidRPr="00594CCF">
              <w:t>Отображение информации </w:t>
            </w:r>
          </w:p>
        </w:tc>
        <w:tc>
          <w:tcPr>
            <w:tcW w:w="3119" w:type="dxa"/>
            <w:vAlign w:val="center"/>
          </w:tcPr>
          <w:p w:rsidR="003511D0" w:rsidRPr="00594CCF" w:rsidRDefault="003511D0" w:rsidP="003511D0">
            <w:r w:rsidRPr="00594CCF">
              <w:t>Светодиодные индикаторы или ЖК дисплей</w:t>
            </w:r>
          </w:p>
        </w:tc>
        <w:tc>
          <w:tcPr>
            <w:tcW w:w="1559" w:type="dxa"/>
            <w:vAlign w:val="center"/>
          </w:tcPr>
          <w:p w:rsidR="003511D0" w:rsidRPr="00594CCF" w:rsidRDefault="003511D0" w:rsidP="003511D0"/>
        </w:tc>
      </w:tr>
      <w:tr w:rsidR="003511D0" w:rsidRPr="00594CCF" w:rsidTr="00D4275E">
        <w:tc>
          <w:tcPr>
            <w:tcW w:w="567" w:type="dxa"/>
          </w:tcPr>
          <w:p w:rsidR="003511D0" w:rsidRPr="00594CCF" w:rsidRDefault="003511D0" w:rsidP="003511D0">
            <w:pPr>
              <w:pStyle w:val="af8"/>
              <w:tabs>
                <w:tab w:val="left" w:pos="1701"/>
              </w:tabs>
              <w:ind w:left="2832" w:right="-3" w:hanging="2832"/>
              <w:rPr>
                <w:sz w:val="20"/>
                <w:szCs w:val="20"/>
              </w:rPr>
            </w:pPr>
          </w:p>
        </w:tc>
        <w:tc>
          <w:tcPr>
            <w:tcW w:w="1276" w:type="dxa"/>
          </w:tcPr>
          <w:p w:rsidR="003511D0" w:rsidRPr="00594CCF" w:rsidRDefault="003511D0" w:rsidP="003511D0">
            <w:pPr>
              <w:pStyle w:val="af8"/>
              <w:tabs>
                <w:tab w:val="left" w:pos="1735"/>
              </w:tabs>
              <w:rPr>
                <w:sz w:val="20"/>
                <w:szCs w:val="20"/>
              </w:rPr>
            </w:pPr>
          </w:p>
        </w:tc>
        <w:tc>
          <w:tcPr>
            <w:tcW w:w="1559" w:type="dxa"/>
          </w:tcPr>
          <w:p w:rsidR="003511D0" w:rsidRPr="00594CCF" w:rsidRDefault="003511D0" w:rsidP="003511D0">
            <w:pPr>
              <w:pStyle w:val="af8"/>
              <w:tabs>
                <w:tab w:val="left" w:pos="1701"/>
              </w:tabs>
              <w:ind w:right="-69"/>
              <w:rPr>
                <w:sz w:val="20"/>
                <w:szCs w:val="20"/>
              </w:rPr>
            </w:pPr>
          </w:p>
        </w:tc>
        <w:tc>
          <w:tcPr>
            <w:tcW w:w="2977" w:type="dxa"/>
            <w:vAlign w:val="center"/>
          </w:tcPr>
          <w:p w:rsidR="003511D0" w:rsidRPr="00594CCF" w:rsidRDefault="003511D0" w:rsidP="003511D0">
            <w:r w:rsidRPr="00594CCF">
              <w:t>Уровень шума </w:t>
            </w:r>
          </w:p>
        </w:tc>
        <w:tc>
          <w:tcPr>
            <w:tcW w:w="3119" w:type="dxa"/>
            <w:vAlign w:val="center"/>
          </w:tcPr>
          <w:p w:rsidR="003511D0" w:rsidRPr="00594CCF" w:rsidRDefault="003511D0" w:rsidP="003511D0">
            <w:r w:rsidRPr="00594CCF">
              <w:t>Менее 42 дБ</w:t>
            </w:r>
          </w:p>
        </w:tc>
        <w:tc>
          <w:tcPr>
            <w:tcW w:w="1559" w:type="dxa"/>
            <w:vAlign w:val="center"/>
          </w:tcPr>
          <w:p w:rsidR="003511D0" w:rsidRPr="00594CCF" w:rsidRDefault="003511D0" w:rsidP="003511D0"/>
        </w:tc>
      </w:tr>
      <w:tr w:rsidR="003511D0" w:rsidRPr="00594CCF" w:rsidTr="00D4275E">
        <w:tc>
          <w:tcPr>
            <w:tcW w:w="567" w:type="dxa"/>
          </w:tcPr>
          <w:p w:rsidR="003511D0" w:rsidRPr="00594CCF" w:rsidRDefault="003511D0" w:rsidP="003511D0">
            <w:pPr>
              <w:pStyle w:val="af8"/>
              <w:tabs>
                <w:tab w:val="left" w:pos="1701"/>
              </w:tabs>
              <w:ind w:left="2832" w:right="-3" w:hanging="2832"/>
              <w:rPr>
                <w:sz w:val="20"/>
                <w:szCs w:val="20"/>
              </w:rPr>
            </w:pPr>
          </w:p>
        </w:tc>
        <w:tc>
          <w:tcPr>
            <w:tcW w:w="1276" w:type="dxa"/>
          </w:tcPr>
          <w:p w:rsidR="003511D0" w:rsidRPr="00594CCF" w:rsidRDefault="003511D0" w:rsidP="003511D0">
            <w:pPr>
              <w:pStyle w:val="af8"/>
              <w:tabs>
                <w:tab w:val="left" w:pos="1735"/>
              </w:tabs>
              <w:rPr>
                <w:sz w:val="20"/>
                <w:szCs w:val="20"/>
              </w:rPr>
            </w:pPr>
          </w:p>
        </w:tc>
        <w:tc>
          <w:tcPr>
            <w:tcW w:w="1559" w:type="dxa"/>
          </w:tcPr>
          <w:p w:rsidR="003511D0" w:rsidRPr="00594CCF" w:rsidRDefault="003511D0" w:rsidP="003511D0">
            <w:pPr>
              <w:pStyle w:val="af8"/>
              <w:tabs>
                <w:tab w:val="left" w:pos="1701"/>
              </w:tabs>
              <w:ind w:right="-69"/>
              <w:rPr>
                <w:sz w:val="20"/>
                <w:szCs w:val="20"/>
              </w:rPr>
            </w:pPr>
          </w:p>
        </w:tc>
        <w:tc>
          <w:tcPr>
            <w:tcW w:w="2977" w:type="dxa"/>
          </w:tcPr>
          <w:p w:rsidR="003511D0" w:rsidRPr="00594CCF" w:rsidRDefault="003511D0" w:rsidP="003511D0">
            <w:r w:rsidRPr="00594CCF">
              <w:t>Размеры</w:t>
            </w:r>
          </w:p>
        </w:tc>
        <w:tc>
          <w:tcPr>
            <w:tcW w:w="3119" w:type="dxa"/>
          </w:tcPr>
          <w:p w:rsidR="003511D0" w:rsidRPr="00594CCF" w:rsidRDefault="003511D0" w:rsidP="003511D0">
            <w:r w:rsidRPr="00594CCF">
              <w:t>Менее 300х130х220мм</w:t>
            </w:r>
          </w:p>
        </w:tc>
        <w:tc>
          <w:tcPr>
            <w:tcW w:w="1559" w:type="dxa"/>
          </w:tcPr>
          <w:p w:rsidR="003511D0" w:rsidRPr="00594CCF" w:rsidRDefault="003511D0" w:rsidP="003511D0">
            <w:pPr>
              <w:ind w:right="-106"/>
            </w:pPr>
          </w:p>
        </w:tc>
      </w:tr>
      <w:tr w:rsidR="003511D0" w:rsidRPr="00594CCF" w:rsidTr="00D4275E">
        <w:tc>
          <w:tcPr>
            <w:tcW w:w="567" w:type="dxa"/>
          </w:tcPr>
          <w:p w:rsidR="003511D0" w:rsidRPr="00594CCF" w:rsidRDefault="003511D0" w:rsidP="003511D0">
            <w:pPr>
              <w:pStyle w:val="af8"/>
              <w:tabs>
                <w:tab w:val="left" w:pos="1701"/>
              </w:tabs>
              <w:ind w:right="-3"/>
              <w:rPr>
                <w:sz w:val="20"/>
                <w:szCs w:val="20"/>
              </w:rPr>
            </w:pPr>
            <w:r w:rsidRPr="00594CCF">
              <w:rPr>
                <w:sz w:val="20"/>
                <w:szCs w:val="20"/>
              </w:rPr>
              <w:t>6.</w:t>
            </w:r>
          </w:p>
        </w:tc>
        <w:tc>
          <w:tcPr>
            <w:tcW w:w="1276" w:type="dxa"/>
          </w:tcPr>
          <w:p w:rsidR="003511D0" w:rsidRPr="00594CCF" w:rsidRDefault="003511D0" w:rsidP="003511D0">
            <w:r w:rsidRPr="00594CCF">
              <w:t>Преобразователь 1 шт.</w:t>
            </w:r>
          </w:p>
        </w:tc>
        <w:tc>
          <w:tcPr>
            <w:tcW w:w="1559" w:type="dxa"/>
          </w:tcPr>
          <w:p w:rsidR="003511D0" w:rsidRPr="00594CCF" w:rsidRDefault="003511D0" w:rsidP="003511D0">
            <w:pPr>
              <w:pStyle w:val="af8"/>
              <w:tabs>
                <w:tab w:val="left" w:pos="1701"/>
              </w:tabs>
              <w:ind w:right="-69"/>
              <w:rPr>
                <w:sz w:val="20"/>
                <w:szCs w:val="20"/>
              </w:rPr>
            </w:pPr>
          </w:p>
        </w:tc>
        <w:tc>
          <w:tcPr>
            <w:tcW w:w="2977" w:type="dxa"/>
          </w:tcPr>
          <w:p w:rsidR="003511D0" w:rsidRPr="00594CCF" w:rsidRDefault="003511D0" w:rsidP="003511D0">
            <w:pPr>
              <w:pStyle w:val="af8"/>
              <w:tabs>
                <w:tab w:val="left" w:pos="1701"/>
              </w:tabs>
              <w:ind w:right="-69"/>
              <w:rPr>
                <w:sz w:val="20"/>
                <w:szCs w:val="20"/>
              </w:rPr>
            </w:pPr>
            <w:r w:rsidRPr="00594CCF">
              <w:rPr>
                <w:sz w:val="20"/>
                <w:szCs w:val="20"/>
              </w:rPr>
              <w:t>Предназначение</w:t>
            </w:r>
          </w:p>
        </w:tc>
        <w:tc>
          <w:tcPr>
            <w:tcW w:w="3119" w:type="dxa"/>
          </w:tcPr>
          <w:p w:rsidR="003511D0" w:rsidRPr="00594CCF" w:rsidRDefault="003511D0" w:rsidP="003511D0">
            <w:pPr>
              <w:pStyle w:val="af8"/>
              <w:tabs>
                <w:tab w:val="left" w:pos="1701"/>
              </w:tabs>
              <w:ind w:right="-3"/>
              <w:rPr>
                <w:sz w:val="20"/>
                <w:szCs w:val="20"/>
              </w:rPr>
            </w:pPr>
            <w:r w:rsidRPr="00594CCF">
              <w:rPr>
                <w:sz w:val="20"/>
                <w:szCs w:val="20"/>
              </w:rPr>
              <w:t>Должен преобразовывать сигналы интерфейса USB в сигналы интерфейса RS232</w:t>
            </w:r>
          </w:p>
        </w:tc>
        <w:tc>
          <w:tcPr>
            <w:tcW w:w="1559" w:type="dxa"/>
          </w:tcPr>
          <w:p w:rsidR="003511D0" w:rsidRPr="00594CCF" w:rsidRDefault="003511D0" w:rsidP="003511D0">
            <w:pPr>
              <w:pStyle w:val="af8"/>
              <w:tabs>
                <w:tab w:val="left" w:pos="1701"/>
              </w:tabs>
              <w:ind w:right="-3"/>
              <w:rPr>
                <w:sz w:val="20"/>
                <w:szCs w:val="20"/>
              </w:rPr>
            </w:pPr>
          </w:p>
        </w:tc>
      </w:tr>
      <w:tr w:rsidR="003511D0" w:rsidRPr="00594CCF" w:rsidTr="00D4275E">
        <w:tc>
          <w:tcPr>
            <w:tcW w:w="567" w:type="dxa"/>
          </w:tcPr>
          <w:p w:rsidR="003511D0" w:rsidRPr="00594CCF" w:rsidRDefault="003511D0" w:rsidP="003511D0">
            <w:pPr>
              <w:pStyle w:val="af8"/>
              <w:tabs>
                <w:tab w:val="left" w:pos="1701"/>
              </w:tabs>
              <w:ind w:right="-3"/>
              <w:rPr>
                <w:sz w:val="20"/>
                <w:szCs w:val="20"/>
              </w:rPr>
            </w:pPr>
          </w:p>
        </w:tc>
        <w:tc>
          <w:tcPr>
            <w:tcW w:w="1276" w:type="dxa"/>
          </w:tcPr>
          <w:p w:rsidR="003511D0" w:rsidRPr="00594CCF" w:rsidRDefault="003511D0" w:rsidP="003511D0"/>
        </w:tc>
        <w:tc>
          <w:tcPr>
            <w:tcW w:w="1559" w:type="dxa"/>
          </w:tcPr>
          <w:p w:rsidR="003511D0" w:rsidRPr="00594CCF" w:rsidRDefault="003511D0" w:rsidP="003511D0">
            <w:pPr>
              <w:pStyle w:val="af8"/>
              <w:tabs>
                <w:tab w:val="left" w:pos="1701"/>
              </w:tabs>
              <w:ind w:right="-69"/>
              <w:rPr>
                <w:sz w:val="20"/>
                <w:szCs w:val="20"/>
              </w:rPr>
            </w:pPr>
          </w:p>
        </w:tc>
        <w:tc>
          <w:tcPr>
            <w:tcW w:w="2977" w:type="dxa"/>
          </w:tcPr>
          <w:p w:rsidR="003511D0" w:rsidRPr="00594CCF" w:rsidRDefault="003511D0" w:rsidP="003511D0">
            <w:pPr>
              <w:pStyle w:val="af8"/>
              <w:tabs>
                <w:tab w:val="left" w:pos="1701"/>
              </w:tabs>
              <w:ind w:right="-69"/>
              <w:rPr>
                <w:sz w:val="20"/>
                <w:szCs w:val="20"/>
              </w:rPr>
            </w:pPr>
            <w:r w:rsidRPr="00594CCF">
              <w:rPr>
                <w:sz w:val="20"/>
                <w:szCs w:val="20"/>
              </w:rPr>
              <w:t>Питание</w:t>
            </w:r>
          </w:p>
        </w:tc>
        <w:tc>
          <w:tcPr>
            <w:tcW w:w="3119" w:type="dxa"/>
          </w:tcPr>
          <w:p w:rsidR="003511D0" w:rsidRPr="00594CCF" w:rsidRDefault="003511D0" w:rsidP="003511D0">
            <w:pPr>
              <w:pStyle w:val="af8"/>
              <w:tabs>
                <w:tab w:val="left" w:pos="1701"/>
              </w:tabs>
              <w:ind w:right="-3"/>
              <w:rPr>
                <w:sz w:val="20"/>
                <w:szCs w:val="20"/>
              </w:rPr>
            </w:pPr>
            <w:r w:rsidRPr="00594CCF">
              <w:rPr>
                <w:sz w:val="20"/>
                <w:szCs w:val="20"/>
              </w:rPr>
              <w:t>Должно осуществляться от USB-</w:t>
            </w:r>
            <w:r w:rsidRPr="00594CCF">
              <w:rPr>
                <w:sz w:val="20"/>
                <w:szCs w:val="20"/>
              </w:rPr>
              <w:lastRenderedPageBreak/>
              <w:t xml:space="preserve">порта </w:t>
            </w:r>
          </w:p>
        </w:tc>
        <w:tc>
          <w:tcPr>
            <w:tcW w:w="1559" w:type="dxa"/>
          </w:tcPr>
          <w:p w:rsidR="003511D0" w:rsidRPr="00594CCF" w:rsidRDefault="003511D0" w:rsidP="003511D0">
            <w:pPr>
              <w:pStyle w:val="af8"/>
              <w:tabs>
                <w:tab w:val="left" w:pos="1701"/>
              </w:tabs>
              <w:ind w:right="-3"/>
              <w:rPr>
                <w:sz w:val="20"/>
                <w:szCs w:val="20"/>
              </w:rPr>
            </w:pPr>
          </w:p>
        </w:tc>
      </w:tr>
      <w:tr w:rsidR="003511D0" w:rsidRPr="00594CCF" w:rsidTr="00D4275E">
        <w:tc>
          <w:tcPr>
            <w:tcW w:w="567" w:type="dxa"/>
          </w:tcPr>
          <w:p w:rsidR="003511D0" w:rsidRPr="00594CCF" w:rsidRDefault="003511D0" w:rsidP="003511D0">
            <w:pPr>
              <w:pStyle w:val="af8"/>
              <w:tabs>
                <w:tab w:val="left" w:pos="1701"/>
              </w:tabs>
              <w:ind w:right="-3"/>
              <w:rPr>
                <w:sz w:val="20"/>
                <w:szCs w:val="20"/>
              </w:rPr>
            </w:pPr>
          </w:p>
        </w:tc>
        <w:tc>
          <w:tcPr>
            <w:tcW w:w="1276" w:type="dxa"/>
          </w:tcPr>
          <w:p w:rsidR="003511D0" w:rsidRPr="00594CCF" w:rsidRDefault="003511D0" w:rsidP="003511D0"/>
        </w:tc>
        <w:tc>
          <w:tcPr>
            <w:tcW w:w="1559" w:type="dxa"/>
          </w:tcPr>
          <w:p w:rsidR="003511D0" w:rsidRPr="00A57443" w:rsidRDefault="003511D0" w:rsidP="003511D0">
            <w:pPr>
              <w:pStyle w:val="af8"/>
              <w:tabs>
                <w:tab w:val="left" w:pos="1701"/>
              </w:tabs>
              <w:ind w:right="-69"/>
              <w:rPr>
                <w:sz w:val="20"/>
                <w:szCs w:val="20"/>
              </w:rPr>
            </w:pPr>
          </w:p>
        </w:tc>
        <w:tc>
          <w:tcPr>
            <w:tcW w:w="2977" w:type="dxa"/>
          </w:tcPr>
          <w:p w:rsidR="003511D0" w:rsidRPr="00594CCF" w:rsidRDefault="003511D0" w:rsidP="003511D0">
            <w:pPr>
              <w:pStyle w:val="af8"/>
              <w:tabs>
                <w:tab w:val="left" w:pos="1701"/>
              </w:tabs>
              <w:ind w:right="-69"/>
              <w:rPr>
                <w:sz w:val="20"/>
                <w:szCs w:val="20"/>
              </w:rPr>
            </w:pPr>
            <w:r w:rsidRPr="00594CCF">
              <w:rPr>
                <w:sz w:val="20"/>
                <w:szCs w:val="20"/>
              </w:rPr>
              <w:t xml:space="preserve">Потребляемый ток </w:t>
            </w:r>
          </w:p>
        </w:tc>
        <w:tc>
          <w:tcPr>
            <w:tcW w:w="3119" w:type="dxa"/>
          </w:tcPr>
          <w:p w:rsidR="003511D0" w:rsidRPr="00594CCF" w:rsidRDefault="003511D0" w:rsidP="003511D0">
            <w:pPr>
              <w:pStyle w:val="af8"/>
              <w:tabs>
                <w:tab w:val="left" w:pos="1701"/>
              </w:tabs>
              <w:ind w:right="-3"/>
              <w:rPr>
                <w:sz w:val="20"/>
                <w:szCs w:val="20"/>
              </w:rPr>
            </w:pPr>
            <w:r w:rsidRPr="00594CCF">
              <w:rPr>
                <w:sz w:val="20"/>
                <w:szCs w:val="20"/>
              </w:rPr>
              <w:t>От 150 до 220 мА</w:t>
            </w:r>
          </w:p>
        </w:tc>
        <w:tc>
          <w:tcPr>
            <w:tcW w:w="1559" w:type="dxa"/>
          </w:tcPr>
          <w:p w:rsidR="003511D0" w:rsidRPr="00594CCF" w:rsidRDefault="003511D0" w:rsidP="003511D0">
            <w:pPr>
              <w:pStyle w:val="af8"/>
              <w:tabs>
                <w:tab w:val="left" w:pos="1701"/>
              </w:tabs>
              <w:ind w:right="-3"/>
              <w:rPr>
                <w:sz w:val="20"/>
                <w:szCs w:val="20"/>
              </w:rPr>
            </w:pPr>
          </w:p>
        </w:tc>
      </w:tr>
      <w:tr w:rsidR="003511D0" w:rsidRPr="00594CCF" w:rsidTr="00D4275E">
        <w:tc>
          <w:tcPr>
            <w:tcW w:w="567" w:type="dxa"/>
          </w:tcPr>
          <w:p w:rsidR="003511D0" w:rsidRPr="00594CCF" w:rsidRDefault="003511D0" w:rsidP="003511D0">
            <w:pPr>
              <w:pStyle w:val="af8"/>
              <w:tabs>
                <w:tab w:val="left" w:pos="1701"/>
              </w:tabs>
              <w:ind w:right="-3"/>
              <w:rPr>
                <w:sz w:val="20"/>
                <w:szCs w:val="20"/>
              </w:rPr>
            </w:pPr>
          </w:p>
        </w:tc>
        <w:tc>
          <w:tcPr>
            <w:tcW w:w="1276" w:type="dxa"/>
          </w:tcPr>
          <w:p w:rsidR="003511D0" w:rsidRPr="00594CCF" w:rsidRDefault="003511D0" w:rsidP="003511D0"/>
        </w:tc>
        <w:tc>
          <w:tcPr>
            <w:tcW w:w="1559" w:type="dxa"/>
          </w:tcPr>
          <w:p w:rsidR="003511D0" w:rsidRPr="00594CCF" w:rsidRDefault="003511D0" w:rsidP="003511D0">
            <w:pPr>
              <w:pStyle w:val="af8"/>
              <w:tabs>
                <w:tab w:val="left" w:pos="1701"/>
              </w:tabs>
              <w:ind w:right="-69"/>
              <w:rPr>
                <w:sz w:val="20"/>
                <w:szCs w:val="20"/>
                <w:lang w:val="en-US"/>
              </w:rPr>
            </w:pPr>
          </w:p>
        </w:tc>
        <w:tc>
          <w:tcPr>
            <w:tcW w:w="2977" w:type="dxa"/>
          </w:tcPr>
          <w:p w:rsidR="003511D0" w:rsidRPr="00594CCF" w:rsidRDefault="003511D0" w:rsidP="003511D0">
            <w:pPr>
              <w:pStyle w:val="af8"/>
              <w:tabs>
                <w:tab w:val="left" w:pos="1701"/>
              </w:tabs>
              <w:ind w:right="-69"/>
              <w:rPr>
                <w:sz w:val="20"/>
                <w:szCs w:val="20"/>
              </w:rPr>
            </w:pPr>
            <w:r w:rsidRPr="00594CCF">
              <w:rPr>
                <w:sz w:val="20"/>
                <w:szCs w:val="20"/>
              </w:rPr>
              <w:t>Максимальная скорость передачи данных</w:t>
            </w:r>
          </w:p>
        </w:tc>
        <w:tc>
          <w:tcPr>
            <w:tcW w:w="3119" w:type="dxa"/>
          </w:tcPr>
          <w:p w:rsidR="003511D0" w:rsidRPr="00594CCF" w:rsidRDefault="003511D0" w:rsidP="003511D0">
            <w:pPr>
              <w:pStyle w:val="af8"/>
              <w:tabs>
                <w:tab w:val="left" w:pos="1701"/>
              </w:tabs>
              <w:ind w:right="-3"/>
              <w:rPr>
                <w:sz w:val="20"/>
                <w:szCs w:val="20"/>
              </w:rPr>
            </w:pPr>
            <w:r w:rsidRPr="00594CCF">
              <w:rPr>
                <w:sz w:val="20"/>
                <w:szCs w:val="20"/>
              </w:rPr>
              <w:t>Более 100000 бит/с</w:t>
            </w:r>
          </w:p>
        </w:tc>
        <w:tc>
          <w:tcPr>
            <w:tcW w:w="1559" w:type="dxa"/>
          </w:tcPr>
          <w:p w:rsidR="003511D0" w:rsidRPr="00594CCF" w:rsidRDefault="003511D0" w:rsidP="003511D0">
            <w:pPr>
              <w:pStyle w:val="af8"/>
              <w:tabs>
                <w:tab w:val="left" w:pos="1701"/>
              </w:tabs>
              <w:ind w:right="-3"/>
              <w:rPr>
                <w:sz w:val="20"/>
                <w:szCs w:val="20"/>
              </w:rPr>
            </w:pPr>
          </w:p>
        </w:tc>
      </w:tr>
      <w:tr w:rsidR="003511D0" w:rsidRPr="00594CCF" w:rsidTr="00D4275E">
        <w:tc>
          <w:tcPr>
            <w:tcW w:w="567" w:type="dxa"/>
          </w:tcPr>
          <w:p w:rsidR="003511D0" w:rsidRPr="00594CCF" w:rsidRDefault="003511D0" w:rsidP="003511D0">
            <w:pPr>
              <w:pStyle w:val="af8"/>
              <w:tabs>
                <w:tab w:val="left" w:pos="1701"/>
              </w:tabs>
              <w:ind w:right="-3"/>
              <w:rPr>
                <w:sz w:val="20"/>
                <w:szCs w:val="20"/>
              </w:rPr>
            </w:pPr>
          </w:p>
        </w:tc>
        <w:tc>
          <w:tcPr>
            <w:tcW w:w="1276" w:type="dxa"/>
          </w:tcPr>
          <w:p w:rsidR="003511D0" w:rsidRPr="00594CCF" w:rsidRDefault="003511D0" w:rsidP="003511D0"/>
        </w:tc>
        <w:tc>
          <w:tcPr>
            <w:tcW w:w="1559" w:type="dxa"/>
          </w:tcPr>
          <w:p w:rsidR="003511D0" w:rsidRPr="00594CCF" w:rsidRDefault="003511D0" w:rsidP="003511D0">
            <w:pPr>
              <w:pStyle w:val="af8"/>
              <w:tabs>
                <w:tab w:val="left" w:pos="1701"/>
              </w:tabs>
              <w:ind w:right="-69"/>
              <w:rPr>
                <w:sz w:val="20"/>
                <w:szCs w:val="20"/>
                <w:lang w:val="en-US"/>
              </w:rPr>
            </w:pPr>
          </w:p>
        </w:tc>
        <w:tc>
          <w:tcPr>
            <w:tcW w:w="2977" w:type="dxa"/>
          </w:tcPr>
          <w:p w:rsidR="003511D0" w:rsidRPr="00594CCF" w:rsidRDefault="003511D0" w:rsidP="003511D0">
            <w:pPr>
              <w:pStyle w:val="af8"/>
              <w:tabs>
                <w:tab w:val="left" w:pos="1701"/>
              </w:tabs>
              <w:ind w:right="-69"/>
              <w:rPr>
                <w:sz w:val="20"/>
                <w:szCs w:val="20"/>
              </w:rPr>
            </w:pPr>
            <w:r w:rsidRPr="00594CCF">
              <w:rPr>
                <w:sz w:val="20"/>
                <w:szCs w:val="20"/>
              </w:rPr>
              <w:t xml:space="preserve">Рабочая температура </w:t>
            </w:r>
          </w:p>
        </w:tc>
        <w:tc>
          <w:tcPr>
            <w:tcW w:w="3119" w:type="dxa"/>
          </w:tcPr>
          <w:p w:rsidR="003511D0" w:rsidRPr="00594CCF" w:rsidRDefault="003511D0" w:rsidP="003511D0">
            <w:pPr>
              <w:pStyle w:val="af8"/>
              <w:tabs>
                <w:tab w:val="left" w:pos="1701"/>
              </w:tabs>
              <w:ind w:right="-3"/>
              <w:rPr>
                <w:sz w:val="20"/>
                <w:szCs w:val="20"/>
              </w:rPr>
            </w:pPr>
            <w:r w:rsidRPr="00594CCF">
              <w:rPr>
                <w:sz w:val="20"/>
                <w:szCs w:val="20"/>
              </w:rPr>
              <w:t>Не менее чем от -20 до +40 оС</w:t>
            </w:r>
          </w:p>
        </w:tc>
        <w:tc>
          <w:tcPr>
            <w:tcW w:w="1559" w:type="dxa"/>
          </w:tcPr>
          <w:p w:rsidR="003511D0" w:rsidRPr="00594CCF" w:rsidRDefault="003511D0" w:rsidP="003511D0">
            <w:pPr>
              <w:pStyle w:val="af8"/>
              <w:tabs>
                <w:tab w:val="left" w:pos="1701"/>
              </w:tabs>
              <w:ind w:right="-3"/>
              <w:rPr>
                <w:sz w:val="20"/>
                <w:szCs w:val="20"/>
              </w:rPr>
            </w:pPr>
          </w:p>
        </w:tc>
      </w:tr>
      <w:tr w:rsidR="003511D0" w:rsidRPr="00594CCF" w:rsidTr="00D4275E">
        <w:tc>
          <w:tcPr>
            <w:tcW w:w="567" w:type="dxa"/>
          </w:tcPr>
          <w:p w:rsidR="003511D0" w:rsidRPr="00594CCF" w:rsidRDefault="003511D0" w:rsidP="003511D0">
            <w:pPr>
              <w:pStyle w:val="af8"/>
              <w:tabs>
                <w:tab w:val="left" w:pos="1701"/>
              </w:tabs>
              <w:ind w:right="-3"/>
              <w:rPr>
                <w:sz w:val="20"/>
                <w:szCs w:val="20"/>
              </w:rPr>
            </w:pPr>
            <w:r w:rsidRPr="00594CCF">
              <w:rPr>
                <w:sz w:val="20"/>
                <w:szCs w:val="20"/>
              </w:rPr>
              <w:t>7.</w:t>
            </w:r>
          </w:p>
        </w:tc>
        <w:tc>
          <w:tcPr>
            <w:tcW w:w="1276" w:type="dxa"/>
          </w:tcPr>
          <w:p w:rsidR="003511D0" w:rsidRPr="00594CCF" w:rsidRDefault="003511D0" w:rsidP="003511D0">
            <w:r w:rsidRPr="00594CCF">
              <w:t>Программное обеспечение 1 шт.</w:t>
            </w:r>
          </w:p>
        </w:tc>
        <w:tc>
          <w:tcPr>
            <w:tcW w:w="1559" w:type="dxa"/>
          </w:tcPr>
          <w:p w:rsidR="003511D0" w:rsidRPr="00594CCF" w:rsidRDefault="003511D0" w:rsidP="003511D0"/>
        </w:tc>
        <w:tc>
          <w:tcPr>
            <w:tcW w:w="2977" w:type="dxa"/>
          </w:tcPr>
          <w:p w:rsidR="003511D0" w:rsidRPr="00594CCF" w:rsidRDefault="003511D0" w:rsidP="003511D0">
            <w:r w:rsidRPr="00594CCF">
              <w:t xml:space="preserve">Состав </w:t>
            </w:r>
          </w:p>
        </w:tc>
        <w:tc>
          <w:tcPr>
            <w:tcW w:w="3119" w:type="dxa"/>
          </w:tcPr>
          <w:p w:rsidR="003511D0" w:rsidRPr="00594CCF" w:rsidRDefault="003511D0" w:rsidP="003511D0">
            <w:r w:rsidRPr="00594CCF">
              <w:t>Должна включать 2 программных модуля</w:t>
            </w:r>
          </w:p>
        </w:tc>
        <w:tc>
          <w:tcPr>
            <w:tcW w:w="1559" w:type="dxa"/>
          </w:tcPr>
          <w:p w:rsidR="003511D0" w:rsidRPr="00594CCF" w:rsidRDefault="003511D0" w:rsidP="003511D0"/>
        </w:tc>
      </w:tr>
      <w:tr w:rsidR="003511D0" w:rsidRPr="00594CCF" w:rsidTr="00D4275E">
        <w:tc>
          <w:tcPr>
            <w:tcW w:w="567" w:type="dxa"/>
          </w:tcPr>
          <w:p w:rsidR="003511D0" w:rsidRPr="00594CCF" w:rsidRDefault="003511D0" w:rsidP="003511D0">
            <w:pPr>
              <w:pStyle w:val="af8"/>
              <w:tabs>
                <w:tab w:val="left" w:pos="1701"/>
              </w:tabs>
              <w:ind w:right="-3"/>
              <w:rPr>
                <w:sz w:val="20"/>
                <w:szCs w:val="20"/>
              </w:rPr>
            </w:pPr>
          </w:p>
        </w:tc>
        <w:tc>
          <w:tcPr>
            <w:tcW w:w="1276" w:type="dxa"/>
          </w:tcPr>
          <w:p w:rsidR="003511D0" w:rsidRPr="00594CCF" w:rsidRDefault="003511D0" w:rsidP="003511D0"/>
        </w:tc>
        <w:tc>
          <w:tcPr>
            <w:tcW w:w="1559" w:type="dxa"/>
          </w:tcPr>
          <w:p w:rsidR="003511D0" w:rsidRPr="00594CCF" w:rsidRDefault="003511D0" w:rsidP="003511D0"/>
        </w:tc>
        <w:tc>
          <w:tcPr>
            <w:tcW w:w="2977" w:type="dxa"/>
          </w:tcPr>
          <w:p w:rsidR="003511D0" w:rsidRPr="00594CCF" w:rsidRDefault="003511D0" w:rsidP="003511D0">
            <w:r w:rsidRPr="00594CCF">
              <w:t>Первый модуль</w:t>
            </w:r>
          </w:p>
        </w:tc>
        <w:tc>
          <w:tcPr>
            <w:tcW w:w="3119" w:type="dxa"/>
          </w:tcPr>
          <w:p w:rsidR="003511D0" w:rsidRPr="00594CCF" w:rsidRDefault="003511D0" w:rsidP="003511D0"/>
        </w:tc>
        <w:tc>
          <w:tcPr>
            <w:tcW w:w="1559" w:type="dxa"/>
          </w:tcPr>
          <w:p w:rsidR="003511D0" w:rsidRPr="00594CCF" w:rsidRDefault="003511D0" w:rsidP="003511D0"/>
        </w:tc>
      </w:tr>
      <w:tr w:rsidR="003511D0" w:rsidRPr="00594CCF" w:rsidTr="00D4275E">
        <w:tc>
          <w:tcPr>
            <w:tcW w:w="567" w:type="dxa"/>
          </w:tcPr>
          <w:p w:rsidR="003511D0" w:rsidRPr="00594CCF" w:rsidRDefault="003511D0" w:rsidP="003511D0">
            <w:pPr>
              <w:pStyle w:val="af8"/>
              <w:tabs>
                <w:tab w:val="left" w:pos="1701"/>
              </w:tabs>
              <w:ind w:right="-3"/>
              <w:rPr>
                <w:sz w:val="20"/>
                <w:szCs w:val="20"/>
              </w:rPr>
            </w:pPr>
          </w:p>
        </w:tc>
        <w:tc>
          <w:tcPr>
            <w:tcW w:w="1276" w:type="dxa"/>
          </w:tcPr>
          <w:p w:rsidR="003511D0" w:rsidRPr="00594CCF" w:rsidRDefault="003511D0" w:rsidP="003511D0"/>
        </w:tc>
        <w:tc>
          <w:tcPr>
            <w:tcW w:w="1559" w:type="dxa"/>
          </w:tcPr>
          <w:p w:rsidR="003511D0" w:rsidRPr="00594CCF" w:rsidRDefault="003511D0" w:rsidP="003511D0"/>
        </w:tc>
        <w:tc>
          <w:tcPr>
            <w:tcW w:w="2977" w:type="dxa"/>
          </w:tcPr>
          <w:p w:rsidR="003511D0" w:rsidRPr="00594CCF" w:rsidRDefault="003511D0" w:rsidP="003511D0">
            <w:r w:rsidRPr="00594CCF">
              <w:t>Предназначение</w:t>
            </w:r>
          </w:p>
        </w:tc>
        <w:tc>
          <w:tcPr>
            <w:tcW w:w="3119" w:type="dxa"/>
          </w:tcPr>
          <w:p w:rsidR="003511D0" w:rsidRPr="00594CCF" w:rsidRDefault="003511D0" w:rsidP="003511D0">
            <w:r w:rsidRPr="00594CCF">
              <w:t xml:space="preserve">Должен обеспечивать непосредственную работу с устройствами системы </w:t>
            </w:r>
          </w:p>
        </w:tc>
        <w:tc>
          <w:tcPr>
            <w:tcW w:w="1559" w:type="dxa"/>
          </w:tcPr>
          <w:p w:rsidR="003511D0" w:rsidRPr="00594CCF" w:rsidRDefault="003511D0" w:rsidP="003511D0"/>
        </w:tc>
      </w:tr>
      <w:tr w:rsidR="003511D0" w:rsidRPr="00594CCF" w:rsidTr="00D4275E">
        <w:tc>
          <w:tcPr>
            <w:tcW w:w="567" w:type="dxa"/>
          </w:tcPr>
          <w:p w:rsidR="003511D0" w:rsidRPr="00594CCF" w:rsidRDefault="003511D0" w:rsidP="003511D0">
            <w:pPr>
              <w:pStyle w:val="af8"/>
              <w:tabs>
                <w:tab w:val="left" w:pos="1701"/>
              </w:tabs>
              <w:ind w:right="-3"/>
              <w:rPr>
                <w:sz w:val="20"/>
                <w:szCs w:val="20"/>
              </w:rPr>
            </w:pPr>
          </w:p>
        </w:tc>
        <w:tc>
          <w:tcPr>
            <w:tcW w:w="1276" w:type="dxa"/>
          </w:tcPr>
          <w:p w:rsidR="003511D0" w:rsidRPr="00594CCF" w:rsidRDefault="003511D0" w:rsidP="003511D0"/>
        </w:tc>
        <w:tc>
          <w:tcPr>
            <w:tcW w:w="1559" w:type="dxa"/>
          </w:tcPr>
          <w:p w:rsidR="003511D0" w:rsidRPr="00594CCF" w:rsidRDefault="003511D0" w:rsidP="003511D0"/>
        </w:tc>
        <w:tc>
          <w:tcPr>
            <w:tcW w:w="2977" w:type="dxa"/>
          </w:tcPr>
          <w:p w:rsidR="003511D0" w:rsidRPr="00594CCF" w:rsidRDefault="003511D0" w:rsidP="003511D0">
            <w:r w:rsidRPr="00594CCF">
              <w:t>Функции</w:t>
            </w:r>
          </w:p>
        </w:tc>
        <w:tc>
          <w:tcPr>
            <w:tcW w:w="3119" w:type="dxa"/>
          </w:tcPr>
          <w:p w:rsidR="003511D0" w:rsidRPr="00594CCF" w:rsidRDefault="003511D0" w:rsidP="003511D0">
            <w:pPr>
              <w:pStyle w:val="af8"/>
              <w:ind w:right="72"/>
              <w:rPr>
                <w:sz w:val="20"/>
                <w:szCs w:val="20"/>
              </w:rPr>
            </w:pPr>
            <w:r w:rsidRPr="00594CCF">
              <w:rPr>
                <w:sz w:val="20"/>
                <w:szCs w:val="20"/>
              </w:rPr>
              <w:t>- Должен обеспечиваться опрос и управление подключенными к данному рабочему месту приборами нафизическом уровне</w:t>
            </w:r>
          </w:p>
          <w:p w:rsidR="003511D0" w:rsidRPr="00594CCF" w:rsidRDefault="003511D0" w:rsidP="003511D0">
            <w:pPr>
              <w:pStyle w:val="af8"/>
              <w:ind w:right="72"/>
              <w:rPr>
                <w:sz w:val="20"/>
                <w:szCs w:val="20"/>
              </w:rPr>
            </w:pPr>
            <w:r w:rsidRPr="00594CCF">
              <w:rPr>
                <w:sz w:val="20"/>
                <w:szCs w:val="20"/>
              </w:rPr>
              <w:t>- Должен обеспечиваться опрос приборов, чтения событий из интерфейса</w:t>
            </w:r>
          </w:p>
          <w:p w:rsidR="003511D0" w:rsidRPr="00594CCF" w:rsidRDefault="003511D0" w:rsidP="003511D0">
            <w:pPr>
              <w:pStyle w:val="af8"/>
              <w:ind w:right="72"/>
              <w:rPr>
                <w:sz w:val="20"/>
                <w:szCs w:val="20"/>
              </w:rPr>
            </w:pPr>
            <w:r w:rsidRPr="00594CCF">
              <w:rPr>
                <w:sz w:val="20"/>
                <w:szCs w:val="20"/>
              </w:rPr>
              <w:t>- Должна обеспечиваться посылка команд составляющим системы</w:t>
            </w:r>
          </w:p>
        </w:tc>
        <w:tc>
          <w:tcPr>
            <w:tcW w:w="1559" w:type="dxa"/>
          </w:tcPr>
          <w:p w:rsidR="003511D0" w:rsidRPr="00594CCF" w:rsidRDefault="003511D0" w:rsidP="003511D0"/>
        </w:tc>
      </w:tr>
      <w:tr w:rsidR="003511D0" w:rsidRPr="00594CCF" w:rsidTr="00D4275E">
        <w:tc>
          <w:tcPr>
            <w:tcW w:w="567" w:type="dxa"/>
          </w:tcPr>
          <w:p w:rsidR="003511D0" w:rsidRPr="00594CCF" w:rsidRDefault="003511D0" w:rsidP="003511D0">
            <w:pPr>
              <w:pStyle w:val="af8"/>
              <w:tabs>
                <w:tab w:val="left" w:pos="1701"/>
              </w:tabs>
              <w:ind w:right="-3"/>
              <w:rPr>
                <w:sz w:val="20"/>
                <w:szCs w:val="20"/>
              </w:rPr>
            </w:pPr>
          </w:p>
        </w:tc>
        <w:tc>
          <w:tcPr>
            <w:tcW w:w="1276" w:type="dxa"/>
          </w:tcPr>
          <w:p w:rsidR="003511D0" w:rsidRPr="00594CCF" w:rsidRDefault="003511D0" w:rsidP="003511D0"/>
        </w:tc>
        <w:tc>
          <w:tcPr>
            <w:tcW w:w="1559" w:type="dxa"/>
          </w:tcPr>
          <w:p w:rsidR="003511D0" w:rsidRPr="00594CCF" w:rsidRDefault="003511D0" w:rsidP="003511D0"/>
        </w:tc>
        <w:tc>
          <w:tcPr>
            <w:tcW w:w="2977" w:type="dxa"/>
          </w:tcPr>
          <w:p w:rsidR="003511D0" w:rsidRPr="00594CCF" w:rsidRDefault="003511D0" w:rsidP="003511D0">
            <w:r w:rsidRPr="00594CCF">
              <w:t>Второй модуль</w:t>
            </w:r>
          </w:p>
        </w:tc>
        <w:tc>
          <w:tcPr>
            <w:tcW w:w="3119" w:type="dxa"/>
          </w:tcPr>
          <w:p w:rsidR="003511D0" w:rsidRPr="00594CCF" w:rsidRDefault="003511D0" w:rsidP="003511D0">
            <w:pPr>
              <w:pStyle w:val="af8"/>
              <w:ind w:right="72"/>
              <w:rPr>
                <w:sz w:val="20"/>
                <w:szCs w:val="20"/>
              </w:rPr>
            </w:pPr>
          </w:p>
        </w:tc>
        <w:tc>
          <w:tcPr>
            <w:tcW w:w="1559" w:type="dxa"/>
          </w:tcPr>
          <w:p w:rsidR="003511D0" w:rsidRPr="00594CCF" w:rsidRDefault="003511D0" w:rsidP="003511D0">
            <w:pPr>
              <w:pStyle w:val="af8"/>
              <w:ind w:right="72"/>
              <w:rPr>
                <w:sz w:val="20"/>
                <w:szCs w:val="20"/>
              </w:rPr>
            </w:pPr>
          </w:p>
        </w:tc>
      </w:tr>
      <w:tr w:rsidR="003511D0" w:rsidRPr="00594CCF" w:rsidTr="00D4275E">
        <w:tc>
          <w:tcPr>
            <w:tcW w:w="567" w:type="dxa"/>
          </w:tcPr>
          <w:p w:rsidR="003511D0" w:rsidRPr="00594CCF" w:rsidRDefault="003511D0" w:rsidP="003511D0">
            <w:pPr>
              <w:pStyle w:val="af8"/>
              <w:tabs>
                <w:tab w:val="left" w:pos="1701"/>
              </w:tabs>
              <w:ind w:right="-3"/>
              <w:rPr>
                <w:sz w:val="20"/>
                <w:szCs w:val="20"/>
              </w:rPr>
            </w:pPr>
          </w:p>
        </w:tc>
        <w:tc>
          <w:tcPr>
            <w:tcW w:w="1276" w:type="dxa"/>
          </w:tcPr>
          <w:p w:rsidR="003511D0" w:rsidRPr="00594CCF" w:rsidRDefault="003511D0" w:rsidP="003511D0"/>
        </w:tc>
        <w:tc>
          <w:tcPr>
            <w:tcW w:w="1559" w:type="dxa"/>
          </w:tcPr>
          <w:p w:rsidR="003511D0" w:rsidRPr="00594CCF" w:rsidRDefault="003511D0" w:rsidP="003511D0"/>
        </w:tc>
        <w:tc>
          <w:tcPr>
            <w:tcW w:w="2977" w:type="dxa"/>
          </w:tcPr>
          <w:p w:rsidR="003511D0" w:rsidRPr="00594CCF" w:rsidRDefault="003511D0" w:rsidP="003511D0">
            <w:r w:rsidRPr="00594CCF">
              <w:t>Предназначение</w:t>
            </w:r>
          </w:p>
        </w:tc>
        <w:tc>
          <w:tcPr>
            <w:tcW w:w="3119" w:type="dxa"/>
          </w:tcPr>
          <w:p w:rsidR="003511D0" w:rsidRPr="00594CCF" w:rsidRDefault="003511D0" w:rsidP="003511D0">
            <w:r w:rsidRPr="00594CCF">
              <w:t>Должен обеспечивать функционирование рабочего места оператора</w:t>
            </w:r>
          </w:p>
        </w:tc>
        <w:tc>
          <w:tcPr>
            <w:tcW w:w="1559" w:type="dxa"/>
          </w:tcPr>
          <w:p w:rsidR="003511D0" w:rsidRPr="00594CCF" w:rsidRDefault="003511D0" w:rsidP="003511D0"/>
        </w:tc>
      </w:tr>
      <w:tr w:rsidR="003511D0" w:rsidRPr="00594CCF" w:rsidTr="00D4275E">
        <w:tc>
          <w:tcPr>
            <w:tcW w:w="567" w:type="dxa"/>
          </w:tcPr>
          <w:p w:rsidR="003511D0" w:rsidRPr="00594CCF" w:rsidRDefault="003511D0" w:rsidP="003511D0">
            <w:pPr>
              <w:pStyle w:val="af8"/>
              <w:tabs>
                <w:tab w:val="left" w:pos="1701"/>
              </w:tabs>
              <w:ind w:right="-3"/>
              <w:rPr>
                <w:sz w:val="20"/>
                <w:szCs w:val="20"/>
              </w:rPr>
            </w:pPr>
          </w:p>
        </w:tc>
        <w:tc>
          <w:tcPr>
            <w:tcW w:w="1276" w:type="dxa"/>
          </w:tcPr>
          <w:p w:rsidR="003511D0" w:rsidRPr="00594CCF" w:rsidRDefault="003511D0" w:rsidP="003511D0"/>
        </w:tc>
        <w:tc>
          <w:tcPr>
            <w:tcW w:w="1559" w:type="dxa"/>
          </w:tcPr>
          <w:p w:rsidR="003511D0" w:rsidRPr="00594CCF" w:rsidRDefault="003511D0" w:rsidP="003511D0"/>
        </w:tc>
        <w:tc>
          <w:tcPr>
            <w:tcW w:w="2977" w:type="dxa"/>
          </w:tcPr>
          <w:p w:rsidR="003511D0" w:rsidRPr="00594CCF" w:rsidRDefault="003511D0" w:rsidP="003511D0">
            <w:r w:rsidRPr="00594CCF">
              <w:t>Функции</w:t>
            </w:r>
          </w:p>
        </w:tc>
        <w:tc>
          <w:tcPr>
            <w:tcW w:w="3119" w:type="dxa"/>
          </w:tcPr>
          <w:p w:rsidR="003511D0" w:rsidRPr="00594CCF" w:rsidRDefault="003511D0" w:rsidP="003511D0">
            <w:pPr>
              <w:pStyle w:val="af8"/>
              <w:ind w:right="72"/>
              <w:rPr>
                <w:sz w:val="20"/>
                <w:szCs w:val="20"/>
              </w:rPr>
            </w:pPr>
            <w:r w:rsidRPr="00594CCF">
              <w:rPr>
                <w:sz w:val="20"/>
                <w:szCs w:val="20"/>
              </w:rPr>
              <w:t>- Должен отображать информации со всех рабочихмест</w:t>
            </w:r>
          </w:p>
          <w:p w:rsidR="003511D0" w:rsidRPr="00594CCF" w:rsidRDefault="003511D0" w:rsidP="003511D0">
            <w:pPr>
              <w:pStyle w:val="af8"/>
              <w:ind w:right="72"/>
              <w:rPr>
                <w:sz w:val="20"/>
                <w:szCs w:val="20"/>
              </w:rPr>
            </w:pPr>
            <w:r w:rsidRPr="00594CCF">
              <w:rPr>
                <w:sz w:val="20"/>
                <w:szCs w:val="20"/>
              </w:rPr>
              <w:t>- Должен графически отображать состояния объектов системы на планахпомещений и вкладках управления</w:t>
            </w:r>
          </w:p>
          <w:p w:rsidR="003511D0" w:rsidRPr="00594CCF" w:rsidRDefault="003511D0" w:rsidP="003511D0">
            <w:pPr>
              <w:pStyle w:val="af8"/>
              <w:ind w:right="72"/>
              <w:rPr>
                <w:sz w:val="20"/>
                <w:szCs w:val="20"/>
              </w:rPr>
            </w:pPr>
            <w:r w:rsidRPr="00594CCF">
              <w:rPr>
                <w:sz w:val="20"/>
                <w:szCs w:val="20"/>
              </w:rPr>
              <w:t>-Должен отображать события системы;</w:t>
            </w:r>
          </w:p>
          <w:p w:rsidR="003511D0" w:rsidRPr="00594CCF" w:rsidRDefault="003511D0" w:rsidP="003511D0">
            <w:pPr>
              <w:pStyle w:val="af8"/>
              <w:ind w:right="72"/>
              <w:rPr>
                <w:sz w:val="20"/>
                <w:szCs w:val="20"/>
              </w:rPr>
            </w:pPr>
            <w:r w:rsidRPr="00594CCF">
              <w:rPr>
                <w:sz w:val="20"/>
                <w:szCs w:val="20"/>
              </w:rPr>
              <w:t>-Должен поддерживать отображение изображений с камер, видеосерверов и регистраторов, обеспечивать возможность просмотра архива видеозаписей</w:t>
            </w:r>
          </w:p>
          <w:p w:rsidR="003511D0" w:rsidRPr="00594CCF" w:rsidRDefault="003511D0" w:rsidP="003511D0">
            <w:pPr>
              <w:pStyle w:val="af8"/>
              <w:ind w:right="72"/>
              <w:rPr>
                <w:sz w:val="20"/>
                <w:szCs w:val="20"/>
              </w:rPr>
            </w:pPr>
            <w:r w:rsidRPr="00594CCF">
              <w:rPr>
                <w:sz w:val="20"/>
                <w:szCs w:val="20"/>
              </w:rPr>
              <w:t>- Должен поддерживать отображение местонахождения сотрудников с точностью до зоны доступа</w:t>
            </w:r>
          </w:p>
          <w:p w:rsidR="003511D0" w:rsidRPr="00594CCF" w:rsidRDefault="003511D0" w:rsidP="003511D0">
            <w:pPr>
              <w:pStyle w:val="af8"/>
              <w:ind w:right="72"/>
              <w:rPr>
                <w:sz w:val="20"/>
                <w:szCs w:val="20"/>
              </w:rPr>
            </w:pPr>
            <w:r w:rsidRPr="00594CCF">
              <w:rPr>
                <w:sz w:val="20"/>
                <w:szCs w:val="20"/>
              </w:rPr>
              <w:t xml:space="preserve">-Должен обеспечивать интерактивное управление оператором зонами, разделами, группами разделов, обеспечивать возможность </w:t>
            </w:r>
            <w:r w:rsidRPr="00594CCF">
              <w:rPr>
                <w:sz w:val="20"/>
                <w:szCs w:val="20"/>
              </w:rPr>
              <w:lastRenderedPageBreak/>
              <w:t>управления</w:t>
            </w:r>
          </w:p>
          <w:p w:rsidR="003511D0" w:rsidRPr="00594CCF" w:rsidRDefault="003511D0" w:rsidP="003511D0">
            <w:pPr>
              <w:pStyle w:val="af8"/>
              <w:ind w:right="72"/>
              <w:rPr>
                <w:sz w:val="20"/>
                <w:szCs w:val="20"/>
              </w:rPr>
            </w:pPr>
            <w:r w:rsidRPr="00594CCF">
              <w:rPr>
                <w:sz w:val="20"/>
                <w:szCs w:val="20"/>
              </w:rPr>
              <w:t>точками доступа, камерами и другими объектами системы с плановпомещений и вкладок управления;</w:t>
            </w:r>
          </w:p>
          <w:p w:rsidR="003511D0" w:rsidRPr="00594CCF" w:rsidRDefault="003511D0" w:rsidP="003511D0">
            <w:pPr>
              <w:pStyle w:val="af8"/>
              <w:ind w:right="72"/>
              <w:rPr>
                <w:sz w:val="20"/>
                <w:szCs w:val="20"/>
              </w:rPr>
            </w:pPr>
            <w:r w:rsidRPr="00594CCF">
              <w:rPr>
                <w:sz w:val="20"/>
                <w:szCs w:val="20"/>
              </w:rPr>
              <w:t>-Должен обеспечивать запуск сценариев управления оператором</w:t>
            </w:r>
          </w:p>
          <w:p w:rsidR="003511D0" w:rsidRPr="00594CCF" w:rsidRDefault="003511D0" w:rsidP="003511D0">
            <w:pPr>
              <w:pStyle w:val="af8"/>
              <w:ind w:right="72"/>
              <w:rPr>
                <w:sz w:val="20"/>
                <w:szCs w:val="20"/>
              </w:rPr>
            </w:pPr>
            <w:r w:rsidRPr="00594CCF">
              <w:rPr>
                <w:sz w:val="20"/>
                <w:szCs w:val="20"/>
              </w:rPr>
              <w:t>- Должен иметь разграничение прав оператора по управлению системой</w:t>
            </w:r>
          </w:p>
          <w:p w:rsidR="003511D0" w:rsidRPr="00594CCF" w:rsidRDefault="003511D0" w:rsidP="003511D0">
            <w:r w:rsidRPr="00594CCF">
              <w:t>- Должен обеспечивать обработку и сохранение истории тревожных событий, происходящих в системе</w:t>
            </w:r>
          </w:p>
        </w:tc>
        <w:tc>
          <w:tcPr>
            <w:tcW w:w="1559" w:type="dxa"/>
          </w:tcPr>
          <w:p w:rsidR="003511D0" w:rsidRPr="00594CCF" w:rsidRDefault="003511D0" w:rsidP="003511D0"/>
        </w:tc>
      </w:tr>
      <w:tr w:rsidR="003511D0" w:rsidRPr="00594CCF" w:rsidTr="00D4275E">
        <w:tc>
          <w:tcPr>
            <w:tcW w:w="567" w:type="dxa"/>
          </w:tcPr>
          <w:p w:rsidR="003511D0" w:rsidRPr="00594CCF" w:rsidRDefault="003511D0" w:rsidP="003511D0">
            <w:pPr>
              <w:pStyle w:val="af8"/>
              <w:tabs>
                <w:tab w:val="left" w:pos="1701"/>
              </w:tabs>
              <w:ind w:right="-3"/>
              <w:rPr>
                <w:sz w:val="20"/>
                <w:szCs w:val="20"/>
              </w:rPr>
            </w:pPr>
            <w:r w:rsidRPr="00594CCF">
              <w:rPr>
                <w:sz w:val="20"/>
                <w:szCs w:val="20"/>
              </w:rPr>
              <w:t>8.</w:t>
            </w:r>
          </w:p>
        </w:tc>
        <w:tc>
          <w:tcPr>
            <w:tcW w:w="1276" w:type="dxa"/>
          </w:tcPr>
          <w:p w:rsidR="003511D0" w:rsidRPr="00594CCF" w:rsidRDefault="003511D0" w:rsidP="003511D0">
            <w:r w:rsidRPr="00594CCF">
              <w:t>Программный модуль 1 шт.</w:t>
            </w:r>
          </w:p>
        </w:tc>
        <w:tc>
          <w:tcPr>
            <w:tcW w:w="1559" w:type="dxa"/>
          </w:tcPr>
          <w:p w:rsidR="003511D0" w:rsidRPr="00594CCF" w:rsidRDefault="003511D0" w:rsidP="003511D0"/>
        </w:tc>
        <w:tc>
          <w:tcPr>
            <w:tcW w:w="2977" w:type="dxa"/>
          </w:tcPr>
          <w:p w:rsidR="003511D0" w:rsidRPr="00594CCF" w:rsidRDefault="003511D0" w:rsidP="003511D0">
            <w:r w:rsidRPr="00594CCF">
              <w:t>Предназначение</w:t>
            </w:r>
          </w:p>
        </w:tc>
        <w:tc>
          <w:tcPr>
            <w:tcW w:w="3119" w:type="dxa"/>
          </w:tcPr>
          <w:p w:rsidR="003511D0" w:rsidRPr="00594CCF" w:rsidRDefault="003511D0" w:rsidP="003511D0">
            <w:r w:rsidRPr="00594CCF">
              <w:t>Должен обеспечивать настройку системы</w:t>
            </w:r>
          </w:p>
        </w:tc>
        <w:tc>
          <w:tcPr>
            <w:tcW w:w="1559" w:type="dxa"/>
          </w:tcPr>
          <w:p w:rsidR="003511D0" w:rsidRPr="00594CCF" w:rsidRDefault="003511D0" w:rsidP="003511D0"/>
        </w:tc>
      </w:tr>
      <w:tr w:rsidR="003511D0" w:rsidRPr="00594CCF" w:rsidTr="00D4275E">
        <w:tc>
          <w:tcPr>
            <w:tcW w:w="567" w:type="dxa"/>
          </w:tcPr>
          <w:p w:rsidR="003511D0" w:rsidRPr="00594CCF" w:rsidRDefault="003511D0" w:rsidP="003511D0">
            <w:pPr>
              <w:pStyle w:val="af8"/>
              <w:tabs>
                <w:tab w:val="left" w:pos="1701"/>
              </w:tabs>
              <w:ind w:right="-3"/>
              <w:rPr>
                <w:sz w:val="20"/>
                <w:szCs w:val="20"/>
              </w:rPr>
            </w:pPr>
          </w:p>
        </w:tc>
        <w:tc>
          <w:tcPr>
            <w:tcW w:w="1276" w:type="dxa"/>
          </w:tcPr>
          <w:p w:rsidR="003511D0" w:rsidRPr="00594CCF" w:rsidRDefault="003511D0" w:rsidP="003511D0"/>
        </w:tc>
        <w:tc>
          <w:tcPr>
            <w:tcW w:w="1559" w:type="dxa"/>
          </w:tcPr>
          <w:p w:rsidR="003511D0" w:rsidRPr="00594CCF" w:rsidRDefault="003511D0" w:rsidP="003511D0"/>
        </w:tc>
        <w:tc>
          <w:tcPr>
            <w:tcW w:w="2977" w:type="dxa"/>
          </w:tcPr>
          <w:p w:rsidR="003511D0" w:rsidRPr="00594CCF" w:rsidRDefault="003511D0" w:rsidP="003511D0">
            <w:r w:rsidRPr="00594CCF">
              <w:t>Функции</w:t>
            </w:r>
          </w:p>
        </w:tc>
        <w:tc>
          <w:tcPr>
            <w:tcW w:w="3119" w:type="dxa"/>
          </w:tcPr>
          <w:p w:rsidR="003511D0" w:rsidRPr="00594CCF" w:rsidRDefault="003511D0" w:rsidP="003511D0">
            <w:pPr>
              <w:pStyle w:val="af8"/>
              <w:ind w:right="72"/>
              <w:rPr>
                <w:sz w:val="20"/>
                <w:szCs w:val="20"/>
              </w:rPr>
            </w:pPr>
            <w:r w:rsidRPr="00594CCF">
              <w:rPr>
                <w:sz w:val="20"/>
                <w:szCs w:val="20"/>
              </w:rPr>
              <w:t>-Должен обеспечивать определение структуры системы: рабочих мест и подключенных к ним приборов</w:t>
            </w:r>
          </w:p>
          <w:p w:rsidR="003511D0" w:rsidRPr="00594CCF" w:rsidRDefault="003511D0" w:rsidP="003511D0">
            <w:pPr>
              <w:pStyle w:val="af8"/>
              <w:ind w:right="72"/>
              <w:rPr>
                <w:sz w:val="20"/>
                <w:szCs w:val="20"/>
              </w:rPr>
            </w:pPr>
            <w:r w:rsidRPr="00594CCF">
              <w:rPr>
                <w:sz w:val="20"/>
                <w:szCs w:val="20"/>
              </w:rPr>
              <w:t>- Должен обеспечивать определение логических составляющих системы: разделов и групп разделов</w:t>
            </w:r>
          </w:p>
          <w:p w:rsidR="003511D0" w:rsidRPr="00594CCF" w:rsidRDefault="003511D0" w:rsidP="003511D0">
            <w:pPr>
              <w:pStyle w:val="af8"/>
              <w:ind w:right="72"/>
              <w:rPr>
                <w:sz w:val="20"/>
                <w:szCs w:val="20"/>
              </w:rPr>
            </w:pPr>
            <w:r w:rsidRPr="00594CCF">
              <w:rPr>
                <w:sz w:val="20"/>
                <w:szCs w:val="20"/>
              </w:rPr>
              <w:t>-Должен обеспечивать размещение объектов системы на планах помещения</w:t>
            </w:r>
          </w:p>
          <w:p w:rsidR="003511D0" w:rsidRPr="00594CCF" w:rsidRDefault="003511D0" w:rsidP="003511D0">
            <w:pPr>
              <w:pStyle w:val="af8"/>
              <w:ind w:right="72"/>
              <w:rPr>
                <w:sz w:val="20"/>
                <w:szCs w:val="20"/>
              </w:rPr>
            </w:pPr>
            <w:r w:rsidRPr="00594CCF">
              <w:rPr>
                <w:sz w:val="20"/>
                <w:szCs w:val="20"/>
              </w:rPr>
              <w:t>-Должен обеспечивать программирование сценариев управления и настройку реакциисистемы на события</w:t>
            </w:r>
          </w:p>
          <w:p w:rsidR="003511D0" w:rsidRPr="00594CCF" w:rsidRDefault="003511D0" w:rsidP="003511D0">
            <w:pPr>
              <w:pStyle w:val="af8"/>
              <w:ind w:right="72"/>
              <w:rPr>
                <w:sz w:val="20"/>
                <w:szCs w:val="20"/>
              </w:rPr>
            </w:pPr>
            <w:r w:rsidRPr="00594CCF">
              <w:rPr>
                <w:sz w:val="20"/>
                <w:szCs w:val="20"/>
              </w:rPr>
              <w:t>- Должен предусматривать возможность занесения данных о сотрудниках</w:t>
            </w:r>
          </w:p>
          <w:p w:rsidR="003511D0" w:rsidRPr="00594CCF" w:rsidRDefault="003511D0" w:rsidP="003511D0">
            <w:pPr>
              <w:pStyle w:val="af8"/>
              <w:ind w:right="72"/>
              <w:rPr>
                <w:sz w:val="20"/>
                <w:szCs w:val="20"/>
              </w:rPr>
            </w:pPr>
            <w:r w:rsidRPr="00594CCF">
              <w:rPr>
                <w:sz w:val="20"/>
                <w:szCs w:val="20"/>
              </w:rPr>
              <w:t>-Должен обеспечивать настройку полномочий сотрудников</w:t>
            </w:r>
          </w:p>
          <w:p w:rsidR="003511D0" w:rsidRPr="00594CCF" w:rsidRDefault="003511D0" w:rsidP="003511D0">
            <w:pPr>
              <w:pStyle w:val="af8"/>
              <w:ind w:right="72"/>
              <w:rPr>
                <w:sz w:val="20"/>
                <w:szCs w:val="20"/>
              </w:rPr>
            </w:pPr>
            <w:r w:rsidRPr="00594CCF">
              <w:rPr>
                <w:sz w:val="20"/>
                <w:szCs w:val="20"/>
              </w:rPr>
              <w:t>- Должен предусматривать возможность занесения паролей, пин-кодов и кодов ключей TouchMemory</w:t>
            </w:r>
          </w:p>
          <w:p w:rsidR="003511D0" w:rsidRPr="00594CCF" w:rsidRDefault="003511D0" w:rsidP="003511D0">
            <w:pPr>
              <w:pStyle w:val="af8"/>
              <w:ind w:right="72"/>
              <w:rPr>
                <w:sz w:val="20"/>
                <w:szCs w:val="20"/>
              </w:rPr>
            </w:pPr>
            <w:r w:rsidRPr="00594CCF">
              <w:rPr>
                <w:sz w:val="20"/>
                <w:szCs w:val="20"/>
              </w:rPr>
              <w:t>- Должен предусматривать возможность прописывания в приборы полномочий, пин-кодов, кодов ключей TouchMemory.</w:t>
            </w:r>
          </w:p>
        </w:tc>
        <w:tc>
          <w:tcPr>
            <w:tcW w:w="1559" w:type="dxa"/>
          </w:tcPr>
          <w:p w:rsidR="003511D0" w:rsidRPr="00594CCF" w:rsidRDefault="003511D0" w:rsidP="003511D0">
            <w:pPr>
              <w:pStyle w:val="af8"/>
              <w:ind w:right="72"/>
              <w:rPr>
                <w:sz w:val="20"/>
                <w:szCs w:val="20"/>
              </w:rPr>
            </w:pPr>
          </w:p>
        </w:tc>
      </w:tr>
      <w:tr w:rsidR="003511D0" w:rsidRPr="00594CCF" w:rsidTr="00D4275E">
        <w:tc>
          <w:tcPr>
            <w:tcW w:w="567" w:type="dxa"/>
          </w:tcPr>
          <w:p w:rsidR="003511D0" w:rsidRPr="00594CCF" w:rsidRDefault="003511D0" w:rsidP="003511D0">
            <w:pPr>
              <w:pStyle w:val="af8"/>
              <w:tabs>
                <w:tab w:val="left" w:pos="1701"/>
              </w:tabs>
              <w:ind w:right="-3"/>
              <w:rPr>
                <w:sz w:val="20"/>
                <w:szCs w:val="20"/>
              </w:rPr>
            </w:pPr>
            <w:r w:rsidRPr="00594CCF">
              <w:rPr>
                <w:sz w:val="20"/>
                <w:szCs w:val="20"/>
              </w:rPr>
              <w:t>9.</w:t>
            </w:r>
          </w:p>
        </w:tc>
        <w:tc>
          <w:tcPr>
            <w:tcW w:w="1276" w:type="dxa"/>
          </w:tcPr>
          <w:p w:rsidR="003511D0" w:rsidRPr="00594CCF" w:rsidRDefault="003511D0" w:rsidP="003511D0">
            <w:r w:rsidRPr="00594CCF">
              <w:t>Программное обеспечение 1 шт.</w:t>
            </w:r>
          </w:p>
        </w:tc>
        <w:tc>
          <w:tcPr>
            <w:tcW w:w="1559" w:type="dxa"/>
          </w:tcPr>
          <w:p w:rsidR="003511D0" w:rsidRPr="00594CCF" w:rsidRDefault="003511D0" w:rsidP="003511D0"/>
        </w:tc>
        <w:tc>
          <w:tcPr>
            <w:tcW w:w="2977" w:type="dxa"/>
          </w:tcPr>
          <w:p w:rsidR="003511D0" w:rsidRPr="00594CCF" w:rsidRDefault="003511D0" w:rsidP="003511D0">
            <w:r w:rsidRPr="00594CCF">
              <w:t>Предназначение</w:t>
            </w:r>
          </w:p>
        </w:tc>
        <w:tc>
          <w:tcPr>
            <w:tcW w:w="3119" w:type="dxa"/>
          </w:tcPr>
          <w:p w:rsidR="003511D0" w:rsidRPr="00594CCF" w:rsidRDefault="003511D0" w:rsidP="003511D0">
            <w:r w:rsidRPr="00594CCF">
              <w:t>Должно предназначаться для создания базы данных на рабочем месте и связи с элементами системы</w:t>
            </w:r>
          </w:p>
        </w:tc>
        <w:tc>
          <w:tcPr>
            <w:tcW w:w="1559" w:type="dxa"/>
          </w:tcPr>
          <w:p w:rsidR="003511D0" w:rsidRPr="00594CCF" w:rsidRDefault="003511D0" w:rsidP="003511D0"/>
        </w:tc>
      </w:tr>
      <w:tr w:rsidR="003511D0" w:rsidRPr="00594CCF" w:rsidTr="00D4275E">
        <w:tc>
          <w:tcPr>
            <w:tcW w:w="567" w:type="dxa"/>
          </w:tcPr>
          <w:p w:rsidR="003511D0" w:rsidRPr="00594CCF" w:rsidRDefault="003511D0" w:rsidP="003511D0">
            <w:pPr>
              <w:pStyle w:val="af8"/>
              <w:tabs>
                <w:tab w:val="left" w:pos="1701"/>
              </w:tabs>
              <w:ind w:right="-3"/>
              <w:rPr>
                <w:sz w:val="20"/>
                <w:szCs w:val="20"/>
              </w:rPr>
            </w:pPr>
            <w:r w:rsidRPr="00594CCF">
              <w:rPr>
                <w:sz w:val="20"/>
                <w:szCs w:val="20"/>
              </w:rPr>
              <w:t>10.</w:t>
            </w:r>
          </w:p>
        </w:tc>
        <w:tc>
          <w:tcPr>
            <w:tcW w:w="1276" w:type="dxa"/>
          </w:tcPr>
          <w:p w:rsidR="003511D0" w:rsidRPr="00594CCF" w:rsidRDefault="003511D0" w:rsidP="003511D0">
            <w:r w:rsidRPr="00594CCF">
              <w:t xml:space="preserve">Программный модуль </w:t>
            </w:r>
            <w:r w:rsidRPr="00594CCF">
              <w:lastRenderedPageBreak/>
              <w:t>1 шт.</w:t>
            </w:r>
          </w:p>
        </w:tc>
        <w:tc>
          <w:tcPr>
            <w:tcW w:w="1559" w:type="dxa"/>
          </w:tcPr>
          <w:p w:rsidR="003511D0" w:rsidRPr="00594CCF" w:rsidRDefault="003511D0" w:rsidP="003511D0"/>
        </w:tc>
        <w:tc>
          <w:tcPr>
            <w:tcW w:w="2977" w:type="dxa"/>
          </w:tcPr>
          <w:p w:rsidR="003511D0" w:rsidRPr="00594CCF" w:rsidRDefault="003511D0" w:rsidP="003511D0">
            <w:r w:rsidRPr="00594CCF">
              <w:t>Предназначение</w:t>
            </w:r>
          </w:p>
        </w:tc>
        <w:tc>
          <w:tcPr>
            <w:tcW w:w="3119" w:type="dxa"/>
          </w:tcPr>
          <w:p w:rsidR="003511D0" w:rsidRPr="00594CCF" w:rsidRDefault="003511D0" w:rsidP="003511D0">
            <w:r w:rsidRPr="00594CCF">
              <w:t xml:space="preserve">Должен создавать отчеты по событиям и тревогам системы за </w:t>
            </w:r>
            <w:r w:rsidRPr="00594CCF">
              <w:lastRenderedPageBreak/>
              <w:t>определенный промежуток времени</w:t>
            </w:r>
          </w:p>
        </w:tc>
        <w:tc>
          <w:tcPr>
            <w:tcW w:w="1559" w:type="dxa"/>
          </w:tcPr>
          <w:p w:rsidR="003511D0" w:rsidRPr="00594CCF" w:rsidRDefault="003511D0" w:rsidP="003511D0"/>
        </w:tc>
      </w:tr>
      <w:tr w:rsidR="003511D0" w:rsidRPr="00594CCF" w:rsidTr="00D4275E">
        <w:tc>
          <w:tcPr>
            <w:tcW w:w="567" w:type="dxa"/>
          </w:tcPr>
          <w:p w:rsidR="003511D0" w:rsidRPr="00594CCF" w:rsidRDefault="003511D0" w:rsidP="003511D0">
            <w:pPr>
              <w:pStyle w:val="af8"/>
              <w:tabs>
                <w:tab w:val="left" w:pos="1701"/>
              </w:tabs>
              <w:ind w:right="-3"/>
              <w:rPr>
                <w:sz w:val="20"/>
                <w:szCs w:val="20"/>
              </w:rPr>
            </w:pPr>
          </w:p>
        </w:tc>
        <w:tc>
          <w:tcPr>
            <w:tcW w:w="1276" w:type="dxa"/>
          </w:tcPr>
          <w:p w:rsidR="003511D0" w:rsidRPr="00594CCF" w:rsidRDefault="003511D0" w:rsidP="003511D0"/>
        </w:tc>
        <w:tc>
          <w:tcPr>
            <w:tcW w:w="1559" w:type="dxa"/>
          </w:tcPr>
          <w:p w:rsidR="003511D0" w:rsidRPr="00594CCF" w:rsidRDefault="003511D0" w:rsidP="003511D0"/>
        </w:tc>
        <w:tc>
          <w:tcPr>
            <w:tcW w:w="2977" w:type="dxa"/>
          </w:tcPr>
          <w:p w:rsidR="003511D0" w:rsidRPr="00594CCF" w:rsidRDefault="003511D0" w:rsidP="003511D0">
            <w:r w:rsidRPr="00594CCF">
              <w:t>Настройка отчётов</w:t>
            </w:r>
          </w:p>
        </w:tc>
        <w:tc>
          <w:tcPr>
            <w:tcW w:w="3119" w:type="dxa"/>
          </w:tcPr>
          <w:p w:rsidR="003511D0" w:rsidRPr="00594CCF" w:rsidRDefault="003511D0" w:rsidP="003511D0">
            <w:r w:rsidRPr="00594CCF">
              <w:t>Должна осуществляться с помощью встроенных фильтров и шаблонов, посредством внутреннего редактора</w:t>
            </w:r>
          </w:p>
        </w:tc>
        <w:tc>
          <w:tcPr>
            <w:tcW w:w="1559" w:type="dxa"/>
          </w:tcPr>
          <w:p w:rsidR="003511D0" w:rsidRPr="00594CCF" w:rsidRDefault="003511D0" w:rsidP="003511D0"/>
        </w:tc>
      </w:tr>
      <w:tr w:rsidR="003511D0" w:rsidRPr="00594CCF" w:rsidTr="00D4275E">
        <w:tc>
          <w:tcPr>
            <w:tcW w:w="567" w:type="dxa"/>
          </w:tcPr>
          <w:p w:rsidR="003511D0" w:rsidRPr="00594CCF" w:rsidRDefault="003511D0" w:rsidP="003511D0">
            <w:pPr>
              <w:pStyle w:val="af8"/>
              <w:tabs>
                <w:tab w:val="left" w:pos="1701"/>
              </w:tabs>
              <w:ind w:right="-3"/>
              <w:rPr>
                <w:sz w:val="20"/>
                <w:szCs w:val="20"/>
              </w:rPr>
            </w:pPr>
          </w:p>
        </w:tc>
        <w:tc>
          <w:tcPr>
            <w:tcW w:w="1276" w:type="dxa"/>
          </w:tcPr>
          <w:p w:rsidR="003511D0" w:rsidRPr="00594CCF" w:rsidRDefault="003511D0" w:rsidP="003511D0"/>
        </w:tc>
        <w:tc>
          <w:tcPr>
            <w:tcW w:w="1559" w:type="dxa"/>
          </w:tcPr>
          <w:p w:rsidR="003511D0" w:rsidRPr="00594CCF" w:rsidRDefault="003511D0" w:rsidP="003511D0"/>
        </w:tc>
        <w:tc>
          <w:tcPr>
            <w:tcW w:w="2977" w:type="dxa"/>
          </w:tcPr>
          <w:p w:rsidR="003511D0" w:rsidRPr="00594CCF" w:rsidRDefault="003511D0" w:rsidP="003511D0">
            <w:r w:rsidRPr="00594CCF">
              <w:t>Экспорт отчётов</w:t>
            </w:r>
          </w:p>
        </w:tc>
        <w:tc>
          <w:tcPr>
            <w:tcW w:w="3119" w:type="dxa"/>
          </w:tcPr>
          <w:p w:rsidR="003511D0" w:rsidRPr="00594CCF" w:rsidRDefault="003511D0" w:rsidP="003511D0">
            <w:r w:rsidRPr="00594CCF">
              <w:t>Должен осуществляться в форматы Word, Excel. XML, HTML, PDF, текстовый файл и рисунок</w:t>
            </w:r>
          </w:p>
        </w:tc>
        <w:tc>
          <w:tcPr>
            <w:tcW w:w="1559" w:type="dxa"/>
          </w:tcPr>
          <w:p w:rsidR="003511D0" w:rsidRPr="00594CCF" w:rsidRDefault="003511D0" w:rsidP="003511D0"/>
        </w:tc>
      </w:tr>
      <w:tr w:rsidR="003511D0" w:rsidRPr="00594CCF" w:rsidTr="00D4275E">
        <w:tc>
          <w:tcPr>
            <w:tcW w:w="567" w:type="dxa"/>
          </w:tcPr>
          <w:p w:rsidR="003511D0" w:rsidRPr="00594CCF" w:rsidRDefault="003511D0" w:rsidP="003511D0">
            <w:pPr>
              <w:pStyle w:val="af8"/>
              <w:tabs>
                <w:tab w:val="left" w:pos="1701"/>
              </w:tabs>
              <w:ind w:right="-3"/>
              <w:rPr>
                <w:sz w:val="20"/>
                <w:szCs w:val="20"/>
              </w:rPr>
            </w:pPr>
            <w:r w:rsidRPr="00594CCF">
              <w:rPr>
                <w:sz w:val="20"/>
                <w:szCs w:val="20"/>
              </w:rPr>
              <w:t>11.</w:t>
            </w:r>
          </w:p>
        </w:tc>
        <w:tc>
          <w:tcPr>
            <w:tcW w:w="1276" w:type="dxa"/>
          </w:tcPr>
          <w:p w:rsidR="003511D0" w:rsidRPr="00594CCF" w:rsidRDefault="003511D0" w:rsidP="003511D0">
            <w:r w:rsidRPr="00594CCF">
              <w:t xml:space="preserve">Программный модуль 1 шт. </w:t>
            </w:r>
          </w:p>
        </w:tc>
        <w:tc>
          <w:tcPr>
            <w:tcW w:w="1559" w:type="dxa"/>
          </w:tcPr>
          <w:p w:rsidR="003511D0" w:rsidRPr="00594CCF" w:rsidRDefault="003511D0" w:rsidP="003511D0"/>
        </w:tc>
        <w:tc>
          <w:tcPr>
            <w:tcW w:w="2977" w:type="dxa"/>
          </w:tcPr>
          <w:p w:rsidR="003511D0" w:rsidRPr="00594CCF" w:rsidRDefault="003511D0" w:rsidP="003511D0">
            <w:pPr>
              <w:pStyle w:val="af8"/>
              <w:tabs>
                <w:tab w:val="left" w:pos="1701"/>
              </w:tabs>
              <w:ind w:right="-69"/>
              <w:rPr>
                <w:sz w:val="20"/>
                <w:szCs w:val="20"/>
              </w:rPr>
            </w:pPr>
            <w:r w:rsidRPr="00594CCF">
              <w:rPr>
                <w:sz w:val="20"/>
                <w:szCs w:val="20"/>
              </w:rPr>
              <w:t>Предназначение</w:t>
            </w:r>
          </w:p>
        </w:tc>
        <w:tc>
          <w:tcPr>
            <w:tcW w:w="3119" w:type="dxa"/>
          </w:tcPr>
          <w:p w:rsidR="003511D0" w:rsidRPr="00594CCF" w:rsidRDefault="003511D0" w:rsidP="003511D0">
            <w:r w:rsidRPr="00594CCF">
              <w:t>Должен обеспечиваться учет рабочего времени сотрудников охраняемого объекта, должен быть анализ и контроль соблюдения трудовой дисциплины на данном объекте. Должна быть поддержка линейных (недельных) графиков работы и сменных. Должен быть обеспечен экспорт отчетов и данных, необходимых для реализации собственного учета рабочего времени клиентами с помощью специальной компоненты</w:t>
            </w:r>
          </w:p>
        </w:tc>
        <w:tc>
          <w:tcPr>
            <w:tcW w:w="1559" w:type="dxa"/>
          </w:tcPr>
          <w:p w:rsidR="003511D0" w:rsidRPr="00594CCF" w:rsidRDefault="003511D0" w:rsidP="003511D0"/>
        </w:tc>
      </w:tr>
      <w:tr w:rsidR="003511D0" w:rsidRPr="00594CCF" w:rsidTr="00D4275E">
        <w:tc>
          <w:tcPr>
            <w:tcW w:w="567" w:type="dxa"/>
          </w:tcPr>
          <w:p w:rsidR="003511D0" w:rsidRPr="00594CCF" w:rsidRDefault="003511D0" w:rsidP="003511D0">
            <w:pPr>
              <w:pStyle w:val="af8"/>
              <w:tabs>
                <w:tab w:val="left" w:pos="1701"/>
              </w:tabs>
              <w:ind w:right="-3"/>
              <w:rPr>
                <w:sz w:val="20"/>
                <w:szCs w:val="20"/>
              </w:rPr>
            </w:pPr>
            <w:r w:rsidRPr="00594CCF">
              <w:rPr>
                <w:sz w:val="20"/>
                <w:szCs w:val="20"/>
              </w:rPr>
              <w:t>12.</w:t>
            </w:r>
          </w:p>
        </w:tc>
        <w:tc>
          <w:tcPr>
            <w:tcW w:w="1276" w:type="dxa"/>
          </w:tcPr>
          <w:p w:rsidR="003511D0" w:rsidRPr="00594CCF" w:rsidRDefault="003511D0" w:rsidP="003511D0">
            <w:r w:rsidRPr="00594CCF">
              <w:t>Монитор домофона 1 шт.</w:t>
            </w:r>
          </w:p>
        </w:tc>
        <w:tc>
          <w:tcPr>
            <w:tcW w:w="1559" w:type="dxa"/>
          </w:tcPr>
          <w:p w:rsidR="003511D0" w:rsidRPr="00594CCF" w:rsidRDefault="003511D0" w:rsidP="003511D0">
            <w:pPr>
              <w:pStyle w:val="af8"/>
              <w:tabs>
                <w:tab w:val="left" w:pos="1701"/>
              </w:tabs>
              <w:ind w:right="-69"/>
              <w:rPr>
                <w:sz w:val="20"/>
                <w:szCs w:val="20"/>
                <w:lang w:val="en-US"/>
              </w:rPr>
            </w:pPr>
          </w:p>
        </w:tc>
        <w:tc>
          <w:tcPr>
            <w:tcW w:w="2977" w:type="dxa"/>
          </w:tcPr>
          <w:p w:rsidR="003511D0" w:rsidRPr="00594CCF" w:rsidRDefault="003511D0" w:rsidP="003511D0">
            <w:pPr>
              <w:pStyle w:val="af8"/>
              <w:tabs>
                <w:tab w:val="left" w:pos="1701"/>
              </w:tabs>
              <w:ind w:right="-69"/>
              <w:rPr>
                <w:sz w:val="20"/>
                <w:szCs w:val="20"/>
                <w:lang w:val="en-US"/>
              </w:rPr>
            </w:pPr>
            <w:r w:rsidRPr="00594CCF">
              <w:rPr>
                <w:bCs/>
                <w:sz w:val="20"/>
                <w:szCs w:val="20"/>
                <w:lang w:val="en-US"/>
              </w:rPr>
              <w:t>Тип монитора</w:t>
            </w:r>
            <w:r w:rsidRPr="00594CCF">
              <w:rPr>
                <w:sz w:val="20"/>
                <w:szCs w:val="20"/>
                <w:lang w:val="en-US"/>
              </w:rPr>
              <w:t> </w:t>
            </w:r>
          </w:p>
        </w:tc>
        <w:tc>
          <w:tcPr>
            <w:tcW w:w="3119" w:type="dxa"/>
          </w:tcPr>
          <w:p w:rsidR="003511D0" w:rsidRPr="00594CCF" w:rsidRDefault="003511D0" w:rsidP="003511D0">
            <w:pPr>
              <w:pStyle w:val="af8"/>
              <w:tabs>
                <w:tab w:val="left" w:pos="1701"/>
              </w:tabs>
              <w:ind w:right="-69"/>
              <w:rPr>
                <w:sz w:val="20"/>
                <w:szCs w:val="20"/>
                <w:lang w:val="en-US"/>
              </w:rPr>
            </w:pPr>
            <w:r w:rsidRPr="00594CCF">
              <w:rPr>
                <w:sz w:val="20"/>
                <w:szCs w:val="20"/>
                <w:lang w:val="en-US"/>
              </w:rPr>
              <w:t>Цветной ЖК 7</w:t>
            </w:r>
            <w:r w:rsidRPr="00594CCF">
              <w:rPr>
                <w:sz w:val="20"/>
                <w:szCs w:val="20"/>
              </w:rPr>
              <w:t xml:space="preserve"> – 7.5</w:t>
            </w:r>
            <w:r w:rsidRPr="00594CCF">
              <w:rPr>
                <w:sz w:val="20"/>
                <w:szCs w:val="20"/>
                <w:lang w:val="en-US"/>
              </w:rPr>
              <w:t>''</w:t>
            </w:r>
          </w:p>
        </w:tc>
        <w:tc>
          <w:tcPr>
            <w:tcW w:w="1559" w:type="dxa"/>
          </w:tcPr>
          <w:p w:rsidR="003511D0" w:rsidRPr="00594CCF" w:rsidRDefault="003511D0" w:rsidP="003511D0">
            <w:pPr>
              <w:pStyle w:val="af8"/>
              <w:tabs>
                <w:tab w:val="left" w:pos="1701"/>
              </w:tabs>
              <w:ind w:right="-69"/>
              <w:rPr>
                <w:sz w:val="20"/>
                <w:szCs w:val="20"/>
                <w:lang w:val="en-US"/>
              </w:rPr>
            </w:pPr>
          </w:p>
        </w:tc>
      </w:tr>
      <w:tr w:rsidR="003511D0" w:rsidRPr="00594CCF" w:rsidTr="00D4275E">
        <w:tc>
          <w:tcPr>
            <w:tcW w:w="567" w:type="dxa"/>
          </w:tcPr>
          <w:p w:rsidR="003511D0" w:rsidRPr="00594CCF" w:rsidRDefault="003511D0" w:rsidP="003511D0">
            <w:pPr>
              <w:pStyle w:val="af8"/>
              <w:tabs>
                <w:tab w:val="left" w:pos="1701"/>
              </w:tabs>
              <w:ind w:right="-3"/>
              <w:rPr>
                <w:sz w:val="20"/>
                <w:szCs w:val="20"/>
              </w:rPr>
            </w:pPr>
          </w:p>
        </w:tc>
        <w:tc>
          <w:tcPr>
            <w:tcW w:w="1276" w:type="dxa"/>
          </w:tcPr>
          <w:p w:rsidR="003511D0" w:rsidRPr="00594CCF" w:rsidRDefault="003511D0" w:rsidP="003511D0"/>
        </w:tc>
        <w:tc>
          <w:tcPr>
            <w:tcW w:w="1559" w:type="dxa"/>
          </w:tcPr>
          <w:p w:rsidR="003511D0" w:rsidRPr="00594CCF" w:rsidRDefault="003511D0" w:rsidP="003511D0">
            <w:pPr>
              <w:pStyle w:val="af8"/>
              <w:tabs>
                <w:tab w:val="left" w:pos="1701"/>
              </w:tabs>
              <w:ind w:right="-69"/>
              <w:rPr>
                <w:sz w:val="20"/>
                <w:szCs w:val="20"/>
              </w:rPr>
            </w:pPr>
          </w:p>
        </w:tc>
        <w:tc>
          <w:tcPr>
            <w:tcW w:w="2977" w:type="dxa"/>
          </w:tcPr>
          <w:p w:rsidR="003511D0" w:rsidRPr="00594CCF" w:rsidRDefault="003511D0" w:rsidP="003511D0">
            <w:pPr>
              <w:pStyle w:val="af8"/>
              <w:tabs>
                <w:tab w:val="left" w:pos="1701"/>
              </w:tabs>
              <w:ind w:right="-69"/>
              <w:rPr>
                <w:sz w:val="20"/>
                <w:szCs w:val="20"/>
                <w:lang w:val="en-US"/>
              </w:rPr>
            </w:pPr>
            <w:r w:rsidRPr="00594CCF">
              <w:rPr>
                <w:bCs/>
                <w:sz w:val="20"/>
                <w:szCs w:val="20"/>
                <w:lang w:val="en-US"/>
              </w:rPr>
              <w:t>Разрешение</w:t>
            </w:r>
            <w:r w:rsidRPr="00594CCF">
              <w:rPr>
                <w:sz w:val="20"/>
                <w:szCs w:val="20"/>
                <w:lang w:val="en-US"/>
              </w:rPr>
              <w:t> </w:t>
            </w:r>
          </w:p>
        </w:tc>
        <w:tc>
          <w:tcPr>
            <w:tcW w:w="3119" w:type="dxa"/>
          </w:tcPr>
          <w:p w:rsidR="003511D0" w:rsidRPr="00594CCF" w:rsidRDefault="003511D0" w:rsidP="003511D0">
            <w:pPr>
              <w:pStyle w:val="af8"/>
              <w:tabs>
                <w:tab w:val="left" w:pos="1701"/>
              </w:tabs>
              <w:ind w:right="-69"/>
              <w:rPr>
                <w:sz w:val="20"/>
                <w:szCs w:val="20"/>
                <w:lang w:val="en-US"/>
              </w:rPr>
            </w:pPr>
            <w:r w:rsidRPr="00594CCF">
              <w:rPr>
                <w:sz w:val="20"/>
                <w:szCs w:val="20"/>
              </w:rPr>
              <w:t>Более 78</w:t>
            </w:r>
            <w:r w:rsidRPr="00594CCF">
              <w:rPr>
                <w:sz w:val="20"/>
                <w:szCs w:val="20"/>
                <w:lang w:val="en-US"/>
              </w:rPr>
              <w:t>0x4</w:t>
            </w:r>
            <w:r w:rsidRPr="00594CCF">
              <w:rPr>
                <w:sz w:val="20"/>
                <w:szCs w:val="20"/>
              </w:rPr>
              <w:t>6</w:t>
            </w:r>
            <w:r w:rsidRPr="00594CCF">
              <w:rPr>
                <w:sz w:val="20"/>
                <w:szCs w:val="20"/>
                <w:lang w:val="en-US"/>
              </w:rPr>
              <w:t>0</w:t>
            </w:r>
          </w:p>
        </w:tc>
        <w:tc>
          <w:tcPr>
            <w:tcW w:w="1559" w:type="dxa"/>
          </w:tcPr>
          <w:p w:rsidR="003511D0" w:rsidRPr="00594CCF" w:rsidRDefault="003511D0" w:rsidP="003511D0">
            <w:pPr>
              <w:pStyle w:val="af8"/>
              <w:tabs>
                <w:tab w:val="left" w:pos="1701"/>
              </w:tabs>
              <w:ind w:right="-69"/>
              <w:rPr>
                <w:sz w:val="20"/>
                <w:szCs w:val="20"/>
                <w:lang w:val="en-US"/>
              </w:rPr>
            </w:pPr>
          </w:p>
        </w:tc>
      </w:tr>
      <w:tr w:rsidR="003511D0" w:rsidRPr="00594CCF" w:rsidTr="00D4275E">
        <w:tc>
          <w:tcPr>
            <w:tcW w:w="567" w:type="dxa"/>
          </w:tcPr>
          <w:p w:rsidR="003511D0" w:rsidRPr="00594CCF" w:rsidRDefault="003511D0" w:rsidP="003511D0">
            <w:pPr>
              <w:pStyle w:val="af8"/>
              <w:tabs>
                <w:tab w:val="left" w:pos="1701"/>
              </w:tabs>
              <w:ind w:right="-3"/>
              <w:rPr>
                <w:sz w:val="20"/>
                <w:szCs w:val="20"/>
              </w:rPr>
            </w:pPr>
          </w:p>
        </w:tc>
        <w:tc>
          <w:tcPr>
            <w:tcW w:w="1276" w:type="dxa"/>
          </w:tcPr>
          <w:p w:rsidR="003511D0" w:rsidRPr="00594CCF" w:rsidRDefault="003511D0" w:rsidP="003511D0"/>
        </w:tc>
        <w:tc>
          <w:tcPr>
            <w:tcW w:w="1559" w:type="dxa"/>
          </w:tcPr>
          <w:p w:rsidR="003511D0" w:rsidRPr="00594CCF" w:rsidRDefault="003511D0" w:rsidP="003511D0">
            <w:pPr>
              <w:pStyle w:val="af8"/>
              <w:tabs>
                <w:tab w:val="left" w:pos="1701"/>
              </w:tabs>
              <w:ind w:right="-69"/>
              <w:rPr>
                <w:sz w:val="20"/>
                <w:szCs w:val="20"/>
              </w:rPr>
            </w:pPr>
          </w:p>
        </w:tc>
        <w:tc>
          <w:tcPr>
            <w:tcW w:w="2977" w:type="dxa"/>
          </w:tcPr>
          <w:p w:rsidR="003511D0" w:rsidRPr="00594CCF" w:rsidRDefault="003511D0" w:rsidP="003511D0">
            <w:pPr>
              <w:pStyle w:val="af8"/>
              <w:tabs>
                <w:tab w:val="left" w:pos="1701"/>
              </w:tabs>
              <w:ind w:right="-69"/>
              <w:rPr>
                <w:sz w:val="20"/>
                <w:szCs w:val="20"/>
                <w:lang w:val="en-US"/>
              </w:rPr>
            </w:pPr>
            <w:r w:rsidRPr="00594CCF">
              <w:rPr>
                <w:bCs/>
                <w:sz w:val="20"/>
                <w:szCs w:val="20"/>
                <w:lang w:val="en-US"/>
              </w:rPr>
              <w:t>ТВ-стандарт</w:t>
            </w:r>
            <w:r w:rsidRPr="00594CCF">
              <w:rPr>
                <w:sz w:val="20"/>
                <w:szCs w:val="20"/>
                <w:lang w:val="en-US"/>
              </w:rPr>
              <w:t> </w:t>
            </w:r>
          </w:p>
        </w:tc>
        <w:tc>
          <w:tcPr>
            <w:tcW w:w="3119" w:type="dxa"/>
          </w:tcPr>
          <w:p w:rsidR="003511D0" w:rsidRPr="00594CCF" w:rsidRDefault="003511D0" w:rsidP="003511D0">
            <w:pPr>
              <w:pStyle w:val="af8"/>
              <w:tabs>
                <w:tab w:val="left" w:pos="1701"/>
              </w:tabs>
              <w:ind w:right="-69"/>
              <w:rPr>
                <w:sz w:val="20"/>
                <w:szCs w:val="20"/>
                <w:lang w:val="en-US"/>
              </w:rPr>
            </w:pPr>
            <w:r w:rsidRPr="00594CCF">
              <w:rPr>
                <w:sz w:val="20"/>
                <w:szCs w:val="20"/>
                <w:lang w:val="en-US"/>
              </w:rPr>
              <w:t>PAL</w:t>
            </w:r>
            <w:r w:rsidRPr="00594CCF">
              <w:rPr>
                <w:sz w:val="20"/>
                <w:szCs w:val="20"/>
              </w:rPr>
              <w:t xml:space="preserve"> и </w:t>
            </w:r>
            <w:r w:rsidRPr="00594CCF">
              <w:rPr>
                <w:sz w:val="20"/>
                <w:szCs w:val="20"/>
                <w:lang w:val="en-US"/>
              </w:rPr>
              <w:t>NTSC</w:t>
            </w:r>
          </w:p>
        </w:tc>
        <w:tc>
          <w:tcPr>
            <w:tcW w:w="1559" w:type="dxa"/>
          </w:tcPr>
          <w:p w:rsidR="003511D0" w:rsidRPr="00594CCF" w:rsidRDefault="003511D0" w:rsidP="003511D0">
            <w:pPr>
              <w:pStyle w:val="af8"/>
              <w:tabs>
                <w:tab w:val="left" w:pos="1701"/>
              </w:tabs>
              <w:ind w:right="-69"/>
              <w:rPr>
                <w:sz w:val="20"/>
                <w:szCs w:val="20"/>
                <w:lang w:val="en-US"/>
              </w:rPr>
            </w:pPr>
          </w:p>
        </w:tc>
      </w:tr>
      <w:tr w:rsidR="003511D0" w:rsidRPr="00594CCF" w:rsidTr="00D4275E">
        <w:tc>
          <w:tcPr>
            <w:tcW w:w="567" w:type="dxa"/>
          </w:tcPr>
          <w:p w:rsidR="003511D0" w:rsidRPr="00594CCF" w:rsidRDefault="003511D0" w:rsidP="003511D0">
            <w:pPr>
              <w:pStyle w:val="af8"/>
              <w:tabs>
                <w:tab w:val="left" w:pos="1701"/>
              </w:tabs>
              <w:ind w:right="-3"/>
              <w:rPr>
                <w:sz w:val="20"/>
                <w:szCs w:val="20"/>
              </w:rPr>
            </w:pPr>
          </w:p>
        </w:tc>
        <w:tc>
          <w:tcPr>
            <w:tcW w:w="1276" w:type="dxa"/>
          </w:tcPr>
          <w:p w:rsidR="003511D0" w:rsidRPr="00594CCF" w:rsidRDefault="003511D0" w:rsidP="003511D0"/>
        </w:tc>
        <w:tc>
          <w:tcPr>
            <w:tcW w:w="1559" w:type="dxa"/>
          </w:tcPr>
          <w:p w:rsidR="003511D0" w:rsidRPr="00594CCF" w:rsidRDefault="003511D0" w:rsidP="003511D0">
            <w:pPr>
              <w:pStyle w:val="af8"/>
              <w:tabs>
                <w:tab w:val="left" w:pos="1701"/>
              </w:tabs>
              <w:ind w:right="-69"/>
              <w:rPr>
                <w:sz w:val="20"/>
                <w:szCs w:val="20"/>
              </w:rPr>
            </w:pPr>
          </w:p>
        </w:tc>
        <w:tc>
          <w:tcPr>
            <w:tcW w:w="2977" w:type="dxa"/>
          </w:tcPr>
          <w:p w:rsidR="003511D0" w:rsidRPr="00594CCF" w:rsidRDefault="003511D0" w:rsidP="003511D0">
            <w:pPr>
              <w:pStyle w:val="af8"/>
              <w:tabs>
                <w:tab w:val="left" w:pos="1701"/>
              </w:tabs>
              <w:ind w:right="-69"/>
              <w:rPr>
                <w:sz w:val="20"/>
                <w:szCs w:val="20"/>
                <w:lang w:val="en-US"/>
              </w:rPr>
            </w:pPr>
            <w:r w:rsidRPr="00594CCF">
              <w:rPr>
                <w:bCs/>
                <w:sz w:val="20"/>
                <w:szCs w:val="20"/>
                <w:lang w:val="en-US"/>
              </w:rPr>
              <w:t>Регулировки</w:t>
            </w:r>
            <w:r w:rsidRPr="00594CCF">
              <w:rPr>
                <w:sz w:val="20"/>
                <w:szCs w:val="20"/>
                <w:lang w:val="en-US"/>
              </w:rPr>
              <w:t> </w:t>
            </w:r>
          </w:p>
        </w:tc>
        <w:tc>
          <w:tcPr>
            <w:tcW w:w="3119" w:type="dxa"/>
          </w:tcPr>
          <w:p w:rsidR="003511D0" w:rsidRPr="00594CCF" w:rsidRDefault="003511D0" w:rsidP="003511D0">
            <w:pPr>
              <w:pStyle w:val="af8"/>
              <w:tabs>
                <w:tab w:val="left" w:pos="1701"/>
              </w:tabs>
              <w:ind w:right="-69"/>
              <w:rPr>
                <w:sz w:val="20"/>
                <w:szCs w:val="20"/>
              </w:rPr>
            </w:pPr>
            <w:r w:rsidRPr="00594CCF">
              <w:rPr>
                <w:sz w:val="20"/>
                <w:szCs w:val="20"/>
                <w:lang w:val="en-US"/>
              </w:rPr>
              <w:t>Яркость, Цветность, Контраст</w:t>
            </w:r>
          </w:p>
        </w:tc>
        <w:tc>
          <w:tcPr>
            <w:tcW w:w="1559" w:type="dxa"/>
          </w:tcPr>
          <w:p w:rsidR="003511D0" w:rsidRPr="00594CCF" w:rsidRDefault="003511D0" w:rsidP="003511D0">
            <w:pPr>
              <w:pStyle w:val="af8"/>
              <w:tabs>
                <w:tab w:val="left" w:pos="1701"/>
              </w:tabs>
              <w:ind w:right="-69"/>
              <w:rPr>
                <w:sz w:val="20"/>
                <w:szCs w:val="20"/>
              </w:rPr>
            </w:pPr>
          </w:p>
        </w:tc>
      </w:tr>
      <w:tr w:rsidR="008A00ED" w:rsidRPr="00594CCF" w:rsidTr="00D4275E">
        <w:tc>
          <w:tcPr>
            <w:tcW w:w="567" w:type="dxa"/>
          </w:tcPr>
          <w:p w:rsidR="008A00ED" w:rsidRPr="00594CCF" w:rsidRDefault="008A00ED" w:rsidP="008A00ED">
            <w:pPr>
              <w:pStyle w:val="af8"/>
              <w:tabs>
                <w:tab w:val="left" w:pos="1701"/>
              </w:tabs>
              <w:ind w:right="-3"/>
              <w:rPr>
                <w:sz w:val="20"/>
                <w:szCs w:val="20"/>
              </w:rPr>
            </w:pPr>
          </w:p>
        </w:tc>
        <w:tc>
          <w:tcPr>
            <w:tcW w:w="1276" w:type="dxa"/>
          </w:tcPr>
          <w:p w:rsidR="008A00ED" w:rsidRPr="00594CCF" w:rsidRDefault="008A00ED" w:rsidP="008A00ED"/>
        </w:tc>
        <w:tc>
          <w:tcPr>
            <w:tcW w:w="1559" w:type="dxa"/>
          </w:tcPr>
          <w:p w:rsidR="008A00ED" w:rsidRPr="00594CCF" w:rsidRDefault="008A00ED" w:rsidP="008A00ED">
            <w:pPr>
              <w:pStyle w:val="af8"/>
              <w:tabs>
                <w:tab w:val="left" w:pos="1701"/>
              </w:tabs>
              <w:ind w:right="-69"/>
              <w:rPr>
                <w:sz w:val="20"/>
                <w:szCs w:val="20"/>
              </w:rPr>
            </w:pPr>
          </w:p>
        </w:tc>
        <w:tc>
          <w:tcPr>
            <w:tcW w:w="2977" w:type="dxa"/>
          </w:tcPr>
          <w:p w:rsidR="008A00ED" w:rsidRPr="00594CCF" w:rsidRDefault="008A00ED" w:rsidP="008A00ED">
            <w:pPr>
              <w:pStyle w:val="af8"/>
              <w:tabs>
                <w:tab w:val="left" w:pos="1701"/>
              </w:tabs>
              <w:ind w:right="-69"/>
              <w:rPr>
                <w:sz w:val="20"/>
                <w:szCs w:val="20"/>
                <w:lang w:val="en-US"/>
              </w:rPr>
            </w:pPr>
            <w:r w:rsidRPr="00594CCF">
              <w:rPr>
                <w:bCs/>
                <w:sz w:val="20"/>
                <w:szCs w:val="20"/>
                <w:lang w:val="en-US"/>
              </w:rPr>
              <w:t>Звуковая система</w:t>
            </w:r>
            <w:r w:rsidRPr="00594CCF">
              <w:rPr>
                <w:sz w:val="20"/>
                <w:szCs w:val="20"/>
                <w:lang w:val="en-US"/>
              </w:rPr>
              <w:t> </w:t>
            </w:r>
          </w:p>
        </w:tc>
        <w:tc>
          <w:tcPr>
            <w:tcW w:w="3119" w:type="dxa"/>
          </w:tcPr>
          <w:p w:rsidR="008A00ED" w:rsidRPr="00594CCF" w:rsidRDefault="008A00ED" w:rsidP="008A00ED">
            <w:r>
              <w:t>наличие</w:t>
            </w:r>
          </w:p>
        </w:tc>
        <w:tc>
          <w:tcPr>
            <w:tcW w:w="1559" w:type="dxa"/>
          </w:tcPr>
          <w:p w:rsidR="008A00ED" w:rsidRPr="00594CCF" w:rsidRDefault="008A00ED" w:rsidP="008A00ED">
            <w:pPr>
              <w:pStyle w:val="af8"/>
              <w:tabs>
                <w:tab w:val="left" w:pos="1701"/>
              </w:tabs>
              <w:ind w:right="-69"/>
              <w:rPr>
                <w:sz w:val="20"/>
                <w:szCs w:val="20"/>
              </w:rPr>
            </w:pPr>
          </w:p>
        </w:tc>
      </w:tr>
      <w:tr w:rsidR="003511D0" w:rsidRPr="00594CCF" w:rsidTr="00D4275E">
        <w:tc>
          <w:tcPr>
            <w:tcW w:w="567" w:type="dxa"/>
          </w:tcPr>
          <w:p w:rsidR="003511D0" w:rsidRPr="00594CCF" w:rsidRDefault="003511D0" w:rsidP="003511D0">
            <w:pPr>
              <w:pStyle w:val="af8"/>
              <w:tabs>
                <w:tab w:val="left" w:pos="1701"/>
              </w:tabs>
              <w:ind w:right="-3"/>
              <w:rPr>
                <w:sz w:val="20"/>
                <w:szCs w:val="20"/>
              </w:rPr>
            </w:pPr>
          </w:p>
        </w:tc>
        <w:tc>
          <w:tcPr>
            <w:tcW w:w="1276" w:type="dxa"/>
          </w:tcPr>
          <w:p w:rsidR="003511D0" w:rsidRPr="00594CCF" w:rsidRDefault="003511D0" w:rsidP="003511D0"/>
        </w:tc>
        <w:tc>
          <w:tcPr>
            <w:tcW w:w="1559" w:type="dxa"/>
          </w:tcPr>
          <w:p w:rsidR="003511D0" w:rsidRPr="00594CCF" w:rsidRDefault="003511D0" w:rsidP="003511D0">
            <w:pPr>
              <w:pStyle w:val="af8"/>
              <w:tabs>
                <w:tab w:val="left" w:pos="1701"/>
              </w:tabs>
              <w:ind w:right="-69"/>
              <w:rPr>
                <w:sz w:val="20"/>
                <w:szCs w:val="20"/>
              </w:rPr>
            </w:pPr>
          </w:p>
        </w:tc>
        <w:tc>
          <w:tcPr>
            <w:tcW w:w="2977" w:type="dxa"/>
          </w:tcPr>
          <w:p w:rsidR="003511D0" w:rsidRPr="00594CCF" w:rsidRDefault="003511D0" w:rsidP="003511D0">
            <w:pPr>
              <w:pStyle w:val="af8"/>
              <w:tabs>
                <w:tab w:val="left" w:pos="1701"/>
              </w:tabs>
              <w:ind w:right="-69"/>
              <w:rPr>
                <w:sz w:val="20"/>
                <w:szCs w:val="20"/>
                <w:lang w:val="en-US"/>
              </w:rPr>
            </w:pPr>
            <w:r w:rsidRPr="00594CCF">
              <w:rPr>
                <w:bCs/>
                <w:sz w:val="20"/>
                <w:szCs w:val="20"/>
                <w:lang w:val="en-US"/>
              </w:rPr>
              <w:t>Количество мелодий</w:t>
            </w:r>
            <w:r w:rsidRPr="00594CCF">
              <w:rPr>
                <w:sz w:val="20"/>
                <w:szCs w:val="20"/>
                <w:lang w:val="en-US"/>
              </w:rPr>
              <w:t> </w:t>
            </w:r>
          </w:p>
        </w:tc>
        <w:tc>
          <w:tcPr>
            <w:tcW w:w="3119" w:type="dxa"/>
          </w:tcPr>
          <w:p w:rsidR="003511D0" w:rsidRPr="00594CCF" w:rsidRDefault="003511D0" w:rsidP="003511D0">
            <w:pPr>
              <w:pStyle w:val="af8"/>
              <w:tabs>
                <w:tab w:val="left" w:pos="1701"/>
              </w:tabs>
              <w:ind w:right="-69"/>
              <w:rPr>
                <w:sz w:val="20"/>
                <w:szCs w:val="20"/>
                <w:lang w:val="en-US"/>
              </w:rPr>
            </w:pPr>
            <w:r w:rsidRPr="00594CCF">
              <w:rPr>
                <w:sz w:val="20"/>
                <w:szCs w:val="20"/>
              </w:rPr>
              <w:t>Более 3</w:t>
            </w:r>
          </w:p>
        </w:tc>
        <w:tc>
          <w:tcPr>
            <w:tcW w:w="1559" w:type="dxa"/>
          </w:tcPr>
          <w:p w:rsidR="003511D0" w:rsidRPr="00594CCF" w:rsidRDefault="003511D0" w:rsidP="003511D0">
            <w:pPr>
              <w:pStyle w:val="af8"/>
              <w:tabs>
                <w:tab w:val="left" w:pos="1701"/>
              </w:tabs>
              <w:ind w:right="-69"/>
              <w:rPr>
                <w:sz w:val="20"/>
                <w:szCs w:val="20"/>
                <w:lang w:val="en-US"/>
              </w:rPr>
            </w:pPr>
          </w:p>
        </w:tc>
      </w:tr>
      <w:tr w:rsidR="003511D0" w:rsidRPr="00594CCF" w:rsidTr="00D4275E">
        <w:tc>
          <w:tcPr>
            <w:tcW w:w="567" w:type="dxa"/>
          </w:tcPr>
          <w:p w:rsidR="003511D0" w:rsidRPr="00594CCF" w:rsidRDefault="003511D0" w:rsidP="003511D0">
            <w:pPr>
              <w:pStyle w:val="af8"/>
              <w:tabs>
                <w:tab w:val="left" w:pos="1701"/>
              </w:tabs>
              <w:ind w:right="-3"/>
              <w:rPr>
                <w:sz w:val="20"/>
                <w:szCs w:val="20"/>
              </w:rPr>
            </w:pPr>
          </w:p>
        </w:tc>
        <w:tc>
          <w:tcPr>
            <w:tcW w:w="1276" w:type="dxa"/>
          </w:tcPr>
          <w:p w:rsidR="003511D0" w:rsidRPr="00594CCF" w:rsidRDefault="003511D0" w:rsidP="003511D0"/>
        </w:tc>
        <w:tc>
          <w:tcPr>
            <w:tcW w:w="1559" w:type="dxa"/>
          </w:tcPr>
          <w:p w:rsidR="003511D0" w:rsidRPr="00594CCF" w:rsidRDefault="003511D0" w:rsidP="003511D0">
            <w:pPr>
              <w:pStyle w:val="af8"/>
              <w:tabs>
                <w:tab w:val="left" w:pos="1701"/>
              </w:tabs>
              <w:ind w:right="-69"/>
              <w:rPr>
                <w:sz w:val="20"/>
                <w:szCs w:val="20"/>
              </w:rPr>
            </w:pPr>
          </w:p>
        </w:tc>
        <w:tc>
          <w:tcPr>
            <w:tcW w:w="2977" w:type="dxa"/>
          </w:tcPr>
          <w:p w:rsidR="003511D0" w:rsidRPr="00594CCF" w:rsidRDefault="003511D0" w:rsidP="003511D0">
            <w:pPr>
              <w:pStyle w:val="af8"/>
              <w:tabs>
                <w:tab w:val="left" w:pos="1701"/>
              </w:tabs>
              <w:ind w:right="-69"/>
              <w:rPr>
                <w:sz w:val="20"/>
                <w:szCs w:val="20"/>
                <w:lang w:val="en-US"/>
              </w:rPr>
            </w:pPr>
            <w:r w:rsidRPr="00594CCF">
              <w:rPr>
                <w:bCs/>
                <w:sz w:val="20"/>
                <w:szCs w:val="20"/>
                <w:lang w:val="en-US"/>
              </w:rPr>
              <w:t>Тип кнопок</w:t>
            </w:r>
            <w:r w:rsidRPr="00594CCF">
              <w:rPr>
                <w:sz w:val="20"/>
                <w:szCs w:val="20"/>
                <w:lang w:val="en-US"/>
              </w:rPr>
              <w:t> </w:t>
            </w:r>
          </w:p>
        </w:tc>
        <w:tc>
          <w:tcPr>
            <w:tcW w:w="3119" w:type="dxa"/>
          </w:tcPr>
          <w:p w:rsidR="003511D0" w:rsidRPr="00594CCF" w:rsidRDefault="003511D0" w:rsidP="003511D0">
            <w:pPr>
              <w:pStyle w:val="af8"/>
              <w:tabs>
                <w:tab w:val="left" w:pos="1701"/>
              </w:tabs>
              <w:ind w:right="-69"/>
              <w:rPr>
                <w:sz w:val="20"/>
                <w:szCs w:val="20"/>
                <w:lang w:val="en-US"/>
              </w:rPr>
            </w:pPr>
            <w:r w:rsidRPr="00594CCF">
              <w:rPr>
                <w:sz w:val="20"/>
                <w:szCs w:val="20"/>
                <w:lang w:val="en-US"/>
              </w:rPr>
              <w:t>Сенсорные</w:t>
            </w:r>
          </w:p>
        </w:tc>
        <w:tc>
          <w:tcPr>
            <w:tcW w:w="1559" w:type="dxa"/>
          </w:tcPr>
          <w:p w:rsidR="003511D0" w:rsidRPr="00594CCF" w:rsidRDefault="003511D0" w:rsidP="003511D0">
            <w:pPr>
              <w:pStyle w:val="af8"/>
              <w:tabs>
                <w:tab w:val="left" w:pos="1701"/>
              </w:tabs>
              <w:ind w:right="-69"/>
              <w:rPr>
                <w:sz w:val="20"/>
                <w:szCs w:val="20"/>
                <w:lang w:val="en-US"/>
              </w:rPr>
            </w:pPr>
          </w:p>
        </w:tc>
      </w:tr>
      <w:tr w:rsidR="003511D0" w:rsidRPr="00594CCF" w:rsidTr="00D4275E">
        <w:tc>
          <w:tcPr>
            <w:tcW w:w="567" w:type="dxa"/>
          </w:tcPr>
          <w:p w:rsidR="003511D0" w:rsidRPr="00594CCF" w:rsidRDefault="003511D0" w:rsidP="003511D0">
            <w:pPr>
              <w:pStyle w:val="af8"/>
              <w:tabs>
                <w:tab w:val="left" w:pos="1701"/>
              </w:tabs>
              <w:ind w:right="-3"/>
              <w:rPr>
                <w:sz w:val="20"/>
                <w:szCs w:val="20"/>
              </w:rPr>
            </w:pPr>
          </w:p>
        </w:tc>
        <w:tc>
          <w:tcPr>
            <w:tcW w:w="1276" w:type="dxa"/>
          </w:tcPr>
          <w:p w:rsidR="003511D0" w:rsidRPr="00594CCF" w:rsidRDefault="003511D0" w:rsidP="003511D0"/>
        </w:tc>
        <w:tc>
          <w:tcPr>
            <w:tcW w:w="1559" w:type="dxa"/>
          </w:tcPr>
          <w:p w:rsidR="003511D0" w:rsidRPr="00594CCF" w:rsidRDefault="003511D0" w:rsidP="003511D0">
            <w:pPr>
              <w:pStyle w:val="af8"/>
              <w:tabs>
                <w:tab w:val="left" w:pos="1701"/>
              </w:tabs>
              <w:ind w:right="-69"/>
              <w:rPr>
                <w:sz w:val="20"/>
                <w:szCs w:val="20"/>
              </w:rPr>
            </w:pPr>
          </w:p>
        </w:tc>
        <w:tc>
          <w:tcPr>
            <w:tcW w:w="2977" w:type="dxa"/>
          </w:tcPr>
          <w:p w:rsidR="003511D0" w:rsidRPr="00594CCF" w:rsidRDefault="003511D0" w:rsidP="003511D0">
            <w:pPr>
              <w:pStyle w:val="af8"/>
              <w:tabs>
                <w:tab w:val="left" w:pos="1701"/>
              </w:tabs>
              <w:ind w:right="-69"/>
              <w:rPr>
                <w:sz w:val="20"/>
                <w:szCs w:val="20"/>
                <w:lang w:val="en-US"/>
              </w:rPr>
            </w:pPr>
            <w:r w:rsidRPr="00594CCF">
              <w:rPr>
                <w:bCs/>
                <w:sz w:val="20"/>
                <w:szCs w:val="20"/>
                <w:lang w:val="en-US"/>
              </w:rPr>
              <w:t>Подсветка кнопок</w:t>
            </w:r>
            <w:r w:rsidRPr="00594CCF">
              <w:rPr>
                <w:sz w:val="20"/>
                <w:szCs w:val="20"/>
                <w:lang w:val="en-US"/>
              </w:rPr>
              <w:t> </w:t>
            </w:r>
          </w:p>
        </w:tc>
        <w:tc>
          <w:tcPr>
            <w:tcW w:w="3119" w:type="dxa"/>
          </w:tcPr>
          <w:p w:rsidR="003511D0" w:rsidRPr="00594CCF" w:rsidRDefault="003511D0" w:rsidP="003511D0">
            <w:pPr>
              <w:pStyle w:val="af8"/>
              <w:tabs>
                <w:tab w:val="left" w:pos="1701"/>
              </w:tabs>
              <w:ind w:right="-69"/>
              <w:rPr>
                <w:sz w:val="20"/>
                <w:szCs w:val="20"/>
              </w:rPr>
            </w:pPr>
            <w:r w:rsidRPr="00594CCF">
              <w:rPr>
                <w:sz w:val="20"/>
                <w:szCs w:val="20"/>
                <w:lang w:val="en-US"/>
              </w:rPr>
              <w:t>Синяя</w:t>
            </w:r>
            <w:r w:rsidRPr="00594CCF">
              <w:rPr>
                <w:sz w:val="20"/>
                <w:szCs w:val="20"/>
              </w:rPr>
              <w:t xml:space="preserve"> или белая</w:t>
            </w:r>
          </w:p>
        </w:tc>
        <w:tc>
          <w:tcPr>
            <w:tcW w:w="1559" w:type="dxa"/>
          </w:tcPr>
          <w:p w:rsidR="003511D0" w:rsidRPr="00594CCF" w:rsidRDefault="003511D0" w:rsidP="003511D0">
            <w:pPr>
              <w:pStyle w:val="af8"/>
              <w:tabs>
                <w:tab w:val="left" w:pos="1701"/>
              </w:tabs>
              <w:ind w:right="-69"/>
              <w:rPr>
                <w:sz w:val="20"/>
                <w:szCs w:val="20"/>
                <w:lang w:val="en-US"/>
              </w:rPr>
            </w:pPr>
          </w:p>
        </w:tc>
      </w:tr>
      <w:tr w:rsidR="003511D0" w:rsidRPr="00594CCF" w:rsidTr="00D4275E">
        <w:tc>
          <w:tcPr>
            <w:tcW w:w="567" w:type="dxa"/>
          </w:tcPr>
          <w:p w:rsidR="003511D0" w:rsidRPr="00594CCF" w:rsidRDefault="003511D0" w:rsidP="003511D0">
            <w:pPr>
              <w:pStyle w:val="af8"/>
              <w:tabs>
                <w:tab w:val="left" w:pos="1701"/>
              </w:tabs>
              <w:ind w:right="-3"/>
              <w:rPr>
                <w:sz w:val="20"/>
                <w:szCs w:val="20"/>
              </w:rPr>
            </w:pPr>
          </w:p>
        </w:tc>
        <w:tc>
          <w:tcPr>
            <w:tcW w:w="1276" w:type="dxa"/>
          </w:tcPr>
          <w:p w:rsidR="003511D0" w:rsidRPr="00594CCF" w:rsidRDefault="003511D0" w:rsidP="003511D0"/>
        </w:tc>
        <w:tc>
          <w:tcPr>
            <w:tcW w:w="1559" w:type="dxa"/>
          </w:tcPr>
          <w:p w:rsidR="003511D0" w:rsidRPr="00594CCF" w:rsidRDefault="003511D0" w:rsidP="003511D0">
            <w:pPr>
              <w:pStyle w:val="af8"/>
              <w:tabs>
                <w:tab w:val="left" w:pos="1701"/>
              </w:tabs>
              <w:ind w:right="-69"/>
              <w:rPr>
                <w:sz w:val="20"/>
                <w:szCs w:val="20"/>
              </w:rPr>
            </w:pPr>
          </w:p>
        </w:tc>
        <w:tc>
          <w:tcPr>
            <w:tcW w:w="2977" w:type="dxa"/>
          </w:tcPr>
          <w:p w:rsidR="003511D0" w:rsidRPr="00594CCF" w:rsidRDefault="003511D0" w:rsidP="003511D0">
            <w:pPr>
              <w:pStyle w:val="af8"/>
              <w:tabs>
                <w:tab w:val="left" w:pos="1701"/>
              </w:tabs>
              <w:ind w:right="-69"/>
              <w:rPr>
                <w:sz w:val="20"/>
                <w:szCs w:val="20"/>
                <w:lang w:val="en-US"/>
              </w:rPr>
            </w:pPr>
            <w:r w:rsidRPr="00594CCF">
              <w:rPr>
                <w:bCs/>
                <w:sz w:val="20"/>
                <w:szCs w:val="20"/>
                <w:lang w:val="en-US"/>
              </w:rPr>
              <w:t>OSD-меню</w:t>
            </w:r>
            <w:r w:rsidRPr="00594CCF">
              <w:rPr>
                <w:sz w:val="20"/>
                <w:szCs w:val="20"/>
                <w:lang w:val="en-US"/>
              </w:rPr>
              <w:t> </w:t>
            </w:r>
          </w:p>
        </w:tc>
        <w:tc>
          <w:tcPr>
            <w:tcW w:w="3119" w:type="dxa"/>
          </w:tcPr>
          <w:p w:rsidR="003511D0" w:rsidRPr="00594CCF" w:rsidRDefault="003511D0" w:rsidP="003511D0">
            <w:pPr>
              <w:pStyle w:val="af8"/>
              <w:tabs>
                <w:tab w:val="left" w:pos="1701"/>
              </w:tabs>
              <w:ind w:right="-69"/>
              <w:rPr>
                <w:sz w:val="20"/>
                <w:szCs w:val="20"/>
              </w:rPr>
            </w:pPr>
            <w:r w:rsidRPr="00594CCF">
              <w:rPr>
                <w:sz w:val="20"/>
                <w:szCs w:val="20"/>
              </w:rPr>
              <w:t>Т</w:t>
            </w:r>
            <w:r w:rsidRPr="00594CCF">
              <w:rPr>
                <w:sz w:val="20"/>
                <w:szCs w:val="20"/>
                <w:lang w:val="en-US"/>
              </w:rPr>
              <w:t>екстовое на русском</w:t>
            </w:r>
          </w:p>
        </w:tc>
        <w:tc>
          <w:tcPr>
            <w:tcW w:w="1559" w:type="dxa"/>
          </w:tcPr>
          <w:p w:rsidR="003511D0" w:rsidRPr="00594CCF" w:rsidRDefault="003511D0" w:rsidP="003511D0">
            <w:pPr>
              <w:pStyle w:val="af8"/>
              <w:tabs>
                <w:tab w:val="left" w:pos="1701"/>
              </w:tabs>
              <w:ind w:right="-69"/>
              <w:rPr>
                <w:sz w:val="20"/>
                <w:szCs w:val="20"/>
              </w:rPr>
            </w:pPr>
          </w:p>
        </w:tc>
      </w:tr>
      <w:tr w:rsidR="003511D0" w:rsidRPr="00594CCF" w:rsidTr="00D4275E">
        <w:tc>
          <w:tcPr>
            <w:tcW w:w="567" w:type="dxa"/>
          </w:tcPr>
          <w:p w:rsidR="003511D0" w:rsidRPr="00594CCF" w:rsidRDefault="003511D0" w:rsidP="003511D0">
            <w:pPr>
              <w:pStyle w:val="af8"/>
              <w:tabs>
                <w:tab w:val="left" w:pos="1701"/>
              </w:tabs>
              <w:ind w:right="-3"/>
              <w:rPr>
                <w:sz w:val="20"/>
                <w:szCs w:val="20"/>
              </w:rPr>
            </w:pPr>
          </w:p>
        </w:tc>
        <w:tc>
          <w:tcPr>
            <w:tcW w:w="1276" w:type="dxa"/>
          </w:tcPr>
          <w:p w:rsidR="003511D0" w:rsidRPr="00594CCF" w:rsidRDefault="003511D0" w:rsidP="003511D0"/>
        </w:tc>
        <w:tc>
          <w:tcPr>
            <w:tcW w:w="1559" w:type="dxa"/>
          </w:tcPr>
          <w:p w:rsidR="003511D0" w:rsidRPr="00594CCF" w:rsidRDefault="003511D0" w:rsidP="003511D0">
            <w:pPr>
              <w:pStyle w:val="af8"/>
              <w:tabs>
                <w:tab w:val="left" w:pos="1701"/>
              </w:tabs>
              <w:ind w:right="-69"/>
              <w:rPr>
                <w:sz w:val="20"/>
                <w:szCs w:val="20"/>
              </w:rPr>
            </w:pPr>
          </w:p>
        </w:tc>
        <w:tc>
          <w:tcPr>
            <w:tcW w:w="2977" w:type="dxa"/>
          </w:tcPr>
          <w:p w:rsidR="003511D0" w:rsidRPr="00594CCF" w:rsidRDefault="003511D0" w:rsidP="003511D0">
            <w:pPr>
              <w:pStyle w:val="af8"/>
              <w:tabs>
                <w:tab w:val="left" w:pos="1701"/>
              </w:tabs>
              <w:ind w:right="-69"/>
              <w:rPr>
                <w:sz w:val="20"/>
                <w:szCs w:val="20"/>
                <w:lang w:val="en-US"/>
              </w:rPr>
            </w:pPr>
            <w:r w:rsidRPr="00594CCF">
              <w:rPr>
                <w:bCs/>
                <w:sz w:val="20"/>
                <w:szCs w:val="20"/>
                <w:lang w:val="en-US"/>
              </w:rPr>
              <w:t>Схема подключения</w:t>
            </w:r>
            <w:r w:rsidRPr="00594CCF">
              <w:rPr>
                <w:sz w:val="20"/>
                <w:szCs w:val="20"/>
                <w:lang w:val="en-US"/>
              </w:rPr>
              <w:t> </w:t>
            </w:r>
          </w:p>
        </w:tc>
        <w:tc>
          <w:tcPr>
            <w:tcW w:w="3119" w:type="dxa"/>
          </w:tcPr>
          <w:p w:rsidR="003511D0" w:rsidRPr="00594CCF" w:rsidRDefault="003511D0" w:rsidP="003511D0">
            <w:pPr>
              <w:pStyle w:val="af8"/>
              <w:tabs>
                <w:tab w:val="left" w:pos="1701"/>
              </w:tabs>
              <w:ind w:right="-69"/>
              <w:rPr>
                <w:sz w:val="20"/>
                <w:szCs w:val="20"/>
              </w:rPr>
            </w:pPr>
            <w:r w:rsidRPr="00594CCF">
              <w:rPr>
                <w:sz w:val="20"/>
                <w:szCs w:val="20"/>
              </w:rPr>
              <w:t>4-проводная с панелями и мониторами</w:t>
            </w:r>
          </w:p>
        </w:tc>
        <w:tc>
          <w:tcPr>
            <w:tcW w:w="1559" w:type="dxa"/>
          </w:tcPr>
          <w:p w:rsidR="003511D0" w:rsidRPr="00594CCF" w:rsidRDefault="003511D0" w:rsidP="003511D0">
            <w:pPr>
              <w:pStyle w:val="af8"/>
              <w:tabs>
                <w:tab w:val="left" w:pos="1701"/>
              </w:tabs>
              <w:ind w:right="-69"/>
              <w:rPr>
                <w:sz w:val="20"/>
                <w:szCs w:val="20"/>
              </w:rPr>
            </w:pPr>
          </w:p>
        </w:tc>
      </w:tr>
      <w:tr w:rsidR="003511D0" w:rsidRPr="00594CCF" w:rsidTr="00D4275E">
        <w:tc>
          <w:tcPr>
            <w:tcW w:w="567" w:type="dxa"/>
          </w:tcPr>
          <w:p w:rsidR="003511D0" w:rsidRPr="00594CCF" w:rsidRDefault="003511D0" w:rsidP="003511D0">
            <w:pPr>
              <w:pStyle w:val="af8"/>
              <w:tabs>
                <w:tab w:val="left" w:pos="1701"/>
              </w:tabs>
              <w:ind w:right="-3"/>
              <w:rPr>
                <w:sz w:val="20"/>
                <w:szCs w:val="20"/>
              </w:rPr>
            </w:pPr>
          </w:p>
        </w:tc>
        <w:tc>
          <w:tcPr>
            <w:tcW w:w="1276" w:type="dxa"/>
          </w:tcPr>
          <w:p w:rsidR="003511D0" w:rsidRPr="00594CCF" w:rsidRDefault="003511D0" w:rsidP="003511D0"/>
        </w:tc>
        <w:tc>
          <w:tcPr>
            <w:tcW w:w="1559" w:type="dxa"/>
          </w:tcPr>
          <w:p w:rsidR="003511D0" w:rsidRPr="00594CCF" w:rsidRDefault="003511D0" w:rsidP="003511D0">
            <w:pPr>
              <w:pStyle w:val="af8"/>
              <w:tabs>
                <w:tab w:val="left" w:pos="1701"/>
              </w:tabs>
              <w:ind w:right="-69"/>
              <w:rPr>
                <w:sz w:val="20"/>
                <w:szCs w:val="20"/>
              </w:rPr>
            </w:pPr>
          </w:p>
        </w:tc>
        <w:tc>
          <w:tcPr>
            <w:tcW w:w="2977" w:type="dxa"/>
          </w:tcPr>
          <w:p w:rsidR="003511D0" w:rsidRPr="00594CCF" w:rsidRDefault="003511D0" w:rsidP="003511D0">
            <w:pPr>
              <w:pStyle w:val="af8"/>
              <w:tabs>
                <w:tab w:val="left" w:pos="1701"/>
              </w:tabs>
              <w:ind w:right="-69"/>
              <w:rPr>
                <w:sz w:val="20"/>
                <w:szCs w:val="20"/>
                <w:lang w:val="en-US"/>
              </w:rPr>
            </w:pPr>
            <w:r w:rsidRPr="00594CCF">
              <w:rPr>
                <w:bCs/>
                <w:sz w:val="20"/>
                <w:szCs w:val="20"/>
                <w:lang w:val="en-US"/>
              </w:rPr>
              <w:t>Вызывные панели</w:t>
            </w:r>
            <w:r w:rsidRPr="00594CCF">
              <w:rPr>
                <w:sz w:val="20"/>
                <w:szCs w:val="20"/>
                <w:lang w:val="en-US"/>
              </w:rPr>
              <w:t> </w:t>
            </w:r>
          </w:p>
        </w:tc>
        <w:tc>
          <w:tcPr>
            <w:tcW w:w="3119" w:type="dxa"/>
          </w:tcPr>
          <w:p w:rsidR="003511D0" w:rsidRPr="00594CCF" w:rsidRDefault="003511D0" w:rsidP="003511D0">
            <w:pPr>
              <w:pStyle w:val="af8"/>
              <w:tabs>
                <w:tab w:val="left" w:pos="1701"/>
              </w:tabs>
              <w:ind w:right="-69"/>
              <w:rPr>
                <w:sz w:val="20"/>
                <w:szCs w:val="20"/>
                <w:lang w:val="en-US"/>
              </w:rPr>
            </w:pPr>
            <w:r w:rsidRPr="00594CCF">
              <w:rPr>
                <w:sz w:val="20"/>
                <w:szCs w:val="20"/>
              </w:rPr>
              <w:t xml:space="preserve">Не менее </w:t>
            </w:r>
            <w:r w:rsidRPr="00594CCF">
              <w:rPr>
                <w:sz w:val="20"/>
                <w:szCs w:val="20"/>
                <w:lang w:val="en-US"/>
              </w:rPr>
              <w:t>2</w:t>
            </w:r>
          </w:p>
        </w:tc>
        <w:tc>
          <w:tcPr>
            <w:tcW w:w="1559" w:type="dxa"/>
          </w:tcPr>
          <w:p w:rsidR="003511D0" w:rsidRPr="00594CCF" w:rsidRDefault="003511D0" w:rsidP="003511D0">
            <w:pPr>
              <w:pStyle w:val="af8"/>
              <w:tabs>
                <w:tab w:val="left" w:pos="1701"/>
              </w:tabs>
              <w:ind w:right="-69"/>
              <w:rPr>
                <w:sz w:val="20"/>
                <w:szCs w:val="20"/>
                <w:lang w:val="en-US"/>
              </w:rPr>
            </w:pPr>
          </w:p>
        </w:tc>
      </w:tr>
      <w:tr w:rsidR="003511D0" w:rsidRPr="00594CCF" w:rsidTr="00D4275E">
        <w:tc>
          <w:tcPr>
            <w:tcW w:w="567" w:type="dxa"/>
          </w:tcPr>
          <w:p w:rsidR="003511D0" w:rsidRPr="00594CCF" w:rsidRDefault="003511D0" w:rsidP="003511D0">
            <w:pPr>
              <w:pStyle w:val="af8"/>
              <w:tabs>
                <w:tab w:val="left" w:pos="1701"/>
              </w:tabs>
              <w:ind w:right="-3"/>
              <w:rPr>
                <w:sz w:val="20"/>
                <w:szCs w:val="20"/>
              </w:rPr>
            </w:pPr>
          </w:p>
        </w:tc>
        <w:tc>
          <w:tcPr>
            <w:tcW w:w="1276" w:type="dxa"/>
          </w:tcPr>
          <w:p w:rsidR="003511D0" w:rsidRPr="00594CCF" w:rsidRDefault="003511D0" w:rsidP="003511D0"/>
        </w:tc>
        <w:tc>
          <w:tcPr>
            <w:tcW w:w="1559" w:type="dxa"/>
          </w:tcPr>
          <w:p w:rsidR="003511D0" w:rsidRPr="00594CCF" w:rsidRDefault="003511D0" w:rsidP="003511D0">
            <w:pPr>
              <w:pStyle w:val="af8"/>
              <w:tabs>
                <w:tab w:val="left" w:pos="1701"/>
              </w:tabs>
              <w:ind w:right="-69"/>
              <w:rPr>
                <w:sz w:val="20"/>
                <w:szCs w:val="20"/>
              </w:rPr>
            </w:pPr>
          </w:p>
        </w:tc>
        <w:tc>
          <w:tcPr>
            <w:tcW w:w="2977" w:type="dxa"/>
          </w:tcPr>
          <w:p w:rsidR="003511D0" w:rsidRPr="00594CCF" w:rsidRDefault="003511D0" w:rsidP="003511D0">
            <w:pPr>
              <w:pStyle w:val="af8"/>
              <w:tabs>
                <w:tab w:val="left" w:pos="1701"/>
              </w:tabs>
              <w:ind w:right="-69"/>
              <w:rPr>
                <w:sz w:val="20"/>
                <w:szCs w:val="20"/>
                <w:lang w:val="en-US"/>
              </w:rPr>
            </w:pPr>
            <w:r w:rsidRPr="00594CCF">
              <w:rPr>
                <w:bCs/>
                <w:sz w:val="20"/>
                <w:szCs w:val="20"/>
                <w:lang w:val="en-US"/>
              </w:rPr>
              <w:t>Мониторы в параллели</w:t>
            </w:r>
            <w:r w:rsidRPr="00594CCF">
              <w:rPr>
                <w:sz w:val="20"/>
                <w:szCs w:val="20"/>
                <w:lang w:val="en-US"/>
              </w:rPr>
              <w:t> </w:t>
            </w:r>
          </w:p>
        </w:tc>
        <w:tc>
          <w:tcPr>
            <w:tcW w:w="3119" w:type="dxa"/>
          </w:tcPr>
          <w:p w:rsidR="003511D0" w:rsidRPr="00594CCF" w:rsidRDefault="003511D0" w:rsidP="003511D0">
            <w:pPr>
              <w:pStyle w:val="af8"/>
              <w:tabs>
                <w:tab w:val="left" w:pos="1701"/>
              </w:tabs>
              <w:ind w:right="-69"/>
              <w:rPr>
                <w:sz w:val="20"/>
                <w:szCs w:val="20"/>
              </w:rPr>
            </w:pPr>
            <w:r w:rsidRPr="00594CCF">
              <w:rPr>
                <w:sz w:val="20"/>
                <w:szCs w:val="20"/>
              </w:rPr>
              <w:t>Более2</w:t>
            </w:r>
          </w:p>
        </w:tc>
        <w:tc>
          <w:tcPr>
            <w:tcW w:w="1559" w:type="dxa"/>
          </w:tcPr>
          <w:p w:rsidR="003511D0" w:rsidRPr="00594CCF" w:rsidRDefault="003511D0" w:rsidP="003511D0">
            <w:pPr>
              <w:pStyle w:val="af8"/>
              <w:tabs>
                <w:tab w:val="left" w:pos="1701"/>
              </w:tabs>
              <w:ind w:right="-69"/>
              <w:rPr>
                <w:sz w:val="20"/>
                <w:szCs w:val="20"/>
                <w:lang w:val="en-US"/>
              </w:rPr>
            </w:pPr>
          </w:p>
        </w:tc>
      </w:tr>
      <w:tr w:rsidR="003511D0" w:rsidRPr="00594CCF" w:rsidTr="00D4275E">
        <w:tc>
          <w:tcPr>
            <w:tcW w:w="567" w:type="dxa"/>
          </w:tcPr>
          <w:p w:rsidR="003511D0" w:rsidRPr="00594CCF" w:rsidRDefault="003511D0" w:rsidP="003511D0">
            <w:pPr>
              <w:pStyle w:val="af8"/>
              <w:tabs>
                <w:tab w:val="left" w:pos="1701"/>
              </w:tabs>
              <w:ind w:right="-3"/>
              <w:rPr>
                <w:sz w:val="20"/>
                <w:szCs w:val="20"/>
              </w:rPr>
            </w:pPr>
          </w:p>
        </w:tc>
        <w:tc>
          <w:tcPr>
            <w:tcW w:w="1276" w:type="dxa"/>
          </w:tcPr>
          <w:p w:rsidR="003511D0" w:rsidRPr="00594CCF" w:rsidRDefault="003511D0" w:rsidP="003511D0"/>
        </w:tc>
        <w:tc>
          <w:tcPr>
            <w:tcW w:w="1559" w:type="dxa"/>
          </w:tcPr>
          <w:p w:rsidR="003511D0" w:rsidRPr="00594CCF" w:rsidRDefault="003511D0" w:rsidP="003511D0">
            <w:pPr>
              <w:pStyle w:val="af8"/>
              <w:tabs>
                <w:tab w:val="left" w:pos="1701"/>
              </w:tabs>
              <w:ind w:right="-69"/>
              <w:rPr>
                <w:sz w:val="20"/>
                <w:szCs w:val="20"/>
              </w:rPr>
            </w:pPr>
          </w:p>
        </w:tc>
        <w:tc>
          <w:tcPr>
            <w:tcW w:w="2977" w:type="dxa"/>
          </w:tcPr>
          <w:p w:rsidR="003511D0" w:rsidRPr="00594CCF" w:rsidRDefault="003511D0" w:rsidP="003511D0">
            <w:pPr>
              <w:pStyle w:val="af8"/>
              <w:tabs>
                <w:tab w:val="left" w:pos="1701"/>
              </w:tabs>
              <w:ind w:right="-69"/>
              <w:rPr>
                <w:sz w:val="20"/>
                <w:szCs w:val="20"/>
                <w:lang w:val="en-US"/>
              </w:rPr>
            </w:pPr>
            <w:r w:rsidRPr="00594CCF">
              <w:rPr>
                <w:bCs/>
                <w:sz w:val="20"/>
                <w:szCs w:val="20"/>
                <w:lang w:val="en-US"/>
              </w:rPr>
              <w:t>Поддержка видеокамер</w:t>
            </w:r>
            <w:r w:rsidRPr="00594CCF">
              <w:rPr>
                <w:sz w:val="20"/>
                <w:szCs w:val="20"/>
                <w:lang w:val="en-US"/>
              </w:rPr>
              <w:t> </w:t>
            </w:r>
          </w:p>
        </w:tc>
        <w:tc>
          <w:tcPr>
            <w:tcW w:w="3119" w:type="dxa"/>
          </w:tcPr>
          <w:p w:rsidR="003511D0" w:rsidRPr="00594CCF" w:rsidRDefault="003511D0" w:rsidP="003511D0">
            <w:pPr>
              <w:pStyle w:val="af8"/>
              <w:tabs>
                <w:tab w:val="left" w:pos="1701"/>
              </w:tabs>
              <w:ind w:right="-69"/>
              <w:rPr>
                <w:sz w:val="20"/>
                <w:szCs w:val="20"/>
              </w:rPr>
            </w:pPr>
            <w:r w:rsidRPr="00594CCF">
              <w:rPr>
                <w:sz w:val="20"/>
                <w:szCs w:val="20"/>
                <w:lang w:val="en-US"/>
              </w:rPr>
              <w:t>2 аналоговых</w:t>
            </w:r>
            <w:r w:rsidRPr="00594CCF">
              <w:rPr>
                <w:sz w:val="20"/>
                <w:szCs w:val="20"/>
              </w:rPr>
              <w:t xml:space="preserve">; </w:t>
            </w:r>
            <w:r w:rsidRPr="00594CCF">
              <w:rPr>
                <w:sz w:val="20"/>
                <w:szCs w:val="20"/>
                <w:lang w:val="en-US"/>
              </w:rPr>
              <w:t>2 аналоговых</w:t>
            </w:r>
            <w:r w:rsidRPr="00594CCF">
              <w:rPr>
                <w:sz w:val="20"/>
                <w:szCs w:val="20"/>
              </w:rPr>
              <w:t xml:space="preserve"> и 2 </w:t>
            </w:r>
            <w:r w:rsidRPr="00594CCF">
              <w:rPr>
                <w:sz w:val="20"/>
                <w:szCs w:val="20"/>
                <w:lang w:val="en-US"/>
              </w:rPr>
              <w:t>IP</w:t>
            </w:r>
          </w:p>
        </w:tc>
        <w:tc>
          <w:tcPr>
            <w:tcW w:w="1559" w:type="dxa"/>
          </w:tcPr>
          <w:p w:rsidR="003511D0" w:rsidRPr="00594CCF" w:rsidRDefault="003511D0" w:rsidP="003511D0">
            <w:pPr>
              <w:pStyle w:val="af8"/>
              <w:tabs>
                <w:tab w:val="left" w:pos="1701"/>
              </w:tabs>
              <w:ind w:right="-69"/>
              <w:rPr>
                <w:sz w:val="20"/>
                <w:szCs w:val="20"/>
                <w:lang w:val="en-US"/>
              </w:rPr>
            </w:pPr>
          </w:p>
        </w:tc>
      </w:tr>
      <w:tr w:rsidR="003511D0" w:rsidRPr="00594CCF" w:rsidTr="00D4275E">
        <w:tc>
          <w:tcPr>
            <w:tcW w:w="567" w:type="dxa"/>
          </w:tcPr>
          <w:p w:rsidR="003511D0" w:rsidRPr="00594CCF" w:rsidRDefault="003511D0" w:rsidP="003511D0">
            <w:pPr>
              <w:pStyle w:val="af8"/>
              <w:tabs>
                <w:tab w:val="left" w:pos="1701"/>
              </w:tabs>
              <w:ind w:right="-3"/>
              <w:rPr>
                <w:sz w:val="20"/>
                <w:szCs w:val="20"/>
              </w:rPr>
            </w:pPr>
          </w:p>
        </w:tc>
        <w:tc>
          <w:tcPr>
            <w:tcW w:w="1276" w:type="dxa"/>
          </w:tcPr>
          <w:p w:rsidR="003511D0" w:rsidRPr="00594CCF" w:rsidRDefault="003511D0" w:rsidP="003511D0"/>
        </w:tc>
        <w:tc>
          <w:tcPr>
            <w:tcW w:w="1559" w:type="dxa"/>
          </w:tcPr>
          <w:p w:rsidR="003511D0" w:rsidRPr="00594CCF" w:rsidRDefault="003511D0" w:rsidP="003511D0">
            <w:pPr>
              <w:pStyle w:val="af8"/>
              <w:tabs>
                <w:tab w:val="left" w:pos="1701"/>
              </w:tabs>
              <w:ind w:right="-69"/>
              <w:rPr>
                <w:sz w:val="20"/>
                <w:szCs w:val="20"/>
              </w:rPr>
            </w:pPr>
          </w:p>
        </w:tc>
        <w:tc>
          <w:tcPr>
            <w:tcW w:w="2977" w:type="dxa"/>
          </w:tcPr>
          <w:p w:rsidR="003511D0" w:rsidRPr="00594CCF" w:rsidRDefault="003511D0" w:rsidP="003511D0">
            <w:pPr>
              <w:pStyle w:val="af8"/>
              <w:tabs>
                <w:tab w:val="left" w:pos="1701"/>
              </w:tabs>
              <w:ind w:right="-69"/>
              <w:rPr>
                <w:sz w:val="20"/>
                <w:szCs w:val="20"/>
                <w:lang w:val="en-US"/>
              </w:rPr>
            </w:pPr>
            <w:r w:rsidRPr="00594CCF">
              <w:rPr>
                <w:bCs/>
                <w:sz w:val="20"/>
                <w:szCs w:val="20"/>
                <w:lang w:val="en-US"/>
              </w:rPr>
              <w:t>Видеовыход</w:t>
            </w:r>
            <w:r w:rsidRPr="00594CCF">
              <w:rPr>
                <w:sz w:val="20"/>
                <w:szCs w:val="20"/>
                <w:lang w:val="en-US"/>
              </w:rPr>
              <w:t> </w:t>
            </w:r>
          </w:p>
        </w:tc>
        <w:tc>
          <w:tcPr>
            <w:tcW w:w="3119" w:type="dxa"/>
          </w:tcPr>
          <w:p w:rsidR="003511D0" w:rsidRPr="00594CCF" w:rsidRDefault="003511D0" w:rsidP="003511D0">
            <w:pPr>
              <w:pStyle w:val="af8"/>
              <w:tabs>
                <w:tab w:val="left" w:pos="1701"/>
              </w:tabs>
              <w:ind w:right="-69"/>
              <w:rPr>
                <w:sz w:val="20"/>
                <w:szCs w:val="20"/>
              </w:rPr>
            </w:pPr>
            <w:r w:rsidRPr="00594CCF">
              <w:rPr>
                <w:sz w:val="20"/>
                <w:szCs w:val="20"/>
                <w:lang w:val="en-US"/>
              </w:rPr>
              <w:t>Аналоговый</w:t>
            </w:r>
            <w:r w:rsidRPr="00594CCF">
              <w:rPr>
                <w:sz w:val="20"/>
                <w:szCs w:val="20"/>
              </w:rPr>
              <w:t xml:space="preserve">; </w:t>
            </w:r>
            <w:r w:rsidRPr="00594CCF">
              <w:rPr>
                <w:sz w:val="20"/>
                <w:szCs w:val="20"/>
                <w:lang w:val="en-US"/>
              </w:rPr>
              <w:t>Аналоговый</w:t>
            </w:r>
            <w:r w:rsidRPr="00594CCF">
              <w:rPr>
                <w:sz w:val="20"/>
                <w:szCs w:val="20"/>
              </w:rPr>
              <w:t xml:space="preserve"> и </w:t>
            </w:r>
            <w:r w:rsidRPr="00594CCF">
              <w:rPr>
                <w:sz w:val="20"/>
                <w:szCs w:val="20"/>
                <w:lang w:val="en-US"/>
              </w:rPr>
              <w:t>IP</w:t>
            </w:r>
          </w:p>
        </w:tc>
        <w:tc>
          <w:tcPr>
            <w:tcW w:w="1559" w:type="dxa"/>
          </w:tcPr>
          <w:p w:rsidR="003511D0" w:rsidRPr="00594CCF" w:rsidRDefault="003511D0" w:rsidP="003511D0">
            <w:pPr>
              <w:pStyle w:val="af8"/>
              <w:tabs>
                <w:tab w:val="left" w:pos="1701"/>
              </w:tabs>
              <w:ind w:right="-69"/>
              <w:rPr>
                <w:sz w:val="20"/>
                <w:szCs w:val="20"/>
                <w:lang w:val="en-US"/>
              </w:rPr>
            </w:pPr>
          </w:p>
        </w:tc>
      </w:tr>
      <w:tr w:rsidR="008A00ED" w:rsidRPr="00594CCF" w:rsidTr="00D4275E">
        <w:tc>
          <w:tcPr>
            <w:tcW w:w="567" w:type="dxa"/>
          </w:tcPr>
          <w:p w:rsidR="008A00ED" w:rsidRPr="00594CCF" w:rsidRDefault="008A00ED" w:rsidP="008A00ED">
            <w:pPr>
              <w:pStyle w:val="af8"/>
              <w:tabs>
                <w:tab w:val="left" w:pos="1701"/>
              </w:tabs>
              <w:ind w:right="-3"/>
              <w:rPr>
                <w:sz w:val="20"/>
                <w:szCs w:val="20"/>
              </w:rPr>
            </w:pPr>
          </w:p>
        </w:tc>
        <w:tc>
          <w:tcPr>
            <w:tcW w:w="1276" w:type="dxa"/>
          </w:tcPr>
          <w:p w:rsidR="008A00ED" w:rsidRPr="00594CCF" w:rsidRDefault="008A00ED" w:rsidP="008A00ED"/>
        </w:tc>
        <w:tc>
          <w:tcPr>
            <w:tcW w:w="1559" w:type="dxa"/>
          </w:tcPr>
          <w:p w:rsidR="008A00ED" w:rsidRPr="00594CCF" w:rsidRDefault="008A00ED" w:rsidP="008A00ED">
            <w:pPr>
              <w:pStyle w:val="af8"/>
              <w:tabs>
                <w:tab w:val="left" w:pos="1701"/>
              </w:tabs>
              <w:ind w:right="-69"/>
              <w:rPr>
                <w:sz w:val="20"/>
                <w:szCs w:val="20"/>
              </w:rPr>
            </w:pPr>
          </w:p>
        </w:tc>
        <w:tc>
          <w:tcPr>
            <w:tcW w:w="2977" w:type="dxa"/>
          </w:tcPr>
          <w:p w:rsidR="008A00ED" w:rsidRPr="00594CCF" w:rsidRDefault="008A00ED" w:rsidP="008A00ED">
            <w:pPr>
              <w:pStyle w:val="af8"/>
              <w:tabs>
                <w:tab w:val="left" w:pos="1701"/>
              </w:tabs>
              <w:ind w:right="-69"/>
              <w:rPr>
                <w:sz w:val="20"/>
                <w:szCs w:val="20"/>
                <w:lang w:val="en-US"/>
              </w:rPr>
            </w:pPr>
            <w:r w:rsidRPr="00594CCF">
              <w:rPr>
                <w:bCs/>
                <w:sz w:val="20"/>
                <w:szCs w:val="20"/>
                <w:lang w:val="en-US"/>
              </w:rPr>
              <w:t>Кнопка звонка</w:t>
            </w:r>
            <w:r w:rsidRPr="00594CCF">
              <w:rPr>
                <w:sz w:val="20"/>
                <w:szCs w:val="20"/>
                <w:lang w:val="en-US"/>
              </w:rPr>
              <w:t> </w:t>
            </w:r>
          </w:p>
        </w:tc>
        <w:tc>
          <w:tcPr>
            <w:tcW w:w="3119" w:type="dxa"/>
          </w:tcPr>
          <w:p w:rsidR="008A00ED" w:rsidRPr="00594CCF" w:rsidRDefault="008A00ED" w:rsidP="008A00ED">
            <w:r>
              <w:t>наличие</w:t>
            </w:r>
          </w:p>
        </w:tc>
        <w:tc>
          <w:tcPr>
            <w:tcW w:w="1559" w:type="dxa"/>
          </w:tcPr>
          <w:p w:rsidR="008A00ED" w:rsidRPr="00594CCF" w:rsidRDefault="008A00ED" w:rsidP="008A00ED">
            <w:pPr>
              <w:pStyle w:val="af8"/>
              <w:tabs>
                <w:tab w:val="left" w:pos="1701"/>
              </w:tabs>
              <w:ind w:right="-69"/>
              <w:rPr>
                <w:sz w:val="20"/>
                <w:szCs w:val="20"/>
                <w:lang w:val="en-US"/>
              </w:rPr>
            </w:pPr>
          </w:p>
        </w:tc>
      </w:tr>
      <w:tr w:rsidR="008A00ED" w:rsidRPr="00594CCF" w:rsidTr="00D4275E">
        <w:tc>
          <w:tcPr>
            <w:tcW w:w="567" w:type="dxa"/>
          </w:tcPr>
          <w:p w:rsidR="008A00ED" w:rsidRPr="00594CCF" w:rsidRDefault="008A00ED" w:rsidP="008A00ED">
            <w:pPr>
              <w:pStyle w:val="af8"/>
              <w:tabs>
                <w:tab w:val="left" w:pos="1701"/>
              </w:tabs>
              <w:ind w:right="-3"/>
              <w:rPr>
                <w:sz w:val="20"/>
                <w:szCs w:val="20"/>
              </w:rPr>
            </w:pPr>
          </w:p>
        </w:tc>
        <w:tc>
          <w:tcPr>
            <w:tcW w:w="1276" w:type="dxa"/>
          </w:tcPr>
          <w:p w:rsidR="008A00ED" w:rsidRPr="00594CCF" w:rsidRDefault="008A00ED" w:rsidP="008A00ED"/>
        </w:tc>
        <w:tc>
          <w:tcPr>
            <w:tcW w:w="1559" w:type="dxa"/>
          </w:tcPr>
          <w:p w:rsidR="008A00ED" w:rsidRPr="00594CCF" w:rsidRDefault="008A00ED" w:rsidP="008A00ED">
            <w:pPr>
              <w:pStyle w:val="af8"/>
              <w:tabs>
                <w:tab w:val="left" w:pos="1701"/>
              </w:tabs>
              <w:ind w:right="-69"/>
              <w:rPr>
                <w:sz w:val="20"/>
                <w:szCs w:val="20"/>
              </w:rPr>
            </w:pPr>
          </w:p>
        </w:tc>
        <w:tc>
          <w:tcPr>
            <w:tcW w:w="2977" w:type="dxa"/>
          </w:tcPr>
          <w:p w:rsidR="008A00ED" w:rsidRPr="00594CCF" w:rsidRDefault="008A00ED" w:rsidP="008A00ED">
            <w:pPr>
              <w:pStyle w:val="af8"/>
              <w:tabs>
                <w:tab w:val="left" w:pos="1701"/>
              </w:tabs>
              <w:ind w:right="-69"/>
              <w:rPr>
                <w:sz w:val="20"/>
                <w:szCs w:val="20"/>
                <w:lang w:val="en-US"/>
              </w:rPr>
            </w:pPr>
            <w:r w:rsidRPr="00594CCF">
              <w:rPr>
                <w:bCs/>
                <w:sz w:val="20"/>
                <w:szCs w:val="20"/>
                <w:lang w:val="en-US"/>
              </w:rPr>
              <w:t>Напряжение питания</w:t>
            </w:r>
            <w:r w:rsidRPr="00594CCF">
              <w:rPr>
                <w:sz w:val="20"/>
                <w:szCs w:val="20"/>
                <w:lang w:val="en-US"/>
              </w:rPr>
              <w:t> </w:t>
            </w:r>
          </w:p>
        </w:tc>
        <w:tc>
          <w:tcPr>
            <w:tcW w:w="3119" w:type="dxa"/>
          </w:tcPr>
          <w:p w:rsidR="008A00ED" w:rsidRPr="00594CCF" w:rsidRDefault="008A00ED" w:rsidP="008A00ED">
            <w:pPr>
              <w:pStyle w:val="af8"/>
              <w:tabs>
                <w:tab w:val="left" w:pos="1701"/>
              </w:tabs>
              <w:ind w:right="-69"/>
              <w:rPr>
                <w:sz w:val="20"/>
                <w:szCs w:val="20"/>
              </w:rPr>
            </w:pPr>
            <w:r w:rsidRPr="00594CCF">
              <w:rPr>
                <w:sz w:val="20"/>
                <w:szCs w:val="20"/>
              </w:rPr>
              <w:t xml:space="preserve">От сети не более чем от 90 до 230В со встроенным БП. От внешнего БП менее 15В </w:t>
            </w:r>
          </w:p>
        </w:tc>
        <w:tc>
          <w:tcPr>
            <w:tcW w:w="1559" w:type="dxa"/>
          </w:tcPr>
          <w:p w:rsidR="008A00ED" w:rsidRPr="00594CCF" w:rsidRDefault="008A00ED" w:rsidP="008A00ED">
            <w:pPr>
              <w:pStyle w:val="af8"/>
              <w:tabs>
                <w:tab w:val="left" w:pos="1701"/>
              </w:tabs>
              <w:ind w:right="-69"/>
              <w:rPr>
                <w:sz w:val="20"/>
                <w:szCs w:val="20"/>
              </w:rPr>
            </w:pPr>
          </w:p>
        </w:tc>
      </w:tr>
      <w:tr w:rsidR="008A00ED" w:rsidRPr="00594CCF" w:rsidTr="00D4275E">
        <w:tc>
          <w:tcPr>
            <w:tcW w:w="567" w:type="dxa"/>
          </w:tcPr>
          <w:p w:rsidR="008A00ED" w:rsidRPr="00594CCF" w:rsidRDefault="008A00ED" w:rsidP="008A00ED">
            <w:pPr>
              <w:pStyle w:val="af8"/>
              <w:tabs>
                <w:tab w:val="left" w:pos="1701"/>
              </w:tabs>
              <w:ind w:right="-3"/>
              <w:rPr>
                <w:sz w:val="20"/>
                <w:szCs w:val="20"/>
              </w:rPr>
            </w:pPr>
          </w:p>
        </w:tc>
        <w:tc>
          <w:tcPr>
            <w:tcW w:w="1276" w:type="dxa"/>
          </w:tcPr>
          <w:p w:rsidR="008A00ED" w:rsidRPr="00594CCF" w:rsidRDefault="008A00ED" w:rsidP="008A00ED"/>
        </w:tc>
        <w:tc>
          <w:tcPr>
            <w:tcW w:w="1559" w:type="dxa"/>
          </w:tcPr>
          <w:p w:rsidR="008A00ED" w:rsidRPr="00594CCF" w:rsidRDefault="008A00ED" w:rsidP="008A00ED">
            <w:pPr>
              <w:pStyle w:val="af8"/>
              <w:tabs>
                <w:tab w:val="left" w:pos="1701"/>
              </w:tabs>
              <w:ind w:right="-69"/>
              <w:rPr>
                <w:sz w:val="20"/>
                <w:szCs w:val="20"/>
              </w:rPr>
            </w:pPr>
          </w:p>
        </w:tc>
        <w:tc>
          <w:tcPr>
            <w:tcW w:w="2977" w:type="dxa"/>
          </w:tcPr>
          <w:p w:rsidR="008A00ED" w:rsidRPr="00594CCF" w:rsidRDefault="008A00ED" w:rsidP="008A00ED">
            <w:pPr>
              <w:pStyle w:val="af8"/>
              <w:tabs>
                <w:tab w:val="left" w:pos="1701"/>
              </w:tabs>
              <w:ind w:right="-69"/>
              <w:rPr>
                <w:sz w:val="20"/>
                <w:szCs w:val="20"/>
                <w:lang w:val="en-US"/>
              </w:rPr>
            </w:pPr>
            <w:r w:rsidRPr="00594CCF">
              <w:rPr>
                <w:bCs/>
                <w:sz w:val="20"/>
                <w:szCs w:val="20"/>
                <w:lang w:val="en-US"/>
              </w:rPr>
              <w:t>Энергопотребление</w:t>
            </w:r>
            <w:r w:rsidRPr="00594CCF">
              <w:rPr>
                <w:sz w:val="20"/>
                <w:szCs w:val="20"/>
                <w:lang w:val="en-US"/>
              </w:rPr>
              <w:t> </w:t>
            </w:r>
          </w:p>
        </w:tc>
        <w:tc>
          <w:tcPr>
            <w:tcW w:w="3119" w:type="dxa"/>
          </w:tcPr>
          <w:p w:rsidR="008A00ED" w:rsidRPr="00594CCF" w:rsidRDefault="008A00ED" w:rsidP="008A00ED">
            <w:pPr>
              <w:pStyle w:val="af8"/>
              <w:tabs>
                <w:tab w:val="left" w:pos="1701"/>
              </w:tabs>
              <w:ind w:right="-69"/>
              <w:rPr>
                <w:sz w:val="20"/>
                <w:szCs w:val="20"/>
              </w:rPr>
            </w:pPr>
            <w:r w:rsidRPr="00594CCF">
              <w:rPr>
                <w:sz w:val="20"/>
                <w:szCs w:val="20"/>
              </w:rPr>
              <w:t>Менее 15 Вт</w:t>
            </w:r>
          </w:p>
        </w:tc>
        <w:tc>
          <w:tcPr>
            <w:tcW w:w="1559" w:type="dxa"/>
          </w:tcPr>
          <w:p w:rsidR="008A00ED" w:rsidRPr="00594CCF" w:rsidRDefault="008A00ED" w:rsidP="008A00ED">
            <w:pPr>
              <w:pStyle w:val="af8"/>
              <w:tabs>
                <w:tab w:val="left" w:pos="1701"/>
              </w:tabs>
              <w:ind w:right="-69"/>
              <w:rPr>
                <w:sz w:val="20"/>
                <w:szCs w:val="20"/>
              </w:rPr>
            </w:pPr>
          </w:p>
        </w:tc>
      </w:tr>
      <w:tr w:rsidR="008A00ED" w:rsidRPr="00594CCF" w:rsidTr="00D4275E">
        <w:tc>
          <w:tcPr>
            <w:tcW w:w="567" w:type="dxa"/>
          </w:tcPr>
          <w:p w:rsidR="008A00ED" w:rsidRPr="00594CCF" w:rsidRDefault="008A00ED" w:rsidP="008A00ED">
            <w:pPr>
              <w:pStyle w:val="af8"/>
              <w:tabs>
                <w:tab w:val="left" w:pos="1701"/>
              </w:tabs>
              <w:ind w:right="-3"/>
              <w:rPr>
                <w:sz w:val="20"/>
                <w:szCs w:val="20"/>
              </w:rPr>
            </w:pPr>
          </w:p>
        </w:tc>
        <w:tc>
          <w:tcPr>
            <w:tcW w:w="1276" w:type="dxa"/>
          </w:tcPr>
          <w:p w:rsidR="008A00ED" w:rsidRPr="00594CCF" w:rsidRDefault="008A00ED" w:rsidP="008A00ED"/>
        </w:tc>
        <w:tc>
          <w:tcPr>
            <w:tcW w:w="1559" w:type="dxa"/>
          </w:tcPr>
          <w:p w:rsidR="008A00ED" w:rsidRPr="00594CCF" w:rsidRDefault="008A00ED" w:rsidP="008A00ED">
            <w:pPr>
              <w:pStyle w:val="af8"/>
              <w:tabs>
                <w:tab w:val="left" w:pos="1701"/>
              </w:tabs>
              <w:ind w:right="-69"/>
              <w:rPr>
                <w:sz w:val="20"/>
                <w:szCs w:val="20"/>
              </w:rPr>
            </w:pPr>
          </w:p>
        </w:tc>
        <w:tc>
          <w:tcPr>
            <w:tcW w:w="2977" w:type="dxa"/>
          </w:tcPr>
          <w:p w:rsidR="008A00ED" w:rsidRPr="00594CCF" w:rsidRDefault="008A00ED" w:rsidP="008A00ED">
            <w:pPr>
              <w:pStyle w:val="af8"/>
              <w:tabs>
                <w:tab w:val="left" w:pos="1701"/>
              </w:tabs>
              <w:ind w:right="-69"/>
              <w:rPr>
                <w:sz w:val="20"/>
                <w:szCs w:val="20"/>
                <w:lang w:val="en-US"/>
              </w:rPr>
            </w:pPr>
            <w:r w:rsidRPr="00594CCF">
              <w:rPr>
                <w:bCs/>
                <w:sz w:val="20"/>
                <w:szCs w:val="20"/>
                <w:lang w:val="en-US"/>
              </w:rPr>
              <w:t>Температура эксплуатации</w:t>
            </w:r>
            <w:r w:rsidRPr="00594CCF">
              <w:rPr>
                <w:sz w:val="20"/>
                <w:szCs w:val="20"/>
                <w:lang w:val="en-US"/>
              </w:rPr>
              <w:t> </w:t>
            </w:r>
          </w:p>
        </w:tc>
        <w:tc>
          <w:tcPr>
            <w:tcW w:w="3119" w:type="dxa"/>
          </w:tcPr>
          <w:p w:rsidR="008A00ED" w:rsidRPr="00594CCF" w:rsidRDefault="008A00ED" w:rsidP="008A00ED">
            <w:pPr>
              <w:pStyle w:val="af8"/>
              <w:tabs>
                <w:tab w:val="left" w:pos="1701"/>
              </w:tabs>
              <w:ind w:right="-69"/>
              <w:rPr>
                <w:sz w:val="20"/>
                <w:szCs w:val="20"/>
              </w:rPr>
            </w:pPr>
            <w:r w:rsidRPr="00594CCF">
              <w:rPr>
                <w:sz w:val="20"/>
                <w:szCs w:val="20"/>
              </w:rPr>
              <w:t>Не менее чем от +5до +40°С</w:t>
            </w:r>
          </w:p>
        </w:tc>
        <w:tc>
          <w:tcPr>
            <w:tcW w:w="1559" w:type="dxa"/>
          </w:tcPr>
          <w:p w:rsidR="008A00ED" w:rsidRPr="00594CCF" w:rsidRDefault="008A00ED" w:rsidP="008A00ED">
            <w:pPr>
              <w:pStyle w:val="af8"/>
              <w:tabs>
                <w:tab w:val="left" w:pos="1701"/>
              </w:tabs>
              <w:ind w:right="-69"/>
              <w:rPr>
                <w:sz w:val="20"/>
                <w:szCs w:val="20"/>
              </w:rPr>
            </w:pPr>
          </w:p>
        </w:tc>
      </w:tr>
      <w:tr w:rsidR="008A00ED" w:rsidRPr="00594CCF" w:rsidTr="00D4275E">
        <w:tc>
          <w:tcPr>
            <w:tcW w:w="567" w:type="dxa"/>
          </w:tcPr>
          <w:p w:rsidR="008A00ED" w:rsidRPr="00594CCF" w:rsidRDefault="008A00ED" w:rsidP="008A00ED">
            <w:pPr>
              <w:pStyle w:val="af8"/>
              <w:tabs>
                <w:tab w:val="left" w:pos="1701"/>
              </w:tabs>
              <w:ind w:right="-3"/>
              <w:rPr>
                <w:sz w:val="20"/>
                <w:szCs w:val="20"/>
              </w:rPr>
            </w:pPr>
          </w:p>
        </w:tc>
        <w:tc>
          <w:tcPr>
            <w:tcW w:w="1276" w:type="dxa"/>
          </w:tcPr>
          <w:p w:rsidR="008A00ED" w:rsidRPr="00594CCF" w:rsidRDefault="008A00ED" w:rsidP="008A00ED"/>
        </w:tc>
        <w:tc>
          <w:tcPr>
            <w:tcW w:w="1559" w:type="dxa"/>
          </w:tcPr>
          <w:p w:rsidR="008A00ED" w:rsidRPr="00594CCF" w:rsidRDefault="008A00ED" w:rsidP="008A00ED">
            <w:pPr>
              <w:pStyle w:val="af8"/>
              <w:tabs>
                <w:tab w:val="left" w:pos="1701"/>
              </w:tabs>
              <w:ind w:right="-69"/>
              <w:rPr>
                <w:sz w:val="20"/>
                <w:szCs w:val="20"/>
              </w:rPr>
            </w:pPr>
          </w:p>
        </w:tc>
        <w:tc>
          <w:tcPr>
            <w:tcW w:w="2977" w:type="dxa"/>
          </w:tcPr>
          <w:p w:rsidR="008A00ED" w:rsidRPr="00594CCF" w:rsidRDefault="008A00ED" w:rsidP="008A00ED">
            <w:pPr>
              <w:pStyle w:val="af8"/>
              <w:tabs>
                <w:tab w:val="left" w:pos="1701"/>
              </w:tabs>
              <w:ind w:right="-69"/>
              <w:rPr>
                <w:sz w:val="20"/>
                <w:szCs w:val="20"/>
              </w:rPr>
            </w:pPr>
            <w:r w:rsidRPr="00594CCF">
              <w:rPr>
                <w:bCs/>
                <w:sz w:val="20"/>
                <w:szCs w:val="20"/>
              </w:rPr>
              <w:t>Цвет корпуса</w:t>
            </w:r>
            <w:r w:rsidRPr="00594CCF">
              <w:rPr>
                <w:sz w:val="20"/>
                <w:szCs w:val="20"/>
                <w:lang w:val="en-US"/>
              </w:rPr>
              <w:t> </w:t>
            </w:r>
          </w:p>
        </w:tc>
        <w:tc>
          <w:tcPr>
            <w:tcW w:w="3119" w:type="dxa"/>
          </w:tcPr>
          <w:p w:rsidR="008A00ED" w:rsidRPr="00594CCF" w:rsidRDefault="008A00ED" w:rsidP="008A00ED">
            <w:pPr>
              <w:pStyle w:val="af8"/>
              <w:tabs>
                <w:tab w:val="left" w:pos="1701"/>
              </w:tabs>
              <w:ind w:right="-69"/>
              <w:rPr>
                <w:sz w:val="20"/>
                <w:szCs w:val="20"/>
              </w:rPr>
            </w:pPr>
            <w:r w:rsidRPr="00594CCF">
              <w:rPr>
                <w:sz w:val="20"/>
                <w:szCs w:val="20"/>
              </w:rPr>
              <w:t>Белый</w:t>
            </w:r>
          </w:p>
        </w:tc>
        <w:tc>
          <w:tcPr>
            <w:tcW w:w="1559" w:type="dxa"/>
          </w:tcPr>
          <w:p w:rsidR="008A00ED" w:rsidRPr="00594CCF" w:rsidRDefault="008A00ED" w:rsidP="008A00ED">
            <w:pPr>
              <w:pStyle w:val="af8"/>
              <w:tabs>
                <w:tab w:val="left" w:pos="1701"/>
              </w:tabs>
              <w:ind w:right="-69"/>
              <w:rPr>
                <w:sz w:val="20"/>
                <w:szCs w:val="20"/>
              </w:rPr>
            </w:pPr>
          </w:p>
        </w:tc>
      </w:tr>
      <w:tr w:rsidR="008A00ED" w:rsidRPr="00594CCF" w:rsidTr="00D4275E">
        <w:tc>
          <w:tcPr>
            <w:tcW w:w="567" w:type="dxa"/>
          </w:tcPr>
          <w:p w:rsidR="008A00ED" w:rsidRPr="00594CCF" w:rsidRDefault="008A00ED" w:rsidP="008A00ED">
            <w:pPr>
              <w:pStyle w:val="af8"/>
              <w:tabs>
                <w:tab w:val="left" w:pos="1701"/>
              </w:tabs>
              <w:ind w:right="-3"/>
              <w:rPr>
                <w:sz w:val="20"/>
                <w:szCs w:val="20"/>
              </w:rPr>
            </w:pPr>
          </w:p>
        </w:tc>
        <w:tc>
          <w:tcPr>
            <w:tcW w:w="1276" w:type="dxa"/>
          </w:tcPr>
          <w:p w:rsidR="008A00ED" w:rsidRPr="00594CCF" w:rsidRDefault="008A00ED" w:rsidP="008A00ED"/>
        </w:tc>
        <w:tc>
          <w:tcPr>
            <w:tcW w:w="1559" w:type="dxa"/>
          </w:tcPr>
          <w:p w:rsidR="008A00ED" w:rsidRPr="00594CCF" w:rsidRDefault="008A00ED" w:rsidP="008A00ED">
            <w:pPr>
              <w:pStyle w:val="af8"/>
              <w:tabs>
                <w:tab w:val="left" w:pos="1701"/>
              </w:tabs>
              <w:ind w:right="-69"/>
              <w:rPr>
                <w:sz w:val="20"/>
                <w:szCs w:val="20"/>
              </w:rPr>
            </w:pPr>
          </w:p>
        </w:tc>
        <w:tc>
          <w:tcPr>
            <w:tcW w:w="2977" w:type="dxa"/>
          </w:tcPr>
          <w:p w:rsidR="008A00ED" w:rsidRPr="00594CCF" w:rsidRDefault="008A00ED" w:rsidP="008A00ED">
            <w:pPr>
              <w:pStyle w:val="af8"/>
              <w:tabs>
                <w:tab w:val="left" w:pos="1701"/>
              </w:tabs>
              <w:ind w:right="-69"/>
              <w:rPr>
                <w:sz w:val="20"/>
                <w:szCs w:val="20"/>
              </w:rPr>
            </w:pPr>
            <w:r w:rsidRPr="00594CCF">
              <w:rPr>
                <w:bCs/>
                <w:sz w:val="20"/>
                <w:szCs w:val="20"/>
              </w:rPr>
              <w:t>Тип установки</w:t>
            </w:r>
            <w:r w:rsidRPr="00594CCF">
              <w:rPr>
                <w:sz w:val="20"/>
                <w:szCs w:val="20"/>
                <w:lang w:val="en-US"/>
              </w:rPr>
              <w:t> </w:t>
            </w:r>
          </w:p>
        </w:tc>
        <w:tc>
          <w:tcPr>
            <w:tcW w:w="3119" w:type="dxa"/>
          </w:tcPr>
          <w:p w:rsidR="008A00ED" w:rsidRPr="00594CCF" w:rsidRDefault="008A00ED" w:rsidP="008A00ED">
            <w:pPr>
              <w:pStyle w:val="af8"/>
              <w:tabs>
                <w:tab w:val="left" w:pos="1701"/>
              </w:tabs>
              <w:ind w:right="-69"/>
              <w:rPr>
                <w:sz w:val="20"/>
                <w:szCs w:val="20"/>
              </w:rPr>
            </w:pPr>
            <w:r w:rsidRPr="00594CCF">
              <w:rPr>
                <w:sz w:val="20"/>
                <w:szCs w:val="20"/>
              </w:rPr>
              <w:t xml:space="preserve">Накладной </w:t>
            </w:r>
          </w:p>
        </w:tc>
        <w:tc>
          <w:tcPr>
            <w:tcW w:w="1559" w:type="dxa"/>
          </w:tcPr>
          <w:p w:rsidR="008A00ED" w:rsidRPr="00594CCF" w:rsidRDefault="008A00ED" w:rsidP="008A00ED">
            <w:pPr>
              <w:pStyle w:val="af8"/>
              <w:tabs>
                <w:tab w:val="left" w:pos="1701"/>
              </w:tabs>
              <w:ind w:right="-69"/>
              <w:rPr>
                <w:sz w:val="20"/>
                <w:szCs w:val="20"/>
                <w:lang w:val="en-US"/>
              </w:rPr>
            </w:pPr>
          </w:p>
        </w:tc>
      </w:tr>
      <w:tr w:rsidR="008A00ED" w:rsidRPr="00594CCF" w:rsidTr="00D4275E">
        <w:tc>
          <w:tcPr>
            <w:tcW w:w="567" w:type="dxa"/>
          </w:tcPr>
          <w:p w:rsidR="008A00ED" w:rsidRPr="00594CCF" w:rsidRDefault="008A00ED" w:rsidP="008A00ED">
            <w:pPr>
              <w:pStyle w:val="af8"/>
              <w:tabs>
                <w:tab w:val="left" w:pos="1701"/>
              </w:tabs>
              <w:ind w:right="-3"/>
              <w:rPr>
                <w:sz w:val="20"/>
                <w:szCs w:val="20"/>
              </w:rPr>
            </w:pPr>
          </w:p>
        </w:tc>
        <w:tc>
          <w:tcPr>
            <w:tcW w:w="1276" w:type="dxa"/>
          </w:tcPr>
          <w:p w:rsidR="008A00ED" w:rsidRPr="00594CCF" w:rsidRDefault="008A00ED" w:rsidP="008A00ED"/>
        </w:tc>
        <w:tc>
          <w:tcPr>
            <w:tcW w:w="1559" w:type="dxa"/>
          </w:tcPr>
          <w:p w:rsidR="008A00ED" w:rsidRPr="00594CCF" w:rsidRDefault="008A00ED" w:rsidP="008A00ED">
            <w:pPr>
              <w:pStyle w:val="af8"/>
              <w:tabs>
                <w:tab w:val="left" w:pos="1701"/>
              </w:tabs>
              <w:ind w:right="-69"/>
              <w:rPr>
                <w:sz w:val="20"/>
                <w:szCs w:val="20"/>
              </w:rPr>
            </w:pPr>
          </w:p>
        </w:tc>
        <w:tc>
          <w:tcPr>
            <w:tcW w:w="2977" w:type="dxa"/>
          </w:tcPr>
          <w:p w:rsidR="008A00ED" w:rsidRPr="00594CCF" w:rsidRDefault="008A00ED" w:rsidP="008A00ED">
            <w:pPr>
              <w:pStyle w:val="af8"/>
              <w:tabs>
                <w:tab w:val="left" w:pos="1701"/>
              </w:tabs>
              <w:ind w:right="-69"/>
              <w:rPr>
                <w:sz w:val="20"/>
                <w:szCs w:val="20"/>
                <w:lang w:val="en-US"/>
              </w:rPr>
            </w:pPr>
            <w:r w:rsidRPr="00594CCF">
              <w:rPr>
                <w:bCs/>
                <w:sz w:val="20"/>
                <w:szCs w:val="20"/>
                <w:lang w:val="en-US"/>
              </w:rPr>
              <w:t>Габаритные размеры</w:t>
            </w:r>
            <w:r w:rsidRPr="00594CCF">
              <w:rPr>
                <w:sz w:val="20"/>
                <w:szCs w:val="20"/>
                <w:lang w:val="en-US"/>
              </w:rPr>
              <w:t> </w:t>
            </w:r>
          </w:p>
        </w:tc>
        <w:tc>
          <w:tcPr>
            <w:tcW w:w="3119" w:type="dxa"/>
          </w:tcPr>
          <w:p w:rsidR="008A00ED" w:rsidRPr="00594CCF" w:rsidRDefault="008A00ED" w:rsidP="008A00ED">
            <w:pPr>
              <w:pStyle w:val="af8"/>
              <w:tabs>
                <w:tab w:val="left" w:pos="1701"/>
              </w:tabs>
              <w:ind w:right="-69"/>
              <w:rPr>
                <w:sz w:val="20"/>
                <w:szCs w:val="20"/>
                <w:lang w:val="en-US"/>
              </w:rPr>
            </w:pPr>
            <w:r w:rsidRPr="00594CCF">
              <w:rPr>
                <w:sz w:val="20"/>
                <w:szCs w:val="20"/>
              </w:rPr>
              <w:t xml:space="preserve">Менее </w:t>
            </w:r>
            <w:r w:rsidRPr="00594CCF">
              <w:rPr>
                <w:sz w:val="20"/>
                <w:szCs w:val="20"/>
                <w:lang w:val="en-US"/>
              </w:rPr>
              <w:t>20</w:t>
            </w:r>
            <w:r w:rsidRPr="00594CCF">
              <w:rPr>
                <w:sz w:val="20"/>
                <w:szCs w:val="20"/>
              </w:rPr>
              <w:t>7</w:t>
            </w:r>
            <w:r w:rsidRPr="00594CCF">
              <w:rPr>
                <w:sz w:val="20"/>
                <w:szCs w:val="20"/>
                <w:lang w:val="en-US"/>
              </w:rPr>
              <w:t>x1</w:t>
            </w:r>
            <w:r w:rsidRPr="00594CCF">
              <w:rPr>
                <w:sz w:val="20"/>
                <w:szCs w:val="20"/>
              </w:rPr>
              <w:t>31</w:t>
            </w:r>
            <w:r w:rsidRPr="00594CCF">
              <w:rPr>
                <w:sz w:val="20"/>
                <w:szCs w:val="20"/>
                <w:lang w:val="en-US"/>
              </w:rPr>
              <w:t>x</w:t>
            </w:r>
            <w:r w:rsidRPr="00594CCF">
              <w:rPr>
                <w:sz w:val="20"/>
                <w:szCs w:val="20"/>
              </w:rPr>
              <w:t>21</w:t>
            </w:r>
            <w:r w:rsidRPr="00594CCF">
              <w:rPr>
                <w:sz w:val="20"/>
                <w:szCs w:val="20"/>
                <w:lang w:val="en-US"/>
              </w:rPr>
              <w:t xml:space="preserve"> мм</w:t>
            </w:r>
          </w:p>
        </w:tc>
        <w:tc>
          <w:tcPr>
            <w:tcW w:w="1559" w:type="dxa"/>
          </w:tcPr>
          <w:p w:rsidR="008A00ED" w:rsidRPr="00594CCF" w:rsidRDefault="008A00ED" w:rsidP="008A00ED">
            <w:pPr>
              <w:pStyle w:val="af8"/>
              <w:tabs>
                <w:tab w:val="left" w:pos="1701"/>
              </w:tabs>
              <w:ind w:right="-69"/>
              <w:rPr>
                <w:sz w:val="20"/>
                <w:szCs w:val="20"/>
                <w:lang w:val="en-US"/>
              </w:rPr>
            </w:pPr>
          </w:p>
        </w:tc>
      </w:tr>
      <w:tr w:rsidR="008A00ED" w:rsidRPr="00594CCF" w:rsidTr="00D4275E">
        <w:tc>
          <w:tcPr>
            <w:tcW w:w="567" w:type="dxa"/>
          </w:tcPr>
          <w:p w:rsidR="008A00ED" w:rsidRPr="00594CCF" w:rsidRDefault="008A00ED" w:rsidP="008A00ED">
            <w:pPr>
              <w:pStyle w:val="af8"/>
              <w:tabs>
                <w:tab w:val="left" w:pos="1701"/>
              </w:tabs>
              <w:ind w:right="-3"/>
              <w:rPr>
                <w:sz w:val="20"/>
                <w:szCs w:val="20"/>
              </w:rPr>
            </w:pPr>
            <w:r w:rsidRPr="00594CCF">
              <w:rPr>
                <w:sz w:val="20"/>
                <w:szCs w:val="20"/>
              </w:rPr>
              <w:t>1</w:t>
            </w:r>
            <w:r w:rsidRPr="00594CCF">
              <w:rPr>
                <w:sz w:val="20"/>
                <w:szCs w:val="20"/>
                <w:lang w:val="en-US"/>
              </w:rPr>
              <w:t>3</w:t>
            </w:r>
            <w:r w:rsidRPr="00594CCF">
              <w:rPr>
                <w:sz w:val="20"/>
                <w:szCs w:val="20"/>
              </w:rPr>
              <w:t>.</w:t>
            </w:r>
          </w:p>
        </w:tc>
        <w:tc>
          <w:tcPr>
            <w:tcW w:w="1276" w:type="dxa"/>
          </w:tcPr>
          <w:p w:rsidR="008A00ED" w:rsidRPr="00594CCF" w:rsidRDefault="008A00ED" w:rsidP="008A00ED">
            <w:r w:rsidRPr="00594CCF">
              <w:t>Вызывная панель</w:t>
            </w:r>
            <w:r w:rsidRPr="00594CCF">
              <w:rPr>
                <w:lang w:val="en-US"/>
              </w:rPr>
              <w:t xml:space="preserve"> 1 </w:t>
            </w:r>
            <w:r w:rsidRPr="00594CCF">
              <w:t>шт.</w:t>
            </w:r>
          </w:p>
        </w:tc>
        <w:tc>
          <w:tcPr>
            <w:tcW w:w="1559" w:type="dxa"/>
          </w:tcPr>
          <w:p w:rsidR="008A00ED" w:rsidRPr="00594CCF" w:rsidRDefault="008A00ED" w:rsidP="008A00ED">
            <w:pPr>
              <w:pStyle w:val="af8"/>
              <w:tabs>
                <w:tab w:val="left" w:pos="1701"/>
              </w:tabs>
              <w:ind w:right="-69"/>
              <w:rPr>
                <w:sz w:val="20"/>
                <w:szCs w:val="20"/>
              </w:rPr>
            </w:pPr>
          </w:p>
        </w:tc>
        <w:tc>
          <w:tcPr>
            <w:tcW w:w="2977" w:type="dxa"/>
          </w:tcPr>
          <w:p w:rsidR="008A00ED" w:rsidRPr="00594CCF" w:rsidRDefault="008A00ED" w:rsidP="008A00ED">
            <w:pPr>
              <w:pStyle w:val="af8"/>
              <w:tabs>
                <w:tab w:val="left" w:pos="1701"/>
              </w:tabs>
              <w:ind w:right="-69"/>
              <w:rPr>
                <w:sz w:val="20"/>
                <w:szCs w:val="20"/>
              </w:rPr>
            </w:pPr>
            <w:r w:rsidRPr="00594CCF">
              <w:rPr>
                <w:bCs/>
                <w:sz w:val="20"/>
                <w:szCs w:val="20"/>
              </w:rPr>
              <w:t>Тип</w:t>
            </w:r>
            <w:r w:rsidRPr="00594CCF">
              <w:rPr>
                <w:sz w:val="20"/>
                <w:szCs w:val="20"/>
              </w:rPr>
              <w:t> </w:t>
            </w:r>
          </w:p>
        </w:tc>
        <w:tc>
          <w:tcPr>
            <w:tcW w:w="3119" w:type="dxa"/>
          </w:tcPr>
          <w:p w:rsidR="008A00ED" w:rsidRPr="00594CCF" w:rsidRDefault="008A00ED" w:rsidP="008A00ED">
            <w:pPr>
              <w:pStyle w:val="af8"/>
              <w:tabs>
                <w:tab w:val="left" w:pos="1701"/>
              </w:tabs>
              <w:ind w:right="-69"/>
              <w:rPr>
                <w:sz w:val="20"/>
                <w:szCs w:val="20"/>
              </w:rPr>
            </w:pPr>
            <w:r w:rsidRPr="00594CCF">
              <w:rPr>
                <w:sz w:val="20"/>
                <w:szCs w:val="20"/>
              </w:rPr>
              <w:t>1/4" CMOS</w:t>
            </w:r>
          </w:p>
        </w:tc>
        <w:tc>
          <w:tcPr>
            <w:tcW w:w="1559" w:type="dxa"/>
          </w:tcPr>
          <w:p w:rsidR="008A00ED" w:rsidRPr="00594CCF" w:rsidRDefault="008A00ED" w:rsidP="008A00ED">
            <w:pPr>
              <w:pStyle w:val="af8"/>
              <w:tabs>
                <w:tab w:val="left" w:pos="1701"/>
              </w:tabs>
              <w:ind w:right="-69"/>
              <w:rPr>
                <w:sz w:val="20"/>
                <w:szCs w:val="20"/>
              </w:rPr>
            </w:pPr>
          </w:p>
        </w:tc>
      </w:tr>
      <w:tr w:rsidR="008A00ED" w:rsidRPr="00594CCF" w:rsidTr="00D4275E">
        <w:tc>
          <w:tcPr>
            <w:tcW w:w="567" w:type="dxa"/>
          </w:tcPr>
          <w:p w:rsidR="008A00ED" w:rsidRPr="00594CCF" w:rsidRDefault="008A00ED" w:rsidP="008A00ED">
            <w:pPr>
              <w:pStyle w:val="af8"/>
              <w:tabs>
                <w:tab w:val="left" w:pos="1701"/>
              </w:tabs>
              <w:ind w:right="-3"/>
              <w:rPr>
                <w:sz w:val="20"/>
                <w:szCs w:val="20"/>
              </w:rPr>
            </w:pPr>
          </w:p>
        </w:tc>
        <w:tc>
          <w:tcPr>
            <w:tcW w:w="1276" w:type="dxa"/>
          </w:tcPr>
          <w:p w:rsidR="008A00ED" w:rsidRPr="00594CCF" w:rsidRDefault="008A00ED" w:rsidP="008A00ED"/>
        </w:tc>
        <w:tc>
          <w:tcPr>
            <w:tcW w:w="1559" w:type="dxa"/>
          </w:tcPr>
          <w:p w:rsidR="008A00ED" w:rsidRPr="00594CCF" w:rsidRDefault="008A00ED" w:rsidP="008A00ED">
            <w:pPr>
              <w:pStyle w:val="af8"/>
              <w:tabs>
                <w:tab w:val="left" w:pos="1701"/>
              </w:tabs>
              <w:ind w:right="-69"/>
              <w:rPr>
                <w:sz w:val="20"/>
                <w:szCs w:val="20"/>
              </w:rPr>
            </w:pPr>
          </w:p>
        </w:tc>
        <w:tc>
          <w:tcPr>
            <w:tcW w:w="2977" w:type="dxa"/>
          </w:tcPr>
          <w:p w:rsidR="008A00ED" w:rsidRPr="00594CCF" w:rsidRDefault="008A00ED" w:rsidP="008A00ED">
            <w:pPr>
              <w:pStyle w:val="af8"/>
              <w:tabs>
                <w:tab w:val="left" w:pos="1701"/>
              </w:tabs>
              <w:ind w:right="-69"/>
              <w:rPr>
                <w:sz w:val="20"/>
                <w:szCs w:val="20"/>
              </w:rPr>
            </w:pPr>
            <w:r w:rsidRPr="00594CCF">
              <w:rPr>
                <w:bCs/>
                <w:sz w:val="20"/>
                <w:szCs w:val="20"/>
              </w:rPr>
              <w:t>ТВ-стандарт</w:t>
            </w:r>
            <w:r w:rsidRPr="00594CCF">
              <w:rPr>
                <w:sz w:val="20"/>
                <w:szCs w:val="20"/>
              </w:rPr>
              <w:t> </w:t>
            </w:r>
          </w:p>
        </w:tc>
        <w:tc>
          <w:tcPr>
            <w:tcW w:w="3119" w:type="dxa"/>
          </w:tcPr>
          <w:p w:rsidR="008A00ED" w:rsidRPr="00594CCF" w:rsidRDefault="008A00ED" w:rsidP="008A00ED">
            <w:pPr>
              <w:pStyle w:val="af8"/>
              <w:tabs>
                <w:tab w:val="left" w:pos="1701"/>
              </w:tabs>
              <w:ind w:right="-69"/>
              <w:rPr>
                <w:sz w:val="20"/>
                <w:szCs w:val="20"/>
              </w:rPr>
            </w:pPr>
            <w:r w:rsidRPr="00594CCF">
              <w:rPr>
                <w:sz w:val="20"/>
                <w:szCs w:val="20"/>
              </w:rPr>
              <w:t xml:space="preserve">PAL; </w:t>
            </w:r>
            <w:r w:rsidRPr="00594CCF">
              <w:rPr>
                <w:sz w:val="20"/>
                <w:szCs w:val="20"/>
                <w:lang w:val="en-US"/>
              </w:rPr>
              <w:t>PAL</w:t>
            </w:r>
            <w:r w:rsidRPr="00594CCF">
              <w:rPr>
                <w:sz w:val="20"/>
                <w:szCs w:val="20"/>
              </w:rPr>
              <w:t xml:space="preserve"> и </w:t>
            </w:r>
            <w:r w:rsidRPr="00594CCF">
              <w:rPr>
                <w:sz w:val="20"/>
                <w:szCs w:val="20"/>
                <w:lang w:val="en-US"/>
              </w:rPr>
              <w:t>NTSC</w:t>
            </w:r>
          </w:p>
        </w:tc>
        <w:tc>
          <w:tcPr>
            <w:tcW w:w="1559" w:type="dxa"/>
          </w:tcPr>
          <w:p w:rsidR="008A00ED" w:rsidRPr="00594CCF" w:rsidRDefault="008A00ED" w:rsidP="008A00ED">
            <w:pPr>
              <w:pStyle w:val="af8"/>
              <w:tabs>
                <w:tab w:val="left" w:pos="1701"/>
              </w:tabs>
              <w:ind w:right="-69"/>
              <w:rPr>
                <w:sz w:val="20"/>
                <w:szCs w:val="20"/>
              </w:rPr>
            </w:pPr>
          </w:p>
        </w:tc>
      </w:tr>
      <w:tr w:rsidR="008A00ED" w:rsidRPr="00594CCF" w:rsidTr="00D4275E">
        <w:tc>
          <w:tcPr>
            <w:tcW w:w="567" w:type="dxa"/>
          </w:tcPr>
          <w:p w:rsidR="008A00ED" w:rsidRPr="00594CCF" w:rsidRDefault="008A00ED" w:rsidP="008A00ED">
            <w:pPr>
              <w:pStyle w:val="af8"/>
              <w:tabs>
                <w:tab w:val="left" w:pos="1701"/>
              </w:tabs>
              <w:ind w:right="-3"/>
              <w:rPr>
                <w:sz w:val="20"/>
                <w:szCs w:val="20"/>
              </w:rPr>
            </w:pPr>
          </w:p>
        </w:tc>
        <w:tc>
          <w:tcPr>
            <w:tcW w:w="1276" w:type="dxa"/>
          </w:tcPr>
          <w:p w:rsidR="008A00ED" w:rsidRPr="00594CCF" w:rsidRDefault="008A00ED" w:rsidP="008A00ED"/>
        </w:tc>
        <w:tc>
          <w:tcPr>
            <w:tcW w:w="1559" w:type="dxa"/>
          </w:tcPr>
          <w:p w:rsidR="008A00ED" w:rsidRPr="00594CCF" w:rsidRDefault="008A00ED" w:rsidP="008A00ED">
            <w:pPr>
              <w:pStyle w:val="af8"/>
              <w:tabs>
                <w:tab w:val="left" w:pos="1701"/>
              </w:tabs>
              <w:ind w:right="-69"/>
              <w:rPr>
                <w:sz w:val="20"/>
                <w:szCs w:val="20"/>
              </w:rPr>
            </w:pPr>
          </w:p>
        </w:tc>
        <w:tc>
          <w:tcPr>
            <w:tcW w:w="2977" w:type="dxa"/>
          </w:tcPr>
          <w:p w:rsidR="008A00ED" w:rsidRPr="00594CCF" w:rsidRDefault="008A00ED" w:rsidP="008A00ED">
            <w:pPr>
              <w:pStyle w:val="af8"/>
              <w:tabs>
                <w:tab w:val="left" w:pos="1701"/>
              </w:tabs>
              <w:ind w:right="-69"/>
              <w:rPr>
                <w:sz w:val="20"/>
                <w:szCs w:val="20"/>
              </w:rPr>
            </w:pPr>
            <w:r w:rsidRPr="00594CCF">
              <w:rPr>
                <w:bCs/>
                <w:sz w:val="20"/>
                <w:szCs w:val="20"/>
              </w:rPr>
              <w:t>Система сканирования</w:t>
            </w:r>
            <w:r w:rsidRPr="00594CCF">
              <w:rPr>
                <w:sz w:val="20"/>
                <w:szCs w:val="20"/>
              </w:rPr>
              <w:t> </w:t>
            </w:r>
          </w:p>
        </w:tc>
        <w:tc>
          <w:tcPr>
            <w:tcW w:w="3119" w:type="dxa"/>
          </w:tcPr>
          <w:p w:rsidR="008A00ED" w:rsidRPr="00594CCF" w:rsidRDefault="008A00ED" w:rsidP="008A00ED">
            <w:pPr>
              <w:pStyle w:val="af8"/>
              <w:tabs>
                <w:tab w:val="left" w:pos="1701"/>
              </w:tabs>
              <w:ind w:right="-69"/>
              <w:rPr>
                <w:sz w:val="20"/>
                <w:szCs w:val="20"/>
              </w:rPr>
            </w:pPr>
            <w:r w:rsidRPr="00594CCF">
              <w:rPr>
                <w:sz w:val="20"/>
                <w:szCs w:val="20"/>
              </w:rPr>
              <w:t>Чересстрочная развёртка 2:1</w:t>
            </w:r>
          </w:p>
        </w:tc>
        <w:tc>
          <w:tcPr>
            <w:tcW w:w="1559" w:type="dxa"/>
          </w:tcPr>
          <w:p w:rsidR="008A00ED" w:rsidRPr="00594CCF" w:rsidRDefault="008A00ED" w:rsidP="008A00ED">
            <w:pPr>
              <w:pStyle w:val="af8"/>
              <w:tabs>
                <w:tab w:val="left" w:pos="1701"/>
              </w:tabs>
              <w:ind w:right="-69"/>
              <w:rPr>
                <w:sz w:val="20"/>
                <w:szCs w:val="20"/>
              </w:rPr>
            </w:pPr>
          </w:p>
        </w:tc>
      </w:tr>
      <w:tr w:rsidR="008A00ED" w:rsidRPr="00594CCF" w:rsidTr="00D4275E">
        <w:tc>
          <w:tcPr>
            <w:tcW w:w="567" w:type="dxa"/>
          </w:tcPr>
          <w:p w:rsidR="008A00ED" w:rsidRPr="00594CCF" w:rsidRDefault="008A00ED" w:rsidP="008A00ED">
            <w:pPr>
              <w:pStyle w:val="af8"/>
              <w:tabs>
                <w:tab w:val="left" w:pos="1701"/>
              </w:tabs>
              <w:ind w:right="-3"/>
              <w:rPr>
                <w:sz w:val="20"/>
                <w:szCs w:val="20"/>
              </w:rPr>
            </w:pPr>
          </w:p>
        </w:tc>
        <w:tc>
          <w:tcPr>
            <w:tcW w:w="1276" w:type="dxa"/>
          </w:tcPr>
          <w:p w:rsidR="008A00ED" w:rsidRPr="00594CCF" w:rsidRDefault="008A00ED" w:rsidP="008A00ED"/>
        </w:tc>
        <w:tc>
          <w:tcPr>
            <w:tcW w:w="1559" w:type="dxa"/>
          </w:tcPr>
          <w:p w:rsidR="008A00ED" w:rsidRPr="00594CCF" w:rsidRDefault="008A00ED" w:rsidP="008A00ED">
            <w:pPr>
              <w:pStyle w:val="af8"/>
              <w:tabs>
                <w:tab w:val="left" w:pos="1701"/>
              </w:tabs>
              <w:ind w:right="-69"/>
              <w:rPr>
                <w:sz w:val="20"/>
                <w:szCs w:val="20"/>
              </w:rPr>
            </w:pPr>
          </w:p>
        </w:tc>
        <w:tc>
          <w:tcPr>
            <w:tcW w:w="2977" w:type="dxa"/>
          </w:tcPr>
          <w:p w:rsidR="008A00ED" w:rsidRPr="00594CCF" w:rsidRDefault="008A00ED" w:rsidP="008A00ED">
            <w:pPr>
              <w:pStyle w:val="af8"/>
              <w:tabs>
                <w:tab w:val="left" w:pos="1701"/>
              </w:tabs>
              <w:ind w:right="-69"/>
              <w:rPr>
                <w:sz w:val="20"/>
                <w:szCs w:val="20"/>
              </w:rPr>
            </w:pPr>
            <w:r w:rsidRPr="00594CCF">
              <w:rPr>
                <w:bCs/>
                <w:sz w:val="20"/>
                <w:szCs w:val="20"/>
              </w:rPr>
              <w:t>Разрешение по горизонтали</w:t>
            </w:r>
            <w:r w:rsidRPr="00594CCF">
              <w:rPr>
                <w:sz w:val="20"/>
                <w:szCs w:val="20"/>
              </w:rPr>
              <w:t> </w:t>
            </w:r>
          </w:p>
        </w:tc>
        <w:tc>
          <w:tcPr>
            <w:tcW w:w="3119" w:type="dxa"/>
          </w:tcPr>
          <w:p w:rsidR="008A00ED" w:rsidRPr="00594CCF" w:rsidRDefault="008A00ED" w:rsidP="008A00ED">
            <w:pPr>
              <w:pStyle w:val="af8"/>
              <w:tabs>
                <w:tab w:val="left" w:pos="1701"/>
              </w:tabs>
              <w:ind w:right="-69"/>
              <w:rPr>
                <w:sz w:val="20"/>
                <w:szCs w:val="20"/>
              </w:rPr>
            </w:pPr>
            <w:r w:rsidRPr="00594CCF">
              <w:rPr>
                <w:sz w:val="20"/>
                <w:szCs w:val="20"/>
              </w:rPr>
              <w:t>Более 850 ТВЛ</w:t>
            </w:r>
          </w:p>
        </w:tc>
        <w:tc>
          <w:tcPr>
            <w:tcW w:w="1559" w:type="dxa"/>
          </w:tcPr>
          <w:p w:rsidR="008A00ED" w:rsidRPr="00594CCF" w:rsidRDefault="008A00ED" w:rsidP="008A00ED">
            <w:pPr>
              <w:pStyle w:val="af8"/>
              <w:tabs>
                <w:tab w:val="left" w:pos="1701"/>
              </w:tabs>
              <w:ind w:right="-69"/>
              <w:rPr>
                <w:sz w:val="20"/>
                <w:szCs w:val="20"/>
              </w:rPr>
            </w:pPr>
          </w:p>
        </w:tc>
      </w:tr>
      <w:tr w:rsidR="008A00ED" w:rsidRPr="00594CCF" w:rsidTr="00D4275E">
        <w:tc>
          <w:tcPr>
            <w:tcW w:w="567" w:type="dxa"/>
          </w:tcPr>
          <w:p w:rsidR="008A00ED" w:rsidRPr="00594CCF" w:rsidRDefault="008A00ED" w:rsidP="008A00ED">
            <w:pPr>
              <w:pStyle w:val="af8"/>
              <w:tabs>
                <w:tab w:val="left" w:pos="1701"/>
              </w:tabs>
              <w:ind w:right="-3"/>
              <w:rPr>
                <w:sz w:val="20"/>
                <w:szCs w:val="20"/>
              </w:rPr>
            </w:pPr>
          </w:p>
        </w:tc>
        <w:tc>
          <w:tcPr>
            <w:tcW w:w="1276" w:type="dxa"/>
          </w:tcPr>
          <w:p w:rsidR="008A00ED" w:rsidRPr="00594CCF" w:rsidRDefault="008A00ED" w:rsidP="008A00ED"/>
        </w:tc>
        <w:tc>
          <w:tcPr>
            <w:tcW w:w="1559" w:type="dxa"/>
          </w:tcPr>
          <w:p w:rsidR="008A00ED" w:rsidRPr="00594CCF" w:rsidRDefault="008A00ED" w:rsidP="008A00ED">
            <w:pPr>
              <w:pStyle w:val="af8"/>
              <w:tabs>
                <w:tab w:val="left" w:pos="1701"/>
              </w:tabs>
              <w:ind w:right="-69"/>
              <w:rPr>
                <w:sz w:val="20"/>
                <w:szCs w:val="20"/>
              </w:rPr>
            </w:pPr>
          </w:p>
        </w:tc>
        <w:tc>
          <w:tcPr>
            <w:tcW w:w="2977" w:type="dxa"/>
          </w:tcPr>
          <w:p w:rsidR="008A00ED" w:rsidRPr="00594CCF" w:rsidRDefault="008A00ED" w:rsidP="008A00ED">
            <w:pPr>
              <w:pStyle w:val="af8"/>
              <w:tabs>
                <w:tab w:val="left" w:pos="1701"/>
              </w:tabs>
              <w:ind w:right="-69"/>
              <w:rPr>
                <w:sz w:val="20"/>
                <w:szCs w:val="20"/>
              </w:rPr>
            </w:pPr>
            <w:r w:rsidRPr="00594CCF">
              <w:rPr>
                <w:bCs/>
                <w:sz w:val="20"/>
                <w:szCs w:val="20"/>
              </w:rPr>
              <w:t>Мин.чувствительность</w:t>
            </w:r>
            <w:r w:rsidRPr="00594CCF">
              <w:rPr>
                <w:sz w:val="20"/>
                <w:szCs w:val="20"/>
              </w:rPr>
              <w:t> </w:t>
            </w:r>
          </w:p>
        </w:tc>
        <w:tc>
          <w:tcPr>
            <w:tcW w:w="3119" w:type="dxa"/>
          </w:tcPr>
          <w:p w:rsidR="008A00ED" w:rsidRPr="00594CCF" w:rsidRDefault="008A00ED" w:rsidP="008A00ED">
            <w:pPr>
              <w:pStyle w:val="af8"/>
              <w:tabs>
                <w:tab w:val="left" w:pos="1701"/>
              </w:tabs>
              <w:ind w:right="-69"/>
              <w:rPr>
                <w:sz w:val="20"/>
                <w:szCs w:val="20"/>
              </w:rPr>
            </w:pPr>
            <w:r w:rsidRPr="00594CCF">
              <w:rPr>
                <w:sz w:val="20"/>
                <w:szCs w:val="20"/>
              </w:rPr>
              <w:t>0 лкИК подсветка включена</w:t>
            </w:r>
          </w:p>
        </w:tc>
        <w:tc>
          <w:tcPr>
            <w:tcW w:w="1559" w:type="dxa"/>
          </w:tcPr>
          <w:p w:rsidR="008A00ED" w:rsidRPr="00594CCF" w:rsidRDefault="008A00ED" w:rsidP="008A00ED">
            <w:pPr>
              <w:pStyle w:val="af8"/>
              <w:tabs>
                <w:tab w:val="left" w:pos="1701"/>
              </w:tabs>
              <w:ind w:right="-69"/>
              <w:rPr>
                <w:sz w:val="20"/>
                <w:szCs w:val="20"/>
              </w:rPr>
            </w:pPr>
          </w:p>
        </w:tc>
      </w:tr>
      <w:tr w:rsidR="008A00ED" w:rsidRPr="00594CCF" w:rsidTr="00D4275E">
        <w:tc>
          <w:tcPr>
            <w:tcW w:w="567" w:type="dxa"/>
          </w:tcPr>
          <w:p w:rsidR="008A00ED" w:rsidRPr="00594CCF" w:rsidRDefault="008A00ED" w:rsidP="008A00ED">
            <w:pPr>
              <w:pStyle w:val="af8"/>
              <w:tabs>
                <w:tab w:val="left" w:pos="1701"/>
              </w:tabs>
              <w:ind w:right="-3"/>
              <w:rPr>
                <w:sz w:val="20"/>
                <w:szCs w:val="20"/>
              </w:rPr>
            </w:pPr>
          </w:p>
        </w:tc>
        <w:tc>
          <w:tcPr>
            <w:tcW w:w="1276" w:type="dxa"/>
          </w:tcPr>
          <w:p w:rsidR="008A00ED" w:rsidRPr="00594CCF" w:rsidRDefault="008A00ED" w:rsidP="008A00ED"/>
        </w:tc>
        <w:tc>
          <w:tcPr>
            <w:tcW w:w="1559" w:type="dxa"/>
          </w:tcPr>
          <w:p w:rsidR="008A00ED" w:rsidRPr="00594CCF" w:rsidRDefault="008A00ED" w:rsidP="008A00ED">
            <w:pPr>
              <w:pStyle w:val="af8"/>
              <w:tabs>
                <w:tab w:val="left" w:pos="1701"/>
              </w:tabs>
              <w:ind w:right="-69"/>
              <w:rPr>
                <w:sz w:val="20"/>
                <w:szCs w:val="20"/>
              </w:rPr>
            </w:pPr>
          </w:p>
        </w:tc>
        <w:tc>
          <w:tcPr>
            <w:tcW w:w="2977" w:type="dxa"/>
          </w:tcPr>
          <w:p w:rsidR="008A00ED" w:rsidRPr="00594CCF" w:rsidRDefault="008A00ED" w:rsidP="008A00ED">
            <w:pPr>
              <w:pStyle w:val="af8"/>
              <w:tabs>
                <w:tab w:val="left" w:pos="1701"/>
              </w:tabs>
              <w:ind w:right="-69"/>
              <w:rPr>
                <w:sz w:val="20"/>
                <w:szCs w:val="20"/>
              </w:rPr>
            </w:pPr>
            <w:r w:rsidRPr="00594CCF">
              <w:rPr>
                <w:bCs/>
                <w:sz w:val="20"/>
                <w:szCs w:val="20"/>
              </w:rPr>
              <w:t>Тип</w:t>
            </w:r>
            <w:r w:rsidRPr="00594CCF">
              <w:rPr>
                <w:sz w:val="20"/>
                <w:szCs w:val="20"/>
              </w:rPr>
              <w:t> объектива</w:t>
            </w:r>
          </w:p>
        </w:tc>
        <w:tc>
          <w:tcPr>
            <w:tcW w:w="3119" w:type="dxa"/>
          </w:tcPr>
          <w:p w:rsidR="008A00ED" w:rsidRPr="00594CCF" w:rsidRDefault="008A00ED" w:rsidP="008A00ED">
            <w:pPr>
              <w:pStyle w:val="af8"/>
              <w:tabs>
                <w:tab w:val="left" w:pos="1701"/>
              </w:tabs>
              <w:ind w:right="-69"/>
              <w:rPr>
                <w:sz w:val="20"/>
                <w:szCs w:val="20"/>
              </w:rPr>
            </w:pPr>
            <w:r w:rsidRPr="00594CCF">
              <w:rPr>
                <w:sz w:val="20"/>
                <w:szCs w:val="20"/>
              </w:rPr>
              <w:t>Фиксированный</w:t>
            </w:r>
          </w:p>
        </w:tc>
        <w:tc>
          <w:tcPr>
            <w:tcW w:w="1559" w:type="dxa"/>
          </w:tcPr>
          <w:p w:rsidR="008A00ED" w:rsidRPr="00594CCF" w:rsidRDefault="008A00ED" w:rsidP="008A00ED">
            <w:pPr>
              <w:pStyle w:val="af8"/>
              <w:tabs>
                <w:tab w:val="left" w:pos="1701"/>
              </w:tabs>
              <w:ind w:right="-69"/>
              <w:rPr>
                <w:sz w:val="20"/>
                <w:szCs w:val="20"/>
              </w:rPr>
            </w:pPr>
          </w:p>
        </w:tc>
      </w:tr>
      <w:tr w:rsidR="008A00ED" w:rsidRPr="00594CCF" w:rsidTr="00D4275E">
        <w:tc>
          <w:tcPr>
            <w:tcW w:w="567" w:type="dxa"/>
          </w:tcPr>
          <w:p w:rsidR="008A00ED" w:rsidRPr="00594CCF" w:rsidRDefault="008A00ED" w:rsidP="008A00ED">
            <w:pPr>
              <w:pStyle w:val="af8"/>
              <w:tabs>
                <w:tab w:val="left" w:pos="1701"/>
              </w:tabs>
              <w:ind w:right="-3"/>
              <w:rPr>
                <w:sz w:val="20"/>
                <w:szCs w:val="20"/>
              </w:rPr>
            </w:pPr>
          </w:p>
        </w:tc>
        <w:tc>
          <w:tcPr>
            <w:tcW w:w="1276" w:type="dxa"/>
          </w:tcPr>
          <w:p w:rsidR="008A00ED" w:rsidRPr="00594CCF" w:rsidRDefault="008A00ED" w:rsidP="008A00ED"/>
        </w:tc>
        <w:tc>
          <w:tcPr>
            <w:tcW w:w="1559" w:type="dxa"/>
          </w:tcPr>
          <w:p w:rsidR="008A00ED" w:rsidRPr="00594CCF" w:rsidRDefault="008A00ED" w:rsidP="008A00ED">
            <w:pPr>
              <w:pStyle w:val="af8"/>
              <w:tabs>
                <w:tab w:val="left" w:pos="1701"/>
              </w:tabs>
              <w:ind w:right="-69"/>
              <w:rPr>
                <w:sz w:val="20"/>
                <w:szCs w:val="20"/>
              </w:rPr>
            </w:pPr>
          </w:p>
        </w:tc>
        <w:tc>
          <w:tcPr>
            <w:tcW w:w="2977" w:type="dxa"/>
          </w:tcPr>
          <w:p w:rsidR="008A00ED" w:rsidRPr="00594CCF" w:rsidRDefault="008A00ED" w:rsidP="008A00ED">
            <w:pPr>
              <w:pStyle w:val="af8"/>
              <w:tabs>
                <w:tab w:val="left" w:pos="1701"/>
              </w:tabs>
              <w:ind w:right="-69"/>
              <w:rPr>
                <w:sz w:val="20"/>
                <w:szCs w:val="20"/>
              </w:rPr>
            </w:pPr>
            <w:r w:rsidRPr="00594CCF">
              <w:rPr>
                <w:bCs/>
                <w:sz w:val="20"/>
                <w:szCs w:val="20"/>
              </w:rPr>
              <w:t>Фокусное расстояние</w:t>
            </w:r>
            <w:r w:rsidRPr="00594CCF">
              <w:rPr>
                <w:sz w:val="20"/>
                <w:szCs w:val="20"/>
              </w:rPr>
              <w:t> </w:t>
            </w:r>
          </w:p>
        </w:tc>
        <w:tc>
          <w:tcPr>
            <w:tcW w:w="3119" w:type="dxa"/>
          </w:tcPr>
          <w:p w:rsidR="008A00ED" w:rsidRPr="00594CCF" w:rsidRDefault="008A00ED" w:rsidP="008A00ED">
            <w:pPr>
              <w:pStyle w:val="af8"/>
              <w:tabs>
                <w:tab w:val="left" w:pos="1701"/>
              </w:tabs>
              <w:ind w:right="-69"/>
              <w:rPr>
                <w:sz w:val="20"/>
                <w:szCs w:val="20"/>
              </w:rPr>
            </w:pPr>
            <w:r w:rsidRPr="00594CCF">
              <w:rPr>
                <w:sz w:val="20"/>
                <w:szCs w:val="20"/>
              </w:rPr>
              <w:t xml:space="preserve">0.9 – 0.96 мм </w:t>
            </w:r>
          </w:p>
        </w:tc>
        <w:tc>
          <w:tcPr>
            <w:tcW w:w="1559" w:type="dxa"/>
          </w:tcPr>
          <w:p w:rsidR="008A00ED" w:rsidRPr="00594CCF" w:rsidRDefault="008A00ED" w:rsidP="008A00ED">
            <w:pPr>
              <w:pStyle w:val="af8"/>
              <w:tabs>
                <w:tab w:val="left" w:pos="1701"/>
              </w:tabs>
              <w:ind w:right="-69"/>
              <w:rPr>
                <w:sz w:val="20"/>
                <w:szCs w:val="20"/>
              </w:rPr>
            </w:pPr>
          </w:p>
        </w:tc>
      </w:tr>
      <w:tr w:rsidR="008A00ED" w:rsidRPr="00594CCF" w:rsidTr="00D4275E">
        <w:tc>
          <w:tcPr>
            <w:tcW w:w="567" w:type="dxa"/>
          </w:tcPr>
          <w:p w:rsidR="008A00ED" w:rsidRPr="00594CCF" w:rsidRDefault="008A00ED" w:rsidP="008A00ED">
            <w:pPr>
              <w:pStyle w:val="af8"/>
              <w:tabs>
                <w:tab w:val="left" w:pos="1701"/>
              </w:tabs>
              <w:ind w:right="-3"/>
              <w:rPr>
                <w:sz w:val="20"/>
                <w:szCs w:val="20"/>
              </w:rPr>
            </w:pPr>
          </w:p>
        </w:tc>
        <w:tc>
          <w:tcPr>
            <w:tcW w:w="1276" w:type="dxa"/>
          </w:tcPr>
          <w:p w:rsidR="008A00ED" w:rsidRPr="00594CCF" w:rsidRDefault="008A00ED" w:rsidP="008A00ED"/>
        </w:tc>
        <w:tc>
          <w:tcPr>
            <w:tcW w:w="1559" w:type="dxa"/>
          </w:tcPr>
          <w:p w:rsidR="008A00ED" w:rsidRPr="00594CCF" w:rsidRDefault="008A00ED" w:rsidP="008A00ED">
            <w:pPr>
              <w:pStyle w:val="af8"/>
              <w:tabs>
                <w:tab w:val="left" w:pos="1701"/>
              </w:tabs>
              <w:ind w:right="-69"/>
              <w:rPr>
                <w:sz w:val="20"/>
                <w:szCs w:val="20"/>
              </w:rPr>
            </w:pPr>
          </w:p>
        </w:tc>
        <w:tc>
          <w:tcPr>
            <w:tcW w:w="2977" w:type="dxa"/>
          </w:tcPr>
          <w:p w:rsidR="008A00ED" w:rsidRPr="00594CCF" w:rsidRDefault="008A00ED" w:rsidP="008A00ED">
            <w:pPr>
              <w:pStyle w:val="af8"/>
              <w:tabs>
                <w:tab w:val="left" w:pos="1701"/>
              </w:tabs>
              <w:ind w:right="-69"/>
              <w:rPr>
                <w:sz w:val="20"/>
                <w:szCs w:val="20"/>
              </w:rPr>
            </w:pPr>
            <w:r w:rsidRPr="00594CCF">
              <w:rPr>
                <w:bCs/>
                <w:sz w:val="20"/>
                <w:szCs w:val="20"/>
              </w:rPr>
              <w:t>Тип диодов</w:t>
            </w:r>
            <w:r w:rsidRPr="00594CCF">
              <w:rPr>
                <w:sz w:val="20"/>
                <w:szCs w:val="20"/>
              </w:rPr>
              <w:t> </w:t>
            </w:r>
          </w:p>
        </w:tc>
        <w:tc>
          <w:tcPr>
            <w:tcW w:w="3119" w:type="dxa"/>
          </w:tcPr>
          <w:p w:rsidR="008A00ED" w:rsidRPr="00594CCF" w:rsidRDefault="008A00ED" w:rsidP="008A00ED">
            <w:pPr>
              <w:pStyle w:val="af8"/>
              <w:tabs>
                <w:tab w:val="left" w:pos="1701"/>
              </w:tabs>
              <w:ind w:right="-69"/>
              <w:rPr>
                <w:sz w:val="20"/>
                <w:szCs w:val="20"/>
              </w:rPr>
            </w:pPr>
            <w:r w:rsidRPr="00594CCF">
              <w:rPr>
                <w:sz w:val="20"/>
                <w:szCs w:val="20"/>
              </w:rPr>
              <w:t>Белые</w:t>
            </w:r>
          </w:p>
        </w:tc>
        <w:tc>
          <w:tcPr>
            <w:tcW w:w="1559" w:type="dxa"/>
          </w:tcPr>
          <w:p w:rsidR="008A00ED" w:rsidRPr="00594CCF" w:rsidRDefault="008A00ED" w:rsidP="008A00ED">
            <w:pPr>
              <w:pStyle w:val="af8"/>
              <w:tabs>
                <w:tab w:val="left" w:pos="1701"/>
              </w:tabs>
              <w:ind w:right="-69"/>
              <w:rPr>
                <w:sz w:val="20"/>
                <w:szCs w:val="20"/>
              </w:rPr>
            </w:pPr>
          </w:p>
        </w:tc>
      </w:tr>
      <w:tr w:rsidR="008A00ED" w:rsidRPr="00594CCF" w:rsidTr="00D4275E">
        <w:tc>
          <w:tcPr>
            <w:tcW w:w="567" w:type="dxa"/>
          </w:tcPr>
          <w:p w:rsidR="008A00ED" w:rsidRPr="00594CCF" w:rsidRDefault="008A00ED" w:rsidP="008A00ED">
            <w:pPr>
              <w:pStyle w:val="af8"/>
              <w:tabs>
                <w:tab w:val="left" w:pos="1701"/>
              </w:tabs>
              <w:ind w:right="-3"/>
              <w:rPr>
                <w:sz w:val="20"/>
                <w:szCs w:val="20"/>
              </w:rPr>
            </w:pPr>
          </w:p>
        </w:tc>
        <w:tc>
          <w:tcPr>
            <w:tcW w:w="1276" w:type="dxa"/>
          </w:tcPr>
          <w:p w:rsidR="008A00ED" w:rsidRPr="00594CCF" w:rsidRDefault="008A00ED" w:rsidP="008A00ED"/>
        </w:tc>
        <w:tc>
          <w:tcPr>
            <w:tcW w:w="1559" w:type="dxa"/>
          </w:tcPr>
          <w:p w:rsidR="008A00ED" w:rsidRPr="00594CCF" w:rsidRDefault="008A00ED" w:rsidP="008A00ED">
            <w:pPr>
              <w:pStyle w:val="af8"/>
              <w:tabs>
                <w:tab w:val="left" w:pos="1701"/>
              </w:tabs>
              <w:ind w:right="-69"/>
              <w:rPr>
                <w:sz w:val="20"/>
                <w:szCs w:val="20"/>
              </w:rPr>
            </w:pPr>
          </w:p>
        </w:tc>
        <w:tc>
          <w:tcPr>
            <w:tcW w:w="2977" w:type="dxa"/>
          </w:tcPr>
          <w:p w:rsidR="008A00ED" w:rsidRPr="00594CCF" w:rsidRDefault="008A00ED" w:rsidP="008A00ED">
            <w:pPr>
              <w:pStyle w:val="af8"/>
              <w:tabs>
                <w:tab w:val="left" w:pos="1701"/>
              </w:tabs>
              <w:ind w:right="-69"/>
              <w:rPr>
                <w:sz w:val="20"/>
                <w:szCs w:val="20"/>
              </w:rPr>
            </w:pPr>
            <w:r w:rsidRPr="00594CCF">
              <w:rPr>
                <w:bCs/>
                <w:sz w:val="20"/>
                <w:szCs w:val="20"/>
              </w:rPr>
              <w:t>Дальность</w:t>
            </w:r>
            <w:r w:rsidRPr="00594CCF">
              <w:rPr>
                <w:sz w:val="20"/>
                <w:szCs w:val="20"/>
              </w:rPr>
              <w:t> </w:t>
            </w:r>
          </w:p>
        </w:tc>
        <w:tc>
          <w:tcPr>
            <w:tcW w:w="3119" w:type="dxa"/>
          </w:tcPr>
          <w:p w:rsidR="008A00ED" w:rsidRPr="00594CCF" w:rsidRDefault="008A00ED" w:rsidP="008A00ED">
            <w:pPr>
              <w:pStyle w:val="af8"/>
              <w:tabs>
                <w:tab w:val="left" w:pos="1701"/>
              </w:tabs>
              <w:ind w:right="-69"/>
              <w:rPr>
                <w:sz w:val="20"/>
                <w:szCs w:val="20"/>
              </w:rPr>
            </w:pPr>
            <w:r w:rsidRPr="00594CCF">
              <w:rPr>
                <w:sz w:val="20"/>
                <w:szCs w:val="20"/>
              </w:rPr>
              <w:t>Более 1.6 м</w:t>
            </w:r>
          </w:p>
        </w:tc>
        <w:tc>
          <w:tcPr>
            <w:tcW w:w="1559" w:type="dxa"/>
          </w:tcPr>
          <w:p w:rsidR="008A00ED" w:rsidRPr="00594CCF" w:rsidRDefault="008A00ED" w:rsidP="008A00ED">
            <w:pPr>
              <w:pStyle w:val="af8"/>
              <w:tabs>
                <w:tab w:val="left" w:pos="1701"/>
              </w:tabs>
              <w:ind w:right="-69"/>
              <w:rPr>
                <w:sz w:val="20"/>
                <w:szCs w:val="20"/>
              </w:rPr>
            </w:pPr>
          </w:p>
        </w:tc>
      </w:tr>
      <w:tr w:rsidR="008A00ED" w:rsidRPr="00594CCF" w:rsidTr="00D4275E">
        <w:tc>
          <w:tcPr>
            <w:tcW w:w="567" w:type="dxa"/>
          </w:tcPr>
          <w:p w:rsidR="008A00ED" w:rsidRPr="00594CCF" w:rsidRDefault="008A00ED" w:rsidP="008A00ED">
            <w:pPr>
              <w:pStyle w:val="af8"/>
              <w:tabs>
                <w:tab w:val="left" w:pos="1701"/>
              </w:tabs>
              <w:ind w:right="-3"/>
              <w:rPr>
                <w:sz w:val="20"/>
                <w:szCs w:val="20"/>
              </w:rPr>
            </w:pPr>
          </w:p>
        </w:tc>
        <w:tc>
          <w:tcPr>
            <w:tcW w:w="1276" w:type="dxa"/>
          </w:tcPr>
          <w:p w:rsidR="008A00ED" w:rsidRPr="00594CCF" w:rsidRDefault="008A00ED" w:rsidP="008A00ED"/>
        </w:tc>
        <w:tc>
          <w:tcPr>
            <w:tcW w:w="1559" w:type="dxa"/>
          </w:tcPr>
          <w:p w:rsidR="008A00ED" w:rsidRPr="00594CCF" w:rsidRDefault="008A00ED" w:rsidP="008A00ED">
            <w:pPr>
              <w:pStyle w:val="af8"/>
              <w:tabs>
                <w:tab w:val="left" w:pos="1701"/>
              </w:tabs>
              <w:ind w:right="-69"/>
              <w:rPr>
                <w:sz w:val="20"/>
                <w:szCs w:val="20"/>
              </w:rPr>
            </w:pPr>
          </w:p>
        </w:tc>
        <w:tc>
          <w:tcPr>
            <w:tcW w:w="2977" w:type="dxa"/>
          </w:tcPr>
          <w:p w:rsidR="008A00ED" w:rsidRPr="00594CCF" w:rsidRDefault="008A00ED" w:rsidP="008A00ED">
            <w:pPr>
              <w:pStyle w:val="af8"/>
              <w:tabs>
                <w:tab w:val="left" w:pos="1701"/>
              </w:tabs>
              <w:ind w:right="-69"/>
              <w:rPr>
                <w:sz w:val="20"/>
                <w:szCs w:val="20"/>
              </w:rPr>
            </w:pPr>
            <w:r w:rsidRPr="00594CCF">
              <w:rPr>
                <w:bCs/>
                <w:sz w:val="20"/>
                <w:szCs w:val="20"/>
              </w:rPr>
              <w:t>Коммутируемый ток реле</w:t>
            </w:r>
            <w:r w:rsidRPr="00594CCF">
              <w:rPr>
                <w:sz w:val="20"/>
                <w:szCs w:val="20"/>
              </w:rPr>
              <w:t> </w:t>
            </w:r>
          </w:p>
        </w:tc>
        <w:tc>
          <w:tcPr>
            <w:tcW w:w="3119" w:type="dxa"/>
          </w:tcPr>
          <w:p w:rsidR="008A00ED" w:rsidRPr="00594CCF" w:rsidRDefault="008A00ED" w:rsidP="008A00ED">
            <w:pPr>
              <w:pStyle w:val="af8"/>
              <w:tabs>
                <w:tab w:val="left" w:pos="1701"/>
              </w:tabs>
              <w:ind w:right="-69"/>
              <w:rPr>
                <w:sz w:val="20"/>
                <w:szCs w:val="20"/>
              </w:rPr>
            </w:pPr>
            <w:r w:rsidRPr="00594CCF">
              <w:rPr>
                <w:sz w:val="20"/>
                <w:szCs w:val="20"/>
                <w:lang w:val="en-US"/>
              </w:rPr>
              <w:t>&gt;4</w:t>
            </w:r>
            <w:r w:rsidRPr="00594CCF">
              <w:rPr>
                <w:sz w:val="20"/>
                <w:szCs w:val="20"/>
              </w:rPr>
              <w:t>.5 А</w:t>
            </w:r>
          </w:p>
        </w:tc>
        <w:tc>
          <w:tcPr>
            <w:tcW w:w="1559" w:type="dxa"/>
          </w:tcPr>
          <w:p w:rsidR="008A00ED" w:rsidRPr="00594CCF" w:rsidRDefault="008A00ED" w:rsidP="008A00ED">
            <w:pPr>
              <w:pStyle w:val="af8"/>
              <w:tabs>
                <w:tab w:val="left" w:pos="1701"/>
              </w:tabs>
              <w:ind w:right="-69"/>
              <w:rPr>
                <w:sz w:val="20"/>
                <w:szCs w:val="20"/>
              </w:rPr>
            </w:pPr>
          </w:p>
        </w:tc>
      </w:tr>
      <w:tr w:rsidR="008A00ED" w:rsidRPr="00594CCF" w:rsidTr="00D4275E">
        <w:tc>
          <w:tcPr>
            <w:tcW w:w="567" w:type="dxa"/>
          </w:tcPr>
          <w:p w:rsidR="008A00ED" w:rsidRPr="00594CCF" w:rsidRDefault="008A00ED" w:rsidP="008A00ED">
            <w:pPr>
              <w:pStyle w:val="af8"/>
              <w:tabs>
                <w:tab w:val="left" w:pos="1701"/>
              </w:tabs>
              <w:ind w:right="-3"/>
              <w:rPr>
                <w:sz w:val="20"/>
                <w:szCs w:val="20"/>
              </w:rPr>
            </w:pPr>
          </w:p>
        </w:tc>
        <w:tc>
          <w:tcPr>
            <w:tcW w:w="1276" w:type="dxa"/>
          </w:tcPr>
          <w:p w:rsidR="008A00ED" w:rsidRPr="00594CCF" w:rsidRDefault="008A00ED" w:rsidP="008A00ED"/>
        </w:tc>
        <w:tc>
          <w:tcPr>
            <w:tcW w:w="1559" w:type="dxa"/>
          </w:tcPr>
          <w:p w:rsidR="008A00ED" w:rsidRPr="00594CCF" w:rsidRDefault="008A00ED" w:rsidP="008A00ED">
            <w:pPr>
              <w:pStyle w:val="af8"/>
              <w:tabs>
                <w:tab w:val="left" w:pos="1701"/>
              </w:tabs>
              <w:ind w:right="-69"/>
              <w:rPr>
                <w:sz w:val="20"/>
                <w:szCs w:val="20"/>
              </w:rPr>
            </w:pPr>
          </w:p>
        </w:tc>
        <w:tc>
          <w:tcPr>
            <w:tcW w:w="2977" w:type="dxa"/>
          </w:tcPr>
          <w:p w:rsidR="008A00ED" w:rsidRPr="00594CCF" w:rsidRDefault="008A00ED" w:rsidP="008A00ED">
            <w:pPr>
              <w:pStyle w:val="af8"/>
              <w:tabs>
                <w:tab w:val="left" w:pos="1701"/>
              </w:tabs>
              <w:ind w:right="-69"/>
              <w:rPr>
                <w:sz w:val="20"/>
                <w:szCs w:val="20"/>
              </w:rPr>
            </w:pPr>
            <w:r w:rsidRPr="00594CCF">
              <w:rPr>
                <w:bCs/>
                <w:sz w:val="20"/>
                <w:szCs w:val="20"/>
              </w:rPr>
              <w:t>Коммутируемое напряжение реле</w:t>
            </w:r>
            <w:r w:rsidRPr="00594CCF">
              <w:rPr>
                <w:sz w:val="20"/>
                <w:szCs w:val="20"/>
              </w:rPr>
              <w:t> </w:t>
            </w:r>
          </w:p>
        </w:tc>
        <w:tc>
          <w:tcPr>
            <w:tcW w:w="3119" w:type="dxa"/>
          </w:tcPr>
          <w:p w:rsidR="008A00ED" w:rsidRPr="00594CCF" w:rsidRDefault="008A00ED" w:rsidP="008A00ED">
            <w:pPr>
              <w:pStyle w:val="af8"/>
              <w:tabs>
                <w:tab w:val="left" w:pos="1701"/>
              </w:tabs>
              <w:ind w:right="-69"/>
              <w:rPr>
                <w:sz w:val="20"/>
                <w:szCs w:val="20"/>
              </w:rPr>
            </w:pPr>
            <w:r w:rsidRPr="00594CCF">
              <w:rPr>
                <w:sz w:val="20"/>
                <w:szCs w:val="20"/>
                <w:lang w:val="en-US"/>
              </w:rPr>
              <w:t>&gt;</w:t>
            </w:r>
            <w:r w:rsidRPr="00594CCF">
              <w:rPr>
                <w:sz w:val="20"/>
                <w:szCs w:val="20"/>
              </w:rPr>
              <w:t>28 В</w:t>
            </w:r>
          </w:p>
        </w:tc>
        <w:tc>
          <w:tcPr>
            <w:tcW w:w="1559" w:type="dxa"/>
          </w:tcPr>
          <w:p w:rsidR="008A00ED" w:rsidRPr="00594CCF" w:rsidRDefault="008A00ED" w:rsidP="008A00ED">
            <w:pPr>
              <w:pStyle w:val="af8"/>
              <w:tabs>
                <w:tab w:val="left" w:pos="1701"/>
              </w:tabs>
              <w:ind w:right="-69"/>
              <w:rPr>
                <w:sz w:val="20"/>
                <w:szCs w:val="20"/>
              </w:rPr>
            </w:pPr>
          </w:p>
        </w:tc>
      </w:tr>
      <w:tr w:rsidR="008A00ED" w:rsidRPr="00594CCF" w:rsidTr="00D4275E">
        <w:tc>
          <w:tcPr>
            <w:tcW w:w="567" w:type="dxa"/>
          </w:tcPr>
          <w:p w:rsidR="008A00ED" w:rsidRPr="00594CCF" w:rsidRDefault="008A00ED" w:rsidP="008A00ED">
            <w:pPr>
              <w:pStyle w:val="af8"/>
              <w:tabs>
                <w:tab w:val="left" w:pos="1701"/>
              </w:tabs>
              <w:ind w:right="-3"/>
              <w:rPr>
                <w:sz w:val="20"/>
                <w:szCs w:val="20"/>
              </w:rPr>
            </w:pPr>
          </w:p>
        </w:tc>
        <w:tc>
          <w:tcPr>
            <w:tcW w:w="1276" w:type="dxa"/>
          </w:tcPr>
          <w:p w:rsidR="008A00ED" w:rsidRPr="00594CCF" w:rsidRDefault="008A00ED" w:rsidP="008A00ED"/>
        </w:tc>
        <w:tc>
          <w:tcPr>
            <w:tcW w:w="1559" w:type="dxa"/>
          </w:tcPr>
          <w:p w:rsidR="008A00ED" w:rsidRPr="00594CCF" w:rsidRDefault="008A00ED" w:rsidP="008A00ED">
            <w:pPr>
              <w:pStyle w:val="af8"/>
              <w:tabs>
                <w:tab w:val="left" w:pos="1701"/>
              </w:tabs>
              <w:ind w:right="-69"/>
              <w:rPr>
                <w:sz w:val="20"/>
                <w:szCs w:val="20"/>
              </w:rPr>
            </w:pPr>
          </w:p>
        </w:tc>
        <w:tc>
          <w:tcPr>
            <w:tcW w:w="2977" w:type="dxa"/>
          </w:tcPr>
          <w:p w:rsidR="008A00ED" w:rsidRPr="00594CCF" w:rsidRDefault="008A00ED" w:rsidP="008A00ED">
            <w:pPr>
              <w:pStyle w:val="af8"/>
              <w:tabs>
                <w:tab w:val="left" w:pos="1701"/>
              </w:tabs>
              <w:ind w:right="-69"/>
              <w:rPr>
                <w:sz w:val="20"/>
                <w:szCs w:val="20"/>
              </w:rPr>
            </w:pPr>
            <w:r w:rsidRPr="00594CCF">
              <w:rPr>
                <w:bCs/>
                <w:sz w:val="20"/>
                <w:szCs w:val="20"/>
              </w:rPr>
              <w:t>Подключение</w:t>
            </w:r>
            <w:r w:rsidRPr="00594CCF">
              <w:rPr>
                <w:sz w:val="20"/>
                <w:szCs w:val="20"/>
              </w:rPr>
              <w:t> </w:t>
            </w:r>
          </w:p>
        </w:tc>
        <w:tc>
          <w:tcPr>
            <w:tcW w:w="3119" w:type="dxa"/>
          </w:tcPr>
          <w:p w:rsidR="008A00ED" w:rsidRPr="00594CCF" w:rsidRDefault="008A00ED" w:rsidP="008A00ED">
            <w:pPr>
              <w:pStyle w:val="af8"/>
              <w:tabs>
                <w:tab w:val="left" w:pos="1701"/>
              </w:tabs>
              <w:ind w:right="-69"/>
              <w:rPr>
                <w:sz w:val="20"/>
                <w:szCs w:val="20"/>
              </w:rPr>
            </w:pPr>
            <w:r w:rsidRPr="00594CCF">
              <w:rPr>
                <w:sz w:val="20"/>
                <w:szCs w:val="20"/>
              </w:rPr>
              <w:t>4-проводное</w:t>
            </w:r>
          </w:p>
        </w:tc>
        <w:tc>
          <w:tcPr>
            <w:tcW w:w="1559" w:type="dxa"/>
          </w:tcPr>
          <w:p w:rsidR="008A00ED" w:rsidRPr="00594CCF" w:rsidRDefault="008A00ED" w:rsidP="008A00ED">
            <w:pPr>
              <w:pStyle w:val="af8"/>
              <w:tabs>
                <w:tab w:val="left" w:pos="1701"/>
              </w:tabs>
              <w:ind w:right="-69"/>
              <w:rPr>
                <w:sz w:val="20"/>
                <w:szCs w:val="20"/>
              </w:rPr>
            </w:pPr>
          </w:p>
        </w:tc>
      </w:tr>
      <w:tr w:rsidR="008A00ED" w:rsidRPr="00594CCF" w:rsidTr="00D4275E">
        <w:tc>
          <w:tcPr>
            <w:tcW w:w="567" w:type="dxa"/>
          </w:tcPr>
          <w:p w:rsidR="008A00ED" w:rsidRPr="00594CCF" w:rsidRDefault="008A00ED" w:rsidP="008A00ED">
            <w:pPr>
              <w:pStyle w:val="af8"/>
              <w:tabs>
                <w:tab w:val="left" w:pos="1701"/>
              </w:tabs>
              <w:ind w:right="-3"/>
              <w:rPr>
                <w:sz w:val="20"/>
                <w:szCs w:val="20"/>
              </w:rPr>
            </w:pPr>
          </w:p>
        </w:tc>
        <w:tc>
          <w:tcPr>
            <w:tcW w:w="1276" w:type="dxa"/>
          </w:tcPr>
          <w:p w:rsidR="008A00ED" w:rsidRPr="00594CCF" w:rsidRDefault="008A00ED" w:rsidP="008A00ED"/>
        </w:tc>
        <w:tc>
          <w:tcPr>
            <w:tcW w:w="1559" w:type="dxa"/>
          </w:tcPr>
          <w:p w:rsidR="008A00ED" w:rsidRPr="00594CCF" w:rsidRDefault="008A00ED" w:rsidP="008A00ED">
            <w:pPr>
              <w:pStyle w:val="af8"/>
              <w:tabs>
                <w:tab w:val="left" w:pos="1701"/>
              </w:tabs>
              <w:ind w:right="-69"/>
              <w:rPr>
                <w:sz w:val="20"/>
                <w:szCs w:val="20"/>
              </w:rPr>
            </w:pPr>
          </w:p>
        </w:tc>
        <w:tc>
          <w:tcPr>
            <w:tcW w:w="2977" w:type="dxa"/>
          </w:tcPr>
          <w:p w:rsidR="008A00ED" w:rsidRPr="00594CCF" w:rsidRDefault="008A00ED" w:rsidP="008A00ED">
            <w:pPr>
              <w:pStyle w:val="af8"/>
              <w:tabs>
                <w:tab w:val="left" w:pos="1701"/>
              </w:tabs>
              <w:ind w:right="-69"/>
              <w:rPr>
                <w:sz w:val="20"/>
                <w:szCs w:val="20"/>
              </w:rPr>
            </w:pPr>
            <w:r w:rsidRPr="00594CCF">
              <w:rPr>
                <w:bCs/>
                <w:sz w:val="20"/>
                <w:szCs w:val="20"/>
              </w:rPr>
              <w:t>Регулировки</w:t>
            </w:r>
            <w:r w:rsidRPr="00594CCF">
              <w:rPr>
                <w:sz w:val="20"/>
                <w:szCs w:val="20"/>
              </w:rPr>
              <w:t> </w:t>
            </w:r>
          </w:p>
        </w:tc>
        <w:tc>
          <w:tcPr>
            <w:tcW w:w="3119" w:type="dxa"/>
          </w:tcPr>
          <w:p w:rsidR="008A00ED" w:rsidRPr="00594CCF" w:rsidRDefault="008A00ED" w:rsidP="008A00ED">
            <w:pPr>
              <w:pStyle w:val="af8"/>
              <w:tabs>
                <w:tab w:val="left" w:pos="1701"/>
              </w:tabs>
              <w:ind w:right="-69"/>
              <w:rPr>
                <w:sz w:val="20"/>
                <w:szCs w:val="20"/>
              </w:rPr>
            </w:pPr>
            <w:r w:rsidRPr="00594CCF">
              <w:rPr>
                <w:sz w:val="20"/>
                <w:szCs w:val="20"/>
              </w:rPr>
              <w:t>Уровень громкости микрофона и динамика</w:t>
            </w:r>
          </w:p>
        </w:tc>
        <w:tc>
          <w:tcPr>
            <w:tcW w:w="1559" w:type="dxa"/>
          </w:tcPr>
          <w:p w:rsidR="008A00ED" w:rsidRPr="00594CCF" w:rsidRDefault="008A00ED" w:rsidP="008A00ED">
            <w:pPr>
              <w:pStyle w:val="af8"/>
              <w:tabs>
                <w:tab w:val="left" w:pos="1701"/>
              </w:tabs>
              <w:ind w:right="-69"/>
              <w:rPr>
                <w:sz w:val="20"/>
                <w:szCs w:val="20"/>
              </w:rPr>
            </w:pPr>
          </w:p>
        </w:tc>
      </w:tr>
      <w:tr w:rsidR="008A00ED" w:rsidRPr="00594CCF" w:rsidTr="00D4275E">
        <w:tc>
          <w:tcPr>
            <w:tcW w:w="567" w:type="dxa"/>
          </w:tcPr>
          <w:p w:rsidR="008A00ED" w:rsidRPr="00594CCF" w:rsidRDefault="008A00ED" w:rsidP="008A00ED">
            <w:pPr>
              <w:pStyle w:val="af8"/>
              <w:tabs>
                <w:tab w:val="left" w:pos="1701"/>
              </w:tabs>
              <w:ind w:right="-3"/>
              <w:rPr>
                <w:sz w:val="20"/>
                <w:szCs w:val="20"/>
              </w:rPr>
            </w:pPr>
          </w:p>
        </w:tc>
        <w:tc>
          <w:tcPr>
            <w:tcW w:w="1276" w:type="dxa"/>
          </w:tcPr>
          <w:p w:rsidR="008A00ED" w:rsidRPr="00594CCF" w:rsidRDefault="008A00ED" w:rsidP="008A00ED"/>
        </w:tc>
        <w:tc>
          <w:tcPr>
            <w:tcW w:w="1559" w:type="dxa"/>
          </w:tcPr>
          <w:p w:rsidR="008A00ED" w:rsidRPr="00594CCF" w:rsidRDefault="008A00ED" w:rsidP="008A00ED">
            <w:pPr>
              <w:pStyle w:val="af8"/>
              <w:tabs>
                <w:tab w:val="left" w:pos="1701"/>
              </w:tabs>
              <w:ind w:right="-69"/>
              <w:rPr>
                <w:sz w:val="20"/>
                <w:szCs w:val="20"/>
              </w:rPr>
            </w:pPr>
          </w:p>
        </w:tc>
        <w:tc>
          <w:tcPr>
            <w:tcW w:w="2977" w:type="dxa"/>
          </w:tcPr>
          <w:p w:rsidR="008A00ED" w:rsidRPr="00594CCF" w:rsidRDefault="008A00ED" w:rsidP="008A00ED">
            <w:pPr>
              <w:pStyle w:val="af8"/>
              <w:tabs>
                <w:tab w:val="left" w:pos="1701"/>
              </w:tabs>
              <w:ind w:right="-69"/>
              <w:rPr>
                <w:sz w:val="20"/>
                <w:szCs w:val="20"/>
              </w:rPr>
            </w:pPr>
            <w:r w:rsidRPr="00594CCF">
              <w:rPr>
                <w:bCs/>
                <w:sz w:val="20"/>
                <w:szCs w:val="20"/>
              </w:rPr>
              <w:t>Напряжение питания</w:t>
            </w:r>
            <w:r w:rsidRPr="00594CCF">
              <w:rPr>
                <w:sz w:val="20"/>
                <w:szCs w:val="20"/>
              </w:rPr>
              <w:t> </w:t>
            </w:r>
          </w:p>
        </w:tc>
        <w:tc>
          <w:tcPr>
            <w:tcW w:w="3119" w:type="dxa"/>
          </w:tcPr>
          <w:p w:rsidR="008A00ED" w:rsidRPr="00594CCF" w:rsidRDefault="008A00ED" w:rsidP="008A00ED">
            <w:pPr>
              <w:pStyle w:val="af8"/>
              <w:tabs>
                <w:tab w:val="left" w:pos="1701"/>
              </w:tabs>
              <w:ind w:right="-69"/>
              <w:rPr>
                <w:sz w:val="20"/>
                <w:szCs w:val="20"/>
              </w:rPr>
            </w:pPr>
            <w:r w:rsidRPr="00594CCF">
              <w:rPr>
                <w:sz w:val="20"/>
                <w:szCs w:val="20"/>
              </w:rPr>
              <w:t>11-13 В от монитора домофона</w:t>
            </w:r>
          </w:p>
        </w:tc>
        <w:tc>
          <w:tcPr>
            <w:tcW w:w="1559" w:type="dxa"/>
          </w:tcPr>
          <w:p w:rsidR="008A00ED" w:rsidRPr="00594CCF" w:rsidRDefault="008A00ED" w:rsidP="008A00ED">
            <w:pPr>
              <w:pStyle w:val="af8"/>
              <w:tabs>
                <w:tab w:val="left" w:pos="1701"/>
              </w:tabs>
              <w:ind w:right="-69"/>
              <w:rPr>
                <w:sz w:val="20"/>
                <w:szCs w:val="20"/>
              </w:rPr>
            </w:pPr>
          </w:p>
        </w:tc>
      </w:tr>
      <w:tr w:rsidR="008A00ED" w:rsidRPr="00594CCF" w:rsidTr="00D4275E">
        <w:tc>
          <w:tcPr>
            <w:tcW w:w="567" w:type="dxa"/>
          </w:tcPr>
          <w:p w:rsidR="008A00ED" w:rsidRPr="00594CCF" w:rsidRDefault="008A00ED" w:rsidP="008A00ED">
            <w:pPr>
              <w:pStyle w:val="af8"/>
              <w:tabs>
                <w:tab w:val="left" w:pos="1701"/>
              </w:tabs>
              <w:ind w:right="-3"/>
              <w:rPr>
                <w:sz w:val="20"/>
                <w:szCs w:val="20"/>
              </w:rPr>
            </w:pPr>
          </w:p>
        </w:tc>
        <w:tc>
          <w:tcPr>
            <w:tcW w:w="1276" w:type="dxa"/>
          </w:tcPr>
          <w:p w:rsidR="008A00ED" w:rsidRPr="00594CCF" w:rsidRDefault="008A00ED" w:rsidP="008A00ED"/>
        </w:tc>
        <w:tc>
          <w:tcPr>
            <w:tcW w:w="1559" w:type="dxa"/>
          </w:tcPr>
          <w:p w:rsidR="008A00ED" w:rsidRPr="00594CCF" w:rsidRDefault="008A00ED" w:rsidP="008A00ED">
            <w:pPr>
              <w:pStyle w:val="af8"/>
              <w:tabs>
                <w:tab w:val="left" w:pos="1701"/>
              </w:tabs>
              <w:ind w:right="-69"/>
              <w:rPr>
                <w:sz w:val="20"/>
                <w:szCs w:val="20"/>
              </w:rPr>
            </w:pPr>
          </w:p>
        </w:tc>
        <w:tc>
          <w:tcPr>
            <w:tcW w:w="2977" w:type="dxa"/>
          </w:tcPr>
          <w:p w:rsidR="008A00ED" w:rsidRPr="00594CCF" w:rsidRDefault="008A00ED" w:rsidP="008A00ED">
            <w:pPr>
              <w:pStyle w:val="af8"/>
              <w:tabs>
                <w:tab w:val="left" w:pos="1701"/>
              </w:tabs>
              <w:ind w:right="-69"/>
              <w:rPr>
                <w:sz w:val="20"/>
                <w:szCs w:val="20"/>
              </w:rPr>
            </w:pPr>
            <w:r w:rsidRPr="00594CCF">
              <w:rPr>
                <w:bCs/>
                <w:sz w:val="20"/>
                <w:szCs w:val="20"/>
              </w:rPr>
              <w:t>Температура эксплуатации</w:t>
            </w:r>
            <w:r w:rsidRPr="00594CCF">
              <w:rPr>
                <w:sz w:val="20"/>
                <w:szCs w:val="20"/>
              </w:rPr>
              <w:t> </w:t>
            </w:r>
          </w:p>
        </w:tc>
        <w:tc>
          <w:tcPr>
            <w:tcW w:w="3119" w:type="dxa"/>
          </w:tcPr>
          <w:p w:rsidR="008A00ED" w:rsidRPr="00594CCF" w:rsidRDefault="008A00ED" w:rsidP="008A00ED">
            <w:pPr>
              <w:pStyle w:val="af8"/>
              <w:tabs>
                <w:tab w:val="left" w:pos="1701"/>
              </w:tabs>
              <w:ind w:right="-69"/>
              <w:rPr>
                <w:sz w:val="20"/>
                <w:szCs w:val="20"/>
              </w:rPr>
            </w:pPr>
            <w:r w:rsidRPr="00594CCF">
              <w:rPr>
                <w:sz w:val="20"/>
                <w:szCs w:val="20"/>
              </w:rPr>
              <w:t>Не менее чем -35...+45°С</w:t>
            </w:r>
          </w:p>
        </w:tc>
        <w:tc>
          <w:tcPr>
            <w:tcW w:w="1559" w:type="dxa"/>
          </w:tcPr>
          <w:p w:rsidR="008A00ED" w:rsidRPr="00594CCF" w:rsidRDefault="008A00ED" w:rsidP="008A00ED">
            <w:pPr>
              <w:pStyle w:val="af8"/>
              <w:tabs>
                <w:tab w:val="left" w:pos="1701"/>
              </w:tabs>
              <w:ind w:right="-69"/>
              <w:rPr>
                <w:sz w:val="20"/>
                <w:szCs w:val="20"/>
              </w:rPr>
            </w:pPr>
          </w:p>
        </w:tc>
      </w:tr>
      <w:tr w:rsidR="008A00ED" w:rsidRPr="00594CCF" w:rsidTr="00D4275E">
        <w:tc>
          <w:tcPr>
            <w:tcW w:w="567" w:type="dxa"/>
          </w:tcPr>
          <w:p w:rsidR="008A00ED" w:rsidRPr="00594CCF" w:rsidRDefault="008A00ED" w:rsidP="008A00ED">
            <w:pPr>
              <w:pStyle w:val="af8"/>
              <w:tabs>
                <w:tab w:val="left" w:pos="1701"/>
              </w:tabs>
              <w:ind w:right="-3"/>
              <w:rPr>
                <w:sz w:val="20"/>
                <w:szCs w:val="20"/>
              </w:rPr>
            </w:pPr>
          </w:p>
        </w:tc>
        <w:tc>
          <w:tcPr>
            <w:tcW w:w="1276" w:type="dxa"/>
          </w:tcPr>
          <w:p w:rsidR="008A00ED" w:rsidRPr="00594CCF" w:rsidRDefault="008A00ED" w:rsidP="008A00ED"/>
        </w:tc>
        <w:tc>
          <w:tcPr>
            <w:tcW w:w="1559" w:type="dxa"/>
          </w:tcPr>
          <w:p w:rsidR="008A00ED" w:rsidRPr="00594CCF" w:rsidRDefault="008A00ED" w:rsidP="008A00ED">
            <w:pPr>
              <w:pStyle w:val="af8"/>
              <w:tabs>
                <w:tab w:val="left" w:pos="1701"/>
              </w:tabs>
              <w:ind w:right="-69"/>
              <w:rPr>
                <w:sz w:val="20"/>
                <w:szCs w:val="20"/>
              </w:rPr>
            </w:pPr>
          </w:p>
        </w:tc>
        <w:tc>
          <w:tcPr>
            <w:tcW w:w="2977" w:type="dxa"/>
          </w:tcPr>
          <w:p w:rsidR="008A00ED" w:rsidRPr="00594CCF" w:rsidRDefault="008A00ED" w:rsidP="008A00ED">
            <w:pPr>
              <w:pStyle w:val="af8"/>
              <w:tabs>
                <w:tab w:val="left" w:pos="1701"/>
              </w:tabs>
              <w:ind w:right="-69"/>
              <w:rPr>
                <w:sz w:val="20"/>
                <w:szCs w:val="20"/>
              </w:rPr>
            </w:pPr>
            <w:r w:rsidRPr="00594CCF">
              <w:rPr>
                <w:bCs/>
                <w:sz w:val="20"/>
                <w:szCs w:val="20"/>
              </w:rPr>
              <w:t>Габаритные размеры</w:t>
            </w:r>
            <w:r w:rsidRPr="00594CCF">
              <w:rPr>
                <w:sz w:val="20"/>
                <w:szCs w:val="20"/>
              </w:rPr>
              <w:t> </w:t>
            </w:r>
          </w:p>
        </w:tc>
        <w:tc>
          <w:tcPr>
            <w:tcW w:w="3119" w:type="dxa"/>
          </w:tcPr>
          <w:p w:rsidR="008A00ED" w:rsidRPr="00594CCF" w:rsidRDefault="008A00ED" w:rsidP="008A00ED">
            <w:pPr>
              <w:pStyle w:val="af8"/>
              <w:tabs>
                <w:tab w:val="left" w:pos="1701"/>
              </w:tabs>
              <w:ind w:right="-69"/>
              <w:rPr>
                <w:sz w:val="20"/>
                <w:szCs w:val="20"/>
              </w:rPr>
            </w:pPr>
            <w:r w:rsidRPr="00594CCF">
              <w:rPr>
                <w:sz w:val="20"/>
                <w:szCs w:val="20"/>
              </w:rPr>
              <w:t>Менее 143x45x25 мм</w:t>
            </w:r>
          </w:p>
        </w:tc>
        <w:tc>
          <w:tcPr>
            <w:tcW w:w="1559" w:type="dxa"/>
          </w:tcPr>
          <w:p w:rsidR="008A00ED" w:rsidRPr="00594CCF" w:rsidRDefault="008A00ED" w:rsidP="008A00ED">
            <w:pPr>
              <w:pStyle w:val="af8"/>
              <w:tabs>
                <w:tab w:val="left" w:pos="1701"/>
              </w:tabs>
              <w:ind w:right="-69"/>
              <w:rPr>
                <w:sz w:val="20"/>
                <w:szCs w:val="20"/>
              </w:rPr>
            </w:pPr>
          </w:p>
        </w:tc>
      </w:tr>
      <w:tr w:rsidR="008A00ED" w:rsidRPr="00594CCF" w:rsidTr="00D4275E">
        <w:tc>
          <w:tcPr>
            <w:tcW w:w="567" w:type="dxa"/>
          </w:tcPr>
          <w:p w:rsidR="008A00ED" w:rsidRPr="00594CCF" w:rsidRDefault="008A00ED" w:rsidP="008A00ED">
            <w:pPr>
              <w:pStyle w:val="af8"/>
              <w:tabs>
                <w:tab w:val="left" w:pos="1701"/>
              </w:tabs>
              <w:ind w:right="-3"/>
              <w:rPr>
                <w:sz w:val="20"/>
                <w:szCs w:val="20"/>
              </w:rPr>
            </w:pPr>
          </w:p>
        </w:tc>
        <w:tc>
          <w:tcPr>
            <w:tcW w:w="1276" w:type="dxa"/>
          </w:tcPr>
          <w:p w:rsidR="008A00ED" w:rsidRPr="00594CCF" w:rsidRDefault="008A00ED" w:rsidP="008A00ED"/>
        </w:tc>
        <w:tc>
          <w:tcPr>
            <w:tcW w:w="1559" w:type="dxa"/>
          </w:tcPr>
          <w:p w:rsidR="008A00ED" w:rsidRPr="00594CCF" w:rsidRDefault="008A00ED" w:rsidP="008A00ED">
            <w:pPr>
              <w:pStyle w:val="af8"/>
              <w:tabs>
                <w:tab w:val="left" w:pos="1701"/>
              </w:tabs>
              <w:ind w:right="-69"/>
              <w:rPr>
                <w:sz w:val="20"/>
                <w:szCs w:val="20"/>
              </w:rPr>
            </w:pPr>
          </w:p>
        </w:tc>
        <w:tc>
          <w:tcPr>
            <w:tcW w:w="2977" w:type="dxa"/>
          </w:tcPr>
          <w:p w:rsidR="008A00ED" w:rsidRPr="00594CCF" w:rsidRDefault="008A00ED" w:rsidP="008A00ED">
            <w:pPr>
              <w:pStyle w:val="af8"/>
              <w:tabs>
                <w:tab w:val="left" w:pos="1701"/>
              </w:tabs>
              <w:ind w:right="-69"/>
              <w:rPr>
                <w:sz w:val="20"/>
                <w:szCs w:val="20"/>
              </w:rPr>
            </w:pPr>
            <w:r w:rsidRPr="00594CCF">
              <w:rPr>
                <w:bCs/>
                <w:sz w:val="20"/>
                <w:szCs w:val="20"/>
              </w:rPr>
              <w:t>Цвет корпуса</w:t>
            </w:r>
            <w:r w:rsidRPr="00594CCF">
              <w:rPr>
                <w:sz w:val="20"/>
                <w:szCs w:val="20"/>
              </w:rPr>
              <w:t> </w:t>
            </w:r>
          </w:p>
        </w:tc>
        <w:tc>
          <w:tcPr>
            <w:tcW w:w="3119" w:type="dxa"/>
          </w:tcPr>
          <w:p w:rsidR="008A00ED" w:rsidRPr="00594CCF" w:rsidRDefault="008A00ED" w:rsidP="008A00ED">
            <w:pPr>
              <w:pStyle w:val="af8"/>
              <w:tabs>
                <w:tab w:val="left" w:pos="1701"/>
              </w:tabs>
              <w:ind w:right="-69"/>
              <w:rPr>
                <w:sz w:val="20"/>
                <w:szCs w:val="20"/>
              </w:rPr>
            </w:pPr>
            <w:r w:rsidRPr="00594CCF">
              <w:rPr>
                <w:sz w:val="20"/>
                <w:szCs w:val="20"/>
              </w:rPr>
              <w:t>Серебряный</w:t>
            </w:r>
          </w:p>
        </w:tc>
        <w:tc>
          <w:tcPr>
            <w:tcW w:w="1559" w:type="dxa"/>
          </w:tcPr>
          <w:p w:rsidR="008A00ED" w:rsidRPr="00594CCF" w:rsidRDefault="008A00ED" w:rsidP="008A00ED">
            <w:pPr>
              <w:pStyle w:val="af8"/>
              <w:tabs>
                <w:tab w:val="left" w:pos="1701"/>
              </w:tabs>
              <w:ind w:right="-69"/>
              <w:rPr>
                <w:sz w:val="20"/>
                <w:szCs w:val="20"/>
              </w:rPr>
            </w:pPr>
          </w:p>
        </w:tc>
      </w:tr>
      <w:tr w:rsidR="008A00ED" w:rsidRPr="00594CCF" w:rsidTr="00D4275E">
        <w:tc>
          <w:tcPr>
            <w:tcW w:w="567" w:type="dxa"/>
          </w:tcPr>
          <w:p w:rsidR="008A00ED" w:rsidRPr="00594CCF" w:rsidRDefault="008A00ED" w:rsidP="008A00ED">
            <w:pPr>
              <w:pStyle w:val="af8"/>
              <w:tabs>
                <w:tab w:val="left" w:pos="1701"/>
              </w:tabs>
              <w:ind w:right="-3"/>
              <w:rPr>
                <w:sz w:val="20"/>
                <w:szCs w:val="20"/>
              </w:rPr>
            </w:pPr>
          </w:p>
        </w:tc>
        <w:tc>
          <w:tcPr>
            <w:tcW w:w="1276" w:type="dxa"/>
          </w:tcPr>
          <w:p w:rsidR="008A00ED" w:rsidRPr="00594CCF" w:rsidRDefault="008A00ED" w:rsidP="008A00ED"/>
        </w:tc>
        <w:tc>
          <w:tcPr>
            <w:tcW w:w="1559" w:type="dxa"/>
          </w:tcPr>
          <w:p w:rsidR="008A00ED" w:rsidRPr="00594CCF" w:rsidRDefault="008A00ED" w:rsidP="008A00ED">
            <w:pPr>
              <w:pStyle w:val="af8"/>
              <w:tabs>
                <w:tab w:val="left" w:pos="1701"/>
              </w:tabs>
              <w:ind w:right="-69"/>
              <w:rPr>
                <w:sz w:val="20"/>
                <w:szCs w:val="20"/>
              </w:rPr>
            </w:pPr>
          </w:p>
        </w:tc>
        <w:tc>
          <w:tcPr>
            <w:tcW w:w="2977" w:type="dxa"/>
          </w:tcPr>
          <w:p w:rsidR="008A00ED" w:rsidRPr="00594CCF" w:rsidRDefault="008A00ED" w:rsidP="008A00ED">
            <w:pPr>
              <w:pStyle w:val="af8"/>
              <w:tabs>
                <w:tab w:val="left" w:pos="1701"/>
              </w:tabs>
              <w:ind w:right="-69"/>
              <w:rPr>
                <w:sz w:val="20"/>
                <w:szCs w:val="20"/>
              </w:rPr>
            </w:pPr>
            <w:r w:rsidRPr="00594CCF">
              <w:rPr>
                <w:bCs/>
                <w:sz w:val="20"/>
                <w:szCs w:val="20"/>
              </w:rPr>
              <w:t>Монтаж</w:t>
            </w:r>
            <w:r w:rsidRPr="00594CCF">
              <w:rPr>
                <w:sz w:val="20"/>
                <w:szCs w:val="20"/>
              </w:rPr>
              <w:t> </w:t>
            </w:r>
          </w:p>
        </w:tc>
        <w:tc>
          <w:tcPr>
            <w:tcW w:w="3119" w:type="dxa"/>
          </w:tcPr>
          <w:p w:rsidR="008A00ED" w:rsidRPr="00594CCF" w:rsidRDefault="008A00ED" w:rsidP="008A00ED">
            <w:pPr>
              <w:pStyle w:val="af8"/>
              <w:tabs>
                <w:tab w:val="left" w:pos="1701"/>
              </w:tabs>
              <w:ind w:right="-69"/>
              <w:rPr>
                <w:sz w:val="20"/>
                <w:szCs w:val="20"/>
              </w:rPr>
            </w:pPr>
            <w:r w:rsidRPr="00594CCF">
              <w:rPr>
                <w:sz w:val="20"/>
                <w:szCs w:val="20"/>
              </w:rPr>
              <w:t>Накладной под углом или накладной</w:t>
            </w:r>
          </w:p>
        </w:tc>
        <w:tc>
          <w:tcPr>
            <w:tcW w:w="1559" w:type="dxa"/>
          </w:tcPr>
          <w:p w:rsidR="008A00ED" w:rsidRPr="00594CCF" w:rsidRDefault="008A00ED" w:rsidP="008A00ED">
            <w:pPr>
              <w:pStyle w:val="af8"/>
              <w:tabs>
                <w:tab w:val="left" w:pos="1701"/>
              </w:tabs>
              <w:ind w:right="-69"/>
              <w:rPr>
                <w:sz w:val="20"/>
                <w:szCs w:val="20"/>
              </w:rPr>
            </w:pPr>
          </w:p>
        </w:tc>
      </w:tr>
      <w:tr w:rsidR="008A00ED" w:rsidRPr="00594CCF" w:rsidTr="00D4275E">
        <w:tc>
          <w:tcPr>
            <w:tcW w:w="567" w:type="dxa"/>
          </w:tcPr>
          <w:p w:rsidR="008A00ED" w:rsidRPr="00594CCF" w:rsidRDefault="008A00ED" w:rsidP="008A00ED">
            <w:pPr>
              <w:pStyle w:val="af8"/>
              <w:tabs>
                <w:tab w:val="left" w:pos="1701"/>
              </w:tabs>
              <w:ind w:right="-3"/>
              <w:rPr>
                <w:sz w:val="20"/>
                <w:szCs w:val="20"/>
              </w:rPr>
            </w:pPr>
          </w:p>
        </w:tc>
        <w:tc>
          <w:tcPr>
            <w:tcW w:w="1276" w:type="dxa"/>
          </w:tcPr>
          <w:p w:rsidR="008A00ED" w:rsidRPr="00594CCF" w:rsidRDefault="008A00ED" w:rsidP="008A00ED"/>
        </w:tc>
        <w:tc>
          <w:tcPr>
            <w:tcW w:w="1559" w:type="dxa"/>
          </w:tcPr>
          <w:p w:rsidR="008A00ED" w:rsidRPr="00594CCF" w:rsidRDefault="008A00ED" w:rsidP="008A00ED">
            <w:pPr>
              <w:pStyle w:val="af8"/>
              <w:tabs>
                <w:tab w:val="left" w:pos="1701"/>
              </w:tabs>
              <w:ind w:right="-69"/>
              <w:rPr>
                <w:sz w:val="20"/>
                <w:szCs w:val="20"/>
              </w:rPr>
            </w:pPr>
          </w:p>
        </w:tc>
        <w:tc>
          <w:tcPr>
            <w:tcW w:w="2977" w:type="dxa"/>
          </w:tcPr>
          <w:p w:rsidR="008A00ED" w:rsidRPr="00594CCF" w:rsidRDefault="008A00ED" w:rsidP="008A00ED">
            <w:pPr>
              <w:pStyle w:val="af8"/>
              <w:tabs>
                <w:tab w:val="left" w:pos="1701"/>
              </w:tabs>
              <w:ind w:right="-69"/>
              <w:rPr>
                <w:sz w:val="20"/>
                <w:szCs w:val="20"/>
              </w:rPr>
            </w:pPr>
            <w:r w:rsidRPr="00594CCF">
              <w:rPr>
                <w:bCs/>
                <w:sz w:val="20"/>
                <w:szCs w:val="20"/>
              </w:rPr>
              <w:t>Масса</w:t>
            </w:r>
            <w:r w:rsidRPr="00594CCF">
              <w:rPr>
                <w:sz w:val="20"/>
                <w:szCs w:val="20"/>
              </w:rPr>
              <w:t> </w:t>
            </w:r>
          </w:p>
        </w:tc>
        <w:tc>
          <w:tcPr>
            <w:tcW w:w="3119" w:type="dxa"/>
          </w:tcPr>
          <w:p w:rsidR="008A00ED" w:rsidRPr="00594CCF" w:rsidRDefault="008A00ED" w:rsidP="008A00ED">
            <w:pPr>
              <w:pStyle w:val="af8"/>
              <w:tabs>
                <w:tab w:val="left" w:pos="1701"/>
              </w:tabs>
              <w:ind w:right="-69"/>
              <w:rPr>
                <w:sz w:val="20"/>
                <w:szCs w:val="20"/>
              </w:rPr>
            </w:pPr>
            <w:r w:rsidRPr="00594CCF">
              <w:rPr>
                <w:sz w:val="20"/>
                <w:szCs w:val="20"/>
                <w:lang w:val="en-US"/>
              </w:rPr>
              <w:t>&lt;</w:t>
            </w:r>
            <w:r w:rsidRPr="00594CCF">
              <w:rPr>
                <w:sz w:val="20"/>
                <w:szCs w:val="20"/>
              </w:rPr>
              <w:t>0.66 кг</w:t>
            </w:r>
          </w:p>
        </w:tc>
        <w:tc>
          <w:tcPr>
            <w:tcW w:w="1559" w:type="dxa"/>
          </w:tcPr>
          <w:p w:rsidR="008A00ED" w:rsidRPr="00594CCF" w:rsidRDefault="008A00ED" w:rsidP="008A00ED">
            <w:pPr>
              <w:pStyle w:val="af8"/>
              <w:tabs>
                <w:tab w:val="left" w:pos="1701"/>
              </w:tabs>
              <w:ind w:right="-69"/>
              <w:rPr>
                <w:sz w:val="20"/>
                <w:szCs w:val="20"/>
              </w:rPr>
            </w:pPr>
          </w:p>
        </w:tc>
      </w:tr>
      <w:tr w:rsidR="008A00ED" w:rsidRPr="00594CCF" w:rsidTr="00D4275E">
        <w:tc>
          <w:tcPr>
            <w:tcW w:w="567" w:type="dxa"/>
          </w:tcPr>
          <w:p w:rsidR="008A00ED" w:rsidRPr="00594CCF" w:rsidRDefault="008A00ED" w:rsidP="008A00ED">
            <w:pPr>
              <w:pStyle w:val="af8"/>
              <w:tabs>
                <w:tab w:val="left" w:pos="1701"/>
              </w:tabs>
              <w:ind w:right="-3"/>
              <w:rPr>
                <w:sz w:val="20"/>
                <w:szCs w:val="20"/>
              </w:rPr>
            </w:pPr>
            <w:r w:rsidRPr="00594CCF">
              <w:rPr>
                <w:sz w:val="20"/>
                <w:szCs w:val="20"/>
              </w:rPr>
              <w:t>1</w:t>
            </w:r>
            <w:r w:rsidRPr="00594CCF">
              <w:rPr>
                <w:sz w:val="20"/>
                <w:szCs w:val="20"/>
                <w:lang w:val="en-US"/>
              </w:rPr>
              <w:t>4</w:t>
            </w:r>
            <w:r w:rsidRPr="00594CCF">
              <w:rPr>
                <w:sz w:val="20"/>
                <w:szCs w:val="20"/>
              </w:rPr>
              <w:t>.</w:t>
            </w:r>
          </w:p>
        </w:tc>
        <w:tc>
          <w:tcPr>
            <w:tcW w:w="1276" w:type="dxa"/>
          </w:tcPr>
          <w:p w:rsidR="008A00ED" w:rsidRPr="00594CCF" w:rsidRDefault="008A00ED" w:rsidP="008A00ED">
            <w:pPr>
              <w:pStyle w:val="af8"/>
              <w:tabs>
                <w:tab w:val="left" w:pos="1735"/>
              </w:tabs>
              <w:ind w:right="-108"/>
              <w:rPr>
                <w:sz w:val="20"/>
                <w:szCs w:val="20"/>
              </w:rPr>
            </w:pPr>
            <w:r w:rsidRPr="00594CCF">
              <w:rPr>
                <w:sz w:val="20"/>
                <w:szCs w:val="20"/>
              </w:rPr>
              <w:t>Контроллер</w:t>
            </w:r>
            <w:r w:rsidRPr="00594CCF">
              <w:rPr>
                <w:sz w:val="20"/>
                <w:szCs w:val="20"/>
                <w:lang w:val="en-US"/>
              </w:rPr>
              <w:t xml:space="preserve"> 30 </w:t>
            </w:r>
            <w:r w:rsidRPr="00594CCF">
              <w:rPr>
                <w:sz w:val="20"/>
                <w:szCs w:val="20"/>
              </w:rPr>
              <w:t>шт.</w:t>
            </w:r>
          </w:p>
        </w:tc>
        <w:tc>
          <w:tcPr>
            <w:tcW w:w="1559" w:type="dxa"/>
          </w:tcPr>
          <w:p w:rsidR="008A00ED" w:rsidRPr="00594CCF" w:rsidRDefault="008A00ED" w:rsidP="008A00ED">
            <w:pPr>
              <w:pStyle w:val="af8"/>
              <w:tabs>
                <w:tab w:val="left" w:pos="1701"/>
              </w:tabs>
              <w:ind w:right="-69"/>
              <w:rPr>
                <w:sz w:val="20"/>
                <w:szCs w:val="20"/>
              </w:rPr>
            </w:pPr>
          </w:p>
        </w:tc>
        <w:tc>
          <w:tcPr>
            <w:tcW w:w="2977" w:type="dxa"/>
          </w:tcPr>
          <w:p w:rsidR="008A00ED" w:rsidRPr="00594CCF" w:rsidRDefault="008A00ED" w:rsidP="008A00ED">
            <w:r w:rsidRPr="00594CCF">
              <w:t>Предназначение</w:t>
            </w:r>
          </w:p>
        </w:tc>
        <w:tc>
          <w:tcPr>
            <w:tcW w:w="3119" w:type="dxa"/>
          </w:tcPr>
          <w:p w:rsidR="008A00ED" w:rsidRPr="00594CCF" w:rsidRDefault="008A00ED" w:rsidP="008A00ED">
            <w:r w:rsidRPr="00594CCF">
              <w:t>Должен предназначаться для обеспечения локального контроля доступа по идентификатору</w:t>
            </w:r>
          </w:p>
        </w:tc>
        <w:tc>
          <w:tcPr>
            <w:tcW w:w="1559" w:type="dxa"/>
          </w:tcPr>
          <w:p w:rsidR="008A00ED" w:rsidRPr="00594CCF" w:rsidRDefault="008A00ED" w:rsidP="008A00ED">
            <w:pPr>
              <w:ind w:right="-106"/>
            </w:pPr>
          </w:p>
        </w:tc>
      </w:tr>
      <w:tr w:rsidR="008A00ED" w:rsidRPr="00594CCF" w:rsidTr="00D4275E">
        <w:tc>
          <w:tcPr>
            <w:tcW w:w="567" w:type="dxa"/>
          </w:tcPr>
          <w:p w:rsidR="008A00ED" w:rsidRPr="00594CCF" w:rsidRDefault="008A00ED" w:rsidP="008A00ED">
            <w:pPr>
              <w:pStyle w:val="af8"/>
              <w:tabs>
                <w:tab w:val="left" w:pos="1701"/>
              </w:tabs>
              <w:ind w:right="-3"/>
              <w:rPr>
                <w:sz w:val="20"/>
                <w:szCs w:val="20"/>
              </w:rPr>
            </w:pPr>
          </w:p>
        </w:tc>
        <w:tc>
          <w:tcPr>
            <w:tcW w:w="1276" w:type="dxa"/>
          </w:tcPr>
          <w:p w:rsidR="008A00ED" w:rsidRPr="00594CCF" w:rsidRDefault="008A00ED" w:rsidP="008A00ED">
            <w:pPr>
              <w:pStyle w:val="af8"/>
              <w:tabs>
                <w:tab w:val="left" w:pos="1735"/>
              </w:tabs>
              <w:ind w:right="-108"/>
              <w:rPr>
                <w:sz w:val="20"/>
                <w:szCs w:val="20"/>
              </w:rPr>
            </w:pPr>
          </w:p>
        </w:tc>
        <w:tc>
          <w:tcPr>
            <w:tcW w:w="1559" w:type="dxa"/>
          </w:tcPr>
          <w:p w:rsidR="008A00ED" w:rsidRPr="00594CCF" w:rsidRDefault="008A00ED" w:rsidP="008A00ED">
            <w:pPr>
              <w:pStyle w:val="af8"/>
              <w:tabs>
                <w:tab w:val="left" w:pos="1701"/>
              </w:tabs>
              <w:ind w:right="-69"/>
              <w:rPr>
                <w:sz w:val="20"/>
                <w:szCs w:val="20"/>
              </w:rPr>
            </w:pPr>
          </w:p>
        </w:tc>
        <w:tc>
          <w:tcPr>
            <w:tcW w:w="2977" w:type="dxa"/>
          </w:tcPr>
          <w:p w:rsidR="008A00ED" w:rsidRPr="00594CCF" w:rsidRDefault="008A00ED" w:rsidP="008A00ED">
            <w:r w:rsidRPr="00594CCF">
              <w:t>Подключение считывателей</w:t>
            </w:r>
          </w:p>
        </w:tc>
        <w:tc>
          <w:tcPr>
            <w:tcW w:w="3119" w:type="dxa"/>
          </w:tcPr>
          <w:p w:rsidR="008A00ED" w:rsidRPr="00594CCF" w:rsidRDefault="008A00ED" w:rsidP="008A00ED">
            <w:r w:rsidRPr="00594CCF">
              <w:t>Не менее 2</w:t>
            </w:r>
          </w:p>
        </w:tc>
        <w:tc>
          <w:tcPr>
            <w:tcW w:w="1559" w:type="dxa"/>
          </w:tcPr>
          <w:p w:rsidR="008A00ED" w:rsidRPr="00594CCF" w:rsidRDefault="008A00ED" w:rsidP="008A00ED">
            <w:pPr>
              <w:ind w:right="-106"/>
            </w:pPr>
          </w:p>
        </w:tc>
      </w:tr>
      <w:tr w:rsidR="008A00ED" w:rsidRPr="00594CCF" w:rsidTr="00D4275E">
        <w:tc>
          <w:tcPr>
            <w:tcW w:w="567" w:type="dxa"/>
          </w:tcPr>
          <w:p w:rsidR="008A00ED" w:rsidRPr="00594CCF" w:rsidRDefault="008A00ED" w:rsidP="008A00ED">
            <w:pPr>
              <w:pStyle w:val="af8"/>
              <w:tabs>
                <w:tab w:val="left" w:pos="1701"/>
              </w:tabs>
              <w:ind w:right="-3"/>
              <w:rPr>
                <w:sz w:val="20"/>
                <w:szCs w:val="20"/>
              </w:rPr>
            </w:pPr>
          </w:p>
        </w:tc>
        <w:tc>
          <w:tcPr>
            <w:tcW w:w="1276" w:type="dxa"/>
          </w:tcPr>
          <w:p w:rsidR="008A00ED" w:rsidRPr="00594CCF" w:rsidRDefault="008A00ED" w:rsidP="008A00ED">
            <w:pPr>
              <w:pStyle w:val="af8"/>
              <w:tabs>
                <w:tab w:val="left" w:pos="1735"/>
              </w:tabs>
              <w:ind w:right="-108"/>
              <w:rPr>
                <w:sz w:val="20"/>
                <w:szCs w:val="20"/>
              </w:rPr>
            </w:pPr>
          </w:p>
        </w:tc>
        <w:tc>
          <w:tcPr>
            <w:tcW w:w="1559" w:type="dxa"/>
          </w:tcPr>
          <w:p w:rsidR="008A00ED" w:rsidRPr="00594CCF" w:rsidRDefault="008A00ED" w:rsidP="008A00ED">
            <w:pPr>
              <w:pStyle w:val="af8"/>
              <w:tabs>
                <w:tab w:val="left" w:pos="1701"/>
              </w:tabs>
              <w:ind w:right="-69"/>
              <w:rPr>
                <w:sz w:val="20"/>
                <w:szCs w:val="20"/>
              </w:rPr>
            </w:pPr>
          </w:p>
        </w:tc>
        <w:tc>
          <w:tcPr>
            <w:tcW w:w="2977" w:type="dxa"/>
          </w:tcPr>
          <w:p w:rsidR="008A00ED" w:rsidRPr="00594CCF" w:rsidRDefault="008A00ED" w:rsidP="008A00ED">
            <w:r w:rsidRPr="00594CCF">
              <w:t xml:space="preserve">Запрет </w:t>
            </w:r>
          </w:p>
        </w:tc>
        <w:tc>
          <w:tcPr>
            <w:tcW w:w="3119" w:type="dxa"/>
          </w:tcPr>
          <w:p w:rsidR="008A00ED" w:rsidRPr="00594CCF" w:rsidRDefault="008A00ED" w:rsidP="008A00ED">
            <w:r w:rsidRPr="00594CCF">
              <w:t xml:space="preserve">Должен быть предусмотрен на повторный проход </w:t>
            </w:r>
          </w:p>
        </w:tc>
        <w:tc>
          <w:tcPr>
            <w:tcW w:w="1559" w:type="dxa"/>
          </w:tcPr>
          <w:p w:rsidR="008A00ED" w:rsidRPr="00594CCF" w:rsidRDefault="008A00ED" w:rsidP="008A00ED">
            <w:pPr>
              <w:ind w:right="-106"/>
            </w:pPr>
          </w:p>
        </w:tc>
      </w:tr>
      <w:tr w:rsidR="008A00ED" w:rsidRPr="00594CCF" w:rsidTr="00D4275E">
        <w:tc>
          <w:tcPr>
            <w:tcW w:w="567" w:type="dxa"/>
          </w:tcPr>
          <w:p w:rsidR="008A00ED" w:rsidRPr="00594CCF" w:rsidRDefault="008A00ED" w:rsidP="008A00ED">
            <w:pPr>
              <w:pStyle w:val="af8"/>
              <w:tabs>
                <w:tab w:val="left" w:pos="1701"/>
              </w:tabs>
              <w:ind w:right="-3"/>
              <w:rPr>
                <w:sz w:val="20"/>
                <w:szCs w:val="20"/>
              </w:rPr>
            </w:pPr>
          </w:p>
        </w:tc>
        <w:tc>
          <w:tcPr>
            <w:tcW w:w="1276" w:type="dxa"/>
          </w:tcPr>
          <w:p w:rsidR="008A00ED" w:rsidRPr="00594CCF" w:rsidRDefault="008A00ED" w:rsidP="008A00ED">
            <w:pPr>
              <w:pStyle w:val="af8"/>
              <w:tabs>
                <w:tab w:val="left" w:pos="1735"/>
              </w:tabs>
              <w:ind w:right="-108"/>
              <w:rPr>
                <w:sz w:val="20"/>
                <w:szCs w:val="20"/>
              </w:rPr>
            </w:pPr>
          </w:p>
        </w:tc>
        <w:tc>
          <w:tcPr>
            <w:tcW w:w="1559" w:type="dxa"/>
          </w:tcPr>
          <w:p w:rsidR="008A00ED" w:rsidRPr="00594CCF" w:rsidRDefault="008A00ED" w:rsidP="008A00ED">
            <w:pPr>
              <w:pStyle w:val="af8"/>
              <w:tabs>
                <w:tab w:val="left" w:pos="1701"/>
              </w:tabs>
              <w:ind w:right="-69"/>
              <w:rPr>
                <w:sz w:val="20"/>
                <w:szCs w:val="20"/>
              </w:rPr>
            </w:pPr>
          </w:p>
        </w:tc>
        <w:tc>
          <w:tcPr>
            <w:tcW w:w="2977" w:type="dxa"/>
          </w:tcPr>
          <w:p w:rsidR="008A00ED" w:rsidRPr="00594CCF" w:rsidRDefault="008A00ED" w:rsidP="008A00ED">
            <w:r w:rsidRPr="00594CCF">
              <w:t>Повышенная защищённость</w:t>
            </w:r>
          </w:p>
        </w:tc>
        <w:tc>
          <w:tcPr>
            <w:tcW w:w="3119" w:type="dxa"/>
          </w:tcPr>
          <w:p w:rsidR="008A00ED" w:rsidRPr="00594CCF" w:rsidRDefault="008A00ED" w:rsidP="008A00ED">
            <w:r w:rsidRPr="00594CCF">
              <w:t>Посредством временной задержки; посредством двойной идентификации</w:t>
            </w:r>
          </w:p>
        </w:tc>
        <w:tc>
          <w:tcPr>
            <w:tcW w:w="1559" w:type="dxa"/>
          </w:tcPr>
          <w:p w:rsidR="008A00ED" w:rsidRPr="00594CCF" w:rsidRDefault="008A00ED" w:rsidP="008A00ED">
            <w:pPr>
              <w:ind w:right="-106"/>
            </w:pPr>
          </w:p>
        </w:tc>
      </w:tr>
      <w:tr w:rsidR="008A00ED" w:rsidRPr="00594CCF" w:rsidTr="00D4275E">
        <w:tc>
          <w:tcPr>
            <w:tcW w:w="567" w:type="dxa"/>
          </w:tcPr>
          <w:p w:rsidR="008A00ED" w:rsidRPr="00594CCF" w:rsidRDefault="008A00ED" w:rsidP="008A00ED">
            <w:pPr>
              <w:pStyle w:val="af8"/>
              <w:tabs>
                <w:tab w:val="left" w:pos="1701"/>
              </w:tabs>
              <w:ind w:right="-3"/>
              <w:rPr>
                <w:sz w:val="20"/>
                <w:szCs w:val="20"/>
              </w:rPr>
            </w:pPr>
          </w:p>
        </w:tc>
        <w:tc>
          <w:tcPr>
            <w:tcW w:w="1276" w:type="dxa"/>
          </w:tcPr>
          <w:p w:rsidR="008A00ED" w:rsidRPr="00594CCF" w:rsidRDefault="008A00ED" w:rsidP="008A00ED">
            <w:pPr>
              <w:pStyle w:val="af8"/>
              <w:tabs>
                <w:tab w:val="left" w:pos="1735"/>
              </w:tabs>
              <w:ind w:right="-108"/>
              <w:rPr>
                <w:sz w:val="20"/>
                <w:szCs w:val="20"/>
              </w:rPr>
            </w:pPr>
          </w:p>
        </w:tc>
        <w:tc>
          <w:tcPr>
            <w:tcW w:w="1559" w:type="dxa"/>
          </w:tcPr>
          <w:p w:rsidR="008A00ED" w:rsidRPr="00594CCF" w:rsidRDefault="008A00ED" w:rsidP="008A00ED">
            <w:pPr>
              <w:pStyle w:val="af8"/>
              <w:tabs>
                <w:tab w:val="left" w:pos="1701"/>
              </w:tabs>
              <w:ind w:right="-69"/>
              <w:rPr>
                <w:sz w:val="20"/>
                <w:szCs w:val="20"/>
              </w:rPr>
            </w:pPr>
          </w:p>
        </w:tc>
        <w:tc>
          <w:tcPr>
            <w:tcW w:w="2977" w:type="dxa"/>
          </w:tcPr>
          <w:p w:rsidR="008A00ED" w:rsidRPr="00594CCF" w:rsidRDefault="008A00ED" w:rsidP="008A00ED">
            <w:r w:rsidRPr="00594CCF">
              <w:t xml:space="preserve">График доступа </w:t>
            </w:r>
          </w:p>
        </w:tc>
        <w:tc>
          <w:tcPr>
            <w:tcW w:w="3119" w:type="dxa"/>
          </w:tcPr>
          <w:p w:rsidR="008A00ED" w:rsidRPr="00594CCF" w:rsidRDefault="008A00ED" w:rsidP="008A00ED">
            <w:r w:rsidRPr="00594CCF">
              <w:t>Должен быть по времени; должен быть по календарю</w:t>
            </w:r>
          </w:p>
        </w:tc>
        <w:tc>
          <w:tcPr>
            <w:tcW w:w="1559" w:type="dxa"/>
          </w:tcPr>
          <w:p w:rsidR="008A00ED" w:rsidRPr="00594CCF" w:rsidRDefault="008A00ED" w:rsidP="008A00ED">
            <w:pPr>
              <w:ind w:right="-106"/>
            </w:pPr>
          </w:p>
        </w:tc>
      </w:tr>
      <w:tr w:rsidR="008A00ED" w:rsidRPr="00594CCF" w:rsidTr="00D4275E">
        <w:tc>
          <w:tcPr>
            <w:tcW w:w="567" w:type="dxa"/>
          </w:tcPr>
          <w:p w:rsidR="008A00ED" w:rsidRPr="00594CCF" w:rsidRDefault="008A00ED" w:rsidP="008A00ED">
            <w:pPr>
              <w:pStyle w:val="af8"/>
              <w:tabs>
                <w:tab w:val="left" w:pos="1701"/>
              </w:tabs>
              <w:ind w:right="-3"/>
              <w:rPr>
                <w:sz w:val="20"/>
                <w:szCs w:val="20"/>
              </w:rPr>
            </w:pPr>
          </w:p>
        </w:tc>
        <w:tc>
          <w:tcPr>
            <w:tcW w:w="1276" w:type="dxa"/>
          </w:tcPr>
          <w:p w:rsidR="008A00ED" w:rsidRPr="00594CCF" w:rsidRDefault="008A00ED" w:rsidP="008A00ED">
            <w:pPr>
              <w:pStyle w:val="af8"/>
              <w:tabs>
                <w:tab w:val="left" w:pos="1735"/>
              </w:tabs>
              <w:ind w:right="-108"/>
              <w:rPr>
                <w:sz w:val="20"/>
                <w:szCs w:val="20"/>
              </w:rPr>
            </w:pPr>
          </w:p>
        </w:tc>
        <w:tc>
          <w:tcPr>
            <w:tcW w:w="1559" w:type="dxa"/>
          </w:tcPr>
          <w:p w:rsidR="008A00ED" w:rsidRPr="00594CCF" w:rsidRDefault="008A00ED" w:rsidP="008A00ED">
            <w:pPr>
              <w:pStyle w:val="af8"/>
              <w:tabs>
                <w:tab w:val="left" w:pos="1701"/>
              </w:tabs>
              <w:ind w:right="-69"/>
              <w:rPr>
                <w:sz w:val="20"/>
                <w:szCs w:val="20"/>
              </w:rPr>
            </w:pPr>
          </w:p>
        </w:tc>
        <w:tc>
          <w:tcPr>
            <w:tcW w:w="2977" w:type="dxa"/>
          </w:tcPr>
          <w:p w:rsidR="008A00ED" w:rsidRPr="00594CCF" w:rsidRDefault="008A00ED" w:rsidP="008A00ED">
            <w:r w:rsidRPr="00594CCF">
              <w:t>Часы и календарь</w:t>
            </w:r>
          </w:p>
        </w:tc>
        <w:tc>
          <w:tcPr>
            <w:tcW w:w="3119" w:type="dxa"/>
          </w:tcPr>
          <w:p w:rsidR="008A00ED" w:rsidRPr="00594CCF" w:rsidRDefault="008A00ED" w:rsidP="008A00ED">
            <w:r w:rsidRPr="00594CCF">
              <w:t>Должны быть встроенные энергонезависимые</w:t>
            </w:r>
          </w:p>
        </w:tc>
        <w:tc>
          <w:tcPr>
            <w:tcW w:w="1559" w:type="dxa"/>
          </w:tcPr>
          <w:p w:rsidR="008A00ED" w:rsidRPr="00594CCF" w:rsidRDefault="008A00ED" w:rsidP="008A00ED">
            <w:pPr>
              <w:ind w:right="-106"/>
            </w:pPr>
          </w:p>
        </w:tc>
      </w:tr>
      <w:tr w:rsidR="008A00ED" w:rsidRPr="00594CCF" w:rsidTr="00D4275E">
        <w:tc>
          <w:tcPr>
            <w:tcW w:w="567" w:type="dxa"/>
          </w:tcPr>
          <w:p w:rsidR="008A00ED" w:rsidRPr="00594CCF" w:rsidRDefault="008A00ED" w:rsidP="008A00ED">
            <w:pPr>
              <w:pStyle w:val="af8"/>
              <w:tabs>
                <w:tab w:val="left" w:pos="1701"/>
              </w:tabs>
              <w:ind w:right="-3"/>
              <w:rPr>
                <w:sz w:val="20"/>
                <w:szCs w:val="20"/>
              </w:rPr>
            </w:pPr>
          </w:p>
        </w:tc>
        <w:tc>
          <w:tcPr>
            <w:tcW w:w="1276" w:type="dxa"/>
          </w:tcPr>
          <w:p w:rsidR="008A00ED" w:rsidRPr="00594CCF" w:rsidRDefault="008A00ED" w:rsidP="008A00ED">
            <w:pPr>
              <w:pStyle w:val="af8"/>
              <w:tabs>
                <w:tab w:val="left" w:pos="1735"/>
              </w:tabs>
              <w:ind w:right="-108"/>
              <w:rPr>
                <w:sz w:val="20"/>
                <w:szCs w:val="20"/>
              </w:rPr>
            </w:pPr>
          </w:p>
        </w:tc>
        <w:tc>
          <w:tcPr>
            <w:tcW w:w="1559" w:type="dxa"/>
          </w:tcPr>
          <w:p w:rsidR="008A00ED" w:rsidRPr="00594CCF" w:rsidRDefault="008A00ED" w:rsidP="008A00ED">
            <w:pPr>
              <w:pStyle w:val="af8"/>
              <w:tabs>
                <w:tab w:val="left" w:pos="1701"/>
              </w:tabs>
              <w:ind w:right="-69"/>
              <w:rPr>
                <w:sz w:val="20"/>
                <w:szCs w:val="20"/>
              </w:rPr>
            </w:pPr>
          </w:p>
        </w:tc>
        <w:tc>
          <w:tcPr>
            <w:tcW w:w="2977" w:type="dxa"/>
          </w:tcPr>
          <w:p w:rsidR="008A00ED" w:rsidRPr="00594CCF" w:rsidRDefault="008A00ED" w:rsidP="008A00ED">
            <w:r w:rsidRPr="00594CCF">
              <w:t>Звуковой сигнализатор</w:t>
            </w:r>
          </w:p>
        </w:tc>
        <w:tc>
          <w:tcPr>
            <w:tcW w:w="3119" w:type="dxa"/>
          </w:tcPr>
          <w:p w:rsidR="008A00ED" w:rsidRPr="00594CCF" w:rsidRDefault="008A00ED" w:rsidP="008A00ED">
            <w:r w:rsidRPr="00594CCF">
              <w:t>Должен быть встроенный или выносной</w:t>
            </w:r>
          </w:p>
        </w:tc>
        <w:tc>
          <w:tcPr>
            <w:tcW w:w="1559" w:type="dxa"/>
          </w:tcPr>
          <w:p w:rsidR="008A00ED" w:rsidRPr="00594CCF" w:rsidRDefault="008A00ED" w:rsidP="008A00ED">
            <w:pPr>
              <w:ind w:right="-106"/>
            </w:pPr>
          </w:p>
        </w:tc>
      </w:tr>
      <w:tr w:rsidR="008A00ED" w:rsidRPr="00594CCF" w:rsidTr="00D4275E">
        <w:tc>
          <w:tcPr>
            <w:tcW w:w="567" w:type="dxa"/>
          </w:tcPr>
          <w:p w:rsidR="008A00ED" w:rsidRPr="00594CCF" w:rsidRDefault="008A00ED" w:rsidP="008A00ED">
            <w:pPr>
              <w:pStyle w:val="af8"/>
              <w:tabs>
                <w:tab w:val="left" w:pos="1701"/>
              </w:tabs>
              <w:ind w:right="-3"/>
              <w:rPr>
                <w:sz w:val="20"/>
                <w:szCs w:val="20"/>
              </w:rPr>
            </w:pPr>
          </w:p>
        </w:tc>
        <w:tc>
          <w:tcPr>
            <w:tcW w:w="1276" w:type="dxa"/>
          </w:tcPr>
          <w:p w:rsidR="008A00ED" w:rsidRPr="00594CCF" w:rsidRDefault="008A00ED" w:rsidP="008A00ED">
            <w:pPr>
              <w:pStyle w:val="af8"/>
              <w:tabs>
                <w:tab w:val="left" w:pos="1735"/>
              </w:tabs>
              <w:ind w:right="-108"/>
              <w:rPr>
                <w:sz w:val="20"/>
                <w:szCs w:val="20"/>
              </w:rPr>
            </w:pPr>
          </w:p>
        </w:tc>
        <w:tc>
          <w:tcPr>
            <w:tcW w:w="1559" w:type="dxa"/>
          </w:tcPr>
          <w:p w:rsidR="008A00ED" w:rsidRPr="00594CCF" w:rsidRDefault="008A00ED" w:rsidP="008A00ED">
            <w:pPr>
              <w:pStyle w:val="af8"/>
              <w:tabs>
                <w:tab w:val="left" w:pos="1701"/>
              </w:tabs>
              <w:ind w:right="-69"/>
              <w:rPr>
                <w:sz w:val="20"/>
                <w:szCs w:val="20"/>
              </w:rPr>
            </w:pPr>
          </w:p>
        </w:tc>
        <w:tc>
          <w:tcPr>
            <w:tcW w:w="2977" w:type="dxa"/>
          </w:tcPr>
          <w:p w:rsidR="008A00ED" w:rsidRPr="00594CCF" w:rsidRDefault="008A00ED" w:rsidP="008A00ED">
            <w:r w:rsidRPr="00594CCF">
              <w:t>Интерфейс передачи извещений</w:t>
            </w:r>
          </w:p>
        </w:tc>
        <w:tc>
          <w:tcPr>
            <w:tcW w:w="3119" w:type="dxa"/>
          </w:tcPr>
          <w:p w:rsidR="008A00ED" w:rsidRPr="00594CCF" w:rsidRDefault="008A00ED" w:rsidP="008A00ED">
            <w:r w:rsidRPr="00594CCF">
              <w:t>RS-485</w:t>
            </w:r>
          </w:p>
        </w:tc>
        <w:tc>
          <w:tcPr>
            <w:tcW w:w="1559" w:type="dxa"/>
          </w:tcPr>
          <w:p w:rsidR="008A00ED" w:rsidRPr="00594CCF" w:rsidRDefault="008A00ED" w:rsidP="008A00ED">
            <w:pPr>
              <w:ind w:right="-106"/>
            </w:pPr>
          </w:p>
        </w:tc>
      </w:tr>
      <w:tr w:rsidR="008A00ED" w:rsidRPr="00594CCF" w:rsidTr="00D4275E">
        <w:tc>
          <w:tcPr>
            <w:tcW w:w="567" w:type="dxa"/>
          </w:tcPr>
          <w:p w:rsidR="008A00ED" w:rsidRPr="00594CCF" w:rsidRDefault="008A00ED" w:rsidP="008A00ED">
            <w:pPr>
              <w:pStyle w:val="af8"/>
              <w:tabs>
                <w:tab w:val="left" w:pos="1701"/>
              </w:tabs>
              <w:ind w:right="-3"/>
              <w:rPr>
                <w:sz w:val="20"/>
                <w:szCs w:val="20"/>
              </w:rPr>
            </w:pPr>
          </w:p>
        </w:tc>
        <w:tc>
          <w:tcPr>
            <w:tcW w:w="1276" w:type="dxa"/>
          </w:tcPr>
          <w:p w:rsidR="008A00ED" w:rsidRPr="00594CCF" w:rsidRDefault="008A00ED" w:rsidP="008A00ED">
            <w:pPr>
              <w:pStyle w:val="af8"/>
              <w:tabs>
                <w:tab w:val="left" w:pos="1735"/>
              </w:tabs>
              <w:ind w:right="-108"/>
              <w:rPr>
                <w:sz w:val="20"/>
                <w:szCs w:val="20"/>
              </w:rPr>
            </w:pPr>
          </w:p>
        </w:tc>
        <w:tc>
          <w:tcPr>
            <w:tcW w:w="1559" w:type="dxa"/>
          </w:tcPr>
          <w:p w:rsidR="008A00ED" w:rsidRPr="00594CCF" w:rsidRDefault="008A00ED" w:rsidP="008A00ED">
            <w:pPr>
              <w:pStyle w:val="af8"/>
              <w:tabs>
                <w:tab w:val="left" w:pos="1701"/>
              </w:tabs>
              <w:ind w:right="-69"/>
              <w:rPr>
                <w:sz w:val="20"/>
                <w:szCs w:val="20"/>
              </w:rPr>
            </w:pPr>
          </w:p>
        </w:tc>
        <w:tc>
          <w:tcPr>
            <w:tcW w:w="2977" w:type="dxa"/>
          </w:tcPr>
          <w:p w:rsidR="008A00ED" w:rsidRPr="00594CCF" w:rsidRDefault="008A00ED" w:rsidP="008A00ED">
            <w:r w:rsidRPr="00594CCF">
              <w:t>Напряжение питания</w:t>
            </w:r>
          </w:p>
        </w:tc>
        <w:tc>
          <w:tcPr>
            <w:tcW w:w="3119" w:type="dxa"/>
          </w:tcPr>
          <w:p w:rsidR="008A00ED" w:rsidRPr="00594CCF" w:rsidRDefault="008A00ED" w:rsidP="008A00ED">
            <w:r w:rsidRPr="00594CCF">
              <w:t>Не менее чем от 10.5 до 14.5 В</w:t>
            </w:r>
          </w:p>
        </w:tc>
        <w:tc>
          <w:tcPr>
            <w:tcW w:w="1559" w:type="dxa"/>
          </w:tcPr>
          <w:p w:rsidR="008A00ED" w:rsidRPr="00594CCF" w:rsidRDefault="008A00ED" w:rsidP="008A00ED">
            <w:pPr>
              <w:ind w:right="-106"/>
            </w:pPr>
          </w:p>
        </w:tc>
      </w:tr>
      <w:tr w:rsidR="008A00ED" w:rsidRPr="00594CCF" w:rsidTr="00D4275E">
        <w:tc>
          <w:tcPr>
            <w:tcW w:w="567" w:type="dxa"/>
          </w:tcPr>
          <w:p w:rsidR="008A00ED" w:rsidRPr="00594CCF" w:rsidRDefault="008A00ED" w:rsidP="008A00ED">
            <w:pPr>
              <w:pStyle w:val="af8"/>
              <w:tabs>
                <w:tab w:val="left" w:pos="1701"/>
              </w:tabs>
              <w:ind w:right="-3"/>
              <w:rPr>
                <w:sz w:val="20"/>
                <w:szCs w:val="20"/>
              </w:rPr>
            </w:pPr>
          </w:p>
        </w:tc>
        <w:tc>
          <w:tcPr>
            <w:tcW w:w="1276" w:type="dxa"/>
          </w:tcPr>
          <w:p w:rsidR="008A00ED" w:rsidRPr="00594CCF" w:rsidRDefault="008A00ED" w:rsidP="008A00ED">
            <w:pPr>
              <w:pStyle w:val="af8"/>
              <w:tabs>
                <w:tab w:val="left" w:pos="1735"/>
              </w:tabs>
              <w:ind w:right="-108"/>
              <w:rPr>
                <w:sz w:val="20"/>
                <w:szCs w:val="20"/>
              </w:rPr>
            </w:pPr>
          </w:p>
        </w:tc>
        <w:tc>
          <w:tcPr>
            <w:tcW w:w="1559" w:type="dxa"/>
          </w:tcPr>
          <w:p w:rsidR="008A00ED" w:rsidRPr="00594CCF" w:rsidRDefault="008A00ED" w:rsidP="008A00ED">
            <w:pPr>
              <w:pStyle w:val="af8"/>
              <w:tabs>
                <w:tab w:val="left" w:pos="1701"/>
              </w:tabs>
              <w:ind w:right="-69"/>
              <w:rPr>
                <w:sz w:val="20"/>
                <w:szCs w:val="20"/>
              </w:rPr>
            </w:pPr>
          </w:p>
        </w:tc>
        <w:tc>
          <w:tcPr>
            <w:tcW w:w="2977" w:type="dxa"/>
          </w:tcPr>
          <w:p w:rsidR="008A00ED" w:rsidRPr="00594CCF" w:rsidRDefault="008A00ED" w:rsidP="008A00ED">
            <w:r w:rsidRPr="00594CCF">
              <w:t>Ток потребления</w:t>
            </w:r>
          </w:p>
        </w:tc>
        <w:tc>
          <w:tcPr>
            <w:tcW w:w="3119" w:type="dxa"/>
          </w:tcPr>
          <w:p w:rsidR="008A00ED" w:rsidRPr="00594CCF" w:rsidRDefault="008A00ED" w:rsidP="008A00ED">
            <w:r w:rsidRPr="00594CCF">
              <w:t>Не более 140 мА</w:t>
            </w:r>
          </w:p>
        </w:tc>
        <w:tc>
          <w:tcPr>
            <w:tcW w:w="1559" w:type="dxa"/>
          </w:tcPr>
          <w:p w:rsidR="008A00ED" w:rsidRPr="00594CCF" w:rsidRDefault="008A00ED" w:rsidP="008A00ED">
            <w:pPr>
              <w:ind w:right="-106"/>
            </w:pPr>
          </w:p>
        </w:tc>
      </w:tr>
      <w:tr w:rsidR="008A00ED" w:rsidRPr="00594CCF" w:rsidTr="00D4275E">
        <w:tc>
          <w:tcPr>
            <w:tcW w:w="567" w:type="dxa"/>
          </w:tcPr>
          <w:p w:rsidR="008A00ED" w:rsidRPr="00594CCF" w:rsidRDefault="008A00ED" w:rsidP="008A00ED">
            <w:pPr>
              <w:pStyle w:val="af8"/>
              <w:tabs>
                <w:tab w:val="left" w:pos="1701"/>
              </w:tabs>
              <w:ind w:right="-3"/>
              <w:rPr>
                <w:sz w:val="20"/>
                <w:szCs w:val="20"/>
              </w:rPr>
            </w:pPr>
          </w:p>
        </w:tc>
        <w:tc>
          <w:tcPr>
            <w:tcW w:w="1276" w:type="dxa"/>
          </w:tcPr>
          <w:p w:rsidR="008A00ED" w:rsidRPr="00594CCF" w:rsidRDefault="008A00ED" w:rsidP="008A00ED">
            <w:pPr>
              <w:pStyle w:val="af8"/>
              <w:tabs>
                <w:tab w:val="left" w:pos="1735"/>
              </w:tabs>
              <w:ind w:right="-108"/>
              <w:rPr>
                <w:sz w:val="20"/>
                <w:szCs w:val="20"/>
              </w:rPr>
            </w:pPr>
          </w:p>
        </w:tc>
        <w:tc>
          <w:tcPr>
            <w:tcW w:w="1559" w:type="dxa"/>
          </w:tcPr>
          <w:p w:rsidR="008A00ED" w:rsidRPr="00594CCF" w:rsidRDefault="008A00ED" w:rsidP="008A00ED">
            <w:pPr>
              <w:pStyle w:val="af8"/>
              <w:tabs>
                <w:tab w:val="left" w:pos="1701"/>
              </w:tabs>
              <w:ind w:right="-69"/>
              <w:rPr>
                <w:sz w:val="20"/>
                <w:szCs w:val="20"/>
              </w:rPr>
            </w:pPr>
          </w:p>
        </w:tc>
        <w:tc>
          <w:tcPr>
            <w:tcW w:w="2977" w:type="dxa"/>
          </w:tcPr>
          <w:p w:rsidR="008A00ED" w:rsidRPr="00594CCF" w:rsidRDefault="008A00ED" w:rsidP="008A00ED">
            <w:r w:rsidRPr="00594CCF">
              <w:t>Реле управления</w:t>
            </w:r>
          </w:p>
        </w:tc>
        <w:tc>
          <w:tcPr>
            <w:tcW w:w="3119" w:type="dxa"/>
          </w:tcPr>
          <w:p w:rsidR="008A00ED" w:rsidRPr="00594CCF" w:rsidRDefault="008A00ED" w:rsidP="008A00ED">
            <w:r w:rsidRPr="00594CCF">
              <w:t>Не менее 2</w:t>
            </w:r>
          </w:p>
        </w:tc>
        <w:tc>
          <w:tcPr>
            <w:tcW w:w="1559" w:type="dxa"/>
          </w:tcPr>
          <w:p w:rsidR="008A00ED" w:rsidRPr="00594CCF" w:rsidRDefault="008A00ED" w:rsidP="008A00ED">
            <w:pPr>
              <w:ind w:right="-106"/>
            </w:pPr>
          </w:p>
        </w:tc>
      </w:tr>
      <w:tr w:rsidR="008A00ED" w:rsidRPr="00594CCF" w:rsidTr="00D4275E">
        <w:tc>
          <w:tcPr>
            <w:tcW w:w="567" w:type="dxa"/>
          </w:tcPr>
          <w:p w:rsidR="008A00ED" w:rsidRPr="00594CCF" w:rsidRDefault="008A00ED" w:rsidP="008A00ED">
            <w:pPr>
              <w:pStyle w:val="af8"/>
              <w:tabs>
                <w:tab w:val="left" w:pos="1701"/>
              </w:tabs>
              <w:ind w:right="-3"/>
              <w:rPr>
                <w:sz w:val="20"/>
                <w:szCs w:val="20"/>
              </w:rPr>
            </w:pPr>
          </w:p>
        </w:tc>
        <w:tc>
          <w:tcPr>
            <w:tcW w:w="1276" w:type="dxa"/>
          </w:tcPr>
          <w:p w:rsidR="008A00ED" w:rsidRPr="00594CCF" w:rsidRDefault="008A00ED" w:rsidP="008A00ED">
            <w:pPr>
              <w:pStyle w:val="af8"/>
              <w:tabs>
                <w:tab w:val="left" w:pos="1735"/>
              </w:tabs>
              <w:ind w:right="-108"/>
              <w:rPr>
                <w:sz w:val="20"/>
                <w:szCs w:val="20"/>
              </w:rPr>
            </w:pPr>
          </w:p>
        </w:tc>
        <w:tc>
          <w:tcPr>
            <w:tcW w:w="1559" w:type="dxa"/>
          </w:tcPr>
          <w:p w:rsidR="008A00ED" w:rsidRPr="00594CCF" w:rsidRDefault="008A00ED" w:rsidP="008A00ED">
            <w:pPr>
              <w:pStyle w:val="af8"/>
              <w:tabs>
                <w:tab w:val="left" w:pos="1701"/>
              </w:tabs>
              <w:ind w:right="-69"/>
              <w:rPr>
                <w:sz w:val="20"/>
                <w:szCs w:val="20"/>
              </w:rPr>
            </w:pPr>
          </w:p>
        </w:tc>
        <w:tc>
          <w:tcPr>
            <w:tcW w:w="2977" w:type="dxa"/>
          </w:tcPr>
          <w:p w:rsidR="008A00ED" w:rsidRPr="00594CCF" w:rsidRDefault="008A00ED" w:rsidP="008A00ED">
            <w:r w:rsidRPr="00594CCF">
              <w:t xml:space="preserve">Коммутируемый ток реле </w:t>
            </w:r>
          </w:p>
        </w:tc>
        <w:tc>
          <w:tcPr>
            <w:tcW w:w="3119" w:type="dxa"/>
          </w:tcPr>
          <w:p w:rsidR="008A00ED" w:rsidRPr="00594CCF" w:rsidRDefault="008A00ED" w:rsidP="008A00ED">
            <w:r w:rsidRPr="00594CCF">
              <w:t>&gt;5  А</w:t>
            </w:r>
          </w:p>
        </w:tc>
        <w:tc>
          <w:tcPr>
            <w:tcW w:w="1559" w:type="dxa"/>
          </w:tcPr>
          <w:p w:rsidR="008A00ED" w:rsidRPr="00594CCF" w:rsidRDefault="008A00ED" w:rsidP="008A00ED">
            <w:pPr>
              <w:ind w:right="-106"/>
            </w:pPr>
          </w:p>
        </w:tc>
      </w:tr>
      <w:tr w:rsidR="008A00ED" w:rsidRPr="00594CCF" w:rsidTr="00D4275E">
        <w:tc>
          <w:tcPr>
            <w:tcW w:w="567" w:type="dxa"/>
          </w:tcPr>
          <w:p w:rsidR="008A00ED" w:rsidRPr="00594CCF" w:rsidRDefault="008A00ED" w:rsidP="008A00ED">
            <w:pPr>
              <w:pStyle w:val="af8"/>
              <w:tabs>
                <w:tab w:val="left" w:pos="1701"/>
              </w:tabs>
              <w:ind w:right="-3"/>
              <w:rPr>
                <w:sz w:val="20"/>
                <w:szCs w:val="20"/>
              </w:rPr>
            </w:pPr>
          </w:p>
        </w:tc>
        <w:tc>
          <w:tcPr>
            <w:tcW w:w="1276" w:type="dxa"/>
          </w:tcPr>
          <w:p w:rsidR="008A00ED" w:rsidRPr="00594CCF" w:rsidRDefault="008A00ED" w:rsidP="008A00ED">
            <w:pPr>
              <w:pStyle w:val="af8"/>
              <w:tabs>
                <w:tab w:val="left" w:pos="1735"/>
              </w:tabs>
              <w:ind w:right="-108"/>
              <w:rPr>
                <w:sz w:val="20"/>
                <w:szCs w:val="20"/>
              </w:rPr>
            </w:pPr>
          </w:p>
        </w:tc>
        <w:tc>
          <w:tcPr>
            <w:tcW w:w="1559" w:type="dxa"/>
          </w:tcPr>
          <w:p w:rsidR="008A00ED" w:rsidRPr="00594CCF" w:rsidRDefault="008A00ED" w:rsidP="008A00ED">
            <w:pPr>
              <w:pStyle w:val="af8"/>
              <w:tabs>
                <w:tab w:val="left" w:pos="1701"/>
              </w:tabs>
              <w:ind w:right="-69"/>
              <w:rPr>
                <w:sz w:val="20"/>
                <w:szCs w:val="20"/>
              </w:rPr>
            </w:pPr>
          </w:p>
        </w:tc>
        <w:tc>
          <w:tcPr>
            <w:tcW w:w="2977" w:type="dxa"/>
          </w:tcPr>
          <w:p w:rsidR="008A00ED" w:rsidRPr="00594CCF" w:rsidRDefault="008A00ED" w:rsidP="008A00ED">
            <w:r w:rsidRPr="00594CCF">
              <w:t xml:space="preserve">Коммутируемое напряжение реле </w:t>
            </w:r>
          </w:p>
        </w:tc>
        <w:tc>
          <w:tcPr>
            <w:tcW w:w="3119" w:type="dxa"/>
          </w:tcPr>
          <w:p w:rsidR="008A00ED" w:rsidRPr="00594CCF" w:rsidRDefault="008A00ED" w:rsidP="008A00ED">
            <w:r w:rsidRPr="00594CCF">
              <w:t>не менее 30 В</w:t>
            </w:r>
          </w:p>
        </w:tc>
        <w:tc>
          <w:tcPr>
            <w:tcW w:w="1559" w:type="dxa"/>
          </w:tcPr>
          <w:p w:rsidR="008A00ED" w:rsidRPr="00594CCF" w:rsidRDefault="008A00ED" w:rsidP="008A00ED">
            <w:pPr>
              <w:ind w:right="-106"/>
            </w:pPr>
          </w:p>
        </w:tc>
      </w:tr>
      <w:tr w:rsidR="008A00ED" w:rsidRPr="00594CCF" w:rsidTr="00D4275E">
        <w:tc>
          <w:tcPr>
            <w:tcW w:w="567" w:type="dxa"/>
          </w:tcPr>
          <w:p w:rsidR="008A00ED" w:rsidRPr="00594CCF" w:rsidRDefault="008A00ED" w:rsidP="008A00ED">
            <w:pPr>
              <w:pStyle w:val="af8"/>
              <w:tabs>
                <w:tab w:val="left" w:pos="1701"/>
              </w:tabs>
              <w:ind w:right="-3"/>
              <w:rPr>
                <w:sz w:val="20"/>
                <w:szCs w:val="20"/>
              </w:rPr>
            </w:pPr>
          </w:p>
        </w:tc>
        <w:tc>
          <w:tcPr>
            <w:tcW w:w="1276" w:type="dxa"/>
          </w:tcPr>
          <w:p w:rsidR="008A00ED" w:rsidRPr="00594CCF" w:rsidRDefault="008A00ED" w:rsidP="008A00ED">
            <w:pPr>
              <w:pStyle w:val="af8"/>
              <w:tabs>
                <w:tab w:val="left" w:pos="1735"/>
              </w:tabs>
              <w:ind w:right="-108"/>
              <w:rPr>
                <w:sz w:val="20"/>
                <w:szCs w:val="20"/>
              </w:rPr>
            </w:pPr>
          </w:p>
        </w:tc>
        <w:tc>
          <w:tcPr>
            <w:tcW w:w="1559" w:type="dxa"/>
          </w:tcPr>
          <w:p w:rsidR="008A00ED" w:rsidRPr="00594CCF" w:rsidRDefault="008A00ED" w:rsidP="008A00ED">
            <w:pPr>
              <w:pStyle w:val="af8"/>
              <w:tabs>
                <w:tab w:val="left" w:pos="1701"/>
              </w:tabs>
              <w:ind w:right="-69"/>
              <w:rPr>
                <w:sz w:val="20"/>
                <w:szCs w:val="20"/>
              </w:rPr>
            </w:pPr>
          </w:p>
        </w:tc>
        <w:tc>
          <w:tcPr>
            <w:tcW w:w="2977" w:type="dxa"/>
          </w:tcPr>
          <w:p w:rsidR="008A00ED" w:rsidRPr="00594CCF" w:rsidRDefault="008A00ED" w:rsidP="008A00ED">
            <w:r w:rsidRPr="00594CCF">
              <w:t xml:space="preserve">Объём памяти карт </w:t>
            </w:r>
          </w:p>
        </w:tc>
        <w:tc>
          <w:tcPr>
            <w:tcW w:w="3119" w:type="dxa"/>
          </w:tcPr>
          <w:p w:rsidR="008A00ED" w:rsidRPr="00594CCF" w:rsidRDefault="008A00ED" w:rsidP="008A00ED">
            <w:r w:rsidRPr="00594CCF">
              <w:t>не менее 32000</w:t>
            </w:r>
          </w:p>
        </w:tc>
        <w:tc>
          <w:tcPr>
            <w:tcW w:w="1559" w:type="dxa"/>
          </w:tcPr>
          <w:p w:rsidR="008A00ED" w:rsidRPr="00594CCF" w:rsidRDefault="008A00ED" w:rsidP="008A00ED">
            <w:pPr>
              <w:ind w:right="-106"/>
            </w:pPr>
          </w:p>
        </w:tc>
      </w:tr>
      <w:tr w:rsidR="008A00ED" w:rsidRPr="00594CCF" w:rsidTr="00D4275E">
        <w:tc>
          <w:tcPr>
            <w:tcW w:w="567" w:type="dxa"/>
          </w:tcPr>
          <w:p w:rsidR="008A00ED" w:rsidRPr="00594CCF" w:rsidRDefault="008A00ED" w:rsidP="008A00ED">
            <w:pPr>
              <w:pStyle w:val="af8"/>
              <w:tabs>
                <w:tab w:val="left" w:pos="1701"/>
              </w:tabs>
              <w:ind w:right="-3"/>
              <w:rPr>
                <w:sz w:val="20"/>
                <w:szCs w:val="20"/>
              </w:rPr>
            </w:pPr>
          </w:p>
        </w:tc>
        <w:tc>
          <w:tcPr>
            <w:tcW w:w="1276" w:type="dxa"/>
          </w:tcPr>
          <w:p w:rsidR="008A00ED" w:rsidRPr="00594CCF" w:rsidRDefault="008A00ED" w:rsidP="008A00ED">
            <w:pPr>
              <w:pStyle w:val="af8"/>
              <w:tabs>
                <w:tab w:val="left" w:pos="1735"/>
              </w:tabs>
              <w:ind w:right="-108"/>
              <w:rPr>
                <w:sz w:val="20"/>
                <w:szCs w:val="20"/>
              </w:rPr>
            </w:pPr>
          </w:p>
        </w:tc>
        <w:tc>
          <w:tcPr>
            <w:tcW w:w="1559" w:type="dxa"/>
          </w:tcPr>
          <w:p w:rsidR="008A00ED" w:rsidRPr="00594CCF" w:rsidRDefault="008A00ED" w:rsidP="008A00ED">
            <w:pPr>
              <w:pStyle w:val="af8"/>
              <w:tabs>
                <w:tab w:val="left" w:pos="1701"/>
              </w:tabs>
              <w:ind w:right="-69"/>
              <w:rPr>
                <w:sz w:val="20"/>
                <w:szCs w:val="20"/>
              </w:rPr>
            </w:pPr>
          </w:p>
        </w:tc>
        <w:tc>
          <w:tcPr>
            <w:tcW w:w="2977" w:type="dxa"/>
          </w:tcPr>
          <w:p w:rsidR="008A00ED" w:rsidRPr="00594CCF" w:rsidRDefault="008A00ED" w:rsidP="008A00ED">
            <w:r w:rsidRPr="00594CCF">
              <w:t>Буфер событий</w:t>
            </w:r>
          </w:p>
        </w:tc>
        <w:tc>
          <w:tcPr>
            <w:tcW w:w="3119" w:type="dxa"/>
          </w:tcPr>
          <w:p w:rsidR="008A00ED" w:rsidRPr="00594CCF" w:rsidRDefault="008A00ED" w:rsidP="008A00ED">
            <w:r w:rsidRPr="00594CCF">
              <w:t>Должен быть энергонезависимый</w:t>
            </w:r>
          </w:p>
        </w:tc>
        <w:tc>
          <w:tcPr>
            <w:tcW w:w="1559" w:type="dxa"/>
          </w:tcPr>
          <w:p w:rsidR="008A00ED" w:rsidRPr="00594CCF" w:rsidRDefault="008A00ED" w:rsidP="008A00ED">
            <w:pPr>
              <w:ind w:right="-106"/>
            </w:pPr>
          </w:p>
        </w:tc>
      </w:tr>
      <w:tr w:rsidR="008A00ED" w:rsidRPr="00594CCF" w:rsidTr="00D4275E">
        <w:tc>
          <w:tcPr>
            <w:tcW w:w="567" w:type="dxa"/>
          </w:tcPr>
          <w:p w:rsidR="008A00ED" w:rsidRPr="00594CCF" w:rsidRDefault="008A00ED" w:rsidP="008A00ED">
            <w:pPr>
              <w:pStyle w:val="af8"/>
              <w:tabs>
                <w:tab w:val="left" w:pos="1701"/>
              </w:tabs>
              <w:ind w:right="-3"/>
              <w:rPr>
                <w:sz w:val="20"/>
                <w:szCs w:val="20"/>
              </w:rPr>
            </w:pPr>
          </w:p>
        </w:tc>
        <w:tc>
          <w:tcPr>
            <w:tcW w:w="1276" w:type="dxa"/>
          </w:tcPr>
          <w:p w:rsidR="008A00ED" w:rsidRPr="00594CCF" w:rsidRDefault="008A00ED" w:rsidP="008A00ED">
            <w:pPr>
              <w:pStyle w:val="af8"/>
              <w:tabs>
                <w:tab w:val="left" w:pos="1735"/>
              </w:tabs>
              <w:ind w:right="-108"/>
              <w:rPr>
                <w:sz w:val="20"/>
                <w:szCs w:val="20"/>
              </w:rPr>
            </w:pPr>
          </w:p>
        </w:tc>
        <w:tc>
          <w:tcPr>
            <w:tcW w:w="1559" w:type="dxa"/>
          </w:tcPr>
          <w:p w:rsidR="008A00ED" w:rsidRPr="00594CCF" w:rsidRDefault="008A00ED" w:rsidP="008A00ED">
            <w:pPr>
              <w:pStyle w:val="af8"/>
              <w:tabs>
                <w:tab w:val="left" w:pos="1701"/>
              </w:tabs>
              <w:ind w:right="-69"/>
              <w:rPr>
                <w:sz w:val="20"/>
                <w:szCs w:val="20"/>
              </w:rPr>
            </w:pPr>
          </w:p>
        </w:tc>
        <w:tc>
          <w:tcPr>
            <w:tcW w:w="2977" w:type="dxa"/>
          </w:tcPr>
          <w:p w:rsidR="008A00ED" w:rsidRPr="00594CCF" w:rsidRDefault="008A00ED" w:rsidP="008A00ED">
            <w:r w:rsidRPr="00594CCF">
              <w:t xml:space="preserve">Объём буфера </w:t>
            </w:r>
          </w:p>
        </w:tc>
        <w:tc>
          <w:tcPr>
            <w:tcW w:w="3119" w:type="dxa"/>
          </w:tcPr>
          <w:p w:rsidR="008A00ED" w:rsidRPr="00594CCF" w:rsidRDefault="008A00ED" w:rsidP="008A00ED">
            <w:r w:rsidRPr="00594CCF">
              <w:t>не менее 18000 событий</w:t>
            </w:r>
          </w:p>
        </w:tc>
        <w:tc>
          <w:tcPr>
            <w:tcW w:w="1559" w:type="dxa"/>
          </w:tcPr>
          <w:p w:rsidR="008A00ED" w:rsidRPr="00594CCF" w:rsidRDefault="008A00ED" w:rsidP="008A00ED">
            <w:pPr>
              <w:ind w:right="-106"/>
            </w:pPr>
          </w:p>
        </w:tc>
      </w:tr>
      <w:tr w:rsidR="008A00ED" w:rsidRPr="00594CCF" w:rsidTr="00D4275E">
        <w:tc>
          <w:tcPr>
            <w:tcW w:w="567" w:type="dxa"/>
          </w:tcPr>
          <w:p w:rsidR="008A00ED" w:rsidRPr="00594CCF" w:rsidRDefault="008A00ED" w:rsidP="008A00ED">
            <w:pPr>
              <w:pStyle w:val="af8"/>
              <w:tabs>
                <w:tab w:val="left" w:pos="1701"/>
              </w:tabs>
              <w:ind w:right="-3"/>
              <w:rPr>
                <w:sz w:val="20"/>
                <w:szCs w:val="20"/>
              </w:rPr>
            </w:pPr>
          </w:p>
        </w:tc>
        <w:tc>
          <w:tcPr>
            <w:tcW w:w="1276" w:type="dxa"/>
          </w:tcPr>
          <w:p w:rsidR="008A00ED" w:rsidRPr="00594CCF" w:rsidRDefault="008A00ED" w:rsidP="008A00ED">
            <w:pPr>
              <w:pStyle w:val="af8"/>
              <w:tabs>
                <w:tab w:val="left" w:pos="1735"/>
              </w:tabs>
              <w:ind w:right="-108"/>
              <w:rPr>
                <w:sz w:val="20"/>
                <w:szCs w:val="20"/>
              </w:rPr>
            </w:pPr>
          </w:p>
        </w:tc>
        <w:tc>
          <w:tcPr>
            <w:tcW w:w="1559" w:type="dxa"/>
          </w:tcPr>
          <w:p w:rsidR="008A00ED" w:rsidRPr="00594CCF" w:rsidRDefault="008A00ED" w:rsidP="008A00ED">
            <w:pPr>
              <w:pStyle w:val="af8"/>
              <w:tabs>
                <w:tab w:val="left" w:pos="1701"/>
              </w:tabs>
              <w:ind w:right="-69"/>
              <w:rPr>
                <w:sz w:val="20"/>
                <w:szCs w:val="20"/>
              </w:rPr>
            </w:pPr>
          </w:p>
        </w:tc>
        <w:tc>
          <w:tcPr>
            <w:tcW w:w="2977" w:type="dxa"/>
          </w:tcPr>
          <w:p w:rsidR="008A00ED" w:rsidRPr="00594CCF" w:rsidRDefault="008A00ED" w:rsidP="008A00ED">
            <w:r w:rsidRPr="00594CCF">
              <w:t xml:space="preserve">Диапазон рабочих температур </w:t>
            </w:r>
          </w:p>
        </w:tc>
        <w:tc>
          <w:tcPr>
            <w:tcW w:w="3119" w:type="dxa"/>
          </w:tcPr>
          <w:p w:rsidR="008A00ED" w:rsidRPr="00594CCF" w:rsidRDefault="008A00ED" w:rsidP="008A00ED">
            <w:r w:rsidRPr="00594CCF">
              <w:t>не менее чем от -25 до 45 оС</w:t>
            </w:r>
          </w:p>
        </w:tc>
        <w:tc>
          <w:tcPr>
            <w:tcW w:w="1559" w:type="dxa"/>
          </w:tcPr>
          <w:p w:rsidR="008A00ED" w:rsidRPr="00594CCF" w:rsidRDefault="008A00ED" w:rsidP="008A00ED">
            <w:pPr>
              <w:ind w:right="-106"/>
            </w:pPr>
          </w:p>
        </w:tc>
      </w:tr>
      <w:tr w:rsidR="008A00ED" w:rsidRPr="00594CCF" w:rsidTr="00D4275E">
        <w:tc>
          <w:tcPr>
            <w:tcW w:w="567" w:type="dxa"/>
          </w:tcPr>
          <w:p w:rsidR="008A00ED" w:rsidRPr="00594CCF" w:rsidRDefault="008A00ED" w:rsidP="008A00ED">
            <w:pPr>
              <w:pStyle w:val="af8"/>
              <w:tabs>
                <w:tab w:val="left" w:pos="1701"/>
              </w:tabs>
              <w:ind w:right="-3"/>
              <w:rPr>
                <w:sz w:val="20"/>
                <w:szCs w:val="20"/>
              </w:rPr>
            </w:pPr>
            <w:r w:rsidRPr="00594CCF">
              <w:rPr>
                <w:sz w:val="20"/>
                <w:szCs w:val="20"/>
                <w:lang w:val="en-US"/>
              </w:rPr>
              <w:t>1</w:t>
            </w:r>
            <w:r w:rsidRPr="00594CCF">
              <w:rPr>
                <w:sz w:val="20"/>
                <w:szCs w:val="20"/>
              </w:rPr>
              <w:t>5.</w:t>
            </w:r>
          </w:p>
        </w:tc>
        <w:tc>
          <w:tcPr>
            <w:tcW w:w="1276" w:type="dxa"/>
          </w:tcPr>
          <w:p w:rsidR="008A00ED" w:rsidRPr="00594CCF" w:rsidRDefault="008A00ED" w:rsidP="008A00ED">
            <w:pPr>
              <w:rPr>
                <w:lang w:val="en-US"/>
              </w:rPr>
            </w:pPr>
            <w:r w:rsidRPr="00594CCF">
              <w:t>Считыватель 49 шт.</w:t>
            </w:r>
          </w:p>
        </w:tc>
        <w:tc>
          <w:tcPr>
            <w:tcW w:w="1559" w:type="dxa"/>
          </w:tcPr>
          <w:p w:rsidR="008A00ED" w:rsidRPr="00594CCF" w:rsidRDefault="008A00ED" w:rsidP="008A00ED"/>
        </w:tc>
        <w:tc>
          <w:tcPr>
            <w:tcW w:w="2977" w:type="dxa"/>
          </w:tcPr>
          <w:p w:rsidR="008A00ED" w:rsidRPr="00594CCF" w:rsidRDefault="008A00ED" w:rsidP="008A00ED">
            <w:r w:rsidRPr="00594CCF">
              <w:t>Предназначение</w:t>
            </w:r>
          </w:p>
        </w:tc>
        <w:tc>
          <w:tcPr>
            <w:tcW w:w="3119" w:type="dxa"/>
          </w:tcPr>
          <w:p w:rsidR="008A00ED" w:rsidRPr="00594CCF" w:rsidRDefault="008A00ED" w:rsidP="008A00ED">
            <w:r w:rsidRPr="00594CCF">
              <w:t>Должен считывать коды с идентификаторов и передавать их на контроллер</w:t>
            </w:r>
          </w:p>
        </w:tc>
        <w:tc>
          <w:tcPr>
            <w:tcW w:w="1559" w:type="dxa"/>
          </w:tcPr>
          <w:p w:rsidR="008A00ED" w:rsidRPr="00594CCF" w:rsidRDefault="008A00ED" w:rsidP="008A00ED"/>
        </w:tc>
      </w:tr>
      <w:tr w:rsidR="008A00ED" w:rsidRPr="00594CCF" w:rsidTr="00D4275E">
        <w:tc>
          <w:tcPr>
            <w:tcW w:w="567" w:type="dxa"/>
          </w:tcPr>
          <w:p w:rsidR="008A00ED" w:rsidRPr="00594CCF" w:rsidRDefault="008A00ED" w:rsidP="008A00ED">
            <w:pPr>
              <w:pStyle w:val="af8"/>
              <w:tabs>
                <w:tab w:val="left" w:pos="1701"/>
              </w:tabs>
              <w:ind w:right="-3"/>
              <w:rPr>
                <w:sz w:val="20"/>
                <w:szCs w:val="20"/>
              </w:rPr>
            </w:pPr>
          </w:p>
        </w:tc>
        <w:tc>
          <w:tcPr>
            <w:tcW w:w="1276" w:type="dxa"/>
          </w:tcPr>
          <w:p w:rsidR="008A00ED" w:rsidRPr="00594CCF" w:rsidRDefault="008A00ED" w:rsidP="008A00ED"/>
        </w:tc>
        <w:tc>
          <w:tcPr>
            <w:tcW w:w="1559" w:type="dxa"/>
          </w:tcPr>
          <w:p w:rsidR="008A00ED" w:rsidRPr="00594CCF" w:rsidRDefault="008A00ED" w:rsidP="008A00ED"/>
        </w:tc>
        <w:tc>
          <w:tcPr>
            <w:tcW w:w="2977" w:type="dxa"/>
          </w:tcPr>
          <w:p w:rsidR="008A00ED" w:rsidRPr="00594CCF" w:rsidRDefault="008A00ED" w:rsidP="008A00ED">
            <w:r w:rsidRPr="00594CCF">
              <w:t>Условия работы</w:t>
            </w:r>
          </w:p>
        </w:tc>
        <w:tc>
          <w:tcPr>
            <w:tcW w:w="3119" w:type="dxa"/>
          </w:tcPr>
          <w:p w:rsidR="008A00ED" w:rsidRPr="00594CCF" w:rsidRDefault="008A00ED" w:rsidP="008A00ED">
            <w:r w:rsidRPr="00594CCF">
              <w:t>Должен предусматривать непрерывную круглосуточную работу</w:t>
            </w:r>
          </w:p>
        </w:tc>
        <w:tc>
          <w:tcPr>
            <w:tcW w:w="1559" w:type="dxa"/>
          </w:tcPr>
          <w:p w:rsidR="008A00ED" w:rsidRPr="00594CCF" w:rsidRDefault="008A00ED" w:rsidP="008A00ED"/>
        </w:tc>
      </w:tr>
      <w:tr w:rsidR="008A00ED" w:rsidRPr="00594CCF" w:rsidTr="00D4275E">
        <w:tc>
          <w:tcPr>
            <w:tcW w:w="567" w:type="dxa"/>
          </w:tcPr>
          <w:p w:rsidR="008A00ED" w:rsidRPr="00594CCF" w:rsidRDefault="008A00ED" w:rsidP="008A00ED">
            <w:pPr>
              <w:pStyle w:val="af8"/>
              <w:tabs>
                <w:tab w:val="left" w:pos="1701"/>
              </w:tabs>
              <w:ind w:right="-3"/>
              <w:rPr>
                <w:sz w:val="20"/>
                <w:szCs w:val="20"/>
              </w:rPr>
            </w:pPr>
          </w:p>
        </w:tc>
        <w:tc>
          <w:tcPr>
            <w:tcW w:w="1276" w:type="dxa"/>
          </w:tcPr>
          <w:p w:rsidR="008A00ED" w:rsidRPr="00594CCF" w:rsidRDefault="008A00ED" w:rsidP="008A00ED"/>
        </w:tc>
        <w:tc>
          <w:tcPr>
            <w:tcW w:w="1559" w:type="dxa"/>
          </w:tcPr>
          <w:p w:rsidR="008A00ED" w:rsidRPr="00594CCF" w:rsidRDefault="008A00ED" w:rsidP="008A00ED"/>
        </w:tc>
        <w:tc>
          <w:tcPr>
            <w:tcW w:w="2977" w:type="dxa"/>
          </w:tcPr>
          <w:p w:rsidR="008A00ED" w:rsidRPr="00594CCF" w:rsidRDefault="008A00ED" w:rsidP="008A00ED">
            <w:r w:rsidRPr="00594CCF">
              <w:t>Рабочая частота</w:t>
            </w:r>
          </w:p>
        </w:tc>
        <w:tc>
          <w:tcPr>
            <w:tcW w:w="3119" w:type="dxa"/>
          </w:tcPr>
          <w:p w:rsidR="008A00ED" w:rsidRPr="00594CCF" w:rsidRDefault="008A00ED" w:rsidP="008A00ED">
            <w:r w:rsidRPr="00594CCF">
              <w:t>110 – 130 кГц</w:t>
            </w:r>
          </w:p>
        </w:tc>
        <w:tc>
          <w:tcPr>
            <w:tcW w:w="1559" w:type="dxa"/>
          </w:tcPr>
          <w:p w:rsidR="008A00ED" w:rsidRPr="00594CCF" w:rsidRDefault="008A00ED" w:rsidP="008A00ED"/>
        </w:tc>
      </w:tr>
      <w:tr w:rsidR="008A00ED" w:rsidRPr="00594CCF" w:rsidTr="00D4275E">
        <w:tc>
          <w:tcPr>
            <w:tcW w:w="567" w:type="dxa"/>
          </w:tcPr>
          <w:p w:rsidR="008A00ED" w:rsidRPr="00594CCF" w:rsidRDefault="008A00ED" w:rsidP="008A00ED">
            <w:pPr>
              <w:pStyle w:val="af8"/>
              <w:tabs>
                <w:tab w:val="left" w:pos="1701"/>
              </w:tabs>
              <w:ind w:right="-3"/>
              <w:rPr>
                <w:sz w:val="20"/>
                <w:szCs w:val="20"/>
              </w:rPr>
            </w:pPr>
          </w:p>
        </w:tc>
        <w:tc>
          <w:tcPr>
            <w:tcW w:w="1276" w:type="dxa"/>
          </w:tcPr>
          <w:p w:rsidR="008A00ED" w:rsidRPr="00594CCF" w:rsidRDefault="008A00ED" w:rsidP="008A00ED"/>
        </w:tc>
        <w:tc>
          <w:tcPr>
            <w:tcW w:w="1559" w:type="dxa"/>
          </w:tcPr>
          <w:p w:rsidR="008A00ED" w:rsidRPr="00594CCF" w:rsidRDefault="008A00ED" w:rsidP="008A00ED"/>
        </w:tc>
        <w:tc>
          <w:tcPr>
            <w:tcW w:w="2977" w:type="dxa"/>
          </w:tcPr>
          <w:p w:rsidR="008A00ED" w:rsidRPr="00594CCF" w:rsidRDefault="008A00ED" w:rsidP="008A00ED">
            <w:r w:rsidRPr="00594CCF">
              <w:t>Напряжение питания</w:t>
            </w:r>
          </w:p>
        </w:tc>
        <w:tc>
          <w:tcPr>
            <w:tcW w:w="3119" w:type="dxa"/>
          </w:tcPr>
          <w:p w:rsidR="008A00ED" w:rsidRPr="00594CCF" w:rsidRDefault="008A00ED" w:rsidP="008A00ED">
            <w:r w:rsidRPr="00594CCF">
              <w:t>Не менее чем от 8 до 24В</w:t>
            </w:r>
          </w:p>
        </w:tc>
        <w:tc>
          <w:tcPr>
            <w:tcW w:w="1559" w:type="dxa"/>
          </w:tcPr>
          <w:p w:rsidR="008A00ED" w:rsidRPr="00594CCF" w:rsidRDefault="008A00ED" w:rsidP="008A00ED"/>
        </w:tc>
      </w:tr>
      <w:tr w:rsidR="008A00ED" w:rsidRPr="00594CCF" w:rsidTr="00D4275E">
        <w:tc>
          <w:tcPr>
            <w:tcW w:w="567" w:type="dxa"/>
          </w:tcPr>
          <w:p w:rsidR="008A00ED" w:rsidRPr="00594CCF" w:rsidRDefault="008A00ED" w:rsidP="008A00ED">
            <w:pPr>
              <w:pStyle w:val="af8"/>
              <w:tabs>
                <w:tab w:val="left" w:pos="1701"/>
              </w:tabs>
              <w:ind w:right="-3"/>
              <w:rPr>
                <w:sz w:val="20"/>
                <w:szCs w:val="20"/>
              </w:rPr>
            </w:pPr>
          </w:p>
        </w:tc>
        <w:tc>
          <w:tcPr>
            <w:tcW w:w="1276" w:type="dxa"/>
          </w:tcPr>
          <w:p w:rsidR="008A00ED" w:rsidRPr="00594CCF" w:rsidRDefault="008A00ED" w:rsidP="008A00ED"/>
        </w:tc>
        <w:tc>
          <w:tcPr>
            <w:tcW w:w="1559" w:type="dxa"/>
          </w:tcPr>
          <w:p w:rsidR="008A00ED" w:rsidRPr="00594CCF" w:rsidRDefault="008A00ED" w:rsidP="008A00ED"/>
        </w:tc>
        <w:tc>
          <w:tcPr>
            <w:tcW w:w="2977" w:type="dxa"/>
          </w:tcPr>
          <w:p w:rsidR="008A00ED" w:rsidRPr="00594CCF" w:rsidRDefault="008A00ED" w:rsidP="008A00ED">
            <w:r w:rsidRPr="00594CCF">
              <w:t>Максимальный ток потребления</w:t>
            </w:r>
          </w:p>
        </w:tc>
        <w:tc>
          <w:tcPr>
            <w:tcW w:w="3119" w:type="dxa"/>
          </w:tcPr>
          <w:p w:rsidR="008A00ED" w:rsidRPr="00594CCF" w:rsidRDefault="008A00ED" w:rsidP="008A00ED">
            <w:r w:rsidRPr="00594CCF">
              <w:t>Не более 0.08А</w:t>
            </w:r>
          </w:p>
        </w:tc>
        <w:tc>
          <w:tcPr>
            <w:tcW w:w="1559" w:type="dxa"/>
          </w:tcPr>
          <w:p w:rsidR="008A00ED" w:rsidRPr="00594CCF" w:rsidRDefault="008A00ED" w:rsidP="008A00ED"/>
        </w:tc>
      </w:tr>
      <w:tr w:rsidR="008A00ED" w:rsidRPr="00594CCF" w:rsidTr="00D4275E">
        <w:tc>
          <w:tcPr>
            <w:tcW w:w="567" w:type="dxa"/>
          </w:tcPr>
          <w:p w:rsidR="008A00ED" w:rsidRPr="00594CCF" w:rsidRDefault="008A00ED" w:rsidP="008A00ED">
            <w:pPr>
              <w:pStyle w:val="af8"/>
              <w:tabs>
                <w:tab w:val="left" w:pos="1701"/>
              </w:tabs>
              <w:ind w:right="-3"/>
              <w:rPr>
                <w:sz w:val="20"/>
                <w:szCs w:val="20"/>
              </w:rPr>
            </w:pPr>
          </w:p>
        </w:tc>
        <w:tc>
          <w:tcPr>
            <w:tcW w:w="1276" w:type="dxa"/>
          </w:tcPr>
          <w:p w:rsidR="008A00ED" w:rsidRPr="00594CCF" w:rsidRDefault="008A00ED" w:rsidP="008A00ED"/>
        </w:tc>
        <w:tc>
          <w:tcPr>
            <w:tcW w:w="1559" w:type="dxa"/>
          </w:tcPr>
          <w:p w:rsidR="008A00ED" w:rsidRPr="00594CCF" w:rsidRDefault="008A00ED" w:rsidP="008A00ED"/>
        </w:tc>
        <w:tc>
          <w:tcPr>
            <w:tcW w:w="2977" w:type="dxa"/>
          </w:tcPr>
          <w:p w:rsidR="008A00ED" w:rsidRPr="00594CCF" w:rsidRDefault="008A00ED" w:rsidP="008A00ED">
            <w:r w:rsidRPr="00594CCF">
              <w:t>Максимальная дистанция считывания</w:t>
            </w:r>
          </w:p>
        </w:tc>
        <w:tc>
          <w:tcPr>
            <w:tcW w:w="3119" w:type="dxa"/>
          </w:tcPr>
          <w:p w:rsidR="008A00ED" w:rsidRPr="00594CCF" w:rsidRDefault="008A00ED" w:rsidP="008A00ED">
            <w:r w:rsidRPr="00594CCF">
              <w:t>95…120 мм</w:t>
            </w:r>
          </w:p>
        </w:tc>
        <w:tc>
          <w:tcPr>
            <w:tcW w:w="1559" w:type="dxa"/>
          </w:tcPr>
          <w:p w:rsidR="008A00ED" w:rsidRPr="00594CCF" w:rsidRDefault="008A00ED" w:rsidP="008A00ED"/>
        </w:tc>
      </w:tr>
      <w:tr w:rsidR="008A00ED" w:rsidRPr="00594CCF" w:rsidTr="00D4275E">
        <w:tc>
          <w:tcPr>
            <w:tcW w:w="567" w:type="dxa"/>
          </w:tcPr>
          <w:p w:rsidR="008A00ED" w:rsidRPr="00594CCF" w:rsidRDefault="008A00ED" w:rsidP="008A00ED">
            <w:pPr>
              <w:pStyle w:val="af8"/>
              <w:tabs>
                <w:tab w:val="left" w:pos="1701"/>
              </w:tabs>
              <w:ind w:right="-3"/>
              <w:rPr>
                <w:sz w:val="20"/>
                <w:szCs w:val="20"/>
              </w:rPr>
            </w:pPr>
          </w:p>
        </w:tc>
        <w:tc>
          <w:tcPr>
            <w:tcW w:w="1276" w:type="dxa"/>
          </w:tcPr>
          <w:p w:rsidR="008A00ED" w:rsidRPr="00594CCF" w:rsidRDefault="008A00ED" w:rsidP="008A00ED"/>
        </w:tc>
        <w:tc>
          <w:tcPr>
            <w:tcW w:w="1559" w:type="dxa"/>
          </w:tcPr>
          <w:p w:rsidR="008A00ED" w:rsidRPr="00594CCF" w:rsidRDefault="008A00ED" w:rsidP="008A00ED"/>
        </w:tc>
        <w:tc>
          <w:tcPr>
            <w:tcW w:w="2977" w:type="dxa"/>
          </w:tcPr>
          <w:p w:rsidR="008A00ED" w:rsidRPr="00594CCF" w:rsidRDefault="008A00ED" w:rsidP="008A00ED">
            <w:r w:rsidRPr="00594CCF">
              <w:t xml:space="preserve">Диапазон рабочих температур </w:t>
            </w:r>
          </w:p>
        </w:tc>
        <w:tc>
          <w:tcPr>
            <w:tcW w:w="3119" w:type="dxa"/>
          </w:tcPr>
          <w:p w:rsidR="008A00ED" w:rsidRPr="00594CCF" w:rsidRDefault="008A00ED" w:rsidP="008A00ED">
            <w:r w:rsidRPr="00594CCF">
              <w:t>от -15 до +40оС</w:t>
            </w:r>
          </w:p>
        </w:tc>
        <w:tc>
          <w:tcPr>
            <w:tcW w:w="1559" w:type="dxa"/>
          </w:tcPr>
          <w:p w:rsidR="008A00ED" w:rsidRPr="00594CCF" w:rsidRDefault="008A00ED" w:rsidP="008A00ED"/>
        </w:tc>
      </w:tr>
      <w:tr w:rsidR="008A00ED" w:rsidRPr="00594CCF" w:rsidTr="00D4275E">
        <w:tc>
          <w:tcPr>
            <w:tcW w:w="567" w:type="dxa"/>
          </w:tcPr>
          <w:p w:rsidR="008A00ED" w:rsidRPr="00594CCF" w:rsidRDefault="008A00ED" w:rsidP="008A00ED">
            <w:pPr>
              <w:pStyle w:val="af8"/>
              <w:tabs>
                <w:tab w:val="left" w:pos="1701"/>
              </w:tabs>
              <w:ind w:right="-3"/>
              <w:rPr>
                <w:sz w:val="20"/>
                <w:szCs w:val="20"/>
              </w:rPr>
            </w:pPr>
          </w:p>
        </w:tc>
        <w:tc>
          <w:tcPr>
            <w:tcW w:w="1276" w:type="dxa"/>
          </w:tcPr>
          <w:p w:rsidR="008A00ED" w:rsidRPr="00594CCF" w:rsidRDefault="008A00ED" w:rsidP="008A00ED"/>
        </w:tc>
        <w:tc>
          <w:tcPr>
            <w:tcW w:w="1559" w:type="dxa"/>
          </w:tcPr>
          <w:p w:rsidR="008A00ED" w:rsidRPr="00594CCF" w:rsidRDefault="008A00ED" w:rsidP="008A00ED"/>
        </w:tc>
        <w:tc>
          <w:tcPr>
            <w:tcW w:w="2977" w:type="dxa"/>
          </w:tcPr>
          <w:p w:rsidR="008A00ED" w:rsidRPr="00594CCF" w:rsidRDefault="008A00ED" w:rsidP="008A00ED">
            <w:r w:rsidRPr="00594CCF">
              <w:t>Габариты</w:t>
            </w:r>
          </w:p>
        </w:tc>
        <w:tc>
          <w:tcPr>
            <w:tcW w:w="3119" w:type="dxa"/>
          </w:tcPr>
          <w:p w:rsidR="008A00ED" w:rsidRPr="00594CCF" w:rsidRDefault="008A00ED" w:rsidP="008A00ED">
            <w:r w:rsidRPr="00594CCF">
              <w:t>Менее 45х85х15мм</w:t>
            </w:r>
          </w:p>
        </w:tc>
        <w:tc>
          <w:tcPr>
            <w:tcW w:w="1559" w:type="dxa"/>
          </w:tcPr>
          <w:p w:rsidR="008A00ED" w:rsidRPr="00594CCF" w:rsidRDefault="008A00ED" w:rsidP="008A00ED"/>
        </w:tc>
      </w:tr>
      <w:tr w:rsidR="008A00ED" w:rsidRPr="00594CCF" w:rsidTr="00D4275E">
        <w:tc>
          <w:tcPr>
            <w:tcW w:w="567" w:type="dxa"/>
          </w:tcPr>
          <w:p w:rsidR="008A00ED" w:rsidRPr="00594CCF" w:rsidRDefault="008A00ED" w:rsidP="008A00ED">
            <w:pPr>
              <w:pStyle w:val="af8"/>
              <w:tabs>
                <w:tab w:val="left" w:pos="1701"/>
              </w:tabs>
              <w:ind w:right="-3"/>
              <w:rPr>
                <w:sz w:val="20"/>
                <w:szCs w:val="20"/>
              </w:rPr>
            </w:pPr>
          </w:p>
        </w:tc>
        <w:tc>
          <w:tcPr>
            <w:tcW w:w="1276" w:type="dxa"/>
          </w:tcPr>
          <w:p w:rsidR="008A00ED" w:rsidRPr="00594CCF" w:rsidRDefault="008A00ED" w:rsidP="008A00ED"/>
        </w:tc>
        <w:tc>
          <w:tcPr>
            <w:tcW w:w="1559" w:type="dxa"/>
          </w:tcPr>
          <w:p w:rsidR="008A00ED" w:rsidRPr="00594CCF" w:rsidRDefault="008A00ED" w:rsidP="008A00ED"/>
        </w:tc>
        <w:tc>
          <w:tcPr>
            <w:tcW w:w="2977" w:type="dxa"/>
          </w:tcPr>
          <w:p w:rsidR="008A00ED" w:rsidRPr="00594CCF" w:rsidRDefault="008A00ED" w:rsidP="008A00ED">
            <w:r w:rsidRPr="00594CCF">
              <w:t>Степень защиты</w:t>
            </w:r>
          </w:p>
        </w:tc>
        <w:tc>
          <w:tcPr>
            <w:tcW w:w="3119" w:type="dxa"/>
          </w:tcPr>
          <w:p w:rsidR="008A00ED" w:rsidRPr="00594CCF" w:rsidRDefault="008A00ED" w:rsidP="008A00ED">
            <w:pPr>
              <w:rPr>
                <w:lang w:val="en-US"/>
              </w:rPr>
            </w:pPr>
            <w:r w:rsidRPr="00594CCF">
              <w:rPr>
                <w:lang w:val="en-US"/>
              </w:rPr>
              <w:t>IP 20 – IP 44</w:t>
            </w:r>
          </w:p>
        </w:tc>
        <w:tc>
          <w:tcPr>
            <w:tcW w:w="1559" w:type="dxa"/>
          </w:tcPr>
          <w:p w:rsidR="008A00ED" w:rsidRPr="00594CCF" w:rsidRDefault="008A00ED" w:rsidP="008A00ED">
            <w:pPr>
              <w:rPr>
                <w:lang w:val="en-US"/>
              </w:rPr>
            </w:pPr>
          </w:p>
        </w:tc>
      </w:tr>
      <w:tr w:rsidR="008A00ED" w:rsidRPr="00594CCF" w:rsidTr="00D4275E">
        <w:tc>
          <w:tcPr>
            <w:tcW w:w="567" w:type="dxa"/>
          </w:tcPr>
          <w:p w:rsidR="008A00ED" w:rsidRPr="00594CCF" w:rsidRDefault="008A00ED" w:rsidP="008A00ED">
            <w:pPr>
              <w:pStyle w:val="af8"/>
              <w:tabs>
                <w:tab w:val="left" w:pos="1701"/>
              </w:tabs>
              <w:ind w:right="-3"/>
              <w:rPr>
                <w:sz w:val="20"/>
                <w:szCs w:val="20"/>
              </w:rPr>
            </w:pPr>
            <w:r w:rsidRPr="00594CCF">
              <w:rPr>
                <w:sz w:val="20"/>
                <w:szCs w:val="20"/>
              </w:rPr>
              <w:t>16.</w:t>
            </w:r>
          </w:p>
        </w:tc>
        <w:tc>
          <w:tcPr>
            <w:tcW w:w="1276" w:type="dxa"/>
          </w:tcPr>
          <w:p w:rsidR="008A00ED" w:rsidRPr="00594CCF" w:rsidRDefault="008A00ED" w:rsidP="008A00ED">
            <w:r w:rsidRPr="00594CCF">
              <w:t>Кнопка выход 12 шт.</w:t>
            </w:r>
          </w:p>
        </w:tc>
        <w:tc>
          <w:tcPr>
            <w:tcW w:w="1559" w:type="dxa"/>
          </w:tcPr>
          <w:p w:rsidR="008A00ED" w:rsidRPr="00594CCF" w:rsidRDefault="008A00ED" w:rsidP="008A00ED"/>
        </w:tc>
        <w:tc>
          <w:tcPr>
            <w:tcW w:w="2977" w:type="dxa"/>
          </w:tcPr>
          <w:p w:rsidR="008A00ED" w:rsidRPr="00594CCF" w:rsidRDefault="008A00ED" w:rsidP="008A00ED">
            <w:r w:rsidRPr="00594CCF">
              <w:t>Предназначение</w:t>
            </w:r>
          </w:p>
        </w:tc>
        <w:tc>
          <w:tcPr>
            <w:tcW w:w="3119" w:type="dxa"/>
          </w:tcPr>
          <w:p w:rsidR="008A00ED" w:rsidRPr="00594CCF" w:rsidRDefault="008A00ED" w:rsidP="008A00ED">
            <w:r w:rsidRPr="00594CCF">
              <w:t>Должна обеспечивать беспрепятственный выход</w:t>
            </w:r>
          </w:p>
        </w:tc>
        <w:tc>
          <w:tcPr>
            <w:tcW w:w="1559" w:type="dxa"/>
          </w:tcPr>
          <w:p w:rsidR="008A00ED" w:rsidRPr="00594CCF" w:rsidRDefault="008A00ED" w:rsidP="008A00ED"/>
        </w:tc>
      </w:tr>
      <w:tr w:rsidR="008A00ED" w:rsidRPr="00594CCF" w:rsidTr="00D4275E">
        <w:tc>
          <w:tcPr>
            <w:tcW w:w="567" w:type="dxa"/>
          </w:tcPr>
          <w:p w:rsidR="008A00ED" w:rsidRPr="00594CCF" w:rsidRDefault="008A00ED" w:rsidP="008A00ED">
            <w:pPr>
              <w:pStyle w:val="af8"/>
              <w:tabs>
                <w:tab w:val="left" w:pos="1701"/>
              </w:tabs>
              <w:ind w:right="-3"/>
              <w:rPr>
                <w:sz w:val="20"/>
                <w:szCs w:val="20"/>
              </w:rPr>
            </w:pPr>
          </w:p>
        </w:tc>
        <w:tc>
          <w:tcPr>
            <w:tcW w:w="1276" w:type="dxa"/>
          </w:tcPr>
          <w:p w:rsidR="008A00ED" w:rsidRPr="00594CCF" w:rsidRDefault="008A00ED" w:rsidP="008A00ED"/>
        </w:tc>
        <w:tc>
          <w:tcPr>
            <w:tcW w:w="1559" w:type="dxa"/>
          </w:tcPr>
          <w:p w:rsidR="008A00ED" w:rsidRPr="00594CCF" w:rsidRDefault="008A00ED" w:rsidP="008A00ED"/>
        </w:tc>
        <w:tc>
          <w:tcPr>
            <w:tcW w:w="2977" w:type="dxa"/>
          </w:tcPr>
          <w:p w:rsidR="008A00ED" w:rsidRPr="00594CCF" w:rsidRDefault="008A00ED" w:rsidP="008A00ED">
            <w:r w:rsidRPr="00594CCF">
              <w:t>Материал</w:t>
            </w:r>
          </w:p>
        </w:tc>
        <w:tc>
          <w:tcPr>
            <w:tcW w:w="3119" w:type="dxa"/>
          </w:tcPr>
          <w:p w:rsidR="008A00ED" w:rsidRPr="00594CCF" w:rsidRDefault="008A00ED" w:rsidP="008A00ED">
            <w:r w:rsidRPr="00594CCF">
              <w:t xml:space="preserve">Пластик или металл </w:t>
            </w:r>
          </w:p>
        </w:tc>
        <w:tc>
          <w:tcPr>
            <w:tcW w:w="1559" w:type="dxa"/>
          </w:tcPr>
          <w:p w:rsidR="008A00ED" w:rsidRPr="00594CCF" w:rsidRDefault="008A00ED" w:rsidP="008A00ED"/>
        </w:tc>
      </w:tr>
      <w:tr w:rsidR="008A00ED" w:rsidRPr="00594CCF" w:rsidTr="00D4275E">
        <w:tc>
          <w:tcPr>
            <w:tcW w:w="567" w:type="dxa"/>
          </w:tcPr>
          <w:p w:rsidR="008A00ED" w:rsidRPr="00594CCF" w:rsidRDefault="008A00ED" w:rsidP="008A00ED">
            <w:pPr>
              <w:pStyle w:val="af8"/>
              <w:tabs>
                <w:tab w:val="left" w:pos="1701"/>
              </w:tabs>
              <w:ind w:right="-3"/>
              <w:rPr>
                <w:sz w:val="20"/>
                <w:szCs w:val="20"/>
              </w:rPr>
            </w:pPr>
          </w:p>
        </w:tc>
        <w:tc>
          <w:tcPr>
            <w:tcW w:w="1276" w:type="dxa"/>
          </w:tcPr>
          <w:p w:rsidR="008A00ED" w:rsidRPr="00594CCF" w:rsidRDefault="008A00ED" w:rsidP="008A00ED"/>
        </w:tc>
        <w:tc>
          <w:tcPr>
            <w:tcW w:w="1559" w:type="dxa"/>
          </w:tcPr>
          <w:p w:rsidR="008A00ED" w:rsidRPr="00594CCF" w:rsidRDefault="008A00ED" w:rsidP="008A00ED"/>
        </w:tc>
        <w:tc>
          <w:tcPr>
            <w:tcW w:w="2977" w:type="dxa"/>
          </w:tcPr>
          <w:p w:rsidR="008A00ED" w:rsidRPr="00594CCF" w:rsidRDefault="008A00ED" w:rsidP="008A00ED">
            <w:r w:rsidRPr="00594CCF">
              <w:t>Степень защиты</w:t>
            </w:r>
          </w:p>
        </w:tc>
        <w:tc>
          <w:tcPr>
            <w:tcW w:w="3119" w:type="dxa"/>
          </w:tcPr>
          <w:p w:rsidR="008A00ED" w:rsidRPr="00594CCF" w:rsidRDefault="008A00ED" w:rsidP="008A00ED">
            <w:r w:rsidRPr="00594CCF">
              <w:rPr>
                <w:lang w:val="en-US"/>
              </w:rPr>
              <w:t xml:space="preserve">IP </w:t>
            </w:r>
            <w:r w:rsidRPr="00594CCF">
              <w:t>44</w:t>
            </w:r>
            <w:r w:rsidRPr="00594CCF">
              <w:rPr>
                <w:lang w:val="en-US"/>
              </w:rPr>
              <w:t xml:space="preserve"> – IP </w:t>
            </w:r>
            <w:r w:rsidRPr="00594CCF">
              <w:t>66</w:t>
            </w:r>
          </w:p>
        </w:tc>
        <w:tc>
          <w:tcPr>
            <w:tcW w:w="1559" w:type="dxa"/>
          </w:tcPr>
          <w:p w:rsidR="008A00ED" w:rsidRPr="00594CCF" w:rsidRDefault="008A00ED" w:rsidP="008A00ED"/>
        </w:tc>
      </w:tr>
      <w:tr w:rsidR="008A00ED" w:rsidRPr="00594CCF" w:rsidTr="00D4275E">
        <w:tc>
          <w:tcPr>
            <w:tcW w:w="567" w:type="dxa"/>
          </w:tcPr>
          <w:p w:rsidR="008A00ED" w:rsidRPr="00594CCF" w:rsidRDefault="008A00ED" w:rsidP="008A00ED">
            <w:pPr>
              <w:pStyle w:val="af8"/>
              <w:tabs>
                <w:tab w:val="left" w:pos="1701"/>
              </w:tabs>
              <w:ind w:right="-3"/>
              <w:rPr>
                <w:sz w:val="20"/>
                <w:szCs w:val="20"/>
              </w:rPr>
            </w:pPr>
          </w:p>
        </w:tc>
        <w:tc>
          <w:tcPr>
            <w:tcW w:w="1276" w:type="dxa"/>
          </w:tcPr>
          <w:p w:rsidR="008A00ED" w:rsidRPr="00594CCF" w:rsidRDefault="008A00ED" w:rsidP="008A00ED"/>
        </w:tc>
        <w:tc>
          <w:tcPr>
            <w:tcW w:w="1559" w:type="dxa"/>
          </w:tcPr>
          <w:p w:rsidR="008A00ED" w:rsidRPr="00594CCF" w:rsidRDefault="008A00ED" w:rsidP="008A00ED"/>
        </w:tc>
        <w:tc>
          <w:tcPr>
            <w:tcW w:w="2977" w:type="dxa"/>
          </w:tcPr>
          <w:p w:rsidR="008A00ED" w:rsidRPr="00594CCF" w:rsidRDefault="008A00ED" w:rsidP="008A00ED">
            <w:r w:rsidRPr="00594CCF">
              <w:t>Монтаж</w:t>
            </w:r>
          </w:p>
        </w:tc>
        <w:tc>
          <w:tcPr>
            <w:tcW w:w="3119" w:type="dxa"/>
          </w:tcPr>
          <w:p w:rsidR="008A00ED" w:rsidRPr="00594CCF" w:rsidRDefault="008A00ED" w:rsidP="008A00ED">
            <w:r w:rsidRPr="00594CCF">
              <w:t>Накладной</w:t>
            </w:r>
          </w:p>
        </w:tc>
        <w:tc>
          <w:tcPr>
            <w:tcW w:w="1559" w:type="dxa"/>
          </w:tcPr>
          <w:p w:rsidR="008A00ED" w:rsidRPr="00594CCF" w:rsidRDefault="008A00ED" w:rsidP="008A00ED"/>
        </w:tc>
      </w:tr>
      <w:tr w:rsidR="008A00ED" w:rsidRPr="00594CCF" w:rsidTr="00D4275E">
        <w:tc>
          <w:tcPr>
            <w:tcW w:w="567" w:type="dxa"/>
          </w:tcPr>
          <w:p w:rsidR="008A00ED" w:rsidRPr="00594CCF" w:rsidRDefault="008A00ED" w:rsidP="008A00ED">
            <w:pPr>
              <w:pStyle w:val="af8"/>
              <w:tabs>
                <w:tab w:val="left" w:pos="1701"/>
              </w:tabs>
              <w:ind w:right="-3"/>
              <w:rPr>
                <w:sz w:val="20"/>
                <w:szCs w:val="20"/>
              </w:rPr>
            </w:pPr>
          </w:p>
        </w:tc>
        <w:tc>
          <w:tcPr>
            <w:tcW w:w="1276" w:type="dxa"/>
          </w:tcPr>
          <w:p w:rsidR="008A00ED" w:rsidRPr="00594CCF" w:rsidRDefault="008A00ED" w:rsidP="008A00ED"/>
        </w:tc>
        <w:tc>
          <w:tcPr>
            <w:tcW w:w="1559" w:type="dxa"/>
          </w:tcPr>
          <w:p w:rsidR="008A00ED" w:rsidRPr="00594CCF" w:rsidRDefault="008A00ED" w:rsidP="008A00ED"/>
        </w:tc>
        <w:tc>
          <w:tcPr>
            <w:tcW w:w="2977" w:type="dxa"/>
          </w:tcPr>
          <w:p w:rsidR="008A00ED" w:rsidRPr="00594CCF" w:rsidRDefault="008A00ED" w:rsidP="008A00ED">
            <w:r w:rsidRPr="00594CCF">
              <w:t>Рабочая температура</w:t>
            </w:r>
          </w:p>
        </w:tc>
        <w:tc>
          <w:tcPr>
            <w:tcW w:w="3119" w:type="dxa"/>
          </w:tcPr>
          <w:p w:rsidR="008A00ED" w:rsidRPr="00594CCF" w:rsidRDefault="008A00ED" w:rsidP="008A00ED">
            <w:r w:rsidRPr="00594CCF">
              <w:t>Не менее чем от – 30 до +45</w:t>
            </w:r>
            <w:r w:rsidRPr="00594CCF">
              <w:rPr>
                <w:vertAlign w:val="superscript"/>
              </w:rPr>
              <w:t>о</w:t>
            </w:r>
            <w:r w:rsidRPr="00594CCF">
              <w:t>С</w:t>
            </w:r>
          </w:p>
        </w:tc>
        <w:tc>
          <w:tcPr>
            <w:tcW w:w="1559" w:type="dxa"/>
          </w:tcPr>
          <w:p w:rsidR="008A00ED" w:rsidRPr="00594CCF" w:rsidRDefault="008A00ED" w:rsidP="008A00ED"/>
        </w:tc>
      </w:tr>
      <w:tr w:rsidR="008A00ED" w:rsidRPr="00594CCF" w:rsidTr="00D4275E">
        <w:tc>
          <w:tcPr>
            <w:tcW w:w="567" w:type="dxa"/>
          </w:tcPr>
          <w:p w:rsidR="008A00ED" w:rsidRPr="00594CCF" w:rsidRDefault="008A00ED" w:rsidP="008A00ED">
            <w:pPr>
              <w:pStyle w:val="af8"/>
              <w:tabs>
                <w:tab w:val="left" w:pos="1701"/>
              </w:tabs>
              <w:ind w:right="-3"/>
              <w:rPr>
                <w:sz w:val="20"/>
                <w:szCs w:val="20"/>
              </w:rPr>
            </w:pPr>
          </w:p>
        </w:tc>
        <w:tc>
          <w:tcPr>
            <w:tcW w:w="1276" w:type="dxa"/>
          </w:tcPr>
          <w:p w:rsidR="008A00ED" w:rsidRPr="00594CCF" w:rsidRDefault="008A00ED" w:rsidP="008A00ED"/>
        </w:tc>
        <w:tc>
          <w:tcPr>
            <w:tcW w:w="1559" w:type="dxa"/>
          </w:tcPr>
          <w:p w:rsidR="008A00ED" w:rsidRPr="00594CCF" w:rsidRDefault="008A00ED" w:rsidP="008A00ED"/>
        </w:tc>
        <w:tc>
          <w:tcPr>
            <w:tcW w:w="2977" w:type="dxa"/>
          </w:tcPr>
          <w:p w:rsidR="008A00ED" w:rsidRPr="00594CCF" w:rsidRDefault="008A00ED" w:rsidP="008A00ED">
            <w:r w:rsidRPr="00594CCF">
              <w:t>Габариты</w:t>
            </w:r>
          </w:p>
        </w:tc>
        <w:tc>
          <w:tcPr>
            <w:tcW w:w="3119" w:type="dxa"/>
          </w:tcPr>
          <w:p w:rsidR="008A00ED" w:rsidRPr="00594CCF" w:rsidRDefault="008A00ED" w:rsidP="008A00ED">
            <w:pPr>
              <w:pStyle w:val="af8"/>
              <w:ind w:right="72"/>
              <w:rPr>
                <w:sz w:val="20"/>
                <w:szCs w:val="20"/>
              </w:rPr>
            </w:pPr>
            <w:r w:rsidRPr="00594CCF">
              <w:rPr>
                <w:sz w:val="20"/>
                <w:szCs w:val="20"/>
              </w:rPr>
              <w:t>Менее 84х33х26 мм</w:t>
            </w:r>
          </w:p>
        </w:tc>
        <w:tc>
          <w:tcPr>
            <w:tcW w:w="1559" w:type="dxa"/>
          </w:tcPr>
          <w:p w:rsidR="008A00ED" w:rsidRPr="00594CCF" w:rsidRDefault="008A00ED" w:rsidP="008A00ED">
            <w:pPr>
              <w:pStyle w:val="af8"/>
              <w:ind w:right="72"/>
              <w:rPr>
                <w:sz w:val="20"/>
                <w:szCs w:val="20"/>
              </w:rPr>
            </w:pPr>
          </w:p>
        </w:tc>
      </w:tr>
      <w:tr w:rsidR="008A00ED" w:rsidRPr="00594CCF" w:rsidTr="00D4275E">
        <w:tc>
          <w:tcPr>
            <w:tcW w:w="567" w:type="dxa"/>
          </w:tcPr>
          <w:p w:rsidR="008A00ED" w:rsidRPr="00594CCF" w:rsidRDefault="008A00ED" w:rsidP="008A00ED">
            <w:pPr>
              <w:pStyle w:val="af8"/>
              <w:tabs>
                <w:tab w:val="left" w:pos="1701"/>
              </w:tabs>
              <w:ind w:right="-3"/>
              <w:rPr>
                <w:sz w:val="20"/>
                <w:szCs w:val="20"/>
              </w:rPr>
            </w:pPr>
          </w:p>
        </w:tc>
        <w:tc>
          <w:tcPr>
            <w:tcW w:w="1276" w:type="dxa"/>
          </w:tcPr>
          <w:p w:rsidR="008A00ED" w:rsidRPr="00594CCF" w:rsidRDefault="008A00ED" w:rsidP="008A00ED"/>
        </w:tc>
        <w:tc>
          <w:tcPr>
            <w:tcW w:w="1559" w:type="dxa"/>
          </w:tcPr>
          <w:p w:rsidR="008A00ED" w:rsidRPr="00594CCF" w:rsidRDefault="008A00ED" w:rsidP="008A00ED"/>
        </w:tc>
        <w:tc>
          <w:tcPr>
            <w:tcW w:w="2977" w:type="dxa"/>
          </w:tcPr>
          <w:p w:rsidR="008A00ED" w:rsidRPr="00594CCF" w:rsidRDefault="008A00ED" w:rsidP="008A00ED">
            <w:r w:rsidRPr="00594CCF">
              <w:t>Индикация</w:t>
            </w:r>
          </w:p>
        </w:tc>
        <w:tc>
          <w:tcPr>
            <w:tcW w:w="3119" w:type="dxa"/>
          </w:tcPr>
          <w:p w:rsidR="008A00ED" w:rsidRPr="008A00ED" w:rsidRDefault="008A00ED" w:rsidP="008A00ED">
            <w:pPr>
              <w:pStyle w:val="af8"/>
              <w:ind w:right="72"/>
              <w:rPr>
                <w:sz w:val="20"/>
                <w:szCs w:val="20"/>
              </w:rPr>
            </w:pPr>
            <w:r w:rsidRPr="008A00ED">
              <w:rPr>
                <w:sz w:val="20"/>
                <w:szCs w:val="20"/>
              </w:rPr>
              <w:t>да</w:t>
            </w:r>
          </w:p>
        </w:tc>
        <w:tc>
          <w:tcPr>
            <w:tcW w:w="1559" w:type="dxa"/>
          </w:tcPr>
          <w:p w:rsidR="008A00ED" w:rsidRPr="00594CCF" w:rsidRDefault="008A00ED" w:rsidP="008A00ED">
            <w:pPr>
              <w:pStyle w:val="af8"/>
              <w:ind w:right="72"/>
              <w:rPr>
                <w:sz w:val="20"/>
                <w:szCs w:val="20"/>
              </w:rPr>
            </w:pPr>
          </w:p>
        </w:tc>
      </w:tr>
      <w:tr w:rsidR="008A00ED" w:rsidRPr="00594CCF" w:rsidTr="00D4275E">
        <w:tc>
          <w:tcPr>
            <w:tcW w:w="567" w:type="dxa"/>
          </w:tcPr>
          <w:p w:rsidR="008A00ED" w:rsidRPr="00594CCF" w:rsidRDefault="008A00ED" w:rsidP="008A00ED">
            <w:pPr>
              <w:pStyle w:val="af8"/>
              <w:tabs>
                <w:tab w:val="left" w:pos="1701"/>
              </w:tabs>
              <w:ind w:right="-3"/>
              <w:rPr>
                <w:sz w:val="20"/>
                <w:szCs w:val="20"/>
              </w:rPr>
            </w:pPr>
            <w:r w:rsidRPr="00594CCF">
              <w:rPr>
                <w:sz w:val="20"/>
                <w:szCs w:val="20"/>
              </w:rPr>
              <w:t>17.</w:t>
            </w:r>
          </w:p>
        </w:tc>
        <w:tc>
          <w:tcPr>
            <w:tcW w:w="1276" w:type="dxa"/>
          </w:tcPr>
          <w:p w:rsidR="008A00ED" w:rsidRPr="00594CCF" w:rsidRDefault="008A00ED" w:rsidP="008A00ED">
            <w:pPr>
              <w:pStyle w:val="af8"/>
              <w:tabs>
                <w:tab w:val="left" w:pos="1735"/>
              </w:tabs>
              <w:ind w:right="-108"/>
              <w:rPr>
                <w:sz w:val="20"/>
                <w:szCs w:val="20"/>
              </w:rPr>
            </w:pPr>
            <w:r w:rsidRPr="00594CCF">
              <w:rPr>
                <w:sz w:val="20"/>
                <w:szCs w:val="20"/>
              </w:rPr>
              <w:t>Замок 30 шт.</w:t>
            </w:r>
          </w:p>
        </w:tc>
        <w:tc>
          <w:tcPr>
            <w:tcW w:w="1559" w:type="dxa"/>
          </w:tcPr>
          <w:p w:rsidR="008A00ED" w:rsidRPr="00594CCF" w:rsidRDefault="008A00ED" w:rsidP="008A00ED">
            <w:pPr>
              <w:pStyle w:val="af8"/>
              <w:tabs>
                <w:tab w:val="left" w:pos="1701"/>
              </w:tabs>
              <w:ind w:right="-69"/>
              <w:rPr>
                <w:sz w:val="20"/>
                <w:szCs w:val="20"/>
                <w:lang w:val="en-US"/>
              </w:rPr>
            </w:pPr>
          </w:p>
        </w:tc>
        <w:tc>
          <w:tcPr>
            <w:tcW w:w="2977" w:type="dxa"/>
          </w:tcPr>
          <w:p w:rsidR="008A00ED" w:rsidRPr="00594CCF" w:rsidRDefault="008A00ED" w:rsidP="008A00ED">
            <w:pPr>
              <w:pStyle w:val="af8"/>
              <w:tabs>
                <w:tab w:val="left" w:pos="1701"/>
              </w:tabs>
              <w:ind w:right="-69"/>
              <w:rPr>
                <w:sz w:val="20"/>
                <w:szCs w:val="20"/>
              </w:rPr>
            </w:pPr>
            <w:r w:rsidRPr="00594CCF">
              <w:rPr>
                <w:sz w:val="20"/>
                <w:szCs w:val="20"/>
              </w:rPr>
              <w:t>Назначение</w:t>
            </w:r>
          </w:p>
        </w:tc>
        <w:tc>
          <w:tcPr>
            <w:tcW w:w="3119" w:type="dxa"/>
          </w:tcPr>
          <w:p w:rsidR="008A00ED" w:rsidRPr="00594CCF" w:rsidRDefault="008A00ED" w:rsidP="008A00ED">
            <w:pPr>
              <w:pStyle w:val="af8"/>
              <w:tabs>
                <w:tab w:val="left" w:pos="1701"/>
              </w:tabs>
              <w:ind w:right="-69"/>
              <w:rPr>
                <w:sz w:val="20"/>
                <w:szCs w:val="20"/>
              </w:rPr>
            </w:pPr>
            <w:r w:rsidRPr="00594CCF">
              <w:rPr>
                <w:sz w:val="20"/>
                <w:szCs w:val="20"/>
              </w:rPr>
              <w:t>Должен предусматривать использование в системах контроля доступа</w:t>
            </w:r>
          </w:p>
        </w:tc>
        <w:tc>
          <w:tcPr>
            <w:tcW w:w="1559" w:type="dxa"/>
          </w:tcPr>
          <w:p w:rsidR="008A00ED" w:rsidRPr="00594CCF" w:rsidRDefault="008A00ED" w:rsidP="008A00ED">
            <w:pPr>
              <w:pStyle w:val="af8"/>
              <w:tabs>
                <w:tab w:val="left" w:pos="1701"/>
              </w:tabs>
              <w:ind w:right="-69"/>
              <w:rPr>
                <w:sz w:val="20"/>
                <w:szCs w:val="20"/>
              </w:rPr>
            </w:pPr>
          </w:p>
        </w:tc>
      </w:tr>
      <w:tr w:rsidR="008A00ED" w:rsidRPr="00594CCF" w:rsidTr="00D4275E">
        <w:tc>
          <w:tcPr>
            <w:tcW w:w="567" w:type="dxa"/>
          </w:tcPr>
          <w:p w:rsidR="008A00ED" w:rsidRPr="00594CCF" w:rsidRDefault="008A00ED" w:rsidP="008A00ED">
            <w:pPr>
              <w:pStyle w:val="af8"/>
              <w:tabs>
                <w:tab w:val="left" w:pos="1701"/>
              </w:tabs>
              <w:ind w:right="-3"/>
              <w:rPr>
                <w:sz w:val="20"/>
                <w:szCs w:val="20"/>
              </w:rPr>
            </w:pPr>
          </w:p>
        </w:tc>
        <w:tc>
          <w:tcPr>
            <w:tcW w:w="1276" w:type="dxa"/>
          </w:tcPr>
          <w:p w:rsidR="008A00ED" w:rsidRPr="00594CCF" w:rsidRDefault="008A00ED" w:rsidP="008A00ED">
            <w:pPr>
              <w:pStyle w:val="af8"/>
              <w:tabs>
                <w:tab w:val="left" w:pos="1735"/>
              </w:tabs>
              <w:ind w:right="-108"/>
              <w:rPr>
                <w:sz w:val="20"/>
                <w:szCs w:val="20"/>
              </w:rPr>
            </w:pPr>
          </w:p>
        </w:tc>
        <w:tc>
          <w:tcPr>
            <w:tcW w:w="1559" w:type="dxa"/>
          </w:tcPr>
          <w:p w:rsidR="008A00ED" w:rsidRPr="00594CCF" w:rsidRDefault="008A00ED" w:rsidP="008A00ED">
            <w:pPr>
              <w:pStyle w:val="af8"/>
              <w:tabs>
                <w:tab w:val="left" w:pos="1701"/>
              </w:tabs>
              <w:ind w:right="-69"/>
              <w:rPr>
                <w:sz w:val="20"/>
                <w:szCs w:val="20"/>
              </w:rPr>
            </w:pPr>
          </w:p>
        </w:tc>
        <w:tc>
          <w:tcPr>
            <w:tcW w:w="2977" w:type="dxa"/>
          </w:tcPr>
          <w:p w:rsidR="008A00ED" w:rsidRPr="00594CCF" w:rsidRDefault="008A00ED" w:rsidP="008A00ED">
            <w:pPr>
              <w:pStyle w:val="af8"/>
              <w:tabs>
                <w:tab w:val="left" w:pos="1701"/>
              </w:tabs>
              <w:ind w:right="-69"/>
              <w:rPr>
                <w:sz w:val="20"/>
                <w:szCs w:val="20"/>
              </w:rPr>
            </w:pPr>
            <w:r w:rsidRPr="00594CCF">
              <w:rPr>
                <w:sz w:val="20"/>
                <w:szCs w:val="20"/>
              </w:rPr>
              <w:t>Сила удержания</w:t>
            </w:r>
          </w:p>
        </w:tc>
        <w:tc>
          <w:tcPr>
            <w:tcW w:w="3119" w:type="dxa"/>
          </w:tcPr>
          <w:p w:rsidR="008A00ED" w:rsidRPr="00594CCF" w:rsidRDefault="008A00ED" w:rsidP="008A00ED">
            <w:pPr>
              <w:pStyle w:val="af8"/>
              <w:tabs>
                <w:tab w:val="left" w:pos="1701"/>
              </w:tabs>
              <w:ind w:right="-69"/>
              <w:rPr>
                <w:sz w:val="20"/>
                <w:szCs w:val="20"/>
              </w:rPr>
            </w:pPr>
            <w:r w:rsidRPr="00594CCF">
              <w:rPr>
                <w:sz w:val="20"/>
                <w:szCs w:val="20"/>
                <w:lang w:val="en-US"/>
              </w:rPr>
              <w:t>3</w:t>
            </w:r>
            <w:r w:rsidRPr="00594CCF">
              <w:rPr>
                <w:sz w:val="20"/>
                <w:szCs w:val="20"/>
              </w:rPr>
              <w:t xml:space="preserve">000 </w:t>
            </w:r>
            <w:r w:rsidRPr="00594CCF">
              <w:rPr>
                <w:sz w:val="20"/>
                <w:szCs w:val="20"/>
                <w:lang w:val="en-US"/>
              </w:rPr>
              <w:t>-</w:t>
            </w:r>
            <w:r w:rsidRPr="00594CCF">
              <w:rPr>
                <w:sz w:val="20"/>
                <w:szCs w:val="20"/>
              </w:rPr>
              <w:t xml:space="preserve"> 6000 Н</w:t>
            </w:r>
          </w:p>
        </w:tc>
        <w:tc>
          <w:tcPr>
            <w:tcW w:w="1559" w:type="dxa"/>
          </w:tcPr>
          <w:p w:rsidR="008A00ED" w:rsidRPr="00594CCF" w:rsidRDefault="008A00ED" w:rsidP="008A00ED">
            <w:pPr>
              <w:pStyle w:val="af8"/>
              <w:tabs>
                <w:tab w:val="left" w:pos="1701"/>
              </w:tabs>
              <w:ind w:right="-69"/>
              <w:rPr>
                <w:sz w:val="20"/>
                <w:szCs w:val="20"/>
              </w:rPr>
            </w:pPr>
          </w:p>
        </w:tc>
      </w:tr>
      <w:tr w:rsidR="008A00ED" w:rsidRPr="00594CCF" w:rsidTr="00D4275E">
        <w:tc>
          <w:tcPr>
            <w:tcW w:w="567" w:type="dxa"/>
          </w:tcPr>
          <w:p w:rsidR="008A00ED" w:rsidRPr="00594CCF" w:rsidRDefault="008A00ED" w:rsidP="008A00ED">
            <w:pPr>
              <w:pStyle w:val="af8"/>
              <w:tabs>
                <w:tab w:val="left" w:pos="1701"/>
              </w:tabs>
              <w:ind w:right="-3"/>
              <w:rPr>
                <w:sz w:val="20"/>
                <w:szCs w:val="20"/>
              </w:rPr>
            </w:pPr>
          </w:p>
        </w:tc>
        <w:tc>
          <w:tcPr>
            <w:tcW w:w="1276" w:type="dxa"/>
          </w:tcPr>
          <w:p w:rsidR="008A00ED" w:rsidRPr="00594CCF" w:rsidRDefault="008A00ED" w:rsidP="008A00ED">
            <w:pPr>
              <w:pStyle w:val="af8"/>
              <w:tabs>
                <w:tab w:val="left" w:pos="1735"/>
              </w:tabs>
              <w:ind w:right="-108"/>
              <w:rPr>
                <w:sz w:val="20"/>
                <w:szCs w:val="20"/>
              </w:rPr>
            </w:pPr>
          </w:p>
        </w:tc>
        <w:tc>
          <w:tcPr>
            <w:tcW w:w="1559" w:type="dxa"/>
          </w:tcPr>
          <w:p w:rsidR="008A00ED" w:rsidRPr="00594CCF" w:rsidRDefault="008A00ED" w:rsidP="008A00ED">
            <w:pPr>
              <w:pStyle w:val="af8"/>
              <w:tabs>
                <w:tab w:val="left" w:pos="1701"/>
              </w:tabs>
              <w:ind w:right="-69"/>
              <w:rPr>
                <w:sz w:val="20"/>
                <w:szCs w:val="20"/>
                <w:lang w:val="en-US"/>
              </w:rPr>
            </w:pPr>
          </w:p>
        </w:tc>
        <w:tc>
          <w:tcPr>
            <w:tcW w:w="2977" w:type="dxa"/>
          </w:tcPr>
          <w:p w:rsidR="008A00ED" w:rsidRPr="00594CCF" w:rsidRDefault="008A00ED" w:rsidP="008A00ED">
            <w:pPr>
              <w:pStyle w:val="af8"/>
              <w:tabs>
                <w:tab w:val="left" w:pos="1701"/>
              </w:tabs>
              <w:ind w:right="-69"/>
              <w:rPr>
                <w:sz w:val="20"/>
                <w:szCs w:val="20"/>
              </w:rPr>
            </w:pPr>
            <w:r w:rsidRPr="00594CCF">
              <w:rPr>
                <w:sz w:val="20"/>
                <w:szCs w:val="20"/>
              </w:rPr>
              <w:t xml:space="preserve">Размер корпуса </w:t>
            </w:r>
          </w:p>
        </w:tc>
        <w:tc>
          <w:tcPr>
            <w:tcW w:w="3119" w:type="dxa"/>
          </w:tcPr>
          <w:p w:rsidR="008A00ED" w:rsidRPr="00594CCF" w:rsidRDefault="008A00ED" w:rsidP="008A00ED">
            <w:pPr>
              <w:pStyle w:val="af8"/>
              <w:tabs>
                <w:tab w:val="left" w:pos="1701"/>
              </w:tabs>
              <w:ind w:right="-69"/>
              <w:rPr>
                <w:sz w:val="20"/>
                <w:szCs w:val="20"/>
              </w:rPr>
            </w:pPr>
            <w:r w:rsidRPr="00594CCF">
              <w:rPr>
                <w:sz w:val="20"/>
                <w:szCs w:val="20"/>
              </w:rPr>
              <w:t>Менее 250х50х30 мм</w:t>
            </w:r>
          </w:p>
        </w:tc>
        <w:tc>
          <w:tcPr>
            <w:tcW w:w="1559" w:type="dxa"/>
          </w:tcPr>
          <w:p w:rsidR="008A00ED" w:rsidRPr="00594CCF" w:rsidRDefault="008A00ED" w:rsidP="008A00ED">
            <w:pPr>
              <w:pStyle w:val="af8"/>
              <w:tabs>
                <w:tab w:val="left" w:pos="1701"/>
              </w:tabs>
              <w:ind w:right="-69"/>
              <w:rPr>
                <w:sz w:val="20"/>
                <w:szCs w:val="20"/>
              </w:rPr>
            </w:pPr>
          </w:p>
        </w:tc>
      </w:tr>
      <w:tr w:rsidR="008A00ED" w:rsidRPr="00594CCF" w:rsidTr="00D4275E">
        <w:tc>
          <w:tcPr>
            <w:tcW w:w="567" w:type="dxa"/>
          </w:tcPr>
          <w:p w:rsidR="008A00ED" w:rsidRPr="00594CCF" w:rsidRDefault="008A00ED" w:rsidP="008A00ED">
            <w:pPr>
              <w:pStyle w:val="af8"/>
              <w:tabs>
                <w:tab w:val="left" w:pos="1701"/>
              </w:tabs>
              <w:ind w:right="-3"/>
              <w:rPr>
                <w:sz w:val="20"/>
                <w:szCs w:val="20"/>
              </w:rPr>
            </w:pPr>
          </w:p>
        </w:tc>
        <w:tc>
          <w:tcPr>
            <w:tcW w:w="1276" w:type="dxa"/>
          </w:tcPr>
          <w:p w:rsidR="008A00ED" w:rsidRPr="00594CCF" w:rsidRDefault="008A00ED" w:rsidP="008A00ED">
            <w:pPr>
              <w:pStyle w:val="af8"/>
              <w:tabs>
                <w:tab w:val="left" w:pos="1735"/>
              </w:tabs>
              <w:ind w:right="-108"/>
              <w:rPr>
                <w:sz w:val="20"/>
                <w:szCs w:val="20"/>
              </w:rPr>
            </w:pPr>
          </w:p>
        </w:tc>
        <w:tc>
          <w:tcPr>
            <w:tcW w:w="1559" w:type="dxa"/>
          </w:tcPr>
          <w:p w:rsidR="008A00ED" w:rsidRPr="00594CCF" w:rsidRDefault="008A00ED" w:rsidP="008A00ED">
            <w:pPr>
              <w:pStyle w:val="af8"/>
              <w:tabs>
                <w:tab w:val="left" w:pos="1701"/>
              </w:tabs>
              <w:ind w:right="-69"/>
              <w:rPr>
                <w:sz w:val="20"/>
                <w:szCs w:val="20"/>
                <w:lang w:val="en-US"/>
              </w:rPr>
            </w:pPr>
          </w:p>
        </w:tc>
        <w:tc>
          <w:tcPr>
            <w:tcW w:w="2977" w:type="dxa"/>
          </w:tcPr>
          <w:p w:rsidR="008A00ED" w:rsidRPr="00594CCF" w:rsidRDefault="008A00ED" w:rsidP="008A00ED">
            <w:pPr>
              <w:pStyle w:val="af8"/>
              <w:tabs>
                <w:tab w:val="left" w:pos="1701"/>
              </w:tabs>
              <w:ind w:right="-69"/>
              <w:rPr>
                <w:sz w:val="20"/>
                <w:szCs w:val="20"/>
              </w:rPr>
            </w:pPr>
            <w:r w:rsidRPr="00594CCF">
              <w:rPr>
                <w:sz w:val="20"/>
                <w:szCs w:val="20"/>
              </w:rPr>
              <w:t>Напряжение питания</w:t>
            </w:r>
          </w:p>
        </w:tc>
        <w:tc>
          <w:tcPr>
            <w:tcW w:w="3119" w:type="dxa"/>
          </w:tcPr>
          <w:p w:rsidR="008A00ED" w:rsidRPr="00594CCF" w:rsidRDefault="008A00ED" w:rsidP="008A00ED">
            <w:pPr>
              <w:pStyle w:val="af8"/>
              <w:tabs>
                <w:tab w:val="left" w:pos="1701"/>
              </w:tabs>
              <w:ind w:right="-69"/>
              <w:rPr>
                <w:sz w:val="20"/>
                <w:szCs w:val="20"/>
              </w:rPr>
            </w:pPr>
            <w:r w:rsidRPr="00594CCF">
              <w:rPr>
                <w:sz w:val="20"/>
                <w:szCs w:val="20"/>
              </w:rPr>
              <w:t>От 11 до 14.4 В</w:t>
            </w:r>
          </w:p>
        </w:tc>
        <w:tc>
          <w:tcPr>
            <w:tcW w:w="1559" w:type="dxa"/>
          </w:tcPr>
          <w:p w:rsidR="008A00ED" w:rsidRPr="00594CCF" w:rsidRDefault="008A00ED" w:rsidP="008A00ED">
            <w:pPr>
              <w:pStyle w:val="af8"/>
              <w:tabs>
                <w:tab w:val="left" w:pos="1701"/>
              </w:tabs>
              <w:ind w:right="-69"/>
              <w:rPr>
                <w:sz w:val="20"/>
                <w:szCs w:val="20"/>
              </w:rPr>
            </w:pPr>
          </w:p>
        </w:tc>
      </w:tr>
      <w:tr w:rsidR="008A00ED" w:rsidRPr="00594CCF" w:rsidTr="00D4275E">
        <w:tc>
          <w:tcPr>
            <w:tcW w:w="567" w:type="dxa"/>
          </w:tcPr>
          <w:p w:rsidR="008A00ED" w:rsidRPr="00594CCF" w:rsidRDefault="008A00ED" w:rsidP="008A00ED">
            <w:pPr>
              <w:pStyle w:val="af8"/>
              <w:tabs>
                <w:tab w:val="left" w:pos="1701"/>
              </w:tabs>
              <w:ind w:right="-3"/>
              <w:rPr>
                <w:sz w:val="20"/>
                <w:szCs w:val="20"/>
              </w:rPr>
            </w:pPr>
          </w:p>
        </w:tc>
        <w:tc>
          <w:tcPr>
            <w:tcW w:w="1276" w:type="dxa"/>
          </w:tcPr>
          <w:p w:rsidR="008A00ED" w:rsidRPr="00594CCF" w:rsidRDefault="008A00ED" w:rsidP="008A00ED">
            <w:pPr>
              <w:pStyle w:val="af8"/>
              <w:tabs>
                <w:tab w:val="left" w:pos="1735"/>
              </w:tabs>
              <w:ind w:right="-108"/>
              <w:rPr>
                <w:sz w:val="20"/>
                <w:szCs w:val="20"/>
              </w:rPr>
            </w:pPr>
          </w:p>
        </w:tc>
        <w:tc>
          <w:tcPr>
            <w:tcW w:w="1559" w:type="dxa"/>
          </w:tcPr>
          <w:p w:rsidR="008A00ED" w:rsidRPr="00594CCF" w:rsidRDefault="008A00ED" w:rsidP="008A00ED">
            <w:pPr>
              <w:pStyle w:val="af8"/>
              <w:tabs>
                <w:tab w:val="left" w:pos="1701"/>
              </w:tabs>
              <w:ind w:right="-69"/>
              <w:rPr>
                <w:sz w:val="20"/>
                <w:szCs w:val="20"/>
                <w:lang w:val="en-US"/>
              </w:rPr>
            </w:pPr>
          </w:p>
        </w:tc>
        <w:tc>
          <w:tcPr>
            <w:tcW w:w="2977" w:type="dxa"/>
          </w:tcPr>
          <w:p w:rsidR="008A00ED" w:rsidRPr="00594CCF" w:rsidRDefault="008A00ED" w:rsidP="008A00ED">
            <w:pPr>
              <w:pStyle w:val="af8"/>
              <w:tabs>
                <w:tab w:val="left" w:pos="1701"/>
              </w:tabs>
              <w:ind w:right="-69"/>
              <w:rPr>
                <w:sz w:val="20"/>
                <w:szCs w:val="20"/>
              </w:rPr>
            </w:pPr>
            <w:r w:rsidRPr="00594CCF">
              <w:rPr>
                <w:sz w:val="20"/>
                <w:szCs w:val="20"/>
              </w:rPr>
              <w:t>Ток потребления</w:t>
            </w:r>
          </w:p>
        </w:tc>
        <w:tc>
          <w:tcPr>
            <w:tcW w:w="3119" w:type="dxa"/>
          </w:tcPr>
          <w:p w:rsidR="008A00ED" w:rsidRPr="00594CCF" w:rsidRDefault="008A00ED" w:rsidP="008A00ED">
            <w:pPr>
              <w:pStyle w:val="af8"/>
              <w:tabs>
                <w:tab w:val="left" w:pos="1701"/>
              </w:tabs>
              <w:ind w:right="-69"/>
              <w:rPr>
                <w:sz w:val="20"/>
                <w:szCs w:val="20"/>
              </w:rPr>
            </w:pPr>
            <w:r w:rsidRPr="00594CCF">
              <w:rPr>
                <w:sz w:val="20"/>
                <w:szCs w:val="20"/>
              </w:rPr>
              <w:t>Менее 400мА</w:t>
            </w:r>
          </w:p>
        </w:tc>
        <w:tc>
          <w:tcPr>
            <w:tcW w:w="1559" w:type="dxa"/>
          </w:tcPr>
          <w:p w:rsidR="008A00ED" w:rsidRPr="00594CCF" w:rsidRDefault="008A00ED" w:rsidP="008A00ED">
            <w:pPr>
              <w:pStyle w:val="af8"/>
              <w:tabs>
                <w:tab w:val="left" w:pos="1701"/>
              </w:tabs>
              <w:ind w:right="-69"/>
              <w:rPr>
                <w:sz w:val="20"/>
                <w:szCs w:val="20"/>
              </w:rPr>
            </w:pPr>
          </w:p>
        </w:tc>
      </w:tr>
      <w:tr w:rsidR="008A00ED" w:rsidRPr="00594CCF" w:rsidTr="00D4275E">
        <w:tc>
          <w:tcPr>
            <w:tcW w:w="567" w:type="dxa"/>
          </w:tcPr>
          <w:p w:rsidR="008A00ED" w:rsidRPr="00594CCF" w:rsidRDefault="008A00ED" w:rsidP="008A00ED">
            <w:pPr>
              <w:pStyle w:val="af8"/>
              <w:tabs>
                <w:tab w:val="left" w:pos="1701"/>
              </w:tabs>
              <w:ind w:right="-3"/>
              <w:rPr>
                <w:sz w:val="20"/>
                <w:szCs w:val="20"/>
              </w:rPr>
            </w:pPr>
          </w:p>
        </w:tc>
        <w:tc>
          <w:tcPr>
            <w:tcW w:w="1276" w:type="dxa"/>
          </w:tcPr>
          <w:p w:rsidR="008A00ED" w:rsidRPr="00594CCF" w:rsidRDefault="008A00ED" w:rsidP="008A00ED">
            <w:pPr>
              <w:pStyle w:val="af8"/>
              <w:tabs>
                <w:tab w:val="left" w:pos="1735"/>
              </w:tabs>
              <w:ind w:right="-108"/>
              <w:rPr>
                <w:sz w:val="20"/>
                <w:szCs w:val="20"/>
              </w:rPr>
            </w:pPr>
          </w:p>
        </w:tc>
        <w:tc>
          <w:tcPr>
            <w:tcW w:w="1559" w:type="dxa"/>
          </w:tcPr>
          <w:p w:rsidR="008A00ED" w:rsidRPr="00594CCF" w:rsidRDefault="008A00ED" w:rsidP="008A00ED">
            <w:pPr>
              <w:pStyle w:val="af8"/>
              <w:tabs>
                <w:tab w:val="left" w:pos="1701"/>
              </w:tabs>
              <w:ind w:right="-69"/>
              <w:rPr>
                <w:sz w:val="20"/>
                <w:szCs w:val="20"/>
                <w:lang w:val="en-US"/>
              </w:rPr>
            </w:pPr>
          </w:p>
        </w:tc>
        <w:tc>
          <w:tcPr>
            <w:tcW w:w="2977" w:type="dxa"/>
          </w:tcPr>
          <w:p w:rsidR="008A00ED" w:rsidRPr="00594CCF" w:rsidRDefault="008A00ED" w:rsidP="008A00ED">
            <w:pPr>
              <w:pStyle w:val="af8"/>
              <w:tabs>
                <w:tab w:val="left" w:pos="1701"/>
              </w:tabs>
              <w:ind w:right="-69"/>
              <w:rPr>
                <w:sz w:val="20"/>
                <w:szCs w:val="20"/>
              </w:rPr>
            </w:pPr>
            <w:r w:rsidRPr="00594CCF">
              <w:rPr>
                <w:sz w:val="20"/>
                <w:szCs w:val="20"/>
              </w:rPr>
              <w:t xml:space="preserve">Допустимое смещение якоря </w:t>
            </w:r>
          </w:p>
        </w:tc>
        <w:tc>
          <w:tcPr>
            <w:tcW w:w="3119" w:type="dxa"/>
          </w:tcPr>
          <w:p w:rsidR="008A00ED" w:rsidRPr="00594CCF" w:rsidRDefault="008A00ED" w:rsidP="008A00ED">
            <w:pPr>
              <w:pStyle w:val="af8"/>
              <w:tabs>
                <w:tab w:val="left" w:pos="1701"/>
              </w:tabs>
              <w:ind w:right="-69"/>
              <w:rPr>
                <w:sz w:val="20"/>
                <w:szCs w:val="20"/>
              </w:rPr>
            </w:pPr>
            <w:r w:rsidRPr="00594CCF">
              <w:rPr>
                <w:sz w:val="20"/>
                <w:szCs w:val="20"/>
              </w:rPr>
              <w:t>Менее 6 мм</w:t>
            </w:r>
          </w:p>
        </w:tc>
        <w:tc>
          <w:tcPr>
            <w:tcW w:w="1559" w:type="dxa"/>
          </w:tcPr>
          <w:p w:rsidR="008A00ED" w:rsidRPr="00594CCF" w:rsidRDefault="008A00ED" w:rsidP="008A00ED">
            <w:pPr>
              <w:pStyle w:val="af8"/>
              <w:tabs>
                <w:tab w:val="left" w:pos="1701"/>
              </w:tabs>
              <w:ind w:right="-69"/>
              <w:rPr>
                <w:sz w:val="20"/>
                <w:szCs w:val="20"/>
              </w:rPr>
            </w:pPr>
          </w:p>
        </w:tc>
      </w:tr>
      <w:tr w:rsidR="008A00ED" w:rsidRPr="00594CCF" w:rsidTr="00D4275E">
        <w:tc>
          <w:tcPr>
            <w:tcW w:w="567" w:type="dxa"/>
          </w:tcPr>
          <w:p w:rsidR="008A00ED" w:rsidRPr="00594CCF" w:rsidRDefault="008A00ED" w:rsidP="008A00ED">
            <w:pPr>
              <w:pStyle w:val="af8"/>
              <w:tabs>
                <w:tab w:val="left" w:pos="1701"/>
              </w:tabs>
              <w:ind w:right="-3"/>
              <w:rPr>
                <w:sz w:val="20"/>
                <w:szCs w:val="20"/>
              </w:rPr>
            </w:pPr>
          </w:p>
        </w:tc>
        <w:tc>
          <w:tcPr>
            <w:tcW w:w="1276" w:type="dxa"/>
          </w:tcPr>
          <w:p w:rsidR="008A00ED" w:rsidRPr="00594CCF" w:rsidRDefault="008A00ED" w:rsidP="008A00ED">
            <w:pPr>
              <w:pStyle w:val="af8"/>
              <w:tabs>
                <w:tab w:val="left" w:pos="1735"/>
              </w:tabs>
              <w:ind w:right="-108"/>
              <w:rPr>
                <w:sz w:val="20"/>
                <w:szCs w:val="20"/>
              </w:rPr>
            </w:pPr>
          </w:p>
        </w:tc>
        <w:tc>
          <w:tcPr>
            <w:tcW w:w="1559" w:type="dxa"/>
          </w:tcPr>
          <w:p w:rsidR="008A00ED" w:rsidRPr="00594CCF" w:rsidRDefault="008A00ED" w:rsidP="008A00ED">
            <w:pPr>
              <w:pStyle w:val="af8"/>
              <w:tabs>
                <w:tab w:val="left" w:pos="1701"/>
              </w:tabs>
              <w:ind w:right="-69"/>
              <w:rPr>
                <w:sz w:val="20"/>
                <w:szCs w:val="20"/>
                <w:lang w:val="en-US"/>
              </w:rPr>
            </w:pPr>
          </w:p>
        </w:tc>
        <w:tc>
          <w:tcPr>
            <w:tcW w:w="2977" w:type="dxa"/>
          </w:tcPr>
          <w:p w:rsidR="008A00ED" w:rsidRPr="00594CCF" w:rsidRDefault="008A00ED" w:rsidP="008A00ED">
            <w:pPr>
              <w:pStyle w:val="af8"/>
              <w:tabs>
                <w:tab w:val="left" w:pos="1701"/>
              </w:tabs>
              <w:ind w:right="-69"/>
              <w:rPr>
                <w:sz w:val="20"/>
                <w:szCs w:val="20"/>
              </w:rPr>
            </w:pPr>
            <w:r w:rsidRPr="00594CCF">
              <w:rPr>
                <w:sz w:val="20"/>
                <w:szCs w:val="20"/>
              </w:rPr>
              <w:t>Рабочая температура</w:t>
            </w:r>
          </w:p>
        </w:tc>
        <w:tc>
          <w:tcPr>
            <w:tcW w:w="3119" w:type="dxa"/>
          </w:tcPr>
          <w:p w:rsidR="008A00ED" w:rsidRPr="00594CCF" w:rsidRDefault="008A00ED" w:rsidP="008A00ED">
            <w:pPr>
              <w:pStyle w:val="af8"/>
              <w:tabs>
                <w:tab w:val="left" w:pos="1701"/>
              </w:tabs>
              <w:ind w:right="-69"/>
              <w:rPr>
                <w:sz w:val="20"/>
                <w:szCs w:val="20"/>
              </w:rPr>
            </w:pPr>
            <w:r w:rsidRPr="00594CCF">
              <w:rPr>
                <w:sz w:val="20"/>
                <w:szCs w:val="20"/>
              </w:rPr>
              <w:t>Не менее чем от – 10 до +35оС</w:t>
            </w:r>
          </w:p>
        </w:tc>
        <w:tc>
          <w:tcPr>
            <w:tcW w:w="1559" w:type="dxa"/>
          </w:tcPr>
          <w:p w:rsidR="008A00ED" w:rsidRPr="00594CCF" w:rsidRDefault="008A00ED" w:rsidP="008A00ED">
            <w:pPr>
              <w:pStyle w:val="af8"/>
              <w:tabs>
                <w:tab w:val="left" w:pos="1701"/>
              </w:tabs>
              <w:ind w:right="-69"/>
              <w:rPr>
                <w:sz w:val="20"/>
                <w:szCs w:val="20"/>
              </w:rPr>
            </w:pPr>
          </w:p>
        </w:tc>
      </w:tr>
      <w:tr w:rsidR="008A00ED" w:rsidRPr="00594CCF" w:rsidTr="00D4275E">
        <w:tc>
          <w:tcPr>
            <w:tcW w:w="567" w:type="dxa"/>
          </w:tcPr>
          <w:p w:rsidR="008A00ED" w:rsidRPr="00594CCF" w:rsidRDefault="008A00ED" w:rsidP="008A00ED">
            <w:pPr>
              <w:pStyle w:val="af8"/>
              <w:tabs>
                <w:tab w:val="left" w:pos="1701"/>
              </w:tabs>
              <w:ind w:right="-3"/>
              <w:rPr>
                <w:sz w:val="20"/>
                <w:szCs w:val="20"/>
              </w:rPr>
            </w:pPr>
          </w:p>
        </w:tc>
        <w:tc>
          <w:tcPr>
            <w:tcW w:w="1276" w:type="dxa"/>
          </w:tcPr>
          <w:p w:rsidR="008A00ED" w:rsidRPr="00594CCF" w:rsidRDefault="008A00ED" w:rsidP="008A00ED">
            <w:pPr>
              <w:pStyle w:val="af8"/>
              <w:tabs>
                <w:tab w:val="left" w:pos="1735"/>
              </w:tabs>
              <w:ind w:right="-108"/>
              <w:rPr>
                <w:sz w:val="20"/>
                <w:szCs w:val="20"/>
              </w:rPr>
            </w:pPr>
          </w:p>
        </w:tc>
        <w:tc>
          <w:tcPr>
            <w:tcW w:w="1559" w:type="dxa"/>
          </w:tcPr>
          <w:p w:rsidR="008A00ED" w:rsidRPr="00A57443" w:rsidRDefault="008A00ED" w:rsidP="008A00ED">
            <w:pPr>
              <w:pStyle w:val="af8"/>
              <w:tabs>
                <w:tab w:val="left" w:pos="1701"/>
              </w:tabs>
              <w:ind w:right="-69"/>
              <w:rPr>
                <w:sz w:val="20"/>
                <w:szCs w:val="20"/>
              </w:rPr>
            </w:pPr>
          </w:p>
        </w:tc>
        <w:tc>
          <w:tcPr>
            <w:tcW w:w="2977" w:type="dxa"/>
          </w:tcPr>
          <w:p w:rsidR="008A00ED" w:rsidRPr="00594CCF" w:rsidRDefault="008A00ED" w:rsidP="008A00ED">
            <w:pPr>
              <w:pStyle w:val="af8"/>
              <w:tabs>
                <w:tab w:val="left" w:pos="1701"/>
              </w:tabs>
              <w:ind w:right="-69"/>
              <w:rPr>
                <w:sz w:val="20"/>
                <w:szCs w:val="20"/>
              </w:rPr>
            </w:pPr>
            <w:r w:rsidRPr="00594CCF">
              <w:rPr>
                <w:sz w:val="20"/>
                <w:szCs w:val="20"/>
              </w:rPr>
              <w:t>Контроль состояния</w:t>
            </w:r>
          </w:p>
        </w:tc>
        <w:tc>
          <w:tcPr>
            <w:tcW w:w="3119" w:type="dxa"/>
          </w:tcPr>
          <w:p w:rsidR="008A00ED" w:rsidRPr="00594CCF" w:rsidRDefault="008A00ED" w:rsidP="008A00ED">
            <w:pPr>
              <w:pStyle w:val="af8"/>
              <w:tabs>
                <w:tab w:val="left" w:pos="1701"/>
              </w:tabs>
              <w:ind w:right="-69"/>
              <w:rPr>
                <w:sz w:val="20"/>
                <w:szCs w:val="20"/>
              </w:rPr>
            </w:pPr>
            <w:r w:rsidRPr="00594CCF">
              <w:rPr>
                <w:sz w:val="20"/>
                <w:szCs w:val="20"/>
              </w:rPr>
              <w:t>Замка; замка и двери; двери</w:t>
            </w:r>
          </w:p>
        </w:tc>
        <w:tc>
          <w:tcPr>
            <w:tcW w:w="1559" w:type="dxa"/>
          </w:tcPr>
          <w:p w:rsidR="008A00ED" w:rsidRPr="00594CCF" w:rsidRDefault="008A00ED" w:rsidP="008A00ED">
            <w:pPr>
              <w:pStyle w:val="af8"/>
              <w:tabs>
                <w:tab w:val="left" w:pos="1701"/>
              </w:tabs>
              <w:ind w:right="-69"/>
              <w:rPr>
                <w:sz w:val="20"/>
                <w:szCs w:val="20"/>
              </w:rPr>
            </w:pPr>
          </w:p>
        </w:tc>
      </w:tr>
      <w:tr w:rsidR="008A00ED" w:rsidRPr="00594CCF" w:rsidTr="00D4275E">
        <w:tc>
          <w:tcPr>
            <w:tcW w:w="567" w:type="dxa"/>
          </w:tcPr>
          <w:p w:rsidR="008A00ED" w:rsidRPr="00594CCF" w:rsidRDefault="008A00ED" w:rsidP="008A00ED">
            <w:pPr>
              <w:pStyle w:val="af8"/>
              <w:tabs>
                <w:tab w:val="left" w:pos="1701"/>
              </w:tabs>
              <w:ind w:right="-3"/>
              <w:rPr>
                <w:sz w:val="20"/>
                <w:szCs w:val="20"/>
              </w:rPr>
            </w:pPr>
          </w:p>
        </w:tc>
        <w:tc>
          <w:tcPr>
            <w:tcW w:w="1276" w:type="dxa"/>
          </w:tcPr>
          <w:p w:rsidR="008A00ED" w:rsidRPr="00594CCF" w:rsidRDefault="008A00ED" w:rsidP="008A00ED">
            <w:pPr>
              <w:pStyle w:val="af8"/>
              <w:tabs>
                <w:tab w:val="left" w:pos="1735"/>
              </w:tabs>
              <w:ind w:right="-108"/>
              <w:rPr>
                <w:sz w:val="20"/>
                <w:szCs w:val="20"/>
              </w:rPr>
            </w:pPr>
          </w:p>
        </w:tc>
        <w:tc>
          <w:tcPr>
            <w:tcW w:w="1559" w:type="dxa"/>
          </w:tcPr>
          <w:p w:rsidR="008A00ED" w:rsidRPr="00A57443" w:rsidRDefault="008A00ED" w:rsidP="008A00ED">
            <w:pPr>
              <w:pStyle w:val="af8"/>
              <w:tabs>
                <w:tab w:val="left" w:pos="1701"/>
              </w:tabs>
              <w:ind w:right="-69"/>
              <w:rPr>
                <w:sz w:val="20"/>
                <w:szCs w:val="20"/>
              </w:rPr>
            </w:pPr>
          </w:p>
        </w:tc>
        <w:tc>
          <w:tcPr>
            <w:tcW w:w="2977" w:type="dxa"/>
          </w:tcPr>
          <w:p w:rsidR="008A00ED" w:rsidRPr="00594CCF" w:rsidRDefault="008A00ED" w:rsidP="008A00ED">
            <w:pPr>
              <w:pStyle w:val="af8"/>
              <w:tabs>
                <w:tab w:val="left" w:pos="1701"/>
              </w:tabs>
              <w:ind w:right="-69"/>
              <w:rPr>
                <w:sz w:val="20"/>
                <w:szCs w:val="20"/>
              </w:rPr>
            </w:pPr>
            <w:r w:rsidRPr="00594CCF">
              <w:rPr>
                <w:sz w:val="20"/>
                <w:szCs w:val="20"/>
              </w:rPr>
              <w:t>Индикация состояния</w:t>
            </w:r>
          </w:p>
        </w:tc>
        <w:tc>
          <w:tcPr>
            <w:tcW w:w="3119" w:type="dxa"/>
          </w:tcPr>
          <w:p w:rsidR="008A00ED" w:rsidRPr="00594CCF" w:rsidRDefault="008A00ED" w:rsidP="008A00ED">
            <w:r>
              <w:t>наличие</w:t>
            </w:r>
          </w:p>
        </w:tc>
        <w:tc>
          <w:tcPr>
            <w:tcW w:w="1559" w:type="dxa"/>
          </w:tcPr>
          <w:p w:rsidR="008A00ED" w:rsidRPr="00594CCF" w:rsidRDefault="008A00ED" w:rsidP="008A00ED">
            <w:pPr>
              <w:pStyle w:val="af8"/>
              <w:tabs>
                <w:tab w:val="left" w:pos="1701"/>
              </w:tabs>
              <w:ind w:right="-69"/>
              <w:rPr>
                <w:sz w:val="20"/>
                <w:szCs w:val="20"/>
              </w:rPr>
            </w:pPr>
          </w:p>
        </w:tc>
      </w:tr>
      <w:tr w:rsidR="008A00ED" w:rsidRPr="00594CCF" w:rsidTr="00D4275E">
        <w:tc>
          <w:tcPr>
            <w:tcW w:w="567" w:type="dxa"/>
          </w:tcPr>
          <w:p w:rsidR="008A00ED" w:rsidRPr="00594CCF" w:rsidRDefault="008A00ED" w:rsidP="008A00ED">
            <w:pPr>
              <w:pStyle w:val="af8"/>
              <w:tabs>
                <w:tab w:val="left" w:pos="1701"/>
              </w:tabs>
              <w:ind w:right="-3"/>
              <w:rPr>
                <w:sz w:val="20"/>
                <w:szCs w:val="20"/>
              </w:rPr>
            </w:pPr>
            <w:r w:rsidRPr="00594CCF">
              <w:rPr>
                <w:sz w:val="20"/>
                <w:szCs w:val="20"/>
              </w:rPr>
              <w:t>18.</w:t>
            </w:r>
          </w:p>
        </w:tc>
        <w:tc>
          <w:tcPr>
            <w:tcW w:w="1276" w:type="dxa"/>
          </w:tcPr>
          <w:p w:rsidR="008A00ED" w:rsidRPr="00594CCF" w:rsidRDefault="008A00ED" w:rsidP="008A00ED">
            <w:r w:rsidRPr="00594CCF">
              <w:t>Устройство пуска 30 шт.</w:t>
            </w:r>
          </w:p>
        </w:tc>
        <w:tc>
          <w:tcPr>
            <w:tcW w:w="1559" w:type="dxa"/>
          </w:tcPr>
          <w:p w:rsidR="008A00ED" w:rsidRPr="00594CCF" w:rsidRDefault="008A00ED" w:rsidP="008A00ED"/>
        </w:tc>
        <w:tc>
          <w:tcPr>
            <w:tcW w:w="2977" w:type="dxa"/>
          </w:tcPr>
          <w:p w:rsidR="008A00ED" w:rsidRPr="00594CCF" w:rsidRDefault="008A00ED" w:rsidP="008A00ED">
            <w:pPr>
              <w:pStyle w:val="af8"/>
              <w:tabs>
                <w:tab w:val="left" w:pos="1701"/>
              </w:tabs>
              <w:ind w:right="-69"/>
              <w:rPr>
                <w:sz w:val="20"/>
                <w:szCs w:val="20"/>
              </w:rPr>
            </w:pPr>
            <w:r w:rsidRPr="00594CCF">
              <w:rPr>
                <w:sz w:val="20"/>
                <w:szCs w:val="20"/>
              </w:rPr>
              <w:t>Назначение</w:t>
            </w:r>
          </w:p>
        </w:tc>
        <w:tc>
          <w:tcPr>
            <w:tcW w:w="3119" w:type="dxa"/>
          </w:tcPr>
          <w:p w:rsidR="008A00ED" w:rsidRPr="00594CCF" w:rsidRDefault="008A00ED" w:rsidP="008A00ED">
            <w:pPr>
              <w:pStyle w:val="af8"/>
              <w:tabs>
                <w:tab w:val="left" w:pos="1701"/>
              </w:tabs>
              <w:ind w:right="-3"/>
              <w:rPr>
                <w:sz w:val="20"/>
                <w:szCs w:val="20"/>
              </w:rPr>
            </w:pPr>
            <w:r w:rsidRPr="00594CCF">
              <w:rPr>
                <w:sz w:val="20"/>
                <w:szCs w:val="20"/>
              </w:rPr>
              <w:t xml:space="preserve">Должен предназначаться для ручного включения аварийных сигналов </w:t>
            </w:r>
          </w:p>
        </w:tc>
        <w:tc>
          <w:tcPr>
            <w:tcW w:w="1559" w:type="dxa"/>
          </w:tcPr>
          <w:p w:rsidR="008A00ED" w:rsidRPr="00594CCF" w:rsidRDefault="008A00ED" w:rsidP="008A00ED">
            <w:pPr>
              <w:pStyle w:val="af8"/>
              <w:tabs>
                <w:tab w:val="left" w:pos="1701"/>
              </w:tabs>
              <w:ind w:right="-3"/>
              <w:rPr>
                <w:sz w:val="20"/>
                <w:szCs w:val="20"/>
              </w:rPr>
            </w:pPr>
          </w:p>
        </w:tc>
      </w:tr>
      <w:tr w:rsidR="008A00ED" w:rsidRPr="00594CCF" w:rsidTr="00D4275E">
        <w:tc>
          <w:tcPr>
            <w:tcW w:w="567" w:type="dxa"/>
          </w:tcPr>
          <w:p w:rsidR="008A00ED" w:rsidRPr="00594CCF" w:rsidRDefault="008A00ED" w:rsidP="008A00ED">
            <w:pPr>
              <w:pStyle w:val="af8"/>
              <w:tabs>
                <w:tab w:val="left" w:pos="1701"/>
              </w:tabs>
              <w:ind w:right="-3"/>
              <w:rPr>
                <w:sz w:val="20"/>
                <w:szCs w:val="20"/>
              </w:rPr>
            </w:pPr>
          </w:p>
        </w:tc>
        <w:tc>
          <w:tcPr>
            <w:tcW w:w="1276" w:type="dxa"/>
          </w:tcPr>
          <w:p w:rsidR="008A00ED" w:rsidRPr="00594CCF" w:rsidRDefault="008A00ED" w:rsidP="008A00ED"/>
        </w:tc>
        <w:tc>
          <w:tcPr>
            <w:tcW w:w="1559" w:type="dxa"/>
          </w:tcPr>
          <w:p w:rsidR="008A00ED" w:rsidRPr="00594CCF" w:rsidRDefault="008A00ED" w:rsidP="008A00ED"/>
        </w:tc>
        <w:tc>
          <w:tcPr>
            <w:tcW w:w="2977" w:type="dxa"/>
          </w:tcPr>
          <w:p w:rsidR="008A00ED" w:rsidRPr="00594CCF" w:rsidRDefault="008A00ED" w:rsidP="008A00ED">
            <w:pPr>
              <w:pStyle w:val="af8"/>
              <w:tabs>
                <w:tab w:val="left" w:pos="1701"/>
              </w:tabs>
              <w:ind w:right="-69"/>
              <w:rPr>
                <w:sz w:val="20"/>
                <w:szCs w:val="20"/>
              </w:rPr>
            </w:pPr>
            <w:r w:rsidRPr="00594CCF">
              <w:rPr>
                <w:sz w:val="20"/>
                <w:szCs w:val="20"/>
              </w:rPr>
              <w:t>Степень защиты</w:t>
            </w:r>
          </w:p>
        </w:tc>
        <w:tc>
          <w:tcPr>
            <w:tcW w:w="3119" w:type="dxa"/>
          </w:tcPr>
          <w:p w:rsidR="008A00ED" w:rsidRPr="00594CCF" w:rsidRDefault="008A00ED" w:rsidP="008A00ED">
            <w:pPr>
              <w:pStyle w:val="af8"/>
              <w:tabs>
                <w:tab w:val="left" w:pos="1701"/>
              </w:tabs>
              <w:ind w:right="-3"/>
              <w:rPr>
                <w:sz w:val="20"/>
                <w:szCs w:val="20"/>
                <w:lang w:val="en-US"/>
              </w:rPr>
            </w:pPr>
            <w:r w:rsidRPr="00594CCF">
              <w:rPr>
                <w:sz w:val="20"/>
                <w:szCs w:val="20"/>
              </w:rPr>
              <w:t xml:space="preserve">От </w:t>
            </w:r>
            <w:r w:rsidRPr="00594CCF">
              <w:rPr>
                <w:sz w:val="20"/>
                <w:szCs w:val="20"/>
                <w:lang w:val="en-US"/>
              </w:rPr>
              <w:t xml:space="preserve">IP </w:t>
            </w:r>
            <w:r w:rsidRPr="00594CCF">
              <w:rPr>
                <w:sz w:val="20"/>
                <w:szCs w:val="20"/>
              </w:rPr>
              <w:t>30</w:t>
            </w:r>
          </w:p>
        </w:tc>
        <w:tc>
          <w:tcPr>
            <w:tcW w:w="1559" w:type="dxa"/>
          </w:tcPr>
          <w:p w:rsidR="008A00ED" w:rsidRPr="00594CCF" w:rsidRDefault="008A00ED" w:rsidP="008A00ED">
            <w:pPr>
              <w:pStyle w:val="af8"/>
              <w:tabs>
                <w:tab w:val="left" w:pos="1701"/>
              </w:tabs>
              <w:ind w:right="-3"/>
              <w:rPr>
                <w:sz w:val="20"/>
                <w:szCs w:val="20"/>
                <w:lang w:val="en-US"/>
              </w:rPr>
            </w:pPr>
          </w:p>
        </w:tc>
      </w:tr>
      <w:tr w:rsidR="008A00ED" w:rsidRPr="00594CCF" w:rsidTr="00D4275E">
        <w:tc>
          <w:tcPr>
            <w:tcW w:w="567" w:type="dxa"/>
          </w:tcPr>
          <w:p w:rsidR="008A00ED" w:rsidRPr="00594CCF" w:rsidRDefault="008A00ED" w:rsidP="008A00ED">
            <w:pPr>
              <w:pStyle w:val="af8"/>
              <w:tabs>
                <w:tab w:val="left" w:pos="1701"/>
              </w:tabs>
              <w:ind w:right="-3"/>
              <w:rPr>
                <w:sz w:val="20"/>
                <w:szCs w:val="20"/>
              </w:rPr>
            </w:pPr>
          </w:p>
        </w:tc>
        <w:tc>
          <w:tcPr>
            <w:tcW w:w="1276" w:type="dxa"/>
          </w:tcPr>
          <w:p w:rsidR="008A00ED" w:rsidRPr="00594CCF" w:rsidRDefault="008A00ED" w:rsidP="008A00ED"/>
        </w:tc>
        <w:tc>
          <w:tcPr>
            <w:tcW w:w="1559" w:type="dxa"/>
          </w:tcPr>
          <w:p w:rsidR="008A00ED" w:rsidRPr="00594CCF" w:rsidRDefault="008A00ED" w:rsidP="008A00ED"/>
        </w:tc>
        <w:tc>
          <w:tcPr>
            <w:tcW w:w="2977" w:type="dxa"/>
          </w:tcPr>
          <w:p w:rsidR="008A00ED" w:rsidRPr="00594CCF" w:rsidRDefault="008A00ED" w:rsidP="008A00ED">
            <w:r w:rsidRPr="00594CCF">
              <w:t>Рабочая температура</w:t>
            </w:r>
          </w:p>
        </w:tc>
        <w:tc>
          <w:tcPr>
            <w:tcW w:w="3119" w:type="dxa"/>
          </w:tcPr>
          <w:p w:rsidR="008A00ED" w:rsidRPr="00594CCF" w:rsidRDefault="008A00ED" w:rsidP="008A00ED">
            <w:r w:rsidRPr="00594CCF">
              <w:t>Не менее чем от – 25 до +45</w:t>
            </w:r>
            <w:r w:rsidRPr="00594CCF">
              <w:rPr>
                <w:vertAlign w:val="superscript"/>
              </w:rPr>
              <w:t>о</w:t>
            </w:r>
            <w:r w:rsidRPr="00594CCF">
              <w:t>С</w:t>
            </w:r>
          </w:p>
        </w:tc>
        <w:tc>
          <w:tcPr>
            <w:tcW w:w="1559" w:type="dxa"/>
          </w:tcPr>
          <w:p w:rsidR="008A00ED" w:rsidRPr="00594CCF" w:rsidRDefault="008A00ED" w:rsidP="008A00ED"/>
        </w:tc>
      </w:tr>
      <w:tr w:rsidR="008A00ED" w:rsidRPr="00594CCF" w:rsidTr="00D4275E">
        <w:tc>
          <w:tcPr>
            <w:tcW w:w="567" w:type="dxa"/>
          </w:tcPr>
          <w:p w:rsidR="008A00ED" w:rsidRPr="00594CCF" w:rsidRDefault="008A00ED" w:rsidP="008A00ED">
            <w:pPr>
              <w:pStyle w:val="af8"/>
              <w:tabs>
                <w:tab w:val="left" w:pos="1701"/>
              </w:tabs>
              <w:ind w:right="-3"/>
              <w:rPr>
                <w:sz w:val="20"/>
                <w:szCs w:val="20"/>
              </w:rPr>
            </w:pPr>
          </w:p>
        </w:tc>
        <w:tc>
          <w:tcPr>
            <w:tcW w:w="1276" w:type="dxa"/>
          </w:tcPr>
          <w:p w:rsidR="008A00ED" w:rsidRPr="00594CCF" w:rsidRDefault="008A00ED" w:rsidP="008A00ED"/>
        </w:tc>
        <w:tc>
          <w:tcPr>
            <w:tcW w:w="1559" w:type="dxa"/>
          </w:tcPr>
          <w:p w:rsidR="008A00ED" w:rsidRPr="00594CCF" w:rsidRDefault="008A00ED" w:rsidP="008A00ED"/>
        </w:tc>
        <w:tc>
          <w:tcPr>
            <w:tcW w:w="2977" w:type="dxa"/>
          </w:tcPr>
          <w:p w:rsidR="008A00ED" w:rsidRPr="00594CCF" w:rsidRDefault="008A00ED" w:rsidP="008A00ED">
            <w:pPr>
              <w:pStyle w:val="af8"/>
              <w:tabs>
                <w:tab w:val="left" w:pos="1701"/>
              </w:tabs>
              <w:ind w:right="-69"/>
              <w:rPr>
                <w:sz w:val="20"/>
                <w:szCs w:val="20"/>
              </w:rPr>
            </w:pPr>
            <w:r w:rsidRPr="00594CCF">
              <w:rPr>
                <w:sz w:val="20"/>
                <w:szCs w:val="20"/>
              </w:rPr>
              <w:t xml:space="preserve">Размер </w:t>
            </w:r>
          </w:p>
        </w:tc>
        <w:tc>
          <w:tcPr>
            <w:tcW w:w="3119" w:type="dxa"/>
          </w:tcPr>
          <w:p w:rsidR="008A00ED" w:rsidRPr="00594CCF" w:rsidRDefault="008A00ED" w:rsidP="008A00ED">
            <w:pPr>
              <w:pStyle w:val="af8"/>
              <w:tabs>
                <w:tab w:val="left" w:pos="1701"/>
              </w:tabs>
              <w:ind w:right="-3"/>
              <w:rPr>
                <w:sz w:val="20"/>
                <w:szCs w:val="20"/>
              </w:rPr>
            </w:pPr>
            <w:r w:rsidRPr="00594CCF">
              <w:rPr>
                <w:sz w:val="20"/>
                <w:szCs w:val="20"/>
                <w:lang w:val="en-US"/>
              </w:rPr>
              <w:t>&lt;</w:t>
            </w:r>
            <w:r w:rsidRPr="00594CCF">
              <w:rPr>
                <w:sz w:val="20"/>
                <w:szCs w:val="20"/>
              </w:rPr>
              <w:t>95х95х55мм</w:t>
            </w:r>
          </w:p>
        </w:tc>
        <w:tc>
          <w:tcPr>
            <w:tcW w:w="1559" w:type="dxa"/>
          </w:tcPr>
          <w:p w:rsidR="008A00ED" w:rsidRPr="00594CCF" w:rsidRDefault="008A00ED" w:rsidP="008A00ED">
            <w:pPr>
              <w:pStyle w:val="af8"/>
              <w:tabs>
                <w:tab w:val="left" w:pos="1701"/>
              </w:tabs>
              <w:ind w:right="-3"/>
              <w:rPr>
                <w:sz w:val="20"/>
                <w:szCs w:val="20"/>
              </w:rPr>
            </w:pPr>
          </w:p>
        </w:tc>
      </w:tr>
      <w:tr w:rsidR="008A00ED" w:rsidRPr="00594CCF" w:rsidTr="00D4275E">
        <w:tc>
          <w:tcPr>
            <w:tcW w:w="567" w:type="dxa"/>
          </w:tcPr>
          <w:p w:rsidR="008A00ED" w:rsidRPr="00594CCF" w:rsidRDefault="008A00ED" w:rsidP="008A00ED">
            <w:pPr>
              <w:pStyle w:val="af8"/>
              <w:tabs>
                <w:tab w:val="left" w:pos="1701"/>
              </w:tabs>
              <w:ind w:right="-3"/>
              <w:rPr>
                <w:sz w:val="20"/>
                <w:szCs w:val="20"/>
              </w:rPr>
            </w:pPr>
          </w:p>
        </w:tc>
        <w:tc>
          <w:tcPr>
            <w:tcW w:w="1276" w:type="dxa"/>
          </w:tcPr>
          <w:p w:rsidR="008A00ED" w:rsidRPr="00594CCF" w:rsidRDefault="008A00ED" w:rsidP="008A00ED"/>
        </w:tc>
        <w:tc>
          <w:tcPr>
            <w:tcW w:w="1559" w:type="dxa"/>
          </w:tcPr>
          <w:p w:rsidR="008A00ED" w:rsidRPr="00594CCF" w:rsidRDefault="008A00ED" w:rsidP="008A00ED"/>
        </w:tc>
        <w:tc>
          <w:tcPr>
            <w:tcW w:w="2977" w:type="dxa"/>
          </w:tcPr>
          <w:p w:rsidR="008A00ED" w:rsidRPr="00594CCF" w:rsidRDefault="008A00ED" w:rsidP="008A00ED">
            <w:pPr>
              <w:pStyle w:val="af8"/>
              <w:tabs>
                <w:tab w:val="left" w:pos="1701"/>
              </w:tabs>
              <w:ind w:right="-69"/>
              <w:rPr>
                <w:sz w:val="20"/>
                <w:szCs w:val="20"/>
              </w:rPr>
            </w:pPr>
            <w:r w:rsidRPr="00594CCF">
              <w:rPr>
                <w:sz w:val="20"/>
                <w:szCs w:val="20"/>
              </w:rPr>
              <w:t>Масса</w:t>
            </w:r>
          </w:p>
        </w:tc>
        <w:tc>
          <w:tcPr>
            <w:tcW w:w="3119" w:type="dxa"/>
          </w:tcPr>
          <w:p w:rsidR="008A00ED" w:rsidRPr="00594CCF" w:rsidRDefault="008A00ED" w:rsidP="008A00ED">
            <w:pPr>
              <w:pStyle w:val="af8"/>
              <w:tabs>
                <w:tab w:val="left" w:pos="1701"/>
              </w:tabs>
              <w:ind w:right="-3"/>
              <w:rPr>
                <w:sz w:val="20"/>
                <w:szCs w:val="20"/>
              </w:rPr>
            </w:pPr>
            <w:r w:rsidRPr="00594CCF">
              <w:rPr>
                <w:sz w:val="20"/>
                <w:szCs w:val="20"/>
              </w:rPr>
              <w:t>0.1 – 0.22 кг</w:t>
            </w:r>
          </w:p>
        </w:tc>
        <w:tc>
          <w:tcPr>
            <w:tcW w:w="1559" w:type="dxa"/>
          </w:tcPr>
          <w:p w:rsidR="008A00ED" w:rsidRPr="00594CCF" w:rsidRDefault="008A00ED" w:rsidP="008A00ED">
            <w:pPr>
              <w:pStyle w:val="af8"/>
              <w:tabs>
                <w:tab w:val="left" w:pos="1701"/>
              </w:tabs>
              <w:ind w:right="-3"/>
              <w:rPr>
                <w:sz w:val="20"/>
                <w:szCs w:val="20"/>
              </w:rPr>
            </w:pPr>
          </w:p>
        </w:tc>
      </w:tr>
      <w:tr w:rsidR="008A00ED" w:rsidRPr="00594CCF" w:rsidTr="00D4275E">
        <w:tc>
          <w:tcPr>
            <w:tcW w:w="567" w:type="dxa"/>
          </w:tcPr>
          <w:p w:rsidR="008A00ED" w:rsidRPr="00594CCF" w:rsidRDefault="008A00ED" w:rsidP="008A00ED">
            <w:pPr>
              <w:pStyle w:val="af8"/>
              <w:tabs>
                <w:tab w:val="left" w:pos="1701"/>
              </w:tabs>
              <w:ind w:right="-3"/>
              <w:rPr>
                <w:sz w:val="20"/>
                <w:szCs w:val="20"/>
              </w:rPr>
            </w:pPr>
          </w:p>
        </w:tc>
        <w:tc>
          <w:tcPr>
            <w:tcW w:w="1276" w:type="dxa"/>
          </w:tcPr>
          <w:p w:rsidR="008A00ED" w:rsidRPr="00594CCF" w:rsidRDefault="008A00ED" w:rsidP="008A00ED"/>
        </w:tc>
        <w:tc>
          <w:tcPr>
            <w:tcW w:w="1559" w:type="dxa"/>
          </w:tcPr>
          <w:p w:rsidR="008A00ED" w:rsidRPr="00594CCF" w:rsidRDefault="008A00ED" w:rsidP="008A00ED"/>
        </w:tc>
        <w:tc>
          <w:tcPr>
            <w:tcW w:w="2977" w:type="dxa"/>
          </w:tcPr>
          <w:p w:rsidR="008A00ED" w:rsidRPr="00594CCF" w:rsidRDefault="008A00ED" w:rsidP="008A00ED">
            <w:pPr>
              <w:pStyle w:val="af8"/>
              <w:tabs>
                <w:tab w:val="left" w:pos="1701"/>
              </w:tabs>
              <w:ind w:right="-69"/>
              <w:rPr>
                <w:sz w:val="20"/>
                <w:szCs w:val="20"/>
              </w:rPr>
            </w:pPr>
            <w:r w:rsidRPr="00594CCF">
              <w:rPr>
                <w:sz w:val="20"/>
                <w:szCs w:val="20"/>
              </w:rPr>
              <w:t>Коммутируемый ток</w:t>
            </w:r>
          </w:p>
        </w:tc>
        <w:tc>
          <w:tcPr>
            <w:tcW w:w="3119" w:type="dxa"/>
          </w:tcPr>
          <w:p w:rsidR="008A00ED" w:rsidRPr="00594CCF" w:rsidRDefault="008A00ED" w:rsidP="008A00ED">
            <w:pPr>
              <w:pStyle w:val="af8"/>
              <w:tabs>
                <w:tab w:val="left" w:pos="1701"/>
              </w:tabs>
              <w:ind w:right="-3"/>
              <w:rPr>
                <w:sz w:val="20"/>
                <w:szCs w:val="20"/>
              </w:rPr>
            </w:pPr>
            <w:r w:rsidRPr="00594CCF">
              <w:rPr>
                <w:sz w:val="20"/>
                <w:szCs w:val="20"/>
              </w:rPr>
              <w:t>Более 20 мА</w:t>
            </w:r>
          </w:p>
        </w:tc>
        <w:tc>
          <w:tcPr>
            <w:tcW w:w="1559" w:type="dxa"/>
          </w:tcPr>
          <w:p w:rsidR="008A00ED" w:rsidRPr="00594CCF" w:rsidRDefault="008A00ED" w:rsidP="008A00ED">
            <w:pPr>
              <w:pStyle w:val="af8"/>
              <w:tabs>
                <w:tab w:val="left" w:pos="1701"/>
              </w:tabs>
              <w:ind w:right="-3"/>
              <w:rPr>
                <w:sz w:val="20"/>
                <w:szCs w:val="20"/>
              </w:rPr>
            </w:pPr>
          </w:p>
        </w:tc>
      </w:tr>
      <w:tr w:rsidR="008A00ED" w:rsidRPr="00594CCF" w:rsidTr="00D4275E">
        <w:tc>
          <w:tcPr>
            <w:tcW w:w="567" w:type="dxa"/>
          </w:tcPr>
          <w:p w:rsidR="008A00ED" w:rsidRPr="00594CCF" w:rsidRDefault="008A00ED" w:rsidP="008A00ED">
            <w:pPr>
              <w:pStyle w:val="af8"/>
              <w:tabs>
                <w:tab w:val="left" w:pos="1701"/>
              </w:tabs>
              <w:ind w:right="-3"/>
              <w:rPr>
                <w:sz w:val="20"/>
                <w:szCs w:val="20"/>
              </w:rPr>
            </w:pPr>
          </w:p>
        </w:tc>
        <w:tc>
          <w:tcPr>
            <w:tcW w:w="1276" w:type="dxa"/>
          </w:tcPr>
          <w:p w:rsidR="008A00ED" w:rsidRPr="00594CCF" w:rsidRDefault="008A00ED" w:rsidP="008A00ED"/>
        </w:tc>
        <w:tc>
          <w:tcPr>
            <w:tcW w:w="1559" w:type="dxa"/>
          </w:tcPr>
          <w:p w:rsidR="008A00ED" w:rsidRPr="00594CCF" w:rsidRDefault="008A00ED" w:rsidP="008A00ED"/>
        </w:tc>
        <w:tc>
          <w:tcPr>
            <w:tcW w:w="2977" w:type="dxa"/>
          </w:tcPr>
          <w:p w:rsidR="008A00ED" w:rsidRPr="00594CCF" w:rsidRDefault="008A00ED" w:rsidP="008A00ED">
            <w:pPr>
              <w:pStyle w:val="af8"/>
              <w:tabs>
                <w:tab w:val="left" w:pos="1701"/>
              </w:tabs>
              <w:ind w:right="-69"/>
              <w:rPr>
                <w:sz w:val="20"/>
                <w:szCs w:val="20"/>
              </w:rPr>
            </w:pPr>
            <w:r w:rsidRPr="00594CCF">
              <w:rPr>
                <w:sz w:val="20"/>
                <w:szCs w:val="20"/>
              </w:rPr>
              <w:t>Коммутируемое напряжение</w:t>
            </w:r>
          </w:p>
        </w:tc>
        <w:tc>
          <w:tcPr>
            <w:tcW w:w="3119" w:type="dxa"/>
          </w:tcPr>
          <w:p w:rsidR="008A00ED" w:rsidRPr="00594CCF" w:rsidRDefault="008A00ED" w:rsidP="008A00ED">
            <w:pPr>
              <w:pStyle w:val="af8"/>
              <w:tabs>
                <w:tab w:val="left" w:pos="1701"/>
              </w:tabs>
              <w:ind w:right="-3"/>
              <w:rPr>
                <w:sz w:val="20"/>
                <w:szCs w:val="20"/>
              </w:rPr>
            </w:pPr>
            <w:r w:rsidRPr="00594CCF">
              <w:rPr>
                <w:sz w:val="20"/>
                <w:szCs w:val="20"/>
              </w:rPr>
              <w:t>Более 28 В</w:t>
            </w:r>
          </w:p>
        </w:tc>
        <w:tc>
          <w:tcPr>
            <w:tcW w:w="1559" w:type="dxa"/>
          </w:tcPr>
          <w:p w:rsidR="008A00ED" w:rsidRPr="00594CCF" w:rsidRDefault="008A00ED" w:rsidP="008A00ED">
            <w:pPr>
              <w:pStyle w:val="af8"/>
              <w:tabs>
                <w:tab w:val="left" w:pos="1701"/>
              </w:tabs>
              <w:ind w:right="-3"/>
              <w:rPr>
                <w:sz w:val="20"/>
                <w:szCs w:val="20"/>
              </w:rPr>
            </w:pPr>
          </w:p>
        </w:tc>
      </w:tr>
      <w:tr w:rsidR="008A00ED" w:rsidRPr="00594CCF" w:rsidTr="00D4275E">
        <w:tc>
          <w:tcPr>
            <w:tcW w:w="567" w:type="dxa"/>
          </w:tcPr>
          <w:p w:rsidR="008A00ED" w:rsidRPr="00594CCF" w:rsidRDefault="008A00ED" w:rsidP="008A00ED">
            <w:pPr>
              <w:pStyle w:val="af8"/>
              <w:tabs>
                <w:tab w:val="left" w:pos="1701"/>
              </w:tabs>
              <w:ind w:right="-3"/>
              <w:rPr>
                <w:sz w:val="20"/>
                <w:szCs w:val="20"/>
              </w:rPr>
            </w:pPr>
          </w:p>
        </w:tc>
        <w:tc>
          <w:tcPr>
            <w:tcW w:w="1276" w:type="dxa"/>
          </w:tcPr>
          <w:p w:rsidR="008A00ED" w:rsidRPr="00594CCF" w:rsidRDefault="008A00ED" w:rsidP="008A00ED"/>
        </w:tc>
        <w:tc>
          <w:tcPr>
            <w:tcW w:w="1559" w:type="dxa"/>
          </w:tcPr>
          <w:p w:rsidR="008A00ED" w:rsidRPr="00594CCF" w:rsidRDefault="008A00ED" w:rsidP="008A00ED"/>
        </w:tc>
        <w:tc>
          <w:tcPr>
            <w:tcW w:w="2977" w:type="dxa"/>
          </w:tcPr>
          <w:p w:rsidR="008A00ED" w:rsidRPr="00594CCF" w:rsidRDefault="008A00ED" w:rsidP="008A00ED">
            <w:pPr>
              <w:pStyle w:val="af8"/>
              <w:tabs>
                <w:tab w:val="left" w:pos="1701"/>
              </w:tabs>
              <w:ind w:right="-69"/>
              <w:rPr>
                <w:sz w:val="20"/>
                <w:szCs w:val="20"/>
              </w:rPr>
            </w:pPr>
            <w:r w:rsidRPr="00594CCF">
              <w:rPr>
                <w:sz w:val="20"/>
                <w:szCs w:val="20"/>
              </w:rPr>
              <w:t>Ток коммутируемый сухими контактами</w:t>
            </w:r>
          </w:p>
        </w:tc>
        <w:tc>
          <w:tcPr>
            <w:tcW w:w="3119" w:type="dxa"/>
          </w:tcPr>
          <w:p w:rsidR="008A00ED" w:rsidRPr="00594CCF" w:rsidRDefault="008A00ED" w:rsidP="008A00ED">
            <w:pPr>
              <w:pStyle w:val="af8"/>
              <w:tabs>
                <w:tab w:val="left" w:pos="1701"/>
              </w:tabs>
              <w:ind w:right="-3"/>
              <w:rPr>
                <w:sz w:val="20"/>
                <w:szCs w:val="20"/>
              </w:rPr>
            </w:pPr>
            <w:r w:rsidRPr="00594CCF">
              <w:rPr>
                <w:sz w:val="20"/>
                <w:szCs w:val="20"/>
              </w:rPr>
              <w:t>От 1.8 до 4 А</w:t>
            </w:r>
          </w:p>
        </w:tc>
        <w:tc>
          <w:tcPr>
            <w:tcW w:w="1559" w:type="dxa"/>
          </w:tcPr>
          <w:p w:rsidR="008A00ED" w:rsidRPr="00594CCF" w:rsidRDefault="008A00ED" w:rsidP="008A00ED">
            <w:pPr>
              <w:pStyle w:val="af8"/>
              <w:tabs>
                <w:tab w:val="left" w:pos="1701"/>
              </w:tabs>
              <w:ind w:right="-3"/>
              <w:rPr>
                <w:sz w:val="20"/>
                <w:szCs w:val="20"/>
              </w:rPr>
            </w:pPr>
          </w:p>
        </w:tc>
      </w:tr>
      <w:tr w:rsidR="008A00ED" w:rsidRPr="00594CCF" w:rsidTr="00D4275E">
        <w:tc>
          <w:tcPr>
            <w:tcW w:w="567" w:type="dxa"/>
          </w:tcPr>
          <w:p w:rsidR="008A00ED" w:rsidRPr="00594CCF" w:rsidRDefault="008A00ED" w:rsidP="008A00ED">
            <w:pPr>
              <w:pStyle w:val="af8"/>
              <w:tabs>
                <w:tab w:val="left" w:pos="1701"/>
              </w:tabs>
              <w:ind w:right="-3"/>
              <w:rPr>
                <w:sz w:val="20"/>
                <w:szCs w:val="20"/>
              </w:rPr>
            </w:pPr>
          </w:p>
        </w:tc>
        <w:tc>
          <w:tcPr>
            <w:tcW w:w="1276" w:type="dxa"/>
          </w:tcPr>
          <w:p w:rsidR="008A00ED" w:rsidRPr="00594CCF" w:rsidRDefault="008A00ED" w:rsidP="008A00ED"/>
        </w:tc>
        <w:tc>
          <w:tcPr>
            <w:tcW w:w="1559" w:type="dxa"/>
          </w:tcPr>
          <w:p w:rsidR="008A00ED" w:rsidRPr="00594CCF" w:rsidRDefault="008A00ED" w:rsidP="008A00ED"/>
        </w:tc>
        <w:tc>
          <w:tcPr>
            <w:tcW w:w="2977" w:type="dxa"/>
          </w:tcPr>
          <w:p w:rsidR="008A00ED" w:rsidRPr="00594CCF" w:rsidRDefault="008A00ED" w:rsidP="008A00ED">
            <w:pPr>
              <w:pStyle w:val="af8"/>
              <w:tabs>
                <w:tab w:val="left" w:pos="1701"/>
              </w:tabs>
              <w:ind w:right="-69"/>
              <w:rPr>
                <w:sz w:val="20"/>
                <w:szCs w:val="20"/>
              </w:rPr>
            </w:pPr>
            <w:r w:rsidRPr="00594CCF">
              <w:rPr>
                <w:sz w:val="20"/>
                <w:szCs w:val="20"/>
              </w:rPr>
              <w:t>Потребляемый ток</w:t>
            </w:r>
          </w:p>
        </w:tc>
        <w:tc>
          <w:tcPr>
            <w:tcW w:w="3119" w:type="dxa"/>
          </w:tcPr>
          <w:p w:rsidR="008A00ED" w:rsidRPr="00594CCF" w:rsidRDefault="008A00ED" w:rsidP="008A00ED">
            <w:pPr>
              <w:pStyle w:val="af8"/>
              <w:tabs>
                <w:tab w:val="left" w:pos="1701"/>
              </w:tabs>
              <w:ind w:right="-3"/>
              <w:rPr>
                <w:sz w:val="20"/>
                <w:szCs w:val="20"/>
              </w:rPr>
            </w:pPr>
            <w:r w:rsidRPr="00594CCF">
              <w:rPr>
                <w:sz w:val="20"/>
                <w:szCs w:val="20"/>
              </w:rPr>
              <w:t>До 0.1 мА</w:t>
            </w:r>
          </w:p>
        </w:tc>
        <w:tc>
          <w:tcPr>
            <w:tcW w:w="1559" w:type="dxa"/>
          </w:tcPr>
          <w:p w:rsidR="008A00ED" w:rsidRPr="00594CCF" w:rsidRDefault="008A00ED" w:rsidP="008A00ED">
            <w:pPr>
              <w:pStyle w:val="af8"/>
              <w:tabs>
                <w:tab w:val="left" w:pos="1701"/>
              </w:tabs>
              <w:ind w:right="-3"/>
              <w:rPr>
                <w:sz w:val="20"/>
                <w:szCs w:val="20"/>
              </w:rPr>
            </w:pPr>
          </w:p>
        </w:tc>
      </w:tr>
      <w:tr w:rsidR="008A00ED" w:rsidRPr="00594CCF" w:rsidTr="00D4275E">
        <w:tc>
          <w:tcPr>
            <w:tcW w:w="567" w:type="dxa"/>
          </w:tcPr>
          <w:p w:rsidR="008A00ED" w:rsidRPr="00594CCF" w:rsidRDefault="008A00ED" w:rsidP="008A00ED">
            <w:pPr>
              <w:pStyle w:val="af8"/>
              <w:tabs>
                <w:tab w:val="left" w:pos="1701"/>
              </w:tabs>
              <w:ind w:right="-3"/>
              <w:rPr>
                <w:sz w:val="20"/>
                <w:szCs w:val="20"/>
              </w:rPr>
            </w:pPr>
            <w:r w:rsidRPr="00594CCF">
              <w:rPr>
                <w:sz w:val="20"/>
                <w:szCs w:val="20"/>
              </w:rPr>
              <w:t>19.</w:t>
            </w:r>
          </w:p>
        </w:tc>
        <w:tc>
          <w:tcPr>
            <w:tcW w:w="1276" w:type="dxa"/>
          </w:tcPr>
          <w:p w:rsidR="008A00ED" w:rsidRPr="00594CCF" w:rsidRDefault="008A00ED" w:rsidP="008A00ED">
            <w:pPr>
              <w:pStyle w:val="af8"/>
              <w:tabs>
                <w:tab w:val="left" w:pos="1701"/>
              </w:tabs>
              <w:ind w:right="-3"/>
              <w:rPr>
                <w:sz w:val="20"/>
                <w:szCs w:val="20"/>
              </w:rPr>
            </w:pPr>
            <w:r w:rsidRPr="00594CCF">
              <w:rPr>
                <w:sz w:val="20"/>
                <w:szCs w:val="20"/>
              </w:rPr>
              <w:t>Дверной доводчик 11 шт.</w:t>
            </w:r>
          </w:p>
        </w:tc>
        <w:tc>
          <w:tcPr>
            <w:tcW w:w="1559" w:type="dxa"/>
          </w:tcPr>
          <w:p w:rsidR="008A00ED" w:rsidRPr="00594CCF" w:rsidRDefault="008A00ED" w:rsidP="008A00ED">
            <w:pPr>
              <w:pStyle w:val="af8"/>
              <w:tabs>
                <w:tab w:val="left" w:pos="1701"/>
              </w:tabs>
              <w:ind w:right="-3"/>
              <w:rPr>
                <w:sz w:val="20"/>
                <w:szCs w:val="20"/>
              </w:rPr>
            </w:pPr>
          </w:p>
        </w:tc>
        <w:tc>
          <w:tcPr>
            <w:tcW w:w="2977" w:type="dxa"/>
          </w:tcPr>
          <w:p w:rsidR="008A00ED" w:rsidRPr="00594CCF" w:rsidRDefault="008A00ED" w:rsidP="008A00ED">
            <w:pPr>
              <w:pStyle w:val="af8"/>
              <w:tabs>
                <w:tab w:val="left" w:pos="1701"/>
              </w:tabs>
              <w:ind w:right="-69"/>
              <w:rPr>
                <w:sz w:val="20"/>
                <w:szCs w:val="20"/>
              </w:rPr>
            </w:pPr>
            <w:r w:rsidRPr="00594CCF">
              <w:rPr>
                <w:sz w:val="20"/>
                <w:szCs w:val="20"/>
              </w:rPr>
              <w:t>Предназначение</w:t>
            </w:r>
          </w:p>
        </w:tc>
        <w:tc>
          <w:tcPr>
            <w:tcW w:w="3119" w:type="dxa"/>
          </w:tcPr>
          <w:p w:rsidR="008A00ED" w:rsidRPr="00594CCF" w:rsidRDefault="008A00ED" w:rsidP="008A00ED">
            <w:pPr>
              <w:pStyle w:val="af8"/>
              <w:tabs>
                <w:tab w:val="left" w:pos="1701"/>
              </w:tabs>
              <w:ind w:right="-69"/>
              <w:rPr>
                <w:sz w:val="20"/>
                <w:szCs w:val="20"/>
              </w:rPr>
            </w:pPr>
            <w:r w:rsidRPr="00594CCF">
              <w:rPr>
                <w:sz w:val="20"/>
                <w:szCs w:val="20"/>
              </w:rPr>
              <w:t>Должен предназначаться для установки на стандартные и противопожарные двери, а также внешние двери с открыванием наружу, длиной более 100 см с возможностью фиксации открытого положения</w:t>
            </w:r>
          </w:p>
        </w:tc>
        <w:tc>
          <w:tcPr>
            <w:tcW w:w="1559" w:type="dxa"/>
          </w:tcPr>
          <w:p w:rsidR="008A00ED" w:rsidRPr="00594CCF" w:rsidRDefault="008A00ED" w:rsidP="008A00ED">
            <w:pPr>
              <w:pStyle w:val="af8"/>
              <w:tabs>
                <w:tab w:val="left" w:pos="1701"/>
              </w:tabs>
              <w:ind w:right="-69"/>
              <w:rPr>
                <w:sz w:val="20"/>
                <w:szCs w:val="20"/>
              </w:rPr>
            </w:pPr>
          </w:p>
        </w:tc>
      </w:tr>
      <w:tr w:rsidR="008A00ED" w:rsidRPr="00594CCF" w:rsidTr="00D4275E">
        <w:tc>
          <w:tcPr>
            <w:tcW w:w="567" w:type="dxa"/>
          </w:tcPr>
          <w:p w:rsidR="008A00ED" w:rsidRPr="00594CCF" w:rsidRDefault="008A00ED" w:rsidP="008A00ED">
            <w:pPr>
              <w:pStyle w:val="af8"/>
              <w:tabs>
                <w:tab w:val="left" w:pos="1701"/>
              </w:tabs>
              <w:ind w:right="-3"/>
              <w:rPr>
                <w:sz w:val="20"/>
                <w:szCs w:val="20"/>
              </w:rPr>
            </w:pPr>
          </w:p>
        </w:tc>
        <w:tc>
          <w:tcPr>
            <w:tcW w:w="1276" w:type="dxa"/>
          </w:tcPr>
          <w:p w:rsidR="008A00ED" w:rsidRPr="00594CCF" w:rsidRDefault="008A00ED" w:rsidP="008A00ED">
            <w:pPr>
              <w:pStyle w:val="af8"/>
              <w:tabs>
                <w:tab w:val="left" w:pos="1701"/>
              </w:tabs>
              <w:ind w:right="-3"/>
              <w:rPr>
                <w:sz w:val="20"/>
                <w:szCs w:val="20"/>
              </w:rPr>
            </w:pPr>
          </w:p>
        </w:tc>
        <w:tc>
          <w:tcPr>
            <w:tcW w:w="1559" w:type="dxa"/>
          </w:tcPr>
          <w:p w:rsidR="008A00ED" w:rsidRPr="00594CCF" w:rsidRDefault="008A00ED" w:rsidP="008A00ED">
            <w:pPr>
              <w:pStyle w:val="af8"/>
              <w:tabs>
                <w:tab w:val="left" w:pos="1701"/>
              </w:tabs>
              <w:ind w:right="-3"/>
              <w:rPr>
                <w:sz w:val="20"/>
                <w:szCs w:val="20"/>
              </w:rPr>
            </w:pPr>
          </w:p>
        </w:tc>
        <w:tc>
          <w:tcPr>
            <w:tcW w:w="2977" w:type="dxa"/>
          </w:tcPr>
          <w:p w:rsidR="008A00ED" w:rsidRPr="00594CCF" w:rsidRDefault="008A00ED" w:rsidP="008A00ED">
            <w:pPr>
              <w:pStyle w:val="af8"/>
              <w:tabs>
                <w:tab w:val="left" w:pos="1701"/>
              </w:tabs>
              <w:ind w:right="-69"/>
              <w:rPr>
                <w:sz w:val="20"/>
                <w:szCs w:val="20"/>
              </w:rPr>
            </w:pPr>
            <w:r w:rsidRPr="00594CCF">
              <w:rPr>
                <w:sz w:val="20"/>
                <w:szCs w:val="20"/>
              </w:rPr>
              <w:t>Сторона открывания</w:t>
            </w:r>
          </w:p>
        </w:tc>
        <w:tc>
          <w:tcPr>
            <w:tcW w:w="3119" w:type="dxa"/>
          </w:tcPr>
          <w:p w:rsidR="008A00ED" w:rsidRPr="00594CCF" w:rsidRDefault="008A00ED" w:rsidP="008A00ED">
            <w:pPr>
              <w:pStyle w:val="af8"/>
              <w:tabs>
                <w:tab w:val="left" w:pos="1701"/>
              </w:tabs>
              <w:ind w:right="-69"/>
              <w:rPr>
                <w:sz w:val="20"/>
                <w:szCs w:val="20"/>
              </w:rPr>
            </w:pPr>
            <w:r w:rsidRPr="00594CCF">
              <w:rPr>
                <w:sz w:val="20"/>
                <w:szCs w:val="20"/>
              </w:rPr>
              <w:t>Должен подходить правых и левых дверей</w:t>
            </w:r>
          </w:p>
        </w:tc>
        <w:tc>
          <w:tcPr>
            <w:tcW w:w="1559" w:type="dxa"/>
          </w:tcPr>
          <w:p w:rsidR="008A00ED" w:rsidRPr="00594CCF" w:rsidRDefault="008A00ED" w:rsidP="008A00ED">
            <w:pPr>
              <w:pStyle w:val="af8"/>
              <w:tabs>
                <w:tab w:val="left" w:pos="1701"/>
              </w:tabs>
              <w:ind w:right="-69"/>
              <w:rPr>
                <w:sz w:val="20"/>
                <w:szCs w:val="20"/>
              </w:rPr>
            </w:pPr>
          </w:p>
        </w:tc>
      </w:tr>
      <w:tr w:rsidR="004C05BB" w:rsidRPr="00594CCF" w:rsidTr="00D4275E">
        <w:tc>
          <w:tcPr>
            <w:tcW w:w="567" w:type="dxa"/>
          </w:tcPr>
          <w:p w:rsidR="004C05BB" w:rsidRPr="00594CCF" w:rsidRDefault="004C05BB" w:rsidP="004C05BB">
            <w:pPr>
              <w:pStyle w:val="af8"/>
              <w:tabs>
                <w:tab w:val="left" w:pos="1701"/>
              </w:tabs>
              <w:ind w:right="-3"/>
              <w:rPr>
                <w:sz w:val="20"/>
                <w:szCs w:val="20"/>
              </w:rPr>
            </w:pPr>
          </w:p>
        </w:tc>
        <w:tc>
          <w:tcPr>
            <w:tcW w:w="1276" w:type="dxa"/>
          </w:tcPr>
          <w:p w:rsidR="004C05BB" w:rsidRPr="00594CCF" w:rsidRDefault="004C05BB" w:rsidP="004C05BB">
            <w:pPr>
              <w:pStyle w:val="af8"/>
              <w:tabs>
                <w:tab w:val="left" w:pos="1701"/>
              </w:tabs>
              <w:ind w:right="-3"/>
              <w:rPr>
                <w:sz w:val="20"/>
                <w:szCs w:val="20"/>
              </w:rPr>
            </w:pPr>
          </w:p>
        </w:tc>
        <w:tc>
          <w:tcPr>
            <w:tcW w:w="1559" w:type="dxa"/>
          </w:tcPr>
          <w:p w:rsidR="004C05BB" w:rsidRPr="00594CCF" w:rsidRDefault="004C05BB" w:rsidP="004C05BB">
            <w:pPr>
              <w:pStyle w:val="af8"/>
              <w:tabs>
                <w:tab w:val="left" w:pos="1701"/>
              </w:tabs>
              <w:ind w:right="-3"/>
              <w:rPr>
                <w:sz w:val="20"/>
                <w:szCs w:val="20"/>
              </w:rPr>
            </w:pPr>
          </w:p>
        </w:tc>
        <w:tc>
          <w:tcPr>
            <w:tcW w:w="2977" w:type="dxa"/>
          </w:tcPr>
          <w:p w:rsidR="004C05BB" w:rsidRPr="00594CCF" w:rsidRDefault="004C05BB" w:rsidP="004C05BB">
            <w:pPr>
              <w:pStyle w:val="af8"/>
              <w:tabs>
                <w:tab w:val="left" w:pos="1701"/>
              </w:tabs>
              <w:ind w:right="-69"/>
              <w:rPr>
                <w:sz w:val="20"/>
                <w:szCs w:val="20"/>
              </w:rPr>
            </w:pPr>
            <w:r w:rsidRPr="00594CCF">
              <w:rPr>
                <w:sz w:val="20"/>
                <w:szCs w:val="20"/>
              </w:rPr>
              <w:t>Регулирование скорости закрывания</w:t>
            </w:r>
          </w:p>
        </w:tc>
        <w:tc>
          <w:tcPr>
            <w:tcW w:w="3119" w:type="dxa"/>
          </w:tcPr>
          <w:p w:rsidR="004C05BB" w:rsidRPr="00594CCF" w:rsidRDefault="004C05BB" w:rsidP="004C05BB">
            <w:r>
              <w:t>наличие</w:t>
            </w:r>
          </w:p>
        </w:tc>
        <w:tc>
          <w:tcPr>
            <w:tcW w:w="1559" w:type="dxa"/>
          </w:tcPr>
          <w:p w:rsidR="004C05BB" w:rsidRPr="00594CCF" w:rsidRDefault="004C05BB" w:rsidP="004C05BB">
            <w:pPr>
              <w:pStyle w:val="af8"/>
              <w:tabs>
                <w:tab w:val="left" w:pos="1701"/>
              </w:tabs>
              <w:ind w:right="-69"/>
              <w:rPr>
                <w:sz w:val="20"/>
                <w:szCs w:val="20"/>
              </w:rPr>
            </w:pPr>
          </w:p>
        </w:tc>
      </w:tr>
      <w:tr w:rsidR="004C05BB" w:rsidRPr="00594CCF" w:rsidTr="00D4275E">
        <w:tc>
          <w:tcPr>
            <w:tcW w:w="567" w:type="dxa"/>
          </w:tcPr>
          <w:p w:rsidR="004C05BB" w:rsidRPr="00594CCF" w:rsidRDefault="004C05BB" w:rsidP="004C05BB">
            <w:pPr>
              <w:pStyle w:val="af8"/>
              <w:tabs>
                <w:tab w:val="left" w:pos="1701"/>
              </w:tabs>
              <w:ind w:right="-3"/>
              <w:rPr>
                <w:sz w:val="20"/>
                <w:szCs w:val="20"/>
              </w:rPr>
            </w:pPr>
          </w:p>
        </w:tc>
        <w:tc>
          <w:tcPr>
            <w:tcW w:w="1276" w:type="dxa"/>
          </w:tcPr>
          <w:p w:rsidR="004C05BB" w:rsidRPr="00594CCF" w:rsidRDefault="004C05BB" w:rsidP="004C05BB">
            <w:pPr>
              <w:pStyle w:val="af8"/>
              <w:tabs>
                <w:tab w:val="left" w:pos="1701"/>
              </w:tabs>
              <w:ind w:right="-3"/>
              <w:rPr>
                <w:sz w:val="20"/>
                <w:szCs w:val="20"/>
              </w:rPr>
            </w:pPr>
          </w:p>
        </w:tc>
        <w:tc>
          <w:tcPr>
            <w:tcW w:w="1559" w:type="dxa"/>
          </w:tcPr>
          <w:p w:rsidR="004C05BB" w:rsidRPr="00594CCF" w:rsidRDefault="004C05BB" w:rsidP="004C05BB">
            <w:pPr>
              <w:pStyle w:val="af8"/>
              <w:tabs>
                <w:tab w:val="left" w:pos="1701"/>
              </w:tabs>
              <w:ind w:right="-3"/>
              <w:rPr>
                <w:sz w:val="20"/>
                <w:szCs w:val="20"/>
              </w:rPr>
            </w:pPr>
          </w:p>
        </w:tc>
        <w:tc>
          <w:tcPr>
            <w:tcW w:w="2977" w:type="dxa"/>
          </w:tcPr>
          <w:p w:rsidR="004C05BB" w:rsidRPr="00594CCF" w:rsidRDefault="004C05BB" w:rsidP="004C05BB">
            <w:pPr>
              <w:pStyle w:val="af8"/>
              <w:tabs>
                <w:tab w:val="left" w:pos="1701"/>
              </w:tabs>
              <w:ind w:right="-69"/>
              <w:rPr>
                <w:sz w:val="20"/>
                <w:szCs w:val="20"/>
              </w:rPr>
            </w:pPr>
            <w:r w:rsidRPr="00594CCF">
              <w:rPr>
                <w:sz w:val="20"/>
                <w:szCs w:val="20"/>
              </w:rPr>
              <w:t>Регулирование усилия закрывания</w:t>
            </w:r>
          </w:p>
        </w:tc>
        <w:tc>
          <w:tcPr>
            <w:tcW w:w="3119" w:type="dxa"/>
          </w:tcPr>
          <w:p w:rsidR="004C05BB" w:rsidRPr="00594CCF" w:rsidRDefault="004C05BB" w:rsidP="004C05BB">
            <w:r>
              <w:t>наличие</w:t>
            </w:r>
          </w:p>
        </w:tc>
        <w:tc>
          <w:tcPr>
            <w:tcW w:w="1559" w:type="dxa"/>
          </w:tcPr>
          <w:p w:rsidR="004C05BB" w:rsidRPr="00594CCF" w:rsidRDefault="004C05BB" w:rsidP="004C05BB">
            <w:pPr>
              <w:pStyle w:val="af8"/>
              <w:tabs>
                <w:tab w:val="left" w:pos="1701"/>
              </w:tabs>
              <w:ind w:right="-69"/>
              <w:rPr>
                <w:sz w:val="20"/>
                <w:szCs w:val="20"/>
              </w:rPr>
            </w:pPr>
          </w:p>
        </w:tc>
      </w:tr>
      <w:tr w:rsidR="004C05BB" w:rsidRPr="00594CCF" w:rsidTr="00D4275E">
        <w:tc>
          <w:tcPr>
            <w:tcW w:w="567" w:type="dxa"/>
          </w:tcPr>
          <w:p w:rsidR="004C05BB" w:rsidRPr="00594CCF" w:rsidRDefault="004C05BB" w:rsidP="004C05BB">
            <w:pPr>
              <w:pStyle w:val="af8"/>
              <w:tabs>
                <w:tab w:val="left" w:pos="1701"/>
              </w:tabs>
              <w:ind w:right="-3"/>
              <w:rPr>
                <w:sz w:val="20"/>
                <w:szCs w:val="20"/>
              </w:rPr>
            </w:pPr>
          </w:p>
        </w:tc>
        <w:tc>
          <w:tcPr>
            <w:tcW w:w="1276" w:type="dxa"/>
          </w:tcPr>
          <w:p w:rsidR="004C05BB" w:rsidRPr="00594CCF" w:rsidRDefault="004C05BB" w:rsidP="004C05BB">
            <w:pPr>
              <w:pStyle w:val="af8"/>
              <w:tabs>
                <w:tab w:val="left" w:pos="1701"/>
              </w:tabs>
              <w:ind w:right="-3"/>
              <w:rPr>
                <w:sz w:val="20"/>
                <w:szCs w:val="20"/>
              </w:rPr>
            </w:pPr>
          </w:p>
        </w:tc>
        <w:tc>
          <w:tcPr>
            <w:tcW w:w="1559" w:type="dxa"/>
          </w:tcPr>
          <w:p w:rsidR="004C05BB" w:rsidRPr="00594CCF" w:rsidRDefault="004C05BB" w:rsidP="004C05BB">
            <w:pPr>
              <w:pStyle w:val="af8"/>
              <w:tabs>
                <w:tab w:val="left" w:pos="1701"/>
              </w:tabs>
              <w:ind w:right="-3"/>
              <w:rPr>
                <w:sz w:val="20"/>
                <w:szCs w:val="20"/>
              </w:rPr>
            </w:pPr>
          </w:p>
        </w:tc>
        <w:tc>
          <w:tcPr>
            <w:tcW w:w="2977" w:type="dxa"/>
          </w:tcPr>
          <w:p w:rsidR="004C05BB" w:rsidRPr="00594CCF" w:rsidRDefault="004C05BB" w:rsidP="004C05BB">
            <w:pPr>
              <w:pStyle w:val="af8"/>
              <w:tabs>
                <w:tab w:val="left" w:pos="1701"/>
              </w:tabs>
              <w:ind w:right="-69"/>
              <w:rPr>
                <w:sz w:val="20"/>
                <w:szCs w:val="20"/>
              </w:rPr>
            </w:pPr>
            <w:r w:rsidRPr="00594CCF">
              <w:rPr>
                <w:sz w:val="20"/>
                <w:szCs w:val="20"/>
              </w:rPr>
              <w:t>Масса</w:t>
            </w:r>
          </w:p>
        </w:tc>
        <w:tc>
          <w:tcPr>
            <w:tcW w:w="3119" w:type="dxa"/>
          </w:tcPr>
          <w:p w:rsidR="004C05BB" w:rsidRPr="00594CCF" w:rsidRDefault="004C05BB" w:rsidP="004C05BB">
            <w:pPr>
              <w:pStyle w:val="af8"/>
              <w:tabs>
                <w:tab w:val="left" w:pos="1701"/>
              </w:tabs>
              <w:ind w:right="-69"/>
              <w:rPr>
                <w:sz w:val="20"/>
                <w:szCs w:val="20"/>
              </w:rPr>
            </w:pPr>
            <w:r w:rsidRPr="00594CCF">
              <w:rPr>
                <w:sz w:val="20"/>
                <w:szCs w:val="20"/>
              </w:rPr>
              <w:t>Не более 1.5 кг</w:t>
            </w:r>
          </w:p>
        </w:tc>
        <w:tc>
          <w:tcPr>
            <w:tcW w:w="1559" w:type="dxa"/>
          </w:tcPr>
          <w:p w:rsidR="004C05BB" w:rsidRPr="00594CCF" w:rsidRDefault="004C05BB" w:rsidP="004C05BB">
            <w:pPr>
              <w:pStyle w:val="af8"/>
              <w:tabs>
                <w:tab w:val="left" w:pos="1701"/>
              </w:tabs>
              <w:ind w:right="-69"/>
              <w:rPr>
                <w:sz w:val="20"/>
                <w:szCs w:val="20"/>
              </w:rPr>
            </w:pPr>
          </w:p>
        </w:tc>
      </w:tr>
      <w:tr w:rsidR="004C05BB" w:rsidRPr="00594CCF" w:rsidTr="00D4275E">
        <w:tc>
          <w:tcPr>
            <w:tcW w:w="567" w:type="dxa"/>
          </w:tcPr>
          <w:p w:rsidR="004C05BB" w:rsidRPr="00594CCF" w:rsidRDefault="004C05BB" w:rsidP="004C05BB">
            <w:pPr>
              <w:pStyle w:val="af8"/>
              <w:tabs>
                <w:tab w:val="left" w:pos="1701"/>
              </w:tabs>
              <w:ind w:right="-3"/>
              <w:rPr>
                <w:sz w:val="20"/>
                <w:szCs w:val="20"/>
              </w:rPr>
            </w:pPr>
            <w:r w:rsidRPr="00594CCF">
              <w:rPr>
                <w:sz w:val="20"/>
                <w:szCs w:val="20"/>
              </w:rPr>
              <w:t>20.</w:t>
            </w:r>
          </w:p>
        </w:tc>
        <w:tc>
          <w:tcPr>
            <w:tcW w:w="1276" w:type="dxa"/>
          </w:tcPr>
          <w:p w:rsidR="004C05BB" w:rsidRPr="00594CCF" w:rsidRDefault="004C05BB" w:rsidP="004C05BB">
            <w:pPr>
              <w:pStyle w:val="af8"/>
              <w:tabs>
                <w:tab w:val="left" w:pos="1735"/>
              </w:tabs>
              <w:ind w:right="-108"/>
              <w:rPr>
                <w:sz w:val="20"/>
                <w:szCs w:val="20"/>
              </w:rPr>
            </w:pPr>
            <w:r w:rsidRPr="00594CCF">
              <w:rPr>
                <w:sz w:val="20"/>
                <w:szCs w:val="20"/>
              </w:rPr>
              <w:t>Источник питания 10 шт.</w:t>
            </w:r>
          </w:p>
        </w:tc>
        <w:tc>
          <w:tcPr>
            <w:tcW w:w="1559" w:type="dxa"/>
          </w:tcPr>
          <w:p w:rsidR="004C05BB" w:rsidRPr="00594CCF" w:rsidRDefault="004C05BB" w:rsidP="004C05BB">
            <w:pPr>
              <w:pStyle w:val="af8"/>
              <w:tabs>
                <w:tab w:val="left" w:pos="1701"/>
              </w:tabs>
              <w:ind w:right="-69"/>
              <w:rPr>
                <w:sz w:val="20"/>
                <w:szCs w:val="20"/>
              </w:rPr>
            </w:pPr>
          </w:p>
        </w:tc>
        <w:tc>
          <w:tcPr>
            <w:tcW w:w="2977" w:type="dxa"/>
          </w:tcPr>
          <w:p w:rsidR="004C05BB" w:rsidRPr="00594CCF" w:rsidRDefault="004C05BB" w:rsidP="004C05BB">
            <w:r w:rsidRPr="00594CCF">
              <w:t>Предназначение</w:t>
            </w:r>
          </w:p>
        </w:tc>
        <w:tc>
          <w:tcPr>
            <w:tcW w:w="3119" w:type="dxa"/>
          </w:tcPr>
          <w:p w:rsidR="004C05BB" w:rsidRPr="00594CCF" w:rsidRDefault="004C05BB" w:rsidP="004C05BB">
            <w:r w:rsidRPr="00594CCF">
              <w:t>Должен осуществлять питание постоянным током подключенного оборудования</w:t>
            </w:r>
          </w:p>
        </w:tc>
        <w:tc>
          <w:tcPr>
            <w:tcW w:w="1559" w:type="dxa"/>
          </w:tcPr>
          <w:p w:rsidR="004C05BB" w:rsidRPr="00594CCF" w:rsidRDefault="004C05BB" w:rsidP="004C05BB">
            <w:pPr>
              <w:ind w:right="-106"/>
            </w:pPr>
          </w:p>
        </w:tc>
      </w:tr>
      <w:tr w:rsidR="004C05BB" w:rsidRPr="00594CCF" w:rsidTr="00D4275E">
        <w:tc>
          <w:tcPr>
            <w:tcW w:w="567" w:type="dxa"/>
          </w:tcPr>
          <w:p w:rsidR="004C05BB" w:rsidRPr="00594CCF" w:rsidRDefault="004C05BB" w:rsidP="004C05BB">
            <w:pPr>
              <w:pStyle w:val="af8"/>
              <w:tabs>
                <w:tab w:val="left" w:pos="1701"/>
              </w:tabs>
              <w:ind w:right="-3"/>
              <w:rPr>
                <w:sz w:val="20"/>
                <w:szCs w:val="20"/>
              </w:rPr>
            </w:pPr>
          </w:p>
        </w:tc>
        <w:tc>
          <w:tcPr>
            <w:tcW w:w="1276" w:type="dxa"/>
          </w:tcPr>
          <w:p w:rsidR="004C05BB" w:rsidRPr="00594CCF" w:rsidRDefault="004C05BB" w:rsidP="004C05BB">
            <w:pPr>
              <w:pStyle w:val="af8"/>
              <w:tabs>
                <w:tab w:val="left" w:pos="1735"/>
              </w:tabs>
              <w:ind w:right="-108"/>
              <w:rPr>
                <w:sz w:val="20"/>
                <w:szCs w:val="20"/>
              </w:rPr>
            </w:pPr>
          </w:p>
        </w:tc>
        <w:tc>
          <w:tcPr>
            <w:tcW w:w="1559" w:type="dxa"/>
          </w:tcPr>
          <w:p w:rsidR="004C05BB" w:rsidRPr="00594CCF" w:rsidRDefault="004C05BB" w:rsidP="004C05BB">
            <w:pPr>
              <w:pStyle w:val="af8"/>
              <w:tabs>
                <w:tab w:val="left" w:pos="1701"/>
              </w:tabs>
              <w:ind w:right="-69"/>
              <w:rPr>
                <w:sz w:val="20"/>
                <w:szCs w:val="20"/>
              </w:rPr>
            </w:pPr>
          </w:p>
        </w:tc>
        <w:tc>
          <w:tcPr>
            <w:tcW w:w="2977" w:type="dxa"/>
          </w:tcPr>
          <w:p w:rsidR="004C05BB" w:rsidRPr="00594CCF" w:rsidRDefault="004C05BB" w:rsidP="004C05BB">
            <w:r w:rsidRPr="00594CCF">
              <w:t>Режим работы</w:t>
            </w:r>
          </w:p>
        </w:tc>
        <w:tc>
          <w:tcPr>
            <w:tcW w:w="3119" w:type="dxa"/>
          </w:tcPr>
          <w:p w:rsidR="004C05BB" w:rsidRPr="00594CCF" w:rsidRDefault="004C05BB" w:rsidP="004C05BB">
            <w:r w:rsidRPr="00594CCF">
              <w:t>Должен быть непрерывный круглосуточный</w:t>
            </w:r>
          </w:p>
        </w:tc>
        <w:tc>
          <w:tcPr>
            <w:tcW w:w="1559" w:type="dxa"/>
          </w:tcPr>
          <w:p w:rsidR="004C05BB" w:rsidRPr="00594CCF" w:rsidRDefault="004C05BB" w:rsidP="004C05BB">
            <w:pPr>
              <w:ind w:right="-106"/>
            </w:pPr>
          </w:p>
        </w:tc>
      </w:tr>
      <w:tr w:rsidR="004C05BB" w:rsidRPr="00594CCF" w:rsidTr="00D4275E">
        <w:tc>
          <w:tcPr>
            <w:tcW w:w="567" w:type="dxa"/>
          </w:tcPr>
          <w:p w:rsidR="004C05BB" w:rsidRPr="00594CCF" w:rsidRDefault="004C05BB" w:rsidP="004C05BB">
            <w:pPr>
              <w:pStyle w:val="af8"/>
              <w:tabs>
                <w:tab w:val="left" w:pos="1701"/>
              </w:tabs>
              <w:ind w:right="-3"/>
              <w:rPr>
                <w:sz w:val="20"/>
                <w:szCs w:val="20"/>
              </w:rPr>
            </w:pPr>
          </w:p>
        </w:tc>
        <w:tc>
          <w:tcPr>
            <w:tcW w:w="1276" w:type="dxa"/>
          </w:tcPr>
          <w:p w:rsidR="004C05BB" w:rsidRPr="00594CCF" w:rsidRDefault="004C05BB" w:rsidP="004C05BB">
            <w:pPr>
              <w:pStyle w:val="af8"/>
              <w:tabs>
                <w:tab w:val="left" w:pos="1735"/>
              </w:tabs>
              <w:ind w:right="-108"/>
              <w:rPr>
                <w:sz w:val="20"/>
                <w:szCs w:val="20"/>
              </w:rPr>
            </w:pPr>
          </w:p>
        </w:tc>
        <w:tc>
          <w:tcPr>
            <w:tcW w:w="1559" w:type="dxa"/>
          </w:tcPr>
          <w:p w:rsidR="004C05BB" w:rsidRPr="00594CCF" w:rsidRDefault="004C05BB" w:rsidP="004C05BB">
            <w:pPr>
              <w:pStyle w:val="af8"/>
              <w:tabs>
                <w:tab w:val="left" w:pos="1701"/>
              </w:tabs>
              <w:ind w:right="-69"/>
              <w:rPr>
                <w:sz w:val="20"/>
                <w:szCs w:val="20"/>
              </w:rPr>
            </w:pPr>
          </w:p>
        </w:tc>
        <w:tc>
          <w:tcPr>
            <w:tcW w:w="2977" w:type="dxa"/>
          </w:tcPr>
          <w:p w:rsidR="004C05BB" w:rsidRPr="00594CCF" w:rsidRDefault="004C05BB" w:rsidP="004C05BB">
            <w:r w:rsidRPr="00594CCF">
              <w:t xml:space="preserve">Контроль </w:t>
            </w:r>
          </w:p>
        </w:tc>
        <w:tc>
          <w:tcPr>
            <w:tcW w:w="3119" w:type="dxa"/>
          </w:tcPr>
          <w:p w:rsidR="004C05BB" w:rsidRPr="00594CCF" w:rsidRDefault="004C05BB" w:rsidP="004C05BB">
            <w:r w:rsidRPr="00594CCF">
              <w:t>Вскрытия корпуса, сетевого напряжения, напряжения АКБ, выходного напряжения, выходного тока</w:t>
            </w:r>
          </w:p>
        </w:tc>
        <w:tc>
          <w:tcPr>
            <w:tcW w:w="1559" w:type="dxa"/>
          </w:tcPr>
          <w:p w:rsidR="004C05BB" w:rsidRPr="00594CCF" w:rsidRDefault="004C05BB" w:rsidP="004C05BB">
            <w:pPr>
              <w:ind w:right="-106"/>
            </w:pPr>
          </w:p>
        </w:tc>
      </w:tr>
      <w:tr w:rsidR="004C05BB" w:rsidRPr="00594CCF" w:rsidTr="00D4275E">
        <w:tc>
          <w:tcPr>
            <w:tcW w:w="567" w:type="dxa"/>
          </w:tcPr>
          <w:p w:rsidR="004C05BB" w:rsidRPr="00594CCF" w:rsidRDefault="004C05BB" w:rsidP="004C05BB">
            <w:pPr>
              <w:pStyle w:val="af8"/>
              <w:tabs>
                <w:tab w:val="left" w:pos="1701"/>
              </w:tabs>
              <w:ind w:right="-3"/>
              <w:rPr>
                <w:sz w:val="20"/>
                <w:szCs w:val="20"/>
              </w:rPr>
            </w:pPr>
          </w:p>
        </w:tc>
        <w:tc>
          <w:tcPr>
            <w:tcW w:w="1276" w:type="dxa"/>
          </w:tcPr>
          <w:p w:rsidR="004C05BB" w:rsidRPr="00594CCF" w:rsidRDefault="004C05BB" w:rsidP="004C05BB">
            <w:pPr>
              <w:pStyle w:val="af8"/>
              <w:tabs>
                <w:tab w:val="left" w:pos="1735"/>
              </w:tabs>
              <w:ind w:right="-108"/>
              <w:rPr>
                <w:sz w:val="20"/>
                <w:szCs w:val="20"/>
              </w:rPr>
            </w:pPr>
          </w:p>
        </w:tc>
        <w:tc>
          <w:tcPr>
            <w:tcW w:w="1559" w:type="dxa"/>
          </w:tcPr>
          <w:p w:rsidR="004C05BB" w:rsidRPr="00594CCF" w:rsidRDefault="004C05BB" w:rsidP="004C05BB">
            <w:pPr>
              <w:pStyle w:val="af8"/>
              <w:tabs>
                <w:tab w:val="left" w:pos="1701"/>
              </w:tabs>
              <w:ind w:right="-69"/>
              <w:rPr>
                <w:sz w:val="20"/>
                <w:szCs w:val="20"/>
              </w:rPr>
            </w:pPr>
          </w:p>
        </w:tc>
        <w:tc>
          <w:tcPr>
            <w:tcW w:w="2977" w:type="dxa"/>
          </w:tcPr>
          <w:p w:rsidR="004C05BB" w:rsidRPr="00594CCF" w:rsidRDefault="004C05BB" w:rsidP="004C05BB">
            <w:r w:rsidRPr="00594CCF">
              <w:t>Защита на выходе</w:t>
            </w:r>
          </w:p>
        </w:tc>
        <w:tc>
          <w:tcPr>
            <w:tcW w:w="3119" w:type="dxa"/>
          </w:tcPr>
          <w:p w:rsidR="004C05BB" w:rsidRPr="00594CCF" w:rsidRDefault="004C05BB" w:rsidP="004C05BB">
            <w:r w:rsidRPr="00594CCF">
              <w:t>От короткого замыкания; от скачков напряжения</w:t>
            </w:r>
          </w:p>
        </w:tc>
        <w:tc>
          <w:tcPr>
            <w:tcW w:w="1559" w:type="dxa"/>
          </w:tcPr>
          <w:p w:rsidR="004C05BB" w:rsidRPr="00594CCF" w:rsidRDefault="004C05BB" w:rsidP="004C05BB">
            <w:pPr>
              <w:ind w:right="-106"/>
            </w:pPr>
          </w:p>
        </w:tc>
      </w:tr>
      <w:tr w:rsidR="004C05BB" w:rsidRPr="00594CCF" w:rsidTr="00D4275E">
        <w:tc>
          <w:tcPr>
            <w:tcW w:w="567" w:type="dxa"/>
          </w:tcPr>
          <w:p w:rsidR="004C05BB" w:rsidRPr="00594CCF" w:rsidRDefault="004C05BB" w:rsidP="004C05BB">
            <w:pPr>
              <w:pStyle w:val="af8"/>
              <w:tabs>
                <w:tab w:val="left" w:pos="1701"/>
              </w:tabs>
              <w:ind w:right="-3"/>
              <w:rPr>
                <w:sz w:val="20"/>
                <w:szCs w:val="20"/>
              </w:rPr>
            </w:pPr>
          </w:p>
        </w:tc>
        <w:tc>
          <w:tcPr>
            <w:tcW w:w="1276" w:type="dxa"/>
          </w:tcPr>
          <w:p w:rsidR="004C05BB" w:rsidRPr="00594CCF" w:rsidRDefault="004C05BB" w:rsidP="004C05BB">
            <w:pPr>
              <w:pStyle w:val="af8"/>
              <w:tabs>
                <w:tab w:val="left" w:pos="1735"/>
              </w:tabs>
              <w:ind w:right="-108"/>
              <w:rPr>
                <w:sz w:val="20"/>
                <w:szCs w:val="20"/>
              </w:rPr>
            </w:pPr>
          </w:p>
        </w:tc>
        <w:tc>
          <w:tcPr>
            <w:tcW w:w="1559" w:type="dxa"/>
          </w:tcPr>
          <w:p w:rsidR="004C05BB" w:rsidRPr="00594CCF" w:rsidRDefault="004C05BB" w:rsidP="004C05BB">
            <w:pPr>
              <w:pStyle w:val="af8"/>
              <w:tabs>
                <w:tab w:val="left" w:pos="1701"/>
              </w:tabs>
              <w:ind w:right="-69"/>
              <w:rPr>
                <w:sz w:val="20"/>
                <w:szCs w:val="20"/>
              </w:rPr>
            </w:pPr>
          </w:p>
        </w:tc>
        <w:tc>
          <w:tcPr>
            <w:tcW w:w="2977" w:type="dxa"/>
          </w:tcPr>
          <w:p w:rsidR="004C05BB" w:rsidRPr="00594CCF" w:rsidRDefault="004C05BB" w:rsidP="004C05BB">
            <w:r w:rsidRPr="00594CCF">
              <w:t>Отображение состояния</w:t>
            </w:r>
          </w:p>
        </w:tc>
        <w:tc>
          <w:tcPr>
            <w:tcW w:w="3119" w:type="dxa"/>
          </w:tcPr>
          <w:p w:rsidR="004C05BB" w:rsidRPr="00594CCF" w:rsidRDefault="004C05BB" w:rsidP="004C05BB">
            <w:r w:rsidRPr="00594CCF">
              <w:t>Световое отображение наличие напряжения сети, короткое замыкание, перегрузка на выходе, разряд батарей; Световое и звуковое отображение наличие и отсутствие напряжения сети, короткое замыкание, перегрузка на выходе, заряд батарей</w:t>
            </w:r>
          </w:p>
        </w:tc>
        <w:tc>
          <w:tcPr>
            <w:tcW w:w="1559" w:type="dxa"/>
          </w:tcPr>
          <w:p w:rsidR="004C05BB" w:rsidRPr="00594CCF" w:rsidRDefault="004C05BB" w:rsidP="004C05BB">
            <w:pPr>
              <w:ind w:right="-106"/>
            </w:pPr>
          </w:p>
        </w:tc>
      </w:tr>
      <w:tr w:rsidR="004C05BB" w:rsidRPr="00594CCF" w:rsidTr="00D4275E">
        <w:tc>
          <w:tcPr>
            <w:tcW w:w="567" w:type="dxa"/>
          </w:tcPr>
          <w:p w:rsidR="004C05BB" w:rsidRPr="00594CCF" w:rsidRDefault="004C05BB" w:rsidP="004C05BB">
            <w:pPr>
              <w:pStyle w:val="af8"/>
              <w:tabs>
                <w:tab w:val="left" w:pos="1701"/>
              </w:tabs>
              <w:ind w:right="-3"/>
              <w:rPr>
                <w:sz w:val="20"/>
                <w:szCs w:val="20"/>
              </w:rPr>
            </w:pPr>
          </w:p>
        </w:tc>
        <w:tc>
          <w:tcPr>
            <w:tcW w:w="1276" w:type="dxa"/>
          </w:tcPr>
          <w:p w:rsidR="004C05BB" w:rsidRPr="00594CCF" w:rsidRDefault="004C05BB" w:rsidP="004C05BB">
            <w:pPr>
              <w:pStyle w:val="af8"/>
              <w:tabs>
                <w:tab w:val="left" w:pos="1735"/>
              </w:tabs>
              <w:ind w:right="-108"/>
              <w:rPr>
                <w:sz w:val="20"/>
                <w:szCs w:val="20"/>
              </w:rPr>
            </w:pPr>
          </w:p>
        </w:tc>
        <w:tc>
          <w:tcPr>
            <w:tcW w:w="1559" w:type="dxa"/>
          </w:tcPr>
          <w:p w:rsidR="004C05BB" w:rsidRPr="00594CCF" w:rsidRDefault="004C05BB" w:rsidP="004C05BB">
            <w:pPr>
              <w:pStyle w:val="af8"/>
              <w:tabs>
                <w:tab w:val="left" w:pos="1701"/>
              </w:tabs>
              <w:ind w:right="-69"/>
              <w:rPr>
                <w:sz w:val="20"/>
                <w:szCs w:val="20"/>
              </w:rPr>
            </w:pPr>
          </w:p>
        </w:tc>
        <w:tc>
          <w:tcPr>
            <w:tcW w:w="2977" w:type="dxa"/>
          </w:tcPr>
          <w:p w:rsidR="004C05BB" w:rsidRPr="00594CCF" w:rsidRDefault="004C05BB" w:rsidP="004C05BB">
            <w:r w:rsidRPr="00594CCF">
              <w:t>Напряжение питания на входе</w:t>
            </w:r>
          </w:p>
        </w:tc>
        <w:tc>
          <w:tcPr>
            <w:tcW w:w="3119" w:type="dxa"/>
          </w:tcPr>
          <w:p w:rsidR="004C05BB" w:rsidRPr="00594CCF" w:rsidRDefault="004C05BB" w:rsidP="004C05BB">
            <w:r w:rsidRPr="00594CCF">
              <w:t>Не менее чем от 158 до 244 В</w:t>
            </w:r>
          </w:p>
        </w:tc>
        <w:tc>
          <w:tcPr>
            <w:tcW w:w="1559" w:type="dxa"/>
          </w:tcPr>
          <w:p w:rsidR="004C05BB" w:rsidRPr="00594CCF" w:rsidRDefault="004C05BB" w:rsidP="004C05BB">
            <w:pPr>
              <w:ind w:right="-106"/>
            </w:pPr>
          </w:p>
        </w:tc>
      </w:tr>
      <w:tr w:rsidR="004C05BB" w:rsidRPr="00594CCF" w:rsidTr="00D4275E">
        <w:tc>
          <w:tcPr>
            <w:tcW w:w="567" w:type="dxa"/>
          </w:tcPr>
          <w:p w:rsidR="004C05BB" w:rsidRPr="00594CCF" w:rsidRDefault="004C05BB" w:rsidP="004C05BB">
            <w:pPr>
              <w:pStyle w:val="af8"/>
              <w:tabs>
                <w:tab w:val="left" w:pos="1701"/>
              </w:tabs>
              <w:ind w:right="-3"/>
              <w:rPr>
                <w:sz w:val="20"/>
                <w:szCs w:val="20"/>
              </w:rPr>
            </w:pPr>
          </w:p>
        </w:tc>
        <w:tc>
          <w:tcPr>
            <w:tcW w:w="1276" w:type="dxa"/>
          </w:tcPr>
          <w:p w:rsidR="004C05BB" w:rsidRPr="00594CCF" w:rsidRDefault="004C05BB" w:rsidP="004C05BB">
            <w:pPr>
              <w:pStyle w:val="af8"/>
              <w:tabs>
                <w:tab w:val="left" w:pos="1735"/>
              </w:tabs>
              <w:ind w:right="-108"/>
              <w:rPr>
                <w:sz w:val="20"/>
                <w:szCs w:val="20"/>
              </w:rPr>
            </w:pPr>
          </w:p>
        </w:tc>
        <w:tc>
          <w:tcPr>
            <w:tcW w:w="1559" w:type="dxa"/>
          </w:tcPr>
          <w:p w:rsidR="004C05BB" w:rsidRPr="00594CCF" w:rsidRDefault="004C05BB" w:rsidP="004C05BB">
            <w:pPr>
              <w:pStyle w:val="af8"/>
              <w:tabs>
                <w:tab w:val="left" w:pos="1701"/>
              </w:tabs>
              <w:ind w:right="-69"/>
              <w:rPr>
                <w:sz w:val="20"/>
                <w:szCs w:val="20"/>
              </w:rPr>
            </w:pPr>
          </w:p>
        </w:tc>
        <w:tc>
          <w:tcPr>
            <w:tcW w:w="2977" w:type="dxa"/>
          </w:tcPr>
          <w:p w:rsidR="004C05BB" w:rsidRPr="00594CCF" w:rsidRDefault="004C05BB" w:rsidP="004C05BB">
            <w:r w:rsidRPr="00594CCF">
              <w:t>Потребляемая мощность</w:t>
            </w:r>
          </w:p>
        </w:tc>
        <w:tc>
          <w:tcPr>
            <w:tcW w:w="3119" w:type="dxa"/>
          </w:tcPr>
          <w:p w:rsidR="004C05BB" w:rsidRPr="00594CCF" w:rsidRDefault="004C05BB" w:rsidP="004C05BB">
            <w:r w:rsidRPr="00594CCF">
              <w:t>Не более 132 ВА</w:t>
            </w:r>
          </w:p>
        </w:tc>
        <w:tc>
          <w:tcPr>
            <w:tcW w:w="1559" w:type="dxa"/>
          </w:tcPr>
          <w:p w:rsidR="004C05BB" w:rsidRPr="00594CCF" w:rsidRDefault="004C05BB" w:rsidP="004C05BB">
            <w:pPr>
              <w:ind w:right="-106"/>
            </w:pPr>
          </w:p>
        </w:tc>
      </w:tr>
      <w:tr w:rsidR="004C05BB" w:rsidRPr="00594CCF" w:rsidTr="00D4275E">
        <w:tc>
          <w:tcPr>
            <w:tcW w:w="567" w:type="dxa"/>
          </w:tcPr>
          <w:p w:rsidR="004C05BB" w:rsidRPr="00594CCF" w:rsidRDefault="004C05BB" w:rsidP="004C05BB">
            <w:pPr>
              <w:pStyle w:val="af8"/>
              <w:tabs>
                <w:tab w:val="left" w:pos="1701"/>
              </w:tabs>
              <w:ind w:right="-3"/>
              <w:rPr>
                <w:sz w:val="20"/>
                <w:szCs w:val="20"/>
              </w:rPr>
            </w:pPr>
          </w:p>
        </w:tc>
        <w:tc>
          <w:tcPr>
            <w:tcW w:w="1276" w:type="dxa"/>
          </w:tcPr>
          <w:p w:rsidR="004C05BB" w:rsidRPr="00594CCF" w:rsidRDefault="004C05BB" w:rsidP="004C05BB">
            <w:pPr>
              <w:pStyle w:val="af8"/>
              <w:tabs>
                <w:tab w:val="left" w:pos="1735"/>
              </w:tabs>
              <w:ind w:right="-108"/>
              <w:rPr>
                <w:sz w:val="20"/>
                <w:szCs w:val="20"/>
              </w:rPr>
            </w:pPr>
          </w:p>
        </w:tc>
        <w:tc>
          <w:tcPr>
            <w:tcW w:w="1559" w:type="dxa"/>
          </w:tcPr>
          <w:p w:rsidR="004C05BB" w:rsidRPr="00594CCF" w:rsidRDefault="004C05BB" w:rsidP="004C05BB">
            <w:pPr>
              <w:pStyle w:val="af8"/>
              <w:tabs>
                <w:tab w:val="left" w:pos="1701"/>
              </w:tabs>
              <w:ind w:right="-69"/>
              <w:rPr>
                <w:sz w:val="20"/>
                <w:szCs w:val="20"/>
              </w:rPr>
            </w:pPr>
          </w:p>
        </w:tc>
        <w:tc>
          <w:tcPr>
            <w:tcW w:w="2977" w:type="dxa"/>
          </w:tcPr>
          <w:p w:rsidR="004C05BB" w:rsidRPr="00594CCF" w:rsidRDefault="004C05BB" w:rsidP="004C05BB">
            <w:r w:rsidRPr="00594CCF">
              <w:t>Напряжение питания на выходе при наличии питания от сети</w:t>
            </w:r>
          </w:p>
        </w:tc>
        <w:tc>
          <w:tcPr>
            <w:tcW w:w="3119" w:type="dxa"/>
          </w:tcPr>
          <w:p w:rsidR="004C05BB" w:rsidRPr="00594CCF" w:rsidRDefault="004C05BB" w:rsidP="004C05BB">
            <w:r w:rsidRPr="00594CCF">
              <w:t>Не менее чем от 9.6 до 13.9 В</w:t>
            </w:r>
          </w:p>
        </w:tc>
        <w:tc>
          <w:tcPr>
            <w:tcW w:w="1559" w:type="dxa"/>
          </w:tcPr>
          <w:p w:rsidR="004C05BB" w:rsidRPr="00594CCF" w:rsidRDefault="004C05BB" w:rsidP="004C05BB">
            <w:pPr>
              <w:ind w:right="-106"/>
            </w:pPr>
          </w:p>
        </w:tc>
      </w:tr>
      <w:tr w:rsidR="004C05BB" w:rsidRPr="00594CCF" w:rsidTr="00D4275E">
        <w:tc>
          <w:tcPr>
            <w:tcW w:w="567" w:type="dxa"/>
          </w:tcPr>
          <w:p w:rsidR="004C05BB" w:rsidRPr="00594CCF" w:rsidRDefault="004C05BB" w:rsidP="004C05BB">
            <w:pPr>
              <w:pStyle w:val="af8"/>
              <w:tabs>
                <w:tab w:val="left" w:pos="1701"/>
              </w:tabs>
              <w:ind w:right="-3"/>
              <w:rPr>
                <w:sz w:val="20"/>
                <w:szCs w:val="20"/>
              </w:rPr>
            </w:pPr>
          </w:p>
        </w:tc>
        <w:tc>
          <w:tcPr>
            <w:tcW w:w="1276" w:type="dxa"/>
          </w:tcPr>
          <w:p w:rsidR="004C05BB" w:rsidRPr="00594CCF" w:rsidRDefault="004C05BB" w:rsidP="004C05BB">
            <w:pPr>
              <w:pStyle w:val="af8"/>
              <w:tabs>
                <w:tab w:val="left" w:pos="1735"/>
              </w:tabs>
              <w:ind w:right="-108"/>
              <w:rPr>
                <w:sz w:val="20"/>
                <w:szCs w:val="20"/>
              </w:rPr>
            </w:pPr>
          </w:p>
        </w:tc>
        <w:tc>
          <w:tcPr>
            <w:tcW w:w="1559" w:type="dxa"/>
          </w:tcPr>
          <w:p w:rsidR="004C05BB" w:rsidRPr="00594CCF" w:rsidRDefault="004C05BB" w:rsidP="004C05BB">
            <w:pPr>
              <w:pStyle w:val="af8"/>
              <w:tabs>
                <w:tab w:val="left" w:pos="1701"/>
              </w:tabs>
              <w:ind w:right="-69"/>
              <w:rPr>
                <w:sz w:val="20"/>
                <w:szCs w:val="20"/>
              </w:rPr>
            </w:pPr>
          </w:p>
        </w:tc>
        <w:tc>
          <w:tcPr>
            <w:tcW w:w="2977" w:type="dxa"/>
          </w:tcPr>
          <w:p w:rsidR="004C05BB" w:rsidRPr="00594CCF" w:rsidRDefault="004C05BB" w:rsidP="004C05BB">
            <w:r w:rsidRPr="00594CCF">
              <w:t>Номинальный ток нагрузки</w:t>
            </w:r>
          </w:p>
        </w:tc>
        <w:tc>
          <w:tcPr>
            <w:tcW w:w="3119" w:type="dxa"/>
          </w:tcPr>
          <w:p w:rsidR="004C05BB" w:rsidRPr="00594CCF" w:rsidRDefault="004C05BB" w:rsidP="004C05BB">
            <w:r w:rsidRPr="00594CCF">
              <w:t>Не менее 2.7 А</w:t>
            </w:r>
          </w:p>
        </w:tc>
        <w:tc>
          <w:tcPr>
            <w:tcW w:w="1559" w:type="dxa"/>
          </w:tcPr>
          <w:p w:rsidR="004C05BB" w:rsidRPr="00594CCF" w:rsidRDefault="004C05BB" w:rsidP="004C05BB">
            <w:pPr>
              <w:ind w:right="-106"/>
            </w:pPr>
          </w:p>
        </w:tc>
      </w:tr>
      <w:tr w:rsidR="004C05BB" w:rsidRPr="00594CCF" w:rsidTr="00D4275E">
        <w:tc>
          <w:tcPr>
            <w:tcW w:w="567" w:type="dxa"/>
          </w:tcPr>
          <w:p w:rsidR="004C05BB" w:rsidRPr="00594CCF" w:rsidRDefault="004C05BB" w:rsidP="004C05BB">
            <w:pPr>
              <w:pStyle w:val="af8"/>
              <w:tabs>
                <w:tab w:val="left" w:pos="1701"/>
              </w:tabs>
              <w:ind w:right="-3"/>
              <w:rPr>
                <w:sz w:val="20"/>
                <w:szCs w:val="20"/>
              </w:rPr>
            </w:pPr>
          </w:p>
        </w:tc>
        <w:tc>
          <w:tcPr>
            <w:tcW w:w="1276" w:type="dxa"/>
          </w:tcPr>
          <w:p w:rsidR="004C05BB" w:rsidRPr="00594CCF" w:rsidRDefault="004C05BB" w:rsidP="004C05BB">
            <w:pPr>
              <w:pStyle w:val="af8"/>
              <w:tabs>
                <w:tab w:val="left" w:pos="1735"/>
              </w:tabs>
              <w:ind w:right="-108"/>
              <w:rPr>
                <w:sz w:val="20"/>
                <w:szCs w:val="20"/>
              </w:rPr>
            </w:pPr>
          </w:p>
        </w:tc>
        <w:tc>
          <w:tcPr>
            <w:tcW w:w="1559" w:type="dxa"/>
          </w:tcPr>
          <w:p w:rsidR="004C05BB" w:rsidRPr="00594CCF" w:rsidRDefault="004C05BB" w:rsidP="004C05BB">
            <w:pPr>
              <w:pStyle w:val="af8"/>
              <w:tabs>
                <w:tab w:val="left" w:pos="1701"/>
              </w:tabs>
              <w:ind w:right="-69"/>
              <w:rPr>
                <w:sz w:val="20"/>
                <w:szCs w:val="20"/>
              </w:rPr>
            </w:pPr>
          </w:p>
        </w:tc>
        <w:tc>
          <w:tcPr>
            <w:tcW w:w="2977" w:type="dxa"/>
          </w:tcPr>
          <w:p w:rsidR="004C05BB" w:rsidRPr="00594CCF" w:rsidRDefault="004C05BB" w:rsidP="004C05BB">
            <w:r w:rsidRPr="00594CCF">
              <w:t>Максимальный ток нагрузки</w:t>
            </w:r>
          </w:p>
        </w:tc>
        <w:tc>
          <w:tcPr>
            <w:tcW w:w="3119" w:type="dxa"/>
          </w:tcPr>
          <w:p w:rsidR="004C05BB" w:rsidRPr="00594CCF" w:rsidRDefault="004C05BB" w:rsidP="004C05BB">
            <w:r w:rsidRPr="00594CCF">
              <w:t>Не менее 3.7 А</w:t>
            </w:r>
          </w:p>
        </w:tc>
        <w:tc>
          <w:tcPr>
            <w:tcW w:w="1559" w:type="dxa"/>
          </w:tcPr>
          <w:p w:rsidR="004C05BB" w:rsidRPr="00594CCF" w:rsidRDefault="004C05BB" w:rsidP="004C05BB">
            <w:pPr>
              <w:ind w:right="-106"/>
            </w:pPr>
          </w:p>
        </w:tc>
      </w:tr>
      <w:tr w:rsidR="004C05BB" w:rsidRPr="00594CCF" w:rsidTr="00D4275E">
        <w:tc>
          <w:tcPr>
            <w:tcW w:w="567" w:type="dxa"/>
          </w:tcPr>
          <w:p w:rsidR="004C05BB" w:rsidRPr="00594CCF" w:rsidRDefault="004C05BB" w:rsidP="004C05BB">
            <w:pPr>
              <w:pStyle w:val="af8"/>
              <w:tabs>
                <w:tab w:val="left" w:pos="1701"/>
              </w:tabs>
              <w:ind w:right="-3"/>
              <w:rPr>
                <w:sz w:val="20"/>
                <w:szCs w:val="20"/>
              </w:rPr>
            </w:pPr>
          </w:p>
        </w:tc>
        <w:tc>
          <w:tcPr>
            <w:tcW w:w="1276" w:type="dxa"/>
          </w:tcPr>
          <w:p w:rsidR="004C05BB" w:rsidRPr="00594CCF" w:rsidRDefault="004C05BB" w:rsidP="004C05BB">
            <w:pPr>
              <w:pStyle w:val="af8"/>
              <w:tabs>
                <w:tab w:val="left" w:pos="1735"/>
              </w:tabs>
              <w:ind w:right="-108"/>
              <w:rPr>
                <w:sz w:val="20"/>
                <w:szCs w:val="20"/>
              </w:rPr>
            </w:pPr>
          </w:p>
        </w:tc>
        <w:tc>
          <w:tcPr>
            <w:tcW w:w="1559" w:type="dxa"/>
          </w:tcPr>
          <w:p w:rsidR="004C05BB" w:rsidRPr="00594CCF" w:rsidRDefault="004C05BB" w:rsidP="004C05BB">
            <w:pPr>
              <w:pStyle w:val="af8"/>
              <w:tabs>
                <w:tab w:val="left" w:pos="1701"/>
              </w:tabs>
              <w:ind w:right="-69"/>
              <w:rPr>
                <w:sz w:val="20"/>
                <w:szCs w:val="20"/>
              </w:rPr>
            </w:pPr>
          </w:p>
        </w:tc>
        <w:tc>
          <w:tcPr>
            <w:tcW w:w="2977" w:type="dxa"/>
          </w:tcPr>
          <w:p w:rsidR="004C05BB" w:rsidRPr="00594CCF" w:rsidRDefault="004C05BB" w:rsidP="004C05BB">
            <w:r w:rsidRPr="00594CCF">
              <w:t xml:space="preserve">Пульсации выходного напряжения </w:t>
            </w:r>
          </w:p>
        </w:tc>
        <w:tc>
          <w:tcPr>
            <w:tcW w:w="3119" w:type="dxa"/>
          </w:tcPr>
          <w:p w:rsidR="004C05BB" w:rsidRPr="00594CCF" w:rsidRDefault="004C05BB" w:rsidP="004C05BB">
            <w:r w:rsidRPr="00594CCF">
              <w:t>Не более 200 мВ</w:t>
            </w:r>
          </w:p>
        </w:tc>
        <w:tc>
          <w:tcPr>
            <w:tcW w:w="1559" w:type="dxa"/>
          </w:tcPr>
          <w:p w:rsidR="004C05BB" w:rsidRPr="00594CCF" w:rsidRDefault="004C05BB" w:rsidP="004C05BB">
            <w:pPr>
              <w:ind w:right="-106"/>
            </w:pPr>
          </w:p>
        </w:tc>
      </w:tr>
      <w:tr w:rsidR="004C05BB" w:rsidRPr="00594CCF" w:rsidTr="00D4275E">
        <w:tc>
          <w:tcPr>
            <w:tcW w:w="567" w:type="dxa"/>
          </w:tcPr>
          <w:p w:rsidR="004C05BB" w:rsidRPr="00594CCF" w:rsidRDefault="004C05BB" w:rsidP="004C05BB">
            <w:pPr>
              <w:pStyle w:val="af8"/>
              <w:tabs>
                <w:tab w:val="left" w:pos="1701"/>
              </w:tabs>
              <w:ind w:right="-3"/>
              <w:rPr>
                <w:sz w:val="20"/>
                <w:szCs w:val="20"/>
              </w:rPr>
            </w:pPr>
          </w:p>
        </w:tc>
        <w:tc>
          <w:tcPr>
            <w:tcW w:w="1276" w:type="dxa"/>
          </w:tcPr>
          <w:p w:rsidR="004C05BB" w:rsidRPr="00594CCF" w:rsidRDefault="004C05BB" w:rsidP="004C05BB">
            <w:pPr>
              <w:pStyle w:val="af8"/>
              <w:tabs>
                <w:tab w:val="left" w:pos="1735"/>
              </w:tabs>
              <w:ind w:right="-108"/>
              <w:rPr>
                <w:sz w:val="20"/>
                <w:szCs w:val="20"/>
              </w:rPr>
            </w:pPr>
          </w:p>
        </w:tc>
        <w:tc>
          <w:tcPr>
            <w:tcW w:w="1559" w:type="dxa"/>
          </w:tcPr>
          <w:p w:rsidR="004C05BB" w:rsidRPr="00594CCF" w:rsidRDefault="004C05BB" w:rsidP="004C05BB">
            <w:pPr>
              <w:pStyle w:val="af8"/>
              <w:tabs>
                <w:tab w:val="left" w:pos="1701"/>
              </w:tabs>
              <w:ind w:right="-69"/>
              <w:rPr>
                <w:sz w:val="20"/>
                <w:szCs w:val="20"/>
              </w:rPr>
            </w:pPr>
          </w:p>
        </w:tc>
        <w:tc>
          <w:tcPr>
            <w:tcW w:w="2977" w:type="dxa"/>
          </w:tcPr>
          <w:p w:rsidR="004C05BB" w:rsidRPr="00594CCF" w:rsidRDefault="004C05BB" w:rsidP="004C05BB">
            <w:r w:rsidRPr="00594CCF">
              <w:t xml:space="preserve">Время полного заряда батареи </w:t>
            </w:r>
          </w:p>
        </w:tc>
        <w:tc>
          <w:tcPr>
            <w:tcW w:w="3119" w:type="dxa"/>
          </w:tcPr>
          <w:p w:rsidR="004C05BB" w:rsidRPr="00594CCF" w:rsidRDefault="004C05BB" w:rsidP="004C05BB">
            <w:r w:rsidRPr="00594CCF">
              <w:t xml:space="preserve">Менее 60 часов </w:t>
            </w:r>
          </w:p>
        </w:tc>
        <w:tc>
          <w:tcPr>
            <w:tcW w:w="1559" w:type="dxa"/>
          </w:tcPr>
          <w:p w:rsidR="004C05BB" w:rsidRPr="00594CCF" w:rsidRDefault="004C05BB" w:rsidP="004C05BB">
            <w:pPr>
              <w:ind w:right="-106"/>
            </w:pPr>
          </w:p>
        </w:tc>
      </w:tr>
      <w:tr w:rsidR="004C05BB" w:rsidRPr="00594CCF" w:rsidTr="00D4275E">
        <w:tc>
          <w:tcPr>
            <w:tcW w:w="567" w:type="dxa"/>
          </w:tcPr>
          <w:p w:rsidR="004C05BB" w:rsidRPr="00594CCF" w:rsidRDefault="004C05BB" w:rsidP="004C05BB">
            <w:pPr>
              <w:pStyle w:val="af8"/>
              <w:tabs>
                <w:tab w:val="left" w:pos="1701"/>
              </w:tabs>
              <w:ind w:right="-3"/>
              <w:rPr>
                <w:sz w:val="20"/>
                <w:szCs w:val="20"/>
              </w:rPr>
            </w:pPr>
          </w:p>
        </w:tc>
        <w:tc>
          <w:tcPr>
            <w:tcW w:w="1276" w:type="dxa"/>
          </w:tcPr>
          <w:p w:rsidR="004C05BB" w:rsidRPr="00594CCF" w:rsidRDefault="004C05BB" w:rsidP="004C05BB">
            <w:pPr>
              <w:pStyle w:val="af8"/>
              <w:tabs>
                <w:tab w:val="left" w:pos="1735"/>
              </w:tabs>
              <w:ind w:right="-108"/>
              <w:rPr>
                <w:sz w:val="20"/>
                <w:szCs w:val="20"/>
              </w:rPr>
            </w:pPr>
          </w:p>
        </w:tc>
        <w:tc>
          <w:tcPr>
            <w:tcW w:w="1559" w:type="dxa"/>
          </w:tcPr>
          <w:p w:rsidR="004C05BB" w:rsidRPr="00594CCF" w:rsidRDefault="004C05BB" w:rsidP="004C05BB">
            <w:pPr>
              <w:pStyle w:val="af8"/>
              <w:tabs>
                <w:tab w:val="left" w:pos="1701"/>
              </w:tabs>
              <w:ind w:right="-69"/>
              <w:rPr>
                <w:sz w:val="20"/>
                <w:szCs w:val="20"/>
              </w:rPr>
            </w:pPr>
          </w:p>
        </w:tc>
        <w:tc>
          <w:tcPr>
            <w:tcW w:w="2977" w:type="dxa"/>
          </w:tcPr>
          <w:p w:rsidR="004C05BB" w:rsidRPr="00594CCF" w:rsidRDefault="004C05BB" w:rsidP="004C05BB">
            <w:r w:rsidRPr="00594CCF">
              <w:t>Степень защиты оболочки</w:t>
            </w:r>
          </w:p>
        </w:tc>
        <w:tc>
          <w:tcPr>
            <w:tcW w:w="3119" w:type="dxa"/>
          </w:tcPr>
          <w:p w:rsidR="004C05BB" w:rsidRPr="00594CCF" w:rsidRDefault="004C05BB" w:rsidP="004C05BB">
            <w:r w:rsidRPr="00594CCF">
              <w:t>Не менее IP 30</w:t>
            </w:r>
          </w:p>
        </w:tc>
        <w:tc>
          <w:tcPr>
            <w:tcW w:w="1559" w:type="dxa"/>
          </w:tcPr>
          <w:p w:rsidR="004C05BB" w:rsidRPr="00594CCF" w:rsidRDefault="004C05BB" w:rsidP="004C05BB">
            <w:pPr>
              <w:ind w:right="-106"/>
            </w:pPr>
          </w:p>
        </w:tc>
      </w:tr>
      <w:tr w:rsidR="004C05BB" w:rsidRPr="00594CCF" w:rsidTr="00D4275E">
        <w:tc>
          <w:tcPr>
            <w:tcW w:w="567" w:type="dxa"/>
          </w:tcPr>
          <w:p w:rsidR="004C05BB" w:rsidRPr="00594CCF" w:rsidRDefault="004C05BB" w:rsidP="004C05BB">
            <w:pPr>
              <w:pStyle w:val="af8"/>
              <w:tabs>
                <w:tab w:val="left" w:pos="1701"/>
              </w:tabs>
              <w:ind w:right="-3"/>
              <w:rPr>
                <w:sz w:val="20"/>
                <w:szCs w:val="20"/>
              </w:rPr>
            </w:pPr>
          </w:p>
        </w:tc>
        <w:tc>
          <w:tcPr>
            <w:tcW w:w="1276" w:type="dxa"/>
          </w:tcPr>
          <w:p w:rsidR="004C05BB" w:rsidRPr="00594CCF" w:rsidRDefault="004C05BB" w:rsidP="004C05BB">
            <w:pPr>
              <w:pStyle w:val="af8"/>
              <w:tabs>
                <w:tab w:val="left" w:pos="1735"/>
              </w:tabs>
              <w:ind w:right="-108"/>
              <w:rPr>
                <w:sz w:val="20"/>
                <w:szCs w:val="20"/>
              </w:rPr>
            </w:pPr>
          </w:p>
        </w:tc>
        <w:tc>
          <w:tcPr>
            <w:tcW w:w="1559" w:type="dxa"/>
          </w:tcPr>
          <w:p w:rsidR="004C05BB" w:rsidRPr="00594CCF" w:rsidRDefault="004C05BB" w:rsidP="004C05BB">
            <w:pPr>
              <w:pStyle w:val="af8"/>
              <w:tabs>
                <w:tab w:val="left" w:pos="1701"/>
              </w:tabs>
              <w:ind w:right="-69"/>
              <w:rPr>
                <w:sz w:val="20"/>
                <w:szCs w:val="20"/>
              </w:rPr>
            </w:pPr>
          </w:p>
        </w:tc>
        <w:tc>
          <w:tcPr>
            <w:tcW w:w="2977" w:type="dxa"/>
          </w:tcPr>
          <w:p w:rsidR="004C05BB" w:rsidRPr="00594CCF" w:rsidRDefault="004C05BB" w:rsidP="004C05BB">
            <w:r w:rsidRPr="00594CCF">
              <w:t>Рабочая температура</w:t>
            </w:r>
          </w:p>
        </w:tc>
        <w:tc>
          <w:tcPr>
            <w:tcW w:w="3119" w:type="dxa"/>
          </w:tcPr>
          <w:p w:rsidR="004C05BB" w:rsidRPr="00594CCF" w:rsidRDefault="004C05BB" w:rsidP="004C05BB">
            <w:r w:rsidRPr="00594CCF">
              <w:t>Не менее чем от 5 до 30 оС</w:t>
            </w:r>
          </w:p>
        </w:tc>
        <w:tc>
          <w:tcPr>
            <w:tcW w:w="1559" w:type="dxa"/>
          </w:tcPr>
          <w:p w:rsidR="004C05BB" w:rsidRPr="00594CCF" w:rsidRDefault="004C05BB" w:rsidP="004C05BB">
            <w:pPr>
              <w:ind w:right="-106"/>
            </w:pPr>
          </w:p>
        </w:tc>
      </w:tr>
      <w:tr w:rsidR="004C05BB" w:rsidRPr="00594CCF" w:rsidTr="00D4275E">
        <w:tc>
          <w:tcPr>
            <w:tcW w:w="567" w:type="dxa"/>
          </w:tcPr>
          <w:p w:rsidR="004C05BB" w:rsidRPr="00594CCF" w:rsidRDefault="004C05BB" w:rsidP="004C05BB">
            <w:pPr>
              <w:pStyle w:val="af8"/>
              <w:tabs>
                <w:tab w:val="left" w:pos="1701"/>
              </w:tabs>
              <w:ind w:right="-3"/>
              <w:rPr>
                <w:sz w:val="20"/>
                <w:szCs w:val="20"/>
              </w:rPr>
            </w:pPr>
            <w:r w:rsidRPr="00594CCF">
              <w:rPr>
                <w:sz w:val="20"/>
                <w:szCs w:val="20"/>
              </w:rPr>
              <w:t>21.</w:t>
            </w:r>
          </w:p>
        </w:tc>
        <w:tc>
          <w:tcPr>
            <w:tcW w:w="1276" w:type="dxa"/>
          </w:tcPr>
          <w:p w:rsidR="004C05BB" w:rsidRPr="00594CCF" w:rsidRDefault="004C05BB" w:rsidP="004C05BB">
            <w:r w:rsidRPr="00594CCF">
              <w:t>Аккумуляторная батарея  10 шт.</w:t>
            </w:r>
          </w:p>
        </w:tc>
        <w:tc>
          <w:tcPr>
            <w:tcW w:w="1559" w:type="dxa"/>
          </w:tcPr>
          <w:p w:rsidR="004C05BB" w:rsidRPr="00594CCF" w:rsidRDefault="004C05BB" w:rsidP="004C05BB"/>
        </w:tc>
        <w:tc>
          <w:tcPr>
            <w:tcW w:w="2977" w:type="dxa"/>
          </w:tcPr>
          <w:p w:rsidR="004C05BB" w:rsidRPr="00594CCF" w:rsidRDefault="004C05BB" w:rsidP="004C05BB">
            <w:r w:rsidRPr="00594CCF">
              <w:t>Предназначение</w:t>
            </w:r>
          </w:p>
        </w:tc>
        <w:tc>
          <w:tcPr>
            <w:tcW w:w="3119" w:type="dxa"/>
          </w:tcPr>
          <w:p w:rsidR="004C05BB" w:rsidRPr="00594CCF" w:rsidRDefault="004C05BB" w:rsidP="004C05BB">
            <w:r w:rsidRPr="00594CCF">
              <w:t xml:space="preserve">Должна обеспечивать резервное питание и быть совместима с источником питания </w:t>
            </w:r>
          </w:p>
        </w:tc>
        <w:tc>
          <w:tcPr>
            <w:tcW w:w="1559" w:type="dxa"/>
          </w:tcPr>
          <w:p w:rsidR="004C05BB" w:rsidRPr="00594CCF" w:rsidRDefault="004C05BB" w:rsidP="004C05BB"/>
        </w:tc>
      </w:tr>
      <w:tr w:rsidR="004C05BB" w:rsidRPr="00594CCF" w:rsidTr="00D4275E">
        <w:tc>
          <w:tcPr>
            <w:tcW w:w="567" w:type="dxa"/>
          </w:tcPr>
          <w:p w:rsidR="004C05BB" w:rsidRPr="00594CCF" w:rsidRDefault="004C05BB" w:rsidP="004C05BB">
            <w:pPr>
              <w:pStyle w:val="af8"/>
              <w:tabs>
                <w:tab w:val="left" w:pos="1701"/>
              </w:tabs>
              <w:ind w:right="-3"/>
              <w:rPr>
                <w:sz w:val="20"/>
                <w:szCs w:val="20"/>
              </w:rPr>
            </w:pPr>
          </w:p>
        </w:tc>
        <w:tc>
          <w:tcPr>
            <w:tcW w:w="1276" w:type="dxa"/>
          </w:tcPr>
          <w:p w:rsidR="004C05BB" w:rsidRPr="00594CCF" w:rsidRDefault="004C05BB" w:rsidP="004C05BB"/>
        </w:tc>
        <w:tc>
          <w:tcPr>
            <w:tcW w:w="1559" w:type="dxa"/>
          </w:tcPr>
          <w:p w:rsidR="004C05BB" w:rsidRPr="00594CCF" w:rsidRDefault="004C05BB" w:rsidP="004C05BB"/>
        </w:tc>
        <w:tc>
          <w:tcPr>
            <w:tcW w:w="2977" w:type="dxa"/>
          </w:tcPr>
          <w:p w:rsidR="004C05BB" w:rsidRPr="00594CCF" w:rsidRDefault="004C05BB" w:rsidP="004C05BB">
            <w:r w:rsidRPr="00594CCF">
              <w:t>Напряжение</w:t>
            </w:r>
          </w:p>
        </w:tc>
        <w:tc>
          <w:tcPr>
            <w:tcW w:w="3119" w:type="dxa"/>
          </w:tcPr>
          <w:p w:rsidR="004C05BB" w:rsidRPr="00594CCF" w:rsidRDefault="004C05BB" w:rsidP="004C05BB">
            <w:r w:rsidRPr="00594CCF">
              <w:t>12 В</w:t>
            </w:r>
          </w:p>
        </w:tc>
        <w:tc>
          <w:tcPr>
            <w:tcW w:w="1559" w:type="dxa"/>
          </w:tcPr>
          <w:p w:rsidR="004C05BB" w:rsidRPr="00594CCF" w:rsidRDefault="004C05BB" w:rsidP="004C05BB"/>
        </w:tc>
      </w:tr>
      <w:tr w:rsidR="004C05BB" w:rsidRPr="00594CCF" w:rsidTr="00D4275E">
        <w:tc>
          <w:tcPr>
            <w:tcW w:w="567" w:type="dxa"/>
          </w:tcPr>
          <w:p w:rsidR="004C05BB" w:rsidRPr="00594CCF" w:rsidRDefault="004C05BB" w:rsidP="004C05BB">
            <w:pPr>
              <w:pStyle w:val="af8"/>
              <w:tabs>
                <w:tab w:val="left" w:pos="1701"/>
              </w:tabs>
              <w:ind w:right="-3"/>
              <w:rPr>
                <w:sz w:val="20"/>
                <w:szCs w:val="20"/>
              </w:rPr>
            </w:pPr>
          </w:p>
        </w:tc>
        <w:tc>
          <w:tcPr>
            <w:tcW w:w="1276" w:type="dxa"/>
          </w:tcPr>
          <w:p w:rsidR="004C05BB" w:rsidRPr="00594CCF" w:rsidRDefault="004C05BB" w:rsidP="004C05BB"/>
        </w:tc>
        <w:tc>
          <w:tcPr>
            <w:tcW w:w="1559" w:type="dxa"/>
          </w:tcPr>
          <w:p w:rsidR="004C05BB" w:rsidRPr="00594CCF" w:rsidRDefault="004C05BB" w:rsidP="004C05BB"/>
        </w:tc>
        <w:tc>
          <w:tcPr>
            <w:tcW w:w="2977" w:type="dxa"/>
          </w:tcPr>
          <w:p w:rsidR="004C05BB" w:rsidRPr="00594CCF" w:rsidRDefault="004C05BB" w:rsidP="004C05BB">
            <w:r w:rsidRPr="00594CCF">
              <w:t>Ёмкость</w:t>
            </w:r>
          </w:p>
        </w:tc>
        <w:tc>
          <w:tcPr>
            <w:tcW w:w="3119" w:type="dxa"/>
          </w:tcPr>
          <w:p w:rsidR="004C05BB" w:rsidRPr="00594CCF" w:rsidRDefault="004C05BB" w:rsidP="004C05BB">
            <w:r w:rsidRPr="00594CCF">
              <w:t>От 17 до 22 Ач</w:t>
            </w:r>
          </w:p>
        </w:tc>
        <w:tc>
          <w:tcPr>
            <w:tcW w:w="1559" w:type="dxa"/>
          </w:tcPr>
          <w:p w:rsidR="004C05BB" w:rsidRPr="00594CCF" w:rsidRDefault="004C05BB" w:rsidP="004C05BB"/>
        </w:tc>
      </w:tr>
      <w:tr w:rsidR="004C05BB" w:rsidRPr="00594CCF" w:rsidTr="00D4275E">
        <w:tc>
          <w:tcPr>
            <w:tcW w:w="567" w:type="dxa"/>
          </w:tcPr>
          <w:p w:rsidR="004C05BB" w:rsidRPr="00594CCF" w:rsidRDefault="004C05BB" w:rsidP="004C05BB">
            <w:pPr>
              <w:pStyle w:val="af8"/>
              <w:tabs>
                <w:tab w:val="left" w:pos="1701"/>
              </w:tabs>
              <w:ind w:right="-3"/>
              <w:rPr>
                <w:sz w:val="20"/>
                <w:szCs w:val="20"/>
              </w:rPr>
            </w:pPr>
            <w:r w:rsidRPr="00594CCF">
              <w:rPr>
                <w:sz w:val="20"/>
                <w:szCs w:val="20"/>
              </w:rPr>
              <w:t>22.</w:t>
            </w:r>
          </w:p>
        </w:tc>
        <w:tc>
          <w:tcPr>
            <w:tcW w:w="1276" w:type="dxa"/>
          </w:tcPr>
          <w:p w:rsidR="004C05BB" w:rsidRPr="00594CCF" w:rsidRDefault="004C05BB" w:rsidP="004C05BB">
            <w:pPr>
              <w:pStyle w:val="af8"/>
              <w:tabs>
                <w:tab w:val="left" w:pos="1701"/>
              </w:tabs>
              <w:ind w:right="-3"/>
              <w:rPr>
                <w:sz w:val="20"/>
                <w:szCs w:val="20"/>
              </w:rPr>
            </w:pPr>
            <w:r w:rsidRPr="00594CCF">
              <w:rPr>
                <w:sz w:val="20"/>
                <w:szCs w:val="20"/>
              </w:rPr>
              <w:t>Блок защиты 6 шт.</w:t>
            </w:r>
          </w:p>
        </w:tc>
        <w:tc>
          <w:tcPr>
            <w:tcW w:w="1559" w:type="dxa"/>
          </w:tcPr>
          <w:p w:rsidR="004C05BB" w:rsidRPr="00594CCF" w:rsidRDefault="004C05BB" w:rsidP="004C05BB">
            <w:pPr>
              <w:pStyle w:val="af8"/>
              <w:tabs>
                <w:tab w:val="left" w:pos="1735"/>
              </w:tabs>
              <w:ind w:right="-108"/>
              <w:rPr>
                <w:sz w:val="20"/>
                <w:szCs w:val="20"/>
              </w:rPr>
            </w:pPr>
          </w:p>
        </w:tc>
        <w:tc>
          <w:tcPr>
            <w:tcW w:w="2977" w:type="dxa"/>
          </w:tcPr>
          <w:p w:rsidR="004C05BB" w:rsidRPr="00594CCF" w:rsidRDefault="004C05BB" w:rsidP="004C05BB">
            <w:pPr>
              <w:pStyle w:val="af8"/>
              <w:tabs>
                <w:tab w:val="left" w:pos="1701"/>
              </w:tabs>
              <w:ind w:right="-69"/>
              <w:rPr>
                <w:sz w:val="20"/>
                <w:szCs w:val="20"/>
              </w:rPr>
            </w:pPr>
            <w:r w:rsidRPr="00594CCF">
              <w:rPr>
                <w:sz w:val="20"/>
                <w:szCs w:val="20"/>
              </w:rPr>
              <w:t>Предназначение</w:t>
            </w:r>
          </w:p>
        </w:tc>
        <w:tc>
          <w:tcPr>
            <w:tcW w:w="3119" w:type="dxa"/>
          </w:tcPr>
          <w:p w:rsidR="004C05BB" w:rsidRPr="00594CCF" w:rsidRDefault="004C05BB" w:rsidP="004C05BB">
            <w:pPr>
              <w:pStyle w:val="af8"/>
              <w:tabs>
                <w:tab w:val="left" w:pos="1701"/>
              </w:tabs>
              <w:ind w:right="-3"/>
              <w:rPr>
                <w:sz w:val="20"/>
                <w:szCs w:val="20"/>
              </w:rPr>
            </w:pPr>
            <w:r w:rsidRPr="00594CCF">
              <w:rPr>
                <w:sz w:val="20"/>
                <w:szCs w:val="20"/>
              </w:rPr>
              <w:t>Должен обеспечивать распределение тока от источника питания</w:t>
            </w:r>
          </w:p>
        </w:tc>
        <w:tc>
          <w:tcPr>
            <w:tcW w:w="1559" w:type="dxa"/>
          </w:tcPr>
          <w:p w:rsidR="004C05BB" w:rsidRPr="00594CCF" w:rsidRDefault="004C05BB" w:rsidP="004C05BB">
            <w:pPr>
              <w:pStyle w:val="af8"/>
              <w:tabs>
                <w:tab w:val="left" w:pos="1701"/>
              </w:tabs>
              <w:ind w:right="-3"/>
              <w:rPr>
                <w:sz w:val="20"/>
                <w:szCs w:val="20"/>
              </w:rPr>
            </w:pPr>
          </w:p>
        </w:tc>
      </w:tr>
      <w:tr w:rsidR="004C05BB" w:rsidRPr="00594CCF" w:rsidTr="00D4275E">
        <w:tc>
          <w:tcPr>
            <w:tcW w:w="567" w:type="dxa"/>
          </w:tcPr>
          <w:p w:rsidR="004C05BB" w:rsidRPr="00594CCF" w:rsidRDefault="004C05BB" w:rsidP="004C05BB">
            <w:pPr>
              <w:pStyle w:val="af8"/>
              <w:tabs>
                <w:tab w:val="left" w:pos="1701"/>
              </w:tabs>
              <w:ind w:right="-3"/>
              <w:rPr>
                <w:sz w:val="20"/>
                <w:szCs w:val="20"/>
              </w:rPr>
            </w:pPr>
          </w:p>
        </w:tc>
        <w:tc>
          <w:tcPr>
            <w:tcW w:w="1276" w:type="dxa"/>
          </w:tcPr>
          <w:p w:rsidR="004C05BB" w:rsidRPr="00594CCF" w:rsidRDefault="004C05BB" w:rsidP="004C05BB">
            <w:pPr>
              <w:pStyle w:val="af8"/>
              <w:tabs>
                <w:tab w:val="left" w:pos="1701"/>
              </w:tabs>
              <w:ind w:right="-3"/>
              <w:rPr>
                <w:sz w:val="20"/>
                <w:szCs w:val="20"/>
              </w:rPr>
            </w:pPr>
          </w:p>
        </w:tc>
        <w:tc>
          <w:tcPr>
            <w:tcW w:w="1559" w:type="dxa"/>
          </w:tcPr>
          <w:p w:rsidR="004C05BB" w:rsidRPr="00594CCF" w:rsidRDefault="004C05BB" w:rsidP="004C05BB">
            <w:pPr>
              <w:pStyle w:val="af8"/>
              <w:tabs>
                <w:tab w:val="left" w:pos="1735"/>
              </w:tabs>
              <w:ind w:right="-108"/>
              <w:rPr>
                <w:sz w:val="20"/>
                <w:szCs w:val="20"/>
              </w:rPr>
            </w:pPr>
          </w:p>
        </w:tc>
        <w:tc>
          <w:tcPr>
            <w:tcW w:w="2977" w:type="dxa"/>
          </w:tcPr>
          <w:p w:rsidR="004C05BB" w:rsidRPr="00594CCF" w:rsidRDefault="004C05BB" w:rsidP="004C05BB">
            <w:pPr>
              <w:pStyle w:val="af8"/>
              <w:tabs>
                <w:tab w:val="left" w:pos="1701"/>
              </w:tabs>
              <w:ind w:right="-69"/>
              <w:rPr>
                <w:sz w:val="20"/>
                <w:szCs w:val="20"/>
              </w:rPr>
            </w:pPr>
            <w:r w:rsidRPr="00594CCF">
              <w:rPr>
                <w:sz w:val="20"/>
                <w:szCs w:val="20"/>
              </w:rPr>
              <w:t>Количество каналов</w:t>
            </w:r>
          </w:p>
        </w:tc>
        <w:tc>
          <w:tcPr>
            <w:tcW w:w="3119" w:type="dxa"/>
          </w:tcPr>
          <w:p w:rsidR="004C05BB" w:rsidRPr="00594CCF" w:rsidRDefault="004C05BB" w:rsidP="004C05BB">
            <w:pPr>
              <w:pStyle w:val="af8"/>
              <w:tabs>
                <w:tab w:val="left" w:pos="1701"/>
              </w:tabs>
              <w:ind w:right="-3"/>
              <w:rPr>
                <w:sz w:val="20"/>
                <w:szCs w:val="20"/>
              </w:rPr>
            </w:pPr>
            <w:r w:rsidRPr="00594CCF">
              <w:rPr>
                <w:sz w:val="20"/>
                <w:szCs w:val="20"/>
              </w:rPr>
              <w:t>8 – 16</w:t>
            </w:r>
          </w:p>
        </w:tc>
        <w:tc>
          <w:tcPr>
            <w:tcW w:w="1559" w:type="dxa"/>
          </w:tcPr>
          <w:p w:rsidR="004C05BB" w:rsidRPr="00594CCF" w:rsidRDefault="004C05BB" w:rsidP="004C05BB">
            <w:pPr>
              <w:pStyle w:val="af8"/>
              <w:tabs>
                <w:tab w:val="left" w:pos="1701"/>
              </w:tabs>
              <w:ind w:right="-3"/>
              <w:rPr>
                <w:sz w:val="20"/>
                <w:szCs w:val="20"/>
              </w:rPr>
            </w:pPr>
          </w:p>
        </w:tc>
      </w:tr>
      <w:tr w:rsidR="004C05BB" w:rsidRPr="00594CCF" w:rsidTr="00D4275E">
        <w:tc>
          <w:tcPr>
            <w:tcW w:w="567" w:type="dxa"/>
          </w:tcPr>
          <w:p w:rsidR="004C05BB" w:rsidRPr="00594CCF" w:rsidRDefault="004C05BB" w:rsidP="004C05BB">
            <w:pPr>
              <w:pStyle w:val="af8"/>
              <w:tabs>
                <w:tab w:val="left" w:pos="1701"/>
              </w:tabs>
              <w:ind w:right="-3"/>
              <w:rPr>
                <w:sz w:val="20"/>
                <w:szCs w:val="20"/>
              </w:rPr>
            </w:pPr>
          </w:p>
        </w:tc>
        <w:tc>
          <w:tcPr>
            <w:tcW w:w="1276" w:type="dxa"/>
          </w:tcPr>
          <w:p w:rsidR="004C05BB" w:rsidRPr="00594CCF" w:rsidRDefault="004C05BB" w:rsidP="004C05BB">
            <w:pPr>
              <w:pStyle w:val="af8"/>
              <w:tabs>
                <w:tab w:val="left" w:pos="1701"/>
              </w:tabs>
              <w:ind w:right="-3"/>
              <w:rPr>
                <w:sz w:val="20"/>
                <w:szCs w:val="20"/>
              </w:rPr>
            </w:pPr>
          </w:p>
        </w:tc>
        <w:tc>
          <w:tcPr>
            <w:tcW w:w="1559" w:type="dxa"/>
          </w:tcPr>
          <w:p w:rsidR="004C05BB" w:rsidRPr="00594CCF" w:rsidRDefault="004C05BB" w:rsidP="004C05BB">
            <w:pPr>
              <w:pStyle w:val="af8"/>
              <w:tabs>
                <w:tab w:val="left" w:pos="1735"/>
              </w:tabs>
              <w:ind w:right="-108"/>
              <w:rPr>
                <w:sz w:val="20"/>
                <w:szCs w:val="20"/>
              </w:rPr>
            </w:pPr>
          </w:p>
        </w:tc>
        <w:tc>
          <w:tcPr>
            <w:tcW w:w="2977" w:type="dxa"/>
          </w:tcPr>
          <w:p w:rsidR="004C05BB" w:rsidRPr="00594CCF" w:rsidRDefault="004C05BB" w:rsidP="004C05BB">
            <w:pPr>
              <w:pStyle w:val="af8"/>
              <w:tabs>
                <w:tab w:val="left" w:pos="1701"/>
              </w:tabs>
              <w:ind w:right="-69"/>
              <w:rPr>
                <w:sz w:val="20"/>
                <w:szCs w:val="20"/>
              </w:rPr>
            </w:pPr>
            <w:r w:rsidRPr="00594CCF">
              <w:rPr>
                <w:sz w:val="20"/>
                <w:szCs w:val="20"/>
              </w:rPr>
              <w:t>Защита</w:t>
            </w:r>
          </w:p>
        </w:tc>
        <w:tc>
          <w:tcPr>
            <w:tcW w:w="3119" w:type="dxa"/>
          </w:tcPr>
          <w:p w:rsidR="004C05BB" w:rsidRPr="00594CCF" w:rsidRDefault="004C05BB" w:rsidP="004C05BB">
            <w:pPr>
              <w:pStyle w:val="af8"/>
              <w:tabs>
                <w:tab w:val="left" w:pos="1701"/>
              </w:tabs>
              <w:ind w:right="-3"/>
              <w:rPr>
                <w:sz w:val="20"/>
                <w:szCs w:val="20"/>
              </w:rPr>
            </w:pPr>
            <w:r w:rsidRPr="00594CCF">
              <w:rPr>
                <w:sz w:val="20"/>
                <w:szCs w:val="20"/>
              </w:rPr>
              <w:t>Должна быть предусмотрена защита по току для каждого канала</w:t>
            </w:r>
          </w:p>
        </w:tc>
        <w:tc>
          <w:tcPr>
            <w:tcW w:w="1559" w:type="dxa"/>
          </w:tcPr>
          <w:p w:rsidR="004C05BB" w:rsidRPr="00594CCF" w:rsidRDefault="004C05BB" w:rsidP="004C05BB">
            <w:pPr>
              <w:pStyle w:val="af8"/>
              <w:tabs>
                <w:tab w:val="left" w:pos="1701"/>
              </w:tabs>
              <w:ind w:right="-3"/>
              <w:rPr>
                <w:sz w:val="20"/>
                <w:szCs w:val="20"/>
              </w:rPr>
            </w:pPr>
          </w:p>
        </w:tc>
      </w:tr>
      <w:tr w:rsidR="004C05BB" w:rsidRPr="00594CCF" w:rsidTr="00D4275E">
        <w:tc>
          <w:tcPr>
            <w:tcW w:w="567" w:type="dxa"/>
          </w:tcPr>
          <w:p w:rsidR="004C05BB" w:rsidRPr="00594CCF" w:rsidRDefault="004C05BB" w:rsidP="004C05BB">
            <w:pPr>
              <w:pStyle w:val="af8"/>
              <w:tabs>
                <w:tab w:val="left" w:pos="1701"/>
              </w:tabs>
              <w:ind w:right="-3"/>
              <w:rPr>
                <w:sz w:val="20"/>
                <w:szCs w:val="20"/>
              </w:rPr>
            </w:pPr>
          </w:p>
        </w:tc>
        <w:tc>
          <w:tcPr>
            <w:tcW w:w="1276" w:type="dxa"/>
          </w:tcPr>
          <w:p w:rsidR="004C05BB" w:rsidRPr="00594CCF" w:rsidRDefault="004C05BB" w:rsidP="004C05BB">
            <w:pPr>
              <w:pStyle w:val="af8"/>
              <w:tabs>
                <w:tab w:val="left" w:pos="1701"/>
              </w:tabs>
              <w:ind w:right="-3"/>
              <w:rPr>
                <w:sz w:val="20"/>
                <w:szCs w:val="20"/>
              </w:rPr>
            </w:pPr>
          </w:p>
        </w:tc>
        <w:tc>
          <w:tcPr>
            <w:tcW w:w="1559" w:type="dxa"/>
          </w:tcPr>
          <w:p w:rsidR="004C05BB" w:rsidRPr="00594CCF" w:rsidRDefault="004C05BB" w:rsidP="004C05BB">
            <w:pPr>
              <w:pStyle w:val="af8"/>
              <w:tabs>
                <w:tab w:val="left" w:pos="1735"/>
              </w:tabs>
              <w:ind w:right="-108"/>
              <w:rPr>
                <w:sz w:val="20"/>
                <w:szCs w:val="20"/>
              </w:rPr>
            </w:pPr>
          </w:p>
        </w:tc>
        <w:tc>
          <w:tcPr>
            <w:tcW w:w="2977" w:type="dxa"/>
          </w:tcPr>
          <w:p w:rsidR="004C05BB" w:rsidRPr="00594CCF" w:rsidRDefault="004C05BB" w:rsidP="004C05BB">
            <w:pPr>
              <w:pStyle w:val="af8"/>
              <w:tabs>
                <w:tab w:val="left" w:pos="1701"/>
              </w:tabs>
              <w:ind w:right="-69"/>
              <w:rPr>
                <w:sz w:val="20"/>
                <w:szCs w:val="20"/>
              </w:rPr>
            </w:pPr>
            <w:r w:rsidRPr="00594CCF">
              <w:rPr>
                <w:sz w:val="20"/>
                <w:szCs w:val="20"/>
              </w:rPr>
              <w:t>Предохранители по каналам</w:t>
            </w:r>
          </w:p>
        </w:tc>
        <w:tc>
          <w:tcPr>
            <w:tcW w:w="3119" w:type="dxa"/>
          </w:tcPr>
          <w:p w:rsidR="004C05BB" w:rsidRPr="00594CCF" w:rsidRDefault="004C05BB" w:rsidP="004C05BB">
            <w:pPr>
              <w:pStyle w:val="af8"/>
              <w:tabs>
                <w:tab w:val="left" w:pos="1701"/>
              </w:tabs>
              <w:ind w:right="-3"/>
              <w:rPr>
                <w:sz w:val="20"/>
                <w:szCs w:val="20"/>
              </w:rPr>
            </w:pPr>
            <w:r w:rsidRPr="00594CCF">
              <w:rPr>
                <w:sz w:val="20"/>
                <w:szCs w:val="20"/>
              </w:rPr>
              <w:t>Плавкие или самовосстанавливающиеся</w:t>
            </w:r>
          </w:p>
        </w:tc>
        <w:tc>
          <w:tcPr>
            <w:tcW w:w="1559" w:type="dxa"/>
          </w:tcPr>
          <w:p w:rsidR="004C05BB" w:rsidRPr="00594CCF" w:rsidRDefault="004C05BB" w:rsidP="004C05BB">
            <w:pPr>
              <w:pStyle w:val="af8"/>
              <w:tabs>
                <w:tab w:val="left" w:pos="1701"/>
              </w:tabs>
              <w:ind w:right="-3"/>
              <w:rPr>
                <w:sz w:val="20"/>
                <w:szCs w:val="20"/>
              </w:rPr>
            </w:pPr>
          </w:p>
        </w:tc>
      </w:tr>
      <w:tr w:rsidR="004C05BB" w:rsidRPr="00594CCF" w:rsidTr="00D4275E">
        <w:tc>
          <w:tcPr>
            <w:tcW w:w="567" w:type="dxa"/>
          </w:tcPr>
          <w:p w:rsidR="004C05BB" w:rsidRPr="00594CCF" w:rsidRDefault="004C05BB" w:rsidP="004C05BB">
            <w:pPr>
              <w:pStyle w:val="af8"/>
              <w:tabs>
                <w:tab w:val="left" w:pos="1701"/>
              </w:tabs>
              <w:ind w:right="-3"/>
              <w:rPr>
                <w:sz w:val="20"/>
                <w:szCs w:val="20"/>
              </w:rPr>
            </w:pPr>
          </w:p>
        </w:tc>
        <w:tc>
          <w:tcPr>
            <w:tcW w:w="1276" w:type="dxa"/>
          </w:tcPr>
          <w:p w:rsidR="004C05BB" w:rsidRPr="00594CCF" w:rsidRDefault="004C05BB" w:rsidP="004C05BB">
            <w:pPr>
              <w:pStyle w:val="af8"/>
              <w:tabs>
                <w:tab w:val="left" w:pos="1701"/>
              </w:tabs>
              <w:ind w:right="-3"/>
              <w:rPr>
                <w:sz w:val="20"/>
                <w:szCs w:val="20"/>
              </w:rPr>
            </w:pPr>
          </w:p>
        </w:tc>
        <w:tc>
          <w:tcPr>
            <w:tcW w:w="1559" w:type="dxa"/>
          </w:tcPr>
          <w:p w:rsidR="004C05BB" w:rsidRPr="00594CCF" w:rsidRDefault="004C05BB" w:rsidP="004C05BB">
            <w:pPr>
              <w:pStyle w:val="af8"/>
              <w:tabs>
                <w:tab w:val="left" w:pos="1735"/>
              </w:tabs>
              <w:ind w:right="-108"/>
              <w:rPr>
                <w:sz w:val="20"/>
                <w:szCs w:val="20"/>
              </w:rPr>
            </w:pPr>
          </w:p>
        </w:tc>
        <w:tc>
          <w:tcPr>
            <w:tcW w:w="2977" w:type="dxa"/>
          </w:tcPr>
          <w:p w:rsidR="004C05BB" w:rsidRPr="00594CCF" w:rsidRDefault="004C05BB" w:rsidP="004C05BB">
            <w:pPr>
              <w:pStyle w:val="af8"/>
              <w:tabs>
                <w:tab w:val="left" w:pos="1701"/>
              </w:tabs>
              <w:ind w:right="-69"/>
              <w:rPr>
                <w:sz w:val="20"/>
                <w:szCs w:val="20"/>
              </w:rPr>
            </w:pPr>
            <w:r w:rsidRPr="00594CCF">
              <w:rPr>
                <w:sz w:val="20"/>
                <w:szCs w:val="20"/>
              </w:rPr>
              <w:t>Индикация каналов</w:t>
            </w:r>
          </w:p>
        </w:tc>
        <w:tc>
          <w:tcPr>
            <w:tcW w:w="3119" w:type="dxa"/>
          </w:tcPr>
          <w:p w:rsidR="004C05BB" w:rsidRPr="00594CCF" w:rsidRDefault="004C05BB" w:rsidP="004C05BB">
            <w:pPr>
              <w:pStyle w:val="af8"/>
              <w:tabs>
                <w:tab w:val="left" w:pos="1701"/>
              </w:tabs>
              <w:ind w:right="-3"/>
              <w:rPr>
                <w:sz w:val="20"/>
                <w:szCs w:val="20"/>
              </w:rPr>
            </w:pPr>
            <w:r w:rsidRPr="00594CCF">
              <w:rPr>
                <w:sz w:val="20"/>
                <w:szCs w:val="20"/>
              </w:rPr>
              <w:t>Должна отображать перегрузку; перегрузку и неисправность</w:t>
            </w:r>
          </w:p>
        </w:tc>
        <w:tc>
          <w:tcPr>
            <w:tcW w:w="1559" w:type="dxa"/>
          </w:tcPr>
          <w:p w:rsidR="004C05BB" w:rsidRPr="00594CCF" w:rsidRDefault="004C05BB" w:rsidP="004C05BB">
            <w:pPr>
              <w:pStyle w:val="af8"/>
              <w:tabs>
                <w:tab w:val="left" w:pos="1701"/>
              </w:tabs>
              <w:ind w:right="-3"/>
              <w:rPr>
                <w:sz w:val="20"/>
                <w:szCs w:val="20"/>
              </w:rPr>
            </w:pPr>
          </w:p>
        </w:tc>
      </w:tr>
      <w:tr w:rsidR="004C05BB" w:rsidRPr="00594CCF" w:rsidTr="00D4275E">
        <w:tc>
          <w:tcPr>
            <w:tcW w:w="567" w:type="dxa"/>
          </w:tcPr>
          <w:p w:rsidR="004C05BB" w:rsidRPr="00594CCF" w:rsidRDefault="004C05BB" w:rsidP="004C05BB">
            <w:pPr>
              <w:pStyle w:val="af8"/>
              <w:tabs>
                <w:tab w:val="left" w:pos="1701"/>
              </w:tabs>
              <w:ind w:right="-3"/>
              <w:rPr>
                <w:sz w:val="20"/>
                <w:szCs w:val="20"/>
              </w:rPr>
            </w:pPr>
          </w:p>
        </w:tc>
        <w:tc>
          <w:tcPr>
            <w:tcW w:w="1276" w:type="dxa"/>
          </w:tcPr>
          <w:p w:rsidR="004C05BB" w:rsidRPr="00594CCF" w:rsidRDefault="004C05BB" w:rsidP="004C05BB">
            <w:pPr>
              <w:pStyle w:val="af8"/>
              <w:tabs>
                <w:tab w:val="left" w:pos="1701"/>
              </w:tabs>
              <w:ind w:right="-3"/>
              <w:rPr>
                <w:sz w:val="20"/>
                <w:szCs w:val="20"/>
              </w:rPr>
            </w:pPr>
          </w:p>
        </w:tc>
        <w:tc>
          <w:tcPr>
            <w:tcW w:w="1559" w:type="dxa"/>
          </w:tcPr>
          <w:p w:rsidR="004C05BB" w:rsidRPr="00594CCF" w:rsidRDefault="004C05BB" w:rsidP="004C05BB">
            <w:pPr>
              <w:pStyle w:val="af8"/>
              <w:tabs>
                <w:tab w:val="left" w:pos="1735"/>
              </w:tabs>
              <w:ind w:right="-108"/>
              <w:rPr>
                <w:sz w:val="20"/>
                <w:szCs w:val="20"/>
              </w:rPr>
            </w:pPr>
          </w:p>
        </w:tc>
        <w:tc>
          <w:tcPr>
            <w:tcW w:w="2977" w:type="dxa"/>
          </w:tcPr>
          <w:p w:rsidR="004C05BB" w:rsidRPr="00594CCF" w:rsidRDefault="004C05BB" w:rsidP="004C05BB">
            <w:pPr>
              <w:pStyle w:val="af8"/>
              <w:tabs>
                <w:tab w:val="left" w:pos="1701"/>
              </w:tabs>
              <w:ind w:right="-69"/>
              <w:rPr>
                <w:sz w:val="20"/>
                <w:szCs w:val="20"/>
              </w:rPr>
            </w:pPr>
            <w:r w:rsidRPr="00594CCF">
              <w:rPr>
                <w:sz w:val="20"/>
                <w:szCs w:val="20"/>
              </w:rPr>
              <w:t>Индикация питания</w:t>
            </w:r>
          </w:p>
        </w:tc>
        <w:tc>
          <w:tcPr>
            <w:tcW w:w="3119" w:type="dxa"/>
          </w:tcPr>
          <w:p w:rsidR="004C05BB" w:rsidRPr="00594CCF" w:rsidRDefault="004C05BB" w:rsidP="004C05BB">
            <w:pPr>
              <w:pStyle w:val="af8"/>
              <w:tabs>
                <w:tab w:val="left" w:pos="1701"/>
              </w:tabs>
              <w:ind w:right="-3"/>
              <w:rPr>
                <w:sz w:val="20"/>
                <w:szCs w:val="20"/>
              </w:rPr>
            </w:pPr>
            <w:r w:rsidRPr="00594CCF">
              <w:rPr>
                <w:sz w:val="20"/>
                <w:szCs w:val="20"/>
              </w:rPr>
              <w:t>Должна отражать наличие питания; наличие или сбой питания</w:t>
            </w:r>
          </w:p>
        </w:tc>
        <w:tc>
          <w:tcPr>
            <w:tcW w:w="1559" w:type="dxa"/>
          </w:tcPr>
          <w:p w:rsidR="004C05BB" w:rsidRPr="00594CCF" w:rsidRDefault="004C05BB" w:rsidP="004C05BB">
            <w:pPr>
              <w:pStyle w:val="af8"/>
              <w:tabs>
                <w:tab w:val="left" w:pos="1701"/>
              </w:tabs>
              <w:ind w:right="-3"/>
              <w:rPr>
                <w:sz w:val="20"/>
                <w:szCs w:val="20"/>
              </w:rPr>
            </w:pPr>
          </w:p>
        </w:tc>
      </w:tr>
      <w:tr w:rsidR="004C05BB" w:rsidRPr="00594CCF" w:rsidTr="00D4275E">
        <w:tc>
          <w:tcPr>
            <w:tcW w:w="567" w:type="dxa"/>
          </w:tcPr>
          <w:p w:rsidR="004C05BB" w:rsidRPr="00594CCF" w:rsidRDefault="004C05BB" w:rsidP="004C05BB">
            <w:pPr>
              <w:pStyle w:val="af8"/>
              <w:tabs>
                <w:tab w:val="left" w:pos="1701"/>
              </w:tabs>
              <w:ind w:right="-3"/>
              <w:rPr>
                <w:sz w:val="20"/>
                <w:szCs w:val="20"/>
              </w:rPr>
            </w:pPr>
          </w:p>
        </w:tc>
        <w:tc>
          <w:tcPr>
            <w:tcW w:w="1276" w:type="dxa"/>
          </w:tcPr>
          <w:p w:rsidR="004C05BB" w:rsidRPr="00594CCF" w:rsidRDefault="004C05BB" w:rsidP="004C05BB">
            <w:pPr>
              <w:pStyle w:val="af8"/>
              <w:tabs>
                <w:tab w:val="left" w:pos="1701"/>
              </w:tabs>
              <w:ind w:right="-3"/>
              <w:rPr>
                <w:sz w:val="20"/>
                <w:szCs w:val="20"/>
              </w:rPr>
            </w:pPr>
          </w:p>
        </w:tc>
        <w:tc>
          <w:tcPr>
            <w:tcW w:w="1559" w:type="dxa"/>
          </w:tcPr>
          <w:p w:rsidR="004C05BB" w:rsidRPr="00594CCF" w:rsidRDefault="004C05BB" w:rsidP="004C05BB">
            <w:pPr>
              <w:pStyle w:val="af8"/>
              <w:tabs>
                <w:tab w:val="left" w:pos="1735"/>
              </w:tabs>
              <w:ind w:right="-108"/>
              <w:rPr>
                <w:sz w:val="20"/>
                <w:szCs w:val="20"/>
              </w:rPr>
            </w:pPr>
          </w:p>
        </w:tc>
        <w:tc>
          <w:tcPr>
            <w:tcW w:w="2977" w:type="dxa"/>
          </w:tcPr>
          <w:p w:rsidR="004C05BB" w:rsidRPr="00594CCF" w:rsidRDefault="004C05BB" w:rsidP="004C05BB">
            <w:pPr>
              <w:pStyle w:val="af8"/>
              <w:tabs>
                <w:tab w:val="left" w:pos="1701"/>
              </w:tabs>
              <w:ind w:right="-69"/>
              <w:rPr>
                <w:sz w:val="20"/>
                <w:szCs w:val="20"/>
              </w:rPr>
            </w:pPr>
            <w:r w:rsidRPr="00594CCF">
              <w:rPr>
                <w:sz w:val="20"/>
                <w:szCs w:val="20"/>
              </w:rPr>
              <w:t>Фильтры каналов</w:t>
            </w:r>
          </w:p>
        </w:tc>
        <w:tc>
          <w:tcPr>
            <w:tcW w:w="3119" w:type="dxa"/>
          </w:tcPr>
          <w:p w:rsidR="004C05BB" w:rsidRPr="00594CCF" w:rsidRDefault="004C05BB" w:rsidP="004C05BB">
            <w:pPr>
              <w:pStyle w:val="af8"/>
              <w:tabs>
                <w:tab w:val="left" w:pos="1701"/>
              </w:tabs>
              <w:ind w:right="-3"/>
              <w:rPr>
                <w:sz w:val="20"/>
                <w:szCs w:val="20"/>
              </w:rPr>
            </w:pPr>
            <w:r w:rsidRPr="00594CCF">
              <w:rPr>
                <w:sz w:val="20"/>
                <w:szCs w:val="20"/>
              </w:rPr>
              <w:t>Должны обеспечивать подавление взаимных помех</w:t>
            </w:r>
          </w:p>
        </w:tc>
        <w:tc>
          <w:tcPr>
            <w:tcW w:w="1559" w:type="dxa"/>
          </w:tcPr>
          <w:p w:rsidR="004C05BB" w:rsidRPr="00594CCF" w:rsidRDefault="004C05BB" w:rsidP="004C05BB">
            <w:pPr>
              <w:pStyle w:val="af8"/>
              <w:tabs>
                <w:tab w:val="left" w:pos="1701"/>
              </w:tabs>
              <w:ind w:right="-3"/>
              <w:rPr>
                <w:sz w:val="20"/>
                <w:szCs w:val="20"/>
              </w:rPr>
            </w:pPr>
          </w:p>
        </w:tc>
      </w:tr>
      <w:tr w:rsidR="004C05BB" w:rsidRPr="00594CCF" w:rsidTr="00D4275E">
        <w:tc>
          <w:tcPr>
            <w:tcW w:w="567" w:type="dxa"/>
          </w:tcPr>
          <w:p w:rsidR="004C05BB" w:rsidRPr="00594CCF" w:rsidRDefault="004C05BB" w:rsidP="004C05BB">
            <w:pPr>
              <w:pStyle w:val="af8"/>
              <w:tabs>
                <w:tab w:val="left" w:pos="1701"/>
              </w:tabs>
              <w:ind w:right="-3"/>
              <w:rPr>
                <w:sz w:val="20"/>
                <w:szCs w:val="20"/>
              </w:rPr>
            </w:pPr>
          </w:p>
        </w:tc>
        <w:tc>
          <w:tcPr>
            <w:tcW w:w="1276" w:type="dxa"/>
          </w:tcPr>
          <w:p w:rsidR="004C05BB" w:rsidRPr="00594CCF" w:rsidRDefault="004C05BB" w:rsidP="004C05BB">
            <w:pPr>
              <w:pStyle w:val="af8"/>
              <w:tabs>
                <w:tab w:val="left" w:pos="1701"/>
              </w:tabs>
              <w:ind w:right="-3"/>
              <w:rPr>
                <w:sz w:val="20"/>
                <w:szCs w:val="20"/>
              </w:rPr>
            </w:pPr>
          </w:p>
        </w:tc>
        <w:tc>
          <w:tcPr>
            <w:tcW w:w="1559" w:type="dxa"/>
          </w:tcPr>
          <w:p w:rsidR="004C05BB" w:rsidRPr="00594CCF" w:rsidRDefault="004C05BB" w:rsidP="004C05BB">
            <w:pPr>
              <w:pStyle w:val="af8"/>
              <w:tabs>
                <w:tab w:val="left" w:pos="1735"/>
              </w:tabs>
              <w:ind w:right="-108"/>
              <w:rPr>
                <w:sz w:val="20"/>
                <w:szCs w:val="20"/>
              </w:rPr>
            </w:pPr>
          </w:p>
        </w:tc>
        <w:tc>
          <w:tcPr>
            <w:tcW w:w="2977" w:type="dxa"/>
          </w:tcPr>
          <w:p w:rsidR="004C05BB" w:rsidRPr="00594CCF" w:rsidRDefault="004C05BB" w:rsidP="004C05BB">
            <w:pPr>
              <w:pStyle w:val="af8"/>
              <w:tabs>
                <w:tab w:val="left" w:pos="1701"/>
              </w:tabs>
              <w:ind w:right="-69"/>
              <w:rPr>
                <w:sz w:val="20"/>
                <w:szCs w:val="20"/>
              </w:rPr>
            </w:pPr>
            <w:r w:rsidRPr="00594CCF">
              <w:rPr>
                <w:sz w:val="20"/>
                <w:szCs w:val="20"/>
              </w:rPr>
              <w:t>Режим работы</w:t>
            </w:r>
          </w:p>
        </w:tc>
        <w:tc>
          <w:tcPr>
            <w:tcW w:w="3119" w:type="dxa"/>
          </w:tcPr>
          <w:p w:rsidR="004C05BB" w:rsidRPr="00594CCF" w:rsidRDefault="004C05BB" w:rsidP="004C05BB">
            <w:pPr>
              <w:pStyle w:val="af8"/>
              <w:tabs>
                <w:tab w:val="left" w:pos="1701"/>
              </w:tabs>
              <w:ind w:right="-3"/>
              <w:rPr>
                <w:sz w:val="20"/>
                <w:szCs w:val="20"/>
              </w:rPr>
            </w:pPr>
            <w:r w:rsidRPr="00594CCF">
              <w:rPr>
                <w:sz w:val="20"/>
                <w:szCs w:val="20"/>
              </w:rPr>
              <w:t>Круглосуточный</w:t>
            </w:r>
          </w:p>
        </w:tc>
        <w:tc>
          <w:tcPr>
            <w:tcW w:w="1559" w:type="dxa"/>
          </w:tcPr>
          <w:p w:rsidR="004C05BB" w:rsidRPr="00594CCF" w:rsidRDefault="004C05BB" w:rsidP="004C05BB">
            <w:pPr>
              <w:pStyle w:val="af8"/>
              <w:tabs>
                <w:tab w:val="left" w:pos="1701"/>
              </w:tabs>
              <w:ind w:right="-3"/>
              <w:rPr>
                <w:sz w:val="20"/>
                <w:szCs w:val="20"/>
              </w:rPr>
            </w:pPr>
          </w:p>
        </w:tc>
      </w:tr>
      <w:tr w:rsidR="004C05BB" w:rsidRPr="00594CCF" w:rsidTr="00D4275E">
        <w:tc>
          <w:tcPr>
            <w:tcW w:w="567" w:type="dxa"/>
          </w:tcPr>
          <w:p w:rsidR="004C05BB" w:rsidRPr="00594CCF" w:rsidRDefault="004C05BB" w:rsidP="004C05BB">
            <w:pPr>
              <w:pStyle w:val="af8"/>
              <w:tabs>
                <w:tab w:val="left" w:pos="1701"/>
              </w:tabs>
              <w:ind w:right="-3"/>
              <w:rPr>
                <w:sz w:val="20"/>
                <w:szCs w:val="20"/>
              </w:rPr>
            </w:pPr>
          </w:p>
        </w:tc>
        <w:tc>
          <w:tcPr>
            <w:tcW w:w="1276" w:type="dxa"/>
          </w:tcPr>
          <w:p w:rsidR="004C05BB" w:rsidRPr="00594CCF" w:rsidRDefault="004C05BB" w:rsidP="004C05BB">
            <w:pPr>
              <w:pStyle w:val="af8"/>
              <w:tabs>
                <w:tab w:val="left" w:pos="1701"/>
              </w:tabs>
              <w:ind w:right="-3"/>
              <w:rPr>
                <w:sz w:val="20"/>
                <w:szCs w:val="20"/>
              </w:rPr>
            </w:pPr>
          </w:p>
        </w:tc>
        <w:tc>
          <w:tcPr>
            <w:tcW w:w="1559" w:type="dxa"/>
          </w:tcPr>
          <w:p w:rsidR="004C05BB" w:rsidRPr="00594CCF" w:rsidRDefault="004C05BB" w:rsidP="004C05BB">
            <w:pPr>
              <w:pStyle w:val="af8"/>
              <w:tabs>
                <w:tab w:val="left" w:pos="1735"/>
              </w:tabs>
              <w:ind w:right="-108"/>
              <w:rPr>
                <w:sz w:val="20"/>
                <w:szCs w:val="20"/>
              </w:rPr>
            </w:pPr>
          </w:p>
        </w:tc>
        <w:tc>
          <w:tcPr>
            <w:tcW w:w="2977" w:type="dxa"/>
          </w:tcPr>
          <w:p w:rsidR="004C05BB" w:rsidRPr="00594CCF" w:rsidRDefault="004C05BB" w:rsidP="004C05BB">
            <w:pPr>
              <w:pStyle w:val="af8"/>
              <w:tabs>
                <w:tab w:val="left" w:pos="1701"/>
              </w:tabs>
              <w:ind w:right="-69"/>
              <w:rPr>
                <w:sz w:val="20"/>
                <w:szCs w:val="20"/>
              </w:rPr>
            </w:pPr>
            <w:r w:rsidRPr="00594CCF">
              <w:rPr>
                <w:sz w:val="20"/>
                <w:szCs w:val="20"/>
              </w:rPr>
              <w:t>Входное напряжение</w:t>
            </w:r>
          </w:p>
        </w:tc>
        <w:tc>
          <w:tcPr>
            <w:tcW w:w="3119" w:type="dxa"/>
          </w:tcPr>
          <w:p w:rsidR="004C05BB" w:rsidRPr="00594CCF" w:rsidRDefault="004C05BB" w:rsidP="004C05BB">
            <w:pPr>
              <w:pStyle w:val="af8"/>
              <w:tabs>
                <w:tab w:val="left" w:pos="1701"/>
              </w:tabs>
              <w:ind w:right="-3"/>
              <w:rPr>
                <w:sz w:val="20"/>
                <w:szCs w:val="20"/>
              </w:rPr>
            </w:pPr>
            <w:r w:rsidRPr="00594CCF">
              <w:rPr>
                <w:sz w:val="20"/>
                <w:szCs w:val="20"/>
              </w:rPr>
              <w:t>Не менее чем от 10.2 до 28.4 В</w:t>
            </w:r>
          </w:p>
        </w:tc>
        <w:tc>
          <w:tcPr>
            <w:tcW w:w="1559" w:type="dxa"/>
          </w:tcPr>
          <w:p w:rsidR="004C05BB" w:rsidRPr="00594CCF" w:rsidRDefault="004C05BB" w:rsidP="004C05BB">
            <w:pPr>
              <w:pStyle w:val="af8"/>
              <w:tabs>
                <w:tab w:val="left" w:pos="1701"/>
              </w:tabs>
              <w:ind w:right="-3"/>
              <w:rPr>
                <w:sz w:val="20"/>
                <w:szCs w:val="20"/>
              </w:rPr>
            </w:pPr>
          </w:p>
        </w:tc>
      </w:tr>
      <w:tr w:rsidR="004C05BB" w:rsidRPr="00594CCF" w:rsidTr="00D4275E">
        <w:tc>
          <w:tcPr>
            <w:tcW w:w="567" w:type="dxa"/>
          </w:tcPr>
          <w:p w:rsidR="004C05BB" w:rsidRPr="00594CCF" w:rsidRDefault="004C05BB" w:rsidP="004C05BB">
            <w:pPr>
              <w:pStyle w:val="af8"/>
              <w:tabs>
                <w:tab w:val="left" w:pos="1701"/>
              </w:tabs>
              <w:ind w:right="-3"/>
              <w:rPr>
                <w:sz w:val="20"/>
                <w:szCs w:val="20"/>
              </w:rPr>
            </w:pPr>
          </w:p>
        </w:tc>
        <w:tc>
          <w:tcPr>
            <w:tcW w:w="1276" w:type="dxa"/>
          </w:tcPr>
          <w:p w:rsidR="004C05BB" w:rsidRPr="00594CCF" w:rsidRDefault="004C05BB" w:rsidP="004C05BB">
            <w:pPr>
              <w:pStyle w:val="af8"/>
              <w:tabs>
                <w:tab w:val="left" w:pos="1701"/>
              </w:tabs>
              <w:ind w:right="-3"/>
              <w:rPr>
                <w:sz w:val="20"/>
                <w:szCs w:val="20"/>
              </w:rPr>
            </w:pPr>
          </w:p>
        </w:tc>
        <w:tc>
          <w:tcPr>
            <w:tcW w:w="1559" w:type="dxa"/>
          </w:tcPr>
          <w:p w:rsidR="004C05BB" w:rsidRPr="00594CCF" w:rsidRDefault="004C05BB" w:rsidP="004C05BB">
            <w:pPr>
              <w:pStyle w:val="af8"/>
              <w:tabs>
                <w:tab w:val="left" w:pos="1735"/>
              </w:tabs>
              <w:ind w:right="-108"/>
              <w:rPr>
                <w:sz w:val="20"/>
                <w:szCs w:val="20"/>
              </w:rPr>
            </w:pPr>
          </w:p>
        </w:tc>
        <w:tc>
          <w:tcPr>
            <w:tcW w:w="2977" w:type="dxa"/>
          </w:tcPr>
          <w:p w:rsidR="004C05BB" w:rsidRPr="00594CCF" w:rsidRDefault="004C05BB" w:rsidP="004C05BB">
            <w:pPr>
              <w:pStyle w:val="af8"/>
              <w:tabs>
                <w:tab w:val="left" w:pos="1701"/>
              </w:tabs>
              <w:ind w:right="-69"/>
              <w:rPr>
                <w:sz w:val="20"/>
                <w:szCs w:val="20"/>
              </w:rPr>
            </w:pPr>
            <w:r w:rsidRPr="00594CCF">
              <w:rPr>
                <w:sz w:val="20"/>
                <w:szCs w:val="20"/>
              </w:rPr>
              <w:t>Максимальный ток канала и общий</w:t>
            </w:r>
          </w:p>
        </w:tc>
        <w:tc>
          <w:tcPr>
            <w:tcW w:w="3119" w:type="dxa"/>
          </w:tcPr>
          <w:p w:rsidR="004C05BB" w:rsidRPr="00594CCF" w:rsidRDefault="004C05BB" w:rsidP="004C05BB">
            <w:pPr>
              <w:pStyle w:val="af8"/>
              <w:tabs>
                <w:tab w:val="left" w:pos="1701"/>
              </w:tabs>
              <w:ind w:right="-3"/>
              <w:rPr>
                <w:sz w:val="20"/>
                <w:szCs w:val="20"/>
              </w:rPr>
            </w:pPr>
            <w:r w:rsidRPr="00594CCF">
              <w:rPr>
                <w:sz w:val="20"/>
                <w:szCs w:val="20"/>
              </w:rPr>
              <w:t>Канала более 0.6А с возможность увеличения до более 1.5А, общий не менее 7А</w:t>
            </w:r>
          </w:p>
        </w:tc>
        <w:tc>
          <w:tcPr>
            <w:tcW w:w="1559" w:type="dxa"/>
          </w:tcPr>
          <w:p w:rsidR="004C05BB" w:rsidRPr="00594CCF" w:rsidRDefault="004C05BB" w:rsidP="004C05BB">
            <w:pPr>
              <w:pStyle w:val="af8"/>
              <w:tabs>
                <w:tab w:val="left" w:pos="1701"/>
              </w:tabs>
              <w:ind w:right="-3"/>
              <w:rPr>
                <w:sz w:val="20"/>
                <w:szCs w:val="20"/>
              </w:rPr>
            </w:pPr>
          </w:p>
        </w:tc>
      </w:tr>
      <w:tr w:rsidR="004C05BB" w:rsidRPr="00594CCF" w:rsidTr="00D4275E">
        <w:tc>
          <w:tcPr>
            <w:tcW w:w="567" w:type="dxa"/>
          </w:tcPr>
          <w:p w:rsidR="004C05BB" w:rsidRPr="00594CCF" w:rsidRDefault="004C05BB" w:rsidP="004C05BB">
            <w:pPr>
              <w:pStyle w:val="af8"/>
              <w:tabs>
                <w:tab w:val="left" w:pos="1701"/>
              </w:tabs>
              <w:ind w:right="-3"/>
              <w:rPr>
                <w:sz w:val="20"/>
                <w:szCs w:val="20"/>
              </w:rPr>
            </w:pPr>
          </w:p>
        </w:tc>
        <w:tc>
          <w:tcPr>
            <w:tcW w:w="1276" w:type="dxa"/>
          </w:tcPr>
          <w:p w:rsidR="004C05BB" w:rsidRPr="00594CCF" w:rsidRDefault="004C05BB" w:rsidP="004C05BB">
            <w:pPr>
              <w:pStyle w:val="af8"/>
              <w:tabs>
                <w:tab w:val="left" w:pos="1701"/>
              </w:tabs>
              <w:ind w:right="-3"/>
              <w:rPr>
                <w:sz w:val="20"/>
                <w:szCs w:val="20"/>
              </w:rPr>
            </w:pPr>
          </w:p>
        </w:tc>
        <w:tc>
          <w:tcPr>
            <w:tcW w:w="1559" w:type="dxa"/>
          </w:tcPr>
          <w:p w:rsidR="004C05BB" w:rsidRPr="00594CCF" w:rsidRDefault="004C05BB" w:rsidP="004C05BB">
            <w:pPr>
              <w:pStyle w:val="af8"/>
              <w:tabs>
                <w:tab w:val="left" w:pos="1735"/>
              </w:tabs>
              <w:ind w:right="-108"/>
              <w:rPr>
                <w:sz w:val="20"/>
                <w:szCs w:val="20"/>
              </w:rPr>
            </w:pPr>
          </w:p>
        </w:tc>
        <w:tc>
          <w:tcPr>
            <w:tcW w:w="2977" w:type="dxa"/>
          </w:tcPr>
          <w:p w:rsidR="004C05BB" w:rsidRPr="00594CCF" w:rsidRDefault="004C05BB" w:rsidP="004C05BB">
            <w:pPr>
              <w:pStyle w:val="af8"/>
              <w:tabs>
                <w:tab w:val="left" w:pos="1701"/>
              </w:tabs>
              <w:ind w:right="-69"/>
              <w:rPr>
                <w:sz w:val="20"/>
                <w:szCs w:val="20"/>
              </w:rPr>
            </w:pPr>
            <w:r w:rsidRPr="00594CCF">
              <w:rPr>
                <w:sz w:val="20"/>
                <w:szCs w:val="20"/>
              </w:rPr>
              <w:t>Потребляемый ток</w:t>
            </w:r>
          </w:p>
        </w:tc>
        <w:tc>
          <w:tcPr>
            <w:tcW w:w="3119" w:type="dxa"/>
          </w:tcPr>
          <w:p w:rsidR="004C05BB" w:rsidRPr="00594CCF" w:rsidRDefault="004C05BB" w:rsidP="004C05BB">
            <w:pPr>
              <w:pStyle w:val="af8"/>
              <w:tabs>
                <w:tab w:val="left" w:pos="1701"/>
              </w:tabs>
              <w:ind w:right="-3"/>
              <w:rPr>
                <w:sz w:val="20"/>
                <w:szCs w:val="20"/>
              </w:rPr>
            </w:pPr>
            <w:r w:rsidRPr="00594CCF">
              <w:rPr>
                <w:sz w:val="20"/>
                <w:szCs w:val="20"/>
              </w:rPr>
              <w:t>Менее 20 мА</w:t>
            </w:r>
          </w:p>
        </w:tc>
        <w:tc>
          <w:tcPr>
            <w:tcW w:w="1559" w:type="dxa"/>
          </w:tcPr>
          <w:p w:rsidR="004C05BB" w:rsidRPr="00594CCF" w:rsidRDefault="004C05BB" w:rsidP="004C05BB">
            <w:pPr>
              <w:pStyle w:val="af8"/>
              <w:tabs>
                <w:tab w:val="left" w:pos="1701"/>
              </w:tabs>
              <w:ind w:right="-3"/>
              <w:rPr>
                <w:sz w:val="20"/>
                <w:szCs w:val="20"/>
              </w:rPr>
            </w:pPr>
          </w:p>
        </w:tc>
      </w:tr>
      <w:tr w:rsidR="004C05BB" w:rsidRPr="00594CCF" w:rsidTr="00D4275E">
        <w:tc>
          <w:tcPr>
            <w:tcW w:w="567" w:type="dxa"/>
          </w:tcPr>
          <w:p w:rsidR="004C05BB" w:rsidRPr="00594CCF" w:rsidRDefault="004C05BB" w:rsidP="004C05BB">
            <w:pPr>
              <w:pStyle w:val="af8"/>
              <w:tabs>
                <w:tab w:val="left" w:pos="1701"/>
              </w:tabs>
              <w:ind w:right="-3"/>
              <w:rPr>
                <w:sz w:val="20"/>
                <w:szCs w:val="20"/>
              </w:rPr>
            </w:pPr>
          </w:p>
        </w:tc>
        <w:tc>
          <w:tcPr>
            <w:tcW w:w="1276" w:type="dxa"/>
          </w:tcPr>
          <w:p w:rsidR="004C05BB" w:rsidRPr="00594CCF" w:rsidRDefault="004C05BB" w:rsidP="004C05BB">
            <w:pPr>
              <w:pStyle w:val="af8"/>
              <w:tabs>
                <w:tab w:val="left" w:pos="1701"/>
              </w:tabs>
              <w:ind w:right="-3"/>
              <w:rPr>
                <w:sz w:val="20"/>
                <w:szCs w:val="20"/>
              </w:rPr>
            </w:pPr>
          </w:p>
        </w:tc>
        <w:tc>
          <w:tcPr>
            <w:tcW w:w="1559" w:type="dxa"/>
          </w:tcPr>
          <w:p w:rsidR="004C05BB" w:rsidRPr="00594CCF" w:rsidRDefault="004C05BB" w:rsidP="004C05BB">
            <w:pPr>
              <w:pStyle w:val="af8"/>
              <w:tabs>
                <w:tab w:val="left" w:pos="1735"/>
              </w:tabs>
              <w:ind w:right="-108"/>
              <w:rPr>
                <w:sz w:val="20"/>
                <w:szCs w:val="20"/>
              </w:rPr>
            </w:pPr>
          </w:p>
        </w:tc>
        <w:tc>
          <w:tcPr>
            <w:tcW w:w="2977" w:type="dxa"/>
          </w:tcPr>
          <w:p w:rsidR="004C05BB" w:rsidRPr="00594CCF" w:rsidRDefault="004C05BB" w:rsidP="004C05BB">
            <w:pPr>
              <w:pStyle w:val="af8"/>
              <w:tabs>
                <w:tab w:val="left" w:pos="1701"/>
              </w:tabs>
              <w:ind w:right="-69"/>
              <w:rPr>
                <w:sz w:val="20"/>
                <w:szCs w:val="20"/>
              </w:rPr>
            </w:pPr>
            <w:r w:rsidRPr="00594CCF">
              <w:rPr>
                <w:sz w:val="20"/>
                <w:szCs w:val="20"/>
              </w:rPr>
              <w:t>Рабочая температура</w:t>
            </w:r>
          </w:p>
        </w:tc>
        <w:tc>
          <w:tcPr>
            <w:tcW w:w="3119" w:type="dxa"/>
          </w:tcPr>
          <w:p w:rsidR="004C05BB" w:rsidRPr="00594CCF" w:rsidRDefault="004C05BB" w:rsidP="004C05BB">
            <w:pPr>
              <w:pStyle w:val="af8"/>
              <w:tabs>
                <w:tab w:val="left" w:pos="1701"/>
              </w:tabs>
              <w:ind w:right="-3"/>
              <w:rPr>
                <w:sz w:val="20"/>
                <w:szCs w:val="20"/>
              </w:rPr>
            </w:pPr>
            <w:r w:rsidRPr="00594CCF">
              <w:rPr>
                <w:sz w:val="20"/>
                <w:szCs w:val="20"/>
              </w:rPr>
              <w:t xml:space="preserve">Не менее чем от -25 до +40 </w:t>
            </w:r>
            <w:r w:rsidRPr="00594CCF">
              <w:rPr>
                <w:sz w:val="20"/>
                <w:szCs w:val="20"/>
                <w:vertAlign w:val="superscript"/>
              </w:rPr>
              <w:t>о</w:t>
            </w:r>
            <w:r w:rsidRPr="00594CCF">
              <w:rPr>
                <w:sz w:val="20"/>
                <w:szCs w:val="20"/>
              </w:rPr>
              <w:t>С</w:t>
            </w:r>
          </w:p>
        </w:tc>
        <w:tc>
          <w:tcPr>
            <w:tcW w:w="1559" w:type="dxa"/>
          </w:tcPr>
          <w:p w:rsidR="004C05BB" w:rsidRPr="00594CCF" w:rsidRDefault="004C05BB" w:rsidP="004C05BB">
            <w:pPr>
              <w:pStyle w:val="af8"/>
              <w:tabs>
                <w:tab w:val="left" w:pos="1701"/>
              </w:tabs>
              <w:ind w:right="-3"/>
              <w:rPr>
                <w:sz w:val="20"/>
                <w:szCs w:val="20"/>
              </w:rPr>
            </w:pPr>
          </w:p>
        </w:tc>
      </w:tr>
      <w:tr w:rsidR="004C05BB" w:rsidRPr="00594CCF" w:rsidTr="00D4275E">
        <w:tc>
          <w:tcPr>
            <w:tcW w:w="567" w:type="dxa"/>
          </w:tcPr>
          <w:p w:rsidR="004C05BB" w:rsidRPr="00594CCF" w:rsidRDefault="004C05BB" w:rsidP="004C05BB">
            <w:pPr>
              <w:pStyle w:val="af8"/>
              <w:tabs>
                <w:tab w:val="left" w:pos="1701"/>
              </w:tabs>
              <w:ind w:right="-3"/>
              <w:rPr>
                <w:sz w:val="20"/>
                <w:szCs w:val="20"/>
              </w:rPr>
            </w:pPr>
          </w:p>
        </w:tc>
        <w:tc>
          <w:tcPr>
            <w:tcW w:w="1276" w:type="dxa"/>
          </w:tcPr>
          <w:p w:rsidR="004C05BB" w:rsidRPr="00594CCF" w:rsidRDefault="004C05BB" w:rsidP="004C05BB">
            <w:pPr>
              <w:pStyle w:val="af8"/>
              <w:tabs>
                <w:tab w:val="left" w:pos="1701"/>
              </w:tabs>
              <w:ind w:right="-3"/>
              <w:rPr>
                <w:sz w:val="20"/>
                <w:szCs w:val="20"/>
              </w:rPr>
            </w:pPr>
          </w:p>
        </w:tc>
        <w:tc>
          <w:tcPr>
            <w:tcW w:w="1559" w:type="dxa"/>
          </w:tcPr>
          <w:p w:rsidR="004C05BB" w:rsidRPr="00594CCF" w:rsidRDefault="004C05BB" w:rsidP="004C05BB">
            <w:pPr>
              <w:pStyle w:val="af8"/>
              <w:tabs>
                <w:tab w:val="left" w:pos="1735"/>
              </w:tabs>
              <w:ind w:right="-108"/>
              <w:rPr>
                <w:sz w:val="20"/>
                <w:szCs w:val="20"/>
              </w:rPr>
            </w:pPr>
          </w:p>
        </w:tc>
        <w:tc>
          <w:tcPr>
            <w:tcW w:w="2977" w:type="dxa"/>
          </w:tcPr>
          <w:p w:rsidR="004C05BB" w:rsidRPr="00594CCF" w:rsidRDefault="004C05BB" w:rsidP="004C05BB">
            <w:pPr>
              <w:pStyle w:val="af8"/>
              <w:tabs>
                <w:tab w:val="left" w:pos="1701"/>
              </w:tabs>
              <w:ind w:right="-69"/>
              <w:rPr>
                <w:sz w:val="20"/>
                <w:szCs w:val="20"/>
              </w:rPr>
            </w:pPr>
            <w:r w:rsidRPr="00594CCF">
              <w:rPr>
                <w:sz w:val="20"/>
                <w:szCs w:val="20"/>
              </w:rPr>
              <w:t>Степень защиты</w:t>
            </w:r>
          </w:p>
        </w:tc>
        <w:tc>
          <w:tcPr>
            <w:tcW w:w="3119" w:type="dxa"/>
          </w:tcPr>
          <w:p w:rsidR="004C05BB" w:rsidRPr="00594CCF" w:rsidRDefault="004C05BB" w:rsidP="004C05BB">
            <w:pPr>
              <w:pStyle w:val="af8"/>
              <w:tabs>
                <w:tab w:val="left" w:pos="1701"/>
              </w:tabs>
              <w:ind w:right="-3"/>
              <w:rPr>
                <w:sz w:val="20"/>
                <w:szCs w:val="20"/>
              </w:rPr>
            </w:pPr>
            <w:r w:rsidRPr="00594CCF">
              <w:rPr>
                <w:sz w:val="20"/>
                <w:szCs w:val="20"/>
                <w:lang w:val="en-US"/>
              </w:rPr>
              <w:t>IP</w:t>
            </w:r>
            <w:r w:rsidRPr="00594CCF">
              <w:rPr>
                <w:sz w:val="20"/>
                <w:szCs w:val="20"/>
              </w:rPr>
              <w:t>30 - 42</w:t>
            </w:r>
          </w:p>
        </w:tc>
        <w:tc>
          <w:tcPr>
            <w:tcW w:w="1559" w:type="dxa"/>
          </w:tcPr>
          <w:p w:rsidR="004C05BB" w:rsidRPr="00594CCF" w:rsidRDefault="004C05BB" w:rsidP="004C05BB">
            <w:pPr>
              <w:pStyle w:val="af8"/>
              <w:tabs>
                <w:tab w:val="left" w:pos="1701"/>
              </w:tabs>
              <w:ind w:right="-3"/>
              <w:rPr>
                <w:sz w:val="20"/>
                <w:szCs w:val="20"/>
              </w:rPr>
            </w:pPr>
          </w:p>
        </w:tc>
      </w:tr>
      <w:tr w:rsidR="004C05BB" w:rsidRPr="00594CCF" w:rsidTr="00D4275E">
        <w:tc>
          <w:tcPr>
            <w:tcW w:w="567" w:type="dxa"/>
          </w:tcPr>
          <w:p w:rsidR="004C05BB" w:rsidRPr="00594CCF" w:rsidRDefault="004C05BB" w:rsidP="004C05BB">
            <w:pPr>
              <w:pStyle w:val="af8"/>
              <w:tabs>
                <w:tab w:val="left" w:pos="1701"/>
              </w:tabs>
              <w:ind w:right="-3"/>
              <w:rPr>
                <w:sz w:val="20"/>
                <w:szCs w:val="20"/>
              </w:rPr>
            </w:pPr>
          </w:p>
        </w:tc>
        <w:tc>
          <w:tcPr>
            <w:tcW w:w="1276" w:type="dxa"/>
          </w:tcPr>
          <w:p w:rsidR="004C05BB" w:rsidRPr="00594CCF" w:rsidRDefault="004C05BB" w:rsidP="004C05BB">
            <w:pPr>
              <w:pStyle w:val="af8"/>
              <w:tabs>
                <w:tab w:val="left" w:pos="1701"/>
              </w:tabs>
              <w:ind w:right="-3"/>
              <w:rPr>
                <w:sz w:val="20"/>
                <w:szCs w:val="20"/>
              </w:rPr>
            </w:pPr>
          </w:p>
        </w:tc>
        <w:tc>
          <w:tcPr>
            <w:tcW w:w="1559" w:type="dxa"/>
          </w:tcPr>
          <w:p w:rsidR="004C05BB" w:rsidRPr="00594CCF" w:rsidRDefault="004C05BB" w:rsidP="004C05BB">
            <w:pPr>
              <w:pStyle w:val="af8"/>
              <w:tabs>
                <w:tab w:val="left" w:pos="1735"/>
              </w:tabs>
              <w:ind w:right="-108"/>
              <w:rPr>
                <w:sz w:val="20"/>
                <w:szCs w:val="20"/>
              </w:rPr>
            </w:pPr>
          </w:p>
        </w:tc>
        <w:tc>
          <w:tcPr>
            <w:tcW w:w="2977" w:type="dxa"/>
          </w:tcPr>
          <w:p w:rsidR="004C05BB" w:rsidRPr="00594CCF" w:rsidRDefault="004C05BB" w:rsidP="004C05BB">
            <w:pPr>
              <w:pStyle w:val="af8"/>
              <w:tabs>
                <w:tab w:val="left" w:pos="1701"/>
              </w:tabs>
              <w:ind w:right="-69"/>
              <w:rPr>
                <w:sz w:val="20"/>
                <w:szCs w:val="20"/>
              </w:rPr>
            </w:pPr>
            <w:r w:rsidRPr="00594CCF">
              <w:rPr>
                <w:sz w:val="20"/>
                <w:szCs w:val="20"/>
              </w:rPr>
              <w:t>Вес</w:t>
            </w:r>
          </w:p>
        </w:tc>
        <w:tc>
          <w:tcPr>
            <w:tcW w:w="3119" w:type="dxa"/>
          </w:tcPr>
          <w:p w:rsidR="004C05BB" w:rsidRPr="00594CCF" w:rsidRDefault="004C05BB" w:rsidP="004C05BB">
            <w:pPr>
              <w:pStyle w:val="af8"/>
              <w:tabs>
                <w:tab w:val="left" w:pos="1701"/>
              </w:tabs>
              <w:ind w:right="-3"/>
              <w:rPr>
                <w:sz w:val="20"/>
                <w:szCs w:val="20"/>
              </w:rPr>
            </w:pPr>
            <w:r w:rsidRPr="00594CCF">
              <w:rPr>
                <w:sz w:val="20"/>
                <w:szCs w:val="20"/>
              </w:rPr>
              <w:t>Менее 1 кг</w:t>
            </w:r>
          </w:p>
        </w:tc>
        <w:tc>
          <w:tcPr>
            <w:tcW w:w="1559" w:type="dxa"/>
          </w:tcPr>
          <w:p w:rsidR="004C05BB" w:rsidRPr="00594CCF" w:rsidRDefault="004C05BB" w:rsidP="004C05BB">
            <w:pPr>
              <w:pStyle w:val="af8"/>
              <w:tabs>
                <w:tab w:val="left" w:pos="1701"/>
              </w:tabs>
              <w:ind w:right="-3"/>
              <w:rPr>
                <w:sz w:val="20"/>
                <w:szCs w:val="20"/>
              </w:rPr>
            </w:pPr>
          </w:p>
        </w:tc>
      </w:tr>
      <w:tr w:rsidR="004C05BB" w:rsidRPr="00594CCF" w:rsidTr="00D4275E">
        <w:tc>
          <w:tcPr>
            <w:tcW w:w="567" w:type="dxa"/>
          </w:tcPr>
          <w:p w:rsidR="004C05BB" w:rsidRPr="00594CCF" w:rsidRDefault="004C05BB" w:rsidP="004C05BB">
            <w:pPr>
              <w:pStyle w:val="af8"/>
              <w:tabs>
                <w:tab w:val="left" w:pos="1701"/>
              </w:tabs>
              <w:ind w:right="-3"/>
              <w:rPr>
                <w:sz w:val="20"/>
                <w:szCs w:val="20"/>
              </w:rPr>
            </w:pPr>
          </w:p>
        </w:tc>
        <w:tc>
          <w:tcPr>
            <w:tcW w:w="1276" w:type="dxa"/>
          </w:tcPr>
          <w:p w:rsidR="004C05BB" w:rsidRPr="00594CCF" w:rsidRDefault="004C05BB" w:rsidP="004C05BB">
            <w:pPr>
              <w:pStyle w:val="af8"/>
              <w:tabs>
                <w:tab w:val="left" w:pos="1701"/>
              </w:tabs>
              <w:ind w:right="-3"/>
              <w:rPr>
                <w:sz w:val="20"/>
                <w:szCs w:val="20"/>
              </w:rPr>
            </w:pPr>
          </w:p>
        </w:tc>
        <w:tc>
          <w:tcPr>
            <w:tcW w:w="1559" w:type="dxa"/>
          </w:tcPr>
          <w:p w:rsidR="004C05BB" w:rsidRPr="00594CCF" w:rsidRDefault="004C05BB" w:rsidP="004C05BB">
            <w:pPr>
              <w:pStyle w:val="af8"/>
              <w:tabs>
                <w:tab w:val="left" w:pos="1735"/>
              </w:tabs>
              <w:ind w:right="-108"/>
              <w:rPr>
                <w:sz w:val="20"/>
                <w:szCs w:val="20"/>
              </w:rPr>
            </w:pPr>
          </w:p>
        </w:tc>
        <w:tc>
          <w:tcPr>
            <w:tcW w:w="2977" w:type="dxa"/>
          </w:tcPr>
          <w:p w:rsidR="004C05BB" w:rsidRPr="00594CCF" w:rsidRDefault="004C05BB" w:rsidP="004C05BB">
            <w:pPr>
              <w:pStyle w:val="af8"/>
              <w:tabs>
                <w:tab w:val="left" w:pos="1701"/>
              </w:tabs>
              <w:ind w:right="-69"/>
              <w:rPr>
                <w:sz w:val="20"/>
                <w:szCs w:val="20"/>
              </w:rPr>
            </w:pPr>
            <w:r w:rsidRPr="00594CCF">
              <w:rPr>
                <w:sz w:val="20"/>
                <w:szCs w:val="20"/>
              </w:rPr>
              <w:t xml:space="preserve">Габариты </w:t>
            </w:r>
          </w:p>
        </w:tc>
        <w:tc>
          <w:tcPr>
            <w:tcW w:w="3119" w:type="dxa"/>
          </w:tcPr>
          <w:p w:rsidR="004C05BB" w:rsidRPr="00594CCF" w:rsidRDefault="004C05BB" w:rsidP="004C05BB">
            <w:pPr>
              <w:pStyle w:val="af8"/>
              <w:tabs>
                <w:tab w:val="left" w:pos="1701"/>
              </w:tabs>
              <w:ind w:right="-3"/>
              <w:rPr>
                <w:sz w:val="20"/>
                <w:szCs w:val="20"/>
                <w:lang w:val="en-US"/>
              </w:rPr>
            </w:pPr>
            <w:r w:rsidRPr="00594CCF">
              <w:rPr>
                <w:sz w:val="20"/>
                <w:szCs w:val="20"/>
              </w:rPr>
              <w:t xml:space="preserve">Ш </w:t>
            </w:r>
            <w:r w:rsidRPr="00594CCF">
              <w:rPr>
                <w:sz w:val="20"/>
                <w:szCs w:val="20"/>
                <w:lang w:val="en-US"/>
              </w:rPr>
              <w:t xml:space="preserve">&lt;172 </w:t>
            </w:r>
            <w:r w:rsidRPr="00594CCF">
              <w:rPr>
                <w:sz w:val="20"/>
                <w:szCs w:val="20"/>
              </w:rPr>
              <w:t>мм</w:t>
            </w:r>
          </w:p>
          <w:p w:rsidR="004C05BB" w:rsidRPr="00594CCF" w:rsidRDefault="004C05BB" w:rsidP="004C05BB">
            <w:pPr>
              <w:pStyle w:val="af8"/>
              <w:tabs>
                <w:tab w:val="left" w:pos="1701"/>
              </w:tabs>
              <w:ind w:right="-3"/>
              <w:rPr>
                <w:sz w:val="20"/>
                <w:szCs w:val="20"/>
                <w:lang w:val="en-US"/>
              </w:rPr>
            </w:pPr>
            <w:r w:rsidRPr="00594CCF">
              <w:rPr>
                <w:sz w:val="20"/>
                <w:szCs w:val="20"/>
              </w:rPr>
              <w:t xml:space="preserve">В </w:t>
            </w:r>
            <w:r w:rsidRPr="00594CCF">
              <w:rPr>
                <w:sz w:val="20"/>
                <w:szCs w:val="20"/>
                <w:lang w:val="en-US"/>
              </w:rPr>
              <w:t>&lt;</w:t>
            </w:r>
            <w:r w:rsidRPr="00594CCF">
              <w:rPr>
                <w:sz w:val="20"/>
                <w:szCs w:val="20"/>
              </w:rPr>
              <w:t xml:space="preserve"> 112 мм</w:t>
            </w:r>
          </w:p>
          <w:p w:rsidR="004C05BB" w:rsidRPr="00594CCF" w:rsidRDefault="004C05BB" w:rsidP="004C05BB">
            <w:pPr>
              <w:pStyle w:val="af8"/>
              <w:tabs>
                <w:tab w:val="left" w:pos="1701"/>
              </w:tabs>
              <w:ind w:right="-3"/>
              <w:rPr>
                <w:sz w:val="20"/>
                <w:szCs w:val="20"/>
              </w:rPr>
            </w:pPr>
            <w:r w:rsidRPr="00594CCF">
              <w:rPr>
                <w:sz w:val="20"/>
                <w:szCs w:val="20"/>
              </w:rPr>
              <w:t xml:space="preserve">Г </w:t>
            </w:r>
            <w:r w:rsidRPr="00594CCF">
              <w:rPr>
                <w:sz w:val="20"/>
                <w:szCs w:val="20"/>
                <w:lang w:val="en-US"/>
              </w:rPr>
              <w:t>&lt;</w:t>
            </w:r>
            <w:r w:rsidRPr="00594CCF">
              <w:rPr>
                <w:sz w:val="20"/>
                <w:szCs w:val="20"/>
              </w:rPr>
              <w:t xml:space="preserve"> 44 мм</w:t>
            </w:r>
          </w:p>
        </w:tc>
        <w:tc>
          <w:tcPr>
            <w:tcW w:w="1559" w:type="dxa"/>
          </w:tcPr>
          <w:p w:rsidR="004C05BB" w:rsidRPr="00594CCF" w:rsidRDefault="004C05BB" w:rsidP="004C05BB">
            <w:pPr>
              <w:pStyle w:val="af8"/>
              <w:tabs>
                <w:tab w:val="left" w:pos="1701"/>
              </w:tabs>
              <w:ind w:right="-3"/>
              <w:rPr>
                <w:sz w:val="20"/>
                <w:szCs w:val="20"/>
              </w:rPr>
            </w:pPr>
          </w:p>
        </w:tc>
      </w:tr>
      <w:tr w:rsidR="004C05BB" w:rsidRPr="00594CCF" w:rsidTr="00D4275E">
        <w:tc>
          <w:tcPr>
            <w:tcW w:w="567" w:type="dxa"/>
          </w:tcPr>
          <w:p w:rsidR="004C05BB" w:rsidRPr="00594CCF" w:rsidRDefault="004C05BB" w:rsidP="004C05BB">
            <w:pPr>
              <w:pStyle w:val="af8"/>
              <w:tabs>
                <w:tab w:val="left" w:pos="1701"/>
              </w:tabs>
              <w:ind w:right="-3"/>
              <w:rPr>
                <w:sz w:val="20"/>
                <w:szCs w:val="20"/>
              </w:rPr>
            </w:pPr>
            <w:r w:rsidRPr="00594CCF">
              <w:rPr>
                <w:sz w:val="20"/>
                <w:szCs w:val="20"/>
              </w:rPr>
              <w:t>23.</w:t>
            </w:r>
          </w:p>
        </w:tc>
        <w:tc>
          <w:tcPr>
            <w:tcW w:w="1276" w:type="dxa"/>
          </w:tcPr>
          <w:p w:rsidR="004C05BB" w:rsidRPr="00594CCF" w:rsidRDefault="004C05BB" w:rsidP="004C05BB">
            <w:pPr>
              <w:pStyle w:val="af8"/>
              <w:tabs>
                <w:tab w:val="left" w:pos="1735"/>
              </w:tabs>
              <w:ind w:right="-108"/>
              <w:rPr>
                <w:rFonts w:eastAsia="Calibri"/>
                <w:sz w:val="20"/>
                <w:szCs w:val="20"/>
              </w:rPr>
            </w:pPr>
            <w:r w:rsidRPr="00594CCF">
              <w:rPr>
                <w:rFonts w:eastAsia="Calibri"/>
                <w:sz w:val="20"/>
                <w:szCs w:val="20"/>
              </w:rPr>
              <w:t>Блок АЗС 5 шт.</w:t>
            </w:r>
          </w:p>
        </w:tc>
        <w:tc>
          <w:tcPr>
            <w:tcW w:w="1559" w:type="dxa"/>
          </w:tcPr>
          <w:p w:rsidR="004C05BB" w:rsidRPr="00594CCF" w:rsidRDefault="004C05BB" w:rsidP="004C05BB">
            <w:pPr>
              <w:pStyle w:val="af8"/>
              <w:tabs>
                <w:tab w:val="left" w:pos="1701"/>
              </w:tabs>
              <w:ind w:right="-69"/>
              <w:rPr>
                <w:sz w:val="20"/>
                <w:szCs w:val="20"/>
              </w:rPr>
            </w:pPr>
          </w:p>
        </w:tc>
        <w:tc>
          <w:tcPr>
            <w:tcW w:w="2977" w:type="dxa"/>
          </w:tcPr>
          <w:p w:rsidR="004C05BB" w:rsidRPr="00594CCF" w:rsidRDefault="004C05BB" w:rsidP="004C05BB">
            <w:pPr>
              <w:pStyle w:val="af8"/>
              <w:tabs>
                <w:tab w:val="left" w:pos="1735"/>
              </w:tabs>
              <w:ind w:right="-108"/>
              <w:rPr>
                <w:sz w:val="20"/>
                <w:szCs w:val="20"/>
              </w:rPr>
            </w:pPr>
            <w:r w:rsidRPr="00594CCF">
              <w:rPr>
                <w:sz w:val="20"/>
                <w:szCs w:val="20"/>
              </w:rPr>
              <w:t>Номинальный ток</w:t>
            </w:r>
          </w:p>
        </w:tc>
        <w:tc>
          <w:tcPr>
            <w:tcW w:w="3119" w:type="dxa"/>
          </w:tcPr>
          <w:p w:rsidR="004C05BB" w:rsidRPr="00594CCF" w:rsidRDefault="004C05BB" w:rsidP="004C05BB">
            <w:pPr>
              <w:pStyle w:val="af8"/>
              <w:tabs>
                <w:tab w:val="left" w:pos="1735"/>
              </w:tabs>
              <w:ind w:right="-108"/>
              <w:rPr>
                <w:sz w:val="20"/>
                <w:szCs w:val="20"/>
              </w:rPr>
            </w:pPr>
            <w:r w:rsidRPr="00594CCF">
              <w:rPr>
                <w:sz w:val="20"/>
                <w:szCs w:val="20"/>
              </w:rPr>
              <w:t>10А</w:t>
            </w:r>
          </w:p>
        </w:tc>
        <w:tc>
          <w:tcPr>
            <w:tcW w:w="1559" w:type="dxa"/>
          </w:tcPr>
          <w:p w:rsidR="004C05BB" w:rsidRPr="00594CCF" w:rsidRDefault="004C05BB" w:rsidP="004C05BB">
            <w:pPr>
              <w:pStyle w:val="af8"/>
              <w:tabs>
                <w:tab w:val="left" w:pos="1735"/>
              </w:tabs>
              <w:ind w:right="-108"/>
              <w:rPr>
                <w:sz w:val="20"/>
                <w:szCs w:val="20"/>
              </w:rPr>
            </w:pPr>
          </w:p>
        </w:tc>
      </w:tr>
      <w:tr w:rsidR="004C05BB" w:rsidRPr="00594CCF" w:rsidTr="00D4275E">
        <w:tc>
          <w:tcPr>
            <w:tcW w:w="567" w:type="dxa"/>
          </w:tcPr>
          <w:p w:rsidR="004C05BB" w:rsidRPr="00594CCF" w:rsidRDefault="004C05BB" w:rsidP="004C05BB">
            <w:pPr>
              <w:pStyle w:val="af8"/>
              <w:tabs>
                <w:tab w:val="left" w:pos="1701"/>
              </w:tabs>
              <w:ind w:right="-3"/>
              <w:rPr>
                <w:sz w:val="20"/>
                <w:szCs w:val="20"/>
              </w:rPr>
            </w:pPr>
          </w:p>
        </w:tc>
        <w:tc>
          <w:tcPr>
            <w:tcW w:w="1276" w:type="dxa"/>
          </w:tcPr>
          <w:p w:rsidR="004C05BB" w:rsidRPr="00594CCF" w:rsidRDefault="004C05BB" w:rsidP="004C05BB"/>
        </w:tc>
        <w:tc>
          <w:tcPr>
            <w:tcW w:w="1559" w:type="dxa"/>
          </w:tcPr>
          <w:p w:rsidR="004C05BB" w:rsidRPr="00594CCF" w:rsidRDefault="004C05BB" w:rsidP="004C05BB">
            <w:pPr>
              <w:pStyle w:val="af8"/>
              <w:tabs>
                <w:tab w:val="left" w:pos="1701"/>
              </w:tabs>
              <w:ind w:right="-69"/>
              <w:rPr>
                <w:sz w:val="20"/>
                <w:szCs w:val="20"/>
              </w:rPr>
            </w:pPr>
          </w:p>
        </w:tc>
        <w:tc>
          <w:tcPr>
            <w:tcW w:w="2977" w:type="dxa"/>
          </w:tcPr>
          <w:p w:rsidR="004C05BB" w:rsidRPr="00594CCF" w:rsidRDefault="004C05BB" w:rsidP="004C05BB">
            <w:pPr>
              <w:pStyle w:val="af8"/>
              <w:tabs>
                <w:tab w:val="left" w:pos="1735"/>
              </w:tabs>
              <w:ind w:right="-108"/>
              <w:rPr>
                <w:sz w:val="20"/>
                <w:szCs w:val="20"/>
              </w:rPr>
            </w:pPr>
            <w:r w:rsidRPr="00594CCF">
              <w:rPr>
                <w:sz w:val="20"/>
                <w:szCs w:val="20"/>
              </w:rPr>
              <w:t>Номинальное напряжение</w:t>
            </w:r>
          </w:p>
        </w:tc>
        <w:tc>
          <w:tcPr>
            <w:tcW w:w="3119" w:type="dxa"/>
          </w:tcPr>
          <w:p w:rsidR="004C05BB" w:rsidRPr="00594CCF" w:rsidRDefault="004C05BB" w:rsidP="004C05BB">
            <w:pPr>
              <w:pStyle w:val="af8"/>
              <w:tabs>
                <w:tab w:val="left" w:pos="1735"/>
              </w:tabs>
              <w:ind w:right="-108"/>
              <w:rPr>
                <w:sz w:val="20"/>
                <w:szCs w:val="20"/>
                <w:lang w:val="en-US"/>
              </w:rPr>
            </w:pPr>
            <w:r w:rsidRPr="00594CCF">
              <w:rPr>
                <w:sz w:val="20"/>
                <w:szCs w:val="20"/>
              </w:rPr>
              <w:t>210– 240</w:t>
            </w:r>
            <w:r w:rsidRPr="00594CCF">
              <w:rPr>
                <w:sz w:val="20"/>
                <w:szCs w:val="20"/>
                <w:lang w:val="en-US"/>
              </w:rPr>
              <w:t xml:space="preserve"> B</w:t>
            </w:r>
          </w:p>
        </w:tc>
        <w:tc>
          <w:tcPr>
            <w:tcW w:w="1559" w:type="dxa"/>
          </w:tcPr>
          <w:p w:rsidR="004C05BB" w:rsidRPr="00594CCF" w:rsidRDefault="004C05BB" w:rsidP="004C05BB">
            <w:pPr>
              <w:pStyle w:val="af8"/>
              <w:tabs>
                <w:tab w:val="left" w:pos="1735"/>
              </w:tabs>
              <w:ind w:right="-108"/>
              <w:rPr>
                <w:sz w:val="20"/>
                <w:szCs w:val="20"/>
              </w:rPr>
            </w:pPr>
          </w:p>
        </w:tc>
      </w:tr>
      <w:tr w:rsidR="004C05BB" w:rsidRPr="00594CCF" w:rsidTr="00D4275E">
        <w:tc>
          <w:tcPr>
            <w:tcW w:w="567" w:type="dxa"/>
          </w:tcPr>
          <w:p w:rsidR="004C05BB" w:rsidRPr="00594CCF" w:rsidRDefault="004C05BB" w:rsidP="004C05BB">
            <w:pPr>
              <w:pStyle w:val="af8"/>
              <w:tabs>
                <w:tab w:val="left" w:pos="1701"/>
              </w:tabs>
              <w:ind w:right="-3"/>
              <w:rPr>
                <w:sz w:val="20"/>
                <w:szCs w:val="20"/>
              </w:rPr>
            </w:pPr>
          </w:p>
        </w:tc>
        <w:tc>
          <w:tcPr>
            <w:tcW w:w="1276" w:type="dxa"/>
          </w:tcPr>
          <w:p w:rsidR="004C05BB" w:rsidRPr="00594CCF" w:rsidRDefault="004C05BB" w:rsidP="004C05BB"/>
        </w:tc>
        <w:tc>
          <w:tcPr>
            <w:tcW w:w="1559" w:type="dxa"/>
          </w:tcPr>
          <w:p w:rsidR="004C05BB" w:rsidRPr="00594CCF" w:rsidRDefault="004C05BB" w:rsidP="004C05BB">
            <w:pPr>
              <w:pStyle w:val="af8"/>
              <w:tabs>
                <w:tab w:val="left" w:pos="1701"/>
              </w:tabs>
              <w:ind w:right="-69"/>
              <w:rPr>
                <w:sz w:val="20"/>
                <w:szCs w:val="20"/>
              </w:rPr>
            </w:pPr>
          </w:p>
        </w:tc>
        <w:tc>
          <w:tcPr>
            <w:tcW w:w="2977" w:type="dxa"/>
          </w:tcPr>
          <w:p w:rsidR="004C05BB" w:rsidRPr="00594CCF" w:rsidRDefault="004C05BB" w:rsidP="004C05BB">
            <w:pPr>
              <w:pStyle w:val="af8"/>
              <w:tabs>
                <w:tab w:val="left" w:pos="1735"/>
              </w:tabs>
              <w:ind w:right="-108"/>
              <w:rPr>
                <w:sz w:val="20"/>
                <w:szCs w:val="20"/>
              </w:rPr>
            </w:pPr>
            <w:r w:rsidRPr="00594CCF">
              <w:rPr>
                <w:sz w:val="20"/>
                <w:szCs w:val="20"/>
              </w:rPr>
              <w:t>Степень защиты</w:t>
            </w:r>
          </w:p>
        </w:tc>
        <w:tc>
          <w:tcPr>
            <w:tcW w:w="3119" w:type="dxa"/>
          </w:tcPr>
          <w:p w:rsidR="004C05BB" w:rsidRPr="00594CCF" w:rsidRDefault="004C05BB" w:rsidP="004C05BB">
            <w:pPr>
              <w:pStyle w:val="af8"/>
              <w:tabs>
                <w:tab w:val="left" w:pos="1735"/>
              </w:tabs>
              <w:ind w:right="-108"/>
              <w:rPr>
                <w:sz w:val="20"/>
                <w:szCs w:val="20"/>
                <w:lang w:val="en-US"/>
              </w:rPr>
            </w:pPr>
            <w:r w:rsidRPr="00594CCF">
              <w:rPr>
                <w:sz w:val="20"/>
                <w:szCs w:val="20"/>
              </w:rPr>
              <w:t>≥ 20</w:t>
            </w:r>
            <w:r w:rsidRPr="00594CCF">
              <w:rPr>
                <w:sz w:val="20"/>
                <w:szCs w:val="20"/>
                <w:lang w:val="en-US"/>
              </w:rPr>
              <w:t>IP</w:t>
            </w:r>
          </w:p>
        </w:tc>
        <w:tc>
          <w:tcPr>
            <w:tcW w:w="1559" w:type="dxa"/>
          </w:tcPr>
          <w:p w:rsidR="004C05BB" w:rsidRPr="00594CCF" w:rsidRDefault="004C05BB" w:rsidP="004C05BB">
            <w:pPr>
              <w:pStyle w:val="af8"/>
              <w:tabs>
                <w:tab w:val="left" w:pos="1735"/>
              </w:tabs>
              <w:ind w:right="-108"/>
              <w:rPr>
                <w:sz w:val="20"/>
                <w:szCs w:val="20"/>
              </w:rPr>
            </w:pPr>
          </w:p>
        </w:tc>
      </w:tr>
      <w:tr w:rsidR="004C05BB" w:rsidRPr="00594CCF" w:rsidTr="00D4275E">
        <w:tc>
          <w:tcPr>
            <w:tcW w:w="567" w:type="dxa"/>
          </w:tcPr>
          <w:p w:rsidR="004C05BB" w:rsidRPr="00594CCF" w:rsidRDefault="004C05BB" w:rsidP="004C05BB">
            <w:pPr>
              <w:pStyle w:val="af8"/>
              <w:tabs>
                <w:tab w:val="left" w:pos="1701"/>
              </w:tabs>
              <w:ind w:right="-3"/>
              <w:rPr>
                <w:sz w:val="20"/>
                <w:szCs w:val="20"/>
              </w:rPr>
            </w:pPr>
          </w:p>
        </w:tc>
        <w:tc>
          <w:tcPr>
            <w:tcW w:w="1276" w:type="dxa"/>
          </w:tcPr>
          <w:p w:rsidR="004C05BB" w:rsidRPr="00594CCF" w:rsidRDefault="004C05BB" w:rsidP="004C05BB"/>
        </w:tc>
        <w:tc>
          <w:tcPr>
            <w:tcW w:w="1559" w:type="dxa"/>
          </w:tcPr>
          <w:p w:rsidR="004C05BB" w:rsidRPr="00594CCF" w:rsidRDefault="004C05BB" w:rsidP="004C05BB">
            <w:pPr>
              <w:pStyle w:val="af8"/>
              <w:tabs>
                <w:tab w:val="left" w:pos="1701"/>
              </w:tabs>
              <w:ind w:right="-69"/>
              <w:rPr>
                <w:sz w:val="20"/>
                <w:szCs w:val="20"/>
              </w:rPr>
            </w:pPr>
          </w:p>
        </w:tc>
        <w:tc>
          <w:tcPr>
            <w:tcW w:w="2977" w:type="dxa"/>
          </w:tcPr>
          <w:p w:rsidR="004C05BB" w:rsidRPr="00594CCF" w:rsidRDefault="004C05BB" w:rsidP="004C05BB">
            <w:pPr>
              <w:pStyle w:val="af8"/>
              <w:tabs>
                <w:tab w:val="left" w:pos="1735"/>
              </w:tabs>
              <w:ind w:right="-108"/>
              <w:rPr>
                <w:sz w:val="20"/>
                <w:szCs w:val="20"/>
              </w:rPr>
            </w:pPr>
            <w:r w:rsidRPr="00594CCF">
              <w:rPr>
                <w:sz w:val="20"/>
                <w:szCs w:val="20"/>
              </w:rPr>
              <w:t>Максимальное сечение подключаемого кабеля</w:t>
            </w:r>
          </w:p>
        </w:tc>
        <w:tc>
          <w:tcPr>
            <w:tcW w:w="3119" w:type="dxa"/>
          </w:tcPr>
          <w:p w:rsidR="004C05BB" w:rsidRPr="00594CCF" w:rsidRDefault="004C05BB" w:rsidP="004C05BB">
            <w:pPr>
              <w:pStyle w:val="af8"/>
              <w:tabs>
                <w:tab w:val="left" w:pos="1735"/>
              </w:tabs>
              <w:ind w:right="-108"/>
              <w:rPr>
                <w:sz w:val="20"/>
                <w:szCs w:val="20"/>
              </w:rPr>
            </w:pPr>
            <w:r w:rsidRPr="00594CCF">
              <w:rPr>
                <w:sz w:val="20"/>
                <w:szCs w:val="20"/>
              </w:rPr>
              <w:t>≥ 30мм</w:t>
            </w:r>
            <w:r w:rsidRPr="00594CCF">
              <w:rPr>
                <w:sz w:val="20"/>
                <w:szCs w:val="20"/>
                <w:vertAlign w:val="superscript"/>
              </w:rPr>
              <w:t>2</w:t>
            </w:r>
          </w:p>
        </w:tc>
        <w:tc>
          <w:tcPr>
            <w:tcW w:w="1559" w:type="dxa"/>
          </w:tcPr>
          <w:p w:rsidR="004C05BB" w:rsidRPr="00594CCF" w:rsidRDefault="004C05BB" w:rsidP="004C05BB">
            <w:pPr>
              <w:pStyle w:val="af8"/>
              <w:tabs>
                <w:tab w:val="left" w:pos="1735"/>
              </w:tabs>
              <w:ind w:right="-108"/>
              <w:rPr>
                <w:sz w:val="20"/>
                <w:szCs w:val="20"/>
              </w:rPr>
            </w:pPr>
          </w:p>
        </w:tc>
      </w:tr>
      <w:tr w:rsidR="004C05BB" w:rsidRPr="00594CCF" w:rsidTr="00D4275E">
        <w:tc>
          <w:tcPr>
            <w:tcW w:w="567" w:type="dxa"/>
          </w:tcPr>
          <w:p w:rsidR="004C05BB" w:rsidRPr="00594CCF" w:rsidRDefault="004C05BB" w:rsidP="004C05BB">
            <w:pPr>
              <w:pStyle w:val="af8"/>
              <w:tabs>
                <w:tab w:val="left" w:pos="1701"/>
              </w:tabs>
              <w:ind w:right="-3"/>
              <w:rPr>
                <w:sz w:val="20"/>
                <w:szCs w:val="20"/>
              </w:rPr>
            </w:pPr>
          </w:p>
        </w:tc>
        <w:tc>
          <w:tcPr>
            <w:tcW w:w="1276" w:type="dxa"/>
          </w:tcPr>
          <w:p w:rsidR="004C05BB" w:rsidRPr="00594CCF" w:rsidRDefault="004C05BB" w:rsidP="004C05BB"/>
        </w:tc>
        <w:tc>
          <w:tcPr>
            <w:tcW w:w="1559" w:type="dxa"/>
          </w:tcPr>
          <w:p w:rsidR="004C05BB" w:rsidRPr="00594CCF" w:rsidRDefault="004C05BB" w:rsidP="004C05BB">
            <w:pPr>
              <w:pStyle w:val="af8"/>
              <w:tabs>
                <w:tab w:val="left" w:pos="1701"/>
              </w:tabs>
              <w:ind w:right="-69"/>
              <w:rPr>
                <w:sz w:val="20"/>
                <w:szCs w:val="20"/>
              </w:rPr>
            </w:pPr>
          </w:p>
        </w:tc>
        <w:tc>
          <w:tcPr>
            <w:tcW w:w="2977" w:type="dxa"/>
          </w:tcPr>
          <w:p w:rsidR="004C05BB" w:rsidRPr="00594CCF" w:rsidRDefault="004C05BB" w:rsidP="004C05BB">
            <w:pPr>
              <w:pStyle w:val="af8"/>
              <w:tabs>
                <w:tab w:val="left" w:pos="1735"/>
              </w:tabs>
              <w:ind w:right="-108"/>
              <w:rPr>
                <w:sz w:val="20"/>
                <w:szCs w:val="20"/>
              </w:rPr>
            </w:pPr>
            <w:r w:rsidRPr="00594CCF">
              <w:rPr>
                <w:sz w:val="20"/>
                <w:szCs w:val="20"/>
              </w:rPr>
              <w:t>Наличие расцепителя</w:t>
            </w:r>
          </w:p>
        </w:tc>
        <w:tc>
          <w:tcPr>
            <w:tcW w:w="3119" w:type="dxa"/>
          </w:tcPr>
          <w:p w:rsidR="004C05BB" w:rsidRPr="00594CCF" w:rsidRDefault="004C05BB" w:rsidP="004C05BB">
            <w:pPr>
              <w:pStyle w:val="af8"/>
              <w:tabs>
                <w:tab w:val="left" w:pos="1735"/>
              </w:tabs>
              <w:ind w:right="-108"/>
              <w:rPr>
                <w:sz w:val="20"/>
                <w:szCs w:val="20"/>
              </w:rPr>
            </w:pPr>
            <w:r w:rsidRPr="00594CCF">
              <w:rPr>
                <w:sz w:val="20"/>
                <w:szCs w:val="20"/>
              </w:rPr>
              <w:t>Тепловой или электромагнитный или электронный</w:t>
            </w:r>
          </w:p>
        </w:tc>
        <w:tc>
          <w:tcPr>
            <w:tcW w:w="1559" w:type="dxa"/>
          </w:tcPr>
          <w:p w:rsidR="004C05BB" w:rsidRPr="00594CCF" w:rsidRDefault="004C05BB" w:rsidP="004C05BB">
            <w:pPr>
              <w:pStyle w:val="af8"/>
              <w:tabs>
                <w:tab w:val="left" w:pos="1735"/>
              </w:tabs>
              <w:ind w:right="-108"/>
              <w:rPr>
                <w:sz w:val="20"/>
                <w:szCs w:val="20"/>
              </w:rPr>
            </w:pPr>
          </w:p>
        </w:tc>
      </w:tr>
      <w:tr w:rsidR="004C05BB" w:rsidRPr="00594CCF" w:rsidTr="00D4275E">
        <w:tc>
          <w:tcPr>
            <w:tcW w:w="567" w:type="dxa"/>
          </w:tcPr>
          <w:p w:rsidR="004C05BB" w:rsidRPr="00594CCF" w:rsidRDefault="004C05BB" w:rsidP="004C05BB">
            <w:r w:rsidRPr="00594CCF">
              <w:lastRenderedPageBreak/>
              <w:t>24.</w:t>
            </w:r>
          </w:p>
        </w:tc>
        <w:tc>
          <w:tcPr>
            <w:tcW w:w="1276" w:type="dxa"/>
          </w:tcPr>
          <w:p w:rsidR="004C05BB" w:rsidRPr="00594CCF" w:rsidRDefault="004C05BB" w:rsidP="004C05BB">
            <w:pPr>
              <w:pStyle w:val="af8"/>
              <w:tabs>
                <w:tab w:val="left" w:pos="1735"/>
              </w:tabs>
              <w:ind w:right="-108"/>
              <w:rPr>
                <w:sz w:val="20"/>
                <w:szCs w:val="20"/>
              </w:rPr>
            </w:pPr>
            <w:r w:rsidRPr="00594CCF">
              <w:rPr>
                <w:sz w:val="20"/>
                <w:szCs w:val="20"/>
              </w:rPr>
              <w:t>Шланг гофрированный 1200 м</w:t>
            </w:r>
          </w:p>
        </w:tc>
        <w:tc>
          <w:tcPr>
            <w:tcW w:w="1559" w:type="dxa"/>
          </w:tcPr>
          <w:p w:rsidR="004C05BB" w:rsidRPr="00594CCF" w:rsidRDefault="004C05BB" w:rsidP="004C05BB">
            <w:pPr>
              <w:pStyle w:val="af8"/>
              <w:tabs>
                <w:tab w:val="left" w:pos="1701"/>
              </w:tabs>
              <w:ind w:right="-69"/>
              <w:rPr>
                <w:sz w:val="20"/>
                <w:szCs w:val="20"/>
              </w:rPr>
            </w:pPr>
          </w:p>
        </w:tc>
        <w:tc>
          <w:tcPr>
            <w:tcW w:w="2977" w:type="dxa"/>
          </w:tcPr>
          <w:p w:rsidR="004C05BB" w:rsidRPr="00594CCF" w:rsidRDefault="004C05BB" w:rsidP="004C05BB">
            <w:pPr>
              <w:pStyle w:val="af8"/>
              <w:tabs>
                <w:tab w:val="left" w:pos="1701"/>
              </w:tabs>
              <w:ind w:right="-69"/>
              <w:rPr>
                <w:sz w:val="20"/>
                <w:szCs w:val="20"/>
              </w:rPr>
            </w:pPr>
            <w:r w:rsidRPr="00594CCF">
              <w:rPr>
                <w:sz w:val="20"/>
                <w:szCs w:val="20"/>
              </w:rPr>
              <w:t>Предназначение</w:t>
            </w:r>
          </w:p>
        </w:tc>
        <w:tc>
          <w:tcPr>
            <w:tcW w:w="3119" w:type="dxa"/>
          </w:tcPr>
          <w:p w:rsidR="004C05BB" w:rsidRPr="00594CCF" w:rsidRDefault="004C05BB" w:rsidP="004C05BB">
            <w:pPr>
              <w:pStyle w:val="af8"/>
              <w:tabs>
                <w:tab w:val="left" w:pos="1701"/>
              </w:tabs>
              <w:ind w:right="-3"/>
              <w:rPr>
                <w:sz w:val="20"/>
                <w:szCs w:val="20"/>
              </w:rPr>
            </w:pPr>
            <w:r w:rsidRPr="00594CCF">
              <w:rPr>
                <w:sz w:val="20"/>
                <w:szCs w:val="20"/>
              </w:rPr>
              <w:t>Должна предусматривать прокладку электрических сетей</w:t>
            </w:r>
          </w:p>
        </w:tc>
        <w:tc>
          <w:tcPr>
            <w:tcW w:w="1559" w:type="dxa"/>
          </w:tcPr>
          <w:p w:rsidR="004C05BB" w:rsidRPr="00594CCF" w:rsidRDefault="004C05BB" w:rsidP="004C05BB">
            <w:pPr>
              <w:pStyle w:val="af8"/>
              <w:tabs>
                <w:tab w:val="left" w:pos="1701"/>
              </w:tabs>
              <w:ind w:right="-3"/>
              <w:rPr>
                <w:sz w:val="20"/>
                <w:szCs w:val="20"/>
              </w:rPr>
            </w:pPr>
          </w:p>
        </w:tc>
      </w:tr>
      <w:tr w:rsidR="004C05BB" w:rsidRPr="00594CCF" w:rsidTr="00D4275E">
        <w:tc>
          <w:tcPr>
            <w:tcW w:w="567" w:type="dxa"/>
          </w:tcPr>
          <w:p w:rsidR="004C05BB" w:rsidRPr="00594CCF" w:rsidRDefault="004C05BB" w:rsidP="004C05BB"/>
        </w:tc>
        <w:tc>
          <w:tcPr>
            <w:tcW w:w="1276" w:type="dxa"/>
          </w:tcPr>
          <w:p w:rsidR="004C05BB" w:rsidRPr="00594CCF" w:rsidRDefault="004C05BB" w:rsidP="004C05BB">
            <w:pPr>
              <w:pStyle w:val="af8"/>
              <w:tabs>
                <w:tab w:val="left" w:pos="1735"/>
              </w:tabs>
              <w:ind w:right="-108"/>
              <w:rPr>
                <w:sz w:val="20"/>
                <w:szCs w:val="20"/>
              </w:rPr>
            </w:pPr>
          </w:p>
        </w:tc>
        <w:tc>
          <w:tcPr>
            <w:tcW w:w="1559" w:type="dxa"/>
          </w:tcPr>
          <w:p w:rsidR="004C05BB" w:rsidRPr="00594CCF" w:rsidRDefault="004C05BB" w:rsidP="004C05BB">
            <w:pPr>
              <w:pStyle w:val="af8"/>
              <w:tabs>
                <w:tab w:val="left" w:pos="1701"/>
              </w:tabs>
              <w:ind w:right="-69"/>
              <w:rPr>
                <w:sz w:val="20"/>
                <w:szCs w:val="20"/>
              </w:rPr>
            </w:pPr>
          </w:p>
        </w:tc>
        <w:tc>
          <w:tcPr>
            <w:tcW w:w="2977" w:type="dxa"/>
          </w:tcPr>
          <w:p w:rsidR="004C05BB" w:rsidRPr="00594CCF" w:rsidRDefault="004C05BB" w:rsidP="004C05BB">
            <w:pPr>
              <w:pStyle w:val="af8"/>
              <w:tabs>
                <w:tab w:val="left" w:pos="1701"/>
              </w:tabs>
              <w:ind w:right="-69"/>
              <w:rPr>
                <w:sz w:val="20"/>
                <w:szCs w:val="20"/>
              </w:rPr>
            </w:pPr>
            <w:r w:rsidRPr="00594CCF">
              <w:rPr>
                <w:sz w:val="20"/>
                <w:szCs w:val="20"/>
              </w:rPr>
              <w:t>Материал</w:t>
            </w:r>
          </w:p>
        </w:tc>
        <w:tc>
          <w:tcPr>
            <w:tcW w:w="3119" w:type="dxa"/>
          </w:tcPr>
          <w:p w:rsidR="004C05BB" w:rsidRPr="00594CCF" w:rsidRDefault="004C05BB" w:rsidP="004C05BB">
            <w:pPr>
              <w:pStyle w:val="af8"/>
              <w:tabs>
                <w:tab w:val="left" w:pos="1701"/>
              </w:tabs>
              <w:ind w:right="-3"/>
              <w:rPr>
                <w:sz w:val="20"/>
                <w:szCs w:val="20"/>
              </w:rPr>
            </w:pPr>
            <w:r w:rsidRPr="00594CCF">
              <w:rPr>
                <w:sz w:val="20"/>
                <w:szCs w:val="20"/>
              </w:rPr>
              <w:t xml:space="preserve">ПВХ; ПНД; полиамид </w:t>
            </w:r>
          </w:p>
        </w:tc>
        <w:tc>
          <w:tcPr>
            <w:tcW w:w="1559" w:type="dxa"/>
          </w:tcPr>
          <w:p w:rsidR="004C05BB" w:rsidRPr="00594CCF" w:rsidRDefault="004C05BB" w:rsidP="004C05BB">
            <w:pPr>
              <w:pStyle w:val="af8"/>
              <w:tabs>
                <w:tab w:val="left" w:pos="1701"/>
              </w:tabs>
              <w:ind w:right="-3"/>
              <w:rPr>
                <w:sz w:val="20"/>
                <w:szCs w:val="20"/>
              </w:rPr>
            </w:pPr>
          </w:p>
        </w:tc>
      </w:tr>
      <w:tr w:rsidR="004C05BB" w:rsidRPr="00594CCF" w:rsidTr="00D4275E">
        <w:tc>
          <w:tcPr>
            <w:tcW w:w="567" w:type="dxa"/>
          </w:tcPr>
          <w:p w:rsidR="004C05BB" w:rsidRPr="00594CCF" w:rsidRDefault="004C05BB" w:rsidP="004C05BB"/>
        </w:tc>
        <w:tc>
          <w:tcPr>
            <w:tcW w:w="1276" w:type="dxa"/>
          </w:tcPr>
          <w:p w:rsidR="004C05BB" w:rsidRPr="00594CCF" w:rsidRDefault="004C05BB" w:rsidP="004C05BB">
            <w:pPr>
              <w:pStyle w:val="af8"/>
              <w:tabs>
                <w:tab w:val="left" w:pos="1735"/>
              </w:tabs>
              <w:ind w:right="-108"/>
              <w:rPr>
                <w:sz w:val="20"/>
                <w:szCs w:val="20"/>
              </w:rPr>
            </w:pPr>
          </w:p>
        </w:tc>
        <w:tc>
          <w:tcPr>
            <w:tcW w:w="1559" w:type="dxa"/>
          </w:tcPr>
          <w:p w:rsidR="004C05BB" w:rsidRPr="00594CCF" w:rsidRDefault="004C05BB" w:rsidP="004C05BB">
            <w:pPr>
              <w:pStyle w:val="af8"/>
              <w:tabs>
                <w:tab w:val="left" w:pos="1701"/>
              </w:tabs>
              <w:ind w:right="-69"/>
              <w:rPr>
                <w:sz w:val="20"/>
                <w:szCs w:val="20"/>
              </w:rPr>
            </w:pPr>
          </w:p>
        </w:tc>
        <w:tc>
          <w:tcPr>
            <w:tcW w:w="2977" w:type="dxa"/>
          </w:tcPr>
          <w:p w:rsidR="004C05BB" w:rsidRPr="00594CCF" w:rsidRDefault="004C05BB" w:rsidP="004C05BB">
            <w:pPr>
              <w:pStyle w:val="af8"/>
              <w:tabs>
                <w:tab w:val="left" w:pos="1701"/>
              </w:tabs>
              <w:ind w:right="-69"/>
              <w:rPr>
                <w:sz w:val="20"/>
                <w:szCs w:val="20"/>
              </w:rPr>
            </w:pPr>
            <w:r w:rsidRPr="00594CCF">
              <w:rPr>
                <w:sz w:val="20"/>
                <w:szCs w:val="20"/>
              </w:rPr>
              <w:t>Место прокладки</w:t>
            </w:r>
          </w:p>
        </w:tc>
        <w:tc>
          <w:tcPr>
            <w:tcW w:w="3119" w:type="dxa"/>
          </w:tcPr>
          <w:p w:rsidR="004C05BB" w:rsidRPr="00594CCF" w:rsidRDefault="004C05BB" w:rsidP="004C05BB">
            <w:pPr>
              <w:pStyle w:val="af8"/>
              <w:tabs>
                <w:tab w:val="left" w:pos="1701"/>
              </w:tabs>
              <w:ind w:right="-3"/>
              <w:rPr>
                <w:sz w:val="20"/>
                <w:szCs w:val="20"/>
              </w:rPr>
            </w:pPr>
            <w:r w:rsidRPr="00594CCF">
              <w:rPr>
                <w:sz w:val="20"/>
                <w:szCs w:val="20"/>
              </w:rPr>
              <w:t xml:space="preserve">В стенах, потолках, полах; в сухих грунтах </w:t>
            </w:r>
          </w:p>
        </w:tc>
        <w:tc>
          <w:tcPr>
            <w:tcW w:w="1559" w:type="dxa"/>
          </w:tcPr>
          <w:p w:rsidR="004C05BB" w:rsidRPr="00594CCF" w:rsidRDefault="004C05BB" w:rsidP="004C05BB">
            <w:pPr>
              <w:pStyle w:val="af8"/>
              <w:tabs>
                <w:tab w:val="left" w:pos="1701"/>
              </w:tabs>
              <w:ind w:right="-3"/>
              <w:rPr>
                <w:sz w:val="20"/>
                <w:szCs w:val="20"/>
              </w:rPr>
            </w:pPr>
          </w:p>
        </w:tc>
      </w:tr>
      <w:tr w:rsidR="004C05BB" w:rsidRPr="00594CCF" w:rsidTr="00D4275E">
        <w:tc>
          <w:tcPr>
            <w:tcW w:w="567" w:type="dxa"/>
          </w:tcPr>
          <w:p w:rsidR="004C05BB" w:rsidRPr="00594CCF" w:rsidRDefault="004C05BB" w:rsidP="004C05BB"/>
        </w:tc>
        <w:tc>
          <w:tcPr>
            <w:tcW w:w="1276" w:type="dxa"/>
          </w:tcPr>
          <w:p w:rsidR="004C05BB" w:rsidRPr="00594CCF" w:rsidRDefault="004C05BB" w:rsidP="004C05BB">
            <w:pPr>
              <w:pStyle w:val="af8"/>
              <w:tabs>
                <w:tab w:val="left" w:pos="1735"/>
              </w:tabs>
              <w:ind w:right="-108"/>
              <w:rPr>
                <w:sz w:val="20"/>
                <w:szCs w:val="20"/>
              </w:rPr>
            </w:pPr>
          </w:p>
        </w:tc>
        <w:tc>
          <w:tcPr>
            <w:tcW w:w="1559" w:type="dxa"/>
          </w:tcPr>
          <w:p w:rsidR="004C05BB" w:rsidRPr="00594CCF" w:rsidRDefault="004C05BB" w:rsidP="004C05BB">
            <w:pPr>
              <w:pStyle w:val="af8"/>
              <w:tabs>
                <w:tab w:val="left" w:pos="1701"/>
              </w:tabs>
              <w:ind w:right="-69"/>
              <w:rPr>
                <w:sz w:val="20"/>
                <w:szCs w:val="20"/>
              </w:rPr>
            </w:pPr>
          </w:p>
        </w:tc>
        <w:tc>
          <w:tcPr>
            <w:tcW w:w="2977" w:type="dxa"/>
          </w:tcPr>
          <w:p w:rsidR="004C05BB" w:rsidRPr="00594CCF" w:rsidRDefault="004C05BB" w:rsidP="004C05BB">
            <w:pPr>
              <w:pStyle w:val="af8"/>
              <w:tabs>
                <w:tab w:val="left" w:pos="1701"/>
              </w:tabs>
              <w:ind w:right="-69"/>
              <w:rPr>
                <w:sz w:val="20"/>
                <w:szCs w:val="20"/>
              </w:rPr>
            </w:pPr>
            <w:r w:rsidRPr="00594CCF">
              <w:rPr>
                <w:sz w:val="20"/>
                <w:szCs w:val="20"/>
              </w:rPr>
              <w:t>Стойкость</w:t>
            </w:r>
          </w:p>
        </w:tc>
        <w:tc>
          <w:tcPr>
            <w:tcW w:w="3119" w:type="dxa"/>
          </w:tcPr>
          <w:p w:rsidR="004C05BB" w:rsidRPr="00594CCF" w:rsidRDefault="004C05BB" w:rsidP="004C05BB">
            <w:pPr>
              <w:pStyle w:val="af8"/>
              <w:tabs>
                <w:tab w:val="left" w:pos="1701"/>
              </w:tabs>
              <w:ind w:right="-3"/>
              <w:rPr>
                <w:sz w:val="20"/>
                <w:szCs w:val="20"/>
              </w:rPr>
            </w:pPr>
            <w:r w:rsidRPr="00594CCF">
              <w:rPr>
                <w:sz w:val="20"/>
                <w:szCs w:val="20"/>
              </w:rPr>
              <w:t>Влагостойкость, стойкость к распространению горения и стойкость к старению</w:t>
            </w:r>
          </w:p>
        </w:tc>
        <w:tc>
          <w:tcPr>
            <w:tcW w:w="1559" w:type="dxa"/>
          </w:tcPr>
          <w:p w:rsidR="004C05BB" w:rsidRPr="00594CCF" w:rsidRDefault="004C05BB" w:rsidP="004C05BB">
            <w:pPr>
              <w:pStyle w:val="af8"/>
              <w:tabs>
                <w:tab w:val="left" w:pos="1701"/>
              </w:tabs>
              <w:ind w:right="-3"/>
              <w:rPr>
                <w:sz w:val="20"/>
                <w:szCs w:val="20"/>
              </w:rPr>
            </w:pPr>
          </w:p>
        </w:tc>
      </w:tr>
      <w:tr w:rsidR="004C05BB" w:rsidRPr="00594CCF" w:rsidTr="00D4275E">
        <w:tc>
          <w:tcPr>
            <w:tcW w:w="567" w:type="dxa"/>
          </w:tcPr>
          <w:p w:rsidR="004C05BB" w:rsidRPr="00594CCF" w:rsidRDefault="004C05BB" w:rsidP="004C05BB"/>
        </w:tc>
        <w:tc>
          <w:tcPr>
            <w:tcW w:w="1276" w:type="dxa"/>
          </w:tcPr>
          <w:p w:rsidR="004C05BB" w:rsidRPr="00594CCF" w:rsidRDefault="004C05BB" w:rsidP="004C05BB">
            <w:pPr>
              <w:pStyle w:val="af8"/>
              <w:tabs>
                <w:tab w:val="left" w:pos="1735"/>
              </w:tabs>
              <w:ind w:right="-108"/>
              <w:rPr>
                <w:sz w:val="20"/>
                <w:szCs w:val="20"/>
              </w:rPr>
            </w:pPr>
          </w:p>
        </w:tc>
        <w:tc>
          <w:tcPr>
            <w:tcW w:w="1559" w:type="dxa"/>
          </w:tcPr>
          <w:p w:rsidR="004C05BB" w:rsidRPr="00594CCF" w:rsidRDefault="004C05BB" w:rsidP="004C05BB">
            <w:pPr>
              <w:pStyle w:val="af8"/>
              <w:tabs>
                <w:tab w:val="left" w:pos="1701"/>
              </w:tabs>
              <w:ind w:right="-69"/>
              <w:rPr>
                <w:sz w:val="20"/>
                <w:szCs w:val="20"/>
              </w:rPr>
            </w:pPr>
          </w:p>
        </w:tc>
        <w:tc>
          <w:tcPr>
            <w:tcW w:w="2977" w:type="dxa"/>
          </w:tcPr>
          <w:p w:rsidR="004C05BB" w:rsidRPr="00594CCF" w:rsidRDefault="004C05BB" w:rsidP="004C05BB">
            <w:pPr>
              <w:pStyle w:val="af8"/>
              <w:tabs>
                <w:tab w:val="left" w:pos="1701"/>
              </w:tabs>
              <w:ind w:right="-69"/>
              <w:rPr>
                <w:sz w:val="20"/>
                <w:szCs w:val="20"/>
              </w:rPr>
            </w:pPr>
            <w:r w:rsidRPr="00594CCF">
              <w:rPr>
                <w:sz w:val="20"/>
                <w:szCs w:val="20"/>
              </w:rPr>
              <w:t>Протяжка</w:t>
            </w:r>
          </w:p>
        </w:tc>
        <w:tc>
          <w:tcPr>
            <w:tcW w:w="3119" w:type="dxa"/>
          </w:tcPr>
          <w:p w:rsidR="004C05BB" w:rsidRPr="00594CCF" w:rsidRDefault="004C05BB" w:rsidP="004C05BB">
            <w:pPr>
              <w:pStyle w:val="af8"/>
              <w:tabs>
                <w:tab w:val="left" w:pos="1701"/>
              </w:tabs>
              <w:ind w:right="-3"/>
              <w:rPr>
                <w:sz w:val="20"/>
                <w:szCs w:val="20"/>
              </w:rPr>
            </w:pPr>
            <w:r w:rsidRPr="00594CCF">
              <w:rPr>
                <w:sz w:val="20"/>
                <w:szCs w:val="20"/>
              </w:rPr>
              <w:t>Должна быть</w:t>
            </w:r>
          </w:p>
        </w:tc>
        <w:tc>
          <w:tcPr>
            <w:tcW w:w="1559" w:type="dxa"/>
          </w:tcPr>
          <w:p w:rsidR="004C05BB" w:rsidRPr="00594CCF" w:rsidRDefault="004C05BB" w:rsidP="004C05BB">
            <w:pPr>
              <w:pStyle w:val="af8"/>
              <w:tabs>
                <w:tab w:val="left" w:pos="1701"/>
              </w:tabs>
              <w:ind w:right="-3"/>
              <w:rPr>
                <w:sz w:val="20"/>
                <w:szCs w:val="20"/>
              </w:rPr>
            </w:pPr>
          </w:p>
        </w:tc>
      </w:tr>
      <w:tr w:rsidR="004C05BB" w:rsidRPr="00594CCF" w:rsidTr="00D4275E">
        <w:tc>
          <w:tcPr>
            <w:tcW w:w="567" w:type="dxa"/>
          </w:tcPr>
          <w:p w:rsidR="004C05BB" w:rsidRPr="00594CCF" w:rsidRDefault="004C05BB" w:rsidP="004C05BB"/>
        </w:tc>
        <w:tc>
          <w:tcPr>
            <w:tcW w:w="1276" w:type="dxa"/>
          </w:tcPr>
          <w:p w:rsidR="004C05BB" w:rsidRPr="00594CCF" w:rsidRDefault="004C05BB" w:rsidP="004C05BB">
            <w:pPr>
              <w:pStyle w:val="af8"/>
              <w:tabs>
                <w:tab w:val="left" w:pos="1735"/>
              </w:tabs>
              <w:ind w:right="-108"/>
              <w:rPr>
                <w:sz w:val="20"/>
                <w:szCs w:val="20"/>
              </w:rPr>
            </w:pPr>
          </w:p>
        </w:tc>
        <w:tc>
          <w:tcPr>
            <w:tcW w:w="1559" w:type="dxa"/>
          </w:tcPr>
          <w:p w:rsidR="004C05BB" w:rsidRPr="00594CCF" w:rsidRDefault="004C05BB" w:rsidP="004C05BB">
            <w:pPr>
              <w:pStyle w:val="af8"/>
              <w:tabs>
                <w:tab w:val="left" w:pos="1701"/>
              </w:tabs>
              <w:ind w:right="-69"/>
              <w:rPr>
                <w:sz w:val="20"/>
                <w:szCs w:val="20"/>
              </w:rPr>
            </w:pPr>
          </w:p>
        </w:tc>
        <w:tc>
          <w:tcPr>
            <w:tcW w:w="2977" w:type="dxa"/>
          </w:tcPr>
          <w:p w:rsidR="004C05BB" w:rsidRPr="00594CCF" w:rsidRDefault="004C05BB" w:rsidP="004C05BB">
            <w:pPr>
              <w:pStyle w:val="af8"/>
              <w:tabs>
                <w:tab w:val="left" w:pos="1701"/>
              </w:tabs>
              <w:ind w:right="-69"/>
              <w:rPr>
                <w:sz w:val="20"/>
                <w:szCs w:val="20"/>
              </w:rPr>
            </w:pPr>
            <w:r w:rsidRPr="00594CCF">
              <w:rPr>
                <w:sz w:val="20"/>
                <w:szCs w:val="20"/>
              </w:rPr>
              <w:t xml:space="preserve">Степень защиты </w:t>
            </w:r>
          </w:p>
        </w:tc>
        <w:tc>
          <w:tcPr>
            <w:tcW w:w="3119" w:type="dxa"/>
          </w:tcPr>
          <w:p w:rsidR="004C05BB" w:rsidRPr="00594CCF" w:rsidRDefault="004C05BB" w:rsidP="004C05BB">
            <w:pPr>
              <w:pStyle w:val="af8"/>
              <w:tabs>
                <w:tab w:val="left" w:pos="1701"/>
              </w:tabs>
              <w:ind w:right="-3"/>
              <w:rPr>
                <w:sz w:val="20"/>
                <w:szCs w:val="20"/>
              </w:rPr>
            </w:pPr>
            <w:r w:rsidRPr="00594CCF">
              <w:rPr>
                <w:sz w:val="20"/>
                <w:szCs w:val="20"/>
              </w:rPr>
              <w:t xml:space="preserve">Не менее </w:t>
            </w:r>
            <w:r w:rsidRPr="00594CCF">
              <w:rPr>
                <w:sz w:val="20"/>
                <w:szCs w:val="20"/>
                <w:lang w:val="en-US"/>
              </w:rPr>
              <w:t>IP</w:t>
            </w:r>
            <w:r w:rsidRPr="00594CCF">
              <w:rPr>
                <w:sz w:val="20"/>
                <w:szCs w:val="20"/>
              </w:rPr>
              <w:t xml:space="preserve"> 55</w:t>
            </w:r>
          </w:p>
        </w:tc>
        <w:tc>
          <w:tcPr>
            <w:tcW w:w="1559" w:type="dxa"/>
          </w:tcPr>
          <w:p w:rsidR="004C05BB" w:rsidRPr="00594CCF" w:rsidRDefault="004C05BB" w:rsidP="004C05BB">
            <w:pPr>
              <w:pStyle w:val="af8"/>
              <w:tabs>
                <w:tab w:val="left" w:pos="1701"/>
              </w:tabs>
              <w:ind w:right="-3"/>
              <w:rPr>
                <w:sz w:val="20"/>
                <w:szCs w:val="20"/>
              </w:rPr>
            </w:pPr>
          </w:p>
        </w:tc>
      </w:tr>
      <w:tr w:rsidR="004C05BB" w:rsidRPr="00594CCF" w:rsidTr="00D4275E">
        <w:tc>
          <w:tcPr>
            <w:tcW w:w="567" w:type="dxa"/>
          </w:tcPr>
          <w:p w:rsidR="004C05BB" w:rsidRPr="00594CCF" w:rsidRDefault="004C05BB" w:rsidP="004C05BB"/>
        </w:tc>
        <w:tc>
          <w:tcPr>
            <w:tcW w:w="1276" w:type="dxa"/>
          </w:tcPr>
          <w:p w:rsidR="004C05BB" w:rsidRPr="00594CCF" w:rsidRDefault="004C05BB" w:rsidP="004C05BB">
            <w:pPr>
              <w:pStyle w:val="af8"/>
              <w:tabs>
                <w:tab w:val="left" w:pos="1735"/>
              </w:tabs>
              <w:ind w:right="-108"/>
              <w:rPr>
                <w:sz w:val="20"/>
                <w:szCs w:val="20"/>
              </w:rPr>
            </w:pPr>
          </w:p>
        </w:tc>
        <w:tc>
          <w:tcPr>
            <w:tcW w:w="1559" w:type="dxa"/>
          </w:tcPr>
          <w:p w:rsidR="004C05BB" w:rsidRPr="00594CCF" w:rsidRDefault="004C05BB" w:rsidP="004C05BB">
            <w:pPr>
              <w:pStyle w:val="af8"/>
              <w:tabs>
                <w:tab w:val="left" w:pos="1701"/>
              </w:tabs>
              <w:ind w:right="-69"/>
              <w:rPr>
                <w:sz w:val="20"/>
                <w:szCs w:val="20"/>
              </w:rPr>
            </w:pPr>
          </w:p>
        </w:tc>
        <w:tc>
          <w:tcPr>
            <w:tcW w:w="2977" w:type="dxa"/>
          </w:tcPr>
          <w:p w:rsidR="004C05BB" w:rsidRPr="00594CCF" w:rsidRDefault="004C05BB" w:rsidP="004C05BB">
            <w:pPr>
              <w:pStyle w:val="af8"/>
              <w:tabs>
                <w:tab w:val="left" w:pos="1701"/>
              </w:tabs>
              <w:ind w:right="-69"/>
              <w:rPr>
                <w:sz w:val="20"/>
                <w:szCs w:val="20"/>
              </w:rPr>
            </w:pPr>
            <w:r w:rsidRPr="00594CCF">
              <w:rPr>
                <w:sz w:val="20"/>
                <w:szCs w:val="20"/>
              </w:rPr>
              <w:t xml:space="preserve">Температура монтажа </w:t>
            </w:r>
          </w:p>
        </w:tc>
        <w:tc>
          <w:tcPr>
            <w:tcW w:w="3119" w:type="dxa"/>
          </w:tcPr>
          <w:p w:rsidR="004C05BB" w:rsidRPr="00594CCF" w:rsidRDefault="004C05BB" w:rsidP="004C05BB">
            <w:pPr>
              <w:pStyle w:val="af8"/>
              <w:tabs>
                <w:tab w:val="left" w:pos="1701"/>
              </w:tabs>
              <w:ind w:right="-3"/>
              <w:rPr>
                <w:sz w:val="20"/>
                <w:szCs w:val="20"/>
              </w:rPr>
            </w:pPr>
            <w:r w:rsidRPr="00594CCF">
              <w:rPr>
                <w:sz w:val="20"/>
                <w:szCs w:val="20"/>
              </w:rPr>
              <w:t>Не менее чем от 5 до 50</w:t>
            </w:r>
            <w:r w:rsidRPr="00594CCF">
              <w:rPr>
                <w:sz w:val="20"/>
                <w:szCs w:val="20"/>
                <w:vertAlign w:val="superscript"/>
              </w:rPr>
              <w:t xml:space="preserve"> о</w:t>
            </w:r>
            <w:r w:rsidRPr="00594CCF">
              <w:rPr>
                <w:sz w:val="20"/>
                <w:szCs w:val="20"/>
              </w:rPr>
              <w:t>С</w:t>
            </w:r>
          </w:p>
        </w:tc>
        <w:tc>
          <w:tcPr>
            <w:tcW w:w="1559" w:type="dxa"/>
          </w:tcPr>
          <w:p w:rsidR="004C05BB" w:rsidRPr="00594CCF" w:rsidRDefault="004C05BB" w:rsidP="004C05BB">
            <w:pPr>
              <w:pStyle w:val="af8"/>
              <w:tabs>
                <w:tab w:val="left" w:pos="1701"/>
              </w:tabs>
              <w:ind w:right="-3"/>
              <w:rPr>
                <w:sz w:val="20"/>
                <w:szCs w:val="20"/>
              </w:rPr>
            </w:pPr>
          </w:p>
        </w:tc>
      </w:tr>
      <w:tr w:rsidR="004C05BB" w:rsidRPr="00594CCF" w:rsidTr="00D4275E">
        <w:tc>
          <w:tcPr>
            <w:tcW w:w="567" w:type="dxa"/>
          </w:tcPr>
          <w:p w:rsidR="004C05BB" w:rsidRPr="00594CCF" w:rsidRDefault="004C05BB" w:rsidP="004C05BB"/>
        </w:tc>
        <w:tc>
          <w:tcPr>
            <w:tcW w:w="1276" w:type="dxa"/>
          </w:tcPr>
          <w:p w:rsidR="004C05BB" w:rsidRPr="00594CCF" w:rsidRDefault="004C05BB" w:rsidP="004C05BB">
            <w:pPr>
              <w:pStyle w:val="af8"/>
              <w:tabs>
                <w:tab w:val="left" w:pos="1735"/>
              </w:tabs>
              <w:ind w:right="-108"/>
              <w:rPr>
                <w:sz w:val="20"/>
                <w:szCs w:val="20"/>
              </w:rPr>
            </w:pPr>
          </w:p>
        </w:tc>
        <w:tc>
          <w:tcPr>
            <w:tcW w:w="1559" w:type="dxa"/>
          </w:tcPr>
          <w:p w:rsidR="004C05BB" w:rsidRPr="00594CCF" w:rsidRDefault="004C05BB" w:rsidP="004C05BB">
            <w:pPr>
              <w:pStyle w:val="af8"/>
              <w:tabs>
                <w:tab w:val="left" w:pos="1701"/>
              </w:tabs>
              <w:ind w:right="-69"/>
              <w:rPr>
                <w:sz w:val="20"/>
                <w:szCs w:val="20"/>
              </w:rPr>
            </w:pPr>
          </w:p>
        </w:tc>
        <w:tc>
          <w:tcPr>
            <w:tcW w:w="2977" w:type="dxa"/>
          </w:tcPr>
          <w:p w:rsidR="004C05BB" w:rsidRPr="00594CCF" w:rsidRDefault="004C05BB" w:rsidP="004C05BB">
            <w:pPr>
              <w:pStyle w:val="af8"/>
              <w:tabs>
                <w:tab w:val="left" w:pos="1701"/>
              </w:tabs>
              <w:ind w:right="-69"/>
              <w:rPr>
                <w:sz w:val="20"/>
                <w:szCs w:val="20"/>
              </w:rPr>
            </w:pPr>
            <w:r w:rsidRPr="00594CCF">
              <w:rPr>
                <w:sz w:val="20"/>
                <w:szCs w:val="20"/>
              </w:rPr>
              <w:t xml:space="preserve">Температура эксплуатации </w:t>
            </w:r>
          </w:p>
          <w:p w:rsidR="004C05BB" w:rsidRPr="00594CCF" w:rsidRDefault="004C05BB" w:rsidP="004C05BB">
            <w:pPr>
              <w:pStyle w:val="af8"/>
              <w:tabs>
                <w:tab w:val="left" w:pos="1701"/>
              </w:tabs>
              <w:ind w:right="-69"/>
              <w:rPr>
                <w:sz w:val="20"/>
                <w:szCs w:val="20"/>
              </w:rPr>
            </w:pPr>
            <w:r w:rsidRPr="00594CCF">
              <w:rPr>
                <w:sz w:val="20"/>
                <w:szCs w:val="20"/>
              </w:rPr>
              <w:t>диапазон</w:t>
            </w:r>
          </w:p>
        </w:tc>
        <w:tc>
          <w:tcPr>
            <w:tcW w:w="3119" w:type="dxa"/>
          </w:tcPr>
          <w:p w:rsidR="004C05BB" w:rsidRPr="00594CCF" w:rsidRDefault="004C05BB" w:rsidP="004C05BB">
            <w:pPr>
              <w:pStyle w:val="af8"/>
              <w:tabs>
                <w:tab w:val="left" w:pos="1701"/>
              </w:tabs>
              <w:ind w:right="-3"/>
              <w:rPr>
                <w:sz w:val="20"/>
                <w:szCs w:val="20"/>
              </w:rPr>
            </w:pPr>
            <w:r w:rsidRPr="00594CCF">
              <w:rPr>
                <w:sz w:val="20"/>
                <w:szCs w:val="20"/>
              </w:rPr>
              <w:t>Не менее чем от -20 до +50</w:t>
            </w:r>
            <w:r w:rsidRPr="00594CCF">
              <w:rPr>
                <w:sz w:val="20"/>
                <w:szCs w:val="20"/>
                <w:vertAlign w:val="superscript"/>
              </w:rPr>
              <w:t xml:space="preserve"> о</w:t>
            </w:r>
            <w:r w:rsidRPr="00594CCF">
              <w:rPr>
                <w:sz w:val="20"/>
                <w:szCs w:val="20"/>
              </w:rPr>
              <w:t>С</w:t>
            </w:r>
          </w:p>
        </w:tc>
        <w:tc>
          <w:tcPr>
            <w:tcW w:w="1559" w:type="dxa"/>
          </w:tcPr>
          <w:p w:rsidR="004C05BB" w:rsidRPr="00594CCF" w:rsidRDefault="004C05BB" w:rsidP="004C05BB">
            <w:pPr>
              <w:pStyle w:val="af8"/>
              <w:tabs>
                <w:tab w:val="left" w:pos="1701"/>
              </w:tabs>
              <w:ind w:right="-3"/>
              <w:rPr>
                <w:sz w:val="20"/>
                <w:szCs w:val="20"/>
              </w:rPr>
            </w:pPr>
          </w:p>
        </w:tc>
      </w:tr>
      <w:tr w:rsidR="004C05BB" w:rsidRPr="00594CCF" w:rsidTr="00D4275E">
        <w:tc>
          <w:tcPr>
            <w:tcW w:w="567" w:type="dxa"/>
          </w:tcPr>
          <w:p w:rsidR="004C05BB" w:rsidRPr="00594CCF" w:rsidRDefault="004C05BB" w:rsidP="004C05BB"/>
        </w:tc>
        <w:tc>
          <w:tcPr>
            <w:tcW w:w="1276" w:type="dxa"/>
          </w:tcPr>
          <w:p w:rsidR="004C05BB" w:rsidRPr="00594CCF" w:rsidRDefault="004C05BB" w:rsidP="004C05BB">
            <w:pPr>
              <w:pStyle w:val="af8"/>
              <w:tabs>
                <w:tab w:val="left" w:pos="1735"/>
              </w:tabs>
              <w:ind w:right="-108"/>
              <w:rPr>
                <w:sz w:val="20"/>
                <w:szCs w:val="20"/>
              </w:rPr>
            </w:pPr>
          </w:p>
        </w:tc>
        <w:tc>
          <w:tcPr>
            <w:tcW w:w="1559" w:type="dxa"/>
          </w:tcPr>
          <w:p w:rsidR="004C05BB" w:rsidRPr="00594CCF" w:rsidRDefault="004C05BB" w:rsidP="004C05BB">
            <w:pPr>
              <w:pStyle w:val="af8"/>
              <w:tabs>
                <w:tab w:val="left" w:pos="1701"/>
              </w:tabs>
              <w:ind w:right="-69"/>
              <w:rPr>
                <w:sz w:val="20"/>
                <w:szCs w:val="20"/>
              </w:rPr>
            </w:pPr>
          </w:p>
        </w:tc>
        <w:tc>
          <w:tcPr>
            <w:tcW w:w="2977" w:type="dxa"/>
          </w:tcPr>
          <w:p w:rsidR="004C05BB" w:rsidRPr="00594CCF" w:rsidRDefault="004C05BB" w:rsidP="004C05BB">
            <w:pPr>
              <w:pStyle w:val="af8"/>
              <w:tabs>
                <w:tab w:val="left" w:pos="1701"/>
              </w:tabs>
              <w:ind w:right="-69"/>
              <w:rPr>
                <w:sz w:val="20"/>
                <w:szCs w:val="20"/>
              </w:rPr>
            </w:pPr>
            <w:r w:rsidRPr="00594CCF">
              <w:rPr>
                <w:sz w:val="20"/>
                <w:szCs w:val="20"/>
              </w:rPr>
              <w:t>Прочность на 5 см</w:t>
            </w:r>
          </w:p>
        </w:tc>
        <w:tc>
          <w:tcPr>
            <w:tcW w:w="3119" w:type="dxa"/>
          </w:tcPr>
          <w:p w:rsidR="004C05BB" w:rsidRPr="00594CCF" w:rsidRDefault="004C05BB" w:rsidP="004C05BB">
            <w:pPr>
              <w:pStyle w:val="af8"/>
              <w:tabs>
                <w:tab w:val="left" w:pos="1701"/>
              </w:tabs>
              <w:ind w:right="-3"/>
              <w:rPr>
                <w:sz w:val="20"/>
                <w:szCs w:val="20"/>
              </w:rPr>
            </w:pPr>
            <w:r w:rsidRPr="00594CCF">
              <w:rPr>
                <w:sz w:val="20"/>
                <w:szCs w:val="20"/>
              </w:rPr>
              <w:t>Менее 750 Н</w:t>
            </w:r>
          </w:p>
        </w:tc>
        <w:tc>
          <w:tcPr>
            <w:tcW w:w="1559" w:type="dxa"/>
          </w:tcPr>
          <w:p w:rsidR="004C05BB" w:rsidRPr="00594CCF" w:rsidRDefault="004C05BB" w:rsidP="004C05BB">
            <w:pPr>
              <w:pStyle w:val="af8"/>
              <w:tabs>
                <w:tab w:val="left" w:pos="1701"/>
              </w:tabs>
              <w:ind w:right="-3"/>
              <w:rPr>
                <w:sz w:val="20"/>
                <w:szCs w:val="20"/>
              </w:rPr>
            </w:pPr>
          </w:p>
        </w:tc>
      </w:tr>
      <w:tr w:rsidR="004C05BB" w:rsidRPr="00594CCF" w:rsidTr="00D4275E">
        <w:tc>
          <w:tcPr>
            <w:tcW w:w="567" w:type="dxa"/>
          </w:tcPr>
          <w:p w:rsidR="004C05BB" w:rsidRPr="00594CCF" w:rsidRDefault="004C05BB" w:rsidP="004C05BB"/>
        </w:tc>
        <w:tc>
          <w:tcPr>
            <w:tcW w:w="1276" w:type="dxa"/>
          </w:tcPr>
          <w:p w:rsidR="004C05BB" w:rsidRPr="00594CCF" w:rsidRDefault="004C05BB" w:rsidP="004C05BB">
            <w:pPr>
              <w:pStyle w:val="af8"/>
              <w:tabs>
                <w:tab w:val="left" w:pos="1735"/>
              </w:tabs>
              <w:ind w:right="-108"/>
              <w:rPr>
                <w:sz w:val="20"/>
                <w:szCs w:val="20"/>
              </w:rPr>
            </w:pPr>
          </w:p>
        </w:tc>
        <w:tc>
          <w:tcPr>
            <w:tcW w:w="1559" w:type="dxa"/>
          </w:tcPr>
          <w:p w:rsidR="004C05BB" w:rsidRPr="00594CCF" w:rsidRDefault="004C05BB" w:rsidP="004C05BB">
            <w:pPr>
              <w:pStyle w:val="af8"/>
              <w:tabs>
                <w:tab w:val="left" w:pos="1701"/>
              </w:tabs>
              <w:ind w:right="-69"/>
              <w:rPr>
                <w:sz w:val="20"/>
                <w:szCs w:val="20"/>
              </w:rPr>
            </w:pPr>
          </w:p>
        </w:tc>
        <w:tc>
          <w:tcPr>
            <w:tcW w:w="2977" w:type="dxa"/>
          </w:tcPr>
          <w:p w:rsidR="004C05BB" w:rsidRPr="00594CCF" w:rsidRDefault="004C05BB" w:rsidP="004C05BB">
            <w:pPr>
              <w:pStyle w:val="af8"/>
              <w:tabs>
                <w:tab w:val="left" w:pos="1701"/>
              </w:tabs>
              <w:ind w:right="-69"/>
              <w:rPr>
                <w:sz w:val="20"/>
                <w:szCs w:val="20"/>
              </w:rPr>
            </w:pPr>
            <w:r w:rsidRPr="00594CCF">
              <w:rPr>
                <w:sz w:val="20"/>
                <w:szCs w:val="20"/>
              </w:rPr>
              <w:t>Прочность на разрыв</w:t>
            </w:r>
          </w:p>
        </w:tc>
        <w:tc>
          <w:tcPr>
            <w:tcW w:w="3119" w:type="dxa"/>
          </w:tcPr>
          <w:p w:rsidR="004C05BB" w:rsidRPr="00594CCF" w:rsidRDefault="004C05BB" w:rsidP="004C05BB">
            <w:pPr>
              <w:pStyle w:val="af8"/>
              <w:tabs>
                <w:tab w:val="left" w:pos="1701"/>
              </w:tabs>
              <w:ind w:right="-3"/>
              <w:rPr>
                <w:sz w:val="20"/>
                <w:szCs w:val="20"/>
              </w:rPr>
            </w:pPr>
            <w:r w:rsidRPr="00594CCF">
              <w:rPr>
                <w:sz w:val="20"/>
                <w:szCs w:val="20"/>
              </w:rPr>
              <w:t>Не менее 95 Н</w:t>
            </w:r>
          </w:p>
        </w:tc>
        <w:tc>
          <w:tcPr>
            <w:tcW w:w="1559" w:type="dxa"/>
          </w:tcPr>
          <w:p w:rsidR="004C05BB" w:rsidRPr="00594CCF" w:rsidRDefault="004C05BB" w:rsidP="004C05BB">
            <w:pPr>
              <w:pStyle w:val="af8"/>
              <w:tabs>
                <w:tab w:val="left" w:pos="1701"/>
              </w:tabs>
              <w:ind w:right="-3"/>
              <w:rPr>
                <w:sz w:val="20"/>
                <w:szCs w:val="20"/>
              </w:rPr>
            </w:pPr>
          </w:p>
        </w:tc>
      </w:tr>
      <w:tr w:rsidR="004C05BB" w:rsidRPr="00594CCF" w:rsidTr="00D4275E">
        <w:tc>
          <w:tcPr>
            <w:tcW w:w="567" w:type="dxa"/>
          </w:tcPr>
          <w:p w:rsidR="004C05BB" w:rsidRPr="00594CCF" w:rsidRDefault="004C05BB" w:rsidP="004C05BB"/>
        </w:tc>
        <w:tc>
          <w:tcPr>
            <w:tcW w:w="1276" w:type="dxa"/>
          </w:tcPr>
          <w:p w:rsidR="004C05BB" w:rsidRPr="00594CCF" w:rsidRDefault="004C05BB" w:rsidP="004C05BB">
            <w:pPr>
              <w:pStyle w:val="af8"/>
              <w:tabs>
                <w:tab w:val="left" w:pos="1735"/>
              </w:tabs>
              <w:ind w:right="-108"/>
              <w:rPr>
                <w:sz w:val="20"/>
                <w:szCs w:val="20"/>
              </w:rPr>
            </w:pPr>
          </w:p>
        </w:tc>
        <w:tc>
          <w:tcPr>
            <w:tcW w:w="1559" w:type="dxa"/>
          </w:tcPr>
          <w:p w:rsidR="004C05BB" w:rsidRPr="00594CCF" w:rsidRDefault="004C05BB" w:rsidP="004C05BB">
            <w:pPr>
              <w:pStyle w:val="af8"/>
              <w:tabs>
                <w:tab w:val="left" w:pos="1701"/>
              </w:tabs>
              <w:ind w:right="-69"/>
              <w:rPr>
                <w:sz w:val="20"/>
                <w:szCs w:val="20"/>
              </w:rPr>
            </w:pPr>
          </w:p>
        </w:tc>
        <w:tc>
          <w:tcPr>
            <w:tcW w:w="2977" w:type="dxa"/>
          </w:tcPr>
          <w:p w:rsidR="004C05BB" w:rsidRPr="00594CCF" w:rsidRDefault="004C05BB" w:rsidP="004C05BB">
            <w:pPr>
              <w:pStyle w:val="af8"/>
              <w:tabs>
                <w:tab w:val="left" w:pos="1701"/>
              </w:tabs>
              <w:ind w:right="-69"/>
              <w:rPr>
                <w:sz w:val="20"/>
                <w:szCs w:val="20"/>
              </w:rPr>
            </w:pPr>
            <w:r w:rsidRPr="00594CCF">
              <w:rPr>
                <w:sz w:val="20"/>
                <w:szCs w:val="20"/>
              </w:rPr>
              <w:t xml:space="preserve">Минимальный радиус изгиба </w:t>
            </w:r>
          </w:p>
        </w:tc>
        <w:tc>
          <w:tcPr>
            <w:tcW w:w="3119" w:type="dxa"/>
          </w:tcPr>
          <w:p w:rsidR="004C05BB" w:rsidRPr="00594CCF" w:rsidRDefault="004C05BB" w:rsidP="004C05BB">
            <w:pPr>
              <w:pStyle w:val="af8"/>
              <w:tabs>
                <w:tab w:val="left" w:pos="1701"/>
              </w:tabs>
              <w:ind w:right="-3"/>
              <w:rPr>
                <w:sz w:val="20"/>
                <w:szCs w:val="20"/>
              </w:rPr>
            </w:pPr>
            <w:r w:rsidRPr="00594CCF">
              <w:rPr>
                <w:sz w:val="20"/>
                <w:szCs w:val="20"/>
              </w:rPr>
              <w:t>Не менее 3 диаметров</w:t>
            </w:r>
          </w:p>
        </w:tc>
        <w:tc>
          <w:tcPr>
            <w:tcW w:w="1559" w:type="dxa"/>
          </w:tcPr>
          <w:p w:rsidR="004C05BB" w:rsidRPr="00594CCF" w:rsidRDefault="004C05BB" w:rsidP="004C05BB">
            <w:pPr>
              <w:pStyle w:val="af8"/>
              <w:tabs>
                <w:tab w:val="left" w:pos="1701"/>
              </w:tabs>
              <w:ind w:right="-3"/>
              <w:rPr>
                <w:sz w:val="20"/>
                <w:szCs w:val="20"/>
              </w:rPr>
            </w:pPr>
          </w:p>
        </w:tc>
      </w:tr>
      <w:tr w:rsidR="004C05BB" w:rsidRPr="00594CCF" w:rsidTr="00D4275E">
        <w:tc>
          <w:tcPr>
            <w:tcW w:w="567" w:type="dxa"/>
          </w:tcPr>
          <w:p w:rsidR="004C05BB" w:rsidRPr="00594CCF" w:rsidRDefault="004C05BB" w:rsidP="004C05BB"/>
        </w:tc>
        <w:tc>
          <w:tcPr>
            <w:tcW w:w="1276" w:type="dxa"/>
          </w:tcPr>
          <w:p w:rsidR="004C05BB" w:rsidRPr="00594CCF" w:rsidRDefault="004C05BB" w:rsidP="004C05BB">
            <w:pPr>
              <w:pStyle w:val="af8"/>
              <w:tabs>
                <w:tab w:val="left" w:pos="1735"/>
              </w:tabs>
              <w:ind w:right="-108"/>
              <w:rPr>
                <w:sz w:val="20"/>
                <w:szCs w:val="20"/>
              </w:rPr>
            </w:pPr>
          </w:p>
        </w:tc>
        <w:tc>
          <w:tcPr>
            <w:tcW w:w="1559" w:type="dxa"/>
          </w:tcPr>
          <w:p w:rsidR="004C05BB" w:rsidRPr="00594CCF" w:rsidRDefault="004C05BB" w:rsidP="004C05BB">
            <w:pPr>
              <w:pStyle w:val="af8"/>
              <w:tabs>
                <w:tab w:val="left" w:pos="1701"/>
              </w:tabs>
              <w:ind w:right="-69"/>
              <w:rPr>
                <w:sz w:val="20"/>
                <w:szCs w:val="20"/>
              </w:rPr>
            </w:pPr>
          </w:p>
        </w:tc>
        <w:tc>
          <w:tcPr>
            <w:tcW w:w="2977" w:type="dxa"/>
          </w:tcPr>
          <w:p w:rsidR="004C05BB" w:rsidRPr="00594CCF" w:rsidRDefault="004C05BB" w:rsidP="004C05BB">
            <w:pPr>
              <w:pStyle w:val="af8"/>
              <w:tabs>
                <w:tab w:val="left" w:pos="1701"/>
              </w:tabs>
              <w:ind w:right="-69"/>
              <w:rPr>
                <w:sz w:val="20"/>
                <w:szCs w:val="20"/>
              </w:rPr>
            </w:pPr>
            <w:r w:rsidRPr="00594CCF">
              <w:rPr>
                <w:sz w:val="20"/>
                <w:szCs w:val="20"/>
              </w:rPr>
              <w:t xml:space="preserve">Соответствие требованиям </w:t>
            </w:r>
          </w:p>
        </w:tc>
        <w:tc>
          <w:tcPr>
            <w:tcW w:w="3119" w:type="dxa"/>
          </w:tcPr>
          <w:p w:rsidR="004C05BB" w:rsidRPr="00594CCF" w:rsidRDefault="004C05BB" w:rsidP="004C05BB">
            <w:pPr>
              <w:pStyle w:val="af8"/>
              <w:tabs>
                <w:tab w:val="left" w:pos="1701"/>
              </w:tabs>
              <w:ind w:right="-69"/>
              <w:rPr>
                <w:sz w:val="20"/>
                <w:szCs w:val="20"/>
              </w:rPr>
            </w:pPr>
            <w:r w:rsidRPr="00594CCF">
              <w:rPr>
                <w:sz w:val="20"/>
                <w:szCs w:val="20"/>
              </w:rPr>
              <w:t>Пожарной безопасности; Санитарным требованиям</w:t>
            </w:r>
          </w:p>
        </w:tc>
        <w:tc>
          <w:tcPr>
            <w:tcW w:w="1559" w:type="dxa"/>
          </w:tcPr>
          <w:p w:rsidR="004C05BB" w:rsidRPr="00594CCF" w:rsidRDefault="004C05BB" w:rsidP="004C05BB">
            <w:pPr>
              <w:pStyle w:val="af8"/>
              <w:tabs>
                <w:tab w:val="left" w:pos="1701"/>
              </w:tabs>
              <w:ind w:right="-69"/>
              <w:rPr>
                <w:sz w:val="20"/>
                <w:szCs w:val="20"/>
              </w:rPr>
            </w:pPr>
          </w:p>
        </w:tc>
      </w:tr>
      <w:tr w:rsidR="004C05BB" w:rsidRPr="00594CCF" w:rsidTr="00D4275E">
        <w:tc>
          <w:tcPr>
            <w:tcW w:w="567" w:type="dxa"/>
          </w:tcPr>
          <w:p w:rsidR="004C05BB" w:rsidRPr="00594CCF" w:rsidRDefault="004C05BB" w:rsidP="004C05BB"/>
        </w:tc>
        <w:tc>
          <w:tcPr>
            <w:tcW w:w="1276" w:type="dxa"/>
          </w:tcPr>
          <w:p w:rsidR="004C05BB" w:rsidRPr="00594CCF" w:rsidRDefault="004C05BB" w:rsidP="004C05BB">
            <w:pPr>
              <w:pStyle w:val="af8"/>
              <w:tabs>
                <w:tab w:val="left" w:pos="1735"/>
              </w:tabs>
              <w:ind w:right="-108"/>
              <w:rPr>
                <w:sz w:val="20"/>
                <w:szCs w:val="20"/>
              </w:rPr>
            </w:pPr>
          </w:p>
        </w:tc>
        <w:tc>
          <w:tcPr>
            <w:tcW w:w="1559" w:type="dxa"/>
          </w:tcPr>
          <w:p w:rsidR="004C05BB" w:rsidRPr="00594CCF" w:rsidRDefault="004C05BB" w:rsidP="004C05BB">
            <w:pPr>
              <w:pStyle w:val="af8"/>
              <w:tabs>
                <w:tab w:val="left" w:pos="1701"/>
              </w:tabs>
              <w:ind w:right="-69"/>
              <w:rPr>
                <w:sz w:val="20"/>
                <w:szCs w:val="20"/>
              </w:rPr>
            </w:pPr>
          </w:p>
        </w:tc>
        <w:tc>
          <w:tcPr>
            <w:tcW w:w="2977" w:type="dxa"/>
          </w:tcPr>
          <w:p w:rsidR="004C05BB" w:rsidRPr="00594CCF" w:rsidRDefault="004C05BB" w:rsidP="004C05BB">
            <w:pPr>
              <w:pStyle w:val="af8"/>
              <w:tabs>
                <w:tab w:val="left" w:pos="1701"/>
              </w:tabs>
              <w:ind w:right="-69"/>
              <w:rPr>
                <w:sz w:val="20"/>
                <w:szCs w:val="20"/>
              </w:rPr>
            </w:pPr>
            <w:r w:rsidRPr="00594CCF">
              <w:rPr>
                <w:sz w:val="20"/>
                <w:szCs w:val="20"/>
              </w:rPr>
              <w:t>Внешний диаметр</w:t>
            </w:r>
          </w:p>
        </w:tc>
        <w:tc>
          <w:tcPr>
            <w:tcW w:w="3119" w:type="dxa"/>
          </w:tcPr>
          <w:p w:rsidR="004C05BB" w:rsidRPr="00594CCF" w:rsidRDefault="004C05BB" w:rsidP="004C05BB">
            <w:pPr>
              <w:pStyle w:val="af8"/>
              <w:tabs>
                <w:tab w:val="left" w:pos="1701"/>
              </w:tabs>
              <w:ind w:right="-3"/>
              <w:rPr>
                <w:sz w:val="20"/>
                <w:szCs w:val="20"/>
              </w:rPr>
            </w:pPr>
            <w:r w:rsidRPr="00594CCF">
              <w:rPr>
                <w:sz w:val="20"/>
                <w:szCs w:val="20"/>
              </w:rPr>
              <w:t>Не менее 16 мм</w:t>
            </w:r>
          </w:p>
        </w:tc>
        <w:tc>
          <w:tcPr>
            <w:tcW w:w="1559" w:type="dxa"/>
          </w:tcPr>
          <w:p w:rsidR="004C05BB" w:rsidRPr="00594CCF" w:rsidRDefault="004C05BB" w:rsidP="004C05BB">
            <w:pPr>
              <w:pStyle w:val="af8"/>
              <w:tabs>
                <w:tab w:val="left" w:pos="1701"/>
              </w:tabs>
              <w:ind w:right="-3"/>
              <w:rPr>
                <w:sz w:val="20"/>
                <w:szCs w:val="20"/>
                <w:lang w:val="en-US"/>
              </w:rPr>
            </w:pPr>
          </w:p>
        </w:tc>
      </w:tr>
      <w:tr w:rsidR="004C05BB" w:rsidRPr="00594CCF" w:rsidTr="00D4275E">
        <w:tc>
          <w:tcPr>
            <w:tcW w:w="567" w:type="dxa"/>
          </w:tcPr>
          <w:p w:rsidR="004C05BB" w:rsidRPr="00594CCF" w:rsidRDefault="004C05BB" w:rsidP="004C05BB"/>
        </w:tc>
        <w:tc>
          <w:tcPr>
            <w:tcW w:w="1276" w:type="dxa"/>
          </w:tcPr>
          <w:p w:rsidR="004C05BB" w:rsidRPr="00594CCF" w:rsidRDefault="004C05BB" w:rsidP="004C05BB">
            <w:pPr>
              <w:pStyle w:val="af8"/>
              <w:tabs>
                <w:tab w:val="left" w:pos="1735"/>
              </w:tabs>
              <w:ind w:right="-108"/>
              <w:rPr>
                <w:sz w:val="20"/>
                <w:szCs w:val="20"/>
              </w:rPr>
            </w:pPr>
          </w:p>
        </w:tc>
        <w:tc>
          <w:tcPr>
            <w:tcW w:w="1559" w:type="dxa"/>
          </w:tcPr>
          <w:p w:rsidR="004C05BB" w:rsidRPr="00594CCF" w:rsidRDefault="004C05BB" w:rsidP="004C05BB">
            <w:pPr>
              <w:pStyle w:val="af8"/>
              <w:tabs>
                <w:tab w:val="left" w:pos="1701"/>
              </w:tabs>
              <w:ind w:right="-69"/>
              <w:rPr>
                <w:sz w:val="20"/>
                <w:szCs w:val="20"/>
              </w:rPr>
            </w:pPr>
          </w:p>
        </w:tc>
        <w:tc>
          <w:tcPr>
            <w:tcW w:w="2977" w:type="dxa"/>
          </w:tcPr>
          <w:p w:rsidR="004C05BB" w:rsidRPr="00594CCF" w:rsidRDefault="004C05BB" w:rsidP="004C05BB">
            <w:pPr>
              <w:pStyle w:val="af8"/>
              <w:tabs>
                <w:tab w:val="left" w:pos="1701"/>
              </w:tabs>
              <w:ind w:right="-69"/>
              <w:rPr>
                <w:sz w:val="20"/>
                <w:szCs w:val="20"/>
              </w:rPr>
            </w:pPr>
            <w:r w:rsidRPr="00594CCF">
              <w:rPr>
                <w:sz w:val="20"/>
                <w:szCs w:val="20"/>
              </w:rPr>
              <w:t>Внутренний диаметр</w:t>
            </w:r>
          </w:p>
        </w:tc>
        <w:tc>
          <w:tcPr>
            <w:tcW w:w="3119" w:type="dxa"/>
          </w:tcPr>
          <w:p w:rsidR="004C05BB" w:rsidRPr="00594CCF" w:rsidRDefault="004C05BB" w:rsidP="004C05BB">
            <w:pPr>
              <w:pStyle w:val="af8"/>
              <w:tabs>
                <w:tab w:val="left" w:pos="1701"/>
              </w:tabs>
              <w:ind w:right="-3"/>
              <w:rPr>
                <w:sz w:val="20"/>
                <w:szCs w:val="20"/>
                <w:lang w:val="en-US"/>
              </w:rPr>
            </w:pPr>
            <w:r w:rsidRPr="00594CCF">
              <w:rPr>
                <w:sz w:val="20"/>
                <w:szCs w:val="20"/>
              </w:rPr>
              <w:t>Менее  1</w:t>
            </w:r>
            <w:r w:rsidRPr="00594CCF">
              <w:rPr>
                <w:sz w:val="20"/>
                <w:szCs w:val="20"/>
                <w:lang w:val="en-US"/>
              </w:rPr>
              <w:t>5</w:t>
            </w:r>
            <w:r w:rsidRPr="00594CCF">
              <w:rPr>
                <w:sz w:val="20"/>
                <w:szCs w:val="20"/>
              </w:rPr>
              <w:t xml:space="preserve"> мм</w:t>
            </w:r>
          </w:p>
        </w:tc>
        <w:tc>
          <w:tcPr>
            <w:tcW w:w="1559" w:type="dxa"/>
          </w:tcPr>
          <w:p w:rsidR="004C05BB" w:rsidRPr="00594CCF" w:rsidRDefault="004C05BB" w:rsidP="004C05BB">
            <w:pPr>
              <w:pStyle w:val="af8"/>
              <w:tabs>
                <w:tab w:val="left" w:pos="1701"/>
              </w:tabs>
              <w:ind w:right="-3"/>
              <w:rPr>
                <w:sz w:val="20"/>
                <w:szCs w:val="20"/>
                <w:lang w:val="en-US"/>
              </w:rPr>
            </w:pPr>
          </w:p>
        </w:tc>
      </w:tr>
      <w:tr w:rsidR="004C05BB" w:rsidRPr="00594CCF" w:rsidTr="00D4275E">
        <w:tc>
          <w:tcPr>
            <w:tcW w:w="567" w:type="dxa"/>
          </w:tcPr>
          <w:p w:rsidR="004C05BB" w:rsidRPr="00594CCF" w:rsidRDefault="004C05BB" w:rsidP="004C05BB">
            <w:pPr>
              <w:pStyle w:val="af8"/>
              <w:tabs>
                <w:tab w:val="left" w:pos="1701"/>
              </w:tabs>
              <w:ind w:right="-3"/>
              <w:rPr>
                <w:sz w:val="20"/>
                <w:szCs w:val="20"/>
              </w:rPr>
            </w:pPr>
            <w:r w:rsidRPr="00594CCF">
              <w:rPr>
                <w:sz w:val="20"/>
                <w:szCs w:val="20"/>
              </w:rPr>
              <w:t>25.</w:t>
            </w:r>
          </w:p>
        </w:tc>
        <w:tc>
          <w:tcPr>
            <w:tcW w:w="1276" w:type="dxa"/>
          </w:tcPr>
          <w:p w:rsidR="004C05BB" w:rsidRPr="00594CCF" w:rsidRDefault="004C05BB" w:rsidP="004C05BB">
            <w:pPr>
              <w:pStyle w:val="af8"/>
              <w:tabs>
                <w:tab w:val="left" w:pos="1735"/>
              </w:tabs>
              <w:ind w:right="-3"/>
              <w:rPr>
                <w:rFonts w:eastAsia="Calibri"/>
                <w:sz w:val="20"/>
                <w:szCs w:val="20"/>
              </w:rPr>
            </w:pPr>
            <w:r w:rsidRPr="00594CCF">
              <w:rPr>
                <w:rFonts w:eastAsia="Calibri"/>
                <w:sz w:val="20"/>
                <w:szCs w:val="20"/>
              </w:rPr>
              <w:t>Держатель для труб 1200 шт.</w:t>
            </w:r>
          </w:p>
        </w:tc>
        <w:tc>
          <w:tcPr>
            <w:tcW w:w="1559" w:type="dxa"/>
          </w:tcPr>
          <w:p w:rsidR="004C05BB" w:rsidRPr="00594CCF" w:rsidRDefault="004C05BB" w:rsidP="004C05BB">
            <w:pPr>
              <w:pStyle w:val="af8"/>
              <w:tabs>
                <w:tab w:val="left" w:pos="1701"/>
              </w:tabs>
              <w:ind w:right="-3"/>
              <w:rPr>
                <w:rFonts w:eastAsia="Calibri"/>
                <w:sz w:val="20"/>
                <w:szCs w:val="20"/>
              </w:rPr>
            </w:pPr>
          </w:p>
        </w:tc>
        <w:tc>
          <w:tcPr>
            <w:tcW w:w="2977" w:type="dxa"/>
          </w:tcPr>
          <w:p w:rsidR="004C05BB" w:rsidRPr="00594CCF" w:rsidRDefault="004C05BB" w:rsidP="004C05BB">
            <w:r w:rsidRPr="00594CCF">
              <w:t>Предназначение</w:t>
            </w:r>
          </w:p>
        </w:tc>
        <w:tc>
          <w:tcPr>
            <w:tcW w:w="3119" w:type="dxa"/>
          </w:tcPr>
          <w:p w:rsidR="004C05BB" w:rsidRPr="00594CCF" w:rsidRDefault="004C05BB" w:rsidP="004C05BB">
            <w:r w:rsidRPr="00594CCF">
              <w:t>Должен предусматривать крепление труб к стенам, потолкам и полам</w:t>
            </w:r>
          </w:p>
        </w:tc>
        <w:tc>
          <w:tcPr>
            <w:tcW w:w="1559" w:type="dxa"/>
          </w:tcPr>
          <w:p w:rsidR="004C05BB" w:rsidRPr="00594CCF" w:rsidRDefault="004C05BB" w:rsidP="004C05BB">
            <w:pPr>
              <w:ind w:right="-106"/>
            </w:pPr>
          </w:p>
        </w:tc>
      </w:tr>
      <w:tr w:rsidR="004C05BB" w:rsidRPr="00594CCF" w:rsidTr="00D4275E">
        <w:tc>
          <w:tcPr>
            <w:tcW w:w="567" w:type="dxa"/>
          </w:tcPr>
          <w:p w:rsidR="004C05BB" w:rsidRPr="00594CCF" w:rsidRDefault="004C05BB" w:rsidP="004C05BB">
            <w:pPr>
              <w:pStyle w:val="af8"/>
              <w:tabs>
                <w:tab w:val="left" w:pos="1701"/>
              </w:tabs>
              <w:ind w:right="-3"/>
              <w:rPr>
                <w:sz w:val="20"/>
                <w:szCs w:val="20"/>
              </w:rPr>
            </w:pPr>
          </w:p>
        </w:tc>
        <w:tc>
          <w:tcPr>
            <w:tcW w:w="1276" w:type="dxa"/>
          </w:tcPr>
          <w:p w:rsidR="004C05BB" w:rsidRPr="00594CCF" w:rsidRDefault="004C05BB" w:rsidP="004C05BB">
            <w:pPr>
              <w:pStyle w:val="af8"/>
              <w:tabs>
                <w:tab w:val="left" w:pos="1735"/>
              </w:tabs>
              <w:ind w:right="-108"/>
              <w:rPr>
                <w:sz w:val="20"/>
                <w:szCs w:val="20"/>
              </w:rPr>
            </w:pPr>
          </w:p>
        </w:tc>
        <w:tc>
          <w:tcPr>
            <w:tcW w:w="1559" w:type="dxa"/>
          </w:tcPr>
          <w:p w:rsidR="004C05BB" w:rsidRPr="00594CCF" w:rsidRDefault="004C05BB" w:rsidP="004C05BB">
            <w:pPr>
              <w:pStyle w:val="af8"/>
              <w:tabs>
                <w:tab w:val="left" w:pos="1701"/>
              </w:tabs>
              <w:ind w:right="-69"/>
              <w:rPr>
                <w:sz w:val="20"/>
                <w:szCs w:val="20"/>
              </w:rPr>
            </w:pPr>
          </w:p>
        </w:tc>
        <w:tc>
          <w:tcPr>
            <w:tcW w:w="2977" w:type="dxa"/>
          </w:tcPr>
          <w:p w:rsidR="004C05BB" w:rsidRPr="00594CCF" w:rsidRDefault="004C05BB" w:rsidP="004C05BB">
            <w:r w:rsidRPr="00594CCF">
              <w:t>Материал</w:t>
            </w:r>
          </w:p>
        </w:tc>
        <w:tc>
          <w:tcPr>
            <w:tcW w:w="3119" w:type="dxa"/>
          </w:tcPr>
          <w:p w:rsidR="004C05BB" w:rsidRPr="00594CCF" w:rsidRDefault="004C05BB" w:rsidP="004C05BB">
            <w:r w:rsidRPr="00594CCF">
              <w:t>Должен быть полипропилен или АБС-пластик</w:t>
            </w:r>
          </w:p>
        </w:tc>
        <w:tc>
          <w:tcPr>
            <w:tcW w:w="1559" w:type="dxa"/>
          </w:tcPr>
          <w:p w:rsidR="004C05BB" w:rsidRPr="00594CCF" w:rsidRDefault="004C05BB" w:rsidP="004C05BB">
            <w:pPr>
              <w:ind w:right="-106"/>
            </w:pPr>
          </w:p>
        </w:tc>
      </w:tr>
      <w:tr w:rsidR="004C05BB" w:rsidRPr="00594CCF" w:rsidTr="00D4275E">
        <w:tc>
          <w:tcPr>
            <w:tcW w:w="567" w:type="dxa"/>
          </w:tcPr>
          <w:p w:rsidR="004C05BB" w:rsidRPr="00594CCF" w:rsidRDefault="004C05BB" w:rsidP="004C05BB">
            <w:pPr>
              <w:pStyle w:val="af8"/>
              <w:tabs>
                <w:tab w:val="left" w:pos="1701"/>
              </w:tabs>
              <w:ind w:right="-3"/>
              <w:rPr>
                <w:sz w:val="20"/>
                <w:szCs w:val="20"/>
              </w:rPr>
            </w:pPr>
          </w:p>
        </w:tc>
        <w:tc>
          <w:tcPr>
            <w:tcW w:w="1276" w:type="dxa"/>
          </w:tcPr>
          <w:p w:rsidR="004C05BB" w:rsidRPr="00594CCF" w:rsidRDefault="004C05BB" w:rsidP="004C05BB">
            <w:pPr>
              <w:pStyle w:val="af8"/>
              <w:tabs>
                <w:tab w:val="left" w:pos="1735"/>
              </w:tabs>
              <w:ind w:right="-108"/>
              <w:rPr>
                <w:sz w:val="20"/>
                <w:szCs w:val="20"/>
              </w:rPr>
            </w:pPr>
          </w:p>
        </w:tc>
        <w:tc>
          <w:tcPr>
            <w:tcW w:w="1559" w:type="dxa"/>
          </w:tcPr>
          <w:p w:rsidR="004C05BB" w:rsidRPr="00594CCF" w:rsidRDefault="004C05BB" w:rsidP="004C05BB">
            <w:pPr>
              <w:pStyle w:val="af8"/>
              <w:tabs>
                <w:tab w:val="left" w:pos="1701"/>
              </w:tabs>
              <w:ind w:right="-69"/>
              <w:rPr>
                <w:sz w:val="20"/>
                <w:szCs w:val="20"/>
              </w:rPr>
            </w:pPr>
          </w:p>
        </w:tc>
        <w:tc>
          <w:tcPr>
            <w:tcW w:w="2977" w:type="dxa"/>
          </w:tcPr>
          <w:p w:rsidR="004C05BB" w:rsidRPr="00594CCF" w:rsidRDefault="004C05BB" w:rsidP="004C05BB">
            <w:r w:rsidRPr="00594CCF">
              <w:t>Крепление труб диаметром</w:t>
            </w:r>
          </w:p>
        </w:tc>
        <w:tc>
          <w:tcPr>
            <w:tcW w:w="3119" w:type="dxa"/>
          </w:tcPr>
          <w:p w:rsidR="004C05BB" w:rsidRPr="00594CCF" w:rsidRDefault="004C05BB" w:rsidP="004C05BB">
            <w:r w:rsidRPr="00594CCF">
              <w:t>От 18 до 22мм</w:t>
            </w:r>
          </w:p>
        </w:tc>
        <w:tc>
          <w:tcPr>
            <w:tcW w:w="1559" w:type="dxa"/>
          </w:tcPr>
          <w:p w:rsidR="004C05BB" w:rsidRPr="00594CCF" w:rsidRDefault="004C05BB" w:rsidP="004C05BB">
            <w:pPr>
              <w:ind w:right="-106"/>
            </w:pPr>
          </w:p>
        </w:tc>
      </w:tr>
      <w:tr w:rsidR="004C05BB" w:rsidRPr="00594CCF" w:rsidTr="00D4275E">
        <w:tc>
          <w:tcPr>
            <w:tcW w:w="567" w:type="dxa"/>
          </w:tcPr>
          <w:p w:rsidR="004C05BB" w:rsidRPr="00594CCF" w:rsidRDefault="004C05BB" w:rsidP="004C05BB">
            <w:pPr>
              <w:pStyle w:val="af8"/>
              <w:tabs>
                <w:tab w:val="left" w:pos="1701"/>
              </w:tabs>
              <w:ind w:right="-3"/>
              <w:rPr>
                <w:sz w:val="20"/>
                <w:szCs w:val="20"/>
              </w:rPr>
            </w:pPr>
          </w:p>
        </w:tc>
        <w:tc>
          <w:tcPr>
            <w:tcW w:w="1276" w:type="dxa"/>
          </w:tcPr>
          <w:p w:rsidR="004C05BB" w:rsidRPr="00594CCF" w:rsidRDefault="004C05BB" w:rsidP="004C05BB">
            <w:pPr>
              <w:pStyle w:val="af8"/>
              <w:tabs>
                <w:tab w:val="left" w:pos="1735"/>
              </w:tabs>
              <w:ind w:right="-108"/>
              <w:rPr>
                <w:sz w:val="20"/>
                <w:szCs w:val="20"/>
              </w:rPr>
            </w:pPr>
          </w:p>
        </w:tc>
        <w:tc>
          <w:tcPr>
            <w:tcW w:w="1559" w:type="dxa"/>
          </w:tcPr>
          <w:p w:rsidR="004C05BB" w:rsidRPr="00594CCF" w:rsidRDefault="004C05BB" w:rsidP="004C05BB">
            <w:pPr>
              <w:pStyle w:val="af8"/>
              <w:tabs>
                <w:tab w:val="left" w:pos="1701"/>
              </w:tabs>
              <w:ind w:right="-69"/>
              <w:rPr>
                <w:sz w:val="20"/>
                <w:szCs w:val="20"/>
              </w:rPr>
            </w:pPr>
          </w:p>
        </w:tc>
        <w:tc>
          <w:tcPr>
            <w:tcW w:w="2977" w:type="dxa"/>
          </w:tcPr>
          <w:p w:rsidR="004C05BB" w:rsidRPr="00594CCF" w:rsidRDefault="004C05BB" w:rsidP="004C05BB">
            <w:r w:rsidRPr="00594CCF">
              <w:t>Наличие защёлки</w:t>
            </w:r>
          </w:p>
        </w:tc>
        <w:tc>
          <w:tcPr>
            <w:tcW w:w="3119" w:type="dxa"/>
          </w:tcPr>
          <w:p w:rsidR="004C05BB" w:rsidRPr="00594CCF" w:rsidRDefault="004C05BB" w:rsidP="004C05BB">
            <w:r>
              <w:t>наличие</w:t>
            </w:r>
          </w:p>
        </w:tc>
        <w:tc>
          <w:tcPr>
            <w:tcW w:w="1559" w:type="dxa"/>
          </w:tcPr>
          <w:p w:rsidR="004C05BB" w:rsidRPr="00594CCF" w:rsidRDefault="004C05BB" w:rsidP="004C05BB">
            <w:pPr>
              <w:ind w:right="-106"/>
            </w:pPr>
          </w:p>
        </w:tc>
      </w:tr>
      <w:tr w:rsidR="004C05BB" w:rsidRPr="00594CCF" w:rsidTr="00D4275E">
        <w:tc>
          <w:tcPr>
            <w:tcW w:w="567" w:type="dxa"/>
          </w:tcPr>
          <w:p w:rsidR="004C05BB" w:rsidRPr="00594CCF" w:rsidRDefault="004C05BB" w:rsidP="004C05BB">
            <w:pPr>
              <w:pStyle w:val="af8"/>
              <w:tabs>
                <w:tab w:val="left" w:pos="1701"/>
              </w:tabs>
              <w:ind w:right="-3"/>
              <w:rPr>
                <w:sz w:val="20"/>
                <w:szCs w:val="20"/>
              </w:rPr>
            </w:pPr>
          </w:p>
        </w:tc>
        <w:tc>
          <w:tcPr>
            <w:tcW w:w="1276" w:type="dxa"/>
          </w:tcPr>
          <w:p w:rsidR="004C05BB" w:rsidRPr="00594CCF" w:rsidRDefault="004C05BB" w:rsidP="004C05BB">
            <w:pPr>
              <w:pStyle w:val="af8"/>
              <w:tabs>
                <w:tab w:val="left" w:pos="1735"/>
              </w:tabs>
              <w:ind w:right="-108"/>
              <w:rPr>
                <w:sz w:val="20"/>
                <w:szCs w:val="20"/>
              </w:rPr>
            </w:pPr>
          </w:p>
        </w:tc>
        <w:tc>
          <w:tcPr>
            <w:tcW w:w="1559" w:type="dxa"/>
          </w:tcPr>
          <w:p w:rsidR="004C05BB" w:rsidRPr="00594CCF" w:rsidRDefault="004C05BB" w:rsidP="004C05BB">
            <w:pPr>
              <w:pStyle w:val="af8"/>
              <w:tabs>
                <w:tab w:val="left" w:pos="1701"/>
              </w:tabs>
              <w:ind w:right="-69"/>
              <w:rPr>
                <w:sz w:val="20"/>
                <w:szCs w:val="20"/>
              </w:rPr>
            </w:pPr>
          </w:p>
        </w:tc>
        <w:tc>
          <w:tcPr>
            <w:tcW w:w="2977" w:type="dxa"/>
          </w:tcPr>
          <w:p w:rsidR="004C05BB" w:rsidRPr="00594CCF" w:rsidRDefault="004C05BB" w:rsidP="004C05BB">
            <w:r w:rsidRPr="00594CCF">
              <w:t>Монтаж</w:t>
            </w:r>
          </w:p>
        </w:tc>
        <w:tc>
          <w:tcPr>
            <w:tcW w:w="3119" w:type="dxa"/>
          </w:tcPr>
          <w:p w:rsidR="004C05BB" w:rsidRPr="00594CCF" w:rsidRDefault="004C05BB" w:rsidP="004C05BB">
            <w:r w:rsidRPr="00594CCF">
              <w:t>На бетонные и кирпичные поверхности без дополнительных аксессуаров; На любые поверхности</w:t>
            </w:r>
          </w:p>
        </w:tc>
        <w:tc>
          <w:tcPr>
            <w:tcW w:w="1559" w:type="dxa"/>
          </w:tcPr>
          <w:p w:rsidR="004C05BB" w:rsidRPr="00594CCF" w:rsidRDefault="004C05BB" w:rsidP="004C05BB">
            <w:pPr>
              <w:ind w:right="-106"/>
            </w:pPr>
          </w:p>
        </w:tc>
      </w:tr>
      <w:tr w:rsidR="004C05BB" w:rsidRPr="00594CCF" w:rsidTr="00D4275E">
        <w:tc>
          <w:tcPr>
            <w:tcW w:w="567" w:type="dxa"/>
          </w:tcPr>
          <w:p w:rsidR="004C05BB" w:rsidRPr="00594CCF" w:rsidRDefault="004C05BB" w:rsidP="004C05BB">
            <w:pPr>
              <w:pStyle w:val="af8"/>
              <w:tabs>
                <w:tab w:val="left" w:pos="1701"/>
              </w:tabs>
              <w:ind w:right="-3"/>
              <w:rPr>
                <w:sz w:val="20"/>
                <w:szCs w:val="20"/>
              </w:rPr>
            </w:pPr>
          </w:p>
        </w:tc>
        <w:tc>
          <w:tcPr>
            <w:tcW w:w="1276" w:type="dxa"/>
          </w:tcPr>
          <w:p w:rsidR="004C05BB" w:rsidRPr="00594CCF" w:rsidRDefault="004C05BB" w:rsidP="004C05BB">
            <w:pPr>
              <w:pStyle w:val="af8"/>
              <w:tabs>
                <w:tab w:val="left" w:pos="1735"/>
              </w:tabs>
              <w:ind w:right="-108"/>
              <w:rPr>
                <w:sz w:val="20"/>
                <w:szCs w:val="20"/>
              </w:rPr>
            </w:pPr>
          </w:p>
        </w:tc>
        <w:tc>
          <w:tcPr>
            <w:tcW w:w="1559" w:type="dxa"/>
          </w:tcPr>
          <w:p w:rsidR="004C05BB" w:rsidRPr="00594CCF" w:rsidRDefault="004C05BB" w:rsidP="004C05BB">
            <w:pPr>
              <w:pStyle w:val="af8"/>
              <w:tabs>
                <w:tab w:val="left" w:pos="1701"/>
              </w:tabs>
              <w:ind w:right="-69"/>
              <w:rPr>
                <w:sz w:val="20"/>
                <w:szCs w:val="20"/>
              </w:rPr>
            </w:pPr>
          </w:p>
        </w:tc>
        <w:tc>
          <w:tcPr>
            <w:tcW w:w="2977" w:type="dxa"/>
          </w:tcPr>
          <w:p w:rsidR="004C05BB" w:rsidRPr="00594CCF" w:rsidRDefault="004C05BB" w:rsidP="004C05BB">
            <w:r w:rsidRPr="00594CCF">
              <w:t xml:space="preserve">Температура эксплуатации </w:t>
            </w:r>
          </w:p>
        </w:tc>
        <w:tc>
          <w:tcPr>
            <w:tcW w:w="3119" w:type="dxa"/>
          </w:tcPr>
          <w:p w:rsidR="004C05BB" w:rsidRPr="00594CCF" w:rsidRDefault="004C05BB" w:rsidP="004C05BB">
            <w:r w:rsidRPr="00594CCF">
              <w:t>Не менее чем от -20 до +50 оС</w:t>
            </w:r>
          </w:p>
        </w:tc>
        <w:tc>
          <w:tcPr>
            <w:tcW w:w="1559" w:type="dxa"/>
          </w:tcPr>
          <w:p w:rsidR="004C05BB" w:rsidRPr="00594CCF" w:rsidRDefault="004C05BB" w:rsidP="004C05BB">
            <w:pPr>
              <w:ind w:right="-106"/>
            </w:pPr>
          </w:p>
        </w:tc>
      </w:tr>
      <w:tr w:rsidR="004C05BB" w:rsidRPr="00594CCF" w:rsidTr="00D4275E">
        <w:tc>
          <w:tcPr>
            <w:tcW w:w="567" w:type="dxa"/>
          </w:tcPr>
          <w:p w:rsidR="004C05BB" w:rsidRPr="00594CCF" w:rsidRDefault="004C05BB" w:rsidP="004C05BB">
            <w:r w:rsidRPr="00594CCF">
              <w:t>26.</w:t>
            </w:r>
          </w:p>
        </w:tc>
        <w:tc>
          <w:tcPr>
            <w:tcW w:w="1276" w:type="dxa"/>
          </w:tcPr>
          <w:p w:rsidR="004C05BB" w:rsidRPr="00594CCF" w:rsidRDefault="004C05BB" w:rsidP="004C05BB">
            <w:pPr>
              <w:pStyle w:val="af8"/>
              <w:tabs>
                <w:tab w:val="left" w:pos="1735"/>
              </w:tabs>
              <w:ind w:right="-108"/>
              <w:rPr>
                <w:sz w:val="20"/>
                <w:szCs w:val="20"/>
              </w:rPr>
            </w:pPr>
            <w:r w:rsidRPr="00594CCF">
              <w:rPr>
                <w:sz w:val="20"/>
                <w:szCs w:val="20"/>
              </w:rPr>
              <w:t>Шланг гофрированный 600 м</w:t>
            </w:r>
          </w:p>
        </w:tc>
        <w:tc>
          <w:tcPr>
            <w:tcW w:w="1559" w:type="dxa"/>
          </w:tcPr>
          <w:p w:rsidR="004C05BB" w:rsidRPr="00594CCF" w:rsidRDefault="004C05BB" w:rsidP="004C05BB">
            <w:pPr>
              <w:pStyle w:val="af8"/>
              <w:tabs>
                <w:tab w:val="left" w:pos="1701"/>
              </w:tabs>
              <w:ind w:right="-69"/>
              <w:rPr>
                <w:sz w:val="20"/>
                <w:szCs w:val="20"/>
              </w:rPr>
            </w:pPr>
          </w:p>
        </w:tc>
        <w:tc>
          <w:tcPr>
            <w:tcW w:w="2977" w:type="dxa"/>
          </w:tcPr>
          <w:p w:rsidR="004C05BB" w:rsidRPr="00594CCF" w:rsidRDefault="004C05BB" w:rsidP="004C05BB">
            <w:r w:rsidRPr="00594CCF">
              <w:t>Предназначение</w:t>
            </w:r>
          </w:p>
        </w:tc>
        <w:tc>
          <w:tcPr>
            <w:tcW w:w="3119" w:type="dxa"/>
          </w:tcPr>
          <w:p w:rsidR="004C05BB" w:rsidRPr="00594CCF" w:rsidRDefault="004C05BB" w:rsidP="004C05BB">
            <w:r w:rsidRPr="00594CCF">
              <w:t>Должна предусматривать прокладку электрических сетей</w:t>
            </w:r>
          </w:p>
        </w:tc>
        <w:tc>
          <w:tcPr>
            <w:tcW w:w="1559" w:type="dxa"/>
          </w:tcPr>
          <w:p w:rsidR="004C05BB" w:rsidRPr="00594CCF" w:rsidRDefault="004C05BB" w:rsidP="004C05BB">
            <w:pPr>
              <w:ind w:right="-106"/>
            </w:pPr>
          </w:p>
        </w:tc>
      </w:tr>
      <w:tr w:rsidR="004C05BB" w:rsidRPr="00594CCF" w:rsidTr="00D4275E">
        <w:tc>
          <w:tcPr>
            <w:tcW w:w="567" w:type="dxa"/>
          </w:tcPr>
          <w:p w:rsidR="004C05BB" w:rsidRPr="00594CCF" w:rsidRDefault="004C05BB" w:rsidP="004C05BB"/>
        </w:tc>
        <w:tc>
          <w:tcPr>
            <w:tcW w:w="1276" w:type="dxa"/>
          </w:tcPr>
          <w:p w:rsidR="004C05BB" w:rsidRPr="00594CCF" w:rsidRDefault="004C05BB" w:rsidP="004C05BB">
            <w:pPr>
              <w:pStyle w:val="af8"/>
              <w:tabs>
                <w:tab w:val="left" w:pos="1735"/>
              </w:tabs>
              <w:ind w:right="-108"/>
              <w:rPr>
                <w:sz w:val="20"/>
                <w:szCs w:val="20"/>
              </w:rPr>
            </w:pPr>
          </w:p>
        </w:tc>
        <w:tc>
          <w:tcPr>
            <w:tcW w:w="1559" w:type="dxa"/>
          </w:tcPr>
          <w:p w:rsidR="004C05BB" w:rsidRPr="00594CCF" w:rsidRDefault="004C05BB" w:rsidP="004C05BB">
            <w:pPr>
              <w:pStyle w:val="af8"/>
              <w:tabs>
                <w:tab w:val="left" w:pos="1701"/>
              </w:tabs>
              <w:ind w:right="-69"/>
              <w:rPr>
                <w:sz w:val="20"/>
                <w:szCs w:val="20"/>
              </w:rPr>
            </w:pPr>
          </w:p>
        </w:tc>
        <w:tc>
          <w:tcPr>
            <w:tcW w:w="2977" w:type="dxa"/>
          </w:tcPr>
          <w:p w:rsidR="004C05BB" w:rsidRPr="00594CCF" w:rsidRDefault="004C05BB" w:rsidP="004C05BB">
            <w:r w:rsidRPr="00594CCF">
              <w:t>Материал</w:t>
            </w:r>
          </w:p>
        </w:tc>
        <w:tc>
          <w:tcPr>
            <w:tcW w:w="3119" w:type="dxa"/>
          </w:tcPr>
          <w:p w:rsidR="004C05BB" w:rsidRPr="00594CCF" w:rsidRDefault="004C05BB" w:rsidP="004C05BB">
            <w:r w:rsidRPr="00594CCF">
              <w:t xml:space="preserve">ПВХ; ПНД; полиамид </w:t>
            </w:r>
          </w:p>
        </w:tc>
        <w:tc>
          <w:tcPr>
            <w:tcW w:w="1559" w:type="dxa"/>
          </w:tcPr>
          <w:p w:rsidR="004C05BB" w:rsidRPr="00594CCF" w:rsidRDefault="004C05BB" w:rsidP="004C05BB">
            <w:pPr>
              <w:ind w:right="-106"/>
            </w:pPr>
          </w:p>
        </w:tc>
      </w:tr>
      <w:tr w:rsidR="004C05BB" w:rsidRPr="00594CCF" w:rsidTr="00D4275E">
        <w:tc>
          <w:tcPr>
            <w:tcW w:w="567" w:type="dxa"/>
          </w:tcPr>
          <w:p w:rsidR="004C05BB" w:rsidRPr="00594CCF" w:rsidRDefault="004C05BB" w:rsidP="004C05BB"/>
        </w:tc>
        <w:tc>
          <w:tcPr>
            <w:tcW w:w="1276" w:type="dxa"/>
          </w:tcPr>
          <w:p w:rsidR="004C05BB" w:rsidRPr="00594CCF" w:rsidRDefault="004C05BB" w:rsidP="004C05BB">
            <w:pPr>
              <w:pStyle w:val="af8"/>
              <w:tabs>
                <w:tab w:val="left" w:pos="1735"/>
              </w:tabs>
              <w:ind w:right="-108"/>
              <w:rPr>
                <w:sz w:val="20"/>
                <w:szCs w:val="20"/>
              </w:rPr>
            </w:pPr>
          </w:p>
        </w:tc>
        <w:tc>
          <w:tcPr>
            <w:tcW w:w="1559" w:type="dxa"/>
          </w:tcPr>
          <w:p w:rsidR="004C05BB" w:rsidRPr="00594CCF" w:rsidRDefault="004C05BB" w:rsidP="004C05BB">
            <w:pPr>
              <w:pStyle w:val="af8"/>
              <w:tabs>
                <w:tab w:val="left" w:pos="1701"/>
              </w:tabs>
              <w:ind w:right="-69"/>
              <w:rPr>
                <w:sz w:val="20"/>
                <w:szCs w:val="20"/>
              </w:rPr>
            </w:pPr>
          </w:p>
        </w:tc>
        <w:tc>
          <w:tcPr>
            <w:tcW w:w="2977" w:type="dxa"/>
          </w:tcPr>
          <w:p w:rsidR="004C05BB" w:rsidRPr="00594CCF" w:rsidRDefault="004C05BB" w:rsidP="004C05BB">
            <w:r w:rsidRPr="00594CCF">
              <w:t>Место прокладки</w:t>
            </w:r>
          </w:p>
        </w:tc>
        <w:tc>
          <w:tcPr>
            <w:tcW w:w="3119" w:type="dxa"/>
          </w:tcPr>
          <w:p w:rsidR="004C05BB" w:rsidRPr="00594CCF" w:rsidRDefault="004C05BB" w:rsidP="004C05BB">
            <w:r w:rsidRPr="00594CCF">
              <w:t xml:space="preserve">В стенах, потолках, полах; в сухих грунтах </w:t>
            </w:r>
          </w:p>
        </w:tc>
        <w:tc>
          <w:tcPr>
            <w:tcW w:w="1559" w:type="dxa"/>
          </w:tcPr>
          <w:p w:rsidR="004C05BB" w:rsidRPr="00594CCF" w:rsidRDefault="004C05BB" w:rsidP="004C05BB">
            <w:pPr>
              <w:ind w:right="-106"/>
            </w:pPr>
          </w:p>
        </w:tc>
      </w:tr>
      <w:tr w:rsidR="004C05BB" w:rsidRPr="00594CCF" w:rsidTr="00D4275E">
        <w:tc>
          <w:tcPr>
            <w:tcW w:w="567" w:type="dxa"/>
          </w:tcPr>
          <w:p w:rsidR="004C05BB" w:rsidRPr="00594CCF" w:rsidRDefault="004C05BB" w:rsidP="004C05BB"/>
        </w:tc>
        <w:tc>
          <w:tcPr>
            <w:tcW w:w="1276" w:type="dxa"/>
          </w:tcPr>
          <w:p w:rsidR="004C05BB" w:rsidRPr="00594CCF" w:rsidRDefault="004C05BB" w:rsidP="004C05BB">
            <w:pPr>
              <w:pStyle w:val="af8"/>
              <w:tabs>
                <w:tab w:val="left" w:pos="1735"/>
              </w:tabs>
              <w:ind w:right="-108"/>
              <w:rPr>
                <w:sz w:val="20"/>
                <w:szCs w:val="20"/>
              </w:rPr>
            </w:pPr>
          </w:p>
        </w:tc>
        <w:tc>
          <w:tcPr>
            <w:tcW w:w="1559" w:type="dxa"/>
          </w:tcPr>
          <w:p w:rsidR="004C05BB" w:rsidRPr="00594CCF" w:rsidRDefault="004C05BB" w:rsidP="004C05BB">
            <w:pPr>
              <w:pStyle w:val="af8"/>
              <w:tabs>
                <w:tab w:val="left" w:pos="1701"/>
              </w:tabs>
              <w:ind w:right="-69"/>
              <w:rPr>
                <w:sz w:val="20"/>
                <w:szCs w:val="20"/>
              </w:rPr>
            </w:pPr>
          </w:p>
        </w:tc>
        <w:tc>
          <w:tcPr>
            <w:tcW w:w="2977" w:type="dxa"/>
          </w:tcPr>
          <w:p w:rsidR="004C05BB" w:rsidRPr="00594CCF" w:rsidRDefault="004C05BB" w:rsidP="004C05BB">
            <w:r w:rsidRPr="00594CCF">
              <w:t>Стойкость</w:t>
            </w:r>
          </w:p>
        </w:tc>
        <w:tc>
          <w:tcPr>
            <w:tcW w:w="3119" w:type="dxa"/>
          </w:tcPr>
          <w:p w:rsidR="004C05BB" w:rsidRPr="00594CCF" w:rsidRDefault="004C05BB" w:rsidP="004C05BB">
            <w:r w:rsidRPr="00594CCF">
              <w:t>Влагостойкость, стойкость к распространению горения и стойкость к старению</w:t>
            </w:r>
          </w:p>
        </w:tc>
        <w:tc>
          <w:tcPr>
            <w:tcW w:w="1559" w:type="dxa"/>
          </w:tcPr>
          <w:p w:rsidR="004C05BB" w:rsidRPr="00594CCF" w:rsidRDefault="004C05BB" w:rsidP="004C05BB">
            <w:pPr>
              <w:ind w:right="-106"/>
            </w:pPr>
          </w:p>
        </w:tc>
      </w:tr>
      <w:tr w:rsidR="004C05BB" w:rsidRPr="00594CCF" w:rsidTr="00D4275E">
        <w:tc>
          <w:tcPr>
            <w:tcW w:w="567" w:type="dxa"/>
          </w:tcPr>
          <w:p w:rsidR="004C05BB" w:rsidRPr="00594CCF" w:rsidRDefault="004C05BB" w:rsidP="004C05BB"/>
        </w:tc>
        <w:tc>
          <w:tcPr>
            <w:tcW w:w="1276" w:type="dxa"/>
          </w:tcPr>
          <w:p w:rsidR="004C05BB" w:rsidRPr="00594CCF" w:rsidRDefault="004C05BB" w:rsidP="004C05BB">
            <w:pPr>
              <w:pStyle w:val="af8"/>
              <w:tabs>
                <w:tab w:val="left" w:pos="1735"/>
              </w:tabs>
              <w:ind w:right="-108"/>
              <w:rPr>
                <w:sz w:val="20"/>
                <w:szCs w:val="20"/>
              </w:rPr>
            </w:pPr>
          </w:p>
        </w:tc>
        <w:tc>
          <w:tcPr>
            <w:tcW w:w="1559" w:type="dxa"/>
          </w:tcPr>
          <w:p w:rsidR="004C05BB" w:rsidRPr="00594CCF" w:rsidRDefault="004C05BB" w:rsidP="004C05BB">
            <w:pPr>
              <w:pStyle w:val="af8"/>
              <w:tabs>
                <w:tab w:val="left" w:pos="1701"/>
              </w:tabs>
              <w:ind w:right="-69"/>
              <w:rPr>
                <w:sz w:val="20"/>
                <w:szCs w:val="20"/>
              </w:rPr>
            </w:pPr>
          </w:p>
        </w:tc>
        <w:tc>
          <w:tcPr>
            <w:tcW w:w="2977" w:type="dxa"/>
          </w:tcPr>
          <w:p w:rsidR="004C05BB" w:rsidRPr="00594CCF" w:rsidRDefault="004C05BB" w:rsidP="004C05BB">
            <w:r w:rsidRPr="00594CCF">
              <w:t>Протяжка</w:t>
            </w:r>
          </w:p>
        </w:tc>
        <w:tc>
          <w:tcPr>
            <w:tcW w:w="3119" w:type="dxa"/>
          </w:tcPr>
          <w:p w:rsidR="004C05BB" w:rsidRPr="00594CCF" w:rsidRDefault="004C05BB" w:rsidP="004C05BB">
            <w:r>
              <w:t>наличие</w:t>
            </w:r>
          </w:p>
        </w:tc>
        <w:tc>
          <w:tcPr>
            <w:tcW w:w="1559" w:type="dxa"/>
          </w:tcPr>
          <w:p w:rsidR="004C05BB" w:rsidRPr="00594CCF" w:rsidRDefault="004C05BB" w:rsidP="004C05BB">
            <w:pPr>
              <w:ind w:right="-106"/>
            </w:pPr>
          </w:p>
        </w:tc>
      </w:tr>
      <w:tr w:rsidR="004C05BB" w:rsidRPr="00594CCF" w:rsidTr="00D4275E">
        <w:tc>
          <w:tcPr>
            <w:tcW w:w="567" w:type="dxa"/>
          </w:tcPr>
          <w:p w:rsidR="004C05BB" w:rsidRPr="00594CCF" w:rsidRDefault="004C05BB" w:rsidP="004C05BB"/>
        </w:tc>
        <w:tc>
          <w:tcPr>
            <w:tcW w:w="1276" w:type="dxa"/>
          </w:tcPr>
          <w:p w:rsidR="004C05BB" w:rsidRPr="00594CCF" w:rsidRDefault="004C05BB" w:rsidP="004C05BB">
            <w:pPr>
              <w:pStyle w:val="af8"/>
              <w:tabs>
                <w:tab w:val="left" w:pos="1735"/>
              </w:tabs>
              <w:ind w:right="-108"/>
              <w:rPr>
                <w:sz w:val="20"/>
                <w:szCs w:val="20"/>
              </w:rPr>
            </w:pPr>
          </w:p>
        </w:tc>
        <w:tc>
          <w:tcPr>
            <w:tcW w:w="1559" w:type="dxa"/>
          </w:tcPr>
          <w:p w:rsidR="004C05BB" w:rsidRPr="00594CCF" w:rsidRDefault="004C05BB" w:rsidP="004C05BB">
            <w:pPr>
              <w:pStyle w:val="af8"/>
              <w:tabs>
                <w:tab w:val="left" w:pos="1701"/>
              </w:tabs>
              <w:ind w:right="-69"/>
              <w:rPr>
                <w:sz w:val="20"/>
                <w:szCs w:val="20"/>
              </w:rPr>
            </w:pPr>
          </w:p>
        </w:tc>
        <w:tc>
          <w:tcPr>
            <w:tcW w:w="2977" w:type="dxa"/>
          </w:tcPr>
          <w:p w:rsidR="004C05BB" w:rsidRPr="00594CCF" w:rsidRDefault="004C05BB" w:rsidP="004C05BB">
            <w:r w:rsidRPr="00594CCF">
              <w:t xml:space="preserve">Степень защиты </w:t>
            </w:r>
          </w:p>
        </w:tc>
        <w:tc>
          <w:tcPr>
            <w:tcW w:w="3119" w:type="dxa"/>
          </w:tcPr>
          <w:p w:rsidR="004C05BB" w:rsidRPr="00594CCF" w:rsidRDefault="004C05BB" w:rsidP="004C05BB">
            <w:r w:rsidRPr="00594CCF">
              <w:t>Не менее IP 55</w:t>
            </w:r>
          </w:p>
        </w:tc>
        <w:tc>
          <w:tcPr>
            <w:tcW w:w="1559" w:type="dxa"/>
          </w:tcPr>
          <w:p w:rsidR="004C05BB" w:rsidRPr="00594CCF" w:rsidRDefault="004C05BB" w:rsidP="004C05BB">
            <w:pPr>
              <w:ind w:right="-106"/>
            </w:pPr>
          </w:p>
        </w:tc>
      </w:tr>
      <w:tr w:rsidR="004C05BB" w:rsidRPr="00594CCF" w:rsidTr="00D4275E">
        <w:tc>
          <w:tcPr>
            <w:tcW w:w="567" w:type="dxa"/>
          </w:tcPr>
          <w:p w:rsidR="004C05BB" w:rsidRPr="00594CCF" w:rsidRDefault="004C05BB" w:rsidP="004C05BB"/>
        </w:tc>
        <w:tc>
          <w:tcPr>
            <w:tcW w:w="1276" w:type="dxa"/>
          </w:tcPr>
          <w:p w:rsidR="004C05BB" w:rsidRPr="00594CCF" w:rsidRDefault="004C05BB" w:rsidP="004C05BB">
            <w:pPr>
              <w:pStyle w:val="af8"/>
              <w:tabs>
                <w:tab w:val="left" w:pos="1735"/>
              </w:tabs>
              <w:ind w:right="-108"/>
              <w:rPr>
                <w:sz w:val="20"/>
                <w:szCs w:val="20"/>
              </w:rPr>
            </w:pPr>
          </w:p>
        </w:tc>
        <w:tc>
          <w:tcPr>
            <w:tcW w:w="1559" w:type="dxa"/>
          </w:tcPr>
          <w:p w:rsidR="004C05BB" w:rsidRPr="00594CCF" w:rsidRDefault="004C05BB" w:rsidP="004C05BB">
            <w:pPr>
              <w:pStyle w:val="af8"/>
              <w:tabs>
                <w:tab w:val="left" w:pos="1701"/>
              </w:tabs>
              <w:ind w:right="-69"/>
              <w:rPr>
                <w:sz w:val="20"/>
                <w:szCs w:val="20"/>
              </w:rPr>
            </w:pPr>
          </w:p>
        </w:tc>
        <w:tc>
          <w:tcPr>
            <w:tcW w:w="2977" w:type="dxa"/>
          </w:tcPr>
          <w:p w:rsidR="004C05BB" w:rsidRPr="00594CCF" w:rsidRDefault="004C05BB" w:rsidP="004C05BB">
            <w:r w:rsidRPr="00594CCF">
              <w:t xml:space="preserve">Температура монтажа </w:t>
            </w:r>
          </w:p>
        </w:tc>
        <w:tc>
          <w:tcPr>
            <w:tcW w:w="3119" w:type="dxa"/>
          </w:tcPr>
          <w:p w:rsidR="004C05BB" w:rsidRPr="00594CCF" w:rsidRDefault="004C05BB" w:rsidP="004C05BB">
            <w:r w:rsidRPr="00594CCF">
              <w:t>Не менее чем от 5 до 50 оС</w:t>
            </w:r>
          </w:p>
        </w:tc>
        <w:tc>
          <w:tcPr>
            <w:tcW w:w="1559" w:type="dxa"/>
          </w:tcPr>
          <w:p w:rsidR="004C05BB" w:rsidRPr="00594CCF" w:rsidRDefault="004C05BB" w:rsidP="004C05BB">
            <w:pPr>
              <w:ind w:right="-106"/>
            </w:pPr>
          </w:p>
        </w:tc>
      </w:tr>
      <w:tr w:rsidR="004C05BB" w:rsidRPr="00594CCF" w:rsidTr="00D4275E">
        <w:tc>
          <w:tcPr>
            <w:tcW w:w="567" w:type="dxa"/>
          </w:tcPr>
          <w:p w:rsidR="004C05BB" w:rsidRPr="00594CCF" w:rsidRDefault="004C05BB" w:rsidP="004C05BB"/>
        </w:tc>
        <w:tc>
          <w:tcPr>
            <w:tcW w:w="1276" w:type="dxa"/>
          </w:tcPr>
          <w:p w:rsidR="004C05BB" w:rsidRPr="00594CCF" w:rsidRDefault="004C05BB" w:rsidP="004C05BB">
            <w:pPr>
              <w:pStyle w:val="af8"/>
              <w:tabs>
                <w:tab w:val="left" w:pos="1735"/>
              </w:tabs>
              <w:ind w:right="-108"/>
              <w:rPr>
                <w:sz w:val="20"/>
                <w:szCs w:val="20"/>
              </w:rPr>
            </w:pPr>
          </w:p>
        </w:tc>
        <w:tc>
          <w:tcPr>
            <w:tcW w:w="1559" w:type="dxa"/>
          </w:tcPr>
          <w:p w:rsidR="004C05BB" w:rsidRPr="00594CCF" w:rsidRDefault="004C05BB" w:rsidP="004C05BB">
            <w:pPr>
              <w:pStyle w:val="af8"/>
              <w:tabs>
                <w:tab w:val="left" w:pos="1701"/>
              </w:tabs>
              <w:ind w:right="-69"/>
              <w:rPr>
                <w:sz w:val="20"/>
                <w:szCs w:val="20"/>
              </w:rPr>
            </w:pPr>
          </w:p>
        </w:tc>
        <w:tc>
          <w:tcPr>
            <w:tcW w:w="2977" w:type="dxa"/>
          </w:tcPr>
          <w:p w:rsidR="004C05BB" w:rsidRPr="00594CCF" w:rsidRDefault="004C05BB" w:rsidP="004C05BB">
            <w:r w:rsidRPr="00594CCF">
              <w:t xml:space="preserve">Температура эксплуатации </w:t>
            </w:r>
          </w:p>
          <w:p w:rsidR="004C05BB" w:rsidRPr="00594CCF" w:rsidRDefault="004C05BB" w:rsidP="004C05BB">
            <w:r w:rsidRPr="00594CCF">
              <w:t>диапазон</w:t>
            </w:r>
          </w:p>
        </w:tc>
        <w:tc>
          <w:tcPr>
            <w:tcW w:w="3119" w:type="dxa"/>
          </w:tcPr>
          <w:p w:rsidR="004C05BB" w:rsidRPr="00594CCF" w:rsidRDefault="004C05BB" w:rsidP="004C05BB">
            <w:r w:rsidRPr="00594CCF">
              <w:t>Не менее чем от -20 до +50 оС</w:t>
            </w:r>
          </w:p>
        </w:tc>
        <w:tc>
          <w:tcPr>
            <w:tcW w:w="1559" w:type="dxa"/>
          </w:tcPr>
          <w:p w:rsidR="004C05BB" w:rsidRPr="00594CCF" w:rsidRDefault="004C05BB" w:rsidP="004C05BB">
            <w:pPr>
              <w:ind w:right="-106"/>
            </w:pPr>
          </w:p>
        </w:tc>
      </w:tr>
      <w:tr w:rsidR="004C05BB" w:rsidRPr="00594CCF" w:rsidTr="00D4275E">
        <w:tc>
          <w:tcPr>
            <w:tcW w:w="567" w:type="dxa"/>
          </w:tcPr>
          <w:p w:rsidR="004C05BB" w:rsidRPr="00594CCF" w:rsidRDefault="004C05BB" w:rsidP="004C05BB"/>
        </w:tc>
        <w:tc>
          <w:tcPr>
            <w:tcW w:w="1276" w:type="dxa"/>
          </w:tcPr>
          <w:p w:rsidR="004C05BB" w:rsidRPr="00594CCF" w:rsidRDefault="004C05BB" w:rsidP="004C05BB">
            <w:pPr>
              <w:pStyle w:val="af8"/>
              <w:tabs>
                <w:tab w:val="left" w:pos="1735"/>
              </w:tabs>
              <w:ind w:right="-108"/>
              <w:rPr>
                <w:sz w:val="20"/>
                <w:szCs w:val="20"/>
              </w:rPr>
            </w:pPr>
          </w:p>
        </w:tc>
        <w:tc>
          <w:tcPr>
            <w:tcW w:w="1559" w:type="dxa"/>
          </w:tcPr>
          <w:p w:rsidR="004C05BB" w:rsidRPr="00594CCF" w:rsidRDefault="004C05BB" w:rsidP="004C05BB">
            <w:pPr>
              <w:pStyle w:val="af8"/>
              <w:tabs>
                <w:tab w:val="left" w:pos="1701"/>
              </w:tabs>
              <w:ind w:right="-69"/>
              <w:rPr>
                <w:sz w:val="20"/>
                <w:szCs w:val="20"/>
              </w:rPr>
            </w:pPr>
          </w:p>
        </w:tc>
        <w:tc>
          <w:tcPr>
            <w:tcW w:w="2977" w:type="dxa"/>
          </w:tcPr>
          <w:p w:rsidR="004C05BB" w:rsidRPr="00594CCF" w:rsidRDefault="004C05BB" w:rsidP="004C05BB">
            <w:r w:rsidRPr="00594CCF">
              <w:t>Прочность на 5 см</w:t>
            </w:r>
          </w:p>
        </w:tc>
        <w:tc>
          <w:tcPr>
            <w:tcW w:w="3119" w:type="dxa"/>
          </w:tcPr>
          <w:p w:rsidR="004C05BB" w:rsidRPr="00594CCF" w:rsidRDefault="004C05BB" w:rsidP="004C05BB">
            <w:r w:rsidRPr="00594CCF">
              <w:t>Менее 750 Н</w:t>
            </w:r>
          </w:p>
        </w:tc>
        <w:tc>
          <w:tcPr>
            <w:tcW w:w="1559" w:type="dxa"/>
          </w:tcPr>
          <w:p w:rsidR="004C05BB" w:rsidRPr="00594CCF" w:rsidRDefault="004C05BB" w:rsidP="004C05BB">
            <w:pPr>
              <w:ind w:right="-106"/>
            </w:pPr>
          </w:p>
        </w:tc>
      </w:tr>
      <w:tr w:rsidR="004C05BB" w:rsidRPr="00594CCF" w:rsidTr="00D4275E">
        <w:tc>
          <w:tcPr>
            <w:tcW w:w="567" w:type="dxa"/>
          </w:tcPr>
          <w:p w:rsidR="004C05BB" w:rsidRPr="00594CCF" w:rsidRDefault="004C05BB" w:rsidP="004C05BB"/>
        </w:tc>
        <w:tc>
          <w:tcPr>
            <w:tcW w:w="1276" w:type="dxa"/>
          </w:tcPr>
          <w:p w:rsidR="004C05BB" w:rsidRPr="00594CCF" w:rsidRDefault="004C05BB" w:rsidP="004C05BB">
            <w:pPr>
              <w:pStyle w:val="af8"/>
              <w:tabs>
                <w:tab w:val="left" w:pos="1735"/>
              </w:tabs>
              <w:ind w:right="-108"/>
              <w:rPr>
                <w:sz w:val="20"/>
                <w:szCs w:val="20"/>
              </w:rPr>
            </w:pPr>
          </w:p>
        </w:tc>
        <w:tc>
          <w:tcPr>
            <w:tcW w:w="1559" w:type="dxa"/>
          </w:tcPr>
          <w:p w:rsidR="004C05BB" w:rsidRPr="00594CCF" w:rsidRDefault="004C05BB" w:rsidP="004C05BB">
            <w:pPr>
              <w:pStyle w:val="af8"/>
              <w:tabs>
                <w:tab w:val="left" w:pos="1701"/>
              </w:tabs>
              <w:ind w:right="-69"/>
              <w:rPr>
                <w:sz w:val="20"/>
                <w:szCs w:val="20"/>
              </w:rPr>
            </w:pPr>
          </w:p>
        </w:tc>
        <w:tc>
          <w:tcPr>
            <w:tcW w:w="2977" w:type="dxa"/>
          </w:tcPr>
          <w:p w:rsidR="004C05BB" w:rsidRPr="00594CCF" w:rsidRDefault="004C05BB" w:rsidP="004C05BB">
            <w:r w:rsidRPr="00594CCF">
              <w:t>Прочность на разрыв</w:t>
            </w:r>
          </w:p>
        </w:tc>
        <w:tc>
          <w:tcPr>
            <w:tcW w:w="3119" w:type="dxa"/>
          </w:tcPr>
          <w:p w:rsidR="004C05BB" w:rsidRPr="00594CCF" w:rsidRDefault="004C05BB" w:rsidP="004C05BB">
            <w:r w:rsidRPr="00594CCF">
              <w:t>Не менее 95 Н</w:t>
            </w:r>
          </w:p>
        </w:tc>
        <w:tc>
          <w:tcPr>
            <w:tcW w:w="1559" w:type="dxa"/>
          </w:tcPr>
          <w:p w:rsidR="004C05BB" w:rsidRPr="00594CCF" w:rsidRDefault="004C05BB" w:rsidP="004C05BB">
            <w:pPr>
              <w:ind w:right="-106"/>
            </w:pPr>
          </w:p>
        </w:tc>
      </w:tr>
      <w:tr w:rsidR="004C05BB" w:rsidRPr="00594CCF" w:rsidTr="00D4275E">
        <w:tc>
          <w:tcPr>
            <w:tcW w:w="567" w:type="dxa"/>
          </w:tcPr>
          <w:p w:rsidR="004C05BB" w:rsidRPr="00594CCF" w:rsidRDefault="004C05BB" w:rsidP="004C05BB"/>
        </w:tc>
        <w:tc>
          <w:tcPr>
            <w:tcW w:w="1276" w:type="dxa"/>
          </w:tcPr>
          <w:p w:rsidR="004C05BB" w:rsidRPr="00594CCF" w:rsidRDefault="004C05BB" w:rsidP="004C05BB">
            <w:pPr>
              <w:pStyle w:val="af8"/>
              <w:tabs>
                <w:tab w:val="left" w:pos="1735"/>
              </w:tabs>
              <w:ind w:right="-108"/>
              <w:rPr>
                <w:sz w:val="20"/>
                <w:szCs w:val="20"/>
              </w:rPr>
            </w:pPr>
          </w:p>
        </w:tc>
        <w:tc>
          <w:tcPr>
            <w:tcW w:w="1559" w:type="dxa"/>
          </w:tcPr>
          <w:p w:rsidR="004C05BB" w:rsidRPr="00594CCF" w:rsidRDefault="004C05BB" w:rsidP="004C05BB">
            <w:pPr>
              <w:pStyle w:val="af8"/>
              <w:tabs>
                <w:tab w:val="left" w:pos="1701"/>
              </w:tabs>
              <w:ind w:right="-69"/>
              <w:rPr>
                <w:sz w:val="20"/>
                <w:szCs w:val="20"/>
              </w:rPr>
            </w:pPr>
          </w:p>
        </w:tc>
        <w:tc>
          <w:tcPr>
            <w:tcW w:w="2977" w:type="dxa"/>
          </w:tcPr>
          <w:p w:rsidR="004C05BB" w:rsidRPr="00594CCF" w:rsidRDefault="004C05BB" w:rsidP="004C05BB">
            <w:r w:rsidRPr="00594CCF">
              <w:t xml:space="preserve">Минимальный радиус изгиба </w:t>
            </w:r>
          </w:p>
        </w:tc>
        <w:tc>
          <w:tcPr>
            <w:tcW w:w="3119" w:type="dxa"/>
          </w:tcPr>
          <w:p w:rsidR="004C05BB" w:rsidRPr="00594CCF" w:rsidRDefault="004C05BB" w:rsidP="004C05BB">
            <w:r w:rsidRPr="00594CCF">
              <w:t>Не менее 3 диаметров</w:t>
            </w:r>
          </w:p>
        </w:tc>
        <w:tc>
          <w:tcPr>
            <w:tcW w:w="1559" w:type="dxa"/>
          </w:tcPr>
          <w:p w:rsidR="004C05BB" w:rsidRPr="00594CCF" w:rsidRDefault="004C05BB" w:rsidP="004C05BB">
            <w:pPr>
              <w:ind w:right="-106"/>
            </w:pPr>
          </w:p>
        </w:tc>
      </w:tr>
      <w:tr w:rsidR="004C05BB" w:rsidRPr="00594CCF" w:rsidTr="00D4275E">
        <w:tc>
          <w:tcPr>
            <w:tcW w:w="567" w:type="dxa"/>
          </w:tcPr>
          <w:p w:rsidR="004C05BB" w:rsidRPr="00594CCF" w:rsidRDefault="004C05BB" w:rsidP="004C05BB"/>
        </w:tc>
        <w:tc>
          <w:tcPr>
            <w:tcW w:w="1276" w:type="dxa"/>
          </w:tcPr>
          <w:p w:rsidR="004C05BB" w:rsidRPr="00594CCF" w:rsidRDefault="004C05BB" w:rsidP="004C05BB">
            <w:pPr>
              <w:pStyle w:val="af8"/>
              <w:tabs>
                <w:tab w:val="left" w:pos="1735"/>
              </w:tabs>
              <w:ind w:right="-108"/>
              <w:rPr>
                <w:sz w:val="20"/>
                <w:szCs w:val="20"/>
              </w:rPr>
            </w:pPr>
          </w:p>
        </w:tc>
        <w:tc>
          <w:tcPr>
            <w:tcW w:w="1559" w:type="dxa"/>
          </w:tcPr>
          <w:p w:rsidR="004C05BB" w:rsidRPr="00594CCF" w:rsidRDefault="004C05BB" w:rsidP="004C05BB">
            <w:pPr>
              <w:pStyle w:val="af8"/>
              <w:tabs>
                <w:tab w:val="left" w:pos="1701"/>
              </w:tabs>
              <w:ind w:right="-69"/>
              <w:rPr>
                <w:sz w:val="20"/>
                <w:szCs w:val="20"/>
              </w:rPr>
            </w:pPr>
          </w:p>
        </w:tc>
        <w:tc>
          <w:tcPr>
            <w:tcW w:w="2977" w:type="dxa"/>
          </w:tcPr>
          <w:p w:rsidR="004C05BB" w:rsidRPr="00594CCF" w:rsidRDefault="004C05BB" w:rsidP="004C05BB">
            <w:r w:rsidRPr="00594CCF">
              <w:t xml:space="preserve">Соответствие требованиям </w:t>
            </w:r>
          </w:p>
        </w:tc>
        <w:tc>
          <w:tcPr>
            <w:tcW w:w="3119" w:type="dxa"/>
          </w:tcPr>
          <w:p w:rsidR="004C05BB" w:rsidRPr="00594CCF" w:rsidRDefault="004C05BB" w:rsidP="004C05BB">
            <w:r w:rsidRPr="00594CCF">
              <w:t>Пожарной безопасности; Санитарным требованиям</w:t>
            </w:r>
          </w:p>
        </w:tc>
        <w:tc>
          <w:tcPr>
            <w:tcW w:w="1559" w:type="dxa"/>
          </w:tcPr>
          <w:p w:rsidR="004C05BB" w:rsidRPr="00594CCF" w:rsidRDefault="004C05BB" w:rsidP="004C05BB">
            <w:pPr>
              <w:ind w:right="-106"/>
            </w:pPr>
          </w:p>
        </w:tc>
      </w:tr>
      <w:tr w:rsidR="004C05BB" w:rsidRPr="00594CCF" w:rsidTr="00D4275E">
        <w:tc>
          <w:tcPr>
            <w:tcW w:w="567" w:type="dxa"/>
          </w:tcPr>
          <w:p w:rsidR="004C05BB" w:rsidRPr="00594CCF" w:rsidRDefault="004C05BB" w:rsidP="004C05BB"/>
        </w:tc>
        <w:tc>
          <w:tcPr>
            <w:tcW w:w="1276" w:type="dxa"/>
          </w:tcPr>
          <w:p w:rsidR="004C05BB" w:rsidRPr="00594CCF" w:rsidRDefault="004C05BB" w:rsidP="004C05BB">
            <w:pPr>
              <w:pStyle w:val="af8"/>
              <w:tabs>
                <w:tab w:val="left" w:pos="1735"/>
              </w:tabs>
              <w:ind w:right="-108"/>
              <w:rPr>
                <w:sz w:val="20"/>
                <w:szCs w:val="20"/>
              </w:rPr>
            </w:pPr>
          </w:p>
        </w:tc>
        <w:tc>
          <w:tcPr>
            <w:tcW w:w="1559" w:type="dxa"/>
          </w:tcPr>
          <w:p w:rsidR="004C05BB" w:rsidRPr="00594CCF" w:rsidRDefault="004C05BB" w:rsidP="004C05BB">
            <w:pPr>
              <w:pStyle w:val="af8"/>
              <w:tabs>
                <w:tab w:val="left" w:pos="1701"/>
              </w:tabs>
              <w:ind w:right="-69"/>
              <w:rPr>
                <w:sz w:val="20"/>
                <w:szCs w:val="20"/>
              </w:rPr>
            </w:pPr>
          </w:p>
        </w:tc>
        <w:tc>
          <w:tcPr>
            <w:tcW w:w="2977" w:type="dxa"/>
          </w:tcPr>
          <w:p w:rsidR="004C05BB" w:rsidRPr="00594CCF" w:rsidRDefault="004C05BB" w:rsidP="004C05BB">
            <w:r w:rsidRPr="00594CCF">
              <w:t>Внешний диаметр</w:t>
            </w:r>
          </w:p>
        </w:tc>
        <w:tc>
          <w:tcPr>
            <w:tcW w:w="3119" w:type="dxa"/>
          </w:tcPr>
          <w:p w:rsidR="004C05BB" w:rsidRPr="00594CCF" w:rsidRDefault="004C05BB" w:rsidP="004C05BB">
            <w:r w:rsidRPr="00594CCF">
              <w:t>Не менее 25 мм</w:t>
            </w:r>
          </w:p>
        </w:tc>
        <w:tc>
          <w:tcPr>
            <w:tcW w:w="1559" w:type="dxa"/>
          </w:tcPr>
          <w:p w:rsidR="004C05BB" w:rsidRPr="00594CCF" w:rsidRDefault="004C05BB" w:rsidP="004C05BB">
            <w:pPr>
              <w:ind w:right="-106"/>
            </w:pPr>
          </w:p>
        </w:tc>
      </w:tr>
      <w:tr w:rsidR="004C05BB" w:rsidRPr="00594CCF" w:rsidTr="00D4275E">
        <w:tc>
          <w:tcPr>
            <w:tcW w:w="567" w:type="dxa"/>
          </w:tcPr>
          <w:p w:rsidR="004C05BB" w:rsidRPr="00594CCF" w:rsidRDefault="004C05BB" w:rsidP="004C05BB"/>
        </w:tc>
        <w:tc>
          <w:tcPr>
            <w:tcW w:w="1276" w:type="dxa"/>
          </w:tcPr>
          <w:p w:rsidR="004C05BB" w:rsidRPr="00594CCF" w:rsidRDefault="004C05BB" w:rsidP="004C05BB">
            <w:pPr>
              <w:pStyle w:val="af8"/>
              <w:tabs>
                <w:tab w:val="left" w:pos="1735"/>
              </w:tabs>
              <w:ind w:right="-108"/>
              <w:rPr>
                <w:sz w:val="20"/>
                <w:szCs w:val="20"/>
              </w:rPr>
            </w:pPr>
          </w:p>
        </w:tc>
        <w:tc>
          <w:tcPr>
            <w:tcW w:w="1559" w:type="dxa"/>
          </w:tcPr>
          <w:p w:rsidR="004C05BB" w:rsidRPr="00594CCF" w:rsidRDefault="004C05BB" w:rsidP="004C05BB">
            <w:pPr>
              <w:pStyle w:val="af8"/>
              <w:tabs>
                <w:tab w:val="left" w:pos="1701"/>
              </w:tabs>
              <w:ind w:right="-69"/>
              <w:rPr>
                <w:sz w:val="20"/>
                <w:szCs w:val="20"/>
              </w:rPr>
            </w:pPr>
          </w:p>
        </w:tc>
        <w:tc>
          <w:tcPr>
            <w:tcW w:w="2977" w:type="dxa"/>
          </w:tcPr>
          <w:p w:rsidR="004C05BB" w:rsidRPr="00594CCF" w:rsidRDefault="004C05BB" w:rsidP="004C05BB">
            <w:r w:rsidRPr="00594CCF">
              <w:t>Внутренний диаметр</w:t>
            </w:r>
          </w:p>
        </w:tc>
        <w:tc>
          <w:tcPr>
            <w:tcW w:w="3119" w:type="dxa"/>
          </w:tcPr>
          <w:p w:rsidR="004C05BB" w:rsidRPr="00594CCF" w:rsidRDefault="004C05BB" w:rsidP="004C05BB">
            <w:r w:rsidRPr="00594CCF">
              <w:t>Менее  25 мм</w:t>
            </w:r>
          </w:p>
        </w:tc>
        <w:tc>
          <w:tcPr>
            <w:tcW w:w="1559" w:type="dxa"/>
          </w:tcPr>
          <w:p w:rsidR="004C05BB" w:rsidRPr="00594CCF" w:rsidRDefault="004C05BB" w:rsidP="004C05BB">
            <w:pPr>
              <w:ind w:right="-106"/>
            </w:pPr>
          </w:p>
        </w:tc>
      </w:tr>
      <w:tr w:rsidR="004C05BB" w:rsidRPr="00594CCF" w:rsidTr="00D4275E">
        <w:tc>
          <w:tcPr>
            <w:tcW w:w="567" w:type="dxa"/>
          </w:tcPr>
          <w:p w:rsidR="004C05BB" w:rsidRPr="00594CCF" w:rsidRDefault="004C05BB" w:rsidP="004C05BB">
            <w:r w:rsidRPr="00594CCF">
              <w:t>27.</w:t>
            </w:r>
          </w:p>
        </w:tc>
        <w:tc>
          <w:tcPr>
            <w:tcW w:w="1276" w:type="dxa"/>
          </w:tcPr>
          <w:p w:rsidR="004C05BB" w:rsidRPr="00594CCF" w:rsidRDefault="004C05BB" w:rsidP="004C05BB">
            <w:pPr>
              <w:pStyle w:val="af8"/>
              <w:tabs>
                <w:tab w:val="left" w:pos="1735"/>
              </w:tabs>
              <w:ind w:right="-108"/>
              <w:rPr>
                <w:rFonts w:eastAsia="Calibri"/>
                <w:sz w:val="20"/>
                <w:szCs w:val="20"/>
              </w:rPr>
            </w:pPr>
            <w:r w:rsidRPr="00594CCF">
              <w:rPr>
                <w:rFonts w:eastAsia="Calibri"/>
                <w:sz w:val="20"/>
                <w:szCs w:val="20"/>
              </w:rPr>
              <w:t>Держатель для труб</w:t>
            </w:r>
          </w:p>
          <w:p w:rsidR="004C05BB" w:rsidRPr="00594CCF" w:rsidRDefault="004C05BB" w:rsidP="004C05BB">
            <w:pPr>
              <w:pStyle w:val="af8"/>
              <w:tabs>
                <w:tab w:val="left" w:pos="1735"/>
              </w:tabs>
              <w:ind w:right="-108"/>
              <w:rPr>
                <w:rFonts w:eastAsia="Calibri"/>
                <w:sz w:val="20"/>
                <w:szCs w:val="20"/>
              </w:rPr>
            </w:pPr>
            <w:r w:rsidRPr="00594CCF">
              <w:rPr>
                <w:rFonts w:eastAsia="Calibri"/>
                <w:sz w:val="20"/>
                <w:szCs w:val="20"/>
              </w:rPr>
              <w:t>600 шт.</w:t>
            </w:r>
          </w:p>
        </w:tc>
        <w:tc>
          <w:tcPr>
            <w:tcW w:w="1559" w:type="dxa"/>
          </w:tcPr>
          <w:p w:rsidR="004C05BB" w:rsidRPr="00594CCF" w:rsidRDefault="004C05BB" w:rsidP="004C05BB">
            <w:pPr>
              <w:pStyle w:val="af8"/>
              <w:tabs>
                <w:tab w:val="left" w:pos="1701"/>
              </w:tabs>
              <w:ind w:right="-3"/>
              <w:rPr>
                <w:rFonts w:eastAsia="Calibri"/>
                <w:sz w:val="20"/>
                <w:szCs w:val="20"/>
              </w:rPr>
            </w:pPr>
          </w:p>
        </w:tc>
        <w:tc>
          <w:tcPr>
            <w:tcW w:w="2977" w:type="dxa"/>
          </w:tcPr>
          <w:p w:rsidR="004C05BB" w:rsidRPr="00594CCF" w:rsidRDefault="004C05BB" w:rsidP="004C05BB">
            <w:r w:rsidRPr="00594CCF">
              <w:t>Предназначение</w:t>
            </w:r>
          </w:p>
        </w:tc>
        <w:tc>
          <w:tcPr>
            <w:tcW w:w="3119" w:type="dxa"/>
          </w:tcPr>
          <w:p w:rsidR="004C05BB" w:rsidRPr="00594CCF" w:rsidRDefault="004C05BB" w:rsidP="004C05BB">
            <w:r w:rsidRPr="00594CCF">
              <w:t>Должен предусматривать крепление труб к стенам, потолкам и полам</w:t>
            </w:r>
          </w:p>
        </w:tc>
        <w:tc>
          <w:tcPr>
            <w:tcW w:w="1559" w:type="dxa"/>
          </w:tcPr>
          <w:p w:rsidR="004C05BB" w:rsidRPr="00594CCF" w:rsidRDefault="004C05BB" w:rsidP="004C05BB">
            <w:pPr>
              <w:ind w:right="-106"/>
            </w:pPr>
          </w:p>
        </w:tc>
      </w:tr>
      <w:tr w:rsidR="004C05BB" w:rsidRPr="00594CCF" w:rsidTr="00D4275E">
        <w:tc>
          <w:tcPr>
            <w:tcW w:w="567" w:type="dxa"/>
          </w:tcPr>
          <w:p w:rsidR="004C05BB" w:rsidRPr="00594CCF" w:rsidRDefault="004C05BB" w:rsidP="004C05BB"/>
        </w:tc>
        <w:tc>
          <w:tcPr>
            <w:tcW w:w="1276" w:type="dxa"/>
          </w:tcPr>
          <w:p w:rsidR="004C05BB" w:rsidRPr="00594CCF" w:rsidRDefault="004C05BB" w:rsidP="004C05BB">
            <w:pPr>
              <w:pStyle w:val="af8"/>
              <w:tabs>
                <w:tab w:val="left" w:pos="1735"/>
              </w:tabs>
              <w:ind w:right="-108"/>
              <w:rPr>
                <w:rFonts w:eastAsia="Calibri"/>
                <w:sz w:val="20"/>
                <w:szCs w:val="20"/>
              </w:rPr>
            </w:pPr>
          </w:p>
        </w:tc>
        <w:tc>
          <w:tcPr>
            <w:tcW w:w="1559" w:type="dxa"/>
          </w:tcPr>
          <w:p w:rsidR="004C05BB" w:rsidRPr="00594CCF" w:rsidRDefault="004C05BB" w:rsidP="004C05BB">
            <w:pPr>
              <w:pStyle w:val="af8"/>
              <w:tabs>
                <w:tab w:val="left" w:pos="1701"/>
              </w:tabs>
              <w:ind w:right="-69"/>
              <w:rPr>
                <w:sz w:val="20"/>
                <w:szCs w:val="20"/>
              </w:rPr>
            </w:pPr>
          </w:p>
        </w:tc>
        <w:tc>
          <w:tcPr>
            <w:tcW w:w="2977" w:type="dxa"/>
          </w:tcPr>
          <w:p w:rsidR="004C05BB" w:rsidRPr="00594CCF" w:rsidRDefault="004C05BB" w:rsidP="004C05BB">
            <w:r w:rsidRPr="00594CCF">
              <w:t>Материал</w:t>
            </w:r>
          </w:p>
        </w:tc>
        <w:tc>
          <w:tcPr>
            <w:tcW w:w="3119" w:type="dxa"/>
          </w:tcPr>
          <w:p w:rsidR="004C05BB" w:rsidRPr="00594CCF" w:rsidRDefault="004C05BB" w:rsidP="004C05BB">
            <w:r w:rsidRPr="00594CCF">
              <w:t>Должен быть полипропилен или АБС-пластик</w:t>
            </w:r>
          </w:p>
        </w:tc>
        <w:tc>
          <w:tcPr>
            <w:tcW w:w="1559" w:type="dxa"/>
          </w:tcPr>
          <w:p w:rsidR="004C05BB" w:rsidRPr="00594CCF" w:rsidRDefault="004C05BB" w:rsidP="004C05BB">
            <w:pPr>
              <w:ind w:right="-106"/>
            </w:pPr>
          </w:p>
        </w:tc>
      </w:tr>
      <w:tr w:rsidR="004C05BB" w:rsidRPr="00594CCF" w:rsidTr="00D4275E">
        <w:tc>
          <w:tcPr>
            <w:tcW w:w="567" w:type="dxa"/>
          </w:tcPr>
          <w:p w:rsidR="004C05BB" w:rsidRPr="00594CCF" w:rsidRDefault="004C05BB" w:rsidP="004C05BB"/>
        </w:tc>
        <w:tc>
          <w:tcPr>
            <w:tcW w:w="1276" w:type="dxa"/>
          </w:tcPr>
          <w:p w:rsidR="004C05BB" w:rsidRPr="00594CCF" w:rsidRDefault="004C05BB" w:rsidP="004C05BB">
            <w:pPr>
              <w:pStyle w:val="af8"/>
              <w:tabs>
                <w:tab w:val="left" w:pos="1735"/>
              </w:tabs>
              <w:ind w:right="-108"/>
              <w:rPr>
                <w:rFonts w:eastAsia="Calibri"/>
                <w:sz w:val="20"/>
                <w:szCs w:val="20"/>
              </w:rPr>
            </w:pPr>
          </w:p>
        </w:tc>
        <w:tc>
          <w:tcPr>
            <w:tcW w:w="1559" w:type="dxa"/>
          </w:tcPr>
          <w:p w:rsidR="004C05BB" w:rsidRPr="00594CCF" w:rsidRDefault="004C05BB" w:rsidP="004C05BB">
            <w:pPr>
              <w:pStyle w:val="af8"/>
              <w:tabs>
                <w:tab w:val="left" w:pos="1701"/>
              </w:tabs>
              <w:ind w:right="-69"/>
              <w:rPr>
                <w:sz w:val="20"/>
                <w:szCs w:val="20"/>
              </w:rPr>
            </w:pPr>
          </w:p>
        </w:tc>
        <w:tc>
          <w:tcPr>
            <w:tcW w:w="2977" w:type="dxa"/>
          </w:tcPr>
          <w:p w:rsidR="004C05BB" w:rsidRPr="00594CCF" w:rsidRDefault="004C05BB" w:rsidP="004C05BB">
            <w:r w:rsidRPr="00594CCF">
              <w:t>Крепление труб диаметром</w:t>
            </w:r>
          </w:p>
        </w:tc>
        <w:tc>
          <w:tcPr>
            <w:tcW w:w="3119" w:type="dxa"/>
          </w:tcPr>
          <w:p w:rsidR="004C05BB" w:rsidRPr="00594CCF" w:rsidRDefault="004C05BB" w:rsidP="004C05BB">
            <w:r w:rsidRPr="00594CCF">
              <w:t>От 23 до 26мм</w:t>
            </w:r>
          </w:p>
        </w:tc>
        <w:tc>
          <w:tcPr>
            <w:tcW w:w="1559" w:type="dxa"/>
          </w:tcPr>
          <w:p w:rsidR="004C05BB" w:rsidRPr="00594CCF" w:rsidRDefault="004C05BB" w:rsidP="004C05BB">
            <w:pPr>
              <w:ind w:right="-106"/>
            </w:pPr>
          </w:p>
        </w:tc>
      </w:tr>
      <w:tr w:rsidR="004C05BB" w:rsidRPr="00594CCF" w:rsidTr="00D4275E">
        <w:tc>
          <w:tcPr>
            <w:tcW w:w="567" w:type="dxa"/>
          </w:tcPr>
          <w:p w:rsidR="004C05BB" w:rsidRPr="00594CCF" w:rsidRDefault="004C05BB" w:rsidP="004C05BB"/>
        </w:tc>
        <w:tc>
          <w:tcPr>
            <w:tcW w:w="1276" w:type="dxa"/>
          </w:tcPr>
          <w:p w:rsidR="004C05BB" w:rsidRPr="00594CCF" w:rsidRDefault="004C05BB" w:rsidP="004C05BB">
            <w:pPr>
              <w:pStyle w:val="af8"/>
              <w:tabs>
                <w:tab w:val="left" w:pos="1735"/>
              </w:tabs>
              <w:ind w:right="-108"/>
              <w:rPr>
                <w:rFonts w:eastAsia="Calibri"/>
                <w:sz w:val="20"/>
                <w:szCs w:val="20"/>
              </w:rPr>
            </w:pPr>
          </w:p>
        </w:tc>
        <w:tc>
          <w:tcPr>
            <w:tcW w:w="1559" w:type="dxa"/>
          </w:tcPr>
          <w:p w:rsidR="004C05BB" w:rsidRPr="00594CCF" w:rsidRDefault="004C05BB" w:rsidP="004C05BB">
            <w:pPr>
              <w:pStyle w:val="af8"/>
              <w:tabs>
                <w:tab w:val="left" w:pos="1701"/>
              </w:tabs>
              <w:ind w:right="-69"/>
              <w:rPr>
                <w:sz w:val="20"/>
                <w:szCs w:val="20"/>
              </w:rPr>
            </w:pPr>
          </w:p>
        </w:tc>
        <w:tc>
          <w:tcPr>
            <w:tcW w:w="2977" w:type="dxa"/>
          </w:tcPr>
          <w:p w:rsidR="004C05BB" w:rsidRPr="00594CCF" w:rsidRDefault="004C05BB" w:rsidP="004C05BB">
            <w:r w:rsidRPr="00594CCF">
              <w:t>Наличие защёлки</w:t>
            </w:r>
          </w:p>
        </w:tc>
        <w:tc>
          <w:tcPr>
            <w:tcW w:w="3119" w:type="dxa"/>
          </w:tcPr>
          <w:p w:rsidR="004C05BB" w:rsidRPr="00594CCF" w:rsidRDefault="004C05BB" w:rsidP="004C05BB">
            <w:r>
              <w:t>наличие</w:t>
            </w:r>
          </w:p>
        </w:tc>
        <w:tc>
          <w:tcPr>
            <w:tcW w:w="1559" w:type="dxa"/>
          </w:tcPr>
          <w:p w:rsidR="004C05BB" w:rsidRPr="00594CCF" w:rsidRDefault="004C05BB" w:rsidP="004C05BB">
            <w:pPr>
              <w:ind w:right="-106"/>
            </w:pPr>
          </w:p>
        </w:tc>
      </w:tr>
      <w:tr w:rsidR="004C05BB" w:rsidRPr="00594CCF" w:rsidTr="00D4275E">
        <w:tc>
          <w:tcPr>
            <w:tcW w:w="567" w:type="dxa"/>
          </w:tcPr>
          <w:p w:rsidR="004C05BB" w:rsidRPr="00594CCF" w:rsidRDefault="004C05BB" w:rsidP="004C05BB"/>
        </w:tc>
        <w:tc>
          <w:tcPr>
            <w:tcW w:w="1276" w:type="dxa"/>
          </w:tcPr>
          <w:p w:rsidR="004C05BB" w:rsidRPr="00594CCF" w:rsidRDefault="004C05BB" w:rsidP="004C05BB">
            <w:pPr>
              <w:pStyle w:val="af8"/>
              <w:tabs>
                <w:tab w:val="left" w:pos="1735"/>
              </w:tabs>
              <w:ind w:right="-108"/>
              <w:rPr>
                <w:rFonts w:eastAsia="Calibri"/>
                <w:sz w:val="20"/>
                <w:szCs w:val="20"/>
              </w:rPr>
            </w:pPr>
          </w:p>
        </w:tc>
        <w:tc>
          <w:tcPr>
            <w:tcW w:w="1559" w:type="dxa"/>
          </w:tcPr>
          <w:p w:rsidR="004C05BB" w:rsidRPr="00594CCF" w:rsidRDefault="004C05BB" w:rsidP="004C05BB">
            <w:pPr>
              <w:pStyle w:val="af8"/>
              <w:tabs>
                <w:tab w:val="left" w:pos="1701"/>
              </w:tabs>
              <w:ind w:right="-69"/>
              <w:rPr>
                <w:sz w:val="20"/>
                <w:szCs w:val="20"/>
              </w:rPr>
            </w:pPr>
          </w:p>
        </w:tc>
        <w:tc>
          <w:tcPr>
            <w:tcW w:w="2977" w:type="dxa"/>
          </w:tcPr>
          <w:p w:rsidR="004C05BB" w:rsidRPr="00594CCF" w:rsidRDefault="004C05BB" w:rsidP="004C05BB">
            <w:r w:rsidRPr="00594CCF">
              <w:t>Монтаж</w:t>
            </w:r>
          </w:p>
        </w:tc>
        <w:tc>
          <w:tcPr>
            <w:tcW w:w="3119" w:type="dxa"/>
          </w:tcPr>
          <w:p w:rsidR="004C05BB" w:rsidRPr="00594CCF" w:rsidRDefault="004C05BB" w:rsidP="004C05BB">
            <w:r w:rsidRPr="00594CCF">
              <w:t>На бетонные и кирпичные поверхности без дополнительных аксессуаров; На любые поверхности</w:t>
            </w:r>
          </w:p>
        </w:tc>
        <w:tc>
          <w:tcPr>
            <w:tcW w:w="1559" w:type="dxa"/>
          </w:tcPr>
          <w:p w:rsidR="004C05BB" w:rsidRPr="00594CCF" w:rsidRDefault="004C05BB" w:rsidP="004C05BB">
            <w:pPr>
              <w:ind w:right="-106"/>
            </w:pPr>
          </w:p>
        </w:tc>
      </w:tr>
      <w:tr w:rsidR="004C05BB" w:rsidRPr="00594CCF" w:rsidTr="00D4275E">
        <w:tc>
          <w:tcPr>
            <w:tcW w:w="567" w:type="dxa"/>
          </w:tcPr>
          <w:p w:rsidR="004C05BB" w:rsidRPr="00594CCF" w:rsidRDefault="004C05BB" w:rsidP="004C05BB"/>
        </w:tc>
        <w:tc>
          <w:tcPr>
            <w:tcW w:w="1276" w:type="dxa"/>
          </w:tcPr>
          <w:p w:rsidR="004C05BB" w:rsidRPr="00594CCF" w:rsidRDefault="004C05BB" w:rsidP="004C05BB">
            <w:pPr>
              <w:pStyle w:val="af8"/>
              <w:tabs>
                <w:tab w:val="left" w:pos="1735"/>
              </w:tabs>
              <w:ind w:right="-108"/>
              <w:rPr>
                <w:rFonts w:eastAsia="Calibri"/>
                <w:sz w:val="20"/>
                <w:szCs w:val="20"/>
              </w:rPr>
            </w:pPr>
          </w:p>
        </w:tc>
        <w:tc>
          <w:tcPr>
            <w:tcW w:w="1559" w:type="dxa"/>
          </w:tcPr>
          <w:p w:rsidR="004C05BB" w:rsidRPr="00594CCF" w:rsidRDefault="004C05BB" w:rsidP="004C05BB">
            <w:pPr>
              <w:pStyle w:val="af8"/>
              <w:tabs>
                <w:tab w:val="left" w:pos="1701"/>
              </w:tabs>
              <w:ind w:right="-69"/>
              <w:rPr>
                <w:sz w:val="20"/>
                <w:szCs w:val="20"/>
              </w:rPr>
            </w:pPr>
          </w:p>
        </w:tc>
        <w:tc>
          <w:tcPr>
            <w:tcW w:w="2977" w:type="dxa"/>
          </w:tcPr>
          <w:p w:rsidR="004C05BB" w:rsidRPr="00594CCF" w:rsidRDefault="004C05BB" w:rsidP="004C05BB">
            <w:r w:rsidRPr="00594CCF">
              <w:t xml:space="preserve">Температура эксплуатации </w:t>
            </w:r>
          </w:p>
        </w:tc>
        <w:tc>
          <w:tcPr>
            <w:tcW w:w="3119" w:type="dxa"/>
          </w:tcPr>
          <w:p w:rsidR="004C05BB" w:rsidRPr="00594CCF" w:rsidRDefault="004C05BB" w:rsidP="004C05BB">
            <w:r w:rsidRPr="00594CCF">
              <w:t>Не менее чем от -20 до +50 оС</w:t>
            </w:r>
          </w:p>
        </w:tc>
        <w:tc>
          <w:tcPr>
            <w:tcW w:w="1559" w:type="dxa"/>
          </w:tcPr>
          <w:p w:rsidR="004C05BB" w:rsidRPr="00594CCF" w:rsidRDefault="004C05BB" w:rsidP="004C05BB">
            <w:pPr>
              <w:ind w:right="-106"/>
            </w:pPr>
          </w:p>
        </w:tc>
      </w:tr>
      <w:tr w:rsidR="004C05BB" w:rsidRPr="00594CCF" w:rsidTr="00D4275E">
        <w:tc>
          <w:tcPr>
            <w:tcW w:w="567" w:type="dxa"/>
          </w:tcPr>
          <w:p w:rsidR="004C05BB" w:rsidRPr="00594CCF" w:rsidRDefault="004C05BB" w:rsidP="004C05BB">
            <w:pPr>
              <w:pStyle w:val="af8"/>
              <w:tabs>
                <w:tab w:val="left" w:pos="1701"/>
              </w:tabs>
              <w:ind w:right="-3"/>
              <w:rPr>
                <w:sz w:val="20"/>
                <w:szCs w:val="20"/>
              </w:rPr>
            </w:pPr>
            <w:r w:rsidRPr="00594CCF">
              <w:rPr>
                <w:sz w:val="20"/>
                <w:szCs w:val="20"/>
              </w:rPr>
              <w:t>28.</w:t>
            </w:r>
          </w:p>
        </w:tc>
        <w:tc>
          <w:tcPr>
            <w:tcW w:w="1276" w:type="dxa"/>
          </w:tcPr>
          <w:p w:rsidR="004C05BB" w:rsidRPr="00594CCF" w:rsidRDefault="004C05BB" w:rsidP="004C05BB">
            <w:pPr>
              <w:widowControl w:val="0"/>
              <w:tabs>
                <w:tab w:val="left" w:pos="1735"/>
              </w:tabs>
              <w:autoSpaceDN w:val="0"/>
              <w:adjustRightInd w:val="0"/>
              <w:rPr>
                <w:rFonts w:eastAsia="Calibri"/>
              </w:rPr>
            </w:pPr>
            <w:r w:rsidRPr="00594CCF">
              <w:rPr>
                <w:rFonts w:eastAsia="Calibri"/>
              </w:rPr>
              <w:t>Электроплинтус 80м</w:t>
            </w:r>
          </w:p>
        </w:tc>
        <w:tc>
          <w:tcPr>
            <w:tcW w:w="1559" w:type="dxa"/>
          </w:tcPr>
          <w:p w:rsidR="004C05BB" w:rsidRPr="00594CCF" w:rsidRDefault="004C05BB" w:rsidP="004C05BB">
            <w:pPr>
              <w:pStyle w:val="af8"/>
              <w:tabs>
                <w:tab w:val="left" w:pos="1701"/>
              </w:tabs>
              <w:ind w:right="-69"/>
              <w:rPr>
                <w:sz w:val="20"/>
                <w:szCs w:val="20"/>
              </w:rPr>
            </w:pPr>
          </w:p>
        </w:tc>
        <w:tc>
          <w:tcPr>
            <w:tcW w:w="2977" w:type="dxa"/>
          </w:tcPr>
          <w:p w:rsidR="004C05BB" w:rsidRPr="00594CCF" w:rsidRDefault="004C05BB" w:rsidP="004C05BB">
            <w:pPr>
              <w:pStyle w:val="af8"/>
              <w:tabs>
                <w:tab w:val="left" w:pos="1735"/>
              </w:tabs>
              <w:ind w:right="-108"/>
              <w:rPr>
                <w:rFonts w:eastAsia="Calibri"/>
                <w:sz w:val="20"/>
                <w:szCs w:val="20"/>
              </w:rPr>
            </w:pPr>
            <w:r w:rsidRPr="00594CCF">
              <w:rPr>
                <w:rFonts w:eastAsia="Calibri"/>
                <w:sz w:val="20"/>
                <w:szCs w:val="20"/>
              </w:rPr>
              <w:t>Предназначение</w:t>
            </w:r>
          </w:p>
        </w:tc>
        <w:tc>
          <w:tcPr>
            <w:tcW w:w="3119" w:type="dxa"/>
          </w:tcPr>
          <w:p w:rsidR="004C05BB" w:rsidRPr="00594CCF" w:rsidRDefault="004C05BB" w:rsidP="004C05BB">
            <w:pPr>
              <w:pStyle w:val="af8"/>
              <w:tabs>
                <w:tab w:val="left" w:pos="1735"/>
              </w:tabs>
              <w:ind w:right="-108"/>
              <w:rPr>
                <w:rFonts w:eastAsia="Calibri"/>
                <w:sz w:val="20"/>
                <w:szCs w:val="20"/>
              </w:rPr>
            </w:pPr>
            <w:r w:rsidRPr="00594CCF">
              <w:rPr>
                <w:rFonts w:eastAsia="Calibri"/>
                <w:sz w:val="20"/>
                <w:szCs w:val="20"/>
              </w:rPr>
              <w:t>Должен применяться для прокладки кабелей</w:t>
            </w:r>
          </w:p>
        </w:tc>
        <w:tc>
          <w:tcPr>
            <w:tcW w:w="1559" w:type="dxa"/>
          </w:tcPr>
          <w:p w:rsidR="004C05BB" w:rsidRPr="00594CCF" w:rsidRDefault="004C05BB" w:rsidP="004C05BB">
            <w:pPr>
              <w:pStyle w:val="af8"/>
              <w:tabs>
                <w:tab w:val="left" w:pos="1735"/>
              </w:tabs>
              <w:ind w:right="-108"/>
              <w:rPr>
                <w:rFonts w:eastAsia="Calibri"/>
                <w:sz w:val="20"/>
                <w:szCs w:val="20"/>
              </w:rPr>
            </w:pPr>
          </w:p>
        </w:tc>
      </w:tr>
      <w:tr w:rsidR="004C05BB" w:rsidRPr="00594CCF" w:rsidTr="00D4275E">
        <w:tc>
          <w:tcPr>
            <w:tcW w:w="567" w:type="dxa"/>
          </w:tcPr>
          <w:p w:rsidR="004C05BB" w:rsidRPr="00594CCF" w:rsidRDefault="004C05BB" w:rsidP="004C05BB"/>
        </w:tc>
        <w:tc>
          <w:tcPr>
            <w:tcW w:w="1276" w:type="dxa"/>
          </w:tcPr>
          <w:p w:rsidR="004C05BB" w:rsidRPr="00594CCF" w:rsidRDefault="004C05BB" w:rsidP="004C05BB"/>
        </w:tc>
        <w:tc>
          <w:tcPr>
            <w:tcW w:w="1559" w:type="dxa"/>
          </w:tcPr>
          <w:p w:rsidR="004C05BB" w:rsidRPr="00594CCF" w:rsidRDefault="004C05BB" w:rsidP="004C05BB">
            <w:pPr>
              <w:pStyle w:val="af8"/>
              <w:tabs>
                <w:tab w:val="left" w:pos="1701"/>
              </w:tabs>
              <w:ind w:right="-69"/>
              <w:rPr>
                <w:sz w:val="20"/>
                <w:szCs w:val="20"/>
              </w:rPr>
            </w:pPr>
          </w:p>
        </w:tc>
        <w:tc>
          <w:tcPr>
            <w:tcW w:w="2977" w:type="dxa"/>
          </w:tcPr>
          <w:p w:rsidR="004C05BB" w:rsidRPr="00594CCF" w:rsidRDefault="004C05BB" w:rsidP="004C05BB">
            <w:pPr>
              <w:pStyle w:val="af8"/>
              <w:tabs>
                <w:tab w:val="left" w:pos="1735"/>
              </w:tabs>
              <w:ind w:right="-108"/>
              <w:rPr>
                <w:rFonts w:eastAsia="Calibri"/>
                <w:sz w:val="20"/>
                <w:szCs w:val="20"/>
              </w:rPr>
            </w:pPr>
            <w:r w:rsidRPr="00594CCF">
              <w:rPr>
                <w:rFonts w:eastAsia="Calibri"/>
                <w:sz w:val="20"/>
                <w:szCs w:val="20"/>
              </w:rPr>
              <w:t>Материал</w:t>
            </w:r>
          </w:p>
        </w:tc>
        <w:tc>
          <w:tcPr>
            <w:tcW w:w="3119" w:type="dxa"/>
          </w:tcPr>
          <w:p w:rsidR="004C05BB" w:rsidRPr="00594CCF" w:rsidRDefault="004C05BB" w:rsidP="004C05BB">
            <w:pPr>
              <w:pStyle w:val="af8"/>
              <w:tabs>
                <w:tab w:val="left" w:pos="1735"/>
              </w:tabs>
              <w:ind w:right="-108"/>
              <w:rPr>
                <w:rFonts w:eastAsia="Calibri"/>
                <w:sz w:val="20"/>
                <w:szCs w:val="20"/>
              </w:rPr>
            </w:pPr>
            <w:r w:rsidRPr="00594CCF">
              <w:rPr>
                <w:rFonts w:eastAsia="Calibri"/>
                <w:sz w:val="20"/>
                <w:szCs w:val="20"/>
              </w:rPr>
              <w:t>Поливинилхлорид не распространяющий горение; поликарбонат</w:t>
            </w:r>
          </w:p>
        </w:tc>
        <w:tc>
          <w:tcPr>
            <w:tcW w:w="1559" w:type="dxa"/>
          </w:tcPr>
          <w:p w:rsidR="004C05BB" w:rsidRPr="00594CCF" w:rsidRDefault="004C05BB" w:rsidP="004C05BB">
            <w:pPr>
              <w:pStyle w:val="af8"/>
              <w:tabs>
                <w:tab w:val="left" w:pos="1735"/>
              </w:tabs>
              <w:ind w:right="-108"/>
              <w:rPr>
                <w:rFonts w:eastAsia="Calibri"/>
                <w:sz w:val="20"/>
                <w:szCs w:val="20"/>
              </w:rPr>
            </w:pPr>
          </w:p>
        </w:tc>
      </w:tr>
      <w:tr w:rsidR="004C05BB" w:rsidRPr="00594CCF" w:rsidTr="00D4275E">
        <w:tc>
          <w:tcPr>
            <w:tcW w:w="567" w:type="dxa"/>
          </w:tcPr>
          <w:p w:rsidR="004C05BB" w:rsidRPr="00594CCF" w:rsidRDefault="004C05BB" w:rsidP="004C05BB"/>
        </w:tc>
        <w:tc>
          <w:tcPr>
            <w:tcW w:w="1276" w:type="dxa"/>
          </w:tcPr>
          <w:p w:rsidR="004C05BB" w:rsidRPr="00594CCF" w:rsidRDefault="004C05BB" w:rsidP="004C05BB"/>
        </w:tc>
        <w:tc>
          <w:tcPr>
            <w:tcW w:w="1559" w:type="dxa"/>
          </w:tcPr>
          <w:p w:rsidR="004C05BB" w:rsidRPr="00594CCF" w:rsidRDefault="004C05BB" w:rsidP="004C05BB">
            <w:pPr>
              <w:pStyle w:val="af8"/>
              <w:tabs>
                <w:tab w:val="left" w:pos="1701"/>
              </w:tabs>
              <w:ind w:right="-69"/>
              <w:rPr>
                <w:sz w:val="20"/>
                <w:szCs w:val="20"/>
              </w:rPr>
            </w:pPr>
          </w:p>
        </w:tc>
        <w:tc>
          <w:tcPr>
            <w:tcW w:w="2977" w:type="dxa"/>
          </w:tcPr>
          <w:p w:rsidR="004C05BB" w:rsidRPr="00594CCF" w:rsidRDefault="004C05BB" w:rsidP="004C05BB">
            <w:pPr>
              <w:pStyle w:val="af8"/>
              <w:tabs>
                <w:tab w:val="left" w:pos="1735"/>
              </w:tabs>
              <w:ind w:right="-108"/>
              <w:rPr>
                <w:rFonts w:eastAsia="Calibri"/>
                <w:sz w:val="20"/>
                <w:szCs w:val="20"/>
              </w:rPr>
            </w:pPr>
            <w:r w:rsidRPr="00594CCF">
              <w:rPr>
                <w:rFonts w:eastAsia="Calibri"/>
                <w:sz w:val="20"/>
                <w:szCs w:val="20"/>
              </w:rPr>
              <w:t>Цвет</w:t>
            </w:r>
          </w:p>
        </w:tc>
        <w:tc>
          <w:tcPr>
            <w:tcW w:w="3119" w:type="dxa"/>
          </w:tcPr>
          <w:p w:rsidR="004C05BB" w:rsidRPr="00594CCF" w:rsidRDefault="004C05BB" w:rsidP="004C05BB">
            <w:pPr>
              <w:pStyle w:val="af8"/>
              <w:tabs>
                <w:tab w:val="left" w:pos="1735"/>
              </w:tabs>
              <w:ind w:right="-108"/>
              <w:rPr>
                <w:rFonts w:eastAsia="Calibri"/>
                <w:sz w:val="20"/>
                <w:szCs w:val="20"/>
              </w:rPr>
            </w:pPr>
            <w:r w:rsidRPr="00594CCF">
              <w:rPr>
                <w:rFonts w:eastAsia="Calibri"/>
                <w:sz w:val="20"/>
                <w:szCs w:val="20"/>
              </w:rPr>
              <w:t>Белый или слоновая кость</w:t>
            </w:r>
          </w:p>
        </w:tc>
        <w:tc>
          <w:tcPr>
            <w:tcW w:w="1559" w:type="dxa"/>
          </w:tcPr>
          <w:p w:rsidR="004C05BB" w:rsidRPr="00594CCF" w:rsidRDefault="004C05BB" w:rsidP="004C05BB">
            <w:pPr>
              <w:pStyle w:val="af8"/>
              <w:tabs>
                <w:tab w:val="left" w:pos="1735"/>
              </w:tabs>
              <w:ind w:right="-108"/>
              <w:rPr>
                <w:rFonts w:eastAsia="Calibri"/>
                <w:sz w:val="20"/>
                <w:szCs w:val="20"/>
              </w:rPr>
            </w:pPr>
          </w:p>
        </w:tc>
      </w:tr>
      <w:tr w:rsidR="004C05BB" w:rsidRPr="00594CCF" w:rsidTr="00D4275E">
        <w:tc>
          <w:tcPr>
            <w:tcW w:w="567" w:type="dxa"/>
          </w:tcPr>
          <w:p w:rsidR="004C05BB" w:rsidRPr="00594CCF" w:rsidRDefault="004C05BB" w:rsidP="004C05BB"/>
        </w:tc>
        <w:tc>
          <w:tcPr>
            <w:tcW w:w="1276" w:type="dxa"/>
          </w:tcPr>
          <w:p w:rsidR="004C05BB" w:rsidRPr="00594CCF" w:rsidRDefault="004C05BB" w:rsidP="004C05BB"/>
        </w:tc>
        <w:tc>
          <w:tcPr>
            <w:tcW w:w="1559" w:type="dxa"/>
          </w:tcPr>
          <w:p w:rsidR="004C05BB" w:rsidRPr="00594CCF" w:rsidRDefault="004C05BB" w:rsidP="004C05BB">
            <w:pPr>
              <w:pStyle w:val="af8"/>
              <w:tabs>
                <w:tab w:val="left" w:pos="1701"/>
              </w:tabs>
              <w:ind w:right="-69"/>
              <w:rPr>
                <w:sz w:val="20"/>
                <w:szCs w:val="20"/>
              </w:rPr>
            </w:pPr>
          </w:p>
        </w:tc>
        <w:tc>
          <w:tcPr>
            <w:tcW w:w="2977" w:type="dxa"/>
          </w:tcPr>
          <w:p w:rsidR="004C05BB" w:rsidRPr="00594CCF" w:rsidRDefault="004C05BB" w:rsidP="004C05BB">
            <w:pPr>
              <w:pStyle w:val="af8"/>
              <w:tabs>
                <w:tab w:val="left" w:pos="1735"/>
              </w:tabs>
              <w:ind w:right="-108"/>
              <w:rPr>
                <w:rFonts w:eastAsia="Calibri"/>
                <w:sz w:val="20"/>
                <w:szCs w:val="20"/>
              </w:rPr>
            </w:pPr>
            <w:r w:rsidRPr="00594CCF">
              <w:rPr>
                <w:rFonts w:eastAsia="Calibri"/>
                <w:sz w:val="20"/>
                <w:szCs w:val="20"/>
              </w:rPr>
              <w:t xml:space="preserve">Степень защиты </w:t>
            </w:r>
          </w:p>
        </w:tc>
        <w:tc>
          <w:tcPr>
            <w:tcW w:w="3119" w:type="dxa"/>
          </w:tcPr>
          <w:p w:rsidR="004C05BB" w:rsidRPr="00594CCF" w:rsidRDefault="004C05BB" w:rsidP="004C05BB">
            <w:pPr>
              <w:pStyle w:val="af8"/>
              <w:tabs>
                <w:tab w:val="left" w:pos="1735"/>
              </w:tabs>
              <w:ind w:right="-108"/>
              <w:rPr>
                <w:rFonts w:eastAsia="Calibri"/>
                <w:sz w:val="20"/>
                <w:szCs w:val="20"/>
              </w:rPr>
            </w:pPr>
            <w:r w:rsidRPr="00594CCF">
              <w:rPr>
                <w:rFonts w:eastAsia="Calibri"/>
                <w:sz w:val="20"/>
                <w:szCs w:val="20"/>
              </w:rPr>
              <w:t xml:space="preserve">Не менее IP 40 </w:t>
            </w:r>
          </w:p>
        </w:tc>
        <w:tc>
          <w:tcPr>
            <w:tcW w:w="1559" w:type="dxa"/>
          </w:tcPr>
          <w:p w:rsidR="004C05BB" w:rsidRPr="00594CCF" w:rsidRDefault="004C05BB" w:rsidP="004C05BB">
            <w:pPr>
              <w:pStyle w:val="af8"/>
              <w:tabs>
                <w:tab w:val="left" w:pos="1735"/>
              </w:tabs>
              <w:ind w:right="-108"/>
              <w:rPr>
                <w:rFonts w:eastAsia="Calibri"/>
                <w:sz w:val="20"/>
                <w:szCs w:val="20"/>
              </w:rPr>
            </w:pPr>
          </w:p>
        </w:tc>
      </w:tr>
      <w:tr w:rsidR="004C05BB" w:rsidRPr="00594CCF" w:rsidTr="00D4275E">
        <w:tc>
          <w:tcPr>
            <w:tcW w:w="567" w:type="dxa"/>
          </w:tcPr>
          <w:p w:rsidR="004C05BB" w:rsidRPr="00594CCF" w:rsidRDefault="004C05BB" w:rsidP="004C05BB"/>
        </w:tc>
        <w:tc>
          <w:tcPr>
            <w:tcW w:w="1276" w:type="dxa"/>
          </w:tcPr>
          <w:p w:rsidR="004C05BB" w:rsidRPr="00594CCF" w:rsidRDefault="004C05BB" w:rsidP="004C05BB"/>
        </w:tc>
        <w:tc>
          <w:tcPr>
            <w:tcW w:w="1559" w:type="dxa"/>
          </w:tcPr>
          <w:p w:rsidR="004C05BB" w:rsidRPr="00594CCF" w:rsidRDefault="004C05BB" w:rsidP="004C05BB">
            <w:pPr>
              <w:pStyle w:val="af8"/>
              <w:tabs>
                <w:tab w:val="left" w:pos="1701"/>
              </w:tabs>
              <w:ind w:right="-69"/>
              <w:rPr>
                <w:sz w:val="20"/>
                <w:szCs w:val="20"/>
              </w:rPr>
            </w:pPr>
          </w:p>
        </w:tc>
        <w:tc>
          <w:tcPr>
            <w:tcW w:w="2977" w:type="dxa"/>
          </w:tcPr>
          <w:p w:rsidR="004C05BB" w:rsidRPr="00594CCF" w:rsidRDefault="004C05BB" w:rsidP="004C05BB">
            <w:pPr>
              <w:pStyle w:val="af8"/>
              <w:tabs>
                <w:tab w:val="left" w:pos="1735"/>
              </w:tabs>
              <w:ind w:right="-108"/>
              <w:rPr>
                <w:rFonts w:eastAsia="Calibri"/>
                <w:sz w:val="20"/>
                <w:szCs w:val="20"/>
              </w:rPr>
            </w:pPr>
            <w:r w:rsidRPr="00594CCF">
              <w:rPr>
                <w:rFonts w:eastAsia="Calibri"/>
                <w:sz w:val="20"/>
                <w:szCs w:val="20"/>
              </w:rPr>
              <w:t xml:space="preserve">Температура монтажа и эксплуатации </w:t>
            </w:r>
          </w:p>
        </w:tc>
        <w:tc>
          <w:tcPr>
            <w:tcW w:w="3119" w:type="dxa"/>
          </w:tcPr>
          <w:p w:rsidR="004C05BB" w:rsidRPr="00594CCF" w:rsidRDefault="004C05BB" w:rsidP="004C05BB">
            <w:pPr>
              <w:pStyle w:val="af8"/>
              <w:tabs>
                <w:tab w:val="left" w:pos="1735"/>
              </w:tabs>
              <w:ind w:right="-108"/>
              <w:rPr>
                <w:rFonts w:eastAsia="Calibri"/>
                <w:sz w:val="20"/>
                <w:szCs w:val="20"/>
              </w:rPr>
            </w:pPr>
            <w:r w:rsidRPr="00594CCF">
              <w:rPr>
                <w:rFonts w:eastAsia="Calibri"/>
                <w:sz w:val="20"/>
                <w:szCs w:val="20"/>
              </w:rPr>
              <w:t>Не менее чем от  -3 до +55 оС</w:t>
            </w:r>
          </w:p>
        </w:tc>
        <w:tc>
          <w:tcPr>
            <w:tcW w:w="1559" w:type="dxa"/>
          </w:tcPr>
          <w:p w:rsidR="004C05BB" w:rsidRPr="00594CCF" w:rsidRDefault="004C05BB" w:rsidP="004C05BB">
            <w:pPr>
              <w:pStyle w:val="af8"/>
              <w:tabs>
                <w:tab w:val="left" w:pos="1735"/>
              </w:tabs>
              <w:ind w:right="-108"/>
              <w:rPr>
                <w:rFonts w:eastAsia="Calibri"/>
                <w:sz w:val="20"/>
                <w:szCs w:val="20"/>
              </w:rPr>
            </w:pPr>
          </w:p>
        </w:tc>
      </w:tr>
      <w:tr w:rsidR="004C05BB" w:rsidRPr="00594CCF" w:rsidTr="00D4275E">
        <w:tc>
          <w:tcPr>
            <w:tcW w:w="567" w:type="dxa"/>
          </w:tcPr>
          <w:p w:rsidR="004C05BB" w:rsidRPr="00594CCF" w:rsidRDefault="004C05BB" w:rsidP="004C05BB"/>
        </w:tc>
        <w:tc>
          <w:tcPr>
            <w:tcW w:w="1276" w:type="dxa"/>
          </w:tcPr>
          <w:p w:rsidR="004C05BB" w:rsidRPr="00594CCF" w:rsidRDefault="004C05BB" w:rsidP="004C05BB"/>
        </w:tc>
        <w:tc>
          <w:tcPr>
            <w:tcW w:w="1559" w:type="dxa"/>
          </w:tcPr>
          <w:p w:rsidR="004C05BB" w:rsidRPr="00594CCF" w:rsidRDefault="004C05BB" w:rsidP="004C05BB">
            <w:pPr>
              <w:pStyle w:val="af8"/>
              <w:tabs>
                <w:tab w:val="left" w:pos="1701"/>
              </w:tabs>
              <w:ind w:right="-69"/>
              <w:rPr>
                <w:sz w:val="20"/>
                <w:szCs w:val="20"/>
              </w:rPr>
            </w:pPr>
          </w:p>
        </w:tc>
        <w:tc>
          <w:tcPr>
            <w:tcW w:w="2977" w:type="dxa"/>
          </w:tcPr>
          <w:p w:rsidR="004C05BB" w:rsidRPr="00594CCF" w:rsidRDefault="004C05BB" w:rsidP="004C05BB">
            <w:pPr>
              <w:pStyle w:val="af8"/>
              <w:tabs>
                <w:tab w:val="left" w:pos="1735"/>
              </w:tabs>
              <w:ind w:right="-108"/>
              <w:rPr>
                <w:rFonts w:eastAsia="Calibri"/>
                <w:sz w:val="20"/>
                <w:szCs w:val="20"/>
              </w:rPr>
            </w:pPr>
            <w:r w:rsidRPr="00594CCF">
              <w:rPr>
                <w:rFonts w:eastAsia="Calibri"/>
                <w:sz w:val="20"/>
                <w:szCs w:val="20"/>
              </w:rPr>
              <w:t xml:space="preserve">Высота </w:t>
            </w:r>
          </w:p>
        </w:tc>
        <w:tc>
          <w:tcPr>
            <w:tcW w:w="3119" w:type="dxa"/>
          </w:tcPr>
          <w:p w:rsidR="004C05BB" w:rsidRPr="00594CCF" w:rsidRDefault="004C05BB" w:rsidP="004C05BB">
            <w:pPr>
              <w:pStyle w:val="af8"/>
              <w:tabs>
                <w:tab w:val="left" w:pos="1735"/>
              </w:tabs>
              <w:ind w:right="-108"/>
              <w:rPr>
                <w:rFonts w:eastAsia="Calibri"/>
                <w:sz w:val="20"/>
                <w:szCs w:val="20"/>
              </w:rPr>
            </w:pPr>
            <w:r w:rsidRPr="00594CCF">
              <w:rPr>
                <w:rFonts w:eastAsia="Calibri"/>
                <w:sz w:val="20"/>
                <w:szCs w:val="20"/>
              </w:rPr>
              <w:t>От 9 до 12 мм</w:t>
            </w:r>
          </w:p>
        </w:tc>
        <w:tc>
          <w:tcPr>
            <w:tcW w:w="1559" w:type="dxa"/>
          </w:tcPr>
          <w:p w:rsidR="004C05BB" w:rsidRPr="00594CCF" w:rsidRDefault="004C05BB" w:rsidP="004C05BB">
            <w:pPr>
              <w:pStyle w:val="af8"/>
              <w:tabs>
                <w:tab w:val="left" w:pos="1735"/>
              </w:tabs>
              <w:ind w:right="-108"/>
              <w:rPr>
                <w:rFonts w:eastAsia="Calibri"/>
                <w:sz w:val="20"/>
                <w:szCs w:val="20"/>
              </w:rPr>
            </w:pPr>
          </w:p>
        </w:tc>
      </w:tr>
      <w:tr w:rsidR="004C05BB" w:rsidRPr="00594CCF" w:rsidTr="00D4275E">
        <w:tc>
          <w:tcPr>
            <w:tcW w:w="567" w:type="dxa"/>
          </w:tcPr>
          <w:p w:rsidR="004C05BB" w:rsidRPr="00594CCF" w:rsidRDefault="004C05BB" w:rsidP="004C05BB"/>
        </w:tc>
        <w:tc>
          <w:tcPr>
            <w:tcW w:w="1276" w:type="dxa"/>
          </w:tcPr>
          <w:p w:rsidR="004C05BB" w:rsidRPr="00594CCF" w:rsidRDefault="004C05BB" w:rsidP="004C05BB"/>
        </w:tc>
        <w:tc>
          <w:tcPr>
            <w:tcW w:w="1559" w:type="dxa"/>
          </w:tcPr>
          <w:p w:rsidR="004C05BB" w:rsidRPr="00594CCF" w:rsidRDefault="004C05BB" w:rsidP="004C05BB">
            <w:pPr>
              <w:pStyle w:val="af8"/>
              <w:tabs>
                <w:tab w:val="left" w:pos="1701"/>
              </w:tabs>
              <w:ind w:right="-69"/>
              <w:rPr>
                <w:sz w:val="20"/>
                <w:szCs w:val="20"/>
              </w:rPr>
            </w:pPr>
          </w:p>
        </w:tc>
        <w:tc>
          <w:tcPr>
            <w:tcW w:w="2977" w:type="dxa"/>
          </w:tcPr>
          <w:p w:rsidR="004C05BB" w:rsidRPr="00594CCF" w:rsidRDefault="004C05BB" w:rsidP="004C05BB">
            <w:pPr>
              <w:pStyle w:val="af8"/>
              <w:tabs>
                <w:tab w:val="left" w:pos="1735"/>
              </w:tabs>
              <w:ind w:right="-108"/>
              <w:rPr>
                <w:rFonts w:eastAsia="Calibri"/>
                <w:sz w:val="20"/>
                <w:szCs w:val="20"/>
              </w:rPr>
            </w:pPr>
            <w:r w:rsidRPr="00594CCF">
              <w:rPr>
                <w:rFonts w:eastAsia="Calibri"/>
                <w:sz w:val="20"/>
                <w:szCs w:val="20"/>
              </w:rPr>
              <w:t>Ширина</w:t>
            </w:r>
          </w:p>
        </w:tc>
        <w:tc>
          <w:tcPr>
            <w:tcW w:w="3119" w:type="dxa"/>
          </w:tcPr>
          <w:p w:rsidR="004C05BB" w:rsidRPr="00594CCF" w:rsidRDefault="004C05BB" w:rsidP="004C05BB">
            <w:pPr>
              <w:pStyle w:val="af8"/>
              <w:tabs>
                <w:tab w:val="left" w:pos="1735"/>
              </w:tabs>
              <w:ind w:right="-108"/>
              <w:rPr>
                <w:rFonts w:eastAsia="Calibri"/>
                <w:sz w:val="20"/>
                <w:szCs w:val="20"/>
              </w:rPr>
            </w:pPr>
            <w:r w:rsidRPr="00594CCF">
              <w:rPr>
                <w:rFonts w:eastAsia="Calibri"/>
                <w:sz w:val="20"/>
                <w:szCs w:val="20"/>
              </w:rPr>
              <w:t>От 19 до 25 мм</w:t>
            </w:r>
          </w:p>
        </w:tc>
        <w:tc>
          <w:tcPr>
            <w:tcW w:w="1559" w:type="dxa"/>
          </w:tcPr>
          <w:p w:rsidR="004C05BB" w:rsidRPr="00594CCF" w:rsidRDefault="004C05BB" w:rsidP="004C05BB">
            <w:pPr>
              <w:pStyle w:val="af8"/>
              <w:tabs>
                <w:tab w:val="left" w:pos="1735"/>
              </w:tabs>
              <w:ind w:right="-108"/>
              <w:rPr>
                <w:rFonts w:eastAsia="Calibri"/>
                <w:sz w:val="20"/>
                <w:szCs w:val="20"/>
              </w:rPr>
            </w:pPr>
          </w:p>
        </w:tc>
      </w:tr>
      <w:tr w:rsidR="004C05BB" w:rsidRPr="00594CCF" w:rsidTr="00D4275E">
        <w:tc>
          <w:tcPr>
            <w:tcW w:w="567" w:type="dxa"/>
          </w:tcPr>
          <w:p w:rsidR="004C05BB" w:rsidRPr="00594CCF" w:rsidRDefault="004C05BB" w:rsidP="004C05BB"/>
        </w:tc>
        <w:tc>
          <w:tcPr>
            <w:tcW w:w="1276" w:type="dxa"/>
          </w:tcPr>
          <w:p w:rsidR="004C05BB" w:rsidRPr="00594CCF" w:rsidRDefault="004C05BB" w:rsidP="004C05BB"/>
        </w:tc>
        <w:tc>
          <w:tcPr>
            <w:tcW w:w="1559" w:type="dxa"/>
          </w:tcPr>
          <w:p w:rsidR="004C05BB" w:rsidRPr="00594CCF" w:rsidRDefault="004C05BB" w:rsidP="004C05BB">
            <w:pPr>
              <w:pStyle w:val="af8"/>
              <w:tabs>
                <w:tab w:val="left" w:pos="1701"/>
              </w:tabs>
              <w:ind w:right="-69"/>
              <w:rPr>
                <w:sz w:val="20"/>
                <w:szCs w:val="20"/>
              </w:rPr>
            </w:pPr>
          </w:p>
        </w:tc>
        <w:tc>
          <w:tcPr>
            <w:tcW w:w="2977" w:type="dxa"/>
          </w:tcPr>
          <w:p w:rsidR="004C05BB" w:rsidRPr="00594CCF" w:rsidRDefault="004C05BB" w:rsidP="004C05BB">
            <w:pPr>
              <w:pStyle w:val="af8"/>
              <w:tabs>
                <w:tab w:val="left" w:pos="1735"/>
              </w:tabs>
              <w:ind w:right="-108"/>
              <w:rPr>
                <w:rFonts w:eastAsia="Calibri"/>
                <w:sz w:val="20"/>
                <w:szCs w:val="20"/>
              </w:rPr>
            </w:pPr>
            <w:r w:rsidRPr="00594CCF">
              <w:rPr>
                <w:rFonts w:eastAsia="Calibri"/>
                <w:sz w:val="20"/>
                <w:szCs w:val="20"/>
              </w:rPr>
              <w:t>Ударная прочность при 5 оС</w:t>
            </w:r>
          </w:p>
        </w:tc>
        <w:tc>
          <w:tcPr>
            <w:tcW w:w="3119" w:type="dxa"/>
          </w:tcPr>
          <w:p w:rsidR="004C05BB" w:rsidRPr="00594CCF" w:rsidRDefault="004C05BB" w:rsidP="004C05BB">
            <w:pPr>
              <w:pStyle w:val="af8"/>
              <w:tabs>
                <w:tab w:val="left" w:pos="1735"/>
              </w:tabs>
              <w:ind w:right="-108"/>
              <w:rPr>
                <w:rFonts w:eastAsia="Calibri"/>
                <w:sz w:val="20"/>
                <w:szCs w:val="20"/>
              </w:rPr>
            </w:pPr>
            <w:r w:rsidRPr="00594CCF">
              <w:rPr>
                <w:rFonts w:eastAsia="Calibri"/>
                <w:sz w:val="20"/>
                <w:szCs w:val="20"/>
              </w:rPr>
              <w:t>Менее 6 Дж</w:t>
            </w:r>
          </w:p>
        </w:tc>
        <w:tc>
          <w:tcPr>
            <w:tcW w:w="1559" w:type="dxa"/>
          </w:tcPr>
          <w:p w:rsidR="004C05BB" w:rsidRPr="00594CCF" w:rsidRDefault="004C05BB" w:rsidP="004C05BB">
            <w:pPr>
              <w:pStyle w:val="af8"/>
              <w:tabs>
                <w:tab w:val="left" w:pos="1735"/>
              </w:tabs>
              <w:ind w:right="-108"/>
              <w:rPr>
                <w:rFonts w:eastAsia="Calibri"/>
                <w:sz w:val="20"/>
                <w:szCs w:val="20"/>
              </w:rPr>
            </w:pPr>
          </w:p>
        </w:tc>
      </w:tr>
      <w:tr w:rsidR="004C05BB" w:rsidRPr="00594CCF" w:rsidTr="00D4275E">
        <w:tc>
          <w:tcPr>
            <w:tcW w:w="567" w:type="dxa"/>
          </w:tcPr>
          <w:p w:rsidR="004C05BB" w:rsidRPr="00594CCF" w:rsidRDefault="004C05BB" w:rsidP="004C05BB"/>
        </w:tc>
        <w:tc>
          <w:tcPr>
            <w:tcW w:w="1276" w:type="dxa"/>
          </w:tcPr>
          <w:p w:rsidR="004C05BB" w:rsidRPr="00594CCF" w:rsidRDefault="004C05BB" w:rsidP="004C05BB"/>
        </w:tc>
        <w:tc>
          <w:tcPr>
            <w:tcW w:w="1559" w:type="dxa"/>
          </w:tcPr>
          <w:p w:rsidR="004C05BB" w:rsidRPr="00594CCF" w:rsidRDefault="004C05BB" w:rsidP="004C05BB">
            <w:pPr>
              <w:pStyle w:val="af8"/>
              <w:tabs>
                <w:tab w:val="left" w:pos="1701"/>
              </w:tabs>
              <w:ind w:right="-69"/>
              <w:rPr>
                <w:sz w:val="20"/>
                <w:szCs w:val="20"/>
              </w:rPr>
            </w:pPr>
          </w:p>
        </w:tc>
        <w:tc>
          <w:tcPr>
            <w:tcW w:w="2977" w:type="dxa"/>
          </w:tcPr>
          <w:p w:rsidR="004C05BB" w:rsidRPr="00594CCF" w:rsidRDefault="004C05BB" w:rsidP="004C05BB">
            <w:pPr>
              <w:pStyle w:val="af8"/>
              <w:tabs>
                <w:tab w:val="left" w:pos="1735"/>
              </w:tabs>
              <w:ind w:right="-108"/>
              <w:rPr>
                <w:rFonts w:eastAsia="Calibri"/>
                <w:sz w:val="20"/>
                <w:szCs w:val="20"/>
              </w:rPr>
            </w:pPr>
            <w:r w:rsidRPr="00594CCF">
              <w:rPr>
                <w:rFonts w:eastAsia="Calibri"/>
                <w:sz w:val="20"/>
                <w:szCs w:val="20"/>
              </w:rPr>
              <w:t xml:space="preserve">Электрическая прочность изоляции и электрическое сопротивление изоляции </w:t>
            </w:r>
          </w:p>
        </w:tc>
        <w:tc>
          <w:tcPr>
            <w:tcW w:w="3119" w:type="dxa"/>
          </w:tcPr>
          <w:p w:rsidR="004C05BB" w:rsidRPr="00594CCF" w:rsidRDefault="004C05BB" w:rsidP="004C05BB">
            <w:pPr>
              <w:pStyle w:val="af8"/>
              <w:tabs>
                <w:tab w:val="left" w:pos="1735"/>
              </w:tabs>
              <w:ind w:right="-108"/>
              <w:rPr>
                <w:rFonts w:eastAsia="Calibri"/>
                <w:sz w:val="20"/>
                <w:szCs w:val="20"/>
              </w:rPr>
            </w:pPr>
            <w:r w:rsidRPr="00594CCF">
              <w:rPr>
                <w:rFonts w:eastAsia="Calibri"/>
                <w:sz w:val="20"/>
                <w:szCs w:val="20"/>
              </w:rPr>
              <w:t>Отсутствие пробоев при постоянном напряжении не менее 1000 В; Отсутствие пробоев при постоянном напряжении не менее 2500 В; Отсутствие пробоев при постоянном напряжении не менее 5000 В</w:t>
            </w:r>
          </w:p>
        </w:tc>
        <w:tc>
          <w:tcPr>
            <w:tcW w:w="1559" w:type="dxa"/>
          </w:tcPr>
          <w:p w:rsidR="004C05BB" w:rsidRPr="00594CCF" w:rsidRDefault="004C05BB" w:rsidP="004C05BB">
            <w:pPr>
              <w:pStyle w:val="af8"/>
              <w:tabs>
                <w:tab w:val="left" w:pos="1735"/>
              </w:tabs>
              <w:ind w:right="-108"/>
              <w:rPr>
                <w:rFonts w:eastAsia="Calibri"/>
                <w:sz w:val="20"/>
                <w:szCs w:val="20"/>
              </w:rPr>
            </w:pPr>
          </w:p>
        </w:tc>
      </w:tr>
      <w:tr w:rsidR="004C05BB" w:rsidRPr="00594CCF" w:rsidTr="00D4275E">
        <w:tc>
          <w:tcPr>
            <w:tcW w:w="567" w:type="dxa"/>
          </w:tcPr>
          <w:p w:rsidR="004C05BB" w:rsidRPr="00594CCF" w:rsidRDefault="004C05BB" w:rsidP="004C05BB"/>
        </w:tc>
        <w:tc>
          <w:tcPr>
            <w:tcW w:w="1276" w:type="dxa"/>
          </w:tcPr>
          <w:p w:rsidR="004C05BB" w:rsidRPr="00594CCF" w:rsidRDefault="004C05BB" w:rsidP="004C05BB"/>
        </w:tc>
        <w:tc>
          <w:tcPr>
            <w:tcW w:w="1559" w:type="dxa"/>
          </w:tcPr>
          <w:p w:rsidR="004C05BB" w:rsidRPr="00594CCF" w:rsidRDefault="004C05BB" w:rsidP="004C05BB">
            <w:pPr>
              <w:pStyle w:val="af8"/>
              <w:tabs>
                <w:tab w:val="left" w:pos="1701"/>
              </w:tabs>
              <w:ind w:right="-69"/>
              <w:rPr>
                <w:sz w:val="20"/>
                <w:szCs w:val="20"/>
              </w:rPr>
            </w:pPr>
          </w:p>
        </w:tc>
        <w:tc>
          <w:tcPr>
            <w:tcW w:w="2977" w:type="dxa"/>
          </w:tcPr>
          <w:p w:rsidR="004C05BB" w:rsidRPr="00594CCF" w:rsidRDefault="004C05BB" w:rsidP="004C05BB">
            <w:pPr>
              <w:pStyle w:val="af8"/>
              <w:tabs>
                <w:tab w:val="left" w:pos="1735"/>
              </w:tabs>
              <w:ind w:right="-108"/>
              <w:rPr>
                <w:rFonts w:eastAsia="Calibri"/>
                <w:sz w:val="20"/>
                <w:szCs w:val="20"/>
              </w:rPr>
            </w:pPr>
            <w:r w:rsidRPr="00594CCF">
              <w:rPr>
                <w:rFonts w:eastAsia="Calibri"/>
                <w:sz w:val="20"/>
                <w:szCs w:val="20"/>
              </w:rPr>
              <w:t xml:space="preserve">Соответствие требованиям  </w:t>
            </w:r>
          </w:p>
        </w:tc>
        <w:tc>
          <w:tcPr>
            <w:tcW w:w="3119" w:type="dxa"/>
          </w:tcPr>
          <w:p w:rsidR="004C05BB" w:rsidRPr="00594CCF" w:rsidRDefault="004C05BB" w:rsidP="004C05BB">
            <w:pPr>
              <w:pStyle w:val="af8"/>
              <w:tabs>
                <w:tab w:val="left" w:pos="1735"/>
              </w:tabs>
              <w:ind w:right="-108"/>
              <w:rPr>
                <w:rFonts w:eastAsia="Calibri"/>
                <w:sz w:val="20"/>
                <w:szCs w:val="20"/>
              </w:rPr>
            </w:pPr>
            <w:r w:rsidRPr="00594CCF">
              <w:rPr>
                <w:rFonts w:eastAsia="Calibri"/>
                <w:sz w:val="20"/>
                <w:szCs w:val="20"/>
              </w:rPr>
              <w:t>Пожарной безопасности; Санитарным требованиям</w:t>
            </w:r>
          </w:p>
        </w:tc>
        <w:tc>
          <w:tcPr>
            <w:tcW w:w="1559" w:type="dxa"/>
          </w:tcPr>
          <w:p w:rsidR="004C05BB" w:rsidRPr="00594CCF" w:rsidRDefault="004C05BB" w:rsidP="004C05BB">
            <w:pPr>
              <w:pStyle w:val="af8"/>
              <w:tabs>
                <w:tab w:val="left" w:pos="1735"/>
              </w:tabs>
              <w:ind w:right="-108"/>
              <w:rPr>
                <w:rFonts w:eastAsia="Calibri"/>
                <w:sz w:val="20"/>
                <w:szCs w:val="20"/>
              </w:rPr>
            </w:pPr>
          </w:p>
        </w:tc>
      </w:tr>
      <w:tr w:rsidR="004C05BB" w:rsidRPr="00594CCF" w:rsidTr="00D4275E">
        <w:tc>
          <w:tcPr>
            <w:tcW w:w="567" w:type="dxa"/>
          </w:tcPr>
          <w:p w:rsidR="004C05BB" w:rsidRPr="00594CCF" w:rsidRDefault="004C05BB" w:rsidP="004C05BB">
            <w:pPr>
              <w:pStyle w:val="af8"/>
              <w:tabs>
                <w:tab w:val="left" w:pos="1701"/>
              </w:tabs>
              <w:ind w:right="-3"/>
              <w:rPr>
                <w:sz w:val="20"/>
                <w:szCs w:val="20"/>
              </w:rPr>
            </w:pPr>
            <w:r w:rsidRPr="00594CCF">
              <w:rPr>
                <w:sz w:val="20"/>
                <w:szCs w:val="20"/>
              </w:rPr>
              <w:t>29.</w:t>
            </w:r>
          </w:p>
        </w:tc>
        <w:tc>
          <w:tcPr>
            <w:tcW w:w="1276" w:type="dxa"/>
          </w:tcPr>
          <w:p w:rsidR="004C05BB" w:rsidRPr="00594CCF" w:rsidRDefault="004C05BB" w:rsidP="004C05BB">
            <w:r w:rsidRPr="00594CCF">
              <w:t>Электроплинтус 40 м</w:t>
            </w:r>
          </w:p>
        </w:tc>
        <w:tc>
          <w:tcPr>
            <w:tcW w:w="1559" w:type="dxa"/>
          </w:tcPr>
          <w:p w:rsidR="004C05BB" w:rsidRPr="00594CCF" w:rsidRDefault="004C05BB" w:rsidP="004C05BB"/>
        </w:tc>
        <w:tc>
          <w:tcPr>
            <w:tcW w:w="2977" w:type="dxa"/>
          </w:tcPr>
          <w:p w:rsidR="004C05BB" w:rsidRPr="00594CCF" w:rsidRDefault="004C05BB" w:rsidP="004C05BB">
            <w:r w:rsidRPr="00594CCF">
              <w:t>Предназначение</w:t>
            </w:r>
          </w:p>
        </w:tc>
        <w:tc>
          <w:tcPr>
            <w:tcW w:w="3119" w:type="dxa"/>
          </w:tcPr>
          <w:p w:rsidR="004C05BB" w:rsidRPr="00594CCF" w:rsidRDefault="004C05BB" w:rsidP="004C05BB">
            <w:r w:rsidRPr="00594CCF">
              <w:t>Должен применяться для прокладки кабелей</w:t>
            </w:r>
          </w:p>
        </w:tc>
        <w:tc>
          <w:tcPr>
            <w:tcW w:w="1559" w:type="dxa"/>
          </w:tcPr>
          <w:p w:rsidR="004C05BB" w:rsidRPr="00594CCF" w:rsidRDefault="004C05BB" w:rsidP="004C05BB"/>
        </w:tc>
      </w:tr>
      <w:tr w:rsidR="004C05BB" w:rsidRPr="00594CCF" w:rsidTr="00D4275E">
        <w:tc>
          <w:tcPr>
            <w:tcW w:w="567" w:type="dxa"/>
          </w:tcPr>
          <w:p w:rsidR="004C05BB" w:rsidRPr="00594CCF" w:rsidRDefault="004C05BB" w:rsidP="004C05BB">
            <w:pPr>
              <w:pStyle w:val="af8"/>
              <w:tabs>
                <w:tab w:val="left" w:pos="1701"/>
              </w:tabs>
              <w:ind w:right="-3"/>
              <w:rPr>
                <w:sz w:val="20"/>
                <w:szCs w:val="20"/>
              </w:rPr>
            </w:pPr>
          </w:p>
        </w:tc>
        <w:tc>
          <w:tcPr>
            <w:tcW w:w="1276" w:type="dxa"/>
          </w:tcPr>
          <w:p w:rsidR="004C05BB" w:rsidRPr="00594CCF" w:rsidRDefault="004C05BB" w:rsidP="004C05BB"/>
        </w:tc>
        <w:tc>
          <w:tcPr>
            <w:tcW w:w="1559" w:type="dxa"/>
          </w:tcPr>
          <w:p w:rsidR="004C05BB" w:rsidRPr="00594CCF" w:rsidRDefault="004C05BB" w:rsidP="004C05BB"/>
        </w:tc>
        <w:tc>
          <w:tcPr>
            <w:tcW w:w="2977" w:type="dxa"/>
          </w:tcPr>
          <w:p w:rsidR="004C05BB" w:rsidRPr="00594CCF" w:rsidRDefault="004C05BB" w:rsidP="004C05BB">
            <w:r w:rsidRPr="00594CCF">
              <w:t>Материал</w:t>
            </w:r>
          </w:p>
        </w:tc>
        <w:tc>
          <w:tcPr>
            <w:tcW w:w="3119" w:type="dxa"/>
          </w:tcPr>
          <w:p w:rsidR="004C05BB" w:rsidRPr="00594CCF" w:rsidRDefault="004C05BB" w:rsidP="004C05BB">
            <w:r w:rsidRPr="00594CCF">
              <w:t>Поливинилхлорид не распространяющий горение; поликарбонат</w:t>
            </w:r>
          </w:p>
        </w:tc>
        <w:tc>
          <w:tcPr>
            <w:tcW w:w="1559" w:type="dxa"/>
          </w:tcPr>
          <w:p w:rsidR="004C05BB" w:rsidRPr="00594CCF" w:rsidRDefault="004C05BB" w:rsidP="004C05BB"/>
        </w:tc>
      </w:tr>
      <w:tr w:rsidR="004C05BB" w:rsidRPr="00594CCF" w:rsidTr="00D4275E">
        <w:tc>
          <w:tcPr>
            <w:tcW w:w="567" w:type="dxa"/>
          </w:tcPr>
          <w:p w:rsidR="004C05BB" w:rsidRPr="00594CCF" w:rsidRDefault="004C05BB" w:rsidP="004C05BB">
            <w:pPr>
              <w:pStyle w:val="af8"/>
              <w:tabs>
                <w:tab w:val="left" w:pos="1701"/>
              </w:tabs>
              <w:ind w:right="-3"/>
              <w:rPr>
                <w:sz w:val="20"/>
                <w:szCs w:val="20"/>
              </w:rPr>
            </w:pPr>
          </w:p>
        </w:tc>
        <w:tc>
          <w:tcPr>
            <w:tcW w:w="1276" w:type="dxa"/>
          </w:tcPr>
          <w:p w:rsidR="004C05BB" w:rsidRPr="00594CCF" w:rsidRDefault="004C05BB" w:rsidP="004C05BB"/>
        </w:tc>
        <w:tc>
          <w:tcPr>
            <w:tcW w:w="1559" w:type="dxa"/>
          </w:tcPr>
          <w:p w:rsidR="004C05BB" w:rsidRPr="00594CCF" w:rsidRDefault="004C05BB" w:rsidP="004C05BB"/>
        </w:tc>
        <w:tc>
          <w:tcPr>
            <w:tcW w:w="2977" w:type="dxa"/>
          </w:tcPr>
          <w:p w:rsidR="004C05BB" w:rsidRPr="00594CCF" w:rsidRDefault="004C05BB" w:rsidP="004C05BB">
            <w:r w:rsidRPr="00594CCF">
              <w:t>Цвет</w:t>
            </w:r>
          </w:p>
        </w:tc>
        <w:tc>
          <w:tcPr>
            <w:tcW w:w="3119" w:type="dxa"/>
          </w:tcPr>
          <w:p w:rsidR="004C05BB" w:rsidRPr="00594CCF" w:rsidRDefault="004C05BB" w:rsidP="004C05BB">
            <w:r w:rsidRPr="00594CCF">
              <w:t>Белый или слоновая кость</w:t>
            </w:r>
          </w:p>
        </w:tc>
        <w:tc>
          <w:tcPr>
            <w:tcW w:w="1559" w:type="dxa"/>
          </w:tcPr>
          <w:p w:rsidR="004C05BB" w:rsidRPr="00594CCF" w:rsidRDefault="004C05BB" w:rsidP="004C05BB"/>
        </w:tc>
      </w:tr>
      <w:tr w:rsidR="004C05BB" w:rsidRPr="00594CCF" w:rsidTr="00D4275E">
        <w:tc>
          <w:tcPr>
            <w:tcW w:w="567" w:type="dxa"/>
          </w:tcPr>
          <w:p w:rsidR="004C05BB" w:rsidRPr="00594CCF" w:rsidRDefault="004C05BB" w:rsidP="004C05BB">
            <w:pPr>
              <w:pStyle w:val="af8"/>
              <w:tabs>
                <w:tab w:val="left" w:pos="1701"/>
              </w:tabs>
              <w:ind w:right="-3"/>
              <w:rPr>
                <w:sz w:val="20"/>
                <w:szCs w:val="20"/>
              </w:rPr>
            </w:pPr>
          </w:p>
        </w:tc>
        <w:tc>
          <w:tcPr>
            <w:tcW w:w="1276" w:type="dxa"/>
          </w:tcPr>
          <w:p w:rsidR="004C05BB" w:rsidRPr="00594CCF" w:rsidRDefault="004C05BB" w:rsidP="004C05BB"/>
        </w:tc>
        <w:tc>
          <w:tcPr>
            <w:tcW w:w="1559" w:type="dxa"/>
          </w:tcPr>
          <w:p w:rsidR="004C05BB" w:rsidRPr="00594CCF" w:rsidRDefault="004C05BB" w:rsidP="004C05BB"/>
        </w:tc>
        <w:tc>
          <w:tcPr>
            <w:tcW w:w="2977" w:type="dxa"/>
          </w:tcPr>
          <w:p w:rsidR="004C05BB" w:rsidRPr="00594CCF" w:rsidRDefault="004C05BB" w:rsidP="004C05BB">
            <w:r w:rsidRPr="00594CCF">
              <w:t xml:space="preserve">Степень защиты </w:t>
            </w:r>
          </w:p>
        </w:tc>
        <w:tc>
          <w:tcPr>
            <w:tcW w:w="3119" w:type="dxa"/>
          </w:tcPr>
          <w:p w:rsidR="004C05BB" w:rsidRPr="00594CCF" w:rsidRDefault="004C05BB" w:rsidP="004C05BB">
            <w:r w:rsidRPr="00594CCF">
              <w:t xml:space="preserve">Не менее IP 40 </w:t>
            </w:r>
          </w:p>
        </w:tc>
        <w:tc>
          <w:tcPr>
            <w:tcW w:w="1559" w:type="dxa"/>
          </w:tcPr>
          <w:p w:rsidR="004C05BB" w:rsidRPr="00594CCF" w:rsidRDefault="004C05BB" w:rsidP="004C05BB"/>
        </w:tc>
      </w:tr>
      <w:tr w:rsidR="004C05BB" w:rsidRPr="00594CCF" w:rsidTr="00D4275E">
        <w:tc>
          <w:tcPr>
            <w:tcW w:w="567" w:type="dxa"/>
          </w:tcPr>
          <w:p w:rsidR="004C05BB" w:rsidRPr="00594CCF" w:rsidRDefault="004C05BB" w:rsidP="004C05BB">
            <w:pPr>
              <w:pStyle w:val="af8"/>
              <w:tabs>
                <w:tab w:val="left" w:pos="1701"/>
              </w:tabs>
              <w:ind w:right="-3"/>
              <w:rPr>
                <w:sz w:val="20"/>
                <w:szCs w:val="20"/>
              </w:rPr>
            </w:pPr>
          </w:p>
        </w:tc>
        <w:tc>
          <w:tcPr>
            <w:tcW w:w="1276" w:type="dxa"/>
          </w:tcPr>
          <w:p w:rsidR="004C05BB" w:rsidRPr="00594CCF" w:rsidRDefault="004C05BB" w:rsidP="004C05BB"/>
        </w:tc>
        <w:tc>
          <w:tcPr>
            <w:tcW w:w="1559" w:type="dxa"/>
          </w:tcPr>
          <w:p w:rsidR="004C05BB" w:rsidRPr="00594CCF" w:rsidRDefault="004C05BB" w:rsidP="004C05BB"/>
        </w:tc>
        <w:tc>
          <w:tcPr>
            <w:tcW w:w="2977" w:type="dxa"/>
          </w:tcPr>
          <w:p w:rsidR="004C05BB" w:rsidRPr="00594CCF" w:rsidRDefault="004C05BB" w:rsidP="004C05BB">
            <w:r w:rsidRPr="00594CCF">
              <w:t xml:space="preserve">Температура монтажа и эксплуатации </w:t>
            </w:r>
          </w:p>
        </w:tc>
        <w:tc>
          <w:tcPr>
            <w:tcW w:w="3119" w:type="dxa"/>
          </w:tcPr>
          <w:p w:rsidR="004C05BB" w:rsidRPr="00594CCF" w:rsidRDefault="004C05BB" w:rsidP="004C05BB">
            <w:r w:rsidRPr="00594CCF">
              <w:t>От 5 до +45 оС</w:t>
            </w:r>
          </w:p>
        </w:tc>
        <w:tc>
          <w:tcPr>
            <w:tcW w:w="1559" w:type="dxa"/>
          </w:tcPr>
          <w:p w:rsidR="004C05BB" w:rsidRPr="00594CCF" w:rsidRDefault="004C05BB" w:rsidP="004C05BB"/>
        </w:tc>
      </w:tr>
      <w:tr w:rsidR="004C05BB" w:rsidRPr="00594CCF" w:rsidTr="00D4275E">
        <w:tc>
          <w:tcPr>
            <w:tcW w:w="567" w:type="dxa"/>
          </w:tcPr>
          <w:p w:rsidR="004C05BB" w:rsidRPr="00594CCF" w:rsidRDefault="004C05BB" w:rsidP="004C05BB">
            <w:pPr>
              <w:pStyle w:val="af8"/>
              <w:tabs>
                <w:tab w:val="left" w:pos="1701"/>
              </w:tabs>
              <w:ind w:right="-3"/>
              <w:rPr>
                <w:sz w:val="20"/>
                <w:szCs w:val="20"/>
              </w:rPr>
            </w:pPr>
          </w:p>
        </w:tc>
        <w:tc>
          <w:tcPr>
            <w:tcW w:w="1276" w:type="dxa"/>
          </w:tcPr>
          <w:p w:rsidR="004C05BB" w:rsidRPr="00594CCF" w:rsidRDefault="004C05BB" w:rsidP="004C05BB"/>
        </w:tc>
        <w:tc>
          <w:tcPr>
            <w:tcW w:w="1559" w:type="dxa"/>
          </w:tcPr>
          <w:p w:rsidR="004C05BB" w:rsidRPr="00594CCF" w:rsidRDefault="004C05BB" w:rsidP="004C05BB"/>
        </w:tc>
        <w:tc>
          <w:tcPr>
            <w:tcW w:w="2977" w:type="dxa"/>
          </w:tcPr>
          <w:p w:rsidR="004C05BB" w:rsidRPr="00594CCF" w:rsidRDefault="004C05BB" w:rsidP="004C05BB">
            <w:r w:rsidRPr="00594CCF">
              <w:t xml:space="preserve">Высота </w:t>
            </w:r>
          </w:p>
        </w:tc>
        <w:tc>
          <w:tcPr>
            <w:tcW w:w="3119" w:type="dxa"/>
          </w:tcPr>
          <w:p w:rsidR="004C05BB" w:rsidRPr="00594CCF" w:rsidRDefault="004C05BB" w:rsidP="004C05BB">
            <w:r w:rsidRPr="00594CCF">
              <w:t>От 12 до 22 мм</w:t>
            </w:r>
          </w:p>
        </w:tc>
        <w:tc>
          <w:tcPr>
            <w:tcW w:w="1559" w:type="dxa"/>
          </w:tcPr>
          <w:p w:rsidR="004C05BB" w:rsidRPr="00594CCF" w:rsidRDefault="004C05BB" w:rsidP="004C05BB"/>
        </w:tc>
      </w:tr>
      <w:tr w:rsidR="004C05BB" w:rsidRPr="00594CCF" w:rsidTr="00D4275E">
        <w:tc>
          <w:tcPr>
            <w:tcW w:w="567" w:type="dxa"/>
          </w:tcPr>
          <w:p w:rsidR="004C05BB" w:rsidRPr="00594CCF" w:rsidRDefault="004C05BB" w:rsidP="004C05BB">
            <w:pPr>
              <w:pStyle w:val="af8"/>
              <w:tabs>
                <w:tab w:val="left" w:pos="1701"/>
              </w:tabs>
              <w:ind w:right="-3"/>
              <w:rPr>
                <w:sz w:val="20"/>
                <w:szCs w:val="20"/>
              </w:rPr>
            </w:pPr>
          </w:p>
        </w:tc>
        <w:tc>
          <w:tcPr>
            <w:tcW w:w="1276" w:type="dxa"/>
          </w:tcPr>
          <w:p w:rsidR="004C05BB" w:rsidRPr="00594CCF" w:rsidRDefault="004C05BB" w:rsidP="004C05BB"/>
        </w:tc>
        <w:tc>
          <w:tcPr>
            <w:tcW w:w="1559" w:type="dxa"/>
          </w:tcPr>
          <w:p w:rsidR="004C05BB" w:rsidRPr="00594CCF" w:rsidRDefault="004C05BB" w:rsidP="004C05BB"/>
        </w:tc>
        <w:tc>
          <w:tcPr>
            <w:tcW w:w="2977" w:type="dxa"/>
          </w:tcPr>
          <w:p w:rsidR="004C05BB" w:rsidRPr="00594CCF" w:rsidRDefault="004C05BB" w:rsidP="004C05BB">
            <w:r w:rsidRPr="00594CCF">
              <w:t>Ширина</w:t>
            </w:r>
          </w:p>
        </w:tc>
        <w:tc>
          <w:tcPr>
            <w:tcW w:w="3119" w:type="dxa"/>
          </w:tcPr>
          <w:p w:rsidR="004C05BB" w:rsidRPr="00594CCF" w:rsidRDefault="004C05BB" w:rsidP="004C05BB">
            <w:r w:rsidRPr="00594CCF">
              <w:t>От 26 до 55 мм</w:t>
            </w:r>
          </w:p>
        </w:tc>
        <w:tc>
          <w:tcPr>
            <w:tcW w:w="1559" w:type="dxa"/>
          </w:tcPr>
          <w:p w:rsidR="004C05BB" w:rsidRPr="00594CCF" w:rsidRDefault="004C05BB" w:rsidP="004C05BB"/>
        </w:tc>
      </w:tr>
      <w:tr w:rsidR="004C05BB" w:rsidRPr="00594CCF" w:rsidTr="00D4275E">
        <w:tc>
          <w:tcPr>
            <w:tcW w:w="567" w:type="dxa"/>
          </w:tcPr>
          <w:p w:rsidR="004C05BB" w:rsidRPr="00594CCF" w:rsidRDefault="004C05BB" w:rsidP="004C05BB">
            <w:pPr>
              <w:pStyle w:val="af8"/>
              <w:tabs>
                <w:tab w:val="left" w:pos="1701"/>
              </w:tabs>
              <w:ind w:right="-3"/>
              <w:rPr>
                <w:sz w:val="20"/>
                <w:szCs w:val="20"/>
              </w:rPr>
            </w:pPr>
          </w:p>
        </w:tc>
        <w:tc>
          <w:tcPr>
            <w:tcW w:w="1276" w:type="dxa"/>
          </w:tcPr>
          <w:p w:rsidR="004C05BB" w:rsidRPr="00594CCF" w:rsidRDefault="004C05BB" w:rsidP="004C05BB"/>
        </w:tc>
        <w:tc>
          <w:tcPr>
            <w:tcW w:w="1559" w:type="dxa"/>
          </w:tcPr>
          <w:p w:rsidR="004C05BB" w:rsidRPr="00594CCF" w:rsidRDefault="004C05BB" w:rsidP="004C05BB"/>
        </w:tc>
        <w:tc>
          <w:tcPr>
            <w:tcW w:w="2977" w:type="dxa"/>
          </w:tcPr>
          <w:p w:rsidR="004C05BB" w:rsidRPr="00594CCF" w:rsidRDefault="004C05BB" w:rsidP="004C05BB">
            <w:r w:rsidRPr="00594CCF">
              <w:t>Ударная прочность при 5 0С</w:t>
            </w:r>
          </w:p>
        </w:tc>
        <w:tc>
          <w:tcPr>
            <w:tcW w:w="3119" w:type="dxa"/>
          </w:tcPr>
          <w:p w:rsidR="004C05BB" w:rsidRPr="00594CCF" w:rsidRDefault="004C05BB" w:rsidP="004C05BB">
            <w:r w:rsidRPr="00594CCF">
              <w:t>Менее 6 Дж</w:t>
            </w:r>
          </w:p>
        </w:tc>
        <w:tc>
          <w:tcPr>
            <w:tcW w:w="1559" w:type="dxa"/>
          </w:tcPr>
          <w:p w:rsidR="004C05BB" w:rsidRPr="00594CCF" w:rsidRDefault="004C05BB" w:rsidP="004C05BB"/>
        </w:tc>
      </w:tr>
      <w:tr w:rsidR="004C05BB" w:rsidRPr="00594CCF" w:rsidTr="00D4275E">
        <w:tc>
          <w:tcPr>
            <w:tcW w:w="567" w:type="dxa"/>
          </w:tcPr>
          <w:p w:rsidR="004C05BB" w:rsidRPr="00594CCF" w:rsidRDefault="004C05BB" w:rsidP="004C05BB">
            <w:pPr>
              <w:pStyle w:val="af8"/>
              <w:tabs>
                <w:tab w:val="left" w:pos="1701"/>
              </w:tabs>
              <w:ind w:right="-3"/>
              <w:rPr>
                <w:sz w:val="20"/>
                <w:szCs w:val="20"/>
              </w:rPr>
            </w:pPr>
          </w:p>
        </w:tc>
        <w:tc>
          <w:tcPr>
            <w:tcW w:w="1276" w:type="dxa"/>
          </w:tcPr>
          <w:p w:rsidR="004C05BB" w:rsidRPr="00594CCF" w:rsidRDefault="004C05BB" w:rsidP="004C05BB"/>
        </w:tc>
        <w:tc>
          <w:tcPr>
            <w:tcW w:w="1559" w:type="dxa"/>
          </w:tcPr>
          <w:p w:rsidR="004C05BB" w:rsidRPr="00594CCF" w:rsidRDefault="004C05BB" w:rsidP="004C05BB"/>
        </w:tc>
        <w:tc>
          <w:tcPr>
            <w:tcW w:w="2977" w:type="dxa"/>
          </w:tcPr>
          <w:p w:rsidR="004C05BB" w:rsidRPr="00594CCF" w:rsidRDefault="004C05BB" w:rsidP="004C05BB">
            <w:r w:rsidRPr="00594CCF">
              <w:t xml:space="preserve">Электрическая прочность изоляции и электрическое сопротивление изоляции </w:t>
            </w:r>
          </w:p>
        </w:tc>
        <w:tc>
          <w:tcPr>
            <w:tcW w:w="3119" w:type="dxa"/>
          </w:tcPr>
          <w:p w:rsidR="004C05BB" w:rsidRPr="00594CCF" w:rsidRDefault="004C05BB" w:rsidP="004C05BB">
            <w:r w:rsidRPr="00594CCF">
              <w:t>Отсутствие пробоев при постоянном напряжении не менее 1000 В; Отсутствие пробоев при постоянном напряжении не менее 2500 В; Отсутствие пробоев при постоянном напряжении не менее 5000 В</w:t>
            </w:r>
          </w:p>
        </w:tc>
        <w:tc>
          <w:tcPr>
            <w:tcW w:w="1559" w:type="dxa"/>
          </w:tcPr>
          <w:p w:rsidR="004C05BB" w:rsidRPr="00594CCF" w:rsidRDefault="004C05BB" w:rsidP="004C05BB"/>
        </w:tc>
      </w:tr>
      <w:tr w:rsidR="004C05BB" w:rsidRPr="00594CCF" w:rsidTr="00D4275E">
        <w:tc>
          <w:tcPr>
            <w:tcW w:w="567" w:type="dxa"/>
          </w:tcPr>
          <w:p w:rsidR="004C05BB" w:rsidRPr="00594CCF" w:rsidRDefault="004C05BB" w:rsidP="004C05BB">
            <w:pPr>
              <w:pStyle w:val="af8"/>
              <w:tabs>
                <w:tab w:val="left" w:pos="1701"/>
              </w:tabs>
              <w:ind w:right="-3"/>
              <w:rPr>
                <w:sz w:val="20"/>
                <w:szCs w:val="20"/>
              </w:rPr>
            </w:pPr>
          </w:p>
        </w:tc>
        <w:tc>
          <w:tcPr>
            <w:tcW w:w="1276" w:type="dxa"/>
          </w:tcPr>
          <w:p w:rsidR="004C05BB" w:rsidRPr="00594CCF" w:rsidRDefault="004C05BB" w:rsidP="004C05BB"/>
        </w:tc>
        <w:tc>
          <w:tcPr>
            <w:tcW w:w="1559" w:type="dxa"/>
          </w:tcPr>
          <w:p w:rsidR="004C05BB" w:rsidRPr="00594CCF" w:rsidRDefault="004C05BB" w:rsidP="004C05BB"/>
        </w:tc>
        <w:tc>
          <w:tcPr>
            <w:tcW w:w="2977" w:type="dxa"/>
          </w:tcPr>
          <w:p w:rsidR="004C05BB" w:rsidRPr="00594CCF" w:rsidRDefault="004C05BB" w:rsidP="004C05BB">
            <w:r w:rsidRPr="00594CCF">
              <w:t xml:space="preserve">Соответствие требованиям  </w:t>
            </w:r>
          </w:p>
        </w:tc>
        <w:tc>
          <w:tcPr>
            <w:tcW w:w="3119" w:type="dxa"/>
          </w:tcPr>
          <w:p w:rsidR="004C05BB" w:rsidRPr="00594CCF" w:rsidRDefault="004C05BB" w:rsidP="004C05BB">
            <w:r w:rsidRPr="00594CCF">
              <w:t>Пожарной безопасности; Санитарным требованиям</w:t>
            </w:r>
          </w:p>
        </w:tc>
        <w:tc>
          <w:tcPr>
            <w:tcW w:w="1559" w:type="dxa"/>
          </w:tcPr>
          <w:p w:rsidR="004C05BB" w:rsidRPr="00594CCF" w:rsidRDefault="004C05BB" w:rsidP="004C05BB"/>
        </w:tc>
      </w:tr>
      <w:tr w:rsidR="004C05BB" w:rsidRPr="00594CCF" w:rsidTr="00D4275E">
        <w:tc>
          <w:tcPr>
            <w:tcW w:w="567" w:type="dxa"/>
          </w:tcPr>
          <w:p w:rsidR="004C05BB" w:rsidRPr="00594CCF" w:rsidRDefault="004C05BB" w:rsidP="004C05BB">
            <w:r w:rsidRPr="00594CCF">
              <w:t>30.</w:t>
            </w:r>
          </w:p>
        </w:tc>
        <w:tc>
          <w:tcPr>
            <w:tcW w:w="1276" w:type="dxa"/>
          </w:tcPr>
          <w:p w:rsidR="004C05BB" w:rsidRPr="00594CCF" w:rsidRDefault="004C05BB" w:rsidP="004C05BB">
            <w:r w:rsidRPr="00594CCF">
              <w:t>Кабель-канал</w:t>
            </w:r>
            <w:r>
              <w:t xml:space="preserve"> 60 м</w:t>
            </w:r>
          </w:p>
        </w:tc>
        <w:tc>
          <w:tcPr>
            <w:tcW w:w="1559" w:type="dxa"/>
          </w:tcPr>
          <w:p w:rsidR="004C05BB" w:rsidRPr="00594CCF" w:rsidRDefault="004C05BB" w:rsidP="004C05BB">
            <w:pPr>
              <w:pStyle w:val="af8"/>
              <w:tabs>
                <w:tab w:val="left" w:pos="1701"/>
              </w:tabs>
              <w:ind w:right="-69"/>
              <w:rPr>
                <w:sz w:val="20"/>
                <w:szCs w:val="20"/>
              </w:rPr>
            </w:pPr>
          </w:p>
        </w:tc>
        <w:tc>
          <w:tcPr>
            <w:tcW w:w="2977" w:type="dxa"/>
          </w:tcPr>
          <w:p w:rsidR="004C05BB" w:rsidRPr="00594CCF" w:rsidRDefault="004C05BB" w:rsidP="004C05BB">
            <w:pPr>
              <w:pStyle w:val="af8"/>
              <w:tabs>
                <w:tab w:val="left" w:pos="1735"/>
              </w:tabs>
              <w:ind w:right="-108"/>
              <w:rPr>
                <w:rFonts w:eastAsia="Calibri"/>
                <w:sz w:val="20"/>
                <w:szCs w:val="20"/>
              </w:rPr>
            </w:pPr>
            <w:r w:rsidRPr="00594CCF">
              <w:rPr>
                <w:rFonts w:eastAsia="Calibri"/>
                <w:sz w:val="20"/>
                <w:szCs w:val="20"/>
              </w:rPr>
              <w:t>Предназначение</w:t>
            </w:r>
          </w:p>
        </w:tc>
        <w:tc>
          <w:tcPr>
            <w:tcW w:w="3119" w:type="dxa"/>
          </w:tcPr>
          <w:p w:rsidR="004C05BB" w:rsidRPr="00594CCF" w:rsidRDefault="004C05BB" w:rsidP="004C05BB">
            <w:pPr>
              <w:pStyle w:val="af8"/>
              <w:tabs>
                <w:tab w:val="left" w:pos="1735"/>
              </w:tabs>
              <w:ind w:right="-108"/>
              <w:rPr>
                <w:rFonts w:eastAsia="Calibri"/>
                <w:sz w:val="20"/>
                <w:szCs w:val="20"/>
              </w:rPr>
            </w:pPr>
            <w:r w:rsidRPr="00594CCF">
              <w:rPr>
                <w:rFonts w:eastAsia="Calibri"/>
                <w:sz w:val="20"/>
                <w:szCs w:val="20"/>
              </w:rPr>
              <w:t>Должен применяться для прокладки кабелей</w:t>
            </w:r>
          </w:p>
        </w:tc>
        <w:tc>
          <w:tcPr>
            <w:tcW w:w="1559" w:type="dxa"/>
          </w:tcPr>
          <w:p w:rsidR="004C05BB" w:rsidRPr="00594CCF" w:rsidRDefault="004C05BB" w:rsidP="004C05BB">
            <w:pPr>
              <w:pStyle w:val="af8"/>
              <w:tabs>
                <w:tab w:val="left" w:pos="1735"/>
              </w:tabs>
              <w:ind w:right="-108"/>
              <w:rPr>
                <w:rFonts w:eastAsia="Calibri"/>
                <w:sz w:val="20"/>
                <w:szCs w:val="20"/>
              </w:rPr>
            </w:pPr>
          </w:p>
        </w:tc>
      </w:tr>
      <w:tr w:rsidR="004C05BB" w:rsidRPr="00594CCF" w:rsidTr="00D4275E">
        <w:tc>
          <w:tcPr>
            <w:tcW w:w="567" w:type="dxa"/>
          </w:tcPr>
          <w:p w:rsidR="004C05BB" w:rsidRPr="00594CCF" w:rsidRDefault="004C05BB" w:rsidP="004C05BB"/>
        </w:tc>
        <w:tc>
          <w:tcPr>
            <w:tcW w:w="1276" w:type="dxa"/>
          </w:tcPr>
          <w:p w:rsidR="004C05BB" w:rsidRPr="00594CCF" w:rsidRDefault="004C05BB" w:rsidP="004C05BB"/>
        </w:tc>
        <w:tc>
          <w:tcPr>
            <w:tcW w:w="1559" w:type="dxa"/>
          </w:tcPr>
          <w:p w:rsidR="004C05BB" w:rsidRPr="00594CCF" w:rsidRDefault="004C05BB" w:rsidP="004C05BB">
            <w:pPr>
              <w:pStyle w:val="af8"/>
              <w:tabs>
                <w:tab w:val="left" w:pos="1701"/>
              </w:tabs>
              <w:ind w:right="-69"/>
              <w:rPr>
                <w:sz w:val="20"/>
                <w:szCs w:val="20"/>
              </w:rPr>
            </w:pPr>
          </w:p>
        </w:tc>
        <w:tc>
          <w:tcPr>
            <w:tcW w:w="2977" w:type="dxa"/>
          </w:tcPr>
          <w:p w:rsidR="004C05BB" w:rsidRPr="00594CCF" w:rsidRDefault="004C05BB" w:rsidP="004C05BB">
            <w:pPr>
              <w:pStyle w:val="af8"/>
              <w:tabs>
                <w:tab w:val="left" w:pos="1735"/>
              </w:tabs>
              <w:ind w:right="-108"/>
              <w:rPr>
                <w:rFonts w:eastAsia="Calibri"/>
                <w:sz w:val="20"/>
                <w:szCs w:val="20"/>
              </w:rPr>
            </w:pPr>
            <w:r w:rsidRPr="00594CCF">
              <w:rPr>
                <w:rFonts w:eastAsia="Calibri"/>
                <w:sz w:val="20"/>
                <w:szCs w:val="20"/>
              </w:rPr>
              <w:t>Материал</w:t>
            </w:r>
          </w:p>
        </w:tc>
        <w:tc>
          <w:tcPr>
            <w:tcW w:w="3119" w:type="dxa"/>
          </w:tcPr>
          <w:p w:rsidR="004C05BB" w:rsidRPr="00594CCF" w:rsidRDefault="004C05BB" w:rsidP="004C05BB">
            <w:pPr>
              <w:pStyle w:val="af8"/>
              <w:tabs>
                <w:tab w:val="left" w:pos="1735"/>
              </w:tabs>
              <w:ind w:right="-108"/>
              <w:rPr>
                <w:rFonts w:eastAsia="Calibri"/>
                <w:sz w:val="20"/>
                <w:szCs w:val="20"/>
              </w:rPr>
            </w:pPr>
            <w:r w:rsidRPr="00594CCF">
              <w:rPr>
                <w:rFonts w:eastAsia="Calibri"/>
                <w:sz w:val="20"/>
                <w:szCs w:val="20"/>
              </w:rPr>
              <w:t>Поливинилхлорид не распространяющий горение; поликарбонат</w:t>
            </w:r>
          </w:p>
        </w:tc>
        <w:tc>
          <w:tcPr>
            <w:tcW w:w="1559" w:type="dxa"/>
          </w:tcPr>
          <w:p w:rsidR="004C05BB" w:rsidRPr="00594CCF" w:rsidRDefault="004C05BB" w:rsidP="004C05BB">
            <w:pPr>
              <w:pStyle w:val="af8"/>
              <w:tabs>
                <w:tab w:val="left" w:pos="1735"/>
              </w:tabs>
              <w:ind w:right="-108"/>
              <w:rPr>
                <w:rFonts w:eastAsia="Calibri"/>
                <w:sz w:val="20"/>
                <w:szCs w:val="20"/>
              </w:rPr>
            </w:pPr>
          </w:p>
        </w:tc>
      </w:tr>
      <w:tr w:rsidR="004C05BB" w:rsidRPr="00594CCF" w:rsidTr="00D4275E">
        <w:tc>
          <w:tcPr>
            <w:tcW w:w="567" w:type="dxa"/>
          </w:tcPr>
          <w:p w:rsidR="004C05BB" w:rsidRPr="00594CCF" w:rsidRDefault="004C05BB" w:rsidP="004C05BB"/>
        </w:tc>
        <w:tc>
          <w:tcPr>
            <w:tcW w:w="1276" w:type="dxa"/>
          </w:tcPr>
          <w:p w:rsidR="004C05BB" w:rsidRPr="00594CCF" w:rsidRDefault="004C05BB" w:rsidP="004C05BB"/>
        </w:tc>
        <w:tc>
          <w:tcPr>
            <w:tcW w:w="1559" w:type="dxa"/>
          </w:tcPr>
          <w:p w:rsidR="004C05BB" w:rsidRPr="00594CCF" w:rsidRDefault="004C05BB" w:rsidP="004C05BB">
            <w:pPr>
              <w:pStyle w:val="af8"/>
              <w:tabs>
                <w:tab w:val="left" w:pos="1701"/>
              </w:tabs>
              <w:ind w:right="-69"/>
              <w:rPr>
                <w:sz w:val="20"/>
                <w:szCs w:val="20"/>
              </w:rPr>
            </w:pPr>
          </w:p>
        </w:tc>
        <w:tc>
          <w:tcPr>
            <w:tcW w:w="2977" w:type="dxa"/>
          </w:tcPr>
          <w:p w:rsidR="004C05BB" w:rsidRPr="00594CCF" w:rsidRDefault="004C05BB" w:rsidP="004C05BB">
            <w:pPr>
              <w:pStyle w:val="af8"/>
              <w:tabs>
                <w:tab w:val="left" w:pos="1735"/>
              </w:tabs>
              <w:ind w:right="-108"/>
              <w:rPr>
                <w:rFonts w:eastAsia="Calibri"/>
                <w:sz w:val="20"/>
                <w:szCs w:val="20"/>
              </w:rPr>
            </w:pPr>
            <w:r w:rsidRPr="00594CCF">
              <w:rPr>
                <w:rFonts w:eastAsia="Calibri"/>
                <w:sz w:val="20"/>
                <w:szCs w:val="20"/>
              </w:rPr>
              <w:t>Цвет</w:t>
            </w:r>
          </w:p>
        </w:tc>
        <w:tc>
          <w:tcPr>
            <w:tcW w:w="3119" w:type="dxa"/>
          </w:tcPr>
          <w:p w:rsidR="004C05BB" w:rsidRPr="00594CCF" w:rsidRDefault="004C05BB" w:rsidP="004C05BB">
            <w:pPr>
              <w:pStyle w:val="af8"/>
              <w:tabs>
                <w:tab w:val="left" w:pos="1735"/>
              </w:tabs>
              <w:ind w:right="-108"/>
              <w:rPr>
                <w:rFonts w:eastAsia="Calibri"/>
                <w:sz w:val="20"/>
                <w:szCs w:val="20"/>
              </w:rPr>
            </w:pPr>
            <w:r w:rsidRPr="00594CCF">
              <w:rPr>
                <w:rFonts w:eastAsia="Calibri"/>
                <w:sz w:val="20"/>
                <w:szCs w:val="20"/>
              </w:rPr>
              <w:t>Белый или слоновая кость</w:t>
            </w:r>
          </w:p>
        </w:tc>
        <w:tc>
          <w:tcPr>
            <w:tcW w:w="1559" w:type="dxa"/>
          </w:tcPr>
          <w:p w:rsidR="004C05BB" w:rsidRPr="00594CCF" w:rsidRDefault="004C05BB" w:rsidP="004C05BB">
            <w:pPr>
              <w:pStyle w:val="af8"/>
              <w:tabs>
                <w:tab w:val="left" w:pos="1735"/>
              </w:tabs>
              <w:ind w:right="-108"/>
              <w:rPr>
                <w:rFonts w:eastAsia="Calibri"/>
                <w:sz w:val="20"/>
                <w:szCs w:val="20"/>
              </w:rPr>
            </w:pPr>
          </w:p>
        </w:tc>
      </w:tr>
      <w:tr w:rsidR="004C05BB" w:rsidRPr="00594CCF" w:rsidTr="00D4275E">
        <w:tc>
          <w:tcPr>
            <w:tcW w:w="567" w:type="dxa"/>
          </w:tcPr>
          <w:p w:rsidR="004C05BB" w:rsidRPr="00594CCF" w:rsidRDefault="004C05BB" w:rsidP="004C05BB"/>
        </w:tc>
        <w:tc>
          <w:tcPr>
            <w:tcW w:w="1276" w:type="dxa"/>
          </w:tcPr>
          <w:p w:rsidR="004C05BB" w:rsidRPr="00594CCF" w:rsidRDefault="004C05BB" w:rsidP="004C05BB"/>
        </w:tc>
        <w:tc>
          <w:tcPr>
            <w:tcW w:w="1559" w:type="dxa"/>
          </w:tcPr>
          <w:p w:rsidR="004C05BB" w:rsidRPr="00594CCF" w:rsidRDefault="004C05BB" w:rsidP="004C05BB">
            <w:pPr>
              <w:pStyle w:val="af8"/>
              <w:tabs>
                <w:tab w:val="left" w:pos="1701"/>
              </w:tabs>
              <w:ind w:right="-69"/>
              <w:rPr>
                <w:sz w:val="20"/>
                <w:szCs w:val="20"/>
              </w:rPr>
            </w:pPr>
          </w:p>
        </w:tc>
        <w:tc>
          <w:tcPr>
            <w:tcW w:w="2977" w:type="dxa"/>
          </w:tcPr>
          <w:p w:rsidR="004C05BB" w:rsidRPr="00594CCF" w:rsidRDefault="004C05BB" w:rsidP="004C05BB">
            <w:pPr>
              <w:pStyle w:val="af8"/>
              <w:tabs>
                <w:tab w:val="left" w:pos="1735"/>
              </w:tabs>
              <w:ind w:right="-108"/>
              <w:rPr>
                <w:rFonts w:eastAsia="Calibri"/>
                <w:sz w:val="20"/>
                <w:szCs w:val="20"/>
              </w:rPr>
            </w:pPr>
            <w:r w:rsidRPr="00594CCF">
              <w:rPr>
                <w:rFonts w:eastAsia="Calibri"/>
                <w:sz w:val="20"/>
                <w:szCs w:val="20"/>
              </w:rPr>
              <w:t xml:space="preserve">Степень защиты </w:t>
            </w:r>
          </w:p>
        </w:tc>
        <w:tc>
          <w:tcPr>
            <w:tcW w:w="3119" w:type="dxa"/>
          </w:tcPr>
          <w:p w:rsidR="004C05BB" w:rsidRPr="00594CCF" w:rsidRDefault="004C05BB" w:rsidP="004C05BB">
            <w:pPr>
              <w:pStyle w:val="af8"/>
              <w:tabs>
                <w:tab w:val="left" w:pos="1735"/>
              </w:tabs>
              <w:ind w:right="-108"/>
              <w:rPr>
                <w:rFonts w:eastAsia="Calibri"/>
                <w:sz w:val="20"/>
                <w:szCs w:val="20"/>
              </w:rPr>
            </w:pPr>
            <w:r w:rsidRPr="00594CCF">
              <w:rPr>
                <w:rFonts w:eastAsia="Calibri"/>
                <w:sz w:val="20"/>
                <w:szCs w:val="20"/>
              </w:rPr>
              <w:t xml:space="preserve">Не менее IP 40 </w:t>
            </w:r>
          </w:p>
        </w:tc>
        <w:tc>
          <w:tcPr>
            <w:tcW w:w="1559" w:type="dxa"/>
          </w:tcPr>
          <w:p w:rsidR="004C05BB" w:rsidRPr="00594CCF" w:rsidRDefault="004C05BB" w:rsidP="004C05BB">
            <w:pPr>
              <w:pStyle w:val="af8"/>
              <w:tabs>
                <w:tab w:val="left" w:pos="1735"/>
              </w:tabs>
              <w:ind w:right="-108"/>
              <w:rPr>
                <w:rFonts w:eastAsia="Calibri"/>
                <w:sz w:val="20"/>
                <w:szCs w:val="20"/>
              </w:rPr>
            </w:pPr>
          </w:p>
        </w:tc>
      </w:tr>
      <w:tr w:rsidR="004C05BB" w:rsidRPr="00594CCF" w:rsidTr="00D4275E">
        <w:tc>
          <w:tcPr>
            <w:tcW w:w="567" w:type="dxa"/>
          </w:tcPr>
          <w:p w:rsidR="004C05BB" w:rsidRPr="00594CCF" w:rsidRDefault="004C05BB" w:rsidP="004C05BB"/>
        </w:tc>
        <w:tc>
          <w:tcPr>
            <w:tcW w:w="1276" w:type="dxa"/>
          </w:tcPr>
          <w:p w:rsidR="004C05BB" w:rsidRPr="00594CCF" w:rsidRDefault="004C05BB" w:rsidP="004C05BB"/>
        </w:tc>
        <w:tc>
          <w:tcPr>
            <w:tcW w:w="1559" w:type="dxa"/>
          </w:tcPr>
          <w:p w:rsidR="004C05BB" w:rsidRPr="00594CCF" w:rsidRDefault="004C05BB" w:rsidP="004C05BB">
            <w:pPr>
              <w:pStyle w:val="af8"/>
              <w:tabs>
                <w:tab w:val="left" w:pos="1701"/>
              </w:tabs>
              <w:ind w:right="-69"/>
              <w:rPr>
                <w:sz w:val="20"/>
                <w:szCs w:val="20"/>
              </w:rPr>
            </w:pPr>
          </w:p>
        </w:tc>
        <w:tc>
          <w:tcPr>
            <w:tcW w:w="2977" w:type="dxa"/>
          </w:tcPr>
          <w:p w:rsidR="004C05BB" w:rsidRPr="00594CCF" w:rsidRDefault="004C05BB" w:rsidP="004C05BB">
            <w:pPr>
              <w:pStyle w:val="af8"/>
              <w:tabs>
                <w:tab w:val="left" w:pos="1735"/>
              </w:tabs>
              <w:ind w:right="-108"/>
              <w:rPr>
                <w:rFonts w:eastAsia="Calibri"/>
                <w:sz w:val="20"/>
                <w:szCs w:val="20"/>
              </w:rPr>
            </w:pPr>
            <w:r w:rsidRPr="00594CCF">
              <w:rPr>
                <w:rFonts w:eastAsia="Calibri"/>
                <w:sz w:val="20"/>
                <w:szCs w:val="20"/>
              </w:rPr>
              <w:t xml:space="preserve">Температура монтажа и эксплуатации </w:t>
            </w:r>
          </w:p>
        </w:tc>
        <w:tc>
          <w:tcPr>
            <w:tcW w:w="3119" w:type="dxa"/>
          </w:tcPr>
          <w:p w:rsidR="004C05BB" w:rsidRPr="00594CCF" w:rsidRDefault="004C05BB" w:rsidP="004C05BB">
            <w:pPr>
              <w:pStyle w:val="af8"/>
              <w:tabs>
                <w:tab w:val="left" w:pos="1735"/>
              </w:tabs>
              <w:ind w:right="-108"/>
              <w:rPr>
                <w:rFonts w:eastAsia="Calibri"/>
                <w:sz w:val="20"/>
                <w:szCs w:val="20"/>
              </w:rPr>
            </w:pPr>
            <w:r w:rsidRPr="00594CCF">
              <w:rPr>
                <w:rFonts w:eastAsia="Calibri"/>
                <w:sz w:val="20"/>
                <w:szCs w:val="20"/>
              </w:rPr>
              <w:t>Не менее чем от  5 до +45 оС</w:t>
            </w:r>
          </w:p>
        </w:tc>
        <w:tc>
          <w:tcPr>
            <w:tcW w:w="1559" w:type="dxa"/>
          </w:tcPr>
          <w:p w:rsidR="004C05BB" w:rsidRPr="00594CCF" w:rsidRDefault="004C05BB" w:rsidP="004C05BB">
            <w:pPr>
              <w:pStyle w:val="af8"/>
              <w:tabs>
                <w:tab w:val="left" w:pos="1735"/>
              </w:tabs>
              <w:ind w:right="-108"/>
              <w:rPr>
                <w:rFonts w:eastAsia="Calibri"/>
                <w:sz w:val="20"/>
                <w:szCs w:val="20"/>
              </w:rPr>
            </w:pPr>
          </w:p>
        </w:tc>
      </w:tr>
      <w:tr w:rsidR="004C05BB" w:rsidRPr="00594CCF" w:rsidTr="00D4275E">
        <w:tc>
          <w:tcPr>
            <w:tcW w:w="567" w:type="dxa"/>
          </w:tcPr>
          <w:p w:rsidR="004C05BB" w:rsidRPr="00594CCF" w:rsidRDefault="004C05BB" w:rsidP="004C05BB"/>
        </w:tc>
        <w:tc>
          <w:tcPr>
            <w:tcW w:w="1276" w:type="dxa"/>
          </w:tcPr>
          <w:p w:rsidR="004C05BB" w:rsidRPr="00594CCF" w:rsidRDefault="004C05BB" w:rsidP="004C05BB"/>
        </w:tc>
        <w:tc>
          <w:tcPr>
            <w:tcW w:w="1559" w:type="dxa"/>
          </w:tcPr>
          <w:p w:rsidR="004C05BB" w:rsidRPr="00594CCF" w:rsidRDefault="004C05BB" w:rsidP="004C05BB">
            <w:pPr>
              <w:pStyle w:val="af8"/>
              <w:tabs>
                <w:tab w:val="left" w:pos="1701"/>
              </w:tabs>
              <w:ind w:right="-69"/>
              <w:rPr>
                <w:sz w:val="20"/>
                <w:szCs w:val="20"/>
              </w:rPr>
            </w:pPr>
          </w:p>
        </w:tc>
        <w:tc>
          <w:tcPr>
            <w:tcW w:w="2977" w:type="dxa"/>
          </w:tcPr>
          <w:p w:rsidR="004C05BB" w:rsidRPr="00594CCF" w:rsidRDefault="004C05BB" w:rsidP="004C05BB">
            <w:pPr>
              <w:pStyle w:val="af8"/>
              <w:tabs>
                <w:tab w:val="left" w:pos="1735"/>
              </w:tabs>
              <w:ind w:right="-108"/>
              <w:rPr>
                <w:rFonts w:eastAsia="Calibri"/>
                <w:sz w:val="20"/>
                <w:szCs w:val="20"/>
              </w:rPr>
            </w:pPr>
            <w:r w:rsidRPr="00594CCF">
              <w:rPr>
                <w:rFonts w:eastAsia="Calibri"/>
                <w:sz w:val="20"/>
                <w:szCs w:val="20"/>
              </w:rPr>
              <w:t xml:space="preserve">Высота </w:t>
            </w:r>
          </w:p>
        </w:tc>
        <w:tc>
          <w:tcPr>
            <w:tcW w:w="3119" w:type="dxa"/>
          </w:tcPr>
          <w:p w:rsidR="004C05BB" w:rsidRPr="00594CCF" w:rsidRDefault="004C05BB" w:rsidP="004C05BB">
            <w:pPr>
              <w:pStyle w:val="af8"/>
              <w:tabs>
                <w:tab w:val="left" w:pos="1735"/>
              </w:tabs>
              <w:ind w:right="-108"/>
              <w:rPr>
                <w:rFonts w:eastAsia="Calibri"/>
                <w:sz w:val="20"/>
                <w:szCs w:val="20"/>
              </w:rPr>
            </w:pPr>
            <w:r w:rsidRPr="00594CCF">
              <w:rPr>
                <w:rFonts w:eastAsia="Calibri"/>
                <w:sz w:val="20"/>
                <w:szCs w:val="20"/>
              </w:rPr>
              <w:t>От 36 до 65 мм</w:t>
            </w:r>
          </w:p>
        </w:tc>
        <w:tc>
          <w:tcPr>
            <w:tcW w:w="1559" w:type="dxa"/>
          </w:tcPr>
          <w:p w:rsidR="004C05BB" w:rsidRPr="00594CCF" w:rsidRDefault="004C05BB" w:rsidP="004C05BB">
            <w:pPr>
              <w:pStyle w:val="af8"/>
              <w:tabs>
                <w:tab w:val="left" w:pos="1735"/>
              </w:tabs>
              <w:ind w:right="-108"/>
              <w:rPr>
                <w:rFonts w:eastAsia="Calibri"/>
                <w:sz w:val="20"/>
                <w:szCs w:val="20"/>
              </w:rPr>
            </w:pPr>
          </w:p>
        </w:tc>
      </w:tr>
      <w:tr w:rsidR="004C05BB" w:rsidRPr="00594CCF" w:rsidTr="00D4275E">
        <w:tc>
          <w:tcPr>
            <w:tcW w:w="567" w:type="dxa"/>
          </w:tcPr>
          <w:p w:rsidR="004C05BB" w:rsidRPr="00594CCF" w:rsidRDefault="004C05BB" w:rsidP="004C05BB"/>
        </w:tc>
        <w:tc>
          <w:tcPr>
            <w:tcW w:w="1276" w:type="dxa"/>
          </w:tcPr>
          <w:p w:rsidR="004C05BB" w:rsidRPr="00594CCF" w:rsidRDefault="004C05BB" w:rsidP="004C05BB"/>
        </w:tc>
        <w:tc>
          <w:tcPr>
            <w:tcW w:w="1559" w:type="dxa"/>
          </w:tcPr>
          <w:p w:rsidR="004C05BB" w:rsidRPr="00594CCF" w:rsidRDefault="004C05BB" w:rsidP="004C05BB">
            <w:pPr>
              <w:pStyle w:val="af8"/>
              <w:tabs>
                <w:tab w:val="left" w:pos="1701"/>
              </w:tabs>
              <w:ind w:right="-69"/>
              <w:rPr>
                <w:sz w:val="20"/>
                <w:szCs w:val="20"/>
              </w:rPr>
            </w:pPr>
          </w:p>
        </w:tc>
        <w:tc>
          <w:tcPr>
            <w:tcW w:w="2977" w:type="dxa"/>
          </w:tcPr>
          <w:p w:rsidR="004C05BB" w:rsidRPr="00594CCF" w:rsidRDefault="004C05BB" w:rsidP="004C05BB">
            <w:pPr>
              <w:pStyle w:val="af8"/>
              <w:tabs>
                <w:tab w:val="left" w:pos="1735"/>
              </w:tabs>
              <w:ind w:right="-108"/>
              <w:rPr>
                <w:rFonts w:eastAsia="Calibri"/>
                <w:sz w:val="20"/>
                <w:szCs w:val="20"/>
              </w:rPr>
            </w:pPr>
            <w:r w:rsidRPr="00594CCF">
              <w:rPr>
                <w:rFonts w:eastAsia="Calibri"/>
                <w:sz w:val="20"/>
                <w:szCs w:val="20"/>
              </w:rPr>
              <w:t>Ширина</w:t>
            </w:r>
          </w:p>
        </w:tc>
        <w:tc>
          <w:tcPr>
            <w:tcW w:w="3119" w:type="dxa"/>
          </w:tcPr>
          <w:p w:rsidR="004C05BB" w:rsidRPr="00594CCF" w:rsidRDefault="004C05BB" w:rsidP="004C05BB">
            <w:pPr>
              <w:pStyle w:val="af8"/>
              <w:tabs>
                <w:tab w:val="left" w:pos="1735"/>
              </w:tabs>
              <w:ind w:right="-108"/>
              <w:rPr>
                <w:rFonts w:eastAsia="Calibri"/>
                <w:sz w:val="20"/>
                <w:szCs w:val="20"/>
              </w:rPr>
            </w:pPr>
            <w:r w:rsidRPr="00594CCF">
              <w:rPr>
                <w:rFonts w:eastAsia="Calibri"/>
                <w:sz w:val="20"/>
                <w:szCs w:val="20"/>
              </w:rPr>
              <w:t>От 98 до 131 мм</w:t>
            </w:r>
          </w:p>
        </w:tc>
        <w:tc>
          <w:tcPr>
            <w:tcW w:w="1559" w:type="dxa"/>
          </w:tcPr>
          <w:p w:rsidR="004C05BB" w:rsidRPr="00594CCF" w:rsidRDefault="004C05BB" w:rsidP="004C05BB">
            <w:pPr>
              <w:pStyle w:val="af8"/>
              <w:tabs>
                <w:tab w:val="left" w:pos="1735"/>
              </w:tabs>
              <w:ind w:right="-108"/>
              <w:rPr>
                <w:rFonts w:eastAsia="Calibri"/>
                <w:sz w:val="20"/>
                <w:szCs w:val="20"/>
              </w:rPr>
            </w:pPr>
          </w:p>
        </w:tc>
      </w:tr>
      <w:tr w:rsidR="004C05BB" w:rsidRPr="00594CCF" w:rsidTr="00D4275E">
        <w:tc>
          <w:tcPr>
            <w:tcW w:w="567" w:type="dxa"/>
          </w:tcPr>
          <w:p w:rsidR="004C05BB" w:rsidRPr="00594CCF" w:rsidRDefault="004C05BB" w:rsidP="004C05BB"/>
        </w:tc>
        <w:tc>
          <w:tcPr>
            <w:tcW w:w="1276" w:type="dxa"/>
          </w:tcPr>
          <w:p w:rsidR="004C05BB" w:rsidRPr="00594CCF" w:rsidRDefault="004C05BB" w:rsidP="004C05BB"/>
        </w:tc>
        <w:tc>
          <w:tcPr>
            <w:tcW w:w="1559" w:type="dxa"/>
          </w:tcPr>
          <w:p w:rsidR="004C05BB" w:rsidRPr="00594CCF" w:rsidRDefault="004C05BB" w:rsidP="004C05BB">
            <w:pPr>
              <w:pStyle w:val="af8"/>
              <w:tabs>
                <w:tab w:val="left" w:pos="1701"/>
              </w:tabs>
              <w:ind w:right="-69"/>
              <w:rPr>
                <w:sz w:val="20"/>
                <w:szCs w:val="20"/>
              </w:rPr>
            </w:pPr>
          </w:p>
        </w:tc>
        <w:tc>
          <w:tcPr>
            <w:tcW w:w="2977" w:type="dxa"/>
          </w:tcPr>
          <w:p w:rsidR="004C05BB" w:rsidRPr="00594CCF" w:rsidRDefault="004C05BB" w:rsidP="004C05BB">
            <w:pPr>
              <w:pStyle w:val="af8"/>
              <w:tabs>
                <w:tab w:val="left" w:pos="1735"/>
              </w:tabs>
              <w:ind w:right="-108"/>
              <w:rPr>
                <w:rFonts w:eastAsia="Calibri"/>
                <w:sz w:val="20"/>
                <w:szCs w:val="20"/>
              </w:rPr>
            </w:pPr>
            <w:r w:rsidRPr="00594CCF">
              <w:rPr>
                <w:rFonts w:eastAsia="Calibri"/>
                <w:sz w:val="20"/>
                <w:szCs w:val="20"/>
              </w:rPr>
              <w:t>Ударная прочность при 5 оС</w:t>
            </w:r>
          </w:p>
        </w:tc>
        <w:tc>
          <w:tcPr>
            <w:tcW w:w="3119" w:type="dxa"/>
          </w:tcPr>
          <w:p w:rsidR="004C05BB" w:rsidRPr="00594CCF" w:rsidRDefault="004C05BB" w:rsidP="004C05BB">
            <w:pPr>
              <w:pStyle w:val="af8"/>
              <w:tabs>
                <w:tab w:val="left" w:pos="1735"/>
              </w:tabs>
              <w:ind w:right="-108"/>
              <w:rPr>
                <w:rFonts w:eastAsia="Calibri"/>
                <w:sz w:val="20"/>
                <w:szCs w:val="20"/>
              </w:rPr>
            </w:pPr>
            <w:r w:rsidRPr="00594CCF">
              <w:rPr>
                <w:rFonts w:eastAsia="Calibri"/>
                <w:sz w:val="20"/>
                <w:szCs w:val="20"/>
              </w:rPr>
              <w:t>Не менее 6 Дж</w:t>
            </w:r>
          </w:p>
        </w:tc>
        <w:tc>
          <w:tcPr>
            <w:tcW w:w="1559" w:type="dxa"/>
          </w:tcPr>
          <w:p w:rsidR="004C05BB" w:rsidRPr="00594CCF" w:rsidRDefault="004C05BB" w:rsidP="004C05BB">
            <w:pPr>
              <w:pStyle w:val="af8"/>
              <w:tabs>
                <w:tab w:val="left" w:pos="1735"/>
              </w:tabs>
              <w:ind w:right="-108"/>
              <w:rPr>
                <w:rFonts w:eastAsia="Calibri"/>
                <w:sz w:val="20"/>
                <w:szCs w:val="20"/>
              </w:rPr>
            </w:pPr>
          </w:p>
        </w:tc>
      </w:tr>
      <w:tr w:rsidR="004C05BB" w:rsidRPr="00594CCF" w:rsidTr="00D4275E">
        <w:tc>
          <w:tcPr>
            <w:tcW w:w="567" w:type="dxa"/>
          </w:tcPr>
          <w:p w:rsidR="004C05BB" w:rsidRPr="00594CCF" w:rsidRDefault="004C05BB" w:rsidP="004C05BB"/>
        </w:tc>
        <w:tc>
          <w:tcPr>
            <w:tcW w:w="1276" w:type="dxa"/>
          </w:tcPr>
          <w:p w:rsidR="004C05BB" w:rsidRPr="00594CCF" w:rsidRDefault="004C05BB" w:rsidP="004C05BB"/>
        </w:tc>
        <w:tc>
          <w:tcPr>
            <w:tcW w:w="1559" w:type="dxa"/>
          </w:tcPr>
          <w:p w:rsidR="004C05BB" w:rsidRPr="00594CCF" w:rsidRDefault="004C05BB" w:rsidP="004C05BB">
            <w:pPr>
              <w:pStyle w:val="af8"/>
              <w:tabs>
                <w:tab w:val="left" w:pos="1701"/>
              </w:tabs>
              <w:ind w:right="-69"/>
              <w:rPr>
                <w:sz w:val="20"/>
                <w:szCs w:val="20"/>
              </w:rPr>
            </w:pPr>
          </w:p>
        </w:tc>
        <w:tc>
          <w:tcPr>
            <w:tcW w:w="2977" w:type="dxa"/>
          </w:tcPr>
          <w:p w:rsidR="004C05BB" w:rsidRPr="00594CCF" w:rsidRDefault="004C05BB" w:rsidP="004C05BB">
            <w:pPr>
              <w:pStyle w:val="af8"/>
              <w:tabs>
                <w:tab w:val="left" w:pos="1735"/>
              </w:tabs>
              <w:ind w:right="-108"/>
              <w:rPr>
                <w:rFonts w:eastAsia="Calibri"/>
                <w:sz w:val="20"/>
                <w:szCs w:val="20"/>
              </w:rPr>
            </w:pPr>
            <w:r w:rsidRPr="00594CCF">
              <w:rPr>
                <w:rFonts w:eastAsia="Calibri"/>
                <w:sz w:val="20"/>
                <w:szCs w:val="20"/>
              </w:rPr>
              <w:t xml:space="preserve">Электрическая прочность изоляции и электрическое сопротивление изоляции </w:t>
            </w:r>
          </w:p>
        </w:tc>
        <w:tc>
          <w:tcPr>
            <w:tcW w:w="3119" w:type="dxa"/>
          </w:tcPr>
          <w:p w:rsidR="004C05BB" w:rsidRPr="00594CCF" w:rsidRDefault="004C05BB" w:rsidP="004C05BB">
            <w:pPr>
              <w:pStyle w:val="af8"/>
              <w:tabs>
                <w:tab w:val="left" w:pos="1735"/>
              </w:tabs>
              <w:ind w:right="-108"/>
              <w:rPr>
                <w:rFonts w:eastAsia="Calibri"/>
                <w:sz w:val="20"/>
                <w:szCs w:val="20"/>
              </w:rPr>
            </w:pPr>
            <w:r w:rsidRPr="00594CCF">
              <w:rPr>
                <w:rFonts w:eastAsia="Calibri"/>
                <w:sz w:val="20"/>
                <w:szCs w:val="20"/>
              </w:rPr>
              <w:t>Отсутствие пробоев при постоянном напряжении не менее 1000 В; Отсутствие пробоев при постоянном напряжении не менее 2500 В; Отсутствие пробоев при постоянном напряжении не менее 5000 В</w:t>
            </w:r>
          </w:p>
        </w:tc>
        <w:tc>
          <w:tcPr>
            <w:tcW w:w="1559" w:type="dxa"/>
          </w:tcPr>
          <w:p w:rsidR="004C05BB" w:rsidRPr="00594CCF" w:rsidRDefault="004C05BB" w:rsidP="004C05BB">
            <w:pPr>
              <w:pStyle w:val="af8"/>
              <w:tabs>
                <w:tab w:val="left" w:pos="1735"/>
              </w:tabs>
              <w:ind w:right="-108"/>
              <w:rPr>
                <w:rFonts w:eastAsia="Calibri"/>
                <w:sz w:val="20"/>
                <w:szCs w:val="20"/>
              </w:rPr>
            </w:pPr>
          </w:p>
        </w:tc>
      </w:tr>
      <w:tr w:rsidR="004C05BB" w:rsidRPr="00594CCF" w:rsidTr="00D4275E">
        <w:tc>
          <w:tcPr>
            <w:tcW w:w="567" w:type="dxa"/>
          </w:tcPr>
          <w:p w:rsidR="004C05BB" w:rsidRPr="00594CCF" w:rsidRDefault="004C05BB" w:rsidP="004C05BB"/>
        </w:tc>
        <w:tc>
          <w:tcPr>
            <w:tcW w:w="1276" w:type="dxa"/>
          </w:tcPr>
          <w:p w:rsidR="004C05BB" w:rsidRPr="00594CCF" w:rsidRDefault="004C05BB" w:rsidP="004C05BB"/>
        </w:tc>
        <w:tc>
          <w:tcPr>
            <w:tcW w:w="1559" w:type="dxa"/>
          </w:tcPr>
          <w:p w:rsidR="004C05BB" w:rsidRPr="00594CCF" w:rsidRDefault="004C05BB" w:rsidP="004C05BB">
            <w:pPr>
              <w:pStyle w:val="af8"/>
              <w:tabs>
                <w:tab w:val="left" w:pos="1701"/>
              </w:tabs>
              <w:ind w:right="-69"/>
              <w:rPr>
                <w:sz w:val="20"/>
                <w:szCs w:val="20"/>
              </w:rPr>
            </w:pPr>
          </w:p>
        </w:tc>
        <w:tc>
          <w:tcPr>
            <w:tcW w:w="2977" w:type="dxa"/>
          </w:tcPr>
          <w:p w:rsidR="004C05BB" w:rsidRPr="00594CCF" w:rsidRDefault="004C05BB" w:rsidP="004C05BB">
            <w:pPr>
              <w:pStyle w:val="af8"/>
              <w:tabs>
                <w:tab w:val="left" w:pos="1735"/>
              </w:tabs>
              <w:ind w:right="-108"/>
              <w:rPr>
                <w:rFonts w:eastAsia="Calibri"/>
                <w:sz w:val="20"/>
                <w:szCs w:val="20"/>
              </w:rPr>
            </w:pPr>
            <w:r w:rsidRPr="00594CCF">
              <w:rPr>
                <w:rFonts w:eastAsia="Calibri"/>
                <w:sz w:val="20"/>
                <w:szCs w:val="20"/>
              </w:rPr>
              <w:t xml:space="preserve">Соответствие требованиям  </w:t>
            </w:r>
          </w:p>
        </w:tc>
        <w:tc>
          <w:tcPr>
            <w:tcW w:w="3119" w:type="dxa"/>
          </w:tcPr>
          <w:p w:rsidR="004C05BB" w:rsidRPr="00594CCF" w:rsidRDefault="004C05BB" w:rsidP="004C05BB">
            <w:pPr>
              <w:pStyle w:val="af8"/>
              <w:tabs>
                <w:tab w:val="left" w:pos="1735"/>
              </w:tabs>
              <w:ind w:right="-108"/>
              <w:rPr>
                <w:rFonts w:eastAsia="Calibri"/>
                <w:sz w:val="20"/>
                <w:szCs w:val="20"/>
              </w:rPr>
            </w:pPr>
            <w:r w:rsidRPr="00594CCF">
              <w:rPr>
                <w:rFonts w:eastAsia="Calibri"/>
                <w:sz w:val="20"/>
                <w:szCs w:val="20"/>
              </w:rPr>
              <w:t>Пожарной безопасности; Санитарным требованиям</w:t>
            </w:r>
          </w:p>
        </w:tc>
        <w:tc>
          <w:tcPr>
            <w:tcW w:w="1559" w:type="dxa"/>
          </w:tcPr>
          <w:p w:rsidR="004C05BB" w:rsidRPr="00594CCF" w:rsidRDefault="004C05BB" w:rsidP="004C05BB">
            <w:pPr>
              <w:pStyle w:val="af8"/>
              <w:tabs>
                <w:tab w:val="left" w:pos="1735"/>
              </w:tabs>
              <w:ind w:right="-108"/>
              <w:rPr>
                <w:rFonts w:eastAsia="Calibri"/>
                <w:sz w:val="20"/>
                <w:szCs w:val="20"/>
              </w:rPr>
            </w:pPr>
          </w:p>
        </w:tc>
      </w:tr>
      <w:tr w:rsidR="004C05BB" w:rsidRPr="00594CCF" w:rsidTr="00D4275E">
        <w:tc>
          <w:tcPr>
            <w:tcW w:w="567" w:type="dxa"/>
          </w:tcPr>
          <w:p w:rsidR="004C05BB" w:rsidRPr="00594CCF" w:rsidRDefault="004C05BB" w:rsidP="004C05BB">
            <w:pPr>
              <w:rPr>
                <w:lang w:val="en-US"/>
              </w:rPr>
            </w:pPr>
            <w:r w:rsidRPr="00594CCF">
              <w:t>31</w:t>
            </w:r>
            <w:r w:rsidRPr="00594CCF">
              <w:rPr>
                <w:lang w:val="en-US"/>
              </w:rPr>
              <w:t>.</w:t>
            </w:r>
          </w:p>
        </w:tc>
        <w:tc>
          <w:tcPr>
            <w:tcW w:w="1276" w:type="dxa"/>
          </w:tcPr>
          <w:p w:rsidR="004C05BB" w:rsidRPr="00594CCF" w:rsidRDefault="004C05BB" w:rsidP="004C05BB">
            <w:pPr>
              <w:pStyle w:val="af8"/>
              <w:tabs>
                <w:tab w:val="left" w:pos="1735"/>
              </w:tabs>
              <w:rPr>
                <w:rFonts w:eastAsia="Calibri"/>
                <w:sz w:val="20"/>
                <w:szCs w:val="20"/>
                <w:lang w:val="en-US"/>
              </w:rPr>
            </w:pPr>
            <w:r w:rsidRPr="00594CCF">
              <w:rPr>
                <w:rFonts w:eastAsia="Calibri"/>
                <w:sz w:val="20"/>
                <w:szCs w:val="20"/>
              </w:rPr>
              <w:t xml:space="preserve">Кабель </w:t>
            </w:r>
            <w:r w:rsidRPr="00594CCF">
              <w:rPr>
                <w:rFonts w:eastAsia="Calibri"/>
                <w:sz w:val="20"/>
                <w:szCs w:val="20"/>
                <w:lang w:val="en-US"/>
              </w:rPr>
              <w:t>1</w:t>
            </w:r>
            <w:r w:rsidRPr="00594CCF">
              <w:rPr>
                <w:rFonts w:eastAsia="Calibri"/>
                <w:sz w:val="20"/>
                <w:szCs w:val="20"/>
              </w:rPr>
              <w:t>2</w:t>
            </w:r>
            <w:r w:rsidRPr="00594CCF">
              <w:rPr>
                <w:rFonts w:eastAsia="Calibri"/>
                <w:sz w:val="20"/>
                <w:szCs w:val="20"/>
                <w:lang w:val="en-US"/>
              </w:rPr>
              <w:t xml:space="preserve">00 </w:t>
            </w:r>
            <w:r w:rsidRPr="00594CCF">
              <w:rPr>
                <w:rFonts w:eastAsia="Calibri"/>
                <w:sz w:val="20"/>
                <w:szCs w:val="20"/>
              </w:rPr>
              <w:t>м</w:t>
            </w:r>
          </w:p>
          <w:p w:rsidR="004C05BB" w:rsidRPr="00594CCF" w:rsidRDefault="004C05BB" w:rsidP="004C05BB">
            <w:pPr>
              <w:pStyle w:val="af8"/>
              <w:tabs>
                <w:tab w:val="left" w:pos="1735"/>
              </w:tabs>
              <w:rPr>
                <w:rFonts w:eastAsia="Calibri"/>
                <w:sz w:val="20"/>
                <w:szCs w:val="20"/>
              </w:rPr>
            </w:pPr>
          </w:p>
        </w:tc>
        <w:tc>
          <w:tcPr>
            <w:tcW w:w="1559" w:type="dxa"/>
          </w:tcPr>
          <w:p w:rsidR="004C05BB" w:rsidRPr="00594CCF" w:rsidRDefault="004C05BB" w:rsidP="004C05BB">
            <w:pPr>
              <w:pStyle w:val="af8"/>
              <w:tabs>
                <w:tab w:val="left" w:pos="1735"/>
              </w:tabs>
              <w:rPr>
                <w:rFonts w:eastAsia="Calibri"/>
                <w:sz w:val="20"/>
                <w:szCs w:val="20"/>
              </w:rPr>
            </w:pPr>
          </w:p>
        </w:tc>
        <w:tc>
          <w:tcPr>
            <w:tcW w:w="2977" w:type="dxa"/>
          </w:tcPr>
          <w:p w:rsidR="004C05BB" w:rsidRPr="00594CCF" w:rsidRDefault="004C05BB" w:rsidP="004C05BB">
            <w:pPr>
              <w:pStyle w:val="af8"/>
              <w:tabs>
                <w:tab w:val="left" w:pos="1735"/>
              </w:tabs>
              <w:rPr>
                <w:rFonts w:eastAsia="Calibri"/>
                <w:sz w:val="20"/>
                <w:szCs w:val="20"/>
              </w:rPr>
            </w:pPr>
            <w:r w:rsidRPr="00594CCF">
              <w:rPr>
                <w:rFonts w:eastAsia="Calibri"/>
                <w:sz w:val="20"/>
                <w:szCs w:val="20"/>
              </w:rPr>
              <w:t>Предназначение</w:t>
            </w:r>
          </w:p>
        </w:tc>
        <w:tc>
          <w:tcPr>
            <w:tcW w:w="3119" w:type="dxa"/>
          </w:tcPr>
          <w:p w:rsidR="004C05BB" w:rsidRPr="00594CCF" w:rsidRDefault="004C05BB" w:rsidP="004C05BB">
            <w:pPr>
              <w:pStyle w:val="af8"/>
              <w:tabs>
                <w:tab w:val="left" w:pos="1735"/>
              </w:tabs>
              <w:rPr>
                <w:rFonts w:eastAsia="Calibri"/>
                <w:sz w:val="20"/>
                <w:szCs w:val="20"/>
              </w:rPr>
            </w:pPr>
            <w:r w:rsidRPr="00594CCF">
              <w:rPr>
                <w:rFonts w:eastAsia="Calibri"/>
                <w:sz w:val="20"/>
                <w:szCs w:val="20"/>
              </w:rPr>
              <w:t>Должен предусматривать использование в противопожарных системах и системах оповещения о пожаре</w:t>
            </w:r>
          </w:p>
        </w:tc>
        <w:tc>
          <w:tcPr>
            <w:tcW w:w="1559" w:type="dxa"/>
          </w:tcPr>
          <w:p w:rsidR="004C05BB" w:rsidRPr="00594CCF" w:rsidRDefault="004C05BB" w:rsidP="004C05BB">
            <w:pPr>
              <w:pStyle w:val="af8"/>
              <w:tabs>
                <w:tab w:val="left" w:pos="1735"/>
              </w:tabs>
              <w:rPr>
                <w:rFonts w:eastAsia="Calibri"/>
                <w:sz w:val="20"/>
                <w:szCs w:val="20"/>
              </w:rPr>
            </w:pPr>
          </w:p>
        </w:tc>
      </w:tr>
      <w:tr w:rsidR="004C05BB" w:rsidRPr="00594CCF" w:rsidTr="00D4275E">
        <w:tc>
          <w:tcPr>
            <w:tcW w:w="567" w:type="dxa"/>
          </w:tcPr>
          <w:p w:rsidR="004C05BB" w:rsidRPr="00594CCF" w:rsidRDefault="004C05BB" w:rsidP="004C05BB"/>
        </w:tc>
        <w:tc>
          <w:tcPr>
            <w:tcW w:w="1276" w:type="dxa"/>
          </w:tcPr>
          <w:p w:rsidR="004C05BB" w:rsidRPr="00594CCF" w:rsidRDefault="004C05BB" w:rsidP="004C05BB">
            <w:pPr>
              <w:pStyle w:val="af8"/>
              <w:tabs>
                <w:tab w:val="left" w:pos="1735"/>
              </w:tabs>
              <w:rPr>
                <w:rFonts w:eastAsia="Calibri"/>
                <w:sz w:val="20"/>
                <w:szCs w:val="20"/>
              </w:rPr>
            </w:pPr>
          </w:p>
        </w:tc>
        <w:tc>
          <w:tcPr>
            <w:tcW w:w="1559" w:type="dxa"/>
          </w:tcPr>
          <w:p w:rsidR="004C05BB" w:rsidRPr="00594CCF" w:rsidRDefault="004C05BB" w:rsidP="004C05BB">
            <w:pPr>
              <w:pStyle w:val="af8"/>
              <w:tabs>
                <w:tab w:val="left" w:pos="1735"/>
              </w:tabs>
              <w:rPr>
                <w:rFonts w:eastAsia="Calibri"/>
                <w:sz w:val="20"/>
                <w:szCs w:val="20"/>
              </w:rPr>
            </w:pPr>
          </w:p>
        </w:tc>
        <w:tc>
          <w:tcPr>
            <w:tcW w:w="2977" w:type="dxa"/>
          </w:tcPr>
          <w:p w:rsidR="004C05BB" w:rsidRPr="00594CCF" w:rsidRDefault="004C05BB" w:rsidP="004C05BB">
            <w:pPr>
              <w:pStyle w:val="af8"/>
              <w:tabs>
                <w:tab w:val="left" w:pos="1735"/>
              </w:tabs>
              <w:rPr>
                <w:rFonts w:eastAsia="Calibri"/>
                <w:sz w:val="20"/>
                <w:szCs w:val="20"/>
              </w:rPr>
            </w:pPr>
            <w:r w:rsidRPr="00594CCF">
              <w:rPr>
                <w:rFonts w:eastAsia="Calibri"/>
                <w:sz w:val="20"/>
                <w:szCs w:val="20"/>
              </w:rPr>
              <w:t>Количество жил</w:t>
            </w:r>
          </w:p>
        </w:tc>
        <w:tc>
          <w:tcPr>
            <w:tcW w:w="3119" w:type="dxa"/>
          </w:tcPr>
          <w:p w:rsidR="004C05BB" w:rsidRPr="00594CCF" w:rsidRDefault="004C05BB" w:rsidP="004C05BB">
            <w:pPr>
              <w:pStyle w:val="af8"/>
              <w:tabs>
                <w:tab w:val="left" w:pos="1735"/>
              </w:tabs>
              <w:rPr>
                <w:rFonts w:eastAsia="Calibri"/>
                <w:sz w:val="20"/>
                <w:szCs w:val="20"/>
              </w:rPr>
            </w:pPr>
            <w:r w:rsidRPr="00594CCF">
              <w:rPr>
                <w:rFonts w:eastAsia="Calibri"/>
                <w:sz w:val="20"/>
                <w:szCs w:val="20"/>
              </w:rPr>
              <w:t>Не менее 4</w:t>
            </w:r>
          </w:p>
        </w:tc>
        <w:tc>
          <w:tcPr>
            <w:tcW w:w="1559" w:type="dxa"/>
          </w:tcPr>
          <w:p w:rsidR="004C05BB" w:rsidRPr="00594CCF" w:rsidRDefault="004C05BB" w:rsidP="004C05BB">
            <w:pPr>
              <w:pStyle w:val="af8"/>
              <w:tabs>
                <w:tab w:val="left" w:pos="1735"/>
              </w:tabs>
              <w:rPr>
                <w:rFonts w:eastAsia="Calibri"/>
                <w:sz w:val="20"/>
                <w:szCs w:val="20"/>
              </w:rPr>
            </w:pPr>
          </w:p>
        </w:tc>
      </w:tr>
      <w:tr w:rsidR="004C05BB" w:rsidRPr="00594CCF" w:rsidTr="00D4275E">
        <w:tc>
          <w:tcPr>
            <w:tcW w:w="567" w:type="dxa"/>
          </w:tcPr>
          <w:p w:rsidR="004C05BB" w:rsidRPr="00594CCF" w:rsidRDefault="004C05BB" w:rsidP="004C05BB"/>
        </w:tc>
        <w:tc>
          <w:tcPr>
            <w:tcW w:w="1276" w:type="dxa"/>
          </w:tcPr>
          <w:p w:rsidR="004C05BB" w:rsidRPr="00594CCF" w:rsidRDefault="004C05BB" w:rsidP="004C05BB">
            <w:pPr>
              <w:pStyle w:val="af8"/>
              <w:tabs>
                <w:tab w:val="left" w:pos="1735"/>
              </w:tabs>
              <w:rPr>
                <w:rFonts w:eastAsia="Calibri"/>
                <w:sz w:val="20"/>
                <w:szCs w:val="20"/>
              </w:rPr>
            </w:pPr>
          </w:p>
        </w:tc>
        <w:tc>
          <w:tcPr>
            <w:tcW w:w="1559" w:type="dxa"/>
          </w:tcPr>
          <w:p w:rsidR="004C05BB" w:rsidRPr="00594CCF" w:rsidRDefault="004C05BB" w:rsidP="004C05BB">
            <w:pPr>
              <w:pStyle w:val="af8"/>
              <w:tabs>
                <w:tab w:val="left" w:pos="1735"/>
              </w:tabs>
              <w:rPr>
                <w:rFonts w:eastAsia="Calibri"/>
                <w:sz w:val="20"/>
                <w:szCs w:val="20"/>
              </w:rPr>
            </w:pPr>
          </w:p>
        </w:tc>
        <w:tc>
          <w:tcPr>
            <w:tcW w:w="2977" w:type="dxa"/>
          </w:tcPr>
          <w:p w:rsidR="004C05BB" w:rsidRPr="00594CCF" w:rsidRDefault="004C05BB" w:rsidP="004C05BB">
            <w:pPr>
              <w:pStyle w:val="af8"/>
              <w:tabs>
                <w:tab w:val="left" w:pos="1735"/>
              </w:tabs>
              <w:rPr>
                <w:rFonts w:eastAsia="Calibri"/>
                <w:sz w:val="20"/>
                <w:szCs w:val="20"/>
              </w:rPr>
            </w:pPr>
            <w:r w:rsidRPr="00594CCF">
              <w:rPr>
                <w:rFonts w:eastAsia="Calibri"/>
                <w:sz w:val="20"/>
                <w:szCs w:val="20"/>
              </w:rPr>
              <w:t>Тип жил</w:t>
            </w:r>
          </w:p>
        </w:tc>
        <w:tc>
          <w:tcPr>
            <w:tcW w:w="3119" w:type="dxa"/>
          </w:tcPr>
          <w:p w:rsidR="004C05BB" w:rsidRPr="00594CCF" w:rsidRDefault="004C05BB" w:rsidP="004C05BB">
            <w:pPr>
              <w:pStyle w:val="af8"/>
              <w:tabs>
                <w:tab w:val="left" w:pos="1735"/>
              </w:tabs>
              <w:rPr>
                <w:rFonts w:eastAsia="Calibri"/>
                <w:sz w:val="20"/>
                <w:szCs w:val="20"/>
              </w:rPr>
            </w:pPr>
            <w:r w:rsidRPr="00594CCF">
              <w:rPr>
                <w:rFonts w:eastAsia="Calibri"/>
                <w:sz w:val="20"/>
                <w:szCs w:val="20"/>
              </w:rPr>
              <w:t xml:space="preserve">Однопроволочные скрученные или многопроволочные скрученные </w:t>
            </w:r>
          </w:p>
        </w:tc>
        <w:tc>
          <w:tcPr>
            <w:tcW w:w="1559" w:type="dxa"/>
          </w:tcPr>
          <w:p w:rsidR="004C05BB" w:rsidRPr="00594CCF" w:rsidRDefault="004C05BB" w:rsidP="004C05BB">
            <w:pPr>
              <w:pStyle w:val="af8"/>
              <w:tabs>
                <w:tab w:val="left" w:pos="1735"/>
              </w:tabs>
              <w:rPr>
                <w:rFonts w:eastAsia="Calibri"/>
                <w:sz w:val="20"/>
                <w:szCs w:val="20"/>
              </w:rPr>
            </w:pPr>
          </w:p>
        </w:tc>
      </w:tr>
      <w:tr w:rsidR="004C05BB" w:rsidRPr="00594CCF" w:rsidTr="00D4275E">
        <w:tc>
          <w:tcPr>
            <w:tcW w:w="567" w:type="dxa"/>
          </w:tcPr>
          <w:p w:rsidR="004C05BB" w:rsidRPr="00594CCF" w:rsidRDefault="004C05BB" w:rsidP="004C05BB"/>
        </w:tc>
        <w:tc>
          <w:tcPr>
            <w:tcW w:w="1276" w:type="dxa"/>
          </w:tcPr>
          <w:p w:rsidR="004C05BB" w:rsidRPr="00594CCF" w:rsidRDefault="004C05BB" w:rsidP="004C05BB">
            <w:pPr>
              <w:pStyle w:val="af8"/>
              <w:tabs>
                <w:tab w:val="left" w:pos="1735"/>
              </w:tabs>
              <w:rPr>
                <w:rFonts w:eastAsia="Calibri"/>
                <w:sz w:val="20"/>
                <w:szCs w:val="20"/>
              </w:rPr>
            </w:pPr>
          </w:p>
        </w:tc>
        <w:tc>
          <w:tcPr>
            <w:tcW w:w="1559" w:type="dxa"/>
          </w:tcPr>
          <w:p w:rsidR="004C05BB" w:rsidRPr="00594CCF" w:rsidRDefault="004C05BB" w:rsidP="004C05BB">
            <w:pPr>
              <w:pStyle w:val="af8"/>
              <w:tabs>
                <w:tab w:val="left" w:pos="1735"/>
              </w:tabs>
              <w:rPr>
                <w:rFonts w:eastAsia="Calibri"/>
                <w:sz w:val="20"/>
                <w:szCs w:val="20"/>
              </w:rPr>
            </w:pPr>
          </w:p>
        </w:tc>
        <w:tc>
          <w:tcPr>
            <w:tcW w:w="2977" w:type="dxa"/>
          </w:tcPr>
          <w:p w:rsidR="004C05BB" w:rsidRPr="00594CCF" w:rsidRDefault="004C05BB" w:rsidP="004C05BB">
            <w:pPr>
              <w:pStyle w:val="af8"/>
              <w:tabs>
                <w:tab w:val="left" w:pos="1735"/>
              </w:tabs>
              <w:rPr>
                <w:rFonts w:eastAsia="Calibri"/>
                <w:sz w:val="20"/>
                <w:szCs w:val="20"/>
              </w:rPr>
            </w:pPr>
            <w:r w:rsidRPr="00594CCF">
              <w:rPr>
                <w:rFonts w:eastAsia="Calibri"/>
                <w:sz w:val="20"/>
                <w:szCs w:val="20"/>
              </w:rPr>
              <w:t>Диаметр жил</w:t>
            </w:r>
          </w:p>
        </w:tc>
        <w:tc>
          <w:tcPr>
            <w:tcW w:w="3119" w:type="dxa"/>
          </w:tcPr>
          <w:p w:rsidR="004C05BB" w:rsidRPr="00594CCF" w:rsidRDefault="004C05BB" w:rsidP="004C05BB">
            <w:pPr>
              <w:pStyle w:val="af8"/>
              <w:tabs>
                <w:tab w:val="left" w:pos="1735"/>
              </w:tabs>
              <w:rPr>
                <w:rFonts w:eastAsia="Calibri"/>
                <w:sz w:val="20"/>
                <w:szCs w:val="20"/>
              </w:rPr>
            </w:pPr>
            <w:r w:rsidRPr="00594CCF">
              <w:rPr>
                <w:rFonts w:eastAsia="Calibri"/>
                <w:sz w:val="20"/>
                <w:szCs w:val="20"/>
              </w:rPr>
              <w:t>Более 0.8 мм</w:t>
            </w:r>
          </w:p>
        </w:tc>
        <w:tc>
          <w:tcPr>
            <w:tcW w:w="1559" w:type="dxa"/>
          </w:tcPr>
          <w:p w:rsidR="004C05BB" w:rsidRPr="00594CCF" w:rsidRDefault="004C05BB" w:rsidP="004C05BB">
            <w:pPr>
              <w:pStyle w:val="af8"/>
              <w:tabs>
                <w:tab w:val="left" w:pos="1735"/>
              </w:tabs>
              <w:rPr>
                <w:rFonts w:eastAsia="Calibri"/>
                <w:sz w:val="20"/>
                <w:szCs w:val="20"/>
              </w:rPr>
            </w:pPr>
          </w:p>
        </w:tc>
      </w:tr>
      <w:tr w:rsidR="004C05BB" w:rsidRPr="00594CCF" w:rsidTr="00D4275E">
        <w:tc>
          <w:tcPr>
            <w:tcW w:w="567" w:type="dxa"/>
          </w:tcPr>
          <w:p w:rsidR="004C05BB" w:rsidRPr="00594CCF" w:rsidRDefault="004C05BB" w:rsidP="004C05BB"/>
        </w:tc>
        <w:tc>
          <w:tcPr>
            <w:tcW w:w="1276" w:type="dxa"/>
          </w:tcPr>
          <w:p w:rsidR="004C05BB" w:rsidRPr="00594CCF" w:rsidRDefault="004C05BB" w:rsidP="004C05BB">
            <w:pPr>
              <w:pStyle w:val="af8"/>
              <w:tabs>
                <w:tab w:val="left" w:pos="1735"/>
              </w:tabs>
              <w:rPr>
                <w:rFonts w:eastAsia="Calibri"/>
                <w:sz w:val="20"/>
                <w:szCs w:val="20"/>
              </w:rPr>
            </w:pPr>
          </w:p>
        </w:tc>
        <w:tc>
          <w:tcPr>
            <w:tcW w:w="1559" w:type="dxa"/>
          </w:tcPr>
          <w:p w:rsidR="004C05BB" w:rsidRPr="00594CCF" w:rsidRDefault="004C05BB" w:rsidP="004C05BB">
            <w:pPr>
              <w:pStyle w:val="af8"/>
              <w:tabs>
                <w:tab w:val="left" w:pos="1735"/>
              </w:tabs>
              <w:rPr>
                <w:rFonts w:eastAsia="Calibri"/>
                <w:sz w:val="20"/>
                <w:szCs w:val="20"/>
              </w:rPr>
            </w:pPr>
          </w:p>
        </w:tc>
        <w:tc>
          <w:tcPr>
            <w:tcW w:w="2977" w:type="dxa"/>
          </w:tcPr>
          <w:p w:rsidR="004C05BB" w:rsidRPr="00594CCF" w:rsidRDefault="004C05BB" w:rsidP="004C05BB">
            <w:pPr>
              <w:pStyle w:val="af8"/>
              <w:tabs>
                <w:tab w:val="left" w:pos="1735"/>
              </w:tabs>
              <w:rPr>
                <w:rFonts w:eastAsia="Calibri"/>
                <w:sz w:val="20"/>
                <w:szCs w:val="20"/>
              </w:rPr>
            </w:pPr>
            <w:r w:rsidRPr="00594CCF">
              <w:rPr>
                <w:rFonts w:eastAsia="Calibri"/>
                <w:sz w:val="20"/>
                <w:szCs w:val="20"/>
              </w:rPr>
              <w:t>Изоляция</w:t>
            </w:r>
          </w:p>
        </w:tc>
        <w:tc>
          <w:tcPr>
            <w:tcW w:w="3119" w:type="dxa"/>
          </w:tcPr>
          <w:p w:rsidR="004C05BB" w:rsidRPr="00594CCF" w:rsidRDefault="004C05BB" w:rsidP="004C05BB">
            <w:pPr>
              <w:pStyle w:val="af8"/>
              <w:tabs>
                <w:tab w:val="left" w:pos="1735"/>
              </w:tabs>
              <w:rPr>
                <w:rFonts w:eastAsia="Calibri"/>
                <w:sz w:val="20"/>
                <w:szCs w:val="20"/>
              </w:rPr>
            </w:pPr>
            <w:r w:rsidRPr="00594CCF">
              <w:rPr>
                <w:rFonts w:eastAsia="Calibri"/>
                <w:sz w:val="20"/>
                <w:szCs w:val="20"/>
              </w:rPr>
              <w:t xml:space="preserve">Должна быть из кремнийорганической керамообразующей резины </w:t>
            </w:r>
          </w:p>
        </w:tc>
        <w:tc>
          <w:tcPr>
            <w:tcW w:w="1559" w:type="dxa"/>
          </w:tcPr>
          <w:p w:rsidR="004C05BB" w:rsidRPr="00594CCF" w:rsidRDefault="004C05BB" w:rsidP="004C05BB">
            <w:pPr>
              <w:pStyle w:val="af8"/>
              <w:tabs>
                <w:tab w:val="left" w:pos="1735"/>
              </w:tabs>
              <w:rPr>
                <w:rFonts w:eastAsia="Calibri"/>
                <w:sz w:val="20"/>
                <w:szCs w:val="20"/>
              </w:rPr>
            </w:pPr>
          </w:p>
        </w:tc>
      </w:tr>
      <w:tr w:rsidR="004C05BB" w:rsidRPr="00594CCF" w:rsidTr="00D4275E">
        <w:tc>
          <w:tcPr>
            <w:tcW w:w="567" w:type="dxa"/>
          </w:tcPr>
          <w:p w:rsidR="004C05BB" w:rsidRPr="00594CCF" w:rsidRDefault="004C05BB" w:rsidP="004C05BB"/>
        </w:tc>
        <w:tc>
          <w:tcPr>
            <w:tcW w:w="1276" w:type="dxa"/>
          </w:tcPr>
          <w:p w:rsidR="004C05BB" w:rsidRPr="00594CCF" w:rsidRDefault="004C05BB" w:rsidP="004C05BB">
            <w:pPr>
              <w:pStyle w:val="af8"/>
              <w:tabs>
                <w:tab w:val="left" w:pos="1735"/>
              </w:tabs>
              <w:rPr>
                <w:rFonts w:eastAsia="Calibri"/>
                <w:sz w:val="20"/>
                <w:szCs w:val="20"/>
              </w:rPr>
            </w:pPr>
          </w:p>
        </w:tc>
        <w:tc>
          <w:tcPr>
            <w:tcW w:w="1559" w:type="dxa"/>
          </w:tcPr>
          <w:p w:rsidR="004C05BB" w:rsidRPr="00594CCF" w:rsidRDefault="004C05BB" w:rsidP="004C05BB">
            <w:pPr>
              <w:pStyle w:val="af8"/>
              <w:tabs>
                <w:tab w:val="left" w:pos="1735"/>
              </w:tabs>
              <w:rPr>
                <w:rFonts w:eastAsia="Calibri"/>
                <w:sz w:val="20"/>
                <w:szCs w:val="20"/>
              </w:rPr>
            </w:pPr>
          </w:p>
        </w:tc>
        <w:tc>
          <w:tcPr>
            <w:tcW w:w="2977" w:type="dxa"/>
          </w:tcPr>
          <w:p w:rsidR="004C05BB" w:rsidRPr="00594CCF" w:rsidRDefault="004C05BB" w:rsidP="004C05BB">
            <w:pPr>
              <w:pStyle w:val="af8"/>
              <w:tabs>
                <w:tab w:val="left" w:pos="1735"/>
              </w:tabs>
              <w:rPr>
                <w:rFonts w:eastAsia="Calibri"/>
                <w:sz w:val="20"/>
                <w:szCs w:val="20"/>
              </w:rPr>
            </w:pPr>
            <w:r w:rsidRPr="00594CCF">
              <w:rPr>
                <w:rFonts w:eastAsia="Calibri"/>
                <w:sz w:val="20"/>
                <w:szCs w:val="20"/>
              </w:rPr>
              <w:t>Экран</w:t>
            </w:r>
          </w:p>
        </w:tc>
        <w:tc>
          <w:tcPr>
            <w:tcW w:w="3119" w:type="dxa"/>
          </w:tcPr>
          <w:p w:rsidR="004C05BB" w:rsidRPr="00594CCF" w:rsidRDefault="004C05BB" w:rsidP="004C05BB">
            <w:pPr>
              <w:pStyle w:val="af8"/>
              <w:tabs>
                <w:tab w:val="left" w:pos="1735"/>
              </w:tabs>
              <w:rPr>
                <w:rFonts w:eastAsia="Calibri"/>
                <w:sz w:val="20"/>
                <w:szCs w:val="20"/>
              </w:rPr>
            </w:pPr>
            <w:r w:rsidRPr="00594CCF">
              <w:rPr>
                <w:rFonts w:eastAsia="Calibri"/>
                <w:sz w:val="20"/>
                <w:szCs w:val="20"/>
              </w:rPr>
              <w:t xml:space="preserve">Из ламинированной алюминиевой фольги; из </w:t>
            </w:r>
            <w:r w:rsidRPr="00594CCF">
              <w:rPr>
                <w:rFonts w:eastAsia="Calibri"/>
                <w:sz w:val="20"/>
                <w:szCs w:val="20"/>
              </w:rPr>
              <w:lastRenderedPageBreak/>
              <w:t>алюмолавсановой ленты</w:t>
            </w:r>
          </w:p>
        </w:tc>
        <w:tc>
          <w:tcPr>
            <w:tcW w:w="1559" w:type="dxa"/>
          </w:tcPr>
          <w:p w:rsidR="004C05BB" w:rsidRPr="00A57443" w:rsidRDefault="004C05BB" w:rsidP="004C05BB">
            <w:pPr>
              <w:pStyle w:val="af8"/>
              <w:tabs>
                <w:tab w:val="left" w:pos="1735"/>
              </w:tabs>
              <w:rPr>
                <w:rFonts w:eastAsia="Calibri"/>
                <w:sz w:val="20"/>
                <w:szCs w:val="20"/>
              </w:rPr>
            </w:pPr>
          </w:p>
        </w:tc>
      </w:tr>
      <w:tr w:rsidR="004C05BB" w:rsidRPr="00594CCF" w:rsidTr="00D4275E">
        <w:tc>
          <w:tcPr>
            <w:tcW w:w="567" w:type="dxa"/>
          </w:tcPr>
          <w:p w:rsidR="004C05BB" w:rsidRPr="00594CCF" w:rsidRDefault="004C05BB" w:rsidP="004C05BB"/>
        </w:tc>
        <w:tc>
          <w:tcPr>
            <w:tcW w:w="1276" w:type="dxa"/>
          </w:tcPr>
          <w:p w:rsidR="004C05BB" w:rsidRPr="00594CCF" w:rsidRDefault="004C05BB" w:rsidP="004C05BB">
            <w:pPr>
              <w:pStyle w:val="af8"/>
              <w:tabs>
                <w:tab w:val="left" w:pos="1735"/>
              </w:tabs>
              <w:rPr>
                <w:rFonts w:eastAsia="Calibri"/>
                <w:sz w:val="20"/>
                <w:szCs w:val="20"/>
              </w:rPr>
            </w:pPr>
          </w:p>
        </w:tc>
        <w:tc>
          <w:tcPr>
            <w:tcW w:w="1559" w:type="dxa"/>
          </w:tcPr>
          <w:p w:rsidR="004C05BB" w:rsidRPr="00594CCF" w:rsidRDefault="004C05BB" w:rsidP="004C05BB">
            <w:pPr>
              <w:pStyle w:val="af8"/>
              <w:tabs>
                <w:tab w:val="left" w:pos="1735"/>
              </w:tabs>
              <w:rPr>
                <w:rFonts w:eastAsia="Calibri"/>
                <w:sz w:val="20"/>
                <w:szCs w:val="20"/>
              </w:rPr>
            </w:pPr>
          </w:p>
        </w:tc>
        <w:tc>
          <w:tcPr>
            <w:tcW w:w="2977" w:type="dxa"/>
          </w:tcPr>
          <w:p w:rsidR="004C05BB" w:rsidRPr="00594CCF" w:rsidRDefault="004C05BB" w:rsidP="004C05BB">
            <w:pPr>
              <w:pStyle w:val="af8"/>
              <w:tabs>
                <w:tab w:val="left" w:pos="1735"/>
              </w:tabs>
              <w:rPr>
                <w:rFonts w:eastAsia="Calibri"/>
                <w:sz w:val="20"/>
                <w:szCs w:val="20"/>
              </w:rPr>
            </w:pPr>
            <w:r w:rsidRPr="00594CCF">
              <w:rPr>
                <w:rFonts w:eastAsia="Calibri"/>
                <w:sz w:val="20"/>
                <w:szCs w:val="20"/>
              </w:rPr>
              <w:t>Дренажный проводник</w:t>
            </w:r>
          </w:p>
        </w:tc>
        <w:tc>
          <w:tcPr>
            <w:tcW w:w="3119" w:type="dxa"/>
          </w:tcPr>
          <w:p w:rsidR="004C05BB" w:rsidRPr="00594CCF" w:rsidRDefault="004C05BB" w:rsidP="004C05BB">
            <w:pPr>
              <w:pStyle w:val="af8"/>
              <w:tabs>
                <w:tab w:val="left" w:pos="1735"/>
              </w:tabs>
              <w:rPr>
                <w:rFonts w:eastAsia="Calibri"/>
                <w:sz w:val="20"/>
                <w:szCs w:val="20"/>
              </w:rPr>
            </w:pPr>
            <w:r w:rsidRPr="00594CCF">
              <w:rPr>
                <w:rFonts w:eastAsia="Calibri"/>
                <w:sz w:val="20"/>
                <w:szCs w:val="20"/>
              </w:rPr>
              <w:t>Должен быть из медной луженой проволоки</w:t>
            </w:r>
          </w:p>
        </w:tc>
        <w:tc>
          <w:tcPr>
            <w:tcW w:w="1559" w:type="dxa"/>
          </w:tcPr>
          <w:p w:rsidR="004C05BB" w:rsidRPr="00594CCF" w:rsidRDefault="004C05BB" w:rsidP="004C05BB">
            <w:pPr>
              <w:pStyle w:val="af8"/>
              <w:tabs>
                <w:tab w:val="left" w:pos="1735"/>
              </w:tabs>
              <w:rPr>
                <w:rFonts w:eastAsia="Calibri"/>
                <w:sz w:val="20"/>
                <w:szCs w:val="20"/>
              </w:rPr>
            </w:pPr>
          </w:p>
        </w:tc>
      </w:tr>
      <w:tr w:rsidR="004C05BB" w:rsidRPr="00594CCF" w:rsidTr="00D4275E">
        <w:tc>
          <w:tcPr>
            <w:tcW w:w="567" w:type="dxa"/>
          </w:tcPr>
          <w:p w:rsidR="004C05BB" w:rsidRPr="00594CCF" w:rsidRDefault="004C05BB" w:rsidP="004C05BB"/>
        </w:tc>
        <w:tc>
          <w:tcPr>
            <w:tcW w:w="1276" w:type="dxa"/>
          </w:tcPr>
          <w:p w:rsidR="004C05BB" w:rsidRPr="00594CCF" w:rsidRDefault="004C05BB" w:rsidP="004C05BB">
            <w:pPr>
              <w:pStyle w:val="af8"/>
              <w:tabs>
                <w:tab w:val="left" w:pos="1735"/>
              </w:tabs>
              <w:rPr>
                <w:rFonts w:eastAsia="Calibri"/>
                <w:sz w:val="20"/>
                <w:szCs w:val="20"/>
              </w:rPr>
            </w:pPr>
          </w:p>
        </w:tc>
        <w:tc>
          <w:tcPr>
            <w:tcW w:w="1559" w:type="dxa"/>
          </w:tcPr>
          <w:p w:rsidR="004C05BB" w:rsidRPr="00594CCF" w:rsidRDefault="004C05BB" w:rsidP="004C05BB">
            <w:pPr>
              <w:pStyle w:val="af8"/>
              <w:tabs>
                <w:tab w:val="left" w:pos="1735"/>
              </w:tabs>
              <w:rPr>
                <w:rFonts w:eastAsia="Calibri"/>
                <w:sz w:val="20"/>
                <w:szCs w:val="20"/>
              </w:rPr>
            </w:pPr>
          </w:p>
        </w:tc>
        <w:tc>
          <w:tcPr>
            <w:tcW w:w="2977" w:type="dxa"/>
          </w:tcPr>
          <w:p w:rsidR="004C05BB" w:rsidRPr="00594CCF" w:rsidRDefault="004C05BB" w:rsidP="004C05BB">
            <w:pPr>
              <w:pStyle w:val="af8"/>
              <w:tabs>
                <w:tab w:val="left" w:pos="1735"/>
              </w:tabs>
              <w:rPr>
                <w:rFonts w:eastAsia="Calibri"/>
                <w:sz w:val="20"/>
                <w:szCs w:val="20"/>
              </w:rPr>
            </w:pPr>
            <w:r w:rsidRPr="00594CCF">
              <w:rPr>
                <w:rFonts w:eastAsia="Calibri"/>
                <w:sz w:val="20"/>
                <w:szCs w:val="20"/>
              </w:rPr>
              <w:t>Оболочка</w:t>
            </w:r>
          </w:p>
        </w:tc>
        <w:tc>
          <w:tcPr>
            <w:tcW w:w="3119" w:type="dxa"/>
          </w:tcPr>
          <w:p w:rsidR="004C05BB" w:rsidRPr="00594CCF" w:rsidRDefault="004C05BB" w:rsidP="004C05BB">
            <w:pPr>
              <w:pStyle w:val="af8"/>
              <w:tabs>
                <w:tab w:val="left" w:pos="1701"/>
              </w:tabs>
              <w:ind w:right="-69"/>
              <w:rPr>
                <w:sz w:val="20"/>
                <w:szCs w:val="20"/>
              </w:rPr>
            </w:pPr>
            <w:r w:rsidRPr="00594CCF">
              <w:rPr>
                <w:sz w:val="20"/>
                <w:szCs w:val="20"/>
              </w:rPr>
              <w:t>Должна быть изготовлена из термопластичной безгалогенной композиции</w:t>
            </w:r>
          </w:p>
        </w:tc>
        <w:tc>
          <w:tcPr>
            <w:tcW w:w="1559" w:type="dxa"/>
          </w:tcPr>
          <w:p w:rsidR="004C05BB" w:rsidRPr="00594CCF" w:rsidRDefault="004C05BB" w:rsidP="004C05BB">
            <w:pPr>
              <w:pStyle w:val="af8"/>
              <w:tabs>
                <w:tab w:val="left" w:pos="1701"/>
              </w:tabs>
              <w:ind w:right="-69"/>
              <w:rPr>
                <w:sz w:val="20"/>
                <w:szCs w:val="20"/>
              </w:rPr>
            </w:pPr>
          </w:p>
        </w:tc>
      </w:tr>
      <w:tr w:rsidR="004C05BB" w:rsidRPr="00594CCF" w:rsidTr="00D4275E">
        <w:tc>
          <w:tcPr>
            <w:tcW w:w="567" w:type="dxa"/>
          </w:tcPr>
          <w:p w:rsidR="004C05BB" w:rsidRPr="00594CCF" w:rsidRDefault="004C05BB" w:rsidP="004C05BB"/>
        </w:tc>
        <w:tc>
          <w:tcPr>
            <w:tcW w:w="1276" w:type="dxa"/>
          </w:tcPr>
          <w:p w:rsidR="004C05BB" w:rsidRPr="00594CCF" w:rsidRDefault="004C05BB" w:rsidP="004C05BB">
            <w:pPr>
              <w:pStyle w:val="af8"/>
              <w:tabs>
                <w:tab w:val="left" w:pos="1735"/>
              </w:tabs>
              <w:rPr>
                <w:rFonts w:eastAsia="Calibri"/>
                <w:sz w:val="20"/>
                <w:szCs w:val="20"/>
              </w:rPr>
            </w:pPr>
          </w:p>
        </w:tc>
        <w:tc>
          <w:tcPr>
            <w:tcW w:w="1559" w:type="dxa"/>
          </w:tcPr>
          <w:p w:rsidR="004C05BB" w:rsidRPr="00594CCF" w:rsidRDefault="004C05BB" w:rsidP="004C05BB">
            <w:pPr>
              <w:pStyle w:val="af8"/>
              <w:tabs>
                <w:tab w:val="left" w:pos="1735"/>
              </w:tabs>
              <w:rPr>
                <w:rFonts w:eastAsia="Calibri"/>
                <w:sz w:val="20"/>
                <w:szCs w:val="20"/>
              </w:rPr>
            </w:pPr>
          </w:p>
        </w:tc>
        <w:tc>
          <w:tcPr>
            <w:tcW w:w="2977" w:type="dxa"/>
          </w:tcPr>
          <w:p w:rsidR="004C05BB" w:rsidRPr="00594CCF" w:rsidRDefault="004C05BB" w:rsidP="004C05BB">
            <w:pPr>
              <w:pStyle w:val="af8"/>
              <w:tabs>
                <w:tab w:val="left" w:pos="1735"/>
              </w:tabs>
              <w:rPr>
                <w:rFonts w:eastAsia="Calibri"/>
                <w:sz w:val="20"/>
                <w:szCs w:val="20"/>
              </w:rPr>
            </w:pPr>
            <w:r w:rsidRPr="00594CCF">
              <w:rPr>
                <w:rFonts w:eastAsia="Calibri"/>
                <w:sz w:val="20"/>
                <w:szCs w:val="20"/>
              </w:rPr>
              <w:t>Предел огнестойкости кабеля в условиях воздействия пламени</w:t>
            </w:r>
          </w:p>
        </w:tc>
        <w:tc>
          <w:tcPr>
            <w:tcW w:w="3119" w:type="dxa"/>
          </w:tcPr>
          <w:p w:rsidR="004C05BB" w:rsidRPr="00594CCF" w:rsidRDefault="004C05BB" w:rsidP="004C05BB">
            <w:pPr>
              <w:pStyle w:val="af8"/>
              <w:tabs>
                <w:tab w:val="left" w:pos="1735"/>
              </w:tabs>
              <w:rPr>
                <w:rFonts w:eastAsia="Calibri"/>
                <w:sz w:val="20"/>
                <w:szCs w:val="20"/>
              </w:rPr>
            </w:pPr>
            <w:r w:rsidRPr="00594CCF">
              <w:rPr>
                <w:rFonts w:eastAsia="Calibri"/>
                <w:sz w:val="20"/>
                <w:szCs w:val="20"/>
              </w:rPr>
              <w:t>Не менее 160 мин</w:t>
            </w:r>
          </w:p>
        </w:tc>
        <w:tc>
          <w:tcPr>
            <w:tcW w:w="1559" w:type="dxa"/>
          </w:tcPr>
          <w:p w:rsidR="004C05BB" w:rsidRPr="00594CCF" w:rsidRDefault="004C05BB" w:rsidP="004C05BB">
            <w:pPr>
              <w:pStyle w:val="af8"/>
              <w:tabs>
                <w:tab w:val="left" w:pos="1735"/>
              </w:tabs>
              <w:rPr>
                <w:rFonts w:eastAsia="Calibri"/>
                <w:sz w:val="20"/>
                <w:szCs w:val="20"/>
              </w:rPr>
            </w:pPr>
          </w:p>
        </w:tc>
      </w:tr>
      <w:tr w:rsidR="004C05BB" w:rsidRPr="00594CCF" w:rsidTr="00D4275E">
        <w:tc>
          <w:tcPr>
            <w:tcW w:w="567" w:type="dxa"/>
          </w:tcPr>
          <w:p w:rsidR="004C05BB" w:rsidRPr="00594CCF" w:rsidRDefault="004C05BB" w:rsidP="004C05BB"/>
        </w:tc>
        <w:tc>
          <w:tcPr>
            <w:tcW w:w="1276" w:type="dxa"/>
          </w:tcPr>
          <w:p w:rsidR="004C05BB" w:rsidRPr="00594CCF" w:rsidRDefault="004C05BB" w:rsidP="004C05BB">
            <w:pPr>
              <w:pStyle w:val="af8"/>
              <w:tabs>
                <w:tab w:val="left" w:pos="1735"/>
              </w:tabs>
              <w:rPr>
                <w:rFonts w:eastAsia="Calibri"/>
                <w:sz w:val="20"/>
                <w:szCs w:val="20"/>
              </w:rPr>
            </w:pPr>
          </w:p>
        </w:tc>
        <w:tc>
          <w:tcPr>
            <w:tcW w:w="1559" w:type="dxa"/>
          </w:tcPr>
          <w:p w:rsidR="004C05BB" w:rsidRPr="00594CCF" w:rsidRDefault="004C05BB" w:rsidP="004C05BB">
            <w:pPr>
              <w:pStyle w:val="af8"/>
              <w:tabs>
                <w:tab w:val="left" w:pos="1735"/>
              </w:tabs>
              <w:rPr>
                <w:rFonts w:eastAsia="Calibri"/>
                <w:sz w:val="20"/>
                <w:szCs w:val="20"/>
              </w:rPr>
            </w:pPr>
          </w:p>
        </w:tc>
        <w:tc>
          <w:tcPr>
            <w:tcW w:w="2977" w:type="dxa"/>
          </w:tcPr>
          <w:p w:rsidR="004C05BB" w:rsidRPr="00594CCF" w:rsidRDefault="004C05BB" w:rsidP="004C05BB">
            <w:pPr>
              <w:pStyle w:val="af8"/>
              <w:tabs>
                <w:tab w:val="left" w:pos="1735"/>
              </w:tabs>
              <w:rPr>
                <w:rFonts w:eastAsia="Calibri"/>
                <w:sz w:val="20"/>
                <w:szCs w:val="20"/>
              </w:rPr>
            </w:pPr>
            <w:r w:rsidRPr="00594CCF">
              <w:rPr>
                <w:rFonts w:eastAsia="Calibri"/>
                <w:sz w:val="20"/>
                <w:szCs w:val="20"/>
              </w:rPr>
              <w:t>Электрическое сопротивление жил постоянному току</w:t>
            </w:r>
          </w:p>
        </w:tc>
        <w:tc>
          <w:tcPr>
            <w:tcW w:w="3119" w:type="dxa"/>
          </w:tcPr>
          <w:p w:rsidR="004C05BB" w:rsidRPr="00594CCF" w:rsidRDefault="004C05BB" w:rsidP="004C05BB">
            <w:pPr>
              <w:pStyle w:val="af8"/>
              <w:tabs>
                <w:tab w:val="left" w:pos="1735"/>
              </w:tabs>
              <w:rPr>
                <w:rFonts w:eastAsia="Calibri"/>
                <w:sz w:val="20"/>
                <w:szCs w:val="20"/>
              </w:rPr>
            </w:pPr>
            <w:r w:rsidRPr="00594CCF">
              <w:rPr>
                <w:rFonts w:eastAsia="Calibri"/>
                <w:sz w:val="20"/>
                <w:szCs w:val="20"/>
              </w:rPr>
              <w:t>Менее 2</w:t>
            </w:r>
            <w:r w:rsidRPr="00594CCF">
              <w:rPr>
                <w:rFonts w:eastAsia="Calibri"/>
                <w:sz w:val="20"/>
                <w:szCs w:val="20"/>
                <w:lang w:val="en-US"/>
              </w:rPr>
              <w:t>0</w:t>
            </w:r>
            <w:r w:rsidRPr="00594CCF">
              <w:rPr>
                <w:rFonts w:eastAsia="Calibri"/>
                <w:sz w:val="20"/>
                <w:szCs w:val="20"/>
              </w:rPr>
              <w:t>.</w:t>
            </w:r>
            <w:r w:rsidRPr="00594CCF">
              <w:rPr>
                <w:rFonts w:eastAsia="Calibri"/>
                <w:sz w:val="20"/>
                <w:szCs w:val="20"/>
                <w:lang w:val="en-US"/>
              </w:rPr>
              <w:t>3</w:t>
            </w:r>
            <w:r w:rsidRPr="00594CCF">
              <w:rPr>
                <w:rFonts w:eastAsia="Calibri"/>
                <w:sz w:val="20"/>
                <w:szCs w:val="20"/>
              </w:rPr>
              <w:t xml:space="preserve"> Ом</w:t>
            </w:r>
          </w:p>
        </w:tc>
        <w:tc>
          <w:tcPr>
            <w:tcW w:w="1559" w:type="dxa"/>
          </w:tcPr>
          <w:p w:rsidR="004C05BB" w:rsidRPr="00594CCF" w:rsidRDefault="004C05BB" w:rsidP="004C05BB">
            <w:pPr>
              <w:pStyle w:val="af8"/>
              <w:tabs>
                <w:tab w:val="left" w:pos="1735"/>
              </w:tabs>
              <w:rPr>
                <w:rFonts w:eastAsia="Calibri"/>
                <w:sz w:val="20"/>
                <w:szCs w:val="20"/>
              </w:rPr>
            </w:pPr>
          </w:p>
        </w:tc>
      </w:tr>
      <w:tr w:rsidR="004C05BB" w:rsidRPr="00594CCF" w:rsidTr="00D4275E">
        <w:tc>
          <w:tcPr>
            <w:tcW w:w="567" w:type="dxa"/>
          </w:tcPr>
          <w:p w:rsidR="004C05BB" w:rsidRPr="00594CCF" w:rsidRDefault="004C05BB" w:rsidP="004C05BB"/>
        </w:tc>
        <w:tc>
          <w:tcPr>
            <w:tcW w:w="1276" w:type="dxa"/>
          </w:tcPr>
          <w:p w:rsidR="004C05BB" w:rsidRPr="00594CCF" w:rsidRDefault="004C05BB" w:rsidP="004C05BB">
            <w:pPr>
              <w:pStyle w:val="af8"/>
              <w:tabs>
                <w:tab w:val="left" w:pos="1735"/>
              </w:tabs>
              <w:rPr>
                <w:rFonts w:eastAsia="Calibri"/>
                <w:sz w:val="20"/>
                <w:szCs w:val="20"/>
              </w:rPr>
            </w:pPr>
          </w:p>
        </w:tc>
        <w:tc>
          <w:tcPr>
            <w:tcW w:w="1559" w:type="dxa"/>
          </w:tcPr>
          <w:p w:rsidR="004C05BB" w:rsidRPr="00594CCF" w:rsidRDefault="004C05BB" w:rsidP="004C05BB">
            <w:pPr>
              <w:pStyle w:val="af8"/>
              <w:tabs>
                <w:tab w:val="left" w:pos="1735"/>
              </w:tabs>
              <w:rPr>
                <w:rFonts w:eastAsia="Calibri"/>
                <w:sz w:val="20"/>
                <w:szCs w:val="20"/>
              </w:rPr>
            </w:pPr>
          </w:p>
        </w:tc>
        <w:tc>
          <w:tcPr>
            <w:tcW w:w="2977" w:type="dxa"/>
            <w:vAlign w:val="center"/>
          </w:tcPr>
          <w:p w:rsidR="004C05BB" w:rsidRPr="00594CCF" w:rsidRDefault="004C05BB" w:rsidP="004C05BB">
            <w:pPr>
              <w:pStyle w:val="af8"/>
              <w:tabs>
                <w:tab w:val="left" w:pos="1735"/>
              </w:tabs>
              <w:rPr>
                <w:rFonts w:eastAsia="Calibri"/>
                <w:sz w:val="20"/>
                <w:szCs w:val="20"/>
              </w:rPr>
            </w:pPr>
            <w:r w:rsidRPr="00594CCF">
              <w:rPr>
                <w:rFonts w:eastAsia="Calibri"/>
                <w:sz w:val="20"/>
                <w:szCs w:val="20"/>
              </w:rPr>
              <w:t xml:space="preserve">Рабочее напряжение </w:t>
            </w:r>
          </w:p>
        </w:tc>
        <w:tc>
          <w:tcPr>
            <w:tcW w:w="3119" w:type="dxa"/>
          </w:tcPr>
          <w:p w:rsidR="004C05BB" w:rsidRPr="00594CCF" w:rsidRDefault="004C05BB" w:rsidP="004C05BB">
            <w:pPr>
              <w:pStyle w:val="af8"/>
              <w:tabs>
                <w:tab w:val="left" w:pos="1735"/>
              </w:tabs>
              <w:rPr>
                <w:rFonts w:eastAsia="Calibri"/>
                <w:sz w:val="20"/>
                <w:szCs w:val="20"/>
              </w:rPr>
            </w:pPr>
            <w:r w:rsidRPr="00594CCF">
              <w:rPr>
                <w:rFonts w:eastAsia="Calibri"/>
                <w:sz w:val="20"/>
                <w:szCs w:val="20"/>
              </w:rPr>
              <w:t>&gt; 260 В</w:t>
            </w:r>
          </w:p>
        </w:tc>
        <w:tc>
          <w:tcPr>
            <w:tcW w:w="1559" w:type="dxa"/>
          </w:tcPr>
          <w:p w:rsidR="004C05BB" w:rsidRPr="00594CCF" w:rsidRDefault="004C05BB" w:rsidP="004C05BB">
            <w:pPr>
              <w:pStyle w:val="af8"/>
              <w:tabs>
                <w:tab w:val="left" w:pos="1735"/>
              </w:tabs>
              <w:rPr>
                <w:rFonts w:eastAsia="Calibri"/>
                <w:sz w:val="20"/>
                <w:szCs w:val="20"/>
              </w:rPr>
            </w:pPr>
          </w:p>
        </w:tc>
      </w:tr>
      <w:tr w:rsidR="004C05BB" w:rsidRPr="00594CCF" w:rsidTr="00D4275E">
        <w:tc>
          <w:tcPr>
            <w:tcW w:w="567" w:type="dxa"/>
          </w:tcPr>
          <w:p w:rsidR="004C05BB" w:rsidRPr="00594CCF" w:rsidRDefault="004C05BB" w:rsidP="004C05BB"/>
        </w:tc>
        <w:tc>
          <w:tcPr>
            <w:tcW w:w="1276" w:type="dxa"/>
          </w:tcPr>
          <w:p w:rsidR="004C05BB" w:rsidRPr="00594CCF" w:rsidRDefault="004C05BB" w:rsidP="004C05BB">
            <w:pPr>
              <w:pStyle w:val="af8"/>
              <w:tabs>
                <w:tab w:val="left" w:pos="1735"/>
              </w:tabs>
              <w:rPr>
                <w:rFonts w:eastAsia="Calibri"/>
                <w:sz w:val="20"/>
                <w:szCs w:val="20"/>
              </w:rPr>
            </w:pPr>
          </w:p>
        </w:tc>
        <w:tc>
          <w:tcPr>
            <w:tcW w:w="1559" w:type="dxa"/>
          </w:tcPr>
          <w:p w:rsidR="004C05BB" w:rsidRPr="00594CCF" w:rsidRDefault="004C05BB" w:rsidP="004C05BB">
            <w:pPr>
              <w:pStyle w:val="af8"/>
              <w:tabs>
                <w:tab w:val="left" w:pos="1735"/>
              </w:tabs>
              <w:rPr>
                <w:rFonts w:eastAsia="Calibri"/>
                <w:sz w:val="20"/>
                <w:szCs w:val="20"/>
              </w:rPr>
            </w:pPr>
          </w:p>
        </w:tc>
        <w:tc>
          <w:tcPr>
            <w:tcW w:w="2977" w:type="dxa"/>
            <w:vAlign w:val="center"/>
          </w:tcPr>
          <w:p w:rsidR="004C05BB" w:rsidRPr="00594CCF" w:rsidRDefault="004C05BB" w:rsidP="004C05BB">
            <w:pPr>
              <w:pStyle w:val="af8"/>
              <w:tabs>
                <w:tab w:val="left" w:pos="1735"/>
              </w:tabs>
              <w:rPr>
                <w:rFonts w:eastAsia="Calibri"/>
                <w:sz w:val="20"/>
                <w:szCs w:val="20"/>
              </w:rPr>
            </w:pPr>
            <w:r w:rsidRPr="00594CCF">
              <w:rPr>
                <w:rFonts w:eastAsia="Calibri"/>
                <w:sz w:val="20"/>
                <w:szCs w:val="20"/>
              </w:rPr>
              <w:t>Сопротивление изоляции при 20ºС   </w:t>
            </w:r>
          </w:p>
        </w:tc>
        <w:tc>
          <w:tcPr>
            <w:tcW w:w="3119" w:type="dxa"/>
          </w:tcPr>
          <w:p w:rsidR="004C05BB" w:rsidRPr="00594CCF" w:rsidRDefault="004C05BB" w:rsidP="004C05BB">
            <w:pPr>
              <w:pStyle w:val="af8"/>
              <w:tabs>
                <w:tab w:val="left" w:pos="1735"/>
              </w:tabs>
              <w:rPr>
                <w:rFonts w:eastAsia="Calibri"/>
                <w:sz w:val="20"/>
                <w:szCs w:val="20"/>
              </w:rPr>
            </w:pPr>
            <w:r w:rsidRPr="00594CCF">
              <w:rPr>
                <w:rFonts w:eastAsia="Calibri"/>
                <w:sz w:val="20"/>
                <w:szCs w:val="20"/>
              </w:rPr>
              <w:t>Не менее 100 на не менее 1 км МОм</w:t>
            </w:r>
          </w:p>
        </w:tc>
        <w:tc>
          <w:tcPr>
            <w:tcW w:w="1559" w:type="dxa"/>
          </w:tcPr>
          <w:p w:rsidR="004C05BB" w:rsidRPr="00594CCF" w:rsidRDefault="004C05BB" w:rsidP="004C05BB">
            <w:pPr>
              <w:pStyle w:val="af8"/>
              <w:tabs>
                <w:tab w:val="left" w:pos="1735"/>
              </w:tabs>
              <w:rPr>
                <w:rFonts w:eastAsia="Calibri"/>
                <w:sz w:val="20"/>
                <w:szCs w:val="20"/>
              </w:rPr>
            </w:pPr>
          </w:p>
        </w:tc>
      </w:tr>
      <w:tr w:rsidR="004C05BB" w:rsidRPr="00594CCF" w:rsidTr="00D4275E">
        <w:tc>
          <w:tcPr>
            <w:tcW w:w="567" w:type="dxa"/>
          </w:tcPr>
          <w:p w:rsidR="004C05BB" w:rsidRPr="00594CCF" w:rsidRDefault="004C05BB" w:rsidP="004C05BB"/>
        </w:tc>
        <w:tc>
          <w:tcPr>
            <w:tcW w:w="1276" w:type="dxa"/>
          </w:tcPr>
          <w:p w:rsidR="004C05BB" w:rsidRPr="00594CCF" w:rsidRDefault="004C05BB" w:rsidP="004C05BB">
            <w:pPr>
              <w:pStyle w:val="af8"/>
              <w:tabs>
                <w:tab w:val="left" w:pos="1735"/>
              </w:tabs>
              <w:rPr>
                <w:rFonts w:eastAsia="Calibri"/>
                <w:sz w:val="20"/>
                <w:szCs w:val="20"/>
              </w:rPr>
            </w:pPr>
          </w:p>
        </w:tc>
        <w:tc>
          <w:tcPr>
            <w:tcW w:w="1559" w:type="dxa"/>
          </w:tcPr>
          <w:p w:rsidR="004C05BB" w:rsidRPr="00594CCF" w:rsidRDefault="004C05BB" w:rsidP="004C05BB">
            <w:pPr>
              <w:pStyle w:val="af8"/>
              <w:tabs>
                <w:tab w:val="left" w:pos="1735"/>
              </w:tabs>
              <w:rPr>
                <w:rFonts w:eastAsia="Calibri"/>
                <w:sz w:val="20"/>
                <w:szCs w:val="20"/>
              </w:rPr>
            </w:pPr>
          </w:p>
        </w:tc>
        <w:tc>
          <w:tcPr>
            <w:tcW w:w="2977" w:type="dxa"/>
            <w:vAlign w:val="center"/>
          </w:tcPr>
          <w:p w:rsidR="004C05BB" w:rsidRPr="00594CCF" w:rsidRDefault="004C05BB" w:rsidP="004C05BB">
            <w:pPr>
              <w:pStyle w:val="af8"/>
              <w:tabs>
                <w:tab w:val="left" w:pos="1735"/>
              </w:tabs>
              <w:rPr>
                <w:rFonts w:eastAsia="Calibri"/>
                <w:sz w:val="20"/>
                <w:szCs w:val="20"/>
              </w:rPr>
            </w:pPr>
            <w:r w:rsidRPr="00594CCF">
              <w:rPr>
                <w:rFonts w:eastAsia="Calibri"/>
                <w:sz w:val="20"/>
                <w:szCs w:val="20"/>
              </w:rPr>
              <w:t xml:space="preserve">Минимальный радиус изгиба </w:t>
            </w:r>
          </w:p>
        </w:tc>
        <w:tc>
          <w:tcPr>
            <w:tcW w:w="3119" w:type="dxa"/>
          </w:tcPr>
          <w:p w:rsidR="004C05BB" w:rsidRPr="00594CCF" w:rsidRDefault="004C05BB" w:rsidP="004C05BB">
            <w:pPr>
              <w:pStyle w:val="af8"/>
              <w:tabs>
                <w:tab w:val="left" w:pos="1735"/>
              </w:tabs>
              <w:rPr>
                <w:rFonts w:eastAsia="Calibri"/>
                <w:sz w:val="20"/>
                <w:szCs w:val="20"/>
              </w:rPr>
            </w:pPr>
            <w:r w:rsidRPr="00594CCF">
              <w:rPr>
                <w:rFonts w:eastAsia="Calibri"/>
                <w:sz w:val="20"/>
                <w:szCs w:val="20"/>
              </w:rPr>
              <w:t>От 7 до 10 наружных диаметров</w:t>
            </w:r>
          </w:p>
        </w:tc>
        <w:tc>
          <w:tcPr>
            <w:tcW w:w="1559" w:type="dxa"/>
          </w:tcPr>
          <w:p w:rsidR="004C05BB" w:rsidRPr="00594CCF" w:rsidRDefault="004C05BB" w:rsidP="004C05BB">
            <w:pPr>
              <w:pStyle w:val="af8"/>
              <w:tabs>
                <w:tab w:val="left" w:pos="1735"/>
              </w:tabs>
              <w:rPr>
                <w:rFonts w:eastAsia="Calibri"/>
                <w:sz w:val="20"/>
                <w:szCs w:val="20"/>
              </w:rPr>
            </w:pPr>
          </w:p>
        </w:tc>
      </w:tr>
      <w:tr w:rsidR="004C05BB" w:rsidRPr="00594CCF" w:rsidTr="00D4275E">
        <w:tc>
          <w:tcPr>
            <w:tcW w:w="567" w:type="dxa"/>
          </w:tcPr>
          <w:p w:rsidR="004C05BB" w:rsidRPr="00594CCF" w:rsidRDefault="004C05BB" w:rsidP="004C05BB"/>
        </w:tc>
        <w:tc>
          <w:tcPr>
            <w:tcW w:w="1276" w:type="dxa"/>
          </w:tcPr>
          <w:p w:rsidR="004C05BB" w:rsidRPr="00594CCF" w:rsidRDefault="004C05BB" w:rsidP="004C05BB">
            <w:pPr>
              <w:pStyle w:val="af8"/>
              <w:tabs>
                <w:tab w:val="left" w:pos="1735"/>
              </w:tabs>
              <w:rPr>
                <w:rFonts w:eastAsia="Calibri"/>
                <w:sz w:val="20"/>
                <w:szCs w:val="20"/>
              </w:rPr>
            </w:pPr>
          </w:p>
        </w:tc>
        <w:tc>
          <w:tcPr>
            <w:tcW w:w="1559" w:type="dxa"/>
          </w:tcPr>
          <w:p w:rsidR="004C05BB" w:rsidRPr="00594CCF" w:rsidRDefault="004C05BB" w:rsidP="004C05BB">
            <w:pPr>
              <w:pStyle w:val="af8"/>
              <w:tabs>
                <w:tab w:val="left" w:pos="1735"/>
              </w:tabs>
              <w:rPr>
                <w:rFonts w:eastAsia="Calibri"/>
                <w:sz w:val="20"/>
                <w:szCs w:val="20"/>
              </w:rPr>
            </w:pPr>
          </w:p>
        </w:tc>
        <w:tc>
          <w:tcPr>
            <w:tcW w:w="2977" w:type="dxa"/>
            <w:vAlign w:val="center"/>
          </w:tcPr>
          <w:p w:rsidR="004C05BB" w:rsidRPr="00594CCF" w:rsidRDefault="004C05BB" w:rsidP="004C05BB">
            <w:pPr>
              <w:pStyle w:val="af8"/>
              <w:tabs>
                <w:tab w:val="left" w:pos="1735"/>
              </w:tabs>
              <w:rPr>
                <w:rFonts w:eastAsia="Calibri"/>
                <w:sz w:val="20"/>
                <w:szCs w:val="20"/>
              </w:rPr>
            </w:pPr>
            <w:r w:rsidRPr="00594CCF">
              <w:rPr>
                <w:rFonts w:eastAsia="Calibri"/>
                <w:sz w:val="20"/>
                <w:szCs w:val="20"/>
              </w:rPr>
              <w:t>Температура эксплуатации </w:t>
            </w:r>
          </w:p>
        </w:tc>
        <w:tc>
          <w:tcPr>
            <w:tcW w:w="3119" w:type="dxa"/>
          </w:tcPr>
          <w:p w:rsidR="004C05BB" w:rsidRPr="00594CCF" w:rsidRDefault="004C05BB" w:rsidP="004C05BB">
            <w:pPr>
              <w:pStyle w:val="af8"/>
              <w:tabs>
                <w:tab w:val="left" w:pos="1735"/>
              </w:tabs>
              <w:rPr>
                <w:rFonts w:eastAsia="Calibri"/>
                <w:sz w:val="20"/>
                <w:szCs w:val="20"/>
              </w:rPr>
            </w:pPr>
            <w:r w:rsidRPr="00594CCF">
              <w:rPr>
                <w:rFonts w:eastAsia="Calibri"/>
                <w:sz w:val="20"/>
                <w:szCs w:val="20"/>
              </w:rPr>
              <w:t>Не менее чем от -45 до +70°С</w:t>
            </w:r>
          </w:p>
        </w:tc>
        <w:tc>
          <w:tcPr>
            <w:tcW w:w="1559" w:type="dxa"/>
          </w:tcPr>
          <w:p w:rsidR="004C05BB" w:rsidRPr="00594CCF" w:rsidRDefault="004C05BB" w:rsidP="004C05BB">
            <w:pPr>
              <w:pStyle w:val="af8"/>
              <w:tabs>
                <w:tab w:val="left" w:pos="1735"/>
              </w:tabs>
              <w:rPr>
                <w:rFonts w:eastAsia="Calibri"/>
                <w:sz w:val="20"/>
                <w:szCs w:val="20"/>
              </w:rPr>
            </w:pPr>
          </w:p>
        </w:tc>
      </w:tr>
      <w:tr w:rsidR="004C05BB" w:rsidRPr="00594CCF" w:rsidTr="00D4275E">
        <w:tc>
          <w:tcPr>
            <w:tcW w:w="567" w:type="dxa"/>
          </w:tcPr>
          <w:p w:rsidR="004C05BB" w:rsidRPr="00594CCF" w:rsidRDefault="004C05BB" w:rsidP="004C05BB"/>
        </w:tc>
        <w:tc>
          <w:tcPr>
            <w:tcW w:w="1276" w:type="dxa"/>
          </w:tcPr>
          <w:p w:rsidR="004C05BB" w:rsidRPr="00594CCF" w:rsidRDefault="004C05BB" w:rsidP="004C05BB">
            <w:pPr>
              <w:pStyle w:val="af8"/>
              <w:tabs>
                <w:tab w:val="left" w:pos="1735"/>
              </w:tabs>
              <w:rPr>
                <w:rFonts w:eastAsia="Calibri"/>
                <w:sz w:val="20"/>
                <w:szCs w:val="20"/>
              </w:rPr>
            </w:pPr>
          </w:p>
        </w:tc>
        <w:tc>
          <w:tcPr>
            <w:tcW w:w="1559" w:type="dxa"/>
          </w:tcPr>
          <w:p w:rsidR="004C05BB" w:rsidRPr="00594CCF" w:rsidRDefault="004C05BB" w:rsidP="004C05BB">
            <w:pPr>
              <w:pStyle w:val="af8"/>
              <w:tabs>
                <w:tab w:val="left" w:pos="1735"/>
              </w:tabs>
              <w:rPr>
                <w:rFonts w:eastAsia="Calibri"/>
                <w:sz w:val="20"/>
                <w:szCs w:val="20"/>
              </w:rPr>
            </w:pPr>
          </w:p>
        </w:tc>
        <w:tc>
          <w:tcPr>
            <w:tcW w:w="2977" w:type="dxa"/>
            <w:vAlign w:val="center"/>
          </w:tcPr>
          <w:p w:rsidR="004C05BB" w:rsidRPr="00594CCF" w:rsidRDefault="004C05BB" w:rsidP="004C05BB">
            <w:pPr>
              <w:pStyle w:val="af8"/>
              <w:tabs>
                <w:tab w:val="left" w:pos="1735"/>
              </w:tabs>
              <w:rPr>
                <w:rFonts w:eastAsia="Calibri"/>
                <w:sz w:val="20"/>
                <w:szCs w:val="20"/>
              </w:rPr>
            </w:pPr>
            <w:r w:rsidRPr="00594CCF">
              <w:rPr>
                <w:rFonts w:eastAsia="Calibri"/>
                <w:sz w:val="20"/>
                <w:szCs w:val="20"/>
              </w:rPr>
              <w:t>Минимальная температура монтажа </w:t>
            </w:r>
          </w:p>
        </w:tc>
        <w:tc>
          <w:tcPr>
            <w:tcW w:w="3119" w:type="dxa"/>
          </w:tcPr>
          <w:p w:rsidR="004C05BB" w:rsidRPr="00594CCF" w:rsidRDefault="004C05BB" w:rsidP="004C05BB">
            <w:pPr>
              <w:pStyle w:val="af8"/>
              <w:tabs>
                <w:tab w:val="left" w:pos="1735"/>
              </w:tabs>
              <w:rPr>
                <w:rFonts w:eastAsia="Calibri"/>
                <w:sz w:val="20"/>
                <w:szCs w:val="20"/>
              </w:rPr>
            </w:pPr>
            <w:r w:rsidRPr="00594CCF">
              <w:rPr>
                <w:rFonts w:eastAsia="Calibri"/>
                <w:sz w:val="20"/>
                <w:szCs w:val="20"/>
              </w:rPr>
              <w:t>Не выше -5°С</w:t>
            </w:r>
          </w:p>
        </w:tc>
        <w:tc>
          <w:tcPr>
            <w:tcW w:w="1559" w:type="dxa"/>
          </w:tcPr>
          <w:p w:rsidR="004C05BB" w:rsidRPr="00594CCF" w:rsidRDefault="004C05BB" w:rsidP="004C05BB">
            <w:pPr>
              <w:pStyle w:val="af8"/>
              <w:tabs>
                <w:tab w:val="left" w:pos="1735"/>
              </w:tabs>
              <w:rPr>
                <w:rFonts w:eastAsia="Calibri"/>
                <w:sz w:val="20"/>
                <w:szCs w:val="20"/>
              </w:rPr>
            </w:pPr>
          </w:p>
        </w:tc>
      </w:tr>
      <w:tr w:rsidR="004C05BB" w:rsidRPr="00594CCF" w:rsidTr="00D4275E">
        <w:tc>
          <w:tcPr>
            <w:tcW w:w="567" w:type="dxa"/>
          </w:tcPr>
          <w:p w:rsidR="004C05BB" w:rsidRPr="00594CCF" w:rsidRDefault="004C05BB" w:rsidP="004C05BB">
            <w:r w:rsidRPr="00594CCF">
              <w:t>32.</w:t>
            </w:r>
          </w:p>
        </w:tc>
        <w:tc>
          <w:tcPr>
            <w:tcW w:w="1276" w:type="dxa"/>
          </w:tcPr>
          <w:p w:rsidR="004C05BB" w:rsidRPr="00594CCF" w:rsidRDefault="004C05BB" w:rsidP="004C05BB">
            <w:pPr>
              <w:pStyle w:val="af8"/>
              <w:tabs>
                <w:tab w:val="left" w:pos="1735"/>
              </w:tabs>
              <w:ind w:right="-108"/>
              <w:rPr>
                <w:rFonts w:eastAsia="Calibri"/>
                <w:sz w:val="20"/>
                <w:szCs w:val="20"/>
              </w:rPr>
            </w:pPr>
            <w:r w:rsidRPr="00594CCF">
              <w:rPr>
                <w:rFonts w:eastAsia="Calibri"/>
                <w:sz w:val="20"/>
                <w:szCs w:val="20"/>
              </w:rPr>
              <w:t>Кабель 800 м</w:t>
            </w:r>
          </w:p>
        </w:tc>
        <w:tc>
          <w:tcPr>
            <w:tcW w:w="1559" w:type="dxa"/>
          </w:tcPr>
          <w:p w:rsidR="004C05BB" w:rsidRPr="00594CCF" w:rsidRDefault="004C05BB" w:rsidP="004C05BB">
            <w:pPr>
              <w:pStyle w:val="af8"/>
              <w:tabs>
                <w:tab w:val="left" w:pos="1735"/>
              </w:tabs>
              <w:rPr>
                <w:rFonts w:eastAsia="Calibri"/>
                <w:sz w:val="20"/>
                <w:szCs w:val="20"/>
              </w:rPr>
            </w:pPr>
          </w:p>
        </w:tc>
        <w:tc>
          <w:tcPr>
            <w:tcW w:w="2977" w:type="dxa"/>
          </w:tcPr>
          <w:p w:rsidR="004C05BB" w:rsidRPr="00594CCF" w:rsidRDefault="004C05BB" w:rsidP="004C05BB">
            <w:pPr>
              <w:pStyle w:val="af8"/>
              <w:tabs>
                <w:tab w:val="left" w:pos="1735"/>
              </w:tabs>
              <w:rPr>
                <w:rFonts w:eastAsia="Calibri"/>
                <w:sz w:val="20"/>
                <w:szCs w:val="20"/>
              </w:rPr>
            </w:pPr>
            <w:r w:rsidRPr="00594CCF">
              <w:rPr>
                <w:rFonts w:eastAsia="Calibri"/>
                <w:sz w:val="20"/>
                <w:szCs w:val="20"/>
              </w:rPr>
              <w:t>Предназначение</w:t>
            </w:r>
          </w:p>
        </w:tc>
        <w:tc>
          <w:tcPr>
            <w:tcW w:w="3119" w:type="dxa"/>
          </w:tcPr>
          <w:p w:rsidR="004C05BB" w:rsidRPr="00594CCF" w:rsidRDefault="004C05BB" w:rsidP="004C05BB">
            <w:pPr>
              <w:pStyle w:val="af8"/>
              <w:tabs>
                <w:tab w:val="left" w:pos="1735"/>
              </w:tabs>
              <w:rPr>
                <w:rFonts w:eastAsia="Calibri"/>
                <w:sz w:val="20"/>
                <w:szCs w:val="20"/>
              </w:rPr>
            </w:pPr>
            <w:r w:rsidRPr="00594CCF">
              <w:rPr>
                <w:rFonts w:eastAsia="Calibri"/>
                <w:sz w:val="20"/>
                <w:szCs w:val="20"/>
              </w:rPr>
              <w:t>Должен предусматривать использование в противопожарных системах и системах оповещения о пожаре</w:t>
            </w:r>
          </w:p>
        </w:tc>
        <w:tc>
          <w:tcPr>
            <w:tcW w:w="1559" w:type="dxa"/>
          </w:tcPr>
          <w:p w:rsidR="004C05BB" w:rsidRPr="00594CCF" w:rsidRDefault="004C05BB" w:rsidP="004C05BB">
            <w:pPr>
              <w:pStyle w:val="af8"/>
              <w:tabs>
                <w:tab w:val="left" w:pos="1735"/>
              </w:tabs>
              <w:rPr>
                <w:rFonts w:eastAsia="Calibri"/>
                <w:sz w:val="20"/>
                <w:szCs w:val="20"/>
              </w:rPr>
            </w:pPr>
          </w:p>
        </w:tc>
      </w:tr>
      <w:tr w:rsidR="004C05BB" w:rsidRPr="00594CCF" w:rsidTr="00D4275E">
        <w:tc>
          <w:tcPr>
            <w:tcW w:w="567" w:type="dxa"/>
          </w:tcPr>
          <w:p w:rsidR="004C05BB" w:rsidRPr="00594CCF" w:rsidRDefault="004C05BB" w:rsidP="004C05BB"/>
        </w:tc>
        <w:tc>
          <w:tcPr>
            <w:tcW w:w="1276" w:type="dxa"/>
          </w:tcPr>
          <w:p w:rsidR="004C05BB" w:rsidRPr="00594CCF" w:rsidRDefault="004C05BB" w:rsidP="004C05BB"/>
        </w:tc>
        <w:tc>
          <w:tcPr>
            <w:tcW w:w="1559" w:type="dxa"/>
          </w:tcPr>
          <w:p w:rsidR="004C05BB" w:rsidRPr="00594CCF" w:rsidRDefault="004C05BB" w:rsidP="004C05BB">
            <w:pPr>
              <w:pStyle w:val="af8"/>
              <w:tabs>
                <w:tab w:val="left" w:pos="1735"/>
              </w:tabs>
              <w:rPr>
                <w:rFonts w:eastAsia="Calibri"/>
                <w:sz w:val="20"/>
                <w:szCs w:val="20"/>
              </w:rPr>
            </w:pPr>
          </w:p>
        </w:tc>
        <w:tc>
          <w:tcPr>
            <w:tcW w:w="2977" w:type="dxa"/>
          </w:tcPr>
          <w:p w:rsidR="004C05BB" w:rsidRPr="00594CCF" w:rsidRDefault="004C05BB" w:rsidP="004C05BB">
            <w:pPr>
              <w:pStyle w:val="af8"/>
              <w:tabs>
                <w:tab w:val="left" w:pos="1735"/>
              </w:tabs>
              <w:rPr>
                <w:rFonts w:eastAsia="Calibri"/>
                <w:sz w:val="20"/>
                <w:szCs w:val="20"/>
              </w:rPr>
            </w:pPr>
            <w:r w:rsidRPr="00594CCF">
              <w:rPr>
                <w:rFonts w:eastAsia="Calibri"/>
                <w:sz w:val="20"/>
                <w:szCs w:val="20"/>
              </w:rPr>
              <w:t>Количество жил</w:t>
            </w:r>
          </w:p>
        </w:tc>
        <w:tc>
          <w:tcPr>
            <w:tcW w:w="3119" w:type="dxa"/>
          </w:tcPr>
          <w:p w:rsidR="004C05BB" w:rsidRPr="00594CCF" w:rsidRDefault="004C05BB" w:rsidP="004C05BB">
            <w:pPr>
              <w:pStyle w:val="af8"/>
              <w:tabs>
                <w:tab w:val="left" w:pos="1735"/>
              </w:tabs>
              <w:rPr>
                <w:rFonts w:eastAsia="Calibri"/>
                <w:sz w:val="20"/>
                <w:szCs w:val="20"/>
              </w:rPr>
            </w:pPr>
            <w:r w:rsidRPr="00594CCF">
              <w:rPr>
                <w:rFonts w:eastAsia="Calibri"/>
                <w:sz w:val="20"/>
                <w:szCs w:val="20"/>
              </w:rPr>
              <w:t xml:space="preserve">Не менее </w:t>
            </w:r>
            <w:r w:rsidRPr="00594CCF">
              <w:rPr>
                <w:rFonts w:eastAsia="Calibri"/>
                <w:sz w:val="20"/>
                <w:szCs w:val="20"/>
                <w:lang w:val="en-US"/>
              </w:rPr>
              <w:t>2</w:t>
            </w:r>
          </w:p>
        </w:tc>
        <w:tc>
          <w:tcPr>
            <w:tcW w:w="1559" w:type="dxa"/>
          </w:tcPr>
          <w:p w:rsidR="004C05BB" w:rsidRPr="00594CCF" w:rsidRDefault="004C05BB" w:rsidP="004C05BB">
            <w:pPr>
              <w:pStyle w:val="af8"/>
              <w:tabs>
                <w:tab w:val="left" w:pos="1735"/>
              </w:tabs>
              <w:rPr>
                <w:rFonts w:eastAsia="Calibri"/>
                <w:sz w:val="20"/>
                <w:szCs w:val="20"/>
                <w:lang w:val="en-US"/>
              </w:rPr>
            </w:pPr>
          </w:p>
        </w:tc>
      </w:tr>
      <w:tr w:rsidR="004C05BB" w:rsidRPr="00594CCF" w:rsidTr="00D4275E">
        <w:tc>
          <w:tcPr>
            <w:tcW w:w="567" w:type="dxa"/>
          </w:tcPr>
          <w:p w:rsidR="004C05BB" w:rsidRPr="00594CCF" w:rsidRDefault="004C05BB" w:rsidP="004C05BB"/>
        </w:tc>
        <w:tc>
          <w:tcPr>
            <w:tcW w:w="1276" w:type="dxa"/>
          </w:tcPr>
          <w:p w:rsidR="004C05BB" w:rsidRPr="00594CCF" w:rsidRDefault="004C05BB" w:rsidP="004C05BB"/>
        </w:tc>
        <w:tc>
          <w:tcPr>
            <w:tcW w:w="1559" w:type="dxa"/>
          </w:tcPr>
          <w:p w:rsidR="004C05BB" w:rsidRPr="00594CCF" w:rsidRDefault="004C05BB" w:rsidP="004C05BB">
            <w:pPr>
              <w:pStyle w:val="af8"/>
              <w:tabs>
                <w:tab w:val="left" w:pos="1735"/>
              </w:tabs>
              <w:rPr>
                <w:rFonts w:eastAsia="Calibri"/>
                <w:sz w:val="20"/>
                <w:szCs w:val="20"/>
              </w:rPr>
            </w:pPr>
          </w:p>
        </w:tc>
        <w:tc>
          <w:tcPr>
            <w:tcW w:w="2977" w:type="dxa"/>
          </w:tcPr>
          <w:p w:rsidR="004C05BB" w:rsidRPr="00594CCF" w:rsidRDefault="004C05BB" w:rsidP="004C05BB">
            <w:pPr>
              <w:pStyle w:val="af8"/>
              <w:tabs>
                <w:tab w:val="left" w:pos="1735"/>
              </w:tabs>
              <w:rPr>
                <w:rFonts w:eastAsia="Calibri"/>
                <w:sz w:val="20"/>
                <w:szCs w:val="20"/>
              </w:rPr>
            </w:pPr>
            <w:r w:rsidRPr="00594CCF">
              <w:rPr>
                <w:rFonts w:eastAsia="Calibri"/>
                <w:sz w:val="20"/>
                <w:szCs w:val="20"/>
              </w:rPr>
              <w:t>Тип жил</w:t>
            </w:r>
          </w:p>
        </w:tc>
        <w:tc>
          <w:tcPr>
            <w:tcW w:w="3119" w:type="dxa"/>
          </w:tcPr>
          <w:p w:rsidR="004C05BB" w:rsidRPr="00594CCF" w:rsidRDefault="004C05BB" w:rsidP="004C05BB">
            <w:pPr>
              <w:pStyle w:val="af8"/>
              <w:tabs>
                <w:tab w:val="left" w:pos="1735"/>
              </w:tabs>
              <w:rPr>
                <w:rFonts w:eastAsia="Calibri"/>
                <w:sz w:val="20"/>
                <w:szCs w:val="20"/>
              </w:rPr>
            </w:pPr>
            <w:r w:rsidRPr="00594CCF">
              <w:rPr>
                <w:rFonts w:eastAsia="Calibri"/>
                <w:sz w:val="20"/>
                <w:szCs w:val="20"/>
              </w:rPr>
              <w:t xml:space="preserve">Однопроволочные скрученные или многопроволочные скрученные </w:t>
            </w:r>
          </w:p>
        </w:tc>
        <w:tc>
          <w:tcPr>
            <w:tcW w:w="1559" w:type="dxa"/>
          </w:tcPr>
          <w:p w:rsidR="004C05BB" w:rsidRPr="00594CCF" w:rsidRDefault="004C05BB" w:rsidP="004C05BB">
            <w:pPr>
              <w:pStyle w:val="af8"/>
              <w:tabs>
                <w:tab w:val="left" w:pos="1735"/>
              </w:tabs>
              <w:rPr>
                <w:rFonts w:eastAsia="Calibri"/>
                <w:sz w:val="20"/>
                <w:szCs w:val="20"/>
              </w:rPr>
            </w:pPr>
          </w:p>
        </w:tc>
      </w:tr>
      <w:tr w:rsidR="004C05BB" w:rsidRPr="00594CCF" w:rsidTr="00D4275E">
        <w:tc>
          <w:tcPr>
            <w:tcW w:w="567" w:type="dxa"/>
          </w:tcPr>
          <w:p w:rsidR="004C05BB" w:rsidRPr="00594CCF" w:rsidRDefault="004C05BB" w:rsidP="004C05BB"/>
        </w:tc>
        <w:tc>
          <w:tcPr>
            <w:tcW w:w="1276" w:type="dxa"/>
          </w:tcPr>
          <w:p w:rsidR="004C05BB" w:rsidRPr="00594CCF" w:rsidRDefault="004C05BB" w:rsidP="004C05BB"/>
        </w:tc>
        <w:tc>
          <w:tcPr>
            <w:tcW w:w="1559" w:type="dxa"/>
          </w:tcPr>
          <w:p w:rsidR="004C05BB" w:rsidRPr="00594CCF" w:rsidRDefault="004C05BB" w:rsidP="004C05BB">
            <w:pPr>
              <w:pStyle w:val="af8"/>
              <w:tabs>
                <w:tab w:val="left" w:pos="1735"/>
              </w:tabs>
              <w:rPr>
                <w:rFonts w:eastAsia="Calibri"/>
                <w:sz w:val="20"/>
                <w:szCs w:val="20"/>
              </w:rPr>
            </w:pPr>
          </w:p>
        </w:tc>
        <w:tc>
          <w:tcPr>
            <w:tcW w:w="2977" w:type="dxa"/>
          </w:tcPr>
          <w:p w:rsidR="004C05BB" w:rsidRPr="00594CCF" w:rsidRDefault="004C05BB" w:rsidP="004C05BB">
            <w:pPr>
              <w:pStyle w:val="af8"/>
              <w:tabs>
                <w:tab w:val="left" w:pos="1735"/>
              </w:tabs>
              <w:rPr>
                <w:rFonts w:eastAsia="Calibri"/>
                <w:sz w:val="20"/>
                <w:szCs w:val="20"/>
              </w:rPr>
            </w:pPr>
            <w:r w:rsidRPr="00594CCF">
              <w:rPr>
                <w:rFonts w:eastAsia="Calibri"/>
                <w:sz w:val="20"/>
                <w:szCs w:val="20"/>
              </w:rPr>
              <w:t>Диаметр жил</w:t>
            </w:r>
          </w:p>
        </w:tc>
        <w:tc>
          <w:tcPr>
            <w:tcW w:w="3119" w:type="dxa"/>
          </w:tcPr>
          <w:p w:rsidR="004C05BB" w:rsidRPr="00594CCF" w:rsidRDefault="004C05BB" w:rsidP="004C05BB">
            <w:pPr>
              <w:pStyle w:val="af8"/>
              <w:tabs>
                <w:tab w:val="left" w:pos="1735"/>
              </w:tabs>
              <w:rPr>
                <w:rFonts w:eastAsia="Calibri"/>
                <w:sz w:val="20"/>
                <w:szCs w:val="20"/>
              </w:rPr>
            </w:pPr>
            <w:r w:rsidRPr="00594CCF">
              <w:rPr>
                <w:rFonts w:eastAsia="Calibri"/>
                <w:sz w:val="20"/>
                <w:szCs w:val="20"/>
              </w:rPr>
              <w:t>Более 0.8 мм</w:t>
            </w:r>
          </w:p>
        </w:tc>
        <w:tc>
          <w:tcPr>
            <w:tcW w:w="1559" w:type="dxa"/>
          </w:tcPr>
          <w:p w:rsidR="004C05BB" w:rsidRPr="00594CCF" w:rsidRDefault="004C05BB" w:rsidP="004C05BB">
            <w:pPr>
              <w:pStyle w:val="af8"/>
              <w:tabs>
                <w:tab w:val="left" w:pos="1735"/>
              </w:tabs>
              <w:rPr>
                <w:rFonts w:eastAsia="Calibri"/>
                <w:sz w:val="20"/>
                <w:szCs w:val="20"/>
              </w:rPr>
            </w:pPr>
          </w:p>
        </w:tc>
      </w:tr>
      <w:tr w:rsidR="004C05BB" w:rsidRPr="00594CCF" w:rsidTr="00D4275E">
        <w:tc>
          <w:tcPr>
            <w:tcW w:w="567" w:type="dxa"/>
          </w:tcPr>
          <w:p w:rsidR="004C05BB" w:rsidRPr="00594CCF" w:rsidRDefault="004C05BB" w:rsidP="004C05BB"/>
        </w:tc>
        <w:tc>
          <w:tcPr>
            <w:tcW w:w="1276" w:type="dxa"/>
          </w:tcPr>
          <w:p w:rsidR="004C05BB" w:rsidRPr="00594CCF" w:rsidRDefault="004C05BB" w:rsidP="004C05BB"/>
        </w:tc>
        <w:tc>
          <w:tcPr>
            <w:tcW w:w="1559" w:type="dxa"/>
          </w:tcPr>
          <w:p w:rsidR="004C05BB" w:rsidRPr="00594CCF" w:rsidRDefault="004C05BB" w:rsidP="004C05BB">
            <w:pPr>
              <w:pStyle w:val="af8"/>
              <w:tabs>
                <w:tab w:val="left" w:pos="1735"/>
              </w:tabs>
              <w:rPr>
                <w:rFonts w:eastAsia="Calibri"/>
                <w:sz w:val="20"/>
                <w:szCs w:val="20"/>
              </w:rPr>
            </w:pPr>
          </w:p>
        </w:tc>
        <w:tc>
          <w:tcPr>
            <w:tcW w:w="2977" w:type="dxa"/>
          </w:tcPr>
          <w:p w:rsidR="004C05BB" w:rsidRPr="00594CCF" w:rsidRDefault="004C05BB" w:rsidP="004C05BB">
            <w:pPr>
              <w:pStyle w:val="af8"/>
              <w:tabs>
                <w:tab w:val="left" w:pos="1735"/>
              </w:tabs>
              <w:rPr>
                <w:rFonts w:eastAsia="Calibri"/>
                <w:sz w:val="20"/>
                <w:szCs w:val="20"/>
              </w:rPr>
            </w:pPr>
            <w:r w:rsidRPr="00594CCF">
              <w:rPr>
                <w:rFonts w:eastAsia="Calibri"/>
                <w:sz w:val="20"/>
                <w:szCs w:val="20"/>
              </w:rPr>
              <w:t>Изоляция</w:t>
            </w:r>
          </w:p>
        </w:tc>
        <w:tc>
          <w:tcPr>
            <w:tcW w:w="3119" w:type="dxa"/>
          </w:tcPr>
          <w:p w:rsidR="004C05BB" w:rsidRPr="00594CCF" w:rsidRDefault="004C05BB" w:rsidP="004C05BB">
            <w:pPr>
              <w:pStyle w:val="af8"/>
              <w:tabs>
                <w:tab w:val="left" w:pos="1735"/>
              </w:tabs>
              <w:rPr>
                <w:rFonts w:eastAsia="Calibri"/>
                <w:sz w:val="20"/>
                <w:szCs w:val="20"/>
              </w:rPr>
            </w:pPr>
            <w:r w:rsidRPr="00594CCF">
              <w:rPr>
                <w:rFonts w:eastAsia="Calibri"/>
                <w:sz w:val="20"/>
                <w:szCs w:val="20"/>
              </w:rPr>
              <w:t xml:space="preserve">Должна быть из кремнийорганической керамообразующей резины </w:t>
            </w:r>
          </w:p>
        </w:tc>
        <w:tc>
          <w:tcPr>
            <w:tcW w:w="1559" w:type="dxa"/>
          </w:tcPr>
          <w:p w:rsidR="004C05BB" w:rsidRPr="00594CCF" w:rsidRDefault="004C05BB" w:rsidP="004C05BB">
            <w:pPr>
              <w:pStyle w:val="af8"/>
              <w:tabs>
                <w:tab w:val="left" w:pos="1735"/>
              </w:tabs>
              <w:rPr>
                <w:rFonts w:eastAsia="Calibri"/>
                <w:sz w:val="20"/>
                <w:szCs w:val="20"/>
              </w:rPr>
            </w:pPr>
          </w:p>
        </w:tc>
      </w:tr>
      <w:tr w:rsidR="004C05BB" w:rsidRPr="00594CCF" w:rsidTr="00D4275E">
        <w:tc>
          <w:tcPr>
            <w:tcW w:w="567" w:type="dxa"/>
          </w:tcPr>
          <w:p w:rsidR="004C05BB" w:rsidRPr="00594CCF" w:rsidRDefault="004C05BB" w:rsidP="004C05BB"/>
        </w:tc>
        <w:tc>
          <w:tcPr>
            <w:tcW w:w="1276" w:type="dxa"/>
          </w:tcPr>
          <w:p w:rsidR="004C05BB" w:rsidRPr="00594CCF" w:rsidRDefault="004C05BB" w:rsidP="004C05BB"/>
        </w:tc>
        <w:tc>
          <w:tcPr>
            <w:tcW w:w="1559" w:type="dxa"/>
          </w:tcPr>
          <w:p w:rsidR="004C05BB" w:rsidRPr="00594CCF" w:rsidRDefault="004C05BB" w:rsidP="004C05BB">
            <w:pPr>
              <w:pStyle w:val="af8"/>
              <w:tabs>
                <w:tab w:val="left" w:pos="1735"/>
              </w:tabs>
              <w:rPr>
                <w:rFonts w:eastAsia="Calibri"/>
                <w:sz w:val="20"/>
                <w:szCs w:val="20"/>
              </w:rPr>
            </w:pPr>
          </w:p>
        </w:tc>
        <w:tc>
          <w:tcPr>
            <w:tcW w:w="2977" w:type="dxa"/>
          </w:tcPr>
          <w:p w:rsidR="004C05BB" w:rsidRPr="00594CCF" w:rsidRDefault="004C05BB" w:rsidP="004C05BB">
            <w:pPr>
              <w:pStyle w:val="af8"/>
              <w:tabs>
                <w:tab w:val="left" w:pos="1735"/>
              </w:tabs>
              <w:rPr>
                <w:rFonts w:eastAsia="Calibri"/>
                <w:sz w:val="20"/>
                <w:szCs w:val="20"/>
              </w:rPr>
            </w:pPr>
            <w:r w:rsidRPr="00594CCF">
              <w:rPr>
                <w:rFonts w:eastAsia="Calibri"/>
                <w:sz w:val="20"/>
                <w:szCs w:val="20"/>
              </w:rPr>
              <w:t>Экран</w:t>
            </w:r>
          </w:p>
        </w:tc>
        <w:tc>
          <w:tcPr>
            <w:tcW w:w="3119" w:type="dxa"/>
          </w:tcPr>
          <w:p w:rsidR="004C05BB" w:rsidRPr="00594CCF" w:rsidRDefault="004C05BB" w:rsidP="004C05BB">
            <w:pPr>
              <w:pStyle w:val="af8"/>
              <w:tabs>
                <w:tab w:val="left" w:pos="1735"/>
              </w:tabs>
              <w:rPr>
                <w:rFonts w:eastAsia="Calibri"/>
                <w:sz w:val="20"/>
                <w:szCs w:val="20"/>
              </w:rPr>
            </w:pPr>
            <w:r w:rsidRPr="00594CCF">
              <w:rPr>
                <w:rFonts w:eastAsia="Calibri"/>
                <w:sz w:val="20"/>
                <w:szCs w:val="20"/>
              </w:rPr>
              <w:t>Из ламинированной алюминиевой фольги; из алюмолавсановой ленты</w:t>
            </w:r>
          </w:p>
        </w:tc>
        <w:tc>
          <w:tcPr>
            <w:tcW w:w="1559" w:type="dxa"/>
          </w:tcPr>
          <w:p w:rsidR="004C05BB" w:rsidRPr="00A57443" w:rsidRDefault="004C05BB" w:rsidP="004C05BB">
            <w:pPr>
              <w:pStyle w:val="af8"/>
              <w:tabs>
                <w:tab w:val="left" w:pos="1735"/>
              </w:tabs>
              <w:rPr>
                <w:rFonts w:eastAsia="Calibri"/>
                <w:sz w:val="20"/>
                <w:szCs w:val="20"/>
              </w:rPr>
            </w:pPr>
          </w:p>
        </w:tc>
      </w:tr>
      <w:tr w:rsidR="004C05BB" w:rsidRPr="00594CCF" w:rsidTr="00D4275E">
        <w:tc>
          <w:tcPr>
            <w:tcW w:w="567" w:type="dxa"/>
          </w:tcPr>
          <w:p w:rsidR="004C05BB" w:rsidRPr="00594CCF" w:rsidRDefault="004C05BB" w:rsidP="004C05BB"/>
        </w:tc>
        <w:tc>
          <w:tcPr>
            <w:tcW w:w="1276" w:type="dxa"/>
          </w:tcPr>
          <w:p w:rsidR="004C05BB" w:rsidRPr="00594CCF" w:rsidRDefault="004C05BB" w:rsidP="004C05BB"/>
        </w:tc>
        <w:tc>
          <w:tcPr>
            <w:tcW w:w="1559" w:type="dxa"/>
          </w:tcPr>
          <w:p w:rsidR="004C05BB" w:rsidRPr="00594CCF" w:rsidRDefault="004C05BB" w:rsidP="004C05BB">
            <w:pPr>
              <w:pStyle w:val="af8"/>
              <w:tabs>
                <w:tab w:val="left" w:pos="1735"/>
              </w:tabs>
              <w:rPr>
                <w:rFonts w:eastAsia="Calibri"/>
                <w:sz w:val="20"/>
                <w:szCs w:val="20"/>
              </w:rPr>
            </w:pPr>
          </w:p>
        </w:tc>
        <w:tc>
          <w:tcPr>
            <w:tcW w:w="2977" w:type="dxa"/>
          </w:tcPr>
          <w:p w:rsidR="004C05BB" w:rsidRPr="00594CCF" w:rsidRDefault="004C05BB" w:rsidP="004C05BB">
            <w:pPr>
              <w:pStyle w:val="af8"/>
              <w:tabs>
                <w:tab w:val="left" w:pos="1735"/>
              </w:tabs>
              <w:rPr>
                <w:rFonts w:eastAsia="Calibri"/>
                <w:sz w:val="20"/>
                <w:szCs w:val="20"/>
              </w:rPr>
            </w:pPr>
            <w:r w:rsidRPr="00594CCF">
              <w:rPr>
                <w:rFonts w:eastAsia="Calibri"/>
                <w:sz w:val="20"/>
                <w:szCs w:val="20"/>
              </w:rPr>
              <w:t>Дренажный проводник</w:t>
            </w:r>
          </w:p>
        </w:tc>
        <w:tc>
          <w:tcPr>
            <w:tcW w:w="3119" w:type="dxa"/>
          </w:tcPr>
          <w:p w:rsidR="004C05BB" w:rsidRPr="00594CCF" w:rsidRDefault="004C05BB" w:rsidP="004C05BB">
            <w:pPr>
              <w:pStyle w:val="af8"/>
              <w:tabs>
                <w:tab w:val="left" w:pos="1735"/>
              </w:tabs>
              <w:rPr>
                <w:rFonts w:eastAsia="Calibri"/>
                <w:sz w:val="20"/>
                <w:szCs w:val="20"/>
              </w:rPr>
            </w:pPr>
            <w:r w:rsidRPr="00594CCF">
              <w:rPr>
                <w:rFonts w:eastAsia="Calibri"/>
                <w:sz w:val="20"/>
                <w:szCs w:val="20"/>
              </w:rPr>
              <w:t>Должен быть из медной луженой проволоки</w:t>
            </w:r>
          </w:p>
        </w:tc>
        <w:tc>
          <w:tcPr>
            <w:tcW w:w="1559" w:type="dxa"/>
          </w:tcPr>
          <w:p w:rsidR="004C05BB" w:rsidRPr="00594CCF" w:rsidRDefault="004C05BB" w:rsidP="004C05BB">
            <w:pPr>
              <w:pStyle w:val="af8"/>
              <w:tabs>
                <w:tab w:val="left" w:pos="1735"/>
              </w:tabs>
              <w:rPr>
                <w:rFonts w:eastAsia="Calibri"/>
                <w:sz w:val="20"/>
                <w:szCs w:val="20"/>
              </w:rPr>
            </w:pPr>
          </w:p>
        </w:tc>
      </w:tr>
      <w:tr w:rsidR="004C05BB" w:rsidRPr="00594CCF" w:rsidTr="00D4275E">
        <w:tc>
          <w:tcPr>
            <w:tcW w:w="567" w:type="dxa"/>
          </w:tcPr>
          <w:p w:rsidR="004C05BB" w:rsidRPr="00594CCF" w:rsidRDefault="004C05BB" w:rsidP="004C05BB"/>
        </w:tc>
        <w:tc>
          <w:tcPr>
            <w:tcW w:w="1276" w:type="dxa"/>
          </w:tcPr>
          <w:p w:rsidR="004C05BB" w:rsidRPr="00594CCF" w:rsidRDefault="004C05BB" w:rsidP="004C05BB"/>
        </w:tc>
        <w:tc>
          <w:tcPr>
            <w:tcW w:w="1559" w:type="dxa"/>
          </w:tcPr>
          <w:p w:rsidR="004C05BB" w:rsidRPr="00594CCF" w:rsidRDefault="004C05BB" w:rsidP="004C05BB">
            <w:pPr>
              <w:pStyle w:val="af8"/>
              <w:tabs>
                <w:tab w:val="left" w:pos="1735"/>
              </w:tabs>
              <w:rPr>
                <w:rFonts w:eastAsia="Calibri"/>
                <w:sz w:val="20"/>
                <w:szCs w:val="20"/>
              </w:rPr>
            </w:pPr>
          </w:p>
        </w:tc>
        <w:tc>
          <w:tcPr>
            <w:tcW w:w="2977" w:type="dxa"/>
          </w:tcPr>
          <w:p w:rsidR="004C05BB" w:rsidRPr="00594CCF" w:rsidRDefault="004C05BB" w:rsidP="004C05BB">
            <w:pPr>
              <w:pStyle w:val="af8"/>
              <w:tabs>
                <w:tab w:val="left" w:pos="1735"/>
              </w:tabs>
              <w:rPr>
                <w:rFonts w:eastAsia="Calibri"/>
                <w:sz w:val="20"/>
                <w:szCs w:val="20"/>
              </w:rPr>
            </w:pPr>
            <w:r w:rsidRPr="00594CCF">
              <w:rPr>
                <w:rFonts w:eastAsia="Calibri"/>
                <w:sz w:val="20"/>
                <w:szCs w:val="20"/>
              </w:rPr>
              <w:t>Оболочка</w:t>
            </w:r>
          </w:p>
        </w:tc>
        <w:tc>
          <w:tcPr>
            <w:tcW w:w="3119" w:type="dxa"/>
          </w:tcPr>
          <w:p w:rsidR="004C05BB" w:rsidRPr="00594CCF" w:rsidRDefault="004C05BB" w:rsidP="004C05BB">
            <w:pPr>
              <w:pStyle w:val="af8"/>
              <w:tabs>
                <w:tab w:val="left" w:pos="1701"/>
              </w:tabs>
              <w:ind w:right="-69"/>
              <w:rPr>
                <w:sz w:val="20"/>
                <w:szCs w:val="20"/>
              </w:rPr>
            </w:pPr>
            <w:r w:rsidRPr="00594CCF">
              <w:rPr>
                <w:sz w:val="20"/>
                <w:szCs w:val="20"/>
              </w:rPr>
              <w:t>Должна быть изготовлена из термопластичной безгалогенной композиции</w:t>
            </w:r>
          </w:p>
        </w:tc>
        <w:tc>
          <w:tcPr>
            <w:tcW w:w="1559" w:type="dxa"/>
          </w:tcPr>
          <w:p w:rsidR="004C05BB" w:rsidRPr="00594CCF" w:rsidRDefault="004C05BB" w:rsidP="004C05BB">
            <w:pPr>
              <w:pStyle w:val="af8"/>
              <w:tabs>
                <w:tab w:val="left" w:pos="1701"/>
              </w:tabs>
              <w:ind w:right="-69"/>
              <w:rPr>
                <w:sz w:val="20"/>
                <w:szCs w:val="20"/>
              </w:rPr>
            </w:pPr>
          </w:p>
        </w:tc>
      </w:tr>
      <w:tr w:rsidR="004C05BB" w:rsidRPr="00594CCF" w:rsidTr="00D4275E">
        <w:tc>
          <w:tcPr>
            <w:tcW w:w="567" w:type="dxa"/>
          </w:tcPr>
          <w:p w:rsidR="004C05BB" w:rsidRPr="00594CCF" w:rsidRDefault="004C05BB" w:rsidP="004C05BB"/>
        </w:tc>
        <w:tc>
          <w:tcPr>
            <w:tcW w:w="1276" w:type="dxa"/>
          </w:tcPr>
          <w:p w:rsidR="004C05BB" w:rsidRPr="00594CCF" w:rsidRDefault="004C05BB" w:rsidP="004C05BB"/>
        </w:tc>
        <w:tc>
          <w:tcPr>
            <w:tcW w:w="1559" w:type="dxa"/>
          </w:tcPr>
          <w:p w:rsidR="004C05BB" w:rsidRPr="00594CCF" w:rsidRDefault="004C05BB" w:rsidP="004C05BB">
            <w:pPr>
              <w:pStyle w:val="af8"/>
              <w:tabs>
                <w:tab w:val="left" w:pos="1735"/>
              </w:tabs>
              <w:rPr>
                <w:rFonts w:eastAsia="Calibri"/>
                <w:sz w:val="20"/>
                <w:szCs w:val="20"/>
              </w:rPr>
            </w:pPr>
          </w:p>
        </w:tc>
        <w:tc>
          <w:tcPr>
            <w:tcW w:w="2977" w:type="dxa"/>
          </w:tcPr>
          <w:p w:rsidR="004C05BB" w:rsidRPr="00594CCF" w:rsidRDefault="004C05BB" w:rsidP="004C05BB">
            <w:pPr>
              <w:pStyle w:val="af8"/>
              <w:tabs>
                <w:tab w:val="left" w:pos="1735"/>
              </w:tabs>
              <w:rPr>
                <w:rFonts w:eastAsia="Calibri"/>
                <w:sz w:val="20"/>
                <w:szCs w:val="20"/>
              </w:rPr>
            </w:pPr>
            <w:r w:rsidRPr="00594CCF">
              <w:rPr>
                <w:rFonts w:eastAsia="Calibri"/>
                <w:sz w:val="20"/>
                <w:szCs w:val="20"/>
              </w:rPr>
              <w:t>Предел огнестойкости кабеля в условиях воздействия пламени</w:t>
            </w:r>
          </w:p>
        </w:tc>
        <w:tc>
          <w:tcPr>
            <w:tcW w:w="3119" w:type="dxa"/>
          </w:tcPr>
          <w:p w:rsidR="004C05BB" w:rsidRPr="00594CCF" w:rsidRDefault="004C05BB" w:rsidP="004C05BB">
            <w:pPr>
              <w:pStyle w:val="af8"/>
              <w:tabs>
                <w:tab w:val="left" w:pos="1735"/>
              </w:tabs>
              <w:rPr>
                <w:rFonts w:eastAsia="Calibri"/>
                <w:sz w:val="20"/>
                <w:szCs w:val="20"/>
              </w:rPr>
            </w:pPr>
            <w:r w:rsidRPr="00594CCF">
              <w:rPr>
                <w:rFonts w:eastAsia="Calibri"/>
                <w:sz w:val="20"/>
                <w:szCs w:val="20"/>
              </w:rPr>
              <w:t>Не менее 160 мин</w:t>
            </w:r>
          </w:p>
        </w:tc>
        <w:tc>
          <w:tcPr>
            <w:tcW w:w="1559" w:type="dxa"/>
          </w:tcPr>
          <w:p w:rsidR="004C05BB" w:rsidRPr="00594CCF" w:rsidRDefault="004C05BB" w:rsidP="004C05BB">
            <w:pPr>
              <w:pStyle w:val="af8"/>
              <w:tabs>
                <w:tab w:val="left" w:pos="1735"/>
              </w:tabs>
              <w:rPr>
                <w:rFonts w:eastAsia="Calibri"/>
                <w:sz w:val="20"/>
                <w:szCs w:val="20"/>
              </w:rPr>
            </w:pPr>
          </w:p>
        </w:tc>
      </w:tr>
      <w:tr w:rsidR="004C05BB" w:rsidRPr="00594CCF" w:rsidTr="00D4275E">
        <w:tc>
          <w:tcPr>
            <w:tcW w:w="567" w:type="dxa"/>
          </w:tcPr>
          <w:p w:rsidR="004C05BB" w:rsidRPr="00594CCF" w:rsidRDefault="004C05BB" w:rsidP="004C05BB"/>
        </w:tc>
        <w:tc>
          <w:tcPr>
            <w:tcW w:w="1276" w:type="dxa"/>
          </w:tcPr>
          <w:p w:rsidR="004C05BB" w:rsidRPr="00594CCF" w:rsidRDefault="004C05BB" w:rsidP="004C05BB"/>
        </w:tc>
        <w:tc>
          <w:tcPr>
            <w:tcW w:w="1559" w:type="dxa"/>
          </w:tcPr>
          <w:p w:rsidR="004C05BB" w:rsidRPr="00594CCF" w:rsidRDefault="004C05BB" w:rsidP="004C05BB">
            <w:pPr>
              <w:pStyle w:val="af8"/>
              <w:tabs>
                <w:tab w:val="left" w:pos="1735"/>
              </w:tabs>
              <w:rPr>
                <w:rFonts w:eastAsia="Calibri"/>
                <w:sz w:val="20"/>
                <w:szCs w:val="20"/>
              </w:rPr>
            </w:pPr>
          </w:p>
        </w:tc>
        <w:tc>
          <w:tcPr>
            <w:tcW w:w="2977" w:type="dxa"/>
          </w:tcPr>
          <w:p w:rsidR="004C05BB" w:rsidRPr="00594CCF" w:rsidRDefault="004C05BB" w:rsidP="004C05BB">
            <w:pPr>
              <w:pStyle w:val="af8"/>
              <w:tabs>
                <w:tab w:val="left" w:pos="1735"/>
              </w:tabs>
              <w:rPr>
                <w:rFonts w:eastAsia="Calibri"/>
                <w:sz w:val="20"/>
                <w:szCs w:val="20"/>
              </w:rPr>
            </w:pPr>
            <w:r w:rsidRPr="00594CCF">
              <w:rPr>
                <w:rFonts w:eastAsia="Calibri"/>
                <w:sz w:val="20"/>
                <w:szCs w:val="20"/>
              </w:rPr>
              <w:t>Электрическое сопротивление жил постоянному току</w:t>
            </w:r>
          </w:p>
        </w:tc>
        <w:tc>
          <w:tcPr>
            <w:tcW w:w="3119" w:type="dxa"/>
          </w:tcPr>
          <w:p w:rsidR="004C05BB" w:rsidRPr="00594CCF" w:rsidRDefault="004C05BB" w:rsidP="004C05BB">
            <w:pPr>
              <w:pStyle w:val="af8"/>
              <w:tabs>
                <w:tab w:val="left" w:pos="1735"/>
              </w:tabs>
              <w:rPr>
                <w:rFonts w:eastAsia="Calibri"/>
                <w:sz w:val="20"/>
                <w:szCs w:val="20"/>
              </w:rPr>
            </w:pPr>
            <w:r w:rsidRPr="00594CCF">
              <w:rPr>
                <w:rFonts w:eastAsia="Calibri"/>
                <w:sz w:val="20"/>
                <w:szCs w:val="20"/>
              </w:rPr>
              <w:t>Менее 2</w:t>
            </w:r>
            <w:r w:rsidRPr="00594CCF">
              <w:rPr>
                <w:rFonts w:eastAsia="Calibri"/>
                <w:sz w:val="20"/>
                <w:szCs w:val="20"/>
                <w:lang w:val="en-US"/>
              </w:rPr>
              <w:t>0</w:t>
            </w:r>
            <w:r w:rsidRPr="00594CCF">
              <w:rPr>
                <w:rFonts w:eastAsia="Calibri"/>
                <w:sz w:val="20"/>
                <w:szCs w:val="20"/>
              </w:rPr>
              <w:t>.</w:t>
            </w:r>
            <w:r w:rsidRPr="00594CCF">
              <w:rPr>
                <w:rFonts w:eastAsia="Calibri"/>
                <w:sz w:val="20"/>
                <w:szCs w:val="20"/>
                <w:lang w:val="en-US"/>
              </w:rPr>
              <w:t>3</w:t>
            </w:r>
            <w:r w:rsidRPr="00594CCF">
              <w:rPr>
                <w:rFonts w:eastAsia="Calibri"/>
                <w:sz w:val="20"/>
                <w:szCs w:val="20"/>
              </w:rPr>
              <w:t xml:space="preserve"> Ом</w:t>
            </w:r>
          </w:p>
        </w:tc>
        <w:tc>
          <w:tcPr>
            <w:tcW w:w="1559" w:type="dxa"/>
          </w:tcPr>
          <w:p w:rsidR="004C05BB" w:rsidRPr="00594CCF" w:rsidRDefault="004C05BB" w:rsidP="004C05BB">
            <w:pPr>
              <w:pStyle w:val="af8"/>
              <w:tabs>
                <w:tab w:val="left" w:pos="1735"/>
              </w:tabs>
              <w:rPr>
                <w:rFonts w:eastAsia="Calibri"/>
                <w:sz w:val="20"/>
                <w:szCs w:val="20"/>
              </w:rPr>
            </w:pPr>
          </w:p>
        </w:tc>
      </w:tr>
      <w:tr w:rsidR="004C05BB" w:rsidRPr="00594CCF" w:rsidTr="00D4275E">
        <w:tc>
          <w:tcPr>
            <w:tcW w:w="567" w:type="dxa"/>
          </w:tcPr>
          <w:p w:rsidR="004C05BB" w:rsidRPr="00594CCF" w:rsidRDefault="004C05BB" w:rsidP="004C05BB"/>
        </w:tc>
        <w:tc>
          <w:tcPr>
            <w:tcW w:w="1276" w:type="dxa"/>
          </w:tcPr>
          <w:p w:rsidR="004C05BB" w:rsidRPr="00594CCF" w:rsidRDefault="004C05BB" w:rsidP="004C05BB"/>
        </w:tc>
        <w:tc>
          <w:tcPr>
            <w:tcW w:w="1559" w:type="dxa"/>
          </w:tcPr>
          <w:p w:rsidR="004C05BB" w:rsidRPr="00594CCF" w:rsidRDefault="004C05BB" w:rsidP="004C05BB">
            <w:pPr>
              <w:pStyle w:val="af8"/>
              <w:tabs>
                <w:tab w:val="left" w:pos="1735"/>
              </w:tabs>
              <w:rPr>
                <w:rFonts w:eastAsia="Calibri"/>
                <w:sz w:val="20"/>
                <w:szCs w:val="20"/>
              </w:rPr>
            </w:pPr>
          </w:p>
        </w:tc>
        <w:tc>
          <w:tcPr>
            <w:tcW w:w="2977" w:type="dxa"/>
            <w:vAlign w:val="center"/>
          </w:tcPr>
          <w:p w:rsidR="004C05BB" w:rsidRPr="00594CCF" w:rsidRDefault="004C05BB" w:rsidP="004C05BB">
            <w:pPr>
              <w:pStyle w:val="af8"/>
              <w:tabs>
                <w:tab w:val="left" w:pos="1735"/>
              </w:tabs>
              <w:rPr>
                <w:rFonts w:eastAsia="Calibri"/>
                <w:sz w:val="20"/>
                <w:szCs w:val="20"/>
              </w:rPr>
            </w:pPr>
            <w:r w:rsidRPr="00594CCF">
              <w:rPr>
                <w:rFonts w:eastAsia="Calibri"/>
                <w:sz w:val="20"/>
                <w:szCs w:val="20"/>
              </w:rPr>
              <w:t xml:space="preserve">Рабочее напряжение </w:t>
            </w:r>
          </w:p>
        </w:tc>
        <w:tc>
          <w:tcPr>
            <w:tcW w:w="3119" w:type="dxa"/>
          </w:tcPr>
          <w:p w:rsidR="004C05BB" w:rsidRPr="00594CCF" w:rsidRDefault="004C05BB" w:rsidP="004C05BB">
            <w:pPr>
              <w:pStyle w:val="af8"/>
              <w:tabs>
                <w:tab w:val="left" w:pos="1735"/>
              </w:tabs>
              <w:rPr>
                <w:rFonts w:eastAsia="Calibri"/>
                <w:sz w:val="20"/>
                <w:szCs w:val="20"/>
              </w:rPr>
            </w:pPr>
            <w:r w:rsidRPr="00594CCF">
              <w:rPr>
                <w:rFonts w:eastAsia="Calibri"/>
                <w:sz w:val="20"/>
                <w:szCs w:val="20"/>
              </w:rPr>
              <w:t>&gt; 260 В</w:t>
            </w:r>
          </w:p>
        </w:tc>
        <w:tc>
          <w:tcPr>
            <w:tcW w:w="1559" w:type="dxa"/>
          </w:tcPr>
          <w:p w:rsidR="004C05BB" w:rsidRPr="00594CCF" w:rsidRDefault="004C05BB" w:rsidP="004C05BB">
            <w:pPr>
              <w:pStyle w:val="af8"/>
              <w:tabs>
                <w:tab w:val="left" w:pos="1735"/>
              </w:tabs>
              <w:rPr>
                <w:rFonts w:eastAsia="Calibri"/>
                <w:sz w:val="20"/>
                <w:szCs w:val="20"/>
              </w:rPr>
            </w:pPr>
          </w:p>
        </w:tc>
      </w:tr>
      <w:tr w:rsidR="004C05BB" w:rsidRPr="00594CCF" w:rsidTr="00D4275E">
        <w:tc>
          <w:tcPr>
            <w:tcW w:w="567" w:type="dxa"/>
          </w:tcPr>
          <w:p w:rsidR="004C05BB" w:rsidRPr="00594CCF" w:rsidRDefault="004C05BB" w:rsidP="004C05BB"/>
        </w:tc>
        <w:tc>
          <w:tcPr>
            <w:tcW w:w="1276" w:type="dxa"/>
          </w:tcPr>
          <w:p w:rsidR="004C05BB" w:rsidRPr="00594CCF" w:rsidRDefault="004C05BB" w:rsidP="004C05BB"/>
        </w:tc>
        <w:tc>
          <w:tcPr>
            <w:tcW w:w="1559" w:type="dxa"/>
          </w:tcPr>
          <w:p w:rsidR="004C05BB" w:rsidRPr="00594CCF" w:rsidRDefault="004C05BB" w:rsidP="004C05BB">
            <w:pPr>
              <w:pStyle w:val="af8"/>
              <w:tabs>
                <w:tab w:val="left" w:pos="1735"/>
              </w:tabs>
              <w:rPr>
                <w:rFonts w:eastAsia="Calibri"/>
                <w:sz w:val="20"/>
                <w:szCs w:val="20"/>
              </w:rPr>
            </w:pPr>
          </w:p>
        </w:tc>
        <w:tc>
          <w:tcPr>
            <w:tcW w:w="2977" w:type="dxa"/>
            <w:vAlign w:val="center"/>
          </w:tcPr>
          <w:p w:rsidR="004C05BB" w:rsidRPr="00594CCF" w:rsidRDefault="004C05BB" w:rsidP="004C05BB">
            <w:pPr>
              <w:pStyle w:val="af8"/>
              <w:tabs>
                <w:tab w:val="left" w:pos="1735"/>
              </w:tabs>
              <w:rPr>
                <w:rFonts w:eastAsia="Calibri"/>
                <w:sz w:val="20"/>
                <w:szCs w:val="20"/>
              </w:rPr>
            </w:pPr>
            <w:r w:rsidRPr="00594CCF">
              <w:rPr>
                <w:rFonts w:eastAsia="Calibri"/>
                <w:sz w:val="20"/>
                <w:szCs w:val="20"/>
              </w:rPr>
              <w:t>Сопротивление изоляции при 20ºС   </w:t>
            </w:r>
          </w:p>
        </w:tc>
        <w:tc>
          <w:tcPr>
            <w:tcW w:w="3119" w:type="dxa"/>
          </w:tcPr>
          <w:p w:rsidR="004C05BB" w:rsidRPr="00594CCF" w:rsidRDefault="004C05BB" w:rsidP="004C05BB">
            <w:pPr>
              <w:pStyle w:val="af8"/>
              <w:tabs>
                <w:tab w:val="left" w:pos="1735"/>
              </w:tabs>
              <w:rPr>
                <w:rFonts w:eastAsia="Calibri"/>
                <w:sz w:val="20"/>
                <w:szCs w:val="20"/>
              </w:rPr>
            </w:pPr>
            <w:r w:rsidRPr="00594CCF">
              <w:rPr>
                <w:rFonts w:eastAsia="Calibri"/>
                <w:sz w:val="20"/>
                <w:szCs w:val="20"/>
              </w:rPr>
              <w:t>Не менее 100 на не менее 1 км МОм</w:t>
            </w:r>
          </w:p>
        </w:tc>
        <w:tc>
          <w:tcPr>
            <w:tcW w:w="1559" w:type="dxa"/>
          </w:tcPr>
          <w:p w:rsidR="004C05BB" w:rsidRPr="00594CCF" w:rsidRDefault="004C05BB" w:rsidP="004C05BB">
            <w:pPr>
              <w:pStyle w:val="af8"/>
              <w:tabs>
                <w:tab w:val="left" w:pos="1735"/>
              </w:tabs>
              <w:rPr>
                <w:rFonts w:eastAsia="Calibri"/>
                <w:sz w:val="20"/>
                <w:szCs w:val="20"/>
              </w:rPr>
            </w:pPr>
          </w:p>
        </w:tc>
      </w:tr>
      <w:tr w:rsidR="004C05BB" w:rsidRPr="00594CCF" w:rsidTr="00D4275E">
        <w:tc>
          <w:tcPr>
            <w:tcW w:w="567" w:type="dxa"/>
          </w:tcPr>
          <w:p w:rsidR="004C05BB" w:rsidRPr="00594CCF" w:rsidRDefault="004C05BB" w:rsidP="004C05BB"/>
        </w:tc>
        <w:tc>
          <w:tcPr>
            <w:tcW w:w="1276" w:type="dxa"/>
          </w:tcPr>
          <w:p w:rsidR="004C05BB" w:rsidRPr="00594CCF" w:rsidRDefault="004C05BB" w:rsidP="004C05BB"/>
        </w:tc>
        <w:tc>
          <w:tcPr>
            <w:tcW w:w="1559" w:type="dxa"/>
          </w:tcPr>
          <w:p w:rsidR="004C05BB" w:rsidRPr="00594CCF" w:rsidRDefault="004C05BB" w:rsidP="004C05BB">
            <w:pPr>
              <w:pStyle w:val="af8"/>
              <w:tabs>
                <w:tab w:val="left" w:pos="1735"/>
              </w:tabs>
              <w:rPr>
                <w:rFonts w:eastAsia="Calibri"/>
                <w:sz w:val="20"/>
                <w:szCs w:val="20"/>
              </w:rPr>
            </w:pPr>
          </w:p>
        </w:tc>
        <w:tc>
          <w:tcPr>
            <w:tcW w:w="2977" w:type="dxa"/>
            <w:vAlign w:val="center"/>
          </w:tcPr>
          <w:p w:rsidR="004C05BB" w:rsidRPr="00594CCF" w:rsidRDefault="004C05BB" w:rsidP="004C05BB">
            <w:pPr>
              <w:pStyle w:val="af8"/>
              <w:tabs>
                <w:tab w:val="left" w:pos="1735"/>
              </w:tabs>
              <w:rPr>
                <w:rFonts w:eastAsia="Calibri"/>
                <w:sz w:val="20"/>
                <w:szCs w:val="20"/>
              </w:rPr>
            </w:pPr>
            <w:r w:rsidRPr="00594CCF">
              <w:rPr>
                <w:rFonts w:eastAsia="Calibri"/>
                <w:sz w:val="20"/>
                <w:szCs w:val="20"/>
              </w:rPr>
              <w:t xml:space="preserve">Минимальный радиус изгиба </w:t>
            </w:r>
          </w:p>
        </w:tc>
        <w:tc>
          <w:tcPr>
            <w:tcW w:w="3119" w:type="dxa"/>
          </w:tcPr>
          <w:p w:rsidR="004C05BB" w:rsidRPr="00594CCF" w:rsidRDefault="004C05BB" w:rsidP="004C05BB">
            <w:pPr>
              <w:pStyle w:val="af8"/>
              <w:tabs>
                <w:tab w:val="left" w:pos="1735"/>
              </w:tabs>
              <w:rPr>
                <w:rFonts w:eastAsia="Calibri"/>
                <w:sz w:val="20"/>
                <w:szCs w:val="20"/>
              </w:rPr>
            </w:pPr>
            <w:r w:rsidRPr="00594CCF">
              <w:rPr>
                <w:rFonts w:eastAsia="Calibri"/>
                <w:sz w:val="20"/>
                <w:szCs w:val="20"/>
              </w:rPr>
              <w:t>От 7 до 10 наружных диаметров</w:t>
            </w:r>
          </w:p>
        </w:tc>
        <w:tc>
          <w:tcPr>
            <w:tcW w:w="1559" w:type="dxa"/>
          </w:tcPr>
          <w:p w:rsidR="004C05BB" w:rsidRPr="00594CCF" w:rsidRDefault="004C05BB" w:rsidP="004C05BB">
            <w:pPr>
              <w:pStyle w:val="af8"/>
              <w:tabs>
                <w:tab w:val="left" w:pos="1735"/>
              </w:tabs>
              <w:rPr>
                <w:rFonts w:eastAsia="Calibri"/>
                <w:sz w:val="20"/>
                <w:szCs w:val="20"/>
              </w:rPr>
            </w:pPr>
          </w:p>
        </w:tc>
      </w:tr>
      <w:tr w:rsidR="004C05BB" w:rsidRPr="00594CCF" w:rsidTr="00D4275E">
        <w:tc>
          <w:tcPr>
            <w:tcW w:w="567" w:type="dxa"/>
          </w:tcPr>
          <w:p w:rsidR="004C05BB" w:rsidRPr="00594CCF" w:rsidRDefault="004C05BB" w:rsidP="004C05BB"/>
        </w:tc>
        <w:tc>
          <w:tcPr>
            <w:tcW w:w="1276" w:type="dxa"/>
          </w:tcPr>
          <w:p w:rsidR="004C05BB" w:rsidRPr="00594CCF" w:rsidRDefault="004C05BB" w:rsidP="004C05BB"/>
        </w:tc>
        <w:tc>
          <w:tcPr>
            <w:tcW w:w="1559" w:type="dxa"/>
          </w:tcPr>
          <w:p w:rsidR="004C05BB" w:rsidRPr="00594CCF" w:rsidRDefault="004C05BB" w:rsidP="004C05BB">
            <w:pPr>
              <w:pStyle w:val="af8"/>
              <w:tabs>
                <w:tab w:val="left" w:pos="1735"/>
              </w:tabs>
              <w:rPr>
                <w:rFonts w:eastAsia="Calibri"/>
                <w:sz w:val="20"/>
                <w:szCs w:val="20"/>
              </w:rPr>
            </w:pPr>
          </w:p>
        </w:tc>
        <w:tc>
          <w:tcPr>
            <w:tcW w:w="2977" w:type="dxa"/>
            <w:vAlign w:val="center"/>
          </w:tcPr>
          <w:p w:rsidR="004C05BB" w:rsidRPr="00594CCF" w:rsidRDefault="004C05BB" w:rsidP="004C05BB">
            <w:pPr>
              <w:pStyle w:val="af8"/>
              <w:tabs>
                <w:tab w:val="left" w:pos="1735"/>
              </w:tabs>
              <w:rPr>
                <w:rFonts w:eastAsia="Calibri"/>
                <w:sz w:val="20"/>
                <w:szCs w:val="20"/>
              </w:rPr>
            </w:pPr>
            <w:r w:rsidRPr="00594CCF">
              <w:rPr>
                <w:rFonts w:eastAsia="Calibri"/>
                <w:sz w:val="20"/>
                <w:szCs w:val="20"/>
              </w:rPr>
              <w:t>Температура эксплуатации </w:t>
            </w:r>
          </w:p>
        </w:tc>
        <w:tc>
          <w:tcPr>
            <w:tcW w:w="3119" w:type="dxa"/>
          </w:tcPr>
          <w:p w:rsidR="004C05BB" w:rsidRPr="00594CCF" w:rsidRDefault="004C05BB" w:rsidP="004C05BB">
            <w:pPr>
              <w:pStyle w:val="af8"/>
              <w:tabs>
                <w:tab w:val="left" w:pos="1735"/>
              </w:tabs>
              <w:rPr>
                <w:rFonts w:eastAsia="Calibri"/>
                <w:sz w:val="20"/>
                <w:szCs w:val="20"/>
              </w:rPr>
            </w:pPr>
            <w:r w:rsidRPr="00594CCF">
              <w:rPr>
                <w:rFonts w:eastAsia="Calibri"/>
                <w:sz w:val="20"/>
                <w:szCs w:val="20"/>
              </w:rPr>
              <w:t>Не менее чем от -45 до +70°С</w:t>
            </w:r>
          </w:p>
        </w:tc>
        <w:tc>
          <w:tcPr>
            <w:tcW w:w="1559" w:type="dxa"/>
          </w:tcPr>
          <w:p w:rsidR="004C05BB" w:rsidRPr="00594CCF" w:rsidRDefault="004C05BB" w:rsidP="004C05BB">
            <w:pPr>
              <w:pStyle w:val="af8"/>
              <w:tabs>
                <w:tab w:val="left" w:pos="1735"/>
              </w:tabs>
              <w:rPr>
                <w:rFonts w:eastAsia="Calibri"/>
                <w:sz w:val="20"/>
                <w:szCs w:val="20"/>
              </w:rPr>
            </w:pPr>
          </w:p>
        </w:tc>
      </w:tr>
      <w:tr w:rsidR="004C05BB" w:rsidRPr="00594CCF" w:rsidTr="00D4275E">
        <w:tc>
          <w:tcPr>
            <w:tcW w:w="567" w:type="dxa"/>
          </w:tcPr>
          <w:p w:rsidR="004C05BB" w:rsidRPr="00594CCF" w:rsidRDefault="004C05BB" w:rsidP="004C05BB"/>
        </w:tc>
        <w:tc>
          <w:tcPr>
            <w:tcW w:w="1276" w:type="dxa"/>
          </w:tcPr>
          <w:p w:rsidR="004C05BB" w:rsidRPr="00594CCF" w:rsidRDefault="004C05BB" w:rsidP="004C05BB"/>
        </w:tc>
        <w:tc>
          <w:tcPr>
            <w:tcW w:w="1559" w:type="dxa"/>
          </w:tcPr>
          <w:p w:rsidR="004C05BB" w:rsidRPr="00594CCF" w:rsidRDefault="004C05BB" w:rsidP="004C05BB">
            <w:pPr>
              <w:pStyle w:val="af8"/>
              <w:tabs>
                <w:tab w:val="left" w:pos="1735"/>
              </w:tabs>
              <w:rPr>
                <w:rFonts w:eastAsia="Calibri"/>
                <w:sz w:val="20"/>
                <w:szCs w:val="20"/>
              </w:rPr>
            </w:pPr>
          </w:p>
        </w:tc>
        <w:tc>
          <w:tcPr>
            <w:tcW w:w="2977" w:type="dxa"/>
            <w:vAlign w:val="center"/>
          </w:tcPr>
          <w:p w:rsidR="004C05BB" w:rsidRPr="00594CCF" w:rsidRDefault="004C05BB" w:rsidP="004C05BB">
            <w:pPr>
              <w:pStyle w:val="af8"/>
              <w:tabs>
                <w:tab w:val="left" w:pos="1735"/>
              </w:tabs>
              <w:rPr>
                <w:rFonts w:eastAsia="Calibri"/>
                <w:sz w:val="20"/>
                <w:szCs w:val="20"/>
              </w:rPr>
            </w:pPr>
            <w:r w:rsidRPr="00594CCF">
              <w:rPr>
                <w:rFonts w:eastAsia="Calibri"/>
                <w:sz w:val="20"/>
                <w:szCs w:val="20"/>
              </w:rPr>
              <w:t>Минимальная температура монтажа </w:t>
            </w:r>
          </w:p>
        </w:tc>
        <w:tc>
          <w:tcPr>
            <w:tcW w:w="3119" w:type="dxa"/>
          </w:tcPr>
          <w:p w:rsidR="004C05BB" w:rsidRPr="00594CCF" w:rsidRDefault="004C05BB" w:rsidP="004C05BB">
            <w:pPr>
              <w:pStyle w:val="af8"/>
              <w:tabs>
                <w:tab w:val="left" w:pos="1735"/>
              </w:tabs>
              <w:rPr>
                <w:rFonts w:eastAsia="Calibri"/>
                <w:sz w:val="20"/>
                <w:szCs w:val="20"/>
              </w:rPr>
            </w:pPr>
            <w:r w:rsidRPr="00594CCF">
              <w:rPr>
                <w:rFonts w:eastAsia="Calibri"/>
                <w:sz w:val="20"/>
                <w:szCs w:val="20"/>
              </w:rPr>
              <w:t>Не выше -5°С</w:t>
            </w:r>
          </w:p>
        </w:tc>
        <w:tc>
          <w:tcPr>
            <w:tcW w:w="1559" w:type="dxa"/>
          </w:tcPr>
          <w:p w:rsidR="004C05BB" w:rsidRPr="00594CCF" w:rsidRDefault="004C05BB" w:rsidP="004C05BB">
            <w:pPr>
              <w:pStyle w:val="af8"/>
              <w:tabs>
                <w:tab w:val="left" w:pos="1735"/>
              </w:tabs>
              <w:rPr>
                <w:rFonts w:eastAsia="Calibri"/>
                <w:sz w:val="20"/>
                <w:szCs w:val="20"/>
              </w:rPr>
            </w:pPr>
          </w:p>
        </w:tc>
      </w:tr>
      <w:tr w:rsidR="004C05BB" w:rsidRPr="00594CCF" w:rsidTr="00D4275E">
        <w:tc>
          <w:tcPr>
            <w:tcW w:w="567" w:type="dxa"/>
          </w:tcPr>
          <w:p w:rsidR="004C05BB" w:rsidRPr="00594CCF" w:rsidRDefault="004C05BB" w:rsidP="004C05BB">
            <w:pPr>
              <w:pStyle w:val="af8"/>
              <w:tabs>
                <w:tab w:val="left" w:pos="1701"/>
              </w:tabs>
              <w:ind w:right="-3"/>
              <w:rPr>
                <w:sz w:val="20"/>
                <w:szCs w:val="20"/>
              </w:rPr>
            </w:pPr>
            <w:r w:rsidRPr="00594CCF">
              <w:rPr>
                <w:sz w:val="20"/>
                <w:szCs w:val="20"/>
              </w:rPr>
              <w:t>33.</w:t>
            </w:r>
          </w:p>
        </w:tc>
        <w:tc>
          <w:tcPr>
            <w:tcW w:w="1276" w:type="dxa"/>
          </w:tcPr>
          <w:p w:rsidR="004C05BB" w:rsidRPr="00594CCF" w:rsidRDefault="004C05BB" w:rsidP="004C05BB">
            <w:pPr>
              <w:pStyle w:val="af8"/>
              <w:tabs>
                <w:tab w:val="left" w:pos="1735"/>
              </w:tabs>
              <w:ind w:right="-108"/>
              <w:rPr>
                <w:rFonts w:eastAsia="Calibri"/>
                <w:sz w:val="20"/>
                <w:szCs w:val="20"/>
              </w:rPr>
            </w:pPr>
            <w:r w:rsidRPr="00594CCF">
              <w:rPr>
                <w:rFonts w:eastAsia="Calibri"/>
                <w:sz w:val="20"/>
                <w:szCs w:val="20"/>
              </w:rPr>
              <w:t xml:space="preserve">Кабель </w:t>
            </w:r>
            <w:r w:rsidRPr="00594CCF">
              <w:rPr>
                <w:rFonts w:eastAsia="Calibri"/>
                <w:sz w:val="20"/>
                <w:szCs w:val="20"/>
                <w:lang w:val="en-US"/>
              </w:rPr>
              <w:t xml:space="preserve">305 </w:t>
            </w:r>
            <w:r w:rsidRPr="00594CCF">
              <w:rPr>
                <w:rFonts w:eastAsia="Calibri"/>
                <w:sz w:val="20"/>
                <w:szCs w:val="20"/>
              </w:rPr>
              <w:t>м</w:t>
            </w:r>
          </w:p>
        </w:tc>
        <w:tc>
          <w:tcPr>
            <w:tcW w:w="1559" w:type="dxa"/>
          </w:tcPr>
          <w:p w:rsidR="004C05BB" w:rsidRPr="00594CCF" w:rsidRDefault="004C05BB" w:rsidP="004C05BB">
            <w:pPr>
              <w:pStyle w:val="af8"/>
              <w:tabs>
                <w:tab w:val="left" w:pos="1735"/>
              </w:tabs>
              <w:ind w:right="-108"/>
              <w:rPr>
                <w:rFonts w:eastAsia="Calibri"/>
                <w:sz w:val="20"/>
                <w:szCs w:val="20"/>
              </w:rPr>
            </w:pPr>
          </w:p>
        </w:tc>
        <w:tc>
          <w:tcPr>
            <w:tcW w:w="2977" w:type="dxa"/>
          </w:tcPr>
          <w:p w:rsidR="004C05BB" w:rsidRPr="00594CCF" w:rsidRDefault="004C05BB" w:rsidP="004C05BB">
            <w:pPr>
              <w:pStyle w:val="af8"/>
              <w:tabs>
                <w:tab w:val="left" w:pos="1735"/>
              </w:tabs>
              <w:ind w:right="-108"/>
              <w:rPr>
                <w:rFonts w:eastAsia="Calibri"/>
                <w:sz w:val="20"/>
                <w:szCs w:val="20"/>
              </w:rPr>
            </w:pPr>
            <w:r w:rsidRPr="00594CCF">
              <w:rPr>
                <w:rFonts w:eastAsia="Calibri"/>
                <w:sz w:val="20"/>
                <w:szCs w:val="20"/>
              </w:rPr>
              <w:t>Количество пар</w:t>
            </w:r>
          </w:p>
        </w:tc>
        <w:tc>
          <w:tcPr>
            <w:tcW w:w="3119" w:type="dxa"/>
          </w:tcPr>
          <w:p w:rsidR="004C05BB" w:rsidRPr="00594CCF" w:rsidRDefault="004C05BB" w:rsidP="004C05BB">
            <w:pPr>
              <w:pStyle w:val="af8"/>
              <w:tabs>
                <w:tab w:val="left" w:pos="1735"/>
              </w:tabs>
              <w:ind w:right="-108"/>
              <w:rPr>
                <w:rFonts w:eastAsia="Calibri"/>
                <w:sz w:val="20"/>
                <w:szCs w:val="20"/>
              </w:rPr>
            </w:pPr>
            <w:r w:rsidRPr="00594CCF">
              <w:rPr>
                <w:rFonts w:eastAsia="Calibri"/>
                <w:sz w:val="20"/>
                <w:szCs w:val="20"/>
              </w:rPr>
              <w:t>Не менее 4</w:t>
            </w:r>
          </w:p>
        </w:tc>
        <w:tc>
          <w:tcPr>
            <w:tcW w:w="1559" w:type="dxa"/>
          </w:tcPr>
          <w:p w:rsidR="004C05BB" w:rsidRPr="00594CCF" w:rsidRDefault="004C05BB" w:rsidP="004C05BB">
            <w:pPr>
              <w:pStyle w:val="af8"/>
              <w:tabs>
                <w:tab w:val="left" w:pos="1735"/>
              </w:tabs>
              <w:ind w:right="-108"/>
              <w:rPr>
                <w:rFonts w:eastAsia="Calibri"/>
                <w:sz w:val="20"/>
                <w:szCs w:val="20"/>
                <w:lang w:val="en-US"/>
              </w:rPr>
            </w:pPr>
          </w:p>
        </w:tc>
      </w:tr>
      <w:tr w:rsidR="004C05BB" w:rsidRPr="00594CCF" w:rsidTr="00D4275E">
        <w:tc>
          <w:tcPr>
            <w:tcW w:w="567" w:type="dxa"/>
          </w:tcPr>
          <w:p w:rsidR="004C05BB" w:rsidRPr="00594CCF" w:rsidRDefault="004C05BB" w:rsidP="004C05BB">
            <w:pPr>
              <w:pStyle w:val="af8"/>
              <w:tabs>
                <w:tab w:val="left" w:pos="1735"/>
              </w:tabs>
              <w:ind w:right="-108"/>
              <w:rPr>
                <w:rFonts w:eastAsia="Calibri"/>
                <w:sz w:val="20"/>
                <w:szCs w:val="20"/>
              </w:rPr>
            </w:pPr>
          </w:p>
        </w:tc>
        <w:tc>
          <w:tcPr>
            <w:tcW w:w="1276" w:type="dxa"/>
          </w:tcPr>
          <w:p w:rsidR="004C05BB" w:rsidRPr="00594CCF" w:rsidRDefault="004C05BB" w:rsidP="004C05BB">
            <w:pPr>
              <w:pStyle w:val="af8"/>
              <w:tabs>
                <w:tab w:val="left" w:pos="1735"/>
              </w:tabs>
              <w:ind w:right="-108"/>
              <w:rPr>
                <w:rFonts w:eastAsia="Calibri"/>
                <w:sz w:val="20"/>
                <w:szCs w:val="20"/>
              </w:rPr>
            </w:pPr>
          </w:p>
        </w:tc>
        <w:tc>
          <w:tcPr>
            <w:tcW w:w="1559" w:type="dxa"/>
          </w:tcPr>
          <w:p w:rsidR="004C05BB" w:rsidRPr="00594CCF" w:rsidRDefault="004C05BB" w:rsidP="004C05BB">
            <w:pPr>
              <w:pStyle w:val="af8"/>
              <w:tabs>
                <w:tab w:val="left" w:pos="1735"/>
              </w:tabs>
              <w:ind w:right="-108"/>
              <w:rPr>
                <w:rFonts w:eastAsia="Calibri"/>
                <w:sz w:val="20"/>
                <w:szCs w:val="20"/>
              </w:rPr>
            </w:pPr>
          </w:p>
        </w:tc>
        <w:tc>
          <w:tcPr>
            <w:tcW w:w="2977" w:type="dxa"/>
          </w:tcPr>
          <w:p w:rsidR="004C05BB" w:rsidRPr="00594CCF" w:rsidRDefault="004C05BB" w:rsidP="004C05BB">
            <w:pPr>
              <w:pStyle w:val="af8"/>
              <w:tabs>
                <w:tab w:val="left" w:pos="1735"/>
              </w:tabs>
              <w:ind w:right="-108"/>
              <w:rPr>
                <w:rFonts w:eastAsia="Calibri"/>
                <w:sz w:val="20"/>
                <w:szCs w:val="20"/>
              </w:rPr>
            </w:pPr>
            <w:r w:rsidRPr="00594CCF">
              <w:rPr>
                <w:rFonts w:eastAsia="Calibri"/>
                <w:sz w:val="20"/>
                <w:szCs w:val="20"/>
              </w:rPr>
              <w:t>Жила</w:t>
            </w:r>
          </w:p>
        </w:tc>
        <w:tc>
          <w:tcPr>
            <w:tcW w:w="3119" w:type="dxa"/>
          </w:tcPr>
          <w:p w:rsidR="004C05BB" w:rsidRPr="00594CCF" w:rsidRDefault="004C05BB" w:rsidP="004C05BB">
            <w:pPr>
              <w:pStyle w:val="af8"/>
              <w:tabs>
                <w:tab w:val="left" w:pos="1735"/>
              </w:tabs>
              <w:ind w:right="-108"/>
              <w:rPr>
                <w:rFonts w:eastAsia="Calibri"/>
                <w:sz w:val="20"/>
                <w:szCs w:val="20"/>
              </w:rPr>
            </w:pPr>
            <w:r w:rsidRPr="00594CCF">
              <w:rPr>
                <w:rFonts w:eastAsia="Calibri"/>
                <w:sz w:val="20"/>
                <w:szCs w:val="20"/>
              </w:rPr>
              <w:t>Должна быть высокоочищенная бескислородная медь</w:t>
            </w:r>
          </w:p>
        </w:tc>
        <w:tc>
          <w:tcPr>
            <w:tcW w:w="1559" w:type="dxa"/>
          </w:tcPr>
          <w:p w:rsidR="004C05BB" w:rsidRPr="00594CCF" w:rsidRDefault="004C05BB" w:rsidP="004C05BB">
            <w:pPr>
              <w:pStyle w:val="af8"/>
              <w:tabs>
                <w:tab w:val="left" w:pos="1735"/>
              </w:tabs>
              <w:ind w:right="-108"/>
              <w:rPr>
                <w:rFonts w:eastAsia="Calibri"/>
                <w:sz w:val="20"/>
                <w:szCs w:val="20"/>
              </w:rPr>
            </w:pPr>
          </w:p>
        </w:tc>
      </w:tr>
      <w:tr w:rsidR="004C05BB" w:rsidRPr="00594CCF" w:rsidTr="00D4275E">
        <w:tc>
          <w:tcPr>
            <w:tcW w:w="567" w:type="dxa"/>
          </w:tcPr>
          <w:p w:rsidR="004C05BB" w:rsidRPr="00594CCF" w:rsidRDefault="004C05BB" w:rsidP="004C05BB">
            <w:pPr>
              <w:pStyle w:val="af8"/>
              <w:tabs>
                <w:tab w:val="left" w:pos="1701"/>
              </w:tabs>
              <w:ind w:right="-3"/>
              <w:rPr>
                <w:sz w:val="20"/>
                <w:szCs w:val="20"/>
              </w:rPr>
            </w:pPr>
          </w:p>
        </w:tc>
        <w:tc>
          <w:tcPr>
            <w:tcW w:w="1276" w:type="dxa"/>
          </w:tcPr>
          <w:p w:rsidR="004C05BB" w:rsidRPr="00594CCF" w:rsidRDefault="004C05BB" w:rsidP="004C05BB">
            <w:pPr>
              <w:pStyle w:val="af8"/>
              <w:tabs>
                <w:tab w:val="left" w:pos="1735"/>
              </w:tabs>
              <w:ind w:right="-108"/>
              <w:rPr>
                <w:rFonts w:eastAsia="Calibri"/>
                <w:sz w:val="20"/>
                <w:szCs w:val="20"/>
              </w:rPr>
            </w:pPr>
          </w:p>
        </w:tc>
        <w:tc>
          <w:tcPr>
            <w:tcW w:w="1559" w:type="dxa"/>
          </w:tcPr>
          <w:p w:rsidR="004C05BB" w:rsidRPr="00594CCF" w:rsidRDefault="004C05BB" w:rsidP="004C05BB">
            <w:pPr>
              <w:pStyle w:val="af8"/>
              <w:tabs>
                <w:tab w:val="left" w:pos="1735"/>
              </w:tabs>
              <w:ind w:right="-108"/>
              <w:rPr>
                <w:rFonts w:eastAsia="Calibri"/>
                <w:sz w:val="20"/>
                <w:szCs w:val="20"/>
              </w:rPr>
            </w:pPr>
          </w:p>
        </w:tc>
        <w:tc>
          <w:tcPr>
            <w:tcW w:w="2977" w:type="dxa"/>
          </w:tcPr>
          <w:p w:rsidR="004C05BB" w:rsidRPr="00594CCF" w:rsidRDefault="004C05BB" w:rsidP="004C05BB">
            <w:pPr>
              <w:pStyle w:val="af8"/>
              <w:tabs>
                <w:tab w:val="left" w:pos="1735"/>
              </w:tabs>
              <w:ind w:right="-108"/>
              <w:rPr>
                <w:rFonts w:eastAsia="Calibri"/>
                <w:sz w:val="20"/>
                <w:szCs w:val="20"/>
              </w:rPr>
            </w:pPr>
            <w:r w:rsidRPr="00594CCF">
              <w:rPr>
                <w:rFonts w:eastAsia="Calibri"/>
                <w:sz w:val="20"/>
                <w:szCs w:val="20"/>
              </w:rPr>
              <w:t>Диаметр проводника</w:t>
            </w:r>
          </w:p>
        </w:tc>
        <w:tc>
          <w:tcPr>
            <w:tcW w:w="3119" w:type="dxa"/>
          </w:tcPr>
          <w:p w:rsidR="004C05BB" w:rsidRPr="00594CCF" w:rsidRDefault="004C05BB" w:rsidP="004C05BB">
            <w:pPr>
              <w:pStyle w:val="af8"/>
              <w:tabs>
                <w:tab w:val="left" w:pos="1735"/>
              </w:tabs>
              <w:ind w:right="-108"/>
              <w:rPr>
                <w:rFonts w:eastAsia="Calibri"/>
                <w:sz w:val="20"/>
                <w:szCs w:val="20"/>
              </w:rPr>
            </w:pPr>
            <w:r w:rsidRPr="00594CCF">
              <w:rPr>
                <w:rFonts w:eastAsia="Calibri"/>
                <w:sz w:val="20"/>
                <w:szCs w:val="20"/>
              </w:rPr>
              <w:t>0.51 – 0.54 мм</w:t>
            </w:r>
          </w:p>
        </w:tc>
        <w:tc>
          <w:tcPr>
            <w:tcW w:w="1559" w:type="dxa"/>
          </w:tcPr>
          <w:p w:rsidR="004C05BB" w:rsidRPr="00594CCF" w:rsidRDefault="004C05BB" w:rsidP="004C05BB">
            <w:pPr>
              <w:pStyle w:val="af8"/>
              <w:tabs>
                <w:tab w:val="left" w:pos="1735"/>
              </w:tabs>
              <w:ind w:right="-108"/>
              <w:rPr>
                <w:rFonts w:eastAsia="Calibri"/>
                <w:sz w:val="20"/>
                <w:szCs w:val="20"/>
              </w:rPr>
            </w:pPr>
          </w:p>
        </w:tc>
      </w:tr>
      <w:tr w:rsidR="004C05BB" w:rsidRPr="00594CCF" w:rsidTr="00D4275E">
        <w:tc>
          <w:tcPr>
            <w:tcW w:w="567" w:type="dxa"/>
          </w:tcPr>
          <w:p w:rsidR="004C05BB" w:rsidRPr="00594CCF" w:rsidRDefault="004C05BB" w:rsidP="004C05BB">
            <w:pPr>
              <w:pStyle w:val="af8"/>
              <w:tabs>
                <w:tab w:val="left" w:pos="1735"/>
              </w:tabs>
              <w:ind w:right="-108"/>
              <w:rPr>
                <w:rFonts w:eastAsia="Calibri"/>
                <w:sz w:val="20"/>
                <w:szCs w:val="20"/>
              </w:rPr>
            </w:pPr>
          </w:p>
        </w:tc>
        <w:tc>
          <w:tcPr>
            <w:tcW w:w="1276" w:type="dxa"/>
          </w:tcPr>
          <w:p w:rsidR="004C05BB" w:rsidRPr="00594CCF" w:rsidRDefault="004C05BB" w:rsidP="004C05BB">
            <w:pPr>
              <w:pStyle w:val="af8"/>
              <w:tabs>
                <w:tab w:val="left" w:pos="1735"/>
              </w:tabs>
              <w:ind w:right="-108"/>
              <w:rPr>
                <w:rFonts w:eastAsia="Calibri"/>
                <w:sz w:val="20"/>
                <w:szCs w:val="20"/>
              </w:rPr>
            </w:pPr>
          </w:p>
        </w:tc>
        <w:tc>
          <w:tcPr>
            <w:tcW w:w="1559" w:type="dxa"/>
          </w:tcPr>
          <w:p w:rsidR="004C05BB" w:rsidRPr="00594CCF" w:rsidRDefault="004C05BB" w:rsidP="004C05BB">
            <w:pPr>
              <w:pStyle w:val="af8"/>
              <w:tabs>
                <w:tab w:val="left" w:pos="1735"/>
              </w:tabs>
              <w:ind w:right="-108"/>
              <w:rPr>
                <w:rFonts w:eastAsia="Calibri"/>
                <w:sz w:val="20"/>
                <w:szCs w:val="20"/>
              </w:rPr>
            </w:pPr>
          </w:p>
        </w:tc>
        <w:tc>
          <w:tcPr>
            <w:tcW w:w="2977" w:type="dxa"/>
          </w:tcPr>
          <w:p w:rsidR="004C05BB" w:rsidRPr="00594CCF" w:rsidRDefault="004C05BB" w:rsidP="004C05BB">
            <w:pPr>
              <w:pStyle w:val="af8"/>
              <w:tabs>
                <w:tab w:val="left" w:pos="1735"/>
              </w:tabs>
              <w:ind w:right="-108"/>
              <w:rPr>
                <w:rFonts w:eastAsia="Calibri"/>
                <w:sz w:val="20"/>
                <w:szCs w:val="20"/>
              </w:rPr>
            </w:pPr>
            <w:r w:rsidRPr="00594CCF">
              <w:rPr>
                <w:rFonts w:eastAsia="Calibri"/>
                <w:sz w:val="20"/>
                <w:szCs w:val="20"/>
              </w:rPr>
              <w:t xml:space="preserve">Оболочка </w:t>
            </w:r>
          </w:p>
        </w:tc>
        <w:tc>
          <w:tcPr>
            <w:tcW w:w="3119" w:type="dxa"/>
          </w:tcPr>
          <w:p w:rsidR="004C05BB" w:rsidRPr="00594CCF" w:rsidRDefault="004C05BB" w:rsidP="004C05BB">
            <w:pPr>
              <w:pStyle w:val="af8"/>
              <w:tabs>
                <w:tab w:val="left" w:pos="1735"/>
              </w:tabs>
              <w:ind w:right="-108"/>
              <w:rPr>
                <w:rFonts w:eastAsia="Calibri"/>
                <w:sz w:val="20"/>
                <w:szCs w:val="20"/>
              </w:rPr>
            </w:pPr>
            <w:r w:rsidRPr="00594CCF">
              <w:rPr>
                <w:rFonts w:eastAsia="Calibri"/>
                <w:sz w:val="20"/>
                <w:szCs w:val="20"/>
              </w:rPr>
              <w:t>Огнестойкий, не распространяющий горение при групповой прокладке, безгалогенный композит, пониженной пожарной опасности с низкой коррозионной активностью продуктов горения и тления</w:t>
            </w:r>
          </w:p>
        </w:tc>
        <w:tc>
          <w:tcPr>
            <w:tcW w:w="1559" w:type="dxa"/>
          </w:tcPr>
          <w:p w:rsidR="004C05BB" w:rsidRPr="00594CCF" w:rsidRDefault="004C05BB" w:rsidP="004C05BB">
            <w:pPr>
              <w:pStyle w:val="af8"/>
              <w:tabs>
                <w:tab w:val="left" w:pos="1735"/>
              </w:tabs>
              <w:ind w:right="-108"/>
              <w:rPr>
                <w:rFonts w:eastAsia="Calibri"/>
                <w:sz w:val="20"/>
                <w:szCs w:val="20"/>
              </w:rPr>
            </w:pPr>
          </w:p>
        </w:tc>
      </w:tr>
      <w:tr w:rsidR="004C05BB" w:rsidRPr="00594CCF" w:rsidTr="00D4275E">
        <w:tc>
          <w:tcPr>
            <w:tcW w:w="567" w:type="dxa"/>
          </w:tcPr>
          <w:p w:rsidR="004C05BB" w:rsidRPr="00594CCF" w:rsidRDefault="004C05BB" w:rsidP="004C05BB">
            <w:pPr>
              <w:pStyle w:val="af8"/>
              <w:tabs>
                <w:tab w:val="left" w:pos="1735"/>
              </w:tabs>
              <w:ind w:right="-108"/>
              <w:rPr>
                <w:rFonts w:eastAsia="Calibri"/>
                <w:sz w:val="20"/>
                <w:szCs w:val="20"/>
              </w:rPr>
            </w:pPr>
          </w:p>
        </w:tc>
        <w:tc>
          <w:tcPr>
            <w:tcW w:w="1276" w:type="dxa"/>
          </w:tcPr>
          <w:p w:rsidR="004C05BB" w:rsidRPr="00594CCF" w:rsidRDefault="004C05BB" w:rsidP="004C05BB">
            <w:pPr>
              <w:pStyle w:val="af8"/>
              <w:tabs>
                <w:tab w:val="left" w:pos="1735"/>
              </w:tabs>
              <w:ind w:right="-108"/>
              <w:rPr>
                <w:rFonts w:eastAsia="Calibri"/>
                <w:sz w:val="20"/>
                <w:szCs w:val="20"/>
              </w:rPr>
            </w:pPr>
          </w:p>
        </w:tc>
        <w:tc>
          <w:tcPr>
            <w:tcW w:w="1559" w:type="dxa"/>
          </w:tcPr>
          <w:p w:rsidR="004C05BB" w:rsidRPr="00594CCF" w:rsidRDefault="004C05BB" w:rsidP="004C05BB">
            <w:pPr>
              <w:pStyle w:val="af8"/>
              <w:tabs>
                <w:tab w:val="left" w:pos="1735"/>
              </w:tabs>
              <w:ind w:right="-108"/>
              <w:rPr>
                <w:rFonts w:eastAsia="Calibri"/>
                <w:sz w:val="20"/>
                <w:szCs w:val="20"/>
              </w:rPr>
            </w:pPr>
          </w:p>
        </w:tc>
        <w:tc>
          <w:tcPr>
            <w:tcW w:w="2977" w:type="dxa"/>
          </w:tcPr>
          <w:p w:rsidR="004C05BB" w:rsidRPr="00594CCF" w:rsidRDefault="004C05BB" w:rsidP="004C05BB">
            <w:pPr>
              <w:pStyle w:val="af8"/>
              <w:tabs>
                <w:tab w:val="left" w:pos="1735"/>
              </w:tabs>
              <w:ind w:right="-108"/>
              <w:rPr>
                <w:rFonts w:eastAsia="Calibri"/>
                <w:sz w:val="20"/>
                <w:szCs w:val="20"/>
              </w:rPr>
            </w:pPr>
            <w:r w:rsidRPr="00594CCF">
              <w:rPr>
                <w:rFonts w:eastAsia="Calibri"/>
                <w:sz w:val="20"/>
                <w:szCs w:val="20"/>
              </w:rPr>
              <w:t>Изоляция</w:t>
            </w:r>
          </w:p>
        </w:tc>
        <w:tc>
          <w:tcPr>
            <w:tcW w:w="3119" w:type="dxa"/>
          </w:tcPr>
          <w:p w:rsidR="004C05BB" w:rsidRPr="00594CCF" w:rsidRDefault="004C05BB" w:rsidP="004C05BB">
            <w:pPr>
              <w:pStyle w:val="af8"/>
              <w:tabs>
                <w:tab w:val="left" w:pos="1735"/>
              </w:tabs>
              <w:ind w:right="-108"/>
              <w:rPr>
                <w:rFonts w:eastAsia="Calibri"/>
                <w:sz w:val="20"/>
                <w:szCs w:val="20"/>
              </w:rPr>
            </w:pPr>
            <w:r w:rsidRPr="00594CCF">
              <w:rPr>
                <w:rFonts w:eastAsia="Calibri"/>
                <w:sz w:val="20"/>
                <w:szCs w:val="20"/>
              </w:rPr>
              <w:t>Полиэтилен повышенной плотности или ПВХ пластикат</w:t>
            </w:r>
          </w:p>
        </w:tc>
        <w:tc>
          <w:tcPr>
            <w:tcW w:w="1559" w:type="dxa"/>
          </w:tcPr>
          <w:p w:rsidR="004C05BB" w:rsidRPr="00594CCF" w:rsidRDefault="004C05BB" w:rsidP="004C05BB">
            <w:pPr>
              <w:pStyle w:val="af8"/>
              <w:tabs>
                <w:tab w:val="left" w:pos="1735"/>
              </w:tabs>
              <w:ind w:right="-108"/>
              <w:rPr>
                <w:rFonts w:eastAsia="Calibri"/>
                <w:sz w:val="20"/>
                <w:szCs w:val="20"/>
              </w:rPr>
            </w:pPr>
          </w:p>
        </w:tc>
      </w:tr>
      <w:tr w:rsidR="004C05BB" w:rsidRPr="00594CCF" w:rsidTr="00D4275E">
        <w:tc>
          <w:tcPr>
            <w:tcW w:w="567" w:type="dxa"/>
          </w:tcPr>
          <w:p w:rsidR="004C05BB" w:rsidRPr="00594CCF" w:rsidRDefault="004C05BB" w:rsidP="004C05BB">
            <w:pPr>
              <w:pStyle w:val="af8"/>
              <w:tabs>
                <w:tab w:val="left" w:pos="1701"/>
              </w:tabs>
              <w:ind w:right="-3"/>
              <w:rPr>
                <w:sz w:val="20"/>
                <w:szCs w:val="20"/>
              </w:rPr>
            </w:pPr>
          </w:p>
        </w:tc>
        <w:tc>
          <w:tcPr>
            <w:tcW w:w="1276" w:type="dxa"/>
          </w:tcPr>
          <w:p w:rsidR="004C05BB" w:rsidRPr="00594CCF" w:rsidRDefault="004C05BB" w:rsidP="004C05BB">
            <w:pPr>
              <w:pStyle w:val="af8"/>
              <w:tabs>
                <w:tab w:val="left" w:pos="1735"/>
              </w:tabs>
              <w:ind w:right="-108"/>
              <w:rPr>
                <w:rFonts w:eastAsia="Calibri"/>
                <w:sz w:val="20"/>
                <w:szCs w:val="20"/>
              </w:rPr>
            </w:pPr>
          </w:p>
        </w:tc>
        <w:tc>
          <w:tcPr>
            <w:tcW w:w="1559" w:type="dxa"/>
          </w:tcPr>
          <w:p w:rsidR="004C05BB" w:rsidRPr="00594CCF" w:rsidRDefault="004C05BB" w:rsidP="004C05BB">
            <w:pPr>
              <w:pStyle w:val="af8"/>
              <w:tabs>
                <w:tab w:val="left" w:pos="1735"/>
              </w:tabs>
              <w:ind w:right="-108"/>
              <w:rPr>
                <w:rFonts w:eastAsia="Calibri"/>
                <w:sz w:val="20"/>
                <w:szCs w:val="20"/>
              </w:rPr>
            </w:pPr>
          </w:p>
        </w:tc>
        <w:tc>
          <w:tcPr>
            <w:tcW w:w="2977" w:type="dxa"/>
          </w:tcPr>
          <w:p w:rsidR="004C05BB" w:rsidRPr="00594CCF" w:rsidRDefault="004C05BB" w:rsidP="004C05BB">
            <w:pPr>
              <w:pStyle w:val="af8"/>
              <w:tabs>
                <w:tab w:val="left" w:pos="1735"/>
              </w:tabs>
              <w:ind w:right="-108"/>
              <w:rPr>
                <w:rFonts w:eastAsia="Calibri"/>
                <w:sz w:val="20"/>
                <w:szCs w:val="20"/>
              </w:rPr>
            </w:pPr>
            <w:r w:rsidRPr="00594CCF">
              <w:rPr>
                <w:rFonts w:eastAsia="Calibri"/>
                <w:sz w:val="20"/>
                <w:szCs w:val="20"/>
              </w:rPr>
              <w:t>Наружный диаметр кабеля</w:t>
            </w:r>
          </w:p>
        </w:tc>
        <w:tc>
          <w:tcPr>
            <w:tcW w:w="3119" w:type="dxa"/>
          </w:tcPr>
          <w:p w:rsidR="004C05BB" w:rsidRPr="00594CCF" w:rsidRDefault="004C05BB" w:rsidP="004C05BB">
            <w:pPr>
              <w:pStyle w:val="af8"/>
              <w:tabs>
                <w:tab w:val="left" w:pos="1735"/>
              </w:tabs>
              <w:ind w:right="-108"/>
              <w:rPr>
                <w:rFonts w:eastAsia="Calibri"/>
                <w:sz w:val="20"/>
                <w:szCs w:val="20"/>
              </w:rPr>
            </w:pPr>
            <w:r w:rsidRPr="00594CCF">
              <w:rPr>
                <w:rFonts w:eastAsia="Calibri"/>
                <w:sz w:val="20"/>
                <w:szCs w:val="20"/>
              </w:rPr>
              <w:t>5.3 - 5.8 мм</w:t>
            </w:r>
          </w:p>
        </w:tc>
        <w:tc>
          <w:tcPr>
            <w:tcW w:w="1559" w:type="dxa"/>
          </w:tcPr>
          <w:p w:rsidR="004C05BB" w:rsidRPr="00594CCF" w:rsidRDefault="004C05BB" w:rsidP="004C05BB">
            <w:pPr>
              <w:pStyle w:val="af8"/>
              <w:tabs>
                <w:tab w:val="left" w:pos="1735"/>
              </w:tabs>
              <w:ind w:right="-108"/>
              <w:rPr>
                <w:rFonts w:eastAsia="Calibri"/>
                <w:sz w:val="20"/>
                <w:szCs w:val="20"/>
              </w:rPr>
            </w:pPr>
          </w:p>
        </w:tc>
      </w:tr>
      <w:tr w:rsidR="004C05BB" w:rsidRPr="00594CCF" w:rsidTr="00D4275E">
        <w:tc>
          <w:tcPr>
            <w:tcW w:w="567" w:type="dxa"/>
          </w:tcPr>
          <w:p w:rsidR="004C05BB" w:rsidRPr="00594CCF" w:rsidRDefault="004C05BB" w:rsidP="004C05BB">
            <w:pPr>
              <w:pStyle w:val="af8"/>
              <w:tabs>
                <w:tab w:val="left" w:pos="1701"/>
              </w:tabs>
              <w:ind w:right="-3"/>
              <w:rPr>
                <w:sz w:val="20"/>
                <w:szCs w:val="20"/>
              </w:rPr>
            </w:pPr>
          </w:p>
        </w:tc>
        <w:tc>
          <w:tcPr>
            <w:tcW w:w="1276" w:type="dxa"/>
          </w:tcPr>
          <w:p w:rsidR="004C05BB" w:rsidRPr="00594CCF" w:rsidRDefault="004C05BB" w:rsidP="004C05BB">
            <w:pPr>
              <w:pStyle w:val="af8"/>
              <w:tabs>
                <w:tab w:val="left" w:pos="1735"/>
              </w:tabs>
              <w:ind w:right="-108"/>
              <w:rPr>
                <w:rFonts w:eastAsia="Calibri"/>
                <w:sz w:val="20"/>
                <w:szCs w:val="20"/>
              </w:rPr>
            </w:pPr>
          </w:p>
        </w:tc>
        <w:tc>
          <w:tcPr>
            <w:tcW w:w="1559" w:type="dxa"/>
          </w:tcPr>
          <w:p w:rsidR="004C05BB" w:rsidRPr="00594CCF" w:rsidRDefault="004C05BB" w:rsidP="004C05BB">
            <w:pPr>
              <w:pStyle w:val="af8"/>
              <w:tabs>
                <w:tab w:val="left" w:pos="1735"/>
              </w:tabs>
              <w:ind w:right="-108"/>
              <w:rPr>
                <w:rFonts w:eastAsia="Calibri"/>
                <w:sz w:val="20"/>
                <w:szCs w:val="20"/>
              </w:rPr>
            </w:pPr>
          </w:p>
        </w:tc>
        <w:tc>
          <w:tcPr>
            <w:tcW w:w="2977" w:type="dxa"/>
          </w:tcPr>
          <w:p w:rsidR="004C05BB" w:rsidRPr="00594CCF" w:rsidRDefault="004C05BB" w:rsidP="004C05BB">
            <w:pPr>
              <w:pStyle w:val="af8"/>
              <w:tabs>
                <w:tab w:val="left" w:pos="1735"/>
              </w:tabs>
              <w:ind w:right="-108"/>
              <w:rPr>
                <w:rFonts w:eastAsia="Calibri"/>
                <w:sz w:val="20"/>
                <w:szCs w:val="20"/>
              </w:rPr>
            </w:pPr>
            <w:r w:rsidRPr="00594CCF">
              <w:rPr>
                <w:rFonts w:eastAsia="Calibri"/>
                <w:sz w:val="20"/>
                <w:szCs w:val="20"/>
              </w:rPr>
              <w:t>Экран</w:t>
            </w:r>
          </w:p>
        </w:tc>
        <w:tc>
          <w:tcPr>
            <w:tcW w:w="3119" w:type="dxa"/>
          </w:tcPr>
          <w:p w:rsidR="004C05BB" w:rsidRPr="00594CCF" w:rsidRDefault="004C05BB" w:rsidP="004C05BB">
            <w:pPr>
              <w:pStyle w:val="af8"/>
              <w:tabs>
                <w:tab w:val="left" w:pos="1735"/>
              </w:tabs>
              <w:ind w:right="-108"/>
              <w:rPr>
                <w:rFonts w:eastAsia="Calibri"/>
                <w:sz w:val="20"/>
                <w:szCs w:val="20"/>
              </w:rPr>
            </w:pPr>
            <w:r w:rsidRPr="00594CCF">
              <w:rPr>
                <w:rFonts w:eastAsia="Calibri"/>
                <w:sz w:val="20"/>
                <w:szCs w:val="20"/>
              </w:rPr>
              <w:t>Да</w:t>
            </w:r>
          </w:p>
        </w:tc>
        <w:tc>
          <w:tcPr>
            <w:tcW w:w="1559" w:type="dxa"/>
          </w:tcPr>
          <w:p w:rsidR="004C05BB" w:rsidRPr="00594CCF" w:rsidRDefault="004C05BB" w:rsidP="004C05BB">
            <w:pPr>
              <w:pStyle w:val="af8"/>
              <w:tabs>
                <w:tab w:val="left" w:pos="1735"/>
              </w:tabs>
              <w:ind w:right="-108"/>
              <w:rPr>
                <w:rFonts w:eastAsia="Calibri"/>
                <w:sz w:val="20"/>
                <w:szCs w:val="20"/>
              </w:rPr>
            </w:pPr>
          </w:p>
        </w:tc>
      </w:tr>
      <w:tr w:rsidR="004C05BB" w:rsidRPr="00594CCF" w:rsidTr="00D4275E">
        <w:tc>
          <w:tcPr>
            <w:tcW w:w="567" w:type="dxa"/>
          </w:tcPr>
          <w:p w:rsidR="004C05BB" w:rsidRPr="00594CCF" w:rsidRDefault="004C05BB" w:rsidP="004C05BB">
            <w:pPr>
              <w:pStyle w:val="af8"/>
              <w:tabs>
                <w:tab w:val="left" w:pos="1701"/>
              </w:tabs>
              <w:ind w:right="-3"/>
              <w:rPr>
                <w:sz w:val="20"/>
                <w:szCs w:val="20"/>
              </w:rPr>
            </w:pPr>
          </w:p>
        </w:tc>
        <w:tc>
          <w:tcPr>
            <w:tcW w:w="1276" w:type="dxa"/>
          </w:tcPr>
          <w:p w:rsidR="004C05BB" w:rsidRPr="00594CCF" w:rsidRDefault="004C05BB" w:rsidP="004C05BB">
            <w:pPr>
              <w:pStyle w:val="af8"/>
              <w:tabs>
                <w:tab w:val="left" w:pos="1735"/>
              </w:tabs>
              <w:ind w:right="-108"/>
              <w:rPr>
                <w:rFonts w:eastAsia="Calibri"/>
                <w:sz w:val="20"/>
                <w:szCs w:val="20"/>
              </w:rPr>
            </w:pPr>
          </w:p>
        </w:tc>
        <w:tc>
          <w:tcPr>
            <w:tcW w:w="1559" w:type="dxa"/>
          </w:tcPr>
          <w:p w:rsidR="004C05BB" w:rsidRPr="00594CCF" w:rsidRDefault="004C05BB" w:rsidP="004C05BB">
            <w:pPr>
              <w:pStyle w:val="af8"/>
              <w:tabs>
                <w:tab w:val="left" w:pos="1735"/>
              </w:tabs>
              <w:ind w:right="-108"/>
              <w:rPr>
                <w:rFonts w:eastAsia="Calibri"/>
                <w:sz w:val="20"/>
                <w:szCs w:val="20"/>
              </w:rPr>
            </w:pPr>
          </w:p>
        </w:tc>
        <w:tc>
          <w:tcPr>
            <w:tcW w:w="2977" w:type="dxa"/>
          </w:tcPr>
          <w:p w:rsidR="004C05BB" w:rsidRPr="00594CCF" w:rsidRDefault="004C05BB" w:rsidP="004C05BB">
            <w:pPr>
              <w:pStyle w:val="af8"/>
              <w:tabs>
                <w:tab w:val="left" w:pos="1735"/>
              </w:tabs>
              <w:ind w:right="-108"/>
              <w:rPr>
                <w:rFonts w:eastAsia="Calibri"/>
                <w:sz w:val="20"/>
                <w:szCs w:val="20"/>
              </w:rPr>
            </w:pPr>
            <w:r w:rsidRPr="00594CCF">
              <w:rPr>
                <w:rFonts w:eastAsia="Calibri"/>
                <w:sz w:val="20"/>
                <w:szCs w:val="20"/>
              </w:rPr>
              <w:t>Радиус изгиба</w:t>
            </w:r>
          </w:p>
        </w:tc>
        <w:tc>
          <w:tcPr>
            <w:tcW w:w="3119" w:type="dxa"/>
          </w:tcPr>
          <w:p w:rsidR="004C05BB" w:rsidRPr="00594CCF" w:rsidRDefault="004C05BB" w:rsidP="004C05BB">
            <w:pPr>
              <w:pStyle w:val="af8"/>
              <w:tabs>
                <w:tab w:val="left" w:pos="1735"/>
              </w:tabs>
              <w:ind w:right="-108"/>
              <w:rPr>
                <w:rFonts w:eastAsia="Calibri"/>
                <w:sz w:val="20"/>
                <w:szCs w:val="20"/>
              </w:rPr>
            </w:pPr>
            <w:r w:rsidRPr="00594CCF">
              <w:rPr>
                <w:rFonts w:eastAsia="Calibri"/>
                <w:sz w:val="20"/>
                <w:szCs w:val="20"/>
              </w:rPr>
              <w:t>Не менее 7 наружных диаметров</w:t>
            </w:r>
          </w:p>
        </w:tc>
        <w:tc>
          <w:tcPr>
            <w:tcW w:w="1559" w:type="dxa"/>
          </w:tcPr>
          <w:p w:rsidR="004C05BB" w:rsidRPr="00594CCF" w:rsidRDefault="004C05BB" w:rsidP="004C05BB">
            <w:pPr>
              <w:pStyle w:val="af8"/>
              <w:tabs>
                <w:tab w:val="left" w:pos="1735"/>
              </w:tabs>
              <w:ind w:right="-108"/>
              <w:rPr>
                <w:rFonts w:eastAsia="Calibri"/>
                <w:sz w:val="20"/>
                <w:szCs w:val="20"/>
              </w:rPr>
            </w:pPr>
          </w:p>
        </w:tc>
      </w:tr>
      <w:tr w:rsidR="004C05BB" w:rsidRPr="00594CCF" w:rsidTr="00D4275E">
        <w:tc>
          <w:tcPr>
            <w:tcW w:w="567" w:type="dxa"/>
          </w:tcPr>
          <w:p w:rsidR="004C05BB" w:rsidRPr="00594CCF" w:rsidRDefault="004C05BB" w:rsidP="004C05BB">
            <w:pPr>
              <w:pStyle w:val="af8"/>
              <w:tabs>
                <w:tab w:val="left" w:pos="1701"/>
              </w:tabs>
              <w:ind w:right="-3"/>
              <w:rPr>
                <w:sz w:val="20"/>
                <w:szCs w:val="20"/>
              </w:rPr>
            </w:pPr>
          </w:p>
        </w:tc>
        <w:tc>
          <w:tcPr>
            <w:tcW w:w="1276" w:type="dxa"/>
          </w:tcPr>
          <w:p w:rsidR="004C05BB" w:rsidRPr="00594CCF" w:rsidRDefault="004C05BB" w:rsidP="004C05BB">
            <w:pPr>
              <w:pStyle w:val="af8"/>
              <w:tabs>
                <w:tab w:val="left" w:pos="1735"/>
              </w:tabs>
              <w:ind w:right="-108"/>
              <w:rPr>
                <w:rFonts w:eastAsia="Calibri"/>
                <w:sz w:val="20"/>
                <w:szCs w:val="20"/>
              </w:rPr>
            </w:pPr>
          </w:p>
        </w:tc>
        <w:tc>
          <w:tcPr>
            <w:tcW w:w="1559" w:type="dxa"/>
          </w:tcPr>
          <w:p w:rsidR="004C05BB" w:rsidRPr="00594CCF" w:rsidRDefault="004C05BB" w:rsidP="004C05BB">
            <w:pPr>
              <w:pStyle w:val="af8"/>
              <w:tabs>
                <w:tab w:val="left" w:pos="1735"/>
              </w:tabs>
              <w:ind w:right="-108"/>
              <w:rPr>
                <w:rFonts w:eastAsia="Calibri"/>
                <w:sz w:val="20"/>
                <w:szCs w:val="20"/>
              </w:rPr>
            </w:pPr>
          </w:p>
        </w:tc>
        <w:tc>
          <w:tcPr>
            <w:tcW w:w="2977" w:type="dxa"/>
          </w:tcPr>
          <w:p w:rsidR="004C05BB" w:rsidRPr="00594CCF" w:rsidRDefault="004C05BB" w:rsidP="004C05BB">
            <w:pPr>
              <w:pStyle w:val="af8"/>
              <w:tabs>
                <w:tab w:val="left" w:pos="1735"/>
              </w:tabs>
              <w:ind w:right="-108"/>
              <w:rPr>
                <w:rFonts w:eastAsia="Calibri"/>
                <w:sz w:val="20"/>
                <w:szCs w:val="20"/>
              </w:rPr>
            </w:pPr>
            <w:r w:rsidRPr="00594CCF">
              <w:rPr>
                <w:rFonts w:eastAsia="Calibri"/>
                <w:sz w:val="20"/>
                <w:szCs w:val="20"/>
              </w:rPr>
              <w:t>Соответствие пожарным требованиям</w:t>
            </w:r>
          </w:p>
        </w:tc>
        <w:tc>
          <w:tcPr>
            <w:tcW w:w="3119" w:type="dxa"/>
          </w:tcPr>
          <w:p w:rsidR="004C05BB" w:rsidRPr="00594CCF" w:rsidRDefault="004C05BB" w:rsidP="004C05BB">
            <w:pPr>
              <w:pStyle w:val="af8"/>
              <w:tabs>
                <w:tab w:val="left" w:pos="1735"/>
              </w:tabs>
              <w:ind w:right="-108"/>
              <w:rPr>
                <w:rFonts w:eastAsia="Calibri"/>
                <w:sz w:val="20"/>
                <w:szCs w:val="20"/>
              </w:rPr>
            </w:pPr>
            <w:r w:rsidRPr="00594CCF">
              <w:rPr>
                <w:rFonts w:eastAsia="Calibri"/>
                <w:sz w:val="20"/>
                <w:szCs w:val="20"/>
              </w:rPr>
              <w:t xml:space="preserve">Должен соответствовать </w:t>
            </w:r>
          </w:p>
        </w:tc>
        <w:tc>
          <w:tcPr>
            <w:tcW w:w="1559" w:type="dxa"/>
          </w:tcPr>
          <w:p w:rsidR="004C05BB" w:rsidRPr="00594CCF" w:rsidRDefault="004C05BB" w:rsidP="004C05BB">
            <w:pPr>
              <w:pStyle w:val="af8"/>
              <w:tabs>
                <w:tab w:val="left" w:pos="1735"/>
              </w:tabs>
              <w:ind w:right="-108"/>
              <w:rPr>
                <w:rFonts w:eastAsia="Calibri"/>
                <w:sz w:val="20"/>
                <w:szCs w:val="20"/>
              </w:rPr>
            </w:pPr>
          </w:p>
        </w:tc>
      </w:tr>
      <w:tr w:rsidR="004C05BB" w:rsidRPr="00594CCF" w:rsidTr="00D4275E">
        <w:tc>
          <w:tcPr>
            <w:tcW w:w="567" w:type="dxa"/>
          </w:tcPr>
          <w:p w:rsidR="004C05BB" w:rsidRPr="00594CCF" w:rsidRDefault="004C05BB" w:rsidP="004C05BB">
            <w:pPr>
              <w:pStyle w:val="af8"/>
              <w:tabs>
                <w:tab w:val="left" w:pos="1701"/>
              </w:tabs>
              <w:ind w:right="-3"/>
              <w:rPr>
                <w:sz w:val="20"/>
                <w:szCs w:val="20"/>
              </w:rPr>
            </w:pPr>
          </w:p>
        </w:tc>
        <w:tc>
          <w:tcPr>
            <w:tcW w:w="1276" w:type="dxa"/>
          </w:tcPr>
          <w:p w:rsidR="004C05BB" w:rsidRPr="00594CCF" w:rsidRDefault="004C05BB" w:rsidP="004C05BB">
            <w:pPr>
              <w:pStyle w:val="af8"/>
              <w:tabs>
                <w:tab w:val="left" w:pos="1735"/>
              </w:tabs>
              <w:ind w:right="-108"/>
              <w:rPr>
                <w:rFonts w:eastAsia="Calibri"/>
                <w:sz w:val="20"/>
                <w:szCs w:val="20"/>
              </w:rPr>
            </w:pPr>
          </w:p>
        </w:tc>
        <w:tc>
          <w:tcPr>
            <w:tcW w:w="1559" w:type="dxa"/>
          </w:tcPr>
          <w:p w:rsidR="004C05BB" w:rsidRPr="00594CCF" w:rsidRDefault="004C05BB" w:rsidP="004C05BB">
            <w:pPr>
              <w:pStyle w:val="af8"/>
              <w:tabs>
                <w:tab w:val="left" w:pos="1735"/>
              </w:tabs>
              <w:ind w:right="-108"/>
              <w:rPr>
                <w:rFonts w:eastAsia="Calibri"/>
                <w:sz w:val="20"/>
                <w:szCs w:val="20"/>
              </w:rPr>
            </w:pPr>
          </w:p>
        </w:tc>
        <w:tc>
          <w:tcPr>
            <w:tcW w:w="2977" w:type="dxa"/>
          </w:tcPr>
          <w:p w:rsidR="004C05BB" w:rsidRPr="00594CCF" w:rsidRDefault="004C05BB" w:rsidP="004C05BB">
            <w:pPr>
              <w:pStyle w:val="af8"/>
              <w:tabs>
                <w:tab w:val="left" w:pos="1735"/>
              </w:tabs>
              <w:ind w:right="-108"/>
              <w:rPr>
                <w:rFonts w:eastAsia="Calibri"/>
                <w:sz w:val="20"/>
                <w:szCs w:val="20"/>
              </w:rPr>
            </w:pPr>
            <w:r w:rsidRPr="00594CCF">
              <w:rPr>
                <w:rFonts w:eastAsia="Calibri"/>
                <w:sz w:val="20"/>
                <w:szCs w:val="20"/>
              </w:rPr>
              <w:t>Минимальная температура монтажа</w:t>
            </w:r>
          </w:p>
        </w:tc>
        <w:tc>
          <w:tcPr>
            <w:tcW w:w="3119" w:type="dxa"/>
          </w:tcPr>
          <w:p w:rsidR="004C05BB" w:rsidRPr="00594CCF" w:rsidRDefault="004C05BB" w:rsidP="004C05BB">
            <w:pPr>
              <w:pStyle w:val="af8"/>
              <w:tabs>
                <w:tab w:val="left" w:pos="1735"/>
              </w:tabs>
              <w:ind w:right="-108"/>
              <w:rPr>
                <w:rFonts w:eastAsia="Calibri"/>
                <w:sz w:val="20"/>
                <w:szCs w:val="20"/>
              </w:rPr>
            </w:pPr>
            <w:r w:rsidRPr="00594CCF">
              <w:rPr>
                <w:rFonts w:eastAsia="Calibri"/>
                <w:sz w:val="20"/>
                <w:szCs w:val="20"/>
              </w:rPr>
              <w:t>Не выше -10оС</w:t>
            </w:r>
          </w:p>
        </w:tc>
        <w:tc>
          <w:tcPr>
            <w:tcW w:w="1559" w:type="dxa"/>
          </w:tcPr>
          <w:p w:rsidR="004C05BB" w:rsidRPr="00594CCF" w:rsidRDefault="004C05BB" w:rsidP="004C05BB">
            <w:pPr>
              <w:pStyle w:val="af8"/>
              <w:tabs>
                <w:tab w:val="left" w:pos="1735"/>
              </w:tabs>
              <w:ind w:right="-108"/>
              <w:rPr>
                <w:rFonts w:eastAsia="Calibri"/>
                <w:sz w:val="20"/>
                <w:szCs w:val="20"/>
              </w:rPr>
            </w:pPr>
          </w:p>
        </w:tc>
      </w:tr>
      <w:tr w:rsidR="004C05BB" w:rsidRPr="00594CCF" w:rsidTr="00D4275E">
        <w:tc>
          <w:tcPr>
            <w:tcW w:w="567" w:type="dxa"/>
          </w:tcPr>
          <w:p w:rsidR="004C05BB" w:rsidRPr="00594CCF" w:rsidRDefault="004C05BB" w:rsidP="004C05BB">
            <w:pPr>
              <w:pStyle w:val="af8"/>
              <w:tabs>
                <w:tab w:val="left" w:pos="1701"/>
              </w:tabs>
              <w:ind w:right="-3"/>
              <w:rPr>
                <w:sz w:val="20"/>
                <w:szCs w:val="20"/>
              </w:rPr>
            </w:pPr>
          </w:p>
        </w:tc>
        <w:tc>
          <w:tcPr>
            <w:tcW w:w="1276" w:type="dxa"/>
          </w:tcPr>
          <w:p w:rsidR="004C05BB" w:rsidRPr="00594CCF" w:rsidRDefault="004C05BB" w:rsidP="004C05BB">
            <w:pPr>
              <w:pStyle w:val="af8"/>
              <w:tabs>
                <w:tab w:val="left" w:pos="1735"/>
              </w:tabs>
              <w:ind w:right="-108"/>
              <w:rPr>
                <w:rFonts w:eastAsia="Calibri"/>
                <w:sz w:val="20"/>
                <w:szCs w:val="20"/>
              </w:rPr>
            </w:pPr>
          </w:p>
        </w:tc>
        <w:tc>
          <w:tcPr>
            <w:tcW w:w="1559" w:type="dxa"/>
          </w:tcPr>
          <w:p w:rsidR="004C05BB" w:rsidRPr="00594CCF" w:rsidRDefault="004C05BB" w:rsidP="004C05BB">
            <w:pPr>
              <w:pStyle w:val="af8"/>
              <w:tabs>
                <w:tab w:val="left" w:pos="1735"/>
              </w:tabs>
              <w:ind w:right="-108"/>
              <w:rPr>
                <w:rFonts w:eastAsia="Calibri"/>
                <w:sz w:val="20"/>
                <w:szCs w:val="20"/>
              </w:rPr>
            </w:pPr>
          </w:p>
        </w:tc>
        <w:tc>
          <w:tcPr>
            <w:tcW w:w="2977" w:type="dxa"/>
          </w:tcPr>
          <w:p w:rsidR="004C05BB" w:rsidRPr="00594CCF" w:rsidRDefault="004C05BB" w:rsidP="004C05BB">
            <w:pPr>
              <w:pStyle w:val="af8"/>
              <w:tabs>
                <w:tab w:val="left" w:pos="1735"/>
              </w:tabs>
              <w:ind w:right="-108"/>
              <w:rPr>
                <w:rFonts w:eastAsia="Calibri"/>
                <w:sz w:val="20"/>
                <w:szCs w:val="20"/>
              </w:rPr>
            </w:pPr>
            <w:r w:rsidRPr="00594CCF">
              <w:rPr>
                <w:rFonts w:eastAsia="Calibri"/>
                <w:sz w:val="20"/>
                <w:szCs w:val="20"/>
              </w:rPr>
              <w:t>Рабочая температура</w:t>
            </w:r>
          </w:p>
        </w:tc>
        <w:tc>
          <w:tcPr>
            <w:tcW w:w="3119" w:type="dxa"/>
          </w:tcPr>
          <w:p w:rsidR="004C05BB" w:rsidRPr="00594CCF" w:rsidRDefault="004C05BB" w:rsidP="004C05BB">
            <w:pPr>
              <w:pStyle w:val="af8"/>
              <w:tabs>
                <w:tab w:val="left" w:pos="1735"/>
              </w:tabs>
              <w:ind w:right="-108"/>
              <w:rPr>
                <w:rFonts w:eastAsia="Calibri"/>
                <w:sz w:val="20"/>
                <w:szCs w:val="20"/>
              </w:rPr>
            </w:pPr>
            <w:r w:rsidRPr="00594CCF">
              <w:rPr>
                <w:rFonts w:eastAsia="Calibri"/>
                <w:sz w:val="20"/>
                <w:szCs w:val="20"/>
              </w:rPr>
              <w:t>Не менее чем -50…+50оС</w:t>
            </w:r>
          </w:p>
        </w:tc>
        <w:tc>
          <w:tcPr>
            <w:tcW w:w="1559" w:type="dxa"/>
          </w:tcPr>
          <w:p w:rsidR="004C05BB" w:rsidRPr="00594CCF" w:rsidRDefault="004C05BB" w:rsidP="004C05BB">
            <w:pPr>
              <w:pStyle w:val="af8"/>
              <w:tabs>
                <w:tab w:val="left" w:pos="1735"/>
              </w:tabs>
              <w:ind w:right="-108"/>
              <w:rPr>
                <w:rFonts w:eastAsia="Calibri"/>
                <w:sz w:val="20"/>
                <w:szCs w:val="20"/>
              </w:rPr>
            </w:pPr>
          </w:p>
        </w:tc>
      </w:tr>
      <w:tr w:rsidR="004C05BB" w:rsidRPr="00594CCF" w:rsidTr="00D4275E">
        <w:tc>
          <w:tcPr>
            <w:tcW w:w="567" w:type="dxa"/>
          </w:tcPr>
          <w:p w:rsidR="004C05BB" w:rsidRPr="00594CCF" w:rsidRDefault="004C05BB" w:rsidP="004C05BB">
            <w:pPr>
              <w:pStyle w:val="af8"/>
              <w:tabs>
                <w:tab w:val="left" w:pos="1701"/>
              </w:tabs>
              <w:ind w:right="-3"/>
              <w:rPr>
                <w:sz w:val="20"/>
                <w:szCs w:val="20"/>
              </w:rPr>
            </w:pPr>
            <w:r w:rsidRPr="00594CCF">
              <w:rPr>
                <w:sz w:val="20"/>
                <w:szCs w:val="20"/>
              </w:rPr>
              <w:t>34.</w:t>
            </w:r>
          </w:p>
        </w:tc>
        <w:tc>
          <w:tcPr>
            <w:tcW w:w="1276" w:type="dxa"/>
          </w:tcPr>
          <w:p w:rsidR="004C05BB" w:rsidRPr="00594CCF" w:rsidRDefault="004C05BB" w:rsidP="004C05BB">
            <w:pPr>
              <w:pStyle w:val="af8"/>
              <w:tabs>
                <w:tab w:val="left" w:pos="1735"/>
              </w:tabs>
              <w:ind w:right="-108"/>
              <w:rPr>
                <w:sz w:val="20"/>
                <w:szCs w:val="20"/>
              </w:rPr>
            </w:pPr>
            <w:r w:rsidRPr="00594CCF">
              <w:rPr>
                <w:sz w:val="20"/>
                <w:szCs w:val="20"/>
              </w:rPr>
              <w:t>Кабель 100 м</w:t>
            </w:r>
          </w:p>
        </w:tc>
        <w:tc>
          <w:tcPr>
            <w:tcW w:w="1559" w:type="dxa"/>
          </w:tcPr>
          <w:p w:rsidR="004C05BB" w:rsidRPr="00594CCF" w:rsidRDefault="004C05BB" w:rsidP="004C05BB">
            <w:pPr>
              <w:pStyle w:val="af8"/>
              <w:tabs>
                <w:tab w:val="left" w:pos="1701"/>
              </w:tabs>
              <w:ind w:right="-69"/>
              <w:rPr>
                <w:sz w:val="20"/>
                <w:szCs w:val="20"/>
              </w:rPr>
            </w:pPr>
          </w:p>
        </w:tc>
        <w:tc>
          <w:tcPr>
            <w:tcW w:w="2977" w:type="dxa"/>
          </w:tcPr>
          <w:p w:rsidR="004C05BB" w:rsidRPr="00594CCF" w:rsidRDefault="004C05BB" w:rsidP="004C05BB">
            <w:r w:rsidRPr="00594CCF">
              <w:t>Изоляция</w:t>
            </w:r>
          </w:p>
        </w:tc>
        <w:tc>
          <w:tcPr>
            <w:tcW w:w="3119" w:type="dxa"/>
          </w:tcPr>
          <w:p w:rsidR="004C05BB" w:rsidRPr="00594CCF" w:rsidRDefault="004C05BB" w:rsidP="004C05BB">
            <w:r w:rsidRPr="00594CCF">
              <w:t>Должна быть из ПВХ пластиката, не распространяющего горение с пониженным дымо и газовыделением или керамизирующейся кремнийорганической резины</w:t>
            </w:r>
          </w:p>
        </w:tc>
        <w:tc>
          <w:tcPr>
            <w:tcW w:w="1559" w:type="dxa"/>
          </w:tcPr>
          <w:p w:rsidR="004C05BB" w:rsidRPr="00594CCF" w:rsidRDefault="004C05BB" w:rsidP="004C05BB">
            <w:pPr>
              <w:ind w:right="-106"/>
            </w:pPr>
          </w:p>
        </w:tc>
      </w:tr>
      <w:tr w:rsidR="004C05BB" w:rsidRPr="00594CCF" w:rsidTr="00D4275E">
        <w:tc>
          <w:tcPr>
            <w:tcW w:w="567" w:type="dxa"/>
          </w:tcPr>
          <w:p w:rsidR="004C05BB" w:rsidRPr="00594CCF" w:rsidRDefault="004C05BB" w:rsidP="004C05BB">
            <w:pPr>
              <w:pStyle w:val="af8"/>
              <w:tabs>
                <w:tab w:val="left" w:pos="1701"/>
              </w:tabs>
              <w:ind w:right="-3"/>
              <w:rPr>
                <w:sz w:val="20"/>
                <w:szCs w:val="20"/>
              </w:rPr>
            </w:pPr>
          </w:p>
        </w:tc>
        <w:tc>
          <w:tcPr>
            <w:tcW w:w="1276" w:type="dxa"/>
          </w:tcPr>
          <w:p w:rsidR="004C05BB" w:rsidRPr="00594CCF" w:rsidRDefault="004C05BB" w:rsidP="004C05BB">
            <w:pPr>
              <w:pStyle w:val="af8"/>
              <w:tabs>
                <w:tab w:val="left" w:pos="1735"/>
              </w:tabs>
              <w:ind w:right="-108"/>
              <w:rPr>
                <w:sz w:val="20"/>
                <w:szCs w:val="20"/>
              </w:rPr>
            </w:pPr>
          </w:p>
        </w:tc>
        <w:tc>
          <w:tcPr>
            <w:tcW w:w="1559" w:type="dxa"/>
          </w:tcPr>
          <w:p w:rsidR="004C05BB" w:rsidRPr="00594CCF" w:rsidRDefault="004C05BB" w:rsidP="004C05BB">
            <w:pPr>
              <w:pStyle w:val="af8"/>
              <w:tabs>
                <w:tab w:val="left" w:pos="1701"/>
              </w:tabs>
              <w:ind w:right="-69"/>
              <w:rPr>
                <w:sz w:val="20"/>
                <w:szCs w:val="20"/>
              </w:rPr>
            </w:pPr>
          </w:p>
        </w:tc>
        <w:tc>
          <w:tcPr>
            <w:tcW w:w="2977" w:type="dxa"/>
          </w:tcPr>
          <w:p w:rsidR="004C05BB" w:rsidRPr="00594CCF" w:rsidRDefault="004C05BB" w:rsidP="004C05BB">
            <w:r w:rsidRPr="00594CCF">
              <w:t>Оболочка</w:t>
            </w:r>
          </w:p>
        </w:tc>
        <w:tc>
          <w:tcPr>
            <w:tcW w:w="3119" w:type="dxa"/>
          </w:tcPr>
          <w:p w:rsidR="004C05BB" w:rsidRPr="00594CCF" w:rsidRDefault="004C05BB" w:rsidP="004C05BB">
            <w:r w:rsidRPr="00594CCF">
              <w:t>Должна быть из ПВХ пластиката, не распространяющего горение с пониженным дымо и газовыделением или из безгалогенной полимерной композиции повышенной масло-бензостойкости</w:t>
            </w:r>
          </w:p>
        </w:tc>
        <w:tc>
          <w:tcPr>
            <w:tcW w:w="1559" w:type="dxa"/>
          </w:tcPr>
          <w:p w:rsidR="004C05BB" w:rsidRPr="00594CCF" w:rsidRDefault="004C05BB" w:rsidP="004C05BB">
            <w:pPr>
              <w:ind w:right="-106"/>
            </w:pPr>
          </w:p>
        </w:tc>
      </w:tr>
      <w:tr w:rsidR="004C05BB" w:rsidRPr="00594CCF" w:rsidTr="00D4275E">
        <w:tc>
          <w:tcPr>
            <w:tcW w:w="567" w:type="dxa"/>
          </w:tcPr>
          <w:p w:rsidR="004C05BB" w:rsidRPr="00594CCF" w:rsidRDefault="004C05BB" w:rsidP="004C05BB">
            <w:pPr>
              <w:pStyle w:val="af8"/>
              <w:tabs>
                <w:tab w:val="left" w:pos="1701"/>
              </w:tabs>
              <w:ind w:right="-3"/>
              <w:rPr>
                <w:sz w:val="20"/>
                <w:szCs w:val="20"/>
              </w:rPr>
            </w:pPr>
          </w:p>
        </w:tc>
        <w:tc>
          <w:tcPr>
            <w:tcW w:w="1276" w:type="dxa"/>
          </w:tcPr>
          <w:p w:rsidR="004C05BB" w:rsidRPr="00594CCF" w:rsidRDefault="004C05BB" w:rsidP="004C05BB">
            <w:pPr>
              <w:pStyle w:val="af8"/>
              <w:tabs>
                <w:tab w:val="left" w:pos="1735"/>
              </w:tabs>
              <w:ind w:right="-108"/>
              <w:rPr>
                <w:sz w:val="20"/>
                <w:szCs w:val="20"/>
              </w:rPr>
            </w:pPr>
          </w:p>
        </w:tc>
        <w:tc>
          <w:tcPr>
            <w:tcW w:w="1559" w:type="dxa"/>
          </w:tcPr>
          <w:p w:rsidR="004C05BB" w:rsidRPr="00594CCF" w:rsidRDefault="004C05BB" w:rsidP="004C05BB">
            <w:pPr>
              <w:pStyle w:val="af8"/>
              <w:tabs>
                <w:tab w:val="left" w:pos="1701"/>
              </w:tabs>
              <w:ind w:right="-69"/>
              <w:rPr>
                <w:sz w:val="20"/>
                <w:szCs w:val="20"/>
              </w:rPr>
            </w:pPr>
          </w:p>
        </w:tc>
        <w:tc>
          <w:tcPr>
            <w:tcW w:w="2977" w:type="dxa"/>
          </w:tcPr>
          <w:p w:rsidR="004C05BB" w:rsidRPr="00594CCF" w:rsidRDefault="004C05BB" w:rsidP="004C05BB">
            <w:r w:rsidRPr="00594CCF">
              <w:t>Минимальная температура монтажа</w:t>
            </w:r>
          </w:p>
        </w:tc>
        <w:tc>
          <w:tcPr>
            <w:tcW w:w="3119" w:type="dxa"/>
          </w:tcPr>
          <w:p w:rsidR="004C05BB" w:rsidRPr="00594CCF" w:rsidRDefault="004C05BB" w:rsidP="004C05BB">
            <w:r w:rsidRPr="00594CCF">
              <w:t>Не выше - 15 оС</w:t>
            </w:r>
          </w:p>
        </w:tc>
        <w:tc>
          <w:tcPr>
            <w:tcW w:w="1559" w:type="dxa"/>
          </w:tcPr>
          <w:p w:rsidR="004C05BB" w:rsidRPr="00594CCF" w:rsidRDefault="004C05BB" w:rsidP="004C05BB">
            <w:pPr>
              <w:ind w:right="-106"/>
            </w:pPr>
          </w:p>
        </w:tc>
      </w:tr>
      <w:tr w:rsidR="004C05BB" w:rsidRPr="00594CCF" w:rsidTr="00D4275E">
        <w:tc>
          <w:tcPr>
            <w:tcW w:w="567" w:type="dxa"/>
          </w:tcPr>
          <w:p w:rsidR="004C05BB" w:rsidRPr="00594CCF" w:rsidRDefault="004C05BB" w:rsidP="004C05BB">
            <w:pPr>
              <w:pStyle w:val="af8"/>
              <w:tabs>
                <w:tab w:val="left" w:pos="1701"/>
              </w:tabs>
              <w:ind w:right="-3"/>
              <w:rPr>
                <w:sz w:val="20"/>
                <w:szCs w:val="20"/>
              </w:rPr>
            </w:pPr>
          </w:p>
        </w:tc>
        <w:tc>
          <w:tcPr>
            <w:tcW w:w="1276" w:type="dxa"/>
          </w:tcPr>
          <w:p w:rsidR="004C05BB" w:rsidRPr="00594CCF" w:rsidRDefault="004C05BB" w:rsidP="004C05BB">
            <w:pPr>
              <w:pStyle w:val="af8"/>
              <w:tabs>
                <w:tab w:val="left" w:pos="1735"/>
              </w:tabs>
              <w:ind w:right="-108"/>
              <w:rPr>
                <w:sz w:val="20"/>
                <w:szCs w:val="20"/>
              </w:rPr>
            </w:pPr>
          </w:p>
        </w:tc>
        <w:tc>
          <w:tcPr>
            <w:tcW w:w="1559" w:type="dxa"/>
          </w:tcPr>
          <w:p w:rsidR="004C05BB" w:rsidRPr="00594CCF" w:rsidRDefault="004C05BB" w:rsidP="004C05BB">
            <w:pPr>
              <w:pStyle w:val="af8"/>
              <w:tabs>
                <w:tab w:val="left" w:pos="1701"/>
              </w:tabs>
              <w:ind w:right="-69"/>
              <w:rPr>
                <w:sz w:val="20"/>
                <w:szCs w:val="20"/>
              </w:rPr>
            </w:pPr>
          </w:p>
        </w:tc>
        <w:tc>
          <w:tcPr>
            <w:tcW w:w="2977" w:type="dxa"/>
          </w:tcPr>
          <w:p w:rsidR="004C05BB" w:rsidRPr="00594CCF" w:rsidRDefault="004C05BB" w:rsidP="004C05BB">
            <w:r w:rsidRPr="00594CCF">
              <w:t xml:space="preserve">Номинальное напряжение </w:t>
            </w:r>
          </w:p>
        </w:tc>
        <w:tc>
          <w:tcPr>
            <w:tcW w:w="3119" w:type="dxa"/>
          </w:tcPr>
          <w:p w:rsidR="004C05BB" w:rsidRPr="00594CCF" w:rsidRDefault="004C05BB" w:rsidP="004C05BB">
            <w:r w:rsidRPr="00594CCF">
              <w:t>Не менее 0.6 кВ</w:t>
            </w:r>
          </w:p>
        </w:tc>
        <w:tc>
          <w:tcPr>
            <w:tcW w:w="1559" w:type="dxa"/>
          </w:tcPr>
          <w:p w:rsidR="004C05BB" w:rsidRPr="00594CCF" w:rsidRDefault="004C05BB" w:rsidP="004C05BB">
            <w:pPr>
              <w:ind w:right="-106"/>
            </w:pPr>
          </w:p>
        </w:tc>
      </w:tr>
      <w:tr w:rsidR="004C05BB" w:rsidRPr="00594CCF" w:rsidTr="00D4275E">
        <w:tc>
          <w:tcPr>
            <w:tcW w:w="567" w:type="dxa"/>
          </w:tcPr>
          <w:p w:rsidR="004C05BB" w:rsidRPr="00594CCF" w:rsidRDefault="004C05BB" w:rsidP="004C05BB">
            <w:pPr>
              <w:pStyle w:val="af8"/>
              <w:tabs>
                <w:tab w:val="left" w:pos="1701"/>
              </w:tabs>
              <w:ind w:right="-3"/>
              <w:rPr>
                <w:sz w:val="20"/>
                <w:szCs w:val="20"/>
              </w:rPr>
            </w:pPr>
          </w:p>
        </w:tc>
        <w:tc>
          <w:tcPr>
            <w:tcW w:w="1276" w:type="dxa"/>
          </w:tcPr>
          <w:p w:rsidR="004C05BB" w:rsidRPr="00594CCF" w:rsidRDefault="004C05BB" w:rsidP="004C05BB">
            <w:pPr>
              <w:pStyle w:val="af8"/>
              <w:tabs>
                <w:tab w:val="left" w:pos="1735"/>
              </w:tabs>
              <w:ind w:right="-108"/>
              <w:rPr>
                <w:sz w:val="20"/>
                <w:szCs w:val="20"/>
              </w:rPr>
            </w:pPr>
          </w:p>
        </w:tc>
        <w:tc>
          <w:tcPr>
            <w:tcW w:w="1559" w:type="dxa"/>
          </w:tcPr>
          <w:p w:rsidR="004C05BB" w:rsidRPr="00594CCF" w:rsidRDefault="004C05BB" w:rsidP="004C05BB">
            <w:pPr>
              <w:pStyle w:val="af8"/>
              <w:tabs>
                <w:tab w:val="left" w:pos="1701"/>
              </w:tabs>
              <w:ind w:right="-69"/>
              <w:rPr>
                <w:sz w:val="20"/>
                <w:szCs w:val="20"/>
              </w:rPr>
            </w:pPr>
          </w:p>
        </w:tc>
        <w:tc>
          <w:tcPr>
            <w:tcW w:w="2977" w:type="dxa"/>
          </w:tcPr>
          <w:p w:rsidR="004C05BB" w:rsidRPr="00594CCF" w:rsidRDefault="004C05BB" w:rsidP="004C05BB">
            <w:r w:rsidRPr="00594CCF">
              <w:t>Минимальный радиус изгиба</w:t>
            </w:r>
          </w:p>
        </w:tc>
        <w:tc>
          <w:tcPr>
            <w:tcW w:w="3119" w:type="dxa"/>
          </w:tcPr>
          <w:p w:rsidR="004C05BB" w:rsidRPr="00594CCF" w:rsidRDefault="004C05BB" w:rsidP="004C05BB">
            <w:r w:rsidRPr="00594CCF">
              <w:t>Более 7 диаметров</w:t>
            </w:r>
          </w:p>
        </w:tc>
        <w:tc>
          <w:tcPr>
            <w:tcW w:w="1559" w:type="dxa"/>
          </w:tcPr>
          <w:p w:rsidR="004C05BB" w:rsidRPr="00594CCF" w:rsidRDefault="004C05BB" w:rsidP="004C05BB">
            <w:pPr>
              <w:ind w:right="-106"/>
            </w:pPr>
          </w:p>
        </w:tc>
      </w:tr>
      <w:tr w:rsidR="004C05BB" w:rsidRPr="00594CCF" w:rsidTr="00D4275E">
        <w:tc>
          <w:tcPr>
            <w:tcW w:w="567" w:type="dxa"/>
          </w:tcPr>
          <w:p w:rsidR="004C05BB" w:rsidRPr="00594CCF" w:rsidRDefault="004C05BB" w:rsidP="004C05BB">
            <w:pPr>
              <w:pStyle w:val="af8"/>
              <w:tabs>
                <w:tab w:val="left" w:pos="1701"/>
              </w:tabs>
              <w:ind w:right="-3"/>
              <w:rPr>
                <w:sz w:val="20"/>
                <w:szCs w:val="20"/>
              </w:rPr>
            </w:pPr>
          </w:p>
        </w:tc>
        <w:tc>
          <w:tcPr>
            <w:tcW w:w="1276" w:type="dxa"/>
          </w:tcPr>
          <w:p w:rsidR="004C05BB" w:rsidRPr="00594CCF" w:rsidRDefault="004C05BB" w:rsidP="004C05BB">
            <w:pPr>
              <w:pStyle w:val="af8"/>
              <w:tabs>
                <w:tab w:val="left" w:pos="1735"/>
              </w:tabs>
              <w:ind w:right="-108"/>
              <w:rPr>
                <w:sz w:val="20"/>
                <w:szCs w:val="20"/>
              </w:rPr>
            </w:pPr>
          </w:p>
        </w:tc>
        <w:tc>
          <w:tcPr>
            <w:tcW w:w="1559" w:type="dxa"/>
          </w:tcPr>
          <w:p w:rsidR="004C05BB" w:rsidRPr="00594CCF" w:rsidRDefault="004C05BB" w:rsidP="004C05BB">
            <w:pPr>
              <w:pStyle w:val="af8"/>
              <w:tabs>
                <w:tab w:val="left" w:pos="1701"/>
              </w:tabs>
              <w:ind w:right="-69"/>
              <w:rPr>
                <w:sz w:val="20"/>
                <w:szCs w:val="20"/>
              </w:rPr>
            </w:pPr>
          </w:p>
        </w:tc>
        <w:tc>
          <w:tcPr>
            <w:tcW w:w="2977" w:type="dxa"/>
          </w:tcPr>
          <w:p w:rsidR="004C05BB" w:rsidRPr="00594CCF" w:rsidRDefault="004C05BB" w:rsidP="004C05BB">
            <w:r w:rsidRPr="00594CCF">
              <w:t>Количество жил</w:t>
            </w:r>
          </w:p>
        </w:tc>
        <w:tc>
          <w:tcPr>
            <w:tcW w:w="3119" w:type="dxa"/>
          </w:tcPr>
          <w:p w:rsidR="004C05BB" w:rsidRPr="00594CCF" w:rsidRDefault="004C05BB" w:rsidP="004C05BB">
            <w:r w:rsidRPr="00594CCF">
              <w:t>3</w:t>
            </w:r>
          </w:p>
        </w:tc>
        <w:tc>
          <w:tcPr>
            <w:tcW w:w="1559" w:type="dxa"/>
          </w:tcPr>
          <w:p w:rsidR="004C05BB" w:rsidRPr="00594CCF" w:rsidRDefault="004C05BB" w:rsidP="004C05BB">
            <w:pPr>
              <w:ind w:right="-106"/>
            </w:pPr>
          </w:p>
        </w:tc>
      </w:tr>
      <w:tr w:rsidR="004C05BB" w:rsidRPr="00594CCF" w:rsidTr="00D4275E">
        <w:tc>
          <w:tcPr>
            <w:tcW w:w="567" w:type="dxa"/>
          </w:tcPr>
          <w:p w:rsidR="004C05BB" w:rsidRPr="00594CCF" w:rsidRDefault="004C05BB" w:rsidP="004C05BB">
            <w:pPr>
              <w:pStyle w:val="af8"/>
              <w:tabs>
                <w:tab w:val="left" w:pos="1701"/>
              </w:tabs>
              <w:ind w:right="-3"/>
              <w:rPr>
                <w:sz w:val="20"/>
                <w:szCs w:val="20"/>
              </w:rPr>
            </w:pPr>
          </w:p>
        </w:tc>
        <w:tc>
          <w:tcPr>
            <w:tcW w:w="1276" w:type="dxa"/>
          </w:tcPr>
          <w:p w:rsidR="004C05BB" w:rsidRPr="00594CCF" w:rsidRDefault="004C05BB" w:rsidP="004C05BB">
            <w:pPr>
              <w:pStyle w:val="af8"/>
              <w:tabs>
                <w:tab w:val="left" w:pos="1735"/>
              </w:tabs>
              <w:ind w:right="-108"/>
              <w:rPr>
                <w:sz w:val="20"/>
                <w:szCs w:val="20"/>
              </w:rPr>
            </w:pPr>
          </w:p>
        </w:tc>
        <w:tc>
          <w:tcPr>
            <w:tcW w:w="1559" w:type="dxa"/>
          </w:tcPr>
          <w:p w:rsidR="004C05BB" w:rsidRPr="00594CCF" w:rsidRDefault="004C05BB" w:rsidP="004C05BB">
            <w:pPr>
              <w:pStyle w:val="af8"/>
              <w:tabs>
                <w:tab w:val="left" w:pos="1701"/>
              </w:tabs>
              <w:ind w:right="-69"/>
              <w:rPr>
                <w:sz w:val="20"/>
                <w:szCs w:val="20"/>
              </w:rPr>
            </w:pPr>
          </w:p>
        </w:tc>
        <w:tc>
          <w:tcPr>
            <w:tcW w:w="2977" w:type="dxa"/>
          </w:tcPr>
          <w:p w:rsidR="004C05BB" w:rsidRPr="00594CCF" w:rsidRDefault="004C05BB" w:rsidP="004C05BB">
            <w:r w:rsidRPr="00594CCF">
              <w:t xml:space="preserve">Сечение жил проводника </w:t>
            </w:r>
          </w:p>
        </w:tc>
        <w:tc>
          <w:tcPr>
            <w:tcW w:w="3119" w:type="dxa"/>
          </w:tcPr>
          <w:p w:rsidR="004C05BB" w:rsidRPr="00594CCF" w:rsidRDefault="004C05BB" w:rsidP="004C05BB">
            <w:r w:rsidRPr="00594CCF">
              <w:t>&gt;1.2 мм2</w:t>
            </w:r>
          </w:p>
        </w:tc>
        <w:tc>
          <w:tcPr>
            <w:tcW w:w="1559" w:type="dxa"/>
          </w:tcPr>
          <w:p w:rsidR="004C05BB" w:rsidRPr="00594CCF" w:rsidRDefault="004C05BB" w:rsidP="004C05BB">
            <w:pPr>
              <w:ind w:right="-106"/>
            </w:pPr>
          </w:p>
        </w:tc>
      </w:tr>
    </w:tbl>
    <w:p w:rsidR="000F6EB4" w:rsidRPr="00594CCF" w:rsidRDefault="000F6EB4" w:rsidP="000F6EB4">
      <w:pPr>
        <w:rPr>
          <w:rFonts w:ascii="Times New Roman" w:hAnsi="Times New Roman" w:cs="Times New Roman"/>
          <w:sz w:val="20"/>
          <w:szCs w:val="20"/>
        </w:rPr>
      </w:pPr>
    </w:p>
    <w:p w:rsidR="000F6EB4" w:rsidRPr="00594CCF" w:rsidRDefault="000F6EB4" w:rsidP="000F6EB4">
      <w:pPr>
        <w:pStyle w:val="af8"/>
        <w:tabs>
          <w:tab w:val="left" w:pos="1701"/>
        </w:tabs>
        <w:ind w:right="-3"/>
        <w:rPr>
          <w:sz w:val="20"/>
          <w:szCs w:val="20"/>
          <w:lang w:eastAsia="en-US"/>
        </w:rPr>
      </w:pPr>
      <w:r w:rsidRPr="00594CCF">
        <w:rPr>
          <w:sz w:val="20"/>
          <w:szCs w:val="20"/>
          <w:lang w:eastAsia="en-US"/>
        </w:rPr>
        <w:t>Таблица №2.2.</w:t>
      </w:r>
    </w:p>
    <w:tbl>
      <w:tblPr>
        <w:tblStyle w:val="afd"/>
        <w:tblW w:w="11057" w:type="dxa"/>
        <w:tblInd w:w="-459" w:type="dxa"/>
        <w:tblLayout w:type="fixed"/>
        <w:tblLook w:val="04A0" w:firstRow="1" w:lastRow="0" w:firstColumn="1" w:lastColumn="0" w:noHBand="0" w:noVBand="1"/>
      </w:tblPr>
      <w:tblGrid>
        <w:gridCol w:w="567"/>
        <w:gridCol w:w="1276"/>
        <w:gridCol w:w="1559"/>
        <w:gridCol w:w="2977"/>
        <w:gridCol w:w="3119"/>
        <w:gridCol w:w="1559"/>
      </w:tblGrid>
      <w:tr w:rsidR="000F6EB4" w:rsidRPr="00594CCF" w:rsidTr="00D4275E">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F6EB4" w:rsidRPr="00594CCF" w:rsidRDefault="000F6EB4" w:rsidP="00D4275E">
            <w:pPr>
              <w:pStyle w:val="af8"/>
              <w:tabs>
                <w:tab w:val="left" w:pos="1701"/>
              </w:tabs>
              <w:ind w:right="-3"/>
              <w:rPr>
                <w:sz w:val="20"/>
                <w:szCs w:val="20"/>
              </w:rPr>
            </w:pPr>
            <w:r w:rsidRPr="00594CCF">
              <w:rPr>
                <w:sz w:val="20"/>
                <w:szCs w:val="20"/>
              </w:rPr>
              <w:t>№ п/п</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F6EB4" w:rsidRPr="00594CCF" w:rsidRDefault="000F6EB4" w:rsidP="00D4275E">
            <w:pPr>
              <w:pStyle w:val="af8"/>
              <w:tabs>
                <w:tab w:val="left" w:pos="1701"/>
              </w:tabs>
              <w:ind w:right="-3"/>
              <w:rPr>
                <w:sz w:val="20"/>
                <w:szCs w:val="20"/>
              </w:rPr>
            </w:pPr>
            <w:r w:rsidRPr="00594CCF">
              <w:rPr>
                <w:sz w:val="20"/>
                <w:szCs w:val="20"/>
              </w:rPr>
              <w:t xml:space="preserve">Наименование оборудования и </w:t>
            </w:r>
            <w:r w:rsidRPr="00594CCF">
              <w:rPr>
                <w:sz w:val="20"/>
                <w:szCs w:val="20"/>
              </w:rPr>
              <w:lastRenderedPageBreak/>
              <w:t>материалов и количество</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F6EB4" w:rsidRPr="00594CCF" w:rsidRDefault="000F6EB4" w:rsidP="00D4275E">
            <w:pPr>
              <w:pStyle w:val="af8"/>
              <w:tabs>
                <w:tab w:val="left" w:pos="1735"/>
              </w:tabs>
              <w:ind w:right="-108"/>
              <w:rPr>
                <w:sz w:val="20"/>
                <w:szCs w:val="20"/>
              </w:rPr>
            </w:pPr>
            <w:r w:rsidRPr="00594CCF">
              <w:rPr>
                <w:sz w:val="20"/>
                <w:szCs w:val="20"/>
              </w:rPr>
              <w:lastRenderedPageBreak/>
              <w:t xml:space="preserve">Указание на товарный знак, название, модель, место </w:t>
            </w:r>
            <w:r w:rsidRPr="00594CCF">
              <w:rPr>
                <w:sz w:val="20"/>
                <w:szCs w:val="20"/>
              </w:rPr>
              <w:lastRenderedPageBreak/>
              <w:t xml:space="preserve">происхождения, производителя </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F6EB4" w:rsidRPr="00594CCF" w:rsidRDefault="000F6EB4" w:rsidP="00D4275E">
            <w:pPr>
              <w:pStyle w:val="af8"/>
              <w:tabs>
                <w:tab w:val="left" w:pos="1701"/>
              </w:tabs>
              <w:ind w:right="-69"/>
              <w:rPr>
                <w:sz w:val="20"/>
                <w:szCs w:val="20"/>
              </w:rPr>
            </w:pPr>
            <w:r w:rsidRPr="00594CCF">
              <w:rPr>
                <w:sz w:val="20"/>
                <w:szCs w:val="20"/>
              </w:rPr>
              <w:lastRenderedPageBreak/>
              <w:t xml:space="preserve">Параметр </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F6EB4" w:rsidRPr="00594CCF" w:rsidRDefault="000F6EB4" w:rsidP="00D4275E">
            <w:pPr>
              <w:pStyle w:val="af8"/>
              <w:tabs>
                <w:tab w:val="left" w:pos="1701"/>
              </w:tabs>
              <w:ind w:right="-3"/>
              <w:rPr>
                <w:sz w:val="20"/>
                <w:szCs w:val="20"/>
              </w:rPr>
            </w:pPr>
            <w:r w:rsidRPr="00594CCF">
              <w:rPr>
                <w:sz w:val="20"/>
                <w:szCs w:val="20"/>
              </w:rPr>
              <w:t xml:space="preserve">Значение </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F6EB4" w:rsidRPr="00594CCF" w:rsidRDefault="000F6EB4" w:rsidP="00D4275E">
            <w:pPr>
              <w:pStyle w:val="af8"/>
              <w:tabs>
                <w:tab w:val="left" w:pos="1701"/>
              </w:tabs>
              <w:ind w:right="-3"/>
              <w:rPr>
                <w:sz w:val="20"/>
                <w:szCs w:val="20"/>
              </w:rPr>
            </w:pPr>
            <w:r w:rsidRPr="00594CCF">
              <w:rPr>
                <w:sz w:val="20"/>
                <w:szCs w:val="20"/>
              </w:rPr>
              <w:t>Предложение участника</w:t>
            </w:r>
          </w:p>
        </w:tc>
      </w:tr>
      <w:tr w:rsidR="000F6EB4" w:rsidRPr="00594CCF" w:rsidTr="00D4275E">
        <w:tc>
          <w:tcPr>
            <w:tcW w:w="567" w:type="dxa"/>
          </w:tcPr>
          <w:p w:rsidR="000F6EB4" w:rsidRPr="00594CCF" w:rsidRDefault="000F6EB4" w:rsidP="00D4275E">
            <w:pPr>
              <w:pStyle w:val="af8"/>
              <w:tabs>
                <w:tab w:val="left" w:pos="1701"/>
              </w:tabs>
              <w:ind w:right="-3"/>
              <w:rPr>
                <w:sz w:val="20"/>
                <w:szCs w:val="20"/>
              </w:rPr>
            </w:pPr>
            <w:r w:rsidRPr="00594CCF">
              <w:rPr>
                <w:sz w:val="20"/>
                <w:szCs w:val="20"/>
              </w:rPr>
              <w:t>1.</w:t>
            </w:r>
          </w:p>
        </w:tc>
        <w:tc>
          <w:tcPr>
            <w:tcW w:w="1276" w:type="dxa"/>
          </w:tcPr>
          <w:p w:rsidR="000F6EB4" w:rsidRPr="00594CCF" w:rsidRDefault="000F6EB4" w:rsidP="00D4275E">
            <w:pPr>
              <w:pStyle w:val="af8"/>
              <w:tabs>
                <w:tab w:val="left" w:pos="1735"/>
              </w:tabs>
              <w:ind w:right="-108"/>
              <w:rPr>
                <w:sz w:val="20"/>
                <w:szCs w:val="20"/>
              </w:rPr>
            </w:pPr>
            <w:r w:rsidRPr="00594CCF">
              <w:rPr>
                <w:sz w:val="20"/>
                <w:szCs w:val="20"/>
              </w:rPr>
              <w:t>Контроллер</w:t>
            </w:r>
            <w:r w:rsidRPr="00594CCF">
              <w:rPr>
                <w:sz w:val="20"/>
                <w:szCs w:val="20"/>
                <w:lang w:val="en-US"/>
              </w:rPr>
              <w:t xml:space="preserve"> 10 </w:t>
            </w:r>
            <w:r w:rsidRPr="00594CCF">
              <w:rPr>
                <w:sz w:val="20"/>
                <w:szCs w:val="20"/>
              </w:rPr>
              <w:t>шт.</w:t>
            </w:r>
          </w:p>
        </w:tc>
        <w:tc>
          <w:tcPr>
            <w:tcW w:w="1559" w:type="dxa"/>
          </w:tcPr>
          <w:p w:rsidR="000F6EB4" w:rsidRPr="00594CCF" w:rsidRDefault="000F6EB4" w:rsidP="00D4275E">
            <w:pPr>
              <w:pStyle w:val="af8"/>
              <w:tabs>
                <w:tab w:val="left" w:pos="1701"/>
              </w:tabs>
              <w:ind w:right="-69"/>
              <w:rPr>
                <w:sz w:val="20"/>
                <w:szCs w:val="20"/>
              </w:rPr>
            </w:pPr>
          </w:p>
        </w:tc>
        <w:tc>
          <w:tcPr>
            <w:tcW w:w="2977" w:type="dxa"/>
          </w:tcPr>
          <w:p w:rsidR="000F6EB4" w:rsidRPr="00594CCF" w:rsidRDefault="000F6EB4" w:rsidP="00D4275E">
            <w:r w:rsidRPr="00594CCF">
              <w:t>Предназначение</w:t>
            </w:r>
          </w:p>
        </w:tc>
        <w:tc>
          <w:tcPr>
            <w:tcW w:w="3119" w:type="dxa"/>
          </w:tcPr>
          <w:p w:rsidR="000F6EB4" w:rsidRPr="00594CCF" w:rsidRDefault="000F6EB4" w:rsidP="00D4275E">
            <w:r w:rsidRPr="00594CCF">
              <w:t>Должен предназначаться для обеспечения локального контроля доступа по идентификатору</w:t>
            </w:r>
          </w:p>
        </w:tc>
        <w:tc>
          <w:tcPr>
            <w:tcW w:w="1559" w:type="dxa"/>
          </w:tcPr>
          <w:p w:rsidR="000F6EB4" w:rsidRPr="00594CCF" w:rsidRDefault="000F6EB4" w:rsidP="00D4275E">
            <w:pPr>
              <w:ind w:right="-106"/>
            </w:pPr>
          </w:p>
        </w:tc>
      </w:tr>
      <w:tr w:rsidR="000F6EB4" w:rsidRPr="00594CCF" w:rsidTr="00D4275E">
        <w:tc>
          <w:tcPr>
            <w:tcW w:w="567" w:type="dxa"/>
          </w:tcPr>
          <w:p w:rsidR="000F6EB4" w:rsidRPr="00594CCF" w:rsidRDefault="000F6EB4" w:rsidP="00D4275E">
            <w:pPr>
              <w:pStyle w:val="af8"/>
              <w:tabs>
                <w:tab w:val="left" w:pos="1701"/>
              </w:tabs>
              <w:ind w:right="-3"/>
              <w:rPr>
                <w:sz w:val="20"/>
                <w:szCs w:val="20"/>
              </w:rPr>
            </w:pPr>
          </w:p>
        </w:tc>
        <w:tc>
          <w:tcPr>
            <w:tcW w:w="1276" w:type="dxa"/>
          </w:tcPr>
          <w:p w:rsidR="000F6EB4" w:rsidRPr="00594CCF" w:rsidRDefault="000F6EB4" w:rsidP="00D4275E">
            <w:pPr>
              <w:pStyle w:val="af8"/>
              <w:tabs>
                <w:tab w:val="left" w:pos="1735"/>
              </w:tabs>
              <w:ind w:right="-108"/>
              <w:rPr>
                <w:sz w:val="20"/>
                <w:szCs w:val="20"/>
              </w:rPr>
            </w:pPr>
          </w:p>
        </w:tc>
        <w:tc>
          <w:tcPr>
            <w:tcW w:w="1559" w:type="dxa"/>
          </w:tcPr>
          <w:p w:rsidR="000F6EB4" w:rsidRPr="00594CCF" w:rsidRDefault="000F6EB4" w:rsidP="00D4275E">
            <w:pPr>
              <w:pStyle w:val="af8"/>
              <w:tabs>
                <w:tab w:val="left" w:pos="1701"/>
              </w:tabs>
              <w:ind w:right="-69"/>
              <w:rPr>
                <w:sz w:val="20"/>
                <w:szCs w:val="20"/>
              </w:rPr>
            </w:pPr>
          </w:p>
        </w:tc>
        <w:tc>
          <w:tcPr>
            <w:tcW w:w="2977" w:type="dxa"/>
          </w:tcPr>
          <w:p w:rsidR="000F6EB4" w:rsidRPr="00594CCF" w:rsidRDefault="000F6EB4" w:rsidP="00D4275E">
            <w:r w:rsidRPr="00594CCF">
              <w:t>Подключение считывателей</w:t>
            </w:r>
          </w:p>
        </w:tc>
        <w:tc>
          <w:tcPr>
            <w:tcW w:w="3119" w:type="dxa"/>
          </w:tcPr>
          <w:p w:rsidR="000F6EB4" w:rsidRPr="00594CCF" w:rsidRDefault="000F6EB4" w:rsidP="00D4275E">
            <w:r w:rsidRPr="00594CCF">
              <w:t>Не менее 2</w:t>
            </w:r>
          </w:p>
        </w:tc>
        <w:tc>
          <w:tcPr>
            <w:tcW w:w="1559" w:type="dxa"/>
          </w:tcPr>
          <w:p w:rsidR="000F6EB4" w:rsidRPr="00594CCF" w:rsidRDefault="000F6EB4" w:rsidP="00D4275E">
            <w:pPr>
              <w:ind w:right="-106"/>
            </w:pPr>
          </w:p>
        </w:tc>
      </w:tr>
      <w:tr w:rsidR="000F6EB4" w:rsidRPr="00594CCF" w:rsidTr="00D4275E">
        <w:tc>
          <w:tcPr>
            <w:tcW w:w="567" w:type="dxa"/>
          </w:tcPr>
          <w:p w:rsidR="000F6EB4" w:rsidRPr="00594CCF" w:rsidRDefault="000F6EB4" w:rsidP="00D4275E">
            <w:pPr>
              <w:pStyle w:val="af8"/>
              <w:tabs>
                <w:tab w:val="left" w:pos="1701"/>
              </w:tabs>
              <w:ind w:right="-3"/>
              <w:rPr>
                <w:sz w:val="20"/>
                <w:szCs w:val="20"/>
              </w:rPr>
            </w:pPr>
          </w:p>
        </w:tc>
        <w:tc>
          <w:tcPr>
            <w:tcW w:w="1276" w:type="dxa"/>
          </w:tcPr>
          <w:p w:rsidR="000F6EB4" w:rsidRPr="00594CCF" w:rsidRDefault="000F6EB4" w:rsidP="00D4275E">
            <w:pPr>
              <w:pStyle w:val="af8"/>
              <w:tabs>
                <w:tab w:val="left" w:pos="1735"/>
              </w:tabs>
              <w:ind w:right="-108"/>
              <w:rPr>
                <w:sz w:val="20"/>
                <w:szCs w:val="20"/>
              </w:rPr>
            </w:pPr>
          </w:p>
        </w:tc>
        <w:tc>
          <w:tcPr>
            <w:tcW w:w="1559" w:type="dxa"/>
          </w:tcPr>
          <w:p w:rsidR="000F6EB4" w:rsidRPr="00594CCF" w:rsidRDefault="000F6EB4" w:rsidP="00D4275E">
            <w:pPr>
              <w:pStyle w:val="af8"/>
              <w:tabs>
                <w:tab w:val="left" w:pos="1701"/>
              </w:tabs>
              <w:ind w:right="-69"/>
              <w:rPr>
                <w:sz w:val="20"/>
                <w:szCs w:val="20"/>
              </w:rPr>
            </w:pPr>
          </w:p>
        </w:tc>
        <w:tc>
          <w:tcPr>
            <w:tcW w:w="2977" w:type="dxa"/>
          </w:tcPr>
          <w:p w:rsidR="000F6EB4" w:rsidRPr="00594CCF" w:rsidRDefault="000F6EB4" w:rsidP="00D4275E">
            <w:r w:rsidRPr="00594CCF">
              <w:t xml:space="preserve">Запрет </w:t>
            </w:r>
          </w:p>
        </w:tc>
        <w:tc>
          <w:tcPr>
            <w:tcW w:w="3119" w:type="dxa"/>
          </w:tcPr>
          <w:p w:rsidR="000F6EB4" w:rsidRPr="00594CCF" w:rsidRDefault="000F6EB4" w:rsidP="00D4275E">
            <w:r w:rsidRPr="00594CCF">
              <w:t xml:space="preserve">Должен быть предусмотрен на повторный проход </w:t>
            </w:r>
          </w:p>
        </w:tc>
        <w:tc>
          <w:tcPr>
            <w:tcW w:w="1559" w:type="dxa"/>
          </w:tcPr>
          <w:p w:rsidR="000F6EB4" w:rsidRPr="00594CCF" w:rsidRDefault="000F6EB4" w:rsidP="00D4275E">
            <w:pPr>
              <w:ind w:right="-106"/>
            </w:pPr>
          </w:p>
        </w:tc>
      </w:tr>
      <w:tr w:rsidR="000F6EB4" w:rsidRPr="00594CCF" w:rsidTr="00D4275E">
        <w:tc>
          <w:tcPr>
            <w:tcW w:w="567" w:type="dxa"/>
          </w:tcPr>
          <w:p w:rsidR="000F6EB4" w:rsidRPr="00594CCF" w:rsidRDefault="000F6EB4" w:rsidP="00D4275E">
            <w:pPr>
              <w:pStyle w:val="af8"/>
              <w:tabs>
                <w:tab w:val="left" w:pos="1701"/>
              </w:tabs>
              <w:ind w:right="-3"/>
              <w:rPr>
                <w:sz w:val="20"/>
                <w:szCs w:val="20"/>
              </w:rPr>
            </w:pPr>
          </w:p>
        </w:tc>
        <w:tc>
          <w:tcPr>
            <w:tcW w:w="1276" w:type="dxa"/>
          </w:tcPr>
          <w:p w:rsidR="000F6EB4" w:rsidRPr="00594CCF" w:rsidRDefault="000F6EB4" w:rsidP="00D4275E">
            <w:pPr>
              <w:pStyle w:val="af8"/>
              <w:tabs>
                <w:tab w:val="left" w:pos="1735"/>
              </w:tabs>
              <w:ind w:right="-108"/>
              <w:rPr>
                <w:sz w:val="20"/>
                <w:szCs w:val="20"/>
              </w:rPr>
            </w:pPr>
          </w:p>
        </w:tc>
        <w:tc>
          <w:tcPr>
            <w:tcW w:w="1559" w:type="dxa"/>
          </w:tcPr>
          <w:p w:rsidR="000F6EB4" w:rsidRPr="00594CCF" w:rsidRDefault="000F6EB4" w:rsidP="00D4275E">
            <w:pPr>
              <w:pStyle w:val="af8"/>
              <w:tabs>
                <w:tab w:val="left" w:pos="1701"/>
              </w:tabs>
              <w:ind w:right="-69"/>
              <w:rPr>
                <w:sz w:val="20"/>
                <w:szCs w:val="20"/>
              </w:rPr>
            </w:pPr>
          </w:p>
        </w:tc>
        <w:tc>
          <w:tcPr>
            <w:tcW w:w="2977" w:type="dxa"/>
          </w:tcPr>
          <w:p w:rsidR="000F6EB4" w:rsidRPr="00594CCF" w:rsidRDefault="000F6EB4" w:rsidP="00D4275E">
            <w:r w:rsidRPr="00594CCF">
              <w:t>Повышенная защищённость</w:t>
            </w:r>
          </w:p>
        </w:tc>
        <w:tc>
          <w:tcPr>
            <w:tcW w:w="3119" w:type="dxa"/>
          </w:tcPr>
          <w:p w:rsidR="000F6EB4" w:rsidRPr="00594CCF" w:rsidRDefault="000F6EB4" w:rsidP="00D4275E">
            <w:r w:rsidRPr="00594CCF">
              <w:t>Посредством временной задержки; посредством двойной идентификации</w:t>
            </w:r>
          </w:p>
        </w:tc>
        <w:tc>
          <w:tcPr>
            <w:tcW w:w="1559" w:type="dxa"/>
          </w:tcPr>
          <w:p w:rsidR="000F6EB4" w:rsidRPr="00594CCF" w:rsidRDefault="000F6EB4" w:rsidP="00D4275E">
            <w:pPr>
              <w:ind w:right="-106"/>
            </w:pPr>
          </w:p>
        </w:tc>
      </w:tr>
      <w:tr w:rsidR="000F6EB4" w:rsidRPr="00594CCF" w:rsidTr="00D4275E">
        <w:tc>
          <w:tcPr>
            <w:tcW w:w="567" w:type="dxa"/>
          </w:tcPr>
          <w:p w:rsidR="000F6EB4" w:rsidRPr="00594CCF" w:rsidRDefault="000F6EB4" w:rsidP="00D4275E">
            <w:pPr>
              <w:pStyle w:val="af8"/>
              <w:tabs>
                <w:tab w:val="left" w:pos="1701"/>
              </w:tabs>
              <w:ind w:right="-3"/>
              <w:rPr>
                <w:sz w:val="20"/>
                <w:szCs w:val="20"/>
              </w:rPr>
            </w:pPr>
          </w:p>
        </w:tc>
        <w:tc>
          <w:tcPr>
            <w:tcW w:w="1276" w:type="dxa"/>
          </w:tcPr>
          <w:p w:rsidR="000F6EB4" w:rsidRPr="00594CCF" w:rsidRDefault="000F6EB4" w:rsidP="00D4275E">
            <w:pPr>
              <w:pStyle w:val="af8"/>
              <w:tabs>
                <w:tab w:val="left" w:pos="1735"/>
              </w:tabs>
              <w:ind w:right="-108"/>
              <w:rPr>
                <w:sz w:val="20"/>
                <w:szCs w:val="20"/>
              </w:rPr>
            </w:pPr>
          </w:p>
        </w:tc>
        <w:tc>
          <w:tcPr>
            <w:tcW w:w="1559" w:type="dxa"/>
          </w:tcPr>
          <w:p w:rsidR="000F6EB4" w:rsidRPr="00594CCF" w:rsidRDefault="000F6EB4" w:rsidP="00D4275E">
            <w:pPr>
              <w:pStyle w:val="af8"/>
              <w:tabs>
                <w:tab w:val="left" w:pos="1701"/>
              </w:tabs>
              <w:ind w:right="-69"/>
              <w:rPr>
                <w:sz w:val="20"/>
                <w:szCs w:val="20"/>
              </w:rPr>
            </w:pPr>
          </w:p>
        </w:tc>
        <w:tc>
          <w:tcPr>
            <w:tcW w:w="2977" w:type="dxa"/>
          </w:tcPr>
          <w:p w:rsidR="000F6EB4" w:rsidRPr="00594CCF" w:rsidRDefault="000F6EB4" w:rsidP="00D4275E">
            <w:r w:rsidRPr="00594CCF">
              <w:t xml:space="preserve">График доступа </w:t>
            </w:r>
          </w:p>
        </w:tc>
        <w:tc>
          <w:tcPr>
            <w:tcW w:w="3119" w:type="dxa"/>
          </w:tcPr>
          <w:p w:rsidR="000F6EB4" w:rsidRPr="00594CCF" w:rsidRDefault="000F6EB4" w:rsidP="00D4275E">
            <w:r w:rsidRPr="00594CCF">
              <w:t>Должен быть по времени; должен быть по календарю</w:t>
            </w:r>
          </w:p>
        </w:tc>
        <w:tc>
          <w:tcPr>
            <w:tcW w:w="1559" w:type="dxa"/>
          </w:tcPr>
          <w:p w:rsidR="000F6EB4" w:rsidRPr="00594CCF" w:rsidRDefault="000F6EB4" w:rsidP="00D4275E">
            <w:pPr>
              <w:ind w:right="-106"/>
            </w:pPr>
          </w:p>
        </w:tc>
      </w:tr>
      <w:tr w:rsidR="000F6EB4" w:rsidRPr="00594CCF" w:rsidTr="00D4275E">
        <w:tc>
          <w:tcPr>
            <w:tcW w:w="567" w:type="dxa"/>
          </w:tcPr>
          <w:p w:rsidR="000F6EB4" w:rsidRPr="00594CCF" w:rsidRDefault="000F6EB4" w:rsidP="00D4275E">
            <w:pPr>
              <w:pStyle w:val="af8"/>
              <w:tabs>
                <w:tab w:val="left" w:pos="1701"/>
              </w:tabs>
              <w:ind w:right="-3"/>
              <w:rPr>
                <w:sz w:val="20"/>
                <w:szCs w:val="20"/>
              </w:rPr>
            </w:pPr>
          </w:p>
        </w:tc>
        <w:tc>
          <w:tcPr>
            <w:tcW w:w="1276" w:type="dxa"/>
          </w:tcPr>
          <w:p w:rsidR="000F6EB4" w:rsidRPr="00594CCF" w:rsidRDefault="000F6EB4" w:rsidP="00D4275E">
            <w:pPr>
              <w:pStyle w:val="af8"/>
              <w:tabs>
                <w:tab w:val="left" w:pos="1735"/>
              </w:tabs>
              <w:ind w:right="-108"/>
              <w:rPr>
                <w:sz w:val="20"/>
                <w:szCs w:val="20"/>
              </w:rPr>
            </w:pPr>
          </w:p>
        </w:tc>
        <w:tc>
          <w:tcPr>
            <w:tcW w:w="1559" w:type="dxa"/>
          </w:tcPr>
          <w:p w:rsidR="000F6EB4" w:rsidRPr="00594CCF" w:rsidRDefault="000F6EB4" w:rsidP="00D4275E">
            <w:pPr>
              <w:pStyle w:val="af8"/>
              <w:tabs>
                <w:tab w:val="left" w:pos="1701"/>
              </w:tabs>
              <w:ind w:right="-69"/>
              <w:rPr>
                <w:sz w:val="20"/>
                <w:szCs w:val="20"/>
              </w:rPr>
            </w:pPr>
          </w:p>
        </w:tc>
        <w:tc>
          <w:tcPr>
            <w:tcW w:w="2977" w:type="dxa"/>
          </w:tcPr>
          <w:p w:rsidR="000F6EB4" w:rsidRPr="00594CCF" w:rsidRDefault="000F6EB4" w:rsidP="00D4275E">
            <w:r w:rsidRPr="00594CCF">
              <w:t>Часы и календарь</w:t>
            </w:r>
          </w:p>
        </w:tc>
        <w:tc>
          <w:tcPr>
            <w:tcW w:w="3119" w:type="dxa"/>
          </w:tcPr>
          <w:p w:rsidR="000F6EB4" w:rsidRPr="00594CCF" w:rsidRDefault="000F6EB4" w:rsidP="00D4275E">
            <w:r w:rsidRPr="00594CCF">
              <w:t>Должны быть встроенные энергонезависимые</w:t>
            </w:r>
          </w:p>
        </w:tc>
        <w:tc>
          <w:tcPr>
            <w:tcW w:w="1559" w:type="dxa"/>
          </w:tcPr>
          <w:p w:rsidR="000F6EB4" w:rsidRPr="00594CCF" w:rsidRDefault="000F6EB4" w:rsidP="00D4275E">
            <w:pPr>
              <w:ind w:right="-106"/>
            </w:pPr>
          </w:p>
        </w:tc>
      </w:tr>
      <w:tr w:rsidR="000F6EB4" w:rsidRPr="00594CCF" w:rsidTr="00D4275E">
        <w:tc>
          <w:tcPr>
            <w:tcW w:w="567" w:type="dxa"/>
          </w:tcPr>
          <w:p w:rsidR="000F6EB4" w:rsidRPr="00594CCF" w:rsidRDefault="000F6EB4" w:rsidP="00D4275E">
            <w:pPr>
              <w:pStyle w:val="af8"/>
              <w:tabs>
                <w:tab w:val="left" w:pos="1701"/>
              </w:tabs>
              <w:ind w:right="-3"/>
              <w:rPr>
                <w:sz w:val="20"/>
                <w:szCs w:val="20"/>
              </w:rPr>
            </w:pPr>
          </w:p>
        </w:tc>
        <w:tc>
          <w:tcPr>
            <w:tcW w:w="1276" w:type="dxa"/>
          </w:tcPr>
          <w:p w:rsidR="000F6EB4" w:rsidRPr="00594CCF" w:rsidRDefault="000F6EB4" w:rsidP="00D4275E">
            <w:pPr>
              <w:pStyle w:val="af8"/>
              <w:tabs>
                <w:tab w:val="left" w:pos="1735"/>
              </w:tabs>
              <w:ind w:right="-108"/>
              <w:rPr>
                <w:sz w:val="20"/>
                <w:szCs w:val="20"/>
              </w:rPr>
            </w:pPr>
          </w:p>
        </w:tc>
        <w:tc>
          <w:tcPr>
            <w:tcW w:w="1559" w:type="dxa"/>
          </w:tcPr>
          <w:p w:rsidR="000F6EB4" w:rsidRPr="00594CCF" w:rsidRDefault="000F6EB4" w:rsidP="00D4275E">
            <w:pPr>
              <w:pStyle w:val="af8"/>
              <w:tabs>
                <w:tab w:val="left" w:pos="1701"/>
              </w:tabs>
              <w:ind w:right="-69"/>
              <w:rPr>
                <w:sz w:val="20"/>
                <w:szCs w:val="20"/>
              </w:rPr>
            </w:pPr>
          </w:p>
        </w:tc>
        <w:tc>
          <w:tcPr>
            <w:tcW w:w="2977" w:type="dxa"/>
          </w:tcPr>
          <w:p w:rsidR="000F6EB4" w:rsidRPr="00594CCF" w:rsidRDefault="000F6EB4" w:rsidP="00D4275E">
            <w:r w:rsidRPr="00594CCF">
              <w:t>Звуковой сигнализатор</w:t>
            </w:r>
          </w:p>
        </w:tc>
        <w:tc>
          <w:tcPr>
            <w:tcW w:w="3119" w:type="dxa"/>
          </w:tcPr>
          <w:p w:rsidR="000F6EB4" w:rsidRPr="00594CCF" w:rsidRDefault="000F6EB4" w:rsidP="00D4275E">
            <w:r w:rsidRPr="00594CCF">
              <w:t>Должен быть встроенный или выносной</w:t>
            </w:r>
          </w:p>
        </w:tc>
        <w:tc>
          <w:tcPr>
            <w:tcW w:w="1559" w:type="dxa"/>
          </w:tcPr>
          <w:p w:rsidR="000F6EB4" w:rsidRPr="00594CCF" w:rsidRDefault="000F6EB4" w:rsidP="00D4275E">
            <w:pPr>
              <w:ind w:right="-106"/>
            </w:pPr>
          </w:p>
        </w:tc>
      </w:tr>
      <w:tr w:rsidR="000F6EB4" w:rsidRPr="00594CCF" w:rsidTr="00D4275E">
        <w:tc>
          <w:tcPr>
            <w:tcW w:w="567" w:type="dxa"/>
          </w:tcPr>
          <w:p w:rsidR="000F6EB4" w:rsidRPr="00594CCF" w:rsidRDefault="000F6EB4" w:rsidP="00D4275E">
            <w:pPr>
              <w:pStyle w:val="af8"/>
              <w:tabs>
                <w:tab w:val="left" w:pos="1701"/>
              </w:tabs>
              <w:ind w:right="-3"/>
              <w:rPr>
                <w:sz w:val="20"/>
                <w:szCs w:val="20"/>
              </w:rPr>
            </w:pPr>
          </w:p>
        </w:tc>
        <w:tc>
          <w:tcPr>
            <w:tcW w:w="1276" w:type="dxa"/>
          </w:tcPr>
          <w:p w:rsidR="000F6EB4" w:rsidRPr="00594CCF" w:rsidRDefault="000F6EB4" w:rsidP="00D4275E">
            <w:pPr>
              <w:pStyle w:val="af8"/>
              <w:tabs>
                <w:tab w:val="left" w:pos="1735"/>
              </w:tabs>
              <w:ind w:right="-108"/>
              <w:rPr>
                <w:sz w:val="20"/>
                <w:szCs w:val="20"/>
              </w:rPr>
            </w:pPr>
          </w:p>
        </w:tc>
        <w:tc>
          <w:tcPr>
            <w:tcW w:w="1559" w:type="dxa"/>
          </w:tcPr>
          <w:p w:rsidR="000F6EB4" w:rsidRPr="00594CCF" w:rsidRDefault="000F6EB4" w:rsidP="00D4275E">
            <w:pPr>
              <w:pStyle w:val="af8"/>
              <w:tabs>
                <w:tab w:val="left" w:pos="1701"/>
              </w:tabs>
              <w:ind w:right="-69"/>
              <w:rPr>
                <w:sz w:val="20"/>
                <w:szCs w:val="20"/>
              </w:rPr>
            </w:pPr>
          </w:p>
        </w:tc>
        <w:tc>
          <w:tcPr>
            <w:tcW w:w="2977" w:type="dxa"/>
          </w:tcPr>
          <w:p w:rsidR="000F6EB4" w:rsidRPr="00594CCF" w:rsidRDefault="000F6EB4" w:rsidP="00D4275E">
            <w:r w:rsidRPr="00594CCF">
              <w:t>Интерфейс передачи извещений</w:t>
            </w:r>
          </w:p>
        </w:tc>
        <w:tc>
          <w:tcPr>
            <w:tcW w:w="3119" w:type="dxa"/>
          </w:tcPr>
          <w:p w:rsidR="000F6EB4" w:rsidRPr="00594CCF" w:rsidRDefault="000F6EB4" w:rsidP="00D4275E">
            <w:r w:rsidRPr="00594CCF">
              <w:t>RS-485</w:t>
            </w:r>
          </w:p>
        </w:tc>
        <w:tc>
          <w:tcPr>
            <w:tcW w:w="1559" w:type="dxa"/>
          </w:tcPr>
          <w:p w:rsidR="000F6EB4" w:rsidRPr="00594CCF" w:rsidRDefault="000F6EB4" w:rsidP="00D4275E">
            <w:pPr>
              <w:ind w:right="-106"/>
            </w:pPr>
          </w:p>
        </w:tc>
      </w:tr>
      <w:tr w:rsidR="000F6EB4" w:rsidRPr="00594CCF" w:rsidTr="00D4275E">
        <w:tc>
          <w:tcPr>
            <w:tcW w:w="567" w:type="dxa"/>
          </w:tcPr>
          <w:p w:rsidR="000F6EB4" w:rsidRPr="00594CCF" w:rsidRDefault="000F6EB4" w:rsidP="00D4275E">
            <w:pPr>
              <w:pStyle w:val="af8"/>
              <w:tabs>
                <w:tab w:val="left" w:pos="1701"/>
              </w:tabs>
              <w:ind w:right="-3"/>
              <w:rPr>
                <w:sz w:val="20"/>
                <w:szCs w:val="20"/>
              </w:rPr>
            </w:pPr>
          </w:p>
        </w:tc>
        <w:tc>
          <w:tcPr>
            <w:tcW w:w="1276" w:type="dxa"/>
          </w:tcPr>
          <w:p w:rsidR="000F6EB4" w:rsidRPr="00594CCF" w:rsidRDefault="000F6EB4" w:rsidP="00D4275E">
            <w:pPr>
              <w:pStyle w:val="af8"/>
              <w:tabs>
                <w:tab w:val="left" w:pos="1735"/>
              </w:tabs>
              <w:ind w:right="-108"/>
              <w:rPr>
                <w:sz w:val="20"/>
                <w:szCs w:val="20"/>
              </w:rPr>
            </w:pPr>
          </w:p>
        </w:tc>
        <w:tc>
          <w:tcPr>
            <w:tcW w:w="1559" w:type="dxa"/>
          </w:tcPr>
          <w:p w:rsidR="000F6EB4" w:rsidRPr="00594CCF" w:rsidRDefault="000F6EB4" w:rsidP="00D4275E">
            <w:pPr>
              <w:pStyle w:val="af8"/>
              <w:tabs>
                <w:tab w:val="left" w:pos="1701"/>
              </w:tabs>
              <w:ind w:right="-69"/>
              <w:rPr>
                <w:sz w:val="20"/>
                <w:szCs w:val="20"/>
              </w:rPr>
            </w:pPr>
          </w:p>
        </w:tc>
        <w:tc>
          <w:tcPr>
            <w:tcW w:w="2977" w:type="dxa"/>
          </w:tcPr>
          <w:p w:rsidR="000F6EB4" w:rsidRPr="00594CCF" w:rsidRDefault="000F6EB4" w:rsidP="00D4275E">
            <w:r w:rsidRPr="00594CCF">
              <w:t>Напряжение питания</w:t>
            </w:r>
          </w:p>
        </w:tc>
        <w:tc>
          <w:tcPr>
            <w:tcW w:w="3119" w:type="dxa"/>
          </w:tcPr>
          <w:p w:rsidR="000F6EB4" w:rsidRPr="00594CCF" w:rsidRDefault="000F6EB4" w:rsidP="00D4275E">
            <w:r w:rsidRPr="00594CCF">
              <w:t>Не менее чем от 10.5 до 14.5 В</w:t>
            </w:r>
          </w:p>
        </w:tc>
        <w:tc>
          <w:tcPr>
            <w:tcW w:w="1559" w:type="dxa"/>
          </w:tcPr>
          <w:p w:rsidR="000F6EB4" w:rsidRPr="00594CCF" w:rsidRDefault="000F6EB4" w:rsidP="00D4275E">
            <w:pPr>
              <w:ind w:right="-106"/>
            </w:pPr>
          </w:p>
        </w:tc>
      </w:tr>
      <w:tr w:rsidR="000F6EB4" w:rsidRPr="00594CCF" w:rsidTr="00D4275E">
        <w:tc>
          <w:tcPr>
            <w:tcW w:w="567" w:type="dxa"/>
          </w:tcPr>
          <w:p w:rsidR="000F6EB4" w:rsidRPr="00594CCF" w:rsidRDefault="000F6EB4" w:rsidP="00D4275E">
            <w:pPr>
              <w:pStyle w:val="af8"/>
              <w:tabs>
                <w:tab w:val="left" w:pos="1701"/>
              </w:tabs>
              <w:ind w:right="-3"/>
              <w:rPr>
                <w:sz w:val="20"/>
                <w:szCs w:val="20"/>
              </w:rPr>
            </w:pPr>
          </w:p>
        </w:tc>
        <w:tc>
          <w:tcPr>
            <w:tcW w:w="1276" w:type="dxa"/>
          </w:tcPr>
          <w:p w:rsidR="000F6EB4" w:rsidRPr="00594CCF" w:rsidRDefault="000F6EB4" w:rsidP="00D4275E">
            <w:pPr>
              <w:pStyle w:val="af8"/>
              <w:tabs>
                <w:tab w:val="left" w:pos="1735"/>
              </w:tabs>
              <w:ind w:right="-108"/>
              <w:rPr>
                <w:sz w:val="20"/>
                <w:szCs w:val="20"/>
              </w:rPr>
            </w:pPr>
          </w:p>
        </w:tc>
        <w:tc>
          <w:tcPr>
            <w:tcW w:w="1559" w:type="dxa"/>
          </w:tcPr>
          <w:p w:rsidR="000F6EB4" w:rsidRPr="00594CCF" w:rsidRDefault="000F6EB4" w:rsidP="00D4275E">
            <w:pPr>
              <w:pStyle w:val="af8"/>
              <w:tabs>
                <w:tab w:val="left" w:pos="1701"/>
              </w:tabs>
              <w:ind w:right="-69"/>
              <w:rPr>
                <w:sz w:val="20"/>
                <w:szCs w:val="20"/>
              </w:rPr>
            </w:pPr>
          </w:p>
        </w:tc>
        <w:tc>
          <w:tcPr>
            <w:tcW w:w="2977" w:type="dxa"/>
          </w:tcPr>
          <w:p w:rsidR="000F6EB4" w:rsidRPr="00594CCF" w:rsidRDefault="000F6EB4" w:rsidP="00D4275E">
            <w:r w:rsidRPr="00594CCF">
              <w:t>Ток потребления</w:t>
            </w:r>
          </w:p>
        </w:tc>
        <w:tc>
          <w:tcPr>
            <w:tcW w:w="3119" w:type="dxa"/>
          </w:tcPr>
          <w:p w:rsidR="000F6EB4" w:rsidRPr="00594CCF" w:rsidRDefault="000F6EB4" w:rsidP="00D4275E">
            <w:r w:rsidRPr="00594CCF">
              <w:t>Не более 140 мА</w:t>
            </w:r>
          </w:p>
        </w:tc>
        <w:tc>
          <w:tcPr>
            <w:tcW w:w="1559" w:type="dxa"/>
          </w:tcPr>
          <w:p w:rsidR="000F6EB4" w:rsidRPr="00594CCF" w:rsidRDefault="000F6EB4" w:rsidP="00D4275E">
            <w:pPr>
              <w:ind w:right="-106"/>
            </w:pPr>
          </w:p>
        </w:tc>
      </w:tr>
      <w:tr w:rsidR="000F6EB4" w:rsidRPr="00594CCF" w:rsidTr="00D4275E">
        <w:tc>
          <w:tcPr>
            <w:tcW w:w="567" w:type="dxa"/>
          </w:tcPr>
          <w:p w:rsidR="000F6EB4" w:rsidRPr="00594CCF" w:rsidRDefault="000F6EB4" w:rsidP="00D4275E">
            <w:pPr>
              <w:pStyle w:val="af8"/>
              <w:tabs>
                <w:tab w:val="left" w:pos="1701"/>
              </w:tabs>
              <w:ind w:right="-3"/>
              <w:rPr>
                <w:sz w:val="20"/>
                <w:szCs w:val="20"/>
              </w:rPr>
            </w:pPr>
          </w:p>
        </w:tc>
        <w:tc>
          <w:tcPr>
            <w:tcW w:w="1276" w:type="dxa"/>
          </w:tcPr>
          <w:p w:rsidR="000F6EB4" w:rsidRPr="00594CCF" w:rsidRDefault="000F6EB4" w:rsidP="00D4275E">
            <w:pPr>
              <w:pStyle w:val="af8"/>
              <w:tabs>
                <w:tab w:val="left" w:pos="1735"/>
              </w:tabs>
              <w:ind w:right="-108"/>
              <w:rPr>
                <w:sz w:val="20"/>
                <w:szCs w:val="20"/>
              </w:rPr>
            </w:pPr>
          </w:p>
        </w:tc>
        <w:tc>
          <w:tcPr>
            <w:tcW w:w="1559" w:type="dxa"/>
          </w:tcPr>
          <w:p w:rsidR="000F6EB4" w:rsidRPr="00594CCF" w:rsidRDefault="000F6EB4" w:rsidP="00D4275E">
            <w:pPr>
              <w:pStyle w:val="af8"/>
              <w:tabs>
                <w:tab w:val="left" w:pos="1701"/>
              </w:tabs>
              <w:ind w:right="-69"/>
              <w:rPr>
                <w:sz w:val="20"/>
                <w:szCs w:val="20"/>
              </w:rPr>
            </w:pPr>
          </w:p>
        </w:tc>
        <w:tc>
          <w:tcPr>
            <w:tcW w:w="2977" w:type="dxa"/>
          </w:tcPr>
          <w:p w:rsidR="000F6EB4" w:rsidRPr="00594CCF" w:rsidRDefault="000F6EB4" w:rsidP="00D4275E">
            <w:r w:rsidRPr="00594CCF">
              <w:t>Реле управления</w:t>
            </w:r>
          </w:p>
        </w:tc>
        <w:tc>
          <w:tcPr>
            <w:tcW w:w="3119" w:type="dxa"/>
          </w:tcPr>
          <w:p w:rsidR="000F6EB4" w:rsidRPr="00594CCF" w:rsidRDefault="000F6EB4" w:rsidP="00D4275E">
            <w:r w:rsidRPr="00594CCF">
              <w:t>Не менее 2</w:t>
            </w:r>
          </w:p>
        </w:tc>
        <w:tc>
          <w:tcPr>
            <w:tcW w:w="1559" w:type="dxa"/>
          </w:tcPr>
          <w:p w:rsidR="000F6EB4" w:rsidRPr="00594CCF" w:rsidRDefault="000F6EB4" w:rsidP="00D4275E">
            <w:pPr>
              <w:ind w:right="-106"/>
            </w:pPr>
          </w:p>
        </w:tc>
      </w:tr>
      <w:tr w:rsidR="000F6EB4" w:rsidRPr="00594CCF" w:rsidTr="00D4275E">
        <w:tc>
          <w:tcPr>
            <w:tcW w:w="567" w:type="dxa"/>
          </w:tcPr>
          <w:p w:rsidR="000F6EB4" w:rsidRPr="00594CCF" w:rsidRDefault="000F6EB4" w:rsidP="00D4275E">
            <w:pPr>
              <w:pStyle w:val="af8"/>
              <w:tabs>
                <w:tab w:val="left" w:pos="1701"/>
              </w:tabs>
              <w:ind w:right="-3"/>
              <w:rPr>
                <w:sz w:val="20"/>
                <w:szCs w:val="20"/>
              </w:rPr>
            </w:pPr>
          </w:p>
        </w:tc>
        <w:tc>
          <w:tcPr>
            <w:tcW w:w="1276" w:type="dxa"/>
          </w:tcPr>
          <w:p w:rsidR="000F6EB4" w:rsidRPr="00594CCF" w:rsidRDefault="000F6EB4" w:rsidP="00D4275E">
            <w:pPr>
              <w:pStyle w:val="af8"/>
              <w:tabs>
                <w:tab w:val="left" w:pos="1735"/>
              </w:tabs>
              <w:ind w:right="-108"/>
              <w:rPr>
                <w:sz w:val="20"/>
                <w:szCs w:val="20"/>
              </w:rPr>
            </w:pPr>
          </w:p>
        </w:tc>
        <w:tc>
          <w:tcPr>
            <w:tcW w:w="1559" w:type="dxa"/>
          </w:tcPr>
          <w:p w:rsidR="000F6EB4" w:rsidRPr="00594CCF" w:rsidRDefault="000F6EB4" w:rsidP="00D4275E">
            <w:pPr>
              <w:pStyle w:val="af8"/>
              <w:tabs>
                <w:tab w:val="left" w:pos="1701"/>
              </w:tabs>
              <w:ind w:right="-69"/>
              <w:rPr>
                <w:sz w:val="20"/>
                <w:szCs w:val="20"/>
              </w:rPr>
            </w:pPr>
          </w:p>
        </w:tc>
        <w:tc>
          <w:tcPr>
            <w:tcW w:w="2977" w:type="dxa"/>
          </w:tcPr>
          <w:p w:rsidR="000F6EB4" w:rsidRPr="00594CCF" w:rsidRDefault="000F6EB4" w:rsidP="00D4275E">
            <w:r w:rsidRPr="00594CCF">
              <w:t xml:space="preserve">Коммутируемый ток реле </w:t>
            </w:r>
          </w:p>
        </w:tc>
        <w:tc>
          <w:tcPr>
            <w:tcW w:w="3119" w:type="dxa"/>
          </w:tcPr>
          <w:p w:rsidR="000F6EB4" w:rsidRPr="00594CCF" w:rsidRDefault="000F6EB4" w:rsidP="00D4275E">
            <w:r w:rsidRPr="00594CCF">
              <w:t>&gt;5  А</w:t>
            </w:r>
          </w:p>
        </w:tc>
        <w:tc>
          <w:tcPr>
            <w:tcW w:w="1559" w:type="dxa"/>
          </w:tcPr>
          <w:p w:rsidR="000F6EB4" w:rsidRPr="00594CCF" w:rsidRDefault="000F6EB4" w:rsidP="00D4275E">
            <w:pPr>
              <w:ind w:right="-106"/>
            </w:pPr>
          </w:p>
        </w:tc>
      </w:tr>
      <w:tr w:rsidR="000F6EB4" w:rsidRPr="00594CCF" w:rsidTr="00D4275E">
        <w:tc>
          <w:tcPr>
            <w:tcW w:w="567" w:type="dxa"/>
          </w:tcPr>
          <w:p w:rsidR="000F6EB4" w:rsidRPr="00594CCF" w:rsidRDefault="000F6EB4" w:rsidP="00D4275E">
            <w:pPr>
              <w:pStyle w:val="af8"/>
              <w:tabs>
                <w:tab w:val="left" w:pos="1701"/>
              </w:tabs>
              <w:ind w:right="-3"/>
              <w:rPr>
                <w:sz w:val="20"/>
                <w:szCs w:val="20"/>
              </w:rPr>
            </w:pPr>
          </w:p>
        </w:tc>
        <w:tc>
          <w:tcPr>
            <w:tcW w:w="1276" w:type="dxa"/>
          </w:tcPr>
          <w:p w:rsidR="000F6EB4" w:rsidRPr="00594CCF" w:rsidRDefault="000F6EB4" w:rsidP="00D4275E">
            <w:pPr>
              <w:pStyle w:val="af8"/>
              <w:tabs>
                <w:tab w:val="left" w:pos="1735"/>
              </w:tabs>
              <w:ind w:right="-108"/>
              <w:rPr>
                <w:sz w:val="20"/>
                <w:szCs w:val="20"/>
              </w:rPr>
            </w:pPr>
          </w:p>
        </w:tc>
        <w:tc>
          <w:tcPr>
            <w:tcW w:w="1559" w:type="dxa"/>
          </w:tcPr>
          <w:p w:rsidR="000F6EB4" w:rsidRPr="00594CCF" w:rsidRDefault="000F6EB4" w:rsidP="00D4275E">
            <w:pPr>
              <w:pStyle w:val="af8"/>
              <w:tabs>
                <w:tab w:val="left" w:pos="1701"/>
              </w:tabs>
              <w:ind w:right="-69"/>
              <w:rPr>
                <w:sz w:val="20"/>
                <w:szCs w:val="20"/>
              </w:rPr>
            </w:pPr>
          </w:p>
        </w:tc>
        <w:tc>
          <w:tcPr>
            <w:tcW w:w="2977" w:type="dxa"/>
          </w:tcPr>
          <w:p w:rsidR="000F6EB4" w:rsidRPr="00594CCF" w:rsidRDefault="000F6EB4" w:rsidP="00D4275E">
            <w:r w:rsidRPr="00594CCF">
              <w:t xml:space="preserve">Коммутируемое напряжение реле </w:t>
            </w:r>
          </w:p>
        </w:tc>
        <w:tc>
          <w:tcPr>
            <w:tcW w:w="3119" w:type="dxa"/>
          </w:tcPr>
          <w:p w:rsidR="000F6EB4" w:rsidRPr="00594CCF" w:rsidRDefault="000F6EB4" w:rsidP="00D4275E">
            <w:r w:rsidRPr="00594CCF">
              <w:t>не менее 30 В</w:t>
            </w:r>
          </w:p>
        </w:tc>
        <w:tc>
          <w:tcPr>
            <w:tcW w:w="1559" w:type="dxa"/>
          </w:tcPr>
          <w:p w:rsidR="000F6EB4" w:rsidRPr="00594CCF" w:rsidRDefault="000F6EB4" w:rsidP="00D4275E">
            <w:pPr>
              <w:ind w:right="-106"/>
            </w:pPr>
          </w:p>
        </w:tc>
      </w:tr>
      <w:tr w:rsidR="000F6EB4" w:rsidRPr="00594CCF" w:rsidTr="00D4275E">
        <w:tc>
          <w:tcPr>
            <w:tcW w:w="567" w:type="dxa"/>
          </w:tcPr>
          <w:p w:rsidR="000F6EB4" w:rsidRPr="00594CCF" w:rsidRDefault="000F6EB4" w:rsidP="00D4275E">
            <w:pPr>
              <w:pStyle w:val="af8"/>
              <w:tabs>
                <w:tab w:val="left" w:pos="1701"/>
              </w:tabs>
              <w:ind w:right="-3"/>
              <w:rPr>
                <w:sz w:val="20"/>
                <w:szCs w:val="20"/>
              </w:rPr>
            </w:pPr>
          </w:p>
        </w:tc>
        <w:tc>
          <w:tcPr>
            <w:tcW w:w="1276" w:type="dxa"/>
          </w:tcPr>
          <w:p w:rsidR="000F6EB4" w:rsidRPr="00594CCF" w:rsidRDefault="000F6EB4" w:rsidP="00D4275E">
            <w:pPr>
              <w:pStyle w:val="af8"/>
              <w:tabs>
                <w:tab w:val="left" w:pos="1735"/>
              </w:tabs>
              <w:ind w:right="-108"/>
              <w:rPr>
                <w:sz w:val="20"/>
                <w:szCs w:val="20"/>
              </w:rPr>
            </w:pPr>
          </w:p>
        </w:tc>
        <w:tc>
          <w:tcPr>
            <w:tcW w:w="1559" w:type="dxa"/>
          </w:tcPr>
          <w:p w:rsidR="000F6EB4" w:rsidRPr="00594CCF" w:rsidRDefault="000F6EB4" w:rsidP="00D4275E">
            <w:pPr>
              <w:pStyle w:val="af8"/>
              <w:tabs>
                <w:tab w:val="left" w:pos="1701"/>
              </w:tabs>
              <w:ind w:right="-69"/>
              <w:rPr>
                <w:sz w:val="20"/>
                <w:szCs w:val="20"/>
              </w:rPr>
            </w:pPr>
          </w:p>
        </w:tc>
        <w:tc>
          <w:tcPr>
            <w:tcW w:w="2977" w:type="dxa"/>
          </w:tcPr>
          <w:p w:rsidR="000F6EB4" w:rsidRPr="00594CCF" w:rsidRDefault="000F6EB4" w:rsidP="00D4275E">
            <w:r w:rsidRPr="00594CCF">
              <w:t xml:space="preserve">Объём памяти карт </w:t>
            </w:r>
          </w:p>
        </w:tc>
        <w:tc>
          <w:tcPr>
            <w:tcW w:w="3119" w:type="dxa"/>
          </w:tcPr>
          <w:p w:rsidR="000F6EB4" w:rsidRPr="00594CCF" w:rsidRDefault="000F6EB4" w:rsidP="00D4275E">
            <w:r w:rsidRPr="00594CCF">
              <w:t>не менее 32000</w:t>
            </w:r>
          </w:p>
        </w:tc>
        <w:tc>
          <w:tcPr>
            <w:tcW w:w="1559" w:type="dxa"/>
          </w:tcPr>
          <w:p w:rsidR="000F6EB4" w:rsidRPr="00594CCF" w:rsidRDefault="000F6EB4" w:rsidP="00D4275E">
            <w:pPr>
              <w:ind w:right="-106"/>
            </w:pPr>
          </w:p>
        </w:tc>
      </w:tr>
      <w:tr w:rsidR="000F6EB4" w:rsidRPr="00594CCF" w:rsidTr="00D4275E">
        <w:tc>
          <w:tcPr>
            <w:tcW w:w="567" w:type="dxa"/>
          </w:tcPr>
          <w:p w:rsidR="000F6EB4" w:rsidRPr="00594CCF" w:rsidRDefault="000F6EB4" w:rsidP="00D4275E">
            <w:pPr>
              <w:pStyle w:val="af8"/>
              <w:tabs>
                <w:tab w:val="left" w:pos="1701"/>
              </w:tabs>
              <w:ind w:right="-3"/>
              <w:rPr>
                <w:sz w:val="20"/>
                <w:szCs w:val="20"/>
              </w:rPr>
            </w:pPr>
          </w:p>
        </w:tc>
        <w:tc>
          <w:tcPr>
            <w:tcW w:w="1276" w:type="dxa"/>
          </w:tcPr>
          <w:p w:rsidR="000F6EB4" w:rsidRPr="00594CCF" w:rsidRDefault="000F6EB4" w:rsidP="00D4275E">
            <w:pPr>
              <w:pStyle w:val="af8"/>
              <w:tabs>
                <w:tab w:val="left" w:pos="1735"/>
              </w:tabs>
              <w:ind w:right="-108"/>
              <w:rPr>
                <w:sz w:val="20"/>
                <w:szCs w:val="20"/>
              </w:rPr>
            </w:pPr>
          </w:p>
        </w:tc>
        <w:tc>
          <w:tcPr>
            <w:tcW w:w="1559" w:type="dxa"/>
          </w:tcPr>
          <w:p w:rsidR="000F6EB4" w:rsidRPr="00594CCF" w:rsidRDefault="000F6EB4" w:rsidP="00D4275E">
            <w:pPr>
              <w:pStyle w:val="af8"/>
              <w:tabs>
                <w:tab w:val="left" w:pos="1701"/>
              </w:tabs>
              <w:ind w:right="-69"/>
              <w:rPr>
                <w:sz w:val="20"/>
                <w:szCs w:val="20"/>
              </w:rPr>
            </w:pPr>
          </w:p>
        </w:tc>
        <w:tc>
          <w:tcPr>
            <w:tcW w:w="2977" w:type="dxa"/>
          </w:tcPr>
          <w:p w:rsidR="000F6EB4" w:rsidRPr="00594CCF" w:rsidRDefault="000F6EB4" w:rsidP="00D4275E">
            <w:r w:rsidRPr="00594CCF">
              <w:t>Буфер событий</w:t>
            </w:r>
          </w:p>
        </w:tc>
        <w:tc>
          <w:tcPr>
            <w:tcW w:w="3119" w:type="dxa"/>
          </w:tcPr>
          <w:p w:rsidR="000F6EB4" w:rsidRPr="00594CCF" w:rsidRDefault="000F6EB4" w:rsidP="00D4275E">
            <w:r w:rsidRPr="00594CCF">
              <w:t>Должен быть энергонезависимый</w:t>
            </w:r>
          </w:p>
        </w:tc>
        <w:tc>
          <w:tcPr>
            <w:tcW w:w="1559" w:type="dxa"/>
          </w:tcPr>
          <w:p w:rsidR="000F6EB4" w:rsidRPr="00594CCF" w:rsidRDefault="000F6EB4" w:rsidP="00D4275E">
            <w:pPr>
              <w:ind w:right="-106"/>
            </w:pPr>
          </w:p>
        </w:tc>
      </w:tr>
      <w:tr w:rsidR="000F6EB4" w:rsidRPr="00594CCF" w:rsidTr="00D4275E">
        <w:tc>
          <w:tcPr>
            <w:tcW w:w="567" w:type="dxa"/>
          </w:tcPr>
          <w:p w:rsidR="000F6EB4" w:rsidRPr="00594CCF" w:rsidRDefault="000F6EB4" w:rsidP="00D4275E">
            <w:pPr>
              <w:pStyle w:val="af8"/>
              <w:tabs>
                <w:tab w:val="left" w:pos="1701"/>
              </w:tabs>
              <w:ind w:right="-3"/>
              <w:rPr>
                <w:sz w:val="20"/>
                <w:szCs w:val="20"/>
              </w:rPr>
            </w:pPr>
          </w:p>
        </w:tc>
        <w:tc>
          <w:tcPr>
            <w:tcW w:w="1276" w:type="dxa"/>
          </w:tcPr>
          <w:p w:rsidR="000F6EB4" w:rsidRPr="00594CCF" w:rsidRDefault="000F6EB4" w:rsidP="00D4275E">
            <w:pPr>
              <w:pStyle w:val="af8"/>
              <w:tabs>
                <w:tab w:val="left" w:pos="1735"/>
              </w:tabs>
              <w:ind w:right="-108"/>
              <w:rPr>
                <w:sz w:val="20"/>
                <w:szCs w:val="20"/>
              </w:rPr>
            </w:pPr>
          </w:p>
        </w:tc>
        <w:tc>
          <w:tcPr>
            <w:tcW w:w="1559" w:type="dxa"/>
          </w:tcPr>
          <w:p w:rsidR="000F6EB4" w:rsidRPr="00594CCF" w:rsidRDefault="000F6EB4" w:rsidP="00D4275E">
            <w:pPr>
              <w:pStyle w:val="af8"/>
              <w:tabs>
                <w:tab w:val="left" w:pos="1701"/>
              </w:tabs>
              <w:ind w:right="-69"/>
              <w:rPr>
                <w:sz w:val="20"/>
                <w:szCs w:val="20"/>
              </w:rPr>
            </w:pPr>
          </w:p>
        </w:tc>
        <w:tc>
          <w:tcPr>
            <w:tcW w:w="2977" w:type="dxa"/>
          </w:tcPr>
          <w:p w:rsidR="000F6EB4" w:rsidRPr="00594CCF" w:rsidRDefault="000F6EB4" w:rsidP="00D4275E">
            <w:r w:rsidRPr="00594CCF">
              <w:t xml:space="preserve">Объём буфера </w:t>
            </w:r>
          </w:p>
        </w:tc>
        <w:tc>
          <w:tcPr>
            <w:tcW w:w="3119" w:type="dxa"/>
          </w:tcPr>
          <w:p w:rsidR="000F6EB4" w:rsidRPr="00594CCF" w:rsidRDefault="000F6EB4" w:rsidP="00D4275E">
            <w:r w:rsidRPr="00594CCF">
              <w:t>не менее 18000 событий</w:t>
            </w:r>
          </w:p>
        </w:tc>
        <w:tc>
          <w:tcPr>
            <w:tcW w:w="1559" w:type="dxa"/>
          </w:tcPr>
          <w:p w:rsidR="000F6EB4" w:rsidRPr="00594CCF" w:rsidRDefault="000F6EB4" w:rsidP="00D4275E">
            <w:pPr>
              <w:ind w:right="-106"/>
            </w:pPr>
          </w:p>
        </w:tc>
      </w:tr>
      <w:tr w:rsidR="000F6EB4" w:rsidRPr="00594CCF" w:rsidTr="00D4275E">
        <w:tc>
          <w:tcPr>
            <w:tcW w:w="567" w:type="dxa"/>
          </w:tcPr>
          <w:p w:rsidR="000F6EB4" w:rsidRPr="00594CCF" w:rsidRDefault="000F6EB4" w:rsidP="00D4275E">
            <w:pPr>
              <w:pStyle w:val="af8"/>
              <w:tabs>
                <w:tab w:val="left" w:pos="1701"/>
              </w:tabs>
              <w:ind w:right="-3"/>
              <w:rPr>
                <w:sz w:val="20"/>
                <w:szCs w:val="20"/>
              </w:rPr>
            </w:pPr>
          </w:p>
        </w:tc>
        <w:tc>
          <w:tcPr>
            <w:tcW w:w="1276" w:type="dxa"/>
          </w:tcPr>
          <w:p w:rsidR="000F6EB4" w:rsidRPr="00594CCF" w:rsidRDefault="000F6EB4" w:rsidP="00D4275E">
            <w:pPr>
              <w:pStyle w:val="af8"/>
              <w:tabs>
                <w:tab w:val="left" w:pos="1735"/>
              </w:tabs>
              <w:ind w:right="-108"/>
              <w:rPr>
                <w:sz w:val="20"/>
                <w:szCs w:val="20"/>
              </w:rPr>
            </w:pPr>
          </w:p>
        </w:tc>
        <w:tc>
          <w:tcPr>
            <w:tcW w:w="1559" w:type="dxa"/>
          </w:tcPr>
          <w:p w:rsidR="000F6EB4" w:rsidRPr="00594CCF" w:rsidRDefault="000F6EB4" w:rsidP="00D4275E">
            <w:pPr>
              <w:pStyle w:val="af8"/>
              <w:tabs>
                <w:tab w:val="left" w:pos="1701"/>
              </w:tabs>
              <w:ind w:right="-69"/>
              <w:rPr>
                <w:sz w:val="20"/>
                <w:szCs w:val="20"/>
              </w:rPr>
            </w:pPr>
          </w:p>
        </w:tc>
        <w:tc>
          <w:tcPr>
            <w:tcW w:w="2977" w:type="dxa"/>
          </w:tcPr>
          <w:p w:rsidR="000F6EB4" w:rsidRPr="00594CCF" w:rsidRDefault="000F6EB4" w:rsidP="00D4275E">
            <w:r w:rsidRPr="00594CCF">
              <w:t xml:space="preserve">Диапазон рабочих температур </w:t>
            </w:r>
          </w:p>
        </w:tc>
        <w:tc>
          <w:tcPr>
            <w:tcW w:w="3119" w:type="dxa"/>
          </w:tcPr>
          <w:p w:rsidR="000F6EB4" w:rsidRPr="00594CCF" w:rsidRDefault="000F6EB4" w:rsidP="00D4275E">
            <w:r w:rsidRPr="00594CCF">
              <w:t>не менее чем от -25 до 45 оС</w:t>
            </w:r>
          </w:p>
        </w:tc>
        <w:tc>
          <w:tcPr>
            <w:tcW w:w="1559" w:type="dxa"/>
          </w:tcPr>
          <w:p w:rsidR="000F6EB4" w:rsidRPr="00594CCF" w:rsidRDefault="000F6EB4" w:rsidP="00D4275E">
            <w:pPr>
              <w:ind w:right="-106"/>
            </w:pPr>
          </w:p>
        </w:tc>
      </w:tr>
      <w:tr w:rsidR="000F6EB4" w:rsidRPr="00594CCF" w:rsidTr="00D4275E">
        <w:tc>
          <w:tcPr>
            <w:tcW w:w="567" w:type="dxa"/>
          </w:tcPr>
          <w:p w:rsidR="000F6EB4" w:rsidRPr="00594CCF" w:rsidRDefault="000F6EB4" w:rsidP="00D4275E">
            <w:pPr>
              <w:pStyle w:val="af8"/>
              <w:tabs>
                <w:tab w:val="left" w:pos="1701"/>
              </w:tabs>
              <w:ind w:right="-3"/>
              <w:rPr>
                <w:sz w:val="20"/>
                <w:szCs w:val="20"/>
              </w:rPr>
            </w:pPr>
            <w:r w:rsidRPr="00594CCF">
              <w:rPr>
                <w:sz w:val="20"/>
                <w:szCs w:val="20"/>
                <w:lang w:val="en-US"/>
              </w:rPr>
              <w:t>2</w:t>
            </w:r>
            <w:r w:rsidRPr="00594CCF">
              <w:rPr>
                <w:sz w:val="20"/>
                <w:szCs w:val="20"/>
              </w:rPr>
              <w:t>.</w:t>
            </w:r>
          </w:p>
        </w:tc>
        <w:tc>
          <w:tcPr>
            <w:tcW w:w="1276" w:type="dxa"/>
          </w:tcPr>
          <w:p w:rsidR="000F6EB4" w:rsidRPr="00594CCF" w:rsidRDefault="000F6EB4" w:rsidP="00D4275E">
            <w:pPr>
              <w:rPr>
                <w:lang w:val="en-US"/>
              </w:rPr>
            </w:pPr>
            <w:r w:rsidRPr="00594CCF">
              <w:t>Считыватель 15 шт.</w:t>
            </w:r>
          </w:p>
        </w:tc>
        <w:tc>
          <w:tcPr>
            <w:tcW w:w="1559" w:type="dxa"/>
          </w:tcPr>
          <w:p w:rsidR="000F6EB4" w:rsidRPr="00594CCF" w:rsidRDefault="000F6EB4" w:rsidP="00D4275E"/>
        </w:tc>
        <w:tc>
          <w:tcPr>
            <w:tcW w:w="2977" w:type="dxa"/>
          </w:tcPr>
          <w:p w:rsidR="000F6EB4" w:rsidRPr="00594CCF" w:rsidRDefault="000F6EB4" w:rsidP="00D4275E">
            <w:r w:rsidRPr="00594CCF">
              <w:t>Предназначение</w:t>
            </w:r>
          </w:p>
        </w:tc>
        <w:tc>
          <w:tcPr>
            <w:tcW w:w="3119" w:type="dxa"/>
          </w:tcPr>
          <w:p w:rsidR="000F6EB4" w:rsidRPr="00594CCF" w:rsidRDefault="000F6EB4" w:rsidP="00D4275E">
            <w:r w:rsidRPr="00594CCF">
              <w:t>Должен считывать коды с идентификаторов и передавать их на контроллер</w:t>
            </w:r>
          </w:p>
        </w:tc>
        <w:tc>
          <w:tcPr>
            <w:tcW w:w="1559" w:type="dxa"/>
          </w:tcPr>
          <w:p w:rsidR="000F6EB4" w:rsidRPr="00594CCF" w:rsidRDefault="000F6EB4" w:rsidP="00D4275E"/>
        </w:tc>
      </w:tr>
      <w:tr w:rsidR="000F6EB4" w:rsidRPr="00594CCF" w:rsidTr="00D4275E">
        <w:tc>
          <w:tcPr>
            <w:tcW w:w="567" w:type="dxa"/>
          </w:tcPr>
          <w:p w:rsidR="000F6EB4" w:rsidRPr="00594CCF" w:rsidRDefault="000F6EB4" w:rsidP="00D4275E">
            <w:pPr>
              <w:pStyle w:val="af8"/>
              <w:tabs>
                <w:tab w:val="left" w:pos="1701"/>
              </w:tabs>
              <w:ind w:right="-3"/>
              <w:rPr>
                <w:sz w:val="20"/>
                <w:szCs w:val="20"/>
              </w:rPr>
            </w:pPr>
          </w:p>
        </w:tc>
        <w:tc>
          <w:tcPr>
            <w:tcW w:w="1276" w:type="dxa"/>
          </w:tcPr>
          <w:p w:rsidR="000F6EB4" w:rsidRPr="00594CCF" w:rsidRDefault="000F6EB4" w:rsidP="00D4275E"/>
        </w:tc>
        <w:tc>
          <w:tcPr>
            <w:tcW w:w="1559" w:type="dxa"/>
          </w:tcPr>
          <w:p w:rsidR="000F6EB4" w:rsidRPr="00594CCF" w:rsidRDefault="000F6EB4" w:rsidP="00D4275E"/>
        </w:tc>
        <w:tc>
          <w:tcPr>
            <w:tcW w:w="2977" w:type="dxa"/>
          </w:tcPr>
          <w:p w:rsidR="000F6EB4" w:rsidRPr="00594CCF" w:rsidRDefault="000F6EB4" w:rsidP="00D4275E">
            <w:r w:rsidRPr="00594CCF">
              <w:t>Условия работы</w:t>
            </w:r>
          </w:p>
        </w:tc>
        <w:tc>
          <w:tcPr>
            <w:tcW w:w="3119" w:type="dxa"/>
          </w:tcPr>
          <w:p w:rsidR="000F6EB4" w:rsidRPr="00594CCF" w:rsidRDefault="000F6EB4" w:rsidP="00D4275E">
            <w:r w:rsidRPr="00594CCF">
              <w:t>Должен предусматривать непрерывную круглосуточную работу</w:t>
            </w:r>
          </w:p>
        </w:tc>
        <w:tc>
          <w:tcPr>
            <w:tcW w:w="1559" w:type="dxa"/>
          </w:tcPr>
          <w:p w:rsidR="000F6EB4" w:rsidRPr="00594CCF" w:rsidRDefault="000F6EB4" w:rsidP="00D4275E"/>
        </w:tc>
      </w:tr>
      <w:tr w:rsidR="000F6EB4" w:rsidRPr="00594CCF" w:rsidTr="00D4275E">
        <w:tc>
          <w:tcPr>
            <w:tcW w:w="567" w:type="dxa"/>
          </w:tcPr>
          <w:p w:rsidR="000F6EB4" w:rsidRPr="00594CCF" w:rsidRDefault="000F6EB4" w:rsidP="00D4275E">
            <w:pPr>
              <w:pStyle w:val="af8"/>
              <w:tabs>
                <w:tab w:val="left" w:pos="1701"/>
              </w:tabs>
              <w:ind w:right="-3"/>
              <w:rPr>
                <w:sz w:val="20"/>
                <w:szCs w:val="20"/>
              </w:rPr>
            </w:pPr>
          </w:p>
        </w:tc>
        <w:tc>
          <w:tcPr>
            <w:tcW w:w="1276" w:type="dxa"/>
          </w:tcPr>
          <w:p w:rsidR="000F6EB4" w:rsidRPr="00594CCF" w:rsidRDefault="000F6EB4" w:rsidP="00D4275E"/>
        </w:tc>
        <w:tc>
          <w:tcPr>
            <w:tcW w:w="1559" w:type="dxa"/>
          </w:tcPr>
          <w:p w:rsidR="000F6EB4" w:rsidRPr="00594CCF" w:rsidRDefault="000F6EB4" w:rsidP="00D4275E"/>
        </w:tc>
        <w:tc>
          <w:tcPr>
            <w:tcW w:w="2977" w:type="dxa"/>
          </w:tcPr>
          <w:p w:rsidR="000F6EB4" w:rsidRPr="00594CCF" w:rsidRDefault="000F6EB4" w:rsidP="00D4275E">
            <w:r w:rsidRPr="00594CCF">
              <w:t>Рабочая частота</w:t>
            </w:r>
          </w:p>
        </w:tc>
        <w:tc>
          <w:tcPr>
            <w:tcW w:w="3119" w:type="dxa"/>
          </w:tcPr>
          <w:p w:rsidR="000F6EB4" w:rsidRPr="00594CCF" w:rsidRDefault="000F6EB4" w:rsidP="00D4275E">
            <w:r w:rsidRPr="00594CCF">
              <w:t>110 – 130 кГц</w:t>
            </w:r>
          </w:p>
        </w:tc>
        <w:tc>
          <w:tcPr>
            <w:tcW w:w="1559" w:type="dxa"/>
          </w:tcPr>
          <w:p w:rsidR="000F6EB4" w:rsidRPr="00594CCF" w:rsidRDefault="000F6EB4" w:rsidP="00D4275E"/>
        </w:tc>
      </w:tr>
      <w:tr w:rsidR="000F6EB4" w:rsidRPr="00594CCF" w:rsidTr="00D4275E">
        <w:tc>
          <w:tcPr>
            <w:tcW w:w="567" w:type="dxa"/>
          </w:tcPr>
          <w:p w:rsidR="000F6EB4" w:rsidRPr="00594CCF" w:rsidRDefault="000F6EB4" w:rsidP="00D4275E">
            <w:pPr>
              <w:pStyle w:val="af8"/>
              <w:tabs>
                <w:tab w:val="left" w:pos="1701"/>
              </w:tabs>
              <w:ind w:right="-3"/>
              <w:rPr>
                <w:sz w:val="20"/>
                <w:szCs w:val="20"/>
              </w:rPr>
            </w:pPr>
          </w:p>
        </w:tc>
        <w:tc>
          <w:tcPr>
            <w:tcW w:w="1276" w:type="dxa"/>
          </w:tcPr>
          <w:p w:rsidR="000F6EB4" w:rsidRPr="00594CCF" w:rsidRDefault="000F6EB4" w:rsidP="00D4275E"/>
        </w:tc>
        <w:tc>
          <w:tcPr>
            <w:tcW w:w="1559" w:type="dxa"/>
          </w:tcPr>
          <w:p w:rsidR="000F6EB4" w:rsidRPr="00594CCF" w:rsidRDefault="000F6EB4" w:rsidP="00D4275E"/>
        </w:tc>
        <w:tc>
          <w:tcPr>
            <w:tcW w:w="2977" w:type="dxa"/>
          </w:tcPr>
          <w:p w:rsidR="000F6EB4" w:rsidRPr="00594CCF" w:rsidRDefault="000F6EB4" w:rsidP="00D4275E">
            <w:r w:rsidRPr="00594CCF">
              <w:t>Напряжение питания</w:t>
            </w:r>
          </w:p>
        </w:tc>
        <w:tc>
          <w:tcPr>
            <w:tcW w:w="3119" w:type="dxa"/>
          </w:tcPr>
          <w:p w:rsidR="000F6EB4" w:rsidRPr="00594CCF" w:rsidRDefault="000F6EB4" w:rsidP="00D4275E">
            <w:r w:rsidRPr="00594CCF">
              <w:t>Не менее чем от 8 до 24В</w:t>
            </w:r>
          </w:p>
        </w:tc>
        <w:tc>
          <w:tcPr>
            <w:tcW w:w="1559" w:type="dxa"/>
          </w:tcPr>
          <w:p w:rsidR="000F6EB4" w:rsidRPr="00594CCF" w:rsidRDefault="000F6EB4" w:rsidP="00D4275E"/>
        </w:tc>
      </w:tr>
      <w:tr w:rsidR="000F6EB4" w:rsidRPr="00594CCF" w:rsidTr="00D4275E">
        <w:tc>
          <w:tcPr>
            <w:tcW w:w="567" w:type="dxa"/>
          </w:tcPr>
          <w:p w:rsidR="000F6EB4" w:rsidRPr="00594CCF" w:rsidRDefault="000F6EB4" w:rsidP="00D4275E">
            <w:pPr>
              <w:pStyle w:val="af8"/>
              <w:tabs>
                <w:tab w:val="left" w:pos="1701"/>
              </w:tabs>
              <w:ind w:right="-3"/>
              <w:rPr>
                <w:sz w:val="20"/>
                <w:szCs w:val="20"/>
              </w:rPr>
            </w:pPr>
          </w:p>
        </w:tc>
        <w:tc>
          <w:tcPr>
            <w:tcW w:w="1276" w:type="dxa"/>
          </w:tcPr>
          <w:p w:rsidR="000F6EB4" w:rsidRPr="00594CCF" w:rsidRDefault="000F6EB4" w:rsidP="00D4275E"/>
        </w:tc>
        <w:tc>
          <w:tcPr>
            <w:tcW w:w="1559" w:type="dxa"/>
          </w:tcPr>
          <w:p w:rsidR="000F6EB4" w:rsidRPr="00594CCF" w:rsidRDefault="000F6EB4" w:rsidP="00D4275E"/>
        </w:tc>
        <w:tc>
          <w:tcPr>
            <w:tcW w:w="2977" w:type="dxa"/>
          </w:tcPr>
          <w:p w:rsidR="000F6EB4" w:rsidRPr="00594CCF" w:rsidRDefault="000F6EB4" w:rsidP="00D4275E">
            <w:r w:rsidRPr="00594CCF">
              <w:t>Максимальный ток потребления</w:t>
            </w:r>
          </w:p>
        </w:tc>
        <w:tc>
          <w:tcPr>
            <w:tcW w:w="3119" w:type="dxa"/>
          </w:tcPr>
          <w:p w:rsidR="000F6EB4" w:rsidRPr="00594CCF" w:rsidRDefault="000F6EB4" w:rsidP="00D4275E">
            <w:r w:rsidRPr="00594CCF">
              <w:t>Не более 0.08А</w:t>
            </w:r>
          </w:p>
        </w:tc>
        <w:tc>
          <w:tcPr>
            <w:tcW w:w="1559" w:type="dxa"/>
          </w:tcPr>
          <w:p w:rsidR="000F6EB4" w:rsidRPr="00594CCF" w:rsidRDefault="000F6EB4" w:rsidP="00D4275E"/>
        </w:tc>
      </w:tr>
      <w:tr w:rsidR="000F6EB4" w:rsidRPr="00594CCF" w:rsidTr="00D4275E">
        <w:tc>
          <w:tcPr>
            <w:tcW w:w="567" w:type="dxa"/>
          </w:tcPr>
          <w:p w:rsidR="000F6EB4" w:rsidRPr="00594CCF" w:rsidRDefault="000F6EB4" w:rsidP="00D4275E">
            <w:pPr>
              <w:pStyle w:val="af8"/>
              <w:tabs>
                <w:tab w:val="left" w:pos="1701"/>
              </w:tabs>
              <w:ind w:right="-3"/>
              <w:rPr>
                <w:sz w:val="20"/>
                <w:szCs w:val="20"/>
              </w:rPr>
            </w:pPr>
          </w:p>
        </w:tc>
        <w:tc>
          <w:tcPr>
            <w:tcW w:w="1276" w:type="dxa"/>
          </w:tcPr>
          <w:p w:rsidR="000F6EB4" w:rsidRPr="00594CCF" w:rsidRDefault="000F6EB4" w:rsidP="00D4275E"/>
        </w:tc>
        <w:tc>
          <w:tcPr>
            <w:tcW w:w="1559" w:type="dxa"/>
          </w:tcPr>
          <w:p w:rsidR="000F6EB4" w:rsidRPr="00594CCF" w:rsidRDefault="000F6EB4" w:rsidP="00D4275E"/>
        </w:tc>
        <w:tc>
          <w:tcPr>
            <w:tcW w:w="2977" w:type="dxa"/>
          </w:tcPr>
          <w:p w:rsidR="000F6EB4" w:rsidRPr="00594CCF" w:rsidRDefault="000F6EB4" w:rsidP="00D4275E">
            <w:r w:rsidRPr="00594CCF">
              <w:t>Максимальная дистанция считывания</w:t>
            </w:r>
          </w:p>
        </w:tc>
        <w:tc>
          <w:tcPr>
            <w:tcW w:w="3119" w:type="dxa"/>
          </w:tcPr>
          <w:p w:rsidR="000F6EB4" w:rsidRPr="00594CCF" w:rsidRDefault="000F6EB4" w:rsidP="00D4275E">
            <w:r w:rsidRPr="00594CCF">
              <w:t>95…120 мм</w:t>
            </w:r>
          </w:p>
        </w:tc>
        <w:tc>
          <w:tcPr>
            <w:tcW w:w="1559" w:type="dxa"/>
          </w:tcPr>
          <w:p w:rsidR="000F6EB4" w:rsidRPr="00594CCF" w:rsidRDefault="000F6EB4" w:rsidP="00D4275E"/>
        </w:tc>
      </w:tr>
      <w:tr w:rsidR="000F6EB4" w:rsidRPr="00594CCF" w:rsidTr="00D4275E">
        <w:tc>
          <w:tcPr>
            <w:tcW w:w="567" w:type="dxa"/>
          </w:tcPr>
          <w:p w:rsidR="000F6EB4" w:rsidRPr="00594CCF" w:rsidRDefault="000F6EB4" w:rsidP="00D4275E">
            <w:pPr>
              <w:pStyle w:val="af8"/>
              <w:tabs>
                <w:tab w:val="left" w:pos="1701"/>
              </w:tabs>
              <w:ind w:right="-3"/>
              <w:rPr>
                <w:sz w:val="20"/>
                <w:szCs w:val="20"/>
              </w:rPr>
            </w:pPr>
          </w:p>
        </w:tc>
        <w:tc>
          <w:tcPr>
            <w:tcW w:w="1276" w:type="dxa"/>
          </w:tcPr>
          <w:p w:rsidR="000F6EB4" w:rsidRPr="00594CCF" w:rsidRDefault="000F6EB4" w:rsidP="00D4275E"/>
        </w:tc>
        <w:tc>
          <w:tcPr>
            <w:tcW w:w="1559" w:type="dxa"/>
          </w:tcPr>
          <w:p w:rsidR="000F6EB4" w:rsidRPr="00594CCF" w:rsidRDefault="000F6EB4" w:rsidP="00D4275E"/>
        </w:tc>
        <w:tc>
          <w:tcPr>
            <w:tcW w:w="2977" w:type="dxa"/>
          </w:tcPr>
          <w:p w:rsidR="000F6EB4" w:rsidRPr="00594CCF" w:rsidRDefault="000F6EB4" w:rsidP="00D4275E">
            <w:r w:rsidRPr="00594CCF">
              <w:t xml:space="preserve">Диапазон рабочих температур </w:t>
            </w:r>
          </w:p>
        </w:tc>
        <w:tc>
          <w:tcPr>
            <w:tcW w:w="3119" w:type="dxa"/>
          </w:tcPr>
          <w:p w:rsidR="000F6EB4" w:rsidRPr="00594CCF" w:rsidRDefault="000F6EB4" w:rsidP="00D4275E">
            <w:r w:rsidRPr="00594CCF">
              <w:t>от -15 до +40оС</w:t>
            </w:r>
          </w:p>
        </w:tc>
        <w:tc>
          <w:tcPr>
            <w:tcW w:w="1559" w:type="dxa"/>
          </w:tcPr>
          <w:p w:rsidR="000F6EB4" w:rsidRPr="00594CCF" w:rsidRDefault="000F6EB4" w:rsidP="00D4275E"/>
        </w:tc>
      </w:tr>
      <w:tr w:rsidR="000F6EB4" w:rsidRPr="00594CCF" w:rsidTr="00D4275E">
        <w:tc>
          <w:tcPr>
            <w:tcW w:w="567" w:type="dxa"/>
          </w:tcPr>
          <w:p w:rsidR="000F6EB4" w:rsidRPr="00594CCF" w:rsidRDefault="000F6EB4" w:rsidP="00D4275E">
            <w:pPr>
              <w:pStyle w:val="af8"/>
              <w:tabs>
                <w:tab w:val="left" w:pos="1701"/>
              </w:tabs>
              <w:ind w:right="-3"/>
              <w:rPr>
                <w:sz w:val="20"/>
                <w:szCs w:val="20"/>
              </w:rPr>
            </w:pPr>
          </w:p>
        </w:tc>
        <w:tc>
          <w:tcPr>
            <w:tcW w:w="1276" w:type="dxa"/>
          </w:tcPr>
          <w:p w:rsidR="000F6EB4" w:rsidRPr="00594CCF" w:rsidRDefault="000F6EB4" w:rsidP="00D4275E"/>
        </w:tc>
        <w:tc>
          <w:tcPr>
            <w:tcW w:w="1559" w:type="dxa"/>
          </w:tcPr>
          <w:p w:rsidR="000F6EB4" w:rsidRPr="00594CCF" w:rsidRDefault="000F6EB4" w:rsidP="00D4275E"/>
        </w:tc>
        <w:tc>
          <w:tcPr>
            <w:tcW w:w="2977" w:type="dxa"/>
          </w:tcPr>
          <w:p w:rsidR="000F6EB4" w:rsidRPr="00594CCF" w:rsidRDefault="000F6EB4" w:rsidP="00D4275E">
            <w:r w:rsidRPr="00594CCF">
              <w:t>Габариты</w:t>
            </w:r>
          </w:p>
        </w:tc>
        <w:tc>
          <w:tcPr>
            <w:tcW w:w="3119" w:type="dxa"/>
          </w:tcPr>
          <w:p w:rsidR="000F6EB4" w:rsidRPr="00594CCF" w:rsidRDefault="000F6EB4" w:rsidP="00D4275E">
            <w:r w:rsidRPr="00594CCF">
              <w:t>Менее 45х85х15мм</w:t>
            </w:r>
          </w:p>
        </w:tc>
        <w:tc>
          <w:tcPr>
            <w:tcW w:w="1559" w:type="dxa"/>
          </w:tcPr>
          <w:p w:rsidR="000F6EB4" w:rsidRPr="00594CCF" w:rsidRDefault="000F6EB4" w:rsidP="00D4275E"/>
        </w:tc>
      </w:tr>
      <w:tr w:rsidR="000F6EB4" w:rsidRPr="00594CCF" w:rsidTr="00D4275E">
        <w:tc>
          <w:tcPr>
            <w:tcW w:w="567" w:type="dxa"/>
          </w:tcPr>
          <w:p w:rsidR="000F6EB4" w:rsidRPr="00594CCF" w:rsidRDefault="000F6EB4" w:rsidP="00D4275E">
            <w:pPr>
              <w:pStyle w:val="af8"/>
              <w:tabs>
                <w:tab w:val="left" w:pos="1701"/>
              </w:tabs>
              <w:ind w:right="-3"/>
              <w:rPr>
                <w:sz w:val="20"/>
                <w:szCs w:val="20"/>
              </w:rPr>
            </w:pPr>
          </w:p>
        </w:tc>
        <w:tc>
          <w:tcPr>
            <w:tcW w:w="1276" w:type="dxa"/>
          </w:tcPr>
          <w:p w:rsidR="000F6EB4" w:rsidRPr="00594CCF" w:rsidRDefault="000F6EB4" w:rsidP="00D4275E"/>
        </w:tc>
        <w:tc>
          <w:tcPr>
            <w:tcW w:w="1559" w:type="dxa"/>
          </w:tcPr>
          <w:p w:rsidR="000F6EB4" w:rsidRPr="00594CCF" w:rsidRDefault="000F6EB4" w:rsidP="00D4275E"/>
        </w:tc>
        <w:tc>
          <w:tcPr>
            <w:tcW w:w="2977" w:type="dxa"/>
          </w:tcPr>
          <w:p w:rsidR="000F6EB4" w:rsidRPr="00594CCF" w:rsidRDefault="000F6EB4" w:rsidP="00D4275E">
            <w:r w:rsidRPr="00594CCF">
              <w:t>Степень защиты</w:t>
            </w:r>
          </w:p>
        </w:tc>
        <w:tc>
          <w:tcPr>
            <w:tcW w:w="3119" w:type="dxa"/>
          </w:tcPr>
          <w:p w:rsidR="000F6EB4" w:rsidRPr="00594CCF" w:rsidRDefault="000F6EB4" w:rsidP="00D4275E">
            <w:pPr>
              <w:rPr>
                <w:lang w:val="en-US"/>
              </w:rPr>
            </w:pPr>
            <w:r w:rsidRPr="00594CCF">
              <w:rPr>
                <w:lang w:val="en-US"/>
              </w:rPr>
              <w:t>IP 20 – IP 44</w:t>
            </w:r>
          </w:p>
        </w:tc>
        <w:tc>
          <w:tcPr>
            <w:tcW w:w="1559" w:type="dxa"/>
          </w:tcPr>
          <w:p w:rsidR="000F6EB4" w:rsidRPr="00594CCF" w:rsidRDefault="000F6EB4" w:rsidP="00D4275E">
            <w:pPr>
              <w:rPr>
                <w:lang w:val="en-US"/>
              </w:rPr>
            </w:pPr>
          </w:p>
        </w:tc>
      </w:tr>
      <w:tr w:rsidR="000F6EB4" w:rsidRPr="00594CCF" w:rsidTr="00D4275E">
        <w:tc>
          <w:tcPr>
            <w:tcW w:w="567" w:type="dxa"/>
          </w:tcPr>
          <w:p w:rsidR="000F6EB4" w:rsidRPr="00594CCF" w:rsidRDefault="000F6EB4" w:rsidP="00D4275E">
            <w:pPr>
              <w:pStyle w:val="af8"/>
              <w:tabs>
                <w:tab w:val="left" w:pos="1701"/>
              </w:tabs>
              <w:ind w:right="-3"/>
              <w:rPr>
                <w:sz w:val="20"/>
                <w:szCs w:val="20"/>
              </w:rPr>
            </w:pPr>
            <w:r w:rsidRPr="00594CCF">
              <w:rPr>
                <w:sz w:val="20"/>
                <w:szCs w:val="20"/>
              </w:rPr>
              <w:t>3.</w:t>
            </w:r>
          </w:p>
        </w:tc>
        <w:tc>
          <w:tcPr>
            <w:tcW w:w="1276" w:type="dxa"/>
          </w:tcPr>
          <w:p w:rsidR="000F6EB4" w:rsidRPr="00594CCF" w:rsidRDefault="000F6EB4" w:rsidP="00D4275E">
            <w:r w:rsidRPr="00594CCF">
              <w:t>Кнопка выход 12 шт.</w:t>
            </w:r>
          </w:p>
        </w:tc>
        <w:tc>
          <w:tcPr>
            <w:tcW w:w="1559" w:type="dxa"/>
          </w:tcPr>
          <w:p w:rsidR="000F6EB4" w:rsidRPr="00594CCF" w:rsidRDefault="000F6EB4" w:rsidP="00D4275E"/>
        </w:tc>
        <w:tc>
          <w:tcPr>
            <w:tcW w:w="2977" w:type="dxa"/>
          </w:tcPr>
          <w:p w:rsidR="000F6EB4" w:rsidRPr="00594CCF" w:rsidRDefault="000F6EB4" w:rsidP="00D4275E">
            <w:r w:rsidRPr="00594CCF">
              <w:t>Предназначение</w:t>
            </w:r>
          </w:p>
        </w:tc>
        <w:tc>
          <w:tcPr>
            <w:tcW w:w="3119" w:type="dxa"/>
          </w:tcPr>
          <w:p w:rsidR="000F6EB4" w:rsidRPr="00594CCF" w:rsidRDefault="000F6EB4" w:rsidP="00D4275E">
            <w:r w:rsidRPr="00594CCF">
              <w:t>Должна обеспечивать беспрепятственный выход</w:t>
            </w:r>
          </w:p>
        </w:tc>
        <w:tc>
          <w:tcPr>
            <w:tcW w:w="1559" w:type="dxa"/>
          </w:tcPr>
          <w:p w:rsidR="000F6EB4" w:rsidRPr="00594CCF" w:rsidRDefault="000F6EB4" w:rsidP="00D4275E"/>
        </w:tc>
      </w:tr>
      <w:tr w:rsidR="000F6EB4" w:rsidRPr="00594CCF" w:rsidTr="00D4275E">
        <w:tc>
          <w:tcPr>
            <w:tcW w:w="567" w:type="dxa"/>
          </w:tcPr>
          <w:p w:rsidR="000F6EB4" w:rsidRPr="00594CCF" w:rsidRDefault="000F6EB4" w:rsidP="00D4275E">
            <w:pPr>
              <w:pStyle w:val="af8"/>
              <w:tabs>
                <w:tab w:val="left" w:pos="1701"/>
              </w:tabs>
              <w:ind w:right="-3"/>
              <w:rPr>
                <w:sz w:val="20"/>
                <w:szCs w:val="20"/>
              </w:rPr>
            </w:pPr>
          </w:p>
        </w:tc>
        <w:tc>
          <w:tcPr>
            <w:tcW w:w="1276" w:type="dxa"/>
          </w:tcPr>
          <w:p w:rsidR="000F6EB4" w:rsidRPr="00594CCF" w:rsidRDefault="000F6EB4" w:rsidP="00D4275E"/>
        </w:tc>
        <w:tc>
          <w:tcPr>
            <w:tcW w:w="1559" w:type="dxa"/>
          </w:tcPr>
          <w:p w:rsidR="000F6EB4" w:rsidRPr="00594CCF" w:rsidRDefault="000F6EB4" w:rsidP="00D4275E"/>
        </w:tc>
        <w:tc>
          <w:tcPr>
            <w:tcW w:w="2977" w:type="dxa"/>
          </w:tcPr>
          <w:p w:rsidR="000F6EB4" w:rsidRPr="00594CCF" w:rsidRDefault="000F6EB4" w:rsidP="00D4275E">
            <w:r w:rsidRPr="00594CCF">
              <w:t>Материал</w:t>
            </w:r>
          </w:p>
        </w:tc>
        <w:tc>
          <w:tcPr>
            <w:tcW w:w="3119" w:type="dxa"/>
          </w:tcPr>
          <w:p w:rsidR="000F6EB4" w:rsidRPr="00594CCF" w:rsidRDefault="000F6EB4" w:rsidP="00D4275E">
            <w:r w:rsidRPr="00594CCF">
              <w:t xml:space="preserve">Пластик или металл </w:t>
            </w:r>
          </w:p>
        </w:tc>
        <w:tc>
          <w:tcPr>
            <w:tcW w:w="1559" w:type="dxa"/>
          </w:tcPr>
          <w:p w:rsidR="000F6EB4" w:rsidRPr="00594CCF" w:rsidRDefault="000F6EB4" w:rsidP="00D4275E"/>
        </w:tc>
      </w:tr>
      <w:tr w:rsidR="000F6EB4" w:rsidRPr="00594CCF" w:rsidTr="00D4275E">
        <w:tc>
          <w:tcPr>
            <w:tcW w:w="567" w:type="dxa"/>
          </w:tcPr>
          <w:p w:rsidR="000F6EB4" w:rsidRPr="00594CCF" w:rsidRDefault="000F6EB4" w:rsidP="00D4275E">
            <w:pPr>
              <w:pStyle w:val="af8"/>
              <w:tabs>
                <w:tab w:val="left" w:pos="1701"/>
              </w:tabs>
              <w:ind w:right="-3"/>
              <w:rPr>
                <w:sz w:val="20"/>
                <w:szCs w:val="20"/>
              </w:rPr>
            </w:pPr>
          </w:p>
        </w:tc>
        <w:tc>
          <w:tcPr>
            <w:tcW w:w="1276" w:type="dxa"/>
          </w:tcPr>
          <w:p w:rsidR="000F6EB4" w:rsidRPr="00594CCF" w:rsidRDefault="000F6EB4" w:rsidP="00D4275E"/>
        </w:tc>
        <w:tc>
          <w:tcPr>
            <w:tcW w:w="1559" w:type="dxa"/>
          </w:tcPr>
          <w:p w:rsidR="000F6EB4" w:rsidRPr="00594CCF" w:rsidRDefault="000F6EB4" w:rsidP="00D4275E"/>
        </w:tc>
        <w:tc>
          <w:tcPr>
            <w:tcW w:w="2977" w:type="dxa"/>
          </w:tcPr>
          <w:p w:rsidR="000F6EB4" w:rsidRPr="00594CCF" w:rsidRDefault="000F6EB4" w:rsidP="00D4275E">
            <w:r w:rsidRPr="00594CCF">
              <w:t>Степень защиты</w:t>
            </w:r>
          </w:p>
        </w:tc>
        <w:tc>
          <w:tcPr>
            <w:tcW w:w="3119" w:type="dxa"/>
          </w:tcPr>
          <w:p w:rsidR="000F6EB4" w:rsidRPr="00594CCF" w:rsidRDefault="000F6EB4" w:rsidP="00D4275E">
            <w:r w:rsidRPr="00594CCF">
              <w:rPr>
                <w:lang w:val="en-US"/>
              </w:rPr>
              <w:t xml:space="preserve">IP </w:t>
            </w:r>
            <w:r w:rsidRPr="00594CCF">
              <w:t>44</w:t>
            </w:r>
            <w:r w:rsidRPr="00594CCF">
              <w:rPr>
                <w:lang w:val="en-US"/>
              </w:rPr>
              <w:t xml:space="preserve"> – IP </w:t>
            </w:r>
            <w:r w:rsidRPr="00594CCF">
              <w:t>66</w:t>
            </w:r>
          </w:p>
        </w:tc>
        <w:tc>
          <w:tcPr>
            <w:tcW w:w="1559" w:type="dxa"/>
          </w:tcPr>
          <w:p w:rsidR="000F6EB4" w:rsidRPr="00594CCF" w:rsidRDefault="000F6EB4" w:rsidP="00D4275E"/>
        </w:tc>
      </w:tr>
      <w:tr w:rsidR="000F6EB4" w:rsidRPr="00594CCF" w:rsidTr="00D4275E">
        <w:tc>
          <w:tcPr>
            <w:tcW w:w="567" w:type="dxa"/>
          </w:tcPr>
          <w:p w:rsidR="000F6EB4" w:rsidRPr="00594CCF" w:rsidRDefault="000F6EB4" w:rsidP="00D4275E">
            <w:pPr>
              <w:pStyle w:val="af8"/>
              <w:tabs>
                <w:tab w:val="left" w:pos="1701"/>
              </w:tabs>
              <w:ind w:right="-3"/>
              <w:rPr>
                <w:sz w:val="20"/>
                <w:szCs w:val="20"/>
              </w:rPr>
            </w:pPr>
          </w:p>
        </w:tc>
        <w:tc>
          <w:tcPr>
            <w:tcW w:w="1276" w:type="dxa"/>
          </w:tcPr>
          <w:p w:rsidR="000F6EB4" w:rsidRPr="00594CCF" w:rsidRDefault="000F6EB4" w:rsidP="00D4275E"/>
        </w:tc>
        <w:tc>
          <w:tcPr>
            <w:tcW w:w="1559" w:type="dxa"/>
          </w:tcPr>
          <w:p w:rsidR="000F6EB4" w:rsidRPr="00594CCF" w:rsidRDefault="000F6EB4" w:rsidP="00D4275E"/>
        </w:tc>
        <w:tc>
          <w:tcPr>
            <w:tcW w:w="2977" w:type="dxa"/>
          </w:tcPr>
          <w:p w:rsidR="000F6EB4" w:rsidRPr="00594CCF" w:rsidRDefault="000F6EB4" w:rsidP="00D4275E">
            <w:r w:rsidRPr="00594CCF">
              <w:t>Монтаж</w:t>
            </w:r>
          </w:p>
        </w:tc>
        <w:tc>
          <w:tcPr>
            <w:tcW w:w="3119" w:type="dxa"/>
          </w:tcPr>
          <w:p w:rsidR="000F6EB4" w:rsidRPr="00594CCF" w:rsidRDefault="000F6EB4" w:rsidP="00D4275E">
            <w:r w:rsidRPr="00594CCF">
              <w:t>Накладной</w:t>
            </w:r>
          </w:p>
        </w:tc>
        <w:tc>
          <w:tcPr>
            <w:tcW w:w="1559" w:type="dxa"/>
          </w:tcPr>
          <w:p w:rsidR="000F6EB4" w:rsidRPr="00594CCF" w:rsidRDefault="000F6EB4" w:rsidP="00D4275E"/>
        </w:tc>
      </w:tr>
      <w:tr w:rsidR="000F6EB4" w:rsidRPr="00594CCF" w:rsidTr="00D4275E">
        <w:tc>
          <w:tcPr>
            <w:tcW w:w="567" w:type="dxa"/>
          </w:tcPr>
          <w:p w:rsidR="000F6EB4" w:rsidRPr="00594CCF" w:rsidRDefault="000F6EB4" w:rsidP="00D4275E">
            <w:pPr>
              <w:pStyle w:val="af8"/>
              <w:tabs>
                <w:tab w:val="left" w:pos="1701"/>
              </w:tabs>
              <w:ind w:right="-3"/>
              <w:rPr>
                <w:sz w:val="20"/>
                <w:szCs w:val="20"/>
              </w:rPr>
            </w:pPr>
          </w:p>
        </w:tc>
        <w:tc>
          <w:tcPr>
            <w:tcW w:w="1276" w:type="dxa"/>
          </w:tcPr>
          <w:p w:rsidR="000F6EB4" w:rsidRPr="00594CCF" w:rsidRDefault="000F6EB4" w:rsidP="00D4275E"/>
        </w:tc>
        <w:tc>
          <w:tcPr>
            <w:tcW w:w="1559" w:type="dxa"/>
          </w:tcPr>
          <w:p w:rsidR="000F6EB4" w:rsidRPr="00594CCF" w:rsidRDefault="000F6EB4" w:rsidP="00D4275E"/>
        </w:tc>
        <w:tc>
          <w:tcPr>
            <w:tcW w:w="2977" w:type="dxa"/>
          </w:tcPr>
          <w:p w:rsidR="000F6EB4" w:rsidRPr="00594CCF" w:rsidRDefault="000F6EB4" w:rsidP="00D4275E">
            <w:r w:rsidRPr="00594CCF">
              <w:t>Рабочая температура</w:t>
            </w:r>
          </w:p>
        </w:tc>
        <w:tc>
          <w:tcPr>
            <w:tcW w:w="3119" w:type="dxa"/>
          </w:tcPr>
          <w:p w:rsidR="000F6EB4" w:rsidRPr="00594CCF" w:rsidRDefault="000F6EB4" w:rsidP="00D4275E">
            <w:r w:rsidRPr="00594CCF">
              <w:t>Не менее чем от – 30 до +45</w:t>
            </w:r>
            <w:r w:rsidRPr="00594CCF">
              <w:rPr>
                <w:vertAlign w:val="superscript"/>
              </w:rPr>
              <w:t>о</w:t>
            </w:r>
            <w:r w:rsidRPr="00594CCF">
              <w:t>С</w:t>
            </w:r>
          </w:p>
        </w:tc>
        <w:tc>
          <w:tcPr>
            <w:tcW w:w="1559" w:type="dxa"/>
          </w:tcPr>
          <w:p w:rsidR="000F6EB4" w:rsidRPr="00594CCF" w:rsidRDefault="000F6EB4" w:rsidP="00D4275E"/>
        </w:tc>
      </w:tr>
      <w:tr w:rsidR="000F6EB4" w:rsidRPr="00594CCF" w:rsidTr="00D4275E">
        <w:tc>
          <w:tcPr>
            <w:tcW w:w="567" w:type="dxa"/>
          </w:tcPr>
          <w:p w:rsidR="000F6EB4" w:rsidRPr="00594CCF" w:rsidRDefault="000F6EB4" w:rsidP="00D4275E">
            <w:pPr>
              <w:pStyle w:val="af8"/>
              <w:tabs>
                <w:tab w:val="left" w:pos="1701"/>
              </w:tabs>
              <w:ind w:right="-3"/>
              <w:rPr>
                <w:sz w:val="20"/>
                <w:szCs w:val="20"/>
              </w:rPr>
            </w:pPr>
          </w:p>
        </w:tc>
        <w:tc>
          <w:tcPr>
            <w:tcW w:w="1276" w:type="dxa"/>
          </w:tcPr>
          <w:p w:rsidR="000F6EB4" w:rsidRPr="00594CCF" w:rsidRDefault="000F6EB4" w:rsidP="00D4275E"/>
        </w:tc>
        <w:tc>
          <w:tcPr>
            <w:tcW w:w="1559" w:type="dxa"/>
          </w:tcPr>
          <w:p w:rsidR="000F6EB4" w:rsidRPr="00594CCF" w:rsidRDefault="000F6EB4" w:rsidP="00D4275E"/>
        </w:tc>
        <w:tc>
          <w:tcPr>
            <w:tcW w:w="2977" w:type="dxa"/>
          </w:tcPr>
          <w:p w:rsidR="000F6EB4" w:rsidRPr="00594CCF" w:rsidRDefault="000F6EB4" w:rsidP="00D4275E">
            <w:r w:rsidRPr="00594CCF">
              <w:t>Габариты</w:t>
            </w:r>
          </w:p>
        </w:tc>
        <w:tc>
          <w:tcPr>
            <w:tcW w:w="3119" w:type="dxa"/>
          </w:tcPr>
          <w:p w:rsidR="000F6EB4" w:rsidRPr="00594CCF" w:rsidRDefault="000F6EB4" w:rsidP="00D4275E">
            <w:pPr>
              <w:pStyle w:val="af8"/>
              <w:ind w:right="72"/>
              <w:rPr>
                <w:sz w:val="20"/>
                <w:szCs w:val="20"/>
              </w:rPr>
            </w:pPr>
            <w:r w:rsidRPr="00594CCF">
              <w:rPr>
                <w:sz w:val="20"/>
                <w:szCs w:val="20"/>
              </w:rPr>
              <w:t>Менее 84х33х26 мм</w:t>
            </w:r>
          </w:p>
        </w:tc>
        <w:tc>
          <w:tcPr>
            <w:tcW w:w="1559" w:type="dxa"/>
          </w:tcPr>
          <w:p w:rsidR="000F6EB4" w:rsidRPr="00594CCF" w:rsidRDefault="000F6EB4" w:rsidP="00D4275E">
            <w:pPr>
              <w:pStyle w:val="af8"/>
              <w:ind w:right="72"/>
              <w:rPr>
                <w:sz w:val="20"/>
                <w:szCs w:val="20"/>
              </w:rPr>
            </w:pPr>
          </w:p>
        </w:tc>
      </w:tr>
      <w:tr w:rsidR="000F6EB4" w:rsidRPr="00594CCF" w:rsidTr="00D4275E">
        <w:tc>
          <w:tcPr>
            <w:tcW w:w="567" w:type="dxa"/>
          </w:tcPr>
          <w:p w:rsidR="000F6EB4" w:rsidRPr="00594CCF" w:rsidRDefault="000F6EB4" w:rsidP="00D4275E">
            <w:pPr>
              <w:pStyle w:val="af8"/>
              <w:tabs>
                <w:tab w:val="left" w:pos="1701"/>
              </w:tabs>
              <w:ind w:right="-3"/>
              <w:rPr>
                <w:sz w:val="20"/>
                <w:szCs w:val="20"/>
              </w:rPr>
            </w:pPr>
          </w:p>
        </w:tc>
        <w:tc>
          <w:tcPr>
            <w:tcW w:w="1276" w:type="dxa"/>
          </w:tcPr>
          <w:p w:rsidR="000F6EB4" w:rsidRPr="00594CCF" w:rsidRDefault="000F6EB4" w:rsidP="00D4275E"/>
        </w:tc>
        <w:tc>
          <w:tcPr>
            <w:tcW w:w="1559" w:type="dxa"/>
          </w:tcPr>
          <w:p w:rsidR="000F6EB4" w:rsidRPr="00594CCF" w:rsidRDefault="000F6EB4" w:rsidP="00D4275E"/>
        </w:tc>
        <w:tc>
          <w:tcPr>
            <w:tcW w:w="2977" w:type="dxa"/>
          </w:tcPr>
          <w:p w:rsidR="000F6EB4" w:rsidRPr="00594CCF" w:rsidRDefault="000F6EB4" w:rsidP="00D4275E">
            <w:r w:rsidRPr="00594CCF">
              <w:t>Индикация</w:t>
            </w:r>
          </w:p>
        </w:tc>
        <w:tc>
          <w:tcPr>
            <w:tcW w:w="3119" w:type="dxa"/>
          </w:tcPr>
          <w:p w:rsidR="000F6EB4" w:rsidRPr="00594CCF" w:rsidRDefault="000739DD" w:rsidP="00D4275E">
            <w:pPr>
              <w:pStyle w:val="af8"/>
              <w:ind w:right="72"/>
              <w:rPr>
                <w:sz w:val="20"/>
                <w:szCs w:val="20"/>
              </w:rPr>
            </w:pPr>
            <w:r>
              <w:rPr>
                <w:sz w:val="20"/>
                <w:szCs w:val="20"/>
              </w:rPr>
              <w:t>да</w:t>
            </w:r>
          </w:p>
        </w:tc>
        <w:tc>
          <w:tcPr>
            <w:tcW w:w="1559" w:type="dxa"/>
          </w:tcPr>
          <w:p w:rsidR="000F6EB4" w:rsidRPr="00594CCF" w:rsidRDefault="000F6EB4" w:rsidP="00D4275E">
            <w:pPr>
              <w:pStyle w:val="af8"/>
              <w:ind w:right="72"/>
              <w:rPr>
                <w:sz w:val="20"/>
                <w:szCs w:val="20"/>
              </w:rPr>
            </w:pPr>
          </w:p>
        </w:tc>
      </w:tr>
      <w:tr w:rsidR="000F6EB4" w:rsidRPr="00594CCF" w:rsidTr="00D4275E">
        <w:tc>
          <w:tcPr>
            <w:tcW w:w="567" w:type="dxa"/>
          </w:tcPr>
          <w:p w:rsidR="000F6EB4" w:rsidRPr="00594CCF" w:rsidRDefault="000F6EB4" w:rsidP="00D4275E">
            <w:pPr>
              <w:pStyle w:val="af8"/>
              <w:tabs>
                <w:tab w:val="left" w:pos="1701"/>
              </w:tabs>
              <w:ind w:right="-3"/>
              <w:rPr>
                <w:sz w:val="20"/>
                <w:szCs w:val="20"/>
              </w:rPr>
            </w:pPr>
            <w:r w:rsidRPr="00594CCF">
              <w:rPr>
                <w:sz w:val="20"/>
                <w:szCs w:val="20"/>
              </w:rPr>
              <w:t>4.</w:t>
            </w:r>
          </w:p>
        </w:tc>
        <w:tc>
          <w:tcPr>
            <w:tcW w:w="1276" w:type="dxa"/>
          </w:tcPr>
          <w:p w:rsidR="000F6EB4" w:rsidRPr="00594CCF" w:rsidRDefault="000F6EB4" w:rsidP="00D4275E">
            <w:pPr>
              <w:pStyle w:val="af8"/>
              <w:tabs>
                <w:tab w:val="left" w:pos="1735"/>
              </w:tabs>
              <w:ind w:right="-108"/>
              <w:rPr>
                <w:sz w:val="20"/>
                <w:szCs w:val="20"/>
              </w:rPr>
            </w:pPr>
            <w:r w:rsidRPr="00594CCF">
              <w:rPr>
                <w:sz w:val="20"/>
                <w:szCs w:val="20"/>
              </w:rPr>
              <w:t>Замок 12 шт.</w:t>
            </w:r>
          </w:p>
        </w:tc>
        <w:tc>
          <w:tcPr>
            <w:tcW w:w="1559" w:type="dxa"/>
          </w:tcPr>
          <w:p w:rsidR="000F6EB4" w:rsidRPr="00594CCF" w:rsidRDefault="000F6EB4" w:rsidP="00D4275E">
            <w:pPr>
              <w:pStyle w:val="af8"/>
              <w:tabs>
                <w:tab w:val="left" w:pos="1701"/>
              </w:tabs>
              <w:ind w:right="-69"/>
              <w:rPr>
                <w:sz w:val="20"/>
                <w:szCs w:val="20"/>
                <w:lang w:val="en-US"/>
              </w:rPr>
            </w:pPr>
          </w:p>
        </w:tc>
        <w:tc>
          <w:tcPr>
            <w:tcW w:w="2977" w:type="dxa"/>
          </w:tcPr>
          <w:p w:rsidR="000F6EB4" w:rsidRPr="00594CCF" w:rsidRDefault="000F6EB4" w:rsidP="00D4275E">
            <w:pPr>
              <w:pStyle w:val="af8"/>
              <w:tabs>
                <w:tab w:val="left" w:pos="1701"/>
              </w:tabs>
              <w:ind w:right="-69"/>
              <w:rPr>
                <w:sz w:val="20"/>
                <w:szCs w:val="20"/>
              </w:rPr>
            </w:pPr>
            <w:r w:rsidRPr="00594CCF">
              <w:rPr>
                <w:sz w:val="20"/>
                <w:szCs w:val="20"/>
              </w:rPr>
              <w:t>Назначение</w:t>
            </w:r>
          </w:p>
        </w:tc>
        <w:tc>
          <w:tcPr>
            <w:tcW w:w="3119" w:type="dxa"/>
          </w:tcPr>
          <w:p w:rsidR="000F6EB4" w:rsidRPr="00594CCF" w:rsidRDefault="000F6EB4" w:rsidP="00D4275E">
            <w:pPr>
              <w:pStyle w:val="af8"/>
              <w:tabs>
                <w:tab w:val="left" w:pos="1701"/>
              </w:tabs>
              <w:ind w:right="-69"/>
              <w:rPr>
                <w:sz w:val="20"/>
                <w:szCs w:val="20"/>
              </w:rPr>
            </w:pPr>
            <w:r w:rsidRPr="00594CCF">
              <w:rPr>
                <w:sz w:val="20"/>
                <w:szCs w:val="20"/>
              </w:rPr>
              <w:t>Должен предусматривать использование в системах контроля доступа</w:t>
            </w:r>
          </w:p>
        </w:tc>
        <w:tc>
          <w:tcPr>
            <w:tcW w:w="1559" w:type="dxa"/>
          </w:tcPr>
          <w:p w:rsidR="000F6EB4" w:rsidRPr="00594CCF" w:rsidRDefault="000F6EB4" w:rsidP="00D4275E">
            <w:pPr>
              <w:pStyle w:val="af8"/>
              <w:tabs>
                <w:tab w:val="left" w:pos="1701"/>
              </w:tabs>
              <w:ind w:right="-69"/>
              <w:rPr>
                <w:sz w:val="20"/>
                <w:szCs w:val="20"/>
              </w:rPr>
            </w:pPr>
          </w:p>
        </w:tc>
      </w:tr>
      <w:tr w:rsidR="000F6EB4" w:rsidRPr="00594CCF" w:rsidTr="00D4275E">
        <w:tc>
          <w:tcPr>
            <w:tcW w:w="567" w:type="dxa"/>
          </w:tcPr>
          <w:p w:rsidR="000F6EB4" w:rsidRPr="00594CCF" w:rsidRDefault="000F6EB4" w:rsidP="00D4275E">
            <w:pPr>
              <w:pStyle w:val="af8"/>
              <w:tabs>
                <w:tab w:val="left" w:pos="1701"/>
              </w:tabs>
              <w:ind w:right="-3"/>
              <w:rPr>
                <w:sz w:val="20"/>
                <w:szCs w:val="20"/>
              </w:rPr>
            </w:pPr>
          </w:p>
        </w:tc>
        <w:tc>
          <w:tcPr>
            <w:tcW w:w="1276" w:type="dxa"/>
          </w:tcPr>
          <w:p w:rsidR="000F6EB4" w:rsidRPr="00594CCF" w:rsidRDefault="000F6EB4" w:rsidP="00D4275E">
            <w:pPr>
              <w:pStyle w:val="af8"/>
              <w:tabs>
                <w:tab w:val="left" w:pos="1735"/>
              </w:tabs>
              <w:ind w:right="-108"/>
              <w:rPr>
                <w:sz w:val="20"/>
                <w:szCs w:val="20"/>
              </w:rPr>
            </w:pPr>
          </w:p>
        </w:tc>
        <w:tc>
          <w:tcPr>
            <w:tcW w:w="1559" w:type="dxa"/>
          </w:tcPr>
          <w:p w:rsidR="000F6EB4" w:rsidRPr="00594CCF" w:rsidRDefault="000F6EB4" w:rsidP="00D4275E">
            <w:pPr>
              <w:pStyle w:val="af8"/>
              <w:tabs>
                <w:tab w:val="left" w:pos="1701"/>
              </w:tabs>
              <w:ind w:right="-69"/>
              <w:rPr>
                <w:sz w:val="20"/>
                <w:szCs w:val="20"/>
              </w:rPr>
            </w:pPr>
          </w:p>
        </w:tc>
        <w:tc>
          <w:tcPr>
            <w:tcW w:w="2977" w:type="dxa"/>
          </w:tcPr>
          <w:p w:rsidR="000F6EB4" w:rsidRPr="00594CCF" w:rsidRDefault="000F6EB4" w:rsidP="00D4275E">
            <w:pPr>
              <w:pStyle w:val="af8"/>
              <w:tabs>
                <w:tab w:val="left" w:pos="1701"/>
              </w:tabs>
              <w:ind w:right="-69"/>
              <w:rPr>
                <w:sz w:val="20"/>
                <w:szCs w:val="20"/>
              </w:rPr>
            </w:pPr>
            <w:r w:rsidRPr="00594CCF">
              <w:rPr>
                <w:sz w:val="20"/>
                <w:szCs w:val="20"/>
              </w:rPr>
              <w:t>Сила удержания</w:t>
            </w:r>
          </w:p>
        </w:tc>
        <w:tc>
          <w:tcPr>
            <w:tcW w:w="3119" w:type="dxa"/>
          </w:tcPr>
          <w:p w:rsidR="000F6EB4" w:rsidRPr="00594CCF" w:rsidRDefault="000F6EB4" w:rsidP="00D4275E">
            <w:pPr>
              <w:pStyle w:val="af8"/>
              <w:tabs>
                <w:tab w:val="left" w:pos="1701"/>
              </w:tabs>
              <w:ind w:right="-69"/>
              <w:rPr>
                <w:sz w:val="20"/>
                <w:szCs w:val="20"/>
              </w:rPr>
            </w:pPr>
            <w:r w:rsidRPr="00594CCF">
              <w:rPr>
                <w:sz w:val="20"/>
                <w:szCs w:val="20"/>
                <w:lang w:val="en-US"/>
              </w:rPr>
              <w:t>3</w:t>
            </w:r>
            <w:r w:rsidRPr="00594CCF">
              <w:rPr>
                <w:sz w:val="20"/>
                <w:szCs w:val="20"/>
              </w:rPr>
              <w:t xml:space="preserve">000 </w:t>
            </w:r>
            <w:r w:rsidRPr="00594CCF">
              <w:rPr>
                <w:sz w:val="20"/>
                <w:szCs w:val="20"/>
                <w:lang w:val="en-US"/>
              </w:rPr>
              <w:t>-</w:t>
            </w:r>
            <w:r w:rsidRPr="00594CCF">
              <w:rPr>
                <w:sz w:val="20"/>
                <w:szCs w:val="20"/>
              </w:rPr>
              <w:t xml:space="preserve"> 6000 Н</w:t>
            </w:r>
          </w:p>
        </w:tc>
        <w:tc>
          <w:tcPr>
            <w:tcW w:w="1559" w:type="dxa"/>
          </w:tcPr>
          <w:p w:rsidR="000F6EB4" w:rsidRPr="00594CCF" w:rsidRDefault="000F6EB4" w:rsidP="00D4275E">
            <w:pPr>
              <w:pStyle w:val="af8"/>
              <w:tabs>
                <w:tab w:val="left" w:pos="1701"/>
              </w:tabs>
              <w:ind w:right="-69"/>
              <w:rPr>
                <w:sz w:val="20"/>
                <w:szCs w:val="20"/>
              </w:rPr>
            </w:pPr>
          </w:p>
        </w:tc>
      </w:tr>
      <w:tr w:rsidR="000F6EB4" w:rsidRPr="00594CCF" w:rsidTr="00D4275E">
        <w:tc>
          <w:tcPr>
            <w:tcW w:w="567" w:type="dxa"/>
          </w:tcPr>
          <w:p w:rsidR="000F6EB4" w:rsidRPr="00594CCF" w:rsidRDefault="000F6EB4" w:rsidP="00D4275E">
            <w:pPr>
              <w:pStyle w:val="af8"/>
              <w:tabs>
                <w:tab w:val="left" w:pos="1701"/>
              </w:tabs>
              <w:ind w:right="-3"/>
              <w:rPr>
                <w:sz w:val="20"/>
                <w:szCs w:val="20"/>
              </w:rPr>
            </w:pPr>
          </w:p>
        </w:tc>
        <w:tc>
          <w:tcPr>
            <w:tcW w:w="1276" w:type="dxa"/>
          </w:tcPr>
          <w:p w:rsidR="000F6EB4" w:rsidRPr="00594CCF" w:rsidRDefault="000F6EB4" w:rsidP="00D4275E">
            <w:pPr>
              <w:pStyle w:val="af8"/>
              <w:tabs>
                <w:tab w:val="left" w:pos="1735"/>
              </w:tabs>
              <w:ind w:right="-108"/>
              <w:rPr>
                <w:sz w:val="20"/>
                <w:szCs w:val="20"/>
              </w:rPr>
            </w:pPr>
          </w:p>
        </w:tc>
        <w:tc>
          <w:tcPr>
            <w:tcW w:w="1559" w:type="dxa"/>
          </w:tcPr>
          <w:p w:rsidR="000F6EB4" w:rsidRPr="00594CCF" w:rsidRDefault="000F6EB4" w:rsidP="00D4275E">
            <w:pPr>
              <w:pStyle w:val="af8"/>
              <w:tabs>
                <w:tab w:val="left" w:pos="1701"/>
              </w:tabs>
              <w:ind w:right="-69"/>
              <w:rPr>
                <w:sz w:val="20"/>
                <w:szCs w:val="20"/>
                <w:lang w:val="en-US"/>
              </w:rPr>
            </w:pPr>
          </w:p>
        </w:tc>
        <w:tc>
          <w:tcPr>
            <w:tcW w:w="2977" w:type="dxa"/>
          </w:tcPr>
          <w:p w:rsidR="000F6EB4" w:rsidRPr="00594CCF" w:rsidRDefault="000F6EB4" w:rsidP="00D4275E">
            <w:pPr>
              <w:pStyle w:val="af8"/>
              <w:tabs>
                <w:tab w:val="left" w:pos="1701"/>
              </w:tabs>
              <w:ind w:right="-69"/>
              <w:rPr>
                <w:sz w:val="20"/>
                <w:szCs w:val="20"/>
              </w:rPr>
            </w:pPr>
            <w:r w:rsidRPr="00594CCF">
              <w:rPr>
                <w:sz w:val="20"/>
                <w:szCs w:val="20"/>
              </w:rPr>
              <w:t xml:space="preserve">Размер корпуса </w:t>
            </w:r>
          </w:p>
        </w:tc>
        <w:tc>
          <w:tcPr>
            <w:tcW w:w="3119" w:type="dxa"/>
          </w:tcPr>
          <w:p w:rsidR="000F6EB4" w:rsidRPr="00594CCF" w:rsidRDefault="000F6EB4" w:rsidP="00D4275E">
            <w:pPr>
              <w:pStyle w:val="af8"/>
              <w:tabs>
                <w:tab w:val="left" w:pos="1701"/>
              </w:tabs>
              <w:ind w:right="-69"/>
              <w:rPr>
                <w:sz w:val="20"/>
                <w:szCs w:val="20"/>
              </w:rPr>
            </w:pPr>
            <w:r w:rsidRPr="00594CCF">
              <w:rPr>
                <w:sz w:val="20"/>
                <w:szCs w:val="20"/>
              </w:rPr>
              <w:t>Менее 250х50х30 мм</w:t>
            </w:r>
          </w:p>
        </w:tc>
        <w:tc>
          <w:tcPr>
            <w:tcW w:w="1559" w:type="dxa"/>
          </w:tcPr>
          <w:p w:rsidR="000F6EB4" w:rsidRPr="00594CCF" w:rsidRDefault="000F6EB4" w:rsidP="00D4275E">
            <w:pPr>
              <w:pStyle w:val="af8"/>
              <w:tabs>
                <w:tab w:val="left" w:pos="1701"/>
              </w:tabs>
              <w:ind w:right="-69"/>
              <w:rPr>
                <w:sz w:val="20"/>
                <w:szCs w:val="20"/>
              </w:rPr>
            </w:pPr>
          </w:p>
        </w:tc>
      </w:tr>
      <w:tr w:rsidR="000F6EB4" w:rsidRPr="00594CCF" w:rsidTr="00D4275E">
        <w:tc>
          <w:tcPr>
            <w:tcW w:w="567" w:type="dxa"/>
          </w:tcPr>
          <w:p w:rsidR="000F6EB4" w:rsidRPr="00594CCF" w:rsidRDefault="000F6EB4" w:rsidP="00D4275E">
            <w:pPr>
              <w:pStyle w:val="af8"/>
              <w:tabs>
                <w:tab w:val="left" w:pos="1701"/>
              </w:tabs>
              <w:ind w:right="-3"/>
              <w:rPr>
                <w:sz w:val="20"/>
                <w:szCs w:val="20"/>
              </w:rPr>
            </w:pPr>
          </w:p>
        </w:tc>
        <w:tc>
          <w:tcPr>
            <w:tcW w:w="1276" w:type="dxa"/>
          </w:tcPr>
          <w:p w:rsidR="000F6EB4" w:rsidRPr="00594CCF" w:rsidRDefault="000F6EB4" w:rsidP="00D4275E">
            <w:pPr>
              <w:pStyle w:val="af8"/>
              <w:tabs>
                <w:tab w:val="left" w:pos="1735"/>
              </w:tabs>
              <w:ind w:right="-108"/>
              <w:rPr>
                <w:sz w:val="20"/>
                <w:szCs w:val="20"/>
              </w:rPr>
            </w:pPr>
          </w:p>
        </w:tc>
        <w:tc>
          <w:tcPr>
            <w:tcW w:w="1559" w:type="dxa"/>
          </w:tcPr>
          <w:p w:rsidR="000F6EB4" w:rsidRPr="00594CCF" w:rsidRDefault="000F6EB4" w:rsidP="00D4275E">
            <w:pPr>
              <w:pStyle w:val="af8"/>
              <w:tabs>
                <w:tab w:val="left" w:pos="1701"/>
              </w:tabs>
              <w:ind w:right="-69"/>
              <w:rPr>
                <w:sz w:val="20"/>
                <w:szCs w:val="20"/>
                <w:lang w:val="en-US"/>
              </w:rPr>
            </w:pPr>
          </w:p>
        </w:tc>
        <w:tc>
          <w:tcPr>
            <w:tcW w:w="2977" w:type="dxa"/>
          </w:tcPr>
          <w:p w:rsidR="000F6EB4" w:rsidRPr="00594CCF" w:rsidRDefault="000F6EB4" w:rsidP="00D4275E">
            <w:pPr>
              <w:pStyle w:val="af8"/>
              <w:tabs>
                <w:tab w:val="left" w:pos="1701"/>
              </w:tabs>
              <w:ind w:right="-69"/>
              <w:rPr>
                <w:sz w:val="20"/>
                <w:szCs w:val="20"/>
              </w:rPr>
            </w:pPr>
            <w:r w:rsidRPr="00594CCF">
              <w:rPr>
                <w:sz w:val="20"/>
                <w:szCs w:val="20"/>
              </w:rPr>
              <w:t>Напряжение питания</w:t>
            </w:r>
          </w:p>
        </w:tc>
        <w:tc>
          <w:tcPr>
            <w:tcW w:w="3119" w:type="dxa"/>
          </w:tcPr>
          <w:p w:rsidR="000F6EB4" w:rsidRPr="00594CCF" w:rsidRDefault="000F6EB4" w:rsidP="00D4275E">
            <w:pPr>
              <w:pStyle w:val="af8"/>
              <w:tabs>
                <w:tab w:val="left" w:pos="1701"/>
              </w:tabs>
              <w:ind w:right="-69"/>
              <w:rPr>
                <w:sz w:val="20"/>
                <w:szCs w:val="20"/>
              </w:rPr>
            </w:pPr>
            <w:r w:rsidRPr="00594CCF">
              <w:rPr>
                <w:sz w:val="20"/>
                <w:szCs w:val="20"/>
              </w:rPr>
              <w:t>От 11 до 14.4 В</w:t>
            </w:r>
          </w:p>
        </w:tc>
        <w:tc>
          <w:tcPr>
            <w:tcW w:w="1559" w:type="dxa"/>
          </w:tcPr>
          <w:p w:rsidR="000F6EB4" w:rsidRPr="00594CCF" w:rsidRDefault="000F6EB4" w:rsidP="00D4275E">
            <w:pPr>
              <w:pStyle w:val="af8"/>
              <w:tabs>
                <w:tab w:val="left" w:pos="1701"/>
              </w:tabs>
              <w:ind w:right="-69"/>
              <w:rPr>
                <w:sz w:val="20"/>
                <w:szCs w:val="20"/>
              </w:rPr>
            </w:pPr>
          </w:p>
        </w:tc>
      </w:tr>
      <w:tr w:rsidR="000F6EB4" w:rsidRPr="00594CCF" w:rsidTr="00D4275E">
        <w:tc>
          <w:tcPr>
            <w:tcW w:w="567" w:type="dxa"/>
          </w:tcPr>
          <w:p w:rsidR="000F6EB4" w:rsidRPr="00594CCF" w:rsidRDefault="000F6EB4" w:rsidP="00D4275E">
            <w:pPr>
              <w:pStyle w:val="af8"/>
              <w:tabs>
                <w:tab w:val="left" w:pos="1701"/>
              </w:tabs>
              <w:ind w:right="-3"/>
              <w:rPr>
                <w:sz w:val="20"/>
                <w:szCs w:val="20"/>
              </w:rPr>
            </w:pPr>
          </w:p>
        </w:tc>
        <w:tc>
          <w:tcPr>
            <w:tcW w:w="1276" w:type="dxa"/>
          </w:tcPr>
          <w:p w:rsidR="000F6EB4" w:rsidRPr="00594CCF" w:rsidRDefault="000F6EB4" w:rsidP="00D4275E">
            <w:pPr>
              <w:pStyle w:val="af8"/>
              <w:tabs>
                <w:tab w:val="left" w:pos="1735"/>
              </w:tabs>
              <w:ind w:right="-108"/>
              <w:rPr>
                <w:sz w:val="20"/>
                <w:szCs w:val="20"/>
              </w:rPr>
            </w:pPr>
          </w:p>
        </w:tc>
        <w:tc>
          <w:tcPr>
            <w:tcW w:w="1559" w:type="dxa"/>
          </w:tcPr>
          <w:p w:rsidR="000F6EB4" w:rsidRPr="00594CCF" w:rsidRDefault="000F6EB4" w:rsidP="00D4275E">
            <w:pPr>
              <w:pStyle w:val="af8"/>
              <w:tabs>
                <w:tab w:val="left" w:pos="1701"/>
              </w:tabs>
              <w:ind w:right="-69"/>
              <w:rPr>
                <w:sz w:val="20"/>
                <w:szCs w:val="20"/>
                <w:lang w:val="en-US"/>
              </w:rPr>
            </w:pPr>
          </w:p>
        </w:tc>
        <w:tc>
          <w:tcPr>
            <w:tcW w:w="2977" w:type="dxa"/>
          </w:tcPr>
          <w:p w:rsidR="000F6EB4" w:rsidRPr="00594CCF" w:rsidRDefault="000F6EB4" w:rsidP="00D4275E">
            <w:pPr>
              <w:pStyle w:val="af8"/>
              <w:tabs>
                <w:tab w:val="left" w:pos="1701"/>
              </w:tabs>
              <w:ind w:right="-69"/>
              <w:rPr>
                <w:sz w:val="20"/>
                <w:szCs w:val="20"/>
              </w:rPr>
            </w:pPr>
            <w:r w:rsidRPr="00594CCF">
              <w:rPr>
                <w:sz w:val="20"/>
                <w:szCs w:val="20"/>
              </w:rPr>
              <w:t>Ток потребления</w:t>
            </w:r>
          </w:p>
        </w:tc>
        <w:tc>
          <w:tcPr>
            <w:tcW w:w="3119" w:type="dxa"/>
          </w:tcPr>
          <w:p w:rsidR="000F6EB4" w:rsidRPr="00594CCF" w:rsidRDefault="000F6EB4" w:rsidP="00D4275E">
            <w:pPr>
              <w:pStyle w:val="af8"/>
              <w:tabs>
                <w:tab w:val="left" w:pos="1701"/>
              </w:tabs>
              <w:ind w:right="-69"/>
              <w:rPr>
                <w:sz w:val="20"/>
                <w:szCs w:val="20"/>
              </w:rPr>
            </w:pPr>
            <w:r w:rsidRPr="00594CCF">
              <w:rPr>
                <w:sz w:val="20"/>
                <w:szCs w:val="20"/>
              </w:rPr>
              <w:t>Менее 400мА</w:t>
            </w:r>
          </w:p>
        </w:tc>
        <w:tc>
          <w:tcPr>
            <w:tcW w:w="1559" w:type="dxa"/>
          </w:tcPr>
          <w:p w:rsidR="000F6EB4" w:rsidRPr="00594CCF" w:rsidRDefault="000F6EB4" w:rsidP="00D4275E">
            <w:pPr>
              <w:pStyle w:val="af8"/>
              <w:tabs>
                <w:tab w:val="left" w:pos="1701"/>
              </w:tabs>
              <w:ind w:right="-69"/>
              <w:rPr>
                <w:sz w:val="20"/>
                <w:szCs w:val="20"/>
              </w:rPr>
            </w:pPr>
          </w:p>
        </w:tc>
      </w:tr>
      <w:tr w:rsidR="000F6EB4" w:rsidRPr="00594CCF" w:rsidTr="00D4275E">
        <w:tc>
          <w:tcPr>
            <w:tcW w:w="567" w:type="dxa"/>
          </w:tcPr>
          <w:p w:rsidR="000F6EB4" w:rsidRPr="00594CCF" w:rsidRDefault="000F6EB4" w:rsidP="00D4275E">
            <w:pPr>
              <w:pStyle w:val="af8"/>
              <w:tabs>
                <w:tab w:val="left" w:pos="1701"/>
              </w:tabs>
              <w:ind w:right="-3"/>
              <w:rPr>
                <w:sz w:val="20"/>
                <w:szCs w:val="20"/>
              </w:rPr>
            </w:pPr>
          </w:p>
        </w:tc>
        <w:tc>
          <w:tcPr>
            <w:tcW w:w="1276" w:type="dxa"/>
          </w:tcPr>
          <w:p w:rsidR="000F6EB4" w:rsidRPr="00594CCF" w:rsidRDefault="000F6EB4" w:rsidP="00D4275E">
            <w:pPr>
              <w:pStyle w:val="af8"/>
              <w:tabs>
                <w:tab w:val="left" w:pos="1735"/>
              </w:tabs>
              <w:ind w:right="-108"/>
              <w:rPr>
                <w:sz w:val="20"/>
                <w:szCs w:val="20"/>
              </w:rPr>
            </w:pPr>
          </w:p>
        </w:tc>
        <w:tc>
          <w:tcPr>
            <w:tcW w:w="1559" w:type="dxa"/>
          </w:tcPr>
          <w:p w:rsidR="000F6EB4" w:rsidRPr="00594CCF" w:rsidRDefault="000F6EB4" w:rsidP="00D4275E">
            <w:pPr>
              <w:pStyle w:val="af8"/>
              <w:tabs>
                <w:tab w:val="left" w:pos="1701"/>
              </w:tabs>
              <w:ind w:right="-69"/>
              <w:rPr>
                <w:sz w:val="20"/>
                <w:szCs w:val="20"/>
                <w:lang w:val="en-US"/>
              </w:rPr>
            </w:pPr>
          </w:p>
        </w:tc>
        <w:tc>
          <w:tcPr>
            <w:tcW w:w="2977" w:type="dxa"/>
          </w:tcPr>
          <w:p w:rsidR="000F6EB4" w:rsidRPr="00594CCF" w:rsidRDefault="000F6EB4" w:rsidP="00D4275E">
            <w:pPr>
              <w:pStyle w:val="af8"/>
              <w:tabs>
                <w:tab w:val="left" w:pos="1701"/>
              </w:tabs>
              <w:ind w:right="-69"/>
              <w:rPr>
                <w:sz w:val="20"/>
                <w:szCs w:val="20"/>
              </w:rPr>
            </w:pPr>
            <w:r w:rsidRPr="00594CCF">
              <w:rPr>
                <w:sz w:val="20"/>
                <w:szCs w:val="20"/>
              </w:rPr>
              <w:t xml:space="preserve">Допустимое смещение якоря </w:t>
            </w:r>
          </w:p>
        </w:tc>
        <w:tc>
          <w:tcPr>
            <w:tcW w:w="3119" w:type="dxa"/>
          </w:tcPr>
          <w:p w:rsidR="000F6EB4" w:rsidRPr="00594CCF" w:rsidRDefault="000F6EB4" w:rsidP="00D4275E">
            <w:pPr>
              <w:pStyle w:val="af8"/>
              <w:tabs>
                <w:tab w:val="left" w:pos="1701"/>
              </w:tabs>
              <w:ind w:right="-69"/>
              <w:rPr>
                <w:sz w:val="20"/>
                <w:szCs w:val="20"/>
              </w:rPr>
            </w:pPr>
            <w:r w:rsidRPr="00594CCF">
              <w:rPr>
                <w:sz w:val="20"/>
                <w:szCs w:val="20"/>
              </w:rPr>
              <w:t>Менее 6 мм</w:t>
            </w:r>
          </w:p>
        </w:tc>
        <w:tc>
          <w:tcPr>
            <w:tcW w:w="1559" w:type="dxa"/>
          </w:tcPr>
          <w:p w:rsidR="000F6EB4" w:rsidRPr="00594CCF" w:rsidRDefault="000F6EB4" w:rsidP="00D4275E">
            <w:pPr>
              <w:pStyle w:val="af8"/>
              <w:tabs>
                <w:tab w:val="left" w:pos="1701"/>
              </w:tabs>
              <w:ind w:right="-69"/>
              <w:rPr>
                <w:sz w:val="20"/>
                <w:szCs w:val="20"/>
              </w:rPr>
            </w:pPr>
          </w:p>
        </w:tc>
      </w:tr>
      <w:tr w:rsidR="000F6EB4" w:rsidRPr="00594CCF" w:rsidTr="00D4275E">
        <w:tc>
          <w:tcPr>
            <w:tcW w:w="567" w:type="dxa"/>
          </w:tcPr>
          <w:p w:rsidR="000F6EB4" w:rsidRPr="00594CCF" w:rsidRDefault="000F6EB4" w:rsidP="00D4275E">
            <w:pPr>
              <w:pStyle w:val="af8"/>
              <w:tabs>
                <w:tab w:val="left" w:pos="1701"/>
              </w:tabs>
              <w:ind w:right="-3"/>
              <w:rPr>
                <w:sz w:val="20"/>
                <w:szCs w:val="20"/>
              </w:rPr>
            </w:pPr>
          </w:p>
        </w:tc>
        <w:tc>
          <w:tcPr>
            <w:tcW w:w="1276" w:type="dxa"/>
          </w:tcPr>
          <w:p w:rsidR="000F6EB4" w:rsidRPr="00594CCF" w:rsidRDefault="000F6EB4" w:rsidP="00D4275E">
            <w:pPr>
              <w:pStyle w:val="af8"/>
              <w:tabs>
                <w:tab w:val="left" w:pos="1735"/>
              </w:tabs>
              <w:ind w:right="-108"/>
              <w:rPr>
                <w:sz w:val="20"/>
                <w:szCs w:val="20"/>
              </w:rPr>
            </w:pPr>
          </w:p>
        </w:tc>
        <w:tc>
          <w:tcPr>
            <w:tcW w:w="1559" w:type="dxa"/>
          </w:tcPr>
          <w:p w:rsidR="000F6EB4" w:rsidRPr="00594CCF" w:rsidRDefault="000F6EB4" w:rsidP="00D4275E">
            <w:pPr>
              <w:pStyle w:val="af8"/>
              <w:tabs>
                <w:tab w:val="left" w:pos="1701"/>
              </w:tabs>
              <w:ind w:right="-69"/>
              <w:rPr>
                <w:sz w:val="20"/>
                <w:szCs w:val="20"/>
                <w:lang w:val="en-US"/>
              </w:rPr>
            </w:pPr>
          </w:p>
        </w:tc>
        <w:tc>
          <w:tcPr>
            <w:tcW w:w="2977" w:type="dxa"/>
          </w:tcPr>
          <w:p w:rsidR="000F6EB4" w:rsidRPr="00594CCF" w:rsidRDefault="000F6EB4" w:rsidP="00D4275E">
            <w:pPr>
              <w:pStyle w:val="af8"/>
              <w:tabs>
                <w:tab w:val="left" w:pos="1701"/>
              </w:tabs>
              <w:ind w:right="-69"/>
              <w:rPr>
                <w:sz w:val="20"/>
                <w:szCs w:val="20"/>
              </w:rPr>
            </w:pPr>
            <w:r w:rsidRPr="00594CCF">
              <w:rPr>
                <w:sz w:val="20"/>
                <w:szCs w:val="20"/>
              </w:rPr>
              <w:t>Рабочая температура</w:t>
            </w:r>
          </w:p>
        </w:tc>
        <w:tc>
          <w:tcPr>
            <w:tcW w:w="3119" w:type="dxa"/>
          </w:tcPr>
          <w:p w:rsidR="000F6EB4" w:rsidRPr="00594CCF" w:rsidRDefault="000F6EB4" w:rsidP="00D4275E">
            <w:pPr>
              <w:pStyle w:val="af8"/>
              <w:tabs>
                <w:tab w:val="left" w:pos="1701"/>
              </w:tabs>
              <w:ind w:right="-69"/>
              <w:rPr>
                <w:sz w:val="20"/>
                <w:szCs w:val="20"/>
              </w:rPr>
            </w:pPr>
            <w:r w:rsidRPr="00594CCF">
              <w:rPr>
                <w:sz w:val="20"/>
                <w:szCs w:val="20"/>
              </w:rPr>
              <w:t>Не менее чем от – 10 до +35оС</w:t>
            </w:r>
          </w:p>
        </w:tc>
        <w:tc>
          <w:tcPr>
            <w:tcW w:w="1559" w:type="dxa"/>
          </w:tcPr>
          <w:p w:rsidR="000F6EB4" w:rsidRPr="00594CCF" w:rsidRDefault="000F6EB4" w:rsidP="00D4275E">
            <w:pPr>
              <w:pStyle w:val="af8"/>
              <w:tabs>
                <w:tab w:val="left" w:pos="1701"/>
              </w:tabs>
              <w:ind w:right="-69"/>
              <w:rPr>
                <w:sz w:val="20"/>
                <w:szCs w:val="20"/>
              </w:rPr>
            </w:pPr>
          </w:p>
        </w:tc>
      </w:tr>
      <w:tr w:rsidR="000F6EB4" w:rsidRPr="00594CCF" w:rsidTr="00D4275E">
        <w:tc>
          <w:tcPr>
            <w:tcW w:w="567" w:type="dxa"/>
          </w:tcPr>
          <w:p w:rsidR="000F6EB4" w:rsidRPr="00594CCF" w:rsidRDefault="000F6EB4" w:rsidP="00D4275E">
            <w:pPr>
              <w:pStyle w:val="af8"/>
              <w:tabs>
                <w:tab w:val="left" w:pos="1701"/>
              </w:tabs>
              <w:ind w:right="-3"/>
              <w:rPr>
                <w:sz w:val="20"/>
                <w:szCs w:val="20"/>
              </w:rPr>
            </w:pPr>
          </w:p>
        </w:tc>
        <w:tc>
          <w:tcPr>
            <w:tcW w:w="1276" w:type="dxa"/>
          </w:tcPr>
          <w:p w:rsidR="000F6EB4" w:rsidRPr="00594CCF" w:rsidRDefault="000F6EB4" w:rsidP="00D4275E">
            <w:pPr>
              <w:pStyle w:val="af8"/>
              <w:tabs>
                <w:tab w:val="left" w:pos="1735"/>
              </w:tabs>
              <w:ind w:right="-108"/>
              <w:rPr>
                <w:sz w:val="20"/>
                <w:szCs w:val="20"/>
              </w:rPr>
            </w:pPr>
          </w:p>
        </w:tc>
        <w:tc>
          <w:tcPr>
            <w:tcW w:w="1559" w:type="dxa"/>
          </w:tcPr>
          <w:p w:rsidR="000F6EB4" w:rsidRPr="00A57443" w:rsidRDefault="000F6EB4" w:rsidP="00D4275E">
            <w:pPr>
              <w:pStyle w:val="af8"/>
              <w:tabs>
                <w:tab w:val="left" w:pos="1701"/>
              </w:tabs>
              <w:ind w:right="-69"/>
              <w:rPr>
                <w:sz w:val="20"/>
                <w:szCs w:val="20"/>
              </w:rPr>
            </w:pPr>
          </w:p>
        </w:tc>
        <w:tc>
          <w:tcPr>
            <w:tcW w:w="2977" w:type="dxa"/>
          </w:tcPr>
          <w:p w:rsidR="000F6EB4" w:rsidRPr="00594CCF" w:rsidRDefault="000F6EB4" w:rsidP="00D4275E">
            <w:pPr>
              <w:pStyle w:val="af8"/>
              <w:tabs>
                <w:tab w:val="left" w:pos="1701"/>
              </w:tabs>
              <w:ind w:right="-69"/>
              <w:rPr>
                <w:sz w:val="20"/>
                <w:szCs w:val="20"/>
              </w:rPr>
            </w:pPr>
            <w:r w:rsidRPr="00594CCF">
              <w:rPr>
                <w:sz w:val="20"/>
                <w:szCs w:val="20"/>
              </w:rPr>
              <w:t>Контроль состояния</w:t>
            </w:r>
          </w:p>
        </w:tc>
        <w:tc>
          <w:tcPr>
            <w:tcW w:w="3119" w:type="dxa"/>
          </w:tcPr>
          <w:p w:rsidR="000F6EB4" w:rsidRPr="00594CCF" w:rsidRDefault="000F6EB4" w:rsidP="00D4275E">
            <w:pPr>
              <w:pStyle w:val="af8"/>
              <w:tabs>
                <w:tab w:val="left" w:pos="1701"/>
              </w:tabs>
              <w:ind w:right="-69"/>
              <w:rPr>
                <w:sz w:val="20"/>
                <w:szCs w:val="20"/>
              </w:rPr>
            </w:pPr>
            <w:r w:rsidRPr="00594CCF">
              <w:rPr>
                <w:sz w:val="20"/>
                <w:szCs w:val="20"/>
              </w:rPr>
              <w:t>Замка; замка и двери; двери</w:t>
            </w:r>
          </w:p>
        </w:tc>
        <w:tc>
          <w:tcPr>
            <w:tcW w:w="1559" w:type="dxa"/>
          </w:tcPr>
          <w:p w:rsidR="000F6EB4" w:rsidRPr="00594CCF" w:rsidRDefault="000F6EB4" w:rsidP="00D4275E">
            <w:pPr>
              <w:pStyle w:val="af8"/>
              <w:tabs>
                <w:tab w:val="left" w:pos="1701"/>
              </w:tabs>
              <w:ind w:right="-69"/>
              <w:rPr>
                <w:sz w:val="20"/>
                <w:szCs w:val="20"/>
              </w:rPr>
            </w:pPr>
          </w:p>
        </w:tc>
      </w:tr>
      <w:tr w:rsidR="000739DD" w:rsidRPr="00594CCF" w:rsidTr="00D4275E">
        <w:tc>
          <w:tcPr>
            <w:tcW w:w="567" w:type="dxa"/>
          </w:tcPr>
          <w:p w:rsidR="000739DD" w:rsidRPr="00594CCF" w:rsidRDefault="000739DD" w:rsidP="000739DD">
            <w:pPr>
              <w:pStyle w:val="af8"/>
              <w:tabs>
                <w:tab w:val="left" w:pos="1701"/>
              </w:tabs>
              <w:ind w:right="-3"/>
              <w:rPr>
                <w:sz w:val="20"/>
                <w:szCs w:val="20"/>
              </w:rPr>
            </w:pPr>
          </w:p>
        </w:tc>
        <w:tc>
          <w:tcPr>
            <w:tcW w:w="1276" w:type="dxa"/>
          </w:tcPr>
          <w:p w:rsidR="000739DD" w:rsidRPr="00594CCF" w:rsidRDefault="000739DD" w:rsidP="000739DD">
            <w:pPr>
              <w:pStyle w:val="af8"/>
              <w:tabs>
                <w:tab w:val="left" w:pos="1735"/>
              </w:tabs>
              <w:ind w:right="-108"/>
              <w:rPr>
                <w:sz w:val="20"/>
                <w:szCs w:val="20"/>
              </w:rPr>
            </w:pPr>
          </w:p>
        </w:tc>
        <w:tc>
          <w:tcPr>
            <w:tcW w:w="1559" w:type="dxa"/>
          </w:tcPr>
          <w:p w:rsidR="000739DD" w:rsidRPr="00A57443" w:rsidRDefault="000739DD" w:rsidP="000739DD">
            <w:pPr>
              <w:pStyle w:val="af8"/>
              <w:tabs>
                <w:tab w:val="left" w:pos="1701"/>
              </w:tabs>
              <w:ind w:right="-69"/>
              <w:rPr>
                <w:sz w:val="20"/>
                <w:szCs w:val="20"/>
              </w:rPr>
            </w:pPr>
          </w:p>
        </w:tc>
        <w:tc>
          <w:tcPr>
            <w:tcW w:w="2977" w:type="dxa"/>
          </w:tcPr>
          <w:p w:rsidR="000739DD" w:rsidRPr="00594CCF" w:rsidRDefault="000739DD" w:rsidP="000739DD">
            <w:pPr>
              <w:pStyle w:val="af8"/>
              <w:tabs>
                <w:tab w:val="left" w:pos="1701"/>
              </w:tabs>
              <w:ind w:right="-69"/>
              <w:rPr>
                <w:sz w:val="20"/>
                <w:szCs w:val="20"/>
              </w:rPr>
            </w:pPr>
            <w:r w:rsidRPr="00594CCF">
              <w:rPr>
                <w:sz w:val="20"/>
                <w:szCs w:val="20"/>
              </w:rPr>
              <w:t>Индикация состояния</w:t>
            </w:r>
          </w:p>
        </w:tc>
        <w:tc>
          <w:tcPr>
            <w:tcW w:w="3119" w:type="dxa"/>
          </w:tcPr>
          <w:p w:rsidR="000739DD" w:rsidRPr="00594CCF" w:rsidRDefault="000739DD" w:rsidP="000739DD">
            <w:r>
              <w:t>наличие</w:t>
            </w:r>
          </w:p>
        </w:tc>
        <w:tc>
          <w:tcPr>
            <w:tcW w:w="1559" w:type="dxa"/>
          </w:tcPr>
          <w:p w:rsidR="000739DD" w:rsidRPr="00594CCF" w:rsidRDefault="000739DD" w:rsidP="000739DD">
            <w:pPr>
              <w:pStyle w:val="af8"/>
              <w:tabs>
                <w:tab w:val="left" w:pos="1701"/>
              </w:tabs>
              <w:ind w:right="-69"/>
              <w:rPr>
                <w:sz w:val="20"/>
                <w:szCs w:val="20"/>
              </w:rPr>
            </w:pPr>
          </w:p>
        </w:tc>
      </w:tr>
      <w:tr w:rsidR="000739DD" w:rsidRPr="00594CCF" w:rsidTr="00D4275E">
        <w:tc>
          <w:tcPr>
            <w:tcW w:w="567" w:type="dxa"/>
          </w:tcPr>
          <w:p w:rsidR="000739DD" w:rsidRPr="00594CCF" w:rsidRDefault="000739DD" w:rsidP="000739DD">
            <w:pPr>
              <w:pStyle w:val="af8"/>
              <w:tabs>
                <w:tab w:val="left" w:pos="1701"/>
              </w:tabs>
              <w:ind w:right="-3"/>
              <w:rPr>
                <w:sz w:val="20"/>
                <w:szCs w:val="20"/>
              </w:rPr>
            </w:pPr>
            <w:r w:rsidRPr="00594CCF">
              <w:rPr>
                <w:sz w:val="20"/>
                <w:szCs w:val="20"/>
              </w:rPr>
              <w:t>5.</w:t>
            </w:r>
          </w:p>
        </w:tc>
        <w:tc>
          <w:tcPr>
            <w:tcW w:w="1276" w:type="dxa"/>
          </w:tcPr>
          <w:p w:rsidR="000739DD" w:rsidRPr="00594CCF" w:rsidRDefault="000739DD" w:rsidP="000739DD">
            <w:r w:rsidRPr="00594CCF">
              <w:t>Устройство пуска 12 шт.</w:t>
            </w:r>
          </w:p>
        </w:tc>
        <w:tc>
          <w:tcPr>
            <w:tcW w:w="1559" w:type="dxa"/>
          </w:tcPr>
          <w:p w:rsidR="000739DD" w:rsidRPr="00594CCF" w:rsidRDefault="000739DD" w:rsidP="000739DD"/>
        </w:tc>
        <w:tc>
          <w:tcPr>
            <w:tcW w:w="2977" w:type="dxa"/>
          </w:tcPr>
          <w:p w:rsidR="000739DD" w:rsidRPr="00594CCF" w:rsidRDefault="000739DD" w:rsidP="000739DD">
            <w:pPr>
              <w:pStyle w:val="af8"/>
              <w:tabs>
                <w:tab w:val="left" w:pos="1701"/>
              </w:tabs>
              <w:ind w:right="-69"/>
              <w:rPr>
                <w:sz w:val="20"/>
                <w:szCs w:val="20"/>
              </w:rPr>
            </w:pPr>
            <w:r w:rsidRPr="00594CCF">
              <w:rPr>
                <w:sz w:val="20"/>
                <w:szCs w:val="20"/>
              </w:rPr>
              <w:t>Назначение</w:t>
            </w:r>
          </w:p>
        </w:tc>
        <w:tc>
          <w:tcPr>
            <w:tcW w:w="3119" w:type="dxa"/>
          </w:tcPr>
          <w:p w:rsidR="000739DD" w:rsidRPr="00594CCF" w:rsidRDefault="000739DD" w:rsidP="000739DD">
            <w:pPr>
              <w:pStyle w:val="af8"/>
              <w:tabs>
                <w:tab w:val="left" w:pos="1701"/>
              </w:tabs>
              <w:ind w:right="-3"/>
              <w:rPr>
                <w:sz w:val="20"/>
                <w:szCs w:val="20"/>
              </w:rPr>
            </w:pPr>
            <w:r w:rsidRPr="00594CCF">
              <w:rPr>
                <w:sz w:val="20"/>
                <w:szCs w:val="20"/>
              </w:rPr>
              <w:t xml:space="preserve">Должен предназначаться для ручного включения аварийных сигналов </w:t>
            </w:r>
          </w:p>
        </w:tc>
        <w:tc>
          <w:tcPr>
            <w:tcW w:w="1559" w:type="dxa"/>
          </w:tcPr>
          <w:p w:rsidR="000739DD" w:rsidRPr="00594CCF" w:rsidRDefault="000739DD" w:rsidP="000739DD">
            <w:pPr>
              <w:pStyle w:val="af8"/>
              <w:tabs>
                <w:tab w:val="left" w:pos="1701"/>
              </w:tabs>
              <w:ind w:right="-3"/>
              <w:rPr>
                <w:sz w:val="20"/>
                <w:szCs w:val="20"/>
              </w:rPr>
            </w:pPr>
          </w:p>
        </w:tc>
      </w:tr>
      <w:tr w:rsidR="000739DD" w:rsidRPr="00594CCF" w:rsidTr="00D4275E">
        <w:tc>
          <w:tcPr>
            <w:tcW w:w="567" w:type="dxa"/>
          </w:tcPr>
          <w:p w:rsidR="000739DD" w:rsidRPr="00594CCF" w:rsidRDefault="000739DD" w:rsidP="000739DD">
            <w:pPr>
              <w:pStyle w:val="af8"/>
              <w:tabs>
                <w:tab w:val="left" w:pos="1701"/>
              </w:tabs>
              <w:ind w:right="-3"/>
              <w:rPr>
                <w:sz w:val="20"/>
                <w:szCs w:val="20"/>
              </w:rPr>
            </w:pPr>
          </w:p>
        </w:tc>
        <w:tc>
          <w:tcPr>
            <w:tcW w:w="1276" w:type="dxa"/>
          </w:tcPr>
          <w:p w:rsidR="000739DD" w:rsidRPr="00594CCF" w:rsidRDefault="000739DD" w:rsidP="000739DD"/>
        </w:tc>
        <w:tc>
          <w:tcPr>
            <w:tcW w:w="1559" w:type="dxa"/>
          </w:tcPr>
          <w:p w:rsidR="000739DD" w:rsidRPr="00594CCF" w:rsidRDefault="000739DD" w:rsidP="000739DD"/>
        </w:tc>
        <w:tc>
          <w:tcPr>
            <w:tcW w:w="2977" w:type="dxa"/>
          </w:tcPr>
          <w:p w:rsidR="000739DD" w:rsidRPr="00594CCF" w:rsidRDefault="000739DD" w:rsidP="000739DD">
            <w:pPr>
              <w:pStyle w:val="af8"/>
              <w:tabs>
                <w:tab w:val="left" w:pos="1701"/>
              </w:tabs>
              <w:ind w:right="-69"/>
              <w:rPr>
                <w:sz w:val="20"/>
                <w:szCs w:val="20"/>
              </w:rPr>
            </w:pPr>
            <w:r w:rsidRPr="00594CCF">
              <w:rPr>
                <w:sz w:val="20"/>
                <w:szCs w:val="20"/>
              </w:rPr>
              <w:t>Степень защиты</w:t>
            </w:r>
          </w:p>
        </w:tc>
        <w:tc>
          <w:tcPr>
            <w:tcW w:w="3119" w:type="dxa"/>
          </w:tcPr>
          <w:p w:rsidR="000739DD" w:rsidRPr="00594CCF" w:rsidRDefault="000739DD" w:rsidP="000739DD">
            <w:pPr>
              <w:pStyle w:val="af8"/>
              <w:tabs>
                <w:tab w:val="left" w:pos="1701"/>
              </w:tabs>
              <w:ind w:right="-3"/>
              <w:rPr>
                <w:sz w:val="20"/>
                <w:szCs w:val="20"/>
                <w:lang w:val="en-US"/>
              </w:rPr>
            </w:pPr>
            <w:r w:rsidRPr="00594CCF">
              <w:rPr>
                <w:sz w:val="20"/>
                <w:szCs w:val="20"/>
              </w:rPr>
              <w:t xml:space="preserve">От </w:t>
            </w:r>
            <w:r w:rsidRPr="00594CCF">
              <w:rPr>
                <w:sz w:val="20"/>
                <w:szCs w:val="20"/>
                <w:lang w:val="en-US"/>
              </w:rPr>
              <w:t xml:space="preserve">IP </w:t>
            </w:r>
            <w:r w:rsidRPr="00594CCF">
              <w:rPr>
                <w:sz w:val="20"/>
                <w:szCs w:val="20"/>
              </w:rPr>
              <w:t>30</w:t>
            </w:r>
          </w:p>
        </w:tc>
        <w:tc>
          <w:tcPr>
            <w:tcW w:w="1559" w:type="dxa"/>
          </w:tcPr>
          <w:p w:rsidR="000739DD" w:rsidRPr="00594CCF" w:rsidRDefault="000739DD" w:rsidP="000739DD">
            <w:pPr>
              <w:pStyle w:val="af8"/>
              <w:tabs>
                <w:tab w:val="left" w:pos="1701"/>
              </w:tabs>
              <w:ind w:right="-3"/>
              <w:rPr>
                <w:sz w:val="20"/>
                <w:szCs w:val="20"/>
                <w:lang w:val="en-US"/>
              </w:rPr>
            </w:pPr>
          </w:p>
        </w:tc>
      </w:tr>
      <w:tr w:rsidR="000739DD" w:rsidRPr="00594CCF" w:rsidTr="00D4275E">
        <w:tc>
          <w:tcPr>
            <w:tcW w:w="567" w:type="dxa"/>
          </w:tcPr>
          <w:p w:rsidR="000739DD" w:rsidRPr="00594CCF" w:rsidRDefault="000739DD" w:rsidP="000739DD">
            <w:pPr>
              <w:pStyle w:val="af8"/>
              <w:tabs>
                <w:tab w:val="left" w:pos="1701"/>
              </w:tabs>
              <w:ind w:right="-3"/>
              <w:rPr>
                <w:sz w:val="20"/>
                <w:szCs w:val="20"/>
              </w:rPr>
            </w:pPr>
          </w:p>
        </w:tc>
        <w:tc>
          <w:tcPr>
            <w:tcW w:w="1276" w:type="dxa"/>
          </w:tcPr>
          <w:p w:rsidR="000739DD" w:rsidRPr="00594CCF" w:rsidRDefault="000739DD" w:rsidP="000739DD"/>
        </w:tc>
        <w:tc>
          <w:tcPr>
            <w:tcW w:w="1559" w:type="dxa"/>
          </w:tcPr>
          <w:p w:rsidR="000739DD" w:rsidRPr="00594CCF" w:rsidRDefault="000739DD" w:rsidP="000739DD"/>
        </w:tc>
        <w:tc>
          <w:tcPr>
            <w:tcW w:w="2977" w:type="dxa"/>
          </w:tcPr>
          <w:p w:rsidR="000739DD" w:rsidRPr="00594CCF" w:rsidRDefault="000739DD" w:rsidP="000739DD">
            <w:r w:rsidRPr="00594CCF">
              <w:t>Рабочая температура</w:t>
            </w:r>
          </w:p>
        </w:tc>
        <w:tc>
          <w:tcPr>
            <w:tcW w:w="3119" w:type="dxa"/>
          </w:tcPr>
          <w:p w:rsidR="000739DD" w:rsidRPr="00594CCF" w:rsidRDefault="000739DD" w:rsidP="000739DD">
            <w:r w:rsidRPr="00594CCF">
              <w:t>Не менее чем от – 25 до +45</w:t>
            </w:r>
            <w:r w:rsidRPr="00594CCF">
              <w:rPr>
                <w:vertAlign w:val="superscript"/>
              </w:rPr>
              <w:t>о</w:t>
            </w:r>
            <w:r w:rsidRPr="00594CCF">
              <w:t>С</w:t>
            </w:r>
          </w:p>
        </w:tc>
        <w:tc>
          <w:tcPr>
            <w:tcW w:w="1559" w:type="dxa"/>
          </w:tcPr>
          <w:p w:rsidR="000739DD" w:rsidRPr="00594CCF" w:rsidRDefault="000739DD" w:rsidP="000739DD"/>
        </w:tc>
      </w:tr>
      <w:tr w:rsidR="000739DD" w:rsidRPr="00594CCF" w:rsidTr="00D4275E">
        <w:tc>
          <w:tcPr>
            <w:tcW w:w="567" w:type="dxa"/>
          </w:tcPr>
          <w:p w:rsidR="000739DD" w:rsidRPr="00594CCF" w:rsidRDefault="000739DD" w:rsidP="000739DD">
            <w:pPr>
              <w:pStyle w:val="af8"/>
              <w:tabs>
                <w:tab w:val="left" w:pos="1701"/>
              </w:tabs>
              <w:ind w:right="-3"/>
              <w:rPr>
                <w:sz w:val="20"/>
                <w:szCs w:val="20"/>
              </w:rPr>
            </w:pPr>
          </w:p>
        </w:tc>
        <w:tc>
          <w:tcPr>
            <w:tcW w:w="1276" w:type="dxa"/>
          </w:tcPr>
          <w:p w:rsidR="000739DD" w:rsidRPr="00594CCF" w:rsidRDefault="000739DD" w:rsidP="000739DD"/>
        </w:tc>
        <w:tc>
          <w:tcPr>
            <w:tcW w:w="1559" w:type="dxa"/>
          </w:tcPr>
          <w:p w:rsidR="000739DD" w:rsidRPr="00594CCF" w:rsidRDefault="000739DD" w:rsidP="000739DD"/>
        </w:tc>
        <w:tc>
          <w:tcPr>
            <w:tcW w:w="2977" w:type="dxa"/>
          </w:tcPr>
          <w:p w:rsidR="000739DD" w:rsidRPr="00594CCF" w:rsidRDefault="000739DD" w:rsidP="000739DD">
            <w:pPr>
              <w:pStyle w:val="af8"/>
              <w:tabs>
                <w:tab w:val="left" w:pos="1701"/>
              </w:tabs>
              <w:ind w:right="-69"/>
              <w:rPr>
                <w:sz w:val="20"/>
                <w:szCs w:val="20"/>
              </w:rPr>
            </w:pPr>
            <w:r w:rsidRPr="00594CCF">
              <w:rPr>
                <w:sz w:val="20"/>
                <w:szCs w:val="20"/>
              </w:rPr>
              <w:t xml:space="preserve">Размер </w:t>
            </w:r>
          </w:p>
        </w:tc>
        <w:tc>
          <w:tcPr>
            <w:tcW w:w="3119" w:type="dxa"/>
          </w:tcPr>
          <w:p w:rsidR="000739DD" w:rsidRPr="00594CCF" w:rsidRDefault="000739DD" w:rsidP="000739DD">
            <w:pPr>
              <w:pStyle w:val="af8"/>
              <w:tabs>
                <w:tab w:val="left" w:pos="1701"/>
              </w:tabs>
              <w:ind w:right="-3"/>
              <w:rPr>
                <w:sz w:val="20"/>
                <w:szCs w:val="20"/>
              </w:rPr>
            </w:pPr>
            <w:r w:rsidRPr="00594CCF">
              <w:rPr>
                <w:sz w:val="20"/>
                <w:szCs w:val="20"/>
                <w:lang w:val="en-US"/>
              </w:rPr>
              <w:t>&lt;</w:t>
            </w:r>
            <w:r w:rsidRPr="00594CCF">
              <w:rPr>
                <w:sz w:val="20"/>
                <w:szCs w:val="20"/>
              </w:rPr>
              <w:t>95х95х55мм</w:t>
            </w:r>
          </w:p>
        </w:tc>
        <w:tc>
          <w:tcPr>
            <w:tcW w:w="1559" w:type="dxa"/>
          </w:tcPr>
          <w:p w:rsidR="000739DD" w:rsidRPr="00594CCF" w:rsidRDefault="000739DD" w:rsidP="000739DD">
            <w:pPr>
              <w:pStyle w:val="af8"/>
              <w:tabs>
                <w:tab w:val="left" w:pos="1701"/>
              </w:tabs>
              <w:ind w:right="-3"/>
              <w:rPr>
                <w:sz w:val="20"/>
                <w:szCs w:val="20"/>
              </w:rPr>
            </w:pPr>
          </w:p>
        </w:tc>
      </w:tr>
      <w:tr w:rsidR="000739DD" w:rsidRPr="00594CCF" w:rsidTr="00D4275E">
        <w:tc>
          <w:tcPr>
            <w:tcW w:w="567" w:type="dxa"/>
          </w:tcPr>
          <w:p w:rsidR="000739DD" w:rsidRPr="00594CCF" w:rsidRDefault="000739DD" w:rsidP="000739DD">
            <w:pPr>
              <w:pStyle w:val="af8"/>
              <w:tabs>
                <w:tab w:val="left" w:pos="1701"/>
              </w:tabs>
              <w:ind w:right="-3"/>
              <w:rPr>
                <w:sz w:val="20"/>
                <w:szCs w:val="20"/>
              </w:rPr>
            </w:pPr>
          </w:p>
        </w:tc>
        <w:tc>
          <w:tcPr>
            <w:tcW w:w="1276" w:type="dxa"/>
          </w:tcPr>
          <w:p w:rsidR="000739DD" w:rsidRPr="00594CCF" w:rsidRDefault="000739DD" w:rsidP="000739DD"/>
        </w:tc>
        <w:tc>
          <w:tcPr>
            <w:tcW w:w="1559" w:type="dxa"/>
          </w:tcPr>
          <w:p w:rsidR="000739DD" w:rsidRPr="00594CCF" w:rsidRDefault="000739DD" w:rsidP="000739DD"/>
        </w:tc>
        <w:tc>
          <w:tcPr>
            <w:tcW w:w="2977" w:type="dxa"/>
          </w:tcPr>
          <w:p w:rsidR="000739DD" w:rsidRPr="00594CCF" w:rsidRDefault="000739DD" w:rsidP="000739DD">
            <w:pPr>
              <w:pStyle w:val="af8"/>
              <w:tabs>
                <w:tab w:val="left" w:pos="1701"/>
              </w:tabs>
              <w:ind w:right="-69"/>
              <w:rPr>
                <w:sz w:val="20"/>
                <w:szCs w:val="20"/>
              </w:rPr>
            </w:pPr>
            <w:r w:rsidRPr="00594CCF">
              <w:rPr>
                <w:sz w:val="20"/>
                <w:szCs w:val="20"/>
              </w:rPr>
              <w:t>Масса</w:t>
            </w:r>
          </w:p>
        </w:tc>
        <w:tc>
          <w:tcPr>
            <w:tcW w:w="3119" w:type="dxa"/>
          </w:tcPr>
          <w:p w:rsidR="000739DD" w:rsidRPr="00594CCF" w:rsidRDefault="000739DD" w:rsidP="000739DD">
            <w:pPr>
              <w:pStyle w:val="af8"/>
              <w:tabs>
                <w:tab w:val="left" w:pos="1701"/>
              </w:tabs>
              <w:ind w:right="-3"/>
              <w:rPr>
                <w:sz w:val="20"/>
                <w:szCs w:val="20"/>
              </w:rPr>
            </w:pPr>
            <w:r w:rsidRPr="00594CCF">
              <w:rPr>
                <w:sz w:val="20"/>
                <w:szCs w:val="20"/>
              </w:rPr>
              <w:t>0.1 – 0.22 кг</w:t>
            </w:r>
          </w:p>
        </w:tc>
        <w:tc>
          <w:tcPr>
            <w:tcW w:w="1559" w:type="dxa"/>
          </w:tcPr>
          <w:p w:rsidR="000739DD" w:rsidRPr="00594CCF" w:rsidRDefault="000739DD" w:rsidP="000739DD">
            <w:pPr>
              <w:pStyle w:val="af8"/>
              <w:tabs>
                <w:tab w:val="left" w:pos="1701"/>
              </w:tabs>
              <w:ind w:right="-3"/>
              <w:rPr>
                <w:sz w:val="20"/>
                <w:szCs w:val="20"/>
              </w:rPr>
            </w:pPr>
          </w:p>
        </w:tc>
      </w:tr>
      <w:tr w:rsidR="000739DD" w:rsidRPr="00594CCF" w:rsidTr="00D4275E">
        <w:tc>
          <w:tcPr>
            <w:tcW w:w="567" w:type="dxa"/>
          </w:tcPr>
          <w:p w:rsidR="000739DD" w:rsidRPr="00594CCF" w:rsidRDefault="000739DD" w:rsidP="000739DD">
            <w:pPr>
              <w:pStyle w:val="af8"/>
              <w:tabs>
                <w:tab w:val="left" w:pos="1701"/>
              </w:tabs>
              <w:ind w:right="-3"/>
              <w:rPr>
                <w:sz w:val="20"/>
                <w:szCs w:val="20"/>
              </w:rPr>
            </w:pPr>
          </w:p>
        </w:tc>
        <w:tc>
          <w:tcPr>
            <w:tcW w:w="1276" w:type="dxa"/>
          </w:tcPr>
          <w:p w:rsidR="000739DD" w:rsidRPr="00594CCF" w:rsidRDefault="000739DD" w:rsidP="000739DD"/>
        </w:tc>
        <w:tc>
          <w:tcPr>
            <w:tcW w:w="1559" w:type="dxa"/>
          </w:tcPr>
          <w:p w:rsidR="000739DD" w:rsidRPr="00594CCF" w:rsidRDefault="000739DD" w:rsidP="000739DD"/>
        </w:tc>
        <w:tc>
          <w:tcPr>
            <w:tcW w:w="2977" w:type="dxa"/>
          </w:tcPr>
          <w:p w:rsidR="000739DD" w:rsidRPr="00594CCF" w:rsidRDefault="000739DD" w:rsidP="000739DD">
            <w:pPr>
              <w:pStyle w:val="af8"/>
              <w:tabs>
                <w:tab w:val="left" w:pos="1701"/>
              </w:tabs>
              <w:ind w:right="-69"/>
              <w:rPr>
                <w:sz w:val="20"/>
                <w:szCs w:val="20"/>
              </w:rPr>
            </w:pPr>
            <w:r w:rsidRPr="00594CCF">
              <w:rPr>
                <w:sz w:val="20"/>
                <w:szCs w:val="20"/>
              </w:rPr>
              <w:t>Коммутируемый ток</w:t>
            </w:r>
          </w:p>
        </w:tc>
        <w:tc>
          <w:tcPr>
            <w:tcW w:w="3119" w:type="dxa"/>
          </w:tcPr>
          <w:p w:rsidR="000739DD" w:rsidRPr="00594CCF" w:rsidRDefault="000739DD" w:rsidP="000739DD">
            <w:pPr>
              <w:pStyle w:val="af8"/>
              <w:tabs>
                <w:tab w:val="left" w:pos="1701"/>
              </w:tabs>
              <w:ind w:right="-3"/>
              <w:rPr>
                <w:sz w:val="20"/>
                <w:szCs w:val="20"/>
              </w:rPr>
            </w:pPr>
            <w:r w:rsidRPr="00594CCF">
              <w:rPr>
                <w:sz w:val="20"/>
                <w:szCs w:val="20"/>
              </w:rPr>
              <w:t>Более 20 мА</w:t>
            </w:r>
          </w:p>
        </w:tc>
        <w:tc>
          <w:tcPr>
            <w:tcW w:w="1559" w:type="dxa"/>
          </w:tcPr>
          <w:p w:rsidR="000739DD" w:rsidRPr="00594CCF" w:rsidRDefault="000739DD" w:rsidP="000739DD">
            <w:pPr>
              <w:pStyle w:val="af8"/>
              <w:tabs>
                <w:tab w:val="left" w:pos="1701"/>
              </w:tabs>
              <w:ind w:right="-3"/>
              <w:rPr>
                <w:sz w:val="20"/>
                <w:szCs w:val="20"/>
              </w:rPr>
            </w:pPr>
          </w:p>
        </w:tc>
      </w:tr>
      <w:tr w:rsidR="000739DD" w:rsidRPr="00594CCF" w:rsidTr="00D4275E">
        <w:tc>
          <w:tcPr>
            <w:tcW w:w="567" w:type="dxa"/>
          </w:tcPr>
          <w:p w:rsidR="000739DD" w:rsidRPr="00594CCF" w:rsidRDefault="000739DD" w:rsidP="000739DD">
            <w:pPr>
              <w:pStyle w:val="af8"/>
              <w:tabs>
                <w:tab w:val="left" w:pos="1701"/>
              </w:tabs>
              <w:ind w:right="-3"/>
              <w:rPr>
                <w:sz w:val="20"/>
                <w:szCs w:val="20"/>
              </w:rPr>
            </w:pPr>
          </w:p>
        </w:tc>
        <w:tc>
          <w:tcPr>
            <w:tcW w:w="1276" w:type="dxa"/>
          </w:tcPr>
          <w:p w:rsidR="000739DD" w:rsidRPr="00594CCF" w:rsidRDefault="000739DD" w:rsidP="000739DD"/>
        </w:tc>
        <w:tc>
          <w:tcPr>
            <w:tcW w:w="1559" w:type="dxa"/>
          </w:tcPr>
          <w:p w:rsidR="000739DD" w:rsidRPr="00594CCF" w:rsidRDefault="000739DD" w:rsidP="000739DD"/>
        </w:tc>
        <w:tc>
          <w:tcPr>
            <w:tcW w:w="2977" w:type="dxa"/>
          </w:tcPr>
          <w:p w:rsidR="000739DD" w:rsidRPr="00594CCF" w:rsidRDefault="000739DD" w:rsidP="000739DD">
            <w:pPr>
              <w:pStyle w:val="af8"/>
              <w:tabs>
                <w:tab w:val="left" w:pos="1701"/>
              </w:tabs>
              <w:ind w:right="-69"/>
              <w:rPr>
                <w:sz w:val="20"/>
                <w:szCs w:val="20"/>
              </w:rPr>
            </w:pPr>
            <w:r w:rsidRPr="00594CCF">
              <w:rPr>
                <w:sz w:val="20"/>
                <w:szCs w:val="20"/>
              </w:rPr>
              <w:t>Коммутируемое напряжение</w:t>
            </w:r>
          </w:p>
        </w:tc>
        <w:tc>
          <w:tcPr>
            <w:tcW w:w="3119" w:type="dxa"/>
          </w:tcPr>
          <w:p w:rsidR="000739DD" w:rsidRPr="00594CCF" w:rsidRDefault="000739DD" w:rsidP="000739DD">
            <w:pPr>
              <w:pStyle w:val="af8"/>
              <w:tabs>
                <w:tab w:val="left" w:pos="1701"/>
              </w:tabs>
              <w:ind w:right="-3"/>
              <w:rPr>
                <w:sz w:val="20"/>
                <w:szCs w:val="20"/>
              </w:rPr>
            </w:pPr>
            <w:r w:rsidRPr="00594CCF">
              <w:rPr>
                <w:sz w:val="20"/>
                <w:szCs w:val="20"/>
              </w:rPr>
              <w:t>Более 28 В</w:t>
            </w:r>
          </w:p>
        </w:tc>
        <w:tc>
          <w:tcPr>
            <w:tcW w:w="1559" w:type="dxa"/>
          </w:tcPr>
          <w:p w:rsidR="000739DD" w:rsidRPr="00594CCF" w:rsidRDefault="000739DD" w:rsidP="000739DD">
            <w:pPr>
              <w:pStyle w:val="af8"/>
              <w:tabs>
                <w:tab w:val="left" w:pos="1701"/>
              </w:tabs>
              <w:ind w:right="-3"/>
              <w:rPr>
                <w:sz w:val="20"/>
                <w:szCs w:val="20"/>
              </w:rPr>
            </w:pPr>
          </w:p>
        </w:tc>
      </w:tr>
      <w:tr w:rsidR="000739DD" w:rsidRPr="00594CCF" w:rsidTr="00D4275E">
        <w:tc>
          <w:tcPr>
            <w:tcW w:w="567" w:type="dxa"/>
          </w:tcPr>
          <w:p w:rsidR="000739DD" w:rsidRPr="00594CCF" w:rsidRDefault="000739DD" w:rsidP="000739DD">
            <w:pPr>
              <w:pStyle w:val="af8"/>
              <w:tabs>
                <w:tab w:val="left" w:pos="1701"/>
              </w:tabs>
              <w:ind w:right="-3"/>
              <w:rPr>
                <w:sz w:val="20"/>
                <w:szCs w:val="20"/>
              </w:rPr>
            </w:pPr>
          </w:p>
        </w:tc>
        <w:tc>
          <w:tcPr>
            <w:tcW w:w="1276" w:type="dxa"/>
          </w:tcPr>
          <w:p w:rsidR="000739DD" w:rsidRPr="00594CCF" w:rsidRDefault="000739DD" w:rsidP="000739DD"/>
        </w:tc>
        <w:tc>
          <w:tcPr>
            <w:tcW w:w="1559" w:type="dxa"/>
          </w:tcPr>
          <w:p w:rsidR="000739DD" w:rsidRPr="00594CCF" w:rsidRDefault="000739DD" w:rsidP="000739DD"/>
        </w:tc>
        <w:tc>
          <w:tcPr>
            <w:tcW w:w="2977" w:type="dxa"/>
          </w:tcPr>
          <w:p w:rsidR="000739DD" w:rsidRPr="00594CCF" w:rsidRDefault="000739DD" w:rsidP="000739DD">
            <w:pPr>
              <w:pStyle w:val="af8"/>
              <w:tabs>
                <w:tab w:val="left" w:pos="1701"/>
              </w:tabs>
              <w:ind w:right="-69"/>
              <w:rPr>
                <w:sz w:val="20"/>
                <w:szCs w:val="20"/>
              </w:rPr>
            </w:pPr>
            <w:r w:rsidRPr="00594CCF">
              <w:rPr>
                <w:sz w:val="20"/>
                <w:szCs w:val="20"/>
              </w:rPr>
              <w:t>Ток коммутируемый сухими контактами</w:t>
            </w:r>
          </w:p>
        </w:tc>
        <w:tc>
          <w:tcPr>
            <w:tcW w:w="3119" w:type="dxa"/>
          </w:tcPr>
          <w:p w:rsidR="000739DD" w:rsidRPr="00594CCF" w:rsidRDefault="000739DD" w:rsidP="000739DD">
            <w:pPr>
              <w:pStyle w:val="af8"/>
              <w:tabs>
                <w:tab w:val="left" w:pos="1701"/>
              </w:tabs>
              <w:ind w:right="-3"/>
              <w:rPr>
                <w:sz w:val="20"/>
                <w:szCs w:val="20"/>
              </w:rPr>
            </w:pPr>
            <w:r w:rsidRPr="00594CCF">
              <w:rPr>
                <w:sz w:val="20"/>
                <w:szCs w:val="20"/>
              </w:rPr>
              <w:t>От 1.8 до 4 А</w:t>
            </w:r>
          </w:p>
        </w:tc>
        <w:tc>
          <w:tcPr>
            <w:tcW w:w="1559" w:type="dxa"/>
          </w:tcPr>
          <w:p w:rsidR="000739DD" w:rsidRPr="00594CCF" w:rsidRDefault="000739DD" w:rsidP="000739DD">
            <w:pPr>
              <w:pStyle w:val="af8"/>
              <w:tabs>
                <w:tab w:val="left" w:pos="1701"/>
              </w:tabs>
              <w:ind w:right="-3"/>
              <w:rPr>
                <w:sz w:val="20"/>
                <w:szCs w:val="20"/>
              </w:rPr>
            </w:pPr>
          </w:p>
        </w:tc>
      </w:tr>
      <w:tr w:rsidR="000739DD" w:rsidRPr="00594CCF" w:rsidTr="00D4275E">
        <w:tc>
          <w:tcPr>
            <w:tcW w:w="567" w:type="dxa"/>
          </w:tcPr>
          <w:p w:rsidR="000739DD" w:rsidRPr="00594CCF" w:rsidRDefault="000739DD" w:rsidP="000739DD">
            <w:pPr>
              <w:pStyle w:val="af8"/>
              <w:tabs>
                <w:tab w:val="left" w:pos="1701"/>
              </w:tabs>
              <w:ind w:right="-3"/>
              <w:rPr>
                <w:sz w:val="20"/>
                <w:szCs w:val="20"/>
              </w:rPr>
            </w:pPr>
          </w:p>
        </w:tc>
        <w:tc>
          <w:tcPr>
            <w:tcW w:w="1276" w:type="dxa"/>
          </w:tcPr>
          <w:p w:rsidR="000739DD" w:rsidRPr="00594CCF" w:rsidRDefault="000739DD" w:rsidP="000739DD"/>
        </w:tc>
        <w:tc>
          <w:tcPr>
            <w:tcW w:w="1559" w:type="dxa"/>
          </w:tcPr>
          <w:p w:rsidR="000739DD" w:rsidRPr="00594CCF" w:rsidRDefault="000739DD" w:rsidP="000739DD"/>
        </w:tc>
        <w:tc>
          <w:tcPr>
            <w:tcW w:w="2977" w:type="dxa"/>
          </w:tcPr>
          <w:p w:rsidR="000739DD" w:rsidRPr="00594CCF" w:rsidRDefault="000739DD" w:rsidP="000739DD">
            <w:pPr>
              <w:pStyle w:val="af8"/>
              <w:tabs>
                <w:tab w:val="left" w:pos="1701"/>
              </w:tabs>
              <w:ind w:right="-69"/>
              <w:rPr>
                <w:sz w:val="20"/>
                <w:szCs w:val="20"/>
              </w:rPr>
            </w:pPr>
            <w:r w:rsidRPr="00594CCF">
              <w:rPr>
                <w:sz w:val="20"/>
                <w:szCs w:val="20"/>
              </w:rPr>
              <w:t>Потребляемый ток</w:t>
            </w:r>
          </w:p>
        </w:tc>
        <w:tc>
          <w:tcPr>
            <w:tcW w:w="3119" w:type="dxa"/>
          </w:tcPr>
          <w:p w:rsidR="000739DD" w:rsidRPr="00594CCF" w:rsidRDefault="000739DD" w:rsidP="000739DD">
            <w:pPr>
              <w:pStyle w:val="af8"/>
              <w:tabs>
                <w:tab w:val="left" w:pos="1701"/>
              </w:tabs>
              <w:ind w:right="-3"/>
              <w:rPr>
                <w:sz w:val="20"/>
                <w:szCs w:val="20"/>
              </w:rPr>
            </w:pPr>
            <w:r w:rsidRPr="00594CCF">
              <w:rPr>
                <w:sz w:val="20"/>
                <w:szCs w:val="20"/>
              </w:rPr>
              <w:t>До 0.1 мА</w:t>
            </w:r>
          </w:p>
        </w:tc>
        <w:tc>
          <w:tcPr>
            <w:tcW w:w="1559" w:type="dxa"/>
          </w:tcPr>
          <w:p w:rsidR="000739DD" w:rsidRPr="00594CCF" w:rsidRDefault="000739DD" w:rsidP="000739DD">
            <w:pPr>
              <w:pStyle w:val="af8"/>
              <w:tabs>
                <w:tab w:val="left" w:pos="1701"/>
              </w:tabs>
              <w:ind w:right="-3"/>
              <w:rPr>
                <w:sz w:val="20"/>
                <w:szCs w:val="20"/>
              </w:rPr>
            </w:pPr>
          </w:p>
        </w:tc>
      </w:tr>
      <w:tr w:rsidR="000739DD" w:rsidRPr="00594CCF" w:rsidTr="00D4275E">
        <w:tc>
          <w:tcPr>
            <w:tcW w:w="567" w:type="dxa"/>
          </w:tcPr>
          <w:p w:rsidR="000739DD" w:rsidRPr="00594CCF" w:rsidRDefault="000739DD" w:rsidP="000739DD">
            <w:pPr>
              <w:pStyle w:val="af8"/>
              <w:tabs>
                <w:tab w:val="left" w:pos="1701"/>
              </w:tabs>
              <w:ind w:right="-3"/>
              <w:rPr>
                <w:sz w:val="20"/>
                <w:szCs w:val="20"/>
              </w:rPr>
            </w:pPr>
            <w:r w:rsidRPr="00594CCF">
              <w:rPr>
                <w:sz w:val="20"/>
                <w:szCs w:val="20"/>
              </w:rPr>
              <w:t>6.</w:t>
            </w:r>
          </w:p>
        </w:tc>
        <w:tc>
          <w:tcPr>
            <w:tcW w:w="1276" w:type="dxa"/>
          </w:tcPr>
          <w:p w:rsidR="000739DD" w:rsidRPr="00594CCF" w:rsidRDefault="000739DD" w:rsidP="000739DD">
            <w:pPr>
              <w:pStyle w:val="af8"/>
              <w:tabs>
                <w:tab w:val="left" w:pos="1701"/>
              </w:tabs>
              <w:ind w:right="-3"/>
              <w:rPr>
                <w:sz w:val="20"/>
                <w:szCs w:val="20"/>
              </w:rPr>
            </w:pPr>
            <w:r w:rsidRPr="00594CCF">
              <w:rPr>
                <w:sz w:val="20"/>
                <w:szCs w:val="20"/>
              </w:rPr>
              <w:t>Дверной доводчик 10 шт.</w:t>
            </w:r>
          </w:p>
        </w:tc>
        <w:tc>
          <w:tcPr>
            <w:tcW w:w="1559" w:type="dxa"/>
          </w:tcPr>
          <w:p w:rsidR="000739DD" w:rsidRPr="00594CCF" w:rsidRDefault="000739DD" w:rsidP="000739DD">
            <w:pPr>
              <w:pStyle w:val="af8"/>
              <w:tabs>
                <w:tab w:val="left" w:pos="1701"/>
              </w:tabs>
              <w:ind w:right="-3"/>
              <w:rPr>
                <w:sz w:val="20"/>
                <w:szCs w:val="20"/>
              </w:rPr>
            </w:pPr>
          </w:p>
        </w:tc>
        <w:tc>
          <w:tcPr>
            <w:tcW w:w="2977" w:type="dxa"/>
          </w:tcPr>
          <w:p w:rsidR="000739DD" w:rsidRPr="00594CCF" w:rsidRDefault="000739DD" w:rsidP="000739DD">
            <w:pPr>
              <w:pStyle w:val="af8"/>
              <w:tabs>
                <w:tab w:val="left" w:pos="1701"/>
              </w:tabs>
              <w:ind w:right="-69"/>
              <w:rPr>
                <w:sz w:val="20"/>
                <w:szCs w:val="20"/>
              </w:rPr>
            </w:pPr>
            <w:r w:rsidRPr="00594CCF">
              <w:rPr>
                <w:sz w:val="20"/>
                <w:szCs w:val="20"/>
              </w:rPr>
              <w:t>Предназначение</w:t>
            </w:r>
          </w:p>
        </w:tc>
        <w:tc>
          <w:tcPr>
            <w:tcW w:w="3119" w:type="dxa"/>
          </w:tcPr>
          <w:p w:rsidR="000739DD" w:rsidRPr="00594CCF" w:rsidRDefault="000739DD" w:rsidP="000739DD">
            <w:pPr>
              <w:pStyle w:val="af8"/>
              <w:tabs>
                <w:tab w:val="left" w:pos="1701"/>
              </w:tabs>
              <w:ind w:right="-69"/>
              <w:rPr>
                <w:sz w:val="20"/>
                <w:szCs w:val="20"/>
              </w:rPr>
            </w:pPr>
            <w:r w:rsidRPr="00594CCF">
              <w:rPr>
                <w:sz w:val="20"/>
                <w:szCs w:val="20"/>
              </w:rPr>
              <w:t>Должен предназначаться для установки на стандартные и противопожарные двери, а также внешние двери с открыванием наружу, длиной более 100 см с возможностью фиксации открытого положения</w:t>
            </w:r>
          </w:p>
        </w:tc>
        <w:tc>
          <w:tcPr>
            <w:tcW w:w="1559" w:type="dxa"/>
          </w:tcPr>
          <w:p w:rsidR="000739DD" w:rsidRPr="00594CCF" w:rsidRDefault="000739DD" w:rsidP="000739DD">
            <w:pPr>
              <w:pStyle w:val="af8"/>
              <w:tabs>
                <w:tab w:val="left" w:pos="1701"/>
              </w:tabs>
              <w:ind w:right="-69"/>
              <w:rPr>
                <w:sz w:val="20"/>
                <w:szCs w:val="20"/>
              </w:rPr>
            </w:pPr>
          </w:p>
        </w:tc>
      </w:tr>
      <w:tr w:rsidR="000739DD" w:rsidRPr="00594CCF" w:rsidTr="00D4275E">
        <w:tc>
          <w:tcPr>
            <w:tcW w:w="567" w:type="dxa"/>
          </w:tcPr>
          <w:p w:rsidR="000739DD" w:rsidRPr="00594CCF" w:rsidRDefault="000739DD" w:rsidP="000739DD">
            <w:pPr>
              <w:pStyle w:val="af8"/>
              <w:tabs>
                <w:tab w:val="left" w:pos="1701"/>
              </w:tabs>
              <w:ind w:right="-3"/>
              <w:rPr>
                <w:sz w:val="20"/>
                <w:szCs w:val="20"/>
              </w:rPr>
            </w:pPr>
          </w:p>
        </w:tc>
        <w:tc>
          <w:tcPr>
            <w:tcW w:w="1276" w:type="dxa"/>
          </w:tcPr>
          <w:p w:rsidR="000739DD" w:rsidRPr="00594CCF" w:rsidRDefault="000739DD" w:rsidP="000739DD">
            <w:pPr>
              <w:pStyle w:val="af8"/>
              <w:tabs>
                <w:tab w:val="left" w:pos="1701"/>
              </w:tabs>
              <w:ind w:right="-3"/>
              <w:rPr>
                <w:sz w:val="20"/>
                <w:szCs w:val="20"/>
              </w:rPr>
            </w:pPr>
          </w:p>
        </w:tc>
        <w:tc>
          <w:tcPr>
            <w:tcW w:w="1559" w:type="dxa"/>
          </w:tcPr>
          <w:p w:rsidR="000739DD" w:rsidRPr="00594CCF" w:rsidRDefault="000739DD" w:rsidP="000739DD">
            <w:pPr>
              <w:pStyle w:val="af8"/>
              <w:tabs>
                <w:tab w:val="left" w:pos="1701"/>
              </w:tabs>
              <w:ind w:right="-3"/>
              <w:rPr>
                <w:sz w:val="20"/>
                <w:szCs w:val="20"/>
              </w:rPr>
            </w:pPr>
          </w:p>
        </w:tc>
        <w:tc>
          <w:tcPr>
            <w:tcW w:w="2977" w:type="dxa"/>
          </w:tcPr>
          <w:p w:rsidR="000739DD" w:rsidRPr="00594CCF" w:rsidRDefault="000739DD" w:rsidP="000739DD">
            <w:pPr>
              <w:pStyle w:val="af8"/>
              <w:tabs>
                <w:tab w:val="left" w:pos="1701"/>
              </w:tabs>
              <w:ind w:right="-69"/>
              <w:rPr>
                <w:sz w:val="20"/>
                <w:szCs w:val="20"/>
              </w:rPr>
            </w:pPr>
            <w:r w:rsidRPr="00594CCF">
              <w:rPr>
                <w:sz w:val="20"/>
                <w:szCs w:val="20"/>
              </w:rPr>
              <w:t>Сторона открывания</w:t>
            </w:r>
          </w:p>
        </w:tc>
        <w:tc>
          <w:tcPr>
            <w:tcW w:w="3119" w:type="dxa"/>
          </w:tcPr>
          <w:p w:rsidR="000739DD" w:rsidRPr="00594CCF" w:rsidRDefault="000739DD" w:rsidP="000739DD">
            <w:pPr>
              <w:pStyle w:val="af8"/>
              <w:tabs>
                <w:tab w:val="left" w:pos="1701"/>
              </w:tabs>
              <w:ind w:right="-69"/>
              <w:rPr>
                <w:sz w:val="20"/>
                <w:szCs w:val="20"/>
              </w:rPr>
            </w:pPr>
            <w:r w:rsidRPr="00594CCF">
              <w:rPr>
                <w:sz w:val="20"/>
                <w:szCs w:val="20"/>
              </w:rPr>
              <w:t>Должен подходить правых и левых дверей</w:t>
            </w:r>
          </w:p>
        </w:tc>
        <w:tc>
          <w:tcPr>
            <w:tcW w:w="1559" w:type="dxa"/>
          </w:tcPr>
          <w:p w:rsidR="000739DD" w:rsidRPr="00594CCF" w:rsidRDefault="000739DD" w:rsidP="000739DD">
            <w:pPr>
              <w:pStyle w:val="af8"/>
              <w:tabs>
                <w:tab w:val="left" w:pos="1701"/>
              </w:tabs>
              <w:ind w:right="-69"/>
              <w:rPr>
                <w:sz w:val="20"/>
                <w:szCs w:val="20"/>
              </w:rPr>
            </w:pPr>
          </w:p>
        </w:tc>
      </w:tr>
      <w:tr w:rsidR="000739DD" w:rsidRPr="00594CCF" w:rsidTr="00D4275E">
        <w:tc>
          <w:tcPr>
            <w:tcW w:w="567" w:type="dxa"/>
          </w:tcPr>
          <w:p w:rsidR="000739DD" w:rsidRPr="00594CCF" w:rsidRDefault="000739DD" w:rsidP="000739DD">
            <w:pPr>
              <w:pStyle w:val="af8"/>
              <w:tabs>
                <w:tab w:val="left" w:pos="1701"/>
              </w:tabs>
              <w:ind w:right="-3"/>
              <w:rPr>
                <w:sz w:val="20"/>
                <w:szCs w:val="20"/>
              </w:rPr>
            </w:pPr>
          </w:p>
        </w:tc>
        <w:tc>
          <w:tcPr>
            <w:tcW w:w="1276" w:type="dxa"/>
          </w:tcPr>
          <w:p w:rsidR="000739DD" w:rsidRPr="00594CCF" w:rsidRDefault="000739DD" w:rsidP="000739DD">
            <w:pPr>
              <w:pStyle w:val="af8"/>
              <w:tabs>
                <w:tab w:val="left" w:pos="1701"/>
              </w:tabs>
              <w:ind w:right="-3"/>
              <w:rPr>
                <w:sz w:val="20"/>
                <w:szCs w:val="20"/>
              </w:rPr>
            </w:pPr>
          </w:p>
        </w:tc>
        <w:tc>
          <w:tcPr>
            <w:tcW w:w="1559" w:type="dxa"/>
          </w:tcPr>
          <w:p w:rsidR="000739DD" w:rsidRPr="00594CCF" w:rsidRDefault="000739DD" w:rsidP="000739DD">
            <w:pPr>
              <w:pStyle w:val="af8"/>
              <w:tabs>
                <w:tab w:val="left" w:pos="1701"/>
              </w:tabs>
              <w:ind w:right="-3"/>
              <w:rPr>
                <w:sz w:val="20"/>
                <w:szCs w:val="20"/>
              </w:rPr>
            </w:pPr>
          </w:p>
        </w:tc>
        <w:tc>
          <w:tcPr>
            <w:tcW w:w="2977" w:type="dxa"/>
          </w:tcPr>
          <w:p w:rsidR="000739DD" w:rsidRPr="00594CCF" w:rsidRDefault="000739DD" w:rsidP="000739DD">
            <w:pPr>
              <w:pStyle w:val="af8"/>
              <w:tabs>
                <w:tab w:val="left" w:pos="1701"/>
              </w:tabs>
              <w:ind w:right="-69"/>
              <w:rPr>
                <w:sz w:val="20"/>
                <w:szCs w:val="20"/>
              </w:rPr>
            </w:pPr>
            <w:r w:rsidRPr="00594CCF">
              <w:rPr>
                <w:sz w:val="20"/>
                <w:szCs w:val="20"/>
              </w:rPr>
              <w:t>Регулирование скорости закрывания</w:t>
            </w:r>
          </w:p>
        </w:tc>
        <w:tc>
          <w:tcPr>
            <w:tcW w:w="3119" w:type="dxa"/>
          </w:tcPr>
          <w:p w:rsidR="000739DD" w:rsidRPr="00594CCF" w:rsidRDefault="000739DD" w:rsidP="000739DD">
            <w:r>
              <w:t>наличие</w:t>
            </w:r>
          </w:p>
        </w:tc>
        <w:tc>
          <w:tcPr>
            <w:tcW w:w="1559" w:type="dxa"/>
          </w:tcPr>
          <w:p w:rsidR="000739DD" w:rsidRPr="00594CCF" w:rsidRDefault="000739DD" w:rsidP="000739DD">
            <w:pPr>
              <w:pStyle w:val="af8"/>
              <w:tabs>
                <w:tab w:val="left" w:pos="1701"/>
              </w:tabs>
              <w:ind w:right="-69"/>
              <w:rPr>
                <w:sz w:val="20"/>
                <w:szCs w:val="20"/>
              </w:rPr>
            </w:pPr>
          </w:p>
        </w:tc>
      </w:tr>
      <w:tr w:rsidR="000739DD" w:rsidRPr="00594CCF" w:rsidTr="00D4275E">
        <w:tc>
          <w:tcPr>
            <w:tcW w:w="567" w:type="dxa"/>
          </w:tcPr>
          <w:p w:rsidR="000739DD" w:rsidRPr="00594CCF" w:rsidRDefault="000739DD" w:rsidP="000739DD">
            <w:pPr>
              <w:pStyle w:val="af8"/>
              <w:tabs>
                <w:tab w:val="left" w:pos="1701"/>
              </w:tabs>
              <w:ind w:right="-3"/>
              <w:rPr>
                <w:sz w:val="20"/>
                <w:szCs w:val="20"/>
              </w:rPr>
            </w:pPr>
          </w:p>
        </w:tc>
        <w:tc>
          <w:tcPr>
            <w:tcW w:w="1276" w:type="dxa"/>
          </w:tcPr>
          <w:p w:rsidR="000739DD" w:rsidRPr="00594CCF" w:rsidRDefault="000739DD" w:rsidP="000739DD">
            <w:pPr>
              <w:pStyle w:val="af8"/>
              <w:tabs>
                <w:tab w:val="left" w:pos="1701"/>
              </w:tabs>
              <w:ind w:right="-3"/>
              <w:rPr>
                <w:sz w:val="20"/>
                <w:szCs w:val="20"/>
              </w:rPr>
            </w:pPr>
          </w:p>
        </w:tc>
        <w:tc>
          <w:tcPr>
            <w:tcW w:w="1559" w:type="dxa"/>
          </w:tcPr>
          <w:p w:rsidR="000739DD" w:rsidRPr="00594CCF" w:rsidRDefault="000739DD" w:rsidP="000739DD">
            <w:pPr>
              <w:pStyle w:val="af8"/>
              <w:tabs>
                <w:tab w:val="left" w:pos="1701"/>
              </w:tabs>
              <w:ind w:right="-3"/>
              <w:rPr>
                <w:sz w:val="20"/>
                <w:szCs w:val="20"/>
              </w:rPr>
            </w:pPr>
          </w:p>
        </w:tc>
        <w:tc>
          <w:tcPr>
            <w:tcW w:w="2977" w:type="dxa"/>
          </w:tcPr>
          <w:p w:rsidR="000739DD" w:rsidRPr="00594CCF" w:rsidRDefault="000739DD" w:rsidP="000739DD">
            <w:pPr>
              <w:pStyle w:val="af8"/>
              <w:tabs>
                <w:tab w:val="left" w:pos="1701"/>
              </w:tabs>
              <w:ind w:right="-69"/>
              <w:rPr>
                <w:sz w:val="20"/>
                <w:szCs w:val="20"/>
              </w:rPr>
            </w:pPr>
            <w:r w:rsidRPr="00594CCF">
              <w:rPr>
                <w:sz w:val="20"/>
                <w:szCs w:val="20"/>
              </w:rPr>
              <w:t>Регулирование усилия закрывания</w:t>
            </w:r>
          </w:p>
        </w:tc>
        <w:tc>
          <w:tcPr>
            <w:tcW w:w="3119" w:type="dxa"/>
          </w:tcPr>
          <w:p w:rsidR="000739DD" w:rsidRPr="00594CCF" w:rsidRDefault="000739DD" w:rsidP="000739DD">
            <w:r>
              <w:t>наличие</w:t>
            </w:r>
          </w:p>
        </w:tc>
        <w:tc>
          <w:tcPr>
            <w:tcW w:w="1559" w:type="dxa"/>
          </w:tcPr>
          <w:p w:rsidR="000739DD" w:rsidRPr="00594CCF" w:rsidRDefault="000739DD" w:rsidP="000739DD">
            <w:pPr>
              <w:pStyle w:val="af8"/>
              <w:tabs>
                <w:tab w:val="left" w:pos="1701"/>
              </w:tabs>
              <w:ind w:right="-69"/>
              <w:rPr>
                <w:sz w:val="20"/>
                <w:szCs w:val="20"/>
              </w:rPr>
            </w:pPr>
          </w:p>
        </w:tc>
      </w:tr>
      <w:tr w:rsidR="000739DD" w:rsidRPr="00594CCF" w:rsidTr="00D4275E">
        <w:tc>
          <w:tcPr>
            <w:tcW w:w="567" w:type="dxa"/>
          </w:tcPr>
          <w:p w:rsidR="000739DD" w:rsidRPr="00594CCF" w:rsidRDefault="000739DD" w:rsidP="000739DD">
            <w:pPr>
              <w:pStyle w:val="af8"/>
              <w:tabs>
                <w:tab w:val="left" w:pos="1701"/>
              </w:tabs>
              <w:ind w:right="-3"/>
              <w:rPr>
                <w:sz w:val="20"/>
                <w:szCs w:val="20"/>
              </w:rPr>
            </w:pPr>
          </w:p>
        </w:tc>
        <w:tc>
          <w:tcPr>
            <w:tcW w:w="1276" w:type="dxa"/>
          </w:tcPr>
          <w:p w:rsidR="000739DD" w:rsidRPr="00594CCF" w:rsidRDefault="000739DD" w:rsidP="000739DD">
            <w:pPr>
              <w:pStyle w:val="af8"/>
              <w:tabs>
                <w:tab w:val="left" w:pos="1701"/>
              </w:tabs>
              <w:ind w:right="-3"/>
              <w:rPr>
                <w:sz w:val="20"/>
                <w:szCs w:val="20"/>
              </w:rPr>
            </w:pPr>
          </w:p>
        </w:tc>
        <w:tc>
          <w:tcPr>
            <w:tcW w:w="1559" w:type="dxa"/>
          </w:tcPr>
          <w:p w:rsidR="000739DD" w:rsidRPr="00594CCF" w:rsidRDefault="000739DD" w:rsidP="000739DD">
            <w:pPr>
              <w:pStyle w:val="af8"/>
              <w:tabs>
                <w:tab w:val="left" w:pos="1701"/>
              </w:tabs>
              <w:ind w:right="-3"/>
              <w:rPr>
                <w:sz w:val="20"/>
                <w:szCs w:val="20"/>
              </w:rPr>
            </w:pPr>
          </w:p>
        </w:tc>
        <w:tc>
          <w:tcPr>
            <w:tcW w:w="2977" w:type="dxa"/>
          </w:tcPr>
          <w:p w:rsidR="000739DD" w:rsidRPr="00594CCF" w:rsidRDefault="000739DD" w:rsidP="000739DD">
            <w:pPr>
              <w:pStyle w:val="af8"/>
              <w:tabs>
                <w:tab w:val="left" w:pos="1701"/>
              </w:tabs>
              <w:ind w:right="-69"/>
              <w:rPr>
                <w:sz w:val="20"/>
                <w:szCs w:val="20"/>
              </w:rPr>
            </w:pPr>
            <w:r w:rsidRPr="00594CCF">
              <w:rPr>
                <w:sz w:val="20"/>
                <w:szCs w:val="20"/>
              </w:rPr>
              <w:t>Масса</w:t>
            </w:r>
          </w:p>
        </w:tc>
        <w:tc>
          <w:tcPr>
            <w:tcW w:w="3119" w:type="dxa"/>
          </w:tcPr>
          <w:p w:rsidR="000739DD" w:rsidRPr="00594CCF" w:rsidRDefault="000739DD" w:rsidP="000739DD">
            <w:pPr>
              <w:pStyle w:val="af8"/>
              <w:tabs>
                <w:tab w:val="left" w:pos="1701"/>
              </w:tabs>
              <w:ind w:right="-69"/>
              <w:rPr>
                <w:sz w:val="20"/>
                <w:szCs w:val="20"/>
              </w:rPr>
            </w:pPr>
            <w:r w:rsidRPr="00594CCF">
              <w:rPr>
                <w:sz w:val="20"/>
                <w:szCs w:val="20"/>
              </w:rPr>
              <w:t>Не более 1.5 кг</w:t>
            </w:r>
          </w:p>
        </w:tc>
        <w:tc>
          <w:tcPr>
            <w:tcW w:w="1559" w:type="dxa"/>
          </w:tcPr>
          <w:p w:rsidR="000739DD" w:rsidRPr="00594CCF" w:rsidRDefault="000739DD" w:rsidP="000739DD">
            <w:pPr>
              <w:pStyle w:val="af8"/>
              <w:tabs>
                <w:tab w:val="left" w:pos="1701"/>
              </w:tabs>
              <w:ind w:right="-69"/>
              <w:rPr>
                <w:sz w:val="20"/>
                <w:szCs w:val="20"/>
              </w:rPr>
            </w:pPr>
          </w:p>
        </w:tc>
      </w:tr>
      <w:tr w:rsidR="000739DD" w:rsidRPr="00594CCF" w:rsidTr="00D4275E">
        <w:tc>
          <w:tcPr>
            <w:tcW w:w="567" w:type="dxa"/>
          </w:tcPr>
          <w:p w:rsidR="000739DD" w:rsidRPr="00594CCF" w:rsidRDefault="000739DD" w:rsidP="000739DD">
            <w:pPr>
              <w:pStyle w:val="af8"/>
              <w:tabs>
                <w:tab w:val="left" w:pos="1701"/>
              </w:tabs>
              <w:ind w:right="-3"/>
              <w:rPr>
                <w:sz w:val="20"/>
                <w:szCs w:val="20"/>
              </w:rPr>
            </w:pPr>
            <w:r>
              <w:rPr>
                <w:sz w:val="20"/>
                <w:szCs w:val="20"/>
              </w:rPr>
              <w:t>7</w:t>
            </w:r>
            <w:r w:rsidRPr="00594CCF">
              <w:rPr>
                <w:sz w:val="20"/>
                <w:szCs w:val="20"/>
              </w:rPr>
              <w:t>.</w:t>
            </w:r>
          </w:p>
        </w:tc>
        <w:tc>
          <w:tcPr>
            <w:tcW w:w="1276" w:type="dxa"/>
          </w:tcPr>
          <w:p w:rsidR="000739DD" w:rsidRPr="00594CCF" w:rsidRDefault="000739DD" w:rsidP="000739DD">
            <w:pPr>
              <w:pStyle w:val="af8"/>
              <w:tabs>
                <w:tab w:val="left" w:pos="1735"/>
              </w:tabs>
              <w:ind w:right="-108"/>
              <w:rPr>
                <w:sz w:val="20"/>
                <w:szCs w:val="20"/>
              </w:rPr>
            </w:pPr>
            <w:r w:rsidRPr="00594CCF">
              <w:rPr>
                <w:sz w:val="20"/>
                <w:szCs w:val="20"/>
              </w:rPr>
              <w:t>Источник питания 4 шт.</w:t>
            </w:r>
          </w:p>
        </w:tc>
        <w:tc>
          <w:tcPr>
            <w:tcW w:w="1559" w:type="dxa"/>
          </w:tcPr>
          <w:p w:rsidR="000739DD" w:rsidRPr="00594CCF" w:rsidRDefault="000739DD" w:rsidP="000739DD">
            <w:pPr>
              <w:pStyle w:val="af8"/>
              <w:tabs>
                <w:tab w:val="left" w:pos="1701"/>
              </w:tabs>
              <w:ind w:right="-69"/>
              <w:rPr>
                <w:sz w:val="20"/>
                <w:szCs w:val="20"/>
              </w:rPr>
            </w:pPr>
          </w:p>
        </w:tc>
        <w:tc>
          <w:tcPr>
            <w:tcW w:w="2977" w:type="dxa"/>
          </w:tcPr>
          <w:p w:rsidR="000739DD" w:rsidRPr="00594CCF" w:rsidRDefault="000739DD" w:rsidP="000739DD">
            <w:r w:rsidRPr="00594CCF">
              <w:t>Предназначение</w:t>
            </w:r>
          </w:p>
        </w:tc>
        <w:tc>
          <w:tcPr>
            <w:tcW w:w="3119" w:type="dxa"/>
          </w:tcPr>
          <w:p w:rsidR="000739DD" w:rsidRPr="00594CCF" w:rsidRDefault="000739DD" w:rsidP="000739DD">
            <w:r w:rsidRPr="00594CCF">
              <w:t>Должен осуществлять питание постоянным током подключенного оборудования</w:t>
            </w:r>
          </w:p>
        </w:tc>
        <w:tc>
          <w:tcPr>
            <w:tcW w:w="1559" w:type="dxa"/>
          </w:tcPr>
          <w:p w:rsidR="000739DD" w:rsidRPr="00594CCF" w:rsidRDefault="000739DD" w:rsidP="000739DD">
            <w:pPr>
              <w:ind w:right="-106"/>
            </w:pPr>
          </w:p>
        </w:tc>
      </w:tr>
      <w:tr w:rsidR="000739DD" w:rsidRPr="00594CCF" w:rsidTr="00D4275E">
        <w:tc>
          <w:tcPr>
            <w:tcW w:w="567" w:type="dxa"/>
          </w:tcPr>
          <w:p w:rsidR="000739DD" w:rsidRPr="00594CCF" w:rsidRDefault="000739DD" w:rsidP="000739DD">
            <w:pPr>
              <w:pStyle w:val="af8"/>
              <w:tabs>
                <w:tab w:val="left" w:pos="1701"/>
              </w:tabs>
              <w:ind w:right="-3"/>
              <w:rPr>
                <w:sz w:val="20"/>
                <w:szCs w:val="20"/>
              </w:rPr>
            </w:pPr>
          </w:p>
        </w:tc>
        <w:tc>
          <w:tcPr>
            <w:tcW w:w="1276" w:type="dxa"/>
          </w:tcPr>
          <w:p w:rsidR="000739DD" w:rsidRPr="00594CCF" w:rsidRDefault="000739DD" w:rsidP="000739DD">
            <w:pPr>
              <w:pStyle w:val="af8"/>
              <w:tabs>
                <w:tab w:val="left" w:pos="1735"/>
              </w:tabs>
              <w:ind w:right="-108"/>
              <w:rPr>
                <w:sz w:val="20"/>
                <w:szCs w:val="20"/>
              </w:rPr>
            </w:pPr>
          </w:p>
        </w:tc>
        <w:tc>
          <w:tcPr>
            <w:tcW w:w="1559" w:type="dxa"/>
          </w:tcPr>
          <w:p w:rsidR="000739DD" w:rsidRPr="00594CCF" w:rsidRDefault="000739DD" w:rsidP="000739DD">
            <w:pPr>
              <w:pStyle w:val="af8"/>
              <w:tabs>
                <w:tab w:val="left" w:pos="1701"/>
              </w:tabs>
              <w:ind w:right="-69"/>
              <w:rPr>
                <w:sz w:val="20"/>
                <w:szCs w:val="20"/>
              </w:rPr>
            </w:pPr>
          </w:p>
        </w:tc>
        <w:tc>
          <w:tcPr>
            <w:tcW w:w="2977" w:type="dxa"/>
          </w:tcPr>
          <w:p w:rsidR="000739DD" w:rsidRPr="00594CCF" w:rsidRDefault="000739DD" w:rsidP="000739DD">
            <w:r w:rsidRPr="00594CCF">
              <w:t>Режим работы</w:t>
            </w:r>
          </w:p>
        </w:tc>
        <w:tc>
          <w:tcPr>
            <w:tcW w:w="3119" w:type="dxa"/>
          </w:tcPr>
          <w:p w:rsidR="000739DD" w:rsidRPr="00594CCF" w:rsidRDefault="000739DD" w:rsidP="000739DD">
            <w:r w:rsidRPr="00594CCF">
              <w:t>Должен быть непрерывный круглосуточный</w:t>
            </w:r>
          </w:p>
        </w:tc>
        <w:tc>
          <w:tcPr>
            <w:tcW w:w="1559" w:type="dxa"/>
          </w:tcPr>
          <w:p w:rsidR="000739DD" w:rsidRPr="00594CCF" w:rsidRDefault="000739DD" w:rsidP="000739DD">
            <w:pPr>
              <w:ind w:right="-106"/>
            </w:pPr>
          </w:p>
        </w:tc>
      </w:tr>
      <w:tr w:rsidR="000739DD" w:rsidRPr="00594CCF" w:rsidTr="00D4275E">
        <w:tc>
          <w:tcPr>
            <w:tcW w:w="567" w:type="dxa"/>
          </w:tcPr>
          <w:p w:rsidR="000739DD" w:rsidRPr="00594CCF" w:rsidRDefault="000739DD" w:rsidP="000739DD">
            <w:pPr>
              <w:pStyle w:val="af8"/>
              <w:tabs>
                <w:tab w:val="left" w:pos="1701"/>
              </w:tabs>
              <w:ind w:right="-3"/>
              <w:rPr>
                <w:sz w:val="20"/>
                <w:szCs w:val="20"/>
              </w:rPr>
            </w:pPr>
          </w:p>
        </w:tc>
        <w:tc>
          <w:tcPr>
            <w:tcW w:w="1276" w:type="dxa"/>
          </w:tcPr>
          <w:p w:rsidR="000739DD" w:rsidRPr="00594CCF" w:rsidRDefault="000739DD" w:rsidP="000739DD">
            <w:pPr>
              <w:pStyle w:val="af8"/>
              <w:tabs>
                <w:tab w:val="left" w:pos="1735"/>
              </w:tabs>
              <w:ind w:right="-108"/>
              <w:rPr>
                <w:sz w:val="20"/>
                <w:szCs w:val="20"/>
              </w:rPr>
            </w:pPr>
          </w:p>
        </w:tc>
        <w:tc>
          <w:tcPr>
            <w:tcW w:w="1559" w:type="dxa"/>
          </w:tcPr>
          <w:p w:rsidR="000739DD" w:rsidRPr="00594CCF" w:rsidRDefault="000739DD" w:rsidP="000739DD">
            <w:pPr>
              <w:pStyle w:val="af8"/>
              <w:tabs>
                <w:tab w:val="left" w:pos="1701"/>
              </w:tabs>
              <w:ind w:right="-69"/>
              <w:rPr>
                <w:sz w:val="20"/>
                <w:szCs w:val="20"/>
              </w:rPr>
            </w:pPr>
          </w:p>
        </w:tc>
        <w:tc>
          <w:tcPr>
            <w:tcW w:w="2977" w:type="dxa"/>
          </w:tcPr>
          <w:p w:rsidR="000739DD" w:rsidRPr="00594CCF" w:rsidRDefault="000739DD" w:rsidP="000739DD">
            <w:r w:rsidRPr="00594CCF">
              <w:t xml:space="preserve">Контроль </w:t>
            </w:r>
          </w:p>
        </w:tc>
        <w:tc>
          <w:tcPr>
            <w:tcW w:w="3119" w:type="dxa"/>
          </w:tcPr>
          <w:p w:rsidR="000739DD" w:rsidRPr="00594CCF" w:rsidRDefault="000739DD" w:rsidP="000739DD">
            <w:r w:rsidRPr="00594CCF">
              <w:t>Вскрытия корпуса, сетевого напряжения, напряжения АКБ, выходного напряжения, выходного тока</w:t>
            </w:r>
          </w:p>
        </w:tc>
        <w:tc>
          <w:tcPr>
            <w:tcW w:w="1559" w:type="dxa"/>
          </w:tcPr>
          <w:p w:rsidR="000739DD" w:rsidRPr="00594CCF" w:rsidRDefault="000739DD" w:rsidP="000739DD">
            <w:pPr>
              <w:ind w:right="-106"/>
            </w:pPr>
          </w:p>
        </w:tc>
      </w:tr>
      <w:tr w:rsidR="000739DD" w:rsidRPr="00594CCF" w:rsidTr="00D4275E">
        <w:tc>
          <w:tcPr>
            <w:tcW w:w="567" w:type="dxa"/>
          </w:tcPr>
          <w:p w:rsidR="000739DD" w:rsidRPr="00594CCF" w:rsidRDefault="000739DD" w:rsidP="000739DD">
            <w:pPr>
              <w:pStyle w:val="af8"/>
              <w:tabs>
                <w:tab w:val="left" w:pos="1701"/>
              </w:tabs>
              <w:ind w:right="-3"/>
              <w:rPr>
                <w:sz w:val="20"/>
                <w:szCs w:val="20"/>
              </w:rPr>
            </w:pPr>
          </w:p>
        </w:tc>
        <w:tc>
          <w:tcPr>
            <w:tcW w:w="1276" w:type="dxa"/>
          </w:tcPr>
          <w:p w:rsidR="000739DD" w:rsidRPr="00594CCF" w:rsidRDefault="000739DD" w:rsidP="000739DD">
            <w:pPr>
              <w:pStyle w:val="af8"/>
              <w:tabs>
                <w:tab w:val="left" w:pos="1735"/>
              </w:tabs>
              <w:ind w:right="-108"/>
              <w:rPr>
                <w:sz w:val="20"/>
                <w:szCs w:val="20"/>
              </w:rPr>
            </w:pPr>
          </w:p>
        </w:tc>
        <w:tc>
          <w:tcPr>
            <w:tcW w:w="1559" w:type="dxa"/>
          </w:tcPr>
          <w:p w:rsidR="000739DD" w:rsidRPr="00594CCF" w:rsidRDefault="000739DD" w:rsidP="000739DD">
            <w:pPr>
              <w:pStyle w:val="af8"/>
              <w:tabs>
                <w:tab w:val="left" w:pos="1701"/>
              </w:tabs>
              <w:ind w:right="-69"/>
              <w:rPr>
                <w:sz w:val="20"/>
                <w:szCs w:val="20"/>
              </w:rPr>
            </w:pPr>
          </w:p>
        </w:tc>
        <w:tc>
          <w:tcPr>
            <w:tcW w:w="2977" w:type="dxa"/>
          </w:tcPr>
          <w:p w:rsidR="000739DD" w:rsidRPr="00594CCF" w:rsidRDefault="000739DD" w:rsidP="000739DD">
            <w:r w:rsidRPr="00594CCF">
              <w:t>Защита на выходе</w:t>
            </w:r>
          </w:p>
        </w:tc>
        <w:tc>
          <w:tcPr>
            <w:tcW w:w="3119" w:type="dxa"/>
          </w:tcPr>
          <w:p w:rsidR="000739DD" w:rsidRPr="00594CCF" w:rsidRDefault="000739DD" w:rsidP="000739DD">
            <w:r w:rsidRPr="00594CCF">
              <w:t>От короткого замыкания; от скачков напряжения</w:t>
            </w:r>
          </w:p>
        </w:tc>
        <w:tc>
          <w:tcPr>
            <w:tcW w:w="1559" w:type="dxa"/>
          </w:tcPr>
          <w:p w:rsidR="000739DD" w:rsidRPr="00594CCF" w:rsidRDefault="000739DD" w:rsidP="000739DD">
            <w:pPr>
              <w:ind w:right="-106"/>
            </w:pPr>
          </w:p>
        </w:tc>
      </w:tr>
      <w:tr w:rsidR="000739DD" w:rsidRPr="00594CCF" w:rsidTr="00D4275E">
        <w:tc>
          <w:tcPr>
            <w:tcW w:w="567" w:type="dxa"/>
          </w:tcPr>
          <w:p w:rsidR="000739DD" w:rsidRPr="00594CCF" w:rsidRDefault="000739DD" w:rsidP="000739DD">
            <w:pPr>
              <w:pStyle w:val="af8"/>
              <w:tabs>
                <w:tab w:val="left" w:pos="1701"/>
              </w:tabs>
              <w:ind w:right="-3"/>
              <w:rPr>
                <w:sz w:val="20"/>
                <w:szCs w:val="20"/>
              </w:rPr>
            </w:pPr>
          </w:p>
        </w:tc>
        <w:tc>
          <w:tcPr>
            <w:tcW w:w="1276" w:type="dxa"/>
          </w:tcPr>
          <w:p w:rsidR="000739DD" w:rsidRPr="00594CCF" w:rsidRDefault="000739DD" w:rsidP="000739DD">
            <w:pPr>
              <w:pStyle w:val="af8"/>
              <w:tabs>
                <w:tab w:val="left" w:pos="1735"/>
              </w:tabs>
              <w:ind w:right="-108"/>
              <w:rPr>
                <w:sz w:val="20"/>
                <w:szCs w:val="20"/>
              </w:rPr>
            </w:pPr>
          </w:p>
        </w:tc>
        <w:tc>
          <w:tcPr>
            <w:tcW w:w="1559" w:type="dxa"/>
          </w:tcPr>
          <w:p w:rsidR="000739DD" w:rsidRPr="00594CCF" w:rsidRDefault="000739DD" w:rsidP="000739DD">
            <w:pPr>
              <w:pStyle w:val="af8"/>
              <w:tabs>
                <w:tab w:val="left" w:pos="1701"/>
              </w:tabs>
              <w:ind w:right="-69"/>
              <w:rPr>
                <w:sz w:val="20"/>
                <w:szCs w:val="20"/>
              </w:rPr>
            </w:pPr>
          </w:p>
        </w:tc>
        <w:tc>
          <w:tcPr>
            <w:tcW w:w="2977" w:type="dxa"/>
          </w:tcPr>
          <w:p w:rsidR="000739DD" w:rsidRPr="00594CCF" w:rsidRDefault="000739DD" w:rsidP="000739DD">
            <w:r w:rsidRPr="00594CCF">
              <w:t>Отображение состояния</w:t>
            </w:r>
          </w:p>
        </w:tc>
        <w:tc>
          <w:tcPr>
            <w:tcW w:w="3119" w:type="dxa"/>
          </w:tcPr>
          <w:p w:rsidR="000739DD" w:rsidRPr="00594CCF" w:rsidRDefault="000739DD" w:rsidP="000739DD">
            <w:r w:rsidRPr="00594CCF">
              <w:t>Световое отображение наличие напряжения сети, короткое замыкание, перегрузка на выходе, разряд батарей; Световое и звуковое отображение наличие и отсутствие напряжения сети, короткое замыкание, перегрузка на выходе, заряд батарей</w:t>
            </w:r>
          </w:p>
        </w:tc>
        <w:tc>
          <w:tcPr>
            <w:tcW w:w="1559" w:type="dxa"/>
          </w:tcPr>
          <w:p w:rsidR="000739DD" w:rsidRPr="00594CCF" w:rsidRDefault="000739DD" w:rsidP="000739DD">
            <w:pPr>
              <w:ind w:right="-106"/>
            </w:pPr>
          </w:p>
        </w:tc>
      </w:tr>
      <w:tr w:rsidR="000739DD" w:rsidRPr="00594CCF" w:rsidTr="00D4275E">
        <w:tc>
          <w:tcPr>
            <w:tcW w:w="567" w:type="dxa"/>
          </w:tcPr>
          <w:p w:rsidR="000739DD" w:rsidRPr="00594CCF" w:rsidRDefault="000739DD" w:rsidP="000739DD">
            <w:pPr>
              <w:pStyle w:val="af8"/>
              <w:tabs>
                <w:tab w:val="left" w:pos="1701"/>
              </w:tabs>
              <w:ind w:right="-3"/>
              <w:rPr>
                <w:sz w:val="20"/>
                <w:szCs w:val="20"/>
              </w:rPr>
            </w:pPr>
          </w:p>
        </w:tc>
        <w:tc>
          <w:tcPr>
            <w:tcW w:w="1276" w:type="dxa"/>
          </w:tcPr>
          <w:p w:rsidR="000739DD" w:rsidRPr="00594CCF" w:rsidRDefault="000739DD" w:rsidP="000739DD">
            <w:pPr>
              <w:pStyle w:val="af8"/>
              <w:tabs>
                <w:tab w:val="left" w:pos="1735"/>
              </w:tabs>
              <w:ind w:right="-108"/>
              <w:rPr>
                <w:sz w:val="20"/>
                <w:szCs w:val="20"/>
              </w:rPr>
            </w:pPr>
          </w:p>
        </w:tc>
        <w:tc>
          <w:tcPr>
            <w:tcW w:w="1559" w:type="dxa"/>
          </w:tcPr>
          <w:p w:rsidR="000739DD" w:rsidRPr="00594CCF" w:rsidRDefault="000739DD" w:rsidP="000739DD">
            <w:pPr>
              <w:pStyle w:val="af8"/>
              <w:tabs>
                <w:tab w:val="left" w:pos="1701"/>
              </w:tabs>
              <w:ind w:right="-69"/>
              <w:rPr>
                <w:sz w:val="20"/>
                <w:szCs w:val="20"/>
              </w:rPr>
            </w:pPr>
          </w:p>
        </w:tc>
        <w:tc>
          <w:tcPr>
            <w:tcW w:w="2977" w:type="dxa"/>
          </w:tcPr>
          <w:p w:rsidR="000739DD" w:rsidRPr="00594CCF" w:rsidRDefault="000739DD" w:rsidP="000739DD">
            <w:r w:rsidRPr="00594CCF">
              <w:t>Напряжение питания на входе</w:t>
            </w:r>
          </w:p>
        </w:tc>
        <w:tc>
          <w:tcPr>
            <w:tcW w:w="3119" w:type="dxa"/>
          </w:tcPr>
          <w:p w:rsidR="000739DD" w:rsidRPr="00594CCF" w:rsidRDefault="000739DD" w:rsidP="000739DD">
            <w:r w:rsidRPr="00594CCF">
              <w:t>Не менее чем от 158 до 244 В</w:t>
            </w:r>
          </w:p>
        </w:tc>
        <w:tc>
          <w:tcPr>
            <w:tcW w:w="1559" w:type="dxa"/>
          </w:tcPr>
          <w:p w:rsidR="000739DD" w:rsidRPr="00594CCF" w:rsidRDefault="000739DD" w:rsidP="000739DD">
            <w:pPr>
              <w:ind w:right="-106"/>
            </w:pPr>
          </w:p>
        </w:tc>
      </w:tr>
      <w:tr w:rsidR="000739DD" w:rsidRPr="00594CCF" w:rsidTr="00D4275E">
        <w:tc>
          <w:tcPr>
            <w:tcW w:w="567" w:type="dxa"/>
          </w:tcPr>
          <w:p w:rsidR="000739DD" w:rsidRPr="00594CCF" w:rsidRDefault="000739DD" w:rsidP="000739DD">
            <w:pPr>
              <w:pStyle w:val="af8"/>
              <w:tabs>
                <w:tab w:val="left" w:pos="1701"/>
              </w:tabs>
              <w:ind w:right="-3"/>
              <w:rPr>
                <w:sz w:val="20"/>
                <w:szCs w:val="20"/>
              </w:rPr>
            </w:pPr>
          </w:p>
        </w:tc>
        <w:tc>
          <w:tcPr>
            <w:tcW w:w="1276" w:type="dxa"/>
          </w:tcPr>
          <w:p w:rsidR="000739DD" w:rsidRPr="00594CCF" w:rsidRDefault="000739DD" w:rsidP="000739DD">
            <w:pPr>
              <w:pStyle w:val="af8"/>
              <w:tabs>
                <w:tab w:val="left" w:pos="1735"/>
              </w:tabs>
              <w:ind w:right="-108"/>
              <w:rPr>
                <w:sz w:val="20"/>
                <w:szCs w:val="20"/>
              </w:rPr>
            </w:pPr>
          </w:p>
        </w:tc>
        <w:tc>
          <w:tcPr>
            <w:tcW w:w="1559" w:type="dxa"/>
          </w:tcPr>
          <w:p w:rsidR="000739DD" w:rsidRPr="00594CCF" w:rsidRDefault="000739DD" w:rsidP="000739DD">
            <w:pPr>
              <w:pStyle w:val="af8"/>
              <w:tabs>
                <w:tab w:val="left" w:pos="1701"/>
              </w:tabs>
              <w:ind w:right="-69"/>
              <w:rPr>
                <w:sz w:val="20"/>
                <w:szCs w:val="20"/>
              </w:rPr>
            </w:pPr>
          </w:p>
        </w:tc>
        <w:tc>
          <w:tcPr>
            <w:tcW w:w="2977" w:type="dxa"/>
          </w:tcPr>
          <w:p w:rsidR="000739DD" w:rsidRPr="00594CCF" w:rsidRDefault="000739DD" w:rsidP="000739DD">
            <w:r w:rsidRPr="00594CCF">
              <w:t>Потребляемая мощность</w:t>
            </w:r>
          </w:p>
        </w:tc>
        <w:tc>
          <w:tcPr>
            <w:tcW w:w="3119" w:type="dxa"/>
          </w:tcPr>
          <w:p w:rsidR="000739DD" w:rsidRPr="00594CCF" w:rsidRDefault="000739DD" w:rsidP="000739DD">
            <w:r w:rsidRPr="00594CCF">
              <w:t>Не более 132 ВА</w:t>
            </w:r>
          </w:p>
        </w:tc>
        <w:tc>
          <w:tcPr>
            <w:tcW w:w="1559" w:type="dxa"/>
          </w:tcPr>
          <w:p w:rsidR="000739DD" w:rsidRPr="00594CCF" w:rsidRDefault="000739DD" w:rsidP="000739DD">
            <w:pPr>
              <w:ind w:right="-106"/>
            </w:pPr>
          </w:p>
        </w:tc>
      </w:tr>
      <w:tr w:rsidR="000739DD" w:rsidRPr="00594CCF" w:rsidTr="00D4275E">
        <w:tc>
          <w:tcPr>
            <w:tcW w:w="567" w:type="dxa"/>
          </w:tcPr>
          <w:p w:rsidR="000739DD" w:rsidRPr="00594CCF" w:rsidRDefault="000739DD" w:rsidP="000739DD">
            <w:pPr>
              <w:pStyle w:val="af8"/>
              <w:tabs>
                <w:tab w:val="left" w:pos="1701"/>
              </w:tabs>
              <w:ind w:right="-3"/>
              <w:rPr>
                <w:sz w:val="20"/>
                <w:szCs w:val="20"/>
              </w:rPr>
            </w:pPr>
          </w:p>
        </w:tc>
        <w:tc>
          <w:tcPr>
            <w:tcW w:w="1276" w:type="dxa"/>
          </w:tcPr>
          <w:p w:rsidR="000739DD" w:rsidRPr="00594CCF" w:rsidRDefault="000739DD" w:rsidP="000739DD">
            <w:pPr>
              <w:pStyle w:val="af8"/>
              <w:tabs>
                <w:tab w:val="left" w:pos="1735"/>
              </w:tabs>
              <w:ind w:right="-108"/>
              <w:rPr>
                <w:sz w:val="20"/>
                <w:szCs w:val="20"/>
              </w:rPr>
            </w:pPr>
          </w:p>
        </w:tc>
        <w:tc>
          <w:tcPr>
            <w:tcW w:w="1559" w:type="dxa"/>
          </w:tcPr>
          <w:p w:rsidR="000739DD" w:rsidRPr="00594CCF" w:rsidRDefault="000739DD" w:rsidP="000739DD">
            <w:pPr>
              <w:pStyle w:val="af8"/>
              <w:tabs>
                <w:tab w:val="left" w:pos="1701"/>
              </w:tabs>
              <w:ind w:right="-69"/>
              <w:rPr>
                <w:sz w:val="20"/>
                <w:szCs w:val="20"/>
              </w:rPr>
            </w:pPr>
          </w:p>
        </w:tc>
        <w:tc>
          <w:tcPr>
            <w:tcW w:w="2977" w:type="dxa"/>
          </w:tcPr>
          <w:p w:rsidR="000739DD" w:rsidRPr="00594CCF" w:rsidRDefault="000739DD" w:rsidP="000739DD">
            <w:r w:rsidRPr="00594CCF">
              <w:t>Напряжение питания на выходе при наличии питания от сети</w:t>
            </w:r>
          </w:p>
        </w:tc>
        <w:tc>
          <w:tcPr>
            <w:tcW w:w="3119" w:type="dxa"/>
          </w:tcPr>
          <w:p w:rsidR="000739DD" w:rsidRPr="00594CCF" w:rsidRDefault="000739DD" w:rsidP="000739DD">
            <w:r w:rsidRPr="00594CCF">
              <w:t>Не более чем от 9.6 до 13.9 В</w:t>
            </w:r>
          </w:p>
        </w:tc>
        <w:tc>
          <w:tcPr>
            <w:tcW w:w="1559" w:type="dxa"/>
          </w:tcPr>
          <w:p w:rsidR="000739DD" w:rsidRPr="00594CCF" w:rsidRDefault="000739DD" w:rsidP="000739DD">
            <w:pPr>
              <w:ind w:right="-106"/>
            </w:pPr>
          </w:p>
        </w:tc>
      </w:tr>
      <w:tr w:rsidR="000739DD" w:rsidRPr="00594CCF" w:rsidTr="00D4275E">
        <w:tc>
          <w:tcPr>
            <w:tcW w:w="567" w:type="dxa"/>
          </w:tcPr>
          <w:p w:rsidR="000739DD" w:rsidRPr="00594CCF" w:rsidRDefault="000739DD" w:rsidP="000739DD">
            <w:pPr>
              <w:pStyle w:val="af8"/>
              <w:tabs>
                <w:tab w:val="left" w:pos="1701"/>
              </w:tabs>
              <w:ind w:right="-3"/>
              <w:rPr>
                <w:sz w:val="20"/>
                <w:szCs w:val="20"/>
              </w:rPr>
            </w:pPr>
          </w:p>
        </w:tc>
        <w:tc>
          <w:tcPr>
            <w:tcW w:w="1276" w:type="dxa"/>
          </w:tcPr>
          <w:p w:rsidR="000739DD" w:rsidRPr="00594CCF" w:rsidRDefault="000739DD" w:rsidP="000739DD">
            <w:pPr>
              <w:pStyle w:val="af8"/>
              <w:tabs>
                <w:tab w:val="left" w:pos="1735"/>
              </w:tabs>
              <w:ind w:right="-108"/>
              <w:rPr>
                <w:sz w:val="20"/>
                <w:szCs w:val="20"/>
              </w:rPr>
            </w:pPr>
          </w:p>
        </w:tc>
        <w:tc>
          <w:tcPr>
            <w:tcW w:w="1559" w:type="dxa"/>
          </w:tcPr>
          <w:p w:rsidR="000739DD" w:rsidRPr="00594CCF" w:rsidRDefault="000739DD" w:rsidP="000739DD">
            <w:pPr>
              <w:pStyle w:val="af8"/>
              <w:tabs>
                <w:tab w:val="left" w:pos="1701"/>
              </w:tabs>
              <w:ind w:right="-69"/>
              <w:rPr>
                <w:sz w:val="20"/>
                <w:szCs w:val="20"/>
              </w:rPr>
            </w:pPr>
          </w:p>
        </w:tc>
        <w:tc>
          <w:tcPr>
            <w:tcW w:w="2977" w:type="dxa"/>
          </w:tcPr>
          <w:p w:rsidR="000739DD" w:rsidRPr="00594CCF" w:rsidRDefault="000739DD" w:rsidP="000739DD">
            <w:r w:rsidRPr="00594CCF">
              <w:t>Номинальный ток нагрузки</w:t>
            </w:r>
          </w:p>
        </w:tc>
        <w:tc>
          <w:tcPr>
            <w:tcW w:w="3119" w:type="dxa"/>
          </w:tcPr>
          <w:p w:rsidR="000739DD" w:rsidRPr="00594CCF" w:rsidRDefault="000739DD" w:rsidP="000739DD">
            <w:r w:rsidRPr="00594CCF">
              <w:t>Не менее 2.7 А</w:t>
            </w:r>
          </w:p>
        </w:tc>
        <w:tc>
          <w:tcPr>
            <w:tcW w:w="1559" w:type="dxa"/>
          </w:tcPr>
          <w:p w:rsidR="000739DD" w:rsidRPr="00594CCF" w:rsidRDefault="000739DD" w:rsidP="000739DD">
            <w:pPr>
              <w:ind w:right="-106"/>
            </w:pPr>
          </w:p>
        </w:tc>
      </w:tr>
      <w:tr w:rsidR="000739DD" w:rsidRPr="00594CCF" w:rsidTr="00D4275E">
        <w:tc>
          <w:tcPr>
            <w:tcW w:w="567" w:type="dxa"/>
          </w:tcPr>
          <w:p w:rsidR="000739DD" w:rsidRPr="00594CCF" w:rsidRDefault="000739DD" w:rsidP="000739DD">
            <w:pPr>
              <w:pStyle w:val="af8"/>
              <w:tabs>
                <w:tab w:val="left" w:pos="1701"/>
              </w:tabs>
              <w:ind w:right="-3"/>
              <w:rPr>
                <w:sz w:val="20"/>
                <w:szCs w:val="20"/>
              </w:rPr>
            </w:pPr>
          </w:p>
        </w:tc>
        <w:tc>
          <w:tcPr>
            <w:tcW w:w="1276" w:type="dxa"/>
          </w:tcPr>
          <w:p w:rsidR="000739DD" w:rsidRPr="00594CCF" w:rsidRDefault="000739DD" w:rsidP="000739DD">
            <w:pPr>
              <w:pStyle w:val="af8"/>
              <w:tabs>
                <w:tab w:val="left" w:pos="1735"/>
              </w:tabs>
              <w:ind w:right="-108"/>
              <w:rPr>
                <w:sz w:val="20"/>
                <w:szCs w:val="20"/>
              </w:rPr>
            </w:pPr>
          </w:p>
        </w:tc>
        <w:tc>
          <w:tcPr>
            <w:tcW w:w="1559" w:type="dxa"/>
          </w:tcPr>
          <w:p w:rsidR="000739DD" w:rsidRPr="00594CCF" w:rsidRDefault="000739DD" w:rsidP="000739DD">
            <w:pPr>
              <w:pStyle w:val="af8"/>
              <w:tabs>
                <w:tab w:val="left" w:pos="1701"/>
              </w:tabs>
              <w:ind w:right="-69"/>
              <w:rPr>
                <w:sz w:val="20"/>
                <w:szCs w:val="20"/>
              </w:rPr>
            </w:pPr>
          </w:p>
        </w:tc>
        <w:tc>
          <w:tcPr>
            <w:tcW w:w="2977" w:type="dxa"/>
          </w:tcPr>
          <w:p w:rsidR="000739DD" w:rsidRPr="00594CCF" w:rsidRDefault="000739DD" w:rsidP="000739DD">
            <w:r w:rsidRPr="00594CCF">
              <w:t>Максимальный ток нагрузки</w:t>
            </w:r>
          </w:p>
        </w:tc>
        <w:tc>
          <w:tcPr>
            <w:tcW w:w="3119" w:type="dxa"/>
          </w:tcPr>
          <w:p w:rsidR="000739DD" w:rsidRPr="00594CCF" w:rsidRDefault="000739DD" w:rsidP="000739DD">
            <w:r w:rsidRPr="00594CCF">
              <w:t>Не менее 3.7 А</w:t>
            </w:r>
          </w:p>
        </w:tc>
        <w:tc>
          <w:tcPr>
            <w:tcW w:w="1559" w:type="dxa"/>
          </w:tcPr>
          <w:p w:rsidR="000739DD" w:rsidRPr="00594CCF" w:rsidRDefault="000739DD" w:rsidP="000739DD">
            <w:pPr>
              <w:ind w:right="-106"/>
            </w:pPr>
          </w:p>
        </w:tc>
      </w:tr>
      <w:tr w:rsidR="000739DD" w:rsidRPr="00594CCF" w:rsidTr="00D4275E">
        <w:tc>
          <w:tcPr>
            <w:tcW w:w="567" w:type="dxa"/>
          </w:tcPr>
          <w:p w:rsidR="000739DD" w:rsidRPr="00594CCF" w:rsidRDefault="000739DD" w:rsidP="000739DD">
            <w:pPr>
              <w:pStyle w:val="af8"/>
              <w:tabs>
                <w:tab w:val="left" w:pos="1701"/>
              </w:tabs>
              <w:ind w:right="-3"/>
              <w:rPr>
                <w:sz w:val="20"/>
                <w:szCs w:val="20"/>
              </w:rPr>
            </w:pPr>
          </w:p>
        </w:tc>
        <w:tc>
          <w:tcPr>
            <w:tcW w:w="1276" w:type="dxa"/>
          </w:tcPr>
          <w:p w:rsidR="000739DD" w:rsidRPr="00594CCF" w:rsidRDefault="000739DD" w:rsidP="000739DD">
            <w:pPr>
              <w:pStyle w:val="af8"/>
              <w:tabs>
                <w:tab w:val="left" w:pos="1735"/>
              </w:tabs>
              <w:ind w:right="-108"/>
              <w:rPr>
                <w:sz w:val="20"/>
                <w:szCs w:val="20"/>
              </w:rPr>
            </w:pPr>
          </w:p>
        </w:tc>
        <w:tc>
          <w:tcPr>
            <w:tcW w:w="1559" w:type="dxa"/>
          </w:tcPr>
          <w:p w:rsidR="000739DD" w:rsidRPr="00594CCF" w:rsidRDefault="000739DD" w:rsidP="000739DD">
            <w:pPr>
              <w:pStyle w:val="af8"/>
              <w:tabs>
                <w:tab w:val="left" w:pos="1701"/>
              </w:tabs>
              <w:ind w:right="-69"/>
              <w:rPr>
                <w:sz w:val="20"/>
                <w:szCs w:val="20"/>
              </w:rPr>
            </w:pPr>
          </w:p>
        </w:tc>
        <w:tc>
          <w:tcPr>
            <w:tcW w:w="2977" w:type="dxa"/>
          </w:tcPr>
          <w:p w:rsidR="000739DD" w:rsidRPr="00594CCF" w:rsidRDefault="000739DD" w:rsidP="000739DD">
            <w:r w:rsidRPr="00594CCF">
              <w:t xml:space="preserve">Пульсации выходного напряжения </w:t>
            </w:r>
          </w:p>
        </w:tc>
        <w:tc>
          <w:tcPr>
            <w:tcW w:w="3119" w:type="dxa"/>
          </w:tcPr>
          <w:p w:rsidR="000739DD" w:rsidRPr="00594CCF" w:rsidRDefault="000739DD" w:rsidP="000739DD">
            <w:r w:rsidRPr="00594CCF">
              <w:t>Не более 200 мВ</w:t>
            </w:r>
          </w:p>
        </w:tc>
        <w:tc>
          <w:tcPr>
            <w:tcW w:w="1559" w:type="dxa"/>
          </w:tcPr>
          <w:p w:rsidR="000739DD" w:rsidRPr="00594CCF" w:rsidRDefault="000739DD" w:rsidP="000739DD">
            <w:pPr>
              <w:ind w:right="-106"/>
            </w:pPr>
          </w:p>
        </w:tc>
      </w:tr>
      <w:tr w:rsidR="000739DD" w:rsidRPr="00594CCF" w:rsidTr="00D4275E">
        <w:tc>
          <w:tcPr>
            <w:tcW w:w="567" w:type="dxa"/>
          </w:tcPr>
          <w:p w:rsidR="000739DD" w:rsidRPr="00594CCF" w:rsidRDefault="000739DD" w:rsidP="000739DD">
            <w:pPr>
              <w:pStyle w:val="af8"/>
              <w:tabs>
                <w:tab w:val="left" w:pos="1701"/>
              </w:tabs>
              <w:ind w:right="-3"/>
              <w:rPr>
                <w:sz w:val="20"/>
                <w:szCs w:val="20"/>
              </w:rPr>
            </w:pPr>
          </w:p>
        </w:tc>
        <w:tc>
          <w:tcPr>
            <w:tcW w:w="1276" w:type="dxa"/>
          </w:tcPr>
          <w:p w:rsidR="000739DD" w:rsidRPr="00594CCF" w:rsidRDefault="000739DD" w:rsidP="000739DD">
            <w:pPr>
              <w:pStyle w:val="af8"/>
              <w:tabs>
                <w:tab w:val="left" w:pos="1735"/>
              </w:tabs>
              <w:ind w:right="-108"/>
              <w:rPr>
                <w:sz w:val="20"/>
                <w:szCs w:val="20"/>
              </w:rPr>
            </w:pPr>
          </w:p>
        </w:tc>
        <w:tc>
          <w:tcPr>
            <w:tcW w:w="1559" w:type="dxa"/>
          </w:tcPr>
          <w:p w:rsidR="000739DD" w:rsidRPr="00594CCF" w:rsidRDefault="000739DD" w:rsidP="000739DD">
            <w:pPr>
              <w:pStyle w:val="af8"/>
              <w:tabs>
                <w:tab w:val="left" w:pos="1701"/>
              </w:tabs>
              <w:ind w:right="-69"/>
              <w:rPr>
                <w:sz w:val="20"/>
                <w:szCs w:val="20"/>
              </w:rPr>
            </w:pPr>
          </w:p>
        </w:tc>
        <w:tc>
          <w:tcPr>
            <w:tcW w:w="2977" w:type="dxa"/>
          </w:tcPr>
          <w:p w:rsidR="000739DD" w:rsidRPr="00594CCF" w:rsidRDefault="000739DD" w:rsidP="000739DD">
            <w:r w:rsidRPr="00594CCF">
              <w:t xml:space="preserve">Время полного заряда батареи </w:t>
            </w:r>
          </w:p>
        </w:tc>
        <w:tc>
          <w:tcPr>
            <w:tcW w:w="3119" w:type="dxa"/>
          </w:tcPr>
          <w:p w:rsidR="000739DD" w:rsidRPr="00594CCF" w:rsidRDefault="000739DD" w:rsidP="000739DD">
            <w:r w:rsidRPr="00594CCF">
              <w:t xml:space="preserve">Менее 60 часов </w:t>
            </w:r>
          </w:p>
        </w:tc>
        <w:tc>
          <w:tcPr>
            <w:tcW w:w="1559" w:type="dxa"/>
          </w:tcPr>
          <w:p w:rsidR="000739DD" w:rsidRPr="00594CCF" w:rsidRDefault="000739DD" w:rsidP="000739DD">
            <w:pPr>
              <w:ind w:right="-106"/>
            </w:pPr>
          </w:p>
        </w:tc>
      </w:tr>
      <w:tr w:rsidR="000739DD" w:rsidRPr="00594CCF" w:rsidTr="00D4275E">
        <w:tc>
          <w:tcPr>
            <w:tcW w:w="567" w:type="dxa"/>
          </w:tcPr>
          <w:p w:rsidR="000739DD" w:rsidRPr="00594CCF" w:rsidRDefault="000739DD" w:rsidP="000739DD">
            <w:pPr>
              <w:pStyle w:val="af8"/>
              <w:tabs>
                <w:tab w:val="left" w:pos="1701"/>
              </w:tabs>
              <w:ind w:right="-3"/>
              <w:rPr>
                <w:sz w:val="20"/>
                <w:szCs w:val="20"/>
              </w:rPr>
            </w:pPr>
          </w:p>
        </w:tc>
        <w:tc>
          <w:tcPr>
            <w:tcW w:w="1276" w:type="dxa"/>
          </w:tcPr>
          <w:p w:rsidR="000739DD" w:rsidRPr="00594CCF" w:rsidRDefault="000739DD" w:rsidP="000739DD">
            <w:pPr>
              <w:pStyle w:val="af8"/>
              <w:tabs>
                <w:tab w:val="left" w:pos="1735"/>
              </w:tabs>
              <w:ind w:right="-108"/>
              <w:rPr>
                <w:sz w:val="20"/>
                <w:szCs w:val="20"/>
              </w:rPr>
            </w:pPr>
          </w:p>
        </w:tc>
        <w:tc>
          <w:tcPr>
            <w:tcW w:w="1559" w:type="dxa"/>
          </w:tcPr>
          <w:p w:rsidR="000739DD" w:rsidRPr="00594CCF" w:rsidRDefault="000739DD" w:rsidP="000739DD">
            <w:pPr>
              <w:pStyle w:val="af8"/>
              <w:tabs>
                <w:tab w:val="left" w:pos="1701"/>
              </w:tabs>
              <w:ind w:right="-69"/>
              <w:rPr>
                <w:sz w:val="20"/>
                <w:szCs w:val="20"/>
              </w:rPr>
            </w:pPr>
          </w:p>
        </w:tc>
        <w:tc>
          <w:tcPr>
            <w:tcW w:w="2977" w:type="dxa"/>
          </w:tcPr>
          <w:p w:rsidR="000739DD" w:rsidRPr="00594CCF" w:rsidRDefault="000739DD" w:rsidP="000739DD">
            <w:r w:rsidRPr="00594CCF">
              <w:t>Степень защиты оболочки</w:t>
            </w:r>
          </w:p>
        </w:tc>
        <w:tc>
          <w:tcPr>
            <w:tcW w:w="3119" w:type="dxa"/>
          </w:tcPr>
          <w:p w:rsidR="000739DD" w:rsidRPr="00594CCF" w:rsidRDefault="000739DD" w:rsidP="000739DD">
            <w:r w:rsidRPr="00594CCF">
              <w:t>Не менее IP 30</w:t>
            </w:r>
          </w:p>
        </w:tc>
        <w:tc>
          <w:tcPr>
            <w:tcW w:w="1559" w:type="dxa"/>
          </w:tcPr>
          <w:p w:rsidR="000739DD" w:rsidRPr="00594CCF" w:rsidRDefault="000739DD" w:rsidP="000739DD">
            <w:pPr>
              <w:ind w:right="-106"/>
            </w:pPr>
          </w:p>
        </w:tc>
      </w:tr>
      <w:tr w:rsidR="000739DD" w:rsidRPr="00594CCF" w:rsidTr="00D4275E">
        <w:tc>
          <w:tcPr>
            <w:tcW w:w="567" w:type="dxa"/>
          </w:tcPr>
          <w:p w:rsidR="000739DD" w:rsidRPr="00594CCF" w:rsidRDefault="000739DD" w:rsidP="000739DD">
            <w:pPr>
              <w:pStyle w:val="af8"/>
              <w:tabs>
                <w:tab w:val="left" w:pos="1701"/>
              </w:tabs>
              <w:ind w:right="-3"/>
              <w:rPr>
                <w:sz w:val="20"/>
                <w:szCs w:val="20"/>
              </w:rPr>
            </w:pPr>
          </w:p>
        </w:tc>
        <w:tc>
          <w:tcPr>
            <w:tcW w:w="1276" w:type="dxa"/>
          </w:tcPr>
          <w:p w:rsidR="000739DD" w:rsidRPr="00594CCF" w:rsidRDefault="000739DD" w:rsidP="000739DD">
            <w:pPr>
              <w:pStyle w:val="af8"/>
              <w:tabs>
                <w:tab w:val="left" w:pos="1735"/>
              </w:tabs>
              <w:ind w:right="-108"/>
              <w:rPr>
                <w:sz w:val="20"/>
                <w:szCs w:val="20"/>
              </w:rPr>
            </w:pPr>
          </w:p>
        </w:tc>
        <w:tc>
          <w:tcPr>
            <w:tcW w:w="1559" w:type="dxa"/>
          </w:tcPr>
          <w:p w:rsidR="000739DD" w:rsidRPr="00594CCF" w:rsidRDefault="000739DD" w:rsidP="000739DD">
            <w:pPr>
              <w:pStyle w:val="af8"/>
              <w:tabs>
                <w:tab w:val="left" w:pos="1701"/>
              </w:tabs>
              <w:ind w:right="-69"/>
              <w:rPr>
                <w:sz w:val="20"/>
                <w:szCs w:val="20"/>
              </w:rPr>
            </w:pPr>
          </w:p>
        </w:tc>
        <w:tc>
          <w:tcPr>
            <w:tcW w:w="2977" w:type="dxa"/>
          </w:tcPr>
          <w:p w:rsidR="000739DD" w:rsidRPr="00594CCF" w:rsidRDefault="000739DD" w:rsidP="000739DD">
            <w:r w:rsidRPr="00594CCF">
              <w:t>Рабочая температура</w:t>
            </w:r>
          </w:p>
        </w:tc>
        <w:tc>
          <w:tcPr>
            <w:tcW w:w="3119" w:type="dxa"/>
          </w:tcPr>
          <w:p w:rsidR="000739DD" w:rsidRPr="00594CCF" w:rsidRDefault="000739DD" w:rsidP="000739DD">
            <w:r w:rsidRPr="00594CCF">
              <w:t>Не менее чем от 5 до 30 оС</w:t>
            </w:r>
          </w:p>
        </w:tc>
        <w:tc>
          <w:tcPr>
            <w:tcW w:w="1559" w:type="dxa"/>
          </w:tcPr>
          <w:p w:rsidR="000739DD" w:rsidRPr="00594CCF" w:rsidRDefault="000739DD" w:rsidP="000739DD">
            <w:pPr>
              <w:ind w:right="-106"/>
            </w:pPr>
          </w:p>
        </w:tc>
      </w:tr>
      <w:tr w:rsidR="000739DD" w:rsidRPr="00594CCF" w:rsidTr="00D4275E">
        <w:tc>
          <w:tcPr>
            <w:tcW w:w="567" w:type="dxa"/>
          </w:tcPr>
          <w:p w:rsidR="000739DD" w:rsidRPr="00594CCF" w:rsidRDefault="000739DD" w:rsidP="000739DD">
            <w:pPr>
              <w:pStyle w:val="af8"/>
              <w:tabs>
                <w:tab w:val="left" w:pos="1701"/>
              </w:tabs>
              <w:ind w:right="-3"/>
              <w:rPr>
                <w:sz w:val="20"/>
                <w:szCs w:val="20"/>
              </w:rPr>
            </w:pPr>
            <w:r>
              <w:rPr>
                <w:sz w:val="20"/>
                <w:szCs w:val="20"/>
              </w:rPr>
              <w:t>8</w:t>
            </w:r>
            <w:r w:rsidRPr="00594CCF">
              <w:rPr>
                <w:sz w:val="20"/>
                <w:szCs w:val="20"/>
              </w:rPr>
              <w:t>.</w:t>
            </w:r>
          </w:p>
        </w:tc>
        <w:tc>
          <w:tcPr>
            <w:tcW w:w="1276" w:type="dxa"/>
          </w:tcPr>
          <w:p w:rsidR="000739DD" w:rsidRPr="00594CCF" w:rsidRDefault="000739DD" w:rsidP="000739DD">
            <w:r w:rsidRPr="00594CCF">
              <w:t>Аккумуляторная батарея  4 шт.</w:t>
            </w:r>
          </w:p>
        </w:tc>
        <w:tc>
          <w:tcPr>
            <w:tcW w:w="1559" w:type="dxa"/>
          </w:tcPr>
          <w:p w:rsidR="000739DD" w:rsidRPr="00594CCF" w:rsidRDefault="000739DD" w:rsidP="000739DD"/>
        </w:tc>
        <w:tc>
          <w:tcPr>
            <w:tcW w:w="2977" w:type="dxa"/>
          </w:tcPr>
          <w:p w:rsidR="000739DD" w:rsidRPr="00594CCF" w:rsidRDefault="000739DD" w:rsidP="000739DD">
            <w:r w:rsidRPr="00594CCF">
              <w:t>Предназначение</w:t>
            </w:r>
          </w:p>
        </w:tc>
        <w:tc>
          <w:tcPr>
            <w:tcW w:w="3119" w:type="dxa"/>
          </w:tcPr>
          <w:p w:rsidR="000739DD" w:rsidRPr="00594CCF" w:rsidRDefault="000739DD" w:rsidP="000739DD">
            <w:r w:rsidRPr="00594CCF">
              <w:t xml:space="preserve">Должна обеспечивать резервное питание и быть совместима с источником питания </w:t>
            </w:r>
          </w:p>
        </w:tc>
        <w:tc>
          <w:tcPr>
            <w:tcW w:w="1559" w:type="dxa"/>
          </w:tcPr>
          <w:p w:rsidR="000739DD" w:rsidRPr="00594CCF" w:rsidRDefault="000739DD" w:rsidP="000739DD"/>
        </w:tc>
      </w:tr>
      <w:tr w:rsidR="000739DD" w:rsidRPr="00594CCF" w:rsidTr="00D4275E">
        <w:tc>
          <w:tcPr>
            <w:tcW w:w="567" w:type="dxa"/>
          </w:tcPr>
          <w:p w:rsidR="000739DD" w:rsidRPr="00594CCF" w:rsidRDefault="000739DD" w:rsidP="000739DD">
            <w:pPr>
              <w:pStyle w:val="af8"/>
              <w:tabs>
                <w:tab w:val="left" w:pos="1701"/>
              </w:tabs>
              <w:ind w:right="-3"/>
              <w:rPr>
                <w:sz w:val="20"/>
                <w:szCs w:val="20"/>
              </w:rPr>
            </w:pPr>
          </w:p>
        </w:tc>
        <w:tc>
          <w:tcPr>
            <w:tcW w:w="1276" w:type="dxa"/>
          </w:tcPr>
          <w:p w:rsidR="000739DD" w:rsidRPr="00594CCF" w:rsidRDefault="000739DD" w:rsidP="000739DD"/>
        </w:tc>
        <w:tc>
          <w:tcPr>
            <w:tcW w:w="1559" w:type="dxa"/>
          </w:tcPr>
          <w:p w:rsidR="000739DD" w:rsidRPr="00594CCF" w:rsidRDefault="000739DD" w:rsidP="000739DD"/>
        </w:tc>
        <w:tc>
          <w:tcPr>
            <w:tcW w:w="2977" w:type="dxa"/>
          </w:tcPr>
          <w:p w:rsidR="000739DD" w:rsidRPr="00594CCF" w:rsidRDefault="000739DD" w:rsidP="000739DD">
            <w:r w:rsidRPr="00594CCF">
              <w:t>Напряжение</w:t>
            </w:r>
          </w:p>
        </w:tc>
        <w:tc>
          <w:tcPr>
            <w:tcW w:w="3119" w:type="dxa"/>
          </w:tcPr>
          <w:p w:rsidR="000739DD" w:rsidRPr="00594CCF" w:rsidRDefault="000739DD" w:rsidP="000739DD">
            <w:r w:rsidRPr="00594CCF">
              <w:t>12 В</w:t>
            </w:r>
          </w:p>
        </w:tc>
        <w:tc>
          <w:tcPr>
            <w:tcW w:w="1559" w:type="dxa"/>
          </w:tcPr>
          <w:p w:rsidR="000739DD" w:rsidRPr="00594CCF" w:rsidRDefault="000739DD" w:rsidP="000739DD"/>
        </w:tc>
      </w:tr>
      <w:tr w:rsidR="000739DD" w:rsidRPr="00594CCF" w:rsidTr="00D4275E">
        <w:tc>
          <w:tcPr>
            <w:tcW w:w="567" w:type="dxa"/>
          </w:tcPr>
          <w:p w:rsidR="000739DD" w:rsidRPr="00594CCF" w:rsidRDefault="000739DD" w:rsidP="000739DD">
            <w:pPr>
              <w:pStyle w:val="af8"/>
              <w:tabs>
                <w:tab w:val="left" w:pos="1701"/>
              </w:tabs>
              <w:ind w:right="-3"/>
              <w:rPr>
                <w:sz w:val="20"/>
                <w:szCs w:val="20"/>
              </w:rPr>
            </w:pPr>
          </w:p>
        </w:tc>
        <w:tc>
          <w:tcPr>
            <w:tcW w:w="1276" w:type="dxa"/>
          </w:tcPr>
          <w:p w:rsidR="000739DD" w:rsidRPr="00594CCF" w:rsidRDefault="000739DD" w:rsidP="000739DD"/>
        </w:tc>
        <w:tc>
          <w:tcPr>
            <w:tcW w:w="1559" w:type="dxa"/>
          </w:tcPr>
          <w:p w:rsidR="000739DD" w:rsidRPr="00594CCF" w:rsidRDefault="000739DD" w:rsidP="000739DD"/>
        </w:tc>
        <w:tc>
          <w:tcPr>
            <w:tcW w:w="2977" w:type="dxa"/>
          </w:tcPr>
          <w:p w:rsidR="000739DD" w:rsidRPr="00594CCF" w:rsidRDefault="000739DD" w:rsidP="000739DD">
            <w:r w:rsidRPr="00594CCF">
              <w:t>Ёмкость</w:t>
            </w:r>
          </w:p>
        </w:tc>
        <w:tc>
          <w:tcPr>
            <w:tcW w:w="3119" w:type="dxa"/>
          </w:tcPr>
          <w:p w:rsidR="000739DD" w:rsidRPr="00594CCF" w:rsidRDefault="000739DD" w:rsidP="000739DD">
            <w:r w:rsidRPr="00594CCF">
              <w:t>От 17 до 22 Ач</w:t>
            </w:r>
          </w:p>
        </w:tc>
        <w:tc>
          <w:tcPr>
            <w:tcW w:w="1559" w:type="dxa"/>
          </w:tcPr>
          <w:p w:rsidR="000739DD" w:rsidRPr="00594CCF" w:rsidRDefault="000739DD" w:rsidP="000739DD"/>
        </w:tc>
      </w:tr>
      <w:tr w:rsidR="000739DD" w:rsidRPr="00594CCF" w:rsidTr="00D4275E">
        <w:tc>
          <w:tcPr>
            <w:tcW w:w="567" w:type="dxa"/>
          </w:tcPr>
          <w:p w:rsidR="000739DD" w:rsidRPr="00594CCF" w:rsidRDefault="000739DD" w:rsidP="000739DD">
            <w:pPr>
              <w:pStyle w:val="af8"/>
              <w:tabs>
                <w:tab w:val="left" w:pos="1701"/>
              </w:tabs>
              <w:ind w:right="-3"/>
              <w:rPr>
                <w:sz w:val="20"/>
                <w:szCs w:val="20"/>
              </w:rPr>
            </w:pPr>
            <w:r>
              <w:rPr>
                <w:sz w:val="20"/>
                <w:szCs w:val="20"/>
              </w:rPr>
              <w:t>9</w:t>
            </w:r>
            <w:r w:rsidRPr="00594CCF">
              <w:rPr>
                <w:sz w:val="20"/>
                <w:szCs w:val="20"/>
              </w:rPr>
              <w:t>.</w:t>
            </w:r>
          </w:p>
        </w:tc>
        <w:tc>
          <w:tcPr>
            <w:tcW w:w="1276" w:type="dxa"/>
          </w:tcPr>
          <w:p w:rsidR="000739DD" w:rsidRPr="00594CCF" w:rsidRDefault="000739DD" w:rsidP="000739DD">
            <w:pPr>
              <w:pStyle w:val="af8"/>
              <w:tabs>
                <w:tab w:val="left" w:pos="1701"/>
              </w:tabs>
              <w:ind w:right="-3"/>
              <w:rPr>
                <w:sz w:val="20"/>
                <w:szCs w:val="20"/>
              </w:rPr>
            </w:pPr>
            <w:r w:rsidRPr="00594CCF">
              <w:rPr>
                <w:sz w:val="20"/>
                <w:szCs w:val="20"/>
              </w:rPr>
              <w:t>Блок защиты 2 шт.</w:t>
            </w:r>
          </w:p>
        </w:tc>
        <w:tc>
          <w:tcPr>
            <w:tcW w:w="1559" w:type="dxa"/>
          </w:tcPr>
          <w:p w:rsidR="000739DD" w:rsidRPr="00594CCF" w:rsidRDefault="000739DD" w:rsidP="000739DD">
            <w:pPr>
              <w:pStyle w:val="af8"/>
              <w:tabs>
                <w:tab w:val="left" w:pos="1735"/>
              </w:tabs>
              <w:ind w:right="-108"/>
              <w:rPr>
                <w:sz w:val="20"/>
                <w:szCs w:val="20"/>
              </w:rPr>
            </w:pPr>
          </w:p>
        </w:tc>
        <w:tc>
          <w:tcPr>
            <w:tcW w:w="2977" w:type="dxa"/>
          </w:tcPr>
          <w:p w:rsidR="000739DD" w:rsidRPr="00594CCF" w:rsidRDefault="000739DD" w:rsidP="000739DD">
            <w:pPr>
              <w:pStyle w:val="af8"/>
              <w:tabs>
                <w:tab w:val="left" w:pos="1701"/>
              </w:tabs>
              <w:ind w:right="-69"/>
              <w:rPr>
                <w:sz w:val="20"/>
                <w:szCs w:val="20"/>
              </w:rPr>
            </w:pPr>
            <w:r w:rsidRPr="00594CCF">
              <w:rPr>
                <w:sz w:val="20"/>
                <w:szCs w:val="20"/>
              </w:rPr>
              <w:t>Предназначение</w:t>
            </w:r>
          </w:p>
        </w:tc>
        <w:tc>
          <w:tcPr>
            <w:tcW w:w="3119" w:type="dxa"/>
          </w:tcPr>
          <w:p w:rsidR="000739DD" w:rsidRPr="00594CCF" w:rsidRDefault="000739DD" w:rsidP="000739DD">
            <w:pPr>
              <w:pStyle w:val="af8"/>
              <w:tabs>
                <w:tab w:val="left" w:pos="1701"/>
              </w:tabs>
              <w:ind w:right="-3"/>
              <w:rPr>
                <w:sz w:val="20"/>
                <w:szCs w:val="20"/>
              </w:rPr>
            </w:pPr>
            <w:r w:rsidRPr="00594CCF">
              <w:rPr>
                <w:sz w:val="20"/>
                <w:szCs w:val="20"/>
              </w:rPr>
              <w:t>Должен обеспечивать распределение тока от источника питания</w:t>
            </w:r>
          </w:p>
        </w:tc>
        <w:tc>
          <w:tcPr>
            <w:tcW w:w="1559" w:type="dxa"/>
          </w:tcPr>
          <w:p w:rsidR="000739DD" w:rsidRPr="00594CCF" w:rsidRDefault="000739DD" w:rsidP="000739DD">
            <w:pPr>
              <w:pStyle w:val="af8"/>
              <w:tabs>
                <w:tab w:val="left" w:pos="1701"/>
              </w:tabs>
              <w:ind w:right="-3"/>
              <w:rPr>
                <w:sz w:val="20"/>
                <w:szCs w:val="20"/>
              </w:rPr>
            </w:pPr>
          </w:p>
        </w:tc>
      </w:tr>
      <w:tr w:rsidR="000739DD" w:rsidRPr="00594CCF" w:rsidTr="00D4275E">
        <w:tc>
          <w:tcPr>
            <w:tcW w:w="567" w:type="dxa"/>
          </w:tcPr>
          <w:p w:rsidR="000739DD" w:rsidRPr="00594CCF" w:rsidRDefault="000739DD" w:rsidP="000739DD">
            <w:pPr>
              <w:pStyle w:val="af8"/>
              <w:tabs>
                <w:tab w:val="left" w:pos="1701"/>
              </w:tabs>
              <w:ind w:right="-3"/>
              <w:rPr>
                <w:sz w:val="20"/>
                <w:szCs w:val="20"/>
              </w:rPr>
            </w:pPr>
          </w:p>
        </w:tc>
        <w:tc>
          <w:tcPr>
            <w:tcW w:w="1276" w:type="dxa"/>
          </w:tcPr>
          <w:p w:rsidR="000739DD" w:rsidRPr="00594CCF" w:rsidRDefault="000739DD" w:rsidP="000739DD">
            <w:pPr>
              <w:pStyle w:val="af8"/>
              <w:tabs>
                <w:tab w:val="left" w:pos="1701"/>
              </w:tabs>
              <w:ind w:right="-3"/>
              <w:rPr>
                <w:sz w:val="20"/>
                <w:szCs w:val="20"/>
              </w:rPr>
            </w:pPr>
          </w:p>
        </w:tc>
        <w:tc>
          <w:tcPr>
            <w:tcW w:w="1559" w:type="dxa"/>
          </w:tcPr>
          <w:p w:rsidR="000739DD" w:rsidRPr="00594CCF" w:rsidRDefault="000739DD" w:rsidP="000739DD">
            <w:pPr>
              <w:pStyle w:val="af8"/>
              <w:tabs>
                <w:tab w:val="left" w:pos="1735"/>
              </w:tabs>
              <w:ind w:right="-108"/>
              <w:rPr>
                <w:sz w:val="20"/>
                <w:szCs w:val="20"/>
              </w:rPr>
            </w:pPr>
          </w:p>
        </w:tc>
        <w:tc>
          <w:tcPr>
            <w:tcW w:w="2977" w:type="dxa"/>
          </w:tcPr>
          <w:p w:rsidR="000739DD" w:rsidRPr="00594CCF" w:rsidRDefault="000739DD" w:rsidP="000739DD">
            <w:pPr>
              <w:pStyle w:val="af8"/>
              <w:tabs>
                <w:tab w:val="left" w:pos="1701"/>
              </w:tabs>
              <w:ind w:right="-69"/>
              <w:rPr>
                <w:sz w:val="20"/>
                <w:szCs w:val="20"/>
              </w:rPr>
            </w:pPr>
            <w:r w:rsidRPr="00594CCF">
              <w:rPr>
                <w:sz w:val="20"/>
                <w:szCs w:val="20"/>
              </w:rPr>
              <w:t>Количество каналов</w:t>
            </w:r>
          </w:p>
        </w:tc>
        <w:tc>
          <w:tcPr>
            <w:tcW w:w="3119" w:type="dxa"/>
          </w:tcPr>
          <w:p w:rsidR="000739DD" w:rsidRPr="00594CCF" w:rsidRDefault="000739DD" w:rsidP="000739DD">
            <w:pPr>
              <w:pStyle w:val="af8"/>
              <w:tabs>
                <w:tab w:val="left" w:pos="1701"/>
              </w:tabs>
              <w:ind w:right="-3"/>
              <w:rPr>
                <w:sz w:val="20"/>
                <w:szCs w:val="20"/>
              </w:rPr>
            </w:pPr>
            <w:r w:rsidRPr="00594CCF">
              <w:rPr>
                <w:sz w:val="20"/>
                <w:szCs w:val="20"/>
              </w:rPr>
              <w:t>8 – 16</w:t>
            </w:r>
          </w:p>
        </w:tc>
        <w:tc>
          <w:tcPr>
            <w:tcW w:w="1559" w:type="dxa"/>
          </w:tcPr>
          <w:p w:rsidR="000739DD" w:rsidRPr="00594CCF" w:rsidRDefault="000739DD" w:rsidP="000739DD">
            <w:pPr>
              <w:pStyle w:val="af8"/>
              <w:tabs>
                <w:tab w:val="left" w:pos="1701"/>
              </w:tabs>
              <w:ind w:right="-3"/>
              <w:rPr>
                <w:sz w:val="20"/>
                <w:szCs w:val="20"/>
              </w:rPr>
            </w:pPr>
          </w:p>
        </w:tc>
      </w:tr>
      <w:tr w:rsidR="000739DD" w:rsidRPr="00594CCF" w:rsidTr="00D4275E">
        <w:tc>
          <w:tcPr>
            <w:tcW w:w="567" w:type="dxa"/>
          </w:tcPr>
          <w:p w:rsidR="000739DD" w:rsidRPr="00594CCF" w:rsidRDefault="000739DD" w:rsidP="000739DD">
            <w:pPr>
              <w:pStyle w:val="af8"/>
              <w:tabs>
                <w:tab w:val="left" w:pos="1701"/>
              </w:tabs>
              <w:ind w:right="-3"/>
              <w:rPr>
                <w:sz w:val="20"/>
                <w:szCs w:val="20"/>
              </w:rPr>
            </w:pPr>
          </w:p>
        </w:tc>
        <w:tc>
          <w:tcPr>
            <w:tcW w:w="1276" w:type="dxa"/>
          </w:tcPr>
          <w:p w:rsidR="000739DD" w:rsidRPr="00594CCF" w:rsidRDefault="000739DD" w:rsidP="000739DD">
            <w:pPr>
              <w:pStyle w:val="af8"/>
              <w:tabs>
                <w:tab w:val="left" w:pos="1701"/>
              </w:tabs>
              <w:ind w:right="-3"/>
              <w:rPr>
                <w:sz w:val="20"/>
                <w:szCs w:val="20"/>
              </w:rPr>
            </w:pPr>
          </w:p>
        </w:tc>
        <w:tc>
          <w:tcPr>
            <w:tcW w:w="1559" w:type="dxa"/>
          </w:tcPr>
          <w:p w:rsidR="000739DD" w:rsidRPr="00594CCF" w:rsidRDefault="000739DD" w:rsidP="000739DD">
            <w:pPr>
              <w:pStyle w:val="af8"/>
              <w:tabs>
                <w:tab w:val="left" w:pos="1735"/>
              </w:tabs>
              <w:ind w:right="-108"/>
              <w:rPr>
                <w:sz w:val="20"/>
                <w:szCs w:val="20"/>
              </w:rPr>
            </w:pPr>
          </w:p>
        </w:tc>
        <w:tc>
          <w:tcPr>
            <w:tcW w:w="2977" w:type="dxa"/>
          </w:tcPr>
          <w:p w:rsidR="000739DD" w:rsidRPr="00594CCF" w:rsidRDefault="000739DD" w:rsidP="000739DD">
            <w:pPr>
              <w:pStyle w:val="af8"/>
              <w:tabs>
                <w:tab w:val="left" w:pos="1701"/>
              </w:tabs>
              <w:ind w:right="-69"/>
              <w:rPr>
                <w:sz w:val="20"/>
                <w:szCs w:val="20"/>
              </w:rPr>
            </w:pPr>
            <w:r w:rsidRPr="00594CCF">
              <w:rPr>
                <w:sz w:val="20"/>
                <w:szCs w:val="20"/>
              </w:rPr>
              <w:t>Защита</w:t>
            </w:r>
          </w:p>
        </w:tc>
        <w:tc>
          <w:tcPr>
            <w:tcW w:w="3119" w:type="dxa"/>
          </w:tcPr>
          <w:p w:rsidR="000739DD" w:rsidRPr="00594CCF" w:rsidRDefault="000739DD" w:rsidP="000739DD">
            <w:pPr>
              <w:pStyle w:val="af8"/>
              <w:tabs>
                <w:tab w:val="left" w:pos="1701"/>
              </w:tabs>
              <w:ind w:right="-3"/>
              <w:rPr>
                <w:sz w:val="20"/>
                <w:szCs w:val="20"/>
              </w:rPr>
            </w:pPr>
            <w:r w:rsidRPr="00594CCF">
              <w:rPr>
                <w:sz w:val="20"/>
                <w:szCs w:val="20"/>
              </w:rPr>
              <w:t>Должна быть предусмотрена защита по току для каждого канала</w:t>
            </w:r>
          </w:p>
        </w:tc>
        <w:tc>
          <w:tcPr>
            <w:tcW w:w="1559" w:type="dxa"/>
          </w:tcPr>
          <w:p w:rsidR="000739DD" w:rsidRPr="00594CCF" w:rsidRDefault="000739DD" w:rsidP="000739DD">
            <w:pPr>
              <w:pStyle w:val="af8"/>
              <w:tabs>
                <w:tab w:val="left" w:pos="1701"/>
              </w:tabs>
              <w:ind w:right="-3"/>
              <w:rPr>
                <w:sz w:val="20"/>
                <w:szCs w:val="20"/>
              </w:rPr>
            </w:pPr>
          </w:p>
        </w:tc>
      </w:tr>
      <w:tr w:rsidR="000739DD" w:rsidRPr="00594CCF" w:rsidTr="00D4275E">
        <w:tc>
          <w:tcPr>
            <w:tcW w:w="567" w:type="dxa"/>
          </w:tcPr>
          <w:p w:rsidR="000739DD" w:rsidRPr="00594CCF" w:rsidRDefault="000739DD" w:rsidP="000739DD">
            <w:pPr>
              <w:pStyle w:val="af8"/>
              <w:tabs>
                <w:tab w:val="left" w:pos="1701"/>
              </w:tabs>
              <w:ind w:right="-3"/>
              <w:rPr>
                <w:sz w:val="20"/>
                <w:szCs w:val="20"/>
              </w:rPr>
            </w:pPr>
          </w:p>
        </w:tc>
        <w:tc>
          <w:tcPr>
            <w:tcW w:w="1276" w:type="dxa"/>
          </w:tcPr>
          <w:p w:rsidR="000739DD" w:rsidRPr="00594CCF" w:rsidRDefault="000739DD" w:rsidP="000739DD">
            <w:pPr>
              <w:pStyle w:val="af8"/>
              <w:tabs>
                <w:tab w:val="left" w:pos="1701"/>
              </w:tabs>
              <w:ind w:right="-3"/>
              <w:rPr>
                <w:sz w:val="20"/>
                <w:szCs w:val="20"/>
              </w:rPr>
            </w:pPr>
          </w:p>
        </w:tc>
        <w:tc>
          <w:tcPr>
            <w:tcW w:w="1559" w:type="dxa"/>
          </w:tcPr>
          <w:p w:rsidR="000739DD" w:rsidRPr="00594CCF" w:rsidRDefault="000739DD" w:rsidP="000739DD">
            <w:pPr>
              <w:pStyle w:val="af8"/>
              <w:tabs>
                <w:tab w:val="left" w:pos="1735"/>
              </w:tabs>
              <w:ind w:right="-108"/>
              <w:rPr>
                <w:sz w:val="20"/>
                <w:szCs w:val="20"/>
              </w:rPr>
            </w:pPr>
          </w:p>
        </w:tc>
        <w:tc>
          <w:tcPr>
            <w:tcW w:w="2977" w:type="dxa"/>
          </w:tcPr>
          <w:p w:rsidR="000739DD" w:rsidRPr="00594CCF" w:rsidRDefault="000739DD" w:rsidP="000739DD">
            <w:pPr>
              <w:pStyle w:val="af8"/>
              <w:tabs>
                <w:tab w:val="left" w:pos="1701"/>
              </w:tabs>
              <w:ind w:right="-69"/>
              <w:rPr>
                <w:sz w:val="20"/>
                <w:szCs w:val="20"/>
              </w:rPr>
            </w:pPr>
            <w:r w:rsidRPr="00594CCF">
              <w:rPr>
                <w:sz w:val="20"/>
                <w:szCs w:val="20"/>
              </w:rPr>
              <w:t>Предохранители по каналам</w:t>
            </w:r>
          </w:p>
        </w:tc>
        <w:tc>
          <w:tcPr>
            <w:tcW w:w="3119" w:type="dxa"/>
          </w:tcPr>
          <w:p w:rsidR="000739DD" w:rsidRPr="00594CCF" w:rsidRDefault="000739DD" w:rsidP="000739DD">
            <w:pPr>
              <w:pStyle w:val="af8"/>
              <w:tabs>
                <w:tab w:val="left" w:pos="1701"/>
              </w:tabs>
              <w:ind w:right="-3"/>
              <w:rPr>
                <w:sz w:val="20"/>
                <w:szCs w:val="20"/>
              </w:rPr>
            </w:pPr>
            <w:r w:rsidRPr="00594CCF">
              <w:rPr>
                <w:sz w:val="20"/>
                <w:szCs w:val="20"/>
              </w:rPr>
              <w:t>Плавкие или самовосстанавливающиеся</w:t>
            </w:r>
          </w:p>
        </w:tc>
        <w:tc>
          <w:tcPr>
            <w:tcW w:w="1559" w:type="dxa"/>
          </w:tcPr>
          <w:p w:rsidR="000739DD" w:rsidRPr="00594CCF" w:rsidRDefault="000739DD" w:rsidP="000739DD">
            <w:pPr>
              <w:pStyle w:val="af8"/>
              <w:tabs>
                <w:tab w:val="left" w:pos="1701"/>
              </w:tabs>
              <w:ind w:right="-3"/>
              <w:rPr>
                <w:sz w:val="20"/>
                <w:szCs w:val="20"/>
              </w:rPr>
            </w:pPr>
          </w:p>
        </w:tc>
      </w:tr>
      <w:tr w:rsidR="000739DD" w:rsidRPr="00594CCF" w:rsidTr="00D4275E">
        <w:tc>
          <w:tcPr>
            <w:tcW w:w="567" w:type="dxa"/>
          </w:tcPr>
          <w:p w:rsidR="000739DD" w:rsidRPr="00594CCF" w:rsidRDefault="000739DD" w:rsidP="000739DD">
            <w:pPr>
              <w:pStyle w:val="af8"/>
              <w:tabs>
                <w:tab w:val="left" w:pos="1701"/>
              </w:tabs>
              <w:ind w:right="-3"/>
              <w:rPr>
                <w:sz w:val="20"/>
                <w:szCs w:val="20"/>
              </w:rPr>
            </w:pPr>
          </w:p>
        </w:tc>
        <w:tc>
          <w:tcPr>
            <w:tcW w:w="1276" w:type="dxa"/>
          </w:tcPr>
          <w:p w:rsidR="000739DD" w:rsidRPr="00594CCF" w:rsidRDefault="000739DD" w:rsidP="000739DD">
            <w:pPr>
              <w:pStyle w:val="af8"/>
              <w:tabs>
                <w:tab w:val="left" w:pos="1701"/>
              </w:tabs>
              <w:ind w:right="-3"/>
              <w:rPr>
                <w:sz w:val="20"/>
                <w:szCs w:val="20"/>
              </w:rPr>
            </w:pPr>
          </w:p>
        </w:tc>
        <w:tc>
          <w:tcPr>
            <w:tcW w:w="1559" w:type="dxa"/>
          </w:tcPr>
          <w:p w:rsidR="000739DD" w:rsidRPr="00594CCF" w:rsidRDefault="000739DD" w:rsidP="000739DD">
            <w:pPr>
              <w:pStyle w:val="af8"/>
              <w:tabs>
                <w:tab w:val="left" w:pos="1735"/>
              </w:tabs>
              <w:ind w:right="-108"/>
              <w:rPr>
                <w:sz w:val="20"/>
                <w:szCs w:val="20"/>
              </w:rPr>
            </w:pPr>
          </w:p>
        </w:tc>
        <w:tc>
          <w:tcPr>
            <w:tcW w:w="2977" w:type="dxa"/>
          </w:tcPr>
          <w:p w:rsidR="000739DD" w:rsidRPr="00594CCF" w:rsidRDefault="000739DD" w:rsidP="000739DD">
            <w:pPr>
              <w:pStyle w:val="af8"/>
              <w:tabs>
                <w:tab w:val="left" w:pos="1701"/>
              </w:tabs>
              <w:ind w:right="-69"/>
              <w:rPr>
                <w:sz w:val="20"/>
                <w:szCs w:val="20"/>
              </w:rPr>
            </w:pPr>
            <w:r w:rsidRPr="00594CCF">
              <w:rPr>
                <w:sz w:val="20"/>
                <w:szCs w:val="20"/>
              </w:rPr>
              <w:t>Индикация каналов</w:t>
            </w:r>
          </w:p>
        </w:tc>
        <w:tc>
          <w:tcPr>
            <w:tcW w:w="3119" w:type="dxa"/>
          </w:tcPr>
          <w:p w:rsidR="000739DD" w:rsidRPr="00594CCF" w:rsidRDefault="000739DD" w:rsidP="000739DD">
            <w:pPr>
              <w:pStyle w:val="af8"/>
              <w:tabs>
                <w:tab w:val="left" w:pos="1701"/>
              </w:tabs>
              <w:ind w:right="-3"/>
              <w:rPr>
                <w:sz w:val="20"/>
                <w:szCs w:val="20"/>
              </w:rPr>
            </w:pPr>
            <w:r w:rsidRPr="00594CCF">
              <w:rPr>
                <w:sz w:val="20"/>
                <w:szCs w:val="20"/>
              </w:rPr>
              <w:t>Должна отображать перегрузку; перегрузку и неисправность</w:t>
            </w:r>
          </w:p>
        </w:tc>
        <w:tc>
          <w:tcPr>
            <w:tcW w:w="1559" w:type="dxa"/>
          </w:tcPr>
          <w:p w:rsidR="000739DD" w:rsidRPr="00594CCF" w:rsidRDefault="000739DD" w:rsidP="000739DD">
            <w:pPr>
              <w:pStyle w:val="af8"/>
              <w:tabs>
                <w:tab w:val="left" w:pos="1701"/>
              </w:tabs>
              <w:ind w:right="-3"/>
              <w:rPr>
                <w:sz w:val="20"/>
                <w:szCs w:val="20"/>
              </w:rPr>
            </w:pPr>
          </w:p>
        </w:tc>
      </w:tr>
      <w:tr w:rsidR="000739DD" w:rsidRPr="00594CCF" w:rsidTr="00D4275E">
        <w:tc>
          <w:tcPr>
            <w:tcW w:w="567" w:type="dxa"/>
          </w:tcPr>
          <w:p w:rsidR="000739DD" w:rsidRPr="00594CCF" w:rsidRDefault="000739DD" w:rsidP="000739DD">
            <w:pPr>
              <w:pStyle w:val="af8"/>
              <w:tabs>
                <w:tab w:val="left" w:pos="1701"/>
              </w:tabs>
              <w:ind w:right="-3"/>
              <w:rPr>
                <w:sz w:val="20"/>
                <w:szCs w:val="20"/>
              </w:rPr>
            </w:pPr>
          </w:p>
        </w:tc>
        <w:tc>
          <w:tcPr>
            <w:tcW w:w="1276" w:type="dxa"/>
          </w:tcPr>
          <w:p w:rsidR="000739DD" w:rsidRPr="00594CCF" w:rsidRDefault="000739DD" w:rsidP="000739DD">
            <w:pPr>
              <w:pStyle w:val="af8"/>
              <w:tabs>
                <w:tab w:val="left" w:pos="1701"/>
              </w:tabs>
              <w:ind w:right="-3"/>
              <w:rPr>
                <w:sz w:val="20"/>
                <w:szCs w:val="20"/>
              </w:rPr>
            </w:pPr>
          </w:p>
        </w:tc>
        <w:tc>
          <w:tcPr>
            <w:tcW w:w="1559" w:type="dxa"/>
          </w:tcPr>
          <w:p w:rsidR="000739DD" w:rsidRPr="00594CCF" w:rsidRDefault="000739DD" w:rsidP="000739DD">
            <w:pPr>
              <w:pStyle w:val="af8"/>
              <w:tabs>
                <w:tab w:val="left" w:pos="1735"/>
              </w:tabs>
              <w:ind w:right="-108"/>
              <w:rPr>
                <w:sz w:val="20"/>
                <w:szCs w:val="20"/>
              </w:rPr>
            </w:pPr>
          </w:p>
        </w:tc>
        <w:tc>
          <w:tcPr>
            <w:tcW w:w="2977" w:type="dxa"/>
          </w:tcPr>
          <w:p w:rsidR="000739DD" w:rsidRPr="00594CCF" w:rsidRDefault="000739DD" w:rsidP="000739DD">
            <w:pPr>
              <w:pStyle w:val="af8"/>
              <w:tabs>
                <w:tab w:val="left" w:pos="1701"/>
              </w:tabs>
              <w:ind w:right="-69"/>
              <w:rPr>
                <w:sz w:val="20"/>
                <w:szCs w:val="20"/>
              </w:rPr>
            </w:pPr>
            <w:r w:rsidRPr="00594CCF">
              <w:rPr>
                <w:sz w:val="20"/>
                <w:szCs w:val="20"/>
              </w:rPr>
              <w:t>Индикация питания</w:t>
            </w:r>
          </w:p>
        </w:tc>
        <w:tc>
          <w:tcPr>
            <w:tcW w:w="3119" w:type="dxa"/>
          </w:tcPr>
          <w:p w:rsidR="000739DD" w:rsidRPr="00594CCF" w:rsidRDefault="000739DD" w:rsidP="000739DD">
            <w:pPr>
              <w:pStyle w:val="af8"/>
              <w:tabs>
                <w:tab w:val="left" w:pos="1701"/>
              </w:tabs>
              <w:ind w:right="-3"/>
              <w:rPr>
                <w:sz w:val="20"/>
                <w:szCs w:val="20"/>
              </w:rPr>
            </w:pPr>
            <w:r w:rsidRPr="00594CCF">
              <w:rPr>
                <w:sz w:val="20"/>
                <w:szCs w:val="20"/>
              </w:rPr>
              <w:t>Должна отражать наличие питания; наличие или сбой питания</w:t>
            </w:r>
          </w:p>
        </w:tc>
        <w:tc>
          <w:tcPr>
            <w:tcW w:w="1559" w:type="dxa"/>
          </w:tcPr>
          <w:p w:rsidR="000739DD" w:rsidRPr="00594CCF" w:rsidRDefault="000739DD" w:rsidP="000739DD">
            <w:pPr>
              <w:pStyle w:val="af8"/>
              <w:tabs>
                <w:tab w:val="left" w:pos="1701"/>
              </w:tabs>
              <w:ind w:right="-3"/>
              <w:rPr>
                <w:sz w:val="20"/>
                <w:szCs w:val="20"/>
              </w:rPr>
            </w:pPr>
          </w:p>
        </w:tc>
      </w:tr>
      <w:tr w:rsidR="000739DD" w:rsidRPr="00594CCF" w:rsidTr="00D4275E">
        <w:tc>
          <w:tcPr>
            <w:tcW w:w="567" w:type="dxa"/>
          </w:tcPr>
          <w:p w:rsidR="000739DD" w:rsidRPr="00594CCF" w:rsidRDefault="000739DD" w:rsidP="000739DD">
            <w:pPr>
              <w:pStyle w:val="af8"/>
              <w:tabs>
                <w:tab w:val="left" w:pos="1701"/>
              </w:tabs>
              <w:ind w:right="-3"/>
              <w:rPr>
                <w:sz w:val="20"/>
                <w:szCs w:val="20"/>
              </w:rPr>
            </w:pPr>
          </w:p>
        </w:tc>
        <w:tc>
          <w:tcPr>
            <w:tcW w:w="1276" w:type="dxa"/>
          </w:tcPr>
          <w:p w:rsidR="000739DD" w:rsidRPr="00594CCF" w:rsidRDefault="000739DD" w:rsidP="000739DD">
            <w:pPr>
              <w:pStyle w:val="af8"/>
              <w:tabs>
                <w:tab w:val="left" w:pos="1701"/>
              </w:tabs>
              <w:ind w:right="-3"/>
              <w:rPr>
                <w:sz w:val="20"/>
                <w:szCs w:val="20"/>
              </w:rPr>
            </w:pPr>
          </w:p>
        </w:tc>
        <w:tc>
          <w:tcPr>
            <w:tcW w:w="1559" w:type="dxa"/>
          </w:tcPr>
          <w:p w:rsidR="000739DD" w:rsidRPr="00594CCF" w:rsidRDefault="000739DD" w:rsidP="000739DD">
            <w:pPr>
              <w:pStyle w:val="af8"/>
              <w:tabs>
                <w:tab w:val="left" w:pos="1735"/>
              </w:tabs>
              <w:ind w:right="-108"/>
              <w:rPr>
                <w:sz w:val="20"/>
                <w:szCs w:val="20"/>
              </w:rPr>
            </w:pPr>
          </w:p>
        </w:tc>
        <w:tc>
          <w:tcPr>
            <w:tcW w:w="2977" w:type="dxa"/>
          </w:tcPr>
          <w:p w:rsidR="000739DD" w:rsidRPr="00594CCF" w:rsidRDefault="000739DD" w:rsidP="000739DD">
            <w:pPr>
              <w:pStyle w:val="af8"/>
              <w:tabs>
                <w:tab w:val="left" w:pos="1701"/>
              </w:tabs>
              <w:ind w:right="-69"/>
              <w:rPr>
                <w:sz w:val="20"/>
                <w:szCs w:val="20"/>
              </w:rPr>
            </w:pPr>
            <w:r w:rsidRPr="00594CCF">
              <w:rPr>
                <w:sz w:val="20"/>
                <w:szCs w:val="20"/>
              </w:rPr>
              <w:t>Фильтры каналов</w:t>
            </w:r>
          </w:p>
        </w:tc>
        <w:tc>
          <w:tcPr>
            <w:tcW w:w="3119" w:type="dxa"/>
          </w:tcPr>
          <w:p w:rsidR="000739DD" w:rsidRPr="00594CCF" w:rsidRDefault="000739DD" w:rsidP="000739DD">
            <w:pPr>
              <w:pStyle w:val="af8"/>
              <w:tabs>
                <w:tab w:val="left" w:pos="1701"/>
              </w:tabs>
              <w:ind w:right="-3"/>
              <w:rPr>
                <w:sz w:val="20"/>
                <w:szCs w:val="20"/>
              </w:rPr>
            </w:pPr>
            <w:r w:rsidRPr="00594CCF">
              <w:rPr>
                <w:sz w:val="20"/>
                <w:szCs w:val="20"/>
              </w:rPr>
              <w:t>Должны обеспечивать подавление взаимных помех</w:t>
            </w:r>
          </w:p>
        </w:tc>
        <w:tc>
          <w:tcPr>
            <w:tcW w:w="1559" w:type="dxa"/>
          </w:tcPr>
          <w:p w:rsidR="000739DD" w:rsidRPr="00594CCF" w:rsidRDefault="000739DD" w:rsidP="000739DD">
            <w:pPr>
              <w:pStyle w:val="af8"/>
              <w:tabs>
                <w:tab w:val="left" w:pos="1701"/>
              </w:tabs>
              <w:ind w:right="-3"/>
              <w:rPr>
                <w:sz w:val="20"/>
                <w:szCs w:val="20"/>
              </w:rPr>
            </w:pPr>
          </w:p>
        </w:tc>
      </w:tr>
      <w:tr w:rsidR="000739DD" w:rsidRPr="00594CCF" w:rsidTr="00D4275E">
        <w:tc>
          <w:tcPr>
            <w:tcW w:w="567" w:type="dxa"/>
          </w:tcPr>
          <w:p w:rsidR="000739DD" w:rsidRPr="00594CCF" w:rsidRDefault="000739DD" w:rsidP="000739DD">
            <w:pPr>
              <w:pStyle w:val="af8"/>
              <w:tabs>
                <w:tab w:val="left" w:pos="1701"/>
              </w:tabs>
              <w:ind w:right="-3"/>
              <w:rPr>
                <w:sz w:val="20"/>
                <w:szCs w:val="20"/>
              </w:rPr>
            </w:pPr>
          </w:p>
        </w:tc>
        <w:tc>
          <w:tcPr>
            <w:tcW w:w="1276" w:type="dxa"/>
          </w:tcPr>
          <w:p w:rsidR="000739DD" w:rsidRPr="00594CCF" w:rsidRDefault="000739DD" w:rsidP="000739DD">
            <w:pPr>
              <w:pStyle w:val="af8"/>
              <w:tabs>
                <w:tab w:val="left" w:pos="1701"/>
              </w:tabs>
              <w:ind w:right="-3"/>
              <w:rPr>
                <w:sz w:val="20"/>
                <w:szCs w:val="20"/>
              </w:rPr>
            </w:pPr>
          </w:p>
        </w:tc>
        <w:tc>
          <w:tcPr>
            <w:tcW w:w="1559" w:type="dxa"/>
          </w:tcPr>
          <w:p w:rsidR="000739DD" w:rsidRPr="00594CCF" w:rsidRDefault="000739DD" w:rsidP="000739DD">
            <w:pPr>
              <w:pStyle w:val="af8"/>
              <w:tabs>
                <w:tab w:val="left" w:pos="1735"/>
              </w:tabs>
              <w:ind w:right="-108"/>
              <w:rPr>
                <w:sz w:val="20"/>
                <w:szCs w:val="20"/>
              </w:rPr>
            </w:pPr>
          </w:p>
        </w:tc>
        <w:tc>
          <w:tcPr>
            <w:tcW w:w="2977" w:type="dxa"/>
          </w:tcPr>
          <w:p w:rsidR="000739DD" w:rsidRPr="00594CCF" w:rsidRDefault="000739DD" w:rsidP="000739DD">
            <w:pPr>
              <w:pStyle w:val="af8"/>
              <w:tabs>
                <w:tab w:val="left" w:pos="1701"/>
              </w:tabs>
              <w:ind w:right="-69"/>
              <w:rPr>
                <w:sz w:val="20"/>
                <w:szCs w:val="20"/>
              </w:rPr>
            </w:pPr>
            <w:r w:rsidRPr="00594CCF">
              <w:rPr>
                <w:sz w:val="20"/>
                <w:szCs w:val="20"/>
              </w:rPr>
              <w:t>Режим работы</w:t>
            </w:r>
          </w:p>
        </w:tc>
        <w:tc>
          <w:tcPr>
            <w:tcW w:w="3119" w:type="dxa"/>
          </w:tcPr>
          <w:p w:rsidR="000739DD" w:rsidRPr="00594CCF" w:rsidRDefault="000739DD" w:rsidP="000739DD">
            <w:pPr>
              <w:pStyle w:val="af8"/>
              <w:tabs>
                <w:tab w:val="left" w:pos="1701"/>
              </w:tabs>
              <w:ind w:right="-3"/>
              <w:rPr>
                <w:sz w:val="20"/>
                <w:szCs w:val="20"/>
              </w:rPr>
            </w:pPr>
            <w:r w:rsidRPr="00594CCF">
              <w:rPr>
                <w:sz w:val="20"/>
                <w:szCs w:val="20"/>
              </w:rPr>
              <w:t>Круглосуточный</w:t>
            </w:r>
          </w:p>
        </w:tc>
        <w:tc>
          <w:tcPr>
            <w:tcW w:w="1559" w:type="dxa"/>
          </w:tcPr>
          <w:p w:rsidR="000739DD" w:rsidRPr="00594CCF" w:rsidRDefault="000739DD" w:rsidP="000739DD">
            <w:pPr>
              <w:pStyle w:val="af8"/>
              <w:tabs>
                <w:tab w:val="left" w:pos="1701"/>
              </w:tabs>
              <w:ind w:right="-3"/>
              <w:rPr>
                <w:sz w:val="20"/>
                <w:szCs w:val="20"/>
              </w:rPr>
            </w:pPr>
          </w:p>
        </w:tc>
      </w:tr>
      <w:tr w:rsidR="000739DD" w:rsidRPr="00594CCF" w:rsidTr="00D4275E">
        <w:tc>
          <w:tcPr>
            <w:tcW w:w="567" w:type="dxa"/>
          </w:tcPr>
          <w:p w:rsidR="000739DD" w:rsidRPr="00594CCF" w:rsidRDefault="000739DD" w:rsidP="000739DD">
            <w:pPr>
              <w:pStyle w:val="af8"/>
              <w:tabs>
                <w:tab w:val="left" w:pos="1701"/>
              </w:tabs>
              <w:ind w:right="-3"/>
              <w:rPr>
                <w:sz w:val="20"/>
                <w:szCs w:val="20"/>
              </w:rPr>
            </w:pPr>
          </w:p>
        </w:tc>
        <w:tc>
          <w:tcPr>
            <w:tcW w:w="1276" w:type="dxa"/>
          </w:tcPr>
          <w:p w:rsidR="000739DD" w:rsidRPr="00594CCF" w:rsidRDefault="000739DD" w:rsidP="000739DD">
            <w:pPr>
              <w:pStyle w:val="af8"/>
              <w:tabs>
                <w:tab w:val="left" w:pos="1701"/>
              </w:tabs>
              <w:ind w:right="-3"/>
              <w:rPr>
                <w:sz w:val="20"/>
                <w:szCs w:val="20"/>
              </w:rPr>
            </w:pPr>
          </w:p>
        </w:tc>
        <w:tc>
          <w:tcPr>
            <w:tcW w:w="1559" w:type="dxa"/>
          </w:tcPr>
          <w:p w:rsidR="000739DD" w:rsidRPr="00594CCF" w:rsidRDefault="000739DD" w:rsidP="000739DD">
            <w:pPr>
              <w:pStyle w:val="af8"/>
              <w:tabs>
                <w:tab w:val="left" w:pos="1735"/>
              </w:tabs>
              <w:ind w:right="-108"/>
              <w:rPr>
                <w:sz w:val="20"/>
                <w:szCs w:val="20"/>
              </w:rPr>
            </w:pPr>
          </w:p>
        </w:tc>
        <w:tc>
          <w:tcPr>
            <w:tcW w:w="2977" w:type="dxa"/>
          </w:tcPr>
          <w:p w:rsidR="000739DD" w:rsidRPr="00594CCF" w:rsidRDefault="000739DD" w:rsidP="000739DD">
            <w:pPr>
              <w:pStyle w:val="af8"/>
              <w:tabs>
                <w:tab w:val="left" w:pos="1701"/>
              </w:tabs>
              <w:ind w:right="-69"/>
              <w:rPr>
                <w:sz w:val="20"/>
                <w:szCs w:val="20"/>
              </w:rPr>
            </w:pPr>
            <w:r w:rsidRPr="00594CCF">
              <w:rPr>
                <w:sz w:val="20"/>
                <w:szCs w:val="20"/>
              </w:rPr>
              <w:t>Входное напряжение</w:t>
            </w:r>
          </w:p>
        </w:tc>
        <w:tc>
          <w:tcPr>
            <w:tcW w:w="3119" w:type="dxa"/>
          </w:tcPr>
          <w:p w:rsidR="000739DD" w:rsidRPr="00594CCF" w:rsidRDefault="000739DD" w:rsidP="000739DD">
            <w:pPr>
              <w:pStyle w:val="af8"/>
              <w:tabs>
                <w:tab w:val="left" w:pos="1701"/>
              </w:tabs>
              <w:ind w:right="-3"/>
              <w:rPr>
                <w:sz w:val="20"/>
                <w:szCs w:val="20"/>
              </w:rPr>
            </w:pPr>
            <w:r w:rsidRPr="00594CCF">
              <w:rPr>
                <w:sz w:val="20"/>
                <w:szCs w:val="20"/>
              </w:rPr>
              <w:t>Не менее чем от 10.2 до 28.4 В</w:t>
            </w:r>
          </w:p>
        </w:tc>
        <w:tc>
          <w:tcPr>
            <w:tcW w:w="1559" w:type="dxa"/>
          </w:tcPr>
          <w:p w:rsidR="000739DD" w:rsidRPr="00594CCF" w:rsidRDefault="000739DD" w:rsidP="000739DD">
            <w:pPr>
              <w:pStyle w:val="af8"/>
              <w:tabs>
                <w:tab w:val="left" w:pos="1701"/>
              </w:tabs>
              <w:ind w:right="-3"/>
              <w:rPr>
                <w:sz w:val="20"/>
                <w:szCs w:val="20"/>
              </w:rPr>
            </w:pPr>
          </w:p>
        </w:tc>
      </w:tr>
      <w:tr w:rsidR="000739DD" w:rsidRPr="00594CCF" w:rsidTr="00D4275E">
        <w:tc>
          <w:tcPr>
            <w:tcW w:w="567" w:type="dxa"/>
          </w:tcPr>
          <w:p w:rsidR="000739DD" w:rsidRPr="00594CCF" w:rsidRDefault="000739DD" w:rsidP="000739DD">
            <w:pPr>
              <w:pStyle w:val="af8"/>
              <w:tabs>
                <w:tab w:val="left" w:pos="1701"/>
              </w:tabs>
              <w:ind w:right="-3"/>
              <w:rPr>
                <w:sz w:val="20"/>
                <w:szCs w:val="20"/>
              </w:rPr>
            </w:pPr>
          </w:p>
        </w:tc>
        <w:tc>
          <w:tcPr>
            <w:tcW w:w="1276" w:type="dxa"/>
          </w:tcPr>
          <w:p w:rsidR="000739DD" w:rsidRPr="00594CCF" w:rsidRDefault="000739DD" w:rsidP="000739DD">
            <w:pPr>
              <w:pStyle w:val="af8"/>
              <w:tabs>
                <w:tab w:val="left" w:pos="1701"/>
              </w:tabs>
              <w:ind w:right="-3"/>
              <w:rPr>
                <w:sz w:val="20"/>
                <w:szCs w:val="20"/>
              </w:rPr>
            </w:pPr>
          </w:p>
        </w:tc>
        <w:tc>
          <w:tcPr>
            <w:tcW w:w="1559" w:type="dxa"/>
          </w:tcPr>
          <w:p w:rsidR="000739DD" w:rsidRPr="00594CCF" w:rsidRDefault="000739DD" w:rsidP="000739DD">
            <w:pPr>
              <w:pStyle w:val="af8"/>
              <w:tabs>
                <w:tab w:val="left" w:pos="1735"/>
              </w:tabs>
              <w:ind w:right="-108"/>
              <w:rPr>
                <w:sz w:val="20"/>
                <w:szCs w:val="20"/>
              </w:rPr>
            </w:pPr>
          </w:p>
        </w:tc>
        <w:tc>
          <w:tcPr>
            <w:tcW w:w="2977" w:type="dxa"/>
          </w:tcPr>
          <w:p w:rsidR="000739DD" w:rsidRPr="00594CCF" w:rsidRDefault="000739DD" w:rsidP="000739DD">
            <w:pPr>
              <w:pStyle w:val="af8"/>
              <w:tabs>
                <w:tab w:val="left" w:pos="1701"/>
              </w:tabs>
              <w:ind w:right="-69"/>
              <w:rPr>
                <w:sz w:val="20"/>
                <w:szCs w:val="20"/>
              </w:rPr>
            </w:pPr>
            <w:r w:rsidRPr="00594CCF">
              <w:rPr>
                <w:sz w:val="20"/>
                <w:szCs w:val="20"/>
              </w:rPr>
              <w:t>Максимальный ток канала и общий</w:t>
            </w:r>
          </w:p>
        </w:tc>
        <w:tc>
          <w:tcPr>
            <w:tcW w:w="3119" w:type="dxa"/>
          </w:tcPr>
          <w:p w:rsidR="000739DD" w:rsidRPr="00594CCF" w:rsidRDefault="000739DD" w:rsidP="000739DD">
            <w:pPr>
              <w:pStyle w:val="af8"/>
              <w:tabs>
                <w:tab w:val="left" w:pos="1701"/>
              </w:tabs>
              <w:ind w:right="-3"/>
              <w:rPr>
                <w:sz w:val="20"/>
                <w:szCs w:val="20"/>
              </w:rPr>
            </w:pPr>
            <w:r w:rsidRPr="00594CCF">
              <w:rPr>
                <w:sz w:val="20"/>
                <w:szCs w:val="20"/>
              </w:rPr>
              <w:t>Канала более 0.6А с возможность увеличения до более 1.5А, общий не менее 7А</w:t>
            </w:r>
          </w:p>
        </w:tc>
        <w:tc>
          <w:tcPr>
            <w:tcW w:w="1559" w:type="dxa"/>
          </w:tcPr>
          <w:p w:rsidR="000739DD" w:rsidRPr="00594CCF" w:rsidRDefault="000739DD" w:rsidP="000739DD">
            <w:pPr>
              <w:pStyle w:val="af8"/>
              <w:tabs>
                <w:tab w:val="left" w:pos="1701"/>
              </w:tabs>
              <w:ind w:right="-3"/>
              <w:rPr>
                <w:sz w:val="20"/>
                <w:szCs w:val="20"/>
              </w:rPr>
            </w:pPr>
          </w:p>
        </w:tc>
      </w:tr>
      <w:tr w:rsidR="000739DD" w:rsidRPr="00594CCF" w:rsidTr="00D4275E">
        <w:tc>
          <w:tcPr>
            <w:tcW w:w="567" w:type="dxa"/>
          </w:tcPr>
          <w:p w:rsidR="000739DD" w:rsidRPr="00594CCF" w:rsidRDefault="000739DD" w:rsidP="000739DD">
            <w:pPr>
              <w:pStyle w:val="af8"/>
              <w:tabs>
                <w:tab w:val="left" w:pos="1701"/>
              </w:tabs>
              <w:ind w:right="-3"/>
              <w:rPr>
                <w:sz w:val="20"/>
                <w:szCs w:val="20"/>
              </w:rPr>
            </w:pPr>
          </w:p>
        </w:tc>
        <w:tc>
          <w:tcPr>
            <w:tcW w:w="1276" w:type="dxa"/>
          </w:tcPr>
          <w:p w:rsidR="000739DD" w:rsidRPr="00594CCF" w:rsidRDefault="000739DD" w:rsidP="000739DD">
            <w:pPr>
              <w:pStyle w:val="af8"/>
              <w:tabs>
                <w:tab w:val="left" w:pos="1701"/>
              </w:tabs>
              <w:ind w:right="-3"/>
              <w:rPr>
                <w:sz w:val="20"/>
                <w:szCs w:val="20"/>
              </w:rPr>
            </w:pPr>
          </w:p>
        </w:tc>
        <w:tc>
          <w:tcPr>
            <w:tcW w:w="1559" w:type="dxa"/>
          </w:tcPr>
          <w:p w:rsidR="000739DD" w:rsidRPr="00594CCF" w:rsidRDefault="000739DD" w:rsidP="000739DD">
            <w:pPr>
              <w:pStyle w:val="af8"/>
              <w:tabs>
                <w:tab w:val="left" w:pos="1735"/>
              </w:tabs>
              <w:ind w:right="-108"/>
              <w:rPr>
                <w:sz w:val="20"/>
                <w:szCs w:val="20"/>
              </w:rPr>
            </w:pPr>
          </w:p>
        </w:tc>
        <w:tc>
          <w:tcPr>
            <w:tcW w:w="2977" w:type="dxa"/>
          </w:tcPr>
          <w:p w:rsidR="000739DD" w:rsidRPr="00594CCF" w:rsidRDefault="000739DD" w:rsidP="000739DD">
            <w:pPr>
              <w:pStyle w:val="af8"/>
              <w:tabs>
                <w:tab w:val="left" w:pos="1701"/>
              </w:tabs>
              <w:ind w:right="-69"/>
              <w:rPr>
                <w:sz w:val="20"/>
                <w:szCs w:val="20"/>
              </w:rPr>
            </w:pPr>
            <w:r w:rsidRPr="00594CCF">
              <w:rPr>
                <w:sz w:val="20"/>
                <w:szCs w:val="20"/>
              </w:rPr>
              <w:t>Потребляемый ток</w:t>
            </w:r>
          </w:p>
        </w:tc>
        <w:tc>
          <w:tcPr>
            <w:tcW w:w="3119" w:type="dxa"/>
          </w:tcPr>
          <w:p w:rsidR="000739DD" w:rsidRPr="00594CCF" w:rsidRDefault="000739DD" w:rsidP="000739DD">
            <w:pPr>
              <w:pStyle w:val="af8"/>
              <w:tabs>
                <w:tab w:val="left" w:pos="1701"/>
              </w:tabs>
              <w:ind w:right="-3"/>
              <w:rPr>
                <w:sz w:val="20"/>
                <w:szCs w:val="20"/>
              </w:rPr>
            </w:pPr>
            <w:r w:rsidRPr="00594CCF">
              <w:rPr>
                <w:sz w:val="20"/>
                <w:szCs w:val="20"/>
              </w:rPr>
              <w:t>Менее 20 мА</w:t>
            </w:r>
          </w:p>
        </w:tc>
        <w:tc>
          <w:tcPr>
            <w:tcW w:w="1559" w:type="dxa"/>
          </w:tcPr>
          <w:p w:rsidR="000739DD" w:rsidRPr="00594CCF" w:rsidRDefault="000739DD" w:rsidP="000739DD">
            <w:pPr>
              <w:pStyle w:val="af8"/>
              <w:tabs>
                <w:tab w:val="left" w:pos="1701"/>
              </w:tabs>
              <w:ind w:right="-3"/>
              <w:rPr>
                <w:sz w:val="20"/>
                <w:szCs w:val="20"/>
              </w:rPr>
            </w:pPr>
          </w:p>
        </w:tc>
      </w:tr>
      <w:tr w:rsidR="000739DD" w:rsidRPr="00594CCF" w:rsidTr="00D4275E">
        <w:tc>
          <w:tcPr>
            <w:tcW w:w="567" w:type="dxa"/>
          </w:tcPr>
          <w:p w:rsidR="000739DD" w:rsidRPr="00594CCF" w:rsidRDefault="000739DD" w:rsidP="000739DD">
            <w:pPr>
              <w:pStyle w:val="af8"/>
              <w:tabs>
                <w:tab w:val="left" w:pos="1701"/>
              </w:tabs>
              <w:ind w:right="-3"/>
              <w:rPr>
                <w:sz w:val="20"/>
                <w:szCs w:val="20"/>
              </w:rPr>
            </w:pPr>
          </w:p>
        </w:tc>
        <w:tc>
          <w:tcPr>
            <w:tcW w:w="1276" w:type="dxa"/>
          </w:tcPr>
          <w:p w:rsidR="000739DD" w:rsidRPr="00594CCF" w:rsidRDefault="000739DD" w:rsidP="000739DD">
            <w:pPr>
              <w:pStyle w:val="af8"/>
              <w:tabs>
                <w:tab w:val="left" w:pos="1701"/>
              </w:tabs>
              <w:ind w:right="-3"/>
              <w:rPr>
                <w:sz w:val="20"/>
                <w:szCs w:val="20"/>
              </w:rPr>
            </w:pPr>
          </w:p>
        </w:tc>
        <w:tc>
          <w:tcPr>
            <w:tcW w:w="1559" w:type="dxa"/>
          </w:tcPr>
          <w:p w:rsidR="000739DD" w:rsidRPr="00594CCF" w:rsidRDefault="000739DD" w:rsidP="000739DD">
            <w:pPr>
              <w:pStyle w:val="af8"/>
              <w:tabs>
                <w:tab w:val="left" w:pos="1735"/>
              </w:tabs>
              <w:ind w:right="-108"/>
              <w:rPr>
                <w:sz w:val="20"/>
                <w:szCs w:val="20"/>
              </w:rPr>
            </w:pPr>
          </w:p>
        </w:tc>
        <w:tc>
          <w:tcPr>
            <w:tcW w:w="2977" w:type="dxa"/>
          </w:tcPr>
          <w:p w:rsidR="000739DD" w:rsidRPr="00594CCF" w:rsidRDefault="000739DD" w:rsidP="000739DD">
            <w:pPr>
              <w:pStyle w:val="af8"/>
              <w:tabs>
                <w:tab w:val="left" w:pos="1701"/>
              </w:tabs>
              <w:ind w:right="-69"/>
              <w:rPr>
                <w:sz w:val="20"/>
                <w:szCs w:val="20"/>
              </w:rPr>
            </w:pPr>
            <w:r w:rsidRPr="00594CCF">
              <w:rPr>
                <w:sz w:val="20"/>
                <w:szCs w:val="20"/>
              </w:rPr>
              <w:t>Рабочая температура</w:t>
            </w:r>
          </w:p>
        </w:tc>
        <w:tc>
          <w:tcPr>
            <w:tcW w:w="3119" w:type="dxa"/>
          </w:tcPr>
          <w:p w:rsidR="000739DD" w:rsidRPr="00594CCF" w:rsidRDefault="000739DD" w:rsidP="000739DD">
            <w:pPr>
              <w:pStyle w:val="af8"/>
              <w:tabs>
                <w:tab w:val="left" w:pos="1701"/>
              </w:tabs>
              <w:ind w:right="-3"/>
              <w:rPr>
                <w:sz w:val="20"/>
                <w:szCs w:val="20"/>
              </w:rPr>
            </w:pPr>
            <w:r w:rsidRPr="00594CCF">
              <w:rPr>
                <w:sz w:val="20"/>
                <w:szCs w:val="20"/>
              </w:rPr>
              <w:t xml:space="preserve">Не менее чем от -25 до +40 </w:t>
            </w:r>
            <w:r w:rsidRPr="00594CCF">
              <w:rPr>
                <w:sz w:val="20"/>
                <w:szCs w:val="20"/>
                <w:vertAlign w:val="superscript"/>
              </w:rPr>
              <w:t>о</w:t>
            </w:r>
            <w:r w:rsidRPr="00594CCF">
              <w:rPr>
                <w:sz w:val="20"/>
                <w:szCs w:val="20"/>
              </w:rPr>
              <w:t>С</w:t>
            </w:r>
          </w:p>
        </w:tc>
        <w:tc>
          <w:tcPr>
            <w:tcW w:w="1559" w:type="dxa"/>
          </w:tcPr>
          <w:p w:rsidR="000739DD" w:rsidRPr="00594CCF" w:rsidRDefault="000739DD" w:rsidP="000739DD">
            <w:pPr>
              <w:pStyle w:val="af8"/>
              <w:tabs>
                <w:tab w:val="left" w:pos="1701"/>
              </w:tabs>
              <w:ind w:right="-3"/>
              <w:rPr>
                <w:sz w:val="20"/>
                <w:szCs w:val="20"/>
              </w:rPr>
            </w:pPr>
          </w:p>
        </w:tc>
      </w:tr>
      <w:tr w:rsidR="000739DD" w:rsidRPr="00594CCF" w:rsidTr="00D4275E">
        <w:tc>
          <w:tcPr>
            <w:tcW w:w="567" w:type="dxa"/>
          </w:tcPr>
          <w:p w:rsidR="000739DD" w:rsidRPr="00594CCF" w:rsidRDefault="000739DD" w:rsidP="000739DD">
            <w:pPr>
              <w:pStyle w:val="af8"/>
              <w:tabs>
                <w:tab w:val="left" w:pos="1701"/>
              </w:tabs>
              <w:ind w:right="-3"/>
              <w:rPr>
                <w:sz w:val="20"/>
                <w:szCs w:val="20"/>
              </w:rPr>
            </w:pPr>
          </w:p>
        </w:tc>
        <w:tc>
          <w:tcPr>
            <w:tcW w:w="1276" w:type="dxa"/>
          </w:tcPr>
          <w:p w:rsidR="000739DD" w:rsidRPr="00594CCF" w:rsidRDefault="000739DD" w:rsidP="000739DD">
            <w:pPr>
              <w:pStyle w:val="af8"/>
              <w:tabs>
                <w:tab w:val="left" w:pos="1701"/>
              </w:tabs>
              <w:ind w:right="-3"/>
              <w:rPr>
                <w:sz w:val="20"/>
                <w:szCs w:val="20"/>
              </w:rPr>
            </w:pPr>
          </w:p>
        </w:tc>
        <w:tc>
          <w:tcPr>
            <w:tcW w:w="1559" w:type="dxa"/>
          </w:tcPr>
          <w:p w:rsidR="000739DD" w:rsidRPr="00594CCF" w:rsidRDefault="000739DD" w:rsidP="000739DD">
            <w:pPr>
              <w:pStyle w:val="af8"/>
              <w:tabs>
                <w:tab w:val="left" w:pos="1735"/>
              </w:tabs>
              <w:ind w:right="-108"/>
              <w:rPr>
                <w:sz w:val="20"/>
                <w:szCs w:val="20"/>
              </w:rPr>
            </w:pPr>
          </w:p>
        </w:tc>
        <w:tc>
          <w:tcPr>
            <w:tcW w:w="2977" w:type="dxa"/>
          </w:tcPr>
          <w:p w:rsidR="000739DD" w:rsidRPr="00594CCF" w:rsidRDefault="000739DD" w:rsidP="000739DD">
            <w:pPr>
              <w:pStyle w:val="af8"/>
              <w:tabs>
                <w:tab w:val="left" w:pos="1701"/>
              </w:tabs>
              <w:ind w:right="-69"/>
              <w:rPr>
                <w:sz w:val="20"/>
                <w:szCs w:val="20"/>
              </w:rPr>
            </w:pPr>
            <w:r w:rsidRPr="00594CCF">
              <w:rPr>
                <w:sz w:val="20"/>
                <w:szCs w:val="20"/>
              </w:rPr>
              <w:t>Степень защиты</w:t>
            </w:r>
          </w:p>
        </w:tc>
        <w:tc>
          <w:tcPr>
            <w:tcW w:w="3119" w:type="dxa"/>
          </w:tcPr>
          <w:p w:rsidR="000739DD" w:rsidRPr="00594CCF" w:rsidRDefault="000739DD" w:rsidP="000739DD">
            <w:pPr>
              <w:pStyle w:val="af8"/>
              <w:tabs>
                <w:tab w:val="left" w:pos="1701"/>
              </w:tabs>
              <w:ind w:right="-3"/>
              <w:rPr>
                <w:sz w:val="20"/>
                <w:szCs w:val="20"/>
              </w:rPr>
            </w:pPr>
            <w:r w:rsidRPr="00594CCF">
              <w:rPr>
                <w:sz w:val="20"/>
                <w:szCs w:val="20"/>
                <w:lang w:val="en-US"/>
              </w:rPr>
              <w:t>IP</w:t>
            </w:r>
            <w:r w:rsidRPr="00594CCF">
              <w:rPr>
                <w:sz w:val="20"/>
                <w:szCs w:val="20"/>
              </w:rPr>
              <w:t>30 - 42</w:t>
            </w:r>
          </w:p>
        </w:tc>
        <w:tc>
          <w:tcPr>
            <w:tcW w:w="1559" w:type="dxa"/>
          </w:tcPr>
          <w:p w:rsidR="000739DD" w:rsidRPr="00594CCF" w:rsidRDefault="000739DD" w:rsidP="000739DD">
            <w:pPr>
              <w:pStyle w:val="af8"/>
              <w:tabs>
                <w:tab w:val="left" w:pos="1701"/>
              </w:tabs>
              <w:ind w:right="-3"/>
              <w:rPr>
                <w:sz w:val="20"/>
                <w:szCs w:val="20"/>
              </w:rPr>
            </w:pPr>
          </w:p>
        </w:tc>
      </w:tr>
      <w:tr w:rsidR="000739DD" w:rsidRPr="00594CCF" w:rsidTr="00D4275E">
        <w:tc>
          <w:tcPr>
            <w:tcW w:w="567" w:type="dxa"/>
          </w:tcPr>
          <w:p w:rsidR="000739DD" w:rsidRPr="00594CCF" w:rsidRDefault="000739DD" w:rsidP="000739DD">
            <w:pPr>
              <w:pStyle w:val="af8"/>
              <w:tabs>
                <w:tab w:val="left" w:pos="1701"/>
              </w:tabs>
              <w:ind w:right="-3"/>
              <w:rPr>
                <w:sz w:val="20"/>
                <w:szCs w:val="20"/>
              </w:rPr>
            </w:pPr>
          </w:p>
        </w:tc>
        <w:tc>
          <w:tcPr>
            <w:tcW w:w="1276" w:type="dxa"/>
          </w:tcPr>
          <w:p w:rsidR="000739DD" w:rsidRPr="00594CCF" w:rsidRDefault="000739DD" w:rsidP="000739DD">
            <w:pPr>
              <w:pStyle w:val="af8"/>
              <w:tabs>
                <w:tab w:val="left" w:pos="1701"/>
              </w:tabs>
              <w:ind w:right="-3"/>
              <w:rPr>
                <w:sz w:val="20"/>
                <w:szCs w:val="20"/>
              </w:rPr>
            </w:pPr>
          </w:p>
        </w:tc>
        <w:tc>
          <w:tcPr>
            <w:tcW w:w="1559" w:type="dxa"/>
          </w:tcPr>
          <w:p w:rsidR="000739DD" w:rsidRPr="00594CCF" w:rsidRDefault="000739DD" w:rsidP="000739DD">
            <w:pPr>
              <w:pStyle w:val="af8"/>
              <w:tabs>
                <w:tab w:val="left" w:pos="1735"/>
              </w:tabs>
              <w:ind w:right="-108"/>
              <w:rPr>
                <w:sz w:val="20"/>
                <w:szCs w:val="20"/>
              </w:rPr>
            </w:pPr>
          </w:p>
        </w:tc>
        <w:tc>
          <w:tcPr>
            <w:tcW w:w="2977" w:type="dxa"/>
          </w:tcPr>
          <w:p w:rsidR="000739DD" w:rsidRPr="00594CCF" w:rsidRDefault="000739DD" w:rsidP="000739DD">
            <w:pPr>
              <w:pStyle w:val="af8"/>
              <w:tabs>
                <w:tab w:val="left" w:pos="1701"/>
              </w:tabs>
              <w:ind w:right="-69"/>
              <w:rPr>
                <w:sz w:val="20"/>
                <w:szCs w:val="20"/>
              </w:rPr>
            </w:pPr>
            <w:r w:rsidRPr="00594CCF">
              <w:rPr>
                <w:sz w:val="20"/>
                <w:szCs w:val="20"/>
              </w:rPr>
              <w:t>Вес</w:t>
            </w:r>
          </w:p>
        </w:tc>
        <w:tc>
          <w:tcPr>
            <w:tcW w:w="3119" w:type="dxa"/>
          </w:tcPr>
          <w:p w:rsidR="000739DD" w:rsidRPr="00594CCF" w:rsidRDefault="000739DD" w:rsidP="000739DD">
            <w:pPr>
              <w:pStyle w:val="af8"/>
              <w:tabs>
                <w:tab w:val="left" w:pos="1701"/>
              </w:tabs>
              <w:ind w:right="-3"/>
              <w:rPr>
                <w:sz w:val="20"/>
                <w:szCs w:val="20"/>
              </w:rPr>
            </w:pPr>
            <w:r w:rsidRPr="00594CCF">
              <w:rPr>
                <w:sz w:val="20"/>
                <w:szCs w:val="20"/>
              </w:rPr>
              <w:t>Менее 1 кг</w:t>
            </w:r>
          </w:p>
        </w:tc>
        <w:tc>
          <w:tcPr>
            <w:tcW w:w="1559" w:type="dxa"/>
          </w:tcPr>
          <w:p w:rsidR="000739DD" w:rsidRPr="00594CCF" w:rsidRDefault="000739DD" w:rsidP="000739DD">
            <w:pPr>
              <w:pStyle w:val="af8"/>
              <w:tabs>
                <w:tab w:val="left" w:pos="1701"/>
              </w:tabs>
              <w:ind w:right="-3"/>
              <w:rPr>
                <w:sz w:val="20"/>
                <w:szCs w:val="20"/>
              </w:rPr>
            </w:pPr>
          </w:p>
        </w:tc>
      </w:tr>
      <w:tr w:rsidR="000739DD" w:rsidRPr="00594CCF" w:rsidTr="00D4275E">
        <w:tc>
          <w:tcPr>
            <w:tcW w:w="567" w:type="dxa"/>
          </w:tcPr>
          <w:p w:rsidR="000739DD" w:rsidRPr="00594CCF" w:rsidRDefault="000739DD" w:rsidP="000739DD">
            <w:pPr>
              <w:pStyle w:val="af8"/>
              <w:tabs>
                <w:tab w:val="left" w:pos="1701"/>
              </w:tabs>
              <w:ind w:right="-3"/>
              <w:rPr>
                <w:sz w:val="20"/>
                <w:szCs w:val="20"/>
              </w:rPr>
            </w:pPr>
          </w:p>
        </w:tc>
        <w:tc>
          <w:tcPr>
            <w:tcW w:w="1276" w:type="dxa"/>
          </w:tcPr>
          <w:p w:rsidR="000739DD" w:rsidRPr="00594CCF" w:rsidRDefault="000739DD" w:rsidP="000739DD">
            <w:pPr>
              <w:pStyle w:val="af8"/>
              <w:tabs>
                <w:tab w:val="left" w:pos="1701"/>
              </w:tabs>
              <w:ind w:right="-3"/>
              <w:rPr>
                <w:sz w:val="20"/>
                <w:szCs w:val="20"/>
              </w:rPr>
            </w:pPr>
          </w:p>
        </w:tc>
        <w:tc>
          <w:tcPr>
            <w:tcW w:w="1559" w:type="dxa"/>
          </w:tcPr>
          <w:p w:rsidR="000739DD" w:rsidRPr="00594CCF" w:rsidRDefault="000739DD" w:rsidP="000739DD">
            <w:pPr>
              <w:pStyle w:val="af8"/>
              <w:tabs>
                <w:tab w:val="left" w:pos="1735"/>
              </w:tabs>
              <w:ind w:right="-108"/>
              <w:rPr>
                <w:sz w:val="20"/>
                <w:szCs w:val="20"/>
              </w:rPr>
            </w:pPr>
          </w:p>
        </w:tc>
        <w:tc>
          <w:tcPr>
            <w:tcW w:w="2977" w:type="dxa"/>
          </w:tcPr>
          <w:p w:rsidR="000739DD" w:rsidRPr="00594CCF" w:rsidRDefault="000739DD" w:rsidP="000739DD">
            <w:pPr>
              <w:pStyle w:val="af8"/>
              <w:tabs>
                <w:tab w:val="left" w:pos="1701"/>
              </w:tabs>
              <w:ind w:right="-69"/>
              <w:rPr>
                <w:sz w:val="20"/>
                <w:szCs w:val="20"/>
              </w:rPr>
            </w:pPr>
            <w:r w:rsidRPr="00594CCF">
              <w:rPr>
                <w:sz w:val="20"/>
                <w:szCs w:val="20"/>
              </w:rPr>
              <w:t xml:space="preserve">Габариты </w:t>
            </w:r>
          </w:p>
        </w:tc>
        <w:tc>
          <w:tcPr>
            <w:tcW w:w="3119" w:type="dxa"/>
          </w:tcPr>
          <w:p w:rsidR="000739DD" w:rsidRPr="00594CCF" w:rsidRDefault="000739DD" w:rsidP="000739DD">
            <w:pPr>
              <w:pStyle w:val="af8"/>
              <w:tabs>
                <w:tab w:val="left" w:pos="1701"/>
              </w:tabs>
              <w:ind w:right="-3"/>
              <w:rPr>
                <w:sz w:val="20"/>
                <w:szCs w:val="20"/>
                <w:lang w:val="en-US"/>
              </w:rPr>
            </w:pPr>
            <w:r w:rsidRPr="00594CCF">
              <w:rPr>
                <w:sz w:val="20"/>
                <w:szCs w:val="20"/>
              </w:rPr>
              <w:t xml:space="preserve">Ш </w:t>
            </w:r>
            <w:r w:rsidRPr="00594CCF">
              <w:rPr>
                <w:sz w:val="20"/>
                <w:szCs w:val="20"/>
                <w:lang w:val="en-US"/>
              </w:rPr>
              <w:t xml:space="preserve">&lt;172 </w:t>
            </w:r>
            <w:r w:rsidRPr="00594CCF">
              <w:rPr>
                <w:sz w:val="20"/>
                <w:szCs w:val="20"/>
              </w:rPr>
              <w:t>мм</w:t>
            </w:r>
          </w:p>
          <w:p w:rsidR="000739DD" w:rsidRPr="00594CCF" w:rsidRDefault="000739DD" w:rsidP="000739DD">
            <w:pPr>
              <w:pStyle w:val="af8"/>
              <w:tabs>
                <w:tab w:val="left" w:pos="1701"/>
              </w:tabs>
              <w:ind w:right="-3"/>
              <w:rPr>
                <w:sz w:val="20"/>
                <w:szCs w:val="20"/>
                <w:lang w:val="en-US"/>
              </w:rPr>
            </w:pPr>
            <w:r w:rsidRPr="00594CCF">
              <w:rPr>
                <w:sz w:val="20"/>
                <w:szCs w:val="20"/>
              </w:rPr>
              <w:t xml:space="preserve">В </w:t>
            </w:r>
            <w:r w:rsidRPr="00594CCF">
              <w:rPr>
                <w:sz w:val="20"/>
                <w:szCs w:val="20"/>
                <w:lang w:val="en-US"/>
              </w:rPr>
              <w:t>&lt;</w:t>
            </w:r>
            <w:r w:rsidRPr="00594CCF">
              <w:rPr>
                <w:sz w:val="20"/>
                <w:szCs w:val="20"/>
              </w:rPr>
              <w:t xml:space="preserve"> 112 мм</w:t>
            </w:r>
          </w:p>
          <w:p w:rsidR="000739DD" w:rsidRPr="00594CCF" w:rsidRDefault="000739DD" w:rsidP="000739DD">
            <w:pPr>
              <w:pStyle w:val="af8"/>
              <w:tabs>
                <w:tab w:val="left" w:pos="1701"/>
              </w:tabs>
              <w:ind w:right="-3"/>
              <w:rPr>
                <w:sz w:val="20"/>
                <w:szCs w:val="20"/>
              </w:rPr>
            </w:pPr>
            <w:r w:rsidRPr="00594CCF">
              <w:rPr>
                <w:sz w:val="20"/>
                <w:szCs w:val="20"/>
              </w:rPr>
              <w:t xml:space="preserve">Г </w:t>
            </w:r>
            <w:r w:rsidRPr="00594CCF">
              <w:rPr>
                <w:sz w:val="20"/>
                <w:szCs w:val="20"/>
                <w:lang w:val="en-US"/>
              </w:rPr>
              <w:t>&lt;</w:t>
            </w:r>
            <w:r w:rsidRPr="00594CCF">
              <w:rPr>
                <w:sz w:val="20"/>
                <w:szCs w:val="20"/>
              </w:rPr>
              <w:t xml:space="preserve"> 44 мм</w:t>
            </w:r>
          </w:p>
        </w:tc>
        <w:tc>
          <w:tcPr>
            <w:tcW w:w="1559" w:type="dxa"/>
          </w:tcPr>
          <w:p w:rsidR="000739DD" w:rsidRPr="00594CCF" w:rsidRDefault="000739DD" w:rsidP="000739DD">
            <w:pPr>
              <w:pStyle w:val="af8"/>
              <w:tabs>
                <w:tab w:val="left" w:pos="1701"/>
              </w:tabs>
              <w:ind w:right="-3"/>
              <w:rPr>
                <w:sz w:val="20"/>
                <w:szCs w:val="20"/>
              </w:rPr>
            </w:pPr>
          </w:p>
        </w:tc>
      </w:tr>
      <w:tr w:rsidR="000739DD" w:rsidRPr="00594CCF" w:rsidTr="00D4275E">
        <w:tc>
          <w:tcPr>
            <w:tcW w:w="567" w:type="dxa"/>
          </w:tcPr>
          <w:p w:rsidR="000739DD" w:rsidRPr="00594CCF" w:rsidRDefault="000739DD" w:rsidP="000739DD">
            <w:pPr>
              <w:pStyle w:val="af8"/>
              <w:tabs>
                <w:tab w:val="left" w:pos="1701"/>
              </w:tabs>
              <w:ind w:right="-3"/>
              <w:rPr>
                <w:sz w:val="20"/>
                <w:szCs w:val="20"/>
              </w:rPr>
            </w:pPr>
            <w:r>
              <w:rPr>
                <w:sz w:val="20"/>
                <w:szCs w:val="20"/>
              </w:rPr>
              <w:t>10</w:t>
            </w:r>
            <w:r w:rsidRPr="00594CCF">
              <w:rPr>
                <w:sz w:val="20"/>
                <w:szCs w:val="20"/>
              </w:rPr>
              <w:t>.</w:t>
            </w:r>
          </w:p>
        </w:tc>
        <w:tc>
          <w:tcPr>
            <w:tcW w:w="1276" w:type="dxa"/>
          </w:tcPr>
          <w:p w:rsidR="000739DD" w:rsidRPr="00594CCF" w:rsidRDefault="000739DD" w:rsidP="000739DD">
            <w:pPr>
              <w:pStyle w:val="af8"/>
              <w:tabs>
                <w:tab w:val="left" w:pos="1735"/>
              </w:tabs>
              <w:ind w:right="-108"/>
              <w:rPr>
                <w:rFonts w:eastAsia="Calibri"/>
                <w:sz w:val="20"/>
                <w:szCs w:val="20"/>
              </w:rPr>
            </w:pPr>
            <w:r w:rsidRPr="00594CCF">
              <w:rPr>
                <w:rFonts w:eastAsia="Calibri"/>
                <w:sz w:val="20"/>
                <w:szCs w:val="20"/>
              </w:rPr>
              <w:t>Блок АЗС 2 шт.</w:t>
            </w:r>
          </w:p>
        </w:tc>
        <w:tc>
          <w:tcPr>
            <w:tcW w:w="1559" w:type="dxa"/>
          </w:tcPr>
          <w:p w:rsidR="000739DD" w:rsidRPr="00594CCF" w:rsidRDefault="000739DD" w:rsidP="000739DD">
            <w:pPr>
              <w:pStyle w:val="af8"/>
              <w:tabs>
                <w:tab w:val="left" w:pos="1701"/>
              </w:tabs>
              <w:ind w:right="-69"/>
              <w:rPr>
                <w:sz w:val="20"/>
                <w:szCs w:val="20"/>
              </w:rPr>
            </w:pPr>
          </w:p>
        </w:tc>
        <w:tc>
          <w:tcPr>
            <w:tcW w:w="2977" w:type="dxa"/>
          </w:tcPr>
          <w:p w:rsidR="000739DD" w:rsidRPr="00594CCF" w:rsidRDefault="000739DD" w:rsidP="000739DD">
            <w:pPr>
              <w:pStyle w:val="af8"/>
              <w:tabs>
                <w:tab w:val="left" w:pos="1735"/>
              </w:tabs>
              <w:ind w:right="-108"/>
              <w:rPr>
                <w:sz w:val="20"/>
                <w:szCs w:val="20"/>
              </w:rPr>
            </w:pPr>
            <w:r w:rsidRPr="00594CCF">
              <w:rPr>
                <w:sz w:val="20"/>
                <w:szCs w:val="20"/>
              </w:rPr>
              <w:t>Номинальный ток</w:t>
            </w:r>
          </w:p>
        </w:tc>
        <w:tc>
          <w:tcPr>
            <w:tcW w:w="3119" w:type="dxa"/>
          </w:tcPr>
          <w:p w:rsidR="000739DD" w:rsidRPr="00594CCF" w:rsidRDefault="000739DD" w:rsidP="000739DD">
            <w:pPr>
              <w:pStyle w:val="af8"/>
              <w:tabs>
                <w:tab w:val="left" w:pos="1735"/>
              </w:tabs>
              <w:ind w:right="-108"/>
              <w:rPr>
                <w:sz w:val="20"/>
                <w:szCs w:val="20"/>
              </w:rPr>
            </w:pPr>
            <w:r w:rsidRPr="00594CCF">
              <w:rPr>
                <w:sz w:val="20"/>
                <w:szCs w:val="20"/>
              </w:rPr>
              <w:t>10А</w:t>
            </w:r>
          </w:p>
        </w:tc>
        <w:tc>
          <w:tcPr>
            <w:tcW w:w="1559" w:type="dxa"/>
          </w:tcPr>
          <w:p w:rsidR="000739DD" w:rsidRPr="00594CCF" w:rsidRDefault="000739DD" w:rsidP="000739DD">
            <w:pPr>
              <w:pStyle w:val="af8"/>
              <w:tabs>
                <w:tab w:val="left" w:pos="1735"/>
              </w:tabs>
              <w:ind w:right="-108"/>
              <w:rPr>
                <w:sz w:val="20"/>
                <w:szCs w:val="20"/>
              </w:rPr>
            </w:pPr>
          </w:p>
        </w:tc>
      </w:tr>
      <w:tr w:rsidR="000739DD" w:rsidRPr="00594CCF" w:rsidTr="00D4275E">
        <w:tc>
          <w:tcPr>
            <w:tcW w:w="567" w:type="dxa"/>
          </w:tcPr>
          <w:p w:rsidR="000739DD" w:rsidRPr="00594CCF" w:rsidRDefault="000739DD" w:rsidP="000739DD">
            <w:pPr>
              <w:pStyle w:val="af8"/>
              <w:tabs>
                <w:tab w:val="left" w:pos="1701"/>
              </w:tabs>
              <w:ind w:right="-3"/>
              <w:rPr>
                <w:sz w:val="20"/>
                <w:szCs w:val="20"/>
              </w:rPr>
            </w:pPr>
          </w:p>
        </w:tc>
        <w:tc>
          <w:tcPr>
            <w:tcW w:w="1276" w:type="dxa"/>
          </w:tcPr>
          <w:p w:rsidR="000739DD" w:rsidRPr="00594CCF" w:rsidRDefault="000739DD" w:rsidP="000739DD"/>
        </w:tc>
        <w:tc>
          <w:tcPr>
            <w:tcW w:w="1559" w:type="dxa"/>
          </w:tcPr>
          <w:p w:rsidR="000739DD" w:rsidRPr="00594CCF" w:rsidRDefault="000739DD" w:rsidP="000739DD">
            <w:pPr>
              <w:pStyle w:val="af8"/>
              <w:tabs>
                <w:tab w:val="left" w:pos="1701"/>
              </w:tabs>
              <w:ind w:right="-69"/>
              <w:rPr>
                <w:sz w:val="20"/>
                <w:szCs w:val="20"/>
              </w:rPr>
            </w:pPr>
          </w:p>
        </w:tc>
        <w:tc>
          <w:tcPr>
            <w:tcW w:w="2977" w:type="dxa"/>
          </w:tcPr>
          <w:p w:rsidR="000739DD" w:rsidRPr="00594CCF" w:rsidRDefault="000739DD" w:rsidP="000739DD">
            <w:pPr>
              <w:pStyle w:val="af8"/>
              <w:tabs>
                <w:tab w:val="left" w:pos="1735"/>
              </w:tabs>
              <w:ind w:right="-108"/>
              <w:rPr>
                <w:sz w:val="20"/>
                <w:szCs w:val="20"/>
              </w:rPr>
            </w:pPr>
            <w:r w:rsidRPr="00594CCF">
              <w:rPr>
                <w:sz w:val="20"/>
                <w:szCs w:val="20"/>
              </w:rPr>
              <w:t>Номинальное напряжение</w:t>
            </w:r>
          </w:p>
        </w:tc>
        <w:tc>
          <w:tcPr>
            <w:tcW w:w="3119" w:type="dxa"/>
          </w:tcPr>
          <w:p w:rsidR="000739DD" w:rsidRPr="00594CCF" w:rsidRDefault="000739DD" w:rsidP="000739DD">
            <w:pPr>
              <w:pStyle w:val="af8"/>
              <w:tabs>
                <w:tab w:val="left" w:pos="1735"/>
              </w:tabs>
              <w:ind w:right="-108"/>
              <w:rPr>
                <w:sz w:val="20"/>
                <w:szCs w:val="20"/>
                <w:lang w:val="en-US"/>
              </w:rPr>
            </w:pPr>
            <w:r w:rsidRPr="00594CCF">
              <w:rPr>
                <w:sz w:val="20"/>
                <w:szCs w:val="20"/>
              </w:rPr>
              <w:t>210– 240</w:t>
            </w:r>
            <w:r w:rsidRPr="00594CCF">
              <w:rPr>
                <w:sz w:val="20"/>
                <w:szCs w:val="20"/>
                <w:lang w:val="en-US"/>
              </w:rPr>
              <w:t xml:space="preserve"> B</w:t>
            </w:r>
          </w:p>
        </w:tc>
        <w:tc>
          <w:tcPr>
            <w:tcW w:w="1559" w:type="dxa"/>
          </w:tcPr>
          <w:p w:rsidR="000739DD" w:rsidRPr="00594CCF" w:rsidRDefault="000739DD" w:rsidP="000739DD">
            <w:pPr>
              <w:pStyle w:val="af8"/>
              <w:tabs>
                <w:tab w:val="left" w:pos="1735"/>
              </w:tabs>
              <w:ind w:right="-108"/>
              <w:rPr>
                <w:sz w:val="20"/>
                <w:szCs w:val="20"/>
              </w:rPr>
            </w:pPr>
          </w:p>
        </w:tc>
      </w:tr>
      <w:tr w:rsidR="000739DD" w:rsidRPr="00594CCF" w:rsidTr="00D4275E">
        <w:tc>
          <w:tcPr>
            <w:tcW w:w="567" w:type="dxa"/>
          </w:tcPr>
          <w:p w:rsidR="000739DD" w:rsidRPr="00594CCF" w:rsidRDefault="000739DD" w:rsidP="000739DD">
            <w:pPr>
              <w:pStyle w:val="af8"/>
              <w:tabs>
                <w:tab w:val="left" w:pos="1701"/>
              </w:tabs>
              <w:ind w:right="-3"/>
              <w:rPr>
                <w:sz w:val="20"/>
                <w:szCs w:val="20"/>
              </w:rPr>
            </w:pPr>
          </w:p>
        </w:tc>
        <w:tc>
          <w:tcPr>
            <w:tcW w:w="1276" w:type="dxa"/>
          </w:tcPr>
          <w:p w:rsidR="000739DD" w:rsidRPr="00594CCF" w:rsidRDefault="000739DD" w:rsidP="000739DD"/>
        </w:tc>
        <w:tc>
          <w:tcPr>
            <w:tcW w:w="1559" w:type="dxa"/>
          </w:tcPr>
          <w:p w:rsidR="000739DD" w:rsidRPr="00594CCF" w:rsidRDefault="000739DD" w:rsidP="000739DD">
            <w:pPr>
              <w:pStyle w:val="af8"/>
              <w:tabs>
                <w:tab w:val="left" w:pos="1701"/>
              </w:tabs>
              <w:ind w:right="-69"/>
              <w:rPr>
                <w:sz w:val="20"/>
                <w:szCs w:val="20"/>
              </w:rPr>
            </w:pPr>
          </w:p>
        </w:tc>
        <w:tc>
          <w:tcPr>
            <w:tcW w:w="2977" w:type="dxa"/>
          </w:tcPr>
          <w:p w:rsidR="000739DD" w:rsidRPr="00594CCF" w:rsidRDefault="000739DD" w:rsidP="000739DD">
            <w:pPr>
              <w:pStyle w:val="af8"/>
              <w:tabs>
                <w:tab w:val="left" w:pos="1735"/>
              </w:tabs>
              <w:ind w:right="-108"/>
              <w:rPr>
                <w:sz w:val="20"/>
                <w:szCs w:val="20"/>
              </w:rPr>
            </w:pPr>
            <w:r w:rsidRPr="00594CCF">
              <w:rPr>
                <w:sz w:val="20"/>
                <w:szCs w:val="20"/>
              </w:rPr>
              <w:t>Степень защиты</w:t>
            </w:r>
          </w:p>
        </w:tc>
        <w:tc>
          <w:tcPr>
            <w:tcW w:w="3119" w:type="dxa"/>
          </w:tcPr>
          <w:p w:rsidR="000739DD" w:rsidRPr="00594CCF" w:rsidRDefault="000739DD" w:rsidP="000739DD">
            <w:pPr>
              <w:pStyle w:val="af8"/>
              <w:tabs>
                <w:tab w:val="left" w:pos="1735"/>
              </w:tabs>
              <w:ind w:right="-108"/>
              <w:rPr>
                <w:sz w:val="20"/>
                <w:szCs w:val="20"/>
                <w:lang w:val="en-US"/>
              </w:rPr>
            </w:pPr>
            <w:r w:rsidRPr="00594CCF">
              <w:rPr>
                <w:sz w:val="20"/>
                <w:szCs w:val="20"/>
              </w:rPr>
              <w:t>≥ 20</w:t>
            </w:r>
            <w:r w:rsidRPr="00594CCF">
              <w:rPr>
                <w:sz w:val="20"/>
                <w:szCs w:val="20"/>
                <w:lang w:val="en-US"/>
              </w:rPr>
              <w:t>IP</w:t>
            </w:r>
          </w:p>
        </w:tc>
        <w:tc>
          <w:tcPr>
            <w:tcW w:w="1559" w:type="dxa"/>
          </w:tcPr>
          <w:p w:rsidR="000739DD" w:rsidRPr="00594CCF" w:rsidRDefault="000739DD" w:rsidP="000739DD">
            <w:pPr>
              <w:pStyle w:val="af8"/>
              <w:tabs>
                <w:tab w:val="left" w:pos="1735"/>
              </w:tabs>
              <w:ind w:right="-108"/>
              <w:rPr>
                <w:sz w:val="20"/>
                <w:szCs w:val="20"/>
              </w:rPr>
            </w:pPr>
          </w:p>
        </w:tc>
      </w:tr>
      <w:tr w:rsidR="000739DD" w:rsidRPr="00594CCF" w:rsidTr="00D4275E">
        <w:tc>
          <w:tcPr>
            <w:tcW w:w="567" w:type="dxa"/>
          </w:tcPr>
          <w:p w:rsidR="000739DD" w:rsidRPr="00594CCF" w:rsidRDefault="000739DD" w:rsidP="000739DD">
            <w:pPr>
              <w:pStyle w:val="af8"/>
              <w:tabs>
                <w:tab w:val="left" w:pos="1701"/>
              </w:tabs>
              <w:ind w:right="-3"/>
              <w:rPr>
                <w:sz w:val="20"/>
                <w:szCs w:val="20"/>
              </w:rPr>
            </w:pPr>
          </w:p>
        </w:tc>
        <w:tc>
          <w:tcPr>
            <w:tcW w:w="1276" w:type="dxa"/>
          </w:tcPr>
          <w:p w:rsidR="000739DD" w:rsidRPr="00594CCF" w:rsidRDefault="000739DD" w:rsidP="000739DD"/>
        </w:tc>
        <w:tc>
          <w:tcPr>
            <w:tcW w:w="1559" w:type="dxa"/>
          </w:tcPr>
          <w:p w:rsidR="000739DD" w:rsidRPr="00594CCF" w:rsidRDefault="000739DD" w:rsidP="000739DD">
            <w:pPr>
              <w:pStyle w:val="af8"/>
              <w:tabs>
                <w:tab w:val="left" w:pos="1701"/>
              </w:tabs>
              <w:ind w:right="-69"/>
              <w:rPr>
                <w:sz w:val="20"/>
                <w:szCs w:val="20"/>
              </w:rPr>
            </w:pPr>
          </w:p>
        </w:tc>
        <w:tc>
          <w:tcPr>
            <w:tcW w:w="2977" w:type="dxa"/>
          </w:tcPr>
          <w:p w:rsidR="000739DD" w:rsidRPr="00594CCF" w:rsidRDefault="000739DD" w:rsidP="000739DD">
            <w:pPr>
              <w:pStyle w:val="af8"/>
              <w:tabs>
                <w:tab w:val="left" w:pos="1735"/>
              </w:tabs>
              <w:ind w:right="-108"/>
              <w:rPr>
                <w:sz w:val="20"/>
                <w:szCs w:val="20"/>
              </w:rPr>
            </w:pPr>
            <w:r w:rsidRPr="00594CCF">
              <w:rPr>
                <w:sz w:val="20"/>
                <w:szCs w:val="20"/>
              </w:rPr>
              <w:t>Максимальное сечение подключаемого кабеля</w:t>
            </w:r>
          </w:p>
        </w:tc>
        <w:tc>
          <w:tcPr>
            <w:tcW w:w="3119" w:type="dxa"/>
          </w:tcPr>
          <w:p w:rsidR="000739DD" w:rsidRPr="00594CCF" w:rsidRDefault="000739DD" w:rsidP="000739DD">
            <w:pPr>
              <w:pStyle w:val="af8"/>
              <w:tabs>
                <w:tab w:val="left" w:pos="1735"/>
              </w:tabs>
              <w:ind w:right="-108"/>
              <w:rPr>
                <w:sz w:val="20"/>
                <w:szCs w:val="20"/>
              </w:rPr>
            </w:pPr>
            <w:r w:rsidRPr="00594CCF">
              <w:rPr>
                <w:sz w:val="20"/>
                <w:szCs w:val="20"/>
              </w:rPr>
              <w:t>≥ 30мм</w:t>
            </w:r>
            <w:r w:rsidRPr="00594CCF">
              <w:rPr>
                <w:sz w:val="20"/>
                <w:szCs w:val="20"/>
                <w:vertAlign w:val="superscript"/>
              </w:rPr>
              <w:t>2</w:t>
            </w:r>
          </w:p>
        </w:tc>
        <w:tc>
          <w:tcPr>
            <w:tcW w:w="1559" w:type="dxa"/>
          </w:tcPr>
          <w:p w:rsidR="000739DD" w:rsidRPr="00594CCF" w:rsidRDefault="000739DD" w:rsidP="000739DD">
            <w:pPr>
              <w:pStyle w:val="af8"/>
              <w:tabs>
                <w:tab w:val="left" w:pos="1735"/>
              </w:tabs>
              <w:ind w:right="-108"/>
              <w:rPr>
                <w:sz w:val="20"/>
                <w:szCs w:val="20"/>
              </w:rPr>
            </w:pPr>
          </w:p>
        </w:tc>
      </w:tr>
      <w:tr w:rsidR="000739DD" w:rsidRPr="00594CCF" w:rsidTr="00D4275E">
        <w:tc>
          <w:tcPr>
            <w:tcW w:w="567" w:type="dxa"/>
          </w:tcPr>
          <w:p w:rsidR="000739DD" w:rsidRPr="00594CCF" w:rsidRDefault="000739DD" w:rsidP="000739DD">
            <w:pPr>
              <w:pStyle w:val="af8"/>
              <w:tabs>
                <w:tab w:val="left" w:pos="1701"/>
              </w:tabs>
              <w:ind w:right="-3"/>
              <w:rPr>
                <w:sz w:val="20"/>
                <w:szCs w:val="20"/>
              </w:rPr>
            </w:pPr>
          </w:p>
        </w:tc>
        <w:tc>
          <w:tcPr>
            <w:tcW w:w="1276" w:type="dxa"/>
          </w:tcPr>
          <w:p w:rsidR="000739DD" w:rsidRPr="00594CCF" w:rsidRDefault="000739DD" w:rsidP="000739DD"/>
        </w:tc>
        <w:tc>
          <w:tcPr>
            <w:tcW w:w="1559" w:type="dxa"/>
          </w:tcPr>
          <w:p w:rsidR="000739DD" w:rsidRPr="00594CCF" w:rsidRDefault="000739DD" w:rsidP="000739DD">
            <w:pPr>
              <w:pStyle w:val="af8"/>
              <w:tabs>
                <w:tab w:val="left" w:pos="1701"/>
              </w:tabs>
              <w:ind w:right="-69"/>
              <w:rPr>
                <w:sz w:val="20"/>
                <w:szCs w:val="20"/>
              </w:rPr>
            </w:pPr>
          </w:p>
        </w:tc>
        <w:tc>
          <w:tcPr>
            <w:tcW w:w="2977" w:type="dxa"/>
          </w:tcPr>
          <w:p w:rsidR="000739DD" w:rsidRPr="00594CCF" w:rsidRDefault="000739DD" w:rsidP="000739DD">
            <w:pPr>
              <w:pStyle w:val="af8"/>
              <w:tabs>
                <w:tab w:val="left" w:pos="1735"/>
              </w:tabs>
              <w:ind w:right="-108"/>
              <w:rPr>
                <w:sz w:val="20"/>
                <w:szCs w:val="20"/>
              </w:rPr>
            </w:pPr>
            <w:r w:rsidRPr="00594CCF">
              <w:rPr>
                <w:sz w:val="20"/>
                <w:szCs w:val="20"/>
              </w:rPr>
              <w:t>Наличие расцепителя</w:t>
            </w:r>
          </w:p>
        </w:tc>
        <w:tc>
          <w:tcPr>
            <w:tcW w:w="3119" w:type="dxa"/>
          </w:tcPr>
          <w:p w:rsidR="000739DD" w:rsidRPr="00594CCF" w:rsidRDefault="000739DD" w:rsidP="000739DD">
            <w:pPr>
              <w:pStyle w:val="af8"/>
              <w:tabs>
                <w:tab w:val="left" w:pos="1735"/>
              </w:tabs>
              <w:ind w:right="-108"/>
              <w:rPr>
                <w:sz w:val="20"/>
                <w:szCs w:val="20"/>
              </w:rPr>
            </w:pPr>
            <w:r w:rsidRPr="00594CCF">
              <w:rPr>
                <w:sz w:val="20"/>
                <w:szCs w:val="20"/>
              </w:rPr>
              <w:t>Тепловой или электромагнитный или электронный</w:t>
            </w:r>
          </w:p>
        </w:tc>
        <w:tc>
          <w:tcPr>
            <w:tcW w:w="1559" w:type="dxa"/>
          </w:tcPr>
          <w:p w:rsidR="000739DD" w:rsidRPr="00594CCF" w:rsidRDefault="000739DD" w:rsidP="000739DD">
            <w:pPr>
              <w:pStyle w:val="af8"/>
              <w:tabs>
                <w:tab w:val="left" w:pos="1735"/>
              </w:tabs>
              <w:ind w:right="-108"/>
              <w:rPr>
                <w:sz w:val="20"/>
                <w:szCs w:val="20"/>
              </w:rPr>
            </w:pPr>
          </w:p>
        </w:tc>
      </w:tr>
      <w:tr w:rsidR="000739DD" w:rsidRPr="00594CCF" w:rsidTr="00D4275E">
        <w:tc>
          <w:tcPr>
            <w:tcW w:w="567" w:type="dxa"/>
          </w:tcPr>
          <w:p w:rsidR="000739DD" w:rsidRPr="00594CCF" w:rsidRDefault="000739DD" w:rsidP="000739DD">
            <w:r>
              <w:t>11</w:t>
            </w:r>
            <w:r w:rsidRPr="00594CCF">
              <w:t>.</w:t>
            </w:r>
          </w:p>
        </w:tc>
        <w:tc>
          <w:tcPr>
            <w:tcW w:w="1276" w:type="dxa"/>
          </w:tcPr>
          <w:p w:rsidR="000739DD" w:rsidRPr="00594CCF" w:rsidRDefault="000739DD" w:rsidP="000739DD">
            <w:pPr>
              <w:pStyle w:val="af8"/>
              <w:tabs>
                <w:tab w:val="left" w:pos="1735"/>
              </w:tabs>
              <w:ind w:right="-108"/>
              <w:rPr>
                <w:sz w:val="20"/>
                <w:szCs w:val="20"/>
              </w:rPr>
            </w:pPr>
            <w:r w:rsidRPr="00594CCF">
              <w:rPr>
                <w:sz w:val="20"/>
                <w:szCs w:val="20"/>
              </w:rPr>
              <w:t>Шланг гофрированный 500 м</w:t>
            </w:r>
          </w:p>
        </w:tc>
        <w:tc>
          <w:tcPr>
            <w:tcW w:w="1559" w:type="dxa"/>
          </w:tcPr>
          <w:p w:rsidR="000739DD" w:rsidRPr="00594CCF" w:rsidRDefault="000739DD" w:rsidP="000739DD">
            <w:pPr>
              <w:pStyle w:val="af8"/>
              <w:tabs>
                <w:tab w:val="left" w:pos="1701"/>
              </w:tabs>
              <w:ind w:right="-69"/>
              <w:rPr>
                <w:sz w:val="20"/>
                <w:szCs w:val="20"/>
              </w:rPr>
            </w:pPr>
          </w:p>
        </w:tc>
        <w:tc>
          <w:tcPr>
            <w:tcW w:w="2977" w:type="dxa"/>
          </w:tcPr>
          <w:p w:rsidR="000739DD" w:rsidRPr="00594CCF" w:rsidRDefault="000739DD" w:rsidP="000739DD">
            <w:pPr>
              <w:pStyle w:val="af8"/>
              <w:tabs>
                <w:tab w:val="left" w:pos="1701"/>
              </w:tabs>
              <w:ind w:right="-69"/>
              <w:rPr>
                <w:sz w:val="20"/>
                <w:szCs w:val="20"/>
              </w:rPr>
            </w:pPr>
            <w:r w:rsidRPr="00594CCF">
              <w:rPr>
                <w:sz w:val="20"/>
                <w:szCs w:val="20"/>
              </w:rPr>
              <w:t>Предназначение</w:t>
            </w:r>
          </w:p>
        </w:tc>
        <w:tc>
          <w:tcPr>
            <w:tcW w:w="3119" w:type="dxa"/>
          </w:tcPr>
          <w:p w:rsidR="000739DD" w:rsidRPr="00594CCF" w:rsidRDefault="000739DD" w:rsidP="000739DD">
            <w:pPr>
              <w:pStyle w:val="af8"/>
              <w:tabs>
                <w:tab w:val="left" w:pos="1701"/>
              </w:tabs>
              <w:ind w:right="-3"/>
              <w:rPr>
                <w:sz w:val="20"/>
                <w:szCs w:val="20"/>
              </w:rPr>
            </w:pPr>
            <w:r w:rsidRPr="00594CCF">
              <w:rPr>
                <w:sz w:val="20"/>
                <w:szCs w:val="20"/>
              </w:rPr>
              <w:t>Должна предусматривать прокладку электрических сетей</w:t>
            </w:r>
          </w:p>
        </w:tc>
        <w:tc>
          <w:tcPr>
            <w:tcW w:w="1559" w:type="dxa"/>
          </w:tcPr>
          <w:p w:rsidR="000739DD" w:rsidRPr="00594CCF" w:rsidRDefault="000739DD" w:rsidP="000739DD">
            <w:pPr>
              <w:pStyle w:val="af8"/>
              <w:tabs>
                <w:tab w:val="left" w:pos="1701"/>
              </w:tabs>
              <w:ind w:right="-3"/>
              <w:rPr>
                <w:sz w:val="20"/>
                <w:szCs w:val="20"/>
              </w:rPr>
            </w:pPr>
          </w:p>
        </w:tc>
      </w:tr>
      <w:tr w:rsidR="000739DD" w:rsidRPr="00594CCF" w:rsidTr="00D4275E">
        <w:tc>
          <w:tcPr>
            <w:tcW w:w="567" w:type="dxa"/>
          </w:tcPr>
          <w:p w:rsidR="000739DD" w:rsidRPr="00594CCF" w:rsidRDefault="000739DD" w:rsidP="000739DD"/>
        </w:tc>
        <w:tc>
          <w:tcPr>
            <w:tcW w:w="1276" w:type="dxa"/>
          </w:tcPr>
          <w:p w:rsidR="000739DD" w:rsidRPr="00594CCF" w:rsidRDefault="000739DD" w:rsidP="000739DD">
            <w:pPr>
              <w:pStyle w:val="af8"/>
              <w:tabs>
                <w:tab w:val="left" w:pos="1735"/>
              </w:tabs>
              <w:ind w:right="-108"/>
              <w:rPr>
                <w:sz w:val="20"/>
                <w:szCs w:val="20"/>
              </w:rPr>
            </w:pPr>
          </w:p>
        </w:tc>
        <w:tc>
          <w:tcPr>
            <w:tcW w:w="1559" w:type="dxa"/>
          </w:tcPr>
          <w:p w:rsidR="000739DD" w:rsidRPr="00594CCF" w:rsidRDefault="000739DD" w:rsidP="000739DD">
            <w:pPr>
              <w:pStyle w:val="af8"/>
              <w:tabs>
                <w:tab w:val="left" w:pos="1701"/>
              </w:tabs>
              <w:ind w:right="-69"/>
              <w:rPr>
                <w:sz w:val="20"/>
                <w:szCs w:val="20"/>
              </w:rPr>
            </w:pPr>
          </w:p>
        </w:tc>
        <w:tc>
          <w:tcPr>
            <w:tcW w:w="2977" w:type="dxa"/>
          </w:tcPr>
          <w:p w:rsidR="000739DD" w:rsidRPr="00594CCF" w:rsidRDefault="000739DD" w:rsidP="000739DD">
            <w:pPr>
              <w:pStyle w:val="af8"/>
              <w:tabs>
                <w:tab w:val="left" w:pos="1701"/>
              </w:tabs>
              <w:ind w:right="-69"/>
              <w:rPr>
                <w:sz w:val="20"/>
                <w:szCs w:val="20"/>
              </w:rPr>
            </w:pPr>
            <w:r w:rsidRPr="00594CCF">
              <w:rPr>
                <w:sz w:val="20"/>
                <w:szCs w:val="20"/>
              </w:rPr>
              <w:t>Материал</w:t>
            </w:r>
          </w:p>
        </w:tc>
        <w:tc>
          <w:tcPr>
            <w:tcW w:w="3119" w:type="dxa"/>
          </w:tcPr>
          <w:p w:rsidR="000739DD" w:rsidRPr="00594CCF" w:rsidRDefault="000739DD" w:rsidP="000739DD">
            <w:pPr>
              <w:pStyle w:val="af8"/>
              <w:tabs>
                <w:tab w:val="left" w:pos="1701"/>
              </w:tabs>
              <w:ind w:right="-3"/>
              <w:rPr>
                <w:sz w:val="20"/>
                <w:szCs w:val="20"/>
              </w:rPr>
            </w:pPr>
            <w:r w:rsidRPr="00594CCF">
              <w:rPr>
                <w:sz w:val="20"/>
                <w:szCs w:val="20"/>
              </w:rPr>
              <w:t xml:space="preserve">ПВХ; ПНД; полиамид </w:t>
            </w:r>
          </w:p>
        </w:tc>
        <w:tc>
          <w:tcPr>
            <w:tcW w:w="1559" w:type="dxa"/>
          </w:tcPr>
          <w:p w:rsidR="000739DD" w:rsidRPr="00594CCF" w:rsidRDefault="000739DD" w:rsidP="000739DD">
            <w:pPr>
              <w:pStyle w:val="af8"/>
              <w:tabs>
                <w:tab w:val="left" w:pos="1701"/>
              </w:tabs>
              <w:ind w:right="-3"/>
              <w:rPr>
                <w:sz w:val="20"/>
                <w:szCs w:val="20"/>
              </w:rPr>
            </w:pPr>
          </w:p>
        </w:tc>
      </w:tr>
      <w:tr w:rsidR="000739DD" w:rsidRPr="00594CCF" w:rsidTr="00D4275E">
        <w:tc>
          <w:tcPr>
            <w:tcW w:w="567" w:type="dxa"/>
          </w:tcPr>
          <w:p w:rsidR="000739DD" w:rsidRPr="00594CCF" w:rsidRDefault="000739DD" w:rsidP="000739DD"/>
        </w:tc>
        <w:tc>
          <w:tcPr>
            <w:tcW w:w="1276" w:type="dxa"/>
          </w:tcPr>
          <w:p w:rsidR="000739DD" w:rsidRPr="00594CCF" w:rsidRDefault="000739DD" w:rsidP="000739DD">
            <w:pPr>
              <w:pStyle w:val="af8"/>
              <w:tabs>
                <w:tab w:val="left" w:pos="1735"/>
              </w:tabs>
              <w:ind w:right="-108"/>
              <w:rPr>
                <w:sz w:val="20"/>
                <w:szCs w:val="20"/>
              </w:rPr>
            </w:pPr>
          </w:p>
        </w:tc>
        <w:tc>
          <w:tcPr>
            <w:tcW w:w="1559" w:type="dxa"/>
          </w:tcPr>
          <w:p w:rsidR="000739DD" w:rsidRPr="00594CCF" w:rsidRDefault="000739DD" w:rsidP="000739DD">
            <w:pPr>
              <w:pStyle w:val="af8"/>
              <w:tabs>
                <w:tab w:val="left" w:pos="1701"/>
              </w:tabs>
              <w:ind w:right="-69"/>
              <w:rPr>
                <w:sz w:val="20"/>
                <w:szCs w:val="20"/>
              </w:rPr>
            </w:pPr>
          </w:p>
        </w:tc>
        <w:tc>
          <w:tcPr>
            <w:tcW w:w="2977" w:type="dxa"/>
          </w:tcPr>
          <w:p w:rsidR="000739DD" w:rsidRPr="00594CCF" w:rsidRDefault="000739DD" w:rsidP="000739DD">
            <w:pPr>
              <w:pStyle w:val="af8"/>
              <w:tabs>
                <w:tab w:val="left" w:pos="1701"/>
              </w:tabs>
              <w:ind w:right="-69"/>
              <w:rPr>
                <w:sz w:val="20"/>
                <w:szCs w:val="20"/>
              </w:rPr>
            </w:pPr>
            <w:r w:rsidRPr="00594CCF">
              <w:rPr>
                <w:sz w:val="20"/>
                <w:szCs w:val="20"/>
              </w:rPr>
              <w:t>Место прокладки</w:t>
            </w:r>
          </w:p>
        </w:tc>
        <w:tc>
          <w:tcPr>
            <w:tcW w:w="3119" w:type="dxa"/>
          </w:tcPr>
          <w:p w:rsidR="000739DD" w:rsidRPr="00594CCF" w:rsidRDefault="000739DD" w:rsidP="000739DD">
            <w:pPr>
              <w:pStyle w:val="af8"/>
              <w:tabs>
                <w:tab w:val="left" w:pos="1701"/>
              </w:tabs>
              <w:ind w:right="-3"/>
              <w:rPr>
                <w:sz w:val="20"/>
                <w:szCs w:val="20"/>
              </w:rPr>
            </w:pPr>
            <w:r w:rsidRPr="00594CCF">
              <w:rPr>
                <w:sz w:val="20"/>
                <w:szCs w:val="20"/>
              </w:rPr>
              <w:t xml:space="preserve">В стенах, потолках, полах; в сухих грунтах </w:t>
            </w:r>
          </w:p>
        </w:tc>
        <w:tc>
          <w:tcPr>
            <w:tcW w:w="1559" w:type="dxa"/>
          </w:tcPr>
          <w:p w:rsidR="000739DD" w:rsidRPr="00594CCF" w:rsidRDefault="000739DD" w:rsidP="000739DD">
            <w:pPr>
              <w:pStyle w:val="af8"/>
              <w:tabs>
                <w:tab w:val="left" w:pos="1701"/>
              </w:tabs>
              <w:ind w:right="-3"/>
              <w:rPr>
                <w:sz w:val="20"/>
                <w:szCs w:val="20"/>
              </w:rPr>
            </w:pPr>
          </w:p>
        </w:tc>
      </w:tr>
      <w:tr w:rsidR="000739DD" w:rsidRPr="00594CCF" w:rsidTr="00D4275E">
        <w:tc>
          <w:tcPr>
            <w:tcW w:w="567" w:type="dxa"/>
          </w:tcPr>
          <w:p w:rsidR="000739DD" w:rsidRPr="00594CCF" w:rsidRDefault="000739DD" w:rsidP="000739DD"/>
        </w:tc>
        <w:tc>
          <w:tcPr>
            <w:tcW w:w="1276" w:type="dxa"/>
          </w:tcPr>
          <w:p w:rsidR="000739DD" w:rsidRPr="00594CCF" w:rsidRDefault="000739DD" w:rsidP="000739DD">
            <w:pPr>
              <w:pStyle w:val="af8"/>
              <w:tabs>
                <w:tab w:val="left" w:pos="1735"/>
              </w:tabs>
              <w:ind w:right="-108"/>
              <w:rPr>
                <w:sz w:val="20"/>
                <w:szCs w:val="20"/>
              </w:rPr>
            </w:pPr>
          </w:p>
        </w:tc>
        <w:tc>
          <w:tcPr>
            <w:tcW w:w="1559" w:type="dxa"/>
          </w:tcPr>
          <w:p w:rsidR="000739DD" w:rsidRPr="00594CCF" w:rsidRDefault="000739DD" w:rsidP="000739DD">
            <w:pPr>
              <w:pStyle w:val="af8"/>
              <w:tabs>
                <w:tab w:val="left" w:pos="1701"/>
              </w:tabs>
              <w:ind w:right="-69"/>
              <w:rPr>
                <w:sz w:val="20"/>
                <w:szCs w:val="20"/>
              </w:rPr>
            </w:pPr>
          </w:p>
        </w:tc>
        <w:tc>
          <w:tcPr>
            <w:tcW w:w="2977" w:type="dxa"/>
          </w:tcPr>
          <w:p w:rsidR="000739DD" w:rsidRPr="00594CCF" w:rsidRDefault="000739DD" w:rsidP="000739DD">
            <w:pPr>
              <w:pStyle w:val="af8"/>
              <w:tabs>
                <w:tab w:val="left" w:pos="1701"/>
              </w:tabs>
              <w:ind w:right="-69"/>
              <w:rPr>
                <w:sz w:val="20"/>
                <w:szCs w:val="20"/>
              </w:rPr>
            </w:pPr>
            <w:r w:rsidRPr="00594CCF">
              <w:rPr>
                <w:sz w:val="20"/>
                <w:szCs w:val="20"/>
              </w:rPr>
              <w:t>Стойкость</w:t>
            </w:r>
          </w:p>
        </w:tc>
        <w:tc>
          <w:tcPr>
            <w:tcW w:w="3119" w:type="dxa"/>
          </w:tcPr>
          <w:p w:rsidR="000739DD" w:rsidRPr="00594CCF" w:rsidRDefault="000739DD" w:rsidP="000739DD">
            <w:pPr>
              <w:pStyle w:val="af8"/>
              <w:tabs>
                <w:tab w:val="left" w:pos="1701"/>
              </w:tabs>
              <w:ind w:right="-3"/>
              <w:rPr>
                <w:sz w:val="20"/>
                <w:szCs w:val="20"/>
              </w:rPr>
            </w:pPr>
            <w:r w:rsidRPr="00594CCF">
              <w:rPr>
                <w:sz w:val="20"/>
                <w:szCs w:val="20"/>
              </w:rPr>
              <w:t>Влагостойкость, стойкость к распространению горения и стойкость к старению</w:t>
            </w:r>
          </w:p>
        </w:tc>
        <w:tc>
          <w:tcPr>
            <w:tcW w:w="1559" w:type="dxa"/>
          </w:tcPr>
          <w:p w:rsidR="000739DD" w:rsidRPr="00594CCF" w:rsidRDefault="000739DD" w:rsidP="000739DD">
            <w:pPr>
              <w:pStyle w:val="af8"/>
              <w:tabs>
                <w:tab w:val="left" w:pos="1701"/>
              </w:tabs>
              <w:ind w:right="-3"/>
              <w:rPr>
                <w:sz w:val="20"/>
                <w:szCs w:val="20"/>
              </w:rPr>
            </w:pPr>
          </w:p>
        </w:tc>
      </w:tr>
      <w:tr w:rsidR="000739DD" w:rsidRPr="00594CCF" w:rsidTr="00D4275E">
        <w:tc>
          <w:tcPr>
            <w:tcW w:w="567" w:type="dxa"/>
          </w:tcPr>
          <w:p w:rsidR="000739DD" w:rsidRPr="00594CCF" w:rsidRDefault="000739DD" w:rsidP="000739DD"/>
        </w:tc>
        <w:tc>
          <w:tcPr>
            <w:tcW w:w="1276" w:type="dxa"/>
          </w:tcPr>
          <w:p w:rsidR="000739DD" w:rsidRPr="00594CCF" w:rsidRDefault="000739DD" w:rsidP="000739DD">
            <w:pPr>
              <w:pStyle w:val="af8"/>
              <w:tabs>
                <w:tab w:val="left" w:pos="1735"/>
              </w:tabs>
              <w:ind w:right="-108"/>
              <w:rPr>
                <w:sz w:val="20"/>
                <w:szCs w:val="20"/>
              </w:rPr>
            </w:pPr>
          </w:p>
        </w:tc>
        <w:tc>
          <w:tcPr>
            <w:tcW w:w="1559" w:type="dxa"/>
          </w:tcPr>
          <w:p w:rsidR="000739DD" w:rsidRPr="00594CCF" w:rsidRDefault="000739DD" w:rsidP="000739DD">
            <w:pPr>
              <w:pStyle w:val="af8"/>
              <w:tabs>
                <w:tab w:val="left" w:pos="1701"/>
              </w:tabs>
              <w:ind w:right="-69"/>
              <w:rPr>
                <w:sz w:val="20"/>
                <w:szCs w:val="20"/>
              </w:rPr>
            </w:pPr>
          </w:p>
        </w:tc>
        <w:tc>
          <w:tcPr>
            <w:tcW w:w="2977" w:type="dxa"/>
          </w:tcPr>
          <w:p w:rsidR="000739DD" w:rsidRPr="00594CCF" w:rsidRDefault="000739DD" w:rsidP="000739DD">
            <w:pPr>
              <w:pStyle w:val="af8"/>
              <w:tabs>
                <w:tab w:val="left" w:pos="1701"/>
              </w:tabs>
              <w:ind w:right="-69"/>
              <w:rPr>
                <w:sz w:val="20"/>
                <w:szCs w:val="20"/>
              </w:rPr>
            </w:pPr>
            <w:r w:rsidRPr="00594CCF">
              <w:rPr>
                <w:sz w:val="20"/>
                <w:szCs w:val="20"/>
              </w:rPr>
              <w:t>Протяжка</w:t>
            </w:r>
          </w:p>
        </w:tc>
        <w:tc>
          <w:tcPr>
            <w:tcW w:w="3119" w:type="dxa"/>
          </w:tcPr>
          <w:p w:rsidR="000739DD" w:rsidRPr="00594CCF" w:rsidRDefault="000739DD" w:rsidP="000739DD">
            <w:r>
              <w:t>наличие</w:t>
            </w:r>
          </w:p>
        </w:tc>
        <w:tc>
          <w:tcPr>
            <w:tcW w:w="1559" w:type="dxa"/>
          </w:tcPr>
          <w:p w:rsidR="000739DD" w:rsidRPr="00594CCF" w:rsidRDefault="000739DD" w:rsidP="000739DD">
            <w:pPr>
              <w:pStyle w:val="af8"/>
              <w:tabs>
                <w:tab w:val="left" w:pos="1701"/>
              </w:tabs>
              <w:ind w:right="-3"/>
              <w:rPr>
                <w:sz w:val="20"/>
                <w:szCs w:val="20"/>
              </w:rPr>
            </w:pPr>
          </w:p>
        </w:tc>
      </w:tr>
      <w:tr w:rsidR="000739DD" w:rsidRPr="00594CCF" w:rsidTr="00D4275E">
        <w:tc>
          <w:tcPr>
            <w:tcW w:w="567" w:type="dxa"/>
          </w:tcPr>
          <w:p w:rsidR="000739DD" w:rsidRPr="00594CCF" w:rsidRDefault="000739DD" w:rsidP="000739DD"/>
        </w:tc>
        <w:tc>
          <w:tcPr>
            <w:tcW w:w="1276" w:type="dxa"/>
          </w:tcPr>
          <w:p w:rsidR="000739DD" w:rsidRPr="00594CCF" w:rsidRDefault="000739DD" w:rsidP="000739DD">
            <w:pPr>
              <w:pStyle w:val="af8"/>
              <w:tabs>
                <w:tab w:val="left" w:pos="1735"/>
              </w:tabs>
              <w:ind w:right="-108"/>
              <w:rPr>
                <w:sz w:val="20"/>
                <w:szCs w:val="20"/>
              </w:rPr>
            </w:pPr>
          </w:p>
        </w:tc>
        <w:tc>
          <w:tcPr>
            <w:tcW w:w="1559" w:type="dxa"/>
          </w:tcPr>
          <w:p w:rsidR="000739DD" w:rsidRPr="00594CCF" w:rsidRDefault="000739DD" w:rsidP="000739DD">
            <w:pPr>
              <w:pStyle w:val="af8"/>
              <w:tabs>
                <w:tab w:val="left" w:pos="1701"/>
              </w:tabs>
              <w:ind w:right="-69"/>
              <w:rPr>
                <w:sz w:val="20"/>
                <w:szCs w:val="20"/>
              </w:rPr>
            </w:pPr>
          </w:p>
        </w:tc>
        <w:tc>
          <w:tcPr>
            <w:tcW w:w="2977" w:type="dxa"/>
          </w:tcPr>
          <w:p w:rsidR="000739DD" w:rsidRPr="00594CCF" w:rsidRDefault="000739DD" w:rsidP="000739DD">
            <w:pPr>
              <w:pStyle w:val="af8"/>
              <w:tabs>
                <w:tab w:val="left" w:pos="1701"/>
              </w:tabs>
              <w:ind w:right="-69"/>
              <w:rPr>
                <w:sz w:val="20"/>
                <w:szCs w:val="20"/>
              </w:rPr>
            </w:pPr>
            <w:r w:rsidRPr="00594CCF">
              <w:rPr>
                <w:sz w:val="20"/>
                <w:szCs w:val="20"/>
              </w:rPr>
              <w:t xml:space="preserve">Степень защиты </w:t>
            </w:r>
          </w:p>
        </w:tc>
        <w:tc>
          <w:tcPr>
            <w:tcW w:w="3119" w:type="dxa"/>
          </w:tcPr>
          <w:p w:rsidR="000739DD" w:rsidRPr="00594CCF" w:rsidRDefault="000739DD" w:rsidP="000739DD">
            <w:pPr>
              <w:pStyle w:val="af8"/>
              <w:tabs>
                <w:tab w:val="left" w:pos="1701"/>
              </w:tabs>
              <w:ind w:right="-3"/>
              <w:rPr>
                <w:sz w:val="20"/>
                <w:szCs w:val="20"/>
              </w:rPr>
            </w:pPr>
            <w:r w:rsidRPr="00594CCF">
              <w:rPr>
                <w:sz w:val="20"/>
                <w:szCs w:val="20"/>
              </w:rPr>
              <w:t xml:space="preserve">Не менее </w:t>
            </w:r>
            <w:r w:rsidRPr="00594CCF">
              <w:rPr>
                <w:sz w:val="20"/>
                <w:szCs w:val="20"/>
                <w:lang w:val="en-US"/>
              </w:rPr>
              <w:t>IP</w:t>
            </w:r>
            <w:r w:rsidRPr="00594CCF">
              <w:rPr>
                <w:sz w:val="20"/>
                <w:szCs w:val="20"/>
              </w:rPr>
              <w:t xml:space="preserve"> 55</w:t>
            </w:r>
          </w:p>
        </w:tc>
        <w:tc>
          <w:tcPr>
            <w:tcW w:w="1559" w:type="dxa"/>
          </w:tcPr>
          <w:p w:rsidR="000739DD" w:rsidRPr="00594CCF" w:rsidRDefault="000739DD" w:rsidP="000739DD">
            <w:pPr>
              <w:pStyle w:val="af8"/>
              <w:tabs>
                <w:tab w:val="left" w:pos="1701"/>
              </w:tabs>
              <w:ind w:right="-3"/>
              <w:rPr>
                <w:sz w:val="20"/>
                <w:szCs w:val="20"/>
              </w:rPr>
            </w:pPr>
          </w:p>
        </w:tc>
      </w:tr>
      <w:tr w:rsidR="000739DD" w:rsidRPr="00594CCF" w:rsidTr="00D4275E">
        <w:tc>
          <w:tcPr>
            <w:tcW w:w="567" w:type="dxa"/>
          </w:tcPr>
          <w:p w:rsidR="000739DD" w:rsidRPr="00594CCF" w:rsidRDefault="000739DD" w:rsidP="000739DD"/>
        </w:tc>
        <w:tc>
          <w:tcPr>
            <w:tcW w:w="1276" w:type="dxa"/>
          </w:tcPr>
          <w:p w:rsidR="000739DD" w:rsidRPr="00594CCF" w:rsidRDefault="000739DD" w:rsidP="000739DD">
            <w:pPr>
              <w:pStyle w:val="af8"/>
              <w:tabs>
                <w:tab w:val="left" w:pos="1735"/>
              </w:tabs>
              <w:ind w:right="-108"/>
              <w:rPr>
                <w:sz w:val="20"/>
                <w:szCs w:val="20"/>
              </w:rPr>
            </w:pPr>
          </w:p>
        </w:tc>
        <w:tc>
          <w:tcPr>
            <w:tcW w:w="1559" w:type="dxa"/>
          </w:tcPr>
          <w:p w:rsidR="000739DD" w:rsidRPr="00594CCF" w:rsidRDefault="000739DD" w:rsidP="000739DD">
            <w:pPr>
              <w:pStyle w:val="af8"/>
              <w:tabs>
                <w:tab w:val="left" w:pos="1701"/>
              </w:tabs>
              <w:ind w:right="-69"/>
              <w:rPr>
                <w:sz w:val="20"/>
                <w:szCs w:val="20"/>
              </w:rPr>
            </w:pPr>
          </w:p>
        </w:tc>
        <w:tc>
          <w:tcPr>
            <w:tcW w:w="2977" w:type="dxa"/>
          </w:tcPr>
          <w:p w:rsidR="000739DD" w:rsidRPr="00594CCF" w:rsidRDefault="000739DD" w:rsidP="000739DD">
            <w:pPr>
              <w:pStyle w:val="af8"/>
              <w:tabs>
                <w:tab w:val="left" w:pos="1701"/>
              </w:tabs>
              <w:ind w:right="-69"/>
              <w:rPr>
                <w:sz w:val="20"/>
                <w:szCs w:val="20"/>
              </w:rPr>
            </w:pPr>
            <w:r w:rsidRPr="00594CCF">
              <w:rPr>
                <w:sz w:val="20"/>
                <w:szCs w:val="20"/>
              </w:rPr>
              <w:t xml:space="preserve">Температура монтажа </w:t>
            </w:r>
          </w:p>
        </w:tc>
        <w:tc>
          <w:tcPr>
            <w:tcW w:w="3119" w:type="dxa"/>
          </w:tcPr>
          <w:p w:rsidR="000739DD" w:rsidRPr="00594CCF" w:rsidRDefault="000739DD" w:rsidP="000739DD">
            <w:pPr>
              <w:pStyle w:val="af8"/>
              <w:tabs>
                <w:tab w:val="left" w:pos="1701"/>
              </w:tabs>
              <w:ind w:right="-3"/>
              <w:rPr>
                <w:sz w:val="20"/>
                <w:szCs w:val="20"/>
              </w:rPr>
            </w:pPr>
            <w:r w:rsidRPr="00594CCF">
              <w:rPr>
                <w:sz w:val="20"/>
                <w:szCs w:val="20"/>
              </w:rPr>
              <w:t>Не менее чем от 5 до 50</w:t>
            </w:r>
            <w:r w:rsidRPr="00594CCF">
              <w:rPr>
                <w:sz w:val="20"/>
                <w:szCs w:val="20"/>
                <w:vertAlign w:val="superscript"/>
              </w:rPr>
              <w:t xml:space="preserve"> о</w:t>
            </w:r>
            <w:r w:rsidRPr="00594CCF">
              <w:rPr>
                <w:sz w:val="20"/>
                <w:szCs w:val="20"/>
              </w:rPr>
              <w:t>С</w:t>
            </w:r>
          </w:p>
        </w:tc>
        <w:tc>
          <w:tcPr>
            <w:tcW w:w="1559" w:type="dxa"/>
          </w:tcPr>
          <w:p w:rsidR="000739DD" w:rsidRPr="00594CCF" w:rsidRDefault="000739DD" w:rsidP="000739DD">
            <w:pPr>
              <w:pStyle w:val="af8"/>
              <w:tabs>
                <w:tab w:val="left" w:pos="1701"/>
              </w:tabs>
              <w:ind w:right="-3"/>
              <w:rPr>
                <w:sz w:val="20"/>
                <w:szCs w:val="20"/>
              </w:rPr>
            </w:pPr>
          </w:p>
        </w:tc>
      </w:tr>
      <w:tr w:rsidR="000739DD" w:rsidRPr="00594CCF" w:rsidTr="00D4275E">
        <w:tc>
          <w:tcPr>
            <w:tcW w:w="567" w:type="dxa"/>
          </w:tcPr>
          <w:p w:rsidR="000739DD" w:rsidRPr="00594CCF" w:rsidRDefault="000739DD" w:rsidP="000739DD"/>
        </w:tc>
        <w:tc>
          <w:tcPr>
            <w:tcW w:w="1276" w:type="dxa"/>
          </w:tcPr>
          <w:p w:rsidR="000739DD" w:rsidRPr="00594CCF" w:rsidRDefault="000739DD" w:rsidP="000739DD">
            <w:pPr>
              <w:pStyle w:val="af8"/>
              <w:tabs>
                <w:tab w:val="left" w:pos="1735"/>
              </w:tabs>
              <w:ind w:right="-108"/>
              <w:rPr>
                <w:sz w:val="20"/>
                <w:szCs w:val="20"/>
              </w:rPr>
            </w:pPr>
          </w:p>
        </w:tc>
        <w:tc>
          <w:tcPr>
            <w:tcW w:w="1559" w:type="dxa"/>
          </w:tcPr>
          <w:p w:rsidR="000739DD" w:rsidRPr="00594CCF" w:rsidRDefault="000739DD" w:rsidP="000739DD">
            <w:pPr>
              <w:pStyle w:val="af8"/>
              <w:tabs>
                <w:tab w:val="left" w:pos="1701"/>
              </w:tabs>
              <w:ind w:right="-69"/>
              <w:rPr>
                <w:sz w:val="20"/>
                <w:szCs w:val="20"/>
              </w:rPr>
            </w:pPr>
          </w:p>
        </w:tc>
        <w:tc>
          <w:tcPr>
            <w:tcW w:w="2977" w:type="dxa"/>
          </w:tcPr>
          <w:p w:rsidR="000739DD" w:rsidRPr="00594CCF" w:rsidRDefault="000739DD" w:rsidP="000739DD">
            <w:pPr>
              <w:pStyle w:val="af8"/>
              <w:tabs>
                <w:tab w:val="left" w:pos="1701"/>
              </w:tabs>
              <w:ind w:right="-69"/>
              <w:rPr>
                <w:sz w:val="20"/>
                <w:szCs w:val="20"/>
              </w:rPr>
            </w:pPr>
            <w:r w:rsidRPr="00594CCF">
              <w:rPr>
                <w:sz w:val="20"/>
                <w:szCs w:val="20"/>
              </w:rPr>
              <w:t xml:space="preserve">Температура эксплуатации </w:t>
            </w:r>
          </w:p>
          <w:p w:rsidR="000739DD" w:rsidRPr="00594CCF" w:rsidRDefault="000739DD" w:rsidP="000739DD">
            <w:pPr>
              <w:pStyle w:val="af8"/>
              <w:tabs>
                <w:tab w:val="left" w:pos="1701"/>
              </w:tabs>
              <w:ind w:right="-69"/>
              <w:rPr>
                <w:sz w:val="20"/>
                <w:szCs w:val="20"/>
              </w:rPr>
            </w:pPr>
            <w:r w:rsidRPr="00594CCF">
              <w:rPr>
                <w:sz w:val="20"/>
                <w:szCs w:val="20"/>
              </w:rPr>
              <w:t>диапазон</w:t>
            </w:r>
          </w:p>
        </w:tc>
        <w:tc>
          <w:tcPr>
            <w:tcW w:w="3119" w:type="dxa"/>
          </w:tcPr>
          <w:p w:rsidR="000739DD" w:rsidRPr="00594CCF" w:rsidRDefault="000739DD" w:rsidP="000739DD">
            <w:pPr>
              <w:pStyle w:val="af8"/>
              <w:tabs>
                <w:tab w:val="left" w:pos="1701"/>
              </w:tabs>
              <w:ind w:right="-3"/>
              <w:rPr>
                <w:sz w:val="20"/>
                <w:szCs w:val="20"/>
              </w:rPr>
            </w:pPr>
            <w:r w:rsidRPr="00594CCF">
              <w:rPr>
                <w:sz w:val="20"/>
                <w:szCs w:val="20"/>
              </w:rPr>
              <w:t>Не менее чем от -20 до +50</w:t>
            </w:r>
            <w:r w:rsidRPr="00594CCF">
              <w:rPr>
                <w:sz w:val="20"/>
                <w:szCs w:val="20"/>
                <w:vertAlign w:val="superscript"/>
              </w:rPr>
              <w:t xml:space="preserve"> о</w:t>
            </w:r>
            <w:r w:rsidRPr="00594CCF">
              <w:rPr>
                <w:sz w:val="20"/>
                <w:szCs w:val="20"/>
              </w:rPr>
              <w:t>С</w:t>
            </w:r>
          </w:p>
        </w:tc>
        <w:tc>
          <w:tcPr>
            <w:tcW w:w="1559" w:type="dxa"/>
          </w:tcPr>
          <w:p w:rsidR="000739DD" w:rsidRPr="00594CCF" w:rsidRDefault="000739DD" w:rsidP="000739DD">
            <w:pPr>
              <w:pStyle w:val="af8"/>
              <w:tabs>
                <w:tab w:val="left" w:pos="1701"/>
              </w:tabs>
              <w:ind w:right="-3"/>
              <w:rPr>
                <w:sz w:val="20"/>
                <w:szCs w:val="20"/>
              </w:rPr>
            </w:pPr>
          </w:p>
        </w:tc>
      </w:tr>
      <w:tr w:rsidR="000739DD" w:rsidRPr="00594CCF" w:rsidTr="00D4275E">
        <w:tc>
          <w:tcPr>
            <w:tcW w:w="567" w:type="dxa"/>
          </w:tcPr>
          <w:p w:rsidR="000739DD" w:rsidRPr="00594CCF" w:rsidRDefault="000739DD" w:rsidP="000739DD"/>
        </w:tc>
        <w:tc>
          <w:tcPr>
            <w:tcW w:w="1276" w:type="dxa"/>
          </w:tcPr>
          <w:p w:rsidR="000739DD" w:rsidRPr="00594CCF" w:rsidRDefault="000739DD" w:rsidP="000739DD">
            <w:pPr>
              <w:pStyle w:val="af8"/>
              <w:tabs>
                <w:tab w:val="left" w:pos="1735"/>
              </w:tabs>
              <w:ind w:right="-108"/>
              <w:rPr>
                <w:sz w:val="20"/>
                <w:szCs w:val="20"/>
              </w:rPr>
            </w:pPr>
          </w:p>
        </w:tc>
        <w:tc>
          <w:tcPr>
            <w:tcW w:w="1559" w:type="dxa"/>
          </w:tcPr>
          <w:p w:rsidR="000739DD" w:rsidRPr="00594CCF" w:rsidRDefault="000739DD" w:rsidP="000739DD">
            <w:pPr>
              <w:pStyle w:val="af8"/>
              <w:tabs>
                <w:tab w:val="left" w:pos="1701"/>
              </w:tabs>
              <w:ind w:right="-69"/>
              <w:rPr>
                <w:sz w:val="20"/>
                <w:szCs w:val="20"/>
              </w:rPr>
            </w:pPr>
          </w:p>
        </w:tc>
        <w:tc>
          <w:tcPr>
            <w:tcW w:w="2977" w:type="dxa"/>
          </w:tcPr>
          <w:p w:rsidR="000739DD" w:rsidRPr="00594CCF" w:rsidRDefault="000739DD" w:rsidP="000739DD">
            <w:pPr>
              <w:pStyle w:val="af8"/>
              <w:tabs>
                <w:tab w:val="left" w:pos="1701"/>
              </w:tabs>
              <w:ind w:right="-69"/>
              <w:rPr>
                <w:sz w:val="20"/>
                <w:szCs w:val="20"/>
              </w:rPr>
            </w:pPr>
            <w:r w:rsidRPr="00594CCF">
              <w:rPr>
                <w:sz w:val="20"/>
                <w:szCs w:val="20"/>
              </w:rPr>
              <w:t>Прочность на 5 см</w:t>
            </w:r>
          </w:p>
        </w:tc>
        <w:tc>
          <w:tcPr>
            <w:tcW w:w="3119" w:type="dxa"/>
          </w:tcPr>
          <w:p w:rsidR="000739DD" w:rsidRPr="00594CCF" w:rsidRDefault="000739DD" w:rsidP="000739DD">
            <w:pPr>
              <w:pStyle w:val="af8"/>
              <w:tabs>
                <w:tab w:val="left" w:pos="1701"/>
              </w:tabs>
              <w:ind w:right="-3"/>
              <w:rPr>
                <w:sz w:val="20"/>
                <w:szCs w:val="20"/>
              </w:rPr>
            </w:pPr>
            <w:r w:rsidRPr="00594CCF">
              <w:rPr>
                <w:sz w:val="20"/>
                <w:szCs w:val="20"/>
              </w:rPr>
              <w:t>Менее 750 Н</w:t>
            </w:r>
          </w:p>
        </w:tc>
        <w:tc>
          <w:tcPr>
            <w:tcW w:w="1559" w:type="dxa"/>
          </w:tcPr>
          <w:p w:rsidR="000739DD" w:rsidRPr="00594CCF" w:rsidRDefault="000739DD" w:rsidP="000739DD">
            <w:pPr>
              <w:pStyle w:val="af8"/>
              <w:tabs>
                <w:tab w:val="left" w:pos="1701"/>
              </w:tabs>
              <w:ind w:right="-3"/>
              <w:rPr>
                <w:sz w:val="20"/>
                <w:szCs w:val="20"/>
              </w:rPr>
            </w:pPr>
          </w:p>
        </w:tc>
      </w:tr>
      <w:tr w:rsidR="000739DD" w:rsidRPr="00594CCF" w:rsidTr="00D4275E">
        <w:tc>
          <w:tcPr>
            <w:tcW w:w="567" w:type="dxa"/>
          </w:tcPr>
          <w:p w:rsidR="000739DD" w:rsidRPr="00594CCF" w:rsidRDefault="000739DD" w:rsidP="000739DD"/>
        </w:tc>
        <w:tc>
          <w:tcPr>
            <w:tcW w:w="1276" w:type="dxa"/>
          </w:tcPr>
          <w:p w:rsidR="000739DD" w:rsidRPr="00594CCF" w:rsidRDefault="000739DD" w:rsidP="000739DD">
            <w:pPr>
              <w:pStyle w:val="af8"/>
              <w:tabs>
                <w:tab w:val="left" w:pos="1735"/>
              </w:tabs>
              <w:ind w:right="-108"/>
              <w:rPr>
                <w:sz w:val="20"/>
                <w:szCs w:val="20"/>
              </w:rPr>
            </w:pPr>
          </w:p>
        </w:tc>
        <w:tc>
          <w:tcPr>
            <w:tcW w:w="1559" w:type="dxa"/>
          </w:tcPr>
          <w:p w:rsidR="000739DD" w:rsidRPr="00594CCF" w:rsidRDefault="000739DD" w:rsidP="000739DD">
            <w:pPr>
              <w:pStyle w:val="af8"/>
              <w:tabs>
                <w:tab w:val="left" w:pos="1701"/>
              </w:tabs>
              <w:ind w:right="-69"/>
              <w:rPr>
                <w:sz w:val="20"/>
                <w:szCs w:val="20"/>
              </w:rPr>
            </w:pPr>
          </w:p>
        </w:tc>
        <w:tc>
          <w:tcPr>
            <w:tcW w:w="2977" w:type="dxa"/>
          </w:tcPr>
          <w:p w:rsidR="000739DD" w:rsidRPr="00594CCF" w:rsidRDefault="000739DD" w:rsidP="000739DD">
            <w:pPr>
              <w:pStyle w:val="af8"/>
              <w:tabs>
                <w:tab w:val="left" w:pos="1701"/>
              </w:tabs>
              <w:ind w:right="-69"/>
              <w:rPr>
                <w:sz w:val="20"/>
                <w:szCs w:val="20"/>
              </w:rPr>
            </w:pPr>
            <w:r w:rsidRPr="00594CCF">
              <w:rPr>
                <w:sz w:val="20"/>
                <w:szCs w:val="20"/>
              </w:rPr>
              <w:t>Прочность на разрыв</w:t>
            </w:r>
          </w:p>
        </w:tc>
        <w:tc>
          <w:tcPr>
            <w:tcW w:w="3119" w:type="dxa"/>
          </w:tcPr>
          <w:p w:rsidR="000739DD" w:rsidRPr="00594CCF" w:rsidRDefault="000739DD" w:rsidP="000739DD">
            <w:pPr>
              <w:pStyle w:val="af8"/>
              <w:tabs>
                <w:tab w:val="left" w:pos="1701"/>
              </w:tabs>
              <w:ind w:right="-3"/>
              <w:rPr>
                <w:sz w:val="20"/>
                <w:szCs w:val="20"/>
              </w:rPr>
            </w:pPr>
            <w:r w:rsidRPr="00594CCF">
              <w:rPr>
                <w:sz w:val="20"/>
                <w:szCs w:val="20"/>
              </w:rPr>
              <w:t>Не менее 95 Н</w:t>
            </w:r>
          </w:p>
        </w:tc>
        <w:tc>
          <w:tcPr>
            <w:tcW w:w="1559" w:type="dxa"/>
          </w:tcPr>
          <w:p w:rsidR="000739DD" w:rsidRPr="00594CCF" w:rsidRDefault="000739DD" w:rsidP="000739DD">
            <w:pPr>
              <w:pStyle w:val="af8"/>
              <w:tabs>
                <w:tab w:val="left" w:pos="1701"/>
              </w:tabs>
              <w:ind w:right="-3"/>
              <w:rPr>
                <w:sz w:val="20"/>
                <w:szCs w:val="20"/>
              </w:rPr>
            </w:pPr>
          </w:p>
        </w:tc>
      </w:tr>
      <w:tr w:rsidR="000739DD" w:rsidRPr="00594CCF" w:rsidTr="00D4275E">
        <w:tc>
          <w:tcPr>
            <w:tcW w:w="567" w:type="dxa"/>
          </w:tcPr>
          <w:p w:rsidR="000739DD" w:rsidRPr="00594CCF" w:rsidRDefault="000739DD" w:rsidP="000739DD"/>
        </w:tc>
        <w:tc>
          <w:tcPr>
            <w:tcW w:w="1276" w:type="dxa"/>
          </w:tcPr>
          <w:p w:rsidR="000739DD" w:rsidRPr="00594CCF" w:rsidRDefault="000739DD" w:rsidP="000739DD">
            <w:pPr>
              <w:pStyle w:val="af8"/>
              <w:tabs>
                <w:tab w:val="left" w:pos="1735"/>
              </w:tabs>
              <w:ind w:right="-108"/>
              <w:rPr>
                <w:sz w:val="20"/>
                <w:szCs w:val="20"/>
              </w:rPr>
            </w:pPr>
          </w:p>
        </w:tc>
        <w:tc>
          <w:tcPr>
            <w:tcW w:w="1559" w:type="dxa"/>
          </w:tcPr>
          <w:p w:rsidR="000739DD" w:rsidRPr="00594CCF" w:rsidRDefault="000739DD" w:rsidP="000739DD">
            <w:pPr>
              <w:pStyle w:val="af8"/>
              <w:tabs>
                <w:tab w:val="left" w:pos="1701"/>
              </w:tabs>
              <w:ind w:right="-69"/>
              <w:rPr>
                <w:sz w:val="20"/>
                <w:szCs w:val="20"/>
              </w:rPr>
            </w:pPr>
          </w:p>
        </w:tc>
        <w:tc>
          <w:tcPr>
            <w:tcW w:w="2977" w:type="dxa"/>
          </w:tcPr>
          <w:p w:rsidR="000739DD" w:rsidRPr="00594CCF" w:rsidRDefault="000739DD" w:rsidP="000739DD">
            <w:pPr>
              <w:pStyle w:val="af8"/>
              <w:tabs>
                <w:tab w:val="left" w:pos="1701"/>
              </w:tabs>
              <w:ind w:right="-69"/>
              <w:rPr>
                <w:sz w:val="20"/>
                <w:szCs w:val="20"/>
              </w:rPr>
            </w:pPr>
            <w:r w:rsidRPr="00594CCF">
              <w:rPr>
                <w:sz w:val="20"/>
                <w:szCs w:val="20"/>
              </w:rPr>
              <w:t xml:space="preserve">Минимальный радиус изгиба </w:t>
            </w:r>
          </w:p>
        </w:tc>
        <w:tc>
          <w:tcPr>
            <w:tcW w:w="3119" w:type="dxa"/>
          </w:tcPr>
          <w:p w:rsidR="000739DD" w:rsidRPr="00594CCF" w:rsidRDefault="000739DD" w:rsidP="000739DD">
            <w:pPr>
              <w:pStyle w:val="af8"/>
              <w:tabs>
                <w:tab w:val="left" w:pos="1701"/>
              </w:tabs>
              <w:ind w:right="-3"/>
              <w:rPr>
                <w:sz w:val="20"/>
                <w:szCs w:val="20"/>
              </w:rPr>
            </w:pPr>
            <w:r w:rsidRPr="00594CCF">
              <w:rPr>
                <w:sz w:val="20"/>
                <w:szCs w:val="20"/>
              </w:rPr>
              <w:t>Не менее 3 диаметров</w:t>
            </w:r>
          </w:p>
        </w:tc>
        <w:tc>
          <w:tcPr>
            <w:tcW w:w="1559" w:type="dxa"/>
          </w:tcPr>
          <w:p w:rsidR="000739DD" w:rsidRPr="00594CCF" w:rsidRDefault="000739DD" w:rsidP="000739DD">
            <w:pPr>
              <w:pStyle w:val="af8"/>
              <w:tabs>
                <w:tab w:val="left" w:pos="1701"/>
              </w:tabs>
              <w:ind w:right="-3"/>
              <w:rPr>
                <w:sz w:val="20"/>
                <w:szCs w:val="20"/>
              </w:rPr>
            </w:pPr>
          </w:p>
        </w:tc>
      </w:tr>
      <w:tr w:rsidR="000739DD" w:rsidRPr="00594CCF" w:rsidTr="00D4275E">
        <w:tc>
          <w:tcPr>
            <w:tcW w:w="567" w:type="dxa"/>
          </w:tcPr>
          <w:p w:rsidR="000739DD" w:rsidRPr="00594CCF" w:rsidRDefault="000739DD" w:rsidP="000739DD"/>
        </w:tc>
        <w:tc>
          <w:tcPr>
            <w:tcW w:w="1276" w:type="dxa"/>
          </w:tcPr>
          <w:p w:rsidR="000739DD" w:rsidRPr="00594CCF" w:rsidRDefault="000739DD" w:rsidP="000739DD">
            <w:pPr>
              <w:pStyle w:val="af8"/>
              <w:tabs>
                <w:tab w:val="left" w:pos="1735"/>
              </w:tabs>
              <w:ind w:right="-108"/>
              <w:rPr>
                <w:sz w:val="20"/>
                <w:szCs w:val="20"/>
              </w:rPr>
            </w:pPr>
          </w:p>
        </w:tc>
        <w:tc>
          <w:tcPr>
            <w:tcW w:w="1559" w:type="dxa"/>
          </w:tcPr>
          <w:p w:rsidR="000739DD" w:rsidRPr="00594CCF" w:rsidRDefault="000739DD" w:rsidP="000739DD">
            <w:pPr>
              <w:pStyle w:val="af8"/>
              <w:tabs>
                <w:tab w:val="left" w:pos="1701"/>
              </w:tabs>
              <w:ind w:right="-69"/>
              <w:rPr>
                <w:sz w:val="20"/>
                <w:szCs w:val="20"/>
              </w:rPr>
            </w:pPr>
          </w:p>
        </w:tc>
        <w:tc>
          <w:tcPr>
            <w:tcW w:w="2977" w:type="dxa"/>
          </w:tcPr>
          <w:p w:rsidR="000739DD" w:rsidRPr="00594CCF" w:rsidRDefault="000739DD" w:rsidP="000739DD">
            <w:pPr>
              <w:pStyle w:val="af8"/>
              <w:tabs>
                <w:tab w:val="left" w:pos="1701"/>
              </w:tabs>
              <w:ind w:right="-69"/>
              <w:rPr>
                <w:sz w:val="20"/>
                <w:szCs w:val="20"/>
              </w:rPr>
            </w:pPr>
            <w:r w:rsidRPr="00594CCF">
              <w:rPr>
                <w:sz w:val="20"/>
                <w:szCs w:val="20"/>
              </w:rPr>
              <w:t xml:space="preserve">Соответствие требованиям </w:t>
            </w:r>
          </w:p>
        </w:tc>
        <w:tc>
          <w:tcPr>
            <w:tcW w:w="3119" w:type="dxa"/>
          </w:tcPr>
          <w:p w:rsidR="000739DD" w:rsidRPr="00594CCF" w:rsidRDefault="000739DD" w:rsidP="000739DD">
            <w:pPr>
              <w:pStyle w:val="af8"/>
              <w:tabs>
                <w:tab w:val="left" w:pos="1701"/>
              </w:tabs>
              <w:ind w:right="-69"/>
              <w:rPr>
                <w:sz w:val="20"/>
                <w:szCs w:val="20"/>
              </w:rPr>
            </w:pPr>
            <w:r w:rsidRPr="00594CCF">
              <w:rPr>
                <w:sz w:val="20"/>
                <w:szCs w:val="20"/>
              </w:rPr>
              <w:t>Пожарной безопасности; Санитарным требованиям</w:t>
            </w:r>
          </w:p>
        </w:tc>
        <w:tc>
          <w:tcPr>
            <w:tcW w:w="1559" w:type="dxa"/>
          </w:tcPr>
          <w:p w:rsidR="000739DD" w:rsidRPr="00594CCF" w:rsidRDefault="000739DD" w:rsidP="000739DD">
            <w:pPr>
              <w:pStyle w:val="af8"/>
              <w:tabs>
                <w:tab w:val="left" w:pos="1701"/>
              </w:tabs>
              <w:ind w:right="-69"/>
              <w:rPr>
                <w:sz w:val="20"/>
                <w:szCs w:val="20"/>
              </w:rPr>
            </w:pPr>
          </w:p>
        </w:tc>
      </w:tr>
      <w:tr w:rsidR="000739DD" w:rsidRPr="00594CCF" w:rsidTr="00D4275E">
        <w:tc>
          <w:tcPr>
            <w:tcW w:w="567" w:type="dxa"/>
          </w:tcPr>
          <w:p w:rsidR="000739DD" w:rsidRPr="00594CCF" w:rsidRDefault="000739DD" w:rsidP="000739DD"/>
        </w:tc>
        <w:tc>
          <w:tcPr>
            <w:tcW w:w="1276" w:type="dxa"/>
          </w:tcPr>
          <w:p w:rsidR="000739DD" w:rsidRPr="00594CCF" w:rsidRDefault="000739DD" w:rsidP="000739DD">
            <w:pPr>
              <w:pStyle w:val="af8"/>
              <w:tabs>
                <w:tab w:val="left" w:pos="1735"/>
              </w:tabs>
              <w:ind w:right="-108"/>
              <w:rPr>
                <w:sz w:val="20"/>
                <w:szCs w:val="20"/>
              </w:rPr>
            </w:pPr>
          </w:p>
        </w:tc>
        <w:tc>
          <w:tcPr>
            <w:tcW w:w="1559" w:type="dxa"/>
          </w:tcPr>
          <w:p w:rsidR="000739DD" w:rsidRPr="00594CCF" w:rsidRDefault="000739DD" w:rsidP="000739DD">
            <w:pPr>
              <w:pStyle w:val="af8"/>
              <w:tabs>
                <w:tab w:val="left" w:pos="1701"/>
              </w:tabs>
              <w:ind w:right="-69"/>
              <w:rPr>
                <w:sz w:val="20"/>
                <w:szCs w:val="20"/>
              </w:rPr>
            </w:pPr>
          </w:p>
        </w:tc>
        <w:tc>
          <w:tcPr>
            <w:tcW w:w="2977" w:type="dxa"/>
          </w:tcPr>
          <w:p w:rsidR="000739DD" w:rsidRPr="00594CCF" w:rsidRDefault="000739DD" w:rsidP="000739DD">
            <w:pPr>
              <w:pStyle w:val="af8"/>
              <w:tabs>
                <w:tab w:val="left" w:pos="1701"/>
              </w:tabs>
              <w:ind w:right="-69"/>
              <w:rPr>
                <w:sz w:val="20"/>
                <w:szCs w:val="20"/>
              </w:rPr>
            </w:pPr>
            <w:r w:rsidRPr="00594CCF">
              <w:rPr>
                <w:sz w:val="20"/>
                <w:szCs w:val="20"/>
              </w:rPr>
              <w:t>Внешний диаметр</w:t>
            </w:r>
          </w:p>
        </w:tc>
        <w:tc>
          <w:tcPr>
            <w:tcW w:w="3119" w:type="dxa"/>
          </w:tcPr>
          <w:p w:rsidR="000739DD" w:rsidRPr="00594CCF" w:rsidRDefault="000739DD" w:rsidP="000739DD">
            <w:pPr>
              <w:pStyle w:val="af8"/>
              <w:tabs>
                <w:tab w:val="left" w:pos="1701"/>
              </w:tabs>
              <w:ind w:right="-3"/>
              <w:rPr>
                <w:sz w:val="20"/>
                <w:szCs w:val="20"/>
              </w:rPr>
            </w:pPr>
            <w:r w:rsidRPr="00594CCF">
              <w:rPr>
                <w:sz w:val="20"/>
                <w:szCs w:val="20"/>
              </w:rPr>
              <w:t>Не менее 16 мм</w:t>
            </w:r>
          </w:p>
        </w:tc>
        <w:tc>
          <w:tcPr>
            <w:tcW w:w="1559" w:type="dxa"/>
          </w:tcPr>
          <w:p w:rsidR="000739DD" w:rsidRPr="00594CCF" w:rsidRDefault="000739DD" w:rsidP="000739DD">
            <w:pPr>
              <w:pStyle w:val="af8"/>
              <w:tabs>
                <w:tab w:val="left" w:pos="1701"/>
              </w:tabs>
              <w:ind w:right="-3"/>
              <w:rPr>
                <w:sz w:val="20"/>
                <w:szCs w:val="20"/>
                <w:lang w:val="en-US"/>
              </w:rPr>
            </w:pPr>
          </w:p>
        </w:tc>
      </w:tr>
      <w:tr w:rsidR="000739DD" w:rsidRPr="00594CCF" w:rsidTr="00D4275E">
        <w:tc>
          <w:tcPr>
            <w:tcW w:w="567" w:type="dxa"/>
          </w:tcPr>
          <w:p w:rsidR="000739DD" w:rsidRPr="00594CCF" w:rsidRDefault="000739DD" w:rsidP="000739DD"/>
        </w:tc>
        <w:tc>
          <w:tcPr>
            <w:tcW w:w="1276" w:type="dxa"/>
          </w:tcPr>
          <w:p w:rsidR="000739DD" w:rsidRPr="00594CCF" w:rsidRDefault="000739DD" w:rsidP="000739DD">
            <w:pPr>
              <w:pStyle w:val="af8"/>
              <w:tabs>
                <w:tab w:val="left" w:pos="1735"/>
              </w:tabs>
              <w:ind w:right="-108"/>
              <w:rPr>
                <w:sz w:val="20"/>
                <w:szCs w:val="20"/>
              </w:rPr>
            </w:pPr>
          </w:p>
        </w:tc>
        <w:tc>
          <w:tcPr>
            <w:tcW w:w="1559" w:type="dxa"/>
          </w:tcPr>
          <w:p w:rsidR="000739DD" w:rsidRPr="00594CCF" w:rsidRDefault="000739DD" w:rsidP="000739DD">
            <w:pPr>
              <w:pStyle w:val="af8"/>
              <w:tabs>
                <w:tab w:val="left" w:pos="1701"/>
              </w:tabs>
              <w:ind w:right="-69"/>
              <w:rPr>
                <w:sz w:val="20"/>
                <w:szCs w:val="20"/>
              </w:rPr>
            </w:pPr>
          </w:p>
        </w:tc>
        <w:tc>
          <w:tcPr>
            <w:tcW w:w="2977" w:type="dxa"/>
          </w:tcPr>
          <w:p w:rsidR="000739DD" w:rsidRPr="00594CCF" w:rsidRDefault="000739DD" w:rsidP="000739DD">
            <w:pPr>
              <w:pStyle w:val="af8"/>
              <w:tabs>
                <w:tab w:val="left" w:pos="1701"/>
              </w:tabs>
              <w:ind w:right="-69"/>
              <w:rPr>
                <w:sz w:val="20"/>
                <w:szCs w:val="20"/>
              </w:rPr>
            </w:pPr>
            <w:r w:rsidRPr="00594CCF">
              <w:rPr>
                <w:sz w:val="20"/>
                <w:szCs w:val="20"/>
              </w:rPr>
              <w:t>Внутренний диаметр</w:t>
            </w:r>
          </w:p>
        </w:tc>
        <w:tc>
          <w:tcPr>
            <w:tcW w:w="3119" w:type="dxa"/>
          </w:tcPr>
          <w:p w:rsidR="000739DD" w:rsidRPr="00594CCF" w:rsidRDefault="000739DD" w:rsidP="000739DD">
            <w:pPr>
              <w:pStyle w:val="af8"/>
              <w:tabs>
                <w:tab w:val="left" w:pos="1701"/>
              </w:tabs>
              <w:ind w:right="-3"/>
              <w:rPr>
                <w:sz w:val="20"/>
                <w:szCs w:val="20"/>
                <w:lang w:val="en-US"/>
              </w:rPr>
            </w:pPr>
            <w:r w:rsidRPr="00594CCF">
              <w:rPr>
                <w:sz w:val="20"/>
                <w:szCs w:val="20"/>
              </w:rPr>
              <w:t>Менее  1</w:t>
            </w:r>
            <w:r w:rsidRPr="00594CCF">
              <w:rPr>
                <w:sz w:val="20"/>
                <w:szCs w:val="20"/>
                <w:lang w:val="en-US"/>
              </w:rPr>
              <w:t>5</w:t>
            </w:r>
            <w:r w:rsidRPr="00594CCF">
              <w:rPr>
                <w:sz w:val="20"/>
                <w:szCs w:val="20"/>
              </w:rPr>
              <w:t xml:space="preserve"> мм</w:t>
            </w:r>
          </w:p>
        </w:tc>
        <w:tc>
          <w:tcPr>
            <w:tcW w:w="1559" w:type="dxa"/>
          </w:tcPr>
          <w:p w:rsidR="000739DD" w:rsidRPr="00594CCF" w:rsidRDefault="000739DD" w:rsidP="000739DD">
            <w:pPr>
              <w:pStyle w:val="af8"/>
              <w:tabs>
                <w:tab w:val="left" w:pos="1701"/>
              </w:tabs>
              <w:ind w:right="-3"/>
              <w:rPr>
                <w:sz w:val="20"/>
                <w:szCs w:val="20"/>
                <w:lang w:val="en-US"/>
              </w:rPr>
            </w:pPr>
          </w:p>
        </w:tc>
      </w:tr>
      <w:tr w:rsidR="000739DD" w:rsidRPr="00594CCF" w:rsidTr="00D4275E">
        <w:tc>
          <w:tcPr>
            <w:tcW w:w="567" w:type="dxa"/>
          </w:tcPr>
          <w:p w:rsidR="000739DD" w:rsidRPr="00594CCF" w:rsidRDefault="000739DD" w:rsidP="000739DD">
            <w:pPr>
              <w:pStyle w:val="af8"/>
              <w:tabs>
                <w:tab w:val="left" w:pos="1701"/>
              </w:tabs>
              <w:ind w:right="-3"/>
              <w:rPr>
                <w:sz w:val="20"/>
                <w:szCs w:val="20"/>
              </w:rPr>
            </w:pPr>
            <w:r>
              <w:rPr>
                <w:sz w:val="20"/>
                <w:szCs w:val="20"/>
              </w:rPr>
              <w:t>12</w:t>
            </w:r>
            <w:r w:rsidRPr="00594CCF">
              <w:rPr>
                <w:sz w:val="20"/>
                <w:szCs w:val="20"/>
              </w:rPr>
              <w:t>.</w:t>
            </w:r>
          </w:p>
        </w:tc>
        <w:tc>
          <w:tcPr>
            <w:tcW w:w="1276" w:type="dxa"/>
          </w:tcPr>
          <w:p w:rsidR="000739DD" w:rsidRPr="00594CCF" w:rsidRDefault="000739DD" w:rsidP="000739DD">
            <w:pPr>
              <w:widowControl w:val="0"/>
              <w:tabs>
                <w:tab w:val="left" w:pos="1735"/>
              </w:tabs>
              <w:autoSpaceDN w:val="0"/>
              <w:adjustRightInd w:val="0"/>
              <w:rPr>
                <w:rFonts w:eastAsia="Calibri"/>
              </w:rPr>
            </w:pPr>
            <w:r w:rsidRPr="00594CCF">
              <w:rPr>
                <w:rFonts w:eastAsia="Calibri"/>
              </w:rPr>
              <w:t>Электроплинтус  40м</w:t>
            </w:r>
          </w:p>
        </w:tc>
        <w:tc>
          <w:tcPr>
            <w:tcW w:w="1559" w:type="dxa"/>
          </w:tcPr>
          <w:p w:rsidR="000739DD" w:rsidRPr="00594CCF" w:rsidRDefault="000739DD" w:rsidP="000739DD">
            <w:pPr>
              <w:pStyle w:val="af8"/>
              <w:tabs>
                <w:tab w:val="left" w:pos="1701"/>
              </w:tabs>
              <w:ind w:right="-69"/>
              <w:rPr>
                <w:sz w:val="20"/>
                <w:szCs w:val="20"/>
              </w:rPr>
            </w:pPr>
          </w:p>
        </w:tc>
        <w:tc>
          <w:tcPr>
            <w:tcW w:w="2977" w:type="dxa"/>
          </w:tcPr>
          <w:p w:rsidR="000739DD" w:rsidRPr="00594CCF" w:rsidRDefault="000739DD" w:rsidP="000739DD">
            <w:pPr>
              <w:pStyle w:val="af8"/>
              <w:tabs>
                <w:tab w:val="left" w:pos="1735"/>
              </w:tabs>
              <w:ind w:right="-108"/>
              <w:rPr>
                <w:rFonts w:eastAsia="Calibri"/>
                <w:sz w:val="20"/>
                <w:szCs w:val="20"/>
              </w:rPr>
            </w:pPr>
            <w:r w:rsidRPr="00594CCF">
              <w:rPr>
                <w:rFonts w:eastAsia="Calibri"/>
                <w:sz w:val="20"/>
                <w:szCs w:val="20"/>
              </w:rPr>
              <w:t>Предназначение</w:t>
            </w:r>
          </w:p>
        </w:tc>
        <w:tc>
          <w:tcPr>
            <w:tcW w:w="3119" w:type="dxa"/>
          </w:tcPr>
          <w:p w:rsidR="000739DD" w:rsidRPr="00594CCF" w:rsidRDefault="000739DD" w:rsidP="000739DD">
            <w:pPr>
              <w:pStyle w:val="af8"/>
              <w:tabs>
                <w:tab w:val="left" w:pos="1735"/>
              </w:tabs>
              <w:ind w:right="-108"/>
              <w:rPr>
                <w:rFonts w:eastAsia="Calibri"/>
                <w:sz w:val="20"/>
                <w:szCs w:val="20"/>
              </w:rPr>
            </w:pPr>
            <w:r w:rsidRPr="00594CCF">
              <w:rPr>
                <w:rFonts w:eastAsia="Calibri"/>
                <w:sz w:val="20"/>
                <w:szCs w:val="20"/>
              </w:rPr>
              <w:t>Должен применяться для прокладки кабелей</w:t>
            </w:r>
          </w:p>
        </w:tc>
        <w:tc>
          <w:tcPr>
            <w:tcW w:w="1559" w:type="dxa"/>
          </w:tcPr>
          <w:p w:rsidR="000739DD" w:rsidRPr="00594CCF" w:rsidRDefault="000739DD" w:rsidP="000739DD">
            <w:pPr>
              <w:pStyle w:val="af8"/>
              <w:tabs>
                <w:tab w:val="left" w:pos="1735"/>
              </w:tabs>
              <w:ind w:right="-108"/>
              <w:rPr>
                <w:rFonts w:eastAsia="Calibri"/>
                <w:sz w:val="20"/>
                <w:szCs w:val="20"/>
              </w:rPr>
            </w:pPr>
          </w:p>
        </w:tc>
      </w:tr>
      <w:tr w:rsidR="000739DD" w:rsidRPr="00594CCF" w:rsidTr="00D4275E">
        <w:tc>
          <w:tcPr>
            <w:tcW w:w="567" w:type="dxa"/>
          </w:tcPr>
          <w:p w:rsidR="000739DD" w:rsidRPr="00594CCF" w:rsidRDefault="000739DD" w:rsidP="000739DD">
            <w:pPr>
              <w:pStyle w:val="af8"/>
              <w:tabs>
                <w:tab w:val="left" w:pos="1701"/>
              </w:tabs>
              <w:ind w:right="-3"/>
              <w:rPr>
                <w:sz w:val="20"/>
                <w:szCs w:val="20"/>
              </w:rPr>
            </w:pPr>
          </w:p>
        </w:tc>
        <w:tc>
          <w:tcPr>
            <w:tcW w:w="1276" w:type="dxa"/>
          </w:tcPr>
          <w:p w:rsidR="000739DD" w:rsidRPr="00594CCF" w:rsidRDefault="000739DD" w:rsidP="000739DD"/>
        </w:tc>
        <w:tc>
          <w:tcPr>
            <w:tcW w:w="1559" w:type="dxa"/>
          </w:tcPr>
          <w:p w:rsidR="000739DD" w:rsidRPr="00594CCF" w:rsidRDefault="000739DD" w:rsidP="000739DD">
            <w:pPr>
              <w:pStyle w:val="af8"/>
              <w:tabs>
                <w:tab w:val="left" w:pos="1701"/>
              </w:tabs>
              <w:ind w:right="-69"/>
              <w:rPr>
                <w:sz w:val="20"/>
                <w:szCs w:val="20"/>
              </w:rPr>
            </w:pPr>
          </w:p>
        </w:tc>
        <w:tc>
          <w:tcPr>
            <w:tcW w:w="2977" w:type="dxa"/>
          </w:tcPr>
          <w:p w:rsidR="000739DD" w:rsidRPr="00594CCF" w:rsidRDefault="000739DD" w:rsidP="000739DD">
            <w:pPr>
              <w:pStyle w:val="af8"/>
              <w:tabs>
                <w:tab w:val="left" w:pos="1735"/>
              </w:tabs>
              <w:ind w:right="-108"/>
              <w:rPr>
                <w:rFonts w:eastAsia="Calibri"/>
                <w:sz w:val="20"/>
                <w:szCs w:val="20"/>
              </w:rPr>
            </w:pPr>
            <w:r w:rsidRPr="00594CCF">
              <w:rPr>
                <w:rFonts w:eastAsia="Calibri"/>
                <w:sz w:val="20"/>
                <w:szCs w:val="20"/>
              </w:rPr>
              <w:t>Материал</w:t>
            </w:r>
          </w:p>
        </w:tc>
        <w:tc>
          <w:tcPr>
            <w:tcW w:w="3119" w:type="dxa"/>
          </w:tcPr>
          <w:p w:rsidR="000739DD" w:rsidRPr="00594CCF" w:rsidRDefault="000739DD" w:rsidP="000739DD">
            <w:pPr>
              <w:pStyle w:val="af8"/>
              <w:tabs>
                <w:tab w:val="left" w:pos="1735"/>
              </w:tabs>
              <w:ind w:right="-108"/>
              <w:rPr>
                <w:rFonts w:eastAsia="Calibri"/>
                <w:sz w:val="20"/>
                <w:szCs w:val="20"/>
              </w:rPr>
            </w:pPr>
            <w:r w:rsidRPr="00594CCF">
              <w:rPr>
                <w:rFonts w:eastAsia="Calibri"/>
                <w:sz w:val="20"/>
                <w:szCs w:val="20"/>
              </w:rPr>
              <w:t xml:space="preserve">Поливинилхлорид не </w:t>
            </w:r>
            <w:r w:rsidRPr="00594CCF">
              <w:rPr>
                <w:rFonts w:eastAsia="Calibri"/>
                <w:sz w:val="20"/>
                <w:szCs w:val="20"/>
              </w:rPr>
              <w:lastRenderedPageBreak/>
              <w:t>распространяющий горение; поликарбонат</w:t>
            </w:r>
          </w:p>
        </w:tc>
        <w:tc>
          <w:tcPr>
            <w:tcW w:w="1559" w:type="dxa"/>
          </w:tcPr>
          <w:p w:rsidR="000739DD" w:rsidRPr="00594CCF" w:rsidRDefault="000739DD" w:rsidP="000739DD">
            <w:pPr>
              <w:pStyle w:val="af8"/>
              <w:tabs>
                <w:tab w:val="left" w:pos="1735"/>
              </w:tabs>
              <w:ind w:right="-108"/>
              <w:rPr>
                <w:rFonts w:eastAsia="Calibri"/>
                <w:sz w:val="20"/>
                <w:szCs w:val="20"/>
              </w:rPr>
            </w:pPr>
          </w:p>
        </w:tc>
      </w:tr>
      <w:tr w:rsidR="000739DD" w:rsidRPr="00594CCF" w:rsidTr="00D4275E">
        <w:tc>
          <w:tcPr>
            <w:tcW w:w="567" w:type="dxa"/>
          </w:tcPr>
          <w:p w:rsidR="000739DD" w:rsidRPr="00594CCF" w:rsidRDefault="000739DD" w:rsidP="000739DD">
            <w:pPr>
              <w:pStyle w:val="af8"/>
              <w:tabs>
                <w:tab w:val="left" w:pos="1701"/>
              </w:tabs>
              <w:ind w:right="-3"/>
              <w:rPr>
                <w:sz w:val="20"/>
                <w:szCs w:val="20"/>
              </w:rPr>
            </w:pPr>
          </w:p>
        </w:tc>
        <w:tc>
          <w:tcPr>
            <w:tcW w:w="1276" w:type="dxa"/>
          </w:tcPr>
          <w:p w:rsidR="000739DD" w:rsidRPr="00594CCF" w:rsidRDefault="000739DD" w:rsidP="000739DD"/>
        </w:tc>
        <w:tc>
          <w:tcPr>
            <w:tcW w:w="1559" w:type="dxa"/>
          </w:tcPr>
          <w:p w:rsidR="000739DD" w:rsidRPr="00594CCF" w:rsidRDefault="000739DD" w:rsidP="000739DD">
            <w:pPr>
              <w:pStyle w:val="af8"/>
              <w:tabs>
                <w:tab w:val="left" w:pos="1701"/>
              </w:tabs>
              <w:ind w:right="-69"/>
              <w:rPr>
                <w:sz w:val="20"/>
                <w:szCs w:val="20"/>
              </w:rPr>
            </w:pPr>
          </w:p>
        </w:tc>
        <w:tc>
          <w:tcPr>
            <w:tcW w:w="2977" w:type="dxa"/>
          </w:tcPr>
          <w:p w:rsidR="000739DD" w:rsidRPr="00594CCF" w:rsidRDefault="000739DD" w:rsidP="000739DD">
            <w:pPr>
              <w:pStyle w:val="af8"/>
              <w:tabs>
                <w:tab w:val="left" w:pos="1735"/>
              </w:tabs>
              <w:ind w:right="-108"/>
              <w:rPr>
                <w:rFonts w:eastAsia="Calibri"/>
                <w:sz w:val="20"/>
                <w:szCs w:val="20"/>
              </w:rPr>
            </w:pPr>
            <w:r w:rsidRPr="00594CCF">
              <w:rPr>
                <w:rFonts w:eastAsia="Calibri"/>
                <w:sz w:val="20"/>
                <w:szCs w:val="20"/>
              </w:rPr>
              <w:t>Цвет</w:t>
            </w:r>
          </w:p>
        </w:tc>
        <w:tc>
          <w:tcPr>
            <w:tcW w:w="3119" w:type="dxa"/>
          </w:tcPr>
          <w:p w:rsidR="000739DD" w:rsidRPr="00594CCF" w:rsidRDefault="000739DD" w:rsidP="000739DD">
            <w:pPr>
              <w:pStyle w:val="af8"/>
              <w:tabs>
                <w:tab w:val="left" w:pos="1735"/>
              </w:tabs>
              <w:ind w:right="-108"/>
              <w:rPr>
                <w:rFonts w:eastAsia="Calibri"/>
                <w:sz w:val="20"/>
                <w:szCs w:val="20"/>
              </w:rPr>
            </w:pPr>
            <w:r w:rsidRPr="00594CCF">
              <w:rPr>
                <w:rFonts w:eastAsia="Calibri"/>
                <w:sz w:val="20"/>
                <w:szCs w:val="20"/>
              </w:rPr>
              <w:t>Белый или слоновая кость</w:t>
            </w:r>
          </w:p>
        </w:tc>
        <w:tc>
          <w:tcPr>
            <w:tcW w:w="1559" w:type="dxa"/>
          </w:tcPr>
          <w:p w:rsidR="000739DD" w:rsidRPr="00594CCF" w:rsidRDefault="000739DD" w:rsidP="000739DD">
            <w:pPr>
              <w:pStyle w:val="af8"/>
              <w:tabs>
                <w:tab w:val="left" w:pos="1735"/>
              </w:tabs>
              <w:ind w:right="-108"/>
              <w:rPr>
                <w:rFonts w:eastAsia="Calibri"/>
                <w:sz w:val="20"/>
                <w:szCs w:val="20"/>
              </w:rPr>
            </w:pPr>
          </w:p>
        </w:tc>
      </w:tr>
      <w:tr w:rsidR="000739DD" w:rsidRPr="00594CCF" w:rsidTr="00D4275E">
        <w:tc>
          <w:tcPr>
            <w:tcW w:w="567" w:type="dxa"/>
          </w:tcPr>
          <w:p w:rsidR="000739DD" w:rsidRPr="00594CCF" w:rsidRDefault="000739DD" w:rsidP="000739DD">
            <w:pPr>
              <w:pStyle w:val="af8"/>
              <w:tabs>
                <w:tab w:val="left" w:pos="1701"/>
              </w:tabs>
              <w:ind w:right="-3"/>
              <w:rPr>
                <w:sz w:val="20"/>
                <w:szCs w:val="20"/>
              </w:rPr>
            </w:pPr>
          </w:p>
        </w:tc>
        <w:tc>
          <w:tcPr>
            <w:tcW w:w="1276" w:type="dxa"/>
          </w:tcPr>
          <w:p w:rsidR="000739DD" w:rsidRPr="00594CCF" w:rsidRDefault="000739DD" w:rsidP="000739DD"/>
        </w:tc>
        <w:tc>
          <w:tcPr>
            <w:tcW w:w="1559" w:type="dxa"/>
          </w:tcPr>
          <w:p w:rsidR="000739DD" w:rsidRPr="00594CCF" w:rsidRDefault="000739DD" w:rsidP="000739DD">
            <w:pPr>
              <w:pStyle w:val="af8"/>
              <w:tabs>
                <w:tab w:val="left" w:pos="1701"/>
              </w:tabs>
              <w:ind w:right="-69"/>
              <w:rPr>
                <w:sz w:val="20"/>
                <w:szCs w:val="20"/>
              </w:rPr>
            </w:pPr>
          </w:p>
        </w:tc>
        <w:tc>
          <w:tcPr>
            <w:tcW w:w="2977" w:type="dxa"/>
          </w:tcPr>
          <w:p w:rsidR="000739DD" w:rsidRPr="00594CCF" w:rsidRDefault="000739DD" w:rsidP="000739DD">
            <w:pPr>
              <w:pStyle w:val="af8"/>
              <w:tabs>
                <w:tab w:val="left" w:pos="1735"/>
              </w:tabs>
              <w:ind w:right="-108"/>
              <w:rPr>
                <w:rFonts w:eastAsia="Calibri"/>
                <w:sz w:val="20"/>
                <w:szCs w:val="20"/>
              </w:rPr>
            </w:pPr>
            <w:r w:rsidRPr="00594CCF">
              <w:rPr>
                <w:rFonts w:eastAsia="Calibri"/>
                <w:sz w:val="20"/>
                <w:szCs w:val="20"/>
              </w:rPr>
              <w:t xml:space="preserve">Степень защиты </w:t>
            </w:r>
          </w:p>
        </w:tc>
        <w:tc>
          <w:tcPr>
            <w:tcW w:w="3119" w:type="dxa"/>
          </w:tcPr>
          <w:p w:rsidR="000739DD" w:rsidRPr="00594CCF" w:rsidRDefault="000739DD" w:rsidP="000739DD">
            <w:pPr>
              <w:pStyle w:val="af8"/>
              <w:tabs>
                <w:tab w:val="left" w:pos="1735"/>
              </w:tabs>
              <w:ind w:right="-108"/>
              <w:rPr>
                <w:rFonts w:eastAsia="Calibri"/>
                <w:sz w:val="20"/>
                <w:szCs w:val="20"/>
              </w:rPr>
            </w:pPr>
            <w:r w:rsidRPr="00594CCF">
              <w:rPr>
                <w:rFonts w:eastAsia="Calibri"/>
                <w:sz w:val="20"/>
                <w:szCs w:val="20"/>
              </w:rPr>
              <w:t xml:space="preserve">Не менее IP 40 </w:t>
            </w:r>
          </w:p>
        </w:tc>
        <w:tc>
          <w:tcPr>
            <w:tcW w:w="1559" w:type="dxa"/>
          </w:tcPr>
          <w:p w:rsidR="000739DD" w:rsidRPr="00594CCF" w:rsidRDefault="000739DD" w:rsidP="000739DD">
            <w:pPr>
              <w:pStyle w:val="af8"/>
              <w:tabs>
                <w:tab w:val="left" w:pos="1735"/>
              </w:tabs>
              <w:ind w:right="-108"/>
              <w:rPr>
                <w:rFonts w:eastAsia="Calibri"/>
                <w:sz w:val="20"/>
                <w:szCs w:val="20"/>
              </w:rPr>
            </w:pPr>
          </w:p>
        </w:tc>
      </w:tr>
      <w:tr w:rsidR="000739DD" w:rsidRPr="00594CCF" w:rsidTr="00D4275E">
        <w:tc>
          <w:tcPr>
            <w:tcW w:w="567" w:type="dxa"/>
          </w:tcPr>
          <w:p w:rsidR="000739DD" w:rsidRPr="00594CCF" w:rsidRDefault="000739DD" w:rsidP="000739DD">
            <w:pPr>
              <w:pStyle w:val="af8"/>
              <w:tabs>
                <w:tab w:val="left" w:pos="1701"/>
              </w:tabs>
              <w:ind w:right="-3"/>
              <w:rPr>
                <w:sz w:val="20"/>
                <w:szCs w:val="20"/>
              </w:rPr>
            </w:pPr>
          </w:p>
        </w:tc>
        <w:tc>
          <w:tcPr>
            <w:tcW w:w="1276" w:type="dxa"/>
          </w:tcPr>
          <w:p w:rsidR="000739DD" w:rsidRPr="00594CCF" w:rsidRDefault="000739DD" w:rsidP="000739DD"/>
        </w:tc>
        <w:tc>
          <w:tcPr>
            <w:tcW w:w="1559" w:type="dxa"/>
          </w:tcPr>
          <w:p w:rsidR="000739DD" w:rsidRPr="00594CCF" w:rsidRDefault="000739DD" w:rsidP="000739DD">
            <w:pPr>
              <w:pStyle w:val="af8"/>
              <w:tabs>
                <w:tab w:val="left" w:pos="1701"/>
              </w:tabs>
              <w:ind w:right="-69"/>
              <w:rPr>
                <w:sz w:val="20"/>
                <w:szCs w:val="20"/>
              </w:rPr>
            </w:pPr>
          </w:p>
        </w:tc>
        <w:tc>
          <w:tcPr>
            <w:tcW w:w="2977" w:type="dxa"/>
          </w:tcPr>
          <w:p w:rsidR="000739DD" w:rsidRPr="00594CCF" w:rsidRDefault="000739DD" w:rsidP="000739DD">
            <w:pPr>
              <w:pStyle w:val="af8"/>
              <w:tabs>
                <w:tab w:val="left" w:pos="1735"/>
              </w:tabs>
              <w:ind w:right="-108"/>
              <w:rPr>
                <w:rFonts w:eastAsia="Calibri"/>
                <w:sz w:val="20"/>
                <w:szCs w:val="20"/>
              </w:rPr>
            </w:pPr>
            <w:r w:rsidRPr="00594CCF">
              <w:rPr>
                <w:rFonts w:eastAsia="Calibri"/>
                <w:sz w:val="20"/>
                <w:szCs w:val="20"/>
              </w:rPr>
              <w:t xml:space="preserve">Температура монтажа и эксплуатации </w:t>
            </w:r>
          </w:p>
        </w:tc>
        <w:tc>
          <w:tcPr>
            <w:tcW w:w="3119" w:type="dxa"/>
          </w:tcPr>
          <w:p w:rsidR="000739DD" w:rsidRPr="00594CCF" w:rsidRDefault="000739DD" w:rsidP="000739DD">
            <w:pPr>
              <w:pStyle w:val="af8"/>
              <w:tabs>
                <w:tab w:val="left" w:pos="1735"/>
              </w:tabs>
              <w:ind w:right="-108"/>
              <w:rPr>
                <w:rFonts w:eastAsia="Calibri"/>
                <w:sz w:val="20"/>
                <w:szCs w:val="20"/>
              </w:rPr>
            </w:pPr>
            <w:r w:rsidRPr="00594CCF">
              <w:rPr>
                <w:rFonts w:eastAsia="Calibri"/>
                <w:sz w:val="20"/>
                <w:szCs w:val="20"/>
              </w:rPr>
              <w:t>Не менее чем от  -3 до +55 оС</w:t>
            </w:r>
          </w:p>
        </w:tc>
        <w:tc>
          <w:tcPr>
            <w:tcW w:w="1559" w:type="dxa"/>
          </w:tcPr>
          <w:p w:rsidR="000739DD" w:rsidRPr="00594CCF" w:rsidRDefault="000739DD" w:rsidP="000739DD">
            <w:pPr>
              <w:pStyle w:val="af8"/>
              <w:tabs>
                <w:tab w:val="left" w:pos="1735"/>
              </w:tabs>
              <w:ind w:right="-108"/>
              <w:rPr>
                <w:rFonts w:eastAsia="Calibri"/>
                <w:sz w:val="20"/>
                <w:szCs w:val="20"/>
              </w:rPr>
            </w:pPr>
          </w:p>
        </w:tc>
      </w:tr>
      <w:tr w:rsidR="000739DD" w:rsidRPr="00594CCF" w:rsidTr="00D4275E">
        <w:tc>
          <w:tcPr>
            <w:tcW w:w="567" w:type="dxa"/>
          </w:tcPr>
          <w:p w:rsidR="000739DD" w:rsidRPr="00594CCF" w:rsidRDefault="000739DD" w:rsidP="000739DD">
            <w:pPr>
              <w:pStyle w:val="af8"/>
              <w:tabs>
                <w:tab w:val="left" w:pos="1701"/>
              </w:tabs>
              <w:ind w:right="-3"/>
              <w:rPr>
                <w:sz w:val="20"/>
                <w:szCs w:val="20"/>
              </w:rPr>
            </w:pPr>
          </w:p>
        </w:tc>
        <w:tc>
          <w:tcPr>
            <w:tcW w:w="1276" w:type="dxa"/>
          </w:tcPr>
          <w:p w:rsidR="000739DD" w:rsidRPr="00594CCF" w:rsidRDefault="000739DD" w:rsidP="000739DD"/>
        </w:tc>
        <w:tc>
          <w:tcPr>
            <w:tcW w:w="1559" w:type="dxa"/>
          </w:tcPr>
          <w:p w:rsidR="000739DD" w:rsidRPr="00594CCF" w:rsidRDefault="000739DD" w:rsidP="000739DD">
            <w:pPr>
              <w:pStyle w:val="af8"/>
              <w:tabs>
                <w:tab w:val="left" w:pos="1701"/>
              </w:tabs>
              <w:ind w:right="-69"/>
              <w:rPr>
                <w:sz w:val="20"/>
                <w:szCs w:val="20"/>
              </w:rPr>
            </w:pPr>
          </w:p>
        </w:tc>
        <w:tc>
          <w:tcPr>
            <w:tcW w:w="2977" w:type="dxa"/>
          </w:tcPr>
          <w:p w:rsidR="000739DD" w:rsidRPr="00594CCF" w:rsidRDefault="000739DD" w:rsidP="000739DD">
            <w:pPr>
              <w:pStyle w:val="af8"/>
              <w:tabs>
                <w:tab w:val="left" w:pos="1735"/>
              </w:tabs>
              <w:ind w:right="-108"/>
              <w:rPr>
                <w:rFonts w:eastAsia="Calibri"/>
                <w:sz w:val="20"/>
                <w:szCs w:val="20"/>
              </w:rPr>
            </w:pPr>
            <w:r w:rsidRPr="00594CCF">
              <w:rPr>
                <w:rFonts w:eastAsia="Calibri"/>
                <w:sz w:val="20"/>
                <w:szCs w:val="20"/>
              </w:rPr>
              <w:t xml:space="preserve">Высота </w:t>
            </w:r>
          </w:p>
        </w:tc>
        <w:tc>
          <w:tcPr>
            <w:tcW w:w="3119" w:type="dxa"/>
          </w:tcPr>
          <w:p w:rsidR="000739DD" w:rsidRPr="00594CCF" w:rsidRDefault="000739DD" w:rsidP="000739DD">
            <w:pPr>
              <w:pStyle w:val="af8"/>
              <w:tabs>
                <w:tab w:val="left" w:pos="1735"/>
              </w:tabs>
              <w:ind w:right="-108"/>
              <w:rPr>
                <w:rFonts w:eastAsia="Calibri"/>
                <w:sz w:val="20"/>
                <w:szCs w:val="20"/>
              </w:rPr>
            </w:pPr>
            <w:r w:rsidRPr="00594CCF">
              <w:rPr>
                <w:rFonts w:eastAsia="Calibri"/>
                <w:sz w:val="20"/>
                <w:szCs w:val="20"/>
              </w:rPr>
              <w:t>От 9 до 12 мм</w:t>
            </w:r>
          </w:p>
        </w:tc>
        <w:tc>
          <w:tcPr>
            <w:tcW w:w="1559" w:type="dxa"/>
          </w:tcPr>
          <w:p w:rsidR="000739DD" w:rsidRPr="00594CCF" w:rsidRDefault="000739DD" w:rsidP="000739DD">
            <w:pPr>
              <w:pStyle w:val="af8"/>
              <w:tabs>
                <w:tab w:val="left" w:pos="1735"/>
              </w:tabs>
              <w:ind w:right="-108"/>
              <w:rPr>
                <w:rFonts w:eastAsia="Calibri"/>
                <w:sz w:val="20"/>
                <w:szCs w:val="20"/>
              </w:rPr>
            </w:pPr>
          </w:p>
        </w:tc>
      </w:tr>
      <w:tr w:rsidR="000739DD" w:rsidRPr="00594CCF" w:rsidTr="00D4275E">
        <w:tc>
          <w:tcPr>
            <w:tcW w:w="567" w:type="dxa"/>
          </w:tcPr>
          <w:p w:rsidR="000739DD" w:rsidRPr="00594CCF" w:rsidRDefault="000739DD" w:rsidP="000739DD">
            <w:pPr>
              <w:pStyle w:val="af8"/>
              <w:tabs>
                <w:tab w:val="left" w:pos="1701"/>
              </w:tabs>
              <w:ind w:right="-3"/>
              <w:rPr>
                <w:sz w:val="20"/>
                <w:szCs w:val="20"/>
              </w:rPr>
            </w:pPr>
          </w:p>
        </w:tc>
        <w:tc>
          <w:tcPr>
            <w:tcW w:w="1276" w:type="dxa"/>
          </w:tcPr>
          <w:p w:rsidR="000739DD" w:rsidRPr="00594CCF" w:rsidRDefault="000739DD" w:rsidP="000739DD"/>
        </w:tc>
        <w:tc>
          <w:tcPr>
            <w:tcW w:w="1559" w:type="dxa"/>
          </w:tcPr>
          <w:p w:rsidR="000739DD" w:rsidRPr="00594CCF" w:rsidRDefault="000739DD" w:rsidP="000739DD">
            <w:pPr>
              <w:pStyle w:val="af8"/>
              <w:tabs>
                <w:tab w:val="left" w:pos="1701"/>
              </w:tabs>
              <w:ind w:right="-69"/>
              <w:rPr>
                <w:sz w:val="20"/>
                <w:szCs w:val="20"/>
              </w:rPr>
            </w:pPr>
          </w:p>
        </w:tc>
        <w:tc>
          <w:tcPr>
            <w:tcW w:w="2977" w:type="dxa"/>
          </w:tcPr>
          <w:p w:rsidR="000739DD" w:rsidRPr="00594CCF" w:rsidRDefault="000739DD" w:rsidP="000739DD">
            <w:pPr>
              <w:pStyle w:val="af8"/>
              <w:tabs>
                <w:tab w:val="left" w:pos="1735"/>
              </w:tabs>
              <w:ind w:right="-108"/>
              <w:rPr>
                <w:rFonts w:eastAsia="Calibri"/>
                <w:sz w:val="20"/>
                <w:szCs w:val="20"/>
              </w:rPr>
            </w:pPr>
            <w:r w:rsidRPr="00594CCF">
              <w:rPr>
                <w:rFonts w:eastAsia="Calibri"/>
                <w:sz w:val="20"/>
                <w:szCs w:val="20"/>
              </w:rPr>
              <w:t>Ширина</w:t>
            </w:r>
          </w:p>
        </w:tc>
        <w:tc>
          <w:tcPr>
            <w:tcW w:w="3119" w:type="dxa"/>
          </w:tcPr>
          <w:p w:rsidR="000739DD" w:rsidRPr="00594CCF" w:rsidRDefault="000739DD" w:rsidP="000739DD">
            <w:pPr>
              <w:pStyle w:val="af8"/>
              <w:tabs>
                <w:tab w:val="left" w:pos="1735"/>
              </w:tabs>
              <w:ind w:right="-108"/>
              <w:rPr>
                <w:rFonts w:eastAsia="Calibri"/>
                <w:sz w:val="20"/>
                <w:szCs w:val="20"/>
              </w:rPr>
            </w:pPr>
            <w:r w:rsidRPr="00594CCF">
              <w:rPr>
                <w:rFonts w:eastAsia="Calibri"/>
                <w:sz w:val="20"/>
                <w:szCs w:val="20"/>
              </w:rPr>
              <w:t>От 19 до 25 мм</w:t>
            </w:r>
          </w:p>
        </w:tc>
        <w:tc>
          <w:tcPr>
            <w:tcW w:w="1559" w:type="dxa"/>
          </w:tcPr>
          <w:p w:rsidR="000739DD" w:rsidRPr="00594CCF" w:rsidRDefault="000739DD" w:rsidP="000739DD">
            <w:pPr>
              <w:pStyle w:val="af8"/>
              <w:tabs>
                <w:tab w:val="left" w:pos="1735"/>
              </w:tabs>
              <w:ind w:right="-108"/>
              <w:rPr>
                <w:rFonts w:eastAsia="Calibri"/>
                <w:sz w:val="20"/>
                <w:szCs w:val="20"/>
              </w:rPr>
            </w:pPr>
          </w:p>
        </w:tc>
      </w:tr>
      <w:tr w:rsidR="000739DD" w:rsidRPr="00594CCF" w:rsidTr="00D4275E">
        <w:tc>
          <w:tcPr>
            <w:tcW w:w="567" w:type="dxa"/>
          </w:tcPr>
          <w:p w:rsidR="000739DD" w:rsidRPr="00594CCF" w:rsidRDefault="000739DD" w:rsidP="000739DD">
            <w:pPr>
              <w:pStyle w:val="af8"/>
              <w:tabs>
                <w:tab w:val="left" w:pos="1701"/>
              </w:tabs>
              <w:ind w:right="-3"/>
              <w:rPr>
                <w:sz w:val="20"/>
                <w:szCs w:val="20"/>
              </w:rPr>
            </w:pPr>
          </w:p>
        </w:tc>
        <w:tc>
          <w:tcPr>
            <w:tcW w:w="1276" w:type="dxa"/>
          </w:tcPr>
          <w:p w:rsidR="000739DD" w:rsidRPr="00594CCF" w:rsidRDefault="000739DD" w:rsidP="000739DD"/>
        </w:tc>
        <w:tc>
          <w:tcPr>
            <w:tcW w:w="1559" w:type="dxa"/>
          </w:tcPr>
          <w:p w:rsidR="000739DD" w:rsidRPr="00594CCF" w:rsidRDefault="000739DD" w:rsidP="000739DD">
            <w:pPr>
              <w:pStyle w:val="af8"/>
              <w:tabs>
                <w:tab w:val="left" w:pos="1701"/>
              </w:tabs>
              <w:ind w:right="-69"/>
              <w:rPr>
                <w:sz w:val="20"/>
                <w:szCs w:val="20"/>
              </w:rPr>
            </w:pPr>
          </w:p>
        </w:tc>
        <w:tc>
          <w:tcPr>
            <w:tcW w:w="2977" w:type="dxa"/>
          </w:tcPr>
          <w:p w:rsidR="000739DD" w:rsidRPr="00594CCF" w:rsidRDefault="000739DD" w:rsidP="000739DD">
            <w:pPr>
              <w:pStyle w:val="af8"/>
              <w:tabs>
                <w:tab w:val="left" w:pos="1735"/>
              </w:tabs>
              <w:ind w:right="-108"/>
              <w:rPr>
                <w:rFonts w:eastAsia="Calibri"/>
                <w:sz w:val="20"/>
                <w:szCs w:val="20"/>
              </w:rPr>
            </w:pPr>
            <w:r w:rsidRPr="00594CCF">
              <w:rPr>
                <w:rFonts w:eastAsia="Calibri"/>
                <w:sz w:val="20"/>
                <w:szCs w:val="20"/>
              </w:rPr>
              <w:t>Ударная прочность при 5 оС</w:t>
            </w:r>
          </w:p>
        </w:tc>
        <w:tc>
          <w:tcPr>
            <w:tcW w:w="3119" w:type="dxa"/>
          </w:tcPr>
          <w:p w:rsidR="000739DD" w:rsidRPr="00594CCF" w:rsidRDefault="000739DD" w:rsidP="000739DD">
            <w:pPr>
              <w:pStyle w:val="af8"/>
              <w:tabs>
                <w:tab w:val="left" w:pos="1735"/>
              </w:tabs>
              <w:ind w:right="-108"/>
              <w:rPr>
                <w:rFonts w:eastAsia="Calibri"/>
                <w:sz w:val="20"/>
                <w:szCs w:val="20"/>
              </w:rPr>
            </w:pPr>
            <w:r w:rsidRPr="00594CCF">
              <w:rPr>
                <w:rFonts w:eastAsia="Calibri"/>
                <w:sz w:val="20"/>
                <w:szCs w:val="20"/>
              </w:rPr>
              <w:t>Менее 6 Дж</w:t>
            </w:r>
          </w:p>
        </w:tc>
        <w:tc>
          <w:tcPr>
            <w:tcW w:w="1559" w:type="dxa"/>
          </w:tcPr>
          <w:p w:rsidR="000739DD" w:rsidRPr="00594CCF" w:rsidRDefault="000739DD" w:rsidP="000739DD">
            <w:pPr>
              <w:pStyle w:val="af8"/>
              <w:tabs>
                <w:tab w:val="left" w:pos="1735"/>
              </w:tabs>
              <w:ind w:right="-108"/>
              <w:rPr>
                <w:rFonts w:eastAsia="Calibri"/>
                <w:sz w:val="20"/>
                <w:szCs w:val="20"/>
              </w:rPr>
            </w:pPr>
          </w:p>
        </w:tc>
      </w:tr>
      <w:tr w:rsidR="000739DD" w:rsidRPr="00594CCF" w:rsidTr="00D4275E">
        <w:tc>
          <w:tcPr>
            <w:tcW w:w="567" w:type="dxa"/>
          </w:tcPr>
          <w:p w:rsidR="000739DD" w:rsidRPr="00594CCF" w:rsidRDefault="000739DD" w:rsidP="000739DD">
            <w:pPr>
              <w:pStyle w:val="af8"/>
              <w:tabs>
                <w:tab w:val="left" w:pos="1701"/>
              </w:tabs>
              <w:ind w:right="-3"/>
              <w:rPr>
                <w:sz w:val="20"/>
                <w:szCs w:val="20"/>
              </w:rPr>
            </w:pPr>
          </w:p>
        </w:tc>
        <w:tc>
          <w:tcPr>
            <w:tcW w:w="1276" w:type="dxa"/>
          </w:tcPr>
          <w:p w:rsidR="000739DD" w:rsidRPr="00594CCF" w:rsidRDefault="000739DD" w:rsidP="000739DD"/>
        </w:tc>
        <w:tc>
          <w:tcPr>
            <w:tcW w:w="1559" w:type="dxa"/>
          </w:tcPr>
          <w:p w:rsidR="000739DD" w:rsidRPr="00594CCF" w:rsidRDefault="000739DD" w:rsidP="000739DD">
            <w:pPr>
              <w:pStyle w:val="af8"/>
              <w:tabs>
                <w:tab w:val="left" w:pos="1701"/>
              </w:tabs>
              <w:ind w:right="-69"/>
              <w:rPr>
                <w:sz w:val="20"/>
                <w:szCs w:val="20"/>
              </w:rPr>
            </w:pPr>
          </w:p>
        </w:tc>
        <w:tc>
          <w:tcPr>
            <w:tcW w:w="2977" w:type="dxa"/>
          </w:tcPr>
          <w:p w:rsidR="000739DD" w:rsidRPr="00594CCF" w:rsidRDefault="000739DD" w:rsidP="000739DD">
            <w:pPr>
              <w:pStyle w:val="af8"/>
              <w:tabs>
                <w:tab w:val="left" w:pos="1735"/>
              </w:tabs>
              <w:ind w:right="-108"/>
              <w:rPr>
                <w:rFonts w:eastAsia="Calibri"/>
                <w:sz w:val="20"/>
                <w:szCs w:val="20"/>
              </w:rPr>
            </w:pPr>
            <w:r w:rsidRPr="00594CCF">
              <w:rPr>
                <w:rFonts w:eastAsia="Calibri"/>
                <w:sz w:val="20"/>
                <w:szCs w:val="20"/>
              </w:rPr>
              <w:t xml:space="preserve">Электрическая прочность изоляции и электрическое сопротивление изоляции </w:t>
            </w:r>
          </w:p>
        </w:tc>
        <w:tc>
          <w:tcPr>
            <w:tcW w:w="3119" w:type="dxa"/>
          </w:tcPr>
          <w:p w:rsidR="000739DD" w:rsidRPr="00594CCF" w:rsidRDefault="000739DD" w:rsidP="000739DD">
            <w:pPr>
              <w:pStyle w:val="af8"/>
              <w:tabs>
                <w:tab w:val="left" w:pos="1735"/>
              </w:tabs>
              <w:ind w:right="-108"/>
              <w:rPr>
                <w:rFonts w:eastAsia="Calibri"/>
                <w:sz w:val="20"/>
                <w:szCs w:val="20"/>
              </w:rPr>
            </w:pPr>
            <w:r w:rsidRPr="00594CCF">
              <w:rPr>
                <w:rFonts w:eastAsia="Calibri"/>
                <w:sz w:val="20"/>
                <w:szCs w:val="20"/>
              </w:rPr>
              <w:t>Отсутствие пробоев при постоянном напряжении не менее 1000 В; Отсутствие пробоев при постоянном напряжении не менее 2500 В; Отсутствие пробоев при постоянном напряжении не менее 5000 В</w:t>
            </w:r>
          </w:p>
        </w:tc>
        <w:tc>
          <w:tcPr>
            <w:tcW w:w="1559" w:type="dxa"/>
          </w:tcPr>
          <w:p w:rsidR="000739DD" w:rsidRPr="00594CCF" w:rsidRDefault="000739DD" w:rsidP="000739DD">
            <w:pPr>
              <w:pStyle w:val="af8"/>
              <w:tabs>
                <w:tab w:val="left" w:pos="1735"/>
              </w:tabs>
              <w:ind w:right="-108"/>
              <w:rPr>
                <w:rFonts w:eastAsia="Calibri"/>
                <w:sz w:val="20"/>
                <w:szCs w:val="20"/>
              </w:rPr>
            </w:pPr>
          </w:p>
        </w:tc>
      </w:tr>
      <w:tr w:rsidR="000739DD" w:rsidRPr="00594CCF" w:rsidTr="00D4275E">
        <w:tc>
          <w:tcPr>
            <w:tcW w:w="567" w:type="dxa"/>
          </w:tcPr>
          <w:p w:rsidR="000739DD" w:rsidRPr="00594CCF" w:rsidRDefault="000739DD" w:rsidP="000739DD">
            <w:pPr>
              <w:pStyle w:val="af8"/>
              <w:tabs>
                <w:tab w:val="left" w:pos="1701"/>
              </w:tabs>
              <w:ind w:right="-3"/>
              <w:rPr>
                <w:sz w:val="20"/>
                <w:szCs w:val="20"/>
              </w:rPr>
            </w:pPr>
          </w:p>
        </w:tc>
        <w:tc>
          <w:tcPr>
            <w:tcW w:w="1276" w:type="dxa"/>
          </w:tcPr>
          <w:p w:rsidR="000739DD" w:rsidRPr="00594CCF" w:rsidRDefault="000739DD" w:rsidP="000739DD"/>
        </w:tc>
        <w:tc>
          <w:tcPr>
            <w:tcW w:w="1559" w:type="dxa"/>
          </w:tcPr>
          <w:p w:rsidR="000739DD" w:rsidRPr="00594CCF" w:rsidRDefault="000739DD" w:rsidP="000739DD">
            <w:pPr>
              <w:pStyle w:val="af8"/>
              <w:tabs>
                <w:tab w:val="left" w:pos="1701"/>
              </w:tabs>
              <w:ind w:right="-69"/>
              <w:rPr>
                <w:sz w:val="20"/>
                <w:szCs w:val="20"/>
              </w:rPr>
            </w:pPr>
          </w:p>
        </w:tc>
        <w:tc>
          <w:tcPr>
            <w:tcW w:w="2977" w:type="dxa"/>
          </w:tcPr>
          <w:p w:rsidR="000739DD" w:rsidRPr="00594CCF" w:rsidRDefault="000739DD" w:rsidP="000739DD">
            <w:pPr>
              <w:pStyle w:val="af8"/>
              <w:tabs>
                <w:tab w:val="left" w:pos="1735"/>
              </w:tabs>
              <w:ind w:right="-108"/>
              <w:rPr>
                <w:rFonts w:eastAsia="Calibri"/>
                <w:sz w:val="20"/>
                <w:szCs w:val="20"/>
              </w:rPr>
            </w:pPr>
            <w:r w:rsidRPr="00594CCF">
              <w:rPr>
                <w:rFonts w:eastAsia="Calibri"/>
                <w:sz w:val="20"/>
                <w:szCs w:val="20"/>
              </w:rPr>
              <w:t xml:space="preserve">Соответствие требованиям  </w:t>
            </w:r>
          </w:p>
        </w:tc>
        <w:tc>
          <w:tcPr>
            <w:tcW w:w="3119" w:type="dxa"/>
          </w:tcPr>
          <w:p w:rsidR="000739DD" w:rsidRPr="00594CCF" w:rsidRDefault="000739DD" w:rsidP="000739DD">
            <w:pPr>
              <w:pStyle w:val="af8"/>
              <w:tabs>
                <w:tab w:val="left" w:pos="1735"/>
              </w:tabs>
              <w:ind w:right="-108"/>
              <w:rPr>
                <w:rFonts w:eastAsia="Calibri"/>
                <w:sz w:val="20"/>
                <w:szCs w:val="20"/>
              </w:rPr>
            </w:pPr>
            <w:r w:rsidRPr="00594CCF">
              <w:rPr>
                <w:rFonts w:eastAsia="Calibri"/>
                <w:sz w:val="20"/>
                <w:szCs w:val="20"/>
              </w:rPr>
              <w:t>Пожарной безопасности; Санитарным требованиям</w:t>
            </w:r>
          </w:p>
        </w:tc>
        <w:tc>
          <w:tcPr>
            <w:tcW w:w="1559" w:type="dxa"/>
          </w:tcPr>
          <w:p w:rsidR="000739DD" w:rsidRPr="00594CCF" w:rsidRDefault="000739DD" w:rsidP="000739DD">
            <w:pPr>
              <w:pStyle w:val="af8"/>
              <w:tabs>
                <w:tab w:val="left" w:pos="1735"/>
              </w:tabs>
              <w:ind w:right="-108"/>
              <w:rPr>
                <w:rFonts w:eastAsia="Calibri"/>
                <w:sz w:val="20"/>
                <w:szCs w:val="20"/>
              </w:rPr>
            </w:pPr>
          </w:p>
        </w:tc>
      </w:tr>
      <w:tr w:rsidR="000739DD" w:rsidRPr="00594CCF" w:rsidTr="00D4275E">
        <w:tc>
          <w:tcPr>
            <w:tcW w:w="567" w:type="dxa"/>
          </w:tcPr>
          <w:p w:rsidR="000739DD" w:rsidRPr="00594CCF" w:rsidRDefault="000739DD" w:rsidP="000739DD">
            <w:pPr>
              <w:pStyle w:val="af8"/>
              <w:tabs>
                <w:tab w:val="left" w:pos="1701"/>
              </w:tabs>
              <w:ind w:right="-3"/>
              <w:rPr>
                <w:sz w:val="20"/>
                <w:szCs w:val="20"/>
              </w:rPr>
            </w:pPr>
            <w:r>
              <w:rPr>
                <w:sz w:val="20"/>
                <w:szCs w:val="20"/>
              </w:rPr>
              <w:t>13</w:t>
            </w:r>
            <w:r w:rsidRPr="00594CCF">
              <w:rPr>
                <w:sz w:val="20"/>
                <w:szCs w:val="20"/>
              </w:rPr>
              <w:t>.</w:t>
            </w:r>
          </w:p>
        </w:tc>
        <w:tc>
          <w:tcPr>
            <w:tcW w:w="1276" w:type="dxa"/>
          </w:tcPr>
          <w:p w:rsidR="000739DD" w:rsidRPr="00594CCF" w:rsidRDefault="000739DD" w:rsidP="000739DD">
            <w:r w:rsidRPr="00594CCF">
              <w:t>Электроплинтус 10 м</w:t>
            </w:r>
          </w:p>
        </w:tc>
        <w:tc>
          <w:tcPr>
            <w:tcW w:w="1559" w:type="dxa"/>
          </w:tcPr>
          <w:p w:rsidR="000739DD" w:rsidRPr="00594CCF" w:rsidRDefault="000739DD" w:rsidP="000739DD"/>
        </w:tc>
        <w:tc>
          <w:tcPr>
            <w:tcW w:w="2977" w:type="dxa"/>
          </w:tcPr>
          <w:p w:rsidR="000739DD" w:rsidRPr="00594CCF" w:rsidRDefault="000739DD" w:rsidP="000739DD">
            <w:r w:rsidRPr="00594CCF">
              <w:t>Предназначение</w:t>
            </w:r>
          </w:p>
        </w:tc>
        <w:tc>
          <w:tcPr>
            <w:tcW w:w="3119" w:type="dxa"/>
          </w:tcPr>
          <w:p w:rsidR="000739DD" w:rsidRPr="00594CCF" w:rsidRDefault="000739DD" w:rsidP="000739DD">
            <w:r w:rsidRPr="00594CCF">
              <w:t>Должен применяться для прокладки кабелей</w:t>
            </w:r>
          </w:p>
        </w:tc>
        <w:tc>
          <w:tcPr>
            <w:tcW w:w="1559" w:type="dxa"/>
          </w:tcPr>
          <w:p w:rsidR="000739DD" w:rsidRPr="00594CCF" w:rsidRDefault="000739DD" w:rsidP="000739DD"/>
        </w:tc>
      </w:tr>
      <w:tr w:rsidR="000739DD" w:rsidRPr="00594CCF" w:rsidTr="00D4275E">
        <w:tc>
          <w:tcPr>
            <w:tcW w:w="567" w:type="dxa"/>
          </w:tcPr>
          <w:p w:rsidR="000739DD" w:rsidRPr="00594CCF" w:rsidRDefault="000739DD" w:rsidP="000739DD">
            <w:pPr>
              <w:pStyle w:val="af8"/>
              <w:tabs>
                <w:tab w:val="left" w:pos="1701"/>
              </w:tabs>
              <w:ind w:right="-3"/>
              <w:rPr>
                <w:sz w:val="20"/>
                <w:szCs w:val="20"/>
              </w:rPr>
            </w:pPr>
          </w:p>
        </w:tc>
        <w:tc>
          <w:tcPr>
            <w:tcW w:w="1276" w:type="dxa"/>
          </w:tcPr>
          <w:p w:rsidR="000739DD" w:rsidRPr="00594CCF" w:rsidRDefault="000739DD" w:rsidP="000739DD"/>
        </w:tc>
        <w:tc>
          <w:tcPr>
            <w:tcW w:w="1559" w:type="dxa"/>
          </w:tcPr>
          <w:p w:rsidR="000739DD" w:rsidRPr="00594CCF" w:rsidRDefault="000739DD" w:rsidP="000739DD"/>
        </w:tc>
        <w:tc>
          <w:tcPr>
            <w:tcW w:w="2977" w:type="dxa"/>
          </w:tcPr>
          <w:p w:rsidR="000739DD" w:rsidRPr="00594CCF" w:rsidRDefault="000739DD" w:rsidP="000739DD">
            <w:r w:rsidRPr="00594CCF">
              <w:t>Материал</w:t>
            </w:r>
          </w:p>
        </w:tc>
        <w:tc>
          <w:tcPr>
            <w:tcW w:w="3119" w:type="dxa"/>
          </w:tcPr>
          <w:p w:rsidR="000739DD" w:rsidRPr="00594CCF" w:rsidRDefault="000739DD" w:rsidP="000739DD">
            <w:r w:rsidRPr="00594CCF">
              <w:t>Поливинилхлорид не распространяющий горение; поликарбонат</w:t>
            </w:r>
          </w:p>
        </w:tc>
        <w:tc>
          <w:tcPr>
            <w:tcW w:w="1559" w:type="dxa"/>
          </w:tcPr>
          <w:p w:rsidR="000739DD" w:rsidRPr="00594CCF" w:rsidRDefault="000739DD" w:rsidP="000739DD"/>
        </w:tc>
      </w:tr>
      <w:tr w:rsidR="000739DD" w:rsidRPr="00594CCF" w:rsidTr="00D4275E">
        <w:tc>
          <w:tcPr>
            <w:tcW w:w="567" w:type="dxa"/>
          </w:tcPr>
          <w:p w:rsidR="000739DD" w:rsidRPr="00594CCF" w:rsidRDefault="000739DD" w:rsidP="000739DD">
            <w:pPr>
              <w:pStyle w:val="af8"/>
              <w:tabs>
                <w:tab w:val="left" w:pos="1701"/>
              </w:tabs>
              <w:ind w:right="-3"/>
              <w:rPr>
                <w:sz w:val="20"/>
                <w:szCs w:val="20"/>
              </w:rPr>
            </w:pPr>
          </w:p>
        </w:tc>
        <w:tc>
          <w:tcPr>
            <w:tcW w:w="1276" w:type="dxa"/>
          </w:tcPr>
          <w:p w:rsidR="000739DD" w:rsidRPr="00594CCF" w:rsidRDefault="000739DD" w:rsidP="000739DD"/>
        </w:tc>
        <w:tc>
          <w:tcPr>
            <w:tcW w:w="1559" w:type="dxa"/>
          </w:tcPr>
          <w:p w:rsidR="000739DD" w:rsidRPr="00594CCF" w:rsidRDefault="000739DD" w:rsidP="000739DD"/>
        </w:tc>
        <w:tc>
          <w:tcPr>
            <w:tcW w:w="2977" w:type="dxa"/>
          </w:tcPr>
          <w:p w:rsidR="000739DD" w:rsidRPr="00594CCF" w:rsidRDefault="000739DD" w:rsidP="000739DD">
            <w:r w:rsidRPr="00594CCF">
              <w:t>Цвет</w:t>
            </w:r>
          </w:p>
        </w:tc>
        <w:tc>
          <w:tcPr>
            <w:tcW w:w="3119" w:type="dxa"/>
          </w:tcPr>
          <w:p w:rsidR="000739DD" w:rsidRPr="00594CCF" w:rsidRDefault="000739DD" w:rsidP="000739DD">
            <w:r w:rsidRPr="00594CCF">
              <w:t>Белый или слоновая кость</w:t>
            </w:r>
          </w:p>
        </w:tc>
        <w:tc>
          <w:tcPr>
            <w:tcW w:w="1559" w:type="dxa"/>
          </w:tcPr>
          <w:p w:rsidR="000739DD" w:rsidRPr="00594CCF" w:rsidRDefault="000739DD" w:rsidP="000739DD"/>
        </w:tc>
      </w:tr>
      <w:tr w:rsidR="000739DD" w:rsidRPr="00594CCF" w:rsidTr="00D4275E">
        <w:tc>
          <w:tcPr>
            <w:tcW w:w="567" w:type="dxa"/>
          </w:tcPr>
          <w:p w:rsidR="000739DD" w:rsidRPr="00594CCF" w:rsidRDefault="000739DD" w:rsidP="000739DD">
            <w:pPr>
              <w:pStyle w:val="af8"/>
              <w:tabs>
                <w:tab w:val="left" w:pos="1701"/>
              </w:tabs>
              <w:ind w:right="-3"/>
              <w:rPr>
                <w:sz w:val="20"/>
                <w:szCs w:val="20"/>
              </w:rPr>
            </w:pPr>
          </w:p>
        </w:tc>
        <w:tc>
          <w:tcPr>
            <w:tcW w:w="1276" w:type="dxa"/>
          </w:tcPr>
          <w:p w:rsidR="000739DD" w:rsidRPr="00594CCF" w:rsidRDefault="000739DD" w:rsidP="000739DD"/>
        </w:tc>
        <w:tc>
          <w:tcPr>
            <w:tcW w:w="1559" w:type="dxa"/>
          </w:tcPr>
          <w:p w:rsidR="000739DD" w:rsidRPr="00594CCF" w:rsidRDefault="000739DD" w:rsidP="000739DD"/>
        </w:tc>
        <w:tc>
          <w:tcPr>
            <w:tcW w:w="2977" w:type="dxa"/>
          </w:tcPr>
          <w:p w:rsidR="000739DD" w:rsidRPr="00594CCF" w:rsidRDefault="000739DD" w:rsidP="000739DD">
            <w:r w:rsidRPr="00594CCF">
              <w:t xml:space="preserve">Степень защиты </w:t>
            </w:r>
          </w:p>
        </w:tc>
        <w:tc>
          <w:tcPr>
            <w:tcW w:w="3119" w:type="dxa"/>
          </w:tcPr>
          <w:p w:rsidR="000739DD" w:rsidRPr="00594CCF" w:rsidRDefault="000739DD" w:rsidP="000739DD">
            <w:r w:rsidRPr="00594CCF">
              <w:t xml:space="preserve">Не менее IP 40 </w:t>
            </w:r>
          </w:p>
        </w:tc>
        <w:tc>
          <w:tcPr>
            <w:tcW w:w="1559" w:type="dxa"/>
          </w:tcPr>
          <w:p w:rsidR="000739DD" w:rsidRPr="00594CCF" w:rsidRDefault="000739DD" w:rsidP="000739DD"/>
        </w:tc>
      </w:tr>
      <w:tr w:rsidR="000739DD" w:rsidRPr="00594CCF" w:rsidTr="00D4275E">
        <w:tc>
          <w:tcPr>
            <w:tcW w:w="567" w:type="dxa"/>
          </w:tcPr>
          <w:p w:rsidR="000739DD" w:rsidRPr="00594CCF" w:rsidRDefault="000739DD" w:rsidP="000739DD">
            <w:pPr>
              <w:pStyle w:val="af8"/>
              <w:tabs>
                <w:tab w:val="left" w:pos="1701"/>
              </w:tabs>
              <w:ind w:right="-3"/>
              <w:rPr>
                <w:sz w:val="20"/>
                <w:szCs w:val="20"/>
              </w:rPr>
            </w:pPr>
          </w:p>
        </w:tc>
        <w:tc>
          <w:tcPr>
            <w:tcW w:w="1276" w:type="dxa"/>
          </w:tcPr>
          <w:p w:rsidR="000739DD" w:rsidRPr="00594CCF" w:rsidRDefault="000739DD" w:rsidP="000739DD"/>
        </w:tc>
        <w:tc>
          <w:tcPr>
            <w:tcW w:w="1559" w:type="dxa"/>
          </w:tcPr>
          <w:p w:rsidR="000739DD" w:rsidRPr="00594CCF" w:rsidRDefault="000739DD" w:rsidP="000739DD"/>
        </w:tc>
        <w:tc>
          <w:tcPr>
            <w:tcW w:w="2977" w:type="dxa"/>
          </w:tcPr>
          <w:p w:rsidR="000739DD" w:rsidRPr="00594CCF" w:rsidRDefault="000739DD" w:rsidP="000739DD">
            <w:r w:rsidRPr="00594CCF">
              <w:t xml:space="preserve">Температура монтажа и эксплуатации </w:t>
            </w:r>
          </w:p>
        </w:tc>
        <w:tc>
          <w:tcPr>
            <w:tcW w:w="3119" w:type="dxa"/>
          </w:tcPr>
          <w:p w:rsidR="000739DD" w:rsidRPr="00594CCF" w:rsidRDefault="000739DD" w:rsidP="000739DD">
            <w:r w:rsidRPr="00594CCF">
              <w:t>От 5 до +45 оС</w:t>
            </w:r>
          </w:p>
        </w:tc>
        <w:tc>
          <w:tcPr>
            <w:tcW w:w="1559" w:type="dxa"/>
          </w:tcPr>
          <w:p w:rsidR="000739DD" w:rsidRPr="00594CCF" w:rsidRDefault="000739DD" w:rsidP="000739DD"/>
        </w:tc>
      </w:tr>
      <w:tr w:rsidR="000739DD" w:rsidRPr="00594CCF" w:rsidTr="00D4275E">
        <w:tc>
          <w:tcPr>
            <w:tcW w:w="567" w:type="dxa"/>
          </w:tcPr>
          <w:p w:rsidR="000739DD" w:rsidRPr="00594CCF" w:rsidRDefault="000739DD" w:rsidP="000739DD">
            <w:pPr>
              <w:pStyle w:val="af8"/>
              <w:tabs>
                <w:tab w:val="left" w:pos="1701"/>
              </w:tabs>
              <w:ind w:right="-3"/>
              <w:rPr>
                <w:sz w:val="20"/>
                <w:szCs w:val="20"/>
              </w:rPr>
            </w:pPr>
          </w:p>
        </w:tc>
        <w:tc>
          <w:tcPr>
            <w:tcW w:w="1276" w:type="dxa"/>
          </w:tcPr>
          <w:p w:rsidR="000739DD" w:rsidRPr="00594CCF" w:rsidRDefault="000739DD" w:rsidP="000739DD"/>
        </w:tc>
        <w:tc>
          <w:tcPr>
            <w:tcW w:w="1559" w:type="dxa"/>
          </w:tcPr>
          <w:p w:rsidR="000739DD" w:rsidRPr="00594CCF" w:rsidRDefault="000739DD" w:rsidP="000739DD"/>
        </w:tc>
        <w:tc>
          <w:tcPr>
            <w:tcW w:w="2977" w:type="dxa"/>
          </w:tcPr>
          <w:p w:rsidR="000739DD" w:rsidRPr="00594CCF" w:rsidRDefault="000739DD" w:rsidP="000739DD">
            <w:r w:rsidRPr="00594CCF">
              <w:t xml:space="preserve">Высота </w:t>
            </w:r>
          </w:p>
        </w:tc>
        <w:tc>
          <w:tcPr>
            <w:tcW w:w="3119" w:type="dxa"/>
          </w:tcPr>
          <w:p w:rsidR="000739DD" w:rsidRPr="00594CCF" w:rsidRDefault="000739DD" w:rsidP="000739DD">
            <w:r w:rsidRPr="00594CCF">
              <w:t>От 12 до 22 мм</w:t>
            </w:r>
          </w:p>
        </w:tc>
        <w:tc>
          <w:tcPr>
            <w:tcW w:w="1559" w:type="dxa"/>
          </w:tcPr>
          <w:p w:rsidR="000739DD" w:rsidRPr="00594CCF" w:rsidRDefault="000739DD" w:rsidP="000739DD"/>
        </w:tc>
      </w:tr>
      <w:tr w:rsidR="000739DD" w:rsidRPr="00594CCF" w:rsidTr="00D4275E">
        <w:tc>
          <w:tcPr>
            <w:tcW w:w="567" w:type="dxa"/>
          </w:tcPr>
          <w:p w:rsidR="000739DD" w:rsidRPr="00594CCF" w:rsidRDefault="000739DD" w:rsidP="000739DD">
            <w:pPr>
              <w:pStyle w:val="af8"/>
              <w:tabs>
                <w:tab w:val="left" w:pos="1701"/>
              </w:tabs>
              <w:ind w:right="-3"/>
              <w:rPr>
                <w:sz w:val="20"/>
                <w:szCs w:val="20"/>
              </w:rPr>
            </w:pPr>
          </w:p>
        </w:tc>
        <w:tc>
          <w:tcPr>
            <w:tcW w:w="1276" w:type="dxa"/>
          </w:tcPr>
          <w:p w:rsidR="000739DD" w:rsidRPr="00594CCF" w:rsidRDefault="000739DD" w:rsidP="000739DD"/>
        </w:tc>
        <w:tc>
          <w:tcPr>
            <w:tcW w:w="1559" w:type="dxa"/>
          </w:tcPr>
          <w:p w:rsidR="000739DD" w:rsidRPr="00594CCF" w:rsidRDefault="000739DD" w:rsidP="000739DD"/>
        </w:tc>
        <w:tc>
          <w:tcPr>
            <w:tcW w:w="2977" w:type="dxa"/>
          </w:tcPr>
          <w:p w:rsidR="000739DD" w:rsidRPr="00594CCF" w:rsidRDefault="000739DD" w:rsidP="000739DD">
            <w:r w:rsidRPr="00594CCF">
              <w:t>Ширина</w:t>
            </w:r>
          </w:p>
        </w:tc>
        <w:tc>
          <w:tcPr>
            <w:tcW w:w="3119" w:type="dxa"/>
          </w:tcPr>
          <w:p w:rsidR="000739DD" w:rsidRPr="00594CCF" w:rsidRDefault="000739DD" w:rsidP="000739DD">
            <w:r w:rsidRPr="00594CCF">
              <w:t>От 26 до 55 мм</w:t>
            </w:r>
          </w:p>
        </w:tc>
        <w:tc>
          <w:tcPr>
            <w:tcW w:w="1559" w:type="dxa"/>
          </w:tcPr>
          <w:p w:rsidR="000739DD" w:rsidRPr="00594CCF" w:rsidRDefault="000739DD" w:rsidP="000739DD"/>
        </w:tc>
      </w:tr>
      <w:tr w:rsidR="000739DD" w:rsidRPr="00594CCF" w:rsidTr="00D4275E">
        <w:tc>
          <w:tcPr>
            <w:tcW w:w="567" w:type="dxa"/>
          </w:tcPr>
          <w:p w:rsidR="000739DD" w:rsidRPr="00594CCF" w:rsidRDefault="000739DD" w:rsidP="000739DD">
            <w:pPr>
              <w:pStyle w:val="af8"/>
              <w:tabs>
                <w:tab w:val="left" w:pos="1701"/>
              </w:tabs>
              <w:ind w:right="-3"/>
              <w:rPr>
                <w:sz w:val="20"/>
                <w:szCs w:val="20"/>
              </w:rPr>
            </w:pPr>
          </w:p>
        </w:tc>
        <w:tc>
          <w:tcPr>
            <w:tcW w:w="1276" w:type="dxa"/>
          </w:tcPr>
          <w:p w:rsidR="000739DD" w:rsidRPr="00594CCF" w:rsidRDefault="000739DD" w:rsidP="000739DD"/>
        </w:tc>
        <w:tc>
          <w:tcPr>
            <w:tcW w:w="1559" w:type="dxa"/>
          </w:tcPr>
          <w:p w:rsidR="000739DD" w:rsidRPr="00594CCF" w:rsidRDefault="000739DD" w:rsidP="000739DD"/>
        </w:tc>
        <w:tc>
          <w:tcPr>
            <w:tcW w:w="2977" w:type="dxa"/>
          </w:tcPr>
          <w:p w:rsidR="000739DD" w:rsidRPr="00594CCF" w:rsidRDefault="000739DD" w:rsidP="000739DD">
            <w:r w:rsidRPr="00594CCF">
              <w:t>Ударная прочность при 5 0С</w:t>
            </w:r>
          </w:p>
        </w:tc>
        <w:tc>
          <w:tcPr>
            <w:tcW w:w="3119" w:type="dxa"/>
          </w:tcPr>
          <w:p w:rsidR="000739DD" w:rsidRPr="00594CCF" w:rsidRDefault="000739DD" w:rsidP="000739DD">
            <w:r w:rsidRPr="00594CCF">
              <w:t>Менее 6 Дж</w:t>
            </w:r>
          </w:p>
        </w:tc>
        <w:tc>
          <w:tcPr>
            <w:tcW w:w="1559" w:type="dxa"/>
          </w:tcPr>
          <w:p w:rsidR="000739DD" w:rsidRPr="00594CCF" w:rsidRDefault="000739DD" w:rsidP="000739DD"/>
        </w:tc>
      </w:tr>
      <w:tr w:rsidR="000739DD" w:rsidRPr="00594CCF" w:rsidTr="00D4275E">
        <w:tc>
          <w:tcPr>
            <w:tcW w:w="567" w:type="dxa"/>
          </w:tcPr>
          <w:p w:rsidR="000739DD" w:rsidRPr="00594CCF" w:rsidRDefault="000739DD" w:rsidP="000739DD">
            <w:pPr>
              <w:pStyle w:val="af8"/>
              <w:tabs>
                <w:tab w:val="left" w:pos="1701"/>
              </w:tabs>
              <w:ind w:right="-3"/>
              <w:rPr>
                <w:sz w:val="20"/>
                <w:szCs w:val="20"/>
              </w:rPr>
            </w:pPr>
          </w:p>
        </w:tc>
        <w:tc>
          <w:tcPr>
            <w:tcW w:w="1276" w:type="dxa"/>
          </w:tcPr>
          <w:p w:rsidR="000739DD" w:rsidRPr="00594CCF" w:rsidRDefault="000739DD" w:rsidP="000739DD"/>
        </w:tc>
        <w:tc>
          <w:tcPr>
            <w:tcW w:w="1559" w:type="dxa"/>
          </w:tcPr>
          <w:p w:rsidR="000739DD" w:rsidRPr="00594CCF" w:rsidRDefault="000739DD" w:rsidP="000739DD"/>
        </w:tc>
        <w:tc>
          <w:tcPr>
            <w:tcW w:w="2977" w:type="dxa"/>
          </w:tcPr>
          <w:p w:rsidR="000739DD" w:rsidRPr="00594CCF" w:rsidRDefault="000739DD" w:rsidP="000739DD">
            <w:r w:rsidRPr="00594CCF">
              <w:t xml:space="preserve">Электрическая прочность изоляции и электрическое сопротивление изоляции </w:t>
            </w:r>
          </w:p>
        </w:tc>
        <w:tc>
          <w:tcPr>
            <w:tcW w:w="3119" w:type="dxa"/>
          </w:tcPr>
          <w:p w:rsidR="000739DD" w:rsidRPr="00594CCF" w:rsidRDefault="000739DD" w:rsidP="000739DD">
            <w:r w:rsidRPr="00594CCF">
              <w:t>Отсутствие пробоев при постоянном напряжении не менее 1000 В; Отсутствие пробоев при постоянном напряжении не менее 2500 В; Отсутствие пробоев при постоянном напряжении не менее 5000 В</w:t>
            </w:r>
          </w:p>
        </w:tc>
        <w:tc>
          <w:tcPr>
            <w:tcW w:w="1559" w:type="dxa"/>
          </w:tcPr>
          <w:p w:rsidR="000739DD" w:rsidRPr="00594CCF" w:rsidRDefault="000739DD" w:rsidP="000739DD"/>
        </w:tc>
      </w:tr>
      <w:tr w:rsidR="000739DD" w:rsidRPr="00594CCF" w:rsidTr="00D4275E">
        <w:tc>
          <w:tcPr>
            <w:tcW w:w="567" w:type="dxa"/>
          </w:tcPr>
          <w:p w:rsidR="000739DD" w:rsidRPr="00594CCF" w:rsidRDefault="000739DD" w:rsidP="000739DD">
            <w:pPr>
              <w:pStyle w:val="af8"/>
              <w:tabs>
                <w:tab w:val="left" w:pos="1701"/>
              </w:tabs>
              <w:ind w:right="-3"/>
              <w:rPr>
                <w:sz w:val="20"/>
                <w:szCs w:val="20"/>
              </w:rPr>
            </w:pPr>
          </w:p>
        </w:tc>
        <w:tc>
          <w:tcPr>
            <w:tcW w:w="1276" w:type="dxa"/>
          </w:tcPr>
          <w:p w:rsidR="000739DD" w:rsidRPr="00594CCF" w:rsidRDefault="000739DD" w:rsidP="000739DD"/>
        </w:tc>
        <w:tc>
          <w:tcPr>
            <w:tcW w:w="1559" w:type="dxa"/>
          </w:tcPr>
          <w:p w:rsidR="000739DD" w:rsidRPr="00594CCF" w:rsidRDefault="000739DD" w:rsidP="000739DD"/>
        </w:tc>
        <w:tc>
          <w:tcPr>
            <w:tcW w:w="2977" w:type="dxa"/>
          </w:tcPr>
          <w:p w:rsidR="000739DD" w:rsidRPr="00594CCF" w:rsidRDefault="000739DD" w:rsidP="000739DD">
            <w:r w:rsidRPr="00594CCF">
              <w:t xml:space="preserve">Соответствие требованиям  </w:t>
            </w:r>
          </w:p>
        </w:tc>
        <w:tc>
          <w:tcPr>
            <w:tcW w:w="3119" w:type="dxa"/>
          </w:tcPr>
          <w:p w:rsidR="000739DD" w:rsidRPr="00594CCF" w:rsidRDefault="000739DD" w:rsidP="000739DD">
            <w:r w:rsidRPr="00594CCF">
              <w:t>Пожарной безопасности; Санитарным требованиям</w:t>
            </w:r>
          </w:p>
        </w:tc>
        <w:tc>
          <w:tcPr>
            <w:tcW w:w="1559" w:type="dxa"/>
          </w:tcPr>
          <w:p w:rsidR="000739DD" w:rsidRPr="00594CCF" w:rsidRDefault="000739DD" w:rsidP="000739DD"/>
        </w:tc>
      </w:tr>
      <w:tr w:rsidR="000739DD" w:rsidRPr="00594CCF" w:rsidTr="00D4275E">
        <w:tc>
          <w:tcPr>
            <w:tcW w:w="567" w:type="dxa"/>
          </w:tcPr>
          <w:p w:rsidR="000739DD" w:rsidRPr="00594CCF" w:rsidRDefault="000739DD" w:rsidP="000739DD">
            <w:pPr>
              <w:rPr>
                <w:lang w:val="en-US"/>
              </w:rPr>
            </w:pPr>
            <w:r>
              <w:t>14</w:t>
            </w:r>
            <w:r w:rsidRPr="00594CCF">
              <w:rPr>
                <w:lang w:val="en-US"/>
              </w:rPr>
              <w:t>.</w:t>
            </w:r>
          </w:p>
        </w:tc>
        <w:tc>
          <w:tcPr>
            <w:tcW w:w="1276" w:type="dxa"/>
          </w:tcPr>
          <w:p w:rsidR="000739DD" w:rsidRPr="00594CCF" w:rsidRDefault="000739DD" w:rsidP="000739DD">
            <w:pPr>
              <w:pStyle w:val="af8"/>
              <w:tabs>
                <w:tab w:val="left" w:pos="1735"/>
              </w:tabs>
              <w:rPr>
                <w:rFonts w:eastAsia="Calibri"/>
                <w:sz w:val="20"/>
                <w:szCs w:val="20"/>
                <w:lang w:val="en-US"/>
              </w:rPr>
            </w:pPr>
            <w:r w:rsidRPr="00594CCF">
              <w:rPr>
                <w:rFonts w:eastAsia="Calibri"/>
                <w:sz w:val="20"/>
                <w:szCs w:val="20"/>
              </w:rPr>
              <w:t>Кабель 300</w:t>
            </w:r>
            <w:r w:rsidRPr="00594CCF">
              <w:rPr>
                <w:rFonts w:eastAsia="Calibri"/>
                <w:sz w:val="20"/>
                <w:szCs w:val="20"/>
                <w:lang w:val="en-US"/>
              </w:rPr>
              <w:t xml:space="preserve"> </w:t>
            </w:r>
            <w:r w:rsidRPr="00594CCF">
              <w:rPr>
                <w:rFonts w:eastAsia="Calibri"/>
                <w:sz w:val="20"/>
                <w:szCs w:val="20"/>
              </w:rPr>
              <w:t>м</w:t>
            </w:r>
          </w:p>
          <w:p w:rsidR="000739DD" w:rsidRPr="00594CCF" w:rsidRDefault="000739DD" w:rsidP="000739DD">
            <w:pPr>
              <w:pStyle w:val="af8"/>
              <w:tabs>
                <w:tab w:val="left" w:pos="1735"/>
              </w:tabs>
              <w:rPr>
                <w:rFonts w:eastAsia="Calibri"/>
                <w:sz w:val="20"/>
                <w:szCs w:val="20"/>
              </w:rPr>
            </w:pPr>
          </w:p>
        </w:tc>
        <w:tc>
          <w:tcPr>
            <w:tcW w:w="1559" w:type="dxa"/>
          </w:tcPr>
          <w:p w:rsidR="000739DD" w:rsidRPr="00594CCF" w:rsidRDefault="000739DD" w:rsidP="000739DD">
            <w:pPr>
              <w:pStyle w:val="af8"/>
              <w:tabs>
                <w:tab w:val="left" w:pos="1735"/>
              </w:tabs>
              <w:rPr>
                <w:rFonts w:eastAsia="Calibri"/>
                <w:sz w:val="20"/>
                <w:szCs w:val="20"/>
              </w:rPr>
            </w:pPr>
          </w:p>
        </w:tc>
        <w:tc>
          <w:tcPr>
            <w:tcW w:w="2977" w:type="dxa"/>
          </w:tcPr>
          <w:p w:rsidR="000739DD" w:rsidRPr="00594CCF" w:rsidRDefault="000739DD" w:rsidP="000739DD">
            <w:pPr>
              <w:pStyle w:val="af8"/>
              <w:tabs>
                <w:tab w:val="left" w:pos="1735"/>
              </w:tabs>
              <w:rPr>
                <w:rFonts w:eastAsia="Calibri"/>
                <w:sz w:val="20"/>
                <w:szCs w:val="20"/>
              </w:rPr>
            </w:pPr>
            <w:r w:rsidRPr="00594CCF">
              <w:rPr>
                <w:rFonts w:eastAsia="Calibri"/>
                <w:sz w:val="20"/>
                <w:szCs w:val="20"/>
              </w:rPr>
              <w:t>Предназначение</w:t>
            </w:r>
          </w:p>
        </w:tc>
        <w:tc>
          <w:tcPr>
            <w:tcW w:w="3119" w:type="dxa"/>
          </w:tcPr>
          <w:p w:rsidR="000739DD" w:rsidRPr="00594CCF" w:rsidRDefault="000739DD" w:rsidP="000739DD">
            <w:pPr>
              <w:pStyle w:val="af8"/>
              <w:tabs>
                <w:tab w:val="left" w:pos="1735"/>
              </w:tabs>
              <w:rPr>
                <w:rFonts w:eastAsia="Calibri"/>
                <w:sz w:val="20"/>
                <w:szCs w:val="20"/>
              </w:rPr>
            </w:pPr>
            <w:r w:rsidRPr="00594CCF">
              <w:rPr>
                <w:rFonts w:eastAsia="Calibri"/>
                <w:sz w:val="20"/>
                <w:szCs w:val="20"/>
              </w:rPr>
              <w:t>Должен предусматривать использование в противопожарных системах и системах оповещения о пожаре</w:t>
            </w:r>
          </w:p>
        </w:tc>
        <w:tc>
          <w:tcPr>
            <w:tcW w:w="1559" w:type="dxa"/>
          </w:tcPr>
          <w:p w:rsidR="000739DD" w:rsidRPr="00594CCF" w:rsidRDefault="000739DD" w:rsidP="000739DD">
            <w:pPr>
              <w:pStyle w:val="af8"/>
              <w:tabs>
                <w:tab w:val="left" w:pos="1735"/>
              </w:tabs>
              <w:rPr>
                <w:rFonts w:eastAsia="Calibri"/>
                <w:sz w:val="20"/>
                <w:szCs w:val="20"/>
              </w:rPr>
            </w:pPr>
          </w:p>
        </w:tc>
      </w:tr>
      <w:tr w:rsidR="000739DD" w:rsidRPr="00594CCF" w:rsidTr="00D4275E">
        <w:tc>
          <w:tcPr>
            <w:tcW w:w="567" w:type="dxa"/>
          </w:tcPr>
          <w:p w:rsidR="000739DD" w:rsidRPr="00594CCF" w:rsidRDefault="000739DD" w:rsidP="000739DD"/>
        </w:tc>
        <w:tc>
          <w:tcPr>
            <w:tcW w:w="1276" w:type="dxa"/>
          </w:tcPr>
          <w:p w:rsidR="000739DD" w:rsidRPr="00594CCF" w:rsidRDefault="000739DD" w:rsidP="000739DD">
            <w:pPr>
              <w:pStyle w:val="af8"/>
              <w:tabs>
                <w:tab w:val="left" w:pos="1735"/>
              </w:tabs>
              <w:rPr>
                <w:rFonts w:eastAsia="Calibri"/>
                <w:sz w:val="20"/>
                <w:szCs w:val="20"/>
              </w:rPr>
            </w:pPr>
          </w:p>
        </w:tc>
        <w:tc>
          <w:tcPr>
            <w:tcW w:w="1559" w:type="dxa"/>
          </w:tcPr>
          <w:p w:rsidR="000739DD" w:rsidRPr="00594CCF" w:rsidRDefault="000739DD" w:rsidP="000739DD">
            <w:pPr>
              <w:pStyle w:val="af8"/>
              <w:tabs>
                <w:tab w:val="left" w:pos="1735"/>
              </w:tabs>
              <w:rPr>
                <w:rFonts w:eastAsia="Calibri"/>
                <w:sz w:val="20"/>
                <w:szCs w:val="20"/>
              </w:rPr>
            </w:pPr>
          </w:p>
        </w:tc>
        <w:tc>
          <w:tcPr>
            <w:tcW w:w="2977" w:type="dxa"/>
          </w:tcPr>
          <w:p w:rsidR="000739DD" w:rsidRPr="00594CCF" w:rsidRDefault="000739DD" w:rsidP="000739DD">
            <w:pPr>
              <w:pStyle w:val="af8"/>
              <w:tabs>
                <w:tab w:val="left" w:pos="1735"/>
              </w:tabs>
              <w:rPr>
                <w:rFonts w:eastAsia="Calibri"/>
                <w:sz w:val="20"/>
                <w:szCs w:val="20"/>
              </w:rPr>
            </w:pPr>
            <w:r w:rsidRPr="00594CCF">
              <w:rPr>
                <w:rFonts w:eastAsia="Calibri"/>
                <w:sz w:val="20"/>
                <w:szCs w:val="20"/>
              </w:rPr>
              <w:t>Количество жил</w:t>
            </w:r>
          </w:p>
        </w:tc>
        <w:tc>
          <w:tcPr>
            <w:tcW w:w="3119" w:type="dxa"/>
          </w:tcPr>
          <w:p w:rsidR="000739DD" w:rsidRPr="00594CCF" w:rsidRDefault="000739DD" w:rsidP="000739DD">
            <w:pPr>
              <w:pStyle w:val="af8"/>
              <w:tabs>
                <w:tab w:val="left" w:pos="1735"/>
              </w:tabs>
              <w:rPr>
                <w:rFonts w:eastAsia="Calibri"/>
                <w:sz w:val="20"/>
                <w:szCs w:val="20"/>
              </w:rPr>
            </w:pPr>
            <w:r w:rsidRPr="00594CCF">
              <w:rPr>
                <w:rFonts w:eastAsia="Calibri"/>
                <w:sz w:val="20"/>
                <w:szCs w:val="20"/>
              </w:rPr>
              <w:t>Не менее 4</w:t>
            </w:r>
          </w:p>
        </w:tc>
        <w:tc>
          <w:tcPr>
            <w:tcW w:w="1559" w:type="dxa"/>
          </w:tcPr>
          <w:p w:rsidR="000739DD" w:rsidRPr="00594CCF" w:rsidRDefault="000739DD" w:rsidP="000739DD">
            <w:pPr>
              <w:pStyle w:val="af8"/>
              <w:tabs>
                <w:tab w:val="left" w:pos="1735"/>
              </w:tabs>
              <w:rPr>
                <w:rFonts w:eastAsia="Calibri"/>
                <w:sz w:val="20"/>
                <w:szCs w:val="20"/>
              </w:rPr>
            </w:pPr>
          </w:p>
        </w:tc>
      </w:tr>
      <w:tr w:rsidR="000739DD" w:rsidRPr="00594CCF" w:rsidTr="00D4275E">
        <w:tc>
          <w:tcPr>
            <w:tcW w:w="567" w:type="dxa"/>
          </w:tcPr>
          <w:p w:rsidR="000739DD" w:rsidRPr="00594CCF" w:rsidRDefault="000739DD" w:rsidP="000739DD"/>
        </w:tc>
        <w:tc>
          <w:tcPr>
            <w:tcW w:w="1276" w:type="dxa"/>
          </w:tcPr>
          <w:p w:rsidR="000739DD" w:rsidRPr="00594CCF" w:rsidRDefault="000739DD" w:rsidP="000739DD">
            <w:pPr>
              <w:pStyle w:val="af8"/>
              <w:tabs>
                <w:tab w:val="left" w:pos="1735"/>
              </w:tabs>
              <w:rPr>
                <w:rFonts w:eastAsia="Calibri"/>
                <w:sz w:val="20"/>
                <w:szCs w:val="20"/>
              </w:rPr>
            </w:pPr>
          </w:p>
        </w:tc>
        <w:tc>
          <w:tcPr>
            <w:tcW w:w="1559" w:type="dxa"/>
          </w:tcPr>
          <w:p w:rsidR="000739DD" w:rsidRPr="00594CCF" w:rsidRDefault="000739DD" w:rsidP="000739DD">
            <w:pPr>
              <w:pStyle w:val="af8"/>
              <w:tabs>
                <w:tab w:val="left" w:pos="1735"/>
              </w:tabs>
              <w:rPr>
                <w:rFonts w:eastAsia="Calibri"/>
                <w:sz w:val="20"/>
                <w:szCs w:val="20"/>
              </w:rPr>
            </w:pPr>
          </w:p>
        </w:tc>
        <w:tc>
          <w:tcPr>
            <w:tcW w:w="2977" w:type="dxa"/>
          </w:tcPr>
          <w:p w:rsidR="000739DD" w:rsidRPr="00594CCF" w:rsidRDefault="000739DD" w:rsidP="000739DD">
            <w:pPr>
              <w:pStyle w:val="af8"/>
              <w:tabs>
                <w:tab w:val="left" w:pos="1735"/>
              </w:tabs>
              <w:rPr>
                <w:rFonts w:eastAsia="Calibri"/>
                <w:sz w:val="20"/>
                <w:szCs w:val="20"/>
              </w:rPr>
            </w:pPr>
            <w:r w:rsidRPr="00594CCF">
              <w:rPr>
                <w:rFonts w:eastAsia="Calibri"/>
                <w:sz w:val="20"/>
                <w:szCs w:val="20"/>
              </w:rPr>
              <w:t>Тип жил</w:t>
            </w:r>
          </w:p>
        </w:tc>
        <w:tc>
          <w:tcPr>
            <w:tcW w:w="3119" w:type="dxa"/>
          </w:tcPr>
          <w:p w:rsidR="000739DD" w:rsidRPr="00594CCF" w:rsidRDefault="000739DD" w:rsidP="000739DD">
            <w:pPr>
              <w:pStyle w:val="af8"/>
              <w:tabs>
                <w:tab w:val="left" w:pos="1735"/>
              </w:tabs>
              <w:rPr>
                <w:rFonts w:eastAsia="Calibri"/>
                <w:sz w:val="20"/>
                <w:szCs w:val="20"/>
              </w:rPr>
            </w:pPr>
            <w:r w:rsidRPr="00594CCF">
              <w:rPr>
                <w:rFonts w:eastAsia="Calibri"/>
                <w:sz w:val="20"/>
                <w:szCs w:val="20"/>
              </w:rPr>
              <w:t xml:space="preserve">Однопроволочные скрученные или многопроволочные скрученные </w:t>
            </w:r>
          </w:p>
        </w:tc>
        <w:tc>
          <w:tcPr>
            <w:tcW w:w="1559" w:type="dxa"/>
          </w:tcPr>
          <w:p w:rsidR="000739DD" w:rsidRPr="00594CCF" w:rsidRDefault="000739DD" w:rsidP="000739DD">
            <w:pPr>
              <w:pStyle w:val="af8"/>
              <w:tabs>
                <w:tab w:val="left" w:pos="1735"/>
              </w:tabs>
              <w:rPr>
                <w:rFonts w:eastAsia="Calibri"/>
                <w:sz w:val="20"/>
                <w:szCs w:val="20"/>
              </w:rPr>
            </w:pPr>
          </w:p>
        </w:tc>
      </w:tr>
      <w:tr w:rsidR="000739DD" w:rsidRPr="00594CCF" w:rsidTr="00D4275E">
        <w:tc>
          <w:tcPr>
            <w:tcW w:w="567" w:type="dxa"/>
          </w:tcPr>
          <w:p w:rsidR="000739DD" w:rsidRPr="00594CCF" w:rsidRDefault="000739DD" w:rsidP="000739DD"/>
        </w:tc>
        <w:tc>
          <w:tcPr>
            <w:tcW w:w="1276" w:type="dxa"/>
          </w:tcPr>
          <w:p w:rsidR="000739DD" w:rsidRPr="00594CCF" w:rsidRDefault="000739DD" w:rsidP="000739DD">
            <w:pPr>
              <w:pStyle w:val="af8"/>
              <w:tabs>
                <w:tab w:val="left" w:pos="1735"/>
              </w:tabs>
              <w:rPr>
                <w:rFonts w:eastAsia="Calibri"/>
                <w:sz w:val="20"/>
                <w:szCs w:val="20"/>
              </w:rPr>
            </w:pPr>
          </w:p>
        </w:tc>
        <w:tc>
          <w:tcPr>
            <w:tcW w:w="1559" w:type="dxa"/>
          </w:tcPr>
          <w:p w:rsidR="000739DD" w:rsidRPr="00594CCF" w:rsidRDefault="000739DD" w:rsidP="000739DD">
            <w:pPr>
              <w:pStyle w:val="af8"/>
              <w:tabs>
                <w:tab w:val="left" w:pos="1735"/>
              </w:tabs>
              <w:rPr>
                <w:rFonts w:eastAsia="Calibri"/>
                <w:sz w:val="20"/>
                <w:szCs w:val="20"/>
              </w:rPr>
            </w:pPr>
          </w:p>
        </w:tc>
        <w:tc>
          <w:tcPr>
            <w:tcW w:w="2977" w:type="dxa"/>
          </w:tcPr>
          <w:p w:rsidR="000739DD" w:rsidRPr="00594CCF" w:rsidRDefault="000739DD" w:rsidP="000739DD">
            <w:pPr>
              <w:pStyle w:val="af8"/>
              <w:tabs>
                <w:tab w:val="left" w:pos="1735"/>
              </w:tabs>
              <w:rPr>
                <w:rFonts w:eastAsia="Calibri"/>
                <w:sz w:val="20"/>
                <w:szCs w:val="20"/>
              </w:rPr>
            </w:pPr>
            <w:r w:rsidRPr="00594CCF">
              <w:rPr>
                <w:rFonts w:eastAsia="Calibri"/>
                <w:sz w:val="20"/>
                <w:szCs w:val="20"/>
              </w:rPr>
              <w:t>Диаметр жил</w:t>
            </w:r>
          </w:p>
        </w:tc>
        <w:tc>
          <w:tcPr>
            <w:tcW w:w="3119" w:type="dxa"/>
          </w:tcPr>
          <w:p w:rsidR="000739DD" w:rsidRPr="00594CCF" w:rsidRDefault="000739DD" w:rsidP="000739DD">
            <w:pPr>
              <w:pStyle w:val="af8"/>
              <w:tabs>
                <w:tab w:val="left" w:pos="1735"/>
              </w:tabs>
              <w:rPr>
                <w:rFonts w:eastAsia="Calibri"/>
                <w:sz w:val="20"/>
                <w:szCs w:val="20"/>
              </w:rPr>
            </w:pPr>
            <w:r w:rsidRPr="00594CCF">
              <w:rPr>
                <w:rFonts w:eastAsia="Calibri"/>
                <w:sz w:val="20"/>
                <w:szCs w:val="20"/>
              </w:rPr>
              <w:t>Более 0.8 мм</w:t>
            </w:r>
          </w:p>
        </w:tc>
        <w:tc>
          <w:tcPr>
            <w:tcW w:w="1559" w:type="dxa"/>
          </w:tcPr>
          <w:p w:rsidR="000739DD" w:rsidRPr="00594CCF" w:rsidRDefault="000739DD" w:rsidP="000739DD">
            <w:pPr>
              <w:pStyle w:val="af8"/>
              <w:tabs>
                <w:tab w:val="left" w:pos="1735"/>
              </w:tabs>
              <w:rPr>
                <w:rFonts w:eastAsia="Calibri"/>
                <w:sz w:val="20"/>
                <w:szCs w:val="20"/>
              </w:rPr>
            </w:pPr>
          </w:p>
        </w:tc>
      </w:tr>
      <w:tr w:rsidR="000739DD" w:rsidRPr="00594CCF" w:rsidTr="00D4275E">
        <w:tc>
          <w:tcPr>
            <w:tcW w:w="567" w:type="dxa"/>
          </w:tcPr>
          <w:p w:rsidR="000739DD" w:rsidRPr="00594CCF" w:rsidRDefault="000739DD" w:rsidP="000739DD">
            <w:pPr>
              <w:pStyle w:val="af8"/>
              <w:tabs>
                <w:tab w:val="left" w:pos="1701"/>
              </w:tabs>
              <w:ind w:right="-3"/>
              <w:rPr>
                <w:sz w:val="20"/>
                <w:szCs w:val="20"/>
              </w:rPr>
            </w:pPr>
          </w:p>
        </w:tc>
        <w:tc>
          <w:tcPr>
            <w:tcW w:w="1276" w:type="dxa"/>
          </w:tcPr>
          <w:p w:rsidR="000739DD" w:rsidRPr="00594CCF" w:rsidRDefault="000739DD" w:rsidP="000739DD">
            <w:pPr>
              <w:pStyle w:val="af8"/>
              <w:tabs>
                <w:tab w:val="left" w:pos="1735"/>
              </w:tabs>
              <w:rPr>
                <w:rFonts w:eastAsia="Calibri"/>
                <w:sz w:val="20"/>
                <w:szCs w:val="20"/>
              </w:rPr>
            </w:pPr>
          </w:p>
        </w:tc>
        <w:tc>
          <w:tcPr>
            <w:tcW w:w="1559" w:type="dxa"/>
          </w:tcPr>
          <w:p w:rsidR="000739DD" w:rsidRPr="00594CCF" w:rsidRDefault="000739DD" w:rsidP="000739DD">
            <w:pPr>
              <w:pStyle w:val="af8"/>
              <w:tabs>
                <w:tab w:val="left" w:pos="1735"/>
              </w:tabs>
              <w:rPr>
                <w:rFonts w:eastAsia="Calibri"/>
                <w:sz w:val="20"/>
                <w:szCs w:val="20"/>
              </w:rPr>
            </w:pPr>
          </w:p>
        </w:tc>
        <w:tc>
          <w:tcPr>
            <w:tcW w:w="2977" w:type="dxa"/>
          </w:tcPr>
          <w:p w:rsidR="000739DD" w:rsidRPr="00594CCF" w:rsidRDefault="000739DD" w:rsidP="000739DD">
            <w:pPr>
              <w:pStyle w:val="af8"/>
              <w:tabs>
                <w:tab w:val="left" w:pos="1735"/>
              </w:tabs>
              <w:rPr>
                <w:rFonts w:eastAsia="Calibri"/>
                <w:sz w:val="20"/>
                <w:szCs w:val="20"/>
              </w:rPr>
            </w:pPr>
            <w:r w:rsidRPr="00594CCF">
              <w:rPr>
                <w:rFonts w:eastAsia="Calibri"/>
                <w:sz w:val="20"/>
                <w:szCs w:val="20"/>
              </w:rPr>
              <w:t>Изоляция</w:t>
            </w:r>
          </w:p>
        </w:tc>
        <w:tc>
          <w:tcPr>
            <w:tcW w:w="3119" w:type="dxa"/>
          </w:tcPr>
          <w:p w:rsidR="000739DD" w:rsidRPr="00594CCF" w:rsidRDefault="000739DD" w:rsidP="000739DD">
            <w:pPr>
              <w:pStyle w:val="af8"/>
              <w:tabs>
                <w:tab w:val="left" w:pos="1735"/>
              </w:tabs>
              <w:rPr>
                <w:rFonts w:eastAsia="Calibri"/>
                <w:sz w:val="20"/>
                <w:szCs w:val="20"/>
              </w:rPr>
            </w:pPr>
            <w:r w:rsidRPr="00594CCF">
              <w:rPr>
                <w:rFonts w:eastAsia="Calibri"/>
                <w:sz w:val="20"/>
                <w:szCs w:val="20"/>
              </w:rPr>
              <w:t xml:space="preserve">Должна быть из кремнийорганической керамообразующей резины </w:t>
            </w:r>
          </w:p>
        </w:tc>
        <w:tc>
          <w:tcPr>
            <w:tcW w:w="1559" w:type="dxa"/>
          </w:tcPr>
          <w:p w:rsidR="000739DD" w:rsidRPr="00594CCF" w:rsidRDefault="000739DD" w:rsidP="000739DD">
            <w:pPr>
              <w:pStyle w:val="af8"/>
              <w:tabs>
                <w:tab w:val="left" w:pos="1735"/>
              </w:tabs>
              <w:rPr>
                <w:rFonts w:eastAsia="Calibri"/>
                <w:sz w:val="20"/>
                <w:szCs w:val="20"/>
              </w:rPr>
            </w:pPr>
          </w:p>
        </w:tc>
      </w:tr>
      <w:tr w:rsidR="000739DD" w:rsidRPr="00594CCF" w:rsidTr="00D4275E">
        <w:tc>
          <w:tcPr>
            <w:tcW w:w="567" w:type="dxa"/>
          </w:tcPr>
          <w:p w:rsidR="000739DD" w:rsidRPr="00594CCF" w:rsidRDefault="000739DD" w:rsidP="000739DD">
            <w:pPr>
              <w:pStyle w:val="af8"/>
              <w:tabs>
                <w:tab w:val="left" w:pos="1701"/>
              </w:tabs>
              <w:ind w:right="-3"/>
              <w:rPr>
                <w:sz w:val="20"/>
                <w:szCs w:val="20"/>
              </w:rPr>
            </w:pPr>
          </w:p>
        </w:tc>
        <w:tc>
          <w:tcPr>
            <w:tcW w:w="1276" w:type="dxa"/>
          </w:tcPr>
          <w:p w:rsidR="000739DD" w:rsidRPr="00594CCF" w:rsidRDefault="000739DD" w:rsidP="000739DD">
            <w:pPr>
              <w:pStyle w:val="af8"/>
              <w:tabs>
                <w:tab w:val="left" w:pos="1735"/>
              </w:tabs>
              <w:rPr>
                <w:rFonts w:eastAsia="Calibri"/>
                <w:sz w:val="20"/>
                <w:szCs w:val="20"/>
              </w:rPr>
            </w:pPr>
          </w:p>
        </w:tc>
        <w:tc>
          <w:tcPr>
            <w:tcW w:w="1559" w:type="dxa"/>
          </w:tcPr>
          <w:p w:rsidR="000739DD" w:rsidRPr="00594CCF" w:rsidRDefault="000739DD" w:rsidP="000739DD">
            <w:pPr>
              <w:pStyle w:val="af8"/>
              <w:tabs>
                <w:tab w:val="left" w:pos="1735"/>
              </w:tabs>
              <w:rPr>
                <w:rFonts w:eastAsia="Calibri"/>
                <w:sz w:val="20"/>
                <w:szCs w:val="20"/>
              </w:rPr>
            </w:pPr>
          </w:p>
        </w:tc>
        <w:tc>
          <w:tcPr>
            <w:tcW w:w="2977" w:type="dxa"/>
          </w:tcPr>
          <w:p w:rsidR="000739DD" w:rsidRPr="00594CCF" w:rsidRDefault="000739DD" w:rsidP="000739DD">
            <w:pPr>
              <w:pStyle w:val="af8"/>
              <w:tabs>
                <w:tab w:val="left" w:pos="1735"/>
              </w:tabs>
              <w:rPr>
                <w:rFonts w:eastAsia="Calibri"/>
                <w:sz w:val="20"/>
                <w:szCs w:val="20"/>
              </w:rPr>
            </w:pPr>
            <w:r w:rsidRPr="00594CCF">
              <w:rPr>
                <w:rFonts w:eastAsia="Calibri"/>
                <w:sz w:val="20"/>
                <w:szCs w:val="20"/>
              </w:rPr>
              <w:t>Экран</w:t>
            </w:r>
          </w:p>
        </w:tc>
        <w:tc>
          <w:tcPr>
            <w:tcW w:w="3119" w:type="dxa"/>
          </w:tcPr>
          <w:p w:rsidR="000739DD" w:rsidRPr="00594CCF" w:rsidRDefault="000739DD" w:rsidP="000739DD">
            <w:pPr>
              <w:pStyle w:val="af8"/>
              <w:tabs>
                <w:tab w:val="left" w:pos="1735"/>
              </w:tabs>
              <w:rPr>
                <w:rFonts w:eastAsia="Calibri"/>
                <w:sz w:val="20"/>
                <w:szCs w:val="20"/>
              </w:rPr>
            </w:pPr>
            <w:r w:rsidRPr="00594CCF">
              <w:rPr>
                <w:rFonts w:eastAsia="Calibri"/>
                <w:sz w:val="20"/>
                <w:szCs w:val="20"/>
              </w:rPr>
              <w:t>Из ламинированной алюминиевой фольги; из алюмолавсановой ленты</w:t>
            </w:r>
          </w:p>
        </w:tc>
        <w:tc>
          <w:tcPr>
            <w:tcW w:w="1559" w:type="dxa"/>
          </w:tcPr>
          <w:p w:rsidR="000739DD" w:rsidRPr="00A57443" w:rsidRDefault="000739DD" w:rsidP="000739DD">
            <w:pPr>
              <w:pStyle w:val="af8"/>
              <w:tabs>
                <w:tab w:val="left" w:pos="1735"/>
              </w:tabs>
              <w:rPr>
                <w:rFonts w:eastAsia="Calibri"/>
                <w:sz w:val="20"/>
                <w:szCs w:val="20"/>
              </w:rPr>
            </w:pPr>
          </w:p>
        </w:tc>
      </w:tr>
      <w:tr w:rsidR="000739DD" w:rsidRPr="00594CCF" w:rsidTr="00D4275E">
        <w:tc>
          <w:tcPr>
            <w:tcW w:w="567" w:type="dxa"/>
          </w:tcPr>
          <w:p w:rsidR="000739DD" w:rsidRPr="00594CCF" w:rsidRDefault="000739DD" w:rsidP="000739DD">
            <w:pPr>
              <w:pStyle w:val="af8"/>
              <w:tabs>
                <w:tab w:val="left" w:pos="1701"/>
              </w:tabs>
              <w:ind w:right="-3"/>
              <w:rPr>
                <w:sz w:val="20"/>
                <w:szCs w:val="20"/>
              </w:rPr>
            </w:pPr>
          </w:p>
        </w:tc>
        <w:tc>
          <w:tcPr>
            <w:tcW w:w="1276" w:type="dxa"/>
          </w:tcPr>
          <w:p w:rsidR="000739DD" w:rsidRPr="00594CCF" w:rsidRDefault="000739DD" w:rsidP="000739DD">
            <w:pPr>
              <w:pStyle w:val="af8"/>
              <w:tabs>
                <w:tab w:val="left" w:pos="1735"/>
              </w:tabs>
              <w:rPr>
                <w:rFonts w:eastAsia="Calibri"/>
                <w:sz w:val="20"/>
                <w:szCs w:val="20"/>
              </w:rPr>
            </w:pPr>
          </w:p>
        </w:tc>
        <w:tc>
          <w:tcPr>
            <w:tcW w:w="1559" w:type="dxa"/>
          </w:tcPr>
          <w:p w:rsidR="000739DD" w:rsidRPr="00594CCF" w:rsidRDefault="000739DD" w:rsidP="000739DD">
            <w:pPr>
              <w:pStyle w:val="af8"/>
              <w:tabs>
                <w:tab w:val="left" w:pos="1735"/>
              </w:tabs>
              <w:rPr>
                <w:rFonts w:eastAsia="Calibri"/>
                <w:sz w:val="20"/>
                <w:szCs w:val="20"/>
              </w:rPr>
            </w:pPr>
          </w:p>
        </w:tc>
        <w:tc>
          <w:tcPr>
            <w:tcW w:w="2977" w:type="dxa"/>
          </w:tcPr>
          <w:p w:rsidR="000739DD" w:rsidRPr="00594CCF" w:rsidRDefault="000739DD" w:rsidP="000739DD">
            <w:pPr>
              <w:pStyle w:val="af8"/>
              <w:tabs>
                <w:tab w:val="left" w:pos="1735"/>
              </w:tabs>
              <w:rPr>
                <w:rFonts w:eastAsia="Calibri"/>
                <w:sz w:val="20"/>
                <w:szCs w:val="20"/>
              </w:rPr>
            </w:pPr>
            <w:r w:rsidRPr="00594CCF">
              <w:rPr>
                <w:rFonts w:eastAsia="Calibri"/>
                <w:sz w:val="20"/>
                <w:szCs w:val="20"/>
              </w:rPr>
              <w:t>Дренажный проводник</w:t>
            </w:r>
          </w:p>
        </w:tc>
        <w:tc>
          <w:tcPr>
            <w:tcW w:w="3119" w:type="dxa"/>
          </w:tcPr>
          <w:p w:rsidR="000739DD" w:rsidRPr="00594CCF" w:rsidRDefault="000739DD" w:rsidP="000739DD">
            <w:pPr>
              <w:pStyle w:val="af8"/>
              <w:tabs>
                <w:tab w:val="left" w:pos="1735"/>
              </w:tabs>
              <w:rPr>
                <w:rFonts w:eastAsia="Calibri"/>
                <w:sz w:val="20"/>
                <w:szCs w:val="20"/>
              </w:rPr>
            </w:pPr>
            <w:r w:rsidRPr="00594CCF">
              <w:rPr>
                <w:rFonts w:eastAsia="Calibri"/>
                <w:sz w:val="20"/>
                <w:szCs w:val="20"/>
              </w:rPr>
              <w:t>Должен быть из медной луженой проволоки</w:t>
            </w:r>
          </w:p>
        </w:tc>
        <w:tc>
          <w:tcPr>
            <w:tcW w:w="1559" w:type="dxa"/>
          </w:tcPr>
          <w:p w:rsidR="000739DD" w:rsidRPr="00594CCF" w:rsidRDefault="000739DD" w:rsidP="000739DD">
            <w:pPr>
              <w:pStyle w:val="af8"/>
              <w:tabs>
                <w:tab w:val="left" w:pos="1735"/>
              </w:tabs>
              <w:rPr>
                <w:rFonts w:eastAsia="Calibri"/>
                <w:sz w:val="20"/>
                <w:szCs w:val="20"/>
              </w:rPr>
            </w:pPr>
          </w:p>
        </w:tc>
      </w:tr>
      <w:tr w:rsidR="000739DD" w:rsidRPr="00594CCF" w:rsidTr="00D4275E">
        <w:tc>
          <w:tcPr>
            <w:tcW w:w="567" w:type="dxa"/>
          </w:tcPr>
          <w:p w:rsidR="000739DD" w:rsidRPr="00594CCF" w:rsidRDefault="000739DD" w:rsidP="000739DD">
            <w:pPr>
              <w:pStyle w:val="af8"/>
              <w:tabs>
                <w:tab w:val="left" w:pos="1701"/>
              </w:tabs>
              <w:ind w:right="-3"/>
              <w:rPr>
                <w:sz w:val="20"/>
                <w:szCs w:val="20"/>
              </w:rPr>
            </w:pPr>
          </w:p>
        </w:tc>
        <w:tc>
          <w:tcPr>
            <w:tcW w:w="1276" w:type="dxa"/>
          </w:tcPr>
          <w:p w:rsidR="000739DD" w:rsidRPr="00594CCF" w:rsidRDefault="000739DD" w:rsidP="000739DD">
            <w:pPr>
              <w:pStyle w:val="af8"/>
              <w:tabs>
                <w:tab w:val="left" w:pos="1735"/>
              </w:tabs>
              <w:rPr>
                <w:rFonts w:eastAsia="Calibri"/>
                <w:sz w:val="20"/>
                <w:szCs w:val="20"/>
              </w:rPr>
            </w:pPr>
          </w:p>
        </w:tc>
        <w:tc>
          <w:tcPr>
            <w:tcW w:w="1559" w:type="dxa"/>
          </w:tcPr>
          <w:p w:rsidR="000739DD" w:rsidRPr="00594CCF" w:rsidRDefault="000739DD" w:rsidP="000739DD">
            <w:pPr>
              <w:pStyle w:val="af8"/>
              <w:tabs>
                <w:tab w:val="left" w:pos="1735"/>
              </w:tabs>
              <w:rPr>
                <w:rFonts w:eastAsia="Calibri"/>
                <w:sz w:val="20"/>
                <w:szCs w:val="20"/>
              </w:rPr>
            </w:pPr>
          </w:p>
        </w:tc>
        <w:tc>
          <w:tcPr>
            <w:tcW w:w="2977" w:type="dxa"/>
          </w:tcPr>
          <w:p w:rsidR="000739DD" w:rsidRPr="00594CCF" w:rsidRDefault="000739DD" w:rsidP="000739DD">
            <w:pPr>
              <w:pStyle w:val="af8"/>
              <w:tabs>
                <w:tab w:val="left" w:pos="1735"/>
              </w:tabs>
              <w:rPr>
                <w:rFonts w:eastAsia="Calibri"/>
                <w:sz w:val="20"/>
                <w:szCs w:val="20"/>
              </w:rPr>
            </w:pPr>
            <w:r w:rsidRPr="00594CCF">
              <w:rPr>
                <w:rFonts w:eastAsia="Calibri"/>
                <w:sz w:val="20"/>
                <w:szCs w:val="20"/>
              </w:rPr>
              <w:t>Оболочка</w:t>
            </w:r>
          </w:p>
        </w:tc>
        <w:tc>
          <w:tcPr>
            <w:tcW w:w="3119" w:type="dxa"/>
          </w:tcPr>
          <w:p w:rsidR="000739DD" w:rsidRPr="00594CCF" w:rsidRDefault="000739DD" w:rsidP="000739DD">
            <w:pPr>
              <w:pStyle w:val="af8"/>
              <w:tabs>
                <w:tab w:val="left" w:pos="1701"/>
              </w:tabs>
              <w:ind w:right="-69"/>
              <w:rPr>
                <w:sz w:val="20"/>
                <w:szCs w:val="20"/>
              </w:rPr>
            </w:pPr>
            <w:r w:rsidRPr="00594CCF">
              <w:rPr>
                <w:sz w:val="20"/>
                <w:szCs w:val="20"/>
              </w:rPr>
              <w:t>Должна быть изготовлена из термопластичной безгалогенной композиции</w:t>
            </w:r>
          </w:p>
        </w:tc>
        <w:tc>
          <w:tcPr>
            <w:tcW w:w="1559" w:type="dxa"/>
          </w:tcPr>
          <w:p w:rsidR="000739DD" w:rsidRPr="00594CCF" w:rsidRDefault="000739DD" w:rsidP="000739DD">
            <w:pPr>
              <w:pStyle w:val="af8"/>
              <w:tabs>
                <w:tab w:val="left" w:pos="1701"/>
              </w:tabs>
              <w:ind w:right="-69"/>
              <w:rPr>
                <w:sz w:val="20"/>
                <w:szCs w:val="20"/>
              </w:rPr>
            </w:pPr>
          </w:p>
        </w:tc>
      </w:tr>
      <w:tr w:rsidR="000739DD" w:rsidRPr="00594CCF" w:rsidTr="00D4275E">
        <w:tc>
          <w:tcPr>
            <w:tcW w:w="567" w:type="dxa"/>
          </w:tcPr>
          <w:p w:rsidR="000739DD" w:rsidRPr="00594CCF" w:rsidRDefault="000739DD" w:rsidP="000739DD">
            <w:pPr>
              <w:pStyle w:val="af8"/>
              <w:tabs>
                <w:tab w:val="left" w:pos="1701"/>
              </w:tabs>
              <w:ind w:right="-3"/>
              <w:rPr>
                <w:sz w:val="20"/>
                <w:szCs w:val="20"/>
              </w:rPr>
            </w:pPr>
          </w:p>
        </w:tc>
        <w:tc>
          <w:tcPr>
            <w:tcW w:w="1276" w:type="dxa"/>
          </w:tcPr>
          <w:p w:rsidR="000739DD" w:rsidRPr="00594CCF" w:rsidRDefault="000739DD" w:rsidP="000739DD">
            <w:pPr>
              <w:pStyle w:val="af8"/>
              <w:tabs>
                <w:tab w:val="left" w:pos="1735"/>
              </w:tabs>
              <w:rPr>
                <w:rFonts w:eastAsia="Calibri"/>
                <w:sz w:val="20"/>
                <w:szCs w:val="20"/>
              </w:rPr>
            </w:pPr>
          </w:p>
        </w:tc>
        <w:tc>
          <w:tcPr>
            <w:tcW w:w="1559" w:type="dxa"/>
          </w:tcPr>
          <w:p w:rsidR="000739DD" w:rsidRPr="00594CCF" w:rsidRDefault="000739DD" w:rsidP="000739DD">
            <w:pPr>
              <w:pStyle w:val="af8"/>
              <w:tabs>
                <w:tab w:val="left" w:pos="1735"/>
              </w:tabs>
              <w:rPr>
                <w:rFonts w:eastAsia="Calibri"/>
                <w:sz w:val="20"/>
                <w:szCs w:val="20"/>
              </w:rPr>
            </w:pPr>
          </w:p>
        </w:tc>
        <w:tc>
          <w:tcPr>
            <w:tcW w:w="2977" w:type="dxa"/>
          </w:tcPr>
          <w:p w:rsidR="000739DD" w:rsidRPr="00594CCF" w:rsidRDefault="000739DD" w:rsidP="000739DD">
            <w:pPr>
              <w:pStyle w:val="af8"/>
              <w:tabs>
                <w:tab w:val="left" w:pos="1735"/>
              </w:tabs>
              <w:rPr>
                <w:rFonts w:eastAsia="Calibri"/>
                <w:sz w:val="20"/>
                <w:szCs w:val="20"/>
              </w:rPr>
            </w:pPr>
            <w:r w:rsidRPr="00594CCF">
              <w:rPr>
                <w:rFonts w:eastAsia="Calibri"/>
                <w:sz w:val="20"/>
                <w:szCs w:val="20"/>
              </w:rPr>
              <w:t>Предел огнестойкости кабеля в условиях воздействия пламени</w:t>
            </w:r>
          </w:p>
        </w:tc>
        <w:tc>
          <w:tcPr>
            <w:tcW w:w="3119" w:type="dxa"/>
          </w:tcPr>
          <w:p w:rsidR="000739DD" w:rsidRPr="00594CCF" w:rsidRDefault="000739DD" w:rsidP="000739DD">
            <w:pPr>
              <w:pStyle w:val="af8"/>
              <w:tabs>
                <w:tab w:val="left" w:pos="1735"/>
              </w:tabs>
              <w:rPr>
                <w:rFonts w:eastAsia="Calibri"/>
                <w:sz w:val="20"/>
                <w:szCs w:val="20"/>
              </w:rPr>
            </w:pPr>
            <w:r w:rsidRPr="00594CCF">
              <w:rPr>
                <w:rFonts w:eastAsia="Calibri"/>
                <w:sz w:val="20"/>
                <w:szCs w:val="20"/>
              </w:rPr>
              <w:t>Не менее 160 мин</w:t>
            </w:r>
          </w:p>
        </w:tc>
        <w:tc>
          <w:tcPr>
            <w:tcW w:w="1559" w:type="dxa"/>
          </w:tcPr>
          <w:p w:rsidR="000739DD" w:rsidRPr="00594CCF" w:rsidRDefault="000739DD" w:rsidP="000739DD">
            <w:pPr>
              <w:pStyle w:val="af8"/>
              <w:tabs>
                <w:tab w:val="left" w:pos="1735"/>
              </w:tabs>
              <w:rPr>
                <w:rFonts w:eastAsia="Calibri"/>
                <w:sz w:val="20"/>
                <w:szCs w:val="20"/>
              </w:rPr>
            </w:pPr>
          </w:p>
        </w:tc>
      </w:tr>
      <w:tr w:rsidR="000739DD" w:rsidRPr="00594CCF" w:rsidTr="00D4275E">
        <w:tc>
          <w:tcPr>
            <w:tcW w:w="567" w:type="dxa"/>
          </w:tcPr>
          <w:p w:rsidR="000739DD" w:rsidRPr="00594CCF" w:rsidRDefault="000739DD" w:rsidP="000739DD">
            <w:pPr>
              <w:pStyle w:val="af8"/>
              <w:tabs>
                <w:tab w:val="left" w:pos="1701"/>
              </w:tabs>
              <w:ind w:right="-3"/>
              <w:rPr>
                <w:sz w:val="20"/>
                <w:szCs w:val="20"/>
              </w:rPr>
            </w:pPr>
          </w:p>
        </w:tc>
        <w:tc>
          <w:tcPr>
            <w:tcW w:w="1276" w:type="dxa"/>
          </w:tcPr>
          <w:p w:rsidR="000739DD" w:rsidRPr="00594CCF" w:rsidRDefault="000739DD" w:rsidP="000739DD">
            <w:pPr>
              <w:pStyle w:val="af8"/>
              <w:tabs>
                <w:tab w:val="left" w:pos="1735"/>
              </w:tabs>
              <w:rPr>
                <w:rFonts w:eastAsia="Calibri"/>
                <w:sz w:val="20"/>
                <w:szCs w:val="20"/>
              </w:rPr>
            </w:pPr>
          </w:p>
        </w:tc>
        <w:tc>
          <w:tcPr>
            <w:tcW w:w="1559" w:type="dxa"/>
          </w:tcPr>
          <w:p w:rsidR="000739DD" w:rsidRPr="00594CCF" w:rsidRDefault="000739DD" w:rsidP="000739DD">
            <w:pPr>
              <w:pStyle w:val="af8"/>
              <w:tabs>
                <w:tab w:val="left" w:pos="1735"/>
              </w:tabs>
              <w:rPr>
                <w:rFonts w:eastAsia="Calibri"/>
                <w:sz w:val="20"/>
                <w:szCs w:val="20"/>
              </w:rPr>
            </w:pPr>
          </w:p>
        </w:tc>
        <w:tc>
          <w:tcPr>
            <w:tcW w:w="2977" w:type="dxa"/>
          </w:tcPr>
          <w:p w:rsidR="000739DD" w:rsidRPr="00594CCF" w:rsidRDefault="000739DD" w:rsidP="000739DD">
            <w:pPr>
              <w:pStyle w:val="af8"/>
              <w:tabs>
                <w:tab w:val="left" w:pos="1735"/>
              </w:tabs>
              <w:rPr>
                <w:rFonts w:eastAsia="Calibri"/>
                <w:sz w:val="20"/>
                <w:szCs w:val="20"/>
              </w:rPr>
            </w:pPr>
            <w:r w:rsidRPr="00594CCF">
              <w:rPr>
                <w:rFonts w:eastAsia="Calibri"/>
                <w:sz w:val="20"/>
                <w:szCs w:val="20"/>
              </w:rPr>
              <w:t>Электрическое сопротивление жил постоянному току</w:t>
            </w:r>
          </w:p>
        </w:tc>
        <w:tc>
          <w:tcPr>
            <w:tcW w:w="3119" w:type="dxa"/>
          </w:tcPr>
          <w:p w:rsidR="000739DD" w:rsidRPr="00594CCF" w:rsidRDefault="000739DD" w:rsidP="000739DD">
            <w:pPr>
              <w:pStyle w:val="af8"/>
              <w:tabs>
                <w:tab w:val="left" w:pos="1735"/>
              </w:tabs>
              <w:rPr>
                <w:rFonts w:eastAsia="Calibri"/>
                <w:sz w:val="20"/>
                <w:szCs w:val="20"/>
              </w:rPr>
            </w:pPr>
            <w:r w:rsidRPr="00594CCF">
              <w:rPr>
                <w:rFonts w:eastAsia="Calibri"/>
                <w:sz w:val="20"/>
                <w:szCs w:val="20"/>
              </w:rPr>
              <w:t>Менее 2</w:t>
            </w:r>
            <w:r w:rsidRPr="00594CCF">
              <w:rPr>
                <w:rFonts w:eastAsia="Calibri"/>
                <w:sz w:val="20"/>
                <w:szCs w:val="20"/>
                <w:lang w:val="en-US"/>
              </w:rPr>
              <w:t>0</w:t>
            </w:r>
            <w:r w:rsidRPr="00594CCF">
              <w:rPr>
                <w:rFonts w:eastAsia="Calibri"/>
                <w:sz w:val="20"/>
                <w:szCs w:val="20"/>
              </w:rPr>
              <w:t>.</w:t>
            </w:r>
            <w:r w:rsidRPr="00594CCF">
              <w:rPr>
                <w:rFonts w:eastAsia="Calibri"/>
                <w:sz w:val="20"/>
                <w:szCs w:val="20"/>
                <w:lang w:val="en-US"/>
              </w:rPr>
              <w:t>3</w:t>
            </w:r>
            <w:r w:rsidRPr="00594CCF">
              <w:rPr>
                <w:rFonts w:eastAsia="Calibri"/>
                <w:sz w:val="20"/>
                <w:szCs w:val="20"/>
              </w:rPr>
              <w:t xml:space="preserve"> Ом</w:t>
            </w:r>
          </w:p>
        </w:tc>
        <w:tc>
          <w:tcPr>
            <w:tcW w:w="1559" w:type="dxa"/>
          </w:tcPr>
          <w:p w:rsidR="000739DD" w:rsidRPr="00594CCF" w:rsidRDefault="000739DD" w:rsidP="000739DD">
            <w:pPr>
              <w:pStyle w:val="af8"/>
              <w:tabs>
                <w:tab w:val="left" w:pos="1735"/>
              </w:tabs>
              <w:rPr>
                <w:rFonts w:eastAsia="Calibri"/>
                <w:sz w:val="20"/>
                <w:szCs w:val="20"/>
              </w:rPr>
            </w:pPr>
          </w:p>
        </w:tc>
      </w:tr>
      <w:tr w:rsidR="000739DD" w:rsidRPr="00594CCF" w:rsidTr="00D4275E">
        <w:tc>
          <w:tcPr>
            <w:tcW w:w="567" w:type="dxa"/>
          </w:tcPr>
          <w:p w:rsidR="000739DD" w:rsidRPr="00594CCF" w:rsidRDefault="000739DD" w:rsidP="000739DD">
            <w:pPr>
              <w:pStyle w:val="af8"/>
              <w:tabs>
                <w:tab w:val="left" w:pos="1701"/>
              </w:tabs>
              <w:ind w:right="-3"/>
              <w:rPr>
                <w:sz w:val="20"/>
                <w:szCs w:val="20"/>
              </w:rPr>
            </w:pPr>
          </w:p>
        </w:tc>
        <w:tc>
          <w:tcPr>
            <w:tcW w:w="1276" w:type="dxa"/>
          </w:tcPr>
          <w:p w:rsidR="000739DD" w:rsidRPr="00594CCF" w:rsidRDefault="000739DD" w:rsidP="000739DD">
            <w:pPr>
              <w:pStyle w:val="af8"/>
              <w:tabs>
                <w:tab w:val="left" w:pos="1735"/>
              </w:tabs>
              <w:rPr>
                <w:rFonts w:eastAsia="Calibri"/>
                <w:sz w:val="20"/>
                <w:szCs w:val="20"/>
              </w:rPr>
            </w:pPr>
          </w:p>
        </w:tc>
        <w:tc>
          <w:tcPr>
            <w:tcW w:w="1559" w:type="dxa"/>
          </w:tcPr>
          <w:p w:rsidR="000739DD" w:rsidRPr="00594CCF" w:rsidRDefault="000739DD" w:rsidP="000739DD">
            <w:pPr>
              <w:pStyle w:val="af8"/>
              <w:tabs>
                <w:tab w:val="left" w:pos="1735"/>
              </w:tabs>
              <w:rPr>
                <w:rFonts w:eastAsia="Calibri"/>
                <w:sz w:val="20"/>
                <w:szCs w:val="20"/>
              </w:rPr>
            </w:pPr>
          </w:p>
        </w:tc>
        <w:tc>
          <w:tcPr>
            <w:tcW w:w="2977" w:type="dxa"/>
            <w:vAlign w:val="center"/>
          </w:tcPr>
          <w:p w:rsidR="000739DD" w:rsidRPr="00594CCF" w:rsidRDefault="000739DD" w:rsidP="000739DD">
            <w:pPr>
              <w:pStyle w:val="af8"/>
              <w:tabs>
                <w:tab w:val="left" w:pos="1735"/>
              </w:tabs>
              <w:rPr>
                <w:rFonts w:eastAsia="Calibri"/>
                <w:sz w:val="20"/>
                <w:szCs w:val="20"/>
              </w:rPr>
            </w:pPr>
            <w:r w:rsidRPr="00594CCF">
              <w:rPr>
                <w:rFonts w:eastAsia="Calibri"/>
                <w:sz w:val="20"/>
                <w:szCs w:val="20"/>
              </w:rPr>
              <w:t xml:space="preserve">Рабочее напряжение </w:t>
            </w:r>
          </w:p>
        </w:tc>
        <w:tc>
          <w:tcPr>
            <w:tcW w:w="3119" w:type="dxa"/>
          </w:tcPr>
          <w:p w:rsidR="000739DD" w:rsidRPr="00594CCF" w:rsidRDefault="000739DD" w:rsidP="000739DD">
            <w:pPr>
              <w:pStyle w:val="af8"/>
              <w:tabs>
                <w:tab w:val="left" w:pos="1735"/>
              </w:tabs>
              <w:rPr>
                <w:rFonts w:eastAsia="Calibri"/>
                <w:sz w:val="20"/>
                <w:szCs w:val="20"/>
              </w:rPr>
            </w:pPr>
            <w:r w:rsidRPr="00594CCF">
              <w:rPr>
                <w:rFonts w:eastAsia="Calibri"/>
                <w:sz w:val="20"/>
                <w:szCs w:val="20"/>
              </w:rPr>
              <w:t>&gt; 260 В</w:t>
            </w:r>
          </w:p>
        </w:tc>
        <w:tc>
          <w:tcPr>
            <w:tcW w:w="1559" w:type="dxa"/>
          </w:tcPr>
          <w:p w:rsidR="000739DD" w:rsidRPr="00594CCF" w:rsidRDefault="000739DD" w:rsidP="000739DD">
            <w:pPr>
              <w:pStyle w:val="af8"/>
              <w:tabs>
                <w:tab w:val="left" w:pos="1735"/>
              </w:tabs>
              <w:rPr>
                <w:rFonts w:eastAsia="Calibri"/>
                <w:sz w:val="20"/>
                <w:szCs w:val="20"/>
              </w:rPr>
            </w:pPr>
          </w:p>
        </w:tc>
      </w:tr>
      <w:tr w:rsidR="000739DD" w:rsidRPr="00594CCF" w:rsidTr="00D4275E">
        <w:tc>
          <w:tcPr>
            <w:tcW w:w="567" w:type="dxa"/>
          </w:tcPr>
          <w:p w:rsidR="000739DD" w:rsidRPr="00594CCF" w:rsidRDefault="000739DD" w:rsidP="000739DD">
            <w:pPr>
              <w:pStyle w:val="af8"/>
              <w:tabs>
                <w:tab w:val="left" w:pos="1701"/>
              </w:tabs>
              <w:ind w:right="-3"/>
              <w:rPr>
                <w:sz w:val="20"/>
                <w:szCs w:val="20"/>
              </w:rPr>
            </w:pPr>
          </w:p>
        </w:tc>
        <w:tc>
          <w:tcPr>
            <w:tcW w:w="1276" w:type="dxa"/>
          </w:tcPr>
          <w:p w:rsidR="000739DD" w:rsidRPr="00594CCF" w:rsidRDefault="000739DD" w:rsidP="000739DD">
            <w:pPr>
              <w:pStyle w:val="af8"/>
              <w:tabs>
                <w:tab w:val="left" w:pos="1735"/>
              </w:tabs>
              <w:rPr>
                <w:rFonts w:eastAsia="Calibri"/>
                <w:sz w:val="20"/>
                <w:szCs w:val="20"/>
              </w:rPr>
            </w:pPr>
          </w:p>
        </w:tc>
        <w:tc>
          <w:tcPr>
            <w:tcW w:w="1559" w:type="dxa"/>
          </w:tcPr>
          <w:p w:rsidR="000739DD" w:rsidRPr="00594CCF" w:rsidRDefault="000739DD" w:rsidP="000739DD">
            <w:pPr>
              <w:pStyle w:val="af8"/>
              <w:tabs>
                <w:tab w:val="left" w:pos="1735"/>
              </w:tabs>
              <w:rPr>
                <w:rFonts w:eastAsia="Calibri"/>
                <w:sz w:val="20"/>
                <w:szCs w:val="20"/>
              </w:rPr>
            </w:pPr>
          </w:p>
        </w:tc>
        <w:tc>
          <w:tcPr>
            <w:tcW w:w="2977" w:type="dxa"/>
            <w:vAlign w:val="center"/>
          </w:tcPr>
          <w:p w:rsidR="000739DD" w:rsidRPr="00594CCF" w:rsidRDefault="000739DD" w:rsidP="000739DD">
            <w:pPr>
              <w:pStyle w:val="af8"/>
              <w:tabs>
                <w:tab w:val="left" w:pos="1735"/>
              </w:tabs>
              <w:rPr>
                <w:rFonts w:eastAsia="Calibri"/>
                <w:sz w:val="20"/>
                <w:szCs w:val="20"/>
              </w:rPr>
            </w:pPr>
            <w:r w:rsidRPr="00594CCF">
              <w:rPr>
                <w:rFonts w:eastAsia="Calibri"/>
                <w:sz w:val="20"/>
                <w:szCs w:val="20"/>
              </w:rPr>
              <w:t>Сопротивление изоляции при 20ºС   </w:t>
            </w:r>
          </w:p>
        </w:tc>
        <w:tc>
          <w:tcPr>
            <w:tcW w:w="3119" w:type="dxa"/>
          </w:tcPr>
          <w:p w:rsidR="000739DD" w:rsidRPr="00594CCF" w:rsidRDefault="000739DD" w:rsidP="000739DD">
            <w:pPr>
              <w:pStyle w:val="af8"/>
              <w:tabs>
                <w:tab w:val="left" w:pos="1735"/>
              </w:tabs>
              <w:rPr>
                <w:rFonts w:eastAsia="Calibri"/>
                <w:sz w:val="20"/>
                <w:szCs w:val="20"/>
              </w:rPr>
            </w:pPr>
            <w:r w:rsidRPr="00594CCF">
              <w:rPr>
                <w:rFonts w:eastAsia="Calibri"/>
                <w:sz w:val="20"/>
                <w:szCs w:val="20"/>
              </w:rPr>
              <w:t>Не менее 100 на не менее 1 км МОм</w:t>
            </w:r>
          </w:p>
        </w:tc>
        <w:tc>
          <w:tcPr>
            <w:tcW w:w="1559" w:type="dxa"/>
          </w:tcPr>
          <w:p w:rsidR="000739DD" w:rsidRPr="00594CCF" w:rsidRDefault="000739DD" w:rsidP="000739DD">
            <w:pPr>
              <w:pStyle w:val="af8"/>
              <w:tabs>
                <w:tab w:val="left" w:pos="1735"/>
              </w:tabs>
              <w:rPr>
                <w:rFonts w:eastAsia="Calibri"/>
                <w:sz w:val="20"/>
                <w:szCs w:val="20"/>
              </w:rPr>
            </w:pPr>
          </w:p>
        </w:tc>
      </w:tr>
      <w:tr w:rsidR="000739DD" w:rsidRPr="00594CCF" w:rsidTr="00D4275E">
        <w:tc>
          <w:tcPr>
            <w:tcW w:w="567" w:type="dxa"/>
          </w:tcPr>
          <w:p w:rsidR="000739DD" w:rsidRPr="00594CCF" w:rsidRDefault="000739DD" w:rsidP="000739DD">
            <w:pPr>
              <w:pStyle w:val="af8"/>
              <w:tabs>
                <w:tab w:val="left" w:pos="1701"/>
              </w:tabs>
              <w:ind w:right="-3"/>
              <w:rPr>
                <w:sz w:val="20"/>
                <w:szCs w:val="20"/>
              </w:rPr>
            </w:pPr>
          </w:p>
        </w:tc>
        <w:tc>
          <w:tcPr>
            <w:tcW w:w="1276" w:type="dxa"/>
          </w:tcPr>
          <w:p w:rsidR="000739DD" w:rsidRPr="00594CCF" w:rsidRDefault="000739DD" w:rsidP="000739DD">
            <w:pPr>
              <w:pStyle w:val="af8"/>
              <w:tabs>
                <w:tab w:val="left" w:pos="1735"/>
              </w:tabs>
              <w:rPr>
                <w:rFonts w:eastAsia="Calibri"/>
                <w:sz w:val="20"/>
                <w:szCs w:val="20"/>
              </w:rPr>
            </w:pPr>
          </w:p>
        </w:tc>
        <w:tc>
          <w:tcPr>
            <w:tcW w:w="1559" w:type="dxa"/>
          </w:tcPr>
          <w:p w:rsidR="000739DD" w:rsidRPr="00594CCF" w:rsidRDefault="000739DD" w:rsidP="000739DD">
            <w:pPr>
              <w:pStyle w:val="af8"/>
              <w:tabs>
                <w:tab w:val="left" w:pos="1735"/>
              </w:tabs>
              <w:rPr>
                <w:rFonts w:eastAsia="Calibri"/>
                <w:sz w:val="20"/>
                <w:szCs w:val="20"/>
              </w:rPr>
            </w:pPr>
          </w:p>
        </w:tc>
        <w:tc>
          <w:tcPr>
            <w:tcW w:w="2977" w:type="dxa"/>
            <w:vAlign w:val="center"/>
          </w:tcPr>
          <w:p w:rsidR="000739DD" w:rsidRPr="00594CCF" w:rsidRDefault="000739DD" w:rsidP="000739DD">
            <w:pPr>
              <w:pStyle w:val="af8"/>
              <w:tabs>
                <w:tab w:val="left" w:pos="1735"/>
              </w:tabs>
              <w:rPr>
                <w:rFonts w:eastAsia="Calibri"/>
                <w:sz w:val="20"/>
                <w:szCs w:val="20"/>
              </w:rPr>
            </w:pPr>
            <w:r w:rsidRPr="00594CCF">
              <w:rPr>
                <w:rFonts w:eastAsia="Calibri"/>
                <w:sz w:val="20"/>
                <w:szCs w:val="20"/>
              </w:rPr>
              <w:t xml:space="preserve">Минимальный радиус изгиба </w:t>
            </w:r>
          </w:p>
        </w:tc>
        <w:tc>
          <w:tcPr>
            <w:tcW w:w="3119" w:type="dxa"/>
          </w:tcPr>
          <w:p w:rsidR="000739DD" w:rsidRPr="00594CCF" w:rsidRDefault="000739DD" w:rsidP="000739DD">
            <w:pPr>
              <w:pStyle w:val="af8"/>
              <w:tabs>
                <w:tab w:val="left" w:pos="1735"/>
              </w:tabs>
              <w:rPr>
                <w:rFonts w:eastAsia="Calibri"/>
                <w:sz w:val="20"/>
                <w:szCs w:val="20"/>
              </w:rPr>
            </w:pPr>
            <w:r w:rsidRPr="00594CCF">
              <w:rPr>
                <w:rFonts w:eastAsia="Calibri"/>
                <w:sz w:val="20"/>
                <w:szCs w:val="20"/>
              </w:rPr>
              <w:t>От 7 до 10 наружных диаметров</w:t>
            </w:r>
          </w:p>
        </w:tc>
        <w:tc>
          <w:tcPr>
            <w:tcW w:w="1559" w:type="dxa"/>
          </w:tcPr>
          <w:p w:rsidR="000739DD" w:rsidRPr="00594CCF" w:rsidRDefault="000739DD" w:rsidP="000739DD">
            <w:pPr>
              <w:pStyle w:val="af8"/>
              <w:tabs>
                <w:tab w:val="left" w:pos="1735"/>
              </w:tabs>
              <w:rPr>
                <w:rFonts w:eastAsia="Calibri"/>
                <w:sz w:val="20"/>
                <w:szCs w:val="20"/>
              </w:rPr>
            </w:pPr>
          </w:p>
        </w:tc>
      </w:tr>
      <w:tr w:rsidR="000739DD" w:rsidRPr="00594CCF" w:rsidTr="00D4275E">
        <w:tc>
          <w:tcPr>
            <w:tcW w:w="567" w:type="dxa"/>
          </w:tcPr>
          <w:p w:rsidR="000739DD" w:rsidRPr="00594CCF" w:rsidRDefault="000739DD" w:rsidP="000739DD">
            <w:pPr>
              <w:pStyle w:val="af8"/>
              <w:tabs>
                <w:tab w:val="left" w:pos="1701"/>
              </w:tabs>
              <w:ind w:right="-3"/>
              <w:rPr>
                <w:sz w:val="20"/>
                <w:szCs w:val="20"/>
              </w:rPr>
            </w:pPr>
          </w:p>
        </w:tc>
        <w:tc>
          <w:tcPr>
            <w:tcW w:w="1276" w:type="dxa"/>
          </w:tcPr>
          <w:p w:rsidR="000739DD" w:rsidRPr="00594CCF" w:rsidRDefault="000739DD" w:rsidP="000739DD">
            <w:pPr>
              <w:pStyle w:val="af8"/>
              <w:tabs>
                <w:tab w:val="left" w:pos="1735"/>
              </w:tabs>
              <w:rPr>
                <w:rFonts w:eastAsia="Calibri"/>
                <w:sz w:val="20"/>
                <w:szCs w:val="20"/>
              </w:rPr>
            </w:pPr>
          </w:p>
        </w:tc>
        <w:tc>
          <w:tcPr>
            <w:tcW w:w="1559" w:type="dxa"/>
          </w:tcPr>
          <w:p w:rsidR="000739DD" w:rsidRPr="00594CCF" w:rsidRDefault="000739DD" w:rsidP="000739DD">
            <w:pPr>
              <w:pStyle w:val="af8"/>
              <w:tabs>
                <w:tab w:val="left" w:pos="1735"/>
              </w:tabs>
              <w:rPr>
                <w:rFonts w:eastAsia="Calibri"/>
                <w:sz w:val="20"/>
                <w:szCs w:val="20"/>
              </w:rPr>
            </w:pPr>
          </w:p>
        </w:tc>
        <w:tc>
          <w:tcPr>
            <w:tcW w:w="2977" w:type="dxa"/>
            <w:vAlign w:val="center"/>
          </w:tcPr>
          <w:p w:rsidR="000739DD" w:rsidRPr="00594CCF" w:rsidRDefault="000739DD" w:rsidP="000739DD">
            <w:pPr>
              <w:pStyle w:val="af8"/>
              <w:tabs>
                <w:tab w:val="left" w:pos="1735"/>
              </w:tabs>
              <w:rPr>
                <w:rFonts w:eastAsia="Calibri"/>
                <w:sz w:val="20"/>
                <w:szCs w:val="20"/>
              </w:rPr>
            </w:pPr>
            <w:r w:rsidRPr="00594CCF">
              <w:rPr>
                <w:rFonts w:eastAsia="Calibri"/>
                <w:sz w:val="20"/>
                <w:szCs w:val="20"/>
              </w:rPr>
              <w:t>Температура эксплуатации </w:t>
            </w:r>
          </w:p>
        </w:tc>
        <w:tc>
          <w:tcPr>
            <w:tcW w:w="3119" w:type="dxa"/>
          </w:tcPr>
          <w:p w:rsidR="000739DD" w:rsidRPr="00594CCF" w:rsidRDefault="000739DD" w:rsidP="000739DD">
            <w:pPr>
              <w:pStyle w:val="af8"/>
              <w:tabs>
                <w:tab w:val="left" w:pos="1735"/>
              </w:tabs>
              <w:rPr>
                <w:rFonts w:eastAsia="Calibri"/>
                <w:sz w:val="20"/>
                <w:szCs w:val="20"/>
              </w:rPr>
            </w:pPr>
            <w:r w:rsidRPr="00594CCF">
              <w:rPr>
                <w:rFonts w:eastAsia="Calibri"/>
                <w:sz w:val="20"/>
                <w:szCs w:val="20"/>
              </w:rPr>
              <w:t>Не менее чем от -45 до +70°С</w:t>
            </w:r>
          </w:p>
        </w:tc>
        <w:tc>
          <w:tcPr>
            <w:tcW w:w="1559" w:type="dxa"/>
          </w:tcPr>
          <w:p w:rsidR="000739DD" w:rsidRPr="00594CCF" w:rsidRDefault="000739DD" w:rsidP="000739DD">
            <w:pPr>
              <w:pStyle w:val="af8"/>
              <w:tabs>
                <w:tab w:val="left" w:pos="1735"/>
              </w:tabs>
              <w:rPr>
                <w:rFonts w:eastAsia="Calibri"/>
                <w:sz w:val="20"/>
                <w:szCs w:val="20"/>
              </w:rPr>
            </w:pPr>
          </w:p>
        </w:tc>
      </w:tr>
      <w:tr w:rsidR="000739DD" w:rsidRPr="00594CCF" w:rsidTr="00D4275E">
        <w:tc>
          <w:tcPr>
            <w:tcW w:w="567" w:type="dxa"/>
          </w:tcPr>
          <w:p w:rsidR="000739DD" w:rsidRPr="00594CCF" w:rsidRDefault="000739DD" w:rsidP="000739DD">
            <w:pPr>
              <w:pStyle w:val="af8"/>
              <w:tabs>
                <w:tab w:val="left" w:pos="1701"/>
              </w:tabs>
              <w:ind w:right="-3"/>
              <w:rPr>
                <w:sz w:val="20"/>
                <w:szCs w:val="20"/>
              </w:rPr>
            </w:pPr>
          </w:p>
        </w:tc>
        <w:tc>
          <w:tcPr>
            <w:tcW w:w="1276" w:type="dxa"/>
          </w:tcPr>
          <w:p w:rsidR="000739DD" w:rsidRPr="00594CCF" w:rsidRDefault="000739DD" w:rsidP="000739DD">
            <w:pPr>
              <w:pStyle w:val="af8"/>
              <w:tabs>
                <w:tab w:val="left" w:pos="1735"/>
              </w:tabs>
              <w:rPr>
                <w:rFonts w:eastAsia="Calibri"/>
                <w:sz w:val="20"/>
                <w:szCs w:val="20"/>
              </w:rPr>
            </w:pPr>
          </w:p>
        </w:tc>
        <w:tc>
          <w:tcPr>
            <w:tcW w:w="1559" w:type="dxa"/>
          </w:tcPr>
          <w:p w:rsidR="000739DD" w:rsidRPr="00594CCF" w:rsidRDefault="000739DD" w:rsidP="000739DD">
            <w:pPr>
              <w:pStyle w:val="af8"/>
              <w:tabs>
                <w:tab w:val="left" w:pos="1735"/>
              </w:tabs>
              <w:rPr>
                <w:rFonts w:eastAsia="Calibri"/>
                <w:sz w:val="20"/>
                <w:szCs w:val="20"/>
              </w:rPr>
            </w:pPr>
          </w:p>
        </w:tc>
        <w:tc>
          <w:tcPr>
            <w:tcW w:w="2977" w:type="dxa"/>
            <w:vAlign w:val="center"/>
          </w:tcPr>
          <w:p w:rsidR="000739DD" w:rsidRPr="00594CCF" w:rsidRDefault="000739DD" w:rsidP="000739DD">
            <w:pPr>
              <w:pStyle w:val="af8"/>
              <w:tabs>
                <w:tab w:val="left" w:pos="1735"/>
              </w:tabs>
              <w:rPr>
                <w:rFonts w:eastAsia="Calibri"/>
                <w:sz w:val="20"/>
                <w:szCs w:val="20"/>
              </w:rPr>
            </w:pPr>
            <w:r w:rsidRPr="00594CCF">
              <w:rPr>
                <w:rFonts w:eastAsia="Calibri"/>
                <w:sz w:val="20"/>
                <w:szCs w:val="20"/>
              </w:rPr>
              <w:t>Минимальная температура монтажа </w:t>
            </w:r>
          </w:p>
        </w:tc>
        <w:tc>
          <w:tcPr>
            <w:tcW w:w="3119" w:type="dxa"/>
          </w:tcPr>
          <w:p w:rsidR="000739DD" w:rsidRPr="00594CCF" w:rsidRDefault="000739DD" w:rsidP="000739DD">
            <w:pPr>
              <w:pStyle w:val="af8"/>
              <w:tabs>
                <w:tab w:val="left" w:pos="1735"/>
              </w:tabs>
              <w:rPr>
                <w:rFonts w:eastAsia="Calibri"/>
                <w:sz w:val="20"/>
                <w:szCs w:val="20"/>
              </w:rPr>
            </w:pPr>
            <w:r w:rsidRPr="00594CCF">
              <w:rPr>
                <w:rFonts w:eastAsia="Calibri"/>
                <w:sz w:val="20"/>
                <w:szCs w:val="20"/>
              </w:rPr>
              <w:t>Не выше -5°С</w:t>
            </w:r>
          </w:p>
        </w:tc>
        <w:tc>
          <w:tcPr>
            <w:tcW w:w="1559" w:type="dxa"/>
          </w:tcPr>
          <w:p w:rsidR="000739DD" w:rsidRPr="00594CCF" w:rsidRDefault="000739DD" w:rsidP="000739DD">
            <w:pPr>
              <w:pStyle w:val="af8"/>
              <w:tabs>
                <w:tab w:val="left" w:pos="1735"/>
              </w:tabs>
              <w:rPr>
                <w:rFonts w:eastAsia="Calibri"/>
                <w:sz w:val="20"/>
                <w:szCs w:val="20"/>
              </w:rPr>
            </w:pPr>
          </w:p>
        </w:tc>
      </w:tr>
      <w:tr w:rsidR="000739DD" w:rsidRPr="00594CCF" w:rsidTr="00D4275E">
        <w:tc>
          <w:tcPr>
            <w:tcW w:w="567" w:type="dxa"/>
          </w:tcPr>
          <w:p w:rsidR="000739DD" w:rsidRPr="00594CCF" w:rsidRDefault="000739DD" w:rsidP="000739DD">
            <w:pPr>
              <w:pStyle w:val="af8"/>
              <w:tabs>
                <w:tab w:val="left" w:pos="1701"/>
              </w:tabs>
              <w:ind w:right="-3"/>
              <w:rPr>
                <w:sz w:val="20"/>
                <w:szCs w:val="20"/>
              </w:rPr>
            </w:pPr>
            <w:r>
              <w:rPr>
                <w:sz w:val="20"/>
                <w:szCs w:val="20"/>
              </w:rPr>
              <w:t>15</w:t>
            </w:r>
            <w:r w:rsidRPr="00594CCF">
              <w:rPr>
                <w:sz w:val="20"/>
                <w:szCs w:val="20"/>
              </w:rPr>
              <w:t>.</w:t>
            </w:r>
          </w:p>
        </w:tc>
        <w:tc>
          <w:tcPr>
            <w:tcW w:w="1276" w:type="dxa"/>
          </w:tcPr>
          <w:p w:rsidR="000739DD" w:rsidRPr="00594CCF" w:rsidRDefault="000739DD" w:rsidP="000739DD">
            <w:pPr>
              <w:pStyle w:val="af8"/>
              <w:tabs>
                <w:tab w:val="left" w:pos="1735"/>
              </w:tabs>
              <w:ind w:right="-108"/>
              <w:rPr>
                <w:rFonts w:eastAsia="Calibri"/>
                <w:sz w:val="20"/>
                <w:szCs w:val="20"/>
              </w:rPr>
            </w:pPr>
            <w:r w:rsidRPr="00594CCF">
              <w:rPr>
                <w:rFonts w:eastAsia="Calibri"/>
                <w:sz w:val="20"/>
                <w:szCs w:val="20"/>
              </w:rPr>
              <w:t>Кабель 200 м</w:t>
            </w:r>
          </w:p>
        </w:tc>
        <w:tc>
          <w:tcPr>
            <w:tcW w:w="1559" w:type="dxa"/>
          </w:tcPr>
          <w:p w:rsidR="000739DD" w:rsidRPr="00594CCF" w:rsidRDefault="000739DD" w:rsidP="000739DD">
            <w:pPr>
              <w:pStyle w:val="af8"/>
              <w:tabs>
                <w:tab w:val="left" w:pos="1735"/>
              </w:tabs>
              <w:rPr>
                <w:rFonts w:eastAsia="Calibri"/>
                <w:sz w:val="20"/>
                <w:szCs w:val="20"/>
              </w:rPr>
            </w:pPr>
          </w:p>
        </w:tc>
        <w:tc>
          <w:tcPr>
            <w:tcW w:w="2977" w:type="dxa"/>
          </w:tcPr>
          <w:p w:rsidR="000739DD" w:rsidRPr="00594CCF" w:rsidRDefault="000739DD" w:rsidP="000739DD">
            <w:pPr>
              <w:pStyle w:val="af8"/>
              <w:tabs>
                <w:tab w:val="left" w:pos="1735"/>
              </w:tabs>
              <w:rPr>
                <w:rFonts w:eastAsia="Calibri"/>
                <w:sz w:val="20"/>
                <w:szCs w:val="20"/>
              </w:rPr>
            </w:pPr>
            <w:r w:rsidRPr="00594CCF">
              <w:rPr>
                <w:rFonts w:eastAsia="Calibri"/>
                <w:sz w:val="20"/>
                <w:szCs w:val="20"/>
              </w:rPr>
              <w:t>Предназначение</w:t>
            </w:r>
          </w:p>
        </w:tc>
        <w:tc>
          <w:tcPr>
            <w:tcW w:w="3119" w:type="dxa"/>
          </w:tcPr>
          <w:p w:rsidR="000739DD" w:rsidRPr="00594CCF" w:rsidRDefault="000739DD" w:rsidP="000739DD">
            <w:pPr>
              <w:pStyle w:val="af8"/>
              <w:tabs>
                <w:tab w:val="left" w:pos="1735"/>
              </w:tabs>
              <w:rPr>
                <w:rFonts w:eastAsia="Calibri"/>
                <w:sz w:val="20"/>
                <w:szCs w:val="20"/>
              </w:rPr>
            </w:pPr>
            <w:r w:rsidRPr="00594CCF">
              <w:rPr>
                <w:rFonts w:eastAsia="Calibri"/>
                <w:sz w:val="20"/>
                <w:szCs w:val="20"/>
              </w:rPr>
              <w:t>Должен предусматривать использование в противопожарных системах и системах оповещения о пожаре</w:t>
            </w:r>
          </w:p>
        </w:tc>
        <w:tc>
          <w:tcPr>
            <w:tcW w:w="1559" w:type="dxa"/>
          </w:tcPr>
          <w:p w:rsidR="000739DD" w:rsidRPr="00594CCF" w:rsidRDefault="000739DD" w:rsidP="000739DD">
            <w:pPr>
              <w:pStyle w:val="af8"/>
              <w:tabs>
                <w:tab w:val="left" w:pos="1735"/>
              </w:tabs>
              <w:rPr>
                <w:rFonts w:eastAsia="Calibri"/>
                <w:sz w:val="20"/>
                <w:szCs w:val="20"/>
              </w:rPr>
            </w:pPr>
          </w:p>
        </w:tc>
      </w:tr>
      <w:tr w:rsidR="000739DD" w:rsidRPr="00594CCF" w:rsidTr="00D4275E">
        <w:tc>
          <w:tcPr>
            <w:tcW w:w="567" w:type="dxa"/>
          </w:tcPr>
          <w:p w:rsidR="000739DD" w:rsidRPr="00594CCF" w:rsidRDefault="000739DD" w:rsidP="000739DD">
            <w:pPr>
              <w:pStyle w:val="af8"/>
              <w:tabs>
                <w:tab w:val="left" w:pos="1701"/>
              </w:tabs>
              <w:ind w:right="-3"/>
              <w:rPr>
                <w:sz w:val="20"/>
                <w:szCs w:val="20"/>
              </w:rPr>
            </w:pPr>
          </w:p>
        </w:tc>
        <w:tc>
          <w:tcPr>
            <w:tcW w:w="1276" w:type="dxa"/>
          </w:tcPr>
          <w:p w:rsidR="000739DD" w:rsidRPr="00594CCF" w:rsidRDefault="000739DD" w:rsidP="000739DD"/>
        </w:tc>
        <w:tc>
          <w:tcPr>
            <w:tcW w:w="1559" w:type="dxa"/>
          </w:tcPr>
          <w:p w:rsidR="000739DD" w:rsidRPr="00594CCF" w:rsidRDefault="000739DD" w:rsidP="000739DD">
            <w:pPr>
              <w:pStyle w:val="af8"/>
              <w:tabs>
                <w:tab w:val="left" w:pos="1735"/>
              </w:tabs>
              <w:rPr>
                <w:rFonts w:eastAsia="Calibri"/>
                <w:sz w:val="20"/>
                <w:szCs w:val="20"/>
              </w:rPr>
            </w:pPr>
          </w:p>
        </w:tc>
        <w:tc>
          <w:tcPr>
            <w:tcW w:w="2977" w:type="dxa"/>
          </w:tcPr>
          <w:p w:rsidR="000739DD" w:rsidRPr="00594CCF" w:rsidRDefault="000739DD" w:rsidP="000739DD">
            <w:pPr>
              <w:pStyle w:val="af8"/>
              <w:tabs>
                <w:tab w:val="left" w:pos="1735"/>
              </w:tabs>
              <w:rPr>
                <w:rFonts w:eastAsia="Calibri"/>
                <w:sz w:val="20"/>
                <w:szCs w:val="20"/>
              </w:rPr>
            </w:pPr>
            <w:r w:rsidRPr="00594CCF">
              <w:rPr>
                <w:rFonts w:eastAsia="Calibri"/>
                <w:sz w:val="20"/>
                <w:szCs w:val="20"/>
              </w:rPr>
              <w:t>Количество жил</w:t>
            </w:r>
          </w:p>
        </w:tc>
        <w:tc>
          <w:tcPr>
            <w:tcW w:w="3119" w:type="dxa"/>
          </w:tcPr>
          <w:p w:rsidR="000739DD" w:rsidRPr="00594CCF" w:rsidRDefault="000739DD" w:rsidP="000739DD">
            <w:pPr>
              <w:pStyle w:val="af8"/>
              <w:tabs>
                <w:tab w:val="left" w:pos="1735"/>
              </w:tabs>
              <w:rPr>
                <w:rFonts w:eastAsia="Calibri"/>
                <w:sz w:val="20"/>
                <w:szCs w:val="20"/>
              </w:rPr>
            </w:pPr>
            <w:r w:rsidRPr="00594CCF">
              <w:rPr>
                <w:rFonts w:eastAsia="Calibri"/>
                <w:sz w:val="20"/>
                <w:szCs w:val="20"/>
              </w:rPr>
              <w:t xml:space="preserve">Не менее </w:t>
            </w:r>
            <w:r w:rsidRPr="00594CCF">
              <w:rPr>
                <w:rFonts w:eastAsia="Calibri"/>
                <w:sz w:val="20"/>
                <w:szCs w:val="20"/>
                <w:lang w:val="en-US"/>
              </w:rPr>
              <w:t>2</w:t>
            </w:r>
          </w:p>
        </w:tc>
        <w:tc>
          <w:tcPr>
            <w:tcW w:w="1559" w:type="dxa"/>
          </w:tcPr>
          <w:p w:rsidR="000739DD" w:rsidRPr="00594CCF" w:rsidRDefault="000739DD" w:rsidP="000739DD">
            <w:pPr>
              <w:pStyle w:val="af8"/>
              <w:tabs>
                <w:tab w:val="left" w:pos="1735"/>
              </w:tabs>
              <w:rPr>
                <w:rFonts w:eastAsia="Calibri"/>
                <w:sz w:val="20"/>
                <w:szCs w:val="20"/>
                <w:lang w:val="en-US"/>
              </w:rPr>
            </w:pPr>
          </w:p>
        </w:tc>
      </w:tr>
      <w:tr w:rsidR="000739DD" w:rsidRPr="00594CCF" w:rsidTr="00D4275E">
        <w:tc>
          <w:tcPr>
            <w:tcW w:w="567" w:type="dxa"/>
          </w:tcPr>
          <w:p w:rsidR="000739DD" w:rsidRPr="00594CCF" w:rsidRDefault="000739DD" w:rsidP="000739DD">
            <w:pPr>
              <w:pStyle w:val="af8"/>
              <w:tabs>
                <w:tab w:val="left" w:pos="1701"/>
              </w:tabs>
              <w:ind w:right="-3"/>
              <w:rPr>
                <w:sz w:val="20"/>
                <w:szCs w:val="20"/>
              </w:rPr>
            </w:pPr>
          </w:p>
        </w:tc>
        <w:tc>
          <w:tcPr>
            <w:tcW w:w="1276" w:type="dxa"/>
          </w:tcPr>
          <w:p w:rsidR="000739DD" w:rsidRPr="00594CCF" w:rsidRDefault="000739DD" w:rsidP="000739DD"/>
        </w:tc>
        <w:tc>
          <w:tcPr>
            <w:tcW w:w="1559" w:type="dxa"/>
          </w:tcPr>
          <w:p w:rsidR="000739DD" w:rsidRPr="00594CCF" w:rsidRDefault="000739DD" w:rsidP="000739DD">
            <w:pPr>
              <w:pStyle w:val="af8"/>
              <w:tabs>
                <w:tab w:val="left" w:pos="1735"/>
              </w:tabs>
              <w:rPr>
                <w:rFonts w:eastAsia="Calibri"/>
                <w:sz w:val="20"/>
                <w:szCs w:val="20"/>
              </w:rPr>
            </w:pPr>
          </w:p>
        </w:tc>
        <w:tc>
          <w:tcPr>
            <w:tcW w:w="2977" w:type="dxa"/>
          </w:tcPr>
          <w:p w:rsidR="000739DD" w:rsidRPr="00594CCF" w:rsidRDefault="000739DD" w:rsidP="000739DD">
            <w:pPr>
              <w:pStyle w:val="af8"/>
              <w:tabs>
                <w:tab w:val="left" w:pos="1735"/>
              </w:tabs>
              <w:rPr>
                <w:rFonts w:eastAsia="Calibri"/>
                <w:sz w:val="20"/>
                <w:szCs w:val="20"/>
              </w:rPr>
            </w:pPr>
            <w:r w:rsidRPr="00594CCF">
              <w:rPr>
                <w:rFonts w:eastAsia="Calibri"/>
                <w:sz w:val="20"/>
                <w:szCs w:val="20"/>
              </w:rPr>
              <w:t>Тип жил</w:t>
            </w:r>
          </w:p>
        </w:tc>
        <w:tc>
          <w:tcPr>
            <w:tcW w:w="3119" w:type="dxa"/>
          </w:tcPr>
          <w:p w:rsidR="000739DD" w:rsidRPr="00594CCF" w:rsidRDefault="000739DD" w:rsidP="000739DD">
            <w:pPr>
              <w:pStyle w:val="af8"/>
              <w:tabs>
                <w:tab w:val="left" w:pos="1735"/>
              </w:tabs>
              <w:rPr>
                <w:rFonts w:eastAsia="Calibri"/>
                <w:sz w:val="20"/>
                <w:szCs w:val="20"/>
              </w:rPr>
            </w:pPr>
            <w:r w:rsidRPr="00594CCF">
              <w:rPr>
                <w:rFonts w:eastAsia="Calibri"/>
                <w:sz w:val="20"/>
                <w:szCs w:val="20"/>
              </w:rPr>
              <w:t xml:space="preserve">Однопроволочные скрученные или многопроволочные скрученные </w:t>
            </w:r>
          </w:p>
        </w:tc>
        <w:tc>
          <w:tcPr>
            <w:tcW w:w="1559" w:type="dxa"/>
          </w:tcPr>
          <w:p w:rsidR="000739DD" w:rsidRPr="00594CCF" w:rsidRDefault="000739DD" w:rsidP="000739DD">
            <w:pPr>
              <w:pStyle w:val="af8"/>
              <w:tabs>
                <w:tab w:val="left" w:pos="1735"/>
              </w:tabs>
              <w:rPr>
                <w:rFonts w:eastAsia="Calibri"/>
                <w:sz w:val="20"/>
                <w:szCs w:val="20"/>
              </w:rPr>
            </w:pPr>
          </w:p>
        </w:tc>
      </w:tr>
      <w:tr w:rsidR="000739DD" w:rsidRPr="00594CCF" w:rsidTr="00D4275E">
        <w:tc>
          <w:tcPr>
            <w:tcW w:w="567" w:type="dxa"/>
          </w:tcPr>
          <w:p w:rsidR="000739DD" w:rsidRPr="00594CCF" w:rsidRDefault="000739DD" w:rsidP="000739DD">
            <w:pPr>
              <w:pStyle w:val="af8"/>
              <w:tabs>
                <w:tab w:val="left" w:pos="1701"/>
              </w:tabs>
              <w:ind w:right="-3"/>
              <w:rPr>
                <w:sz w:val="20"/>
                <w:szCs w:val="20"/>
              </w:rPr>
            </w:pPr>
          </w:p>
        </w:tc>
        <w:tc>
          <w:tcPr>
            <w:tcW w:w="1276" w:type="dxa"/>
          </w:tcPr>
          <w:p w:rsidR="000739DD" w:rsidRPr="00594CCF" w:rsidRDefault="000739DD" w:rsidP="000739DD"/>
        </w:tc>
        <w:tc>
          <w:tcPr>
            <w:tcW w:w="1559" w:type="dxa"/>
          </w:tcPr>
          <w:p w:rsidR="000739DD" w:rsidRPr="00594CCF" w:rsidRDefault="000739DD" w:rsidP="000739DD">
            <w:pPr>
              <w:pStyle w:val="af8"/>
              <w:tabs>
                <w:tab w:val="left" w:pos="1735"/>
              </w:tabs>
              <w:rPr>
                <w:rFonts w:eastAsia="Calibri"/>
                <w:sz w:val="20"/>
                <w:szCs w:val="20"/>
              </w:rPr>
            </w:pPr>
          </w:p>
        </w:tc>
        <w:tc>
          <w:tcPr>
            <w:tcW w:w="2977" w:type="dxa"/>
          </w:tcPr>
          <w:p w:rsidR="000739DD" w:rsidRPr="00594CCF" w:rsidRDefault="000739DD" w:rsidP="000739DD">
            <w:pPr>
              <w:pStyle w:val="af8"/>
              <w:tabs>
                <w:tab w:val="left" w:pos="1735"/>
              </w:tabs>
              <w:rPr>
                <w:rFonts w:eastAsia="Calibri"/>
                <w:sz w:val="20"/>
                <w:szCs w:val="20"/>
              </w:rPr>
            </w:pPr>
            <w:r w:rsidRPr="00594CCF">
              <w:rPr>
                <w:rFonts w:eastAsia="Calibri"/>
                <w:sz w:val="20"/>
                <w:szCs w:val="20"/>
              </w:rPr>
              <w:t>Диаметр жил</w:t>
            </w:r>
          </w:p>
        </w:tc>
        <w:tc>
          <w:tcPr>
            <w:tcW w:w="3119" w:type="dxa"/>
          </w:tcPr>
          <w:p w:rsidR="000739DD" w:rsidRPr="00594CCF" w:rsidRDefault="000739DD" w:rsidP="000739DD">
            <w:pPr>
              <w:pStyle w:val="af8"/>
              <w:tabs>
                <w:tab w:val="left" w:pos="1735"/>
              </w:tabs>
              <w:rPr>
                <w:rFonts w:eastAsia="Calibri"/>
                <w:sz w:val="20"/>
                <w:szCs w:val="20"/>
              </w:rPr>
            </w:pPr>
            <w:r w:rsidRPr="00594CCF">
              <w:rPr>
                <w:rFonts w:eastAsia="Calibri"/>
                <w:sz w:val="20"/>
                <w:szCs w:val="20"/>
              </w:rPr>
              <w:t>Более 0.8 мм</w:t>
            </w:r>
          </w:p>
        </w:tc>
        <w:tc>
          <w:tcPr>
            <w:tcW w:w="1559" w:type="dxa"/>
          </w:tcPr>
          <w:p w:rsidR="000739DD" w:rsidRPr="00594CCF" w:rsidRDefault="000739DD" w:rsidP="000739DD">
            <w:pPr>
              <w:pStyle w:val="af8"/>
              <w:tabs>
                <w:tab w:val="left" w:pos="1735"/>
              </w:tabs>
              <w:rPr>
                <w:rFonts w:eastAsia="Calibri"/>
                <w:sz w:val="20"/>
                <w:szCs w:val="20"/>
              </w:rPr>
            </w:pPr>
          </w:p>
        </w:tc>
      </w:tr>
      <w:tr w:rsidR="000739DD" w:rsidRPr="00594CCF" w:rsidTr="00D4275E">
        <w:tc>
          <w:tcPr>
            <w:tcW w:w="567" w:type="dxa"/>
          </w:tcPr>
          <w:p w:rsidR="000739DD" w:rsidRPr="00594CCF" w:rsidRDefault="000739DD" w:rsidP="000739DD">
            <w:pPr>
              <w:pStyle w:val="af8"/>
              <w:tabs>
                <w:tab w:val="left" w:pos="1701"/>
              </w:tabs>
              <w:ind w:right="-3"/>
              <w:rPr>
                <w:sz w:val="20"/>
                <w:szCs w:val="20"/>
              </w:rPr>
            </w:pPr>
          </w:p>
        </w:tc>
        <w:tc>
          <w:tcPr>
            <w:tcW w:w="1276" w:type="dxa"/>
          </w:tcPr>
          <w:p w:rsidR="000739DD" w:rsidRPr="00594CCF" w:rsidRDefault="000739DD" w:rsidP="000739DD"/>
        </w:tc>
        <w:tc>
          <w:tcPr>
            <w:tcW w:w="1559" w:type="dxa"/>
          </w:tcPr>
          <w:p w:rsidR="000739DD" w:rsidRPr="00594CCF" w:rsidRDefault="000739DD" w:rsidP="000739DD">
            <w:pPr>
              <w:pStyle w:val="af8"/>
              <w:tabs>
                <w:tab w:val="left" w:pos="1735"/>
              </w:tabs>
              <w:rPr>
                <w:rFonts w:eastAsia="Calibri"/>
                <w:sz w:val="20"/>
                <w:szCs w:val="20"/>
              </w:rPr>
            </w:pPr>
          </w:p>
        </w:tc>
        <w:tc>
          <w:tcPr>
            <w:tcW w:w="2977" w:type="dxa"/>
          </w:tcPr>
          <w:p w:rsidR="000739DD" w:rsidRPr="00594CCF" w:rsidRDefault="000739DD" w:rsidP="000739DD">
            <w:pPr>
              <w:pStyle w:val="af8"/>
              <w:tabs>
                <w:tab w:val="left" w:pos="1735"/>
              </w:tabs>
              <w:rPr>
                <w:rFonts w:eastAsia="Calibri"/>
                <w:sz w:val="20"/>
                <w:szCs w:val="20"/>
              </w:rPr>
            </w:pPr>
            <w:r w:rsidRPr="00594CCF">
              <w:rPr>
                <w:rFonts w:eastAsia="Calibri"/>
                <w:sz w:val="20"/>
                <w:szCs w:val="20"/>
              </w:rPr>
              <w:t>Изоляция</w:t>
            </w:r>
          </w:p>
        </w:tc>
        <w:tc>
          <w:tcPr>
            <w:tcW w:w="3119" w:type="dxa"/>
          </w:tcPr>
          <w:p w:rsidR="000739DD" w:rsidRPr="00594CCF" w:rsidRDefault="000739DD" w:rsidP="000739DD">
            <w:pPr>
              <w:pStyle w:val="af8"/>
              <w:tabs>
                <w:tab w:val="left" w:pos="1735"/>
              </w:tabs>
              <w:rPr>
                <w:rFonts w:eastAsia="Calibri"/>
                <w:sz w:val="20"/>
                <w:szCs w:val="20"/>
              </w:rPr>
            </w:pPr>
            <w:r w:rsidRPr="00594CCF">
              <w:rPr>
                <w:rFonts w:eastAsia="Calibri"/>
                <w:sz w:val="20"/>
                <w:szCs w:val="20"/>
              </w:rPr>
              <w:t xml:space="preserve">Должна быть из кремнийорганической керамообразующей резины </w:t>
            </w:r>
          </w:p>
        </w:tc>
        <w:tc>
          <w:tcPr>
            <w:tcW w:w="1559" w:type="dxa"/>
          </w:tcPr>
          <w:p w:rsidR="000739DD" w:rsidRPr="00594CCF" w:rsidRDefault="000739DD" w:rsidP="000739DD">
            <w:pPr>
              <w:pStyle w:val="af8"/>
              <w:tabs>
                <w:tab w:val="left" w:pos="1735"/>
              </w:tabs>
              <w:rPr>
                <w:rFonts w:eastAsia="Calibri"/>
                <w:sz w:val="20"/>
                <w:szCs w:val="20"/>
              </w:rPr>
            </w:pPr>
          </w:p>
        </w:tc>
      </w:tr>
      <w:tr w:rsidR="000739DD" w:rsidRPr="00594CCF" w:rsidTr="00D4275E">
        <w:tc>
          <w:tcPr>
            <w:tcW w:w="567" w:type="dxa"/>
          </w:tcPr>
          <w:p w:rsidR="000739DD" w:rsidRPr="00594CCF" w:rsidRDefault="000739DD" w:rsidP="000739DD">
            <w:pPr>
              <w:pStyle w:val="af8"/>
              <w:tabs>
                <w:tab w:val="left" w:pos="1701"/>
              </w:tabs>
              <w:ind w:right="-3"/>
              <w:rPr>
                <w:sz w:val="20"/>
                <w:szCs w:val="20"/>
              </w:rPr>
            </w:pPr>
          </w:p>
        </w:tc>
        <w:tc>
          <w:tcPr>
            <w:tcW w:w="1276" w:type="dxa"/>
          </w:tcPr>
          <w:p w:rsidR="000739DD" w:rsidRPr="00594CCF" w:rsidRDefault="000739DD" w:rsidP="000739DD"/>
        </w:tc>
        <w:tc>
          <w:tcPr>
            <w:tcW w:w="1559" w:type="dxa"/>
          </w:tcPr>
          <w:p w:rsidR="000739DD" w:rsidRPr="00594CCF" w:rsidRDefault="000739DD" w:rsidP="000739DD">
            <w:pPr>
              <w:pStyle w:val="af8"/>
              <w:tabs>
                <w:tab w:val="left" w:pos="1735"/>
              </w:tabs>
              <w:rPr>
                <w:rFonts w:eastAsia="Calibri"/>
                <w:sz w:val="20"/>
                <w:szCs w:val="20"/>
              </w:rPr>
            </w:pPr>
          </w:p>
        </w:tc>
        <w:tc>
          <w:tcPr>
            <w:tcW w:w="2977" w:type="dxa"/>
          </w:tcPr>
          <w:p w:rsidR="000739DD" w:rsidRPr="00594CCF" w:rsidRDefault="000739DD" w:rsidP="000739DD">
            <w:pPr>
              <w:pStyle w:val="af8"/>
              <w:tabs>
                <w:tab w:val="left" w:pos="1735"/>
              </w:tabs>
              <w:rPr>
                <w:rFonts w:eastAsia="Calibri"/>
                <w:sz w:val="20"/>
                <w:szCs w:val="20"/>
              </w:rPr>
            </w:pPr>
            <w:r w:rsidRPr="00594CCF">
              <w:rPr>
                <w:rFonts w:eastAsia="Calibri"/>
                <w:sz w:val="20"/>
                <w:szCs w:val="20"/>
              </w:rPr>
              <w:t>Экран</w:t>
            </w:r>
          </w:p>
        </w:tc>
        <w:tc>
          <w:tcPr>
            <w:tcW w:w="3119" w:type="dxa"/>
          </w:tcPr>
          <w:p w:rsidR="000739DD" w:rsidRPr="00594CCF" w:rsidRDefault="000739DD" w:rsidP="000739DD">
            <w:pPr>
              <w:pStyle w:val="af8"/>
              <w:tabs>
                <w:tab w:val="left" w:pos="1735"/>
              </w:tabs>
              <w:rPr>
                <w:rFonts w:eastAsia="Calibri"/>
                <w:sz w:val="20"/>
                <w:szCs w:val="20"/>
              </w:rPr>
            </w:pPr>
            <w:r w:rsidRPr="00594CCF">
              <w:rPr>
                <w:rFonts w:eastAsia="Calibri"/>
                <w:sz w:val="20"/>
                <w:szCs w:val="20"/>
              </w:rPr>
              <w:t>Из ламинированной алюминиевой фольги; из алюмолавсановой ленты</w:t>
            </w:r>
          </w:p>
        </w:tc>
        <w:tc>
          <w:tcPr>
            <w:tcW w:w="1559" w:type="dxa"/>
          </w:tcPr>
          <w:p w:rsidR="000739DD" w:rsidRPr="00A57443" w:rsidRDefault="000739DD" w:rsidP="000739DD">
            <w:pPr>
              <w:pStyle w:val="af8"/>
              <w:tabs>
                <w:tab w:val="left" w:pos="1735"/>
              </w:tabs>
              <w:rPr>
                <w:rFonts w:eastAsia="Calibri"/>
                <w:sz w:val="20"/>
                <w:szCs w:val="20"/>
              </w:rPr>
            </w:pPr>
          </w:p>
        </w:tc>
      </w:tr>
      <w:tr w:rsidR="000739DD" w:rsidRPr="00594CCF" w:rsidTr="00D4275E">
        <w:tc>
          <w:tcPr>
            <w:tcW w:w="567" w:type="dxa"/>
          </w:tcPr>
          <w:p w:rsidR="000739DD" w:rsidRPr="00594CCF" w:rsidRDefault="000739DD" w:rsidP="000739DD">
            <w:pPr>
              <w:pStyle w:val="af8"/>
              <w:tabs>
                <w:tab w:val="left" w:pos="1701"/>
              </w:tabs>
              <w:ind w:right="-3"/>
              <w:rPr>
                <w:sz w:val="20"/>
                <w:szCs w:val="20"/>
              </w:rPr>
            </w:pPr>
          </w:p>
        </w:tc>
        <w:tc>
          <w:tcPr>
            <w:tcW w:w="1276" w:type="dxa"/>
          </w:tcPr>
          <w:p w:rsidR="000739DD" w:rsidRPr="00594CCF" w:rsidRDefault="000739DD" w:rsidP="000739DD"/>
        </w:tc>
        <w:tc>
          <w:tcPr>
            <w:tcW w:w="1559" w:type="dxa"/>
          </w:tcPr>
          <w:p w:rsidR="000739DD" w:rsidRPr="00594CCF" w:rsidRDefault="000739DD" w:rsidP="000739DD">
            <w:pPr>
              <w:pStyle w:val="af8"/>
              <w:tabs>
                <w:tab w:val="left" w:pos="1735"/>
              </w:tabs>
              <w:rPr>
                <w:rFonts w:eastAsia="Calibri"/>
                <w:sz w:val="20"/>
                <w:szCs w:val="20"/>
              </w:rPr>
            </w:pPr>
          </w:p>
        </w:tc>
        <w:tc>
          <w:tcPr>
            <w:tcW w:w="2977" w:type="dxa"/>
          </w:tcPr>
          <w:p w:rsidR="000739DD" w:rsidRPr="00594CCF" w:rsidRDefault="000739DD" w:rsidP="000739DD">
            <w:pPr>
              <w:pStyle w:val="af8"/>
              <w:tabs>
                <w:tab w:val="left" w:pos="1735"/>
              </w:tabs>
              <w:rPr>
                <w:rFonts w:eastAsia="Calibri"/>
                <w:sz w:val="20"/>
                <w:szCs w:val="20"/>
              </w:rPr>
            </w:pPr>
            <w:r w:rsidRPr="00594CCF">
              <w:rPr>
                <w:rFonts w:eastAsia="Calibri"/>
                <w:sz w:val="20"/>
                <w:szCs w:val="20"/>
              </w:rPr>
              <w:t>Дренажный проводник</w:t>
            </w:r>
          </w:p>
        </w:tc>
        <w:tc>
          <w:tcPr>
            <w:tcW w:w="3119" w:type="dxa"/>
          </w:tcPr>
          <w:p w:rsidR="000739DD" w:rsidRPr="00594CCF" w:rsidRDefault="000739DD" w:rsidP="000739DD">
            <w:pPr>
              <w:pStyle w:val="af8"/>
              <w:tabs>
                <w:tab w:val="left" w:pos="1735"/>
              </w:tabs>
              <w:rPr>
                <w:rFonts w:eastAsia="Calibri"/>
                <w:sz w:val="20"/>
                <w:szCs w:val="20"/>
              </w:rPr>
            </w:pPr>
            <w:r w:rsidRPr="00594CCF">
              <w:rPr>
                <w:rFonts w:eastAsia="Calibri"/>
                <w:sz w:val="20"/>
                <w:szCs w:val="20"/>
              </w:rPr>
              <w:t>Должен быть из медной луженой проволоки</w:t>
            </w:r>
          </w:p>
        </w:tc>
        <w:tc>
          <w:tcPr>
            <w:tcW w:w="1559" w:type="dxa"/>
          </w:tcPr>
          <w:p w:rsidR="000739DD" w:rsidRPr="00594CCF" w:rsidRDefault="000739DD" w:rsidP="000739DD">
            <w:pPr>
              <w:pStyle w:val="af8"/>
              <w:tabs>
                <w:tab w:val="left" w:pos="1735"/>
              </w:tabs>
              <w:rPr>
                <w:rFonts w:eastAsia="Calibri"/>
                <w:sz w:val="20"/>
                <w:szCs w:val="20"/>
              </w:rPr>
            </w:pPr>
          </w:p>
        </w:tc>
      </w:tr>
      <w:tr w:rsidR="000739DD" w:rsidRPr="00594CCF" w:rsidTr="00D4275E">
        <w:tc>
          <w:tcPr>
            <w:tcW w:w="567" w:type="dxa"/>
          </w:tcPr>
          <w:p w:rsidR="000739DD" w:rsidRPr="00594CCF" w:rsidRDefault="000739DD" w:rsidP="000739DD">
            <w:pPr>
              <w:pStyle w:val="af8"/>
              <w:tabs>
                <w:tab w:val="left" w:pos="1701"/>
              </w:tabs>
              <w:ind w:right="-3"/>
              <w:rPr>
                <w:sz w:val="20"/>
                <w:szCs w:val="20"/>
              </w:rPr>
            </w:pPr>
          </w:p>
        </w:tc>
        <w:tc>
          <w:tcPr>
            <w:tcW w:w="1276" w:type="dxa"/>
          </w:tcPr>
          <w:p w:rsidR="000739DD" w:rsidRPr="00594CCF" w:rsidRDefault="000739DD" w:rsidP="000739DD"/>
        </w:tc>
        <w:tc>
          <w:tcPr>
            <w:tcW w:w="1559" w:type="dxa"/>
          </w:tcPr>
          <w:p w:rsidR="000739DD" w:rsidRPr="00594CCF" w:rsidRDefault="000739DD" w:rsidP="000739DD">
            <w:pPr>
              <w:pStyle w:val="af8"/>
              <w:tabs>
                <w:tab w:val="left" w:pos="1735"/>
              </w:tabs>
              <w:rPr>
                <w:rFonts w:eastAsia="Calibri"/>
                <w:sz w:val="20"/>
                <w:szCs w:val="20"/>
              </w:rPr>
            </w:pPr>
          </w:p>
        </w:tc>
        <w:tc>
          <w:tcPr>
            <w:tcW w:w="2977" w:type="dxa"/>
          </w:tcPr>
          <w:p w:rsidR="000739DD" w:rsidRPr="00594CCF" w:rsidRDefault="000739DD" w:rsidP="000739DD">
            <w:pPr>
              <w:pStyle w:val="af8"/>
              <w:tabs>
                <w:tab w:val="left" w:pos="1735"/>
              </w:tabs>
              <w:rPr>
                <w:rFonts w:eastAsia="Calibri"/>
                <w:sz w:val="20"/>
                <w:szCs w:val="20"/>
              </w:rPr>
            </w:pPr>
            <w:r w:rsidRPr="00594CCF">
              <w:rPr>
                <w:rFonts w:eastAsia="Calibri"/>
                <w:sz w:val="20"/>
                <w:szCs w:val="20"/>
              </w:rPr>
              <w:t>Оболочка</w:t>
            </w:r>
          </w:p>
        </w:tc>
        <w:tc>
          <w:tcPr>
            <w:tcW w:w="3119" w:type="dxa"/>
          </w:tcPr>
          <w:p w:rsidR="000739DD" w:rsidRPr="00594CCF" w:rsidRDefault="000739DD" w:rsidP="000739DD">
            <w:pPr>
              <w:pStyle w:val="af8"/>
              <w:tabs>
                <w:tab w:val="left" w:pos="1701"/>
              </w:tabs>
              <w:ind w:right="-69"/>
              <w:rPr>
                <w:sz w:val="20"/>
                <w:szCs w:val="20"/>
              </w:rPr>
            </w:pPr>
            <w:r w:rsidRPr="00594CCF">
              <w:rPr>
                <w:sz w:val="20"/>
                <w:szCs w:val="20"/>
              </w:rPr>
              <w:t>Должна быть изготовлена из термопластичной безгалогенной композиции</w:t>
            </w:r>
          </w:p>
        </w:tc>
        <w:tc>
          <w:tcPr>
            <w:tcW w:w="1559" w:type="dxa"/>
          </w:tcPr>
          <w:p w:rsidR="000739DD" w:rsidRPr="00594CCF" w:rsidRDefault="000739DD" w:rsidP="000739DD">
            <w:pPr>
              <w:pStyle w:val="af8"/>
              <w:tabs>
                <w:tab w:val="left" w:pos="1701"/>
              </w:tabs>
              <w:ind w:right="-69"/>
              <w:rPr>
                <w:sz w:val="20"/>
                <w:szCs w:val="20"/>
              </w:rPr>
            </w:pPr>
          </w:p>
        </w:tc>
      </w:tr>
      <w:tr w:rsidR="000739DD" w:rsidRPr="00594CCF" w:rsidTr="00D4275E">
        <w:tc>
          <w:tcPr>
            <w:tcW w:w="567" w:type="dxa"/>
          </w:tcPr>
          <w:p w:rsidR="000739DD" w:rsidRPr="00594CCF" w:rsidRDefault="000739DD" w:rsidP="000739DD">
            <w:pPr>
              <w:pStyle w:val="af8"/>
              <w:tabs>
                <w:tab w:val="left" w:pos="1701"/>
              </w:tabs>
              <w:ind w:right="-3"/>
              <w:rPr>
                <w:sz w:val="20"/>
                <w:szCs w:val="20"/>
              </w:rPr>
            </w:pPr>
          </w:p>
        </w:tc>
        <w:tc>
          <w:tcPr>
            <w:tcW w:w="1276" w:type="dxa"/>
          </w:tcPr>
          <w:p w:rsidR="000739DD" w:rsidRPr="00594CCF" w:rsidRDefault="000739DD" w:rsidP="000739DD"/>
        </w:tc>
        <w:tc>
          <w:tcPr>
            <w:tcW w:w="1559" w:type="dxa"/>
          </w:tcPr>
          <w:p w:rsidR="000739DD" w:rsidRPr="00594CCF" w:rsidRDefault="000739DD" w:rsidP="000739DD">
            <w:pPr>
              <w:pStyle w:val="af8"/>
              <w:tabs>
                <w:tab w:val="left" w:pos="1735"/>
              </w:tabs>
              <w:rPr>
                <w:rFonts w:eastAsia="Calibri"/>
                <w:sz w:val="20"/>
                <w:szCs w:val="20"/>
              </w:rPr>
            </w:pPr>
          </w:p>
        </w:tc>
        <w:tc>
          <w:tcPr>
            <w:tcW w:w="2977" w:type="dxa"/>
          </w:tcPr>
          <w:p w:rsidR="000739DD" w:rsidRPr="00594CCF" w:rsidRDefault="000739DD" w:rsidP="000739DD">
            <w:pPr>
              <w:pStyle w:val="af8"/>
              <w:tabs>
                <w:tab w:val="left" w:pos="1735"/>
              </w:tabs>
              <w:rPr>
                <w:rFonts w:eastAsia="Calibri"/>
                <w:sz w:val="20"/>
                <w:szCs w:val="20"/>
              </w:rPr>
            </w:pPr>
            <w:r w:rsidRPr="00594CCF">
              <w:rPr>
                <w:rFonts w:eastAsia="Calibri"/>
                <w:sz w:val="20"/>
                <w:szCs w:val="20"/>
              </w:rPr>
              <w:t>Предел огнестойкости кабеля в условиях воздействия пламени</w:t>
            </w:r>
          </w:p>
        </w:tc>
        <w:tc>
          <w:tcPr>
            <w:tcW w:w="3119" w:type="dxa"/>
          </w:tcPr>
          <w:p w:rsidR="000739DD" w:rsidRPr="00594CCF" w:rsidRDefault="000739DD" w:rsidP="000739DD">
            <w:pPr>
              <w:pStyle w:val="af8"/>
              <w:tabs>
                <w:tab w:val="left" w:pos="1735"/>
              </w:tabs>
              <w:rPr>
                <w:rFonts w:eastAsia="Calibri"/>
                <w:sz w:val="20"/>
                <w:szCs w:val="20"/>
              </w:rPr>
            </w:pPr>
            <w:r w:rsidRPr="00594CCF">
              <w:rPr>
                <w:rFonts w:eastAsia="Calibri"/>
                <w:sz w:val="20"/>
                <w:szCs w:val="20"/>
              </w:rPr>
              <w:t>Не менее 160 мин</w:t>
            </w:r>
          </w:p>
        </w:tc>
        <w:tc>
          <w:tcPr>
            <w:tcW w:w="1559" w:type="dxa"/>
          </w:tcPr>
          <w:p w:rsidR="000739DD" w:rsidRPr="00594CCF" w:rsidRDefault="000739DD" w:rsidP="000739DD">
            <w:pPr>
              <w:pStyle w:val="af8"/>
              <w:tabs>
                <w:tab w:val="left" w:pos="1735"/>
              </w:tabs>
              <w:rPr>
                <w:rFonts w:eastAsia="Calibri"/>
                <w:sz w:val="20"/>
                <w:szCs w:val="20"/>
              </w:rPr>
            </w:pPr>
          </w:p>
        </w:tc>
      </w:tr>
      <w:tr w:rsidR="000739DD" w:rsidRPr="00594CCF" w:rsidTr="00D4275E">
        <w:tc>
          <w:tcPr>
            <w:tcW w:w="567" w:type="dxa"/>
          </w:tcPr>
          <w:p w:rsidR="000739DD" w:rsidRPr="00594CCF" w:rsidRDefault="000739DD" w:rsidP="000739DD">
            <w:pPr>
              <w:pStyle w:val="af8"/>
              <w:tabs>
                <w:tab w:val="left" w:pos="1701"/>
              </w:tabs>
              <w:ind w:right="-3"/>
              <w:rPr>
                <w:sz w:val="20"/>
                <w:szCs w:val="20"/>
              </w:rPr>
            </w:pPr>
          </w:p>
        </w:tc>
        <w:tc>
          <w:tcPr>
            <w:tcW w:w="1276" w:type="dxa"/>
          </w:tcPr>
          <w:p w:rsidR="000739DD" w:rsidRPr="00594CCF" w:rsidRDefault="000739DD" w:rsidP="000739DD"/>
        </w:tc>
        <w:tc>
          <w:tcPr>
            <w:tcW w:w="1559" w:type="dxa"/>
          </w:tcPr>
          <w:p w:rsidR="000739DD" w:rsidRPr="00594CCF" w:rsidRDefault="000739DD" w:rsidP="000739DD">
            <w:pPr>
              <w:pStyle w:val="af8"/>
              <w:tabs>
                <w:tab w:val="left" w:pos="1735"/>
              </w:tabs>
              <w:rPr>
                <w:rFonts w:eastAsia="Calibri"/>
                <w:sz w:val="20"/>
                <w:szCs w:val="20"/>
              </w:rPr>
            </w:pPr>
          </w:p>
        </w:tc>
        <w:tc>
          <w:tcPr>
            <w:tcW w:w="2977" w:type="dxa"/>
          </w:tcPr>
          <w:p w:rsidR="000739DD" w:rsidRPr="00594CCF" w:rsidRDefault="000739DD" w:rsidP="000739DD">
            <w:pPr>
              <w:pStyle w:val="af8"/>
              <w:tabs>
                <w:tab w:val="left" w:pos="1735"/>
              </w:tabs>
              <w:rPr>
                <w:rFonts w:eastAsia="Calibri"/>
                <w:sz w:val="20"/>
                <w:szCs w:val="20"/>
              </w:rPr>
            </w:pPr>
            <w:r w:rsidRPr="00594CCF">
              <w:rPr>
                <w:rFonts w:eastAsia="Calibri"/>
                <w:sz w:val="20"/>
                <w:szCs w:val="20"/>
              </w:rPr>
              <w:t>Электрическое сопротивление жил постоянному току</w:t>
            </w:r>
          </w:p>
        </w:tc>
        <w:tc>
          <w:tcPr>
            <w:tcW w:w="3119" w:type="dxa"/>
          </w:tcPr>
          <w:p w:rsidR="000739DD" w:rsidRPr="00594CCF" w:rsidRDefault="000739DD" w:rsidP="000739DD">
            <w:pPr>
              <w:pStyle w:val="af8"/>
              <w:tabs>
                <w:tab w:val="left" w:pos="1735"/>
              </w:tabs>
              <w:rPr>
                <w:rFonts w:eastAsia="Calibri"/>
                <w:sz w:val="20"/>
                <w:szCs w:val="20"/>
              </w:rPr>
            </w:pPr>
            <w:r w:rsidRPr="00594CCF">
              <w:rPr>
                <w:rFonts w:eastAsia="Calibri"/>
                <w:sz w:val="20"/>
                <w:szCs w:val="20"/>
              </w:rPr>
              <w:t>Менее 2</w:t>
            </w:r>
            <w:r w:rsidRPr="00594CCF">
              <w:rPr>
                <w:rFonts w:eastAsia="Calibri"/>
                <w:sz w:val="20"/>
                <w:szCs w:val="20"/>
                <w:lang w:val="en-US"/>
              </w:rPr>
              <w:t>0</w:t>
            </w:r>
            <w:r w:rsidRPr="00594CCF">
              <w:rPr>
                <w:rFonts w:eastAsia="Calibri"/>
                <w:sz w:val="20"/>
                <w:szCs w:val="20"/>
              </w:rPr>
              <w:t>.</w:t>
            </w:r>
            <w:r w:rsidRPr="00594CCF">
              <w:rPr>
                <w:rFonts w:eastAsia="Calibri"/>
                <w:sz w:val="20"/>
                <w:szCs w:val="20"/>
                <w:lang w:val="en-US"/>
              </w:rPr>
              <w:t>3</w:t>
            </w:r>
            <w:r w:rsidRPr="00594CCF">
              <w:rPr>
                <w:rFonts w:eastAsia="Calibri"/>
                <w:sz w:val="20"/>
                <w:szCs w:val="20"/>
              </w:rPr>
              <w:t xml:space="preserve"> Ом</w:t>
            </w:r>
          </w:p>
        </w:tc>
        <w:tc>
          <w:tcPr>
            <w:tcW w:w="1559" w:type="dxa"/>
          </w:tcPr>
          <w:p w:rsidR="000739DD" w:rsidRPr="00594CCF" w:rsidRDefault="000739DD" w:rsidP="000739DD">
            <w:pPr>
              <w:pStyle w:val="af8"/>
              <w:tabs>
                <w:tab w:val="left" w:pos="1735"/>
              </w:tabs>
              <w:rPr>
                <w:rFonts w:eastAsia="Calibri"/>
                <w:sz w:val="20"/>
                <w:szCs w:val="20"/>
              </w:rPr>
            </w:pPr>
          </w:p>
        </w:tc>
      </w:tr>
      <w:tr w:rsidR="000739DD" w:rsidRPr="00594CCF" w:rsidTr="00D4275E">
        <w:tc>
          <w:tcPr>
            <w:tcW w:w="567" w:type="dxa"/>
          </w:tcPr>
          <w:p w:rsidR="000739DD" w:rsidRPr="00594CCF" w:rsidRDefault="000739DD" w:rsidP="000739DD">
            <w:pPr>
              <w:pStyle w:val="af8"/>
              <w:tabs>
                <w:tab w:val="left" w:pos="1701"/>
              </w:tabs>
              <w:ind w:right="-3"/>
              <w:rPr>
                <w:sz w:val="20"/>
                <w:szCs w:val="20"/>
              </w:rPr>
            </w:pPr>
          </w:p>
        </w:tc>
        <w:tc>
          <w:tcPr>
            <w:tcW w:w="1276" w:type="dxa"/>
          </w:tcPr>
          <w:p w:rsidR="000739DD" w:rsidRPr="00594CCF" w:rsidRDefault="000739DD" w:rsidP="000739DD"/>
        </w:tc>
        <w:tc>
          <w:tcPr>
            <w:tcW w:w="1559" w:type="dxa"/>
          </w:tcPr>
          <w:p w:rsidR="000739DD" w:rsidRPr="00594CCF" w:rsidRDefault="000739DD" w:rsidP="000739DD">
            <w:pPr>
              <w:pStyle w:val="af8"/>
              <w:tabs>
                <w:tab w:val="left" w:pos="1735"/>
              </w:tabs>
              <w:rPr>
                <w:rFonts w:eastAsia="Calibri"/>
                <w:sz w:val="20"/>
                <w:szCs w:val="20"/>
              </w:rPr>
            </w:pPr>
          </w:p>
        </w:tc>
        <w:tc>
          <w:tcPr>
            <w:tcW w:w="2977" w:type="dxa"/>
            <w:vAlign w:val="center"/>
          </w:tcPr>
          <w:p w:rsidR="000739DD" w:rsidRPr="00594CCF" w:rsidRDefault="000739DD" w:rsidP="000739DD">
            <w:pPr>
              <w:pStyle w:val="af8"/>
              <w:tabs>
                <w:tab w:val="left" w:pos="1735"/>
              </w:tabs>
              <w:rPr>
                <w:rFonts w:eastAsia="Calibri"/>
                <w:sz w:val="20"/>
                <w:szCs w:val="20"/>
              </w:rPr>
            </w:pPr>
            <w:r w:rsidRPr="00594CCF">
              <w:rPr>
                <w:rFonts w:eastAsia="Calibri"/>
                <w:sz w:val="20"/>
                <w:szCs w:val="20"/>
              </w:rPr>
              <w:t xml:space="preserve">Рабочее напряжение </w:t>
            </w:r>
          </w:p>
        </w:tc>
        <w:tc>
          <w:tcPr>
            <w:tcW w:w="3119" w:type="dxa"/>
          </w:tcPr>
          <w:p w:rsidR="000739DD" w:rsidRPr="00594CCF" w:rsidRDefault="000739DD" w:rsidP="000739DD">
            <w:pPr>
              <w:pStyle w:val="af8"/>
              <w:tabs>
                <w:tab w:val="left" w:pos="1735"/>
              </w:tabs>
              <w:rPr>
                <w:rFonts w:eastAsia="Calibri"/>
                <w:sz w:val="20"/>
                <w:szCs w:val="20"/>
              </w:rPr>
            </w:pPr>
            <w:r w:rsidRPr="00594CCF">
              <w:rPr>
                <w:rFonts w:eastAsia="Calibri"/>
                <w:sz w:val="20"/>
                <w:szCs w:val="20"/>
              </w:rPr>
              <w:t>&gt; 260 В</w:t>
            </w:r>
          </w:p>
        </w:tc>
        <w:tc>
          <w:tcPr>
            <w:tcW w:w="1559" w:type="dxa"/>
          </w:tcPr>
          <w:p w:rsidR="000739DD" w:rsidRPr="00594CCF" w:rsidRDefault="000739DD" w:rsidP="000739DD">
            <w:pPr>
              <w:pStyle w:val="af8"/>
              <w:tabs>
                <w:tab w:val="left" w:pos="1735"/>
              </w:tabs>
              <w:rPr>
                <w:rFonts w:eastAsia="Calibri"/>
                <w:sz w:val="20"/>
                <w:szCs w:val="20"/>
              </w:rPr>
            </w:pPr>
          </w:p>
        </w:tc>
      </w:tr>
      <w:tr w:rsidR="000739DD" w:rsidRPr="00594CCF" w:rsidTr="00D4275E">
        <w:tc>
          <w:tcPr>
            <w:tcW w:w="567" w:type="dxa"/>
          </w:tcPr>
          <w:p w:rsidR="000739DD" w:rsidRPr="00594CCF" w:rsidRDefault="000739DD" w:rsidP="000739DD">
            <w:pPr>
              <w:pStyle w:val="af8"/>
              <w:tabs>
                <w:tab w:val="left" w:pos="1701"/>
              </w:tabs>
              <w:ind w:right="-3"/>
              <w:rPr>
                <w:sz w:val="20"/>
                <w:szCs w:val="20"/>
              </w:rPr>
            </w:pPr>
          </w:p>
        </w:tc>
        <w:tc>
          <w:tcPr>
            <w:tcW w:w="1276" w:type="dxa"/>
          </w:tcPr>
          <w:p w:rsidR="000739DD" w:rsidRPr="00594CCF" w:rsidRDefault="000739DD" w:rsidP="000739DD"/>
        </w:tc>
        <w:tc>
          <w:tcPr>
            <w:tcW w:w="1559" w:type="dxa"/>
          </w:tcPr>
          <w:p w:rsidR="000739DD" w:rsidRPr="00594CCF" w:rsidRDefault="000739DD" w:rsidP="000739DD">
            <w:pPr>
              <w:pStyle w:val="af8"/>
              <w:tabs>
                <w:tab w:val="left" w:pos="1735"/>
              </w:tabs>
              <w:rPr>
                <w:rFonts w:eastAsia="Calibri"/>
                <w:sz w:val="20"/>
                <w:szCs w:val="20"/>
              </w:rPr>
            </w:pPr>
          </w:p>
        </w:tc>
        <w:tc>
          <w:tcPr>
            <w:tcW w:w="2977" w:type="dxa"/>
            <w:vAlign w:val="center"/>
          </w:tcPr>
          <w:p w:rsidR="000739DD" w:rsidRPr="00594CCF" w:rsidRDefault="000739DD" w:rsidP="000739DD">
            <w:pPr>
              <w:pStyle w:val="af8"/>
              <w:tabs>
                <w:tab w:val="left" w:pos="1735"/>
              </w:tabs>
              <w:rPr>
                <w:rFonts w:eastAsia="Calibri"/>
                <w:sz w:val="20"/>
                <w:szCs w:val="20"/>
              </w:rPr>
            </w:pPr>
            <w:r w:rsidRPr="00594CCF">
              <w:rPr>
                <w:rFonts w:eastAsia="Calibri"/>
                <w:sz w:val="20"/>
                <w:szCs w:val="20"/>
              </w:rPr>
              <w:t>Сопротивление изоляции при 20ºС   </w:t>
            </w:r>
          </w:p>
        </w:tc>
        <w:tc>
          <w:tcPr>
            <w:tcW w:w="3119" w:type="dxa"/>
          </w:tcPr>
          <w:p w:rsidR="000739DD" w:rsidRPr="00594CCF" w:rsidRDefault="000739DD" w:rsidP="000739DD">
            <w:pPr>
              <w:pStyle w:val="af8"/>
              <w:tabs>
                <w:tab w:val="left" w:pos="1735"/>
              </w:tabs>
              <w:rPr>
                <w:rFonts w:eastAsia="Calibri"/>
                <w:sz w:val="20"/>
                <w:szCs w:val="20"/>
              </w:rPr>
            </w:pPr>
            <w:r w:rsidRPr="00594CCF">
              <w:rPr>
                <w:rFonts w:eastAsia="Calibri"/>
                <w:sz w:val="20"/>
                <w:szCs w:val="20"/>
              </w:rPr>
              <w:t>Не менее 100 на не менее 1 км МОм</w:t>
            </w:r>
          </w:p>
        </w:tc>
        <w:tc>
          <w:tcPr>
            <w:tcW w:w="1559" w:type="dxa"/>
          </w:tcPr>
          <w:p w:rsidR="000739DD" w:rsidRPr="00594CCF" w:rsidRDefault="000739DD" w:rsidP="000739DD">
            <w:pPr>
              <w:pStyle w:val="af8"/>
              <w:tabs>
                <w:tab w:val="left" w:pos="1735"/>
              </w:tabs>
              <w:rPr>
                <w:rFonts w:eastAsia="Calibri"/>
                <w:sz w:val="20"/>
                <w:szCs w:val="20"/>
              </w:rPr>
            </w:pPr>
          </w:p>
        </w:tc>
      </w:tr>
      <w:tr w:rsidR="000739DD" w:rsidRPr="00594CCF" w:rsidTr="00D4275E">
        <w:tc>
          <w:tcPr>
            <w:tcW w:w="567" w:type="dxa"/>
          </w:tcPr>
          <w:p w:rsidR="000739DD" w:rsidRPr="00594CCF" w:rsidRDefault="000739DD" w:rsidP="000739DD">
            <w:pPr>
              <w:pStyle w:val="af8"/>
              <w:tabs>
                <w:tab w:val="left" w:pos="1701"/>
              </w:tabs>
              <w:ind w:right="-3"/>
              <w:rPr>
                <w:sz w:val="20"/>
                <w:szCs w:val="20"/>
              </w:rPr>
            </w:pPr>
          </w:p>
        </w:tc>
        <w:tc>
          <w:tcPr>
            <w:tcW w:w="1276" w:type="dxa"/>
          </w:tcPr>
          <w:p w:rsidR="000739DD" w:rsidRPr="00594CCF" w:rsidRDefault="000739DD" w:rsidP="000739DD"/>
        </w:tc>
        <w:tc>
          <w:tcPr>
            <w:tcW w:w="1559" w:type="dxa"/>
          </w:tcPr>
          <w:p w:rsidR="000739DD" w:rsidRPr="00594CCF" w:rsidRDefault="000739DD" w:rsidP="000739DD">
            <w:pPr>
              <w:pStyle w:val="af8"/>
              <w:tabs>
                <w:tab w:val="left" w:pos="1735"/>
              </w:tabs>
              <w:rPr>
                <w:rFonts w:eastAsia="Calibri"/>
                <w:sz w:val="20"/>
                <w:szCs w:val="20"/>
              </w:rPr>
            </w:pPr>
          </w:p>
        </w:tc>
        <w:tc>
          <w:tcPr>
            <w:tcW w:w="2977" w:type="dxa"/>
            <w:vAlign w:val="center"/>
          </w:tcPr>
          <w:p w:rsidR="000739DD" w:rsidRPr="00594CCF" w:rsidRDefault="000739DD" w:rsidP="000739DD">
            <w:pPr>
              <w:pStyle w:val="af8"/>
              <w:tabs>
                <w:tab w:val="left" w:pos="1735"/>
              </w:tabs>
              <w:rPr>
                <w:rFonts w:eastAsia="Calibri"/>
                <w:sz w:val="20"/>
                <w:szCs w:val="20"/>
              </w:rPr>
            </w:pPr>
            <w:r w:rsidRPr="00594CCF">
              <w:rPr>
                <w:rFonts w:eastAsia="Calibri"/>
                <w:sz w:val="20"/>
                <w:szCs w:val="20"/>
              </w:rPr>
              <w:t xml:space="preserve">Минимальный радиус изгиба </w:t>
            </w:r>
          </w:p>
        </w:tc>
        <w:tc>
          <w:tcPr>
            <w:tcW w:w="3119" w:type="dxa"/>
          </w:tcPr>
          <w:p w:rsidR="000739DD" w:rsidRPr="00594CCF" w:rsidRDefault="000739DD" w:rsidP="000739DD">
            <w:pPr>
              <w:pStyle w:val="af8"/>
              <w:tabs>
                <w:tab w:val="left" w:pos="1735"/>
              </w:tabs>
              <w:rPr>
                <w:rFonts w:eastAsia="Calibri"/>
                <w:sz w:val="20"/>
                <w:szCs w:val="20"/>
              </w:rPr>
            </w:pPr>
            <w:r w:rsidRPr="00594CCF">
              <w:rPr>
                <w:rFonts w:eastAsia="Calibri"/>
                <w:sz w:val="20"/>
                <w:szCs w:val="20"/>
              </w:rPr>
              <w:t>От 7 до 10 наружных диаметров</w:t>
            </w:r>
          </w:p>
        </w:tc>
        <w:tc>
          <w:tcPr>
            <w:tcW w:w="1559" w:type="dxa"/>
          </w:tcPr>
          <w:p w:rsidR="000739DD" w:rsidRPr="00594CCF" w:rsidRDefault="000739DD" w:rsidP="000739DD">
            <w:pPr>
              <w:pStyle w:val="af8"/>
              <w:tabs>
                <w:tab w:val="left" w:pos="1735"/>
              </w:tabs>
              <w:rPr>
                <w:rFonts w:eastAsia="Calibri"/>
                <w:sz w:val="20"/>
                <w:szCs w:val="20"/>
              </w:rPr>
            </w:pPr>
          </w:p>
        </w:tc>
      </w:tr>
      <w:tr w:rsidR="000739DD" w:rsidRPr="00594CCF" w:rsidTr="00D4275E">
        <w:tc>
          <w:tcPr>
            <w:tcW w:w="567" w:type="dxa"/>
          </w:tcPr>
          <w:p w:rsidR="000739DD" w:rsidRPr="00594CCF" w:rsidRDefault="000739DD" w:rsidP="000739DD">
            <w:pPr>
              <w:pStyle w:val="af8"/>
              <w:tabs>
                <w:tab w:val="left" w:pos="1701"/>
              </w:tabs>
              <w:ind w:right="-3"/>
              <w:rPr>
                <w:sz w:val="20"/>
                <w:szCs w:val="20"/>
              </w:rPr>
            </w:pPr>
          </w:p>
        </w:tc>
        <w:tc>
          <w:tcPr>
            <w:tcW w:w="1276" w:type="dxa"/>
          </w:tcPr>
          <w:p w:rsidR="000739DD" w:rsidRPr="00594CCF" w:rsidRDefault="000739DD" w:rsidP="000739DD"/>
        </w:tc>
        <w:tc>
          <w:tcPr>
            <w:tcW w:w="1559" w:type="dxa"/>
          </w:tcPr>
          <w:p w:rsidR="000739DD" w:rsidRPr="00594CCF" w:rsidRDefault="000739DD" w:rsidP="000739DD">
            <w:pPr>
              <w:pStyle w:val="af8"/>
              <w:tabs>
                <w:tab w:val="left" w:pos="1735"/>
              </w:tabs>
              <w:rPr>
                <w:rFonts w:eastAsia="Calibri"/>
                <w:sz w:val="20"/>
                <w:szCs w:val="20"/>
              </w:rPr>
            </w:pPr>
          </w:p>
        </w:tc>
        <w:tc>
          <w:tcPr>
            <w:tcW w:w="2977" w:type="dxa"/>
            <w:vAlign w:val="center"/>
          </w:tcPr>
          <w:p w:rsidR="000739DD" w:rsidRPr="00594CCF" w:rsidRDefault="000739DD" w:rsidP="000739DD">
            <w:pPr>
              <w:pStyle w:val="af8"/>
              <w:tabs>
                <w:tab w:val="left" w:pos="1735"/>
              </w:tabs>
              <w:rPr>
                <w:rFonts w:eastAsia="Calibri"/>
                <w:sz w:val="20"/>
                <w:szCs w:val="20"/>
              </w:rPr>
            </w:pPr>
            <w:r w:rsidRPr="00594CCF">
              <w:rPr>
                <w:rFonts w:eastAsia="Calibri"/>
                <w:sz w:val="20"/>
                <w:szCs w:val="20"/>
              </w:rPr>
              <w:t>Температура эксплуатации </w:t>
            </w:r>
          </w:p>
        </w:tc>
        <w:tc>
          <w:tcPr>
            <w:tcW w:w="3119" w:type="dxa"/>
          </w:tcPr>
          <w:p w:rsidR="000739DD" w:rsidRPr="00594CCF" w:rsidRDefault="000739DD" w:rsidP="000739DD">
            <w:pPr>
              <w:pStyle w:val="af8"/>
              <w:tabs>
                <w:tab w:val="left" w:pos="1735"/>
              </w:tabs>
              <w:rPr>
                <w:rFonts w:eastAsia="Calibri"/>
                <w:sz w:val="20"/>
                <w:szCs w:val="20"/>
              </w:rPr>
            </w:pPr>
            <w:r w:rsidRPr="00594CCF">
              <w:rPr>
                <w:rFonts w:eastAsia="Calibri"/>
                <w:sz w:val="20"/>
                <w:szCs w:val="20"/>
              </w:rPr>
              <w:t>Не менее чем от -45 до +70°С</w:t>
            </w:r>
          </w:p>
        </w:tc>
        <w:tc>
          <w:tcPr>
            <w:tcW w:w="1559" w:type="dxa"/>
          </w:tcPr>
          <w:p w:rsidR="000739DD" w:rsidRPr="00594CCF" w:rsidRDefault="000739DD" w:rsidP="000739DD">
            <w:pPr>
              <w:pStyle w:val="af8"/>
              <w:tabs>
                <w:tab w:val="left" w:pos="1735"/>
              </w:tabs>
              <w:rPr>
                <w:rFonts w:eastAsia="Calibri"/>
                <w:sz w:val="20"/>
                <w:szCs w:val="20"/>
              </w:rPr>
            </w:pPr>
          </w:p>
        </w:tc>
      </w:tr>
      <w:tr w:rsidR="000739DD" w:rsidRPr="00594CCF" w:rsidTr="00D4275E">
        <w:tc>
          <w:tcPr>
            <w:tcW w:w="567" w:type="dxa"/>
          </w:tcPr>
          <w:p w:rsidR="000739DD" w:rsidRPr="00594CCF" w:rsidRDefault="000739DD" w:rsidP="000739DD">
            <w:pPr>
              <w:pStyle w:val="af8"/>
              <w:tabs>
                <w:tab w:val="left" w:pos="1701"/>
              </w:tabs>
              <w:ind w:right="-3"/>
              <w:rPr>
                <w:sz w:val="20"/>
                <w:szCs w:val="20"/>
              </w:rPr>
            </w:pPr>
          </w:p>
        </w:tc>
        <w:tc>
          <w:tcPr>
            <w:tcW w:w="1276" w:type="dxa"/>
          </w:tcPr>
          <w:p w:rsidR="000739DD" w:rsidRPr="00594CCF" w:rsidRDefault="000739DD" w:rsidP="000739DD"/>
        </w:tc>
        <w:tc>
          <w:tcPr>
            <w:tcW w:w="1559" w:type="dxa"/>
          </w:tcPr>
          <w:p w:rsidR="000739DD" w:rsidRPr="00594CCF" w:rsidRDefault="000739DD" w:rsidP="000739DD">
            <w:pPr>
              <w:pStyle w:val="af8"/>
              <w:tabs>
                <w:tab w:val="left" w:pos="1735"/>
              </w:tabs>
              <w:rPr>
                <w:rFonts w:eastAsia="Calibri"/>
                <w:sz w:val="20"/>
                <w:szCs w:val="20"/>
              </w:rPr>
            </w:pPr>
          </w:p>
        </w:tc>
        <w:tc>
          <w:tcPr>
            <w:tcW w:w="2977" w:type="dxa"/>
            <w:vAlign w:val="center"/>
          </w:tcPr>
          <w:p w:rsidR="000739DD" w:rsidRPr="00594CCF" w:rsidRDefault="000739DD" w:rsidP="000739DD">
            <w:pPr>
              <w:pStyle w:val="af8"/>
              <w:tabs>
                <w:tab w:val="left" w:pos="1735"/>
              </w:tabs>
              <w:rPr>
                <w:rFonts w:eastAsia="Calibri"/>
                <w:sz w:val="20"/>
                <w:szCs w:val="20"/>
              </w:rPr>
            </w:pPr>
            <w:r w:rsidRPr="00594CCF">
              <w:rPr>
                <w:rFonts w:eastAsia="Calibri"/>
                <w:sz w:val="20"/>
                <w:szCs w:val="20"/>
              </w:rPr>
              <w:t>Минимальная температура монтажа </w:t>
            </w:r>
          </w:p>
        </w:tc>
        <w:tc>
          <w:tcPr>
            <w:tcW w:w="3119" w:type="dxa"/>
          </w:tcPr>
          <w:p w:rsidR="000739DD" w:rsidRPr="00594CCF" w:rsidRDefault="000739DD" w:rsidP="000739DD">
            <w:pPr>
              <w:pStyle w:val="af8"/>
              <w:tabs>
                <w:tab w:val="left" w:pos="1735"/>
              </w:tabs>
              <w:rPr>
                <w:rFonts w:eastAsia="Calibri"/>
                <w:sz w:val="20"/>
                <w:szCs w:val="20"/>
              </w:rPr>
            </w:pPr>
            <w:r w:rsidRPr="00594CCF">
              <w:rPr>
                <w:rFonts w:eastAsia="Calibri"/>
                <w:sz w:val="20"/>
                <w:szCs w:val="20"/>
              </w:rPr>
              <w:t>Не выше -5°С</w:t>
            </w:r>
          </w:p>
        </w:tc>
        <w:tc>
          <w:tcPr>
            <w:tcW w:w="1559" w:type="dxa"/>
          </w:tcPr>
          <w:p w:rsidR="000739DD" w:rsidRPr="00594CCF" w:rsidRDefault="000739DD" w:rsidP="000739DD">
            <w:pPr>
              <w:pStyle w:val="af8"/>
              <w:tabs>
                <w:tab w:val="left" w:pos="1735"/>
              </w:tabs>
              <w:rPr>
                <w:rFonts w:eastAsia="Calibri"/>
                <w:sz w:val="20"/>
                <w:szCs w:val="20"/>
              </w:rPr>
            </w:pPr>
          </w:p>
        </w:tc>
      </w:tr>
      <w:tr w:rsidR="000739DD" w:rsidRPr="00594CCF" w:rsidTr="00D4275E">
        <w:tc>
          <w:tcPr>
            <w:tcW w:w="567" w:type="dxa"/>
          </w:tcPr>
          <w:p w:rsidR="000739DD" w:rsidRPr="00594CCF" w:rsidRDefault="000739DD" w:rsidP="000739DD">
            <w:pPr>
              <w:pStyle w:val="af8"/>
              <w:tabs>
                <w:tab w:val="left" w:pos="1701"/>
              </w:tabs>
              <w:ind w:right="-3"/>
              <w:rPr>
                <w:sz w:val="20"/>
                <w:szCs w:val="20"/>
              </w:rPr>
            </w:pPr>
            <w:r>
              <w:rPr>
                <w:sz w:val="20"/>
                <w:szCs w:val="20"/>
              </w:rPr>
              <w:t>16</w:t>
            </w:r>
            <w:r w:rsidRPr="00594CCF">
              <w:rPr>
                <w:sz w:val="20"/>
                <w:szCs w:val="20"/>
              </w:rPr>
              <w:t>.</w:t>
            </w:r>
          </w:p>
        </w:tc>
        <w:tc>
          <w:tcPr>
            <w:tcW w:w="1276" w:type="dxa"/>
          </w:tcPr>
          <w:p w:rsidR="000739DD" w:rsidRPr="00594CCF" w:rsidRDefault="000739DD" w:rsidP="000739DD">
            <w:pPr>
              <w:pStyle w:val="af8"/>
              <w:tabs>
                <w:tab w:val="left" w:pos="1735"/>
              </w:tabs>
              <w:ind w:right="-108"/>
              <w:rPr>
                <w:rFonts w:eastAsia="Calibri"/>
                <w:sz w:val="20"/>
                <w:szCs w:val="20"/>
              </w:rPr>
            </w:pPr>
            <w:r w:rsidRPr="00594CCF">
              <w:rPr>
                <w:rFonts w:eastAsia="Calibri"/>
                <w:sz w:val="20"/>
                <w:szCs w:val="20"/>
              </w:rPr>
              <w:t>Кабель 100</w:t>
            </w:r>
            <w:r w:rsidRPr="00594CCF">
              <w:rPr>
                <w:rFonts w:eastAsia="Calibri"/>
                <w:sz w:val="20"/>
                <w:szCs w:val="20"/>
                <w:lang w:val="en-US"/>
              </w:rPr>
              <w:t xml:space="preserve"> </w:t>
            </w:r>
            <w:r w:rsidRPr="00594CCF">
              <w:rPr>
                <w:rFonts w:eastAsia="Calibri"/>
                <w:sz w:val="20"/>
                <w:szCs w:val="20"/>
              </w:rPr>
              <w:t>м</w:t>
            </w:r>
          </w:p>
        </w:tc>
        <w:tc>
          <w:tcPr>
            <w:tcW w:w="1559" w:type="dxa"/>
          </w:tcPr>
          <w:p w:rsidR="000739DD" w:rsidRPr="00594CCF" w:rsidRDefault="000739DD" w:rsidP="000739DD">
            <w:pPr>
              <w:pStyle w:val="af8"/>
              <w:tabs>
                <w:tab w:val="left" w:pos="1735"/>
              </w:tabs>
              <w:ind w:right="-108"/>
              <w:rPr>
                <w:rFonts w:eastAsia="Calibri"/>
                <w:sz w:val="20"/>
                <w:szCs w:val="20"/>
              </w:rPr>
            </w:pPr>
          </w:p>
        </w:tc>
        <w:tc>
          <w:tcPr>
            <w:tcW w:w="2977" w:type="dxa"/>
          </w:tcPr>
          <w:p w:rsidR="000739DD" w:rsidRPr="00594CCF" w:rsidRDefault="000739DD" w:rsidP="000739DD">
            <w:pPr>
              <w:pStyle w:val="af8"/>
              <w:tabs>
                <w:tab w:val="left" w:pos="1735"/>
              </w:tabs>
              <w:ind w:right="-108"/>
              <w:rPr>
                <w:rFonts w:eastAsia="Calibri"/>
                <w:sz w:val="20"/>
                <w:szCs w:val="20"/>
              </w:rPr>
            </w:pPr>
            <w:r w:rsidRPr="00594CCF">
              <w:rPr>
                <w:rFonts w:eastAsia="Calibri"/>
                <w:sz w:val="20"/>
                <w:szCs w:val="20"/>
              </w:rPr>
              <w:t>Количество пар</w:t>
            </w:r>
          </w:p>
        </w:tc>
        <w:tc>
          <w:tcPr>
            <w:tcW w:w="3119" w:type="dxa"/>
          </w:tcPr>
          <w:p w:rsidR="000739DD" w:rsidRPr="00594CCF" w:rsidRDefault="000739DD" w:rsidP="000739DD">
            <w:pPr>
              <w:pStyle w:val="af8"/>
              <w:tabs>
                <w:tab w:val="left" w:pos="1735"/>
              </w:tabs>
              <w:ind w:right="-108"/>
              <w:rPr>
                <w:rFonts w:eastAsia="Calibri"/>
                <w:sz w:val="20"/>
                <w:szCs w:val="20"/>
              </w:rPr>
            </w:pPr>
            <w:r w:rsidRPr="00594CCF">
              <w:rPr>
                <w:rFonts w:eastAsia="Calibri"/>
                <w:sz w:val="20"/>
                <w:szCs w:val="20"/>
              </w:rPr>
              <w:t>Не менее 4</w:t>
            </w:r>
          </w:p>
        </w:tc>
        <w:tc>
          <w:tcPr>
            <w:tcW w:w="1559" w:type="dxa"/>
          </w:tcPr>
          <w:p w:rsidR="000739DD" w:rsidRPr="00594CCF" w:rsidRDefault="000739DD" w:rsidP="000739DD">
            <w:pPr>
              <w:pStyle w:val="af8"/>
              <w:tabs>
                <w:tab w:val="left" w:pos="1735"/>
              </w:tabs>
              <w:ind w:right="-108"/>
              <w:rPr>
                <w:rFonts w:eastAsia="Calibri"/>
                <w:sz w:val="20"/>
                <w:szCs w:val="20"/>
                <w:lang w:val="en-US"/>
              </w:rPr>
            </w:pPr>
          </w:p>
        </w:tc>
      </w:tr>
      <w:tr w:rsidR="000739DD" w:rsidRPr="00594CCF" w:rsidTr="00D4275E">
        <w:tc>
          <w:tcPr>
            <w:tcW w:w="567" w:type="dxa"/>
          </w:tcPr>
          <w:p w:rsidR="000739DD" w:rsidRPr="00594CCF" w:rsidRDefault="000739DD" w:rsidP="000739DD">
            <w:pPr>
              <w:pStyle w:val="af8"/>
              <w:tabs>
                <w:tab w:val="left" w:pos="1701"/>
              </w:tabs>
              <w:ind w:right="-3"/>
              <w:rPr>
                <w:sz w:val="20"/>
                <w:szCs w:val="20"/>
              </w:rPr>
            </w:pPr>
          </w:p>
        </w:tc>
        <w:tc>
          <w:tcPr>
            <w:tcW w:w="1276" w:type="dxa"/>
          </w:tcPr>
          <w:p w:rsidR="000739DD" w:rsidRPr="00594CCF" w:rsidRDefault="000739DD" w:rsidP="000739DD">
            <w:pPr>
              <w:pStyle w:val="af8"/>
              <w:tabs>
                <w:tab w:val="left" w:pos="1735"/>
              </w:tabs>
              <w:ind w:right="-108"/>
              <w:rPr>
                <w:rFonts w:eastAsia="Calibri"/>
                <w:sz w:val="20"/>
                <w:szCs w:val="20"/>
              </w:rPr>
            </w:pPr>
          </w:p>
        </w:tc>
        <w:tc>
          <w:tcPr>
            <w:tcW w:w="1559" w:type="dxa"/>
          </w:tcPr>
          <w:p w:rsidR="000739DD" w:rsidRPr="00594CCF" w:rsidRDefault="000739DD" w:rsidP="000739DD">
            <w:pPr>
              <w:pStyle w:val="af8"/>
              <w:tabs>
                <w:tab w:val="left" w:pos="1735"/>
              </w:tabs>
              <w:ind w:right="-108"/>
              <w:rPr>
                <w:rFonts w:eastAsia="Calibri"/>
                <w:sz w:val="20"/>
                <w:szCs w:val="20"/>
              </w:rPr>
            </w:pPr>
          </w:p>
        </w:tc>
        <w:tc>
          <w:tcPr>
            <w:tcW w:w="2977" w:type="dxa"/>
          </w:tcPr>
          <w:p w:rsidR="000739DD" w:rsidRPr="00594CCF" w:rsidRDefault="000739DD" w:rsidP="000739DD">
            <w:pPr>
              <w:pStyle w:val="af8"/>
              <w:tabs>
                <w:tab w:val="left" w:pos="1735"/>
              </w:tabs>
              <w:ind w:right="-108"/>
              <w:rPr>
                <w:rFonts w:eastAsia="Calibri"/>
                <w:sz w:val="20"/>
                <w:szCs w:val="20"/>
              </w:rPr>
            </w:pPr>
            <w:r w:rsidRPr="00594CCF">
              <w:rPr>
                <w:rFonts w:eastAsia="Calibri"/>
                <w:sz w:val="20"/>
                <w:szCs w:val="20"/>
              </w:rPr>
              <w:t>Жила</w:t>
            </w:r>
          </w:p>
        </w:tc>
        <w:tc>
          <w:tcPr>
            <w:tcW w:w="3119" w:type="dxa"/>
          </w:tcPr>
          <w:p w:rsidR="000739DD" w:rsidRPr="00594CCF" w:rsidRDefault="000739DD" w:rsidP="000739DD">
            <w:pPr>
              <w:pStyle w:val="af8"/>
              <w:tabs>
                <w:tab w:val="left" w:pos="1735"/>
              </w:tabs>
              <w:ind w:right="-108"/>
              <w:rPr>
                <w:rFonts w:eastAsia="Calibri"/>
                <w:sz w:val="20"/>
                <w:szCs w:val="20"/>
              </w:rPr>
            </w:pPr>
            <w:r w:rsidRPr="00594CCF">
              <w:rPr>
                <w:rFonts w:eastAsia="Calibri"/>
                <w:sz w:val="20"/>
                <w:szCs w:val="20"/>
              </w:rPr>
              <w:t>Должна быть высокоочищенная бескислородная медь</w:t>
            </w:r>
          </w:p>
        </w:tc>
        <w:tc>
          <w:tcPr>
            <w:tcW w:w="1559" w:type="dxa"/>
          </w:tcPr>
          <w:p w:rsidR="000739DD" w:rsidRPr="00594CCF" w:rsidRDefault="000739DD" w:rsidP="000739DD">
            <w:pPr>
              <w:pStyle w:val="af8"/>
              <w:tabs>
                <w:tab w:val="left" w:pos="1735"/>
              </w:tabs>
              <w:ind w:right="-108"/>
              <w:rPr>
                <w:rFonts w:eastAsia="Calibri"/>
                <w:sz w:val="20"/>
                <w:szCs w:val="20"/>
              </w:rPr>
            </w:pPr>
          </w:p>
        </w:tc>
      </w:tr>
      <w:tr w:rsidR="000739DD" w:rsidRPr="00594CCF" w:rsidTr="00D4275E">
        <w:tc>
          <w:tcPr>
            <w:tcW w:w="567" w:type="dxa"/>
          </w:tcPr>
          <w:p w:rsidR="000739DD" w:rsidRPr="00594CCF" w:rsidRDefault="000739DD" w:rsidP="000739DD">
            <w:pPr>
              <w:pStyle w:val="af8"/>
              <w:tabs>
                <w:tab w:val="left" w:pos="1701"/>
              </w:tabs>
              <w:ind w:right="-3"/>
              <w:rPr>
                <w:sz w:val="20"/>
                <w:szCs w:val="20"/>
              </w:rPr>
            </w:pPr>
          </w:p>
        </w:tc>
        <w:tc>
          <w:tcPr>
            <w:tcW w:w="1276" w:type="dxa"/>
          </w:tcPr>
          <w:p w:rsidR="000739DD" w:rsidRPr="00594CCF" w:rsidRDefault="000739DD" w:rsidP="000739DD">
            <w:pPr>
              <w:pStyle w:val="af8"/>
              <w:tabs>
                <w:tab w:val="left" w:pos="1735"/>
              </w:tabs>
              <w:ind w:right="-108"/>
              <w:rPr>
                <w:rFonts w:eastAsia="Calibri"/>
                <w:sz w:val="20"/>
                <w:szCs w:val="20"/>
              </w:rPr>
            </w:pPr>
          </w:p>
        </w:tc>
        <w:tc>
          <w:tcPr>
            <w:tcW w:w="1559" w:type="dxa"/>
          </w:tcPr>
          <w:p w:rsidR="000739DD" w:rsidRPr="00594CCF" w:rsidRDefault="000739DD" w:rsidP="000739DD">
            <w:pPr>
              <w:pStyle w:val="af8"/>
              <w:tabs>
                <w:tab w:val="left" w:pos="1735"/>
              </w:tabs>
              <w:ind w:right="-108"/>
              <w:rPr>
                <w:rFonts w:eastAsia="Calibri"/>
                <w:sz w:val="20"/>
                <w:szCs w:val="20"/>
              </w:rPr>
            </w:pPr>
          </w:p>
        </w:tc>
        <w:tc>
          <w:tcPr>
            <w:tcW w:w="2977" w:type="dxa"/>
          </w:tcPr>
          <w:p w:rsidR="000739DD" w:rsidRPr="00594CCF" w:rsidRDefault="000739DD" w:rsidP="000739DD">
            <w:pPr>
              <w:pStyle w:val="af8"/>
              <w:tabs>
                <w:tab w:val="left" w:pos="1735"/>
              </w:tabs>
              <w:ind w:right="-108"/>
              <w:rPr>
                <w:rFonts w:eastAsia="Calibri"/>
                <w:sz w:val="20"/>
                <w:szCs w:val="20"/>
              </w:rPr>
            </w:pPr>
            <w:r w:rsidRPr="00594CCF">
              <w:rPr>
                <w:rFonts w:eastAsia="Calibri"/>
                <w:sz w:val="20"/>
                <w:szCs w:val="20"/>
              </w:rPr>
              <w:t>Диаметр проводника</w:t>
            </w:r>
          </w:p>
        </w:tc>
        <w:tc>
          <w:tcPr>
            <w:tcW w:w="3119" w:type="dxa"/>
          </w:tcPr>
          <w:p w:rsidR="000739DD" w:rsidRPr="00594CCF" w:rsidRDefault="000739DD" w:rsidP="000739DD">
            <w:pPr>
              <w:pStyle w:val="af8"/>
              <w:tabs>
                <w:tab w:val="left" w:pos="1735"/>
              </w:tabs>
              <w:ind w:right="-108"/>
              <w:rPr>
                <w:rFonts w:eastAsia="Calibri"/>
                <w:sz w:val="20"/>
                <w:szCs w:val="20"/>
              </w:rPr>
            </w:pPr>
            <w:r w:rsidRPr="00594CCF">
              <w:rPr>
                <w:rFonts w:eastAsia="Calibri"/>
                <w:sz w:val="20"/>
                <w:szCs w:val="20"/>
              </w:rPr>
              <w:t>0.51 – 0.54 мм</w:t>
            </w:r>
          </w:p>
        </w:tc>
        <w:tc>
          <w:tcPr>
            <w:tcW w:w="1559" w:type="dxa"/>
          </w:tcPr>
          <w:p w:rsidR="000739DD" w:rsidRPr="00594CCF" w:rsidRDefault="000739DD" w:rsidP="000739DD">
            <w:pPr>
              <w:pStyle w:val="af8"/>
              <w:tabs>
                <w:tab w:val="left" w:pos="1735"/>
              </w:tabs>
              <w:ind w:right="-108"/>
              <w:rPr>
                <w:rFonts w:eastAsia="Calibri"/>
                <w:sz w:val="20"/>
                <w:szCs w:val="20"/>
              </w:rPr>
            </w:pPr>
          </w:p>
        </w:tc>
      </w:tr>
      <w:tr w:rsidR="000739DD" w:rsidRPr="00594CCF" w:rsidTr="00D4275E">
        <w:tc>
          <w:tcPr>
            <w:tcW w:w="567" w:type="dxa"/>
          </w:tcPr>
          <w:p w:rsidR="000739DD" w:rsidRPr="00594CCF" w:rsidRDefault="000739DD" w:rsidP="000739DD">
            <w:pPr>
              <w:pStyle w:val="af8"/>
              <w:tabs>
                <w:tab w:val="left" w:pos="1701"/>
              </w:tabs>
              <w:ind w:right="-3"/>
              <w:rPr>
                <w:sz w:val="20"/>
                <w:szCs w:val="20"/>
              </w:rPr>
            </w:pPr>
          </w:p>
        </w:tc>
        <w:tc>
          <w:tcPr>
            <w:tcW w:w="1276" w:type="dxa"/>
          </w:tcPr>
          <w:p w:rsidR="000739DD" w:rsidRPr="00594CCF" w:rsidRDefault="000739DD" w:rsidP="000739DD">
            <w:pPr>
              <w:pStyle w:val="af8"/>
              <w:tabs>
                <w:tab w:val="left" w:pos="1735"/>
              </w:tabs>
              <w:ind w:right="-108"/>
              <w:rPr>
                <w:rFonts w:eastAsia="Calibri"/>
                <w:sz w:val="20"/>
                <w:szCs w:val="20"/>
              </w:rPr>
            </w:pPr>
          </w:p>
        </w:tc>
        <w:tc>
          <w:tcPr>
            <w:tcW w:w="1559" w:type="dxa"/>
          </w:tcPr>
          <w:p w:rsidR="000739DD" w:rsidRPr="00594CCF" w:rsidRDefault="000739DD" w:rsidP="000739DD">
            <w:pPr>
              <w:pStyle w:val="af8"/>
              <w:tabs>
                <w:tab w:val="left" w:pos="1735"/>
              </w:tabs>
              <w:ind w:right="-108"/>
              <w:rPr>
                <w:rFonts w:eastAsia="Calibri"/>
                <w:sz w:val="20"/>
                <w:szCs w:val="20"/>
              </w:rPr>
            </w:pPr>
          </w:p>
        </w:tc>
        <w:tc>
          <w:tcPr>
            <w:tcW w:w="2977" w:type="dxa"/>
          </w:tcPr>
          <w:p w:rsidR="000739DD" w:rsidRPr="00594CCF" w:rsidRDefault="000739DD" w:rsidP="000739DD">
            <w:pPr>
              <w:pStyle w:val="af8"/>
              <w:tabs>
                <w:tab w:val="left" w:pos="1735"/>
              </w:tabs>
              <w:ind w:right="-108"/>
              <w:rPr>
                <w:rFonts w:eastAsia="Calibri"/>
                <w:sz w:val="20"/>
                <w:szCs w:val="20"/>
              </w:rPr>
            </w:pPr>
            <w:r w:rsidRPr="00594CCF">
              <w:rPr>
                <w:rFonts w:eastAsia="Calibri"/>
                <w:sz w:val="20"/>
                <w:szCs w:val="20"/>
              </w:rPr>
              <w:t xml:space="preserve">Оболочка </w:t>
            </w:r>
          </w:p>
        </w:tc>
        <w:tc>
          <w:tcPr>
            <w:tcW w:w="3119" w:type="dxa"/>
          </w:tcPr>
          <w:p w:rsidR="000739DD" w:rsidRPr="00594CCF" w:rsidRDefault="000739DD" w:rsidP="000739DD">
            <w:pPr>
              <w:pStyle w:val="af8"/>
              <w:tabs>
                <w:tab w:val="left" w:pos="1735"/>
              </w:tabs>
              <w:ind w:right="-108"/>
              <w:rPr>
                <w:rFonts w:eastAsia="Calibri"/>
                <w:sz w:val="20"/>
                <w:szCs w:val="20"/>
              </w:rPr>
            </w:pPr>
            <w:r w:rsidRPr="00594CCF">
              <w:rPr>
                <w:rFonts w:eastAsia="Calibri"/>
                <w:sz w:val="20"/>
                <w:szCs w:val="20"/>
              </w:rPr>
              <w:t>Огнестойкий, не распространяющий горение при групповой прокладке, безгалогенный композит, пониженной пожарной опасности с низкой коррозионной активностью продуктов горения и тления</w:t>
            </w:r>
          </w:p>
        </w:tc>
        <w:tc>
          <w:tcPr>
            <w:tcW w:w="1559" w:type="dxa"/>
          </w:tcPr>
          <w:p w:rsidR="000739DD" w:rsidRPr="00594CCF" w:rsidRDefault="000739DD" w:rsidP="000739DD">
            <w:pPr>
              <w:pStyle w:val="af8"/>
              <w:tabs>
                <w:tab w:val="left" w:pos="1735"/>
              </w:tabs>
              <w:ind w:right="-108"/>
              <w:rPr>
                <w:rFonts w:eastAsia="Calibri"/>
                <w:sz w:val="20"/>
                <w:szCs w:val="20"/>
              </w:rPr>
            </w:pPr>
          </w:p>
        </w:tc>
      </w:tr>
      <w:tr w:rsidR="000739DD" w:rsidRPr="00594CCF" w:rsidTr="00D4275E">
        <w:tc>
          <w:tcPr>
            <w:tcW w:w="567" w:type="dxa"/>
          </w:tcPr>
          <w:p w:rsidR="000739DD" w:rsidRPr="00594CCF" w:rsidRDefault="000739DD" w:rsidP="000739DD">
            <w:pPr>
              <w:pStyle w:val="af8"/>
              <w:tabs>
                <w:tab w:val="left" w:pos="1701"/>
              </w:tabs>
              <w:ind w:right="-3"/>
              <w:rPr>
                <w:sz w:val="20"/>
                <w:szCs w:val="20"/>
              </w:rPr>
            </w:pPr>
          </w:p>
        </w:tc>
        <w:tc>
          <w:tcPr>
            <w:tcW w:w="1276" w:type="dxa"/>
          </w:tcPr>
          <w:p w:rsidR="000739DD" w:rsidRPr="00594CCF" w:rsidRDefault="000739DD" w:rsidP="000739DD">
            <w:pPr>
              <w:pStyle w:val="af8"/>
              <w:tabs>
                <w:tab w:val="left" w:pos="1735"/>
              </w:tabs>
              <w:ind w:right="-108"/>
              <w:rPr>
                <w:rFonts w:eastAsia="Calibri"/>
                <w:sz w:val="20"/>
                <w:szCs w:val="20"/>
              </w:rPr>
            </w:pPr>
          </w:p>
        </w:tc>
        <w:tc>
          <w:tcPr>
            <w:tcW w:w="1559" w:type="dxa"/>
          </w:tcPr>
          <w:p w:rsidR="000739DD" w:rsidRPr="00594CCF" w:rsidRDefault="000739DD" w:rsidP="000739DD">
            <w:pPr>
              <w:pStyle w:val="af8"/>
              <w:tabs>
                <w:tab w:val="left" w:pos="1735"/>
              </w:tabs>
              <w:ind w:right="-108"/>
              <w:rPr>
                <w:rFonts w:eastAsia="Calibri"/>
                <w:sz w:val="20"/>
                <w:szCs w:val="20"/>
              </w:rPr>
            </w:pPr>
          </w:p>
        </w:tc>
        <w:tc>
          <w:tcPr>
            <w:tcW w:w="2977" w:type="dxa"/>
          </w:tcPr>
          <w:p w:rsidR="000739DD" w:rsidRPr="00594CCF" w:rsidRDefault="000739DD" w:rsidP="000739DD">
            <w:pPr>
              <w:pStyle w:val="af8"/>
              <w:tabs>
                <w:tab w:val="left" w:pos="1735"/>
              </w:tabs>
              <w:ind w:right="-108"/>
              <w:rPr>
                <w:rFonts w:eastAsia="Calibri"/>
                <w:sz w:val="20"/>
                <w:szCs w:val="20"/>
              </w:rPr>
            </w:pPr>
            <w:r w:rsidRPr="00594CCF">
              <w:rPr>
                <w:rFonts w:eastAsia="Calibri"/>
                <w:sz w:val="20"/>
                <w:szCs w:val="20"/>
              </w:rPr>
              <w:t>Изоляция</w:t>
            </w:r>
          </w:p>
        </w:tc>
        <w:tc>
          <w:tcPr>
            <w:tcW w:w="3119" w:type="dxa"/>
          </w:tcPr>
          <w:p w:rsidR="000739DD" w:rsidRPr="00594CCF" w:rsidRDefault="000739DD" w:rsidP="000739DD">
            <w:pPr>
              <w:pStyle w:val="af8"/>
              <w:tabs>
                <w:tab w:val="left" w:pos="1735"/>
              </w:tabs>
              <w:ind w:right="-108"/>
              <w:rPr>
                <w:rFonts w:eastAsia="Calibri"/>
                <w:sz w:val="20"/>
                <w:szCs w:val="20"/>
              </w:rPr>
            </w:pPr>
            <w:r w:rsidRPr="00594CCF">
              <w:rPr>
                <w:rFonts w:eastAsia="Calibri"/>
                <w:sz w:val="20"/>
                <w:szCs w:val="20"/>
              </w:rPr>
              <w:t>Полиэтилен повышенной плотности или ПВХ пластикат</w:t>
            </w:r>
          </w:p>
        </w:tc>
        <w:tc>
          <w:tcPr>
            <w:tcW w:w="1559" w:type="dxa"/>
          </w:tcPr>
          <w:p w:rsidR="000739DD" w:rsidRPr="00594CCF" w:rsidRDefault="000739DD" w:rsidP="000739DD">
            <w:pPr>
              <w:pStyle w:val="af8"/>
              <w:tabs>
                <w:tab w:val="left" w:pos="1735"/>
              </w:tabs>
              <w:ind w:right="-108"/>
              <w:rPr>
                <w:rFonts w:eastAsia="Calibri"/>
                <w:sz w:val="20"/>
                <w:szCs w:val="20"/>
              </w:rPr>
            </w:pPr>
          </w:p>
        </w:tc>
      </w:tr>
      <w:tr w:rsidR="000739DD" w:rsidRPr="00594CCF" w:rsidTr="00D4275E">
        <w:tc>
          <w:tcPr>
            <w:tcW w:w="567" w:type="dxa"/>
          </w:tcPr>
          <w:p w:rsidR="000739DD" w:rsidRPr="00594CCF" w:rsidRDefault="000739DD" w:rsidP="000739DD">
            <w:pPr>
              <w:pStyle w:val="af8"/>
              <w:tabs>
                <w:tab w:val="left" w:pos="1701"/>
              </w:tabs>
              <w:ind w:right="-3"/>
              <w:rPr>
                <w:sz w:val="20"/>
                <w:szCs w:val="20"/>
              </w:rPr>
            </w:pPr>
          </w:p>
        </w:tc>
        <w:tc>
          <w:tcPr>
            <w:tcW w:w="1276" w:type="dxa"/>
          </w:tcPr>
          <w:p w:rsidR="000739DD" w:rsidRPr="00594CCF" w:rsidRDefault="000739DD" w:rsidP="000739DD">
            <w:pPr>
              <w:pStyle w:val="af8"/>
              <w:tabs>
                <w:tab w:val="left" w:pos="1735"/>
              </w:tabs>
              <w:ind w:right="-108"/>
              <w:rPr>
                <w:rFonts w:eastAsia="Calibri"/>
                <w:sz w:val="20"/>
                <w:szCs w:val="20"/>
              </w:rPr>
            </w:pPr>
          </w:p>
        </w:tc>
        <w:tc>
          <w:tcPr>
            <w:tcW w:w="1559" w:type="dxa"/>
          </w:tcPr>
          <w:p w:rsidR="000739DD" w:rsidRPr="00594CCF" w:rsidRDefault="000739DD" w:rsidP="000739DD">
            <w:pPr>
              <w:pStyle w:val="af8"/>
              <w:tabs>
                <w:tab w:val="left" w:pos="1735"/>
              </w:tabs>
              <w:ind w:right="-108"/>
              <w:rPr>
                <w:rFonts w:eastAsia="Calibri"/>
                <w:sz w:val="20"/>
                <w:szCs w:val="20"/>
              </w:rPr>
            </w:pPr>
          </w:p>
        </w:tc>
        <w:tc>
          <w:tcPr>
            <w:tcW w:w="2977" w:type="dxa"/>
          </w:tcPr>
          <w:p w:rsidR="000739DD" w:rsidRPr="00594CCF" w:rsidRDefault="000739DD" w:rsidP="000739DD">
            <w:pPr>
              <w:pStyle w:val="af8"/>
              <w:tabs>
                <w:tab w:val="left" w:pos="1735"/>
              </w:tabs>
              <w:ind w:right="-108"/>
              <w:rPr>
                <w:rFonts w:eastAsia="Calibri"/>
                <w:sz w:val="20"/>
                <w:szCs w:val="20"/>
              </w:rPr>
            </w:pPr>
            <w:r w:rsidRPr="00594CCF">
              <w:rPr>
                <w:rFonts w:eastAsia="Calibri"/>
                <w:sz w:val="20"/>
                <w:szCs w:val="20"/>
              </w:rPr>
              <w:t>Наружный диаметр кабеля</w:t>
            </w:r>
          </w:p>
        </w:tc>
        <w:tc>
          <w:tcPr>
            <w:tcW w:w="3119" w:type="dxa"/>
          </w:tcPr>
          <w:p w:rsidR="000739DD" w:rsidRPr="00594CCF" w:rsidRDefault="000739DD" w:rsidP="000739DD">
            <w:pPr>
              <w:pStyle w:val="af8"/>
              <w:tabs>
                <w:tab w:val="left" w:pos="1735"/>
              </w:tabs>
              <w:ind w:right="-108"/>
              <w:rPr>
                <w:rFonts w:eastAsia="Calibri"/>
                <w:sz w:val="20"/>
                <w:szCs w:val="20"/>
              </w:rPr>
            </w:pPr>
            <w:r w:rsidRPr="00594CCF">
              <w:rPr>
                <w:rFonts w:eastAsia="Calibri"/>
                <w:sz w:val="20"/>
                <w:szCs w:val="20"/>
              </w:rPr>
              <w:t>5.3 - 5.8 мм</w:t>
            </w:r>
          </w:p>
        </w:tc>
        <w:tc>
          <w:tcPr>
            <w:tcW w:w="1559" w:type="dxa"/>
          </w:tcPr>
          <w:p w:rsidR="000739DD" w:rsidRPr="00594CCF" w:rsidRDefault="000739DD" w:rsidP="000739DD">
            <w:pPr>
              <w:pStyle w:val="af8"/>
              <w:tabs>
                <w:tab w:val="left" w:pos="1735"/>
              </w:tabs>
              <w:ind w:right="-108"/>
              <w:rPr>
                <w:rFonts w:eastAsia="Calibri"/>
                <w:sz w:val="20"/>
                <w:szCs w:val="20"/>
              </w:rPr>
            </w:pPr>
          </w:p>
        </w:tc>
      </w:tr>
      <w:tr w:rsidR="000739DD" w:rsidRPr="00594CCF" w:rsidTr="00D4275E">
        <w:tc>
          <w:tcPr>
            <w:tcW w:w="567" w:type="dxa"/>
          </w:tcPr>
          <w:p w:rsidR="000739DD" w:rsidRPr="00594CCF" w:rsidRDefault="000739DD" w:rsidP="000739DD">
            <w:pPr>
              <w:pStyle w:val="af8"/>
              <w:tabs>
                <w:tab w:val="left" w:pos="1701"/>
              </w:tabs>
              <w:ind w:right="-3"/>
              <w:rPr>
                <w:sz w:val="20"/>
                <w:szCs w:val="20"/>
              </w:rPr>
            </w:pPr>
          </w:p>
        </w:tc>
        <w:tc>
          <w:tcPr>
            <w:tcW w:w="1276" w:type="dxa"/>
          </w:tcPr>
          <w:p w:rsidR="000739DD" w:rsidRPr="00594CCF" w:rsidRDefault="000739DD" w:rsidP="000739DD">
            <w:pPr>
              <w:pStyle w:val="af8"/>
              <w:tabs>
                <w:tab w:val="left" w:pos="1735"/>
              </w:tabs>
              <w:ind w:right="-108"/>
              <w:rPr>
                <w:rFonts w:eastAsia="Calibri"/>
                <w:sz w:val="20"/>
                <w:szCs w:val="20"/>
              </w:rPr>
            </w:pPr>
          </w:p>
        </w:tc>
        <w:tc>
          <w:tcPr>
            <w:tcW w:w="1559" w:type="dxa"/>
          </w:tcPr>
          <w:p w:rsidR="000739DD" w:rsidRPr="00594CCF" w:rsidRDefault="000739DD" w:rsidP="000739DD">
            <w:pPr>
              <w:pStyle w:val="af8"/>
              <w:tabs>
                <w:tab w:val="left" w:pos="1735"/>
              </w:tabs>
              <w:ind w:right="-108"/>
              <w:rPr>
                <w:rFonts w:eastAsia="Calibri"/>
                <w:sz w:val="20"/>
                <w:szCs w:val="20"/>
              </w:rPr>
            </w:pPr>
          </w:p>
        </w:tc>
        <w:tc>
          <w:tcPr>
            <w:tcW w:w="2977" w:type="dxa"/>
          </w:tcPr>
          <w:p w:rsidR="000739DD" w:rsidRPr="00594CCF" w:rsidRDefault="000739DD" w:rsidP="000739DD">
            <w:pPr>
              <w:pStyle w:val="af8"/>
              <w:tabs>
                <w:tab w:val="left" w:pos="1735"/>
              </w:tabs>
              <w:ind w:right="-108"/>
              <w:rPr>
                <w:rFonts w:eastAsia="Calibri"/>
                <w:sz w:val="20"/>
                <w:szCs w:val="20"/>
              </w:rPr>
            </w:pPr>
            <w:r w:rsidRPr="00594CCF">
              <w:rPr>
                <w:rFonts w:eastAsia="Calibri"/>
                <w:sz w:val="20"/>
                <w:szCs w:val="20"/>
              </w:rPr>
              <w:t>Экран</w:t>
            </w:r>
          </w:p>
        </w:tc>
        <w:tc>
          <w:tcPr>
            <w:tcW w:w="3119" w:type="dxa"/>
          </w:tcPr>
          <w:p w:rsidR="000739DD" w:rsidRPr="00594CCF" w:rsidRDefault="000739DD" w:rsidP="000739DD">
            <w:pPr>
              <w:pStyle w:val="af8"/>
              <w:tabs>
                <w:tab w:val="left" w:pos="1735"/>
              </w:tabs>
              <w:ind w:right="-108"/>
              <w:rPr>
                <w:rFonts w:eastAsia="Calibri"/>
                <w:sz w:val="20"/>
                <w:szCs w:val="20"/>
              </w:rPr>
            </w:pPr>
            <w:r w:rsidRPr="00594CCF">
              <w:rPr>
                <w:rFonts w:eastAsia="Calibri"/>
                <w:sz w:val="20"/>
                <w:szCs w:val="20"/>
              </w:rPr>
              <w:t>Да</w:t>
            </w:r>
          </w:p>
        </w:tc>
        <w:tc>
          <w:tcPr>
            <w:tcW w:w="1559" w:type="dxa"/>
          </w:tcPr>
          <w:p w:rsidR="000739DD" w:rsidRPr="00594CCF" w:rsidRDefault="000739DD" w:rsidP="000739DD">
            <w:pPr>
              <w:pStyle w:val="af8"/>
              <w:tabs>
                <w:tab w:val="left" w:pos="1735"/>
              </w:tabs>
              <w:ind w:right="-108"/>
              <w:rPr>
                <w:rFonts w:eastAsia="Calibri"/>
                <w:sz w:val="20"/>
                <w:szCs w:val="20"/>
              </w:rPr>
            </w:pPr>
          </w:p>
        </w:tc>
      </w:tr>
      <w:tr w:rsidR="000739DD" w:rsidRPr="00594CCF" w:rsidTr="00D4275E">
        <w:tc>
          <w:tcPr>
            <w:tcW w:w="567" w:type="dxa"/>
          </w:tcPr>
          <w:p w:rsidR="000739DD" w:rsidRPr="00594CCF" w:rsidRDefault="000739DD" w:rsidP="000739DD">
            <w:pPr>
              <w:pStyle w:val="af8"/>
              <w:tabs>
                <w:tab w:val="left" w:pos="1701"/>
              </w:tabs>
              <w:ind w:right="-3"/>
              <w:rPr>
                <w:sz w:val="20"/>
                <w:szCs w:val="20"/>
              </w:rPr>
            </w:pPr>
          </w:p>
        </w:tc>
        <w:tc>
          <w:tcPr>
            <w:tcW w:w="1276" w:type="dxa"/>
          </w:tcPr>
          <w:p w:rsidR="000739DD" w:rsidRPr="00594CCF" w:rsidRDefault="000739DD" w:rsidP="000739DD">
            <w:pPr>
              <w:pStyle w:val="af8"/>
              <w:tabs>
                <w:tab w:val="left" w:pos="1735"/>
              </w:tabs>
              <w:ind w:right="-108"/>
              <w:rPr>
                <w:rFonts w:eastAsia="Calibri"/>
                <w:sz w:val="20"/>
                <w:szCs w:val="20"/>
              </w:rPr>
            </w:pPr>
          </w:p>
        </w:tc>
        <w:tc>
          <w:tcPr>
            <w:tcW w:w="1559" w:type="dxa"/>
          </w:tcPr>
          <w:p w:rsidR="000739DD" w:rsidRPr="00594CCF" w:rsidRDefault="000739DD" w:rsidP="000739DD">
            <w:pPr>
              <w:pStyle w:val="af8"/>
              <w:tabs>
                <w:tab w:val="left" w:pos="1735"/>
              </w:tabs>
              <w:ind w:right="-108"/>
              <w:rPr>
                <w:rFonts w:eastAsia="Calibri"/>
                <w:sz w:val="20"/>
                <w:szCs w:val="20"/>
              </w:rPr>
            </w:pPr>
          </w:p>
        </w:tc>
        <w:tc>
          <w:tcPr>
            <w:tcW w:w="2977" w:type="dxa"/>
          </w:tcPr>
          <w:p w:rsidR="000739DD" w:rsidRPr="00594CCF" w:rsidRDefault="000739DD" w:rsidP="000739DD">
            <w:pPr>
              <w:pStyle w:val="af8"/>
              <w:tabs>
                <w:tab w:val="left" w:pos="1735"/>
              </w:tabs>
              <w:ind w:right="-108"/>
              <w:rPr>
                <w:rFonts w:eastAsia="Calibri"/>
                <w:sz w:val="20"/>
                <w:szCs w:val="20"/>
              </w:rPr>
            </w:pPr>
            <w:r w:rsidRPr="00594CCF">
              <w:rPr>
                <w:rFonts w:eastAsia="Calibri"/>
                <w:sz w:val="20"/>
                <w:szCs w:val="20"/>
              </w:rPr>
              <w:t>Радиус изгиба</w:t>
            </w:r>
          </w:p>
        </w:tc>
        <w:tc>
          <w:tcPr>
            <w:tcW w:w="3119" w:type="dxa"/>
          </w:tcPr>
          <w:p w:rsidR="000739DD" w:rsidRPr="00594CCF" w:rsidRDefault="000739DD" w:rsidP="000739DD">
            <w:pPr>
              <w:pStyle w:val="af8"/>
              <w:tabs>
                <w:tab w:val="left" w:pos="1735"/>
              </w:tabs>
              <w:ind w:right="-108"/>
              <w:rPr>
                <w:rFonts w:eastAsia="Calibri"/>
                <w:sz w:val="20"/>
                <w:szCs w:val="20"/>
              </w:rPr>
            </w:pPr>
            <w:r w:rsidRPr="00594CCF">
              <w:rPr>
                <w:rFonts w:eastAsia="Calibri"/>
                <w:sz w:val="20"/>
                <w:szCs w:val="20"/>
              </w:rPr>
              <w:t>Не менее 7 наружных диаметров</w:t>
            </w:r>
          </w:p>
        </w:tc>
        <w:tc>
          <w:tcPr>
            <w:tcW w:w="1559" w:type="dxa"/>
          </w:tcPr>
          <w:p w:rsidR="000739DD" w:rsidRPr="00594CCF" w:rsidRDefault="000739DD" w:rsidP="000739DD">
            <w:pPr>
              <w:pStyle w:val="af8"/>
              <w:tabs>
                <w:tab w:val="left" w:pos="1735"/>
              </w:tabs>
              <w:ind w:right="-108"/>
              <w:rPr>
                <w:rFonts w:eastAsia="Calibri"/>
                <w:sz w:val="20"/>
                <w:szCs w:val="20"/>
              </w:rPr>
            </w:pPr>
          </w:p>
        </w:tc>
      </w:tr>
      <w:tr w:rsidR="000739DD" w:rsidRPr="00594CCF" w:rsidTr="00D4275E">
        <w:tc>
          <w:tcPr>
            <w:tcW w:w="567" w:type="dxa"/>
          </w:tcPr>
          <w:p w:rsidR="000739DD" w:rsidRPr="00594CCF" w:rsidRDefault="000739DD" w:rsidP="000739DD">
            <w:pPr>
              <w:pStyle w:val="af8"/>
              <w:tabs>
                <w:tab w:val="left" w:pos="1701"/>
              </w:tabs>
              <w:ind w:right="-3"/>
              <w:rPr>
                <w:sz w:val="20"/>
                <w:szCs w:val="20"/>
              </w:rPr>
            </w:pPr>
          </w:p>
        </w:tc>
        <w:tc>
          <w:tcPr>
            <w:tcW w:w="1276" w:type="dxa"/>
          </w:tcPr>
          <w:p w:rsidR="000739DD" w:rsidRPr="00594CCF" w:rsidRDefault="000739DD" w:rsidP="000739DD">
            <w:pPr>
              <w:pStyle w:val="af8"/>
              <w:tabs>
                <w:tab w:val="left" w:pos="1735"/>
              </w:tabs>
              <w:ind w:right="-108"/>
              <w:rPr>
                <w:rFonts w:eastAsia="Calibri"/>
                <w:sz w:val="20"/>
                <w:szCs w:val="20"/>
              </w:rPr>
            </w:pPr>
          </w:p>
        </w:tc>
        <w:tc>
          <w:tcPr>
            <w:tcW w:w="1559" w:type="dxa"/>
          </w:tcPr>
          <w:p w:rsidR="000739DD" w:rsidRPr="00594CCF" w:rsidRDefault="000739DD" w:rsidP="000739DD">
            <w:pPr>
              <w:pStyle w:val="af8"/>
              <w:tabs>
                <w:tab w:val="left" w:pos="1735"/>
              </w:tabs>
              <w:ind w:right="-108"/>
              <w:rPr>
                <w:rFonts w:eastAsia="Calibri"/>
                <w:sz w:val="20"/>
                <w:szCs w:val="20"/>
              </w:rPr>
            </w:pPr>
          </w:p>
        </w:tc>
        <w:tc>
          <w:tcPr>
            <w:tcW w:w="2977" w:type="dxa"/>
          </w:tcPr>
          <w:p w:rsidR="000739DD" w:rsidRPr="00594CCF" w:rsidRDefault="000739DD" w:rsidP="000739DD">
            <w:pPr>
              <w:pStyle w:val="af8"/>
              <w:tabs>
                <w:tab w:val="left" w:pos="1735"/>
              </w:tabs>
              <w:ind w:right="-108"/>
              <w:rPr>
                <w:rFonts w:eastAsia="Calibri"/>
                <w:sz w:val="20"/>
                <w:szCs w:val="20"/>
              </w:rPr>
            </w:pPr>
            <w:r w:rsidRPr="00594CCF">
              <w:rPr>
                <w:rFonts w:eastAsia="Calibri"/>
                <w:sz w:val="20"/>
                <w:szCs w:val="20"/>
              </w:rPr>
              <w:t>Соответствие пожарным требованиям</w:t>
            </w:r>
          </w:p>
        </w:tc>
        <w:tc>
          <w:tcPr>
            <w:tcW w:w="3119" w:type="dxa"/>
          </w:tcPr>
          <w:p w:rsidR="000739DD" w:rsidRPr="00594CCF" w:rsidRDefault="000739DD" w:rsidP="000739DD">
            <w:pPr>
              <w:pStyle w:val="af8"/>
              <w:tabs>
                <w:tab w:val="left" w:pos="1735"/>
              </w:tabs>
              <w:ind w:right="-108"/>
              <w:rPr>
                <w:rFonts w:eastAsia="Calibri"/>
                <w:sz w:val="20"/>
                <w:szCs w:val="20"/>
              </w:rPr>
            </w:pPr>
            <w:r w:rsidRPr="00594CCF">
              <w:rPr>
                <w:rFonts w:eastAsia="Calibri"/>
                <w:sz w:val="20"/>
                <w:szCs w:val="20"/>
              </w:rPr>
              <w:t xml:space="preserve">Должен соответствовать </w:t>
            </w:r>
          </w:p>
        </w:tc>
        <w:tc>
          <w:tcPr>
            <w:tcW w:w="1559" w:type="dxa"/>
          </w:tcPr>
          <w:p w:rsidR="000739DD" w:rsidRPr="00594CCF" w:rsidRDefault="000739DD" w:rsidP="000739DD">
            <w:pPr>
              <w:pStyle w:val="af8"/>
              <w:tabs>
                <w:tab w:val="left" w:pos="1735"/>
              </w:tabs>
              <w:ind w:right="-108"/>
              <w:rPr>
                <w:rFonts w:eastAsia="Calibri"/>
                <w:sz w:val="20"/>
                <w:szCs w:val="20"/>
              </w:rPr>
            </w:pPr>
          </w:p>
        </w:tc>
      </w:tr>
      <w:tr w:rsidR="000739DD" w:rsidRPr="00594CCF" w:rsidTr="00D4275E">
        <w:tc>
          <w:tcPr>
            <w:tcW w:w="567" w:type="dxa"/>
          </w:tcPr>
          <w:p w:rsidR="000739DD" w:rsidRPr="00594CCF" w:rsidRDefault="000739DD" w:rsidP="000739DD">
            <w:pPr>
              <w:pStyle w:val="af8"/>
              <w:tabs>
                <w:tab w:val="left" w:pos="1701"/>
              </w:tabs>
              <w:ind w:right="-3"/>
              <w:rPr>
                <w:sz w:val="20"/>
                <w:szCs w:val="20"/>
              </w:rPr>
            </w:pPr>
          </w:p>
        </w:tc>
        <w:tc>
          <w:tcPr>
            <w:tcW w:w="1276" w:type="dxa"/>
          </w:tcPr>
          <w:p w:rsidR="000739DD" w:rsidRPr="00594CCF" w:rsidRDefault="000739DD" w:rsidP="000739DD">
            <w:pPr>
              <w:pStyle w:val="af8"/>
              <w:tabs>
                <w:tab w:val="left" w:pos="1735"/>
              </w:tabs>
              <w:ind w:right="-108"/>
              <w:rPr>
                <w:rFonts w:eastAsia="Calibri"/>
                <w:sz w:val="20"/>
                <w:szCs w:val="20"/>
              </w:rPr>
            </w:pPr>
          </w:p>
        </w:tc>
        <w:tc>
          <w:tcPr>
            <w:tcW w:w="1559" w:type="dxa"/>
          </w:tcPr>
          <w:p w:rsidR="000739DD" w:rsidRPr="00594CCF" w:rsidRDefault="000739DD" w:rsidP="000739DD">
            <w:pPr>
              <w:pStyle w:val="af8"/>
              <w:tabs>
                <w:tab w:val="left" w:pos="1735"/>
              </w:tabs>
              <w:ind w:right="-108"/>
              <w:rPr>
                <w:rFonts w:eastAsia="Calibri"/>
                <w:sz w:val="20"/>
                <w:szCs w:val="20"/>
              </w:rPr>
            </w:pPr>
          </w:p>
        </w:tc>
        <w:tc>
          <w:tcPr>
            <w:tcW w:w="2977" w:type="dxa"/>
          </w:tcPr>
          <w:p w:rsidR="000739DD" w:rsidRPr="00594CCF" w:rsidRDefault="000739DD" w:rsidP="000739DD">
            <w:pPr>
              <w:pStyle w:val="af8"/>
              <w:tabs>
                <w:tab w:val="left" w:pos="1735"/>
              </w:tabs>
              <w:ind w:right="-108"/>
              <w:rPr>
                <w:rFonts w:eastAsia="Calibri"/>
                <w:sz w:val="20"/>
                <w:szCs w:val="20"/>
              </w:rPr>
            </w:pPr>
            <w:r w:rsidRPr="00594CCF">
              <w:rPr>
                <w:rFonts w:eastAsia="Calibri"/>
                <w:sz w:val="20"/>
                <w:szCs w:val="20"/>
              </w:rPr>
              <w:t>Минимальная температура монтажа</w:t>
            </w:r>
          </w:p>
        </w:tc>
        <w:tc>
          <w:tcPr>
            <w:tcW w:w="3119" w:type="dxa"/>
          </w:tcPr>
          <w:p w:rsidR="000739DD" w:rsidRPr="00594CCF" w:rsidRDefault="000739DD" w:rsidP="000739DD">
            <w:pPr>
              <w:pStyle w:val="af8"/>
              <w:tabs>
                <w:tab w:val="left" w:pos="1735"/>
              </w:tabs>
              <w:ind w:right="-108"/>
              <w:rPr>
                <w:rFonts w:eastAsia="Calibri"/>
                <w:sz w:val="20"/>
                <w:szCs w:val="20"/>
              </w:rPr>
            </w:pPr>
            <w:r w:rsidRPr="00594CCF">
              <w:rPr>
                <w:rFonts w:eastAsia="Calibri"/>
                <w:sz w:val="20"/>
                <w:szCs w:val="20"/>
              </w:rPr>
              <w:t>Не выше -10оС</w:t>
            </w:r>
          </w:p>
        </w:tc>
        <w:tc>
          <w:tcPr>
            <w:tcW w:w="1559" w:type="dxa"/>
          </w:tcPr>
          <w:p w:rsidR="000739DD" w:rsidRPr="00594CCF" w:rsidRDefault="000739DD" w:rsidP="000739DD">
            <w:pPr>
              <w:pStyle w:val="af8"/>
              <w:tabs>
                <w:tab w:val="left" w:pos="1735"/>
              </w:tabs>
              <w:ind w:right="-108"/>
              <w:rPr>
                <w:rFonts w:eastAsia="Calibri"/>
                <w:sz w:val="20"/>
                <w:szCs w:val="20"/>
              </w:rPr>
            </w:pPr>
          </w:p>
        </w:tc>
      </w:tr>
      <w:tr w:rsidR="000739DD" w:rsidRPr="00594CCF" w:rsidTr="00D4275E">
        <w:tc>
          <w:tcPr>
            <w:tcW w:w="567" w:type="dxa"/>
          </w:tcPr>
          <w:p w:rsidR="000739DD" w:rsidRPr="00594CCF" w:rsidRDefault="000739DD" w:rsidP="000739DD">
            <w:pPr>
              <w:pStyle w:val="af8"/>
              <w:tabs>
                <w:tab w:val="left" w:pos="1701"/>
              </w:tabs>
              <w:ind w:right="-3"/>
              <w:rPr>
                <w:sz w:val="20"/>
                <w:szCs w:val="20"/>
              </w:rPr>
            </w:pPr>
          </w:p>
        </w:tc>
        <w:tc>
          <w:tcPr>
            <w:tcW w:w="1276" w:type="dxa"/>
          </w:tcPr>
          <w:p w:rsidR="000739DD" w:rsidRPr="00594CCF" w:rsidRDefault="000739DD" w:rsidP="000739DD">
            <w:pPr>
              <w:pStyle w:val="af8"/>
              <w:tabs>
                <w:tab w:val="left" w:pos="1735"/>
              </w:tabs>
              <w:ind w:right="-108"/>
              <w:rPr>
                <w:rFonts w:eastAsia="Calibri"/>
                <w:sz w:val="20"/>
                <w:szCs w:val="20"/>
              </w:rPr>
            </w:pPr>
          </w:p>
        </w:tc>
        <w:tc>
          <w:tcPr>
            <w:tcW w:w="1559" w:type="dxa"/>
          </w:tcPr>
          <w:p w:rsidR="000739DD" w:rsidRPr="00594CCF" w:rsidRDefault="000739DD" w:rsidP="000739DD">
            <w:pPr>
              <w:pStyle w:val="af8"/>
              <w:tabs>
                <w:tab w:val="left" w:pos="1735"/>
              </w:tabs>
              <w:ind w:right="-108"/>
              <w:rPr>
                <w:rFonts w:eastAsia="Calibri"/>
                <w:sz w:val="20"/>
                <w:szCs w:val="20"/>
              </w:rPr>
            </w:pPr>
          </w:p>
        </w:tc>
        <w:tc>
          <w:tcPr>
            <w:tcW w:w="2977" w:type="dxa"/>
          </w:tcPr>
          <w:p w:rsidR="000739DD" w:rsidRPr="00594CCF" w:rsidRDefault="000739DD" w:rsidP="000739DD">
            <w:pPr>
              <w:pStyle w:val="af8"/>
              <w:tabs>
                <w:tab w:val="left" w:pos="1735"/>
              </w:tabs>
              <w:ind w:right="-108"/>
              <w:rPr>
                <w:rFonts w:eastAsia="Calibri"/>
                <w:sz w:val="20"/>
                <w:szCs w:val="20"/>
              </w:rPr>
            </w:pPr>
            <w:r w:rsidRPr="00594CCF">
              <w:rPr>
                <w:rFonts w:eastAsia="Calibri"/>
                <w:sz w:val="20"/>
                <w:szCs w:val="20"/>
              </w:rPr>
              <w:t>Рабочая температура</w:t>
            </w:r>
          </w:p>
        </w:tc>
        <w:tc>
          <w:tcPr>
            <w:tcW w:w="3119" w:type="dxa"/>
          </w:tcPr>
          <w:p w:rsidR="000739DD" w:rsidRPr="00594CCF" w:rsidRDefault="000739DD" w:rsidP="000739DD">
            <w:pPr>
              <w:pStyle w:val="af8"/>
              <w:tabs>
                <w:tab w:val="left" w:pos="1735"/>
              </w:tabs>
              <w:ind w:right="-108"/>
              <w:rPr>
                <w:rFonts w:eastAsia="Calibri"/>
                <w:sz w:val="20"/>
                <w:szCs w:val="20"/>
              </w:rPr>
            </w:pPr>
            <w:r w:rsidRPr="00594CCF">
              <w:rPr>
                <w:rFonts w:eastAsia="Calibri"/>
                <w:sz w:val="20"/>
                <w:szCs w:val="20"/>
              </w:rPr>
              <w:t>Не менее чем -50…+50оС</w:t>
            </w:r>
          </w:p>
        </w:tc>
        <w:tc>
          <w:tcPr>
            <w:tcW w:w="1559" w:type="dxa"/>
          </w:tcPr>
          <w:p w:rsidR="000739DD" w:rsidRPr="00594CCF" w:rsidRDefault="000739DD" w:rsidP="000739DD">
            <w:pPr>
              <w:pStyle w:val="af8"/>
              <w:tabs>
                <w:tab w:val="left" w:pos="1735"/>
              </w:tabs>
              <w:ind w:right="-108"/>
              <w:rPr>
                <w:rFonts w:eastAsia="Calibri"/>
                <w:sz w:val="20"/>
                <w:szCs w:val="20"/>
              </w:rPr>
            </w:pPr>
          </w:p>
        </w:tc>
      </w:tr>
      <w:tr w:rsidR="000739DD" w:rsidRPr="00594CCF" w:rsidTr="00D4275E">
        <w:tc>
          <w:tcPr>
            <w:tcW w:w="567" w:type="dxa"/>
          </w:tcPr>
          <w:p w:rsidR="000739DD" w:rsidRPr="00594CCF" w:rsidRDefault="000739DD" w:rsidP="000739DD">
            <w:pPr>
              <w:pStyle w:val="af8"/>
              <w:tabs>
                <w:tab w:val="left" w:pos="1701"/>
              </w:tabs>
              <w:ind w:right="-3"/>
              <w:rPr>
                <w:sz w:val="20"/>
                <w:szCs w:val="20"/>
              </w:rPr>
            </w:pPr>
            <w:r>
              <w:rPr>
                <w:sz w:val="20"/>
                <w:szCs w:val="20"/>
              </w:rPr>
              <w:t>17</w:t>
            </w:r>
            <w:r w:rsidRPr="00594CCF">
              <w:rPr>
                <w:sz w:val="20"/>
                <w:szCs w:val="20"/>
              </w:rPr>
              <w:t>.</w:t>
            </w:r>
          </w:p>
        </w:tc>
        <w:tc>
          <w:tcPr>
            <w:tcW w:w="1276" w:type="dxa"/>
          </w:tcPr>
          <w:p w:rsidR="000739DD" w:rsidRPr="00594CCF" w:rsidRDefault="000739DD" w:rsidP="000739DD">
            <w:pPr>
              <w:pStyle w:val="af8"/>
              <w:tabs>
                <w:tab w:val="left" w:pos="1735"/>
              </w:tabs>
              <w:ind w:right="-108"/>
              <w:rPr>
                <w:sz w:val="20"/>
                <w:szCs w:val="20"/>
              </w:rPr>
            </w:pPr>
            <w:r w:rsidRPr="00594CCF">
              <w:rPr>
                <w:sz w:val="20"/>
                <w:szCs w:val="20"/>
              </w:rPr>
              <w:t>Кабель 20 м</w:t>
            </w:r>
          </w:p>
        </w:tc>
        <w:tc>
          <w:tcPr>
            <w:tcW w:w="1559" w:type="dxa"/>
          </w:tcPr>
          <w:p w:rsidR="000739DD" w:rsidRPr="00594CCF" w:rsidRDefault="000739DD" w:rsidP="000739DD">
            <w:pPr>
              <w:pStyle w:val="af8"/>
              <w:tabs>
                <w:tab w:val="left" w:pos="1701"/>
              </w:tabs>
              <w:ind w:right="-69"/>
              <w:rPr>
                <w:sz w:val="20"/>
                <w:szCs w:val="20"/>
              </w:rPr>
            </w:pPr>
          </w:p>
        </w:tc>
        <w:tc>
          <w:tcPr>
            <w:tcW w:w="2977" w:type="dxa"/>
          </w:tcPr>
          <w:p w:rsidR="000739DD" w:rsidRPr="00594CCF" w:rsidRDefault="000739DD" w:rsidP="000739DD">
            <w:r w:rsidRPr="00594CCF">
              <w:t>Изоляция</w:t>
            </w:r>
          </w:p>
        </w:tc>
        <w:tc>
          <w:tcPr>
            <w:tcW w:w="3119" w:type="dxa"/>
          </w:tcPr>
          <w:p w:rsidR="000739DD" w:rsidRPr="00594CCF" w:rsidRDefault="000739DD" w:rsidP="000739DD">
            <w:r w:rsidRPr="00594CCF">
              <w:t>Должна быть из ПВХ пластиката, не распространяющего горение с пониженным дымо и газовыделением или керамизирующейся кремнийорганической резины</w:t>
            </w:r>
          </w:p>
        </w:tc>
        <w:tc>
          <w:tcPr>
            <w:tcW w:w="1559" w:type="dxa"/>
          </w:tcPr>
          <w:p w:rsidR="000739DD" w:rsidRPr="00594CCF" w:rsidRDefault="000739DD" w:rsidP="000739DD">
            <w:pPr>
              <w:ind w:right="-106"/>
            </w:pPr>
          </w:p>
        </w:tc>
      </w:tr>
      <w:tr w:rsidR="000739DD" w:rsidRPr="00594CCF" w:rsidTr="00D4275E">
        <w:tc>
          <w:tcPr>
            <w:tcW w:w="567" w:type="dxa"/>
          </w:tcPr>
          <w:p w:rsidR="000739DD" w:rsidRPr="00594CCF" w:rsidRDefault="000739DD" w:rsidP="000739DD">
            <w:pPr>
              <w:pStyle w:val="af8"/>
              <w:tabs>
                <w:tab w:val="left" w:pos="1701"/>
              </w:tabs>
              <w:ind w:right="-3"/>
              <w:rPr>
                <w:sz w:val="20"/>
                <w:szCs w:val="20"/>
              </w:rPr>
            </w:pPr>
          </w:p>
        </w:tc>
        <w:tc>
          <w:tcPr>
            <w:tcW w:w="1276" w:type="dxa"/>
          </w:tcPr>
          <w:p w:rsidR="000739DD" w:rsidRPr="00594CCF" w:rsidRDefault="000739DD" w:rsidP="000739DD">
            <w:pPr>
              <w:pStyle w:val="af8"/>
              <w:tabs>
                <w:tab w:val="left" w:pos="1735"/>
              </w:tabs>
              <w:ind w:right="-108"/>
              <w:rPr>
                <w:sz w:val="20"/>
                <w:szCs w:val="20"/>
              </w:rPr>
            </w:pPr>
          </w:p>
        </w:tc>
        <w:tc>
          <w:tcPr>
            <w:tcW w:w="1559" w:type="dxa"/>
          </w:tcPr>
          <w:p w:rsidR="000739DD" w:rsidRPr="00594CCF" w:rsidRDefault="000739DD" w:rsidP="000739DD">
            <w:pPr>
              <w:pStyle w:val="af8"/>
              <w:tabs>
                <w:tab w:val="left" w:pos="1701"/>
              </w:tabs>
              <w:ind w:right="-69"/>
              <w:rPr>
                <w:sz w:val="20"/>
                <w:szCs w:val="20"/>
              </w:rPr>
            </w:pPr>
          </w:p>
        </w:tc>
        <w:tc>
          <w:tcPr>
            <w:tcW w:w="2977" w:type="dxa"/>
          </w:tcPr>
          <w:p w:rsidR="000739DD" w:rsidRPr="00594CCF" w:rsidRDefault="000739DD" w:rsidP="000739DD">
            <w:r w:rsidRPr="00594CCF">
              <w:t>Оболочка</w:t>
            </w:r>
          </w:p>
        </w:tc>
        <w:tc>
          <w:tcPr>
            <w:tcW w:w="3119" w:type="dxa"/>
          </w:tcPr>
          <w:p w:rsidR="000739DD" w:rsidRPr="00594CCF" w:rsidRDefault="000739DD" w:rsidP="000739DD">
            <w:r w:rsidRPr="00594CCF">
              <w:t>Должна быть из ПВХ пластиката, не распространяющего горение с пониженным дымо и газовыделением или из безгалогенной полимерной композиции повышенной масло-бензостойкости</w:t>
            </w:r>
          </w:p>
        </w:tc>
        <w:tc>
          <w:tcPr>
            <w:tcW w:w="1559" w:type="dxa"/>
          </w:tcPr>
          <w:p w:rsidR="000739DD" w:rsidRPr="00594CCF" w:rsidRDefault="000739DD" w:rsidP="000739DD">
            <w:pPr>
              <w:ind w:right="-106"/>
            </w:pPr>
          </w:p>
        </w:tc>
      </w:tr>
      <w:tr w:rsidR="000739DD" w:rsidRPr="00594CCF" w:rsidTr="00D4275E">
        <w:tc>
          <w:tcPr>
            <w:tcW w:w="567" w:type="dxa"/>
          </w:tcPr>
          <w:p w:rsidR="000739DD" w:rsidRPr="00594CCF" w:rsidRDefault="000739DD" w:rsidP="000739DD">
            <w:pPr>
              <w:pStyle w:val="af8"/>
              <w:tabs>
                <w:tab w:val="left" w:pos="1701"/>
              </w:tabs>
              <w:ind w:right="-3"/>
              <w:rPr>
                <w:sz w:val="20"/>
                <w:szCs w:val="20"/>
              </w:rPr>
            </w:pPr>
          </w:p>
        </w:tc>
        <w:tc>
          <w:tcPr>
            <w:tcW w:w="1276" w:type="dxa"/>
          </w:tcPr>
          <w:p w:rsidR="000739DD" w:rsidRPr="00594CCF" w:rsidRDefault="000739DD" w:rsidP="000739DD">
            <w:pPr>
              <w:pStyle w:val="af8"/>
              <w:tabs>
                <w:tab w:val="left" w:pos="1735"/>
              </w:tabs>
              <w:ind w:right="-108"/>
              <w:rPr>
                <w:sz w:val="20"/>
                <w:szCs w:val="20"/>
              </w:rPr>
            </w:pPr>
          </w:p>
        </w:tc>
        <w:tc>
          <w:tcPr>
            <w:tcW w:w="1559" w:type="dxa"/>
          </w:tcPr>
          <w:p w:rsidR="000739DD" w:rsidRPr="00594CCF" w:rsidRDefault="000739DD" w:rsidP="000739DD">
            <w:pPr>
              <w:pStyle w:val="af8"/>
              <w:tabs>
                <w:tab w:val="left" w:pos="1701"/>
              </w:tabs>
              <w:ind w:right="-69"/>
              <w:rPr>
                <w:sz w:val="20"/>
                <w:szCs w:val="20"/>
              </w:rPr>
            </w:pPr>
          </w:p>
        </w:tc>
        <w:tc>
          <w:tcPr>
            <w:tcW w:w="2977" w:type="dxa"/>
          </w:tcPr>
          <w:p w:rsidR="000739DD" w:rsidRPr="00594CCF" w:rsidRDefault="000739DD" w:rsidP="000739DD">
            <w:r w:rsidRPr="00594CCF">
              <w:t>Минимальная температура монтажа</w:t>
            </w:r>
          </w:p>
        </w:tc>
        <w:tc>
          <w:tcPr>
            <w:tcW w:w="3119" w:type="dxa"/>
          </w:tcPr>
          <w:p w:rsidR="000739DD" w:rsidRPr="00594CCF" w:rsidRDefault="000739DD" w:rsidP="000739DD">
            <w:r w:rsidRPr="00594CCF">
              <w:t>Не выше - 15 оС</w:t>
            </w:r>
          </w:p>
        </w:tc>
        <w:tc>
          <w:tcPr>
            <w:tcW w:w="1559" w:type="dxa"/>
          </w:tcPr>
          <w:p w:rsidR="000739DD" w:rsidRPr="00594CCF" w:rsidRDefault="000739DD" w:rsidP="000739DD">
            <w:pPr>
              <w:ind w:right="-106"/>
            </w:pPr>
          </w:p>
        </w:tc>
      </w:tr>
      <w:tr w:rsidR="000739DD" w:rsidRPr="00594CCF" w:rsidTr="00D4275E">
        <w:tc>
          <w:tcPr>
            <w:tcW w:w="567" w:type="dxa"/>
          </w:tcPr>
          <w:p w:rsidR="000739DD" w:rsidRPr="00594CCF" w:rsidRDefault="000739DD" w:rsidP="000739DD">
            <w:pPr>
              <w:pStyle w:val="af8"/>
              <w:tabs>
                <w:tab w:val="left" w:pos="1701"/>
              </w:tabs>
              <w:ind w:right="-3"/>
              <w:rPr>
                <w:sz w:val="20"/>
                <w:szCs w:val="20"/>
              </w:rPr>
            </w:pPr>
          </w:p>
        </w:tc>
        <w:tc>
          <w:tcPr>
            <w:tcW w:w="1276" w:type="dxa"/>
          </w:tcPr>
          <w:p w:rsidR="000739DD" w:rsidRPr="00594CCF" w:rsidRDefault="000739DD" w:rsidP="000739DD">
            <w:pPr>
              <w:pStyle w:val="af8"/>
              <w:tabs>
                <w:tab w:val="left" w:pos="1735"/>
              </w:tabs>
              <w:ind w:right="-108"/>
              <w:rPr>
                <w:sz w:val="20"/>
                <w:szCs w:val="20"/>
              </w:rPr>
            </w:pPr>
          </w:p>
        </w:tc>
        <w:tc>
          <w:tcPr>
            <w:tcW w:w="1559" w:type="dxa"/>
          </w:tcPr>
          <w:p w:rsidR="000739DD" w:rsidRPr="00594CCF" w:rsidRDefault="000739DD" w:rsidP="000739DD">
            <w:pPr>
              <w:pStyle w:val="af8"/>
              <w:tabs>
                <w:tab w:val="left" w:pos="1701"/>
              </w:tabs>
              <w:ind w:right="-69"/>
              <w:rPr>
                <w:sz w:val="20"/>
                <w:szCs w:val="20"/>
              </w:rPr>
            </w:pPr>
          </w:p>
        </w:tc>
        <w:tc>
          <w:tcPr>
            <w:tcW w:w="2977" w:type="dxa"/>
          </w:tcPr>
          <w:p w:rsidR="000739DD" w:rsidRPr="00594CCF" w:rsidRDefault="000739DD" w:rsidP="000739DD">
            <w:r w:rsidRPr="00594CCF">
              <w:t xml:space="preserve">Номинальное напряжение </w:t>
            </w:r>
          </w:p>
        </w:tc>
        <w:tc>
          <w:tcPr>
            <w:tcW w:w="3119" w:type="dxa"/>
          </w:tcPr>
          <w:p w:rsidR="000739DD" w:rsidRPr="00594CCF" w:rsidRDefault="000739DD" w:rsidP="000739DD">
            <w:r w:rsidRPr="00594CCF">
              <w:t>Не менее 0.6 кВ</w:t>
            </w:r>
          </w:p>
        </w:tc>
        <w:tc>
          <w:tcPr>
            <w:tcW w:w="1559" w:type="dxa"/>
          </w:tcPr>
          <w:p w:rsidR="000739DD" w:rsidRPr="00594CCF" w:rsidRDefault="000739DD" w:rsidP="000739DD">
            <w:pPr>
              <w:ind w:right="-106"/>
            </w:pPr>
          </w:p>
        </w:tc>
      </w:tr>
      <w:tr w:rsidR="000739DD" w:rsidRPr="00594CCF" w:rsidTr="00D4275E">
        <w:tc>
          <w:tcPr>
            <w:tcW w:w="567" w:type="dxa"/>
          </w:tcPr>
          <w:p w:rsidR="000739DD" w:rsidRPr="00594CCF" w:rsidRDefault="000739DD" w:rsidP="000739DD">
            <w:pPr>
              <w:pStyle w:val="af8"/>
              <w:tabs>
                <w:tab w:val="left" w:pos="1701"/>
              </w:tabs>
              <w:ind w:right="-3"/>
              <w:rPr>
                <w:sz w:val="20"/>
                <w:szCs w:val="20"/>
              </w:rPr>
            </w:pPr>
          </w:p>
        </w:tc>
        <w:tc>
          <w:tcPr>
            <w:tcW w:w="1276" w:type="dxa"/>
          </w:tcPr>
          <w:p w:rsidR="000739DD" w:rsidRPr="00594CCF" w:rsidRDefault="000739DD" w:rsidP="000739DD">
            <w:pPr>
              <w:pStyle w:val="af8"/>
              <w:tabs>
                <w:tab w:val="left" w:pos="1735"/>
              </w:tabs>
              <w:ind w:right="-108"/>
              <w:rPr>
                <w:sz w:val="20"/>
                <w:szCs w:val="20"/>
              </w:rPr>
            </w:pPr>
          </w:p>
        </w:tc>
        <w:tc>
          <w:tcPr>
            <w:tcW w:w="1559" w:type="dxa"/>
          </w:tcPr>
          <w:p w:rsidR="000739DD" w:rsidRPr="00594CCF" w:rsidRDefault="000739DD" w:rsidP="000739DD">
            <w:pPr>
              <w:pStyle w:val="af8"/>
              <w:tabs>
                <w:tab w:val="left" w:pos="1701"/>
              </w:tabs>
              <w:ind w:right="-69"/>
              <w:rPr>
                <w:sz w:val="20"/>
                <w:szCs w:val="20"/>
              </w:rPr>
            </w:pPr>
          </w:p>
        </w:tc>
        <w:tc>
          <w:tcPr>
            <w:tcW w:w="2977" w:type="dxa"/>
          </w:tcPr>
          <w:p w:rsidR="000739DD" w:rsidRPr="00594CCF" w:rsidRDefault="000739DD" w:rsidP="000739DD">
            <w:r w:rsidRPr="00594CCF">
              <w:t>Минимальный радиус изгиба</w:t>
            </w:r>
          </w:p>
        </w:tc>
        <w:tc>
          <w:tcPr>
            <w:tcW w:w="3119" w:type="dxa"/>
          </w:tcPr>
          <w:p w:rsidR="000739DD" w:rsidRPr="00594CCF" w:rsidRDefault="000739DD" w:rsidP="000739DD">
            <w:r w:rsidRPr="00594CCF">
              <w:t>Более 7 диаметров</w:t>
            </w:r>
          </w:p>
        </w:tc>
        <w:tc>
          <w:tcPr>
            <w:tcW w:w="1559" w:type="dxa"/>
          </w:tcPr>
          <w:p w:rsidR="000739DD" w:rsidRPr="00594CCF" w:rsidRDefault="000739DD" w:rsidP="000739DD">
            <w:pPr>
              <w:ind w:right="-106"/>
            </w:pPr>
          </w:p>
        </w:tc>
      </w:tr>
      <w:tr w:rsidR="000739DD" w:rsidRPr="00594CCF" w:rsidTr="00D4275E">
        <w:tc>
          <w:tcPr>
            <w:tcW w:w="567" w:type="dxa"/>
          </w:tcPr>
          <w:p w:rsidR="000739DD" w:rsidRPr="00594CCF" w:rsidRDefault="000739DD" w:rsidP="000739DD">
            <w:pPr>
              <w:pStyle w:val="af8"/>
              <w:tabs>
                <w:tab w:val="left" w:pos="1701"/>
              </w:tabs>
              <w:ind w:right="-3"/>
              <w:rPr>
                <w:sz w:val="20"/>
                <w:szCs w:val="20"/>
              </w:rPr>
            </w:pPr>
          </w:p>
        </w:tc>
        <w:tc>
          <w:tcPr>
            <w:tcW w:w="1276" w:type="dxa"/>
          </w:tcPr>
          <w:p w:rsidR="000739DD" w:rsidRPr="00594CCF" w:rsidRDefault="000739DD" w:rsidP="000739DD">
            <w:pPr>
              <w:pStyle w:val="af8"/>
              <w:tabs>
                <w:tab w:val="left" w:pos="1735"/>
              </w:tabs>
              <w:ind w:right="-108"/>
              <w:rPr>
                <w:sz w:val="20"/>
                <w:szCs w:val="20"/>
              </w:rPr>
            </w:pPr>
          </w:p>
        </w:tc>
        <w:tc>
          <w:tcPr>
            <w:tcW w:w="1559" w:type="dxa"/>
          </w:tcPr>
          <w:p w:rsidR="000739DD" w:rsidRPr="00594CCF" w:rsidRDefault="000739DD" w:rsidP="000739DD">
            <w:pPr>
              <w:pStyle w:val="af8"/>
              <w:tabs>
                <w:tab w:val="left" w:pos="1701"/>
              </w:tabs>
              <w:ind w:right="-69"/>
              <w:rPr>
                <w:sz w:val="20"/>
                <w:szCs w:val="20"/>
              </w:rPr>
            </w:pPr>
          </w:p>
        </w:tc>
        <w:tc>
          <w:tcPr>
            <w:tcW w:w="2977" w:type="dxa"/>
          </w:tcPr>
          <w:p w:rsidR="000739DD" w:rsidRPr="00594CCF" w:rsidRDefault="000739DD" w:rsidP="000739DD">
            <w:r w:rsidRPr="00594CCF">
              <w:t>Количество жил</w:t>
            </w:r>
          </w:p>
        </w:tc>
        <w:tc>
          <w:tcPr>
            <w:tcW w:w="3119" w:type="dxa"/>
          </w:tcPr>
          <w:p w:rsidR="000739DD" w:rsidRPr="00594CCF" w:rsidRDefault="000739DD" w:rsidP="000739DD">
            <w:r w:rsidRPr="00594CCF">
              <w:t>3</w:t>
            </w:r>
          </w:p>
        </w:tc>
        <w:tc>
          <w:tcPr>
            <w:tcW w:w="1559" w:type="dxa"/>
          </w:tcPr>
          <w:p w:rsidR="000739DD" w:rsidRPr="00594CCF" w:rsidRDefault="000739DD" w:rsidP="000739DD">
            <w:pPr>
              <w:ind w:right="-106"/>
            </w:pPr>
          </w:p>
        </w:tc>
      </w:tr>
      <w:tr w:rsidR="000739DD" w:rsidRPr="00594CCF" w:rsidTr="00D4275E">
        <w:tc>
          <w:tcPr>
            <w:tcW w:w="567" w:type="dxa"/>
          </w:tcPr>
          <w:p w:rsidR="000739DD" w:rsidRPr="00594CCF" w:rsidRDefault="000739DD" w:rsidP="000739DD">
            <w:pPr>
              <w:pStyle w:val="af8"/>
              <w:tabs>
                <w:tab w:val="left" w:pos="1701"/>
              </w:tabs>
              <w:ind w:right="-3"/>
              <w:rPr>
                <w:sz w:val="20"/>
                <w:szCs w:val="20"/>
              </w:rPr>
            </w:pPr>
          </w:p>
        </w:tc>
        <w:tc>
          <w:tcPr>
            <w:tcW w:w="1276" w:type="dxa"/>
          </w:tcPr>
          <w:p w:rsidR="000739DD" w:rsidRPr="00594CCF" w:rsidRDefault="000739DD" w:rsidP="000739DD">
            <w:pPr>
              <w:pStyle w:val="af8"/>
              <w:tabs>
                <w:tab w:val="left" w:pos="1735"/>
              </w:tabs>
              <w:ind w:right="-108"/>
              <w:rPr>
                <w:sz w:val="20"/>
                <w:szCs w:val="20"/>
              </w:rPr>
            </w:pPr>
          </w:p>
        </w:tc>
        <w:tc>
          <w:tcPr>
            <w:tcW w:w="1559" w:type="dxa"/>
          </w:tcPr>
          <w:p w:rsidR="000739DD" w:rsidRPr="00594CCF" w:rsidRDefault="000739DD" w:rsidP="000739DD">
            <w:pPr>
              <w:pStyle w:val="af8"/>
              <w:tabs>
                <w:tab w:val="left" w:pos="1701"/>
              </w:tabs>
              <w:ind w:right="-69"/>
              <w:rPr>
                <w:sz w:val="20"/>
                <w:szCs w:val="20"/>
              </w:rPr>
            </w:pPr>
          </w:p>
        </w:tc>
        <w:tc>
          <w:tcPr>
            <w:tcW w:w="2977" w:type="dxa"/>
          </w:tcPr>
          <w:p w:rsidR="000739DD" w:rsidRPr="00594CCF" w:rsidRDefault="000739DD" w:rsidP="000739DD">
            <w:r w:rsidRPr="00594CCF">
              <w:t xml:space="preserve">Сечение жил проводника </w:t>
            </w:r>
          </w:p>
        </w:tc>
        <w:tc>
          <w:tcPr>
            <w:tcW w:w="3119" w:type="dxa"/>
          </w:tcPr>
          <w:p w:rsidR="000739DD" w:rsidRPr="00594CCF" w:rsidRDefault="000739DD" w:rsidP="000739DD">
            <w:r w:rsidRPr="00594CCF">
              <w:t>&gt;1.2 мм2</w:t>
            </w:r>
          </w:p>
        </w:tc>
        <w:tc>
          <w:tcPr>
            <w:tcW w:w="1559" w:type="dxa"/>
          </w:tcPr>
          <w:p w:rsidR="000739DD" w:rsidRPr="00594CCF" w:rsidRDefault="000739DD" w:rsidP="000739DD">
            <w:pPr>
              <w:ind w:right="-106"/>
            </w:pPr>
          </w:p>
        </w:tc>
      </w:tr>
    </w:tbl>
    <w:p w:rsidR="000F6EB4" w:rsidRPr="00594CCF" w:rsidRDefault="000F6EB4" w:rsidP="000F6EB4">
      <w:pPr>
        <w:rPr>
          <w:rFonts w:ascii="Times New Roman" w:hAnsi="Times New Roman" w:cs="Times New Roman"/>
          <w:sz w:val="20"/>
          <w:szCs w:val="20"/>
          <w:lang w:eastAsia="en-US"/>
        </w:rPr>
      </w:pPr>
    </w:p>
    <w:p w:rsidR="000F6EB4" w:rsidRPr="00594CCF" w:rsidRDefault="000F6EB4" w:rsidP="000F6EB4">
      <w:pPr>
        <w:pStyle w:val="af8"/>
        <w:tabs>
          <w:tab w:val="left" w:pos="1701"/>
        </w:tabs>
        <w:ind w:right="-3"/>
        <w:rPr>
          <w:sz w:val="20"/>
          <w:szCs w:val="20"/>
          <w:lang w:eastAsia="en-US"/>
        </w:rPr>
      </w:pPr>
      <w:r w:rsidRPr="00594CCF">
        <w:rPr>
          <w:sz w:val="20"/>
          <w:szCs w:val="20"/>
          <w:lang w:eastAsia="en-US"/>
        </w:rPr>
        <w:lastRenderedPageBreak/>
        <w:t>Таблица №2.3.</w:t>
      </w:r>
    </w:p>
    <w:tbl>
      <w:tblPr>
        <w:tblStyle w:val="afd"/>
        <w:tblW w:w="11057" w:type="dxa"/>
        <w:tblInd w:w="-459" w:type="dxa"/>
        <w:tblLayout w:type="fixed"/>
        <w:tblLook w:val="04A0" w:firstRow="1" w:lastRow="0" w:firstColumn="1" w:lastColumn="0" w:noHBand="0" w:noVBand="1"/>
      </w:tblPr>
      <w:tblGrid>
        <w:gridCol w:w="567"/>
        <w:gridCol w:w="1276"/>
        <w:gridCol w:w="1559"/>
        <w:gridCol w:w="2977"/>
        <w:gridCol w:w="3119"/>
        <w:gridCol w:w="1559"/>
      </w:tblGrid>
      <w:tr w:rsidR="000F6EB4" w:rsidRPr="00594CCF" w:rsidTr="00D4275E">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F6EB4" w:rsidRPr="00594CCF" w:rsidRDefault="000F6EB4" w:rsidP="00D4275E">
            <w:pPr>
              <w:pStyle w:val="af8"/>
              <w:tabs>
                <w:tab w:val="left" w:pos="1701"/>
              </w:tabs>
              <w:ind w:right="-3"/>
              <w:rPr>
                <w:sz w:val="20"/>
                <w:szCs w:val="20"/>
              </w:rPr>
            </w:pPr>
            <w:r w:rsidRPr="00594CCF">
              <w:rPr>
                <w:sz w:val="20"/>
                <w:szCs w:val="20"/>
              </w:rPr>
              <w:t>№ п/п</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F6EB4" w:rsidRPr="00594CCF" w:rsidRDefault="000F6EB4" w:rsidP="00D4275E">
            <w:pPr>
              <w:pStyle w:val="af8"/>
              <w:tabs>
                <w:tab w:val="left" w:pos="1701"/>
              </w:tabs>
              <w:ind w:right="-3"/>
              <w:rPr>
                <w:sz w:val="20"/>
                <w:szCs w:val="20"/>
              </w:rPr>
            </w:pPr>
            <w:r w:rsidRPr="00594CCF">
              <w:rPr>
                <w:sz w:val="20"/>
                <w:szCs w:val="20"/>
              </w:rPr>
              <w:t>Наименование оборудования и материалов и количество</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F6EB4" w:rsidRPr="00594CCF" w:rsidRDefault="000F6EB4" w:rsidP="00D4275E">
            <w:pPr>
              <w:pStyle w:val="af8"/>
              <w:tabs>
                <w:tab w:val="left" w:pos="1735"/>
              </w:tabs>
              <w:ind w:right="-108"/>
              <w:rPr>
                <w:sz w:val="20"/>
                <w:szCs w:val="20"/>
              </w:rPr>
            </w:pPr>
            <w:r w:rsidRPr="00594CCF">
              <w:rPr>
                <w:sz w:val="20"/>
                <w:szCs w:val="20"/>
              </w:rPr>
              <w:t xml:space="preserve">Указание на товарный знак, название, модель, место происхождения, производителя </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F6EB4" w:rsidRPr="00594CCF" w:rsidRDefault="000F6EB4" w:rsidP="00D4275E">
            <w:pPr>
              <w:pStyle w:val="af8"/>
              <w:tabs>
                <w:tab w:val="left" w:pos="1701"/>
              </w:tabs>
              <w:ind w:right="-69"/>
              <w:rPr>
                <w:sz w:val="20"/>
                <w:szCs w:val="20"/>
              </w:rPr>
            </w:pPr>
            <w:r w:rsidRPr="00594CCF">
              <w:rPr>
                <w:sz w:val="20"/>
                <w:szCs w:val="20"/>
              </w:rPr>
              <w:t xml:space="preserve">Параметр </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F6EB4" w:rsidRPr="00594CCF" w:rsidRDefault="000F6EB4" w:rsidP="00D4275E">
            <w:pPr>
              <w:pStyle w:val="af8"/>
              <w:tabs>
                <w:tab w:val="left" w:pos="1701"/>
              </w:tabs>
              <w:ind w:right="-3"/>
              <w:rPr>
                <w:sz w:val="20"/>
                <w:szCs w:val="20"/>
              </w:rPr>
            </w:pPr>
            <w:r w:rsidRPr="00594CCF">
              <w:rPr>
                <w:sz w:val="20"/>
                <w:szCs w:val="20"/>
              </w:rPr>
              <w:t xml:space="preserve">Значение </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F6EB4" w:rsidRPr="00594CCF" w:rsidRDefault="000F6EB4" w:rsidP="00D4275E">
            <w:pPr>
              <w:pStyle w:val="af8"/>
              <w:tabs>
                <w:tab w:val="left" w:pos="1701"/>
              </w:tabs>
              <w:ind w:right="-3"/>
              <w:rPr>
                <w:sz w:val="20"/>
                <w:szCs w:val="20"/>
              </w:rPr>
            </w:pPr>
            <w:r w:rsidRPr="00594CCF">
              <w:rPr>
                <w:sz w:val="20"/>
                <w:szCs w:val="20"/>
              </w:rPr>
              <w:t>Предложение участника</w:t>
            </w:r>
          </w:p>
        </w:tc>
      </w:tr>
      <w:tr w:rsidR="000F6EB4" w:rsidRPr="00594CCF" w:rsidTr="00D4275E">
        <w:tc>
          <w:tcPr>
            <w:tcW w:w="567" w:type="dxa"/>
          </w:tcPr>
          <w:p w:rsidR="000F6EB4" w:rsidRPr="00594CCF" w:rsidRDefault="000F6EB4" w:rsidP="00D4275E">
            <w:pPr>
              <w:pStyle w:val="af8"/>
              <w:tabs>
                <w:tab w:val="left" w:pos="1701"/>
              </w:tabs>
              <w:ind w:right="-3"/>
              <w:rPr>
                <w:sz w:val="20"/>
                <w:szCs w:val="20"/>
              </w:rPr>
            </w:pPr>
            <w:r w:rsidRPr="00594CCF">
              <w:rPr>
                <w:sz w:val="20"/>
                <w:szCs w:val="20"/>
              </w:rPr>
              <w:t>1.</w:t>
            </w:r>
          </w:p>
        </w:tc>
        <w:tc>
          <w:tcPr>
            <w:tcW w:w="1276" w:type="dxa"/>
          </w:tcPr>
          <w:p w:rsidR="000F6EB4" w:rsidRPr="00594CCF" w:rsidRDefault="000F6EB4" w:rsidP="00D4275E">
            <w:pPr>
              <w:pStyle w:val="af8"/>
              <w:tabs>
                <w:tab w:val="left" w:pos="1735"/>
              </w:tabs>
              <w:ind w:right="-108"/>
              <w:rPr>
                <w:rFonts w:eastAsia="Calibri"/>
                <w:sz w:val="20"/>
                <w:szCs w:val="20"/>
              </w:rPr>
            </w:pPr>
            <w:r w:rsidRPr="00594CCF">
              <w:rPr>
                <w:rFonts w:eastAsia="Calibri"/>
                <w:sz w:val="20"/>
                <w:szCs w:val="20"/>
              </w:rPr>
              <w:t>Шлагбаум</w:t>
            </w:r>
            <w:r w:rsidRPr="00594CCF">
              <w:rPr>
                <w:rFonts w:eastAsia="Calibri"/>
                <w:sz w:val="20"/>
                <w:szCs w:val="20"/>
                <w:lang w:val="en-US"/>
              </w:rPr>
              <w:t xml:space="preserve"> 1 </w:t>
            </w:r>
            <w:r w:rsidRPr="00594CCF">
              <w:rPr>
                <w:rFonts w:eastAsia="Calibri"/>
                <w:sz w:val="20"/>
                <w:szCs w:val="20"/>
              </w:rPr>
              <w:t>шт.</w:t>
            </w:r>
          </w:p>
        </w:tc>
        <w:tc>
          <w:tcPr>
            <w:tcW w:w="1559" w:type="dxa"/>
            <w:vAlign w:val="center"/>
          </w:tcPr>
          <w:p w:rsidR="000F6EB4" w:rsidRPr="00594CCF" w:rsidRDefault="000F6EB4" w:rsidP="00D4275E">
            <w:pPr>
              <w:pStyle w:val="af8"/>
              <w:tabs>
                <w:tab w:val="left" w:pos="1735"/>
              </w:tabs>
              <w:ind w:right="-108"/>
              <w:rPr>
                <w:rFonts w:eastAsia="Calibri"/>
                <w:sz w:val="20"/>
                <w:szCs w:val="20"/>
              </w:rPr>
            </w:pPr>
          </w:p>
        </w:tc>
        <w:tc>
          <w:tcPr>
            <w:tcW w:w="2977" w:type="dxa"/>
          </w:tcPr>
          <w:p w:rsidR="000F6EB4" w:rsidRPr="00594CCF" w:rsidRDefault="000F6EB4" w:rsidP="00D4275E">
            <w:pPr>
              <w:pStyle w:val="af8"/>
              <w:tabs>
                <w:tab w:val="left" w:pos="1701"/>
              </w:tabs>
              <w:ind w:right="-69"/>
              <w:rPr>
                <w:rFonts w:eastAsia="Calibri"/>
                <w:sz w:val="20"/>
                <w:szCs w:val="20"/>
              </w:rPr>
            </w:pPr>
            <w:r w:rsidRPr="00594CCF">
              <w:rPr>
                <w:sz w:val="20"/>
                <w:szCs w:val="20"/>
              </w:rPr>
              <w:t>Номинальное напряжение пост., переем.</w:t>
            </w:r>
          </w:p>
        </w:tc>
        <w:tc>
          <w:tcPr>
            <w:tcW w:w="3119" w:type="dxa"/>
          </w:tcPr>
          <w:p w:rsidR="000F6EB4" w:rsidRPr="00594CCF" w:rsidRDefault="000F6EB4" w:rsidP="00D4275E">
            <w:pPr>
              <w:pStyle w:val="af8"/>
              <w:tabs>
                <w:tab w:val="left" w:pos="1701"/>
              </w:tabs>
              <w:ind w:right="-3"/>
              <w:rPr>
                <w:rFonts w:eastAsia="Calibri"/>
                <w:sz w:val="20"/>
                <w:szCs w:val="20"/>
              </w:rPr>
            </w:pPr>
            <w:r w:rsidRPr="00594CCF">
              <w:rPr>
                <w:sz w:val="20"/>
                <w:szCs w:val="20"/>
              </w:rPr>
              <w:t>220 - 230В, от 18до 26В</w:t>
            </w:r>
          </w:p>
        </w:tc>
        <w:tc>
          <w:tcPr>
            <w:tcW w:w="1559" w:type="dxa"/>
          </w:tcPr>
          <w:p w:rsidR="000F6EB4" w:rsidRPr="00594CCF" w:rsidRDefault="000F6EB4" w:rsidP="00D4275E">
            <w:pPr>
              <w:pStyle w:val="af8"/>
              <w:tabs>
                <w:tab w:val="left" w:pos="1701"/>
              </w:tabs>
              <w:ind w:right="-3"/>
              <w:rPr>
                <w:rFonts w:eastAsia="Calibri"/>
                <w:sz w:val="20"/>
                <w:szCs w:val="20"/>
              </w:rPr>
            </w:pPr>
          </w:p>
        </w:tc>
      </w:tr>
      <w:tr w:rsidR="000F6EB4" w:rsidRPr="00594CCF" w:rsidTr="00D4275E">
        <w:tc>
          <w:tcPr>
            <w:tcW w:w="567" w:type="dxa"/>
          </w:tcPr>
          <w:p w:rsidR="000F6EB4" w:rsidRPr="00594CCF" w:rsidRDefault="000F6EB4" w:rsidP="00D4275E">
            <w:pPr>
              <w:pStyle w:val="af8"/>
              <w:tabs>
                <w:tab w:val="left" w:pos="1701"/>
              </w:tabs>
              <w:ind w:right="-3"/>
              <w:rPr>
                <w:sz w:val="20"/>
                <w:szCs w:val="20"/>
              </w:rPr>
            </w:pPr>
          </w:p>
        </w:tc>
        <w:tc>
          <w:tcPr>
            <w:tcW w:w="1276" w:type="dxa"/>
          </w:tcPr>
          <w:p w:rsidR="000F6EB4" w:rsidRPr="00594CCF" w:rsidRDefault="000F6EB4" w:rsidP="00D4275E">
            <w:pPr>
              <w:pStyle w:val="af8"/>
              <w:tabs>
                <w:tab w:val="left" w:pos="1735"/>
              </w:tabs>
              <w:ind w:right="-108"/>
              <w:rPr>
                <w:rFonts w:eastAsia="Calibri"/>
                <w:sz w:val="20"/>
                <w:szCs w:val="20"/>
              </w:rPr>
            </w:pPr>
          </w:p>
        </w:tc>
        <w:tc>
          <w:tcPr>
            <w:tcW w:w="1559" w:type="dxa"/>
            <w:vAlign w:val="center"/>
          </w:tcPr>
          <w:p w:rsidR="000F6EB4" w:rsidRPr="00594CCF" w:rsidRDefault="000F6EB4" w:rsidP="00D4275E">
            <w:pPr>
              <w:pStyle w:val="af8"/>
              <w:tabs>
                <w:tab w:val="left" w:pos="1735"/>
              </w:tabs>
              <w:ind w:right="-108"/>
              <w:rPr>
                <w:rFonts w:eastAsia="Calibri"/>
                <w:sz w:val="20"/>
                <w:szCs w:val="20"/>
              </w:rPr>
            </w:pPr>
          </w:p>
        </w:tc>
        <w:tc>
          <w:tcPr>
            <w:tcW w:w="2977" w:type="dxa"/>
          </w:tcPr>
          <w:p w:rsidR="000F6EB4" w:rsidRPr="00594CCF" w:rsidRDefault="000F6EB4" w:rsidP="00D4275E">
            <w:pPr>
              <w:rPr>
                <w:rFonts w:eastAsia="Calibri"/>
              </w:rPr>
            </w:pPr>
            <w:r w:rsidRPr="00594CCF">
              <w:t>Номинальная частота</w:t>
            </w:r>
          </w:p>
        </w:tc>
        <w:tc>
          <w:tcPr>
            <w:tcW w:w="3119" w:type="dxa"/>
          </w:tcPr>
          <w:p w:rsidR="000F6EB4" w:rsidRPr="00594CCF" w:rsidRDefault="000F6EB4" w:rsidP="00D4275E">
            <w:pPr>
              <w:rPr>
                <w:rFonts w:eastAsia="Calibri"/>
              </w:rPr>
            </w:pPr>
            <w:r w:rsidRPr="00594CCF">
              <w:t>50 или 60 Гц</w:t>
            </w:r>
          </w:p>
        </w:tc>
        <w:tc>
          <w:tcPr>
            <w:tcW w:w="1559" w:type="dxa"/>
          </w:tcPr>
          <w:p w:rsidR="000F6EB4" w:rsidRPr="00594CCF" w:rsidRDefault="000F6EB4" w:rsidP="00D4275E">
            <w:pPr>
              <w:rPr>
                <w:rFonts w:eastAsia="Calibri"/>
              </w:rPr>
            </w:pPr>
          </w:p>
        </w:tc>
      </w:tr>
      <w:tr w:rsidR="000F6EB4" w:rsidRPr="00594CCF" w:rsidTr="00D4275E">
        <w:tc>
          <w:tcPr>
            <w:tcW w:w="567" w:type="dxa"/>
          </w:tcPr>
          <w:p w:rsidR="000F6EB4" w:rsidRPr="00594CCF" w:rsidRDefault="000F6EB4" w:rsidP="00D4275E">
            <w:pPr>
              <w:pStyle w:val="af8"/>
              <w:tabs>
                <w:tab w:val="left" w:pos="1701"/>
              </w:tabs>
              <w:ind w:right="-3"/>
              <w:rPr>
                <w:sz w:val="20"/>
                <w:szCs w:val="20"/>
              </w:rPr>
            </w:pPr>
          </w:p>
        </w:tc>
        <w:tc>
          <w:tcPr>
            <w:tcW w:w="1276" w:type="dxa"/>
          </w:tcPr>
          <w:p w:rsidR="000F6EB4" w:rsidRPr="00594CCF" w:rsidRDefault="000F6EB4" w:rsidP="00D4275E">
            <w:pPr>
              <w:pStyle w:val="af8"/>
              <w:tabs>
                <w:tab w:val="left" w:pos="1735"/>
              </w:tabs>
              <w:ind w:right="-108"/>
              <w:rPr>
                <w:rFonts w:eastAsia="Calibri"/>
                <w:sz w:val="20"/>
                <w:szCs w:val="20"/>
              </w:rPr>
            </w:pPr>
          </w:p>
        </w:tc>
        <w:tc>
          <w:tcPr>
            <w:tcW w:w="1559" w:type="dxa"/>
            <w:vAlign w:val="center"/>
          </w:tcPr>
          <w:p w:rsidR="000F6EB4" w:rsidRPr="00594CCF" w:rsidRDefault="000F6EB4" w:rsidP="00D4275E">
            <w:pPr>
              <w:pStyle w:val="af8"/>
              <w:tabs>
                <w:tab w:val="left" w:pos="1735"/>
              </w:tabs>
              <w:ind w:right="-108"/>
              <w:rPr>
                <w:rFonts w:eastAsia="Calibri"/>
                <w:sz w:val="20"/>
                <w:szCs w:val="20"/>
              </w:rPr>
            </w:pPr>
          </w:p>
        </w:tc>
        <w:tc>
          <w:tcPr>
            <w:tcW w:w="2977" w:type="dxa"/>
          </w:tcPr>
          <w:p w:rsidR="000F6EB4" w:rsidRPr="00594CCF" w:rsidRDefault="000F6EB4" w:rsidP="00D4275E">
            <w:pPr>
              <w:pStyle w:val="af8"/>
              <w:tabs>
                <w:tab w:val="left" w:pos="1701"/>
              </w:tabs>
              <w:ind w:right="-69"/>
              <w:rPr>
                <w:rFonts w:eastAsia="Calibri"/>
                <w:sz w:val="20"/>
                <w:szCs w:val="20"/>
              </w:rPr>
            </w:pPr>
            <w:r w:rsidRPr="00594CCF">
              <w:rPr>
                <w:sz w:val="20"/>
                <w:szCs w:val="20"/>
              </w:rPr>
              <w:t>Максимальная мощность</w:t>
            </w:r>
          </w:p>
        </w:tc>
        <w:tc>
          <w:tcPr>
            <w:tcW w:w="3119" w:type="dxa"/>
          </w:tcPr>
          <w:p w:rsidR="000F6EB4" w:rsidRPr="00594CCF" w:rsidRDefault="000F6EB4" w:rsidP="00D4275E">
            <w:pPr>
              <w:rPr>
                <w:rFonts w:eastAsia="Calibri"/>
              </w:rPr>
            </w:pPr>
            <w:r w:rsidRPr="00594CCF">
              <w:t>350 - 400 Вт</w:t>
            </w:r>
          </w:p>
        </w:tc>
        <w:tc>
          <w:tcPr>
            <w:tcW w:w="1559" w:type="dxa"/>
          </w:tcPr>
          <w:p w:rsidR="000F6EB4" w:rsidRPr="00594CCF" w:rsidRDefault="000F6EB4" w:rsidP="00D4275E">
            <w:pPr>
              <w:rPr>
                <w:rFonts w:eastAsia="Calibri"/>
              </w:rPr>
            </w:pPr>
          </w:p>
        </w:tc>
      </w:tr>
      <w:tr w:rsidR="000F6EB4" w:rsidRPr="00594CCF" w:rsidTr="00D4275E">
        <w:tc>
          <w:tcPr>
            <w:tcW w:w="567" w:type="dxa"/>
          </w:tcPr>
          <w:p w:rsidR="000F6EB4" w:rsidRPr="00594CCF" w:rsidRDefault="000F6EB4" w:rsidP="00D4275E">
            <w:pPr>
              <w:pStyle w:val="af8"/>
              <w:tabs>
                <w:tab w:val="left" w:pos="1701"/>
              </w:tabs>
              <w:ind w:right="-3"/>
              <w:rPr>
                <w:sz w:val="20"/>
                <w:szCs w:val="20"/>
              </w:rPr>
            </w:pPr>
          </w:p>
        </w:tc>
        <w:tc>
          <w:tcPr>
            <w:tcW w:w="1276" w:type="dxa"/>
          </w:tcPr>
          <w:p w:rsidR="000F6EB4" w:rsidRPr="00594CCF" w:rsidRDefault="000F6EB4" w:rsidP="00D4275E">
            <w:pPr>
              <w:pStyle w:val="af8"/>
              <w:tabs>
                <w:tab w:val="left" w:pos="1735"/>
              </w:tabs>
              <w:ind w:right="-108"/>
              <w:rPr>
                <w:rFonts w:eastAsia="Calibri"/>
                <w:sz w:val="20"/>
                <w:szCs w:val="20"/>
              </w:rPr>
            </w:pPr>
          </w:p>
        </w:tc>
        <w:tc>
          <w:tcPr>
            <w:tcW w:w="1559" w:type="dxa"/>
            <w:vAlign w:val="center"/>
          </w:tcPr>
          <w:p w:rsidR="000F6EB4" w:rsidRPr="00594CCF" w:rsidRDefault="000F6EB4" w:rsidP="00D4275E">
            <w:pPr>
              <w:pStyle w:val="af8"/>
              <w:tabs>
                <w:tab w:val="left" w:pos="1735"/>
              </w:tabs>
              <w:ind w:right="-108"/>
              <w:rPr>
                <w:rFonts w:eastAsia="Calibri"/>
                <w:sz w:val="20"/>
                <w:szCs w:val="20"/>
              </w:rPr>
            </w:pPr>
          </w:p>
        </w:tc>
        <w:tc>
          <w:tcPr>
            <w:tcW w:w="2977" w:type="dxa"/>
          </w:tcPr>
          <w:p w:rsidR="000F6EB4" w:rsidRPr="00594CCF" w:rsidRDefault="000F6EB4" w:rsidP="00D4275E">
            <w:pPr>
              <w:pStyle w:val="af8"/>
              <w:tabs>
                <w:tab w:val="left" w:pos="1701"/>
              </w:tabs>
              <w:ind w:right="-69"/>
              <w:rPr>
                <w:rFonts w:eastAsia="Calibri"/>
                <w:sz w:val="20"/>
                <w:szCs w:val="20"/>
              </w:rPr>
            </w:pPr>
            <w:r w:rsidRPr="00594CCF">
              <w:rPr>
                <w:sz w:val="20"/>
                <w:szCs w:val="20"/>
              </w:rPr>
              <w:t>Потребляемый ток</w:t>
            </w:r>
          </w:p>
        </w:tc>
        <w:tc>
          <w:tcPr>
            <w:tcW w:w="3119" w:type="dxa"/>
          </w:tcPr>
          <w:p w:rsidR="000F6EB4" w:rsidRPr="00594CCF" w:rsidRDefault="000F6EB4" w:rsidP="00D4275E">
            <w:pPr>
              <w:pStyle w:val="af8"/>
              <w:tabs>
                <w:tab w:val="left" w:pos="1701"/>
              </w:tabs>
              <w:ind w:right="-3"/>
              <w:rPr>
                <w:rFonts w:eastAsia="Calibri"/>
                <w:sz w:val="20"/>
                <w:szCs w:val="20"/>
              </w:rPr>
            </w:pPr>
            <w:r w:rsidRPr="00594CCF">
              <w:rPr>
                <w:sz w:val="20"/>
                <w:szCs w:val="20"/>
              </w:rPr>
              <w:t>Менее 1.4 А</w:t>
            </w:r>
          </w:p>
        </w:tc>
        <w:tc>
          <w:tcPr>
            <w:tcW w:w="1559" w:type="dxa"/>
          </w:tcPr>
          <w:p w:rsidR="000F6EB4" w:rsidRPr="00594CCF" w:rsidRDefault="000F6EB4" w:rsidP="00D4275E">
            <w:pPr>
              <w:pStyle w:val="af8"/>
              <w:tabs>
                <w:tab w:val="left" w:pos="1701"/>
              </w:tabs>
              <w:ind w:right="-3"/>
              <w:rPr>
                <w:rFonts w:eastAsia="Calibri"/>
                <w:sz w:val="20"/>
                <w:szCs w:val="20"/>
              </w:rPr>
            </w:pPr>
          </w:p>
        </w:tc>
      </w:tr>
      <w:tr w:rsidR="000F6EB4" w:rsidRPr="00594CCF" w:rsidTr="00D4275E">
        <w:tc>
          <w:tcPr>
            <w:tcW w:w="567" w:type="dxa"/>
          </w:tcPr>
          <w:p w:rsidR="000F6EB4" w:rsidRPr="00594CCF" w:rsidRDefault="000F6EB4" w:rsidP="00D4275E">
            <w:pPr>
              <w:pStyle w:val="af8"/>
              <w:tabs>
                <w:tab w:val="left" w:pos="1701"/>
              </w:tabs>
              <w:ind w:right="-3"/>
              <w:rPr>
                <w:sz w:val="20"/>
                <w:szCs w:val="20"/>
              </w:rPr>
            </w:pPr>
          </w:p>
        </w:tc>
        <w:tc>
          <w:tcPr>
            <w:tcW w:w="1276" w:type="dxa"/>
          </w:tcPr>
          <w:p w:rsidR="000F6EB4" w:rsidRPr="00594CCF" w:rsidRDefault="000F6EB4" w:rsidP="00D4275E">
            <w:pPr>
              <w:pStyle w:val="af8"/>
              <w:tabs>
                <w:tab w:val="left" w:pos="1735"/>
              </w:tabs>
              <w:ind w:right="-108"/>
              <w:rPr>
                <w:rFonts w:eastAsia="Calibri"/>
                <w:sz w:val="20"/>
                <w:szCs w:val="20"/>
              </w:rPr>
            </w:pPr>
          </w:p>
        </w:tc>
        <w:tc>
          <w:tcPr>
            <w:tcW w:w="1559" w:type="dxa"/>
            <w:vAlign w:val="center"/>
          </w:tcPr>
          <w:p w:rsidR="000F6EB4" w:rsidRPr="00594CCF" w:rsidRDefault="000F6EB4" w:rsidP="00D4275E">
            <w:pPr>
              <w:pStyle w:val="af8"/>
              <w:tabs>
                <w:tab w:val="left" w:pos="1735"/>
              </w:tabs>
              <w:ind w:right="-108"/>
              <w:rPr>
                <w:rFonts w:eastAsia="Calibri"/>
                <w:sz w:val="20"/>
                <w:szCs w:val="20"/>
              </w:rPr>
            </w:pPr>
          </w:p>
        </w:tc>
        <w:tc>
          <w:tcPr>
            <w:tcW w:w="2977" w:type="dxa"/>
          </w:tcPr>
          <w:p w:rsidR="000F6EB4" w:rsidRPr="00594CCF" w:rsidRDefault="000F6EB4" w:rsidP="00D4275E">
            <w:pPr>
              <w:pStyle w:val="af8"/>
              <w:tabs>
                <w:tab w:val="left" w:pos="1701"/>
              </w:tabs>
              <w:ind w:right="-69"/>
              <w:rPr>
                <w:rFonts w:eastAsia="Calibri"/>
                <w:sz w:val="20"/>
                <w:szCs w:val="20"/>
              </w:rPr>
            </w:pPr>
            <w:r w:rsidRPr="00594CCF">
              <w:rPr>
                <w:sz w:val="20"/>
                <w:szCs w:val="20"/>
              </w:rPr>
              <w:t>Минимальное время открытия</w:t>
            </w:r>
          </w:p>
        </w:tc>
        <w:tc>
          <w:tcPr>
            <w:tcW w:w="3119" w:type="dxa"/>
          </w:tcPr>
          <w:p w:rsidR="000F6EB4" w:rsidRPr="00594CCF" w:rsidRDefault="000F6EB4" w:rsidP="00D4275E">
            <w:pPr>
              <w:pStyle w:val="af8"/>
              <w:tabs>
                <w:tab w:val="left" w:pos="1701"/>
              </w:tabs>
              <w:ind w:right="-3"/>
              <w:rPr>
                <w:rFonts w:eastAsia="Calibri"/>
                <w:sz w:val="20"/>
                <w:szCs w:val="20"/>
              </w:rPr>
            </w:pPr>
            <w:r w:rsidRPr="00594CCF">
              <w:rPr>
                <w:sz w:val="20"/>
                <w:szCs w:val="20"/>
              </w:rPr>
              <w:t>От 3 до 6 с</w:t>
            </w:r>
          </w:p>
        </w:tc>
        <w:tc>
          <w:tcPr>
            <w:tcW w:w="1559" w:type="dxa"/>
          </w:tcPr>
          <w:p w:rsidR="000F6EB4" w:rsidRPr="00594CCF" w:rsidRDefault="000F6EB4" w:rsidP="00D4275E">
            <w:pPr>
              <w:pStyle w:val="af8"/>
              <w:tabs>
                <w:tab w:val="left" w:pos="1701"/>
              </w:tabs>
              <w:ind w:right="-3"/>
              <w:rPr>
                <w:rFonts w:eastAsia="Calibri"/>
                <w:sz w:val="20"/>
                <w:szCs w:val="20"/>
              </w:rPr>
            </w:pPr>
          </w:p>
        </w:tc>
      </w:tr>
      <w:tr w:rsidR="000F6EB4" w:rsidRPr="00594CCF" w:rsidTr="00D4275E">
        <w:tc>
          <w:tcPr>
            <w:tcW w:w="567" w:type="dxa"/>
          </w:tcPr>
          <w:p w:rsidR="000F6EB4" w:rsidRPr="00594CCF" w:rsidRDefault="000F6EB4" w:rsidP="00D4275E">
            <w:pPr>
              <w:pStyle w:val="af8"/>
              <w:tabs>
                <w:tab w:val="left" w:pos="1701"/>
              </w:tabs>
              <w:ind w:right="-3"/>
              <w:rPr>
                <w:sz w:val="20"/>
                <w:szCs w:val="20"/>
              </w:rPr>
            </w:pPr>
          </w:p>
        </w:tc>
        <w:tc>
          <w:tcPr>
            <w:tcW w:w="1276" w:type="dxa"/>
          </w:tcPr>
          <w:p w:rsidR="000F6EB4" w:rsidRPr="00594CCF" w:rsidRDefault="000F6EB4" w:rsidP="00D4275E">
            <w:pPr>
              <w:pStyle w:val="af8"/>
              <w:tabs>
                <w:tab w:val="left" w:pos="1735"/>
              </w:tabs>
              <w:ind w:right="-108"/>
              <w:rPr>
                <w:rFonts w:eastAsia="Calibri"/>
                <w:sz w:val="20"/>
                <w:szCs w:val="20"/>
              </w:rPr>
            </w:pPr>
          </w:p>
        </w:tc>
        <w:tc>
          <w:tcPr>
            <w:tcW w:w="1559" w:type="dxa"/>
            <w:vAlign w:val="center"/>
          </w:tcPr>
          <w:p w:rsidR="000F6EB4" w:rsidRPr="00594CCF" w:rsidRDefault="000F6EB4" w:rsidP="00D4275E">
            <w:pPr>
              <w:pStyle w:val="af8"/>
              <w:tabs>
                <w:tab w:val="left" w:pos="1735"/>
              </w:tabs>
              <w:ind w:right="-108"/>
              <w:rPr>
                <w:rFonts w:eastAsia="Calibri"/>
                <w:sz w:val="20"/>
                <w:szCs w:val="20"/>
              </w:rPr>
            </w:pPr>
          </w:p>
        </w:tc>
        <w:tc>
          <w:tcPr>
            <w:tcW w:w="2977" w:type="dxa"/>
          </w:tcPr>
          <w:p w:rsidR="000F6EB4" w:rsidRPr="00594CCF" w:rsidRDefault="000F6EB4" w:rsidP="00D4275E">
            <w:pPr>
              <w:pStyle w:val="af8"/>
              <w:tabs>
                <w:tab w:val="left" w:pos="1701"/>
              </w:tabs>
              <w:ind w:right="-69"/>
              <w:rPr>
                <w:rFonts w:eastAsia="Calibri"/>
                <w:sz w:val="20"/>
                <w:szCs w:val="20"/>
              </w:rPr>
            </w:pPr>
            <w:r w:rsidRPr="00594CCF">
              <w:rPr>
                <w:sz w:val="20"/>
                <w:szCs w:val="20"/>
              </w:rPr>
              <w:t>Номинальный крутящий момент</w:t>
            </w:r>
          </w:p>
        </w:tc>
        <w:tc>
          <w:tcPr>
            <w:tcW w:w="3119" w:type="dxa"/>
          </w:tcPr>
          <w:p w:rsidR="000F6EB4" w:rsidRPr="00594CCF" w:rsidRDefault="000F6EB4" w:rsidP="00D4275E">
            <w:pPr>
              <w:pStyle w:val="af8"/>
              <w:tabs>
                <w:tab w:val="left" w:pos="1701"/>
              </w:tabs>
              <w:ind w:right="-3"/>
              <w:rPr>
                <w:rFonts w:eastAsia="Calibri"/>
                <w:sz w:val="20"/>
                <w:szCs w:val="20"/>
              </w:rPr>
            </w:pPr>
            <w:r w:rsidRPr="00594CCF">
              <w:rPr>
                <w:sz w:val="20"/>
                <w:szCs w:val="20"/>
                <w:lang w:val="en-US"/>
              </w:rPr>
              <w:t>&gt;</w:t>
            </w:r>
            <w:r w:rsidRPr="00594CCF">
              <w:rPr>
                <w:sz w:val="20"/>
                <w:szCs w:val="20"/>
              </w:rPr>
              <w:t>160 Нм</w:t>
            </w:r>
          </w:p>
        </w:tc>
        <w:tc>
          <w:tcPr>
            <w:tcW w:w="1559" w:type="dxa"/>
          </w:tcPr>
          <w:p w:rsidR="000F6EB4" w:rsidRPr="00594CCF" w:rsidRDefault="000F6EB4" w:rsidP="00D4275E">
            <w:pPr>
              <w:pStyle w:val="af8"/>
              <w:tabs>
                <w:tab w:val="left" w:pos="1701"/>
              </w:tabs>
              <w:ind w:right="-3"/>
              <w:rPr>
                <w:rFonts w:eastAsia="Calibri"/>
                <w:sz w:val="20"/>
                <w:szCs w:val="20"/>
              </w:rPr>
            </w:pPr>
          </w:p>
        </w:tc>
      </w:tr>
      <w:tr w:rsidR="000F6EB4" w:rsidRPr="00594CCF" w:rsidTr="00D4275E">
        <w:tc>
          <w:tcPr>
            <w:tcW w:w="567" w:type="dxa"/>
          </w:tcPr>
          <w:p w:rsidR="000F6EB4" w:rsidRPr="00594CCF" w:rsidRDefault="000F6EB4" w:rsidP="00D4275E">
            <w:pPr>
              <w:pStyle w:val="af8"/>
              <w:tabs>
                <w:tab w:val="left" w:pos="1701"/>
              </w:tabs>
              <w:ind w:right="-3"/>
              <w:rPr>
                <w:sz w:val="20"/>
                <w:szCs w:val="20"/>
              </w:rPr>
            </w:pPr>
          </w:p>
        </w:tc>
        <w:tc>
          <w:tcPr>
            <w:tcW w:w="1276" w:type="dxa"/>
          </w:tcPr>
          <w:p w:rsidR="000F6EB4" w:rsidRPr="00594CCF" w:rsidRDefault="000F6EB4" w:rsidP="00D4275E">
            <w:pPr>
              <w:pStyle w:val="af8"/>
              <w:tabs>
                <w:tab w:val="left" w:pos="1735"/>
              </w:tabs>
              <w:ind w:right="-108"/>
              <w:rPr>
                <w:rFonts w:eastAsia="Calibri"/>
                <w:sz w:val="20"/>
                <w:szCs w:val="20"/>
              </w:rPr>
            </w:pPr>
          </w:p>
        </w:tc>
        <w:tc>
          <w:tcPr>
            <w:tcW w:w="1559" w:type="dxa"/>
            <w:vAlign w:val="center"/>
          </w:tcPr>
          <w:p w:rsidR="000F6EB4" w:rsidRPr="00594CCF" w:rsidRDefault="000F6EB4" w:rsidP="00D4275E">
            <w:pPr>
              <w:pStyle w:val="af8"/>
              <w:tabs>
                <w:tab w:val="left" w:pos="1735"/>
              </w:tabs>
              <w:ind w:right="-108"/>
              <w:rPr>
                <w:rFonts w:eastAsia="Calibri"/>
                <w:sz w:val="20"/>
                <w:szCs w:val="20"/>
              </w:rPr>
            </w:pPr>
          </w:p>
        </w:tc>
        <w:tc>
          <w:tcPr>
            <w:tcW w:w="2977" w:type="dxa"/>
          </w:tcPr>
          <w:p w:rsidR="000F6EB4" w:rsidRPr="00594CCF" w:rsidRDefault="000F6EB4" w:rsidP="00D4275E">
            <w:pPr>
              <w:pStyle w:val="af8"/>
              <w:tabs>
                <w:tab w:val="left" w:pos="1701"/>
              </w:tabs>
              <w:ind w:right="-69"/>
              <w:rPr>
                <w:rFonts w:eastAsia="Calibri"/>
                <w:sz w:val="20"/>
                <w:szCs w:val="20"/>
              </w:rPr>
            </w:pPr>
            <w:r w:rsidRPr="00594CCF">
              <w:rPr>
                <w:sz w:val="20"/>
                <w:szCs w:val="20"/>
              </w:rPr>
              <w:t>Рабочий цикл</w:t>
            </w:r>
          </w:p>
        </w:tc>
        <w:tc>
          <w:tcPr>
            <w:tcW w:w="3119" w:type="dxa"/>
          </w:tcPr>
          <w:p w:rsidR="000F6EB4" w:rsidRPr="00594CCF" w:rsidRDefault="000F6EB4" w:rsidP="00D4275E">
            <w:pPr>
              <w:pStyle w:val="af8"/>
              <w:tabs>
                <w:tab w:val="left" w:pos="1701"/>
              </w:tabs>
              <w:ind w:right="-3"/>
              <w:rPr>
                <w:rFonts w:eastAsia="Calibri"/>
                <w:sz w:val="20"/>
                <w:szCs w:val="20"/>
              </w:rPr>
            </w:pPr>
            <w:r w:rsidRPr="00594CCF">
              <w:rPr>
                <w:sz w:val="20"/>
                <w:szCs w:val="20"/>
              </w:rPr>
              <w:t>Более 150 циклов / час</w:t>
            </w:r>
          </w:p>
        </w:tc>
        <w:tc>
          <w:tcPr>
            <w:tcW w:w="1559" w:type="dxa"/>
          </w:tcPr>
          <w:p w:rsidR="000F6EB4" w:rsidRPr="00594CCF" w:rsidRDefault="000F6EB4" w:rsidP="00D4275E">
            <w:pPr>
              <w:pStyle w:val="af8"/>
              <w:tabs>
                <w:tab w:val="left" w:pos="1701"/>
              </w:tabs>
              <w:ind w:right="-3"/>
              <w:rPr>
                <w:rFonts w:eastAsia="Calibri"/>
                <w:sz w:val="20"/>
                <w:szCs w:val="20"/>
              </w:rPr>
            </w:pPr>
          </w:p>
        </w:tc>
      </w:tr>
      <w:tr w:rsidR="000739DD" w:rsidRPr="00594CCF" w:rsidTr="00D4275E">
        <w:tc>
          <w:tcPr>
            <w:tcW w:w="567" w:type="dxa"/>
          </w:tcPr>
          <w:p w:rsidR="000739DD" w:rsidRPr="00594CCF" w:rsidRDefault="000739DD" w:rsidP="000739DD">
            <w:pPr>
              <w:pStyle w:val="af8"/>
              <w:tabs>
                <w:tab w:val="left" w:pos="1701"/>
              </w:tabs>
              <w:ind w:right="-3"/>
              <w:rPr>
                <w:sz w:val="20"/>
                <w:szCs w:val="20"/>
              </w:rPr>
            </w:pPr>
          </w:p>
        </w:tc>
        <w:tc>
          <w:tcPr>
            <w:tcW w:w="1276" w:type="dxa"/>
          </w:tcPr>
          <w:p w:rsidR="000739DD" w:rsidRPr="00594CCF" w:rsidRDefault="000739DD" w:rsidP="000739DD"/>
        </w:tc>
        <w:tc>
          <w:tcPr>
            <w:tcW w:w="1559" w:type="dxa"/>
          </w:tcPr>
          <w:p w:rsidR="000739DD" w:rsidRPr="00594CCF" w:rsidRDefault="000739DD" w:rsidP="000739DD"/>
        </w:tc>
        <w:tc>
          <w:tcPr>
            <w:tcW w:w="2977" w:type="dxa"/>
          </w:tcPr>
          <w:p w:rsidR="000739DD" w:rsidRPr="00594CCF" w:rsidRDefault="000739DD" w:rsidP="000739DD">
            <w:r w:rsidRPr="00594CCF">
              <w:t>Аварийное питание</w:t>
            </w:r>
          </w:p>
        </w:tc>
        <w:tc>
          <w:tcPr>
            <w:tcW w:w="3119" w:type="dxa"/>
          </w:tcPr>
          <w:p w:rsidR="000739DD" w:rsidRPr="00594CCF" w:rsidRDefault="000739DD" w:rsidP="000739DD">
            <w:r>
              <w:t>наличие</w:t>
            </w:r>
          </w:p>
        </w:tc>
        <w:tc>
          <w:tcPr>
            <w:tcW w:w="1559" w:type="dxa"/>
          </w:tcPr>
          <w:p w:rsidR="000739DD" w:rsidRPr="00594CCF" w:rsidRDefault="000739DD" w:rsidP="000739DD"/>
        </w:tc>
      </w:tr>
      <w:tr w:rsidR="000739DD" w:rsidRPr="00594CCF" w:rsidTr="00D4275E">
        <w:tc>
          <w:tcPr>
            <w:tcW w:w="567" w:type="dxa"/>
          </w:tcPr>
          <w:p w:rsidR="000739DD" w:rsidRPr="00594CCF" w:rsidRDefault="000739DD" w:rsidP="000739DD">
            <w:pPr>
              <w:pStyle w:val="af8"/>
              <w:tabs>
                <w:tab w:val="left" w:pos="1701"/>
              </w:tabs>
              <w:ind w:right="-3"/>
              <w:rPr>
                <w:sz w:val="20"/>
                <w:szCs w:val="20"/>
              </w:rPr>
            </w:pPr>
          </w:p>
        </w:tc>
        <w:tc>
          <w:tcPr>
            <w:tcW w:w="1276" w:type="dxa"/>
          </w:tcPr>
          <w:p w:rsidR="000739DD" w:rsidRPr="00594CCF" w:rsidRDefault="000739DD" w:rsidP="000739DD"/>
        </w:tc>
        <w:tc>
          <w:tcPr>
            <w:tcW w:w="1559" w:type="dxa"/>
          </w:tcPr>
          <w:p w:rsidR="000739DD" w:rsidRPr="00594CCF" w:rsidRDefault="000739DD" w:rsidP="000739DD"/>
        </w:tc>
        <w:tc>
          <w:tcPr>
            <w:tcW w:w="2977" w:type="dxa"/>
          </w:tcPr>
          <w:p w:rsidR="000739DD" w:rsidRPr="00594CCF" w:rsidRDefault="000739DD" w:rsidP="000739DD">
            <w:r w:rsidRPr="00594CCF">
              <w:t>Выход светового оповещения</w:t>
            </w:r>
          </w:p>
        </w:tc>
        <w:tc>
          <w:tcPr>
            <w:tcW w:w="3119" w:type="dxa"/>
          </w:tcPr>
          <w:p w:rsidR="000739DD" w:rsidRPr="00594CCF" w:rsidRDefault="000739DD" w:rsidP="000739DD">
            <w:r w:rsidRPr="00594CCF">
              <w:t>Более 22 Вт</w:t>
            </w:r>
          </w:p>
        </w:tc>
        <w:tc>
          <w:tcPr>
            <w:tcW w:w="1559" w:type="dxa"/>
          </w:tcPr>
          <w:p w:rsidR="000739DD" w:rsidRPr="00594CCF" w:rsidRDefault="000739DD" w:rsidP="000739DD"/>
        </w:tc>
      </w:tr>
      <w:tr w:rsidR="000739DD" w:rsidRPr="00594CCF" w:rsidTr="00D4275E">
        <w:tc>
          <w:tcPr>
            <w:tcW w:w="567" w:type="dxa"/>
          </w:tcPr>
          <w:p w:rsidR="000739DD" w:rsidRPr="00594CCF" w:rsidRDefault="000739DD" w:rsidP="000739DD">
            <w:pPr>
              <w:pStyle w:val="af8"/>
              <w:tabs>
                <w:tab w:val="left" w:pos="1701"/>
              </w:tabs>
              <w:ind w:right="-3"/>
              <w:rPr>
                <w:sz w:val="20"/>
                <w:szCs w:val="20"/>
              </w:rPr>
            </w:pPr>
          </w:p>
        </w:tc>
        <w:tc>
          <w:tcPr>
            <w:tcW w:w="1276" w:type="dxa"/>
          </w:tcPr>
          <w:p w:rsidR="000739DD" w:rsidRPr="00594CCF" w:rsidRDefault="000739DD" w:rsidP="000739DD"/>
        </w:tc>
        <w:tc>
          <w:tcPr>
            <w:tcW w:w="1559" w:type="dxa"/>
          </w:tcPr>
          <w:p w:rsidR="000739DD" w:rsidRPr="00594CCF" w:rsidRDefault="000739DD" w:rsidP="000739DD"/>
        </w:tc>
        <w:tc>
          <w:tcPr>
            <w:tcW w:w="2977" w:type="dxa"/>
          </w:tcPr>
          <w:p w:rsidR="000739DD" w:rsidRPr="00594CCF" w:rsidRDefault="000739DD" w:rsidP="000739DD">
            <w:r w:rsidRPr="00594CCF">
              <w:t>Выход подсветки</w:t>
            </w:r>
          </w:p>
        </w:tc>
        <w:tc>
          <w:tcPr>
            <w:tcW w:w="3119" w:type="dxa"/>
          </w:tcPr>
          <w:p w:rsidR="000739DD" w:rsidRPr="00594CCF" w:rsidRDefault="000739DD" w:rsidP="000739DD">
            <w:r w:rsidRPr="00594CCF">
              <w:t>Менее  12 Вт</w:t>
            </w:r>
          </w:p>
        </w:tc>
        <w:tc>
          <w:tcPr>
            <w:tcW w:w="1559" w:type="dxa"/>
          </w:tcPr>
          <w:p w:rsidR="000739DD" w:rsidRPr="00594CCF" w:rsidRDefault="000739DD" w:rsidP="000739DD"/>
        </w:tc>
      </w:tr>
      <w:tr w:rsidR="000739DD" w:rsidRPr="00594CCF" w:rsidTr="00D4275E">
        <w:tc>
          <w:tcPr>
            <w:tcW w:w="567" w:type="dxa"/>
          </w:tcPr>
          <w:p w:rsidR="000739DD" w:rsidRPr="00594CCF" w:rsidRDefault="000739DD" w:rsidP="000739DD">
            <w:pPr>
              <w:pStyle w:val="af8"/>
              <w:tabs>
                <w:tab w:val="left" w:pos="1701"/>
              </w:tabs>
              <w:ind w:right="-3"/>
              <w:rPr>
                <w:sz w:val="20"/>
                <w:szCs w:val="20"/>
              </w:rPr>
            </w:pPr>
          </w:p>
        </w:tc>
        <w:tc>
          <w:tcPr>
            <w:tcW w:w="1276" w:type="dxa"/>
          </w:tcPr>
          <w:p w:rsidR="000739DD" w:rsidRPr="00594CCF" w:rsidRDefault="000739DD" w:rsidP="000739DD"/>
        </w:tc>
        <w:tc>
          <w:tcPr>
            <w:tcW w:w="1559" w:type="dxa"/>
          </w:tcPr>
          <w:p w:rsidR="000739DD" w:rsidRPr="00594CCF" w:rsidRDefault="000739DD" w:rsidP="000739DD"/>
        </w:tc>
        <w:tc>
          <w:tcPr>
            <w:tcW w:w="2977" w:type="dxa"/>
          </w:tcPr>
          <w:p w:rsidR="000739DD" w:rsidRPr="00594CCF" w:rsidRDefault="000739DD" w:rsidP="000739DD">
            <w:r w:rsidRPr="00594CCF">
              <w:t>Разъем приёмника радиосигнала</w:t>
            </w:r>
          </w:p>
        </w:tc>
        <w:tc>
          <w:tcPr>
            <w:tcW w:w="3119" w:type="dxa"/>
          </w:tcPr>
          <w:p w:rsidR="000739DD" w:rsidRPr="00594CCF" w:rsidRDefault="000739DD" w:rsidP="000739DD">
            <w:r>
              <w:t>наличие</w:t>
            </w:r>
          </w:p>
        </w:tc>
        <w:tc>
          <w:tcPr>
            <w:tcW w:w="1559" w:type="dxa"/>
          </w:tcPr>
          <w:p w:rsidR="000739DD" w:rsidRPr="00594CCF" w:rsidRDefault="000739DD" w:rsidP="000739DD"/>
        </w:tc>
      </w:tr>
      <w:tr w:rsidR="000739DD" w:rsidRPr="00594CCF" w:rsidTr="00D4275E">
        <w:tc>
          <w:tcPr>
            <w:tcW w:w="567" w:type="dxa"/>
          </w:tcPr>
          <w:p w:rsidR="000739DD" w:rsidRPr="00594CCF" w:rsidRDefault="000739DD" w:rsidP="000739DD">
            <w:pPr>
              <w:pStyle w:val="af8"/>
              <w:tabs>
                <w:tab w:val="left" w:pos="1701"/>
              </w:tabs>
              <w:ind w:right="-3"/>
              <w:rPr>
                <w:sz w:val="20"/>
                <w:szCs w:val="20"/>
              </w:rPr>
            </w:pPr>
          </w:p>
        </w:tc>
        <w:tc>
          <w:tcPr>
            <w:tcW w:w="1276" w:type="dxa"/>
          </w:tcPr>
          <w:p w:rsidR="000739DD" w:rsidRPr="00594CCF" w:rsidRDefault="000739DD" w:rsidP="000739DD"/>
        </w:tc>
        <w:tc>
          <w:tcPr>
            <w:tcW w:w="1559" w:type="dxa"/>
          </w:tcPr>
          <w:p w:rsidR="000739DD" w:rsidRPr="00594CCF" w:rsidRDefault="000739DD" w:rsidP="000739DD"/>
        </w:tc>
        <w:tc>
          <w:tcPr>
            <w:tcW w:w="2977" w:type="dxa"/>
          </w:tcPr>
          <w:p w:rsidR="000739DD" w:rsidRPr="00594CCF" w:rsidRDefault="000739DD" w:rsidP="000739DD">
            <w:r w:rsidRPr="00594CCF">
              <w:t>Вход радиоантенны</w:t>
            </w:r>
          </w:p>
        </w:tc>
        <w:tc>
          <w:tcPr>
            <w:tcW w:w="3119" w:type="dxa"/>
          </w:tcPr>
          <w:p w:rsidR="000739DD" w:rsidRPr="00594CCF" w:rsidRDefault="000739DD" w:rsidP="000739DD">
            <w:r w:rsidRPr="00594CCF">
              <w:t xml:space="preserve">Не более 50 Ом для кабеля типа RG58 </w:t>
            </w:r>
          </w:p>
        </w:tc>
        <w:tc>
          <w:tcPr>
            <w:tcW w:w="1559" w:type="dxa"/>
          </w:tcPr>
          <w:p w:rsidR="000739DD" w:rsidRPr="00594CCF" w:rsidRDefault="000739DD" w:rsidP="000739DD"/>
        </w:tc>
      </w:tr>
      <w:tr w:rsidR="000739DD" w:rsidRPr="00594CCF" w:rsidTr="00D4275E">
        <w:tc>
          <w:tcPr>
            <w:tcW w:w="567" w:type="dxa"/>
          </w:tcPr>
          <w:p w:rsidR="000739DD" w:rsidRPr="00594CCF" w:rsidRDefault="000739DD" w:rsidP="000739DD">
            <w:pPr>
              <w:pStyle w:val="af8"/>
              <w:tabs>
                <w:tab w:val="left" w:pos="1701"/>
              </w:tabs>
              <w:ind w:right="-3"/>
              <w:rPr>
                <w:sz w:val="20"/>
                <w:szCs w:val="20"/>
              </w:rPr>
            </w:pPr>
          </w:p>
        </w:tc>
        <w:tc>
          <w:tcPr>
            <w:tcW w:w="1276" w:type="dxa"/>
          </w:tcPr>
          <w:p w:rsidR="000739DD" w:rsidRPr="00594CCF" w:rsidRDefault="000739DD" w:rsidP="000739DD"/>
        </w:tc>
        <w:tc>
          <w:tcPr>
            <w:tcW w:w="1559" w:type="dxa"/>
          </w:tcPr>
          <w:p w:rsidR="000739DD" w:rsidRPr="00594CCF" w:rsidRDefault="000739DD" w:rsidP="000739DD"/>
        </w:tc>
        <w:tc>
          <w:tcPr>
            <w:tcW w:w="2977" w:type="dxa"/>
          </w:tcPr>
          <w:p w:rsidR="000739DD" w:rsidRPr="00594CCF" w:rsidRDefault="000739DD" w:rsidP="000739DD">
            <w:r w:rsidRPr="00594CCF">
              <w:t>Рабочая температура</w:t>
            </w:r>
          </w:p>
        </w:tc>
        <w:tc>
          <w:tcPr>
            <w:tcW w:w="3119" w:type="dxa"/>
          </w:tcPr>
          <w:p w:rsidR="000739DD" w:rsidRPr="00594CCF" w:rsidRDefault="000739DD" w:rsidP="000739DD">
            <w:r w:rsidRPr="00594CCF">
              <w:t>Не менее чем от -15° C до +40° C</w:t>
            </w:r>
          </w:p>
        </w:tc>
        <w:tc>
          <w:tcPr>
            <w:tcW w:w="1559" w:type="dxa"/>
          </w:tcPr>
          <w:p w:rsidR="000739DD" w:rsidRPr="00594CCF" w:rsidRDefault="000739DD" w:rsidP="000739DD"/>
        </w:tc>
      </w:tr>
      <w:tr w:rsidR="000739DD" w:rsidRPr="00594CCF" w:rsidTr="00D4275E">
        <w:tc>
          <w:tcPr>
            <w:tcW w:w="567" w:type="dxa"/>
          </w:tcPr>
          <w:p w:rsidR="000739DD" w:rsidRPr="00594CCF" w:rsidRDefault="000739DD" w:rsidP="000739DD">
            <w:pPr>
              <w:pStyle w:val="af8"/>
              <w:tabs>
                <w:tab w:val="left" w:pos="1701"/>
              </w:tabs>
              <w:ind w:right="-3"/>
              <w:rPr>
                <w:sz w:val="20"/>
                <w:szCs w:val="20"/>
              </w:rPr>
            </w:pPr>
          </w:p>
        </w:tc>
        <w:tc>
          <w:tcPr>
            <w:tcW w:w="1276" w:type="dxa"/>
          </w:tcPr>
          <w:p w:rsidR="000739DD" w:rsidRPr="00594CCF" w:rsidRDefault="000739DD" w:rsidP="000739DD"/>
        </w:tc>
        <w:tc>
          <w:tcPr>
            <w:tcW w:w="1559" w:type="dxa"/>
          </w:tcPr>
          <w:p w:rsidR="000739DD" w:rsidRPr="00594CCF" w:rsidRDefault="000739DD" w:rsidP="000739DD"/>
        </w:tc>
        <w:tc>
          <w:tcPr>
            <w:tcW w:w="2977" w:type="dxa"/>
          </w:tcPr>
          <w:p w:rsidR="000739DD" w:rsidRPr="00594CCF" w:rsidRDefault="000739DD" w:rsidP="000739DD">
            <w:r w:rsidRPr="00594CCF">
              <w:t>Степень защиты</w:t>
            </w:r>
          </w:p>
        </w:tc>
        <w:tc>
          <w:tcPr>
            <w:tcW w:w="3119" w:type="dxa"/>
          </w:tcPr>
          <w:p w:rsidR="000739DD" w:rsidRPr="00594CCF" w:rsidRDefault="000739DD" w:rsidP="000739DD">
            <w:r w:rsidRPr="00594CCF">
              <w:t xml:space="preserve">IP 54 – </w:t>
            </w:r>
            <w:r w:rsidRPr="00594CCF">
              <w:rPr>
                <w:lang w:val="en-US"/>
              </w:rPr>
              <w:t>IP</w:t>
            </w:r>
            <w:r w:rsidRPr="00594CCF">
              <w:t>65</w:t>
            </w:r>
          </w:p>
        </w:tc>
        <w:tc>
          <w:tcPr>
            <w:tcW w:w="1559" w:type="dxa"/>
          </w:tcPr>
          <w:p w:rsidR="000739DD" w:rsidRPr="00594CCF" w:rsidRDefault="000739DD" w:rsidP="000739DD"/>
        </w:tc>
      </w:tr>
      <w:tr w:rsidR="000739DD" w:rsidRPr="00594CCF" w:rsidTr="00D4275E">
        <w:tc>
          <w:tcPr>
            <w:tcW w:w="567" w:type="dxa"/>
          </w:tcPr>
          <w:p w:rsidR="000739DD" w:rsidRPr="00594CCF" w:rsidRDefault="000739DD" w:rsidP="000739DD">
            <w:pPr>
              <w:pStyle w:val="af8"/>
              <w:tabs>
                <w:tab w:val="left" w:pos="1701"/>
              </w:tabs>
              <w:ind w:right="-3"/>
              <w:rPr>
                <w:sz w:val="20"/>
                <w:szCs w:val="20"/>
              </w:rPr>
            </w:pPr>
          </w:p>
        </w:tc>
        <w:tc>
          <w:tcPr>
            <w:tcW w:w="1276" w:type="dxa"/>
          </w:tcPr>
          <w:p w:rsidR="000739DD" w:rsidRPr="00594CCF" w:rsidRDefault="000739DD" w:rsidP="000739DD"/>
        </w:tc>
        <w:tc>
          <w:tcPr>
            <w:tcW w:w="1559" w:type="dxa"/>
          </w:tcPr>
          <w:p w:rsidR="000739DD" w:rsidRPr="00594CCF" w:rsidRDefault="000739DD" w:rsidP="000739DD"/>
        </w:tc>
        <w:tc>
          <w:tcPr>
            <w:tcW w:w="2977" w:type="dxa"/>
          </w:tcPr>
          <w:p w:rsidR="000739DD" w:rsidRPr="00594CCF" w:rsidRDefault="000739DD" w:rsidP="000739DD">
            <w:r w:rsidRPr="00594CCF">
              <w:t>Размеры ДхШхВ</w:t>
            </w:r>
          </w:p>
        </w:tc>
        <w:tc>
          <w:tcPr>
            <w:tcW w:w="3119" w:type="dxa"/>
          </w:tcPr>
          <w:p w:rsidR="000739DD" w:rsidRPr="00594CCF" w:rsidRDefault="000739DD" w:rsidP="000739DD">
            <w:r w:rsidRPr="00594CCF">
              <w:t>&lt;450 x &lt;212 x 1000 … 1100мм</w:t>
            </w:r>
          </w:p>
        </w:tc>
        <w:tc>
          <w:tcPr>
            <w:tcW w:w="1559" w:type="dxa"/>
          </w:tcPr>
          <w:p w:rsidR="000739DD" w:rsidRPr="00594CCF" w:rsidRDefault="000739DD" w:rsidP="000739DD"/>
        </w:tc>
      </w:tr>
      <w:tr w:rsidR="000739DD" w:rsidRPr="00594CCF" w:rsidTr="00D4275E">
        <w:tc>
          <w:tcPr>
            <w:tcW w:w="567" w:type="dxa"/>
          </w:tcPr>
          <w:p w:rsidR="000739DD" w:rsidRPr="00594CCF" w:rsidRDefault="000739DD" w:rsidP="000739DD">
            <w:pPr>
              <w:pStyle w:val="af8"/>
              <w:tabs>
                <w:tab w:val="left" w:pos="1701"/>
              </w:tabs>
              <w:ind w:right="-3"/>
              <w:rPr>
                <w:sz w:val="20"/>
                <w:szCs w:val="20"/>
              </w:rPr>
            </w:pPr>
          </w:p>
        </w:tc>
        <w:tc>
          <w:tcPr>
            <w:tcW w:w="1276" w:type="dxa"/>
          </w:tcPr>
          <w:p w:rsidR="000739DD" w:rsidRPr="00594CCF" w:rsidRDefault="000739DD" w:rsidP="000739DD"/>
        </w:tc>
        <w:tc>
          <w:tcPr>
            <w:tcW w:w="1559" w:type="dxa"/>
          </w:tcPr>
          <w:p w:rsidR="000739DD" w:rsidRPr="00594CCF" w:rsidRDefault="000739DD" w:rsidP="000739DD"/>
        </w:tc>
        <w:tc>
          <w:tcPr>
            <w:tcW w:w="2977" w:type="dxa"/>
          </w:tcPr>
          <w:p w:rsidR="000739DD" w:rsidRPr="00594CCF" w:rsidRDefault="000739DD" w:rsidP="000739DD">
            <w:r w:rsidRPr="00594CCF">
              <w:t>Масса</w:t>
            </w:r>
          </w:p>
        </w:tc>
        <w:tc>
          <w:tcPr>
            <w:tcW w:w="3119" w:type="dxa"/>
          </w:tcPr>
          <w:p w:rsidR="000739DD" w:rsidRPr="00594CCF" w:rsidRDefault="000739DD" w:rsidP="000739DD">
            <w:r w:rsidRPr="00594CCF">
              <w:t>Менее 62 кг</w:t>
            </w:r>
          </w:p>
        </w:tc>
        <w:tc>
          <w:tcPr>
            <w:tcW w:w="1559" w:type="dxa"/>
          </w:tcPr>
          <w:p w:rsidR="000739DD" w:rsidRPr="00594CCF" w:rsidRDefault="000739DD" w:rsidP="000739DD"/>
        </w:tc>
      </w:tr>
      <w:tr w:rsidR="000739DD" w:rsidRPr="00594CCF" w:rsidTr="00D4275E">
        <w:tc>
          <w:tcPr>
            <w:tcW w:w="567" w:type="dxa"/>
          </w:tcPr>
          <w:p w:rsidR="000739DD" w:rsidRPr="00594CCF" w:rsidRDefault="000739DD" w:rsidP="000739DD">
            <w:pPr>
              <w:pStyle w:val="af8"/>
              <w:tabs>
                <w:tab w:val="left" w:pos="1701"/>
              </w:tabs>
              <w:ind w:right="-3"/>
              <w:rPr>
                <w:sz w:val="20"/>
                <w:szCs w:val="20"/>
              </w:rPr>
            </w:pPr>
          </w:p>
        </w:tc>
        <w:tc>
          <w:tcPr>
            <w:tcW w:w="1276" w:type="dxa"/>
          </w:tcPr>
          <w:p w:rsidR="000739DD" w:rsidRPr="00594CCF" w:rsidRDefault="000739DD" w:rsidP="000739DD"/>
        </w:tc>
        <w:tc>
          <w:tcPr>
            <w:tcW w:w="1559" w:type="dxa"/>
          </w:tcPr>
          <w:p w:rsidR="000739DD" w:rsidRPr="00594CCF" w:rsidRDefault="000739DD" w:rsidP="000739DD"/>
        </w:tc>
        <w:tc>
          <w:tcPr>
            <w:tcW w:w="2977" w:type="dxa"/>
          </w:tcPr>
          <w:p w:rsidR="000739DD" w:rsidRPr="00594CCF" w:rsidRDefault="000739DD" w:rsidP="000739DD">
            <w:r w:rsidRPr="00594CCF">
              <w:t>Длина стрелы</w:t>
            </w:r>
          </w:p>
        </w:tc>
        <w:tc>
          <w:tcPr>
            <w:tcW w:w="3119" w:type="dxa"/>
          </w:tcPr>
          <w:p w:rsidR="000739DD" w:rsidRPr="00594CCF" w:rsidRDefault="000739DD" w:rsidP="000739DD">
            <w:r w:rsidRPr="00594CCF">
              <w:t>&gt;5.5 м</w:t>
            </w:r>
          </w:p>
        </w:tc>
        <w:tc>
          <w:tcPr>
            <w:tcW w:w="1559" w:type="dxa"/>
          </w:tcPr>
          <w:p w:rsidR="000739DD" w:rsidRPr="00594CCF" w:rsidRDefault="000739DD" w:rsidP="000739DD"/>
        </w:tc>
      </w:tr>
      <w:tr w:rsidR="000739DD" w:rsidRPr="00594CCF" w:rsidTr="00D4275E">
        <w:tc>
          <w:tcPr>
            <w:tcW w:w="567" w:type="dxa"/>
          </w:tcPr>
          <w:p w:rsidR="000739DD" w:rsidRPr="00594CCF" w:rsidRDefault="000739DD" w:rsidP="000739DD">
            <w:pPr>
              <w:pStyle w:val="af8"/>
              <w:tabs>
                <w:tab w:val="left" w:pos="1701"/>
              </w:tabs>
              <w:ind w:right="-3"/>
              <w:rPr>
                <w:sz w:val="20"/>
                <w:szCs w:val="20"/>
              </w:rPr>
            </w:pPr>
          </w:p>
        </w:tc>
        <w:tc>
          <w:tcPr>
            <w:tcW w:w="1276" w:type="dxa"/>
          </w:tcPr>
          <w:p w:rsidR="000739DD" w:rsidRPr="00594CCF" w:rsidRDefault="000739DD" w:rsidP="000739DD"/>
        </w:tc>
        <w:tc>
          <w:tcPr>
            <w:tcW w:w="1559" w:type="dxa"/>
          </w:tcPr>
          <w:p w:rsidR="000739DD" w:rsidRPr="00594CCF" w:rsidRDefault="000739DD" w:rsidP="000739DD"/>
        </w:tc>
        <w:tc>
          <w:tcPr>
            <w:tcW w:w="2977" w:type="dxa"/>
          </w:tcPr>
          <w:p w:rsidR="000739DD" w:rsidRPr="00594CCF" w:rsidRDefault="000739DD" w:rsidP="000739DD">
            <w:r w:rsidRPr="00594CCF">
              <w:t>Материал корпуса</w:t>
            </w:r>
          </w:p>
        </w:tc>
        <w:tc>
          <w:tcPr>
            <w:tcW w:w="3119" w:type="dxa"/>
          </w:tcPr>
          <w:p w:rsidR="000739DD" w:rsidRPr="00594CCF" w:rsidRDefault="000739DD" w:rsidP="000739DD">
            <w:r w:rsidRPr="00594CCF">
              <w:t>Оцинкованная сталь или Нержавеющая сталь</w:t>
            </w:r>
          </w:p>
        </w:tc>
        <w:tc>
          <w:tcPr>
            <w:tcW w:w="1559" w:type="dxa"/>
          </w:tcPr>
          <w:p w:rsidR="000739DD" w:rsidRPr="00594CCF" w:rsidRDefault="000739DD" w:rsidP="000739DD"/>
        </w:tc>
      </w:tr>
      <w:tr w:rsidR="000739DD" w:rsidRPr="00594CCF" w:rsidTr="00D4275E">
        <w:tc>
          <w:tcPr>
            <w:tcW w:w="567" w:type="dxa"/>
          </w:tcPr>
          <w:p w:rsidR="000739DD" w:rsidRPr="00594CCF" w:rsidRDefault="000739DD" w:rsidP="000739DD">
            <w:r w:rsidRPr="00594CCF">
              <w:t>2.</w:t>
            </w:r>
          </w:p>
        </w:tc>
        <w:tc>
          <w:tcPr>
            <w:tcW w:w="1276" w:type="dxa"/>
          </w:tcPr>
          <w:p w:rsidR="000739DD" w:rsidRPr="00594CCF" w:rsidRDefault="000739DD" w:rsidP="000739DD">
            <w:r w:rsidRPr="00594CCF">
              <w:t>Стойка 1 шт.</w:t>
            </w:r>
          </w:p>
        </w:tc>
        <w:tc>
          <w:tcPr>
            <w:tcW w:w="1559" w:type="dxa"/>
          </w:tcPr>
          <w:p w:rsidR="000739DD" w:rsidRPr="00594CCF" w:rsidRDefault="000739DD" w:rsidP="000739DD"/>
        </w:tc>
        <w:tc>
          <w:tcPr>
            <w:tcW w:w="2977" w:type="dxa"/>
          </w:tcPr>
          <w:p w:rsidR="000739DD" w:rsidRPr="00594CCF" w:rsidRDefault="000739DD" w:rsidP="000739DD">
            <w:r w:rsidRPr="00594CCF">
              <w:t>Габариты</w:t>
            </w:r>
          </w:p>
        </w:tc>
        <w:tc>
          <w:tcPr>
            <w:tcW w:w="3119" w:type="dxa"/>
          </w:tcPr>
          <w:p w:rsidR="000739DD" w:rsidRPr="00594CCF" w:rsidRDefault="000739DD" w:rsidP="000739DD">
            <w:r w:rsidRPr="00594CCF">
              <w:t>70-100х55-68х480-515мм</w:t>
            </w:r>
          </w:p>
        </w:tc>
        <w:tc>
          <w:tcPr>
            <w:tcW w:w="1559" w:type="dxa"/>
          </w:tcPr>
          <w:p w:rsidR="000739DD" w:rsidRPr="00594CCF" w:rsidRDefault="000739DD" w:rsidP="000739DD"/>
        </w:tc>
      </w:tr>
      <w:tr w:rsidR="000739DD" w:rsidRPr="00594CCF" w:rsidTr="00D4275E">
        <w:tc>
          <w:tcPr>
            <w:tcW w:w="567" w:type="dxa"/>
          </w:tcPr>
          <w:p w:rsidR="000739DD" w:rsidRPr="00594CCF" w:rsidRDefault="000739DD" w:rsidP="000739DD">
            <w:pPr>
              <w:pStyle w:val="af8"/>
              <w:tabs>
                <w:tab w:val="left" w:pos="1701"/>
              </w:tabs>
              <w:ind w:right="-3"/>
              <w:rPr>
                <w:sz w:val="20"/>
                <w:szCs w:val="20"/>
              </w:rPr>
            </w:pPr>
          </w:p>
        </w:tc>
        <w:tc>
          <w:tcPr>
            <w:tcW w:w="1276" w:type="dxa"/>
          </w:tcPr>
          <w:p w:rsidR="000739DD" w:rsidRPr="00594CCF" w:rsidRDefault="000739DD" w:rsidP="000739DD"/>
        </w:tc>
        <w:tc>
          <w:tcPr>
            <w:tcW w:w="1559" w:type="dxa"/>
          </w:tcPr>
          <w:p w:rsidR="000739DD" w:rsidRPr="00594CCF" w:rsidRDefault="000739DD" w:rsidP="000739DD"/>
        </w:tc>
        <w:tc>
          <w:tcPr>
            <w:tcW w:w="2977" w:type="dxa"/>
          </w:tcPr>
          <w:p w:rsidR="000739DD" w:rsidRPr="00594CCF" w:rsidRDefault="000739DD" w:rsidP="000739DD">
            <w:r w:rsidRPr="00594CCF">
              <w:t>Предназначение</w:t>
            </w:r>
          </w:p>
        </w:tc>
        <w:tc>
          <w:tcPr>
            <w:tcW w:w="3119" w:type="dxa"/>
          </w:tcPr>
          <w:p w:rsidR="000739DD" w:rsidRPr="00594CCF" w:rsidRDefault="000739DD" w:rsidP="000739DD">
            <w:r w:rsidRPr="00594CCF">
              <w:t>Должна обеспечивать установку фотоэлемента</w:t>
            </w:r>
          </w:p>
        </w:tc>
        <w:tc>
          <w:tcPr>
            <w:tcW w:w="1559" w:type="dxa"/>
          </w:tcPr>
          <w:p w:rsidR="000739DD" w:rsidRPr="00594CCF" w:rsidRDefault="000739DD" w:rsidP="000739DD"/>
        </w:tc>
      </w:tr>
      <w:tr w:rsidR="000739DD" w:rsidRPr="00594CCF" w:rsidTr="00D4275E">
        <w:tc>
          <w:tcPr>
            <w:tcW w:w="567" w:type="dxa"/>
          </w:tcPr>
          <w:p w:rsidR="000739DD" w:rsidRPr="00594CCF" w:rsidRDefault="000739DD" w:rsidP="000739DD">
            <w:pPr>
              <w:pStyle w:val="af8"/>
              <w:tabs>
                <w:tab w:val="left" w:pos="1701"/>
              </w:tabs>
              <w:ind w:right="-3"/>
              <w:rPr>
                <w:sz w:val="20"/>
                <w:szCs w:val="20"/>
              </w:rPr>
            </w:pPr>
          </w:p>
        </w:tc>
        <w:tc>
          <w:tcPr>
            <w:tcW w:w="1276" w:type="dxa"/>
          </w:tcPr>
          <w:p w:rsidR="000739DD" w:rsidRPr="00594CCF" w:rsidRDefault="000739DD" w:rsidP="000739DD"/>
        </w:tc>
        <w:tc>
          <w:tcPr>
            <w:tcW w:w="1559" w:type="dxa"/>
          </w:tcPr>
          <w:p w:rsidR="000739DD" w:rsidRPr="00594CCF" w:rsidRDefault="000739DD" w:rsidP="000739DD"/>
        </w:tc>
        <w:tc>
          <w:tcPr>
            <w:tcW w:w="2977" w:type="dxa"/>
          </w:tcPr>
          <w:p w:rsidR="000739DD" w:rsidRPr="00594CCF" w:rsidRDefault="000739DD" w:rsidP="000739DD">
            <w:r w:rsidRPr="00594CCF">
              <w:t xml:space="preserve">Цвет </w:t>
            </w:r>
          </w:p>
        </w:tc>
        <w:tc>
          <w:tcPr>
            <w:tcW w:w="3119" w:type="dxa"/>
          </w:tcPr>
          <w:p w:rsidR="000739DD" w:rsidRPr="00594CCF" w:rsidRDefault="000739DD" w:rsidP="000739DD">
            <w:r w:rsidRPr="00594CCF">
              <w:t>Серый или тёмно-серый</w:t>
            </w:r>
          </w:p>
        </w:tc>
        <w:tc>
          <w:tcPr>
            <w:tcW w:w="1559" w:type="dxa"/>
          </w:tcPr>
          <w:p w:rsidR="000739DD" w:rsidRPr="00594CCF" w:rsidRDefault="000739DD" w:rsidP="000739DD"/>
        </w:tc>
      </w:tr>
      <w:tr w:rsidR="000739DD" w:rsidRPr="00594CCF" w:rsidTr="00D4275E">
        <w:tc>
          <w:tcPr>
            <w:tcW w:w="567" w:type="dxa"/>
          </w:tcPr>
          <w:p w:rsidR="000739DD" w:rsidRPr="00594CCF" w:rsidRDefault="000739DD" w:rsidP="000739DD">
            <w:pPr>
              <w:pStyle w:val="af8"/>
              <w:tabs>
                <w:tab w:val="left" w:pos="1701"/>
              </w:tabs>
              <w:ind w:right="-3"/>
              <w:rPr>
                <w:sz w:val="20"/>
                <w:szCs w:val="20"/>
              </w:rPr>
            </w:pPr>
            <w:r w:rsidRPr="00594CCF">
              <w:rPr>
                <w:sz w:val="20"/>
                <w:szCs w:val="20"/>
              </w:rPr>
              <w:t>3.</w:t>
            </w:r>
          </w:p>
        </w:tc>
        <w:tc>
          <w:tcPr>
            <w:tcW w:w="1276" w:type="dxa"/>
          </w:tcPr>
          <w:p w:rsidR="000739DD" w:rsidRPr="00594CCF" w:rsidRDefault="000739DD" w:rsidP="000739DD">
            <w:r w:rsidRPr="00594CCF">
              <w:t>Сигнальная лампа 1 шт.</w:t>
            </w:r>
          </w:p>
        </w:tc>
        <w:tc>
          <w:tcPr>
            <w:tcW w:w="1559" w:type="dxa"/>
          </w:tcPr>
          <w:p w:rsidR="000739DD" w:rsidRPr="00594CCF" w:rsidRDefault="000739DD" w:rsidP="000739DD"/>
        </w:tc>
        <w:tc>
          <w:tcPr>
            <w:tcW w:w="2977" w:type="dxa"/>
          </w:tcPr>
          <w:p w:rsidR="000739DD" w:rsidRPr="00594CCF" w:rsidRDefault="000739DD" w:rsidP="000739DD">
            <w:r w:rsidRPr="00594CCF">
              <w:t>Тип антенны</w:t>
            </w:r>
          </w:p>
        </w:tc>
        <w:tc>
          <w:tcPr>
            <w:tcW w:w="3119" w:type="dxa"/>
          </w:tcPr>
          <w:p w:rsidR="000739DD" w:rsidRPr="00594CCF" w:rsidRDefault="000739DD" w:rsidP="000739DD">
            <w:r w:rsidRPr="00594CCF">
              <w:t>В комплекте или встроенная</w:t>
            </w:r>
          </w:p>
        </w:tc>
        <w:tc>
          <w:tcPr>
            <w:tcW w:w="1559" w:type="dxa"/>
          </w:tcPr>
          <w:p w:rsidR="000739DD" w:rsidRPr="00594CCF" w:rsidRDefault="000739DD" w:rsidP="000739DD"/>
        </w:tc>
      </w:tr>
      <w:tr w:rsidR="000739DD" w:rsidRPr="00594CCF" w:rsidTr="00D4275E">
        <w:tc>
          <w:tcPr>
            <w:tcW w:w="567" w:type="dxa"/>
          </w:tcPr>
          <w:p w:rsidR="000739DD" w:rsidRPr="00594CCF" w:rsidRDefault="000739DD" w:rsidP="000739DD">
            <w:pPr>
              <w:pStyle w:val="af8"/>
              <w:tabs>
                <w:tab w:val="left" w:pos="1701"/>
              </w:tabs>
              <w:ind w:right="-3"/>
              <w:rPr>
                <w:sz w:val="20"/>
                <w:szCs w:val="20"/>
              </w:rPr>
            </w:pPr>
          </w:p>
        </w:tc>
        <w:tc>
          <w:tcPr>
            <w:tcW w:w="1276" w:type="dxa"/>
          </w:tcPr>
          <w:p w:rsidR="000739DD" w:rsidRPr="00594CCF" w:rsidRDefault="000739DD" w:rsidP="000739DD"/>
        </w:tc>
        <w:tc>
          <w:tcPr>
            <w:tcW w:w="1559" w:type="dxa"/>
          </w:tcPr>
          <w:p w:rsidR="000739DD" w:rsidRPr="00594CCF" w:rsidRDefault="000739DD" w:rsidP="000739DD"/>
        </w:tc>
        <w:tc>
          <w:tcPr>
            <w:tcW w:w="2977" w:type="dxa"/>
          </w:tcPr>
          <w:p w:rsidR="000739DD" w:rsidRPr="00594CCF" w:rsidRDefault="000739DD" w:rsidP="000739DD">
            <w:r w:rsidRPr="00594CCF">
              <w:t>Частота</w:t>
            </w:r>
          </w:p>
        </w:tc>
        <w:tc>
          <w:tcPr>
            <w:tcW w:w="3119" w:type="dxa"/>
          </w:tcPr>
          <w:p w:rsidR="000739DD" w:rsidRPr="00594CCF" w:rsidRDefault="000739DD" w:rsidP="000739DD">
            <w:r w:rsidRPr="00594CCF">
              <w:t>От 433.9 до 433.96 МГц</w:t>
            </w:r>
          </w:p>
        </w:tc>
        <w:tc>
          <w:tcPr>
            <w:tcW w:w="1559" w:type="dxa"/>
          </w:tcPr>
          <w:p w:rsidR="000739DD" w:rsidRPr="00594CCF" w:rsidRDefault="000739DD" w:rsidP="000739DD"/>
        </w:tc>
      </w:tr>
      <w:tr w:rsidR="000739DD" w:rsidRPr="00594CCF" w:rsidTr="00D4275E">
        <w:tc>
          <w:tcPr>
            <w:tcW w:w="567" w:type="dxa"/>
          </w:tcPr>
          <w:p w:rsidR="000739DD" w:rsidRPr="00594CCF" w:rsidRDefault="000739DD" w:rsidP="000739DD">
            <w:pPr>
              <w:pStyle w:val="af8"/>
              <w:tabs>
                <w:tab w:val="left" w:pos="1701"/>
              </w:tabs>
              <w:ind w:right="-3"/>
              <w:rPr>
                <w:sz w:val="20"/>
                <w:szCs w:val="20"/>
              </w:rPr>
            </w:pPr>
          </w:p>
        </w:tc>
        <w:tc>
          <w:tcPr>
            <w:tcW w:w="1276" w:type="dxa"/>
          </w:tcPr>
          <w:p w:rsidR="000739DD" w:rsidRPr="00594CCF" w:rsidRDefault="000739DD" w:rsidP="000739DD"/>
        </w:tc>
        <w:tc>
          <w:tcPr>
            <w:tcW w:w="1559" w:type="dxa"/>
          </w:tcPr>
          <w:p w:rsidR="000739DD" w:rsidRPr="00594CCF" w:rsidRDefault="000739DD" w:rsidP="000739DD"/>
        </w:tc>
        <w:tc>
          <w:tcPr>
            <w:tcW w:w="2977" w:type="dxa"/>
          </w:tcPr>
          <w:p w:rsidR="000739DD" w:rsidRPr="00594CCF" w:rsidRDefault="000739DD" w:rsidP="000739DD">
            <w:r w:rsidRPr="00594CCF">
              <w:t>Цвет</w:t>
            </w:r>
          </w:p>
        </w:tc>
        <w:tc>
          <w:tcPr>
            <w:tcW w:w="3119" w:type="dxa"/>
          </w:tcPr>
          <w:p w:rsidR="000739DD" w:rsidRPr="00594CCF" w:rsidRDefault="000739DD" w:rsidP="000739DD">
            <w:r w:rsidRPr="00594CCF">
              <w:t>Белый прозрачный</w:t>
            </w:r>
          </w:p>
        </w:tc>
        <w:tc>
          <w:tcPr>
            <w:tcW w:w="1559" w:type="dxa"/>
          </w:tcPr>
          <w:p w:rsidR="000739DD" w:rsidRPr="00594CCF" w:rsidRDefault="000739DD" w:rsidP="000739DD"/>
        </w:tc>
      </w:tr>
      <w:tr w:rsidR="000739DD" w:rsidRPr="00594CCF" w:rsidTr="00D4275E">
        <w:tc>
          <w:tcPr>
            <w:tcW w:w="567" w:type="dxa"/>
          </w:tcPr>
          <w:p w:rsidR="000739DD" w:rsidRPr="00594CCF" w:rsidRDefault="000739DD" w:rsidP="000739DD">
            <w:pPr>
              <w:pStyle w:val="af8"/>
              <w:tabs>
                <w:tab w:val="left" w:pos="1701"/>
              </w:tabs>
              <w:ind w:right="-3"/>
              <w:rPr>
                <w:sz w:val="20"/>
                <w:szCs w:val="20"/>
              </w:rPr>
            </w:pPr>
          </w:p>
        </w:tc>
        <w:tc>
          <w:tcPr>
            <w:tcW w:w="1276" w:type="dxa"/>
          </w:tcPr>
          <w:p w:rsidR="000739DD" w:rsidRPr="00594CCF" w:rsidRDefault="000739DD" w:rsidP="000739DD"/>
        </w:tc>
        <w:tc>
          <w:tcPr>
            <w:tcW w:w="1559" w:type="dxa"/>
          </w:tcPr>
          <w:p w:rsidR="000739DD" w:rsidRPr="00594CCF" w:rsidRDefault="000739DD" w:rsidP="000739DD"/>
        </w:tc>
        <w:tc>
          <w:tcPr>
            <w:tcW w:w="2977" w:type="dxa"/>
          </w:tcPr>
          <w:p w:rsidR="000739DD" w:rsidRPr="00594CCF" w:rsidRDefault="000739DD" w:rsidP="000739DD">
            <w:r w:rsidRPr="00594CCF">
              <w:t>Питание</w:t>
            </w:r>
          </w:p>
        </w:tc>
        <w:tc>
          <w:tcPr>
            <w:tcW w:w="3119" w:type="dxa"/>
          </w:tcPr>
          <w:p w:rsidR="000739DD" w:rsidRPr="00594CCF" w:rsidRDefault="000739DD" w:rsidP="000739DD">
            <w:r w:rsidRPr="00594CCF">
              <w:t xml:space="preserve">От 11 до 14 и от 22 до 28В </w:t>
            </w:r>
          </w:p>
        </w:tc>
        <w:tc>
          <w:tcPr>
            <w:tcW w:w="1559" w:type="dxa"/>
          </w:tcPr>
          <w:p w:rsidR="000739DD" w:rsidRPr="00594CCF" w:rsidRDefault="000739DD" w:rsidP="000739DD"/>
        </w:tc>
      </w:tr>
      <w:tr w:rsidR="000739DD" w:rsidRPr="00594CCF" w:rsidTr="00D4275E">
        <w:tc>
          <w:tcPr>
            <w:tcW w:w="567" w:type="dxa"/>
          </w:tcPr>
          <w:p w:rsidR="000739DD" w:rsidRPr="00594CCF" w:rsidRDefault="000739DD" w:rsidP="000739DD">
            <w:pPr>
              <w:pStyle w:val="af8"/>
              <w:tabs>
                <w:tab w:val="left" w:pos="1701"/>
              </w:tabs>
              <w:ind w:right="-3"/>
              <w:rPr>
                <w:sz w:val="20"/>
                <w:szCs w:val="20"/>
              </w:rPr>
            </w:pPr>
          </w:p>
        </w:tc>
        <w:tc>
          <w:tcPr>
            <w:tcW w:w="1276" w:type="dxa"/>
          </w:tcPr>
          <w:p w:rsidR="000739DD" w:rsidRPr="00594CCF" w:rsidRDefault="000739DD" w:rsidP="000739DD"/>
        </w:tc>
        <w:tc>
          <w:tcPr>
            <w:tcW w:w="1559" w:type="dxa"/>
          </w:tcPr>
          <w:p w:rsidR="000739DD" w:rsidRPr="00594CCF" w:rsidRDefault="000739DD" w:rsidP="000739DD"/>
        </w:tc>
        <w:tc>
          <w:tcPr>
            <w:tcW w:w="2977" w:type="dxa"/>
          </w:tcPr>
          <w:p w:rsidR="000739DD" w:rsidRPr="00594CCF" w:rsidRDefault="000739DD" w:rsidP="000739DD">
            <w:r w:rsidRPr="00594CCF">
              <w:t>Материал корпуса</w:t>
            </w:r>
          </w:p>
        </w:tc>
        <w:tc>
          <w:tcPr>
            <w:tcW w:w="3119" w:type="dxa"/>
          </w:tcPr>
          <w:p w:rsidR="000739DD" w:rsidRPr="00594CCF" w:rsidRDefault="000739DD" w:rsidP="000739DD">
            <w:r w:rsidRPr="00594CCF">
              <w:t>Ударопрочный пластиковый</w:t>
            </w:r>
          </w:p>
        </w:tc>
        <w:tc>
          <w:tcPr>
            <w:tcW w:w="1559" w:type="dxa"/>
          </w:tcPr>
          <w:p w:rsidR="000739DD" w:rsidRPr="00594CCF" w:rsidRDefault="000739DD" w:rsidP="000739DD"/>
        </w:tc>
      </w:tr>
      <w:tr w:rsidR="000739DD" w:rsidRPr="00594CCF" w:rsidTr="00D4275E">
        <w:tc>
          <w:tcPr>
            <w:tcW w:w="567" w:type="dxa"/>
          </w:tcPr>
          <w:p w:rsidR="000739DD" w:rsidRPr="00594CCF" w:rsidRDefault="000739DD" w:rsidP="000739DD">
            <w:pPr>
              <w:pStyle w:val="af8"/>
              <w:tabs>
                <w:tab w:val="left" w:pos="1701"/>
              </w:tabs>
              <w:ind w:right="-3"/>
              <w:rPr>
                <w:sz w:val="20"/>
                <w:szCs w:val="20"/>
              </w:rPr>
            </w:pPr>
          </w:p>
        </w:tc>
        <w:tc>
          <w:tcPr>
            <w:tcW w:w="1276" w:type="dxa"/>
          </w:tcPr>
          <w:p w:rsidR="000739DD" w:rsidRPr="00594CCF" w:rsidRDefault="000739DD" w:rsidP="000739DD"/>
        </w:tc>
        <w:tc>
          <w:tcPr>
            <w:tcW w:w="1559" w:type="dxa"/>
          </w:tcPr>
          <w:p w:rsidR="000739DD" w:rsidRPr="00594CCF" w:rsidRDefault="000739DD" w:rsidP="000739DD"/>
        </w:tc>
        <w:tc>
          <w:tcPr>
            <w:tcW w:w="2977" w:type="dxa"/>
          </w:tcPr>
          <w:p w:rsidR="000739DD" w:rsidRPr="00594CCF" w:rsidRDefault="000739DD" w:rsidP="000739DD">
            <w:r w:rsidRPr="00594CCF">
              <w:t>Класс защиты</w:t>
            </w:r>
          </w:p>
        </w:tc>
        <w:tc>
          <w:tcPr>
            <w:tcW w:w="3119" w:type="dxa"/>
          </w:tcPr>
          <w:p w:rsidR="000739DD" w:rsidRPr="00594CCF" w:rsidRDefault="000739DD" w:rsidP="000739DD">
            <w:r w:rsidRPr="00594CCF">
              <w:t>Более IP43</w:t>
            </w:r>
          </w:p>
        </w:tc>
        <w:tc>
          <w:tcPr>
            <w:tcW w:w="1559" w:type="dxa"/>
          </w:tcPr>
          <w:p w:rsidR="000739DD" w:rsidRPr="00594CCF" w:rsidRDefault="000739DD" w:rsidP="000739DD"/>
        </w:tc>
      </w:tr>
      <w:tr w:rsidR="000739DD" w:rsidRPr="00594CCF" w:rsidTr="00D4275E">
        <w:tc>
          <w:tcPr>
            <w:tcW w:w="567" w:type="dxa"/>
          </w:tcPr>
          <w:p w:rsidR="000739DD" w:rsidRPr="00594CCF" w:rsidRDefault="000739DD" w:rsidP="000739DD"/>
        </w:tc>
        <w:tc>
          <w:tcPr>
            <w:tcW w:w="1276" w:type="dxa"/>
          </w:tcPr>
          <w:p w:rsidR="000739DD" w:rsidRPr="00594CCF" w:rsidRDefault="000739DD" w:rsidP="000739DD"/>
        </w:tc>
        <w:tc>
          <w:tcPr>
            <w:tcW w:w="1559" w:type="dxa"/>
          </w:tcPr>
          <w:p w:rsidR="000739DD" w:rsidRPr="00594CCF" w:rsidRDefault="000739DD" w:rsidP="000739DD"/>
        </w:tc>
        <w:tc>
          <w:tcPr>
            <w:tcW w:w="2977" w:type="dxa"/>
          </w:tcPr>
          <w:p w:rsidR="000739DD" w:rsidRPr="00594CCF" w:rsidRDefault="000739DD" w:rsidP="000739DD">
            <w:r w:rsidRPr="00594CCF">
              <w:t>Рабочая температура</w:t>
            </w:r>
          </w:p>
        </w:tc>
        <w:tc>
          <w:tcPr>
            <w:tcW w:w="3119" w:type="dxa"/>
          </w:tcPr>
          <w:p w:rsidR="000739DD" w:rsidRPr="00594CCF" w:rsidRDefault="000739DD" w:rsidP="000739DD">
            <w:r w:rsidRPr="00594CCF">
              <w:t>Не менее чем от -15до +40оС</w:t>
            </w:r>
          </w:p>
        </w:tc>
        <w:tc>
          <w:tcPr>
            <w:tcW w:w="1559" w:type="dxa"/>
          </w:tcPr>
          <w:p w:rsidR="000739DD" w:rsidRPr="00594CCF" w:rsidRDefault="000739DD" w:rsidP="000739DD"/>
        </w:tc>
      </w:tr>
      <w:tr w:rsidR="000739DD" w:rsidRPr="00594CCF" w:rsidTr="00D4275E">
        <w:tc>
          <w:tcPr>
            <w:tcW w:w="567" w:type="dxa"/>
          </w:tcPr>
          <w:p w:rsidR="000739DD" w:rsidRPr="00594CCF" w:rsidRDefault="000739DD" w:rsidP="000739DD"/>
        </w:tc>
        <w:tc>
          <w:tcPr>
            <w:tcW w:w="1276" w:type="dxa"/>
          </w:tcPr>
          <w:p w:rsidR="000739DD" w:rsidRPr="00594CCF" w:rsidRDefault="000739DD" w:rsidP="000739DD"/>
        </w:tc>
        <w:tc>
          <w:tcPr>
            <w:tcW w:w="1559" w:type="dxa"/>
          </w:tcPr>
          <w:p w:rsidR="000739DD" w:rsidRPr="00594CCF" w:rsidRDefault="000739DD" w:rsidP="000739DD"/>
        </w:tc>
        <w:tc>
          <w:tcPr>
            <w:tcW w:w="2977" w:type="dxa"/>
          </w:tcPr>
          <w:p w:rsidR="000739DD" w:rsidRPr="00594CCF" w:rsidRDefault="000739DD" w:rsidP="000739DD">
            <w:r w:rsidRPr="00594CCF">
              <w:t>Размер ДхШхВ</w:t>
            </w:r>
          </w:p>
        </w:tc>
        <w:tc>
          <w:tcPr>
            <w:tcW w:w="3119" w:type="dxa"/>
          </w:tcPr>
          <w:p w:rsidR="000739DD" w:rsidRPr="00594CCF" w:rsidRDefault="000739DD" w:rsidP="000739DD">
            <w:r w:rsidRPr="00594CCF">
              <w:t>130-135х70-75х150-155мм</w:t>
            </w:r>
          </w:p>
        </w:tc>
        <w:tc>
          <w:tcPr>
            <w:tcW w:w="1559" w:type="dxa"/>
          </w:tcPr>
          <w:p w:rsidR="000739DD" w:rsidRPr="00594CCF" w:rsidRDefault="000739DD" w:rsidP="000739DD"/>
        </w:tc>
      </w:tr>
      <w:tr w:rsidR="000739DD" w:rsidRPr="00594CCF" w:rsidTr="00D4275E">
        <w:tc>
          <w:tcPr>
            <w:tcW w:w="567" w:type="dxa"/>
          </w:tcPr>
          <w:p w:rsidR="000739DD" w:rsidRPr="00594CCF" w:rsidRDefault="000739DD" w:rsidP="000739DD">
            <w:r w:rsidRPr="00594CCF">
              <w:t>4.</w:t>
            </w:r>
          </w:p>
        </w:tc>
        <w:tc>
          <w:tcPr>
            <w:tcW w:w="1276" w:type="dxa"/>
          </w:tcPr>
          <w:p w:rsidR="000739DD" w:rsidRPr="00594CCF" w:rsidRDefault="000739DD" w:rsidP="000739DD">
            <w:r w:rsidRPr="00594CCF">
              <w:t>Брелок 10 шт.</w:t>
            </w:r>
          </w:p>
        </w:tc>
        <w:tc>
          <w:tcPr>
            <w:tcW w:w="1559" w:type="dxa"/>
          </w:tcPr>
          <w:p w:rsidR="000739DD" w:rsidRPr="00594CCF" w:rsidRDefault="000739DD" w:rsidP="000739DD"/>
        </w:tc>
        <w:tc>
          <w:tcPr>
            <w:tcW w:w="2977" w:type="dxa"/>
          </w:tcPr>
          <w:p w:rsidR="000739DD" w:rsidRPr="00594CCF" w:rsidRDefault="000739DD" w:rsidP="000739DD">
            <w:r w:rsidRPr="00594CCF">
              <w:t>Количество каналов</w:t>
            </w:r>
          </w:p>
        </w:tc>
        <w:tc>
          <w:tcPr>
            <w:tcW w:w="3119" w:type="dxa"/>
          </w:tcPr>
          <w:p w:rsidR="000739DD" w:rsidRPr="00594CCF" w:rsidRDefault="000739DD" w:rsidP="000739DD">
            <w:r w:rsidRPr="00594CCF">
              <w:t>2</w:t>
            </w:r>
          </w:p>
        </w:tc>
        <w:tc>
          <w:tcPr>
            <w:tcW w:w="1559" w:type="dxa"/>
          </w:tcPr>
          <w:p w:rsidR="000739DD" w:rsidRPr="00594CCF" w:rsidRDefault="000739DD" w:rsidP="000739DD"/>
        </w:tc>
      </w:tr>
      <w:tr w:rsidR="000739DD" w:rsidRPr="00594CCF" w:rsidTr="00D4275E">
        <w:tc>
          <w:tcPr>
            <w:tcW w:w="567" w:type="dxa"/>
          </w:tcPr>
          <w:p w:rsidR="000739DD" w:rsidRPr="00594CCF" w:rsidRDefault="000739DD" w:rsidP="000739DD"/>
        </w:tc>
        <w:tc>
          <w:tcPr>
            <w:tcW w:w="1276" w:type="dxa"/>
          </w:tcPr>
          <w:p w:rsidR="000739DD" w:rsidRPr="00594CCF" w:rsidRDefault="000739DD" w:rsidP="000739DD"/>
        </w:tc>
        <w:tc>
          <w:tcPr>
            <w:tcW w:w="1559" w:type="dxa"/>
          </w:tcPr>
          <w:p w:rsidR="000739DD" w:rsidRPr="00594CCF" w:rsidRDefault="000739DD" w:rsidP="000739DD"/>
        </w:tc>
        <w:tc>
          <w:tcPr>
            <w:tcW w:w="2977" w:type="dxa"/>
          </w:tcPr>
          <w:p w:rsidR="000739DD" w:rsidRPr="00594CCF" w:rsidRDefault="000739DD" w:rsidP="000739DD">
            <w:r w:rsidRPr="00594CCF">
              <w:t>Рабочая частота</w:t>
            </w:r>
          </w:p>
        </w:tc>
        <w:tc>
          <w:tcPr>
            <w:tcW w:w="3119" w:type="dxa"/>
          </w:tcPr>
          <w:p w:rsidR="000739DD" w:rsidRPr="00594CCF" w:rsidRDefault="000739DD" w:rsidP="000739DD">
            <w:r w:rsidRPr="00594CCF">
              <w:t>От 433.9 до 433.96 МГц</w:t>
            </w:r>
          </w:p>
        </w:tc>
        <w:tc>
          <w:tcPr>
            <w:tcW w:w="1559" w:type="dxa"/>
          </w:tcPr>
          <w:p w:rsidR="000739DD" w:rsidRPr="00594CCF" w:rsidRDefault="000739DD" w:rsidP="000739DD"/>
        </w:tc>
      </w:tr>
      <w:tr w:rsidR="000739DD" w:rsidRPr="00594CCF" w:rsidTr="00D4275E">
        <w:tc>
          <w:tcPr>
            <w:tcW w:w="567" w:type="dxa"/>
          </w:tcPr>
          <w:p w:rsidR="000739DD" w:rsidRPr="00594CCF" w:rsidRDefault="000739DD" w:rsidP="000739DD">
            <w:pPr>
              <w:pStyle w:val="af8"/>
              <w:tabs>
                <w:tab w:val="left" w:pos="1701"/>
              </w:tabs>
              <w:ind w:right="-3"/>
              <w:rPr>
                <w:sz w:val="20"/>
                <w:szCs w:val="20"/>
              </w:rPr>
            </w:pPr>
          </w:p>
        </w:tc>
        <w:tc>
          <w:tcPr>
            <w:tcW w:w="1276" w:type="dxa"/>
          </w:tcPr>
          <w:p w:rsidR="000739DD" w:rsidRPr="00594CCF" w:rsidRDefault="000739DD" w:rsidP="000739DD"/>
        </w:tc>
        <w:tc>
          <w:tcPr>
            <w:tcW w:w="1559" w:type="dxa"/>
          </w:tcPr>
          <w:p w:rsidR="000739DD" w:rsidRPr="00594CCF" w:rsidRDefault="000739DD" w:rsidP="000739DD"/>
        </w:tc>
        <w:tc>
          <w:tcPr>
            <w:tcW w:w="2977" w:type="dxa"/>
          </w:tcPr>
          <w:p w:rsidR="000739DD" w:rsidRPr="00594CCF" w:rsidRDefault="000739DD" w:rsidP="000739DD">
            <w:r w:rsidRPr="00594CCF">
              <w:t>Потребление тока</w:t>
            </w:r>
          </w:p>
        </w:tc>
        <w:tc>
          <w:tcPr>
            <w:tcW w:w="3119" w:type="dxa"/>
          </w:tcPr>
          <w:p w:rsidR="000739DD" w:rsidRPr="00594CCF" w:rsidRDefault="000739DD" w:rsidP="000739DD">
            <w:r w:rsidRPr="00594CCF">
              <w:t>Менее 28 мА</w:t>
            </w:r>
          </w:p>
        </w:tc>
        <w:tc>
          <w:tcPr>
            <w:tcW w:w="1559" w:type="dxa"/>
          </w:tcPr>
          <w:p w:rsidR="000739DD" w:rsidRPr="00594CCF" w:rsidRDefault="000739DD" w:rsidP="000739DD"/>
        </w:tc>
      </w:tr>
      <w:tr w:rsidR="000739DD" w:rsidRPr="00594CCF" w:rsidTr="00D4275E">
        <w:tc>
          <w:tcPr>
            <w:tcW w:w="567" w:type="dxa"/>
          </w:tcPr>
          <w:p w:rsidR="000739DD" w:rsidRPr="00594CCF" w:rsidRDefault="000739DD" w:rsidP="000739DD">
            <w:pPr>
              <w:pStyle w:val="af8"/>
              <w:tabs>
                <w:tab w:val="left" w:pos="1701"/>
              </w:tabs>
              <w:ind w:right="-3"/>
              <w:rPr>
                <w:sz w:val="20"/>
                <w:szCs w:val="20"/>
              </w:rPr>
            </w:pPr>
          </w:p>
        </w:tc>
        <w:tc>
          <w:tcPr>
            <w:tcW w:w="1276" w:type="dxa"/>
          </w:tcPr>
          <w:p w:rsidR="000739DD" w:rsidRPr="00594CCF" w:rsidRDefault="000739DD" w:rsidP="000739DD"/>
        </w:tc>
        <w:tc>
          <w:tcPr>
            <w:tcW w:w="1559" w:type="dxa"/>
          </w:tcPr>
          <w:p w:rsidR="000739DD" w:rsidRPr="00594CCF" w:rsidRDefault="000739DD" w:rsidP="000739DD"/>
        </w:tc>
        <w:tc>
          <w:tcPr>
            <w:tcW w:w="2977" w:type="dxa"/>
          </w:tcPr>
          <w:p w:rsidR="000739DD" w:rsidRPr="00594CCF" w:rsidRDefault="000739DD" w:rsidP="000739DD">
            <w:r w:rsidRPr="00594CCF">
              <w:t>Радиус действия</w:t>
            </w:r>
          </w:p>
        </w:tc>
        <w:tc>
          <w:tcPr>
            <w:tcW w:w="3119" w:type="dxa"/>
          </w:tcPr>
          <w:p w:rsidR="000739DD" w:rsidRPr="00594CCF" w:rsidRDefault="000739DD" w:rsidP="000739DD">
            <w:r w:rsidRPr="00594CCF">
              <w:t>200-300м</w:t>
            </w:r>
          </w:p>
        </w:tc>
        <w:tc>
          <w:tcPr>
            <w:tcW w:w="1559" w:type="dxa"/>
          </w:tcPr>
          <w:p w:rsidR="000739DD" w:rsidRPr="00594CCF" w:rsidRDefault="000739DD" w:rsidP="000739DD"/>
        </w:tc>
      </w:tr>
      <w:tr w:rsidR="000739DD" w:rsidRPr="00594CCF" w:rsidTr="00D4275E">
        <w:tc>
          <w:tcPr>
            <w:tcW w:w="567" w:type="dxa"/>
          </w:tcPr>
          <w:p w:rsidR="000739DD" w:rsidRPr="00594CCF" w:rsidRDefault="000739DD" w:rsidP="000739DD">
            <w:pPr>
              <w:pStyle w:val="af8"/>
              <w:tabs>
                <w:tab w:val="left" w:pos="1701"/>
              </w:tabs>
              <w:ind w:right="-3"/>
              <w:rPr>
                <w:sz w:val="20"/>
                <w:szCs w:val="20"/>
              </w:rPr>
            </w:pPr>
          </w:p>
        </w:tc>
        <w:tc>
          <w:tcPr>
            <w:tcW w:w="1276" w:type="dxa"/>
          </w:tcPr>
          <w:p w:rsidR="000739DD" w:rsidRPr="00594CCF" w:rsidRDefault="000739DD" w:rsidP="000739DD"/>
        </w:tc>
        <w:tc>
          <w:tcPr>
            <w:tcW w:w="1559" w:type="dxa"/>
          </w:tcPr>
          <w:p w:rsidR="000739DD" w:rsidRPr="00594CCF" w:rsidRDefault="000739DD" w:rsidP="000739DD"/>
        </w:tc>
        <w:tc>
          <w:tcPr>
            <w:tcW w:w="2977" w:type="dxa"/>
          </w:tcPr>
          <w:p w:rsidR="000739DD" w:rsidRPr="00594CCF" w:rsidRDefault="000739DD" w:rsidP="000739DD">
            <w:r w:rsidRPr="00594CCF">
              <w:t>Кодирование</w:t>
            </w:r>
          </w:p>
        </w:tc>
        <w:tc>
          <w:tcPr>
            <w:tcW w:w="3119" w:type="dxa"/>
          </w:tcPr>
          <w:p w:rsidR="000739DD" w:rsidRPr="00594CCF" w:rsidRDefault="000739DD" w:rsidP="000739DD">
            <w:r w:rsidRPr="00594CCF">
              <w:rPr>
                <w:lang w:val="en-US"/>
              </w:rPr>
              <w:t>&gt;</w:t>
            </w:r>
            <w:r w:rsidRPr="00594CCF">
              <w:t xml:space="preserve">50 бит </w:t>
            </w:r>
          </w:p>
        </w:tc>
        <w:tc>
          <w:tcPr>
            <w:tcW w:w="1559" w:type="dxa"/>
          </w:tcPr>
          <w:p w:rsidR="000739DD" w:rsidRPr="00594CCF" w:rsidRDefault="000739DD" w:rsidP="000739DD"/>
        </w:tc>
      </w:tr>
      <w:tr w:rsidR="000739DD" w:rsidRPr="00594CCF" w:rsidTr="00D4275E">
        <w:tc>
          <w:tcPr>
            <w:tcW w:w="567" w:type="dxa"/>
          </w:tcPr>
          <w:p w:rsidR="000739DD" w:rsidRPr="00594CCF" w:rsidRDefault="000739DD" w:rsidP="000739DD">
            <w:pPr>
              <w:pStyle w:val="af8"/>
              <w:tabs>
                <w:tab w:val="left" w:pos="1701"/>
              </w:tabs>
              <w:ind w:right="-3"/>
              <w:rPr>
                <w:sz w:val="20"/>
                <w:szCs w:val="20"/>
              </w:rPr>
            </w:pPr>
          </w:p>
        </w:tc>
        <w:tc>
          <w:tcPr>
            <w:tcW w:w="1276" w:type="dxa"/>
          </w:tcPr>
          <w:p w:rsidR="000739DD" w:rsidRPr="00594CCF" w:rsidRDefault="000739DD" w:rsidP="000739DD"/>
        </w:tc>
        <w:tc>
          <w:tcPr>
            <w:tcW w:w="1559" w:type="dxa"/>
          </w:tcPr>
          <w:p w:rsidR="000739DD" w:rsidRPr="00594CCF" w:rsidRDefault="000739DD" w:rsidP="000739DD"/>
        </w:tc>
        <w:tc>
          <w:tcPr>
            <w:tcW w:w="2977" w:type="dxa"/>
          </w:tcPr>
          <w:p w:rsidR="000739DD" w:rsidRPr="00594CCF" w:rsidRDefault="000739DD" w:rsidP="000739DD">
            <w:r w:rsidRPr="00594CCF">
              <w:t>Габаритные размеры</w:t>
            </w:r>
          </w:p>
        </w:tc>
        <w:tc>
          <w:tcPr>
            <w:tcW w:w="3119" w:type="dxa"/>
          </w:tcPr>
          <w:p w:rsidR="000739DD" w:rsidRPr="00594CCF" w:rsidRDefault="000739DD" w:rsidP="000739DD">
            <w:r w:rsidRPr="00594CCF">
              <w:t>72х40х15мм</w:t>
            </w:r>
          </w:p>
        </w:tc>
        <w:tc>
          <w:tcPr>
            <w:tcW w:w="1559" w:type="dxa"/>
          </w:tcPr>
          <w:p w:rsidR="000739DD" w:rsidRPr="00594CCF" w:rsidRDefault="000739DD" w:rsidP="000739DD"/>
        </w:tc>
      </w:tr>
      <w:tr w:rsidR="000739DD" w:rsidRPr="00594CCF" w:rsidTr="00D4275E">
        <w:tc>
          <w:tcPr>
            <w:tcW w:w="567" w:type="dxa"/>
          </w:tcPr>
          <w:p w:rsidR="000739DD" w:rsidRPr="00594CCF" w:rsidRDefault="000739DD" w:rsidP="000739DD">
            <w:pPr>
              <w:pStyle w:val="af8"/>
              <w:tabs>
                <w:tab w:val="left" w:pos="1701"/>
              </w:tabs>
              <w:ind w:right="-3"/>
              <w:rPr>
                <w:sz w:val="20"/>
                <w:szCs w:val="20"/>
              </w:rPr>
            </w:pPr>
            <w:r w:rsidRPr="00594CCF">
              <w:rPr>
                <w:sz w:val="20"/>
                <w:szCs w:val="20"/>
              </w:rPr>
              <w:t>5.</w:t>
            </w:r>
          </w:p>
        </w:tc>
        <w:tc>
          <w:tcPr>
            <w:tcW w:w="1276" w:type="dxa"/>
          </w:tcPr>
          <w:p w:rsidR="000739DD" w:rsidRPr="00594CCF" w:rsidRDefault="000739DD" w:rsidP="000739DD">
            <w:r w:rsidRPr="00594CCF">
              <w:t>Вызывная панель 2 шт.</w:t>
            </w:r>
          </w:p>
        </w:tc>
        <w:tc>
          <w:tcPr>
            <w:tcW w:w="1559" w:type="dxa"/>
          </w:tcPr>
          <w:p w:rsidR="000739DD" w:rsidRPr="00594CCF" w:rsidRDefault="000739DD" w:rsidP="000739DD"/>
        </w:tc>
        <w:tc>
          <w:tcPr>
            <w:tcW w:w="2977" w:type="dxa"/>
          </w:tcPr>
          <w:p w:rsidR="000739DD" w:rsidRPr="00594CCF" w:rsidRDefault="000739DD" w:rsidP="000739DD">
            <w:r w:rsidRPr="00594CCF">
              <w:rPr>
                <w:bCs/>
              </w:rPr>
              <w:t>Тип</w:t>
            </w:r>
            <w:r w:rsidRPr="00594CCF">
              <w:t> </w:t>
            </w:r>
          </w:p>
        </w:tc>
        <w:tc>
          <w:tcPr>
            <w:tcW w:w="3119" w:type="dxa"/>
          </w:tcPr>
          <w:p w:rsidR="000739DD" w:rsidRPr="00594CCF" w:rsidRDefault="000739DD" w:rsidP="000739DD">
            <w:r w:rsidRPr="00594CCF">
              <w:t>1/3" CMOS</w:t>
            </w:r>
          </w:p>
        </w:tc>
        <w:tc>
          <w:tcPr>
            <w:tcW w:w="1559" w:type="dxa"/>
          </w:tcPr>
          <w:p w:rsidR="000739DD" w:rsidRPr="00594CCF" w:rsidRDefault="000739DD" w:rsidP="000739DD"/>
        </w:tc>
      </w:tr>
      <w:tr w:rsidR="000739DD" w:rsidRPr="00594CCF" w:rsidTr="00D4275E">
        <w:tc>
          <w:tcPr>
            <w:tcW w:w="567" w:type="dxa"/>
          </w:tcPr>
          <w:p w:rsidR="000739DD" w:rsidRPr="00594CCF" w:rsidRDefault="000739DD" w:rsidP="000739DD">
            <w:pPr>
              <w:pStyle w:val="af8"/>
              <w:tabs>
                <w:tab w:val="left" w:pos="1701"/>
              </w:tabs>
              <w:ind w:right="-3"/>
              <w:rPr>
                <w:sz w:val="20"/>
                <w:szCs w:val="20"/>
              </w:rPr>
            </w:pPr>
          </w:p>
        </w:tc>
        <w:tc>
          <w:tcPr>
            <w:tcW w:w="1276" w:type="dxa"/>
          </w:tcPr>
          <w:p w:rsidR="000739DD" w:rsidRPr="00594CCF" w:rsidRDefault="000739DD" w:rsidP="000739DD"/>
        </w:tc>
        <w:tc>
          <w:tcPr>
            <w:tcW w:w="1559" w:type="dxa"/>
          </w:tcPr>
          <w:p w:rsidR="000739DD" w:rsidRPr="00594CCF" w:rsidRDefault="000739DD" w:rsidP="000739DD"/>
        </w:tc>
        <w:tc>
          <w:tcPr>
            <w:tcW w:w="2977" w:type="dxa"/>
          </w:tcPr>
          <w:p w:rsidR="000739DD" w:rsidRPr="00594CCF" w:rsidRDefault="000739DD" w:rsidP="000739DD">
            <w:r w:rsidRPr="00594CCF">
              <w:rPr>
                <w:bCs/>
              </w:rPr>
              <w:t>Стандарт</w:t>
            </w:r>
            <w:r w:rsidRPr="00594CCF">
              <w:t> </w:t>
            </w:r>
          </w:p>
        </w:tc>
        <w:tc>
          <w:tcPr>
            <w:tcW w:w="3119" w:type="dxa"/>
          </w:tcPr>
          <w:p w:rsidR="000739DD" w:rsidRPr="00594CCF" w:rsidRDefault="000739DD" w:rsidP="000739DD">
            <w:r w:rsidRPr="00594CCF">
              <w:t>PAL</w:t>
            </w:r>
          </w:p>
        </w:tc>
        <w:tc>
          <w:tcPr>
            <w:tcW w:w="1559" w:type="dxa"/>
          </w:tcPr>
          <w:p w:rsidR="000739DD" w:rsidRPr="00594CCF" w:rsidRDefault="000739DD" w:rsidP="000739DD"/>
        </w:tc>
      </w:tr>
      <w:tr w:rsidR="000739DD" w:rsidRPr="00594CCF" w:rsidTr="00D4275E">
        <w:tc>
          <w:tcPr>
            <w:tcW w:w="567" w:type="dxa"/>
          </w:tcPr>
          <w:p w:rsidR="000739DD" w:rsidRPr="00594CCF" w:rsidRDefault="000739DD" w:rsidP="000739DD">
            <w:pPr>
              <w:pStyle w:val="af8"/>
              <w:tabs>
                <w:tab w:val="left" w:pos="1701"/>
              </w:tabs>
              <w:ind w:right="-3"/>
              <w:rPr>
                <w:sz w:val="20"/>
                <w:szCs w:val="20"/>
              </w:rPr>
            </w:pPr>
          </w:p>
        </w:tc>
        <w:tc>
          <w:tcPr>
            <w:tcW w:w="1276" w:type="dxa"/>
          </w:tcPr>
          <w:p w:rsidR="000739DD" w:rsidRPr="00594CCF" w:rsidRDefault="000739DD" w:rsidP="000739DD"/>
        </w:tc>
        <w:tc>
          <w:tcPr>
            <w:tcW w:w="1559" w:type="dxa"/>
          </w:tcPr>
          <w:p w:rsidR="000739DD" w:rsidRPr="00594CCF" w:rsidRDefault="000739DD" w:rsidP="000739DD"/>
        </w:tc>
        <w:tc>
          <w:tcPr>
            <w:tcW w:w="2977" w:type="dxa"/>
          </w:tcPr>
          <w:p w:rsidR="000739DD" w:rsidRPr="00594CCF" w:rsidRDefault="000739DD" w:rsidP="000739DD">
            <w:r w:rsidRPr="00594CCF">
              <w:rPr>
                <w:bCs/>
              </w:rPr>
              <w:t>Разрешение по горизонтали</w:t>
            </w:r>
            <w:r w:rsidRPr="00594CCF">
              <w:t> </w:t>
            </w:r>
          </w:p>
        </w:tc>
        <w:tc>
          <w:tcPr>
            <w:tcW w:w="3119" w:type="dxa"/>
          </w:tcPr>
          <w:p w:rsidR="000739DD" w:rsidRPr="00594CCF" w:rsidRDefault="000739DD" w:rsidP="000739DD">
            <w:r w:rsidRPr="00594CCF">
              <w:t>Более 780 ТВЛ</w:t>
            </w:r>
          </w:p>
        </w:tc>
        <w:tc>
          <w:tcPr>
            <w:tcW w:w="1559" w:type="dxa"/>
          </w:tcPr>
          <w:p w:rsidR="000739DD" w:rsidRPr="00594CCF" w:rsidRDefault="000739DD" w:rsidP="000739DD"/>
        </w:tc>
      </w:tr>
      <w:tr w:rsidR="000739DD" w:rsidRPr="00594CCF" w:rsidTr="00D4275E">
        <w:tc>
          <w:tcPr>
            <w:tcW w:w="567" w:type="dxa"/>
          </w:tcPr>
          <w:p w:rsidR="000739DD" w:rsidRPr="00594CCF" w:rsidRDefault="000739DD" w:rsidP="000739DD">
            <w:pPr>
              <w:pStyle w:val="af8"/>
              <w:tabs>
                <w:tab w:val="left" w:pos="1701"/>
              </w:tabs>
              <w:ind w:right="-3"/>
              <w:rPr>
                <w:sz w:val="20"/>
                <w:szCs w:val="20"/>
              </w:rPr>
            </w:pPr>
          </w:p>
        </w:tc>
        <w:tc>
          <w:tcPr>
            <w:tcW w:w="1276" w:type="dxa"/>
          </w:tcPr>
          <w:p w:rsidR="000739DD" w:rsidRPr="00594CCF" w:rsidRDefault="000739DD" w:rsidP="000739DD"/>
        </w:tc>
        <w:tc>
          <w:tcPr>
            <w:tcW w:w="1559" w:type="dxa"/>
          </w:tcPr>
          <w:p w:rsidR="000739DD" w:rsidRPr="00594CCF" w:rsidRDefault="000739DD" w:rsidP="000739DD"/>
        </w:tc>
        <w:tc>
          <w:tcPr>
            <w:tcW w:w="2977" w:type="dxa"/>
          </w:tcPr>
          <w:p w:rsidR="000739DD" w:rsidRPr="00594CCF" w:rsidRDefault="000739DD" w:rsidP="000739DD">
            <w:r w:rsidRPr="00594CCF">
              <w:rPr>
                <w:bCs/>
              </w:rPr>
              <w:t>Мин.чувствительность</w:t>
            </w:r>
            <w:r w:rsidRPr="00594CCF">
              <w:t> </w:t>
            </w:r>
          </w:p>
        </w:tc>
        <w:tc>
          <w:tcPr>
            <w:tcW w:w="3119" w:type="dxa"/>
          </w:tcPr>
          <w:p w:rsidR="000739DD" w:rsidRPr="00594CCF" w:rsidRDefault="000739DD" w:rsidP="000739DD">
            <w:r w:rsidRPr="00594CCF">
              <w:t>Менее 0.2 люкс с ИК подсветкой</w:t>
            </w:r>
          </w:p>
        </w:tc>
        <w:tc>
          <w:tcPr>
            <w:tcW w:w="1559" w:type="dxa"/>
          </w:tcPr>
          <w:p w:rsidR="000739DD" w:rsidRPr="00594CCF" w:rsidRDefault="000739DD" w:rsidP="000739DD"/>
        </w:tc>
      </w:tr>
      <w:tr w:rsidR="000739DD" w:rsidRPr="00594CCF" w:rsidTr="00D4275E">
        <w:tc>
          <w:tcPr>
            <w:tcW w:w="567" w:type="dxa"/>
          </w:tcPr>
          <w:p w:rsidR="000739DD" w:rsidRPr="00594CCF" w:rsidRDefault="000739DD" w:rsidP="000739DD">
            <w:pPr>
              <w:pStyle w:val="af8"/>
              <w:tabs>
                <w:tab w:val="left" w:pos="1701"/>
              </w:tabs>
              <w:ind w:right="-3"/>
              <w:rPr>
                <w:sz w:val="20"/>
                <w:szCs w:val="20"/>
              </w:rPr>
            </w:pPr>
          </w:p>
        </w:tc>
        <w:tc>
          <w:tcPr>
            <w:tcW w:w="1276" w:type="dxa"/>
          </w:tcPr>
          <w:p w:rsidR="000739DD" w:rsidRPr="00594CCF" w:rsidRDefault="000739DD" w:rsidP="000739DD"/>
        </w:tc>
        <w:tc>
          <w:tcPr>
            <w:tcW w:w="1559" w:type="dxa"/>
          </w:tcPr>
          <w:p w:rsidR="000739DD" w:rsidRPr="00594CCF" w:rsidRDefault="000739DD" w:rsidP="000739DD"/>
        </w:tc>
        <w:tc>
          <w:tcPr>
            <w:tcW w:w="2977" w:type="dxa"/>
          </w:tcPr>
          <w:p w:rsidR="000739DD" w:rsidRPr="00594CCF" w:rsidRDefault="000739DD" w:rsidP="000739DD">
            <w:r w:rsidRPr="00594CCF">
              <w:t xml:space="preserve">Объектив </w:t>
            </w:r>
          </w:p>
        </w:tc>
        <w:tc>
          <w:tcPr>
            <w:tcW w:w="3119" w:type="dxa"/>
          </w:tcPr>
          <w:p w:rsidR="000739DD" w:rsidRPr="00594CCF" w:rsidRDefault="000739DD" w:rsidP="000739DD">
            <w:r w:rsidRPr="00594CCF">
              <w:t>3.6-3.8 мм фиксированный</w:t>
            </w:r>
          </w:p>
        </w:tc>
        <w:tc>
          <w:tcPr>
            <w:tcW w:w="1559" w:type="dxa"/>
          </w:tcPr>
          <w:p w:rsidR="000739DD" w:rsidRPr="00594CCF" w:rsidRDefault="000739DD" w:rsidP="000739DD"/>
        </w:tc>
      </w:tr>
      <w:tr w:rsidR="000739DD" w:rsidRPr="00594CCF" w:rsidTr="00D4275E">
        <w:tc>
          <w:tcPr>
            <w:tcW w:w="567" w:type="dxa"/>
          </w:tcPr>
          <w:p w:rsidR="000739DD" w:rsidRPr="00594CCF" w:rsidRDefault="000739DD" w:rsidP="000739DD">
            <w:pPr>
              <w:pStyle w:val="af8"/>
              <w:tabs>
                <w:tab w:val="left" w:pos="1701"/>
              </w:tabs>
              <w:ind w:right="-3"/>
              <w:rPr>
                <w:sz w:val="20"/>
                <w:szCs w:val="20"/>
              </w:rPr>
            </w:pPr>
          </w:p>
        </w:tc>
        <w:tc>
          <w:tcPr>
            <w:tcW w:w="1276" w:type="dxa"/>
          </w:tcPr>
          <w:p w:rsidR="000739DD" w:rsidRPr="00594CCF" w:rsidRDefault="000739DD" w:rsidP="000739DD"/>
        </w:tc>
        <w:tc>
          <w:tcPr>
            <w:tcW w:w="1559" w:type="dxa"/>
          </w:tcPr>
          <w:p w:rsidR="000739DD" w:rsidRPr="00594CCF" w:rsidRDefault="000739DD" w:rsidP="000739DD"/>
        </w:tc>
        <w:tc>
          <w:tcPr>
            <w:tcW w:w="2977" w:type="dxa"/>
          </w:tcPr>
          <w:p w:rsidR="000739DD" w:rsidRPr="00594CCF" w:rsidRDefault="000739DD" w:rsidP="000739DD">
            <w:r w:rsidRPr="00594CCF">
              <w:t>ИК-подсветка</w:t>
            </w:r>
          </w:p>
        </w:tc>
        <w:tc>
          <w:tcPr>
            <w:tcW w:w="3119" w:type="dxa"/>
          </w:tcPr>
          <w:p w:rsidR="000739DD" w:rsidRPr="00594CCF" w:rsidRDefault="000739DD" w:rsidP="000739DD">
            <w:r w:rsidRPr="00594CCF">
              <w:t>От 1.5 до 3 м</w:t>
            </w:r>
          </w:p>
        </w:tc>
        <w:tc>
          <w:tcPr>
            <w:tcW w:w="1559" w:type="dxa"/>
          </w:tcPr>
          <w:p w:rsidR="000739DD" w:rsidRPr="00594CCF" w:rsidRDefault="000739DD" w:rsidP="000739DD"/>
        </w:tc>
      </w:tr>
      <w:tr w:rsidR="000739DD" w:rsidRPr="00594CCF" w:rsidTr="00D4275E">
        <w:tc>
          <w:tcPr>
            <w:tcW w:w="567" w:type="dxa"/>
          </w:tcPr>
          <w:p w:rsidR="000739DD" w:rsidRPr="00594CCF" w:rsidRDefault="000739DD" w:rsidP="000739DD">
            <w:pPr>
              <w:pStyle w:val="af8"/>
              <w:tabs>
                <w:tab w:val="left" w:pos="1701"/>
              </w:tabs>
              <w:ind w:right="-3"/>
              <w:rPr>
                <w:sz w:val="20"/>
                <w:szCs w:val="20"/>
              </w:rPr>
            </w:pPr>
          </w:p>
        </w:tc>
        <w:tc>
          <w:tcPr>
            <w:tcW w:w="1276" w:type="dxa"/>
          </w:tcPr>
          <w:p w:rsidR="000739DD" w:rsidRPr="00594CCF" w:rsidRDefault="000739DD" w:rsidP="000739DD"/>
        </w:tc>
        <w:tc>
          <w:tcPr>
            <w:tcW w:w="1559" w:type="dxa"/>
          </w:tcPr>
          <w:p w:rsidR="000739DD" w:rsidRPr="00594CCF" w:rsidRDefault="000739DD" w:rsidP="000739DD"/>
        </w:tc>
        <w:tc>
          <w:tcPr>
            <w:tcW w:w="2977" w:type="dxa"/>
          </w:tcPr>
          <w:p w:rsidR="000739DD" w:rsidRPr="00594CCF" w:rsidRDefault="000739DD" w:rsidP="000739DD">
            <w:r w:rsidRPr="00594CCF">
              <w:rPr>
                <w:bCs/>
              </w:rPr>
              <w:t>Макс. коммутируемый ток реле</w:t>
            </w:r>
            <w:r w:rsidRPr="00594CCF">
              <w:t> </w:t>
            </w:r>
          </w:p>
        </w:tc>
        <w:tc>
          <w:tcPr>
            <w:tcW w:w="3119" w:type="dxa"/>
          </w:tcPr>
          <w:p w:rsidR="000739DD" w:rsidRPr="00594CCF" w:rsidRDefault="000739DD" w:rsidP="000739DD">
            <w:r w:rsidRPr="00594CCF">
              <w:t>Более 4 А</w:t>
            </w:r>
          </w:p>
        </w:tc>
        <w:tc>
          <w:tcPr>
            <w:tcW w:w="1559" w:type="dxa"/>
          </w:tcPr>
          <w:p w:rsidR="000739DD" w:rsidRPr="00594CCF" w:rsidRDefault="000739DD" w:rsidP="000739DD"/>
        </w:tc>
      </w:tr>
      <w:tr w:rsidR="000739DD" w:rsidRPr="00594CCF" w:rsidTr="00D4275E">
        <w:tc>
          <w:tcPr>
            <w:tcW w:w="567" w:type="dxa"/>
          </w:tcPr>
          <w:p w:rsidR="000739DD" w:rsidRPr="00594CCF" w:rsidRDefault="000739DD" w:rsidP="000739DD">
            <w:pPr>
              <w:pStyle w:val="af8"/>
              <w:tabs>
                <w:tab w:val="left" w:pos="1701"/>
              </w:tabs>
              <w:ind w:right="-3"/>
              <w:rPr>
                <w:sz w:val="20"/>
                <w:szCs w:val="20"/>
              </w:rPr>
            </w:pPr>
          </w:p>
        </w:tc>
        <w:tc>
          <w:tcPr>
            <w:tcW w:w="1276" w:type="dxa"/>
          </w:tcPr>
          <w:p w:rsidR="000739DD" w:rsidRPr="00594CCF" w:rsidRDefault="000739DD" w:rsidP="000739DD"/>
        </w:tc>
        <w:tc>
          <w:tcPr>
            <w:tcW w:w="1559" w:type="dxa"/>
          </w:tcPr>
          <w:p w:rsidR="000739DD" w:rsidRPr="00594CCF" w:rsidRDefault="000739DD" w:rsidP="000739DD"/>
        </w:tc>
        <w:tc>
          <w:tcPr>
            <w:tcW w:w="2977" w:type="dxa"/>
          </w:tcPr>
          <w:p w:rsidR="000739DD" w:rsidRPr="00594CCF" w:rsidRDefault="000739DD" w:rsidP="000739DD">
            <w:r w:rsidRPr="00594CCF">
              <w:rPr>
                <w:bCs/>
              </w:rPr>
              <w:t>Макс. коммутируемое напряжение реле</w:t>
            </w:r>
            <w:r w:rsidRPr="00594CCF">
              <w:t> </w:t>
            </w:r>
          </w:p>
        </w:tc>
        <w:tc>
          <w:tcPr>
            <w:tcW w:w="3119" w:type="dxa"/>
          </w:tcPr>
          <w:p w:rsidR="000739DD" w:rsidRPr="00594CCF" w:rsidRDefault="000739DD" w:rsidP="000739DD">
            <w:r w:rsidRPr="00594CCF">
              <w:t>Более 28 В</w:t>
            </w:r>
          </w:p>
        </w:tc>
        <w:tc>
          <w:tcPr>
            <w:tcW w:w="1559" w:type="dxa"/>
          </w:tcPr>
          <w:p w:rsidR="000739DD" w:rsidRPr="00594CCF" w:rsidRDefault="000739DD" w:rsidP="000739DD"/>
        </w:tc>
      </w:tr>
      <w:tr w:rsidR="000739DD" w:rsidRPr="00594CCF" w:rsidTr="00D4275E">
        <w:tc>
          <w:tcPr>
            <w:tcW w:w="567" w:type="dxa"/>
          </w:tcPr>
          <w:p w:rsidR="000739DD" w:rsidRPr="00594CCF" w:rsidRDefault="000739DD" w:rsidP="000739DD">
            <w:pPr>
              <w:pStyle w:val="af8"/>
              <w:tabs>
                <w:tab w:val="left" w:pos="1701"/>
              </w:tabs>
              <w:ind w:right="-3"/>
              <w:rPr>
                <w:sz w:val="20"/>
                <w:szCs w:val="20"/>
              </w:rPr>
            </w:pPr>
          </w:p>
        </w:tc>
        <w:tc>
          <w:tcPr>
            <w:tcW w:w="1276" w:type="dxa"/>
          </w:tcPr>
          <w:p w:rsidR="000739DD" w:rsidRPr="00594CCF" w:rsidRDefault="000739DD" w:rsidP="000739DD"/>
        </w:tc>
        <w:tc>
          <w:tcPr>
            <w:tcW w:w="1559" w:type="dxa"/>
          </w:tcPr>
          <w:p w:rsidR="000739DD" w:rsidRPr="00594CCF" w:rsidRDefault="000739DD" w:rsidP="000739DD"/>
        </w:tc>
        <w:tc>
          <w:tcPr>
            <w:tcW w:w="2977" w:type="dxa"/>
          </w:tcPr>
          <w:p w:rsidR="000739DD" w:rsidRPr="00594CCF" w:rsidRDefault="000739DD" w:rsidP="000739DD">
            <w:r w:rsidRPr="00594CCF">
              <w:rPr>
                <w:bCs/>
              </w:rPr>
              <w:t>Подключение</w:t>
            </w:r>
            <w:r w:rsidRPr="00594CCF">
              <w:t> </w:t>
            </w:r>
          </w:p>
        </w:tc>
        <w:tc>
          <w:tcPr>
            <w:tcW w:w="3119" w:type="dxa"/>
          </w:tcPr>
          <w:p w:rsidR="000739DD" w:rsidRPr="00594CCF" w:rsidRDefault="000739DD" w:rsidP="000739DD">
            <w:r w:rsidRPr="00594CCF">
              <w:t>4-проводное</w:t>
            </w:r>
          </w:p>
        </w:tc>
        <w:tc>
          <w:tcPr>
            <w:tcW w:w="1559" w:type="dxa"/>
          </w:tcPr>
          <w:p w:rsidR="000739DD" w:rsidRPr="00594CCF" w:rsidRDefault="000739DD" w:rsidP="000739DD"/>
        </w:tc>
      </w:tr>
      <w:tr w:rsidR="000739DD" w:rsidRPr="00594CCF" w:rsidTr="00D4275E">
        <w:tc>
          <w:tcPr>
            <w:tcW w:w="567" w:type="dxa"/>
          </w:tcPr>
          <w:p w:rsidR="000739DD" w:rsidRPr="00594CCF" w:rsidRDefault="000739DD" w:rsidP="000739DD">
            <w:pPr>
              <w:pStyle w:val="af8"/>
              <w:tabs>
                <w:tab w:val="left" w:pos="1701"/>
              </w:tabs>
              <w:ind w:right="-3"/>
              <w:rPr>
                <w:sz w:val="20"/>
                <w:szCs w:val="20"/>
              </w:rPr>
            </w:pPr>
          </w:p>
        </w:tc>
        <w:tc>
          <w:tcPr>
            <w:tcW w:w="1276" w:type="dxa"/>
          </w:tcPr>
          <w:p w:rsidR="000739DD" w:rsidRPr="00594CCF" w:rsidRDefault="000739DD" w:rsidP="000739DD"/>
        </w:tc>
        <w:tc>
          <w:tcPr>
            <w:tcW w:w="1559" w:type="dxa"/>
          </w:tcPr>
          <w:p w:rsidR="000739DD" w:rsidRPr="00594CCF" w:rsidRDefault="000739DD" w:rsidP="000739DD"/>
        </w:tc>
        <w:tc>
          <w:tcPr>
            <w:tcW w:w="2977" w:type="dxa"/>
          </w:tcPr>
          <w:p w:rsidR="000739DD" w:rsidRPr="00594CCF" w:rsidRDefault="000739DD" w:rsidP="000739DD">
            <w:r w:rsidRPr="00594CCF">
              <w:rPr>
                <w:bCs/>
              </w:rPr>
              <w:t>Регулировки</w:t>
            </w:r>
            <w:r w:rsidRPr="00594CCF">
              <w:t> </w:t>
            </w:r>
          </w:p>
        </w:tc>
        <w:tc>
          <w:tcPr>
            <w:tcW w:w="3119" w:type="dxa"/>
          </w:tcPr>
          <w:p w:rsidR="000739DD" w:rsidRPr="00594CCF" w:rsidRDefault="000739DD" w:rsidP="000739DD">
            <w:r w:rsidRPr="00594CCF">
              <w:t>Громкость микрофона, громкость динамика</w:t>
            </w:r>
          </w:p>
        </w:tc>
        <w:tc>
          <w:tcPr>
            <w:tcW w:w="1559" w:type="dxa"/>
          </w:tcPr>
          <w:p w:rsidR="000739DD" w:rsidRPr="00594CCF" w:rsidRDefault="000739DD" w:rsidP="000739DD"/>
        </w:tc>
      </w:tr>
      <w:tr w:rsidR="000739DD" w:rsidRPr="00594CCF" w:rsidTr="00D4275E">
        <w:tc>
          <w:tcPr>
            <w:tcW w:w="567" w:type="dxa"/>
          </w:tcPr>
          <w:p w:rsidR="000739DD" w:rsidRPr="00594CCF" w:rsidRDefault="000739DD" w:rsidP="000739DD">
            <w:pPr>
              <w:pStyle w:val="af8"/>
              <w:tabs>
                <w:tab w:val="left" w:pos="1701"/>
              </w:tabs>
              <w:ind w:right="-3"/>
              <w:rPr>
                <w:sz w:val="20"/>
                <w:szCs w:val="20"/>
              </w:rPr>
            </w:pPr>
          </w:p>
        </w:tc>
        <w:tc>
          <w:tcPr>
            <w:tcW w:w="1276" w:type="dxa"/>
          </w:tcPr>
          <w:p w:rsidR="000739DD" w:rsidRPr="00594CCF" w:rsidRDefault="000739DD" w:rsidP="000739DD"/>
        </w:tc>
        <w:tc>
          <w:tcPr>
            <w:tcW w:w="1559" w:type="dxa"/>
          </w:tcPr>
          <w:p w:rsidR="000739DD" w:rsidRPr="00594CCF" w:rsidRDefault="000739DD" w:rsidP="000739DD"/>
        </w:tc>
        <w:tc>
          <w:tcPr>
            <w:tcW w:w="2977" w:type="dxa"/>
          </w:tcPr>
          <w:p w:rsidR="000739DD" w:rsidRPr="00594CCF" w:rsidRDefault="000739DD" w:rsidP="000739DD">
            <w:r w:rsidRPr="00594CCF">
              <w:rPr>
                <w:bCs/>
              </w:rPr>
              <w:t>Напряжение питания</w:t>
            </w:r>
            <w:r w:rsidRPr="00594CCF">
              <w:t> </w:t>
            </w:r>
          </w:p>
        </w:tc>
        <w:tc>
          <w:tcPr>
            <w:tcW w:w="3119" w:type="dxa"/>
          </w:tcPr>
          <w:p w:rsidR="000739DD" w:rsidRPr="00594CCF" w:rsidRDefault="000739DD" w:rsidP="000739DD">
            <w:r w:rsidRPr="00594CCF">
              <w:t>От 11 до 14В</w:t>
            </w:r>
          </w:p>
        </w:tc>
        <w:tc>
          <w:tcPr>
            <w:tcW w:w="1559" w:type="dxa"/>
          </w:tcPr>
          <w:p w:rsidR="000739DD" w:rsidRPr="00594CCF" w:rsidRDefault="000739DD" w:rsidP="000739DD"/>
        </w:tc>
      </w:tr>
      <w:tr w:rsidR="000739DD" w:rsidRPr="00594CCF" w:rsidTr="00D4275E">
        <w:tc>
          <w:tcPr>
            <w:tcW w:w="567" w:type="dxa"/>
          </w:tcPr>
          <w:p w:rsidR="000739DD" w:rsidRPr="00594CCF" w:rsidRDefault="000739DD" w:rsidP="000739DD">
            <w:pPr>
              <w:pStyle w:val="af8"/>
              <w:tabs>
                <w:tab w:val="left" w:pos="1701"/>
              </w:tabs>
              <w:ind w:right="-3"/>
              <w:rPr>
                <w:sz w:val="20"/>
                <w:szCs w:val="20"/>
              </w:rPr>
            </w:pPr>
          </w:p>
        </w:tc>
        <w:tc>
          <w:tcPr>
            <w:tcW w:w="1276" w:type="dxa"/>
          </w:tcPr>
          <w:p w:rsidR="000739DD" w:rsidRPr="00594CCF" w:rsidRDefault="000739DD" w:rsidP="000739DD"/>
        </w:tc>
        <w:tc>
          <w:tcPr>
            <w:tcW w:w="1559" w:type="dxa"/>
          </w:tcPr>
          <w:p w:rsidR="000739DD" w:rsidRPr="00594CCF" w:rsidRDefault="000739DD" w:rsidP="000739DD"/>
        </w:tc>
        <w:tc>
          <w:tcPr>
            <w:tcW w:w="2977" w:type="dxa"/>
          </w:tcPr>
          <w:p w:rsidR="000739DD" w:rsidRPr="00594CCF" w:rsidRDefault="000739DD" w:rsidP="000739DD">
            <w:r w:rsidRPr="00594CCF">
              <w:rPr>
                <w:bCs/>
              </w:rPr>
              <w:t>Температура эксплуатации</w:t>
            </w:r>
            <w:r w:rsidRPr="00594CCF">
              <w:t> </w:t>
            </w:r>
          </w:p>
        </w:tc>
        <w:tc>
          <w:tcPr>
            <w:tcW w:w="3119" w:type="dxa"/>
          </w:tcPr>
          <w:p w:rsidR="000739DD" w:rsidRPr="00594CCF" w:rsidRDefault="000739DD" w:rsidP="000739DD">
            <w:r w:rsidRPr="00594CCF">
              <w:t>Не менее чем -30...+45°С</w:t>
            </w:r>
          </w:p>
        </w:tc>
        <w:tc>
          <w:tcPr>
            <w:tcW w:w="1559" w:type="dxa"/>
          </w:tcPr>
          <w:p w:rsidR="000739DD" w:rsidRPr="00594CCF" w:rsidRDefault="000739DD" w:rsidP="000739DD"/>
        </w:tc>
      </w:tr>
      <w:tr w:rsidR="000739DD" w:rsidRPr="00594CCF" w:rsidTr="00D4275E">
        <w:tc>
          <w:tcPr>
            <w:tcW w:w="567" w:type="dxa"/>
          </w:tcPr>
          <w:p w:rsidR="000739DD" w:rsidRPr="00594CCF" w:rsidRDefault="000739DD" w:rsidP="000739DD">
            <w:pPr>
              <w:pStyle w:val="af8"/>
              <w:tabs>
                <w:tab w:val="left" w:pos="1701"/>
              </w:tabs>
              <w:ind w:right="-3"/>
              <w:rPr>
                <w:sz w:val="20"/>
                <w:szCs w:val="20"/>
              </w:rPr>
            </w:pPr>
          </w:p>
        </w:tc>
        <w:tc>
          <w:tcPr>
            <w:tcW w:w="1276" w:type="dxa"/>
          </w:tcPr>
          <w:p w:rsidR="000739DD" w:rsidRPr="00594CCF" w:rsidRDefault="000739DD" w:rsidP="000739DD"/>
        </w:tc>
        <w:tc>
          <w:tcPr>
            <w:tcW w:w="1559" w:type="dxa"/>
          </w:tcPr>
          <w:p w:rsidR="000739DD" w:rsidRPr="00594CCF" w:rsidRDefault="000739DD" w:rsidP="000739DD"/>
        </w:tc>
        <w:tc>
          <w:tcPr>
            <w:tcW w:w="2977" w:type="dxa"/>
          </w:tcPr>
          <w:p w:rsidR="000739DD" w:rsidRPr="00594CCF" w:rsidRDefault="000739DD" w:rsidP="000739DD">
            <w:r w:rsidRPr="00594CCF">
              <w:rPr>
                <w:bCs/>
              </w:rPr>
              <w:t>Размер</w:t>
            </w:r>
            <w:r w:rsidRPr="00594CCF">
              <w:t> </w:t>
            </w:r>
          </w:p>
        </w:tc>
        <w:tc>
          <w:tcPr>
            <w:tcW w:w="3119" w:type="dxa"/>
          </w:tcPr>
          <w:p w:rsidR="000739DD" w:rsidRPr="00594CCF" w:rsidRDefault="000739DD" w:rsidP="000739DD">
            <w:r w:rsidRPr="00594CCF">
              <w:t>Менее 131x44x24 мм</w:t>
            </w:r>
          </w:p>
        </w:tc>
        <w:tc>
          <w:tcPr>
            <w:tcW w:w="1559" w:type="dxa"/>
          </w:tcPr>
          <w:p w:rsidR="000739DD" w:rsidRPr="00594CCF" w:rsidRDefault="000739DD" w:rsidP="000739DD"/>
        </w:tc>
      </w:tr>
      <w:tr w:rsidR="000739DD" w:rsidRPr="00594CCF" w:rsidTr="00D4275E">
        <w:tc>
          <w:tcPr>
            <w:tcW w:w="567" w:type="dxa"/>
          </w:tcPr>
          <w:p w:rsidR="000739DD" w:rsidRPr="00594CCF" w:rsidRDefault="000739DD" w:rsidP="000739DD">
            <w:pPr>
              <w:pStyle w:val="af8"/>
              <w:tabs>
                <w:tab w:val="left" w:pos="1701"/>
              </w:tabs>
              <w:ind w:right="-3"/>
              <w:rPr>
                <w:sz w:val="20"/>
                <w:szCs w:val="20"/>
              </w:rPr>
            </w:pPr>
          </w:p>
        </w:tc>
        <w:tc>
          <w:tcPr>
            <w:tcW w:w="1276" w:type="dxa"/>
          </w:tcPr>
          <w:p w:rsidR="000739DD" w:rsidRPr="00594CCF" w:rsidRDefault="000739DD" w:rsidP="000739DD"/>
        </w:tc>
        <w:tc>
          <w:tcPr>
            <w:tcW w:w="1559" w:type="dxa"/>
          </w:tcPr>
          <w:p w:rsidR="000739DD" w:rsidRPr="00594CCF" w:rsidRDefault="000739DD" w:rsidP="000739DD"/>
        </w:tc>
        <w:tc>
          <w:tcPr>
            <w:tcW w:w="2977" w:type="dxa"/>
          </w:tcPr>
          <w:p w:rsidR="000739DD" w:rsidRPr="00594CCF" w:rsidRDefault="000739DD" w:rsidP="000739DD">
            <w:r w:rsidRPr="00594CCF">
              <w:rPr>
                <w:bCs/>
              </w:rPr>
              <w:t xml:space="preserve">Цвет </w:t>
            </w:r>
          </w:p>
        </w:tc>
        <w:tc>
          <w:tcPr>
            <w:tcW w:w="3119" w:type="dxa"/>
          </w:tcPr>
          <w:p w:rsidR="000739DD" w:rsidRPr="00594CCF" w:rsidRDefault="000739DD" w:rsidP="000739DD">
            <w:r w:rsidRPr="00594CCF">
              <w:t>Бронза</w:t>
            </w:r>
          </w:p>
        </w:tc>
        <w:tc>
          <w:tcPr>
            <w:tcW w:w="1559" w:type="dxa"/>
          </w:tcPr>
          <w:p w:rsidR="000739DD" w:rsidRPr="00594CCF" w:rsidRDefault="000739DD" w:rsidP="000739DD"/>
        </w:tc>
      </w:tr>
      <w:tr w:rsidR="000739DD" w:rsidRPr="00594CCF" w:rsidTr="00D4275E">
        <w:tc>
          <w:tcPr>
            <w:tcW w:w="567" w:type="dxa"/>
          </w:tcPr>
          <w:p w:rsidR="000739DD" w:rsidRPr="00594CCF" w:rsidRDefault="000739DD" w:rsidP="000739DD">
            <w:pPr>
              <w:pStyle w:val="af8"/>
              <w:tabs>
                <w:tab w:val="left" w:pos="1701"/>
              </w:tabs>
              <w:ind w:right="-3"/>
              <w:rPr>
                <w:sz w:val="20"/>
                <w:szCs w:val="20"/>
              </w:rPr>
            </w:pPr>
            <w:r w:rsidRPr="00594CCF">
              <w:rPr>
                <w:sz w:val="20"/>
                <w:szCs w:val="20"/>
              </w:rPr>
              <w:t>6.</w:t>
            </w:r>
          </w:p>
        </w:tc>
        <w:tc>
          <w:tcPr>
            <w:tcW w:w="1276" w:type="dxa"/>
          </w:tcPr>
          <w:p w:rsidR="000739DD" w:rsidRPr="00594CCF" w:rsidRDefault="000739DD" w:rsidP="000739DD">
            <w:r w:rsidRPr="00594CCF">
              <w:t>Монитор домофона 1 шт.</w:t>
            </w:r>
          </w:p>
        </w:tc>
        <w:tc>
          <w:tcPr>
            <w:tcW w:w="1559" w:type="dxa"/>
          </w:tcPr>
          <w:p w:rsidR="000739DD" w:rsidRPr="00594CCF" w:rsidRDefault="000739DD" w:rsidP="000739DD">
            <w:pPr>
              <w:pStyle w:val="af8"/>
              <w:tabs>
                <w:tab w:val="left" w:pos="1701"/>
              </w:tabs>
              <w:ind w:right="-69"/>
              <w:rPr>
                <w:sz w:val="20"/>
                <w:szCs w:val="20"/>
                <w:lang w:val="en-US"/>
              </w:rPr>
            </w:pPr>
          </w:p>
        </w:tc>
        <w:tc>
          <w:tcPr>
            <w:tcW w:w="2977" w:type="dxa"/>
          </w:tcPr>
          <w:p w:rsidR="000739DD" w:rsidRPr="00594CCF" w:rsidRDefault="000739DD" w:rsidP="000739DD">
            <w:pPr>
              <w:pStyle w:val="af8"/>
              <w:tabs>
                <w:tab w:val="left" w:pos="1701"/>
              </w:tabs>
              <w:ind w:right="-69"/>
              <w:rPr>
                <w:sz w:val="20"/>
                <w:szCs w:val="20"/>
                <w:lang w:val="en-US"/>
              </w:rPr>
            </w:pPr>
            <w:r w:rsidRPr="00594CCF">
              <w:rPr>
                <w:bCs/>
                <w:sz w:val="20"/>
                <w:szCs w:val="20"/>
                <w:lang w:val="en-US"/>
              </w:rPr>
              <w:t>Тип монитора</w:t>
            </w:r>
            <w:r w:rsidRPr="00594CCF">
              <w:rPr>
                <w:sz w:val="20"/>
                <w:szCs w:val="20"/>
                <w:lang w:val="en-US"/>
              </w:rPr>
              <w:t> </w:t>
            </w:r>
          </w:p>
        </w:tc>
        <w:tc>
          <w:tcPr>
            <w:tcW w:w="3119" w:type="dxa"/>
          </w:tcPr>
          <w:p w:rsidR="000739DD" w:rsidRPr="00594CCF" w:rsidRDefault="000739DD" w:rsidP="000739DD">
            <w:pPr>
              <w:pStyle w:val="af8"/>
              <w:tabs>
                <w:tab w:val="left" w:pos="1701"/>
              </w:tabs>
              <w:ind w:right="-69"/>
              <w:rPr>
                <w:sz w:val="20"/>
                <w:szCs w:val="20"/>
                <w:lang w:val="en-US"/>
              </w:rPr>
            </w:pPr>
            <w:r w:rsidRPr="00594CCF">
              <w:rPr>
                <w:sz w:val="20"/>
                <w:szCs w:val="20"/>
                <w:lang w:val="en-US"/>
              </w:rPr>
              <w:t>Цветной ЖК 7</w:t>
            </w:r>
            <w:r w:rsidRPr="00594CCF">
              <w:rPr>
                <w:sz w:val="20"/>
                <w:szCs w:val="20"/>
              </w:rPr>
              <w:t xml:space="preserve"> – 7.5</w:t>
            </w:r>
            <w:r w:rsidRPr="00594CCF">
              <w:rPr>
                <w:sz w:val="20"/>
                <w:szCs w:val="20"/>
                <w:lang w:val="en-US"/>
              </w:rPr>
              <w:t>''</w:t>
            </w:r>
          </w:p>
        </w:tc>
        <w:tc>
          <w:tcPr>
            <w:tcW w:w="1559" w:type="dxa"/>
          </w:tcPr>
          <w:p w:rsidR="000739DD" w:rsidRPr="00594CCF" w:rsidRDefault="000739DD" w:rsidP="000739DD">
            <w:pPr>
              <w:pStyle w:val="af8"/>
              <w:tabs>
                <w:tab w:val="left" w:pos="1701"/>
              </w:tabs>
              <w:ind w:right="-69"/>
              <w:rPr>
                <w:sz w:val="20"/>
                <w:szCs w:val="20"/>
                <w:lang w:val="en-US"/>
              </w:rPr>
            </w:pPr>
          </w:p>
        </w:tc>
      </w:tr>
      <w:tr w:rsidR="000739DD" w:rsidRPr="00594CCF" w:rsidTr="00D4275E">
        <w:tc>
          <w:tcPr>
            <w:tcW w:w="567" w:type="dxa"/>
          </w:tcPr>
          <w:p w:rsidR="000739DD" w:rsidRPr="00594CCF" w:rsidRDefault="000739DD" w:rsidP="000739DD">
            <w:pPr>
              <w:pStyle w:val="af8"/>
              <w:tabs>
                <w:tab w:val="left" w:pos="1701"/>
              </w:tabs>
              <w:ind w:right="-3"/>
              <w:rPr>
                <w:sz w:val="20"/>
                <w:szCs w:val="20"/>
              </w:rPr>
            </w:pPr>
          </w:p>
        </w:tc>
        <w:tc>
          <w:tcPr>
            <w:tcW w:w="1276" w:type="dxa"/>
          </w:tcPr>
          <w:p w:rsidR="000739DD" w:rsidRPr="00594CCF" w:rsidRDefault="000739DD" w:rsidP="000739DD"/>
        </w:tc>
        <w:tc>
          <w:tcPr>
            <w:tcW w:w="1559" w:type="dxa"/>
          </w:tcPr>
          <w:p w:rsidR="000739DD" w:rsidRPr="00594CCF" w:rsidRDefault="000739DD" w:rsidP="000739DD">
            <w:pPr>
              <w:pStyle w:val="af8"/>
              <w:tabs>
                <w:tab w:val="left" w:pos="1701"/>
              </w:tabs>
              <w:ind w:right="-69"/>
              <w:rPr>
                <w:sz w:val="20"/>
                <w:szCs w:val="20"/>
              </w:rPr>
            </w:pPr>
          </w:p>
        </w:tc>
        <w:tc>
          <w:tcPr>
            <w:tcW w:w="2977" w:type="dxa"/>
          </w:tcPr>
          <w:p w:rsidR="000739DD" w:rsidRPr="00594CCF" w:rsidRDefault="000739DD" w:rsidP="000739DD">
            <w:pPr>
              <w:pStyle w:val="af8"/>
              <w:tabs>
                <w:tab w:val="left" w:pos="1701"/>
              </w:tabs>
              <w:ind w:right="-69"/>
              <w:rPr>
                <w:sz w:val="20"/>
                <w:szCs w:val="20"/>
                <w:lang w:val="en-US"/>
              </w:rPr>
            </w:pPr>
            <w:r w:rsidRPr="00594CCF">
              <w:rPr>
                <w:bCs/>
                <w:sz w:val="20"/>
                <w:szCs w:val="20"/>
                <w:lang w:val="en-US"/>
              </w:rPr>
              <w:t>Разрешение</w:t>
            </w:r>
            <w:r w:rsidRPr="00594CCF">
              <w:rPr>
                <w:sz w:val="20"/>
                <w:szCs w:val="20"/>
                <w:lang w:val="en-US"/>
              </w:rPr>
              <w:t> </w:t>
            </w:r>
          </w:p>
        </w:tc>
        <w:tc>
          <w:tcPr>
            <w:tcW w:w="3119" w:type="dxa"/>
          </w:tcPr>
          <w:p w:rsidR="000739DD" w:rsidRPr="00594CCF" w:rsidRDefault="000739DD" w:rsidP="000739DD">
            <w:pPr>
              <w:pStyle w:val="af8"/>
              <w:tabs>
                <w:tab w:val="left" w:pos="1701"/>
              </w:tabs>
              <w:ind w:right="-69"/>
              <w:rPr>
                <w:sz w:val="20"/>
                <w:szCs w:val="20"/>
                <w:lang w:val="en-US"/>
              </w:rPr>
            </w:pPr>
            <w:r w:rsidRPr="00594CCF">
              <w:rPr>
                <w:sz w:val="20"/>
                <w:szCs w:val="20"/>
              </w:rPr>
              <w:t>Более 78</w:t>
            </w:r>
            <w:r w:rsidRPr="00594CCF">
              <w:rPr>
                <w:sz w:val="20"/>
                <w:szCs w:val="20"/>
                <w:lang w:val="en-US"/>
              </w:rPr>
              <w:t>0x4</w:t>
            </w:r>
            <w:r w:rsidRPr="00594CCF">
              <w:rPr>
                <w:sz w:val="20"/>
                <w:szCs w:val="20"/>
              </w:rPr>
              <w:t>6</w:t>
            </w:r>
            <w:r w:rsidRPr="00594CCF">
              <w:rPr>
                <w:sz w:val="20"/>
                <w:szCs w:val="20"/>
                <w:lang w:val="en-US"/>
              </w:rPr>
              <w:t>0</w:t>
            </w:r>
          </w:p>
        </w:tc>
        <w:tc>
          <w:tcPr>
            <w:tcW w:w="1559" w:type="dxa"/>
          </w:tcPr>
          <w:p w:rsidR="000739DD" w:rsidRPr="00594CCF" w:rsidRDefault="000739DD" w:rsidP="000739DD">
            <w:pPr>
              <w:pStyle w:val="af8"/>
              <w:tabs>
                <w:tab w:val="left" w:pos="1701"/>
              </w:tabs>
              <w:ind w:right="-69"/>
              <w:rPr>
                <w:sz w:val="20"/>
                <w:szCs w:val="20"/>
                <w:lang w:val="en-US"/>
              </w:rPr>
            </w:pPr>
          </w:p>
        </w:tc>
      </w:tr>
      <w:tr w:rsidR="000739DD" w:rsidRPr="00594CCF" w:rsidTr="00D4275E">
        <w:tc>
          <w:tcPr>
            <w:tcW w:w="567" w:type="dxa"/>
          </w:tcPr>
          <w:p w:rsidR="000739DD" w:rsidRPr="00594CCF" w:rsidRDefault="000739DD" w:rsidP="000739DD">
            <w:pPr>
              <w:pStyle w:val="af8"/>
              <w:tabs>
                <w:tab w:val="left" w:pos="1701"/>
              </w:tabs>
              <w:ind w:right="-3"/>
              <w:rPr>
                <w:sz w:val="20"/>
                <w:szCs w:val="20"/>
              </w:rPr>
            </w:pPr>
          </w:p>
        </w:tc>
        <w:tc>
          <w:tcPr>
            <w:tcW w:w="1276" w:type="dxa"/>
          </w:tcPr>
          <w:p w:rsidR="000739DD" w:rsidRPr="00594CCF" w:rsidRDefault="000739DD" w:rsidP="000739DD"/>
        </w:tc>
        <w:tc>
          <w:tcPr>
            <w:tcW w:w="1559" w:type="dxa"/>
          </w:tcPr>
          <w:p w:rsidR="000739DD" w:rsidRPr="00594CCF" w:rsidRDefault="000739DD" w:rsidP="000739DD">
            <w:pPr>
              <w:pStyle w:val="af8"/>
              <w:tabs>
                <w:tab w:val="left" w:pos="1701"/>
              </w:tabs>
              <w:ind w:right="-69"/>
              <w:rPr>
                <w:sz w:val="20"/>
                <w:szCs w:val="20"/>
              </w:rPr>
            </w:pPr>
          </w:p>
        </w:tc>
        <w:tc>
          <w:tcPr>
            <w:tcW w:w="2977" w:type="dxa"/>
          </w:tcPr>
          <w:p w:rsidR="000739DD" w:rsidRPr="00594CCF" w:rsidRDefault="000739DD" w:rsidP="000739DD">
            <w:pPr>
              <w:pStyle w:val="af8"/>
              <w:tabs>
                <w:tab w:val="left" w:pos="1701"/>
              </w:tabs>
              <w:ind w:right="-69"/>
              <w:rPr>
                <w:sz w:val="20"/>
                <w:szCs w:val="20"/>
                <w:lang w:val="en-US"/>
              </w:rPr>
            </w:pPr>
            <w:r w:rsidRPr="00594CCF">
              <w:rPr>
                <w:bCs/>
                <w:sz w:val="20"/>
                <w:szCs w:val="20"/>
                <w:lang w:val="en-US"/>
              </w:rPr>
              <w:t>ТВ-стандарт</w:t>
            </w:r>
            <w:r w:rsidRPr="00594CCF">
              <w:rPr>
                <w:sz w:val="20"/>
                <w:szCs w:val="20"/>
                <w:lang w:val="en-US"/>
              </w:rPr>
              <w:t> </w:t>
            </w:r>
          </w:p>
        </w:tc>
        <w:tc>
          <w:tcPr>
            <w:tcW w:w="3119" w:type="dxa"/>
          </w:tcPr>
          <w:p w:rsidR="000739DD" w:rsidRPr="00594CCF" w:rsidRDefault="000739DD" w:rsidP="000739DD">
            <w:pPr>
              <w:pStyle w:val="af8"/>
              <w:tabs>
                <w:tab w:val="left" w:pos="1701"/>
              </w:tabs>
              <w:ind w:right="-69"/>
              <w:rPr>
                <w:sz w:val="20"/>
                <w:szCs w:val="20"/>
                <w:lang w:val="en-US"/>
              </w:rPr>
            </w:pPr>
            <w:r w:rsidRPr="00594CCF">
              <w:rPr>
                <w:sz w:val="20"/>
                <w:szCs w:val="20"/>
                <w:lang w:val="en-US"/>
              </w:rPr>
              <w:t>PAL</w:t>
            </w:r>
            <w:r w:rsidRPr="00594CCF">
              <w:rPr>
                <w:sz w:val="20"/>
                <w:szCs w:val="20"/>
              </w:rPr>
              <w:t xml:space="preserve"> и </w:t>
            </w:r>
            <w:r w:rsidRPr="00594CCF">
              <w:rPr>
                <w:sz w:val="20"/>
                <w:szCs w:val="20"/>
                <w:lang w:val="en-US"/>
              </w:rPr>
              <w:t>NTSC</w:t>
            </w:r>
          </w:p>
        </w:tc>
        <w:tc>
          <w:tcPr>
            <w:tcW w:w="1559" w:type="dxa"/>
          </w:tcPr>
          <w:p w:rsidR="000739DD" w:rsidRPr="00594CCF" w:rsidRDefault="000739DD" w:rsidP="000739DD">
            <w:pPr>
              <w:pStyle w:val="af8"/>
              <w:tabs>
                <w:tab w:val="left" w:pos="1701"/>
              </w:tabs>
              <w:ind w:right="-69"/>
              <w:rPr>
                <w:sz w:val="20"/>
                <w:szCs w:val="20"/>
                <w:lang w:val="en-US"/>
              </w:rPr>
            </w:pPr>
          </w:p>
        </w:tc>
      </w:tr>
      <w:tr w:rsidR="000739DD" w:rsidRPr="00594CCF" w:rsidTr="00D4275E">
        <w:tc>
          <w:tcPr>
            <w:tcW w:w="567" w:type="dxa"/>
          </w:tcPr>
          <w:p w:rsidR="000739DD" w:rsidRPr="00594CCF" w:rsidRDefault="000739DD" w:rsidP="000739DD">
            <w:pPr>
              <w:pStyle w:val="af8"/>
              <w:tabs>
                <w:tab w:val="left" w:pos="1701"/>
              </w:tabs>
              <w:ind w:right="-3"/>
              <w:rPr>
                <w:sz w:val="20"/>
                <w:szCs w:val="20"/>
              </w:rPr>
            </w:pPr>
          </w:p>
        </w:tc>
        <w:tc>
          <w:tcPr>
            <w:tcW w:w="1276" w:type="dxa"/>
          </w:tcPr>
          <w:p w:rsidR="000739DD" w:rsidRPr="00594CCF" w:rsidRDefault="000739DD" w:rsidP="000739DD"/>
        </w:tc>
        <w:tc>
          <w:tcPr>
            <w:tcW w:w="1559" w:type="dxa"/>
          </w:tcPr>
          <w:p w:rsidR="000739DD" w:rsidRPr="00594CCF" w:rsidRDefault="000739DD" w:rsidP="000739DD">
            <w:pPr>
              <w:pStyle w:val="af8"/>
              <w:tabs>
                <w:tab w:val="left" w:pos="1701"/>
              </w:tabs>
              <w:ind w:right="-69"/>
              <w:rPr>
                <w:sz w:val="20"/>
                <w:szCs w:val="20"/>
              </w:rPr>
            </w:pPr>
          </w:p>
        </w:tc>
        <w:tc>
          <w:tcPr>
            <w:tcW w:w="2977" w:type="dxa"/>
          </w:tcPr>
          <w:p w:rsidR="000739DD" w:rsidRPr="00594CCF" w:rsidRDefault="000739DD" w:rsidP="000739DD">
            <w:pPr>
              <w:pStyle w:val="af8"/>
              <w:tabs>
                <w:tab w:val="left" w:pos="1701"/>
              </w:tabs>
              <w:ind w:right="-69"/>
              <w:rPr>
                <w:sz w:val="20"/>
                <w:szCs w:val="20"/>
                <w:lang w:val="en-US"/>
              </w:rPr>
            </w:pPr>
            <w:r w:rsidRPr="00594CCF">
              <w:rPr>
                <w:bCs/>
                <w:sz w:val="20"/>
                <w:szCs w:val="20"/>
                <w:lang w:val="en-US"/>
              </w:rPr>
              <w:t>Регулировки</w:t>
            </w:r>
            <w:r w:rsidRPr="00594CCF">
              <w:rPr>
                <w:sz w:val="20"/>
                <w:szCs w:val="20"/>
                <w:lang w:val="en-US"/>
              </w:rPr>
              <w:t> </w:t>
            </w:r>
          </w:p>
        </w:tc>
        <w:tc>
          <w:tcPr>
            <w:tcW w:w="3119" w:type="dxa"/>
          </w:tcPr>
          <w:p w:rsidR="000739DD" w:rsidRPr="00594CCF" w:rsidRDefault="000739DD" w:rsidP="000739DD">
            <w:pPr>
              <w:pStyle w:val="af8"/>
              <w:tabs>
                <w:tab w:val="left" w:pos="1701"/>
              </w:tabs>
              <w:ind w:right="-69"/>
              <w:rPr>
                <w:sz w:val="20"/>
                <w:szCs w:val="20"/>
              </w:rPr>
            </w:pPr>
            <w:r w:rsidRPr="00594CCF">
              <w:rPr>
                <w:sz w:val="20"/>
                <w:szCs w:val="20"/>
                <w:lang w:val="en-US"/>
              </w:rPr>
              <w:t>Яркость, Цветность, Контраст</w:t>
            </w:r>
          </w:p>
        </w:tc>
        <w:tc>
          <w:tcPr>
            <w:tcW w:w="1559" w:type="dxa"/>
          </w:tcPr>
          <w:p w:rsidR="000739DD" w:rsidRPr="00594CCF" w:rsidRDefault="000739DD" w:rsidP="000739DD">
            <w:pPr>
              <w:pStyle w:val="af8"/>
              <w:tabs>
                <w:tab w:val="left" w:pos="1701"/>
              </w:tabs>
              <w:ind w:right="-69"/>
              <w:rPr>
                <w:sz w:val="20"/>
                <w:szCs w:val="20"/>
              </w:rPr>
            </w:pPr>
          </w:p>
        </w:tc>
      </w:tr>
      <w:tr w:rsidR="000739DD" w:rsidRPr="00594CCF" w:rsidTr="00D4275E">
        <w:tc>
          <w:tcPr>
            <w:tcW w:w="567" w:type="dxa"/>
          </w:tcPr>
          <w:p w:rsidR="000739DD" w:rsidRPr="00594CCF" w:rsidRDefault="000739DD" w:rsidP="000739DD">
            <w:pPr>
              <w:pStyle w:val="af8"/>
              <w:tabs>
                <w:tab w:val="left" w:pos="1701"/>
              </w:tabs>
              <w:ind w:right="-3"/>
              <w:rPr>
                <w:sz w:val="20"/>
                <w:szCs w:val="20"/>
              </w:rPr>
            </w:pPr>
          </w:p>
        </w:tc>
        <w:tc>
          <w:tcPr>
            <w:tcW w:w="1276" w:type="dxa"/>
          </w:tcPr>
          <w:p w:rsidR="000739DD" w:rsidRPr="00594CCF" w:rsidRDefault="000739DD" w:rsidP="000739DD"/>
        </w:tc>
        <w:tc>
          <w:tcPr>
            <w:tcW w:w="1559" w:type="dxa"/>
          </w:tcPr>
          <w:p w:rsidR="000739DD" w:rsidRPr="00594CCF" w:rsidRDefault="000739DD" w:rsidP="000739DD">
            <w:pPr>
              <w:pStyle w:val="af8"/>
              <w:tabs>
                <w:tab w:val="left" w:pos="1701"/>
              </w:tabs>
              <w:ind w:right="-69"/>
              <w:rPr>
                <w:sz w:val="20"/>
                <w:szCs w:val="20"/>
              </w:rPr>
            </w:pPr>
          </w:p>
        </w:tc>
        <w:tc>
          <w:tcPr>
            <w:tcW w:w="2977" w:type="dxa"/>
          </w:tcPr>
          <w:p w:rsidR="000739DD" w:rsidRPr="00594CCF" w:rsidRDefault="000739DD" w:rsidP="000739DD">
            <w:pPr>
              <w:pStyle w:val="af8"/>
              <w:tabs>
                <w:tab w:val="left" w:pos="1701"/>
              </w:tabs>
              <w:ind w:right="-69"/>
              <w:rPr>
                <w:sz w:val="20"/>
                <w:szCs w:val="20"/>
                <w:lang w:val="en-US"/>
              </w:rPr>
            </w:pPr>
            <w:r w:rsidRPr="00594CCF">
              <w:rPr>
                <w:bCs/>
                <w:sz w:val="20"/>
                <w:szCs w:val="20"/>
                <w:lang w:val="en-US"/>
              </w:rPr>
              <w:t>Звуковая система</w:t>
            </w:r>
            <w:r w:rsidRPr="00594CCF">
              <w:rPr>
                <w:sz w:val="20"/>
                <w:szCs w:val="20"/>
                <w:lang w:val="en-US"/>
              </w:rPr>
              <w:t> </w:t>
            </w:r>
          </w:p>
        </w:tc>
        <w:tc>
          <w:tcPr>
            <w:tcW w:w="3119" w:type="dxa"/>
          </w:tcPr>
          <w:p w:rsidR="000739DD" w:rsidRPr="00594CCF" w:rsidRDefault="000739DD" w:rsidP="000739DD">
            <w:r>
              <w:t>наличие</w:t>
            </w:r>
          </w:p>
        </w:tc>
        <w:tc>
          <w:tcPr>
            <w:tcW w:w="1559" w:type="dxa"/>
          </w:tcPr>
          <w:p w:rsidR="000739DD" w:rsidRPr="00594CCF" w:rsidRDefault="000739DD" w:rsidP="000739DD">
            <w:pPr>
              <w:pStyle w:val="af8"/>
              <w:tabs>
                <w:tab w:val="left" w:pos="1701"/>
              </w:tabs>
              <w:ind w:right="-69"/>
              <w:rPr>
                <w:sz w:val="20"/>
                <w:szCs w:val="20"/>
              </w:rPr>
            </w:pPr>
          </w:p>
        </w:tc>
      </w:tr>
      <w:tr w:rsidR="000739DD" w:rsidRPr="00594CCF" w:rsidTr="00D4275E">
        <w:tc>
          <w:tcPr>
            <w:tcW w:w="567" w:type="dxa"/>
          </w:tcPr>
          <w:p w:rsidR="000739DD" w:rsidRPr="00594CCF" w:rsidRDefault="000739DD" w:rsidP="000739DD">
            <w:pPr>
              <w:pStyle w:val="af8"/>
              <w:tabs>
                <w:tab w:val="left" w:pos="1701"/>
              </w:tabs>
              <w:ind w:right="-3"/>
              <w:rPr>
                <w:sz w:val="20"/>
                <w:szCs w:val="20"/>
              </w:rPr>
            </w:pPr>
          </w:p>
        </w:tc>
        <w:tc>
          <w:tcPr>
            <w:tcW w:w="1276" w:type="dxa"/>
          </w:tcPr>
          <w:p w:rsidR="000739DD" w:rsidRPr="00594CCF" w:rsidRDefault="000739DD" w:rsidP="000739DD"/>
        </w:tc>
        <w:tc>
          <w:tcPr>
            <w:tcW w:w="1559" w:type="dxa"/>
          </w:tcPr>
          <w:p w:rsidR="000739DD" w:rsidRPr="00594CCF" w:rsidRDefault="000739DD" w:rsidP="000739DD">
            <w:pPr>
              <w:pStyle w:val="af8"/>
              <w:tabs>
                <w:tab w:val="left" w:pos="1701"/>
              </w:tabs>
              <w:ind w:right="-69"/>
              <w:rPr>
                <w:sz w:val="20"/>
                <w:szCs w:val="20"/>
              </w:rPr>
            </w:pPr>
          </w:p>
        </w:tc>
        <w:tc>
          <w:tcPr>
            <w:tcW w:w="2977" w:type="dxa"/>
          </w:tcPr>
          <w:p w:rsidR="000739DD" w:rsidRPr="00594CCF" w:rsidRDefault="000739DD" w:rsidP="000739DD">
            <w:pPr>
              <w:pStyle w:val="af8"/>
              <w:tabs>
                <w:tab w:val="left" w:pos="1701"/>
              </w:tabs>
              <w:ind w:right="-69"/>
              <w:rPr>
                <w:sz w:val="20"/>
                <w:szCs w:val="20"/>
                <w:lang w:val="en-US"/>
              </w:rPr>
            </w:pPr>
            <w:r w:rsidRPr="00594CCF">
              <w:rPr>
                <w:bCs/>
                <w:sz w:val="20"/>
                <w:szCs w:val="20"/>
                <w:lang w:val="en-US"/>
              </w:rPr>
              <w:t>Количество мелодий</w:t>
            </w:r>
            <w:r w:rsidRPr="00594CCF">
              <w:rPr>
                <w:sz w:val="20"/>
                <w:szCs w:val="20"/>
                <w:lang w:val="en-US"/>
              </w:rPr>
              <w:t> </w:t>
            </w:r>
          </w:p>
        </w:tc>
        <w:tc>
          <w:tcPr>
            <w:tcW w:w="3119" w:type="dxa"/>
          </w:tcPr>
          <w:p w:rsidR="000739DD" w:rsidRPr="00594CCF" w:rsidRDefault="000739DD" w:rsidP="000739DD">
            <w:pPr>
              <w:pStyle w:val="af8"/>
              <w:tabs>
                <w:tab w:val="left" w:pos="1701"/>
              </w:tabs>
              <w:ind w:right="-69"/>
              <w:rPr>
                <w:sz w:val="20"/>
                <w:szCs w:val="20"/>
                <w:lang w:val="en-US"/>
              </w:rPr>
            </w:pPr>
            <w:r w:rsidRPr="00594CCF">
              <w:rPr>
                <w:sz w:val="20"/>
                <w:szCs w:val="20"/>
              </w:rPr>
              <w:t>Более 3</w:t>
            </w:r>
          </w:p>
        </w:tc>
        <w:tc>
          <w:tcPr>
            <w:tcW w:w="1559" w:type="dxa"/>
          </w:tcPr>
          <w:p w:rsidR="000739DD" w:rsidRPr="00594CCF" w:rsidRDefault="000739DD" w:rsidP="000739DD">
            <w:pPr>
              <w:pStyle w:val="af8"/>
              <w:tabs>
                <w:tab w:val="left" w:pos="1701"/>
              </w:tabs>
              <w:ind w:right="-69"/>
              <w:rPr>
                <w:sz w:val="20"/>
                <w:szCs w:val="20"/>
                <w:lang w:val="en-US"/>
              </w:rPr>
            </w:pPr>
          </w:p>
        </w:tc>
      </w:tr>
      <w:tr w:rsidR="000739DD" w:rsidRPr="00594CCF" w:rsidTr="00D4275E">
        <w:tc>
          <w:tcPr>
            <w:tcW w:w="567" w:type="dxa"/>
          </w:tcPr>
          <w:p w:rsidR="000739DD" w:rsidRPr="00594CCF" w:rsidRDefault="000739DD" w:rsidP="000739DD">
            <w:pPr>
              <w:pStyle w:val="af8"/>
              <w:tabs>
                <w:tab w:val="left" w:pos="1701"/>
              </w:tabs>
              <w:ind w:right="-3"/>
              <w:rPr>
                <w:sz w:val="20"/>
                <w:szCs w:val="20"/>
              </w:rPr>
            </w:pPr>
          </w:p>
        </w:tc>
        <w:tc>
          <w:tcPr>
            <w:tcW w:w="1276" w:type="dxa"/>
          </w:tcPr>
          <w:p w:rsidR="000739DD" w:rsidRPr="00594CCF" w:rsidRDefault="000739DD" w:rsidP="000739DD"/>
        </w:tc>
        <w:tc>
          <w:tcPr>
            <w:tcW w:w="1559" w:type="dxa"/>
          </w:tcPr>
          <w:p w:rsidR="000739DD" w:rsidRPr="00594CCF" w:rsidRDefault="000739DD" w:rsidP="000739DD">
            <w:pPr>
              <w:pStyle w:val="af8"/>
              <w:tabs>
                <w:tab w:val="left" w:pos="1701"/>
              </w:tabs>
              <w:ind w:right="-69"/>
              <w:rPr>
                <w:sz w:val="20"/>
                <w:szCs w:val="20"/>
              </w:rPr>
            </w:pPr>
          </w:p>
        </w:tc>
        <w:tc>
          <w:tcPr>
            <w:tcW w:w="2977" w:type="dxa"/>
          </w:tcPr>
          <w:p w:rsidR="000739DD" w:rsidRPr="00594CCF" w:rsidRDefault="000739DD" w:rsidP="000739DD">
            <w:pPr>
              <w:pStyle w:val="af8"/>
              <w:tabs>
                <w:tab w:val="left" w:pos="1701"/>
              </w:tabs>
              <w:ind w:right="-69"/>
              <w:rPr>
                <w:sz w:val="20"/>
                <w:szCs w:val="20"/>
                <w:lang w:val="en-US"/>
              </w:rPr>
            </w:pPr>
            <w:r w:rsidRPr="00594CCF">
              <w:rPr>
                <w:bCs/>
                <w:sz w:val="20"/>
                <w:szCs w:val="20"/>
                <w:lang w:val="en-US"/>
              </w:rPr>
              <w:t>Тип кнопок</w:t>
            </w:r>
            <w:r w:rsidRPr="00594CCF">
              <w:rPr>
                <w:sz w:val="20"/>
                <w:szCs w:val="20"/>
                <w:lang w:val="en-US"/>
              </w:rPr>
              <w:t> </w:t>
            </w:r>
          </w:p>
        </w:tc>
        <w:tc>
          <w:tcPr>
            <w:tcW w:w="3119" w:type="dxa"/>
          </w:tcPr>
          <w:p w:rsidR="000739DD" w:rsidRPr="00594CCF" w:rsidRDefault="000739DD" w:rsidP="000739DD">
            <w:pPr>
              <w:pStyle w:val="af8"/>
              <w:tabs>
                <w:tab w:val="left" w:pos="1701"/>
              </w:tabs>
              <w:ind w:right="-69"/>
              <w:rPr>
                <w:sz w:val="20"/>
                <w:szCs w:val="20"/>
                <w:lang w:val="en-US"/>
              </w:rPr>
            </w:pPr>
            <w:r w:rsidRPr="00594CCF">
              <w:rPr>
                <w:sz w:val="20"/>
                <w:szCs w:val="20"/>
                <w:lang w:val="en-US"/>
              </w:rPr>
              <w:t>Сенсорные</w:t>
            </w:r>
          </w:p>
        </w:tc>
        <w:tc>
          <w:tcPr>
            <w:tcW w:w="1559" w:type="dxa"/>
          </w:tcPr>
          <w:p w:rsidR="000739DD" w:rsidRPr="00594CCF" w:rsidRDefault="000739DD" w:rsidP="000739DD">
            <w:pPr>
              <w:pStyle w:val="af8"/>
              <w:tabs>
                <w:tab w:val="left" w:pos="1701"/>
              </w:tabs>
              <w:ind w:right="-69"/>
              <w:rPr>
                <w:sz w:val="20"/>
                <w:szCs w:val="20"/>
                <w:lang w:val="en-US"/>
              </w:rPr>
            </w:pPr>
          </w:p>
        </w:tc>
      </w:tr>
      <w:tr w:rsidR="000739DD" w:rsidRPr="00594CCF" w:rsidTr="00D4275E">
        <w:tc>
          <w:tcPr>
            <w:tcW w:w="567" w:type="dxa"/>
          </w:tcPr>
          <w:p w:rsidR="000739DD" w:rsidRPr="00594CCF" w:rsidRDefault="000739DD" w:rsidP="000739DD">
            <w:pPr>
              <w:pStyle w:val="af8"/>
              <w:tabs>
                <w:tab w:val="left" w:pos="1701"/>
              </w:tabs>
              <w:ind w:right="-3"/>
              <w:rPr>
                <w:sz w:val="20"/>
                <w:szCs w:val="20"/>
              </w:rPr>
            </w:pPr>
          </w:p>
        </w:tc>
        <w:tc>
          <w:tcPr>
            <w:tcW w:w="1276" w:type="dxa"/>
          </w:tcPr>
          <w:p w:rsidR="000739DD" w:rsidRPr="00594CCF" w:rsidRDefault="000739DD" w:rsidP="000739DD"/>
        </w:tc>
        <w:tc>
          <w:tcPr>
            <w:tcW w:w="1559" w:type="dxa"/>
          </w:tcPr>
          <w:p w:rsidR="000739DD" w:rsidRPr="00594CCF" w:rsidRDefault="000739DD" w:rsidP="000739DD">
            <w:pPr>
              <w:pStyle w:val="af8"/>
              <w:tabs>
                <w:tab w:val="left" w:pos="1701"/>
              </w:tabs>
              <w:ind w:right="-69"/>
              <w:rPr>
                <w:sz w:val="20"/>
                <w:szCs w:val="20"/>
              </w:rPr>
            </w:pPr>
          </w:p>
        </w:tc>
        <w:tc>
          <w:tcPr>
            <w:tcW w:w="2977" w:type="dxa"/>
          </w:tcPr>
          <w:p w:rsidR="000739DD" w:rsidRPr="00594CCF" w:rsidRDefault="000739DD" w:rsidP="000739DD">
            <w:pPr>
              <w:pStyle w:val="af8"/>
              <w:tabs>
                <w:tab w:val="left" w:pos="1701"/>
              </w:tabs>
              <w:ind w:right="-69"/>
              <w:rPr>
                <w:sz w:val="20"/>
                <w:szCs w:val="20"/>
                <w:lang w:val="en-US"/>
              </w:rPr>
            </w:pPr>
            <w:r w:rsidRPr="00594CCF">
              <w:rPr>
                <w:bCs/>
                <w:sz w:val="20"/>
                <w:szCs w:val="20"/>
                <w:lang w:val="en-US"/>
              </w:rPr>
              <w:t>Подсветка кнопок</w:t>
            </w:r>
            <w:r w:rsidRPr="00594CCF">
              <w:rPr>
                <w:sz w:val="20"/>
                <w:szCs w:val="20"/>
                <w:lang w:val="en-US"/>
              </w:rPr>
              <w:t> </w:t>
            </w:r>
          </w:p>
        </w:tc>
        <w:tc>
          <w:tcPr>
            <w:tcW w:w="3119" w:type="dxa"/>
          </w:tcPr>
          <w:p w:rsidR="000739DD" w:rsidRPr="00594CCF" w:rsidRDefault="000739DD" w:rsidP="000739DD">
            <w:pPr>
              <w:pStyle w:val="af8"/>
              <w:tabs>
                <w:tab w:val="left" w:pos="1701"/>
              </w:tabs>
              <w:ind w:right="-69"/>
              <w:rPr>
                <w:sz w:val="20"/>
                <w:szCs w:val="20"/>
              </w:rPr>
            </w:pPr>
            <w:r w:rsidRPr="00594CCF">
              <w:rPr>
                <w:sz w:val="20"/>
                <w:szCs w:val="20"/>
                <w:lang w:val="en-US"/>
              </w:rPr>
              <w:t>Синяя</w:t>
            </w:r>
            <w:r w:rsidRPr="00594CCF">
              <w:rPr>
                <w:sz w:val="20"/>
                <w:szCs w:val="20"/>
              </w:rPr>
              <w:t xml:space="preserve"> или белая</w:t>
            </w:r>
          </w:p>
        </w:tc>
        <w:tc>
          <w:tcPr>
            <w:tcW w:w="1559" w:type="dxa"/>
          </w:tcPr>
          <w:p w:rsidR="000739DD" w:rsidRPr="00594CCF" w:rsidRDefault="000739DD" w:rsidP="000739DD">
            <w:pPr>
              <w:pStyle w:val="af8"/>
              <w:tabs>
                <w:tab w:val="left" w:pos="1701"/>
              </w:tabs>
              <w:ind w:right="-69"/>
              <w:rPr>
                <w:sz w:val="20"/>
                <w:szCs w:val="20"/>
                <w:lang w:val="en-US"/>
              </w:rPr>
            </w:pPr>
          </w:p>
        </w:tc>
      </w:tr>
      <w:tr w:rsidR="000739DD" w:rsidRPr="00594CCF" w:rsidTr="00D4275E">
        <w:tc>
          <w:tcPr>
            <w:tcW w:w="567" w:type="dxa"/>
          </w:tcPr>
          <w:p w:rsidR="000739DD" w:rsidRPr="00594CCF" w:rsidRDefault="000739DD" w:rsidP="000739DD">
            <w:pPr>
              <w:pStyle w:val="af8"/>
              <w:tabs>
                <w:tab w:val="left" w:pos="1701"/>
              </w:tabs>
              <w:ind w:right="-3"/>
              <w:rPr>
                <w:sz w:val="20"/>
                <w:szCs w:val="20"/>
              </w:rPr>
            </w:pPr>
          </w:p>
        </w:tc>
        <w:tc>
          <w:tcPr>
            <w:tcW w:w="1276" w:type="dxa"/>
          </w:tcPr>
          <w:p w:rsidR="000739DD" w:rsidRPr="00594CCF" w:rsidRDefault="000739DD" w:rsidP="000739DD"/>
        </w:tc>
        <w:tc>
          <w:tcPr>
            <w:tcW w:w="1559" w:type="dxa"/>
          </w:tcPr>
          <w:p w:rsidR="000739DD" w:rsidRPr="00594CCF" w:rsidRDefault="000739DD" w:rsidP="000739DD">
            <w:pPr>
              <w:pStyle w:val="af8"/>
              <w:tabs>
                <w:tab w:val="left" w:pos="1701"/>
              </w:tabs>
              <w:ind w:right="-69"/>
              <w:rPr>
                <w:sz w:val="20"/>
                <w:szCs w:val="20"/>
              </w:rPr>
            </w:pPr>
          </w:p>
        </w:tc>
        <w:tc>
          <w:tcPr>
            <w:tcW w:w="2977" w:type="dxa"/>
          </w:tcPr>
          <w:p w:rsidR="000739DD" w:rsidRPr="00594CCF" w:rsidRDefault="000739DD" w:rsidP="000739DD">
            <w:pPr>
              <w:pStyle w:val="af8"/>
              <w:tabs>
                <w:tab w:val="left" w:pos="1701"/>
              </w:tabs>
              <w:ind w:right="-69"/>
              <w:rPr>
                <w:sz w:val="20"/>
                <w:szCs w:val="20"/>
                <w:lang w:val="en-US"/>
              </w:rPr>
            </w:pPr>
            <w:r w:rsidRPr="00594CCF">
              <w:rPr>
                <w:bCs/>
                <w:sz w:val="20"/>
                <w:szCs w:val="20"/>
                <w:lang w:val="en-US"/>
              </w:rPr>
              <w:t>OSD-меню</w:t>
            </w:r>
            <w:r w:rsidRPr="00594CCF">
              <w:rPr>
                <w:sz w:val="20"/>
                <w:szCs w:val="20"/>
                <w:lang w:val="en-US"/>
              </w:rPr>
              <w:t> </w:t>
            </w:r>
          </w:p>
        </w:tc>
        <w:tc>
          <w:tcPr>
            <w:tcW w:w="3119" w:type="dxa"/>
          </w:tcPr>
          <w:p w:rsidR="000739DD" w:rsidRPr="00594CCF" w:rsidRDefault="000739DD" w:rsidP="000739DD">
            <w:pPr>
              <w:pStyle w:val="af8"/>
              <w:tabs>
                <w:tab w:val="left" w:pos="1701"/>
              </w:tabs>
              <w:ind w:right="-69"/>
              <w:rPr>
                <w:sz w:val="20"/>
                <w:szCs w:val="20"/>
              </w:rPr>
            </w:pPr>
            <w:r w:rsidRPr="00594CCF">
              <w:rPr>
                <w:sz w:val="20"/>
                <w:szCs w:val="20"/>
              </w:rPr>
              <w:t>Т</w:t>
            </w:r>
            <w:r w:rsidRPr="00594CCF">
              <w:rPr>
                <w:sz w:val="20"/>
                <w:szCs w:val="20"/>
                <w:lang w:val="en-US"/>
              </w:rPr>
              <w:t>екстовое на русском</w:t>
            </w:r>
          </w:p>
        </w:tc>
        <w:tc>
          <w:tcPr>
            <w:tcW w:w="1559" w:type="dxa"/>
          </w:tcPr>
          <w:p w:rsidR="000739DD" w:rsidRPr="00594CCF" w:rsidRDefault="000739DD" w:rsidP="000739DD">
            <w:pPr>
              <w:pStyle w:val="af8"/>
              <w:tabs>
                <w:tab w:val="left" w:pos="1701"/>
              </w:tabs>
              <w:ind w:right="-69"/>
              <w:rPr>
                <w:sz w:val="20"/>
                <w:szCs w:val="20"/>
              </w:rPr>
            </w:pPr>
          </w:p>
        </w:tc>
      </w:tr>
      <w:tr w:rsidR="000739DD" w:rsidRPr="00594CCF" w:rsidTr="00D4275E">
        <w:tc>
          <w:tcPr>
            <w:tcW w:w="567" w:type="dxa"/>
          </w:tcPr>
          <w:p w:rsidR="000739DD" w:rsidRPr="00594CCF" w:rsidRDefault="000739DD" w:rsidP="000739DD">
            <w:pPr>
              <w:pStyle w:val="af8"/>
              <w:tabs>
                <w:tab w:val="left" w:pos="1701"/>
              </w:tabs>
              <w:ind w:right="-3"/>
              <w:rPr>
                <w:sz w:val="20"/>
                <w:szCs w:val="20"/>
              </w:rPr>
            </w:pPr>
          </w:p>
        </w:tc>
        <w:tc>
          <w:tcPr>
            <w:tcW w:w="1276" w:type="dxa"/>
          </w:tcPr>
          <w:p w:rsidR="000739DD" w:rsidRPr="00594CCF" w:rsidRDefault="000739DD" w:rsidP="000739DD"/>
        </w:tc>
        <w:tc>
          <w:tcPr>
            <w:tcW w:w="1559" w:type="dxa"/>
          </w:tcPr>
          <w:p w:rsidR="000739DD" w:rsidRPr="00594CCF" w:rsidRDefault="000739DD" w:rsidP="000739DD">
            <w:pPr>
              <w:pStyle w:val="af8"/>
              <w:tabs>
                <w:tab w:val="left" w:pos="1701"/>
              </w:tabs>
              <w:ind w:right="-69"/>
              <w:rPr>
                <w:sz w:val="20"/>
                <w:szCs w:val="20"/>
              </w:rPr>
            </w:pPr>
          </w:p>
        </w:tc>
        <w:tc>
          <w:tcPr>
            <w:tcW w:w="2977" w:type="dxa"/>
          </w:tcPr>
          <w:p w:rsidR="000739DD" w:rsidRPr="00594CCF" w:rsidRDefault="000739DD" w:rsidP="000739DD">
            <w:pPr>
              <w:pStyle w:val="af8"/>
              <w:tabs>
                <w:tab w:val="left" w:pos="1701"/>
              </w:tabs>
              <w:ind w:right="-69"/>
              <w:rPr>
                <w:sz w:val="20"/>
                <w:szCs w:val="20"/>
                <w:lang w:val="en-US"/>
              </w:rPr>
            </w:pPr>
            <w:r w:rsidRPr="00594CCF">
              <w:rPr>
                <w:bCs/>
                <w:sz w:val="20"/>
                <w:szCs w:val="20"/>
                <w:lang w:val="en-US"/>
              </w:rPr>
              <w:t>Схема подключения</w:t>
            </w:r>
            <w:r w:rsidRPr="00594CCF">
              <w:rPr>
                <w:sz w:val="20"/>
                <w:szCs w:val="20"/>
                <w:lang w:val="en-US"/>
              </w:rPr>
              <w:t> </w:t>
            </w:r>
          </w:p>
        </w:tc>
        <w:tc>
          <w:tcPr>
            <w:tcW w:w="3119" w:type="dxa"/>
          </w:tcPr>
          <w:p w:rsidR="000739DD" w:rsidRPr="00594CCF" w:rsidRDefault="000739DD" w:rsidP="000739DD">
            <w:pPr>
              <w:pStyle w:val="af8"/>
              <w:tabs>
                <w:tab w:val="left" w:pos="1701"/>
              </w:tabs>
              <w:ind w:right="-69"/>
              <w:rPr>
                <w:sz w:val="20"/>
                <w:szCs w:val="20"/>
              </w:rPr>
            </w:pPr>
            <w:r w:rsidRPr="00594CCF">
              <w:rPr>
                <w:sz w:val="20"/>
                <w:szCs w:val="20"/>
              </w:rPr>
              <w:t>4-проводная с панелями и мониторами</w:t>
            </w:r>
          </w:p>
        </w:tc>
        <w:tc>
          <w:tcPr>
            <w:tcW w:w="1559" w:type="dxa"/>
          </w:tcPr>
          <w:p w:rsidR="000739DD" w:rsidRPr="00594CCF" w:rsidRDefault="000739DD" w:rsidP="000739DD">
            <w:pPr>
              <w:pStyle w:val="af8"/>
              <w:tabs>
                <w:tab w:val="left" w:pos="1701"/>
              </w:tabs>
              <w:ind w:right="-69"/>
              <w:rPr>
                <w:sz w:val="20"/>
                <w:szCs w:val="20"/>
              </w:rPr>
            </w:pPr>
          </w:p>
        </w:tc>
      </w:tr>
      <w:tr w:rsidR="000739DD" w:rsidRPr="00594CCF" w:rsidTr="00D4275E">
        <w:tc>
          <w:tcPr>
            <w:tcW w:w="567" w:type="dxa"/>
          </w:tcPr>
          <w:p w:rsidR="000739DD" w:rsidRPr="00594CCF" w:rsidRDefault="000739DD" w:rsidP="000739DD">
            <w:pPr>
              <w:pStyle w:val="af8"/>
              <w:tabs>
                <w:tab w:val="left" w:pos="1701"/>
              </w:tabs>
              <w:ind w:right="-3"/>
              <w:rPr>
                <w:sz w:val="20"/>
                <w:szCs w:val="20"/>
              </w:rPr>
            </w:pPr>
          </w:p>
        </w:tc>
        <w:tc>
          <w:tcPr>
            <w:tcW w:w="1276" w:type="dxa"/>
          </w:tcPr>
          <w:p w:rsidR="000739DD" w:rsidRPr="00594CCF" w:rsidRDefault="000739DD" w:rsidP="000739DD"/>
        </w:tc>
        <w:tc>
          <w:tcPr>
            <w:tcW w:w="1559" w:type="dxa"/>
          </w:tcPr>
          <w:p w:rsidR="000739DD" w:rsidRPr="00594CCF" w:rsidRDefault="000739DD" w:rsidP="000739DD">
            <w:pPr>
              <w:pStyle w:val="af8"/>
              <w:tabs>
                <w:tab w:val="left" w:pos="1701"/>
              </w:tabs>
              <w:ind w:right="-69"/>
              <w:rPr>
                <w:sz w:val="20"/>
                <w:szCs w:val="20"/>
              </w:rPr>
            </w:pPr>
          </w:p>
        </w:tc>
        <w:tc>
          <w:tcPr>
            <w:tcW w:w="2977" w:type="dxa"/>
          </w:tcPr>
          <w:p w:rsidR="000739DD" w:rsidRPr="00594CCF" w:rsidRDefault="000739DD" w:rsidP="000739DD">
            <w:pPr>
              <w:pStyle w:val="af8"/>
              <w:tabs>
                <w:tab w:val="left" w:pos="1701"/>
              </w:tabs>
              <w:ind w:right="-69"/>
              <w:rPr>
                <w:sz w:val="20"/>
                <w:szCs w:val="20"/>
                <w:lang w:val="en-US"/>
              </w:rPr>
            </w:pPr>
            <w:r w:rsidRPr="00594CCF">
              <w:rPr>
                <w:bCs/>
                <w:sz w:val="20"/>
                <w:szCs w:val="20"/>
                <w:lang w:val="en-US"/>
              </w:rPr>
              <w:t>Вызывные панели</w:t>
            </w:r>
            <w:r w:rsidRPr="00594CCF">
              <w:rPr>
                <w:sz w:val="20"/>
                <w:szCs w:val="20"/>
                <w:lang w:val="en-US"/>
              </w:rPr>
              <w:t> </w:t>
            </w:r>
          </w:p>
        </w:tc>
        <w:tc>
          <w:tcPr>
            <w:tcW w:w="3119" w:type="dxa"/>
          </w:tcPr>
          <w:p w:rsidR="000739DD" w:rsidRPr="00594CCF" w:rsidRDefault="000739DD" w:rsidP="000739DD">
            <w:pPr>
              <w:pStyle w:val="af8"/>
              <w:tabs>
                <w:tab w:val="left" w:pos="1701"/>
              </w:tabs>
              <w:ind w:right="-69"/>
              <w:rPr>
                <w:sz w:val="20"/>
                <w:szCs w:val="20"/>
                <w:lang w:val="en-US"/>
              </w:rPr>
            </w:pPr>
            <w:r w:rsidRPr="00594CCF">
              <w:rPr>
                <w:sz w:val="20"/>
                <w:szCs w:val="20"/>
              </w:rPr>
              <w:t xml:space="preserve">Не менее </w:t>
            </w:r>
            <w:r w:rsidRPr="00594CCF">
              <w:rPr>
                <w:sz w:val="20"/>
                <w:szCs w:val="20"/>
                <w:lang w:val="en-US"/>
              </w:rPr>
              <w:t>2</w:t>
            </w:r>
          </w:p>
        </w:tc>
        <w:tc>
          <w:tcPr>
            <w:tcW w:w="1559" w:type="dxa"/>
          </w:tcPr>
          <w:p w:rsidR="000739DD" w:rsidRPr="00594CCF" w:rsidRDefault="000739DD" w:rsidP="000739DD">
            <w:pPr>
              <w:pStyle w:val="af8"/>
              <w:tabs>
                <w:tab w:val="left" w:pos="1701"/>
              </w:tabs>
              <w:ind w:right="-69"/>
              <w:rPr>
                <w:sz w:val="20"/>
                <w:szCs w:val="20"/>
                <w:lang w:val="en-US"/>
              </w:rPr>
            </w:pPr>
          </w:p>
        </w:tc>
      </w:tr>
      <w:tr w:rsidR="000739DD" w:rsidRPr="00594CCF" w:rsidTr="00D4275E">
        <w:tc>
          <w:tcPr>
            <w:tcW w:w="567" w:type="dxa"/>
          </w:tcPr>
          <w:p w:rsidR="000739DD" w:rsidRPr="00594CCF" w:rsidRDefault="000739DD" w:rsidP="000739DD">
            <w:pPr>
              <w:pStyle w:val="af8"/>
              <w:tabs>
                <w:tab w:val="left" w:pos="1701"/>
              </w:tabs>
              <w:ind w:right="-3"/>
              <w:rPr>
                <w:sz w:val="20"/>
                <w:szCs w:val="20"/>
              </w:rPr>
            </w:pPr>
          </w:p>
        </w:tc>
        <w:tc>
          <w:tcPr>
            <w:tcW w:w="1276" w:type="dxa"/>
          </w:tcPr>
          <w:p w:rsidR="000739DD" w:rsidRPr="00594CCF" w:rsidRDefault="000739DD" w:rsidP="000739DD"/>
        </w:tc>
        <w:tc>
          <w:tcPr>
            <w:tcW w:w="1559" w:type="dxa"/>
          </w:tcPr>
          <w:p w:rsidR="000739DD" w:rsidRPr="00594CCF" w:rsidRDefault="000739DD" w:rsidP="000739DD">
            <w:pPr>
              <w:pStyle w:val="af8"/>
              <w:tabs>
                <w:tab w:val="left" w:pos="1701"/>
              </w:tabs>
              <w:ind w:right="-69"/>
              <w:rPr>
                <w:sz w:val="20"/>
                <w:szCs w:val="20"/>
              </w:rPr>
            </w:pPr>
          </w:p>
        </w:tc>
        <w:tc>
          <w:tcPr>
            <w:tcW w:w="2977" w:type="dxa"/>
          </w:tcPr>
          <w:p w:rsidR="000739DD" w:rsidRPr="00594CCF" w:rsidRDefault="000739DD" w:rsidP="000739DD">
            <w:pPr>
              <w:pStyle w:val="af8"/>
              <w:tabs>
                <w:tab w:val="left" w:pos="1701"/>
              </w:tabs>
              <w:ind w:right="-69"/>
              <w:rPr>
                <w:sz w:val="20"/>
                <w:szCs w:val="20"/>
                <w:lang w:val="en-US"/>
              </w:rPr>
            </w:pPr>
            <w:r w:rsidRPr="00594CCF">
              <w:rPr>
                <w:bCs/>
                <w:sz w:val="20"/>
                <w:szCs w:val="20"/>
                <w:lang w:val="en-US"/>
              </w:rPr>
              <w:t>Мониторы в параллели</w:t>
            </w:r>
            <w:r w:rsidRPr="00594CCF">
              <w:rPr>
                <w:sz w:val="20"/>
                <w:szCs w:val="20"/>
                <w:lang w:val="en-US"/>
              </w:rPr>
              <w:t> </w:t>
            </w:r>
          </w:p>
        </w:tc>
        <w:tc>
          <w:tcPr>
            <w:tcW w:w="3119" w:type="dxa"/>
          </w:tcPr>
          <w:p w:rsidR="000739DD" w:rsidRPr="00594CCF" w:rsidRDefault="000739DD" w:rsidP="000739DD">
            <w:pPr>
              <w:pStyle w:val="af8"/>
              <w:tabs>
                <w:tab w:val="left" w:pos="1701"/>
              </w:tabs>
              <w:ind w:right="-69"/>
              <w:rPr>
                <w:sz w:val="20"/>
                <w:szCs w:val="20"/>
              </w:rPr>
            </w:pPr>
            <w:r w:rsidRPr="00594CCF">
              <w:rPr>
                <w:sz w:val="20"/>
                <w:szCs w:val="20"/>
              </w:rPr>
              <w:t>Более2</w:t>
            </w:r>
          </w:p>
        </w:tc>
        <w:tc>
          <w:tcPr>
            <w:tcW w:w="1559" w:type="dxa"/>
          </w:tcPr>
          <w:p w:rsidR="000739DD" w:rsidRPr="00594CCF" w:rsidRDefault="000739DD" w:rsidP="000739DD">
            <w:pPr>
              <w:pStyle w:val="af8"/>
              <w:tabs>
                <w:tab w:val="left" w:pos="1701"/>
              </w:tabs>
              <w:ind w:right="-69"/>
              <w:rPr>
                <w:sz w:val="20"/>
                <w:szCs w:val="20"/>
                <w:lang w:val="en-US"/>
              </w:rPr>
            </w:pPr>
          </w:p>
        </w:tc>
      </w:tr>
      <w:tr w:rsidR="000739DD" w:rsidRPr="00594CCF" w:rsidTr="00D4275E">
        <w:tc>
          <w:tcPr>
            <w:tcW w:w="567" w:type="dxa"/>
          </w:tcPr>
          <w:p w:rsidR="000739DD" w:rsidRPr="00594CCF" w:rsidRDefault="000739DD" w:rsidP="000739DD">
            <w:pPr>
              <w:pStyle w:val="af8"/>
              <w:tabs>
                <w:tab w:val="left" w:pos="1701"/>
              </w:tabs>
              <w:ind w:right="-3"/>
              <w:rPr>
                <w:sz w:val="20"/>
                <w:szCs w:val="20"/>
              </w:rPr>
            </w:pPr>
          </w:p>
        </w:tc>
        <w:tc>
          <w:tcPr>
            <w:tcW w:w="1276" w:type="dxa"/>
          </w:tcPr>
          <w:p w:rsidR="000739DD" w:rsidRPr="00594CCF" w:rsidRDefault="000739DD" w:rsidP="000739DD"/>
        </w:tc>
        <w:tc>
          <w:tcPr>
            <w:tcW w:w="1559" w:type="dxa"/>
          </w:tcPr>
          <w:p w:rsidR="000739DD" w:rsidRPr="00594CCF" w:rsidRDefault="000739DD" w:rsidP="000739DD">
            <w:pPr>
              <w:pStyle w:val="af8"/>
              <w:tabs>
                <w:tab w:val="left" w:pos="1701"/>
              </w:tabs>
              <w:ind w:right="-69"/>
              <w:rPr>
                <w:sz w:val="20"/>
                <w:szCs w:val="20"/>
              </w:rPr>
            </w:pPr>
          </w:p>
        </w:tc>
        <w:tc>
          <w:tcPr>
            <w:tcW w:w="2977" w:type="dxa"/>
          </w:tcPr>
          <w:p w:rsidR="000739DD" w:rsidRPr="00594CCF" w:rsidRDefault="000739DD" w:rsidP="000739DD">
            <w:pPr>
              <w:pStyle w:val="af8"/>
              <w:tabs>
                <w:tab w:val="left" w:pos="1701"/>
              </w:tabs>
              <w:ind w:right="-69"/>
              <w:rPr>
                <w:sz w:val="20"/>
                <w:szCs w:val="20"/>
                <w:lang w:val="en-US"/>
              </w:rPr>
            </w:pPr>
            <w:r w:rsidRPr="00594CCF">
              <w:rPr>
                <w:bCs/>
                <w:sz w:val="20"/>
                <w:szCs w:val="20"/>
                <w:lang w:val="en-US"/>
              </w:rPr>
              <w:t>Поддержка видеокамер</w:t>
            </w:r>
            <w:r w:rsidRPr="00594CCF">
              <w:rPr>
                <w:sz w:val="20"/>
                <w:szCs w:val="20"/>
                <w:lang w:val="en-US"/>
              </w:rPr>
              <w:t> </w:t>
            </w:r>
          </w:p>
        </w:tc>
        <w:tc>
          <w:tcPr>
            <w:tcW w:w="3119" w:type="dxa"/>
          </w:tcPr>
          <w:p w:rsidR="000739DD" w:rsidRPr="00594CCF" w:rsidRDefault="000739DD" w:rsidP="000739DD">
            <w:pPr>
              <w:pStyle w:val="af8"/>
              <w:tabs>
                <w:tab w:val="left" w:pos="1701"/>
              </w:tabs>
              <w:ind w:right="-69"/>
              <w:rPr>
                <w:sz w:val="20"/>
                <w:szCs w:val="20"/>
              </w:rPr>
            </w:pPr>
            <w:r w:rsidRPr="00594CCF">
              <w:rPr>
                <w:sz w:val="20"/>
                <w:szCs w:val="20"/>
                <w:lang w:val="en-US"/>
              </w:rPr>
              <w:t>2 аналоговых</w:t>
            </w:r>
            <w:r w:rsidRPr="00594CCF">
              <w:rPr>
                <w:sz w:val="20"/>
                <w:szCs w:val="20"/>
              </w:rPr>
              <w:t xml:space="preserve">; </w:t>
            </w:r>
            <w:r w:rsidRPr="00594CCF">
              <w:rPr>
                <w:sz w:val="20"/>
                <w:szCs w:val="20"/>
                <w:lang w:val="en-US"/>
              </w:rPr>
              <w:t>2 аналоговых</w:t>
            </w:r>
            <w:r w:rsidRPr="00594CCF">
              <w:rPr>
                <w:sz w:val="20"/>
                <w:szCs w:val="20"/>
              </w:rPr>
              <w:t xml:space="preserve"> и 2 </w:t>
            </w:r>
            <w:r w:rsidRPr="00594CCF">
              <w:rPr>
                <w:sz w:val="20"/>
                <w:szCs w:val="20"/>
                <w:lang w:val="en-US"/>
              </w:rPr>
              <w:t>IP</w:t>
            </w:r>
          </w:p>
        </w:tc>
        <w:tc>
          <w:tcPr>
            <w:tcW w:w="1559" w:type="dxa"/>
          </w:tcPr>
          <w:p w:rsidR="000739DD" w:rsidRPr="00594CCF" w:rsidRDefault="000739DD" w:rsidP="000739DD">
            <w:pPr>
              <w:pStyle w:val="af8"/>
              <w:tabs>
                <w:tab w:val="left" w:pos="1701"/>
              </w:tabs>
              <w:ind w:right="-69"/>
              <w:rPr>
                <w:sz w:val="20"/>
                <w:szCs w:val="20"/>
                <w:lang w:val="en-US"/>
              </w:rPr>
            </w:pPr>
          </w:p>
        </w:tc>
      </w:tr>
      <w:tr w:rsidR="000739DD" w:rsidRPr="00594CCF" w:rsidTr="00D4275E">
        <w:tc>
          <w:tcPr>
            <w:tcW w:w="567" w:type="dxa"/>
          </w:tcPr>
          <w:p w:rsidR="000739DD" w:rsidRPr="00594CCF" w:rsidRDefault="000739DD" w:rsidP="000739DD">
            <w:pPr>
              <w:pStyle w:val="af8"/>
              <w:tabs>
                <w:tab w:val="left" w:pos="1701"/>
              </w:tabs>
              <w:ind w:right="-3"/>
              <w:rPr>
                <w:sz w:val="20"/>
                <w:szCs w:val="20"/>
              </w:rPr>
            </w:pPr>
          </w:p>
        </w:tc>
        <w:tc>
          <w:tcPr>
            <w:tcW w:w="1276" w:type="dxa"/>
          </w:tcPr>
          <w:p w:rsidR="000739DD" w:rsidRPr="00594CCF" w:rsidRDefault="000739DD" w:rsidP="000739DD"/>
        </w:tc>
        <w:tc>
          <w:tcPr>
            <w:tcW w:w="1559" w:type="dxa"/>
          </w:tcPr>
          <w:p w:rsidR="000739DD" w:rsidRPr="00594CCF" w:rsidRDefault="000739DD" w:rsidP="000739DD">
            <w:pPr>
              <w:pStyle w:val="af8"/>
              <w:tabs>
                <w:tab w:val="left" w:pos="1701"/>
              </w:tabs>
              <w:ind w:right="-69"/>
              <w:rPr>
                <w:sz w:val="20"/>
                <w:szCs w:val="20"/>
              </w:rPr>
            </w:pPr>
          </w:p>
        </w:tc>
        <w:tc>
          <w:tcPr>
            <w:tcW w:w="2977" w:type="dxa"/>
          </w:tcPr>
          <w:p w:rsidR="000739DD" w:rsidRPr="00594CCF" w:rsidRDefault="000739DD" w:rsidP="000739DD">
            <w:pPr>
              <w:pStyle w:val="af8"/>
              <w:tabs>
                <w:tab w:val="left" w:pos="1701"/>
              </w:tabs>
              <w:ind w:right="-69"/>
              <w:rPr>
                <w:sz w:val="20"/>
                <w:szCs w:val="20"/>
                <w:lang w:val="en-US"/>
              </w:rPr>
            </w:pPr>
            <w:r w:rsidRPr="00594CCF">
              <w:rPr>
                <w:bCs/>
                <w:sz w:val="20"/>
                <w:szCs w:val="20"/>
                <w:lang w:val="en-US"/>
              </w:rPr>
              <w:t>Видеовыход</w:t>
            </w:r>
            <w:r w:rsidRPr="00594CCF">
              <w:rPr>
                <w:sz w:val="20"/>
                <w:szCs w:val="20"/>
                <w:lang w:val="en-US"/>
              </w:rPr>
              <w:t> </w:t>
            </w:r>
          </w:p>
        </w:tc>
        <w:tc>
          <w:tcPr>
            <w:tcW w:w="3119" w:type="dxa"/>
          </w:tcPr>
          <w:p w:rsidR="000739DD" w:rsidRPr="00594CCF" w:rsidRDefault="000739DD" w:rsidP="000739DD">
            <w:pPr>
              <w:pStyle w:val="af8"/>
              <w:tabs>
                <w:tab w:val="left" w:pos="1701"/>
              </w:tabs>
              <w:ind w:right="-69"/>
              <w:rPr>
                <w:sz w:val="20"/>
                <w:szCs w:val="20"/>
              </w:rPr>
            </w:pPr>
            <w:r w:rsidRPr="00594CCF">
              <w:rPr>
                <w:sz w:val="20"/>
                <w:szCs w:val="20"/>
                <w:lang w:val="en-US"/>
              </w:rPr>
              <w:t>Аналоговый</w:t>
            </w:r>
            <w:r w:rsidRPr="00594CCF">
              <w:rPr>
                <w:sz w:val="20"/>
                <w:szCs w:val="20"/>
              </w:rPr>
              <w:t xml:space="preserve">; </w:t>
            </w:r>
            <w:r w:rsidRPr="00594CCF">
              <w:rPr>
                <w:sz w:val="20"/>
                <w:szCs w:val="20"/>
                <w:lang w:val="en-US"/>
              </w:rPr>
              <w:t>Аналоговый</w:t>
            </w:r>
            <w:r w:rsidRPr="00594CCF">
              <w:rPr>
                <w:sz w:val="20"/>
                <w:szCs w:val="20"/>
              </w:rPr>
              <w:t xml:space="preserve"> и </w:t>
            </w:r>
            <w:r w:rsidRPr="00594CCF">
              <w:rPr>
                <w:sz w:val="20"/>
                <w:szCs w:val="20"/>
                <w:lang w:val="en-US"/>
              </w:rPr>
              <w:t>IP</w:t>
            </w:r>
          </w:p>
        </w:tc>
        <w:tc>
          <w:tcPr>
            <w:tcW w:w="1559" w:type="dxa"/>
          </w:tcPr>
          <w:p w:rsidR="000739DD" w:rsidRPr="00594CCF" w:rsidRDefault="000739DD" w:rsidP="000739DD">
            <w:pPr>
              <w:pStyle w:val="af8"/>
              <w:tabs>
                <w:tab w:val="left" w:pos="1701"/>
              </w:tabs>
              <w:ind w:right="-69"/>
              <w:rPr>
                <w:sz w:val="20"/>
                <w:szCs w:val="20"/>
                <w:lang w:val="en-US"/>
              </w:rPr>
            </w:pPr>
          </w:p>
        </w:tc>
      </w:tr>
      <w:tr w:rsidR="000739DD" w:rsidRPr="00594CCF" w:rsidTr="00D4275E">
        <w:tc>
          <w:tcPr>
            <w:tcW w:w="567" w:type="dxa"/>
          </w:tcPr>
          <w:p w:rsidR="000739DD" w:rsidRPr="00594CCF" w:rsidRDefault="000739DD" w:rsidP="000739DD">
            <w:pPr>
              <w:pStyle w:val="af8"/>
              <w:tabs>
                <w:tab w:val="left" w:pos="1701"/>
              </w:tabs>
              <w:ind w:right="-3"/>
              <w:rPr>
                <w:sz w:val="20"/>
                <w:szCs w:val="20"/>
              </w:rPr>
            </w:pPr>
          </w:p>
        </w:tc>
        <w:tc>
          <w:tcPr>
            <w:tcW w:w="1276" w:type="dxa"/>
          </w:tcPr>
          <w:p w:rsidR="000739DD" w:rsidRPr="00594CCF" w:rsidRDefault="000739DD" w:rsidP="000739DD"/>
        </w:tc>
        <w:tc>
          <w:tcPr>
            <w:tcW w:w="1559" w:type="dxa"/>
          </w:tcPr>
          <w:p w:rsidR="000739DD" w:rsidRPr="00594CCF" w:rsidRDefault="000739DD" w:rsidP="000739DD">
            <w:pPr>
              <w:pStyle w:val="af8"/>
              <w:tabs>
                <w:tab w:val="left" w:pos="1701"/>
              </w:tabs>
              <w:ind w:right="-69"/>
              <w:rPr>
                <w:sz w:val="20"/>
                <w:szCs w:val="20"/>
              </w:rPr>
            </w:pPr>
          </w:p>
        </w:tc>
        <w:tc>
          <w:tcPr>
            <w:tcW w:w="2977" w:type="dxa"/>
          </w:tcPr>
          <w:p w:rsidR="000739DD" w:rsidRPr="00594CCF" w:rsidRDefault="000739DD" w:rsidP="000739DD">
            <w:pPr>
              <w:pStyle w:val="af8"/>
              <w:tabs>
                <w:tab w:val="left" w:pos="1701"/>
              </w:tabs>
              <w:ind w:right="-69"/>
              <w:rPr>
                <w:sz w:val="20"/>
                <w:szCs w:val="20"/>
                <w:lang w:val="en-US"/>
              </w:rPr>
            </w:pPr>
            <w:r w:rsidRPr="00594CCF">
              <w:rPr>
                <w:bCs/>
                <w:sz w:val="20"/>
                <w:szCs w:val="20"/>
                <w:lang w:val="en-US"/>
              </w:rPr>
              <w:t>Кнопка звонка</w:t>
            </w:r>
            <w:r w:rsidRPr="00594CCF">
              <w:rPr>
                <w:sz w:val="20"/>
                <w:szCs w:val="20"/>
                <w:lang w:val="en-US"/>
              </w:rPr>
              <w:t> </w:t>
            </w:r>
          </w:p>
        </w:tc>
        <w:tc>
          <w:tcPr>
            <w:tcW w:w="3119" w:type="dxa"/>
          </w:tcPr>
          <w:p w:rsidR="000739DD" w:rsidRPr="00594CCF" w:rsidRDefault="000739DD" w:rsidP="000739DD">
            <w:r>
              <w:t>наличие</w:t>
            </w:r>
          </w:p>
        </w:tc>
        <w:tc>
          <w:tcPr>
            <w:tcW w:w="1559" w:type="dxa"/>
          </w:tcPr>
          <w:p w:rsidR="000739DD" w:rsidRPr="00594CCF" w:rsidRDefault="000739DD" w:rsidP="000739DD">
            <w:pPr>
              <w:pStyle w:val="af8"/>
              <w:tabs>
                <w:tab w:val="left" w:pos="1701"/>
              </w:tabs>
              <w:ind w:right="-69"/>
              <w:rPr>
                <w:sz w:val="20"/>
                <w:szCs w:val="20"/>
                <w:lang w:val="en-US"/>
              </w:rPr>
            </w:pPr>
          </w:p>
        </w:tc>
      </w:tr>
      <w:tr w:rsidR="000739DD" w:rsidRPr="00594CCF" w:rsidTr="00D4275E">
        <w:tc>
          <w:tcPr>
            <w:tcW w:w="567" w:type="dxa"/>
          </w:tcPr>
          <w:p w:rsidR="000739DD" w:rsidRPr="00594CCF" w:rsidRDefault="000739DD" w:rsidP="000739DD">
            <w:pPr>
              <w:pStyle w:val="af8"/>
              <w:tabs>
                <w:tab w:val="left" w:pos="1701"/>
              </w:tabs>
              <w:ind w:right="-3"/>
              <w:rPr>
                <w:sz w:val="20"/>
                <w:szCs w:val="20"/>
              </w:rPr>
            </w:pPr>
          </w:p>
        </w:tc>
        <w:tc>
          <w:tcPr>
            <w:tcW w:w="1276" w:type="dxa"/>
          </w:tcPr>
          <w:p w:rsidR="000739DD" w:rsidRPr="00594CCF" w:rsidRDefault="000739DD" w:rsidP="000739DD"/>
        </w:tc>
        <w:tc>
          <w:tcPr>
            <w:tcW w:w="1559" w:type="dxa"/>
          </w:tcPr>
          <w:p w:rsidR="000739DD" w:rsidRPr="00594CCF" w:rsidRDefault="000739DD" w:rsidP="000739DD">
            <w:pPr>
              <w:pStyle w:val="af8"/>
              <w:tabs>
                <w:tab w:val="left" w:pos="1701"/>
              </w:tabs>
              <w:ind w:right="-69"/>
              <w:rPr>
                <w:sz w:val="20"/>
                <w:szCs w:val="20"/>
              </w:rPr>
            </w:pPr>
          </w:p>
        </w:tc>
        <w:tc>
          <w:tcPr>
            <w:tcW w:w="2977" w:type="dxa"/>
          </w:tcPr>
          <w:p w:rsidR="000739DD" w:rsidRPr="00594CCF" w:rsidRDefault="000739DD" w:rsidP="000739DD">
            <w:pPr>
              <w:pStyle w:val="af8"/>
              <w:tabs>
                <w:tab w:val="left" w:pos="1701"/>
              </w:tabs>
              <w:ind w:right="-69"/>
              <w:rPr>
                <w:sz w:val="20"/>
                <w:szCs w:val="20"/>
                <w:lang w:val="en-US"/>
              </w:rPr>
            </w:pPr>
            <w:r w:rsidRPr="00594CCF">
              <w:rPr>
                <w:bCs/>
                <w:sz w:val="20"/>
                <w:szCs w:val="20"/>
                <w:lang w:val="en-US"/>
              </w:rPr>
              <w:t>Напряжение питания</w:t>
            </w:r>
            <w:r w:rsidRPr="00594CCF">
              <w:rPr>
                <w:sz w:val="20"/>
                <w:szCs w:val="20"/>
                <w:lang w:val="en-US"/>
              </w:rPr>
              <w:t> </w:t>
            </w:r>
          </w:p>
        </w:tc>
        <w:tc>
          <w:tcPr>
            <w:tcW w:w="3119" w:type="dxa"/>
          </w:tcPr>
          <w:p w:rsidR="000739DD" w:rsidRPr="00594CCF" w:rsidRDefault="000739DD" w:rsidP="000739DD">
            <w:pPr>
              <w:pStyle w:val="af8"/>
              <w:tabs>
                <w:tab w:val="left" w:pos="1701"/>
              </w:tabs>
              <w:ind w:right="-69"/>
              <w:rPr>
                <w:sz w:val="20"/>
                <w:szCs w:val="20"/>
              </w:rPr>
            </w:pPr>
            <w:r w:rsidRPr="00594CCF">
              <w:rPr>
                <w:sz w:val="20"/>
                <w:szCs w:val="20"/>
              </w:rPr>
              <w:t xml:space="preserve">От сети не более чем от 90 до 230В со встроенным БП. От внешнего БП менее 15В </w:t>
            </w:r>
          </w:p>
        </w:tc>
        <w:tc>
          <w:tcPr>
            <w:tcW w:w="1559" w:type="dxa"/>
          </w:tcPr>
          <w:p w:rsidR="000739DD" w:rsidRPr="00594CCF" w:rsidRDefault="000739DD" w:rsidP="000739DD">
            <w:pPr>
              <w:pStyle w:val="af8"/>
              <w:tabs>
                <w:tab w:val="left" w:pos="1701"/>
              </w:tabs>
              <w:ind w:right="-69"/>
              <w:rPr>
                <w:sz w:val="20"/>
                <w:szCs w:val="20"/>
              </w:rPr>
            </w:pPr>
          </w:p>
        </w:tc>
      </w:tr>
      <w:tr w:rsidR="000739DD" w:rsidRPr="00594CCF" w:rsidTr="00D4275E">
        <w:tc>
          <w:tcPr>
            <w:tcW w:w="567" w:type="dxa"/>
          </w:tcPr>
          <w:p w:rsidR="000739DD" w:rsidRPr="00594CCF" w:rsidRDefault="000739DD" w:rsidP="000739DD">
            <w:pPr>
              <w:pStyle w:val="af8"/>
              <w:tabs>
                <w:tab w:val="left" w:pos="1701"/>
              </w:tabs>
              <w:ind w:right="-3"/>
              <w:rPr>
                <w:sz w:val="20"/>
                <w:szCs w:val="20"/>
              </w:rPr>
            </w:pPr>
          </w:p>
        </w:tc>
        <w:tc>
          <w:tcPr>
            <w:tcW w:w="1276" w:type="dxa"/>
          </w:tcPr>
          <w:p w:rsidR="000739DD" w:rsidRPr="00594CCF" w:rsidRDefault="000739DD" w:rsidP="000739DD"/>
        </w:tc>
        <w:tc>
          <w:tcPr>
            <w:tcW w:w="1559" w:type="dxa"/>
          </w:tcPr>
          <w:p w:rsidR="000739DD" w:rsidRPr="00594CCF" w:rsidRDefault="000739DD" w:rsidP="000739DD">
            <w:pPr>
              <w:pStyle w:val="af8"/>
              <w:tabs>
                <w:tab w:val="left" w:pos="1701"/>
              </w:tabs>
              <w:ind w:right="-69"/>
              <w:rPr>
                <w:sz w:val="20"/>
                <w:szCs w:val="20"/>
              </w:rPr>
            </w:pPr>
          </w:p>
        </w:tc>
        <w:tc>
          <w:tcPr>
            <w:tcW w:w="2977" w:type="dxa"/>
          </w:tcPr>
          <w:p w:rsidR="000739DD" w:rsidRPr="00594CCF" w:rsidRDefault="000739DD" w:rsidP="000739DD">
            <w:pPr>
              <w:pStyle w:val="af8"/>
              <w:tabs>
                <w:tab w:val="left" w:pos="1701"/>
              </w:tabs>
              <w:ind w:right="-69"/>
              <w:rPr>
                <w:sz w:val="20"/>
                <w:szCs w:val="20"/>
                <w:lang w:val="en-US"/>
              </w:rPr>
            </w:pPr>
            <w:r w:rsidRPr="00594CCF">
              <w:rPr>
                <w:bCs/>
                <w:sz w:val="20"/>
                <w:szCs w:val="20"/>
                <w:lang w:val="en-US"/>
              </w:rPr>
              <w:t>Энергопотребление</w:t>
            </w:r>
            <w:r w:rsidRPr="00594CCF">
              <w:rPr>
                <w:sz w:val="20"/>
                <w:szCs w:val="20"/>
                <w:lang w:val="en-US"/>
              </w:rPr>
              <w:t> </w:t>
            </w:r>
          </w:p>
        </w:tc>
        <w:tc>
          <w:tcPr>
            <w:tcW w:w="3119" w:type="dxa"/>
          </w:tcPr>
          <w:p w:rsidR="000739DD" w:rsidRPr="00594CCF" w:rsidRDefault="000739DD" w:rsidP="000739DD">
            <w:pPr>
              <w:pStyle w:val="af8"/>
              <w:tabs>
                <w:tab w:val="left" w:pos="1701"/>
              </w:tabs>
              <w:ind w:right="-69"/>
              <w:rPr>
                <w:sz w:val="20"/>
                <w:szCs w:val="20"/>
              </w:rPr>
            </w:pPr>
            <w:r w:rsidRPr="00594CCF">
              <w:rPr>
                <w:sz w:val="20"/>
                <w:szCs w:val="20"/>
              </w:rPr>
              <w:t>Менее 15 Вт</w:t>
            </w:r>
          </w:p>
        </w:tc>
        <w:tc>
          <w:tcPr>
            <w:tcW w:w="1559" w:type="dxa"/>
          </w:tcPr>
          <w:p w:rsidR="000739DD" w:rsidRPr="00594CCF" w:rsidRDefault="000739DD" w:rsidP="000739DD">
            <w:pPr>
              <w:pStyle w:val="af8"/>
              <w:tabs>
                <w:tab w:val="left" w:pos="1701"/>
              </w:tabs>
              <w:ind w:right="-69"/>
              <w:rPr>
                <w:sz w:val="20"/>
                <w:szCs w:val="20"/>
              </w:rPr>
            </w:pPr>
          </w:p>
        </w:tc>
      </w:tr>
      <w:tr w:rsidR="000739DD" w:rsidRPr="00594CCF" w:rsidTr="00D4275E">
        <w:tc>
          <w:tcPr>
            <w:tcW w:w="567" w:type="dxa"/>
          </w:tcPr>
          <w:p w:rsidR="000739DD" w:rsidRPr="00594CCF" w:rsidRDefault="000739DD" w:rsidP="000739DD">
            <w:pPr>
              <w:pStyle w:val="af8"/>
              <w:tabs>
                <w:tab w:val="left" w:pos="1701"/>
              </w:tabs>
              <w:ind w:right="-3"/>
              <w:rPr>
                <w:sz w:val="20"/>
                <w:szCs w:val="20"/>
              </w:rPr>
            </w:pPr>
          </w:p>
        </w:tc>
        <w:tc>
          <w:tcPr>
            <w:tcW w:w="1276" w:type="dxa"/>
          </w:tcPr>
          <w:p w:rsidR="000739DD" w:rsidRPr="00594CCF" w:rsidRDefault="000739DD" w:rsidP="000739DD"/>
        </w:tc>
        <w:tc>
          <w:tcPr>
            <w:tcW w:w="1559" w:type="dxa"/>
          </w:tcPr>
          <w:p w:rsidR="000739DD" w:rsidRPr="00594CCF" w:rsidRDefault="000739DD" w:rsidP="000739DD">
            <w:pPr>
              <w:pStyle w:val="af8"/>
              <w:tabs>
                <w:tab w:val="left" w:pos="1701"/>
              </w:tabs>
              <w:ind w:right="-69"/>
              <w:rPr>
                <w:sz w:val="20"/>
                <w:szCs w:val="20"/>
              </w:rPr>
            </w:pPr>
          </w:p>
        </w:tc>
        <w:tc>
          <w:tcPr>
            <w:tcW w:w="2977" w:type="dxa"/>
          </w:tcPr>
          <w:p w:rsidR="000739DD" w:rsidRPr="00594CCF" w:rsidRDefault="000739DD" w:rsidP="000739DD">
            <w:pPr>
              <w:pStyle w:val="af8"/>
              <w:tabs>
                <w:tab w:val="left" w:pos="1701"/>
              </w:tabs>
              <w:ind w:right="-69"/>
              <w:rPr>
                <w:sz w:val="20"/>
                <w:szCs w:val="20"/>
                <w:lang w:val="en-US"/>
              </w:rPr>
            </w:pPr>
            <w:r w:rsidRPr="00594CCF">
              <w:rPr>
                <w:bCs/>
                <w:sz w:val="20"/>
                <w:szCs w:val="20"/>
                <w:lang w:val="en-US"/>
              </w:rPr>
              <w:t>Температура эксплуатации</w:t>
            </w:r>
            <w:r w:rsidRPr="00594CCF">
              <w:rPr>
                <w:sz w:val="20"/>
                <w:szCs w:val="20"/>
                <w:lang w:val="en-US"/>
              </w:rPr>
              <w:t> </w:t>
            </w:r>
          </w:p>
        </w:tc>
        <w:tc>
          <w:tcPr>
            <w:tcW w:w="3119" w:type="dxa"/>
          </w:tcPr>
          <w:p w:rsidR="000739DD" w:rsidRPr="00594CCF" w:rsidRDefault="000739DD" w:rsidP="000739DD">
            <w:pPr>
              <w:pStyle w:val="af8"/>
              <w:tabs>
                <w:tab w:val="left" w:pos="1701"/>
              </w:tabs>
              <w:ind w:right="-69"/>
              <w:rPr>
                <w:sz w:val="20"/>
                <w:szCs w:val="20"/>
              </w:rPr>
            </w:pPr>
            <w:r w:rsidRPr="00594CCF">
              <w:rPr>
                <w:sz w:val="20"/>
                <w:szCs w:val="20"/>
              </w:rPr>
              <w:t>Не менее чем от +5до +40°С</w:t>
            </w:r>
          </w:p>
        </w:tc>
        <w:tc>
          <w:tcPr>
            <w:tcW w:w="1559" w:type="dxa"/>
          </w:tcPr>
          <w:p w:rsidR="000739DD" w:rsidRPr="00594CCF" w:rsidRDefault="000739DD" w:rsidP="000739DD">
            <w:pPr>
              <w:pStyle w:val="af8"/>
              <w:tabs>
                <w:tab w:val="left" w:pos="1701"/>
              </w:tabs>
              <w:ind w:right="-69"/>
              <w:rPr>
                <w:sz w:val="20"/>
                <w:szCs w:val="20"/>
              </w:rPr>
            </w:pPr>
          </w:p>
        </w:tc>
      </w:tr>
      <w:tr w:rsidR="000739DD" w:rsidRPr="00594CCF" w:rsidTr="00D4275E">
        <w:tc>
          <w:tcPr>
            <w:tcW w:w="567" w:type="dxa"/>
          </w:tcPr>
          <w:p w:rsidR="000739DD" w:rsidRPr="00594CCF" w:rsidRDefault="000739DD" w:rsidP="000739DD">
            <w:pPr>
              <w:pStyle w:val="af8"/>
              <w:tabs>
                <w:tab w:val="left" w:pos="1701"/>
              </w:tabs>
              <w:ind w:right="-3"/>
              <w:rPr>
                <w:sz w:val="20"/>
                <w:szCs w:val="20"/>
              </w:rPr>
            </w:pPr>
          </w:p>
        </w:tc>
        <w:tc>
          <w:tcPr>
            <w:tcW w:w="1276" w:type="dxa"/>
          </w:tcPr>
          <w:p w:rsidR="000739DD" w:rsidRPr="00594CCF" w:rsidRDefault="000739DD" w:rsidP="000739DD"/>
        </w:tc>
        <w:tc>
          <w:tcPr>
            <w:tcW w:w="1559" w:type="dxa"/>
          </w:tcPr>
          <w:p w:rsidR="000739DD" w:rsidRPr="00594CCF" w:rsidRDefault="000739DD" w:rsidP="000739DD">
            <w:pPr>
              <w:pStyle w:val="af8"/>
              <w:tabs>
                <w:tab w:val="left" w:pos="1701"/>
              </w:tabs>
              <w:ind w:right="-69"/>
              <w:rPr>
                <w:sz w:val="20"/>
                <w:szCs w:val="20"/>
              </w:rPr>
            </w:pPr>
          </w:p>
        </w:tc>
        <w:tc>
          <w:tcPr>
            <w:tcW w:w="2977" w:type="dxa"/>
          </w:tcPr>
          <w:p w:rsidR="000739DD" w:rsidRPr="00594CCF" w:rsidRDefault="000739DD" w:rsidP="000739DD">
            <w:pPr>
              <w:pStyle w:val="af8"/>
              <w:tabs>
                <w:tab w:val="left" w:pos="1701"/>
              </w:tabs>
              <w:ind w:right="-69"/>
              <w:rPr>
                <w:sz w:val="20"/>
                <w:szCs w:val="20"/>
              </w:rPr>
            </w:pPr>
            <w:r w:rsidRPr="00594CCF">
              <w:rPr>
                <w:bCs/>
                <w:sz w:val="20"/>
                <w:szCs w:val="20"/>
              </w:rPr>
              <w:t>Цвет корпуса</w:t>
            </w:r>
            <w:r w:rsidRPr="00594CCF">
              <w:rPr>
                <w:sz w:val="20"/>
                <w:szCs w:val="20"/>
                <w:lang w:val="en-US"/>
              </w:rPr>
              <w:t> </w:t>
            </w:r>
          </w:p>
        </w:tc>
        <w:tc>
          <w:tcPr>
            <w:tcW w:w="3119" w:type="dxa"/>
          </w:tcPr>
          <w:p w:rsidR="000739DD" w:rsidRPr="00594CCF" w:rsidRDefault="000739DD" w:rsidP="000739DD">
            <w:pPr>
              <w:pStyle w:val="af8"/>
              <w:tabs>
                <w:tab w:val="left" w:pos="1701"/>
              </w:tabs>
              <w:ind w:right="-69"/>
              <w:rPr>
                <w:sz w:val="20"/>
                <w:szCs w:val="20"/>
              </w:rPr>
            </w:pPr>
            <w:r w:rsidRPr="00594CCF">
              <w:rPr>
                <w:sz w:val="20"/>
                <w:szCs w:val="20"/>
              </w:rPr>
              <w:t>Белый</w:t>
            </w:r>
          </w:p>
        </w:tc>
        <w:tc>
          <w:tcPr>
            <w:tcW w:w="1559" w:type="dxa"/>
          </w:tcPr>
          <w:p w:rsidR="000739DD" w:rsidRPr="00594CCF" w:rsidRDefault="000739DD" w:rsidP="000739DD">
            <w:pPr>
              <w:pStyle w:val="af8"/>
              <w:tabs>
                <w:tab w:val="left" w:pos="1701"/>
              </w:tabs>
              <w:ind w:right="-69"/>
              <w:rPr>
                <w:sz w:val="20"/>
                <w:szCs w:val="20"/>
              </w:rPr>
            </w:pPr>
          </w:p>
        </w:tc>
      </w:tr>
      <w:tr w:rsidR="000739DD" w:rsidRPr="00594CCF" w:rsidTr="00D4275E">
        <w:tc>
          <w:tcPr>
            <w:tcW w:w="567" w:type="dxa"/>
          </w:tcPr>
          <w:p w:rsidR="000739DD" w:rsidRPr="00594CCF" w:rsidRDefault="000739DD" w:rsidP="000739DD">
            <w:pPr>
              <w:pStyle w:val="af8"/>
              <w:tabs>
                <w:tab w:val="left" w:pos="1701"/>
              </w:tabs>
              <w:ind w:right="-3"/>
              <w:rPr>
                <w:sz w:val="20"/>
                <w:szCs w:val="20"/>
              </w:rPr>
            </w:pPr>
          </w:p>
        </w:tc>
        <w:tc>
          <w:tcPr>
            <w:tcW w:w="1276" w:type="dxa"/>
          </w:tcPr>
          <w:p w:rsidR="000739DD" w:rsidRPr="00594CCF" w:rsidRDefault="000739DD" w:rsidP="000739DD"/>
        </w:tc>
        <w:tc>
          <w:tcPr>
            <w:tcW w:w="1559" w:type="dxa"/>
          </w:tcPr>
          <w:p w:rsidR="000739DD" w:rsidRPr="00594CCF" w:rsidRDefault="000739DD" w:rsidP="000739DD">
            <w:pPr>
              <w:pStyle w:val="af8"/>
              <w:tabs>
                <w:tab w:val="left" w:pos="1701"/>
              </w:tabs>
              <w:ind w:right="-69"/>
              <w:rPr>
                <w:sz w:val="20"/>
                <w:szCs w:val="20"/>
              </w:rPr>
            </w:pPr>
          </w:p>
        </w:tc>
        <w:tc>
          <w:tcPr>
            <w:tcW w:w="2977" w:type="dxa"/>
          </w:tcPr>
          <w:p w:rsidR="000739DD" w:rsidRPr="00594CCF" w:rsidRDefault="000739DD" w:rsidP="000739DD">
            <w:pPr>
              <w:pStyle w:val="af8"/>
              <w:tabs>
                <w:tab w:val="left" w:pos="1701"/>
              </w:tabs>
              <w:ind w:right="-69"/>
              <w:rPr>
                <w:sz w:val="20"/>
                <w:szCs w:val="20"/>
              </w:rPr>
            </w:pPr>
            <w:r w:rsidRPr="00594CCF">
              <w:rPr>
                <w:bCs/>
                <w:sz w:val="20"/>
                <w:szCs w:val="20"/>
              </w:rPr>
              <w:t>Тип установки</w:t>
            </w:r>
            <w:r w:rsidRPr="00594CCF">
              <w:rPr>
                <w:sz w:val="20"/>
                <w:szCs w:val="20"/>
                <w:lang w:val="en-US"/>
              </w:rPr>
              <w:t> </w:t>
            </w:r>
          </w:p>
        </w:tc>
        <w:tc>
          <w:tcPr>
            <w:tcW w:w="3119" w:type="dxa"/>
          </w:tcPr>
          <w:p w:rsidR="000739DD" w:rsidRPr="00594CCF" w:rsidRDefault="000739DD" w:rsidP="000739DD">
            <w:pPr>
              <w:pStyle w:val="af8"/>
              <w:tabs>
                <w:tab w:val="left" w:pos="1701"/>
              </w:tabs>
              <w:ind w:right="-69"/>
              <w:rPr>
                <w:sz w:val="20"/>
                <w:szCs w:val="20"/>
              </w:rPr>
            </w:pPr>
            <w:r w:rsidRPr="00594CCF">
              <w:rPr>
                <w:sz w:val="20"/>
                <w:szCs w:val="20"/>
              </w:rPr>
              <w:t xml:space="preserve">Накладной </w:t>
            </w:r>
          </w:p>
        </w:tc>
        <w:tc>
          <w:tcPr>
            <w:tcW w:w="1559" w:type="dxa"/>
          </w:tcPr>
          <w:p w:rsidR="000739DD" w:rsidRPr="00594CCF" w:rsidRDefault="000739DD" w:rsidP="000739DD">
            <w:pPr>
              <w:pStyle w:val="af8"/>
              <w:tabs>
                <w:tab w:val="left" w:pos="1701"/>
              </w:tabs>
              <w:ind w:right="-69"/>
              <w:rPr>
                <w:sz w:val="20"/>
                <w:szCs w:val="20"/>
                <w:lang w:val="en-US"/>
              </w:rPr>
            </w:pPr>
          </w:p>
        </w:tc>
      </w:tr>
      <w:tr w:rsidR="000739DD" w:rsidRPr="00594CCF" w:rsidTr="00D4275E">
        <w:tc>
          <w:tcPr>
            <w:tcW w:w="567" w:type="dxa"/>
          </w:tcPr>
          <w:p w:rsidR="000739DD" w:rsidRPr="00594CCF" w:rsidRDefault="000739DD" w:rsidP="000739DD">
            <w:pPr>
              <w:pStyle w:val="af8"/>
              <w:tabs>
                <w:tab w:val="left" w:pos="1701"/>
              </w:tabs>
              <w:ind w:right="-3"/>
              <w:rPr>
                <w:sz w:val="20"/>
                <w:szCs w:val="20"/>
              </w:rPr>
            </w:pPr>
          </w:p>
        </w:tc>
        <w:tc>
          <w:tcPr>
            <w:tcW w:w="1276" w:type="dxa"/>
          </w:tcPr>
          <w:p w:rsidR="000739DD" w:rsidRPr="00594CCF" w:rsidRDefault="000739DD" w:rsidP="000739DD"/>
        </w:tc>
        <w:tc>
          <w:tcPr>
            <w:tcW w:w="1559" w:type="dxa"/>
          </w:tcPr>
          <w:p w:rsidR="000739DD" w:rsidRPr="00594CCF" w:rsidRDefault="000739DD" w:rsidP="000739DD">
            <w:pPr>
              <w:pStyle w:val="af8"/>
              <w:tabs>
                <w:tab w:val="left" w:pos="1701"/>
              </w:tabs>
              <w:ind w:right="-69"/>
              <w:rPr>
                <w:sz w:val="20"/>
                <w:szCs w:val="20"/>
              </w:rPr>
            </w:pPr>
          </w:p>
        </w:tc>
        <w:tc>
          <w:tcPr>
            <w:tcW w:w="2977" w:type="dxa"/>
          </w:tcPr>
          <w:p w:rsidR="000739DD" w:rsidRPr="00594CCF" w:rsidRDefault="000739DD" w:rsidP="000739DD">
            <w:pPr>
              <w:pStyle w:val="af8"/>
              <w:tabs>
                <w:tab w:val="left" w:pos="1701"/>
              </w:tabs>
              <w:ind w:right="-69"/>
              <w:rPr>
                <w:sz w:val="20"/>
                <w:szCs w:val="20"/>
                <w:lang w:val="en-US"/>
              </w:rPr>
            </w:pPr>
            <w:r w:rsidRPr="00594CCF">
              <w:rPr>
                <w:bCs/>
                <w:sz w:val="20"/>
                <w:szCs w:val="20"/>
                <w:lang w:val="en-US"/>
              </w:rPr>
              <w:t>Габаритные размеры</w:t>
            </w:r>
            <w:r w:rsidRPr="00594CCF">
              <w:rPr>
                <w:sz w:val="20"/>
                <w:szCs w:val="20"/>
                <w:lang w:val="en-US"/>
              </w:rPr>
              <w:t> </w:t>
            </w:r>
          </w:p>
        </w:tc>
        <w:tc>
          <w:tcPr>
            <w:tcW w:w="3119" w:type="dxa"/>
          </w:tcPr>
          <w:p w:rsidR="000739DD" w:rsidRPr="00594CCF" w:rsidRDefault="000739DD" w:rsidP="000739DD">
            <w:pPr>
              <w:pStyle w:val="af8"/>
              <w:tabs>
                <w:tab w:val="left" w:pos="1701"/>
              </w:tabs>
              <w:ind w:right="-69"/>
              <w:rPr>
                <w:sz w:val="20"/>
                <w:szCs w:val="20"/>
                <w:lang w:val="en-US"/>
              </w:rPr>
            </w:pPr>
            <w:r w:rsidRPr="00594CCF">
              <w:rPr>
                <w:sz w:val="20"/>
                <w:szCs w:val="20"/>
              </w:rPr>
              <w:t xml:space="preserve">Менее </w:t>
            </w:r>
            <w:r w:rsidRPr="00594CCF">
              <w:rPr>
                <w:sz w:val="20"/>
                <w:szCs w:val="20"/>
                <w:lang w:val="en-US"/>
              </w:rPr>
              <w:t>20</w:t>
            </w:r>
            <w:r w:rsidRPr="00594CCF">
              <w:rPr>
                <w:sz w:val="20"/>
                <w:szCs w:val="20"/>
              </w:rPr>
              <w:t>7</w:t>
            </w:r>
            <w:r w:rsidRPr="00594CCF">
              <w:rPr>
                <w:sz w:val="20"/>
                <w:szCs w:val="20"/>
                <w:lang w:val="en-US"/>
              </w:rPr>
              <w:t>x1</w:t>
            </w:r>
            <w:r w:rsidRPr="00594CCF">
              <w:rPr>
                <w:sz w:val="20"/>
                <w:szCs w:val="20"/>
              </w:rPr>
              <w:t>31</w:t>
            </w:r>
            <w:r w:rsidRPr="00594CCF">
              <w:rPr>
                <w:sz w:val="20"/>
                <w:szCs w:val="20"/>
                <w:lang w:val="en-US"/>
              </w:rPr>
              <w:t>x</w:t>
            </w:r>
            <w:r w:rsidRPr="00594CCF">
              <w:rPr>
                <w:sz w:val="20"/>
                <w:szCs w:val="20"/>
              </w:rPr>
              <w:t>21</w:t>
            </w:r>
            <w:r w:rsidRPr="00594CCF">
              <w:rPr>
                <w:sz w:val="20"/>
                <w:szCs w:val="20"/>
                <w:lang w:val="en-US"/>
              </w:rPr>
              <w:t xml:space="preserve"> мм</w:t>
            </w:r>
          </w:p>
        </w:tc>
        <w:tc>
          <w:tcPr>
            <w:tcW w:w="1559" w:type="dxa"/>
          </w:tcPr>
          <w:p w:rsidR="000739DD" w:rsidRPr="00594CCF" w:rsidRDefault="000739DD" w:rsidP="000739DD">
            <w:pPr>
              <w:pStyle w:val="af8"/>
              <w:tabs>
                <w:tab w:val="left" w:pos="1701"/>
              </w:tabs>
              <w:ind w:right="-69"/>
              <w:rPr>
                <w:sz w:val="20"/>
                <w:szCs w:val="20"/>
                <w:lang w:val="en-US"/>
              </w:rPr>
            </w:pPr>
          </w:p>
        </w:tc>
      </w:tr>
      <w:tr w:rsidR="000739DD" w:rsidRPr="00594CCF" w:rsidTr="00D4275E">
        <w:tc>
          <w:tcPr>
            <w:tcW w:w="567" w:type="dxa"/>
          </w:tcPr>
          <w:p w:rsidR="000739DD" w:rsidRPr="00594CCF" w:rsidRDefault="000739DD" w:rsidP="000739DD">
            <w:pPr>
              <w:pStyle w:val="af8"/>
              <w:tabs>
                <w:tab w:val="left" w:pos="1701"/>
              </w:tabs>
              <w:ind w:right="-3"/>
              <w:rPr>
                <w:sz w:val="20"/>
                <w:szCs w:val="20"/>
              </w:rPr>
            </w:pPr>
            <w:r w:rsidRPr="00594CCF">
              <w:rPr>
                <w:sz w:val="20"/>
                <w:szCs w:val="20"/>
              </w:rPr>
              <w:t>7.</w:t>
            </w:r>
          </w:p>
        </w:tc>
        <w:tc>
          <w:tcPr>
            <w:tcW w:w="1276" w:type="dxa"/>
          </w:tcPr>
          <w:p w:rsidR="000739DD" w:rsidRPr="00594CCF" w:rsidRDefault="000739DD" w:rsidP="000739DD">
            <w:pPr>
              <w:pStyle w:val="af8"/>
              <w:tabs>
                <w:tab w:val="left" w:pos="1735"/>
              </w:tabs>
              <w:ind w:right="-108"/>
              <w:rPr>
                <w:sz w:val="20"/>
                <w:szCs w:val="20"/>
              </w:rPr>
            </w:pPr>
            <w:r w:rsidRPr="00594CCF">
              <w:rPr>
                <w:sz w:val="20"/>
                <w:szCs w:val="20"/>
              </w:rPr>
              <w:t>Контроллер 1 шт.</w:t>
            </w:r>
          </w:p>
        </w:tc>
        <w:tc>
          <w:tcPr>
            <w:tcW w:w="1559" w:type="dxa"/>
          </w:tcPr>
          <w:p w:rsidR="000739DD" w:rsidRPr="00594CCF" w:rsidRDefault="000739DD" w:rsidP="000739DD">
            <w:pPr>
              <w:pStyle w:val="af8"/>
              <w:tabs>
                <w:tab w:val="left" w:pos="1701"/>
              </w:tabs>
              <w:ind w:right="-69"/>
              <w:rPr>
                <w:sz w:val="20"/>
                <w:szCs w:val="20"/>
              </w:rPr>
            </w:pPr>
          </w:p>
        </w:tc>
        <w:tc>
          <w:tcPr>
            <w:tcW w:w="2977" w:type="dxa"/>
          </w:tcPr>
          <w:p w:rsidR="000739DD" w:rsidRPr="00594CCF" w:rsidRDefault="000739DD" w:rsidP="000739DD">
            <w:r w:rsidRPr="00594CCF">
              <w:t>Предназначение</w:t>
            </w:r>
          </w:p>
        </w:tc>
        <w:tc>
          <w:tcPr>
            <w:tcW w:w="3119" w:type="dxa"/>
          </w:tcPr>
          <w:p w:rsidR="000739DD" w:rsidRPr="00594CCF" w:rsidRDefault="000739DD" w:rsidP="000739DD">
            <w:r w:rsidRPr="00594CCF">
              <w:t>Должен предназначаться для обеспечения локального контроля доступа по идентификатору</w:t>
            </w:r>
          </w:p>
        </w:tc>
        <w:tc>
          <w:tcPr>
            <w:tcW w:w="1559" w:type="dxa"/>
          </w:tcPr>
          <w:p w:rsidR="000739DD" w:rsidRPr="00594CCF" w:rsidRDefault="000739DD" w:rsidP="000739DD">
            <w:pPr>
              <w:ind w:right="-106"/>
            </w:pPr>
          </w:p>
        </w:tc>
      </w:tr>
      <w:tr w:rsidR="000739DD" w:rsidRPr="00594CCF" w:rsidTr="00D4275E">
        <w:tc>
          <w:tcPr>
            <w:tcW w:w="567" w:type="dxa"/>
          </w:tcPr>
          <w:p w:rsidR="000739DD" w:rsidRPr="00594CCF" w:rsidRDefault="000739DD" w:rsidP="000739DD">
            <w:pPr>
              <w:pStyle w:val="af8"/>
              <w:tabs>
                <w:tab w:val="left" w:pos="1701"/>
              </w:tabs>
              <w:ind w:right="-3"/>
              <w:rPr>
                <w:sz w:val="20"/>
                <w:szCs w:val="20"/>
              </w:rPr>
            </w:pPr>
          </w:p>
        </w:tc>
        <w:tc>
          <w:tcPr>
            <w:tcW w:w="1276" w:type="dxa"/>
          </w:tcPr>
          <w:p w:rsidR="000739DD" w:rsidRPr="00594CCF" w:rsidRDefault="000739DD" w:rsidP="000739DD">
            <w:pPr>
              <w:pStyle w:val="af8"/>
              <w:tabs>
                <w:tab w:val="left" w:pos="1735"/>
              </w:tabs>
              <w:ind w:right="-108"/>
              <w:rPr>
                <w:sz w:val="20"/>
                <w:szCs w:val="20"/>
              </w:rPr>
            </w:pPr>
          </w:p>
        </w:tc>
        <w:tc>
          <w:tcPr>
            <w:tcW w:w="1559" w:type="dxa"/>
          </w:tcPr>
          <w:p w:rsidR="000739DD" w:rsidRPr="00594CCF" w:rsidRDefault="000739DD" w:rsidP="000739DD">
            <w:pPr>
              <w:pStyle w:val="af8"/>
              <w:tabs>
                <w:tab w:val="left" w:pos="1701"/>
              </w:tabs>
              <w:ind w:right="-69"/>
              <w:rPr>
                <w:sz w:val="20"/>
                <w:szCs w:val="20"/>
              </w:rPr>
            </w:pPr>
          </w:p>
        </w:tc>
        <w:tc>
          <w:tcPr>
            <w:tcW w:w="2977" w:type="dxa"/>
          </w:tcPr>
          <w:p w:rsidR="000739DD" w:rsidRPr="00594CCF" w:rsidRDefault="000739DD" w:rsidP="000739DD">
            <w:r w:rsidRPr="00594CCF">
              <w:t>Подключение считывателей</w:t>
            </w:r>
          </w:p>
        </w:tc>
        <w:tc>
          <w:tcPr>
            <w:tcW w:w="3119" w:type="dxa"/>
          </w:tcPr>
          <w:p w:rsidR="000739DD" w:rsidRPr="00594CCF" w:rsidRDefault="000739DD" w:rsidP="000739DD">
            <w:r w:rsidRPr="00594CCF">
              <w:t>Не менее 2</w:t>
            </w:r>
          </w:p>
        </w:tc>
        <w:tc>
          <w:tcPr>
            <w:tcW w:w="1559" w:type="dxa"/>
          </w:tcPr>
          <w:p w:rsidR="000739DD" w:rsidRPr="00594CCF" w:rsidRDefault="000739DD" w:rsidP="000739DD">
            <w:pPr>
              <w:ind w:right="-106"/>
            </w:pPr>
          </w:p>
        </w:tc>
      </w:tr>
      <w:tr w:rsidR="000739DD" w:rsidRPr="00594CCF" w:rsidTr="00D4275E">
        <w:tc>
          <w:tcPr>
            <w:tcW w:w="567" w:type="dxa"/>
          </w:tcPr>
          <w:p w:rsidR="000739DD" w:rsidRPr="00594CCF" w:rsidRDefault="000739DD" w:rsidP="000739DD">
            <w:pPr>
              <w:pStyle w:val="af8"/>
              <w:tabs>
                <w:tab w:val="left" w:pos="1701"/>
              </w:tabs>
              <w:ind w:right="-3"/>
              <w:rPr>
                <w:sz w:val="20"/>
                <w:szCs w:val="20"/>
              </w:rPr>
            </w:pPr>
          </w:p>
        </w:tc>
        <w:tc>
          <w:tcPr>
            <w:tcW w:w="1276" w:type="dxa"/>
          </w:tcPr>
          <w:p w:rsidR="000739DD" w:rsidRPr="00594CCF" w:rsidRDefault="000739DD" w:rsidP="000739DD">
            <w:pPr>
              <w:pStyle w:val="af8"/>
              <w:tabs>
                <w:tab w:val="left" w:pos="1735"/>
              </w:tabs>
              <w:ind w:right="-108"/>
              <w:rPr>
                <w:sz w:val="20"/>
                <w:szCs w:val="20"/>
              </w:rPr>
            </w:pPr>
          </w:p>
        </w:tc>
        <w:tc>
          <w:tcPr>
            <w:tcW w:w="1559" w:type="dxa"/>
          </w:tcPr>
          <w:p w:rsidR="000739DD" w:rsidRPr="00594CCF" w:rsidRDefault="000739DD" w:rsidP="000739DD">
            <w:pPr>
              <w:pStyle w:val="af8"/>
              <w:tabs>
                <w:tab w:val="left" w:pos="1701"/>
              </w:tabs>
              <w:ind w:right="-69"/>
              <w:rPr>
                <w:sz w:val="20"/>
                <w:szCs w:val="20"/>
              </w:rPr>
            </w:pPr>
          </w:p>
        </w:tc>
        <w:tc>
          <w:tcPr>
            <w:tcW w:w="2977" w:type="dxa"/>
          </w:tcPr>
          <w:p w:rsidR="000739DD" w:rsidRPr="00594CCF" w:rsidRDefault="000739DD" w:rsidP="000739DD">
            <w:r w:rsidRPr="00594CCF">
              <w:t xml:space="preserve">Запрет </w:t>
            </w:r>
          </w:p>
        </w:tc>
        <w:tc>
          <w:tcPr>
            <w:tcW w:w="3119" w:type="dxa"/>
          </w:tcPr>
          <w:p w:rsidR="000739DD" w:rsidRPr="00594CCF" w:rsidRDefault="000739DD" w:rsidP="000739DD">
            <w:r w:rsidRPr="00594CCF">
              <w:t xml:space="preserve">Должен быть предусмотрен на повторный проход </w:t>
            </w:r>
          </w:p>
        </w:tc>
        <w:tc>
          <w:tcPr>
            <w:tcW w:w="1559" w:type="dxa"/>
          </w:tcPr>
          <w:p w:rsidR="000739DD" w:rsidRPr="00594CCF" w:rsidRDefault="000739DD" w:rsidP="000739DD">
            <w:pPr>
              <w:ind w:right="-106"/>
            </w:pPr>
          </w:p>
        </w:tc>
      </w:tr>
      <w:tr w:rsidR="000739DD" w:rsidRPr="00594CCF" w:rsidTr="00D4275E">
        <w:tc>
          <w:tcPr>
            <w:tcW w:w="567" w:type="dxa"/>
          </w:tcPr>
          <w:p w:rsidR="000739DD" w:rsidRPr="00594CCF" w:rsidRDefault="000739DD" w:rsidP="000739DD">
            <w:pPr>
              <w:pStyle w:val="af8"/>
              <w:tabs>
                <w:tab w:val="left" w:pos="1701"/>
              </w:tabs>
              <w:ind w:right="-3"/>
              <w:rPr>
                <w:sz w:val="20"/>
                <w:szCs w:val="20"/>
              </w:rPr>
            </w:pPr>
          </w:p>
        </w:tc>
        <w:tc>
          <w:tcPr>
            <w:tcW w:w="1276" w:type="dxa"/>
          </w:tcPr>
          <w:p w:rsidR="000739DD" w:rsidRPr="00594CCF" w:rsidRDefault="000739DD" w:rsidP="000739DD">
            <w:pPr>
              <w:pStyle w:val="af8"/>
              <w:tabs>
                <w:tab w:val="left" w:pos="1735"/>
              </w:tabs>
              <w:ind w:right="-108"/>
              <w:rPr>
                <w:sz w:val="20"/>
                <w:szCs w:val="20"/>
              </w:rPr>
            </w:pPr>
          </w:p>
        </w:tc>
        <w:tc>
          <w:tcPr>
            <w:tcW w:w="1559" w:type="dxa"/>
          </w:tcPr>
          <w:p w:rsidR="000739DD" w:rsidRPr="00594CCF" w:rsidRDefault="000739DD" w:rsidP="000739DD">
            <w:pPr>
              <w:pStyle w:val="af8"/>
              <w:tabs>
                <w:tab w:val="left" w:pos="1701"/>
              </w:tabs>
              <w:ind w:right="-69"/>
              <w:rPr>
                <w:sz w:val="20"/>
                <w:szCs w:val="20"/>
              </w:rPr>
            </w:pPr>
          </w:p>
        </w:tc>
        <w:tc>
          <w:tcPr>
            <w:tcW w:w="2977" w:type="dxa"/>
          </w:tcPr>
          <w:p w:rsidR="000739DD" w:rsidRPr="00594CCF" w:rsidRDefault="000739DD" w:rsidP="000739DD">
            <w:r w:rsidRPr="00594CCF">
              <w:t>Повышенная защищённость</w:t>
            </w:r>
          </w:p>
        </w:tc>
        <w:tc>
          <w:tcPr>
            <w:tcW w:w="3119" w:type="dxa"/>
          </w:tcPr>
          <w:p w:rsidR="000739DD" w:rsidRPr="00594CCF" w:rsidRDefault="000739DD" w:rsidP="000739DD">
            <w:r w:rsidRPr="00594CCF">
              <w:t>посредством двойной идентификации</w:t>
            </w:r>
          </w:p>
        </w:tc>
        <w:tc>
          <w:tcPr>
            <w:tcW w:w="1559" w:type="dxa"/>
          </w:tcPr>
          <w:p w:rsidR="000739DD" w:rsidRPr="00594CCF" w:rsidRDefault="000739DD" w:rsidP="000739DD">
            <w:pPr>
              <w:ind w:right="-106"/>
            </w:pPr>
          </w:p>
        </w:tc>
      </w:tr>
      <w:tr w:rsidR="000739DD" w:rsidRPr="00594CCF" w:rsidTr="00D4275E">
        <w:tc>
          <w:tcPr>
            <w:tcW w:w="567" w:type="dxa"/>
          </w:tcPr>
          <w:p w:rsidR="000739DD" w:rsidRPr="00594CCF" w:rsidRDefault="000739DD" w:rsidP="000739DD">
            <w:pPr>
              <w:pStyle w:val="af8"/>
              <w:tabs>
                <w:tab w:val="left" w:pos="1701"/>
              </w:tabs>
              <w:ind w:right="-3"/>
              <w:rPr>
                <w:sz w:val="20"/>
                <w:szCs w:val="20"/>
              </w:rPr>
            </w:pPr>
          </w:p>
        </w:tc>
        <w:tc>
          <w:tcPr>
            <w:tcW w:w="1276" w:type="dxa"/>
          </w:tcPr>
          <w:p w:rsidR="000739DD" w:rsidRPr="00594CCF" w:rsidRDefault="000739DD" w:rsidP="000739DD">
            <w:pPr>
              <w:pStyle w:val="af8"/>
              <w:tabs>
                <w:tab w:val="left" w:pos="1735"/>
              </w:tabs>
              <w:ind w:right="-108"/>
              <w:rPr>
                <w:sz w:val="20"/>
                <w:szCs w:val="20"/>
              </w:rPr>
            </w:pPr>
          </w:p>
        </w:tc>
        <w:tc>
          <w:tcPr>
            <w:tcW w:w="1559" w:type="dxa"/>
          </w:tcPr>
          <w:p w:rsidR="000739DD" w:rsidRPr="00594CCF" w:rsidRDefault="000739DD" w:rsidP="000739DD">
            <w:pPr>
              <w:pStyle w:val="af8"/>
              <w:tabs>
                <w:tab w:val="left" w:pos="1701"/>
              </w:tabs>
              <w:ind w:right="-69"/>
              <w:rPr>
                <w:sz w:val="20"/>
                <w:szCs w:val="20"/>
              </w:rPr>
            </w:pPr>
          </w:p>
        </w:tc>
        <w:tc>
          <w:tcPr>
            <w:tcW w:w="2977" w:type="dxa"/>
          </w:tcPr>
          <w:p w:rsidR="000739DD" w:rsidRPr="00594CCF" w:rsidRDefault="000739DD" w:rsidP="000739DD">
            <w:r w:rsidRPr="00594CCF">
              <w:t xml:space="preserve">График доступа </w:t>
            </w:r>
          </w:p>
        </w:tc>
        <w:tc>
          <w:tcPr>
            <w:tcW w:w="3119" w:type="dxa"/>
          </w:tcPr>
          <w:p w:rsidR="000739DD" w:rsidRPr="00594CCF" w:rsidRDefault="000739DD" w:rsidP="000739DD">
            <w:r w:rsidRPr="00594CCF">
              <w:t>Должен быть по времени</w:t>
            </w:r>
          </w:p>
        </w:tc>
        <w:tc>
          <w:tcPr>
            <w:tcW w:w="1559" w:type="dxa"/>
          </w:tcPr>
          <w:p w:rsidR="000739DD" w:rsidRPr="00594CCF" w:rsidRDefault="000739DD" w:rsidP="000739DD">
            <w:pPr>
              <w:ind w:right="-106"/>
            </w:pPr>
          </w:p>
        </w:tc>
      </w:tr>
      <w:tr w:rsidR="000739DD" w:rsidRPr="00594CCF" w:rsidTr="00D4275E">
        <w:tc>
          <w:tcPr>
            <w:tcW w:w="567" w:type="dxa"/>
          </w:tcPr>
          <w:p w:rsidR="000739DD" w:rsidRPr="00594CCF" w:rsidRDefault="000739DD" w:rsidP="000739DD">
            <w:pPr>
              <w:pStyle w:val="af8"/>
              <w:tabs>
                <w:tab w:val="left" w:pos="1701"/>
              </w:tabs>
              <w:ind w:right="-3"/>
              <w:rPr>
                <w:sz w:val="20"/>
                <w:szCs w:val="20"/>
              </w:rPr>
            </w:pPr>
          </w:p>
        </w:tc>
        <w:tc>
          <w:tcPr>
            <w:tcW w:w="1276" w:type="dxa"/>
          </w:tcPr>
          <w:p w:rsidR="000739DD" w:rsidRPr="00594CCF" w:rsidRDefault="000739DD" w:rsidP="000739DD">
            <w:pPr>
              <w:pStyle w:val="af8"/>
              <w:tabs>
                <w:tab w:val="left" w:pos="1735"/>
              </w:tabs>
              <w:ind w:right="-108"/>
              <w:rPr>
                <w:sz w:val="20"/>
                <w:szCs w:val="20"/>
              </w:rPr>
            </w:pPr>
          </w:p>
        </w:tc>
        <w:tc>
          <w:tcPr>
            <w:tcW w:w="1559" w:type="dxa"/>
          </w:tcPr>
          <w:p w:rsidR="000739DD" w:rsidRPr="00594CCF" w:rsidRDefault="000739DD" w:rsidP="000739DD">
            <w:pPr>
              <w:pStyle w:val="af8"/>
              <w:tabs>
                <w:tab w:val="left" w:pos="1701"/>
              </w:tabs>
              <w:ind w:right="-69"/>
              <w:rPr>
                <w:sz w:val="20"/>
                <w:szCs w:val="20"/>
              </w:rPr>
            </w:pPr>
          </w:p>
        </w:tc>
        <w:tc>
          <w:tcPr>
            <w:tcW w:w="2977" w:type="dxa"/>
          </w:tcPr>
          <w:p w:rsidR="000739DD" w:rsidRPr="00594CCF" w:rsidRDefault="000739DD" w:rsidP="000739DD">
            <w:r w:rsidRPr="00594CCF">
              <w:t>Часы и календарь</w:t>
            </w:r>
          </w:p>
        </w:tc>
        <w:tc>
          <w:tcPr>
            <w:tcW w:w="3119" w:type="dxa"/>
          </w:tcPr>
          <w:p w:rsidR="000739DD" w:rsidRPr="00594CCF" w:rsidRDefault="000739DD" w:rsidP="000739DD">
            <w:r w:rsidRPr="00594CCF">
              <w:t>Должны быть встроенные энергонезависимые</w:t>
            </w:r>
          </w:p>
        </w:tc>
        <w:tc>
          <w:tcPr>
            <w:tcW w:w="1559" w:type="dxa"/>
          </w:tcPr>
          <w:p w:rsidR="000739DD" w:rsidRPr="00594CCF" w:rsidRDefault="000739DD" w:rsidP="000739DD">
            <w:pPr>
              <w:ind w:right="-106"/>
            </w:pPr>
          </w:p>
        </w:tc>
      </w:tr>
      <w:tr w:rsidR="000739DD" w:rsidRPr="00594CCF" w:rsidTr="00D4275E">
        <w:tc>
          <w:tcPr>
            <w:tcW w:w="567" w:type="dxa"/>
          </w:tcPr>
          <w:p w:rsidR="000739DD" w:rsidRPr="00594CCF" w:rsidRDefault="000739DD" w:rsidP="000739DD">
            <w:pPr>
              <w:pStyle w:val="af8"/>
              <w:tabs>
                <w:tab w:val="left" w:pos="1701"/>
              </w:tabs>
              <w:ind w:right="-3"/>
              <w:rPr>
                <w:sz w:val="20"/>
                <w:szCs w:val="20"/>
              </w:rPr>
            </w:pPr>
          </w:p>
        </w:tc>
        <w:tc>
          <w:tcPr>
            <w:tcW w:w="1276" w:type="dxa"/>
          </w:tcPr>
          <w:p w:rsidR="000739DD" w:rsidRPr="00594CCF" w:rsidRDefault="000739DD" w:rsidP="000739DD">
            <w:pPr>
              <w:pStyle w:val="af8"/>
              <w:tabs>
                <w:tab w:val="left" w:pos="1735"/>
              </w:tabs>
              <w:ind w:right="-108"/>
              <w:rPr>
                <w:sz w:val="20"/>
                <w:szCs w:val="20"/>
              </w:rPr>
            </w:pPr>
          </w:p>
        </w:tc>
        <w:tc>
          <w:tcPr>
            <w:tcW w:w="1559" w:type="dxa"/>
          </w:tcPr>
          <w:p w:rsidR="000739DD" w:rsidRPr="00594CCF" w:rsidRDefault="000739DD" w:rsidP="000739DD">
            <w:pPr>
              <w:pStyle w:val="af8"/>
              <w:tabs>
                <w:tab w:val="left" w:pos="1701"/>
              </w:tabs>
              <w:ind w:right="-69"/>
              <w:rPr>
                <w:sz w:val="20"/>
                <w:szCs w:val="20"/>
              </w:rPr>
            </w:pPr>
          </w:p>
        </w:tc>
        <w:tc>
          <w:tcPr>
            <w:tcW w:w="2977" w:type="dxa"/>
          </w:tcPr>
          <w:p w:rsidR="000739DD" w:rsidRPr="00594CCF" w:rsidRDefault="000739DD" w:rsidP="000739DD">
            <w:r w:rsidRPr="00594CCF">
              <w:t>Звуковой сигнализатор</w:t>
            </w:r>
          </w:p>
        </w:tc>
        <w:tc>
          <w:tcPr>
            <w:tcW w:w="3119" w:type="dxa"/>
          </w:tcPr>
          <w:p w:rsidR="000739DD" w:rsidRPr="00594CCF" w:rsidRDefault="000739DD" w:rsidP="000739DD">
            <w:r w:rsidRPr="00594CCF">
              <w:t>Должен быть встроенный или выносной</w:t>
            </w:r>
          </w:p>
        </w:tc>
        <w:tc>
          <w:tcPr>
            <w:tcW w:w="1559" w:type="dxa"/>
          </w:tcPr>
          <w:p w:rsidR="000739DD" w:rsidRPr="00594CCF" w:rsidRDefault="000739DD" w:rsidP="000739DD">
            <w:pPr>
              <w:ind w:right="-106"/>
            </w:pPr>
          </w:p>
        </w:tc>
      </w:tr>
      <w:tr w:rsidR="000739DD" w:rsidRPr="00594CCF" w:rsidTr="00D4275E">
        <w:tc>
          <w:tcPr>
            <w:tcW w:w="567" w:type="dxa"/>
          </w:tcPr>
          <w:p w:rsidR="000739DD" w:rsidRPr="00594CCF" w:rsidRDefault="000739DD" w:rsidP="000739DD">
            <w:pPr>
              <w:pStyle w:val="af8"/>
              <w:tabs>
                <w:tab w:val="left" w:pos="1701"/>
              </w:tabs>
              <w:ind w:right="-3"/>
              <w:rPr>
                <w:sz w:val="20"/>
                <w:szCs w:val="20"/>
              </w:rPr>
            </w:pPr>
          </w:p>
        </w:tc>
        <w:tc>
          <w:tcPr>
            <w:tcW w:w="1276" w:type="dxa"/>
          </w:tcPr>
          <w:p w:rsidR="000739DD" w:rsidRPr="00594CCF" w:rsidRDefault="000739DD" w:rsidP="000739DD">
            <w:pPr>
              <w:pStyle w:val="af8"/>
              <w:tabs>
                <w:tab w:val="left" w:pos="1735"/>
              </w:tabs>
              <w:ind w:right="-108"/>
              <w:rPr>
                <w:sz w:val="20"/>
                <w:szCs w:val="20"/>
              </w:rPr>
            </w:pPr>
          </w:p>
        </w:tc>
        <w:tc>
          <w:tcPr>
            <w:tcW w:w="1559" w:type="dxa"/>
          </w:tcPr>
          <w:p w:rsidR="000739DD" w:rsidRPr="00594CCF" w:rsidRDefault="000739DD" w:rsidP="000739DD">
            <w:pPr>
              <w:pStyle w:val="af8"/>
              <w:tabs>
                <w:tab w:val="left" w:pos="1701"/>
              </w:tabs>
              <w:ind w:right="-69"/>
              <w:rPr>
                <w:sz w:val="20"/>
                <w:szCs w:val="20"/>
              </w:rPr>
            </w:pPr>
          </w:p>
        </w:tc>
        <w:tc>
          <w:tcPr>
            <w:tcW w:w="2977" w:type="dxa"/>
          </w:tcPr>
          <w:p w:rsidR="000739DD" w:rsidRPr="00594CCF" w:rsidRDefault="000739DD" w:rsidP="000739DD">
            <w:r w:rsidRPr="00594CCF">
              <w:t>Интерфейс передачи извещений</w:t>
            </w:r>
          </w:p>
        </w:tc>
        <w:tc>
          <w:tcPr>
            <w:tcW w:w="3119" w:type="dxa"/>
          </w:tcPr>
          <w:p w:rsidR="000739DD" w:rsidRPr="00594CCF" w:rsidRDefault="000739DD" w:rsidP="000739DD">
            <w:r w:rsidRPr="00594CCF">
              <w:t>RS-485</w:t>
            </w:r>
          </w:p>
        </w:tc>
        <w:tc>
          <w:tcPr>
            <w:tcW w:w="1559" w:type="dxa"/>
          </w:tcPr>
          <w:p w:rsidR="000739DD" w:rsidRPr="00594CCF" w:rsidRDefault="000739DD" w:rsidP="000739DD">
            <w:pPr>
              <w:ind w:right="-106"/>
            </w:pPr>
          </w:p>
        </w:tc>
      </w:tr>
      <w:tr w:rsidR="000739DD" w:rsidRPr="00594CCF" w:rsidTr="00D4275E">
        <w:tc>
          <w:tcPr>
            <w:tcW w:w="567" w:type="dxa"/>
          </w:tcPr>
          <w:p w:rsidR="000739DD" w:rsidRPr="00594CCF" w:rsidRDefault="000739DD" w:rsidP="000739DD">
            <w:pPr>
              <w:pStyle w:val="af8"/>
              <w:tabs>
                <w:tab w:val="left" w:pos="1701"/>
              </w:tabs>
              <w:ind w:right="-3"/>
              <w:rPr>
                <w:sz w:val="20"/>
                <w:szCs w:val="20"/>
              </w:rPr>
            </w:pPr>
          </w:p>
        </w:tc>
        <w:tc>
          <w:tcPr>
            <w:tcW w:w="1276" w:type="dxa"/>
          </w:tcPr>
          <w:p w:rsidR="000739DD" w:rsidRPr="00594CCF" w:rsidRDefault="000739DD" w:rsidP="000739DD">
            <w:pPr>
              <w:pStyle w:val="af8"/>
              <w:tabs>
                <w:tab w:val="left" w:pos="1735"/>
              </w:tabs>
              <w:ind w:right="-108"/>
              <w:rPr>
                <w:sz w:val="20"/>
                <w:szCs w:val="20"/>
              </w:rPr>
            </w:pPr>
          </w:p>
        </w:tc>
        <w:tc>
          <w:tcPr>
            <w:tcW w:w="1559" w:type="dxa"/>
          </w:tcPr>
          <w:p w:rsidR="000739DD" w:rsidRPr="00594CCF" w:rsidRDefault="000739DD" w:rsidP="000739DD">
            <w:pPr>
              <w:pStyle w:val="af8"/>
              <w:tabs>
                <w:tab w:val="left" w:pos="1701"/>
              </w:tabs>
              <w:ind w:right="-69"/>
              <w:rPr>
                <w:sz w:val="20"/>
                <w:szCs w:val="20"/>
              </w:rPr>
            </w:pPr>
          </w:p>
        </w:tc>
        <w:tc>
          <w:tcPr>
            <w:tcW w:w="2977" w:type="dxa"/>
          </w:tcPr>
          <w:p w:rsidR="000739DD" w:rsidRPr="00594CCF" w:rsidRDefault="000739DD" w:rsidP="000739DD">
            <w:r w:rsidRPr="00594CCF">
              <w:t>Напряжение питания</w:t>
            </w:r>
          </w:p>
        </w:tc>
        <w:tc>
          <w:tcPr>
            <w:tcW w:w="3119" w:type="dxa"/>
          </w:tcPr>
          <w:p w:rsidR="000739DD" w:rsidRPr="00594CCF" w:rsidRDefault="000739DD" w:rsidP="000739DD">
            <w:r w:rsidRPr="00594CCF">
              <w:t>Не менее чем от 10.5 до 14.5 В</w:t>
            </w:r>
          </w:p>
        </w:tc>
        <w:tc>
          <w:tcPr>
            <w:tcW w:w="1559" w:type="dxa"/>
          </w:tcPr>
          <w:p w:rsidR="000739DD" w:rsidRPr="00594CCF" w:rsidRDefault="000739DD" w:rsidP="000739DD">
            <w:pPr>
              <w:ind w:right="-106"/>
            </w:pPr>
          </w:p>
        </w:tc>
      </w:tr>
      <w:tr w:rsidR="000739DD" w:rsidRPr="00594CCF" w:rsidTr="00D4275E">
        <w:tc>
          <w:tcPr>
            <w:tcW w:w="567" w:type="dxa"/>
          </w:tcPr>
          <w:p w:rsidR="000739DD" w:rsidRPr="00594CCF" w:rsidRDefault="000739DD" w:rsidP="000739DD">
            <w:pPr>
              <w:pStyle w:val="af8"/>
              <w:tabs>
                <w:tab w:val="left" w:pos="1701"/>
              </w:tabs>
              <w:ind w:right="-3"/>
              <w:rPr>
                <w:sz w:val="20"/>
                <w:szCs w:val="20"/>
              </w:rPr>
            </w:pPr>
          </w:p>
        </w:tc>
        <w:tc>
          <w:tcPr>
            <w:tcW w:w="1276" w:type="dxa"/>
          </w:tcPr>
          <w:p w:rsidR="000739DD" w:rsidRPr="00594CCF" w:rsidRDefault="000739DD" w:rsidP="000739DD">
            <w:pPr>
              <w:pStyle w:val="af8"/>
              <w:tabs>
                <w:tab w:val="left" w:pos="1735"/>
              </w:tabs>
              <w:ind w:right="-108"/>
              <w:rPr>
                <w:sz w:val="20"/>
                <w:szCs w:val="20"/>
              </w:rPr>
            </w:pPr>
          </w:p>
        </w:tc>
        <w:tc>
          <w:tcPr>
            <w:tcW w:w="1559" w:type="dxa"/>
          </w:tcPr>
          <w:p w:rsidR="000739DD" w:rsidRPr="00594CCF" w:rsidRDefault="000739DD" w:rsidP="000739DD">
            <w:pPr>
              <w:pStyle w:val="af8"/>
              <w:tabs>
                <w:tab w:val="left" w:pos="1701"/>
              </w:tabs>
              <w:ind w:right="-69"/>
              <w:rPr>
                <w:sz w:val="20"/>
                <w:szCs w:val="20"/>
              </w:rPr>
            </w:pPr>
          </w:p>
        </w:tc>
        <w:tc>
          <w:tcPr>
            <w:tcW w:w="2977" w:type="dxa"/>
          </w:tcPr>
          <w:p w:rsidR="000739DD" w:rsidRPr="00594CCF" w:rsidRDefault="000739DD" w:rsidP="000739DD">
            <w:r w:rsidRPr="00594CCF">
              <w:t>Ток потребления</w:t>
            </w:r>
          </w:p>
        </w:tc>
        <w:tc>
          <w:tcPr>
            <w:tcW w:w="3119" w:type="dxa"/>
          </w:tcPr>
          <w:p w:rsidR="000739DD" w:rsidRPr="00594CCF" w:rsidRDefault="000739DD" w:rsidP="000739DD">
            <w:r w:rsidRPr="00594CCF">
              <w:t>Не более 140 мА</w:t>
            </w:r>
          </w:p>
        </w:tc>
        <w:tc>
          <w:tcPr>
            <w:tcW w:w="1559" w:type="dxa"/>
          </w:tcPr>
          <w:p w:rsidR="000739DD" w:rsidRPr="00594CCF" w:rsidRDefault="000739DD" w:rsidP="000739DD">
            <w:pPr>
              <w:ind w:right="-106"/>
            </w:pPr>
          </w:p>
        </w:tc>
      </w:tr>
      <w:tr w:rsidR="000739DD" w:rsidRPr="00594CCF" w:rsidTr="00D4275E">
        <w:tc>
          <w:tcPr>
            <w:tcW w:w="567" w:type="dxa"/>
          </w:tcPr>
          <w:p w:rsidR="000739DD" w:rsidRPr="00594CCF" w:rsidRDefault="000739DD" w:rsidP="000739DD">
            <w:pPr>
              <w:pStyle w:val="af8"/>
              <w:tabs>
                <w:tab w:val="left" w:pos="1701"/>
              </w:tabs>
              <w:ind w:right="-3"/>
              <w:rPr>
                <w:sz w:val="20"/>
                <w:szCs w:val="20"/>
              </w:rPr>
            </w:pPr>
          </w:p>
        </w:tc>
        <w:tc>
          <w:tcPr>
            <w:tcW w:w="1276" w:type="dxa"/>
          </w:tcPr>
          <w:p w:rsidR="000739DD" w:rsidRPr="00594CCF" w:rsidRDefault="000739DD" w:rsidP="000739DD">
            <w:pPr>
              <w:pStyle w:val="af8"/>
              <w:tabs>
                <w:tab w:val="left" w:pos="1735"/>
              </w:tabs>
              <w:ind w:right="-108"/>
              <w:rPr>
                <w:sz w:val="20"/>
                <w:szCs w:val="20"/>
              </w:rPr>
            </w:pPr>
          </w:p>
        </w:tc>
        <w:tc>
          <w:tcPr>
            <w:tcW w:w="1559" w:type="dxa"/>
          </w:tcPr>
          <w:p w:rsidR="000739DD" w:rsidRPr="00594CCF" w:rsidRDefault="000739DD" w:rsidP="000739DD">
            <w:pPr>
              <w:pStyle w:val="af8"/>
              <w:tabs>
                <w:tab w:val="left" w:pos="1701"/>
              </w:tabs>
              <w:ind w:right="-69"/>
              <w:rPr>
                <w:sz w:val="20"/>
                <w:szCs w:val="20"/>
              </w:rPr>
            </w:pPr>
          </w:p>
        </w:tc>
        <w:tc>
          <w:tcPr>
            <w:tcW w:w="2977" w:type="dxa"/>
          </w:tcPr>
          <w:p w:rsidR="000739DD" w:rsidRPr="00594CCF" w:rsidRDefault="000739DD" w:rsidP="000739DD">
            <w:r w:rsidRPr="00594CCF">
              <w:t>Реле управления</w:t>
            </w:r>
          </w:p>
        </w:tc>
        <w:tc>
          <w:tcPr>
            <w:tcW w:w="3119" w:type="dxa"/>
          </w:tcPr>
          <w:p w:rsidR="000739DD" w:rsidRPr="00594CCF" w:rsidRDefault="000739DD" w:rsidP="000739DD">
            <w:r w:rsidRPr="00594CCF">
              <w:t>Не менее 2</w:t>
            </w:r>
          </w:p>
        </w:tc>
        <w:tc>
          <w:tcPr>
            <w:tcW w:w="1559" w:type="dxa"/>
          </w:tcPr>
          <w:p w:rsidR="000739DD" w:rsidRPr="00594CCF" w:rsidRDefault="000739DD" w:rsidP="000739DD">
            <w:pPr>
              <w:ind w:right="-106"/>
            </w:pPr>
          </w:p>
        </w:tc>
      </w:tr>
      <w:tr w:rsidR="000739DD" w:rsidRPr="00594CCF" w:rsidTr="00D4275E">
        <w:tc>
          <w:tcPr>
            <w:tcW w:w="567" w:type="dxa"/>
          </w:tcPr>
          <w:p w:rsidR="000739DD" w:rsidRPr="00594CCF" w:rsidRDefault="000739DD" w:rsidP="000739DD">
            <w:pPr>
              <w:pStyle w:val="af8"/>
              <w:tabs>
                <w:tab w:val="left" w:pos="1701"/>
              </w:tabs>
              <w:ind w:right="-3"/>
              <w:rPr>
                <w:sz w:val="20"/>
                <w:szCs w:val="20"/>
              </w:rPr>
            </w:pPr>
          </w:p>
        </w:tc>
        <w:tc>
          <w:tcPr>
            <w:tcW w:w="1276" w:type="dxa"/>
          </w:tcPr>
          <w:p w:rsidR="000739DD" w:rsidRPr="00594CCF" w:rsidRDefault="000739DD" w:rsidP="000739DD">
            <w:pPr>
              <w:pStyle w:val="af8"/>
              <w:tabs>
                <w:tab w:val="left" w:pos="1735"/>
              </w:tabs>
              <w:ind w:right="-108"/>
              <w:rPr>
                <w:sz w:val="20"/>
                <w:szCs w:val="20"/>
              </w:rPr>
            </w:pPr>
          </w:p>
        </w:tc>
        <w:tc>
          <w:tcPr>
            <w:tcW w:w="1559" w:type="dxa"/>
          </w:tcPr>
          <w:p w:rsidR="000739DD" w:rsidRPr="00594CCF" w:rsidRDefault="000739DD" w:rsidP="000739DD">
            <w:pPr>
              <w:pStyle w:val="af8"/>
              <w:tabs>
                <w:tab w:val="left" w:pos="1701"/>
              </w:tabs>
              <w:ind w:right="-69"/>
              <w:rPr>
                <w:sz w:val="20"/>
                <w:szCs w:val="20"/>
              </w:rPr>
            </w:pPr>
          </w:p>
        </w:tc>
        <w:tc>
          <w:tcPr>
            <w:tcW w:w="2977" w:type="dxa"/>
          </w:tcPr>
          <w:p w:rsidR="000739DD" w:rsidRPr="00594CCF" w:rsidRDefault="000739DD" w:rsidP="000739DD">
            <w:r w:rsidRPr="00594CCF">
              <w:t xml:space="preserve">Коммутируемый ток реле </w:t>
            </w:r>
          </w:p>
        </w:tc>
        <w:tc>
          <w:tcPr>
            <w:tcW w:w="3119" w:type="dxa"/>
          </w:tcPr>
          <w:p w:rsidR="000739DD" w:rsidRPr="00594CCF" w:rsidRDefault="000739DD" w:rsidP="000739DD">
            <w:r w:rsidRPr="00594CCF">
              <w:t>&gt;5  А</w:t>
            </w:r>
          </w:p>
        </w:tc>
        <w:tc>
          <w:tcPr>
            <w:tcW w:w="1559" w:type="dxa"/>
          </w:tcPr>
          <w:p w:rsidR="000739DD" w:rsidRPr="00594CCF" w:rsidRDefault="000739DD" w:rsidP="000739DD">
            <w:pPr>
              <w:ind w:right="-106"/>
            </w:pPr>
          </w:p>
        </w:tc>
      </w:tr>
      <w:tr w:rsidR="000739DD" w:rsidRPr="00594CCF" w:rsidTr="00D4275E">
        <w:tc>
          <w:tcPr>
            <w:tcW w:w="567" w:type="dxa"/>
          </w:tcPr>
          <w:p w:rsidR="000739DD" w:rsidRPr="00594CCF" w:rsidRDefault="000739DD" w:rsidP="000739DD">
            <w:pPr>
              <w:pStyle w:val="af8"/>
              <w:tabs>
                <w:tab w:val="left" w:pos="1701"/>
              </w:tabs>
              <w:ind w:right="-3"/>
              <w:rPr>
                <w:sz w:val="20"/>
                <w:szCs w:val="20"/>
              </w:rPr>
            </w:pPr>
          </w:p>
        </w:tc>
        <w:tc>
          <w:tcPr>
            <w:tcW w:w="1276" w:type="dxa"/>
          </w:tcPr>
          <w:p w:rsidR="000739DD" w:rsidRPr="00594CCF" w:rsidRDefault="000739DD" w:rsidP="000739DD">
            <w:pPr>
              <w:pStyle w:val="af8"/>
              <w:tabs>
                <w:tab w:val="left" w:pos="1735"/>
              </w:tabs>
              <w:ind w:right="-108"/>
              <w:rPr>
                <w:sz w:val="20"/>
                <w:szCs w:val="20"/>
              </w:rPr>
            </w:pPr>
          </w:p>
        </w:tc>
        <w:tc>
          <w:tcPr>
            <w:tcW w:w="1559" w:type="dxa"/>
          </w:tcPr>
          <w:p w:rsidR="000739DD" w:rsidRPr="00594CCF" w:rsidRDefault="000739DD" w:rsidP="000739DD">
            <w:pPr>
              <w:pStyle w:val="af8"/>
              <w:tabs>
                <w:tab w:val="left" w:pos="1701"/>
              </w:tabs>
              <w:ind w:right="-69"/>
              <w:rPr>
                <w:sz w:val="20"/>
                <w:szCs w:val="20"/>
              </w:rPr>
            </w:pPr>
          </w:p>
        </w:tc>
        <w:tc>
          <w:tcPr>
            <w:tcW w:w="2977" w:type="dxa"/>
          </w:tcPr>
          <w:p w:rsidR="000739DD" w:rsidRPr="00594CCF" w:rsidRDefault="000739DD" w:rsidP="000739DD">
            <w:r w:rsidRPr="00594CCF">
              <w:t xml:space="preserve">Коммутируемое напряжение реле </w:t>
            </w:r>
          </w:p>
        </w:tc>
        <w:tc>
          <w:tcPr>
            <w:tcW w:w="3119" w:type="dxa"/>
          </w:tcPr>
          <w:p w:rsidR="000739DD" w:rsidRPr="00594CCF" w:rsidRDefault="000739DD" w:rsidP="000739DD">
            <w:r w:rsidRPr="00594CCF">
              <w:t>не менее 30 В</w:t>
            </w:r>
          </w:p>
        </w:tc>
        <w:tc>
          <w:tcPr>
            <w:tcW w:w="1559" w:type="dxa"/>
          </w:tcPr>
          <w:p w:rsidR="000739DD" w:rsidRPr="00594CCF" w:rsidRDefault="000739DD" w:rsidP="000739DD">
            <w:pPr>
              <w:ind w:right="-106"/>
            </w:pPr>
          </w:p>
        </w:tc>
      </w:tr>
      <w:tr w:rsidR="000739DD" w:rsidRPr="00594CCF" w:rsidTr="00D4275E">
        <w:tc>
          <w:tcPr>
            <w:tcW w:w="567" w:type="dxa"/>
          </w:tcPr>
          <w:p w:rsidR="000739DD" w:rsidRPr="00594CCF" w:rsidRDefault="000739DD" w:rsidP="000739DD">
            <w:pPr>
              <w:pStyle w:val="af8"/>
              <w:tabs>
                <w:tab w:val="left" w:pos="1701"/>
              </w:tabs>
              <w:ind w:right="-3"/>
              <w:rPr>
                <w:sz w:val="20"/>
                <w:szCs w:val="20"/>
              </w:rPr>
            </w:pPr>
          </w:p>
        </w:tc>
        <w:tc>
          <w:tcPr>
            <w:tcW w:w="1276" w:type="dxa"/>
          </w:tcPr>
          <w:p w:rsidR="000739DD" w:rsidRPr="00594CCF" w:rsidRDefault="000739DD" w:rsidP="000739DD">
            <w:pPr>
              <w:pStyle w:val="af8"/>
              <w:tabs>
                <w:tab w:val="left" w:pos="1735"/>
              </w:tabs>
              <w:ind w:right="-108"/>
              <w:rPr>
                <w:sz w:val="20"/>
                <w:szCs w:val="20"/>
              </w:rPr>
            </w:pPr>
          </w:p>
        </w:tc>
        <w:tc>
          <w:tcPr>
            <w:tcW w:w="1559" w:type="dxa"/>
          </w:tcPr>
          <w:p w:rsidR="000739DD" w:rsidRPr="00594CCF" w:rsidRDefault="000739DD" w:rsidP="000739DD">
            <w:pPr>
              <w:pStyle w:val="af8"/>
              <w:tabs>
                <w:tab w:val="left" w:pos="1701"/>
              </w:tabs>
              <w:ind w:right="-69"/>
              <w:rPr>
                <w:sz w:val="20"/>
                <w:szCs w:val="20"/>
              </w:rPr>
            </w:pPr>
          </w:p>
        </w:tc>
        <w:tc>
          <w:tcPr>
            <w:tcW w:w="2977" w:type="dxa"/>
          </w:tcPr>
          <w:p w:rsidR="000739DD" w:rsidRPr="00594CCF" w:rsidRDefault="000739DD" w:rsidP="000739DD">
            <w:r w:rsidRPr="00594CCF">
              <w:t xml:space="preserve">Объём памяти карт </w:t>
            </w:r>
          </w:p>
        </w:tc>
        <w:tc>
          <w:tcPr>
            <w:tcW w:w="3119" w:type="dxa"/>
          </w:tcPr>
          <w:p w:rsidR="000739DD" w:rsidRPr="00594CCF" w:rsidRDefault="000739DD" w:rsidP="000739DD">
            <w:r w:rsidRPr="00594CCF">
              <w:t>не менее 32000</w:t>
            </w:r>
          </w:p>
        </w:tc>
        <w:tc>
          <w:tcPr>
            <w:tcW w:w="1559" w:type="dxa"/>
          </w:tcPr>
          <w:p w:rsidR="000739DD" w:rsidRPr="00594CCF" w:rsidRDefault="000739DD" w:rsidP="000739DD">
            <w:pPr>
              <w:ind w:right="-106"/>
            </w:pPr>
          </w:p>
        </w:tc>
      </w:tr>
      <w:tr w:rsidR="000739DD" w:rsidRPr="00594CCF" w:rsidTr="00D4275E">
        <w:tc>
          <w:tcPr>
            <w:tcW w:w="567" w:type="dxa"/>
          </w:tcPr>
          <w:p w:rsidR="000739DD" w:rsidRPr="00594CCF" w:rsidRDefault="000739DD" w:rsidP="000739DD">
            <w:pPr>
              <w:pStyle w:val="af8"/>
              <w:tabs>
                <w:tab w:val="left" w:pos="1701"/>
              </w:tabs>
              <w:ind w:right="-3"/>
              <w:rPr>
                <w:sz w:val="20"/>
                <w:szCs w:val="20"/>
              </w:rPr>
            </w:pPr>
          </w:p>
        </w:tc>
        <w:tc>
          <w:tcPr>
            <w:tcW w:w="1276" w:type="dxa"/>
          </w:tcPr>
          <w:p w:rsidR="000739DD" w:rsidRPr="00594CCF" w:rsidRDefault="000739DD" w:rsidP="000739DD">
            <w:pPr>
              <w:pStyle w:val="af8"/>
              <w:tabs>
                <w:tab w:val="left" w:pos="1735"/>
              </w:tabs>
              <w:ind w:right="-108"/>
              <w:rPr>
                <w:sz w:val="20"/>
                <w:szCs w:val="20"/>
              </w:rPr>
            </w:pPr>
          </w:p>
        </w:tc>
        <w:tc>
          <w:tcPr>
            <w:tcW w:w="1559" w:type="dxa"/>
          </w:tcPr>
          <w:p w:rsidR="000739DD" w:rsidRPr="00594CCF" w:rsidRDefault="000739DD" w:rsidP="000739DD">
            <w:pPr>
              <w:pStyle w:val="af8"/>
              <w:tabs>
                <w:tab w:val="left" w:pos="1701"/>
              </w:tabs>
              <w:ind w:right="-69"/>
              <w:rPr>
                <w:sz w:val="20"/>
                <w:szCs w:val="20"/>
              </w:rPr>
            </w:pPr>
          </w:p>
        </w:tc>
        <w:tc>
          <w:tcPr>
            <w:tcW w:w="2977" w:type="dxa"/>
          </w:tcPr>
          <w:p w:rsidR="000739DD" w:rsidRPr="00594CCF" w:rsidRDefault="000739DD" w:rsidP="000739DD">
            <w:r w:rsidRPr="00594CCF">
              <w:t>Буфер событий</w:t>
            </w:r>
          </w:p>
        </w:tc>
        <w:tc>
          <w:tcPr>
            <w:tcW w:w="3119" w:type="dxa"/>
          </w:tcPr>
          <w:p w:rsidR="000739DD" w:rsidRPr="00594CCF" w:rsidRDefault="000739DD" w:rsidP="000739DD">
            <w:r w:rsidRPr="00594CCF">
              <w:t>Должен быть энергонезависимый</w:t>
            </w:r>
          </w:p>
        </w:tc>
        <w:tc>
          <w:tcPr>
            <w:tcW w:w="1559" w:type="dxa"/>
          </w:tcPr>
          <w:p w:rsidR="000739DD" w:rsidRPr="00594CCF" w:rsidRDefault="000739DD" w:rsidP="000739DD">
            <w:pPr>
              <w:ind w:right="-106"/>
            </w:pPr>
          </w:p>
        </w:tc>
      </w:tr>
      <w:tr w:rsidR="000739DD" w:rsidRPr="00594CCF" w:rsidTr="00D4275E">
        <w:tc>
          <w:tcPr>
            <w:tcW w:w="567" w:type="dxa"/>
          </w:tcPr>
          <w:p w:rsidR="000739DD" w:rsidRPr="00594CCF" w:rsidRDefault="000739DD" w:rsidP="000739DD">
            <w:pPr>
              <w:pStyle w:val="af8"/>
              <w:tabs>
                <w:tab w:val="left" w:pos="1701"/>
              </w:tabs>
              <w:ind w:right="-3"/>
              <w:rPr>
                <w:sz w:val="20"/>
                <w:szCs w:val="20"/>
              </w:rPr>
            </w:pPr>
          </w:p>
        </w:tc>
        <w:tc>
          <w:tcPr>
            <w:tcW w:w="1276" w:type="dxa"/>
          </w:tcPr>
          <w:p w:rsidR="000739DD" w:rsidRPr="00594CCF" w:rsidRDefault="000739DD" w:rsidP="000739DD">
            <w:pPr>
              <w:pStyle w:val="af8"/>
              <w:tabs>
                <w:tab w:val="left" w:pos="1735"/>
              </w:tabs>
              <w:ind w:right="-108"/>
              <w:rPr>
                <w:sz w:val="20"/>
                <w:szCs w:val="20"/>
              </w:rPr>
            </w:pPr>
          </w:p>
        </w:tc>
        <w:tc>
          <w:tcPr>
            <w:tcW w:w="1559" w:type="dxa"/>
          </w:tcPr>
          <w:p w:rsidR="000739DD" w:rsidRPr="00594CCF" w:rsidRDefault="000739DD" w:rsidP="000739DD">
            <w:pPr>
              <w:pStyle w:val="af8"/>
              <w:tabs>
                <w:tab w:val="left" w:pos="1701"/>
              </w:tabs>
              <w:ind w:right="-69"/>
              <w:rPr>
                <w:sz w:val="20"/>
                <w:szCs w:val="20"/>
              </w:rPr>
            </w:pPr>
          </w:p>
        </w:tc>
        <w:tc>
          <w:tcPr>
            <w:tcW w:w="2977" w:type="dxa"/>
          </w:tcPr>
          <w:p w:rsidR="000739DD" w:rsidRPr="00594CCF" w:rsidRDefault="000739DD" w:rsidP="000739DD">
            <w:r w:rsidRPr="00594CCF">
              <w:t xml:space="preserve">Объём буфера </w:t>
            </w:r>
          </w:p>
        </w:tc>
        <w:tc>
          <w:tcPr>
            <w:tcW w:w="3119" w:type="dxa"/>
          </w:tcPr>
          <w:p w:rsidR="000739DD" w:rsidRPr="00594CCF" w:rsidRDefault="000739DD" w:rsidP="000739DD">
            <w:r w:rsidRPr="00594CCF">
              <w:t>не менее 18000 событий</w:t>
            </w:r>
          </w:p>
        </w:tc>
        <w:tc>
          <w:tcPr>
            <w:tcW w:w="1559" w:type="dxa"/>
          </w:tcPr>
          <w:p w:rsidR="000739DD" w:rsidRPr="00594CCF" w:rsidRDefault="000739DD" w:rsidP="000739DD">
            <w:pPr>
              <w:ind w:right="-106"/>
            </w:pPr>
          </w:p>
        </w:tc>
      </w:tr>
      <w:tr w:rsidR="000739DD" w:rsidRPr="00594CCF" w:rsidTr="00D4275E">
        <w:tc>
          <w:tcPr>
            <w:tcW w:w="567" w:type="dxa"/>
          </w:tcPr>
          <w:p w:rsidR="000739DD" w:rsidRPr="00594CCF" w:rsidRDefault="000739DD" w:rsidP="000739DD">
            <w:pPr>
              <w:pStyle w:val="af8"/>
              <w:tabs>
                <w:tab w:val="left" w:pos="1701"/>
              </w:tabs>
              <w:ind w:right="-3"/>
              <w:rPr>
                <w:sz w:val="20"/>
                <w:szCs w:val="20"/>
              </w:rPr>
            </w:pPr>
          </w:p>
        </w:tc>
        <w:tc>
          <w:tcPr>
            <w:tcW w:w="1276" w:type="dxa"/>
          </w:tcPr>
          <w:p w:rsidR="000739DD" w:rsidRPr="00594CCF" w:rsidRDefault="000739DD" w:rsidP="000739DD">
            <w:pPr>
              <w:pStyle w:val="af8"/>
              <w:tabs>
                <w:tab w:val="left" w:pos="1735"/>
              </w:tabs>
              <w:ind w:right="-108"/>
              <w:rPr>
                <w:sz w:val="20"/>
                <w:szCs w:val="20"/>
              </w:rPr>
            </w:pPr>
          </w:p>
        </w:tc>
        <w:tc>
          <w:tcPr>
            <w:tcW w:w="1559" w:type="dxa"/>
          </w:tcPr>
          <w:p w:rsidR="000739DD" w:rsidRPr="00594CCF" w:rsidRDefault="000739DD" w:rsidP="000739DD">
            <w:pPr>
              <w:pStyle w:val="af8"/>
              <w:tabs>
                <w:tab w:val="left" w:pos="1701"/>
              </w:tabs>
              <w:ind w:right="-69"/>
              <w:rPr>
                <w:sz w:val="20"/>
                <w:szCs w:val="20"/>
              </w:rPr>
            </w:pPr>
          </w:p>
        </w:tc>
        <w:tc>
          <w:tcPr>
            <w:tcW w:w="2977" w:type="dxa"/>
          </w:tcPr>
          <w:p w:rsidR="000739DD" w:rsidRPr="00594CCF" w:rsidRDefault="000739DD" w:rsidP="000739DD">
            <w:r w:rsidRPr="00594CCF">
              <w:t xml:space="preserve">Диапазон рабочих температур </w:t>
            </w:r>
          </w:p>
        </w:tc>
        <w:tc>
          <w:tcPr>
            <w:tcW w:w="3119" w:type="dxa"/>
          </w:tcPr>
          <w:p w:rsidR="000739DD" w:rsidRPr="00594CCF" w:rsidRDefault="000739DD" w:rsidP="000739DD">
            <w:r w:rsidRPr="00594CCF">
              <w:t>не менее чем от -25 до 45 оС</w:t>
            </w:r>
          </w:p>
        </w:tc>
        <w:tc>
          <w:tcPr>
            <w:tcW w:w="1559" w:type="dxa"/>
          </w:tcPr>
          <w:p w:rsidR="000739DD" w:rsidRPr="00594CCF" w:rsidRDefault="000739DD" w:rsidP="000739DD">
            <w:pPr>
              <w:ind w:right="-106"/>
            </w:pPr>
          </w:p>
        </w:tc>
      </w:tr>
      <w:tr w:rsidR="000739DD" w:rsidRPr="00594CCF" w:rsidTr="00D4275E">
        <w:tc>
          <w:tcPr>
            <w:tcW w:w="567" w:type="dxa"/>
          </w:tcPr>
          <w:p w:rsidR="000739DD" w:rsidRPr="00594CCF" w:rsidRDefault="000739DD" w:rsidP="000739DD">
            <w:pPr>
              <w:pStyle w:val="af8"/>
              <w:tabs>
                <w:tab w:val="left" w:pos="1701"/>
              </w:tabs>
              <w:ind w:right="-3"/>
              <w:rPr>
                <w:sz w:val="20"/>
                <w:szCs w:val="20"/>
              </w:rPr>
            </w:pPr>
            <w:r w:rsidRPr="00594CCF">
              <w:rPr>
                <w:sz w:val="20"/>
                <w:szCs w:val="20"/>
              </w:rPr>
              <w:t>8.</w:t>
            </w:r>
          </w:p>
        </w:tc>
        <w:tc>
          <w:tcPr>
            <w:tcW w:w="1276" w:type="dxa"/>
          </w:tcPr>
          <w:p w:rsidR="000739DD" w:rsidRPr="00594CCF" w:rsidRDefault="000739DD" w:rsidP="000739DD">
            <w:pPr>
              <w:pStyle w:val="af8"/>
              <w:rPr>
                <w:sz w:val="20"/>
                <w:szCs w:val="20"/>
              </w:rPr>
            </w:pPr>
            <w:r w:rsidRPr="00594CCF">
              <w:rPr>
                <w:sz w:val="20"/>
                <w:szCs w:val="20"/>
              </w:rPr>
              <w:t>Считыватель 2 шт.</w:t>
            </w:r>
          </w:p>
        </w:tc>
        <w:tc>
          <w:tcPr>
            <w:tcW w:w="1559" w:type="dxa"/>
          </w:tcPr>
          <w:p w:rsidR="000739DD" w:rsidRPr="00594CCF" w:rsidRDefault="000739DD" w:rsidP="000739DD">
            <w:pPr>
              <w:pStyle w:val="af8"/>
              <w:rPr>
                <w:sz w:val="20"/>
                <w:szCs w:val="20"/>
              </w:rPr>
            </w:pPr>
          </w:p>
        </w:tc>
        <w:tc>
          <w:tcPr>
            <w:tcW w:w="2977" w:type="dxa"/>
          </w:tcPr>
          <w:p w:rsidR="000739DD" w:rsidRPr="00594CCF" w:rsidRDefault="000739DD" w:rsidP="000739DD">
            <w:pPr>
              <w:pStyle w:val="af8"/>
              <w:rPr>
                <w:sz w:val="20"/>
                <w:szCs w:val="20"/>
              </w:rPr>
            </w:pPr>
            <w:r w:rsidRPr="00594CCF">
              <w:rPr>
                <w:sz w:val="20"/>
                <w:szCs w:val="20"/>
              </w:rPr>
              <w:t>Предназначение</w:t>
            </w:r>
          </w:p>
        </w:tc>
        <w:tc>
          <w:tcPr>
            <w:tcW w:w="3119" w:type="dxa"/>
          </w:tcPr>
          <w:p w:rsidR="000739DD" w:rsidRPr="00594CCF" w:rsidRDefault="000739DD" w:rsidP="000739DD">
            <w:pPr>
              <w:pStyle w:val="af8"/>
              <w:rPr>
                <w:sz w:val="20"/>
                <w:szCs w:val="20"/>
              </w:rPr>
            </w:pPr>
            <w:r w:rsidRPr="00594CCF">
              <w:rPr>
                <w:sz w:val="20"/>
                <w:szCs w:val="20"/>
              </w:rPr>
              <w:t xml:space="preserve">Должен обеспечивать считывание кода идентификаторов </w:t>
            </w:r>
          </w:p>
        </w:tc>
        <w:tc>
          <w:tcPr>
            <w:tcW w:w="1559" w:type="dxa"/>
          </w:tcPr>
          <w:p w:rsidR="000739DD" w:rsidRPr="00594CCF" w:rsidRDefault="000739DD" w:rsidP="000739DD">
            <w:pPr>
              <w:pStyle w:val="af8"/>
              <w:rPr>
                <w:sz w:val="20"/>
                <w:szCs w:val="20"/>
              </w:rPr>
            </w:pPr>
          </w:p>
        </w:tc>
      </w:tr>
      <w:tr w:rsidR="000739DD" w:rsidRPr="00594CCF" w:rsidTr="00D4275E">
        <w:tc>
          <w:tcPr>
            <w:tcW w:w="567" w:type="dxa"/>
          </w:tcPr>
          <w:p w:rsidR="000739DD" w:rsidRPr="00594CCF" w:rsidRDefault="000739DD" w:rsidP="000739DD">
            <w:pPr>
              <w:pStyle w:val="af8"/>
              <w:tabs>
                <w:tab w:val="left" w:pos="1701"/>
              </w:tabs>
              <w:ind w:right="-3"/>
              <w:rPr>
                <w:sz w:val="20"/>
                <w:szCs w:val="20"/>
              </w:rPr>
            </w:pPr>
          </w:p>
        </w:tc>
        <w:tc>
          <w:tcPr>
            <w:tcW w:w="1276" w:type="dxa"/>
          </w:tcPr>
          <w:p w:rsidR="000739DD" w:rsidRPr="00594CCF" w:rsidRDefault="000739DD" w:rsidP="000739DD">
            <w:pPr>
              <w:pStyle w:val="af8"/>
              <w:rPr>
                <w:sz w:val="20"/>
                <w:szCs w:val="20"/>
              </w:rPr>
            </w:pPr>
          </w:p>
        </w:tc>
        <w:tc>
          <w:tcPr>
            <w:tcW w:w="1559" w:type="dxa"/>
          </w:tcPr>
          <w:p w:rsidR="000739DD" w:rsidRPr="00594CCF" w:rsidRDefault="000739DD" w:rsidP="000739DD">
            <w:pPr>
              <w:pStyle w:val="af8"/>
              <w:rPr>
                <w:sz w:val="20"/>
                <w:szCs w:val="20"/>
              </w:rPr>
            </w:pPr>
          </w:p>
        </w:tc>
        <w:tc>
          <w:tcPr>
            <w:tcW w:w="2977" w:type="dxa"/>
          </w:tcPr>
          <w:p w:rsidR="000739DD" w:rsidRPr="00594CCF" w:rsidRDefault="000739DD" w:rsidP="000739DD">
            <w:pPr>
              <w:pStyle w:val="af8"/>
              <w:rPr>
                <w:sz w:val="20"/>
                <w:szCs w:val="20"/>
              </w:rPr>
            </w:pPr>
            <w:r w:rsidRPr="00594CCF">
              <w:rPr>
                <w:sz w:val="20"/>
                <w:szCs w:val="20"/>
              </w:rPr>
              <w:t>Напряжение питания</w:t>
            </w:r>
          </w:p>
        </w:tc>
        <w:tc>
          <w:tcPr>
            <w:tcW w:w="3119" w:type="dxa"/>
          </w:tcPr>
          <w:p w:rsidR="000739DD" w:rsidRPr="00594CCF" w:rsidRDefault="000739DD" w:rsidP="000739DD">
            <w:pPr>
              <w:pStyle w:val="af8"/>
              <w:rPr>
                <w:sz w:val="20"/>
                <w:szCs w:val="20"/>
              </w:rPr>
            </w:pPr>
            <w:r w:rsidRPr="00594CCF">
              <w:rPr>
                <w:sz w:val="20"/>
                <w:szCs w:val="20"/>
              </w:rPr>
              <w:t>Не менее чем от 10 до 14В</w:t>
            </w:r>
          </w:p>
        </w:tc>
        <w:tc>
          <w:tcPr>
            <w:tcW w:w="1559" w:type="dxa"/>
          </w:tcPr>
          <w:p w:rsidR="000739DD" w:rsidRPr="00594CCF" w:rsidRDefault="000739DD" w:rsidP="000739DD">
            <w:pPr>
              <w:pStyle w:val="af8"/>
              <w:rPr>
                <w:sz w:val="20"/>
                <w:szCs w:val="20"/>
              </w:rPr>
            </w:pPr>
          </w:p>
        </w:tc>
      </w:tr>
      <w:tr w:rsidR="000739DD" w:rsidRPr="00594CCF" w:rsidTr="00D4275E">
        <w:tc>
          <w:tcPr>
            <w:tcW w:w="567" w:type="dxa"/>
          </w:tcPr>
          <w:p w:rsidR="000739DD" w:rsidRPr="00594CCF" w:rsidRDefault="000739DD" w:rsidP="000739DD">
            <w:pPr>
              <w:pStyle w:val="af8"/>
              <w:tabs>
                <w:tab w:val="left" w:pos="1701"/>
              </w:tabs>
              <w:ind w:right="-3"/>
              <w:rPr>
                <w:sz w:val="20"/>
                <w:szCs w:val="20"/>
              </w:rPr>
            </w:pPr>
          </w:p>
        </w:tc>
        <w:tc>
          <w:tcPr>
            <w:tcW w:w="1276" w:type="dxa"/>
          </w:tcPr>
          <w:p w:rsidR="000739DD" w:rsidRPr="00594CCF" w:rsidRDefault="000739DD" w:rsidP="000739DD">
            <w:pPr>
              <w:pStyle w:val="af8"/>
              <w:rPr>
                <w:sz w:val="20"/>
                <w:szCs w:val="20"/>
              </w:rPr>
            </w:pPr>
          </w:p>
        </w:tc>
        <w:tc>
          <w:tcPr>
            <w:tcW w:w="1559" w:type="dxa"/>
          </w:tcPr>
          <w:p w:rsidR="000739DD" w:rsidRPr="00594CCF" w:rsidRDefault="000739DD" w:rsidP="000739DD">
            <w:pPr>
              <w:pStyle w:val="af8"/>
              <w:rPr>
                <w:sz w:val="20"/>
                <w:szCs w:val="20"/>
              </w:rPr>
            </w:pPr>
          </w:p>
        </w:tc>
        <w:tc>
          <w:tcPr>
            <w:tcW w:w="2977" w:type="dxa"/>
          </w:tcPr>
          <w:p w:rsidR="000739DD" w:rsidRPr="00594CCF" w:rsidRDefault="000739DD" w:rsidP="000739DD">
            <w:pPr>
              <w:pStyle w:val="af8"/>
              <w:rPr>
                <w:sz w:val="20"/>
                <w:szCs w:val="20"/>
              </w:rPr>
            </w:pPr>
            <w:r w:rsidRPr="00594CCF">
              <w:rPr>
                <w:sz w:val="20"/>
                <w:szCs w:val="20"/>
              </w:rPr>
              <w:t>Ток потребления</w:t>
            </w:r>
          </w:p>
        </w:tc>
        <w:tc>
          <w:tcPr>
            <w:tcW w:w="3119" w:type="dxa"/>
          </w:tcPr>
          <w:p w:rsidR="000739DD" w:rsidRPr="00594CCF" w:rsidRDefault="000739DD" w:rsidP="000739DD">
            <w:pPr>
              <w:pStyle w:val="af8"/>
              <w:rPr>
                <w:sz w:val="20"/>
                <w:szCs w:val="20"/>
              </w:rPr>
            </w:pPr>
            <w:r w:rsidRPr="00594CCF">
              <w:rPr>
                <w:sz w:val="20"/>
                <w:szCs w:val="20"/>
              </w:rPr>
              <w:t>Менее 0.12А</w:t>
            </w:r>
          </w:p>
        </w:tc>
        <w:tc>
          <w:tcPr>
            <w:tcW w:w="1559" w:type="dxa"/>
          </w:tcPr>
          <w:p w:rsidR="000739DD" w:rsidRPr="00594CCF" w:rsidRDefault="000739DD" w:rsidP="000739DD">
            <w:pPr>
              <w:pStyle w:val="af8"/>
              <w:rPr>
                <w:sz w:val="20"/>
                <w:szCs w:val="20"/>
              </w:rPr>
            </w:pPr>
          </w:p>
        </w:tc>
      </w:tr>
      <w:tr w:rsidR="000739DD" w:rsidRPr="00594CCF" w:rsidTr="00D4275E">
        <w:tc>
          <w:tcPr>
            <w:tcW w:w="567" w:type="dxa"/>
          </w:tcPr>
          <w:p w:rsidR="000739DD" w:rsidRPr="00594CCF" w:rsidRDefault="000739DD" w:rsidP="000739DD">
            <w:pPr>
              <w:pStyle w:val="af8"/>
              <w:tabs>
                <w:tab w:val="left" w:pos="1701"/>
              </w:tabs>
              <w:ind w:right="-3"/>
              <w:rPr>
                <w:sz w:val="20"/>
                <w:szCs w:val="20"/>
              </w:rPr>
            </w:pPr>
          </w:p>
        </w:tc>
        <w:tc>
          <w:tcPr>
            <w:tcW w:w="1276" w:type="dxa"/>
          </w:tcPr>
          <w:p w:rsidR="000739DD" w:rsidRPr="00594CCF" w:rsidRDefault="000739DD" w:rsidP="000739DD">
            <w:pPr>
              <w:pStyle w:val="af8"/>
              <w:rPr>
                <w:sz w:val="20"/>
                <w:szCs w:val="20"/>
              </w:rPr>
            </w:pPr>
          </w:p>
        </w:tc>
        <w:tc>
          <w:tcPr>
            <w:tcW w:w="1559" w:type="dxa"/>
          </w:tcPr>
          <w:p w:rsidR="000739DD" w:rsidRPr="00594CCF" w:rsidRDefault="000739DD" w:rsidP="000739DD">
            <w:pPr>
              <w:pStyle w:val="af8"/>
              <w:rPr>
                <w:sz w:val="20"/>
                <w:szCs w:val="20"/>
              </w:rPr>
            </w:pPr>
          </w:p>
        </w:tc>
        <w:tc>
          <w:tcPr>
            <w:tcW w:w="2977" w:type="dxa"/>
          </w:tcPr>
          <w:p w:rsidR="000739DD" w:rsidRPr="00594CCF" w:rsidRDefault="000739DD" w:rsidP="000739DD">
            <w:pPr>
              <w:pStyle w:val="af8"/>
              <w:rPr>
                <w:sz w:val="20"/>
                <w:szCs w:val="20"/>
              </w:rPr>
            </w:pPr>
            <w:r w:rsidRPr="00594CCF">
              <w:rPr>
                <w:sz w:val="20"/>
                <w:szCs w:val="20"/>
              </w:rPr>
              <w:t>Дистанция считывания</w:t>
            </w:r>
          </w:p>
        </w:tc>
        <w:tc>
          <w:tcPr>
            <w:tcW w:w="3119" w:type="dxa"/>
          </w:tcPr>
          <w:p w:rsidR="000739DD" w:rsidRPr="00594CCF" w:rsidRDefault="000739DD" w:rsidP="000739DD">
            <w:pPr>
              <w:pStyle w:val="af8"/>
              <w:rPr>
                <w:sz w:val="20"/>
                <w:szCs w:val="20"/>
              </w:rPr>
            </w:pPr>
            <w:r w:rsidRPr="00594CCF">
              <w:rPr>
                <w:sz w:val="20"/>
                <w:szCs w:val="20"/>
              </w:rPr>
              <w:t>От 10 до 20 см</w:t>
            </w:r>
          </w:p>
        </w:tc>
        <w:tc>
          <w:tcPr>
            <w:tcW w:w="1559" w:type="dxa"/>
          </w:tcPr>
          <w:p w:rsidR="000739DD" w:rsidRPr="00594CCF" w:rsidRDefault="000739DD" w:rsidP="000739DD">
            <w:pPr>
              <w:pStyle w:val="af8"/>
              <w:rPr>
                <w:sz w:val="20"/>
                <w:szCs w:val="20"/>
              </w:rPr>
            </w:pPr>
          </w:p>
        </w:tc>
      </w:tr>
      <w:tr w:rsidR="000739DD" w:rsidRPr="00594CCF" w:rsidTr="00D4275E">
        <w:tc>
          <w:tcPr>
            <w:tcW w:w="567" w:type="dxa"/>
          </w:tcPr>
          <w:p w:rsidR="000739DD" w:rsidRPr="00594CCF" w:rsidRDefault="000739DD" w:rsidP="000739DD">
            <w:pPr>
              <w:pStyle w:val="af8"/>
              <w:tabs>
                <w:tab w:val="left" w:pos="1701"/>
              </w:tabs>
              <w:ind w:right="-3"/>
              <w:rPr>
                <w:sz w:val="20"/>
                <w:szCs w:val="20"/>
              </w:rPr>
            </w:pPr>
          </w:p>
        </w:tc>
        <w:tc>
          <w:tcPr>
            <w:tcW w:w="1276" w:type="dxa"/>
          </w:tcPr>
          <w:p w:rsidR="000739DD" w:rsidRPr="00594CCF" w:rsidRDefault="000739DD" w:rsidP="000739DD">
            <w:pPr>
              <w:pStyle w:val="af8"/>
              <w:rPr>
                <w:sz w:val="20"/>
                <w:szCs w:val="20"/>
              </w:rPr>
            </w:pPr>
          </w:p>
        </w:tc>
        <w:tc>
          <w:tcPr>
            <w:tcW w:w="1559" w:type="dxa"/>
          </w:tcPr>
          <w:p w:rsidR="000739DD" w:rsidRPr="00594CCF" w:rsidRDefault="000739DD" w:rsidP="000739DD">
            <w:pPr>
              <w:pStyle w:val="af8"/>
              <w:rPr>
                <w:sz w:val="20"/>
                <w:szCs w:val="20"/>
              </w:rPr>
            </w:pPr>
          </w:p>
        </w:tc>
        <w:tc>
          <w:tcPr>
            <w:tcW w:w="2977" w:type="dxa"/>
          </w:tcPr>
          <w:p w:rsidR="000739DD" w:rsidRPr="00594CCF" w:rsidRDefault="000739DD" w:rsidP="000739DD">
            <w:pPr>
              <w:pStyle w:val="af8"/>
              <w:rPr>
                <w:sz w:val="20"/>
                <w:szCs w:val="20"/>
              </w:rPr>
            </w:pPr>
            <w:r w:rsidRPr="00594CCF">
              <w:rPr>
                <w:sz w:val="20"/>
                <w:szCs w:val="20"/>
              </w:rPr>
              <w:t>Рабочая температура</w:t>
            </w:r>
          </w:p>
        </w:tc>
        <w:tc>
          <w:tcPr>
            <w:tcW w:w="3119" w:type="dxa"/>
          </w:tcPr>
          <w:p w:rsidR="000739DD" w:rsidRPr="00594CCF" w:rsidRDefault="000739DD" w:rsidP="000739DD">
            <w:pPr>
              <w:pStyle w:val="af8"/>
              <w:rPr>
                <w:sz w:val="20"/>
                <w:szCs w:val="20"/>
              </w:rPr>
            </w:pPr>
            <w:r w:rsidRPr="00594CCF">
              <w:rPr>
                <w:sz w:val="20"/>
                <w:szCs w:val="20"/>
              </w:rPr>
              <w:t>Не менее чем от – 30 до +45</w:t>
            </w:r>
            <w:r w:rsidRPr="00594CCF">
              <w:rPr>
                <w:sz w:val="20"/>
                <w:szCs w:val="20"/>
                <w:vertAlign w:val="superscript"/>
              </w:rPr>
              <w:t>о</w:t>
            </w:r>
            <w:r w:rsidRPr="00594CCF">
              <w:rPr>
                <w:sz w:val="20"/>
                <w:szCs w:val="20"/>
              </w:rPr>
              <w:t>С</w:t>
            </w:r>
          </w:p>
        </w:tc>
        <w:tc>
          <w:tcPr>
            <w:tcW w:w="1559" w:type="dxa"/>
          </w:tcPr>
          <w:p w:rsidR="000739DD" w:rsidRPr="00594CCF" w:rsidRDefault="000739DD" w:rsidP="000739DD">
            <w:pPr>
              <w:pStyle w:val="af8"/>
              <w:rPr>
                <w:sz w:val="20"/>
                <w:szCs w:val="20"/>
              </w:rPr>
            </w:pPr>
          </w:p>
        </w:tc>
      </w:tr>
      <w:tr w:rsidR="000739DD" w:rsidRPr="00594CCF" w:rsidTr="00D4275E">
        <w:tc>
          <w:tcPr>
            <w:tcW w:w="567" w:type="dxa"/>
          </w:tcPr>
          <w:p w:rsidR="000739DD" w:rsidRPr="00594CCF" w:rsidRDefault="000739DD" w:rsidP="000739DD">
            <w:pPr>
              <w:pStyle w:val="af8"/>
              <w:tabs>
                <w:tab w:val="left" w:pos="1701"/>
              </w:tabs>
              <w:ind w:right="-3"/>
              <w:rPr>
                <w:sz w:val="20"/>
                <w:szCs w:val="20"/>
              </w:rPr>
            </w:pPr>
          </w:p>
        </w:tc>
        <w:tc>
          <w:tcPr>
            <w:tcW w:w="1276" w:type="dxa"/>
          </w:tcPr>
          <w:p w:rsidR="000739DD" w:rsidRPr="00594CCF" w:rsidRDefault="000739DD" w:rsidP="000739DD">
            <w:pPr>
              <w:pStyle w:val="af8"/>
              <w:rPr>
                <w:sz w:val="20"/>
                <w:szCs w:val="20"/>
              </w:rPr>
            </w:pPr>
          </w:p>
        </w:tc>
        <w:tc>
          <w:tcPr>
            <w:tcW w:w="1559" w:type="dxa"/>
          </w:tcPr>
          <w:p w:rsidR="000739DD" w:rsidRPr="00594CCF" w:rsidRDefault="000739DD" w:rsidP="000739DD">
            <w:pPr>
              <w:pStyle w:val="af8"/>
              <w:rPr>
                <w:sz w:val="20"/>
                <w:szCs w:val="20"/>
              </w:rPr>
            </w:pPr>
          </w:p>
        </w:tc>
        <w:tc>
          <w:tcPr>
            <w:tcW w:w="2977" w:type="dxa"/>
          </w:tcPr>
          <w:p w:rsidR="000739DD" w:rsidRPr="00594CCF" w:rsidRDefault="000739DD" w:rsidP="000739DD">
            <w:pPr>
              <w:pStyle w:val="af8"/>
              <w:rPr>
                <w:sz w:val="20"/>
                <w:szCs w:val="20"/>
              </w:rPr>
            </w:pPr>
            <w:r w:rsidRPr="00594CCF">
              <w:rPr>
                <w:sz w:val="20"/>
                <w:szCs w:val="20"/>
              </w:rPr>
              <w:t>Вес</w:t>
            </w:r>
          </w:p>
        </w:tc>
        <w:tc>
          <w:tcPr>
            <w:tcW w:w="3119" w:type="dxa"/>
          </w:tcPr>
          <w:p w:rsidR="000739DD" w:rsidRPr="00594CCF" w:rsidRDefault="000739DD" w:rsidP="000739DD">
            <w:pPr>
              <w:pStyle w:val="af8"/>
              <w:rPr>
                <w:sz w:val="20"/>
                <w:szCs w:val="20"/>
              </w:rPr>
            </w:pPr>
            <w:r w:rsidRPr="00594CCF">
              <w:rPr>
                <w:sz w:val="20"/>
                <w:szCs w:val="20"/>
              </w:rPr>
              <w:t>Менее 0.1 кг</w:t>
            </w:r>
          </w:p>
        </w:tc>
        <w:tc>
          <w:tcPr>
            <w:tcW w:w="1559" w:type="dxa"/>
          </w:tcPr>
          <w:p w:rsidR="000739DD" w:rsidRPr="00594CCF" w:rsidRDefault="000739DD" w:rsidP="000739DD">
            <w:pPr>
              <w:pStyle w:val="af8"/>
              <w:rPr>
                <w:sz w:val="20"/>
                <w:szCs w:val="20"/>
              </w:rPr>
            </w:pPr>
          </w:p>
        </w:tc>
      </w:tr>
      <w:tr w:rsidR="000739DD" w:rsidRPr="00594CCF" w:rsidTr="00D4275E">
        <w:tc>
          <w:tcPr>
            <w:tcW w:w="567" w:type="dxa"/>
          </w:tcPr>
          <w:p w:rsidR="000739DD" w:rsidRPr="00594CCF" w:rsidRDefault="000739DD" w:rsidP="000739DD">
            <w:pPr>
              <w:pStyle w:val="af8"/>
              <w:tabs>
                <w:tab w:val="left" w:pos="1701"/>
              </w:tabs>
              <w:ind w:right="-3"/>
              <w:rPr>
                <w:sz w:val="20"/>
                <w:szCs w:val="20"/>
              </w:rPr>
            </w:pPr>
          </w:p>
        </w:tc>
        <w:tc>
          <w:tcPr>
            <w:tcW w:w="1276" w:type="dxa"/>
          </w:tcPr>
          <w:p w:rsidR="000739DD" w:rsidRPr="00594CCF" w:rsidRDefault="000739DD" w:rsidP="000739DD">
            <w:pPr>
              <w:pStyle w:val="af8"/>
              <w:rPr>
                <w:sz w:val="20"/>
                <w:szCs w:val="20"/>
              </w:rPr>
            </w:pPr>
          </w:p>
        </w:tc>
        <w:tc>
          <w:tcPr>
            <w:tcW w:w="1559" w:type="dxa"/>
          </w:tcPr>
          <w:p w:rsidR="000739DD" w:rsidRPr="00594CCF" w:rsidRDefault="000739DD" w:rsidP="000739DD">
            <w:pPr>
              <w:pStyle w:val="af8"/>
              <w:rPr>
                <w:sz w:val="20"/>
                <w:szCs w:val="20"/>
              </w:rPr>
            </w:pPr>
          </w:p>
        </w:tc>
        <w:tc>
          <w:tcPr>
            <w:tcW w:w="2977" w:type="dxa"/>
          </w:tcPr>
          <w:p w:rsidR="000739DD" w:rsidRPr="00594CCF" w:rsidRDefault="000739DD" w:rsidP="000739DD">
            <w:pPr>
              <w:pStyle w:val="af8"/>
              <w:rPr>
                <w:sz w:val="20"/>
                <w:szCs w:val="20"/>
              </w:rPr>
            </w:pPr>
            <w:r w:rsidRPr="00594CCF">
              <w:rPr>
                <w:sz w:val="20"/>
                <w:szCs w:val="20"/>
              </w:rPr>
              <w:t xml:space="preserve">Режим работы </w:t>
            </w:r>
          </w:p>
        </w:tc>
        <w:tc>
          <w:tcPr>
            <w:tcW w:w="3119" w:type="dxa"/>
          </w:tcPr>
          <w:p w:rsidR="000739DD" w:rsidRPr="00594CCF" w:rsidRDefault="000739DD" w:rsidP="000739DD">
            <w:pPr>
              <w:pStyle w:val="af8"/>
              <w:rPr>
                <w:sz w:val="20"/>
                <w:szCs w:val="20"/>
              </w:rPr>
            </w:pPr>
            <w:r w:rsidRPr="00594CCF">
              <w:rPr>
                <w:sz w:val="20"/>
                <w:szCs w:val="20"/>
              </w:rPr>
              <w:t xml:space="preserve">Круглосуточный </w:t>
            </w:r>
          </w:p>
        </w:tc>
        <w:tc>
          <w:tcPr>
            <w:tcW w:w="1559" w:type="dxa"/>
          </w:tcPr>
          <w:p w:rsidR="000739DD" w:rsidRPr="00594CCF" w:rsidRDefault="000739DD" w:rsidP="000739DD">
            <w:pPr>
              <w:pStyle w:val="af8"/>
              <w:rPr>
                <w:sz w:val="20"/>
                <w:szCs w:val="20"/>
              </w:rPr>
            </w:pPr>
          </w:p>
        </w:tc>
      </w:tr>
      <w:tr w:rsidR="000739DD" w:rsidRPr="00594CCF" w:rsidTr="00D4275E">
        <w:tc>
          <w:tcPr>
            <w:tcW w:w="567" w:type="dxa"/>
          </w:tcPr>
          <w:p w:rsidR="000739DD" w:rsidRPr="00594CCF" w:rsidRDefault="000739DD" w:rsidP="000739DD">
            <w:pPr>
              <w:pStyle w:val="af8"/>
              <w:tabs>
                <w:tab w:val="left" w:pos="1701"/>
              </w:tabs>
              <w:ind w:right="-3"/>
              <w:rPr>
                <w:sz w:val="20"/>
                <w:szCs w:val="20"/>
              </w:rPr>
            </w:pPr>
          </w:p>
        </w:tc>
        <w:tc>
          <w:tcPr>
            <w:tcW w:w="1276" w:type="dxa"/>
          </w:tcPr>
          <w:p w:rsidR="000739DD" w:rsidRPr="00594CCF" w:rsidRDefault="000739DD" w:rsidP="000739DD">
            <w:pPr>
              <w:pStyle w:val="af8"/>
              <w:rPr>
                <w:sz w:val="20"/>
                <w:szCs w:val="20"/>
              </w:rPr>
            </w:pPr>
          </w:p>
        </w:tc>
        <w:tc>
          <w:tcPr>
            <w:tcW w:w="1559" w:type="dxa"/>
          </w:tcPr>
          <w:p w:rsidR="000739DD" w:rsidRPr="00594CCF" w:rsidRDefault="000739DD" w:rsidP="000739DD">
            <w:pPr>
              <w:pStyle w:val="af8"/>
              <w:rPr>
                <w:sz w:val="20"/>
                <w:szCs w:val="20"/>
              </w:rPr>
            </w:pPr>
          </w:p>
        </w:tc>
        <w:tc>
          <w:tcPr>
            <w:tcW w:w="2977" w:type="dxa"/>
          </w:tcPr>
          <w:p w:rsidR="000739DD" w:rsidRPr="00594CCF" w:rsidRDefault="000739DD" w:rsidP="000739DD">
            <w:pPr>
              <w:pStyle w:val="af8"/>
              <w:rPr>
                <w:sz w:val="20"/>
                <w:szCs w:val="20"/>
              </w:rPr>
            </w:pPr>
            <w:r w:rsidRPr="00594CCF">
              <w:rPr>
                <w:sz w:val="20"/>
                <w:szCs w:val="20"/>
              </w:rPr>
              <w:t>Расстояние до контроллера</w:t>
            </w:r>
          </w:p>
        </w:tc>
        <w:tc>
          <w:tcPr>
            <w:tcW w:w="3119" w:type="dxa"/>
          </w:tcPr>
          <w:p w:rsidR="000739DD" w:rsidRPr="00594CCF" w:rsidRDefault="000739DD" w:rsidP="000739DD">
            <w:pPr>
              <w:pStyle w:val="af8"/>
              <w:rPr>
                <w:sz w:val="20"/>
                <w:szCs w:val="20"/>
              </w:rPr>
            </w:pPr>
            <w:r w:rsidRPr="00594CCF">
              <w:rPr>
                <w:sz w:val="20"/>
                <w:szCs w:val="20"/>
              </w:rPr>
              <w:t>От 13 м</w:t>
            </w:r>
          </w:p>
        </w:tc>
        <w:tc>
          <w:tcPr>
            <w:tcW w:w="1559" w:type="dxa"/>
          </w:tcPr>
          <w:p w:rsidR="000739DD" w:rsidRPr="00594CCF" w:rsidRDefault="000739DD" w:rsidP="000739DD">
            <w:pPr>
              <w:pStyle w:val="af8"/>
              <w:rPr>
                <w:sz w:val="20"/>
                <w:szCs w:val="20"/>
              </w:rPr>
            </w:pPr>
          </w:p>
        </w:tc>
      </w:tr>
      <w:tr w:rsidR="000739DD" w:rsidRPr="00594CCF" w:rsidTr="00D4275E">
        <w:tc>
          <w:tcPr>
            <w:tcW w:w="567" w:type="dxa"/>
          </w:tcPr>
          <w:p w:rsidR="000739DD" w:rsidRPr="00594CCF" w:rsidRDefault="000739DD" w:rsidP="000739DD">
            <w:pPr>
              <w:pStyle w:val="af8"/>
              <w:tabs>
                <w:tab w:val="left" w:pos="1701"/>
              </w:tabs>
              <w:ind w:right="-3"/>
              <w:rPr>
                <w:sz w:val="20"/>
                <w:szCs w:val="20"/>
              </w:rPr>
            </w:pPr>
            <w:r w:rsidRPr="00594CCF">
              <w:rPr>
                <w:sz w:val="20"/>
                <w:szCs w:val="20"/>
              </w:rPr>
              <w:t>9.</w:t>
            </w:r>
          </w:p>
        </w:tc>
        <w:tc>
          <w:tcPr>
            <w:tcW w:w="1276" w:type="dxa"/>
          </w:tcPr>
          <w:p w:rsidR="000739DD" w:rsidRPr="00594CCF" w:rsidRDefault="000739DD" w:rsidP="000739DD">
            <w:r w:rsidRPr="00594CCF">
              <w:t>Стойка для считывателя 2 шт.</w:t>
            </w:r>
          </w:p>
        </w:tc>
        <w:tc>
          <w:tcPr>
            <w:tcW w:w="1559" w:type="dxa"/>
          </w:tcPr>
          <w:p w:rsidR="000739DD" w:rsidRPr="00594CCF" w:rsidRDefault="000739DD" w:rsidP="000739DD"/>
        </w:tc>
        <w:tc>
          <w:tcPr>
            <w:tcW w:w="2977" w:type="dxa"/>
          </w:tcPr>
          <w:p w:rsidR="000739DD" w:rsidRPr="00594CCF" w:rsidRDefault="000739DD" w:rsidP="000739DD">
            <w:r w:rsidRPr="00594CCF">
              <w:t>Высота</w:t>
            </w:r>
          </w:p>
        </w:tc>
        <w:tc>
          <w:tcPr>
            <w:tcW w:w="3119" w:type="dxa"/>
          </w:tcPr>
          <w:p w:rsidR="000739DD" w:rsidRPr="00594CCF" w:rsidRDefault="000739DD" w:rsidP="000739DD">
            <w:r w:rsidRPr="00594CCF">
              <w:t>От 1280 до 1350 мм</w:t>
            </w:r>
          </w:p>
        </w:tc>
        <w:tc>
          <w:tcPr>
            <w:tcW w:w="1559" w:type="dxa"/>
          </w:tcPr>
          <w:p w:rsidR="000739DD" w:rsidRPr="00594CCF" w:rsidRDefault="000739DD" w:rsidP="000739DD"/>
        </w:tc>
      </w:tr>
      <w:tr w:rsidR="000739DD" w:rsidRPr="00594CCF" w:rsidTr="00D4275E">
        <w:tc>
          <w:tcPr>
            <w:tcW w:w="567" w:type="dxa"/>
          </w:tcPr>
          <w:p w:rsidR="000739DD" w:rsidRPr="00594CCF" w:rsidRDefault="000739DD" w:rsidP="000739DD">
            <w:pPr>
              <w:pStyle w:val="af8"/>
              <w:tabs>
                <w:tab w:val="left" w:pos="1701"/>
              </w:tabs>
              <w:ind w:right="-3"/>
              <w:rPr>
                <w:sz w:val="20"/>
                <w:szCs w:val="20"/>
              </w:rPr>
            </w:pPr>
          </w:p>
        </w:tc>
        <w:tc>
          <w:tcPr>
            <w:tcW w:w="1276" w:type="dxa"/>
          </w:tcPr>
          <w:p w:rsidR="000739DD" w:rsidRPr="00594CCF" w:rsidRDefault="000739DD" w:rsidP="000739DD"/>
        </w:tc>
        <w:tc>
          <w:tcPr>
            <w:tcW w:w="1559" w:type="dxa"/>
          </w:tcPr>
          <w:p w:rsidR="000739DD" w:rsidRPr="00594CCF" w:rsidRDefault="000739DD" w:rsidP="000739DD"/>
        </w:tc>
        <w:tc>
          <w:tcPr>
            <w:tcW w:w="2977" w:type="dxa"/>
          </w:tcPr>
          <w:p w:rsidR="000739DD" w:rsidRPr="00594CCF" w:rsidRDefault="000739DD" w:rsidP="000739DD">
            <w:r w:rsidRPr="00594CCF">
              <w:t>Площадка для установки считывателя</w:t>
            </w:r>
          </w:p>
        </w:tc>
        <w:tc>
          <w:tcPr>
            <w:tcW w:w="3119" w:type="dxa"/>
          </w:tcPr>
          <w:p w:rsidR="000739DD" w:rsidRPr="00594CCF" w:rsidRDefault="000739DD" w:rsidP="000739DD">
            <w:r w:rsidRPr="00594CCF">
              <w:t>155-175х190-180мм</w:t>
            </w:r>
          </w:p>
        </w:tc>
        <w:tc>
          <w:tcPr>
            <w:tcW w:w="1559" w:type="dxa"/>
          </w:tcPr>
          <w:p w:rsidR="000739DD" w:rsidRPr="00594CCF" w:rsidRDefault="000739DD" w:rsidP="000739DD"/>
        </w:tc>
      </w:tr>
      <w:tr w:rsidR="000739DD" w:rsidRPr="00594CCF" w:rsidTr="00D4275E">
        <w:tc>
          <w:tcPr>
            <w:tcW w:w="567" w:type="dxa"/>
          </w:tcPr>
          <w:p w:rsidR="000739DD" w:rsidRPr="00594CCF" w:rsidRDefault="000739DD" w:rsidP="000739DD">
            <w:pPr>
              <w:pStyle w:val="af8"/>
              <w:tabs>
                <w:tab w:val="left" w:pos="1701"/>
              </w:tabs>
              <w:ind w:right="-3"/>
              <w:rPr>
                <w:sz w:val="20"/>
                <w:szCs w:val="20"/>
              </w:rPr>
            </w:pPr>
          </w:p>
        </w:tc>
        <w:tc>
          <w:tcPr>
            <w:tcW w:w="1276" w:type="dxa"/>
          </w:tcPr>
          <w:p w:rsidR="000739DD" w:rsidRPr="00594CCF" w:rsidRDefault="000739DD" w:rsidP="000739DD"/>
        </w:tc>
        <w:tc>
          <w:tcPr>
            <w:tcW w:w="1559" w:type="dxa"/>
          </w:tcPr>
          <w:p w:rsidR="000739DD" w:rsidRPr="00594CCF" w:rsidRDefault="000739DD" w:rsidP="000739DD"/>
        </w:tc>
        <w:tc>
          <w:tcPr>
            <w:tcW w:w="2977" w:type="dxa"/>
          </w:tcPr>
          <w:p w:rsidR="000739DD" w:rsidRPr="00594CCF" w:rsidRDefault="000739DD" w:rsidP="000739DD">
            <w:r w:rsidRPr="00594CCF">
              <w:t>Основание</w:t>
            </w:r>
          </w:p>
        </w:tc>
        <w:tc>
          <w:tcPr>
            <w:tcW w:w="3119" w:type="dxa"/>
          </w:tcPr>
          <w:p w:rsidR="000739DD" w:rsidRPr="00594CCF" w:rsidRDefault="000739DD" w:rsidP="000739DD">
            <w:r w:rsidRPr="00594CCF">
              <w:rPr>
                <w:lang w:val="en-US"/>
              </w:rPr>
              <w:t>&gt;</w:t>
            </w:r>
            <w:r w:rsidRPr="00594CCF">
              <w:t>175х175мм</w:t>
            </w:r>
          </w:p>
        </w:tc>
        <w:tc>
          <w:tcPr>
            <w:tcW w:w="1559" w:type="dxa"/>
          </w:tcPr>
          <w:p w:rsidR="000739DD" w:rsidRPr="00594CCF" w:rsidRDefault="000739DD" w:rsidP="000739DD"/>
        </w:tc>
      </w:tr>
      <w:tr w:rsidR="000739DD" w:rsidRPr="00594CCF" w:rsidTr="00D4275E">
        <w:tc>
          <w:tcPr>
            <w:tcW w:w="567" w:type="dxa"/>
          </w:tcPr>
          <w:p w:rsidR="000739DD" w:rsidRPr="00594CCF" w:rsidRDefault="000739DD" w:rsidP="000739DD">
            <w:pPr>
              <w:pStyle w:val="af8"/>
              <w:tabs>
                <w:tab w:val="left" w:pos="1701"/>
              </w:tabs>
              <w:ind w:right="-3"/>
              <w:rPr>
                <w:sz w:val="20"/>
                <w:szCs w:val="20"/>
              </w:rPr>
            </w:pPr>
          </w:p>
        </w:tc>
        <w:tc>
          <w:tcPr>
            <w:tcW w:w="1276" w:type="dxa"/>
          </w:tcPr>
          <w:p w:rsidR="000739DD" w:rsidRPr="00594CCF" w:rsidRDefault="000739DD" w:rsidP="000739DD"/>
        </w:tc>
        <w:tc>
          <w:tcPr>
            <w:tcW w:w="1559" w:type="dxa"/>
          </w:tcPr>
          <w:p w:rsidR="000739DD" w:rsidRPr="00594CCF" w:rsidRDefault="000739DD" w:rsidP="000739DD"/>
        </w:tc>
        <w:tc>
          <w:tcPr>
            <w:tcW w:w="2977" w:type="dxa"/>
          </w:tcPr>
          <w:p w:rsidR="000739DD" w:rsidRPr="00594CCF" w:rsidRDefault="000739DD" w:rsidP="000739DD">
            <w:r w:rsidRPr="00594CCF">
              <w:t>Вес</w:t>
            </w:r>
          </w:p>
        </w:tc>
        <w:tc>
          <w:tcPr>
            <w:tcW w:w="3119" w:type="dxa"/>
          </w:tcPr>
          <w:p w:rsidR="000739DD" w:rsidRPr="00594CCF" w:rsidRDefault="000739DD" w:rsidP="000739DD">
            <w:r w:rsidRPr="00594CCF">
              <w:t>От 6.5 до 10 кг</w:t>
            </w:r>
          </w:p>
        </w:tc>
        <w:tc>
          <w:tcPr>
            <w:tcW w:w="1559" w:type="dxa"/>
          </w:tcPr>
          <w:p w:rsidR="000739DD" w:rsidRPr="00594CCF" w:rsidRDefault="000739DD" w:rsidP="000739DD"/>
        </w:tc>
      </w:tr>
      <w:tr w:rsidR="000739DD" w:rsidRPr="00594CCF" w:rsidTr="00D4275E">
        <w:tc>
          <w:tcPr>
            <w:tcW w:w="567" w:type="dxa"/>
          </w:tcPr>
          <w:p w:rsidR="000739DD" w:rsidRPr="00594CCF" w:rsidRDefault="000739DD" w:rsidP="000739DD">
            <w:pPr>
              <w:pStyle w:val="af8"/>
              <w:tabs>
                <w:tab w:val="left" w:pos="1701"/>
              </w:tabs>
              <w:ind w:right="-3"/>
              <w:rPr>
                <w:sz w:val="20"/>
                <w:szCs w:val="20"/>
              </w:rPr>
            </w:pPr>
          </w:p>
        </w:tc>
        <w:tc>
          <w:tcPr>
            <w:tcW w:w="1276" w:type="dxa"/>
          </w:tcPr>
          <w:p w:rsidR="000739DD" w:rsidRPr="00594CCF" w:rsidRDefault="000739DD" w:rsidP="000739DD"/>
        </w:tc>
        <w:tc>
          <w:tcPr>
            <w:tcW w:w="1559" w:type="dxa"/>
          </w:tcPr>
          <w:p w:rsidR="000739DD" w:rsidRPr="00594CCF" w:rsidRDefault="000739DD" w:rsidP="000739DD"/>
        </w:tc>
        <w:tc>
          <w:tcPr>
            <w:tcW w:w="2977" w:type="dxa"/>
          </w:tcPr>
          <w:p w:rsidR="000739DD" w:rsidRPr="00594CCF" w:rsidRDefault="000739DD" w:rsidP="000739DD">
            <w:r w:rsidRPr="00594CCF">
              <w:t>Цвет</w:t>
            </w:r>
          </w:p>
        </w:tc>
        <w:tc>
          <w:tcPr>
            <w:tcW w:w="3119" w:type="dxa"/>
          </w:tcPr>
          <w:p w:rsidR="000739DD" w:rsidRPr="00594CCF" w:rsidRDefault="000739DD" w:rsidP="000739DD">
            <w:r w:rsidRPr="00594CCF">
              <w:t>Оранжевый</w:t>
            </w:r>
          </w:p>
        </w:tc>
        <w:tc>
          <w:tcPr>
            <w:tcW w:w="1559" w:type="dxa"/>
          </w:tcPr>
          <w:p w:rsidR="000739DD" w:rsidRPr="00594CCF" w:rsidRDefault="000739DD" w:rsidP="000739DD"/>
        </w:tc>
      </w:tr>
      <w:tr w:rsidR="000739DD" w:rsidRPr="00594CCF" w:rsidTr="00D4275E">
        <w:tc>
          <w:tcPr>
            <w:tcW w:w="567" w:type="dxa"/>
          </w:tcPr>
          <w:p w:rsidR="000739DD" w:rsidRPr="00594CCF" w:rsidRDefault="000739DD" w:rsidP="000739DD">
            <w:pPr>
              <w:pStyle w:val="af8"/>
              <w:tabs>
                <w:tab w:val="left" w:pos="1701"/>
              </w:tabs>
              <w:ind w:right="-3"/>
              <w:rPr>
                <w:sz w:val="20"/>
                <w:szCs w:val="20"/>
              </w:rPr>
            </w:pPr>
            <w:r w:rsidRPr="00594CCF">
              <w:rPr>
                <w:sz w:val="20"/>
                <w:szCs w:val="20"/>
              </w:rPr>
              <w:t>10.</w:t>
            </w:r>
          </w:p>
        </w:tc>
        <w:tc>
          <w:tcPr>
            <w:tcW w:w="1276" w:type="dxa"/>
          </w:tcPr>
          <w:p w:rsidR="000739DD" w:rsidRPr="00594CCF" w:rsidRDefault="000739DD" w:rsidP="000739DD">
            <w:r w:rsidRPr="00594CCF">
              <w:t>Кнопка выход 1 шт.</w:t>
            </w:r>
          </w:p>
        </w:tc>
        <w:tc>
          <w:tcPr>
            <w:tcW w:w="1559" w:type="dxa"/>
          </w:tcPr>
          <w:p w:rsidR="000739DD" w:rsidRPr="00594CCF" w:rsidRDefault="000739DD" w:rsidP="000739DD"/>
        </w:tc>
        <w:tc>
          <w:tcPr>
            <w:tcW w:w="2977" w:type="dxa"/>
          </w:tcPr>
          <w:p w:rsidR="000739DD" w:rsidRPr="00594CCF" w:rsidRDefault="000739DD" w:rsidP="000739DD">
            <w:r w:rsidRPr="00594CCF">
              <w:t>Предназначение</w:t>
            </w:r>
          </w:p>
        </w:tc>
        <w:tc>
          <w:tcPr>
            <w:tcW w:w="3119" w:type="dxa"/>
          </w:tcPr>
          <w:p w:rsidR="000739DD" w:rsidRPr="00594CCF" w:rsidRDefault="000739DD" w:rsidP="000739DD">
            <w:r w:rsidRPr="00594CCF">
              <w:t>Должна обеспечивать беспрепятственный выход</w:t>
            </w:r>
          </w:p>
        </w:tc>
        <w:tc>
          <w:tcPr>
            <w:tcW w:w="1559" w:type="dxa"/>
          </w:tcPr>
          <w:p w:rsidR="000739DD" w:rsidRPr="00594CCF" w:rsidRDefault="000739DD" w:rsidP="000739DD"/>
        </w:tc>
      </w:tr>
      <w:tr w:rsidR="000739DD" w:rsidRPr="00594CCF" w:rsidTr="00D4275E">
        <w:tc>
          <w:tcPr>
            <w:tcW w:w="567" w:type="dxa"/>
          </w:tcPr>
          <w:p w:rsidR="000739DD" w:rsidRPr="00594CCF" w:rsidRDefault="000739DD" w:rsidP="000739DD">
            <w:pPr>
              <w:pStyle w:val="af8"/>
              <w:tabs>
                <w:tab w:val="left" w:pos="1701"/>
              </w:tabs>
              <w:ind w:right="-3"/>
              <w:rPr>
                <w:sz w:val="20"/>
                <w:szCs w:val="20"/>
              </w:rPr>
            </w:pPr>
          </w:p>
        </w:tc>
        <w:tc>
          <w:tcPr>
            <w:tcW w:w="1276" w:type="dxa"/>
          </w:tcPr>
          <w:p w:rsidR="000739DD" w:rsidRPr="00594CCF" w:rsidRDefault="000739DD" w:rsidP="000739DD"/>
        </w:tc>
        <w:tc>
          <w:tcPr>
            <w:tcW w:w="1559" w:type="dxa"/>
          </w:tcPr>
          <w:p w:rsidR="000739DD" w:rsidRPr="00594CCF" w:rsidRDefault="000739DD" w:rsidP="000739DD"/>
        </w:tc>
        <w:tc>
          <w:tcPr>
            <w:tcW w:w="2977" w:type="dxa"/>
          </w:tcPr>
          <w:p w:rsidR="000739DD" w:rsidRPr="00594CCF" w:rsidRDefault="000739DD" w:rsidP="000739DD">
            <w:r w:rsidRPr="00594CCF">
              <w:t>Материал</w:t>
            </w:r>
          </w:p>
        </w:tc>
        <w:tc>
          <w:tcPr>
            <w:tcW w:w="3119" w:type="dxa"/>
          </w:tcPr>
          <w:p w:rsidR="000739DD" w:rsidRPr="00594CCF" w:rsidRDefault="000739DD" w:rsidP="000739DD">
            <w:r w:rsidRPr="00594CCF">
              <w:t xml:space="preserve">металл </w:t>
            </w:r>
          </w:p>
        </w:tc>
        <w:tc>
          <w:tcPr>
            <w:tcW w:w="1559" w:type="dxa"/>
          </w:tcPr>
          <w:p w:rsidR="000739DD" w:rsidRPr="00594CCF" w:rsidRDefault="000739DD" w:rsidP="000739DD"/>
        </w:tc>
      </w:tr>
      <w:tr w:rsidR="000739DD" w:rsidRPr="00594CCF" w:rsidTr="00D4275E">
        <w:tc>
          <w:tcPr>
            <w:tcW w:w="567" w:type="dxa"/>
          </w:tcPr>
          <w:p w:rsidR="000739DD" w:rsidRPr="00594CCF" w:rsidRDefault="000739DD" w:rsidP="000739DD">
            <w:pPr>
              <w:pStyle w:val="af8"/>
              <w:tabs>
                <w:tab w:val="left" w:pos="1701"/>
              </w:tabs>
              <w:ind w:right="-3"/>
              <w:rPr>
                <w:sz w:val="20"/>
                <w:szCs w:val="20"/>
              </w:rPr>
            </w:pPr>
          </w:p>
        </w:tc>
        <w:tc>
          <w:tcPr>
            <w:tcW w:w="1276" w:type="dxa"/>
          </w:tcPr>
          <w:p w:rsidR="000739DD" w:rsidRPr="00594CCF" w:rsidRDefault="000739DD" w:rsidP="000739DD"/>
        </w:tc>
        <w:tc>
          <w:tcPr>
            <w:tcW w:w="1559" w:type="dxa"/>
          </w:tcPr>
          <w:p w:rsidR="000739DD" w:rsidRPr="00594CCF" w:rsidRDefault="000739DD" w:rsidP="000739DD"/>
        </w:tc>
        <w:tc>
          <w:tcPr>
            <w:tcW w:w="2977" w:type="dxa"/>
          </w:tcPr>
          <w:p w:rsidR="000739DD" w:rsidRPr="00594CCF" w:rsidRDefault="000739DD" w:rsidP="000739DD">
            <w:r w:rsidRPr="00594CCF">
              <w:t>Исполнение</w:t>
            </w:r>
          </w:p>
        </w:tc>
        <w:tc>
          <w:tcPr>
            <w:tcW w:w="3119" w:type="dxa"/>
          </w:tcPr>
          <w:p w:rsidR="000739DD" w:rsidRPr="00594CCF" w:rsidRDefault="000739DD" w:rsidP="000739DD">
            <w:r w:rsidRPr="00594CCF">
              <w:t>Антивандальное</w:t>
            </w:r>
          </w:p>
        </w:tc>
        <w:tc>
          <w:tcPr>
            <w:tcW w:w="1559" w:type="dxa"/>
          </w:tcPr>
          <w:p w:rsidR="000739DD" w:rsidRPr="00594CCF" w:rsidRDefault="000739DD" w:rsidP="000739DD"/>
        </w:tc>
      </w:tr>
      <w:tr w:rsidR="000739DD" w:rsidRPr="00594CCF" w:rsidTr="00D4275E">
        <w:trPr>
          <w:trHeight w:val="106"/>
        </w:trPr>
        <w:tc>
          <w:tcPr>
            <w:tcW w:w="567" w:type="dxa"/>
          </w:tcPr>
          <w:p w:rsidR="000739DD" w:rsidRPr="00594CCF" w:rsidRDefault="000739DD" w:rsidP="000739DD">
            <w:pPr>
              <w:pStyle w:val="af8"/>
              <w:tabs>
                <w:tab w:val="left" w:pos="1701"/>
              </w:tabs>
              <w:ind w:right="-3"/>
              <w:rPr>
                <w:sz w:val="20"/>
                <w:szCs w:val="20"/>
              </w:rPr>
            </w:pPr>
          </w:p>
        </w:tc>
        <w:tc>
          <w:tcPr>
            <w:tcW w:w="1276" w:type="dxa"/>
          </w:tcPr>
          <w:p w:rsidR="000739DD" w:rsidRPr="00594CCF" w:rsidRDefault="000739DD" w:rsidP="000739DD"/>
        </w:tc>
        <w:tc>
          <w:tcPr>
            <w:tcW w:w="1559" w:type="dxa"/>
          </w:tcPr>
          <w:p w:rsidR="000739DD" w:rsidRPr="00594CCF" w:rsidRDefault="000739DD" w:rsidP="000739DD"/>
        </w:tc>
        <w:tc>
          <w:tcPr>
            <w:tcW w:w="2977" w:type="dxa"/>
          </w:tcPr>
          <w:p w:rsidR="000739DD" w:rsidRPr="00594CCF" w:rsidRDefault="000739DD" w:rsidP="000739DD">
            <w:r w:rsidRPr="00594CCF">
              <w:t>Монтаж</w:t>
            </w:r>
          </w:p>
        </w:tc>
        <w:tc>
          <w:tcPr>
            <w:tcW w:w="3119" w:type="dxa"/>
          </w:tcPr>
          <w:p w:rsidR="000739DD" w:rsidRPr="00594CCF" w:rsidRDefault="000739DD" w:rsidP="000739DD">
            <w:r w:rsidRPr="00594CCF">
              <w:t>Накладной</w:t>
            </w:r>
          </w:p>
        </w:tc>
        <w:tc>
          <w:tcPr>
            <w:tcW w:w="1559" w:type="dxa"/>
          </w:tcPr>
          <w:p w:rsidR="000739DD" w:rsidRPr="00594CCF" w:rsidRDefault="000739DD" w:rsidP="000739DD"/>
        </w:tc>
      </w:tr>
      <w:tr w:rsidR="000739DD" w:rsidRPr="00594CCF" w:rsidTr="00D4275E">
        <w:tc>
          <w:tcPr>
            <w:tcW w:w="567" w:type="dxa"/>
          </w:tcPr>
          <w:p w:rsidR="000739DD" w:rsidRPr="00594CCF" w:rsidRDefault="000739DD" w:rsidP="000739DD">
            <w:pPr>
              <w:pStyle w:val="af8"/>
              <w:tabs>
                <w:tab w:val="left" w:pos="1701"/>
              </w:tabs>
              <w:ind w:right="-3"/>
              <w:rPr>
                <w:sz w:val="20"/>
                <w:szCs w:val="20"/>
              </w:rPr>
            </w:pPr>
          </w:p>
        </w:tc>
        <w:tc>
          <w:tcPr>
            <w:tcW w:w="1276" w:type="dxa"/>
          </w:tcPr>
          <w:p w:rsidR="000739DD" w:rsidRPr="00594CCF" w:rsidRDefault="000739DD" w:rsidP="000739DD"/>
        </w:tc>
        <w:tc>
          <w:tcPr>
            <w:tcW w:w="1559" w:type="dxa"/>
          </w:tcPr>
          <w:p w:rsidR="000739DD" w:rsidRPr="00594CCF" w:rsidRDefault="000739DD" w:rsidP="000739DD"/>
        </w:tc>
        <w:tc>
          <w:tcPr>
            <w:tcW w:w="2977" w:type="dxa"/>
          </w:tcPr>
          <w:p w:rsidR="000739DD" w:rsidRPr="00594CCF" w:rsidRDefault="000739DD" w:rsidP="000739DD">
            <w:r w:rsidRPr="00594CCF">
              <w:t>Коммутируемый ток</w:t>
            </w:r>
          </w:p>
        </w:tc>
        <w:tc>
          <w:tcPr>
            <w:tcW w:w="3119" w:type="dxa"/>
          </w:tcPr>
          <w:p w:rsidR="000739DD" w:rsidRPr="00594CCF" w:rsidRDefault="000739DD" w:rsidP="000739DD">
            <w:r w:rsidRPr="00594CCF">
              <w:t>От 40 до 100 мА</w:t>
            </w:r>
          </w:p>
        </w:tc>
        <w:tc>
          <w:tcPr>
            <w:tcW w:w="1559" w:type="dxa"/>
          </w:tcPr>
          <w:p w:rsidR="000739DD" w:rsidRPr="00594CCF" w:rsidRDefault="000739DD" w:rsidP="000739DD"/>
        </w:tc>
      </w:tr>
      <w:tr w:rsidR="000739DD" w:rsidRPr="00594CCF" w:rsidTr="00D4275E">
        <w:tc>
          <w:tcPr>
            <w:tcW w:w="567" w:type="dxa"/>
          </w:tcPr>
          <w:p w:rsidR="000739DD" w:rsidRPr="00594CCF" w:rsidRDefault="000739DD" w:rsidP="000739DD">
            <w:pPr>
              <w:pStyle w:val="af8"/>
              <w:tabs>
                <w:tab w:val="left" w:pos="1701"/>
              </w:tabs>
              <w:ind w:right="-3"/>
              <w:rPr>
                <w:sz w:val="20"/>
                <w:szCs w:val="20"/>
              </w:rPr>
            </w:pPr>
          </w:p>
        </w:tc>
        <w:tc>
          <w:tcPr>
            <w:tcW w:w="1276" w:type="dxa"/>
          </w:tcPr>
          <w:p w:rsidR="000739DD" w:rsidRPr="00594CCF" w:rsidRDefault="000739DD" w:rsidP="000739DD"/>
        </w:tc>
        <w:tc>
          <w:tcPr>
            <w:tcW w:w="1559" w:type="dxa"/>
          </w:tcPr>
          <w:p w:rsidR="000739DD" w:rsidRPr="00594CCF" w:rsidRDefault="000739DD" w:rsidP="000739DD"/>
        </w:tc>
        <w:tc>
          <w:tcPr>
            <w:tcW w:w="2977" w:type="dxa"/>
          </w:tcPr>
          <w:p w:rsidR="000739DD" w:rsidRPr="00594CCF" w:rsidRDefault="000739DD" w:rsidP="000739DD">
            <w:r w:rsidRPr="00594CCF">
              <w:t>Коммутируемое напряжение</w:t>
            </w:r>
          </w:p>
        </w:tc>
        <w:tc>
          <w:tcPr>
            <w:tcW w:w="3119" w:type="dxa"/>
          </w:tcPr>
          <w:p w:rsidR="000739DD" w:rsidRPr="00594CCF" w:rsidRDefault="000739DD" w:rsidP="000739DD">
            <w:r w:rsidRPr="00594CCF">
              <w:t>Не менее 28 В</w:t>
            </w:r>
          </w:p>
        </w:tc>
        <w:tc>
          <w:tcPr>
            <w:tcW w:w="1559" w:type="dxa"/>
          </w:tcPr>
          <w:p w:rsidR="000739DD" w:rsidRPr="00594CCF" w:rsidRDefault="000739DD" w:rsidP="000739DD"/>
        </w:tc>
      </w:tr>
      <w:tr w:rsidR="000739DD" w:rsidRPr="00594CCF" w:rsidTr="00D4275E">
        <w:tc>
          <w:tcPr>
            <w:tcW w:w="567" w:type="dxa"/>
          </w:tcPr>
          <w:p w:rsidR="000739DD" w:rsidRPr="00594CCF" w:rsidRDefault="000739DD" w:rsidP="000739DD">
            <w:pPr>
              <w:pStyle w:val="af8"/>
              <w:tabs>
                <w:tab w:val="left" w:pos="1701"/>
              </w:tabs>
              <w:ind w:right="-3"/>
              <w:rPr>
                <w:sz w:val="20"/>
                <w:szCs w:val="20"/>
              </w:rPr>
            </w:pPr>
          </w:p>
        </w:tc>
        <w:tc>
          <w:tcPr>
            <w:tcW w:w="1276" w:type="dxa"/>
          </w:tcPr>
          <w:p w:rsidR="000739DD" w:rsidRPr="00594CCF" w:rsidRDefault="000739DD" w:rsidP="000739DD"/>
        </w:tc>
        <w:tc>
          <w:tcPr>
            <w:tcW w:w="1559" w:type="dxa"/>
          </w:tcPr>
          <w:p w:rsidR="000739DD" w:rsidRPr="00594CCF" w:rsidRDefault="000739DD" w:rsidP="000739DD"/>
        </w:tc>
        <w:tc>
          <w:tcPr>
            <w:tcW w:w="2977" w:type="dxa"/>
          </w:tcPr>
          <w:p w:rsidR="000739DD" w:rsidRPr="00594CCF" w:rsidRDefault="000739DD" w:rsidP="000739DD">
            <w:r w:rsidRPr="00594CCF">
              <w:t>Габариты</w:t>
            </w:r>
          </w:p>
        </w:tc>
        <w:tc>
          <w:tcPr>
            <w:tcW w:w="3119" w:type="dxa"/>
          </w:tcPr>
          <w:p w:rsidR="000739DD" w:rsidRPr="00594CCF" w:rsidRDefault="000739DD" w:rsidP="000739DD">
            <w:pPr>
              <w:pStyle w:val="af8"/>
              <w:ind w:right="72"/>
              <w:rPr>
                <w:sz w:val="20"/>
                <w:szCs w:val="20"/>
              </w:rPr>
            </w:pPr>
            <w:r w:rsidRPr="00594CCF">
              <w:rPr>
                <w:sz w:val="20"/>
                <w:szCs w:val="20"/>
              </w:rPr>
              <w:t>Менее 54х43х13 мм</w:t>
            </w:r>
          </w:p>
        </w:tc>
        <w:tc>
          <w:tcPr>
            <w:tcW w:w="1559" w:type="dxa"/>
          </w:tcPr>
          <w:p w:rsidR="000739DD" w:rsidRPr="00594CCF" w:rsidRDefault="000739DD" w:rsidP="000739DD">
            <w:pPr>
              <w:pStyle w:val="af8"/>
              <w:ind w:right="72"/>
              <w:rPr>
                <w:sz w:val="20"/>
                <w:szCs w:val="20"/>
              </w:rPr>
            </w:pPr>
          </w:p>
        </w:tc>
      </w:tr>
      <w:tr w:rsidR="000739DD" w:rsidRPr="00594CCF" w:rsidTr="00D4275E">
        <w:tc>
          <w:tcPr>
            <w:tcW w:w="567" w:type="dxa"/>
          </w:tcPr>
          <w:p w:rsidR="000739DD" w:rsidRPr="00594CCF" w:rsidRDefault="000739DD" w:rsidP="000739DD">
            <w:pPr>
              <w:pStyle w:val="af8"/>
              <w:tabs>
                <w:tab w:val="left" w:pos="1701"/>
              </w:tabs>
              <w:ind w:right="-3"/>
              <w:rPr>
                <w:sz w:val="20"/>
                <w:szCs w:val="20"/>
              </w:rPr>
            </w:pPr>
          </w:p>
        </w:tc>
        <w:tc>
          <w:tcPr>
            <w:tcW w:w="1276" w:type="dxa"/>
          </w:tcPr>
          <w:p w:rsidR="000739DD" w:rsidRPr="00594CCF" w:rsidRDefault="000739DD" w:rsidP="000739DD"/>
        </w:tc>
        <w:tc>
          <w:tcPr>
            <w:tcW w:w="1559" w:type="dxa"/>
          </w:tcPr>
          <w:p w:rsidR="000739DD" w:rsidRPr="00594CCF" w:rsidRDefault="000739DD" w:rsidP="000739DD"/>
        </w:tc>
        <w:tc>
          <w:tcPr>
            <w:tcW w:w="2977" w:type="dxa"/>
          </w:tcPr>
          <w:p w:rsidR="000739DD" w:rsidRPr="00594CCF" w:rsidRDefault="000739DD" w:rsidP="000739DD">
            <w:r w:rsidRPr="00594CCF">
              <w:t>Индикация</w:t>
            </w:r>
          </w:p>
        </w:tc>
        <w:tc>
          <w:tcPr>
            <w:tcW w:w="3119" w:type="dxa"/>
          </w:tcPr>
          <w:p w:rsidR="000739DD" w:rsidRPr="00594CCF" w:rsidRDefault="000739DD" w:rsidP="000739DD">
            <w:pPr>
              <w:pStyle w:val="af8"/>
              <w:ind w:right="72"/>
              <w:rPr>
                <w:sz w:val="20"/>
                <w:szCs w:val="20"/>
              </w:rPr>
            </w:pPr>
            <w:r>
              <w:rPr>
                <w:sz w:val="20"/>
                <w:szCs w:val="20"/>
              </w:rPr>
              <w:t>да</w:t>
            </w:r>
          </w:p>
        </w:tc>
        <w:tc>
          <w:tcPr>
            <w:tcW w:w="1559" w:type="dxa"/>
          </w:tcPr>
          <w:p w:rsidR="000739DD" w:rsidRPr="00594CCF" w:rsidRDefault="000739DD" w:rsidP="000739DD">
            <w:pPr>
              <w:pStyle w:val="af8"/>
              <w:ind w:right="72"/>
              <w:rPr>
                <w:sz w:val="20"/>
                <w:szCs w:val="20"/>
              </w:rPr>
            </w:pPr>
          </w:p>
        </w:tc>
      </w:tr>
      <w:tr w:rsidR="000739DD" w:rsidRPr="00594CCF" w:rsidTr="00D4275E">
        <w:tc>
          <w:tcPr>
            <w:tcW w:w="567" w:type="dxa"/>
          </w:tcPr>
          <w:p w:rsidR="000739DD" w:rsidRPr="00594CCF" w:rsidRDefault="000739DD" w:rsidP="000739DD">
            <w:r w:rsidRPr="00594CCF">
              <w:t>11.</w:t>
            </w:r>
          </w:p>
        </w:tc>
        <w:tc>
          <w:tcPr>
            <w:tcW w:w="1276" w:type="dxa"/>
          </w:tcPr>
          <w:p w:rsidR="000739DD" w:rsidRPr="00594CCF" w:rsidRDefault="000739DD" w:rsidP="000739DD">
            <w:r w:rsidRPr="00594CCF">
              <w:t>Модуль коммутационный 2 шт.</w:t>
            </w:r>
          </w:p>
        </w:tc>
        <w:tc>
          <w:tcPr>
            <w:tcW w:w="1559" w:type="dxa"/>
          </w:tcPr>
          <w:p w:rsidR="000739DD" w:rsidRPr="00594CCF" w:rsidRDefault="000739DD" w:rsidP="000739DD"/>
        </w:tc>
        <w:tc>
          <w:tcPr>
            <w:tcW w:w="2977" w:type="dxa"/>
          </w:tcPr>
          <w:p w:rsidR="000739DD" w:rsidRPr="00594CCF" w:rsidRDefault="000739DD" w:rsidP="000739DD">
            <w:r w:rsidRPr="00594CCF">
              <w:t>Сила тока</w:t>
            </w:r>
          </w:p>
        </w:tc>
        <w:tc>
          <w:tcPr>
            <w:tcW w:w="3119" w:type="dxa"/>
          </w:tcPr>
          <w:p w:rsidR="000739DD" w:rsidRPr="00594CCF" w:rsidRDefault="000739DD" w:rsidP="000739DD">
            <w:r w:rsidRPr="00594CCF">
              <w:t>Более 1.2 А</w:t>
            </w:r>
          </w:p>
        </w:tc>
        <w:tc>
          <w:tcPr>
            <w:tcW w:w="1559" w:type="dxa"/>
          </w:tcPr>
          <w:p w:rsidR="000739DD" w:rsidRPr="00594CCF" w:rsidRDefault="000739DD" w:rsidP="000739DD"/>
        </w:tc>
      </w:tr>
      <w:tr w:rsidR="000739DD" w:rsidRPr="00594CCF" w:rsidTr="00D4275E">
        <w:tc>
          <w:tcPr>
            <w:tcW w:w="567" w:type="dxa"/>
          </w:tcPr>
          <w:p w:rsidR="000739DD" w:rsidRPr="00594CCF" w:rsidRDefault="000739DD" w:rsidP="000739DD">
            <w:pPr>
              <w:pStyle w:val="af8"/>
              <w:tabs>
                <w:tab w:val="left" w:pos="1701"/>
              </w:tabs>
              <w:ind w:right="-3"/>
              <w:rPr>
                <w:sz w:val="20"/>
                <w:szCs w:val="20"/>
              </w:rPr>
            </w:pPr>
          </w:p>
        </w:tc>
        <w:tc>
          <w:tcPr>
            <w:tcW w:w="1276" w:type="dxa"/>
          </w:tcPr>
          <w:p w:rsidR="000739DD" w:rsidRPr="00594CCF" w:rsidRDefault="000739DD" w:rsidP="000739DD"/>
        </w:tc>
        <w:tc>
          <w:tcPr>
            <w:tcW w:w="1559" w:type="dxa"/>
          </w:tcPr>
          <w:p w:rsidR="000739DD" w:rsidRPr="00594CCF" w:rsidRDefault="000739DD" w:rsidP="000739DD"/>
        </w:tc>
        <w:tc>
          <w:tcPr>
            <w:tcW w:w="2977" w:type="dxa"/>
          </w:tcPr>
          <w:p w:rsidR="000739DD" w:rsidRPr="00594CCF" w:rsidRDefault="000739DD" w:rsidP="000739DD">
            <w:r w:rsidRPr="00594CCF">
              <w:t>Напряжение</w:t>
            </w:r>
          </w:p>
        </w:tc>
        <w:tc>
          <w:tcPr>
            <w:tcW w:w="3119" w:type="dxa"/>
          </w:tcPr>
          <w:p w:rsidR="000739DD" w:rsidRPr="00594CCF" w:rsidRDefault="000739DD" w:rsidP="000739DD">
            <w:r w:rsidRPr="00594CCF">
              <w:t>От 136В</w:t>
            </w:r>
          </w:p>
        </w:tc>
        <w:tc>
          <w:tcPr>
            <w:tcW w:w="1559" w:type="dxa"/>
          </w:tcPr>
          <w:p w:rsidR="000739DD" w:rsidRPr="00594CCF" w:rsidRDefault="000739DD" w:rsidP="000739DD"/>
        </w:tc>
      </w:tr>
      <w:tr w:rsidR="000739DD" w:rsidRPr="00594CCF" w:rsidTr="00D4275E">
        <w:tc>
          <w:tcPr>
            <w:tcW w:w="567" w:type="dxa"/>
          </w:tcPr>
          <w:p w:rsidR="000739DD" w:rsidRPr="00594CCF" w:rsidRDefault="000739DD" w:rsidP="000739DD">
            <w:pPr>
              <w:pStyle w:val="af8"/>
              <w:tabs>
                <w:tab w:val="left" w:pos="1701"/>
              </w:tabs>
              <w:ind w:right="-3"/>
              <w:rPr>
                <w:sz w:val="20"/>
                <w:szCs w:val="20"/>
              </w:rPr>
            </w:pPr>
          </w:p>
        </w:tc>
        <w:tc>
          <w:tcPr>
            <w:tcW w:w="1276" w:type="dxa"/>
          </w:tcPr>
          <w:p w:rsidR="000739DD" w:rsidRPr="00594CCF" w:rsidRDefault="000739DD" w:rsidP="000739DD"/>
        </w:tc>
        <w:tc>
          <w:tcPr>
            <w:tcW w:w="1559" w:type="dxa"/>
          </w:tcPr>
          <w:p w:rsidR="000739DD" w:rsidRPr="00594CCF" w:rsidRDefault="000739DD" w:rsidP="000739DD"/>
        </w:tc>
        <w:tc>
          <w:tcPr>
            <w:tcW w:w="2977" w:type="dxa"/>
          </w:tcPr>
          <w:p w:rsidR="000739DD" w:rsidRPr="00594CCF" w:rsidRDefault="000739DD" w:rsidP="000739DD">
            <w:r w:rsidRPr="00594CCF">
              <w:t>Контактное сопротивление</w:t>
            </w:r>
          </w:p>
        </w:tc>
        <w:tc>
          <w:tcPr>
            <w:tcW w:w="3119" w:type="dxa"/>
          </w:tcPr>
          <w:p w:rsidR="000739DD" w:rsidRPr="00594CCF" w:rsidRDefault="000739DD" w:rsidP="000739DD">
            <w:r w:rsidRPr="00594CCF">
              <w:t>Менее 50 мОм</w:t>
            </w:r>
          </w:p>
        </w:tc>
        <w:tc>
          <w:tcPr>
            <w:tcW w:w="1559" w:type="dxa"/>
          </w:tcPr>
          <w:p w:rsidR="000739DD" w:rsidRPr="00594CCF" w:rsidRDefault="000739DD" w:rsidP="000739DD"/>
        </w:tc>
      </w:tr>
      <w:tr w:rsidR="000739DD" w:rsidRPr="00594CCF" w:rsidTr="00D4275E">
        <w:tc>
          <w:tcPr>
            <w:tcW w:w="567" w:type="dxa"/>
          </w:tcPr>
          <w:p w:rsidR="000739DD" w:rsidRPr="00594CCF" w:rsidRDefault="000739DD" w:rsidP="000739DD">
            <w:pPr>
              <w:pStyle w:val="af8"/>
              <w:tabs>
                <w:tab w:val="left" w:pos="1701"/>
              </w:tabs>
              <w:ind w:right="-3"/>
              <w:rPr>
                <w:sz w:val="20"/>
                <w:szCs w:val="20"/>
              </w:rPr>
            </w:pPr>
          </w:p>
        </w:tc>
        <w:tc>
          <w:tcPr>
            <w:tcW w:w="1276" w:type="dxa"/>
          </w:tcPr>
          <w:p w:rsidR="000739DD" w:rsidRPr="00594CCF" w:rsidRDefault="000739DD" w:rsidP="000739DD"/>
        </w:tc>
        <w:tc>
          <w:tcPr>
            <w:tcW w:w="1559" w:type="dxa"/>
          </w:tcPr>
          <w:p w:rsidR="000739DD" w:rsidRPr="00594CCF" w:rsidRDefault="000739DD" w:rsidP="000739DD"/>
        </w:tc>
        <w:tc>
          <w:tcPr>
            <w:tcW w:w="2977" w:type="dxa"/>
          </w:tcPr>
          <w:p w:rsidR="000739DD" w:rsidRPr="00594CCF" w:rsidRDefault="000739DD" w:rsidP="000739DD">
            <w:r w:rsidRPr="00594CCF">
              <w:t>Сопротивление изоляции</w:t>
            </w:r>
          </w:p>
        </w:tc>
        <w:tc>
          <w:tcPr>
            <w:tcW w:w="3119" w:type="dxa"/>
          </w:tcPr>
          <w:p w:rsidR="000739DD" w:rsidRPr="00594CCF" w:rsidRDefault="000739DD" w:rsidP="000739DD">
            <w:r w:rsidRPr="00594CCF">
              <w:t>Более 400МОм</w:t>
            </w:r>
          </w:p>
        </w:tc>
        <w:tc>
          <w:tcPr>
            <w:tcW w:w="1559" w:type="dxa"/>
          </w:tcPr>
          <w:p w:rsidR="000739DD" w:rsidRPr="00594CCF" w:rsidRDefault="000739DD" w:rsidP="000739DD"/>
        </w:tc>
      </w:tr>
      <w:tr w:rsidR="000739DD" w:rsidRPr="00594CCF" w:rsidTr="00D4275E">
        <w:tc>
          <w:tcPr>
            <w:tcW w:w="567" w:type="dxa"/>
          </w:tcPr>
          <w:p w:rsidR="000739DD" w:rsidRPr="00594CCF" w:rsidRDefault="000739DD" w:rsidP="000739DD">
            <w:pPr>
              <w:pStyle w:val="af8"/>
              <w:tabs>
                <w:tab w:val="left" w:pos="1701"/>
              </w:tabs>
              <w:ind w:right="-3"/>
              <w:rPr>
                <w:sz w:val="20"/>
                <w:szCs w:val="20"/>
              </w:rPr>
            </w:pPr>
          </w:p>
        </w:tc>
        <w:tc>
          <w:tcPr>
            <w:tcW w:w="1276" w:type="dxa"/>
          </w:tcPr>
          <w:p w:rsidR="000739DD" w:rsidRPr="00594CCF" w:rsidRDefault="000739DD" w:rsidP="000739DD"/>
        </w:tc>
        <w:tc>
          <w:tcPr>
            <w:tcW w:w="1559" w:type="dxa"/>
          </w:tcPr>
          <w:p w:rsidR="000739DD" w:rsidRPr="00594CCF" w:rsidRDefault="000739DD" w:rsidP="000739DD"/>
        </w:tc>
        <w:tc>
          <w:tcPr>
            <w:tcW w:w="2977" w:type="dxa"/>
          </w:tcPr>
          <w:p w:rsidR="000739DD" w:rsidRPr="00594CCF" w:rsidRDefault="000739DD" w:rsidP="000739DD">
            <w:r w:rsidRPr="00594CCF">
              <w:t>Расположение контактов</w:t>
            </w:r>
          </w:p>
        </w:tc>
        <w:tc>
          <w:tcPr>
            <w:tcW w:w="3119" w:type="dxa"/>
          </w:tcPr>
          <w:p w:rsidR="000739DD" w:rsidRPr="00594CCF" w:rsidRDefault="000739DD" w:rsidP="000739DD">
            <w:pPr>
              <w:rPr>
                <w:vertAlign w:val="superscript"/>
              </w:rPr>
            </w:pPr>
            <w:r w:rsidRPr="00594CCF">
              <w:t>40 – 60</w:t>
            </w:r>
            <w:r w:rsidRPr="00594CCF">
              <w:rPr>
                <w:vertAlign w:val="superscript"/>
              </w:rPr>
              <w:t>о</w:t>
            </w:r>
          </w:p>
        </w:tc>
        <w:tc>
          <w:tcPr>
            <w:tcW w:w="1559" w:type="dxa"/>
          </w:tcPr>
          <w:p w:rsidR="000739DD" w:rsidRPr="00594CCF" w:rsidRDefault="000739DD" w:rsidP="000739DD"/>
        </w:tc>
      </w:tr>
      <w:tr w:rsidR="000739DD" w:rsidRPr="00594CCF" w:rsidTr="00D4275E">
        <w:tc>
          <w:tcPr>
            <w:tcW w:w="567" w:type="dxa"/>
          </w:tcPr>
          <w:p w:rsidR="000739DD" w:rsidRPr="00594CCF" w:rsidRDefault="000739DD" w:rsidP="000739DD">
            <w:pPr>
              <w:pStyle w:val="af8"/>
              <w:tabs>
                <w:tab w:val="left" w:pos="1701"/>
              </w:tabs>
              <w:ind w:right="-3"/>
              <w:rPr>
                <w:sz w:val="20"/>
                <w:szCs w:val="20"/>
              </w:rPr>
            </w:pPr>
          </w:p>
        </w:tc>
        <w:tc>
          <w:tcPr>
            <w:tcW w:w="1276" w:type="dxa"/>
          </w:tcPr>
          <w:p w:rsidR="000739DD" w:rsidRPr="00594CCF" w:rsidRDefault="000739DD" w:rsidP="000739DD"/>
        </w:tc>
        <w:tc>
          <w:tcPr>
            <w:tcW w:w="1559" w:type="dxa"/>
          </w:tcPr>
          <w:p w:rsidR="000739DD" w:rsidRPr="00594CCF" w:rsidRDefault="000739DD" w:rsidP="000739DD"/>
        </w:tc>
        <w:tc>
          <w:tcPr>
            <w:tcW w:w="2977" w:type="dxa"/>
          </w:tcPr>
          <w:p w:rsidR="000739DD" w:rsidRPr="00594CCF" w:rsidRDefault="000739DD" w:rsidP="000739DD">
            <w:r w:rsidRPr="00594CCF">
              <w:t>Маркировка контактов</w:t>
            </w:r>
          </w:p>
        </w:tc>
        <w:tc>
          <w:tcPr>
            <w:tcW w:w="3119" w:type="dxa"/>
          </w:tcPr>
          <w:p w:rsidR="000739DD" w:rsidRPr="00594CCF" w:rsidRDefault="000739DD" w:rsidP="000739DD">
            <w:r w:rsidRPr="00594CCF">
              <w:t>Цветовая или цифровая</w:t>
            </w:r>
          </w:p>
        </w:tc>
        <w:tc>
          <w:tcPr>
            <w:tcW w:w="1559" w:type="dxa"/>
          </w:tcPr>
          <w:p w:rsidR="000739DD" w:rsidRPr="00594CCF" w:rsidRDefault="000739DD" w:rsidP="000739DD"/>
        </w:tc>
      </w:tr>
      <w:tr w:rsidR="000739DD" w:rsidRPr="00594CCF" w:rsidTr="00D4275E">
        <w:tc>
          <w:tcPr>
            <w:tcW w:w="567" w:type="dxa"/>
          </w:tcPr>
          <w:p w:rsidR="000739DD" w:rsidRPr="00594CCF" w:rsidRDefault="000739DD" w:rsidP="000739DD">
            <w:pPr>
              <w:rPr>
                <w:lang w:val="en-US"/>
              </w:rPr>
            </w:pPr>
            <w:r w:rsidRPr="00594CCF">
              <w:rPr>
                <w:lang w:val="en-US"/>
              </w:rPr>
              <w:t>12.</w:t>
            </w:r>
          </w:p>
        </w:tc>
        <w:tc>
          <w:tcPr>
            <w:tcW w:w="1276" w:type="dxa"/>
          </w:tcPr>
          <w:p w:rsidR="000739DD" w:rsidRPr="00594CCF" w:rsidRDefault="000739DD" w:rsidP="000739DD">
            <w:r w:rsidRPr="00594CCF">
              <w:t>Бокс 1 шт.</w:t>
            </w:r>
          </w:p>
        </w:tc>
        <w:tc>
          <w:tcPr>
            <w:tcW w:w="1559" w:type="dxa"/>
          </w:tcPr>
          <w:p w:rsidR="000739DD" w:rsidRPr="00594CCF" w:rsidRDefault="000739DD" w:rsidP="000739DD">
            <w:pPr>
              <w:pStyle w:val="af8"/>
              <w:tabs>
                <w:tab w:val="left" w:pos="1701"/>
              </w:tabs>
              <w:ind w:right="-69"/>
              <w:rPr>
                <w:sz w:val="20"/>
                <w:szCs w:val="20"/>
              </w:rPr>
            </w:pPr>
          </w:p>
        </w:tc>
        <w:tc>
          <w:tcPr>
            <w:tcW w:w="2977" w:type="dxa"/>
          </w:tcPr>
          <w:p w:rsidR="000739DD" w:rsidRPr="00594CCF" w:rsidRDefault="000739DD" w:rsidP="000739DD">
            <w:pPr>
              <w:pStyle w:val="af8"/>
              <w:tabs>
                <w:tab w:val="left" w:pos="1701"/>
              </w:tabs>
              <w:ind w:right="-69"/>
              <w:rPr>
                <w:sz w:val="20"/>
                <w:szCs w:val="20"/>
              </w:rPr>
            </w:pPr>
            <w:r w:rsidRPr="00594CCF">
              <w:rPr>
                <w:sz w:val="20"/>
                <w:szCs w:val="20"/>
              </w:rPr>
              <w:t>Материал изделия</w:t>
            </w:r>
          </w:p>
        </w:tc>
        <w:tc>
          <w:tcPr>
            <w:tcW w:w="3119" w:type="dxa"/>
          </w:tcPr>
          <w:p w:rsidR="000739DD" w:rsidRPr="00594CCF" w:rsidRDefault="000739DD" w:rsidP="000739DD">
            <w:pPr>
              <w:pStyle w:val="af8"/>
              <w:tabs>
                <w:tab w:val="left" w:pos="1701"/>
              </w:tabs>
              <w:ind w:right="-69"/>
              <w:rPr>
                <w:sz w:val="20"/>
                <w:szCs w:val="20"/>
              </w:rPr>
            </w:pPr>
            <w:r w:rsidRPr="00594CCF">
              <w:rPr>
                <w:sz w:val="20"/>
                <w:szCs w:val="20"/>
              </w:rPr>
              <w:t>Пластик</w:t>
            </w:r>
          </w:p>
        </w:tc>
        <w:tc>
          <w:tcPr>
            <w:tcW w:w="1559" w:type="dxa"/>
          </w:tcPr>
          <w:p w:rsidR="000739DD" w:rsidRPr="00594CCF" w:rsidRDefault="000739DD" w:rsidP="000739DD">
            <w:pPr>
              <w:pStyle w:val="af8"/>
              <w:tabs>
                <w:tab w:val="left" w:pos="1701"/>
              </w:tabs>
              <w:ind w:right="-69"/>
              <w:rPr>
                <w:sz w:val="20"/>
                <w:szCs w:val="20"/>
              </w:rPr>
            </w:pPr>
          </w:p>
        </w:tc>
      </w:tr>
      <w:tr w:rsidR="000739DD" w:rsidRPr="00594CCF" w:rsidTr="00D4275E">
        <w:tc>
          <w:tcPr>
            <w:tcW w:w="567" w:type="dxa"/>
          </w:tcPr>
          <w:p w:rsidR="000739DD" w:rsidRPr="00594CCF" w:rsidRDefault="000739DD" w:rsidP="000739DD"/>
        </w:tc>
        <w:tc>
          <w:tcPr>
            <w:tcW w:w="1276" w:type="dxa"/>
          </w:tcPr>
          <w:p w:rsidR="000739DD" w:rsidRPr="00594CCF" w:rsidRDefault="000739DD" w:rsidP="000739DD"/>
        </w:tc>
        <w:tc>
          <w:tcPr>
            <w:tcW w:w="1559" w:type="dxa"/>
          </w:tcPr>
          <w:p w:rsidR="000739DD" w:rsidRPr="00594CCF" w:rsidRDefault="000739DD" w:rsidP="000739DD">
            <w:pPr>
              <w:pStyle w:val="af8"/>
              <w:tabs>
                <w:tab w:val="left" w:pos="1701"/>
              </w:tabs>
              <w:ind w:right="-69"/>
              <w:rPr>
                <w:sz w:val="20"/>
                <w:szCs w:val="20"/>
              </w:rPr>
            </w:pPr>
          </w:p>
        </w:tc>
        <w:tc>
          <w:tcPr>
            <w:tcW w:w="2977" w:type="dxa"/>
          </w:tcPr>
          <w:p w:rsidR="000739DD" w:rsidRPr="00594CCF" w:rsidRDefault="000739DD" w:rsidP="000739DD">
            <w:pPr>
              <w:pStyle w:val="af8"/>
              <w:tabs>
                <w:tab w:val="left" w:pos="1701"/>
              </w:tabs>
              <w:ind w:right="-69"/>
              <w:rPr>
                <w:sz w:val="20"/>
                <w:szCs w:val="20"/>
              </w:rPr>
            </w:pPr>
            <w:r w:rsidRPr="00594CCF">
              <w:rPr>
                <w:sz w:val="20"/>
                <w:szCs w:val="20"/>
              </w:rPr>
              <w:t>Степень защиты</w:t>
            </w:r>
          </w:p>
        </w:tc>
        <w:tc>
          <w:tcPr>
            <w:tcW w:w="3119" w:type="dxa"/>
          </w:tcPr>
          <w:p w:rsidR="000739DD" w:rsidRPr="00594CCF" w:rsidRDefault="000739DD" w:rsidP="000739DD">
            <w:pPr>
              <w:pStyle w:val="af8"/>
              <w:tabs>
                <w:tab w:val="left" w:pos="1701"/>
              </w:tabs>
              <w:ind w:right="-69"/>
              <w:rPr>
                <w:sz w:val="20"/>
                <w:szCs w:val="20"/>
              </w:rPr>
            </w:pPr>
            <w:r w:rsidRPr="00594CCF">
              <w:rPr>
                <w:sz w:val="20"/>
                <w:szCs w:val="20"/>
              </w:rPr>
              <w:t xml:space="preserve">IP30 – </w:t>
            </w:r>
            <w:r w:rsidRPr="00594CCF">
              <w:rPr>
                <w:sz w:val="20"/>
                <w:szCs w:val="20"/>
                <w:lang w:val="en-US"/>
              </w:rPr>
              <w:t>IP</w:t>
            </w:r>
            <w:r w:rsidRPr="00594CCF">
              <w:rPr>
                <w:sz w:val="20"/>
                <w:szCs w:val="20"/>
              </w:rPr>
              <w:t>55</w:t>
            </w:r>
          </w:p>
        </w:tc>
        <w:tc>
          <w:tcPr>
            <w:tcW w:w="1559" w:type="dxa"/>
          </w:tcPr>
          <w:p w:rsidR="000739DD" w:rsidRPr="00594CCF" w:rsidRDefault="000739DD" w:rsidP="000739DD">
            <w:pPr>
              <w:pStyle w:val="af8"/>
              <w:tabs>
                <w:tab w:val="left" w:pos="1701"/>
              </w:tabs>
              <w:ind w:right="-69"/>
              <w:rPr>
                <w:sz w:val="20"/>
                <w:szCs w:val="20"/>
              </w:rPr>
            </w:pPr>
          </w:p>
        </w:tc>
      </w:tr>
      <w:tr w:rsidR="000739DD" w:rsidRPr="00594CCF" w:rsidTr="00D4275E">
        <w:tc>
          <w:tcPr>
            <w:tcW w:w="567" w:type="dxa"/>
          </w:tcPr>
          <w:p w:rsidR="000739DD" w:rsidRPr="00594CCF" w:rsidRDefault="000739DD" w:rsidP="000739DD"/>
        </w:tc>
        <w:tc>
          <w:tcPr>
            <w:tcW w:w="1276" w:type="dxa"/>
          </w:tcPr>
          <w:p w:rsidR="000739DD" w:rsidRPr="00594CCF" w:rsidRDefault="000739DD" w:rsidP="000739DD"/>
        </w:tc>
        <w:tc>
          <w:tcPr>
            <w:tcW w:w="1559" w:type="dxa"/>
          </w:tcPr>
          <w:p w:rsidR="000739DD" w:rsidRPr="00594CCF" w:rsidRDefault="000739DD" w:rsidP="000739DD">
            <w:pPr>
              <w:pStyle w:val="af8"/>
              <w:tabs>
                <w:tab w:val="left" w:pos="1701"/>
              </w:tabs>
              <w:ind w:right="-69"/>
              <w:rPr>
                <w:sz w:val="20"/>
                <w:szCs w:val="20"/>
              </w:rPr>
            </w:pPr>
          </w:p>
        </w:tc>
        <w:tc>
          <w:tcPr>
            <w:tcW w:w="2977" w:type="dxa"/>
          </w:tcPr>
          <w:p w:rsidR="000739DD" w:rsidRPr="00594CCF" w:rsidRDefault="000739DD" w:rsidP="000739DD">
            <w:pPr>
              <w:pStyle w:val="af8"/>
              <w:tabs>
                <w:tab w:val="left" w:pos="1701"/>
              </w:tabs>
              <w:ind w:right="-69"/>
              <w:rPr>
                <w:sz w:val="20"/>
                <w:szCs w:val="20"/>
              </w:rPr>
            </w:pPr>
            <w:r w:rsidRPr="00594CCF">
              <w:rPr>
                <w:sz w:val="20"/>
                <w:szCs w:val="20"/>
              </w:rPr>
              <w:t>Способ монтажа</w:t>
            </w:r>
          </w:p>
        </w:tc>
        <w:tc>
          <w:tcPr>
            <w:tcW w:w="3119" w:type="dxa"/>
          </w:tcPr>
          <w:p w:rsidR="000739DD" w:rsidRPr="00594CCF" w:rsidRDefault="000739DD" w:rsidP="000739DD">
            <w:pPr>
              <w:pStyle w:val="af8"/>
              <w:tabs>
                <w:tab w:val="left" w:pos="1701"/>
              </w:tabs>
              <w:ind w:right="-69"/>
              <w:rPr>
                <w:sz w:val="20"/>
                <w:szCs w:val="20"/>
              </w:rPr>
            </w:pPr>
            <w:r w:rsidRPr="00594CCF">
              <w:rPr>
                <w:sz w:val="20"/>
                <w:szCs w:val="20"/>
              </w:rPr>
              <w:t>Навесной</w:t>
            </w:r>
          </w:p>
        </w:tc>
        <w:tc>
          <w:tcPr>
            <w:tcW w:w="1559" w:type="dxa"/>
          </w:tcPr>
          <w:p w:rsidR="000739DD" w:rsidRPr="00594CCF" w:rsidRDefault="000739DD" w:rsidP="000739DD">
            <w:pPr>
              <w:pStyle w:val="af8"/>
              <w:tabs>
                <w:tab w:val="left" w:pos="1701"/>
              </w:tabs>
              <w:ind w:right="-69"/>
              <w:rPr>
                <w:sz w:val="20"/>
                <w:szCs w:val="20"/>
              </w:rPr>
            </w:pPr>
          </w:p>
        </w:tc>
      </w:tr>
      <w:tr w:rsidR="000739DD" w:rsidRPr="00594CCF" w:rsidTr="00D4275E">
        <w:tc>
          <w:tcPr>
            <w:tcW w:w="567" w:type="dxa"/>
          </w:tcPr>
          <w:p w:rsidR="000739DD" w:rsidRPr="00594CCF" w:rsidRDefault="000739DD" w:rsidP="000739DD"/>
        </w:tc>
        <w:tc>
          <w:tcPr>
            <w:tcW w:w="1276" w:type="dxa"/>
          </w:tcPr>
          <w:p w:rsidR="000739DD" w:rsidRPr="00594CCF" w:rsidRDefault="000739DD" w:rsidP="000739DD"/>
        </w:tc>
        <w:tc>
          <w:tcPr>
            <w:tcW w:w="1559" w:type="dxa"/>
          </w:tcPr>
          <w:p w:rsidR="000739DD" w:rsidRPr="00594CCF" w:rsidRDefault="000739DD" w:rsidP="000739DD">
            <w:pPr>
              <w:pStyle w:val="af8"/>
              <w:tabs>
                <w:tab w:val="left" w:pos="1701"/>
              </w:tabs>
              <w:ind w:right="-69"/>
              <w:rPr>
                <w:sz w:val="20"/>
                <w:szCs w:val="20"/>
              </w:rPr>
            </w:pPr>
          </w:p>
        </w:tc>
        <w:tc>
          <w:tcPr>
            <w:tcW w:w="2977" w:type="dxa"/>
          </w:tcPr>
          <w:p w:rsidR="000739DD" w:rsidRPr="00594CCF" w:rsidRDefault="000739DD" w:rsidP="000739DD">
            <w:pPr>
              <w:pStyle w:val="af8"/>
              <w:tabs>
                <w:tab w:val="left" w:pos="1701"/>
              </w:tabs>
              <w:ind w:right="-69"/>
              <w:rPr>
                <w:sz w:val="20"/>
                <w:szCs w:val="20"/>
              </w:rPr>
            </w:pPr>
            <w:r w:rsidRPr="00594CCF">
              <w:rPr>
                <w:sz w:val="20"/>
                <w:szCs w:val="20"/>
              </w:rPr>
              <w:t>Количество модулей DIN</w:t>
            </w:r>
          </w:p>
        </w:tc>
        <w:tc>
          <w:tcPr>
            <w:tcW w:w="3119" w:type="dxa"/>
          </w:tcPr>
          <w:p w:rsidR="000739DD" w:rsidRPr="00594CCF" w:rsidRDefault="000739DD" w:rsidP="000739DD">
            <w:pPr>
              <w:pStyle w:val="af8"/>
              <w:tabs>
                <w:tab w:val="left" w:pos="1701"/>
              </w:tabs>
              <w:ind w:right="-69"/>
              <w:rPr>
                <w:sz w:val="20"/>
                <w:szCs w:val="20"/>
              </w:rPr>
            </w:pPr>
            <w:r w:rsidRPr="00594CCF">
              <w:rPr>
                <w:sz w:val="20"/>
                <w:szCs w:val="20"/>
              </w:rPr>
              <w:t>2-3</w:t>
            </w:r>
          </w:p>
        </w:tc>
        <w:tc>
          <w:tcPr>
            <w:tcW w:w="1559" w:type="dxa"/>
          </w:tcPr>
          <w:p w:rsidR="000739DD" w:rsidRPr="00594CCF" w:rsidRDefault="000739DD" w:rsidP="000739DD">
            <w:pPr>
              <w:pStyle w:val="af8"/>
              <w:tabs>
                <w:tab w:val="left" w:pos="1701"/>
              </w:tabs>
              <w:ind w:right="-69"/>
              <w:rPr>
                <w:sz w:val="20"/>
                <w:szCs w:val="20"/>
              </w:rPr>
            </w:pPr>
          </w:p>
        </w:tc>
      </w:tr>
      <w:tr w:rsidR="000739DD" w:rsidRPr="00594CCF" w:rsidTr="00D4275E">
        <w:tc>
          <w:tcPr>
            <w:tcW w:w="567" w:type="dxa"/>
          </w:tcPr>
          <w:p w:rsidR="000739DD" w:rsidRPr="00594CCF" w:rsidRDefault="000739DD" w:rsidP="000739DD"/>
        </w:tc>
        <w:tc>
          <w:tcPr>
            <w:tcW w:w="1276" w:type="dxa"/>
          </w:tcPr>
          <w:p w:rsidR="000739DD" w:rsidRPr="00594CCF" w:rsidRDefault="000739DD" w:rsidP="000739DD"/>
        </w:tc>
        <w:tc>
          <w:tcPr>
            <w:tcW w:w="1559" w:type="dxa"/>
          </w:tcPr>
          <w:p w:rsidR="000739DD" w:rsidRPr="00594CCF" w:rsidRDefault="000739DD" w:rsidP="000739DD">
            <w:pPr>
              <w:pStyle w:val="af8"/>
              <w:tabs>
                <w:tab w:val="left" w:pos="1701"/>
              </w:tabs>
              <w:ind w:right="-69"/>
              <w:rPr>
                <w:sz w:val="20"/>
                <w:szCs w:val="20"/>
              </w:rPr>
            </w:pPr>
          </w:p>
        </w:tc>
        <w:tc>
          <w:tcPr>
            <w:tcW w:w="2977" w:type="dxa"/>
          </w:tcPr>
          <w:p w:rsidR="000739DD" w:rsidRPr="00594CCF" w:rsidRDefault="000739DD" w:rsidP="000739DD">
            <w:pPr>
              <w:pStyle w:val="af8"/>
              <w:tabs>
                <w:tab w:val="left" w:pos="1701"/>
              </w:tabs>
              <w:ind w:right="-69"/>
              <w:rPr>
                <w:sz w:val="20"/>
                <w:szCs w:val="20"/>
              </w:rPr>
            </w:pPr>
            <w:r w:rsidRPr="00594CCF">
              <w:rPr>
                <w:sz w:val="20"/>
                <w:szCs w:val="20"/>
              </w:rPr>
              <w:t>Размер</w:t>
            </w:r>
          </w:p>
        </w:tc>
        <w:tc>
          <w:tcPr>
            <w:tcW w:w="3119" w:type="dxa"/>
          </w:tcPr>
          <w:p w:rsidR="000739DD" w:rsidRPr="00594CCF" w:rsidRDefault="000739DD" w:rsidP="000739DD">
            <w:pPr>
              <w:pStyle w:val="af8"/>
              <w:tabs>
                <w:tab w:val="left" w:pos="1701"/>
              </w:tabs>
              <w:ind w:right="-69"/>
              <w:rPr>
                <w:sz w:val="20"/>
                <w:szCs w:val="20"/>
              </w:rPr>
            </w:pPr>
            <w:r w:rsidRPr="00594CCF">
              <w:rPr>
                <w:sz w:val="20"/>
                <w:szCs w:val="20"/>
              </w:rPr>
              <w:t>45…60х145…155х80…90 мм</w:t>
            </w:r>
          </w:p>
        </w:tc>
        <w:tc>
          <w:tcPr>
            <w:tcW w:w="1559" w:type="dxa"/>
          </w:tcPr>
          <w:p w:rsidR="000739DD" w:rsidRPr="00594CCF" w:rsidRDefault="000739DD" w:rsidP="000739DD">
            <w:pPr>
              <w:pStyle w:val="af8"/>
              <w:tabs>
                <w:tab w:val="left" w:pos="1701"/>
              </w:tabs>
              <w:ind w:right="-69"/>
              <w:rPr>
                <w:sz w:val="20"/>
                <w:szCs w:val="20"/>
              </w:rPr>
            </w:pPr>
          </w:p>
        </w:tc>
      </w:tr>
      <w:tr w:rsidR="000739DD" w:rsidRPr="00594CCF" w:rsidTr="00D4275E">
        <w:tc>
          <w:tcPr>
            <w:tcW w:w="567" w:type="dxa"/>
          </w:tcPr>
          <w:p w:rsidR="000739DD" w:rsidRPr="00594CCF" w:rsidRDefault="000739DD" w:rsidP="000739DD"/>
        </w:tc>
        <w:tc>
          <w:tcPr>
            <w:tcW w:w="1276" w:type="dxa"/>
          </w:tcPr>
          <w:p w:rsidR="000739DD" w:rsidRPr="00594CCF" w:rsidRDefault="000739DD" w:rsidP="000739DD"/>
        </w:tc>
        <w:tc>
          <w:tcPr>
            <w:tcW w:w="1559" w:type="dxa"/>
          </w:tcPr>
          <w:p w:rsidR="000739DD" w:rsidRPr="00594CCF" w:rsidRDefault="000739DD" w:rsidP="000739DD">
            <w:pPr>
              <w:pStyle w:val="af8"/>
              <w:tabs>
                <w:tab w:val="left" w:pos="1701"/>
              </w:tabs>
              <w:ind w:right="-69"/>
              <w:rPr>
                <w:sz w:val="20"/>
                <w:szCs w:val="20"/>
              </w:rPr>
            </w:pPr>
          </w:p>
        </w:tc>
        <w:tc>
          <w:tcPr>
            <w:tcW w:w="2977" w:type="dxa"/>
          </w:tcPr>
          <w:p w:rsidR="000739DD" w:rsidRPr="00594CCF" w:rsidRDefault="000739DD" w:rsidP="000739DD">
            <w:pPr>
              <w:pStyle w:val="af8"/>
              <w:tabs>
                <w:tab w:val="left" w:pos="1701"/>
              </w:tabs>
              <w:ind w:right="-69"/>
              <w:rPr>
                <w:sz w:val="20"/>
                <w:szCs w:val="20"/>
              </w:rPr>
            </w:pPr>
            <w:r w:rsidRPr="00594CCF">
              <w:rPr>
                <w:sz w:val="20"/>
                <w:szCs w:val="20"/>
              </w:rPr>
              <w:t>Цвет</w:t>
            </w:r>
          </w:p>
        </w:tc>
        <w:tc>
          <w:tcPr>
            <w:tcW w:w="3119" w:type="dxa"/>
          </w:tcPr>
          <w:p w:rsidR="000739DD" w:rsidRPr="00594CCF" w:rsidRDefault="000739DD" w:rsidP="000739DD">
            <w:pPr>
              <w:pStyle w:val="af8"/>
              <w:tabs>
                <w:tab w:val="left" w:pos="1701"/>
              </w:tabs>
              <w:ind w:right="-69"/>
              <w:rPr>
                <w:sz w:val="20"/>
                <w:szCs w:val="20"/>
              </w:rPr>
            </w:pPr>
            <w:r w:rsidRPr="00594CCF">
              <w:rPr>
                <w:sz w:val="20"/>
                <w:szCs w:val="20"/>
              </w:rPr>
              <w:t>Белый/серый</w:t>
            </w:r>
          </w:p>
        </w:tc>
        <w:tc>
          <w:tcPr>
            <w:tcW w:w="1559" w:type="dxa"/>
          </w:tcPr>
          <w:p w:rsidR="000739DD" w:rsidRPr="00594CCF" w:rsidRDefault="000739DD" w:rsidP="000739DD">
            <w:pPr>
              <w:pStyle w:val="af8"/>
              <w:tabs>
                <w:tab w:val="left" w:pos="1701"/>
              </w:tabs>
              <w:ind w:right="-69"/>
              <w:rPr>
                <w:sz w:val="20"/>
                <w:szCs w:val="20"/>
              </w:rPr>
            </w:pPr>
          </w:p>
        </w:tc>
      </w:tr>
      <w:tr w:rsidR="000739DD" w:rsidRPr="00594CCF" w:rsidTr="00D4275E">
        <w:tc>
          <w:tcPr>
            <w:tcW w:w="567" w:type="dxa"/>
          </w:tcPr>
          <w:p w:rsidR="000739DD" w:rsidRPr="00594CCF" w:rsidRDefault="000739DD" w:rsidP="000739DD"/>
        </w:tc>
        <w:tc>
          <w:tcPr>
            <w:tcW w:w="1276" w:type="dxa"/>
          </w:tcPr>
          <w:p w:rsidR="000739DD" w:rsidRPr="00594CCF" w:rsidRDefault="000739DD" w:rsidP="000739DD"/>
        </w:tc>
        <w:tc>
          <w:tcPr>
            <w:tcW w:w="1559" w:type="dxa"/>
          </w:tcPr>
          <w:p w:rsidR="000739DD" w:rsidRPr="00594CCF" w:rsidRDefault="000739DD" w:rsidP="000739DD">
            <w:pPr>
              <w:pStyle w:val="af8"/>
              <w:tabs>
                <w:tab w:val="left" w:pos="1701"/>
              </w:tabs>
              <w:ind w:right="-69"/>
              <w:rPr>
                <w:sz w:val="20"/>
                <w:szCs w:val="20"/>
              </w:rPr>
            </w:pPr>
          </w:p>
        </w:tc>
        <w:tc>
          <w:tcPr>
            <w:tcW w:w="2977" w:type="dxa"/>
          </w:tcPr>
          <w:p w:rsidR="000739DD" w:rsidRPr="00594CCF" w:rsidRDefault="000739DD" w:rsidP="000739DD">
            <w:pPr>
              <w:pStyle w:val="af8"/>
              <w:tabs>
                <w:tab w:val="left" w:pos="1701"/>
              </w:tabs>
              <w:ind w:right="-69"/>
              <w:rPr>
                <w:sz w:val="20"/>
                <w:szCs w:val="20"/>
              </w:rPr>
            </w:pPr>
            <w:r w:rsidRPr="00594CCF">
              <w:rPr>
                <w:sz w:val="20"/>
                <w:szCs w:val="20"/>
              </w:rPr>
              <w:t>Номинальное напряжение</w:t>
            </w:r>
          </w:p>
        </w:tc>
        <w:tc>
          <w:tcPr>
            <w:tcW w:w="3119" w:type="dxa"/>
          </w:tcPr>
          <w:p w:rsidR="000739DD" w:rsidRPr="00594CCF" w:rsidRDefault="000739DD" w:rsidP="000739DD">
            <w:pPr>
              <w:pStyle w:val="af8"/>
              <w:tabs>
                <w:tab w:val="left" w:pos="1701"/>
              </w:tabs>
              <w:ind w:right="-69"/>
              <w:rPr>
                <w:sz w:val="20"/>
                <w:szCs w:val="20"/>
              </w:rPr>
            </w:pPr>
            <w:r w:rsidRPr="00594CCF">
              <w:rPr>
                <w:sz w:val="20"/>
                <w:szCs w:val="20"/>
              </w:rPr>
              <w:t>Более 300 в</w:t>
            </w:r>
          </w:p>
        </w:tc>
        <w:tc>
          <w:tcPr>
            <w:tcW w:w="1559" w:type="dxa"/>
          </w:tcPr>
          <w:p w:rsidR="000739DD" w:rsidRPr="00594CCF" w:rsidRDefault="000739DD" w:rsidP="000739DD">
            <w:pPr>
              <w:pStyle w:val="af8"/>
              <w:tabs>
                <w:tab w:val="left" w:pos="1701"/>
              </w:tabs>
              <w:ind w:right="-69"/>
              <w:rPr>
                <w:sz w:val="20"/>
                <w:szCs w:val="20"/>
              </w:rPr>
            </w:pPr>
          </w:p>
        </w:tc>
      </w:tr>
      <w:tr w:rsidR="000739DD" w:rsidRPr="00594CCF" w:rsidTr="00D4275E">
        <w:tc>
          <w:tcPr>
            <w:tcW w:w="567" w:type="dxa"/>
          </w:tcPr>
          <w:p w:rsidR="000739DD" w:rsidRPr="00594CCF" w:rsidRDefault="000739DD" w:rsidP="000739DD"/>
        </w:tc>
        <w:tc>
          <w:tcPr>
            <w:tcW w:w="1276" w:type="dxa"/>
          </w:tcPr>
          <w:p w:rsidR="000739DD" w:rsidRPr="00594CCF" w:rsidRDefault="000739DD" w:rsidP="000739DD"/>
        </w:tc>
        <w:tc>
          <w:tcPr>
            <w:tcW w:w="1559" w:type="dxa"/>
          </w:tcPr>
          <w:p w:rsidR="000739DD" w:rsidRPr="00594CCF" w:rsidRDefault="000739DD" w:rsidP="000739DD">
            <w:pPr>
              <w:pStyle w:val="af8"/>
              <w:tabs>
                <w:tab w:val="left" w:pos="1701"/>
              </w:tabs>
              <w:ind w:right="-69"/>
              <w:rPr>
                <w:sz w:val="20"/>
                <w:szCs w:val="20"/>
              </w:rPr>
            </w:pPr>
          </w:p>
        </w:tc>
        <w:tc>
          <w:tcPr>
            <w:tcW w:w="2977" w:type="dxa"/>
          </w:tcPr>
          <w:p w:rsidR="000739DD" w:rsidRPr="00594CCF" w:rsidRDefault="000739DD" w:rsidP="000739DD">
            <w:pPr>
              <w:pStyle w:val="af8"/>
              <w:tabs>
                <w:tab w:val="left" w:pos="1701"/>
              </w:tabs>
              <w:ind w:right="-69"/>
              <w:rPr>
                <w:sz w:val="20"/>
                <w:szCs w:val="20"/>
              </w:rPr>
            </w:pPr>
            <w:r w:rsidRPr="00594CCF">
              <w:rPr>
                <w:sz w:val="20"/>
                <w:szCs w:val="20"/>
              </w:rPr>
              <w:t>Дверь</w:t>
            </w:r>
          </w:p>
        </w:tc>
        <w:tc>
          <w:tcPr>
            <w:tcW w:w="3119" w:type="dxa"/>
          </w:tcPr>
          <w:p w:rsidR="000739DD" w:rsidRPr="00594CCF" w:rsidRDefault="000739DD" w:rsidP="000739DD">
            <w:pPr>
              <w:pStyle w:val="af8"/>
              <w:tabs>
                <w:tab w:val="left" w:pos="1701"/>
              </w:tabs>
              <w:ind w:right="-69"/>
              <w:rPr>
                <w:sz w:val="20"/>
                <w:szCs w:val="20"/>
              </w:rPr>
            </w:pPr>
            <w:r w:rsidRPr="00594CCF">
              <w:rPr>
                <w:sz w:val="20"/>
                <w:szCs w:val="20"/>
              </w:rPr>
              <w:t>Прозрачная</w:t>
            </w:r>
          </w:p>
        </w:tc>
        <w:tc>
          <w:tcPr>
            <w:tcW w:w="1559" w:type="dxa"/>
          </w:tcPr>
          <w:p w:rsidR="000739DD" w:rsidRPr="00594CCF" w:rsidRDefault="000739DD" w:rsidP="000739DD">
            <w:pPr>
              <w:pStyle w:val="af8"/>
              <w:tabs>
                <w:tab w:val="left" w:pos="1701"/>
              </w:tabs>
              <w:ind w:right="-69"/>
              <w:rPr>
                <w:sz w:val="20"/>
                <w:szCs w:val="20"/>
              </w:rPr>
            </w:pPr>
          </w:p>
        </w:tc>
      </w:tr>
      <w:tr w:rsidR="000739DD" w:rsidRPr="00594CCF" w:rsidTr="00D4275E">
        <w:tc>
          <w:tcPr>
            <w:tcW w:w="567" w:type="dxa"/>
          </w:tcPr>
          <w:p w:rsidR="000739DD" w:rsidRPr="00594CCF" w:rsidRDefault="000739DD" w:rsidP="000739DD"/>
        </w:tc>
        <w:tc>
          <w:tcPr>
            <w:tcW w:w="1276" w:type="dxa"/>
          </w:tcPr>
          <w:p w:rsidR="000739DD" w:rsidRPr="00594CCF" w:rsidRDefault="000739DD" w:rsidP="000739DD"/>
        </w:tc>
        <w:tc>
          <w:tcPr>
            <w:tcW w:w="1559" w:type="dxa"/>
          </w:tcPr>
          <w:p w:rsidR="000739DD" w:rsidRPr="00594CCF" w:rsidRDefault="000739DD" w:rsidP="000739DD">
            <w:pPr>
              <w:pStyle w:val="af8"/>
              <w:tabs>
                <w:tab w:val="left" w:pos="1701"/>
              </w:tabs>
              <w:ind w:right="-69"/>
              <w:rPr>
                <w:sz w:val="20"/>
                <w:szCs w:val="20"/>
              </w:rPr>
            </w:pPr>
          </w:p>
        </w:tc>
        <w:tc>
          <w:tcPr>
            <w:tcW w:w="2977" w:type="dxa"/>
          </w:tcPr>
          <w:p w:rsidR="000739DD" w:rsidRPr="00594CCF" w:rsidRDefault="000739DD" w:rsidP="000739DD">
            <w:pPr>
              <w:pStyle w:val="af8"/>
              <w:tabs>
                <w:tab w:val="left" w:pos="1701"/>
              </w:tabs>
              <w:ind w:right="-69"/>
              <w:rPr>
                <w:sz w:val="20"/>
                <w:szCs w:val="20"/>
              </w:rPr>
            </w:pPr>
            <w:r w:rsidRPr="00594CCF">
              <w:rPr>
                <w:sz w:val="20"/>
                <w:szCs w:val="20"/>
              </w:rPr>
              <w:t>Наличие замка</w:t>
            </w:r>
          </w:p>
        </w:tc>
        <w:tc>
          <w:tcPr>
            <w:tcW w:w="3119" w:type="dxa"/>
          </w:tcPr>
          <w:p w:rsidR="000739DD" w:rsidRPr="00594CCF" w:rsidRDefault="000739DD" w:rsidP="000739DD">
            <w:pPr>
              <w:pStyle w:val="af8"/>
              <w:tabs>
                <w:tab w:val="left" w:pos="1701"/>
              </w:tabs>
              <w:ind w:right="-69"/>
              <w:rPr>
                <w:sz w:val="20"/>
                <w:szCs w:val="20"/>
              </w:rPr>
            </w:pPr>
            <w:r w:rsidRPr="00594CCF">
              <w:rPr>
                <w:sz w:val="20"/>
                <w:szCs w:val="20"/>
              </w:rPr>
              <w:t>Да</w:t>
            </w:r>
          </w:p>
        </w:tc>
        <w:tc>
          <w:tcPr>
            <w:tcW w:w="1559" w:type="dxa"/>
          </w:tcPr>
          <w:p w:rsidR="000739DD" w:rsidRPr="00594CCF" w:rsidRDefault="000739DD" w:rsidP="000739DD">
            <w:pPr>
              <w:pStyle w:val="af8"/>
              <w:tabs>
                <w:tab w:val="left" w:pos="1701"/>
              </w:tabs>
              <w:ind w:right="-69"/>
              <w:rPr>
                <w:sz w:val="20"/>
                <w:szCs w:val="20"/>
              </w:rPr>
            </w:pPr>
          </w:p>
        </w:tc>
      </w:tr>
      <w:tr w:rsidR="000739DD" w:rsidRPr="00594CCF" w:rsidTr="00D4275E">
        <w:tc>
          <w:tcPr>
            <w:tcW w:w="567" w:type="dxa"/>
          </w:tcPr>
          <w:p w:rsidR="000739DD" w:rsidRPr="00594CCF" w:rsidRDefault="000739DD" w:rsidP="000739DD">
            <w:pPr>
              <w:pStyle w:val="af8"/>
              <w:tabs>
                <w:tab w:val="left" w:pos="1735"/>
              </w:tabs>
              <w:ind w:right="-108"/>
              <w:rPr>
                <w:rFonts w:eastAsia="Calibri"/>
                <w:sz w:val="20"/>
                <w:szCs w:val="20"/>
              </w:rPr>
            </w:pPr>
            <w:r w:rsidRPr="00594CCF">
              <w:rPr>
                <w:rFonts w:eastAsia="Calibri"/>
                <w:sz w:val="20"/>
                <w:szCs w:val="20"/>
              </w:rPr>
              <w:t>13.</w:t>
            </w:r>
          </w:p>
        </w:tc>
        <w:tc>
          <w:tcPr>
            <w:tcW w:w="1276" w:type="dxa"/>
          </w:tcPr>
          <w:p w:rsidR="000739DD" w:rsidRPr="00594CCF" w:rsidRDefault="000739DD" w:rsidP="000739DD">
            <w:pPr>
              <w:pStyle w:val="af8"/>
              <w:tabs>
                <w:tab w:val="left" w:pos="1735"/>
              </w:tabs>
              <w:ind w:right="-108"/>
              <w:rPr>
                <w:rFonts w:eastAsia="Calibri"/>
                <w:color w:val="000000" w:themeColor="text1"/>
                <w:sz w:val="20"/>
                <w:szCs w:val="20"/>
              </w:rPr>
            </w:pPr>
            <w:r w:rsidRPr="00594CCF">
              <w:rPr>
                <w:rFonts w:eastAsia="Calibri"/>
                <w:color w:val="000000" w:themeColor="text1"/>
                <w:sz w:val="20"/>
                <w:szCs w:val="20"/>
              </w:rPr>
              <w:t>Автоматический выключатель 1 шт.</w:t>
            </w:r>
          </w:p>
        </w:tc>
        <w:tc>
          <w:tcPr>
            <w:tcW w:w="1559" w:type="dxa"/>
          </w:tcPr>
          <w:p w:rsidR="000739DD" w:rsidRPr="00594CCF" w:rsidRDefault="000739DD" w:rsidP="000739DD">
            <w:pPr>
              <w:pStyle w:val="af8"/>
              <w:tabs>
                <w:tab w:val="left" w:pos="1735"/>
              </w:tabs>
              <w:ind w:right="-108"/>
              <w:rPr>
                <w:rFonts w:eastAsia="Calibri"/>
                <w:sz w:val="20"/>
                <w:szCs w:val="20"/>
              </w:rPr>
            </w:pPr>
          </w:p>
        </w:tc>
        <w:tc>
          <w:tcPr>
            <w:tcW w:w="2977" w:type="dxa"/>
          </w:tcPr>
          <w:p w:rsidR="000739DD" w:rsidRPr="00594CCF" w:rsidRDefault="000739DD" w:rsidP="000739DD">
            <w:pPr>
              <w:pStyle w:val="af8"/>
              <w:tabs>
                <w:tab w:val="left" w:pos="1735"/>
              </w:tabs>
              <w:ind w:right="-108"/>
              <w:rPr>
                <w:rFonts w:eastAsia="Calibri"/>
                <w:sz w:val="20"/>
                <w:szCs w:val="20"/>
              </w:rPr>
            </w:pPr>
            <w:r w:rsidRPr="00594CCF">
              <w:rPr>
                <w:rFonts w:eastAsia="Calibri"/>
                <w:sz w:val="20"/>
                <w:szCs w:val="20"/>
              </w:rPr>
              <w:t>Номинальный ток</w:t>
            </w:r>
          </w:p>
        </w:tc>
        <w:tc>
          <w:tcPr>
            <w:tcW w:w="3119" w:type="dxa"/>
          </w:tcPr>
          <w:p w:rsidR="000739DD" w:rsidRPr="00594CCF" w:rsidRDefault="000739DD" w:rsidP="000739DD">
            <w:pPr>
              <w:pStyle w:val="af8"/>
              <w:tabs>
                <w:tab w:val="left" w:pos="1735"/>
              </w:tabs>
              <w:ind w:right="-108"/>
              <w:rPr>
                <w:rFonts w:eastAsia="Calibri"/>
                <w:sz w:val="20"/>
                <w:szCs w:val="20"/>
              </w:rPr>
            </w:pPr>
            <w:r w:rsidRPr="00594CCF">
              <w:rPr>
                <w:rFonts w:eastAsia="Calibri"/>
                <w:sz w:val="20"/>
                <w:szCs w:val="20"/>
              </w:rPr>
              <w:t>10 А</w:t>
            </w:r>
          </w:p>
        </w:tc>
        <w:tc>
          <w:tcPr>
            <w:tcW w:w="1559" w:type="dxa"/>
          </w:tcPr>
          <w:p w:rsidR="000739DD" w:rsidRPr="00594CCF" w:rsidRDefault="000739DD" w:rsidP="000739DD">
            <w:pPr>
              <w:pStyle w:val="af8"/>
              <w:tabs>
                <w:tab w:val="left" w:pos="1735"/>
              </w:tabs>
              <w:ind w:right="-108"/>
              <w:rPr>
                <w:rFonts w:eastAsia="Calibri"/>
                <w:sz w:val="20"/>
                <w:szCs w:val="20"/>
              </w:rPr>
            </w:pPr>
          </w:p>
        </w:tc>
      </w:tr>
      <w:tr w:rsidR="000739DD" w:rsidRPr="00594CCF" w:rsidTr="00D4275E">
        <w:tc>
          <w:tcPr>
            <w:tcW w:w="567" w:type="dxa"/>
          </w:tcPr>
          <w:p w:rsidR="000739DD" w:rsidRPr="00594CCF" w:rsidRDefault="000739DD" w:rsidP="000739DD">
            <w:pPr>
              <w:pStyle w:val="af8"/>
              <w:tabs>
                <w:tab w:val="left" w:pos="1701"/>
              </w:tabs>
              <w:ind w:right="-3"/>
              <w:rPr>
                <w:sz w:val="20"/>
                <w:szCs w:val="20"/>
              </w:rPr>
            </w:pPr>
          </w:p>
        </w:tc>
        <w:tc>
          <w:tcPr>
            <w:tcW w:w="1276" w:type="dxa"/>
          </w:tcPr>
          <w:p w:rsidR="000739DD" w:rsidRPr="00594CCF" w:rsidRDefault="000739DD" w:rsidP="000739DD"/>
        </w:tc>
        <w:tc>
          <w:tcPr>
            <w:tcW w:w="1559" w:type="dxa"/>
          </w:tcPr>
          <w:p w:rsidR="000739DD" w:rsidRPr="00594CCF" w:rsidRDefault="000739DD" w:rsidP="000739DD">
            <w:pPr>
              <w:pStyle w:val="af8"/>
              <w:tabs>
                <w:tab w:val="left" w:pos="1701"/>
              </w:tabs>
              <w:ind w:right="-69"/>
              <w:rPr>
                <w:sz w:val="20"/>
                <w:szCs w:val="20"/>
              </w:rPr>
            </w:pPr>
          </w:p>
        </w:tc>
        <w:tc>
          <w:tcPr>
            <w:tcW w:w="2977" w:type="dxa"/>
          </w:tcPr>
          <w:p w:rsidR="000739DD" w:rsidRPr="00594CCF" w:rsidRDefault="000739DD" w:rsidP="000739DD">
            <w:pPr>
              <w:pStyle w:val="af8"/>
              <w:tabs>
                <w:tab w:val="left" w:pos="1735"/>
              </w:tabs>
              <w:ind w:right="-108"/>
              <w:rPr>
                <w:sz w:val="20"/>
                <w:szCs w:val="20"/>
              </w:rPr>
            </w:pPr>
            <w:r w:rsidRPr="00594CCF">
              <w:rPr>
                <w:sz w:val="20"/>
                <w:szCs w:val="20"/>
              </w:rPr>
              <w:t>Номинальное напряжение</w:t>
            </w:r>
          </w:p>
        </w:tc>
        <w:tc>
          <w:tcPr>
            <w:tcW w:w="3119" w:type="dxa"/>
          </w:tcPr>
          <w:p w:rsidR="000739DD" w:rsidRPr="00594CCF" w:rsidRDefault="000739DD" w:rsidP="000739DD">
            <w:pPr>
              <w:pStyle w:val="af8"/>
              <w:tabs>
                <w:tab w:val="left" w:pos="1735"/>
              </w:tabs>
              <w:ind w:right="-108"/>
              <w:rPr>
                <w:sz w:val="20"/>
                <w:szCs w:val="20"/>
              </w:rPr>
            </w:pPr>
            <w:r w:rsidRPr="00594CCF">
              <w:rPr>
                <w:sz w:val="20"/>
                <w:szCs w:val="20"/>
              </w:rPr>
              <w:t>225 - 2</w:t>
            </w:r>
            <w:r w:rsidRPr="00594CCF">
              <w:rPr>
                <w:sz w:val="20"/>
                <w:szCs w:val="20"/>
                <w:lang w:val="en-US"/>
              </w:rPr>
              <w:t>4</w:t>
            </w:r>
            <w:r w:rsidRPr="00594CCF">
              <w:rPr>
                <w:sz w:val="20"/>
                <w:szCs w:val="20"/>
              </w:rPr>
              <w:t>0 В</w:t>
            </w:r>
          </w:p>
        </w:tc>
        <w:tc>
          <w:tcPr>
            <w:tcW w:w="1559" w:type="dxa"/>
          </w:tcPr>
          <w:p w:rsidR="000739DD" w:rsidRPr="00594CCF" w:rsidRDefault="000739DD" w:rsidP="000739DD">
            <w:pPr>
              <w:pStyle w:val="af8"/>
              <w:tabs>
                <w:tab w:val="left" w:pos="1735"/>
              </w:tabs>
              <w:ind w:right="-108"/>
              <w:rPr>
                <w:sz w:val="20"/>
                <w:szCs w:val="20"/>
              </w:rPr>
            </w:pPr>
          </w:p>
        </w:tc>
      </w:tr>
      <w:tr w:rsidR="000739DD" w:rsidRPr="00594CCF" w:rsidTr="00D4275E">
        <w:tc>
          <w:tcPr>
            <w:tcW w:w="567" w:type="dxa"/>
          </w:tcPr>
          <w:p w:rsidR="000739DD" w:rsidRPr="00594CCF" w:rsidRDefault="000739DD" w:rsidP="000739DD">
            <w:pPr>
              <w:pStyle w:val="af8"/>
              <w:tabs>
                <w:tab w:val="left" w:pos="1701"/>
              </w:tabs>
              <w:ind w:right="-3"/>
              <w:rPr>
                <w:sz w:val="20"/>
                <w:szCs w:val="20"/>
              </w:rPr>
            </w:pPr>
          </w:p>
        </w:tc>
        <w:tc>
          <w:tcPr>
            <w:tcW w:w="1276" w:type="dxa"/>
          </w:tcPr>
          <w:p w:rsidR="000739DD" w:rsidRPr="00594CCF" w:rsidRDefault="000739DD" w:rsidP="000739DD"/>
        </w:tc>
        <w:tc>
          <w:tcPr>
            <w:tcW w:w="1559" w:type="dxa"/>
          </w:tcPr>
          <w:p w:rsidR="000739DD" w:rsidRPr="00594CCF" w:rsidRDefault="000739DD" w:rsidP="000739DD">
            <w:pPr>
              <w:pStyle w:val="af8"/>
              <w:tabs>
                <w:tab w:val="left" w:pos="1701"/>
              </w:tabs>
              <w:ind w:right="-69"/>
              <w:rPr>
                <w:sz w:val="20"/>
                <w:szCs w:val="20"/>
              </w:rPr>
            </w:pPr>
          </w:p>
        </w:tc>
        <w:tc>
          <w:tcPr>
            <w:tcW w:w="2977" w:type="dxa"/>
          </w:tcPr>
          <w:p w:rsidR="000739DD" w:rsidRPr="00594CCF" w:rsidRDefault="000739DD" w:rsidP="000739DD">
            <w:pPr>
              <w:pStyle w:val="af8"/>
              <w:tabs>
                <w:tab w:val="left" w:pos="1735"/>
              </w:tabs>
              <w:ind w:right="-108"/>
              <w:rPr>
                <w:sz w:val="20"/>
                <w:szCs w:val="20"/>
              </w:rPr>
            </w:pPr>
            <w:r w:rsidRPr="00594CCF">
              <w:rPr>
                <w:sz w:val="20"/>
                <w:szCs w:val="20"/>
              </w:rPr>
              <w:t>Степень защиты</w:t>
            </w:r>
          </w:p>
        </w:tc>
        <w:tc>
          <w:tcPr>
            <w:tcW w:w="3119" w:type="dxa"/>
          </w:tcPr>
          <w:p w:rsidR="000739DD" w:rsidRPr="00594CCF" w:rsidRDefault="000739DD" w:rsidP="000739DD">
            <w:pPr>
              <w:pStyle w:val="af8"/>
              <w:tabs>
                <w:tab w:val="left" w:pos="1735"/>
              </w:tabs>
              <w:ind w:right="-108"/>
              <w:rPr>
                <w:sz w:val="20"/>
                <w:szCs w:val="20"/>
              </w:rPr>
            </w:pPr>
            <w:r w:rsidRPr="00594CCF">
              <w:rPr>
                <w:sz w:val="20"/>
                <w:szCs w:val="20"/>
              </w:rPr>
              <w:t>Не менее IP 20</w:t>
            </w:r>
          </w:p>
        </w:tc>
        <w:tc>
          <w:tcPr>
            <w:tcW w:w="1559" w:type="dxa"/>
          </w:tcPr>
          <w:p w:rsidR="000739DD" w:rsidRPr="00594CCF" w:rsidRDefault="000739DD" w:rsidP="000739DD">
            <w:pPr>
              <w:pStyle w:val="af8"/>
              <w:tabs>
                <w:tab w:val="left" w:pos="1735"/>
              </w:tabs>
              <w:ind w:right="-108"/>
              <w:rPr>
                <w:sz w:val="20"/>
                <w:szCs w:val="20"/>
              </w:rPr>
            </w:pPr>
          </w:p>
        </w:tc>
      </w:tr>
      <w:tr w:rsidR="000739DD" w:rsidRPr="00594CCF" w:rsidTr="00D4275E">
        <w:tc>
          <w:tcPr>
            <w:tcW w:w="567" w:type="dxa"/>
          </w:tcPr>
          <w:p w:rsidR="000739DD" w:rsidRPr="00594CCF" w:rsidRDefault="000739DD" w:rsidP="000739DD">
            <w:pPr>
              <w:pStyle w:val="af8"/>
              <w:tabs>
                <w:tab w:val="left" w:pos="1701"/>
              </w:tabs>
              <w:ind w:right="-3"/>
              <w:rPr>
                <w:sz w:val="20"/>
                <w:szCs w:val="20"/>
              </w:rPr>
            </w:pPr>
          </w:p>
        </w:tc>
        <w:tc>
          <w:tcPr>
            <w:tcW w:w="1276" w:type="dxa"/>
          </w:tcPr>
          <w:p w:rsidR="000739DD" w:rsidRPr="00594CCF" w:rsidRDefault="000739DD" w:rsidP="000739DD"/>
        </w:tc>
        <w:tc>
          <w:tcPr>
            <w:tcW w:w="1559" w:type="dxa"/>
          </w:tcPr>
          <w:p w:rsidR="000739DD" w:rsidRPr="00594CCF" w:rsidRDefault="000739DD" w:rsidP="000739DD">
            <w:pPr>
              <w:pStyle w:val="af8"/>
              <w:tabs>
                <w:tab w:val="left" w:pos="1701"/>
              </w:tabs>
              <w:ind w:right="-69"/>
              <w:rPr>
                <w:sz w:val="20"/>
                <w:szCs w:val="20"/>
              </w:rPr>
            </w:pPr>
          </w:p>
        </w:tc>
        <w:tc>
          <w:tcPr>
            <w:tcW w:w="2977" w:type="dxa"/>
          </w:tcPr>
          <w:p w:rsidR="000739DD" w:rsidRPr="00594CCF" w:rsidRDefault="000739DD" w:rsidP="000739DD">
            <w:pPr>
              <w:pStyle w:val="af8"/>
              <w:tabs>
                <w:tab w:val="left" w:pos="1735"/>
              </w:tabs>
              <w:ind w:right="-108"/>
              <w:rPr>
                <w:sz w:val="20"/>
                <w:szCs w:val="20"/>
              </w:rPr>
            </w:pPr>
            <w:r w:rsidRPr="00594CCF">
              <w:rPr>
                <w:sz w:val="20"/>
                <w:szCs w:val="20"/>
              </w:rPr>
              <w:t>Способ монтажа</w:t>
            </w:r>
          </w:p>
        </w:tc>
        <w:tc>
          <w:tcPr>
            <w:tcW w:w="3119" w:type="dxa"/>
          </w:tcPr>
          <w:p w:rsidR="000739DD" w:rsidRPr="00594CCF" w:rsidRDefault="000739DD" w:rsidP="000739DD">
            <w:pPr>
              <w:pStyle w:val="af8"/>
              <w:tabs>
                <w:tab w:val="left" w:pos="1735"/>
              </w:tabs>
              <w:ind w:right="-108"/>
              <w:rPr>
                <w:sz w:val="20"/>
                <w:szCs w:val="20"/>
              </w:rPr>
            </w:pPr>
            <w:r w:rsidRPr="00594CCF">
              <w:rPr>
                <w:sz w:val="20"/>
                <w:szCs w:val="20"/>
                <w:lang w:val="en-US"/>
              </w:rPr>
              <w:t xml:space="preserve">DIN </w:t>
            </w:r>
            <w:r w:rsidRPr="00594CCF">
              <w:rPr>
                <w:sz w:val="20"/>
                <w:szCs w:val="20"/>
              </w:rPr>
              <w:t>рейка</w:t>
            </w:r>
          </w:p>
        </w:tc>
        <w:tc>
          <w:tcPr>
            <w:tcW w:w="1559" w:type="dxa"/>
          </w:tcPr>
          <w:p w:rsidR="000739DD" w:rsidRPr="00594CCF" w:rsidRDefault="000739DD" w:rsidP="000739DD">
            <w:pPr>
              <w:pStyle w:val="af8"/>
              <w:tabs>
                <w:tab w:val="left" w:pos="1735"/>
              </w:tabs>
              <w:ind w:right="-108"/>
              <w:rPr>
                <w:sz w:val="20"/>
                <w:szCs w:val="20"/>
              </w:rPr>
            </w:pPr>
          </w:p>
        </w:tc>
      </w:tr>
      <w:tr w:rsidR="000739DD" w:rsidRPr="00594CCF" w:rsidTr="00D4275E">
        <w:tc>
          <w:tcPr>
            <w:tcW w:w="567" w:type="dxa"/>
          </w:tcPr>
          <w:p w:rsidR="000739DD" w:rsidRPr="00594CCF" w:rsidRDefault="000739DD" w:rsidP="000739DD">
            <w:pPr>
              <w:pStyle w:val="af8"/>
              <w:tabs>
                <w:tab w:val="left" w:pos="1701"/>
              </w:tabs>
              <w:ind w:right="-3"/>
              <w:rPr>
                <w:sz w:val="20"/>
                <w:szCs w:val="20"/>
              </w:rPr>
            </w:pPr>
          </w:p>
        </w:tc>
        <w:tc>
          <w:tcPr>
            <w:tcW w:w="1276" w:type="dxa"/>
          </w:tcPr>
          <w:p w:rsidR="000739DD" w:rsidRPr="00594CCF" w:rsidRDefault="000739DD" w:rsidP="000739DD"/>
        </w:tc>
        <w:tc>
          <w:tcPr>
            <w:tcW w:w="1559" w:type="dxa"/>
          </w:tcPr>
          <w:p w:rsidR="000739DD" w:rsidRPr="00594CCF" w:rsidRDefault="000739DD" w:rsidP="000739DD">
            <w:pPr>
              <w:pStyle w:val="af8"/>
              <w:tabs>
                <w:tab w:val="left" w:pos="1701"/>
              </w:tabs>
              <w:ind w:right="-69"/>
              <w:rPr>
                <w:sz w:val="20"/>
                <w:szCs w:val="20"/>
              </w:rPr>
            </w:pPr>
          </w:p>
        </w:tc>
        <w:tc>
          <w:tcPr>
            <w:tcW w:w="2977" w:type="dxa"/>
          </w:tcPr>
          <w:p w:rsidR="000739DD" w:rsidRPr="00594CCF" w:rsidRDefault="000739DD" w:rsidP="000739DD">
            <w:pPr>
              <w:pStyle w:val="af8"/>
              <w:tabs>
                <w:tab w:val="left" w:pos="1735"/>
              </w:tabs>
              <w:ind w:right="-108"/>
              <w:rPr>
                <w:sz w:val="20"/>
                <w:szCs w:val="20"/>
              </w:rPr>
            </w:pPr>
            <w:r w:rsidRPr="00594CCF">
              <w:rPr>
                <w:sz w:val="20"/>
                <w:szCs w:val="20"/>
              </w:rPr>
              <w:t xml:space="preserve">Габариты </w:t>
            </w:r>
          </w:p>
        </w:tc>
        <w:tc>
          <w:tcPr>
            <w:tcW w:w="3119" w:type="dxa"/>
          </w:tcPr>
          <w:p w:rsidR="000739DD" w:rsidRPr="00594CCF" w:rsidRDefault="000739DD" w:rsidP="000739DD">
            <w:pPr>
              <w:pStyle w:val="af8"/>
              <w:tabs>
                <w:tab w:val="left" w:pos="1735"/>
              </w:tabs>
              <w:ind w:right="-108"/>
              <w:rPr>
                <w:sz w:val="20"/>
                <w:szCs w:val="20"/>
                <w:lang w:val="en-US"/>
              </w:rPr>
            </w:pPr>
            <w:r w:rsidRPr="00594CCF">
              <w:rPr>
                <w:sz w:val="20"/>
                <w:szCs w:val="20"/>
              </w:rPr>
              <w:t>Менее 85х78х19мм</w:t>
            </w:r>
          </w:p>
        </w:tc>
        <w:tc>
          <w:tcPr>
            <w:tcW w:w="1559" w:type="dxa"/>
          </w:tcPr>
          <w:p w:rsidR="000739DD" w:rsidRPr="00594CCF" w:rsidRDefault="000739DD" w:rsidP="000739DD">
            <w:pPr>
              <w:pStyle w:val="af8"/>
              <w:tabs>
                <w:tab w:val="left" w:pos="1735"/>
              </w:tabs>
              <w:ind w:right="-108"/>
              <w:rPr>
                <w:sz w:val="20"/>
                <w:szCs w:val="20"/>
              </w:rPr>
            </w:pPr>
          </w:p>
        </w:tc>
      </w:tr>
      <w:tr w:rsidR="000739DD" w:rsidRPr="00594CCF" w:rsidTr="00D4275E">
        <w:tc>
          <w:tcPr>
            <w:tcW w:w="567" w:type="dxa"/>
          </w:tcPr>
          <w:p w:rsidR="000739DD" w:rsidRPr="00594CCF" w:rsidRDefault="000739DD" w:rsidP="000739DD">
            <w:pPr>
              <w:pStyle w:val="af8"/>
              <w:tabs>
                <w:tab w:val="left" w:pos="1701"/>
              </w:tabs>
              <w:ind w:right="-3"/>
              <w:rPr>
                <w:sz w:val="20"/>
                <w:szCs w:val="20"/>
              </w:rPr>
            </w:pPr>
          </w:p>
        </w:tc>
        <w:tc>
          <w:tcPr>
            <w:tcW w:w="1276" w:type="dxa"/>
          </w:tcPr>
          <w:p w:rsidR="000739DD" w:rsidRPr="00594CCF" w:rsidRDefault="000739DD" w:rsidP="000739DD"/>
        </w:tc>
        <w:tc>
          <w:tcPr>
            <w:tcW w:w="1559" w:type="dxa"/>
          </w:tcPr>
          <w:p w:rsidR="000739DD" w:rsidRPr="00594CCF" w:rsidRDefault="000739DD" w:rsidP="000739DD">
            <w:pPr>
              <w:pStyle w:val="af8"/>
              <w:tabs>
                <w:tab w:val="left" w:pos="1701"/>
              </w:tabs>
              <w:ind w:right="-69"/>
              <w:rPr>
                <w:sz w:val="20"/>
                <w:szCs w:val="20"/>
              </w:rPr>
            </w:pPr>
          </w:p>
        </w:tc>
        <w:tc>
          <w:tcPr>
            <w:tcW w:w="2977" w:type="dxa"/>
          </w:tcPr>
          <w:p w:rsidR="000739DD" w:rsidRPr="00594CCF" w:rsidRDefault="000739DD" w:rsidP="000739DD">
            <w:pPr>
              <w:pStyle w:val="af8"/>
              <w:tabs>
                <w:tab w:val="left" w:pos="1735"/>
              </w:tabs>
              <w:ind w:right="-108"/>
              <w:rPr>
                <w:sz w:val="20"/>
                <w:szCs w:val="20"/>
              </w:rPr>
            </w:pPr>
            <w:r w:rsidRPr="00594CCF">
              <w:rPr>
                <w:sz w:val="20"/>
                <w:szCs w:val="20"/>
              </w:rPr>
              <w:t>Максимальное сечение подключаемого кабеля</w:t>
            </w:r>
          </w:p>
        </w:tc>
        <w:tc>
          <w:tcPr>
            <w:tcW w:w="3119" w:type="dxa"/>
          </w:tcPr>
          <w:p w:rsidR="000739DD" w:rsidRPr="00594CCF" w:rsidRDefault="000739DD" w:rsidP="000739DD">
            <w:pPr>
              <w:pStyle w:val="af8"/>
              <w:tabs>
                <w:tab w:val="left" w:pos="1735"/>
              </w:tabs>
              <w:ind w:right="-108"/>
              <w:rPr>
                <w:sz w:val="20"/>
                <w:szCs w:val="20"/>
              </w:rPr>
            </w:pPr>
            <w:r w:rsidRPr="00594CCF">
              <w:rPr>
                <w:sz w:val="20"/>
                <w:szCs w:val="20"/>
              </w:rPr>
              <w:t>Не менее 30 мм</w:t>
            </w:r>
            <w:r w:rsidRPr="00594CCF">
              <w:rPr>
                <w:sz w:val="20"/>
                <w:szCs w:val="20"/>
                <w:vertAlign w:val="superscript"/>
              </w:rPr>
              <w:t>2</w:t>
            </w:r>
          </w:p>
        </w:tc>
        <w:tc>
          <w:tcPr>
            <w:tcW w:w="1559" w:type="dxa"/>
          </w:tcPr>
          <w:p w:rsidR="000739DD" w:rsidRPr="00594CCF" w:rsidRDefault="000739DD" w:rsidP="000739DD">
            <w:pPr>
              <w:pStyle w:val="af8"/>
              <w:tabs>
                <w:tab w:val="left" w:pos="1735"/>
              </w:tabs>
              <w:ind w:right="-108"/>
              <w:rPr>
                <w:sz w:val="20"/>
                <w:szCs w:val="20"/>
              </w:rPr>
            </w:pPr>
          </w:p>
        </w:tc>
      </w:tr>
      <w:tr w:rsidR="000739DD" w:rsidRPr="00594CCF" w:rsidTr="00D4275E">
        <w:tc>
          <w:tcPr>
            <w:tcW w:w="567" w:type="dxa"/>
          </w:tcPr>
          <w:p w:rsidR="000739DD" w:rsidRPr="00594CCF" w:rsidRDefault="000739DD" w:rsidP="000739DD">
            <w:pPr>
              <w:pStyle w:val="af8"/>
              <w:tabs>
                <w:tab w:val="left" w:pos="1701"/>
              </w:tabs>
              <w:ind w:right="-3"/>
              <w:rPr>
                <w:sz w:val="20"/>
                <w:szCs w:val="20"/>
              </w:rPr>
            </w:pPr>
          </w:p>
        </w:tc>
        <w:tc>
          <w:tcPr>
            <w:tcW w:w="1276" w:type="dxa"/>
          </w:tcPr>
          <w:p w:rsidR="000739DD" w:rsidRPr="00594CCF" w:rsidRDefault="000739DD" w:rsidP="000739DD"/>
        </w:tc>
        <w:tc>
          <w:tcPr>
            <w:tcW w:w="1559" w:type="dxa"/>
          </w:tcPr>
          <w:p w:rsidR="000739DD" w:rsidRPr="00594CCF" w:rsidRDefault="000739DD" w:rsidP="000739DD">
            <w:pPr>
              <w:pStyle w:val="af8"/>
              <w:tabs>
                <w:tab w:val="left" w:pos="1701"/>
              </w:tabs>
              <w:ind w:right="-69"/>
              <w:rPr>
                <w:sz w:val="20"/>
                <w:szCs w:val="20"/>
              </w:rPr>
            </w:pPr>
          </w:p>
        </w:tc>
        <w:tc>
          <w:tcPr>
            <w:tcW w:w="2977" w:type="dxa"/>
          </w:tcPr>
          <w:p w:rsidR="000739DD" w:rsidRPr="00594CCF" w:rsidRDefault="000739DD" w:rsidP="000739DD">
            <w:pPr>
              <w:pStyle w:val="af8"/>
              <w:tabs>
                <w:tab w:val="left" w:pos="1735"/>
              </w:tabs>
              <w:ind w:right="-108"/>
              <w:rPr>
                <w:sz w:val="20"/>
                <w:szCs w:val="20"/>
              </w:rPr>
            </w:pPr>
            <w:r w:rsidRPr="00594CCF">
              <w:rPr>
                <w:sz w:val="20"/>
                <w:szCs w:val="20"/>
              </w:rPr>
              <w:t>Наличие расцепителя</w:t>
            </w:r>
          </w:p>
        </w:tc>
        <w:tc>
          <w:tcPr>
            <w:tcW w:w="3119" w:type="dxa"/>
          </w:tcPr>
          <w:p w:rsidR="000739DD" w:rsidRPr="00594CCF" w:rsidRDefault="000739DD" w:rsidP="000739DD">
            <w:pPr>
              <w:pStyle w:val="af8"/>
              <w:tabs>
                <w:tab w:val="left" w:pos="1735"/>
              </w:tabs>
              <w:ind w:right="-108"/>
              <w:rPr>
                <w:sz w:val="20"/>
                <w:szCs w:val="20"/>
              </w:rPr>
            </w:pPr>
            <w:r w:rsidRPr="00594CCF">
              <w:rPr>
                <w:sz w:val="20"/>
                <w:szCs w:val="20"/>
              </w:rPr>
              <w:t>Тепловой или электромагнитный или электронный</w:t>
            </w:r>
          </w:p>
        </w:tc>
        <w:tc>
          <w:tcPr>
            <w:tcW w:w="1559" w:type="dxa"/>
          </w:tcPr>
          <w:p w:rsidR="000739DD" w:rsidRPr="00594CCF" w:rsidRDefault="000739DD" w:rsidP="000739DD">
            <w:pPr>
              <w:pStyle w:val="af8"/>
              <w:tabs>
                <w:tab w:val="left" w:pos="1735"/>
              </w:tabs>
              <w:ind w:right="-108"/>
              <w:rPr>
                <w:sz w:val="20"/>
                <w:szCs w:val="20"/>
              </w:rPr>
            </w:pPr>
          </w:p>
        </w:tc>
      </w:tr>
      <w:tr w:rsidR="000739DD" w:rsidRPr="00594CCF" w:rsidTr="00D4275E">
        <w:tc>
          <w:tcPr>
            <w:tcW w:w="567" w:type="dxa"/>
          </w:tcPr>
          <w:p w:rsidR="000739DD" w:rsidRPr="00594CCF" w:rsidRDefault="000739DD" w:rsidP="000739DD">
            <w:pPr>
              <w:pStyle w:val="af8"/>
              <w:tabs>
                <w:tab w:val="left" w:pos="1701"/>
              </w:tabs>
              <w:ind w:right="-3"/>
              <w:rPr>
                <w:sz w:val="20"/>
                <w:szCs w:val="20"/>
              </w:rPr>
            </w:pPr>
          </w:p>
        </w:tc>
        <w:tc>
          <w:tcPr>
            <w:tcW w:w="1276" w:type="dxa"/>
          </w:tcPr>
          <w:p w:rsidR="000739DD" w:rsidRPr="00594CCF" w:rsidRDefault="000739DD" w:rsidP="000739DD"/>
        </w:tc>
        <w:tc>
          <w:tcPr>
            <w:tcW w:w="1559" w:type="dxa"/>
          </w:tcPr>
          <w:p w:rsidR="000739DD" w:rsidRPr="00594CCF" w:rsidRDefault="000739DD" w:rsidP="000739DD">
            <w:pPr>
              <w:pStyle w:val="af8"/>
              <w:tabs>
                <w:tab w:val="left" w:pos="1701"/>
              </w:tabs>
              <w:ind w:right="-69"/>
              <w:rPr>
                <w:sz w:val="20"/>
                <w:szCs w:val="20"/>
              </w:rPr>
            </w:pPr>
          </w:p>
        </w:tc>
        <w:tc>
          <w:tcPr>
            <w:tcW w:w="2977" w:type="dxa"/>
          </w:tcPr>
          <w:p w:rsidR="000739DD" w:rsidRPr="00594CCF" w:rsidRDefault="000739DD" w:rsidP="000739DD">
            <w:pPr>
              <w:pStyle w:val="af8"/>
              <w:tabs>
                <w:tab w:val="left" w:pos="1735"/>
              </w:tabs>
              <w:ind w:right="-108"/>
              <w:rPr>
                <w:sz w:val="20"/>
                <w:szCs w:val="20"/>
              </w:rPr>
            </w:pPr>
            <w:r w:rsidRPr="00594CCF">
              <w:rPr>
                <w:sz w:val="20"/>
                <w:szCs w:val="20"/>
              </w:rPr>
              <w:t>Рабочая температура</w:t>
            </w:r>
          </w:p>
        </w:tc>
        <w:tc>
          <w:tcPr>
            <w:tcW w:w="3119" w:type="dxa"/>
          </w:tcPr>
          <w:p w:rsidR="000739DD" w:rsidRPr="00594CCF" w:rsidRDefault="000739DD" w:rsidP="000739DD">
            <w:pPr>
              <w:pStyle w:val="af8"/>
              <w:tabs>
                <w:tab w:val="left" w:pos="1735"/>
              </w:tabs>
              <w:ind w:right="-108"/>
              <w:rPr>
                <w:sz w:val="20"/>
                <w:szCs w:val="20"/>
              </w:rPr>
            </w:pPr>
            <w:r w:rsidRPr="00594CCF">
              <w:rPr>
                <w:sz w:val="20"/>
                <w:szCs w:val="20"/>
              </w:rPr>
              <w:t>Не менее чем от – 35 до +45</w:t>
            </w:r>
            <w:r w:rsidRPr="00594CCF">
              <w:rPr>
                <w:sz w:val="20"/>
                <w:szCs w:val="20"/>
                <w:vertAlign w:val="superscript"/>
              </w:rPr>
              <w:t>о</w:t>
            </w:r>
            <w:r w:rsidRPr="00594CCF">
              <w:rPr>
                <w:sz w:val="20"/>
                <w:szCs w:val="20"/>
              </w:rPr>
              <w:t>С</w:t>
            </w:r>
          </w:p>
        </w:tc>
        <w:tc>
          <w:tcPr>
            <w:tcW w:w="1559" w:type="dxa"/>
          </w:tcPr>
          <w:p w:rsidR="000739DD" w:rsidRPr="00594CCF" w:rsidRDefault="000739DD" w:rsidP="000739DD">
            <w:pPr>
              <w:pStyle w:val="af8"/>
              <w:tabs>
                <w:tab w:val="left" w:pos="1735"/>
              </w:tabs>
              <w:ind w:right="-108"/>
              <w:rPr>
                <w:sz w:val="20"/>
                <w:szCs w:val="20"/>
              </w:rPr>
            </w:pPr>
          </w:p>
        </w:tc>
      </w:tr>
      <w:tr w:rsidR="000739DD" w:rsidRPr="00594CCF" w:rsidTr="00D4275E">
        <w:tc>
          <w:tcPr>
            <w:tcW w:w="567" w:type="dxa"/>
          </w:tcPr>
          <w:p w:rsidR="000739DD" w:rsidRPr="00594CCF" w:rsidRDefault="000739DD" w:rsidP="000739DD">
            <w:pPr>
              <w:pStyle w:val="af8"/>
              <w:tabs>
                <w:tab w:val="left" w:pos="1701"/>
              </w:tabs>
              <w:ind w:right="-3"/>
              <w:rPr>
                <w:sz w:val="20"/>
                <w:szCs w:val="20"/>
              </w:rPr>
            </w:pPr>
            <w:r w:rsidRPr="00594CCF">
              <w:rPr>
                <w:sz w:val="20"/>
                <w:szCs w:val="20"/>
              </w:rPr>
              <w:t>14.</w:t>
            </w:r>
          </w:p>
        </w:tc>
        <w:tc>
          <w:tcPr>
            <w:tcW w:w="1276" w:type="dxa"/>
          </w:tcPr>
          <w:p w:rsidR="000739DD" w:rsidRPr="00594CCF" w:rsidRDefault="000739DD" w:rsidP="000739DD">
            <w:pPr>
              <w:pStyle w:val="af8"/>
              <w:rPr>
                <w:sz w:val="20"/>
                <w:szCs w:val="20"/>
              </w:rPr>
            </w:pPr>
            <w:r w:rsidRPr="00594CCF">
              <w:rPr>
                <w:sz w:val="20"/>
                <w:szCs w:val="20"/>
              </w:rPr>
              <w:t>Шланг гофрирован</w:t>
            </w:r>
            <w:r w:rsidRPr="00594CCF">
              <w:rPr>
                <w:sz w:val="20"/>
                <w:szCs w:val="20"/>
              </w:rPr>
              <w:lastRenderedPageBreak/>
              <w:t xml:space="preserve">ный </w:t>
            </w:r>
            <w:r>
              <w:rPr>
                <w:sz w:val="20"/>
                <w:szCs w:val="20"/>
              </w:rPr>
              <w:t>10</w:t>
            </w:r>
            <w:r w:rsidRPr="00594CCF">
              <w:rPr>
                <w:sz w:val="20"/>
                <w:szCs w:val="20"/>
              </w:rPr>
              <w:t>0 м</w:t>
            </w:r>
          </w:p>
        </w:tc>
        <w:tc>
          <w:tcPr>
            <w:tcW w:w="1559" w:type="dxa"/>
          </w:tcPr>
          <w:p w:rsidR="000739DD" w:rsidRPr="00594CCF" w:rsidRDefault="000739DD" w:rsidP="000739DD">
            <w:pPr>
              <w:pStyle w:val="af8"/>
              <w:rPr>
                <w:sz w:val="20"/>
                <w:szCs w:val="20"/>
              </w:rPr>
            </w:pPr>
          </w:p>
        </w:tc>
        <w:tc>
          <w:tcPr>
            <w:tcW w:w="2977" w:type="dxa"/>
          </w:tcPr>
          <w:p w:rsidR="000739DD" w:rsidRPr="00594CCF" w:rsidRDefault="000739DD" w:rsidP="000739DD">
            <w:pPr>
              <w:pStyle w:val="af8"/>
              <w:rPr>
                <w:sz w:val="20"/>
                <w:szCs w:val="20"/>
              </w:rPr>
            </w:pPr>
            <w:r w:rsidRPr="00594CCF">
              <w:rPr>
                <w:sz w:val="20"/>
                <w:szCs w:val="20"/>
              </w:rPr>
              <w:t>Предназначение</w:t>
            </w:r>
          </w:p>
        </w:tc>
        <w:tc>
          <w:tcPr>
            <w:tcW w:w="3119" w:type="dxa"/>
          </w:tcPr>
          <w:p w:rsidR="000739DD" w:rsidRPr="00594CCF" w:rsidRDefault="000739DD" w:rsidP="000739DD">
            <w:pPr>
              <w:pStyle w:val="af8"/>
              <w:rPr>
                <w:sz w:val="20"/>
                <w:szCs w:val="20"/>
              </w:rPr>
            </w:pPr>
            <w:r w:rsidRPr="00594CCF">
              <w:rPr>
                <w:sz w:val="20"/>
                <w:szCs w:val="20"/>
              </w:rPr>
              <w:t xml:space="preserve">Должна предусматривать </w:t>
            </w:r>
            <w:r w:rsidRPr="00594CCF">
              <w:rPr>
                <w:sz w:val="20"/>
                <w:szCs w:val="20"/>
              </w:rPr>
              <w:lastRenderedPageBreak/>
              <w:t>прокладку электрических сетей</w:t>
            </w:r>
          </w:p>
        </w:tc>
        <w:tc>
          <w:tcPr>
            <w:tcW w:w="1559" w:type="dxa"/>
          </w:tcPr>
          <w:p w:rsidR="000739DD" w:rsidRPr="00594CCF" w:rsidRDefault="000739DD" w:rsidP="000739DD">
            <w:pPr>
              <w:pStyle w:val="af8"/>
              <w:rPr>
                <w:sz w:val="20"/>
                <w:szCs w:val="20"/>
              </w:rPr>
            </w:pPr>
          </w:p>
        </w:tc>
      </w:tr>
      <w:tr w:rsidR="000739DD" w:rsidRPr="00594CCF" w:rsidTr="00D4275E">
        <w:tc>
          <w:tcPr>
            <w:tcW w:w="567" w:type="dxa"/>
          </w:tcPr>
          <w:p w:rsidR="000739DD" w:rsidRPr="00594CCF" w:rsidRDefault="000739DD" w:rsidP="000739DD">
            <w:pPr>
              <w:pStyle w:val="af8"/>
              <w:tabs>
                <w:tab w:val="left" w:pos="1701"/>
              </w:tabs>
              <w:ind w:right="-3"/>
              <w:rPr>
                <w:sz w:val="20"/>
                <w:szCs w:val="20"/>
              </w:rPr>
            </w:pPr>
          </w:p>
        </w:tc>
        <w:tc>
          <w:tcPr>
            <w:tcW w:w="1276" w:type="dxa"/>
          </w:tcPr>
          <w:p w:rsidR="000739DD" w:rsidRPr="00594CCF" w:rsidRDefault="000739DD" w:rsidP="000739DD">
            <w:pPr>
              <w:pStyle w:val="af8"/>
              <w:rPr>
                <w:sz w:val="20"/>
                <w:szCs w:val="20"/>
              </w:rPr>
            </w:pPr>
          </w:p>
        </w:tc>
        <w:tc>
          <w:tcPr>
            <w:tcW w:w="1559" w:type="dxa"/>
          </w:tcPr>
          <w:p w:rsidR="000739DD" w:rsidRPr="00594CCF" w:rsidRDefault="000739DD" w:rsidP="000739DD">
            <w:pPr>
              <w:pStyle w:val="af8"/>
              <w:rPr>
                <w:sz w:val="20"/>
                <w:szCs w:val="20"/>
              </w:rPr>
            </w:pPr>
          </w:p>
        </w:tc>
        <w:tc>
          <w:tcPr>
            <w:tcW w:w="2977" w:type="dxa"/>
          </w:tcPr>
          <w:p w:rsidR="000739DD" w:rsidRPr="00594CCF" w:rsidRDefault="000739DD" w:rsidP="000739DD">
            <w:pPr>
              <w:pStyle w:val="af8"/>
              <w:rPr>
                <w:sz w:val="20"/>
                <w:szCs w:val="20"/>
              </w:rPr>
            </w:pPr>
            <w:r w:rsidRPr="00594CCF">
              <w:rPr>
                <w:sz w:val="20"/>
                <w:szCs w:val="20"/>
              </w:rPr>
              <w:t>Материал</w:t>
            </w:r>
          </w:p>
        </w:tc>
        <w:tc>
          <w:tcPr>
            <w:tcW w:w="3119" w:type="dxa"/>
          </w:tcPr>
          <w:p w:rsidR="000739DD" w:rsidRPr="00594CCF" w:rsidRDefault="000739DD" w:rsidP="000739DD">
            <w:pPr>
              <w:pStyle w:val="af8"/>
              <w:rPr>
                <w:sz w:val="20"/>
                <w:szCs w:val="20"/>
              </w:rPr>
            </w:pPr>
            <w:r>
              <w:rPr>
                <w:sz w:val="20"/>
                <w:szCs w:val="20"/>
              </w:rPr>
              <w:t>ПНД</w:t>
            </w:r>
            <w:r w:rsidRPr="00594CCF">
              <w:rPr>
                <w:sz w:val="20"/>
                <w:szCs w:val="20"/>
              </w:rPr>
              <w:t xml:space="preserve"> </w:t>
            </w:r>
          </w:p>
        </w:tc>
        <w:tc>
          <w:tcPr>
            <w:tcW w:w="1559" w:type="dxa"/>
          </w:tcPr>
          <w:p w:rsidR="000739DD" w:rsidRPr="00594CCF" w:rsidRDefault="000739DD" w:rsidP="000739DD">
            <w:pPr>
              <w:pStyle w:val="af8"/>
              <w:rPr>
                <w:sz w:val="20"/>
                <w:szCs w:val="20"/>
              </w:rPr>
            </w:pPr>
          </w:p>
        </w:tc>
      </w:tr>
      <w:tr w:rsidR="000739DD" w:rsidRPr="00594CCF" w:rsidTr="00D4275E">
        <w:tc>
          <w:tcPr>
            <w:tcW w:w="567" w:type="dxa"/>
          </w:tcPr>
          <w:p w:rsidR="000739DD" w:rsidRPr="00594CCF" w:rsidRDefault="000739DD" w:rsidP="000739DD">
            <w:pPr>
              <w:pStyle w:val="af8"/>
              <w:tabs>
                <w:tab w:val="left" w:pos="1701"/>
              </w:tabs>
              <w:ind w:right="-3"/>
              <w:rPr>
                <w:sz w:val="20"/>
                <w:szCs w:val="20"/>
              </w:rPr>
            </w:pPr>
          </w:p>
        </w:tc>
        <w:tc>
          <w:tcPr>
            <w:tcW w:w="1276" w:type="dxa"/>
          </w:tcPr>
          <w:p w:rsidR="000739DD" w:rsidRPr="00594CCF" w:rsidRDefault="000739DD" w:rsidP="000739DD">
            <w:pPr>
              <w:pStyle w:val="af8"/>
              <w:rPr>
                <w:sz w:val="20"/>
                <w:szCs w:val="20"/>
              </w:rPr>
            </w:pPr>
          </w:p>
        </w:tc>
        <w:tc>
          <w:tcPr>
            <w:tcW w:w="1559" w:type="dxa"/>
          </w:tcPr>
          <w:p w:rsidR="000739DD" w:rsidRPr="00594CCF" w:rsidRDefault="000739DD" w:rsidP="000739DD">
            <w:pPr>
              <w:pStyle w:val="af8"/>
              <w:rPr>
                <w:sz w:val="20"/>
                <w:szCs w:val="20"/>
              </w:rPr>
            </w:pPr>
          </w:p>
        </w:tc>
        <w:tc>
          <w:tcPr>
            <w:tcW w:w="2977" w:type="dxa"/>
          </w:tcPr>
          <w:p w:rsidR="000739DD" w:rsidRPr="00594CCF" w:rsidRDefault="000739DD" w:rsidP="000739DD">
            <w:pPr>
              <w:pStyle w:val="af8"/>
              <w:rPr>
                <w:sz w:val="20"/>
                <w:szCs w:val="20"/>
              </w:rPr>
            </w:pPr>
            <w:r w:rsidRPr="00594CCF">
              <w:rPr>
                <w:sz w:val="20"/>
                <w:szCs w:val="20"/>
              </w:rPr>
              <w:t>Место прокладки</w:t>
            </w:r>
          </w:p>
        </w:tc>
        <w:tc>
          <w:tcPr>
            <w:tcW w:w="3119" w:type="dxa"/>
          </w:tcPr>
          <w:p w:rsidR="000739DD" w:rsidRPr="00594CCF" w:rsidRDefault="000739DD" w:rsidP="000739DD">
            <w:pPr>
              <w:pStyle w:val="af8"/>
              <w:rPr>
                <w:sz w:val="20"/>
                <w:szCs w:val="20"/>
              </w:rPr>
            </w:pPr>
            <w:r w:rsidRPr="00594CCF">
              <w:rPr>
                <w:sz w:val="20"/>
                <w:szCs w:val="20"/>
              </w:rPr>
              <w:t xml:space="preserve">В стенах, потолках, полах </w:t>
            </w:r>
          </w:p>
        </w:tc>
        <w:tc>
          <w:tcPr>
            <w:tcW w:w="1559" w:type="dxa"/>
          </w:tcPr>
          <w:p w:rsidR="000739DD" w:rsidRPr="00594CCF" w:rsidRDefault="000739DD" w:rsidP="000739DD">
            <w:pPr>
              <w:pStyle w:val="af8"/>
              <w:rPr>
                <w:sz w:val="20"/>
                <w:szCs w:val="20"/>
              </w:rPr>
            </w:pPr>
          </w:p>
        </w:tc>
      </w:tr>
      <w:tr w:rsidR="000739DD" w:rsidRPr="00594CCF" w:rsidTr="00D4275E">
        <w:tc>
          <w:tcPr>
            <w:tcW w:w="567" w:type="dxa"/>
          </w:tcPr>
          <w:p w:rsidR="000739DD" w:rsidRPr="00594CCF" w:rsidRDefault="000739DD" w:rsidP="000739DD">
            <w:pPr>
              <w:pStyle w:val="af8"/>
              <w:tabs>
                <w:tab w:val="left" w:pos="1701"/>
              </w:tabs>
              <w:ind w:right="-3"/>
              <w:rPr>
                <w:sz w:val="20"/>
                <w:szCs w:val="20"/>
              </w:rPr>
            </w:pPr>
          </w:p>
        </w:tc>
        <w:tc>
          <w:tcPr>
            <w:tcW w:w="1276" w:type="dxa"/>
          </w:tcPr>
          <w:p w:rsidR="000739DD" w:rsidRPr="00594CCF" w:rsidRDefault="000739DD" w:rsidP="000739DD">
            <w:pPr>
              <w:pStyle w:val="af8"/>
              <w:rPr>
                <w:sz w:val="20"/>
                <w:szCs w:val="20"/>
              </w:rPr>
            </w:pPr>
          </w:p>
        </w:tc>
        <w:tc>
          <w:tcPr>
            <w:tcW w:w="1559" w:type="dxa"/>
          </w:tcPr>
          <w:p w:rsidR="000739DD" w:rsidRPr="00594CCF" w:rsidRDefault="000739DD" w:rsidP="000739DD">
            <w:pPr>
              <w:pStyle w:val="af8"/>
              <w:rPr>
                <w:sz w:val="20"/>
                <w:szCs w:val="20"/>
              </w:rPr>
            </w:pPr>
          </w:p>
        </w:tc>
        <w:tc>
          <w:tcPr>
            <w:tcW w:w="2977" w:type="dxa"/>
          </w:tcPr>
          <w:p w:rsidR="000739DD" w:rsidRPr="00594CCF" w:rsidRDefault="000739DD" w:rsidP="000739DD">
            <w:pPr>
              <w:pStyle w:val="af8"/>
              <w:rPr>
                <w:sz w:val="20"/>
                <w:szCs w:val="20"/>
              </w:rPr>
            </w:pPr>
            <w:r w:rsidRPr="00594CCF">
              <w:rPr>
                <w:sz w:val="20"/>
                <w:szCs w:val="20"/>
              </w:rPr>
              <w:t>Протяжка</w:t>
            </w:r>
          </w:p>
        </w:tc>
        <w:tc>
          <w:tcPr>
            <w:tcW w:w="3119" w:type="dxa"/>
          </w:tcPr>
          <w:p w:rsidR="000739DD" w:rsidRPr="00594CCF" w:rsidRDefault="000739DD" w:rsidP="000739DD">
            <w:r>
              <w:t>наличие</w:t>
            </w:r>
          </w:p>
        </w:tc>
        <w:tc>
          <w:tcPr>
            <w:tcW w:w="1559" w:type="dxa"/>
          </w:tcPr>
          <w:p w:rsidR="000739DD" w:rsidRPr="00594CCF" w:rsidRDefault="000739DD" w:rsidP="000739DD">
            <w:pPr>
              <w:pStyle w:val="af8"/>
              <w:rPr>
                <w:sz w:val="20"/>
                <w:szCs w:val="20"/>
              </w:rPr>
            </w:pPr>
          </w:p>
        </w:tc>
      </w:tr>
      <w:tr w:rsidR="000739DD" w:rsidRPr="00594CCF" w:rsidTr="00D4275E">
        <w:tc>
          <w:tcPr>
            <w:tcW w:w="567" w:type="dxa"/>
          </w:tcPr>
          <w:p w:rsidR="000739DD" w:rsidRPr="00594CCF" w:rsidRDefault="000739DD" w:rsidP="000739DD">
            <w:pPr>
              <w:pStyle w:val="af8"/>
              <w:tabs>
                <w:tab w:val="left" w:pos="1701"/>
              </w:tabs>
              <w:ind w:right="-3"/>
              <w:rPr>
                <w:sz w:val="20"/>
                <w:szCs w:val="20"/>
              </w:rPr>
            </w:pPr>
          </w:p>
        </w:tc>
        <w:tc>
          <w:tcPr>
            <w:tcW w:w="1276" w:type="dxa"/>
          </w:tcPr>
          <w:p w:rsidR="000739DD" w:rsidRPr="00594CCF" w:rsidRDefault="000739DD" w:rsidP="000739DD">
            <w:pPr>
              <w:pStyle w:val="af8"/>
              <w:rPr>
                <w:sz w:val="20"/>
                <w:szCs w:val="20"/>
              </w:rPr>
            </w:pPr>
          </w:p>
        </w:tc>
        <w:tc>
          <w:tcPr>
            <w:tcW w:w="1559" w:type="dxa"/>
          </w:tcPr>
          <w:p w:rsidR="000739DD" w:rsidRPr="00594CCF" w:rsidRDefault="000739DD" w:rsidP="000739DD">
            <w:pPr>
              <w:pStyle w:val="af8"/>
              <w:rPr>
                <w:sz w:val="20"/>
                <w:szCs w:val="20"/>
              </w:rPr>
            </w:pPr>
          </w:p>
        </w:tc>
        <w:tc>
          <w:tcPr>
            <w:tcW w:w="2977" w:type="dxa"/>
          </w:tcPr>
          <w:p w:rsidR="000739DD" w:rsidRPr="00594CCF" w:rsidRDefault="000739DD" w:rsidP="000739DD">
            <w:pPr>
              <w:pStyle w:val="af8"/>
              <w:rPr>
                <w:sz w:val="20"/>
                <w:szCs w:val="20"/>
              </w:rPr>
            </w:pPr>
            <w:r w:rsidRPr="00594CCF">
              <w:rPr>
                <w:sz w:val="20"/>
                <w:szCs w:val="20"/>
              </w:rPr>
              <w:t xml:space="preserve">Степень защиты </w:t>
            </w:r>
          </w:p>
        </w:tc>
        <w:tc>
          <w:tcPr>
            <w:tcW w:w="3119" w:type="dxa"/>
          </w:tcPr>
          <w:p w:rsidR="000739DD" w:rsidRPr="00594CCF" w:rsidRDefault="000739DD" w:rsidP="000739DD">
            <w:pPr>
              <w:pStyle w:val="af8"/>
              <w:rPr>
                <w:sz w:val="20"/>
                <w:szCs w:val="20"/>
              </w:rPr>
            </w:pPr>
            <w:r w:rsidRPr="00594CCF">
              <w:rPr>
                <w:sz w:val="20"/>
                <w:szCs w:val="20"/>
              </w:rPr>
              <w:t>Не менее IP 55</w:t>
            </w:r>
          </w:p>
        </w:tc>
        <w:tc>
          <w:tcPr>
            <w:tcW w:w="1559" w:type="dxa"/>
          </w:tcPr>
          <w:p w:rsidR="000739DD" w:rsidRPr="00594CCF" w:rsidRDefault="000739DD" w:rsidP="000739DD">
            <w:pPr>
              <w:pStyle w:val="af8"/>
              <w:rPr>
                <w:sz w:val="20"/>
                <w:szCs w:val="20"/>
              </w:rPr>
            </w:pPr>
          </w:p>
        </w:tc>
      </w:tr>
      <w:tr w:rsidR="000739DD" w:rsidRPr="00594CCF" w:rsidTr="00D4275E">
        <w:tc>
          <w:tcPr>
            <w:tcW w:w="567" w:type="dxa"/>
          </w:tcPr>
          <w:p w:rsidR="000739DD" w:rsidRPr="00594CCF" w:rsidRDefault="000739DD" w:rsidP="000739DD">
            <w:pPr>
              <w:pStyle w:val="af8"/>
              <w:tabs>
                <w:tab w:val="left" w:pos="1701"/>
              </w:tabs>
              <w:ind w:right="-3"/>
              <w:rPr>
                <w:sz w:val="20"/>
                <w:szCs w:val="20"/>
              </w:rPr>
            </w:pPr>
          </w:p>
        </w:tc>
        <w:tc>
          <w:tcPr>
            <w:tcW w:w="1276" w:type="dxa"/>
          </w:tcPr>
          <w:p w:rsidR="000739DD" w:rsidRPr="00594CCF" w:rsidRDefault="000739DD" w:rsidP="000739DD">
            <w:pPr>
              <w:pStyle w:val="af8"/>
              <w:rPr>
                <w:sz w:val="20"/>
                <w:szCs w:val="20"/>
              </w:rPr>
            </w:pPr>
          </w:p>
        </w:tc>
        <w:tc>
          <w:tcPr>
            <w:tcW w:w="1559" w:type="dxa"/>
          </w:tcPr>
          <w:p w:rsidR="000739DD" w:rsidRPr="00594CCF" w:rsidRDefault="000739DD" w:rsidP="000739DD">
            <w:pPr>
              <w:pStyle w:val="af8"/>
              <w:rPr>
                <w:sz w:val="20"/>
                <w:szCs w:val="20"/>
              </w:rPr>
            </w:pPr>
          </w:p>
        </w:tc>
        <w:tc>
          <w:tcPr>
            <w:tcW w:w="2977" w:type="dxa"/>
          </w:tcPr>
          <w:p w:rsidR="000739DD" w:rsidRPr="00594CCF" w:rsidRDefault="000739DD" w:rsidP="000739DD">
            <w:pPr>
              <w:pStyle w:val="af8"/>
              <w:rPr>
                <w:sz w:val="20"/>
                <w:szCs w:val="20"/>
              </w:rPr>
            </w:pPr>
            <w:r w:rsidRPr="00594CCF">
              <w:rPr>
                <w:sz w:val="20"/>
                <w:szCs w:val="20"/>
              </w:rPr>
              <w:t xml:space="preserve">Температура эксплуатации </w:t>
            </w:r>
          </w:p>
          <w:p w:rsidR="000739DD" w:rsidRPr="00594CCF" w:rsidRDefault="000739DD" w:rsidP="000739DD">
            <w:pPr>
              <w:pStyle w:val="af8"/>
              <w:rPr>
                <w:sz w:val="20"/>
                <w:szCs w:val="20"/>
              </w:rPr>
            </w:pPr>
            <w:r w:rsidRPr="00594CCF">
              <w:rPr>
                <w:sz w:val="20"/>
                <w:szCs w:val="20"/>
              </w:rPr>
              <w:t>диапазон</w:t>
            </w:r>
          </w:p>
        </w:tc>
        <w:tc>
          <w:tcPr>
            <w:tcW w:w="3119" w:type="dxa"/>
          </w:tcPr>
          <w:p w:rsidR="000739DD" w:rsidRPr="00594CCF" w:rsidRDefault="000739DD" w:rsidP="000739DD">
            <w:pPr>
              <w:pStyle w:val="af8"/>
              <w:rPr>
                <w:sz w:val="20"/>
                <w:szCs w:val="20"/>
              </w:rPr>
            </w:pPr>
            <w:r w:rsidRPr="00594CCF">
              <w:rPr>
                <w:sz w:val="20"/>
                <w:szCs w:val="20"/>
              </w:rPr>
              <w:t>Не менее чем от -20 до +50 оС</w:t>
            </w:r>
          </w:p>
        </w:tc>
        <w:tc>
          <w:tcPr>
            <w:tcW w:w="1559" w:type="dxa"/>
          </w:tcPr>
          <w:p w:rsidR="000739DD" w:rsidRPr="00594CCF" w:rsidRDefault="000739DD" w:rsidP="000739DD">
            <w:pPr>
              <w:pStyle w:val="af8"/>
              <w:rPr>
                <w:sz w:val="20"/>
                <w:szCs w:val="20"/>
              </w:rPr>
            </w:pPr>
          </w:p>
        </w:tc>
      </w:tr>
      <w:tr w:rsidR="000739DD" w:rsidRPr="00594CCF" w:rsidTr="00D4275E">
        <w:tc>
          <w:tcPr>
            <w:tcW w:w="567" w:type="dxa"/>
          </w:tcPr>
          <w:p w:rsidR="000739DD" w:rsidRPr="00594CCF" w:rsidRDefault="000739DD" w:rsidP="000739DD">
            <w:pPr>
              <w:pStyle w:val="af8"/>
              <w:tabs>
                <w:tab w:val="left" w:pos="1701"/>
              </w:tabs>
              <w:ind w:right="-3"/>
              <w:rPr>
                <w:sz w:val="20"/>
                <w:szCs w:val="20"/>
              </w:rPr>
            </w:pPr>
          </w:p>
        </w:tc>
        <w:tc>
          <w:tcPr>
            <w:tcW w:w="1276" w:type="dxa"/>
          </w:tcPr>
          <w:p w:rsidR="000739DD" w:rsidRPr="00594CCF" w:rsidRDefault="000739DD" w:rsidP="000739DD">
            <w:pPr>
              <w:pStyle w:val="af8"/>
              <w:rPr>
                <w:sz w:val="20"/>
                <w:szCs w:val="20"/>
              </w:rPr>
            </w:pPr>
          </w:p>
        </w:tc>
        <w:tc>
          <w:tcPr>
            <w:tcW w:w="1559" w:type="dxa"/>
          </w:tcPr>
          <w:p w:rsidR="000739DD" w:rsidRPr="00594CCF" w:rsidRDefault="000739DD" w:rsidP="000739DD">
            <w:pPr>
              <w:pStyle w:val="af8"/>
              <w:rPr>
                <w:sz w:val="20"/>
                <w:szCs w:val="20"/>
              </w:rPr>
            </w:pPr>
          </w:p>
        </w:tc>
        <w:tc>
          <w:tcPr>
            <w:tcW w:w="2977" w:type="dxa"/>
          </w:tcPr>
          <w:p w:rsidR="000739DD" w:rsidRPr="00594CCF" w:rsidRDefault="000739DD" w:rsidP="000739DD">
            <w:pPr>
              <w:pStyle w:val="af8"/>
              <w:rPr>
                <w:sz w:val="20"/>
                <w:szCs w:val="20"/>
              </w:rPr>
            </w:pPr>
            <w:r w:rsidRPr="00594CCF">
              <w:rPr>
                <w:sz w:val="20"/>
                <w:szCs w:val="20"/>
              </w:rPr>
              <w:t>Прочность на разрыв</w:t>
            </w:r>
          </w:p>
        </w:tc>
        <w:tc>
          <w:tcPr>
            <w:tcW w:w="3119" w:type="dxa"/>
          </w:tcPr>
          <w:p w:rsidR="000739DD" w:rsidRPr="00594CCF" w:rsidRDefault="000739DD" w:rsidP="000739DD">
            <w:pPr>
              <w:pStyle w:val="af8"/>
              <w:rPr>
                <w:sz w:val="20"/>
                <w:szCs w:val="20"/>
              </w:rPr>
            </w:pPr>
            <w:r>
              <w:rPr>
                <w:sz w:val="20"/>
                <w:szCs w:val="20"/>
              </w:rPr>
              <w:t>Более</w:t>
            </w:r>
            <w:r w:rsidRPr="00594CCF">
              <w:rPr>
                <w:sz w:val="20"/>
                <w:szCs w:val="20"/>
              </w:rPr>
              <w:t xml:space="preserve"> </w:t>
            </w:r>
            <w:r>
              <w:rPr>
                <w:sz w:val="20"/>
                <w:szCs w:val="20"/>
              </w:rPr>
              <w:t>1</w:t>
            </w:r>
            <w:r w:rsidRPr="00594CCF">
              <w:rPr>
                <w:sz w:val="20"/>
                <w:szCs w:val="20"/>
              </w:rPr>
              <w:t>95 Н</w:t>
            </w:r>
          </w:p>
        </w:tc>
        <w:tc>
          <w:tcPr>
            <w:tcW w:w="1559" w:type="dxa"/>
          </w:tcPr>
          <w:p w:rsidR="000739DD" w:rsidRPr="00594CCF" w:rsidRDefault="000739DD" w:rsidP="000739DD">
            <w:pPr>
              <w:pStyle w:val="af8"/>
              <w:rPr>
                <w:sz w:val="20"/>
                <w:szCs w:val="20"/>
              </w:rPr>
            </w:pPr>
          </w:p>
        </w:tc>
      </w:tr>
      <w:tr w:rsidR="000739DD" w:rsidRPr="00594CCF" w:rsidTr="00D4275E">
        <w:tc>
          <w:tcPr>
            <w:tcW w:w="567" w:type="dxa"/>
          </w:tcPr>
          <w:p w:rsidR="000739DD" w:rsidRPr="00594CCF" w:rsidRDefault="000739DD" w:rsidP="000739DD">
            <w:pPr>
              <w:pStyle w:val="af8"/>
              <w:tabs>
                <w:tab w:val="left" w:pos="1701"/>
              </w:tabs>
              <w:ind w:right="-3"/>
              <w:rPr>
                <w:sz w:val="20"/>
                <w:szCs w:val="20"/>
              </w:rPr>
            </w:pPr>
          </w:p>
        </w:tc>
        <w:tc>
          <w:tcPr>
            <w:tcW w:w="1276" w:type="dxa"/>
          </w:tcPr>
          <w:p w:rsidR="000739DD" w:rsidRPr="00594CCF" w:rsidRDefault="000739DD" w:rsidP="000739DD">
            <w:pPr>
              <w:pStyle w:val="af8"/>
              <w:rPr>
                <w:sz w:val="20"/>
                <w:szCs w:val="20"/>
              </w:rPr>
            </w:pPr>
          </w:p>
        </w:tc>
        <w:tc>
          <w:tcPr>
            <w:tcW w:w="1559" w:type="dxa"/>
          </w:tcPr>
          <w:p w:rsidR="000739DD" w:rsidRPr="00594CCF" w:rsidRDefault="000739DD" w:rsidP="000739DD">
            <w:pPr>
              <w:pStyle w:val="af8"/>
              <w:rPr>
                <w:sz w:val="20"/>
                <w:szCs w:val="20"/>
              </w:rPr>
            </w:pPr>
          </w:p>
        </w:tc>
        <w:tc>
          <w:tcPr>
            <w:tcW w:w="2977" w:type="dxa"/>
          </w:tcPr>
          <w:p w:rsidR="000739DD" w:rsidRPr="00594CCF" w:rsidRDefault="000739DD" w:rsidP="000739DD">
            <w:pPr>
              <w:pStyle w:val="af8"/>
              <w:rPr>
                <w:sz w:val="20"/>
                <w:szCs w:val="20"/>
              </w:rPr>
            </w:pPr>
            <w:r w:rsidRPr="00594CCF">
              <w:rPr>
                <w:sz w:val="20"/>
                <w:szCs w:val="20"/>
              </w:rPr>
              <w:t xml:space="preserve">Минимальный радиус изгиба </w:t>
            </w:r>
          </w:p>
        </w:tc>
        <w:tc>
          <w:tcPr>
            <w:tcW w:w="3119" w:type="dxa"/>
          </w:tcPr>
          <w:p w:rsidR="000739DD" w:rsidRPr="00594CCF" w:rsidRDefault="000739DD" w:rsidP="000739DD">
            <w:pPr>
              <w:pStyle w:val="af8"/>
              <w:rPr>
                <w:sz w:val="20"/>
                <w:szCs w:val="20"/>
              </w:rPr>
            </w:pPr>
            <w:r w:rsidRPr="00594CCF">
              <w:rPr>
                <w:sz w:val="20"/>
                <w:szCs w:val="20"/>
              </w:rPr>
              <w:t>Не менее 3 диаметров</w:t>
            </w:r>
          </w:p>
        </w:tc>
        <w:tc>
          <w:tcPr>
            <w:tcW w:w="1559" w:type="dxa"/>
          </w:tcPr>
          <w:p w:rsidR="000739DD" w:rsidRPr="00594CCF" w:rsidRDefault="000739DD" w:rsidP="000739DD">
            <w:pPr>
              <w:pStyle w:val="af8"/>
              <w:rPr>
                <w:sz w:val="20"/>
                <w:szCs w:val="20"/>
              </w:rPr>
            </w:pPr>
          </w:p>
        </w:tc>
      </w:tr>
      <w:tr w:rsidR="000739DD" w:rsidRPr="00594CCF" w:rsidTr="00D4275E">
        <w:tc>
          <w:tcPr>
            <w:tcW w:w="567" w:type="dxa"/>
          </w:tcPr>
          <w:p w:rsidR="000739DD" w:rsidRPr="00594CCF" w:rsidRDefault="000739DD" w:rsidP="000739DD">
            <w:pPr>
              <w:pStyle w:val="af8"/>
              <w:tabs>
                <w:tab w:val="left" w:pos="1701"/>
              </w:tabs>
              <w:ind w:right="-3"/>
              <w:rPr>
                <w:sz w:val="20"/>
                <w:szCs w:val="20"/>
              </w:rPr>
            </w:pPr>
          </w:p>
        </w:tc>
        <w:tc>
          <w:tcPr>
            <w:tcW w:w="1276" w:type="dxa"/>
          </w:tcPr>
          <w:p w:rsidR="000739DD" w:rsidRPr="00594CCF" w:rsidRDefault="000739DD" w:rsidP="000739DD">
            <w:pPr>
              <w:pStyle w:val="af8"/>
              <w:rPr>
                <w:sz w:val="20"/>
                <w:szCs w:val="20"/>
              </w:rPr>
            </w:pPr>
          </w:p>
        </w:tc>
        <w:tc>
          <w:tcPr>
            <w:tcW w:w="1559" w:type="dxa"/>
          </w:tcPr>
          <w:p w:rsidR="000739DD" w:rsidRPr="00594CCF" w:rsidRDefault="000739DD" w:rsidP="000739DD">
            <w:pPr>
              <w:pStyle w:val="af8"/>
              <w:rPr>
                <w:sz w:val="20"/>
                <w:szCs w:val="20"/>
              </w:rPr>
            </w:pPr>
          </w:p>
        </w:tc>
        <w:tc>
          <w:tcPr>
            <w:tcW w:w="2977" w:type="dxa"/>
          </w:tcPr>
          <w:p w:rsidR="000739DD" w:rsidRPr="00594CCF" w:rsidRDefault="000739DD" w:rsidP="000739DD">
            <w:pPr>
              <w:pStyle w:val="af8"/>
              <w:rPr>
                <w:sz w:val="20"/>
                <w:szCs w:val="20"/>
              </w:rPr>
            </w:pPr>
            <w:r>
              <w:rPr>
                <w:sz w:val="20"/>
                <w:szCs w:val="20"/>
              </w:rPr>
              <w:t>Номинальный</w:t>
            </w:r>
            <w:r w:rsidRPr="00594CCF">
              <w:rPr>
                <w:sz w:val="20"/>
                <w:szCs w:val="20"/>
              </w:rPr>
              <w:t xml:space="preserve"> диаметр</w:t>
            </w:r>
          </w:p>
        </w:tc>
        <w:tc>
          <w:tcPr>
            <w:tcW w:w="3119" w:type="dxa"/>
          </w:tcPr>
          <w:p w:rsidR="000739DD" w:rsidRPr="00594CCF" w:rsidRDefault="000739DD" w:rsidP="000739DD">
            <w:pPr>
              <w:pStyle w:val="af8"/>
              <w:rPr>
                <w:sz w:val="20"/>
                <w:szCs w:val="20"/>
              </w:rPr>
            </w:pPr>
            <w:r w:rsidRPr="00594CCF">
              <w:rPr>
                <w:sz w:val="20"/>
                <w:szCs w:val="20"/>
              </w:rPr>
              <w:t xml:space="preserve">Не менее </w:t>
            </w:r>
            <w:r>
              <w:rPr>
                <w:sz w:val="20"/>
                <w:szCs w:val="20"/>
              </w:rPr>
              <w:t>18</w:t>
            </w:r>
            <w:r w:rsidRPr="00594CCF">
              <w:rPr>
                <w:sz w:val="20"/>
                <w:szCs w:val="20"/>
              </w:rPr>
              <w:t xml:space="preserve"> мм</w:t>
            </w:r>
          </w:p>
        </w:tc>
        <w:tc>
          <w:tcPr>
            <w:tcW w:w="1559" w:type="dxa"/>
          </w:tcPr>
          <w:p w:rsidR="000739DD" w:rsidRPr="00594CCF" w:rsidRDefault="000739DD" w:rsidP="000739DD">
            <w:pPr>
              <w:pStyle w:val="af8"/>
              <w:rPr>
                <w:sz w:val="20"/>
                <w:szCs w:val="20"/>
              </w:rPr>
            </w:pPr>
          </w:p>
        </w:tc>
      </w:tr>
      <w:tr w:rsidR="000739DD" w:rsidRPr="00594CCF" w:rsidTr="00D4275E">
        <w:tc>
          <w:tcPr>
            <w:tcW w:w="567" w:type="dxa"/>
          </w:tcPr>
          <w:p w:rsidR="000739DD" w:rsidRPr="00594CCF" w:rsidRDefault="000739DD" w:rsidP="000739DD">
            <w:pPr>
              <w:pStyle w:val="af8"/>
              <w:tabs>
                <w:tab w:val="left" w:pos="1701"/>
              </w:tabs>
              <w:ind w:right="-3"/>
              <w:rPr>
                <w:sz w:val="20"/>
                <w:szCs w:val="20"/>
              </w:rPr>
            </w:pPr>
          </w:p>
        </w:tc>
        <w:tc>
          <w:tcPr>
            <w:tcW w:w="1276" w:type="dxa"/>
          </w:tcPr>
          <w:p w:rsidR="000739DD" w:rsidRPr="00594CCF" w:rsidRDefault="000739DD" w:rsidP="000739DD">
            <w:pPr>
              <w:pStyle w:val="af8"/>
              <w:rPr>
                <w:sz w:val="20"/>
                <w:szCs w:val="20"/>
              </w:rPr>
            </w:pPr>
          </w:p>
        </w:tc>
        <w:tc>
          <w:tcPr>
            <w:tcW w:w="1559" w:type="dxa"/>
          </w:tcPr>
          <w:p w:rsidR="000739DD" w:rsidRPr="00594CCF" w:rsidRDefault="000739DD" w:rsidP="000739DD">
            <w:pPr>
              <w:pStyle w:val="af8"/>
              <w:rPr>
                <w:sz w:val="20"/>
                <w:szCs w:val="20"/>
              </w:rPr>
            </w:pPr>
          </w:p>
        </w:tc>
        <w:tc>
          <w:tcPr>
            <w:tcW w:w="2977" w:type="dxa"/>
          </w:tcPr>
          <w:p w:rsidR="000739DD" w:rsidRPr="00594CCF" w:rsidRDefault="000739DD" w:rsidP="000739DD">
            <w:pPr>
              <w:pStyle w:val="af8"/>
              <w:rPr>
                <w:sz w:val="20"/>
                <w:szCs w:val="20"/>
              </w:rPr>
            </w:pPr>
            <w:r w:rsidRPr="00594CCF">
              <w:rPr>
                <w:sz w:val="20"/>
                <w:szCs w:val="20"/>
              </w:rPr>
              <w:t>Внутренний диаметр</w:t>
            </w:r>
          </w:p>
        </w:tc>
        <w:tc>
          <w:tcPr>
            <w:tcW w:w="3119" w:type="dxa"/>
          </w:tcPr>
          <w:p w:rsidR="000739DD" w:rsidRPr="00594CCF" w:rsidRDefault="000739DD" w:rsidP="000739DD">
            <w:pPr>
              <w:pStyle w:val="af8"/>
              <w:rPr>
                <w:sz w:val="20"/>
                <w:szCs w:val="20"/>
              </w:rPr>
            </w:pPr>
            <w:r w:rsidRPr="00594CCF">
              <w:rPr>
                <w:sz w:val="20"/>
                <w:szCs w:val="20"/>
              </w:rPr>
              <w:t>Менее  15 мм</w:t>
            </w:r>
          </w:p>
        </w:tc>
        <w:tc>
          <w:tcPr>
            <w:tcW w:w="1559" w:type="dxa"/>
          </w:tcPr>
          <w:p w:rsidR="000739DD" w:rsidRPr="00594CCF" w:rsidRDefault="000739DD" w:rsidP="000739DD">
            <w:pPr>
              <w:pStyle w:val="af8"/>
              <w:rPr>
                <w:sz w:val="20"/>
                <w:szCs w:val="20"/>
              </w:rPr>
            </w:pPr>
          </w:p>
        </w:tc>
      </w:tr>
      <w:tr w:rsidR="000739DD" w:rsidRPr="00594CCF" w:rsidTr="00D4275E">
        <w:tc>
          <w:tcPr>
            <w:tcW w:w="567" w:type="dxa"/>
          </w:tcPr>
          <w:p w:rsidR="000739DD" w:rsidRPr="00594CCF" w:rsidRDefault="000739DD" w:rsidP="000739DD">
            <w:pPr>
              <w:pStyle w:val="af8"/>
              <w:tabs>
                <w:tab w:val="left" w:pos="1701"/>
              </w:tabs>
              <w:ind w:right="-3"/>
              <w:rPr>
                <w:sz w:val="20"/>
                <w:szCs w:val="20"/>
              </w:rPr>
            </w:pPr>
            <w:r w:rsidRPr="00594CCF">
              <w:rPr>
                <w:sz w:val="20"/>
                <w:szCs w:val="20"/>
              </w:rPr>
              <w:t>15.</w:t>
            </w:r>
          </w:p>
        </w:tc>
        <w:tc>
          <w:tcPr>
            <w:tcW w:w="1276" w:type="dxa"/>
          </w:tcPr>
          <w:p w:rsidR="000739DD" w:rsidRPr="00594CCF" w:rsidRDefault="000739DD" w:rsidP="000739DD">
            <w:pPr>
              <w:pStyle w:val="af8"/>
              <w:tabs>
                <w:tab w:val="left" w:pos="1735"/>
              </w:tabs>
              <w:ind w:right="-3"/>
              <w:rPr>
                <w:rFonts w:eastAsia="Calibri"/>
                <w:sz w:val="20"/>
                <w:szCs w:val="20"/>
              </w:rPr>
            </w:pPr>
            <w:r w:rsidRPr="00594CCF">
              <w:rPr>
                <w:rFonts w:eastAsia="Calibri"/>
                <w:sz w:val="20"/>
                <w:szCs w:val="20"/>
              </w:rPr>
              <w:t>Держатель для труб 50 шт.</w:t>
            </w:r>
          </w:p>
        </w:tc>
        <w:tc>
          <w:tcPr>
            <w:tcW w:w="1559" w:type="dxa"/>
          </w:tcPr>
          <w:p w:rsidR="000739DD" w:rsidRPr="00594CCF" w:rsidRDefault="000739DD" w:rsidP="000739DD">
            <w:pPr>
              <w:pStyle w:val="af8"/>
              <w:tabs>
                <w:tab w:val="left" w:pos="1701"/>
              </w:tabs>
              <w:ind w:right="-3"/>
              <w:rPr>
                <w:rFonts w:eastAsia="Calibri"/>
                <w:sz w:val="20"/>
                <w:szCs w:val="20"/>
              </w:rPr>
            </w:pPr>
          </w:p>
        </w:tc>
        <w:tc>
          <w:tcPr>
            <w:tcW w:w="2977" w:type="dxa"/>
          </w:tcPr>
          <w:p w:rsidR="000739DD" w:rsidRPr="00594CCF" w:rsidRDefault="000739DD" w:rsidP="000739DD">
            <w:r w:rsidRPr="00594CCF">
              <w:t>Предназначение</w:t>
            </w:r>
          </w:p>
        </w:tc>
        <w:tc>
          <w:tcPr>
            <w:tcW w:w="3119" w:type="dxa"/>
          </w:tcPr>
          <w:p w:rsidR="000739DD" w:rsidRPr="00594CCF" w:rsidRDefault="000739DD" w:rsidP="000739DD">
            <w:r w:rsidRPr="00594CCF">
              <w:t>Должен предусматривать крепление труб к стенам, потолкам и полам</w:t>
            </w:r>
          </w:p>
        </w:tc>
        <w:tc>
          <w:tcPr>
            <w:tcW w:w="1559" w:type="dxa"/>
          </w:tcPr>
          <w:p w:rsidR="000739DD" w:rsidRPr="00594CCF" w:rsidRDefault="000739DD" w:rsidP="000739DD">
            <w:pPr>
              <w:ind w:right="-106"/>
            </w:pPr>
          </w:p>
        </w:tc>
      </w:tr>
      <w:tr w:rsidR="000739DD" w:rsidRPr="00594CCF" w:rsidTr="00D4275E">
        <w:tc>
          <w:tcPr>
            <w:tcW w:w="567" w:type="dxa"/>
          </w:tcPr>
          <w:p w:rsidR="000739DD" w:rsidRPr="00594CCF" w:rsidRDefault="000739DD" w:rsidP="000739DD">
            <w:pPr>
              <w:pStyle w:val="af8"/>
              <w:tabs>
                <w:tab w:val="left" w:pos="1701"/>
              </w:tabs>
              <w:ind w:right="-3"/>
              <w:rPr>
                <w:sz w:val="20"/>
                <w:szCs w:val="20"/>
              </w:rPr>
            </w:pPr>
          </w:p>
        </w:tc>
        <w:tc>
          <w:tcPr>
            <w:tcW w:w="1276" w:type="dxa"/>
          </w:tcPr>
          <w:p w:rsidR="000739DD" w:rsidRPr="00594CCF" w:rsidRDefault="000739DD" w:rsidP="000739DD">
            <w:pPr>
              <w:pStyle w:val="af8"/>
              <w:tabs>
                <w:tab w:val="left" w:pos="1735"/>
              </w:tabs>
              <w:ind w:right="-108"/>
              <w:rPr>
                <w:sz w:val="20"/>
                <w:szCs w:val="20"/>
              </w:rPr>
            </w:pPr>
          </w:p>
        </w:tc>
        <w:tc>
          <w:tcPr>
            <w:tcW w:w="1559" w:type="dxa"/>
          </w:tcPr>
          <w:p w:rsidR="000739DD" w:rsidRPr="00594CCF" w:rsidRDefault="000739DD" w:rsidP="000739DD">
            <w:pPr>
              <w:pStyle w:val="af8"/>
              <w:tabs>
                <w:tab w:val="left" w:pos="1701"/>
              </w:tabs>
              <w:ind w:right="-69"/>
              <w:rPr>
                <w:sz w:val="20"/>
                <w:szCs w:val="20"/>
              </w:rPr>
            </w:pPr>
          </w:p>
        </w:tc>
        <w:tc>
          <w:tcPr>
            <w:tcW w:w="2977" w:type="dxa"/>
          </w:tcPr>
          <w:p w:rsidR="000739DD" w:rsidRPr="00594CCF" w:rsidRDefault="000739DD" w:rsidP="000739DD">
            <w:r w:rsidRPr="00594CCF">
              <w:t>Материал</w:t>
            </w:r>
          </w:p>
        </w:tc>
        <w:tc>
          <w:tcPr>
            <w:tcW w:w="3119" w:type="dxa"/>
          </w:tcPr>
          <w:p w:rsidR="000739DD" w:rsidRPr="00594CCF" w:rsidRDefault="000739DD" w:rsidP="000739DD">
            <w:r w:rsidRPr="00594CCF">
              <w:t xml:space="preserve">Должен быть полипропилен </w:t>
            </w:r>
          </w:p>
        </w:tc>
        <w:tc>
          <w:tcPr>
            <w:tcW w:w="1559" w:type="dxa"/>
          </w:tcPr>
          <w:p w:rsidR="000739DD" w:rsidRPr="00594CCF" w:rsidRDefault="000739DD" w:rsidP="000739DD">
            <w:pPr>
              <w:ind w:right="-106"/>
            </w:pPr>
          </w:p>
        </w:tc>
      </w:tr>
      <w:tr w:rsidR="000739DD" w:rsidRPr="00594CCF" w:rsidTr="00D4275E">
        <w:tc>
          <w:tcPr>
            <w:tcW w:w="567" w:type="dxa"/>
          </w:tcPr>
          <w:p w:rsidR="000739DD" w:rsidRPr="00594CCF" w:rsidRDefault="000739DD" w:rsidP="000739DD">
            <w:pPr>
              <w:pStyle w:val="af8"/>
              <w:tabs>
                <w:tab w:val="left" w:pos="1701"/>
              </w:tabs>
              <w:ind w:right="-3"/>
              <w:rPr>
                <w:sz w:val="20"/>
                <w:szCs w:val="20"/>
              </w:rPr>
            </w:pPr>
          </w:p>
        </w:tc>
        <w:tc>
          <w:tcPr>
            <w:tcW w:w="1276" w:type="dxa"/>
          </w:tcPr>
          <w:p w:rsidR="000739DD" w:rsidRPr="00594CCF" w:rsidRDefault="000739DD" w:rsidP="000739DD">
            <w:pPr>
              <w:pStyle w:val="af8"/>
              <w:tabs>
                <w:tab w:val="left" w:pos="1735"/>
              </w:tabs>
              <w:ind w:right="-108"/>
              <w:rPr>
                <w:sz w:val="20"/>
                <w:szCs w:val="20"/>
              </w:rPr>
            </w:pPr>
          </w:p>
        </w:tc>
        <w:tc>
          <w:tcPr>
            <w:tcW w:w="1559" w:type="dxa"/>
          </w:tcPr>
          <w:p w:rsidR="000739DD" w:rsidRPr="00594CCF" w:rsidRDefault="000739DD" w:rsidP="000739DD">
            <w:pPr>
              <w:pStyle w:val="af8"/>
              <w:tabs>
                <w:tab w:val="left" w:pos="1701"/>
              </w:tabs>
              <w:ind w:right="-69"/>
              <w:rPr>
                <w:sz w:val="20"/>
                <w:szCs w:val="20"/>
              </w:rPr>
            </w:pPr>
          </w:p>
        </w:tc>
        <w:tc>
          <w:tcPr>
            <w:tcW w:w="2977" w:type="dxa"/>
          </w:tcPr>
          <w:p w:rsidR="000739DD" w:rsidRPr="00594CCF" w:rsidRDefault="000739DD" w:rsidP="000739DD">
            <w:r w:rsidRPr="00594CCF">
              <w:t>Крепление труб диаметром</w:t>
            </w:r>
          </w:p>
        </w:tc>
        <w:tc>
          <w:tcPr>
            <w:tcW w:w="3119" w:type="dxa"/>
          </w:tcPr>
          <w:p w:rsidR="000739DD" w:rsidRPr="00594CCF" w:rsidRDefault="000739DD" w:rsidP="000739DD">
            <w:r w:rsidRPr="00594CCF">
              <w:t>От 18 до 22мм</w:t>
            </w:r>
          </w:p>
        </w:tc>
        <w:tc>
          <w:tcPr>
            <w:tcW w:w="1559" w:type="dxa"/>
          </w:tcPr>
          <w:p w:rsidR="000739DD" w:rsidRPr="00594CCF" w:rsidRDefault="000739DD" w:rsidP="000739DD">
            <w:pPr>
              <w:ind w:right="-106"/>
            </w:pPr>
          </w:p>
        </w:tc>
      </w:tr>
      <w:tr w:rsidR="000739DD" w:rsidRPr="00594CCF" w:rsidTr="00D4275E">
        <w:tc>
          <w:tcPr>
            <w:tcW w:w="567" w:type="dxa"/>
          </w:tcPr>
          <w:p w:rsidR="000739DD" w:rsidRPr="00594CCF" w:rsidRDefault="000739DD" w:rsidP="000739DD">
            <w:pPr>
              <w:pStyle w:val="af8"/>
              <w:tabs>
                <w:tab w:val="left" w:pos="1701"/>
              </w:tabs>
              <w:ind w:right="-3"/>
              <w:rPr>
                <w:sz w:val="20"/>
                <w:szCs w:val="20"/>
              </w:rPr>
            </w:pPr>
          </w:p>
        </w:tc>
        <w:tc>
          <w:tcPr>
            <w:tcW w:w="1276" w:type="dxa"/>
          </w:tcPr>
          <w:p w:rsidR="000739DD" w:rsidRPr="00594CCF" w:rsidRDefault="000739DD" w:rsidP="000739DD">
            <w:pPr>
              <w:pStyle w:val="af8"/>
              <w:tabs>
                <w:tab w:val="left" w:pos="1735"/>
              </w:tabs>
              <w:ind w:right="-108"/>
              <w:rPr>
                <w:sz w:val="20"/>
                <w:szCs w:val="20"/>
              </w:rPr>
            </w:pPr>
          </w:p>
        </w:tc>
        <w:tc>
          <w:tcPr>
            <w:tcW w:w="1559" w:type="dxa"/>
          </w:tcPr>
          <w:p w:rsidR="000739DD" w:rsidRPr="00594CCF" w:rsidRDefault="000739DD" w:rsidP="000739DD">
            <w:pPr>
              <w:pStyle w:val="af8"/>
              <w:tabs>
                <w:tab w:val="left" w:pos="1701"/>
              </w:tabs>
              <w:ind w:right="-69"/>
              <w:rPr>
                <w:sz w:val="20"/>
                <w:szCs w:val="20"/>
              </w:rPr>
            </w:pPr>
          </w:p>
        </w:tc>
        <w:tc>
          <w:tcPr>
            <w:tcW w:w="2977" w:type="dxa"/>
          </w:tcPr>
          <w:p w:rsidR="000739DD" w:rsidRPr="00594CCF" w:rsidRDefault="000739DD" w:rsidP="000739DD">
            <w:r w:rsidRPr="00594CCF">
              <w:t>Наличие защёлки</w:t>
            </w:r>
          </w:p>
        </w:tc>
        <w:tc>
          <w:tcPr>
            <w:tcW w:w="3119" w:type="dxa"/>
          </w:tcPr>
          <w:p w:rsidR="000739DD" w:rsidRPr="00594CCF" w:rsidRDefault="000739DD" w:rsidP="000739DD">
            <w:r>
              <w:t>наличие</w:t>
            </w:r>
          </w:p>
        </w:tc>
        <w:tc>
          <w:tcPr>
            <w:tcW w:w="1559" w:type="dxa"/>
          </w:tcPr>
          <w:p w:rsidR="000739DD" w:rsidRPr="00594CCF" w:rsidRDefault="000739DD" w:rsidP="000739DD">
            <w:pPr>
              <w:ind w:right="-106"/>
            </w:pPr>
          </w:p>
        </w:tc>
      </w:tr>
      <w:tr w:rsidR="000739DD" w:rsidRPr="00594CCF" w:rsidTr="00D4275E">
        <w:tc>
          <w:tcPr>
            <w:tcW w:w="567" w:type="dxa"/>
          </w:tcPr>
          <w:p w:rsidR="000739DD" w:rsidRPr="00594CCF" w:rsidRDefault="000739DD" w:rsidP="000739DD">
            <w:pPr>
              <w:pStyle w:val="af8"/>
              <w:tabs>
                <w:tab w:val="left" w:pos="1701"/>
              </w:tabs>
              <w:ind w:right="-3"/>
              <w:rPr>
                <w:sz w:val="20"/>
                <w:szCs w:val="20"/>
              </w:rPr>
            </w:pPr>
          </w:p>
        </w:tc>
        <w:tc>
          <w:tcPr>
            <w:tcW w:w="1276" w:type="dxa"/>
          </w:tcPr>
          <w:p w:rsidR="000739DD" w:rsidRPr="00594CCF" w:rsidRDefault="000739DD" w:rsidP="000739DD">
            <w:pPr>
              <w:pStyle w:val="af8"/>
              <w:tabs>
                <w:tab w:val="left" w:pos="1735"/>
              </w:tabs>
              <w:ind w:right="-108"/>
              <w:rPr>
                <w:sz w:val="20"/>
                <w:szCs w:val="20"/>
              </w:rPr>
            </w:pPr>
          </w:p>
        </w:tc>
        <w:tc>
          <w:tcPr>
            <w:tcW w:w="1559" w:type="dxa"/>
          </w:tcPr>
          <w:p w:rsidR="000739DD" w:rsidRPr="00594CCF" w:rsidRDefault="000739DD" w:rsidP="000739DD">
            <w:pPr>
              <w:pStyle w:val="af8"/>
              <w:tabs>
                <w:tab w:val="left" w:pos="1701"/>
              </w:tabs>
              <w:ind w:right="-69"/>
              <w:rPr>
                <w:sz w:val="20"/>
                <w:szCs w:val="20"/>
              </w:rPr>
            </w:pPr>
          </w:p>
        </w:tc>
        <w:tc>
          <w:tcPr>
            <w:tcW w:w="2977" w:type="dxa"/>
          </w:tcPr>
          <w:p w:rsidR="000739DD" w:rsidRPr="00594CCF" w:rsidRDefault="000739DD" w:rsidP="000739DD">
            <w:r w:rsidRPr="00594CCF">
              <w:t>Монтаж</w:t>
            </w:r>
          </w:p>
        </w:tc>
        <w:tc>
          <w:tcPr>
            <w:tcW w:w="3119" w:type="dxa"/>
          </w:tcPr>
          <w:p w:rsidR="000739DD" w:rsidRPr="00594CCF" w:rsidRDefault="000739DD" w:rsidP="000739DD">
            <w:r w:rsidRPr="00594CCF">
              <w:t>На бетонные и кирпичные поверхности без дополнительных аксессуаров</w:t>
            </w:r>
          </w:p>
        </w:tc>
        <w:tc>
          <w:tcPr>
            <w:tcW w:w="1559" w:type="dxa"/>
          </w:tcPr>
          <w:p w:rsidR="000739DD" w:rsidRPr="00594CCF" w:rsidRDefault="000739DD" w:rsidP="000739DD">
            <w:pPr>
              <w:ind w:right="-106"/>
            </w:pPr>
          </w:p>
        </w:tc>
      </w:tr>
      <w:tr w:rsidR="000739DD" w:rsidRPr="00594CCF" w:rsidTr="00D4275E">
        <w:tc>
          <w:tcPr>
            <w:tcW w:w="567" w:type="dxa"/>
          </w:tcPr>
          <w:p w:rsidR="000739DD" w:rsidRPr="00594CCF" w:rsidRDefault="000739DD" w:rsidP="000739DD">
            <w:pPr>
              <w:pStyle w:val="af8"/>
              <w:tabs>
                <w:tab w:val="left" w:pos="1701"/>
              </w:tabs>
              <w:ind w:right="-3"/>
              <w:rPr>
                <w:sz w:val="20"/>
                <w:szCs w:val="20"/>
              </w:rPr>
            </w:pPr>
          </w:p>
        </w:tc>
        <w:tc>
          <w:tcPr>
            <w:tcW w:w="1276" w:type="dxa"/>
          </w:tcPr>
          <w:p w:rsidR="000739DD" w:rsidRPr="00594CCF" w:rsidRDefault="000739DD" w:rsidP="000739DD">
            <w:pPr>
              <w:pStyle w:val="af8"/>
              <w:tabs>
                <w:tab w:val="left" w:pos="1735"/>
              </w:tabs>
              <w:ind w:right="-108"/>
              <w:rPr>
                <w:sz w:val="20"/>
                <w:szCs w:val="20"/>
              </w:rPr>
            </w:pPr>
          </w:p>
        </w:tc>
        <w:tc>
          <w:tcPr>
            <w:tcW w:w="1559" w:type="dxa"/>
          </w:tcPr>
          <w:p w:rsidR="000739DD" w:rsidRPr="00594CCF" w:rsidRDefault="000739DD" w:rsidP="000739DD">
            <w:pPr>
              <w:pStyle w:val="af8"/>
              <w:tabs>
                <w:tab w:val="left" w:pos="1701"/>
              </w:tabs>
              <w:ind w:right="-69"/>
              <w:rPr>
                <w:sz w:val="20"/>
                <w:szCs w:val="20"/>
              </w:rPr>
            </w:pPr>
          </w:p>
        </w:tc>
        <w:tc>
          <w:tcPr>
            <w:tcW w:w="2977" w:type="dxa"/>
          </w:tcPr>
          <w:p w:rsidR="000739DD" w:rsidRPr="00594CCF" w:rsidRDefault="000739DD" w:rsidP="000739DD">
            <w:r w:rsidRPr="00594CCF">
              <w:t xml:space="preserve">Температура эксплуатации </w:t>
            </w:r>
          </w:p>
        </w:tc>
        <w:tc>
          <w:tcPr>
            <w:tcW w:w="3119" w:type="dxa"/>
          </w:tcPr>
          <w:p w:rsidR="000739DD" w:rsidRPr="00594CCF" w:rsidRDefault="000739DD" w:rsidP="000739DD">
            <w:r w:rsidRPr="00594CCF">
              <w:t>Не менее чем от -20 до +50 оС</w:t>
            </w:r>
          </w:p>
        </w:tc>
        <w:tc>
          <w:tcPr>
            <w:tcW w:w="1559" w:type="dxa"/>
          </w:tcPr>
          <w:p w:rsidR="000739DD" w:rsidRPr="00594CCF" w:rsidRDefault="000739DD" w:rsidP="000739DD">
            <w:pPr>
              <w:ind w:right="-106"/>
            </w:pPr>
          </w:p>
        </w:tc>
      </w:tr>
      <w:tr w:rsidR="000739DD" w:rsidRPr="00594CCF" w:rsidTr="00D4275E">
        <w:tc>
          <w:tcPr>
            <w:tcW w:w="567" w:type="dxa"/>
          </w:tcPr>
          <w:p w:rsidR="000739DD" w:rsidRPr="00594CCF" w:rsidRDefault="000739DD" w:rsidP="000739DD">
            <w:pPr>
              <w:pStyle w:val="af8"/>
              <w:tabs>
                <w:tab w:val="left" w:pos="1701"/>
              </w:tabs>
              <w:ind w:right="-3"/>
              <w:rPr>
                <w:sz w:val="20"/>
                <w:szCs w:val="20"/>
              </w:rPr>
            </w:pPr>
            <w:r w:rsidRPr="00594CCF">
              <w:rPr>
                <w:sz w:val="20"/>
                <w:szCs w:val="20"/>
              </w:rPr>
              <w:t>16.</w:t>
            </w:r>
          </w:p>
        </w:tc>
        <w:tc>
          <w:tcPr>
            <w:tcW w:w="1276" w:type="dxa"/>
          </w:tcPr>
          <w:p w:rsidR="000739DD" w:rsidRPr="00594CCF" w:rsidRDefault="000739DD" w:rsidP="000739DD">
            <w:pPr>
              <w:pStyle w:val="af8"/>
              <w:rPr>
                <w:sz w:val="20"/>
                <w:szCs w:val="20"/>
              </w:rPr>
            </w:pPr>
            <w:r w:rsidRPr="00594CCF">
              <w:rPr>
                <w:sz w:val="20"/>
                <w:szCs w:val="20"/>
              </w:rPr>
              <w:t>Шланг гофрированный 30 м</w:t>
            </w:r>
          </w:p>
        </w:tc>
        <w:tc>
          <w:tcPr>
            <w:tcW w:w="1559" w:type="dxa"/>
          </w:tcPr>
          <w:p w:rsidR="000739DD" w:rsidRPr="00594CCF" w:rsidRDefault="000739DD" w:rsidP="000739DD">
            <w:pPr>
              <w:pStyle w:val="af8"/>
              <w:rPr>
                <w:sz w:val="20"/>
                <w:szCs w:val="20"/>
              </w:rPr>
            </w:pPr>
          </w:p>
        </w:tc>
        <w:tc>
          <w:tcPr>
            <w:tcW w:w="2977" w:type="dxa"/>
          </w:tcPr>
          <w:p w:rsidR="000739DD" w:rsidRPr="00594CCF" w:rsidRDefault="000739DD" w:rsidP="000739DD">
            <w:pPr>
              <w:pStyle w:val="af8"/>
              <w:rPr>
                <w:sz w:val="20"/>
                <w:szCs w:val="20"/>
              </w:rPr>
            </w:pPr>
            <w:r w:rsidRPr="00594CCF">
              <w:rPr>
                <w:sz w:val="20"/>
                <w:szCs w:val="20"/>
              </w:rPr>
              <w:t>Предназначение</w:t>
            </w:r>
          </w:p>
        </w:tc>
        <w:tc>
          <w:tcPr>
            <w:tcW w:w="3119" w:type="dxa"/>
          </w:tcPr>
          <w:p w:rsidR="000739DD" w:rsidRPr="00594CCF" w:rsidRDefault="000739DD" w:rsidP="000739DD">
            <w:pPr>
              <w:pStyle w:val="af8"/>
              <w:rPr>
                <w:sz w:val="20"/>
                <w:szCs w:val="20"/>
              </w:rPr>
            </w:pPr>
            <w:r w:rsidRPr="00594CCF">
              <w:rPr>
                <w:sz w:val="20"/>
                <w:szCs w:val="20"/>
              </w:rPr>
              <w:t>Должна предусматривать прокладку электрических сетей</w:t>
            </w:r>
          </w:p>
        </w:tc>
        <w:tc>
          <w:tcPr>
            <w:tcW w:w="1559" w:type="dxa"/>
          </w:tcPr>
          <w:p w:rsidR="000739DD" w:rsidRPr="00594CCF" w:rsidRDefault="000739DD" w:rsidP="000739DD">
            <w:pPr>
              <w:pStyle w:val="af8"/>
              <w:rPr>
                <w:sz w:val="20"/>
                <w:szCs w:val="20"/>
              </w:rPr>
            </w:pPr>
          </w:p>
        </w:tc>
      </w:tr>
      <w:tr w:rsidR="000739DD" w:rsidRPr="00594CCF" w:rsidTr="00D4275E">
        <w:tc>
          <w:tcPr>
            <w:tcW w:w="567" w:type="dxa"/>
          </w:tcPr>
          <w:p w:rsidR="000739DD" w:rsidRPr="00594CCF" w:rsidRDefault="000739DD" w:rsidP="000739DD">
            <w:pPr>
              <w:pStyle w:val="af8"/>
              <w:tabs>
                <w:tab w:val="left" w:pos="1701"/>
              </w:tabs>
              <w:ind w:right="-3"/>
              <w:rPr>
                <w:sz w:val="20"/>
                <w:szCs w:val="20"/>
              </w:rPr>
            </w:pPr>
          </w:p>
        </w:tc>
        <w:tc>
          <w:tcPr>
            <w:tcW w:w="1276" w:type="dxa"/>
          </w:tcPr>
          <w:p w:rsidR="000739DD" w:rsidRPr="00594CCF" w:rsidRDefault="000739DD" w:rsidP="000739DD">
            <w:pPr>
              <w:pStyle w:val="af8"/>
              <w:rPr>
                <w:sz w:val="20"/>
                <w:szCs w:val="20"/>
              </w:rPr>
            </w:pPr>
          </w:p>
        </w:tc>
        <w:tc>
          <w:tcPr>
            <w:tcW w:w="1559" w:type="dxa"/>
          </w:tcPr>
          <w:p w:rsidR="000739DD" w:rsidRPr="00594CCF" w:rsidRDefault="000739DD" w:rsidP="000739DD">
            <w:pPr>
              <w:pStyle w:val="af8"/>
              <w:rPr>
                <w:sz w:val="20"/>
                <w:szCs w:val="20"/>
              </w:rPr>
            </w:pPr>
          </w:p>
        </w:tc>
        <w:tc>
          <w:tcPr>
            <w:tcW w:w="2977" w:type="dxa"/>
          </w:tcPr>
          <w:p w:rsidR="000739DD" w:rsidRPr="00594CCF" w:rsidRDefault="000739DD" w:rsidP="000739DD">
            <w:pPr>
              <w:pStyle w:val="af8"/>
              <w:rPr>
                <w:sz w:val="20"/>
                <w:szCs w:val="20"/>
              </w:rPr>
            </w:pPr>
            <w:r w:rsidRPr="00594CCF">
              <w:rPr>
                <w:sz w:val="20"/>
                <w:szCs w:val="20"/>
              </w:rPr>
              <w:t>Материал</w:t>
            </w:r>
          </w:p>
        </w:tc>
        <w:tc>
          <w:tcPr>
            <w:tcW w:w="3119" w:type="dxa"/>
          </w:tcPr>
          <w:p w:rsidR="000739DD" w:rsidRPr="00594CCF" w:rsidRDefault="000739DD" w:rsidP="000739DD">
            <w:pPr>
              <w:pStyle w:val="af8"/>
              <w:rPr>
                <w:sz w:val="20"/>
                <w:szCs w:val="20"/>
              </w:rPr>
            </w:pPr>
            <w:r w:rsidRPr="00594CCF">
              <w:rPr>
                <w:sz w:val="20"/>
                <w:szCs w:val="20"/>
              </w:rPr>
              <w:t xml:space="preserve">ПВХ </w:t>
            </w:r>
          </w:p>
        </w:tc>
        <w:tc>
          <w:tcPr>
            <w:tcW w:w="1559" w:type="dxa"/>
          </w:tcPr>
          <w:p w:rsidR="000739DD" w:rsidRPr="00594CCF" w:rsidRDefault="000739DD" w:rsidP="000739DD">
            <w:pPr>
              <w:pStyle w:val="af8"/>
              <w:rPr>
                <w:sz w:val="20"/>
                <w:szCs w:val="20"/>
              </w:rPr>
            </w:pPr>
          </w:p>
        </w:tc>
      </w:tr>
      <w:tr w:rsidR="000739DD" w:rsidRPr="00594CCF" w:rsidTr="00D4275E">
        <w:tc>
          <w:tcPr>
            <w:tcW w:w="567" w:type="dxa"/>
          </w:tcPr>
          <w:p w:rsidR="000739DD" w:rsidRPr="00594CCF" w:rsidRDefault="000739DD" w:rsidP="000739DD">
            <w:pPr>
              <w:pStyle w:val="af8"/>
              <w:tabs>
                <w:tab w:val="left" w:pos="1701"/>
              </w:tabs>
              <w:ind w:right="-3"/>
              <w:rPr>
                <w:sz w:val="20"/>
                <w:szCs w:val="20"/>
              </w:rPr>
            </w:pPr>
          </w:p>
        </w:tc>
        <w:tc>
          <w:tcPr>
            <w:tcW w:w="1276" w:type="dxa"/>
          </w:tcPr>
          <w:p w:rsidR="000739DD" w:rsidRPr="00594CCF" w:rsidRDefault="000739DD" w:rsidP="000739DD">
            <w:pPr>
              <w:pStyle w:val="af8"/>
              <w:rPr>
                <w:sz w:val="20"/>
                <w:szCs w:val="20"/>
              </w:rPr>
            </w:pPr>
          </w:p>
        </w:tc>
        <w:tc>
          <w:tcPr>
            <w:tcW w:w="1559" w:type="dxa"/>
          </w:tcPr>
          <w:p w:rsidR="000739DD" w:rsidRPr="00594CCF" w:rsidRDefault="000739DD" w:rsidP="000739DD">
            <w:pPr>
              <w:pStyle w:val="af8"/>
              <w:rPr>
                <w:sz w:val="20"/>
                <w:szCs w:val="20"/>
              </w:rPr>
            </w:pPr>
          </w:p>
        </w:tc>
        <w:tc>
          <w:tcPr>
            <w:tcW w:w="2977" w:type="dxa"/>
          </w:tcPr>
          <w:p w:rsidR="000739DD" w:rsidRPr="00594CCF" w:rsidRDefault="000739DD" w:rsidP="000739DD">
            <w:pPr>
              <w:pStyle w:val="af8"/>
              <w:rPr>
                <w:sz w:val="20"/>
                <w:szCs w:val="20"/>
              </w:rPr>
            </w:pPr>
            <w:r w:rsidRPr="00594CCF">
              <w:rPr>
                <w:sz w:val="20"/>
                <w:szCs w:val="20"/>
              </w:rPr>
              <w:t>Место прокладки</w:t>
            </w:r>
          </w:p>
        </w:tc>
        <w:tc>
          <w:tcPr>
            <w:tcW w:w="3119" w:type="dxa"/>
          </w:tcPr>
          <w:p w:rsidR="000739DD" w:rsidRPr="00594CCF" w:rsidRDefault="000739DD" w:rsidP="000739DD">
            <w:pPr>
              <w:pStyle w:val="af8"/>
              <w:rPr>
                <w:sz w:val="20"/>
                <w:szCs w:val="20"/>
              </w:rPr>
            </w:pPr>
            <w:r w:rsidRPr="00594CCF">
              <w:rPr>
                <w:sz w:val="20"/>
                <w:szCs w:val="20"/>
              </w:rPr>
              <w:t xml:space="preserve">В стенах, потолках, полах </w:t>
            </w:r>
          </w:p>
        </w:tc>
        <w:tc>
          <w:tcPr>
            <w:tcW w:w="1559" w:type="dxa"/>
          </w:tcPr>
          <w:p w:rsidR="000739DD" w:rsidRPr="00594CCF" w:rsidRDefault="000739DD" w:rsidP="000739DD">
            <w:pPr>
              <w:pStyle w:val="af8"/>
              <w:rPr>
                <w:sz w:val="20"/>
                <w:szCs w:val="20"/>
              </w:rPr>
            </w:pPr>
          </w:p>
        </w:tc>
      </w:tr>
      <w:tr w:rsidR="000739DD" w:rsidRPr="00594CCF" w:rsidTr="00D4275E">
        <w:tc>
          <w:tcPr>
            <w:tcW w:w="567" w:type="dxa"/>
          </w:tcPr>
          <w:p w:rsidR="000739DD" w:rsidRPr="00594CCF" w:rsidRDefault="000739DD" w:rsidP="000739DD">
            <w:pPr>
              <w:pStyle w:val="af8"/>
              <w:tabs>
                <w:tab w:val="left" w:pos="1701"/>
              </w:tabs>
              <w:ind w:right="-3"/>
              <w:rPr>
                <w:sz w:val="20"/>
                <w:szCs w:val="20"/>
              </w:rPr>
            </w:pPr>
          </w:p>
        </w:tc>
        <w:tc>
          <w:tcPr>
            <w:tcW w:w="1276" w:type="dxa"/>
          </w:tcPr>
          <w:p w:rsidR="000739DD" w:rsidRPr="00594CCF" w:rsidRDefault="000739DD" w:rsidP="000739DD">
            <w:pPr>
              <w:pStyle w:val="af8"/>
              <w:rPr>
                <w:sz w:val="20"/>
                <w:szCs w:val="20"/>
              </w:rPr>
            </w:pPr>
          </w:p>
        </w:tc>
        <w:tc>
          <w:tcPr>
            <w:tcW w:w="1559" w:type="dxa"/>
          </w:tcPr>
          <w:p w:rsidR="000739DD" w:rsidRPr="00594CCF" w:rsidRDefault="000739DD" w:rsidP="000739DD">
            <w:pPr>
              <w:pStyle w:val="af8"/>
              <w:rPr>
                <w:sz w:val="20"/>
                <w:szCs w:val="20"/>
              </w:rPr>
            </w:pPr>
          </w:p>
        </w:tc>
        <w:tc>
          <w:tcPr>
            <w:tcW w:w="2977" w:type="dxa"/>
          </w:tcPr>
          <w:p w:rsidR="000739DD" w:rsidRPr="00594CCF" w:rsidRDefault="000739DD" w:rsidP="000739DD">
            <w:pPr>
              <w:pStyle w:val="af8"/>
              <w:rPr>
                <w:sz w:val="20"/>
                <w:szCs w:val="20"/>
              </w:rPr>
            </w:pPr>
            <w:r w:rsidRPr="00594CCF">
              <w:rPr>
                <w:sz w:val="20"/>
                <w:szCs w:val="20"/>
              </w:rPr>
              <w:t>Стойкость</w:t>
            </w:r>
          </w:p>
        </w:tc>
        <w:tc>
          <w:tcPr>
            <w:tcW w:w="3119" w:type="dxa"/>
          </w:tcPr>
          <w:p w:rsidR="000739DD" w:rsidRPr="00594CCF" w:rsidRDefault="000739DD" w:rsidP="000739DD">
            <w:pPr>
              <w:pStyle w:val="af8"/>
              <w:rPr>
                <w:sz w:val="20"/>
                <w:szCs w:val="20"/>
              </w:rPr>
            </w:pPr>
            <w:r w:rsidRPr="00594CCF">
              <w:rPr>
                <w:sz w:val="20"/>
                <w:szCs w:val="20"/>
              </w:rPr>
              <w:t>Влагостойкость, стойкость к распространению горения и стойкость к старению</w:t>
            </w:r>
          </w:p>
        </w:tc>
        <w:tc>
          <w:tcPr>
            <w:tcW w:w="1559" w:type="dxa"/>
          </w:tcPr>
          <w:p w:rsidR="000739DD" w:rsidRPr="00594CCF" w:rsidRDefault="000739DD" w:rsidP="000739DD">
            <w:pPr>
              <w:pStyle w:val="af8"/>
              <w:rPr>
                <w:sz w:val="20"/>
                <w:szCs w:val="20"/>
              </w:rPr>
            </w:pPr>
          </w:p>
        </w:tc>
      </w:tr>
      <w:tr w:rsidR="000739DD" w:rsidRPr="00594CCF" w:rsidTr="00D4275E">
        <w:tc>
          <w:tcPr>
            <w:tcW w:w="567" w:type="dxa"/>
          </w:tcPr>
          <w:p w:rsidR="000739DD" w:rsidRPr="00594CCF" w:rsidRDefault="000739DD" w:rsidP="000739DD">
            <w:pPr>
              <w:pStyle w:val="af8"/>
              <w:tabs>
                <w:tab w:val="left" w:pos="1701"/>
              </w:tabs>
              <w:ind w:right="-3"/>
              <w:rPr>
                <w:sz w:val="20"/>
                <w:szCs w:val="20"/>
              </w:rPr>
            </w:pPr>
          </w:p>
        </w:tc>
        <w:tc>
          <w:tcPr>
            <w:tcW w:w="1276" w:type="dxa"/>
          </w:tcPr>
          <w:p w:rsidR="000739DD" w:rsidRPr="00594CCF" w:rsidRDefault="000739DD" w:rsidP="000739DD">
            <w:pPr>
              <w:pStyle w:val="af8"/>
              <w:rPr>
                <w:sz w:val="20"/>
                <w:szCs w:val="20"/>
              </w:rPr>
            </w:pPr>
          </w:p>
        </w:tc>
        <w:tc>
          <w:tcPr>
            <w:tcW w:w="1559" w:type="dxa"/>
          </w:tcPr>
          <w:p w:rsidR="000739DD" w:rsidRPr="00594CCF" w:rsidRDefault="000739DD" w:rsidP="000739DD">
            <w:pPr>
              <w:pStyle w:val="af8"/>
              <w:rPr>
                <w:sz w:val="20"/>
                <w:szCs w:val="20"/>
              </w:rPr>
            </w:pPr>
          </w:p>
        </w:tc>
        <w:tc>
          <w:tcPr>
            <w:tcW w:w="2977" w:type="dxa"/>
          </w:tcPr>
          <w:p w:rsidR="000739DD" w:rsidRPr="00594CCF" w:rsidRDefault="000739DD" w:rsidP="000739DD">
            <w:pPr>
              <w:pStyle w:val="af8"/>
              <w:rPr>
                <w:sz w:val="20"/>
                <w:szCs w:val="20"/>
              </w:rPr>
            </w:pPr>
            <w:r w:rsidRPr="00594CCF">
              <w:rPr>
                <w:sz w:val="20"/>
                <w:szCs w:val="20"/>
              </w:rPr>
              <w:t>Протяжка</w:t>
            </w:r>
          </w:p>
        </w:tc>
        <w:tc>
          <w:tcPr>
            <w:tcW w:w="3119" w:type="dxa"/>
          </w:tcPr>
          <w:p w:rsidR="000739DD" w:rsidRPr="00594CCF" w:rsidRDefault="000739DD" w:rsidP="000739DD">
            <w:r>
              <w:t>наличие</w:t>
            </w:r>
          </w:p>
        </w:tc>
        <w:tc>
          <w:tcPr>
            <w:tcW w:w="1559" w:type="dxa"/>
          </w:tcPr>
          <w:p w:rsidR="000739DD" w:rsidRPr="00594CCF" w:rsidRDefault="000739DD" w:rsidP="000739DD">
            <w:pPr>
              <w:pStyle w:val="af8"/>
              <w:rPr>
                <w:sz w:val="20"/>
                <w:szCs w:val="20"/>
              </w:rPr>
            </w:pPr>
          </w:p>
        </w:tc>
      </w:tr>
      <w:tr w:rsidR="000739DD" w:rsidRPr="00594CCF" w:rsidTr="00D4275E">
        <w:tc>
          <w:tcPr>
            <w:tcW w:w="567" w:type="dxa"/>
          </w:tcPr>
          <w:p w:rsidR="000739DD" w:rsidRPr="00594CCF" w:rsidRDefault="000739DD" w:rsidP="000739DD">
            <w:pPr>
              <w:pStyle w:val="af8"/>
              <w:tabs>
                <w:tab w:val="left" w:pos="1701"/>
              </w:tabs>
              <w:ind w:right="-3"/>
              <w:rPr>
                <w:sz w:val="20"/>
                <w:szCs w:val="20"/>
              </w:rPr>
            </w:pPr>
          </w:p>
        </w:tc>
        <w:tc>
          <w:tcPr>
            <w:tcW w:w="1276" w:type="dxa"/>
          </w:tcPr>
          <w:p w:rsidR="000739DD" w:rsidRPr="00594CCF" w:rsidRDefault="000739DD" w:rsidP="000739DD">
            <w:pPr>
              <w:pStyle w:val="af8"/>
              <w:rPr>
                <w:sz w:val="20"/>
                <w:szCs w:val="20"/>
              </w:rPr>
            </w:pPr>
          </w:p>
        </w:tc>
        <w:tc>
          <w:tcPr>
            <w:tcW w:w="1559" w:type="dxa"/>
          </w:tcPr>
          <w:p w:rsidR="000739DD" w:rsidRPr="00594CCF" w:rsidRDefault="000739DD" w:rsidP="000739DD">
            <w:pPr>
              <w:pStyle w:val="af8"/>
              <w:rPr>
                <w:sz w:val="20"/>
                <w:szCs w:val="20"/>
              </w:rPr>
            </w:pPr>
          </w:p>
        </w:tc>
        <w:tc>
          <w:tcPr>
            <w:tcW w:w="2977" w:type="dxa"/>
          </w:tcPr>
          <w:p w:rsidR="000739DD" w:rsidRPr="00594CCF" w:rsidRDefault="000739DD" w:rsidP="000739DD">
            <w:pPr>
              <w:pStyle w:val="af8"/>
              <w:rPr>
                <w:sz w:val="20"/>
                <w:szCs w:val="20"/>
              </w:rPr>
            </w:pPr>
            <w:r w:rsidRPr="00594CCF">
              <w:rPr>
                <w:sz w:val="20"/>
                <w:szCs w:val="20"/>
              </w:rPr>
              <w:t xml:space="preserve">Степень защиты </w:t>
            </w:r>
          </w:p>
        </w:tc>
        <w:tc>
          <w:tcPr>
            <w:tcW w:w="3119" w:type="dxa"/>
          </w:tcPr>
          <w:p w:rsidR="000739DD" w:rsidRPr="00594CCF" w:rsidRDefault="000739DD" w:rsidP="000739DD">
            <w:pPr>
              <w:pStyle w:val="af8"/>
              <w:rPr>
                <w:sz w:val="20"/>
                <w:szCs w:val="20"/>
              </w:rPr>
            </w:pPr>
            <w:r w:rsidRPr="00594CCF">
              <w:rPr>
                <w:sz w:val="20"/>
                <w:szCs w:val="20"/>
              </w:rPr>
              <w:t>Не менее IP 55</w:t>
            </w:r>
          </w:p>
        </w:tc>
        <w:tc>
          <w:tcPr>
            <w:tcW w:w="1559" w:type="dxa"/>
          </w:tcPr>
          <w:p w:rsidR="000739DD" w:rsidRPr="00594CCF" w:rsidRDefault="000739DD" w:rsidP="000739DD">
            <w:pPr>
              <w:pStyle w:val="af8"/>
              <w:rPr>
                <w:sz w:val="20"/>
                <w:szCs w:val="20"/>
              </w:rPr>
            </w:pPr>
          </w:p>
        </w:tc>
      </w:tr>
      <w:tr w:rsidR="000739DD" w:rsidRPr="00594CCF" w:rsidTr="00D4275E">
        <w:tc>
          <w:tcPr>
            <w:tcW w:w="567" w:type="dxa"/>
          </w:tcPr>
          <w:p w:rsidR="000739DD" w:rsidRPr="00594CCF" w:rsidRDefault="000739DD" w:rsidP="000739DD">
            <w:pPr>
              <w:pStyle w:val="af8"/>
              <w:tabs>
                <w:tab w:val="left" w:pos="1701"/>
              </w:tabs>
              <w:ind w:right="-3"/>
              <w:rPr>
                <w:sz w:val="20"/>
                <w:szCs w:val="20"/>
              </w:rPr>
            </w:pPr>
          </w:p>
        </w:tc>
        <w:tc>
          <w:tcPr>
            <w:tcW w:w="1276" w:type="dxa"/>
          </w:tcPr>
          <w:p w:rsidR="000739DD" w:rsidRPr="00594CCF" w:rsidRDefault="000739DD" w:rsidP="000739DD">
            <w:pPr>
              <w:pStyle w:val="af8"/>
              <w:rPr>
                <w:sz w:val="20"/>
                <w:szCs w:val="20"/>
              </w:rPr>
            </w:pPr>
          </w:p>
        </w:tc>
        <w:tc>
          <w:tcPr>
            <w:tcW w:w="1559" w:type="dxa"/>
          </w:tcPr>
          <w:p w:rsidR="000739DD" w:rsidRPr="00594CCF" w:rsidRDefault="000739DD" w:rsidP="000739DD">
            <w:pPr>
              <w:pStyle w:val="af8"/>
              <w:rPr>
                <w:sz w:val="20"/>
                <w:szCs w:val="20"/>
              </w:rPr>
            </w:pPr>
          </w:p>
        </w:tc>
        <w:tc>
          <w:tcPr>
            <w:tcW w:w="2977" w:type="dxa"/>
          </w:tcPr>
          <w:p w:rsidR="000739DD" w:rsidRPr="00594CCF" w:rsidRDefault="000739DD" w:rsidP="000739DD">
            <w:pPr>
              <w:pStyle w:val="af8"/>
              <w:rPr>
                <w:sz w:val="20"/>
                <w:szCs w:val="20"/>
              </w:rPr>
            </w:pPr>
            <w:r w:rsidRPr="00594CCF">
              <w:rPr>
                <w:sz w:val="20"/>
                <w:szCs w:val="20"/>
              </w:rPr>
              <w:t xml:space="preserve">Температура монтажа </w:t>
            </w:r>
          </w:p>
        </w:tc>
        <w:tc>
          <w:tcPr>
            <w:tcW w:w="3119" w:type="dxa"/>
          </w:tcPr>
          <w:p w:rsidR="000739DD" w:rsidRPr="00594CCF" w:rsidRDefault="000739DD" w:rsidP="000739DD">
            <w:pPr>
              <w:pStyle w:val="af8"/>
              <w:rPr>
                <w:sz w:val="20"/>
                <w:szCs w:val="20"/>
              </w:rPr>
            </w:pPr>
            <w:r w:rsidRPr="00594CCF">
              <w:rPr>
                <w:sz w:val="20"/>
                <w:szCs w:val="20"/>
              </w:rPr>
              <w:t>Не менее чем от 5 до 50 оС</w:t>
            </w:r>
          </w:p>
        </w:tc>
        <w:tc>
          <w:tcPr>
            <w:tcW w:w="1559" w:type="dxa"/>
          </w:tcPr>
          <w:p w:rsidR="000739DD" w:rsidRPr="00594CCF" w:rsidRDefault="000739DD" w:rsidP="000739DD">
            <w:pPr>
              <w:pStyle w:val="af8"/>
              <w:rPr>
                <w:sz w:val="20"/>
                <w:szCs w:val="20"/>
              </w:rPr>
            </w:pPr>
          </w:p>
        </w:tc>
      </w:tr>
      <w:tr w:rsidR="000739DD" w:rsidRPr="00594CCF" w:rsidTr="00D4275E">
        <w:tc>
          <w:tcPr>
            <w:tcW w:w="567" w:type="dxa"/>
          </w:tcPr>
          <w:p w:rsidR="000739DD" w:rsidRPr="00594CCF" w:rsidRDefault="000739DD" w:rsidP="000739DD">
            <w:pPr>
              <w:pStyle w:val="af8"/>
              <w:tabs>
                <w:tab w:val="left" w:pos="1701"/>
              </w:tabs>
              <w:ind w:right="-3"/>
              <w:rPr>
                <w:sz w:val="20"/>
                <w:szCs w:val="20"/>
              </w:rPr>
            </w:pPr>
          </w:p>
        </w:tc>
        <w:tc>
          <w:tcPr>
            <w:tcW w:w="1276" w:type="dxa"/>
          </w:tcPr>
          <w:p w:rsidR="000739DD" w:rsidRPr="00594CCF" w:rsidRDefault="000739DD" w:rsidP="000739DD">
            <w:pPr>
              <w:pStyle w:val="af8"/>
              <w:rPr>
                <w:sz w:val="20"/>
                <w:szCs w:val="20"/>
              </w:rPr>
            </w:pPr>
          </w:p>
        </w:tc>
        <w:tc>
          <w:tcPr>
            <w:tcW w:w="1559" w:type="dxa"/>
          </w:tcPr>
          <w:p w:rsidR="000739DD" w:rsidRPr="00594CCF" w:rsidRDefault="000739DD" w:rsidP="000739DD">
            <w:pPr>
              <w:pStyle w:val="af8"/>
              <w:rPr>
                <w:sz w:val="20"/>
                <w:szCs w:val="20"/>
              </w:rPr>
            </w:pPr>
          </w:p>
        </w:tc>
        <w:tc>
          <w:tcPr>
            <w:tcW w:w="2977" w:type="dxa"/>
          </w:tcPr>
          <w:p w:rsidR="000739DD" w:rsidRPr="00594CCF" w:rsidRDefault="000739DD" w:rsidP="000739DD">
            <w:pPr>
              <w:pStyle w:val="af8"/>
              <w:rPr>
                <w:sz w:val="20"/>
                <w:szCs w:val="20"/>
              </w:rPr>
            </w:pPr>
            <w:r w:rsidRPr="00594CCF">
              <w:rPr>
                <w:sz w:val="20"/>
                <w:szCs w:val="20"/>
              </w:rPr>
              <w:t xml:space="preserve">Температура эксплуатации </w:t>
            </w:r>
          </w:p>
          <w:p w:rsidR="000739DD" w:rsidRPr="00594CCF" w:rsidRDefault="000739DD" w:rsidP="000739DD">
            <w:pPr>
              <w:pStyle w:val="af8"/>
              <w:rPr>
                <w:sz w:val="20"/>
                <w:szCs w:val="20"/>
              </w:rPr>
            </w:pPr>
            <w:r w:rsidRPr="00594CCF">
              <w:rPr>
                <w:sz w:val="20"/>
                <w:szCs w:val="20"/>
              </w:rPr>
              <w:t>диапазон</w:t>
            </w:r>
          </w:p>
        </w:tc>
        <w:tc>
          <w:tcPr>
            <w:tcW w:w="3119" w:type="dxa"/>
          </w:tcPr>
          <w:p w:rsidR="000739DD" w:rsidRPr="00594CCF" w:rsidRDefault="000739DD" w:rsidP="000739DD">
            <w:pPr>
              <w:pStyle w:val="af8"/>
              <w:rPr>
                <w:sz w:val="20"/>
                <w:szCs w:val="20"/>
              </w:rPr>
            </w:pPr>
            <w:r w:rsidRPr="00594CCF">
              <w:rPr>
                <w:sz w:val="20"/>
                <w:szCs w:val="20"/>
              </w:rPr>
              <w:t>Не менее чем от -20 до +50 оС</w:t>
            </w:r>
          </w:p>
        </w:tc>
        <w:tc>
          <w:tcPr>
            <w:tcW w:w="1559" w:type="dxa"/>
          </w:tcPr>
          <w:p w:rsidR="000739DD" w:rsidRPr="00594CCF" w:rsidRDefault="000739DD" w:rsidP="000739DD">
            <w:pPr>
              <w:pStyle w:val="af8"/>
              <w:rPr>
                <w:sz w:val="20"/>
                <w:szCs w:val="20"/>
              </w:rPr>
            </w:pPr>
          </w:p>
        </w:tc>
      </w:tr>
      <w:tr w:rsidR="000739DD" w:rsidRPr="00594CCF" w:rsidTr="00D4275E">
        <w:tc>
          <w:tcPr>
            <w:tcW w:w="567" w:type="dxa"/>
          </w:tcPr>
          <w:p w:rsidR="000739DD" w:rsidRPr="00594CCF" w:rsidRDefault="000739DD" w:rsidP="000739DD">
            <w:pPr>
              <w:pStyle w:val="af8"/>
              <w:tabs>
                <w:tab w:val="left" w:pos="1701"/>
              </w:tabs>
              <w:ind w:right="-3"/>
              <w:rPr>
                <w:sz w:val="20"/>
                <w:szCs w:val="20"/>
              </w:rPr>
            </w:pPr>
          </w:p>
        </w:tc>
        <w:tc>
          <w:tcPr>
            <w:tcW w:w="1276" w:type="dxa"/>
          </w:tcPr>
          <w:p w:rsidR="000739DD" w:rsidRPr="00594CCF" w:rsidRDefault="000739DD" w:rsidP="000739DD">
            <w:pPr>
              <w:pStyle w:val="af8"/>
              <w:rPr>
                <w:sz w:val="20"/>
                <w:szCs w:val="20"/>
              </w:rPr>
            </w:pPr>
          </w:p>
        </w:tc>
        <w:tc>
          <w:tcPr>
            <w:tcW w:w="1559" w:type="dxa"/>
          </w:tcPr>
          <w:p w:rsidR="000739DD" w:rsidRPr="00594CCF" w:rsidRDefault="000739DD" w:rsidP="000739DD">
            <w:pPr>
              <w:pStyle w:val="af8"/>
              <w:rPr>
                <w:sz w:val="20"/>
                <w:szCs w:val="20"/>
              </w:rPr>
            </w:pPr>
          </w:p>
        </w:tc>
        <w:tc>
          <w:tcPr>
            <w:tcW w:w="2977" w:type="dxa"/>
          </w:tcPr>
          <w:p w:rsidR="000739DD" w:rsidRPr="00594CCF" w:rsidRDefault="000739DD" w:rsidP="000739DD">
            <w:pPr>
              <w:pStyle w:val="af8"/>
              <w:rPr>
                <w:sz w:val="20"/>
                <w:szCs w:val="20"/>
              </w:rPr>
            </w:pPr>
            <w:r w:rsidRPr="00594CCF">
              <w:rPr>
                <w:sz w:val="20"/>
                <w:szCs w:val="20"/>
              </w:rPr>
              <w:t>Прочность на 5 см</w:t>
            </w:r>
          </w:p>
        </w:tc>
        <w:tc>
          <w:tcPr>
            <w:tcW w:w="3119" w:type="dxa"/>
          </w:tcPr>
          <w:p w:rsidR="000739DD" w:rsidRPr="00594CCF" w:rsidRDefault="000739DD" w:rsidP="000739DD">
            <w:pPr>
              <w:pStyle w:val="af8"/>
              <w:rPr>
                <w:sz w:val="20"/>
                <w:szCs w:val="20"/>
              </w:rPr>
            </w:pPr>
            <w:r w:rsidRPr="00594CCF">
              <w:rPr>
                <w:sz w:val="20"/>
                <w:szCs w:val="20"/>
              </w:rPr>
              <w:t>Менее 750 Н</w:t>
            </w:r>
          </w:p>
        </w:tc>
        <w:tc>
          <w:tcPr>
            <w:tcW w:w="1559" w:type="dxa"/>
          </w:tcPr>
          <w:p w:rsidR="000739DD" w:rsidRPr="00594CCF" w:rsidRDefault="000739DD" w:rsidP="000739DD">
            <w:pPr>
              <w:pStyle w:val="af8"/>
              <w:rPr>
                <w:sz w:val="20"/>
                <w:szCs w:val="20"/>
              </w:rPr>
            </w:pPr>
          </w:p>
        </w:tc>
      </w:tr>
      <w:tr w:rsidR="000739DD" w:rsidRPr="00594CCF" w:rsidTr="00D4275E">
        <w:tc>
          <w:tcPr>
            <w:tcW w:w="567" w:type="dxa"/>
          </w:tcPr>
          <w:p w:rsidR="000739DD" w:rsidRPr="00594CCF" w:rsidRDefault="000739DD" w:rsidP="000739DD">
            <w:pPr>
              <w:pStyle w:val="af8"/>
              <w:tabs>
                <w:tab w:val="left" w:pos="1701"/>
              </w:tabs>
              <w:ind w:right="-3"/>
              <w:rPr>
                <w:sz w:val="20"/>
                <w:szCs w:val="20"/>
              </w:rPr>
            </w:pPr>
          </w:p>
        </w:tc>
        <w:tc>
          <w:tcPr>
            <w:tcW w:w="1276" w:type="dxa"/>
          </w:tcPr>
          <w:p w:rsidR="000739DD" w:rsidRPr="00594CCF" w:rsidRDefault="000739DD" w:rsidP="000739DD">
            <w:pPr>
              <w:pStyle w:val="af8"/>
              <w:rPr>
                <w:sz w:val="20"/>
                <w:szCs w:val="20"/>
              </w:rPr>
            </w:pPr>
          </w:p>
        </w:tc>
        <w:tc>
          <w:tcPr>
            <w:tcW w:w="1559" w:type="dxa"/>
          </w:tcPr>
          <w:p w:rsidR="000739DD" w:rsidRPr="00594CCF" w:rsidRDefault="000739DD" w:rsidP="000739DD">
            <w:pPr>
              <w:pStyle w:val="af8"/>
              <w:rPr>
                <w:sz w:val="20"/>
                <w:szCs w:val="20"/>
              </w:rPr>
            </w:pPr>
          </w:p>
        </w:tc>
        <w:tc>
          <w:tcPr>
            <w:tcW w:w="2977" w:type="dxa"/>
          </w:tcPr>
          <w:p w:rsidR="000739DD" w:rsidRPr="00594CCF" w:rsidRDefault="000739DD" w:rsidP="000739DD">
            <w:pPr>
              <w:pStyle w:val="af8"/>
              <w:rPr>
                <w:sz w:val="20"/>
                <w:szCs w:val="20"/>
              </w:rPr>
            </w:pPr>
            <w:r w:rsidRPr="00594CCF">
              <w:rPr>
                <w:sz w:val="20"/>
                <w:szCs w:val="20"/>
              </w:rPr>
              <w:t>Прочность на разрыв</w:t>
            </w:r>
          </w:p>
        </w:tc>
        <w:tc>
          <w:tcPr>
            <w:tcW w:w="3119" w:type="dxa"/>
          </w:tcPr>
          <w:p w:rsidR="000739DD" w:rsidRPr="00594CCF" w:rsidRDefault="000739DD" w:rsidP="000739DD">
            <w:pPr>
              <w:pStyle w:val="af8"/>
              <w:rPr>
                <w:sz w:val="20"/>
                <w:szCs w:val="20"/>
              </w:rPr>
            </w:pPr>
            <w:r w:rsidRPr="00594CCF">
              <w:rPr>
                <w:sz w:val="20"/>
                <w:szCs w:val="20"/>
              </w:rPr>
              <w:t>Не менее 95 Н</w:t>
            </w:r>
          </w:p>
        </w:tc>
        <w:tc>
          <w:tcPr>
            <w:tcW w:w="1559" w:type="dxa"/>
          </w:tcPr>
          <w:p w:rsidR="000739DD" w:rsidRPr="00594CCF" w:rsidRDefault="000739DD" w:rsidP="000739DD">
            <w:pPr>
              <w:pStyle w:val="af8"/>
              <w:rPr>
                <w:sz w:val="20"/>
                <w:szCs w:val="20"/>
              </w:rPr>
            </w:pPr>
          </w:p>
        </w:tc>
      </w:tr>
      <w:tr w:rsidR="000739DD" w:rsidRPr="00594CCF" w:rsidTr="00D4275E">
        <w:tc>
          <w:tcPr>
            <w:tcW w:w="567" w:type="dxa"/>
          </w:tcPr>
          <w:p w:rsidR="000739DD" w:rsidRPr="00594CCF" w:rsidRDefault="000739DD" w:rsidP="000739DD">
            <w:pPr>
              <w:pStyle w:val="af8"/>
              <w:tabs>
                <w:tab w:val="left" w:pos="1701"/>
              </w:tabs>
              <w:ind w:right="-3"/>
              <w:rPr>
                <w:sz w:val="20"/>
                <w:szCs w:val="20"/>
              </w:rPr>
            </w:pPr>
          </w:p>
        </w:tc>
        <w:tc>
          <w:tcPr>
            <w:tcW w:w="1276" w:type="dxa"/>
          </w:tcPr>
          <w:p w:rsidR="000739DD" w:rsidRPr="00594CCF" w:rsidRDefault="000739DD" w:rsidP="000739DD">
            <w:pPr>
              <w:pStyle w:val="af8"/>
              <w:rPr>
                <w:sz w:val="20"/>
                <w:szCs w:val="20"/>
              </w:rPr>
            </w:pPr>
          </w:p>
        </w:tc>
        <w:tc>
          <w:tcPr>
            <w:tcW w:w="1559" w:type="dxa"/>
          </w:tcPr>
          <w:p w:rsidR="000739DD" w:rsidRPr="00594CCF" w:rsidRDefault="000739DD" w:rsidP="000739DD">
            <w:pPr>
              <w:pStyle w:val="af8"/>
              <w:rPr>
                <w:sz w:val="20"/>
                <w:szCs w:val="20"/>
              </w:rPr>
            </w:pPr>
          </w:p>
        </w:tc>
        <w:tc>
          <w:tcPr>
            <w:tcW w:w="2977" w:type="dxa"/>
          </w:tcPr>
          <w:p w:rsidR="000739DD" w:rsidRPr="00594CCF" w:rsidRDefault="000739DD" w:rsidP="000739DD">
            <w:pPr>
              <w:pStyle w:val="af8"/>
              <w:rPr>
                <w:sz w:val="20"/>
                <w:szCs w:val="20"/>
              </w:rPr>
            </w:pPr>
            <w:r w:rsidRPr="00594CCF">
              <w:rPr>
                <w:sz w:val="20"/>
                <w:szCs w:val="20"/>
              </w:rPr>
              <w:t xml:space="preserve">Минимальный радиус изгиба </w:t>
            </w:r>
          </w:p>
        </w:tc>
        <w:tc>
          <w:tcPr>
            <w:tcW w:w="3119" w:type="dxa"/>
          </w:tcPr>
          <w:p w:rsidR="000739DD" w:rsidRPr="00594CCF" w:rsidRDefault="000739DD" w:rsidP="000739DD">
            <w:pPr>
              <w:pStyle w:val="af8"/>
              <w:rPr>
                <w:sz w:val="20"/>
                <w:szCs w:val="20"/>
              </w:rPr>
            </w:pPr>
            <w:r w:rsidRPr="00594CCF">
              <w:rPr>
                <w:sz w:val="20"/>
                <w:szCs w:val="20"/>
              </w:rPr>
              <w:t>Не менее 3 диаметров</w:t>
            </w:r>
          </w:p>
        </w:tc>
        <w:tc>
          <w:tcPr>
            <w:tcW w:w="1559" w:type="dxa"/>
          </w:tcPr>
          <w:p w:rsidR="000739DD" w:rsidRPr="00594CCF" w:rsidRDefault="000739DD" w:rsidP="000739DD">
            <w:pPr>
              <w:pStyle w:val="af8"/>
              <w:rPr>
                <w:sz w:val="20"/>
                <w:szCs w:val="20"/>
              </w:rPr>
            </w:pPr>
          </w:p>
        </w:tc>
      </w:tr>
      <w:tr w:rsidR="000739DD" w:rsidRPr="00594CCF" w:rsidTr="00D4275E">
        <w:tc>
          <w:tcPr>
            <w:tcW w:w="567" w:type="dxa"/>
          </w:tcPr>
          <w:p w:rsidR="000739DD" w:rsidRPr="00594CCF" w:rsidRDefault="000739DD" w:rsidP="000739DD">
            <w:pPr>
              <w:pStyle w:val="af8"/>
              <w:tabs>
                <w:tab w:val="left" w:pos="1701"/>
              </w:tabs>
              <w:ind w:right="-3"/>
              <w:rPr>
                <w:sz w:val="20"/>
                <w:szCs w:val="20"/>
              </w:rPr>
            </w:pPr>
          </w:p>
        </w:tc>
        <w:tc>
          <w:tcPr>
            <w:tcW w:w="1276" w:type="dxa"/>
          </w:tcPr>
          <w:p w:rsidR="000739DD" w:rsidRPr="00594CCF" w:rsidRDefault="000739DD" w:rsidP="000739DD">
            <w:pPr>
              <w:pStyle w:val="af8"/>
              <w:rPr>
                <w:sz w:val="20"/>
                <w:szCs w:val="20"/>
              </w:rPr>
            </w:pPr>
          </w:p>
        </w:tc>
        <w:tc>
          <w:tcPr>
            <w:tcW w:w="1559" w:type="dxa"/>
          </w:tcPr>
          <w:p w:rsidR="000739DD" w:rsidRPr="00594CCF" w:rsidRDefault="000739DD" w:rsidP="000739DD">
            <w:pPr>
              <w:pStyle w:val="af8"/>
              <w:rPr>
                <w:sz w:val="20"/>
                <w:szCs w:val="20"/>
              </w:rPr>
            </w:pPr>
          </w:p>
        </w:tc>
        <w:tc>
          <w:tcPr>
            <w:tcW w:w="2977" w:type="dxa"/>
          </w:tcPr>
          <w:p w:rsidR="000739DD" w:rsidRPr="00594CCF" w:rsidRDefault="000739DD" w:rsidP="000739DD">
            <w:pPr>
              <w:pStyle w:val="af8"/>
              <w:rPr>
                <w:sz w:val="20"/>
                <w:szCs w:val="20"/>
              </w:rPr>
            </w:pPr>
            <w:r w:rsidRPr="00594CCF">
              <w:rPr>
                <w:sz w:val="20"/>
                <w:szCs w:val="20"/>
              </w:rPr>
              <w:t xml:space="preserve">Соответствие требованиям </w:t>
            </w:r>
          </w:p>
        </w:tc>
        <w:tc>
          <w:tcPr>
            <w:tcW w:w="3119" w:type="dxa"/>
          </w:tcPr>
          <w:p w:rsidR="000739DD" w:rsidRPr="00594CCF" w:rsidRDefault="000739DD" w:rsidP="000739DD">
            <w:pPr>
              <w:pStyle w:val="af8"/>
              <w:rPr>
                <w:sz w:val="20"/>
                <w:szCs w:val="20"/>
              </w:rPr>
            </w:pPr>
            <w:r w:rsidRPr="00594CCF">
              <w:rPr>
                <w:sz w:val="20"/>
                <w:szCs w:val="20"/>
              </w:rPr>
              <w:t>Пожарной безопасности</w:t>
            </w:r>
          </w:p>
        </w:tc>
        <w:tc>
          <w:tcPr>
            <w:tcW w:w="1559" w:type="dxa"/>
          </w:tcPr>
          <w:p w:rsidR="000739DD" w:rsidRPr="00594CCF" w:rsidRDefault="000739DD" w:rsidP="000739DD">
            <w:pPr>
              <w:pStyle w:val="af8"/>
              <w:rPr>
                <w:sz w:val="20"/>
                <w:szCs w:val="20"/>
              </w:rPr>
            </w:pPr>
          </w:p>
        </w:tc>
      </w:tr>
      <w:tr w:rsidR="000739DD" w:rsidRPr="00594CCF" w:rsidTr="00D4275E">
        <w:tc>
          <w:tcPr>
            <w:tcW w:w="567" w:type="dxa"/>
          </w:tcPr>
          <w:p w:rsidR="000739DD" w:rsidRPr="00594CCF" w:rsidRDefault="000739DD" w:rsidP="000739DD">
            <w:pPr>
              <w:pStyle w:val="af8"/>
              <w:tabs>
                <w:tab w:val="left" w:pos="1701"/>
              </w:tabs>
              <w:ind w:right="-3"/>
              <w:rPr>
                <w:sz w:val="20"/>
                <w:szCs w:val="20"/>
              </w:rPr>
            </w:pPr>
          </w:p>
        </w:tc>
        <w:tc>
          <w:tcPr>
            <w:tcW w:w="1276" w:type="dxa"/>
          </w:tcPr>
          <w:p w:rsidR="000739DD" w:rsidRPr="00594CCF" w:rsidRDefault="000739DD" w:rsidP="000739DD">
            <w:pPr>
              <w:pStyle w:val="af8"/>
              <w:rPr>
                <w:sz w:val="20"/>
                <w:szCs w:val="20"/>
              </w:rPr>
            </w:pPr>
          </w:p>
        </w:tc>
        <w:tc>
          <w:tcPr>
            <w:tcW w:w="1559" w:type="dxa"/>
          </w:tcPr>
          <w:p w:rsidR="000739DD" w:rsidRPr="00594CCF" w:rsidRDefault="000739DD" w:rsidP="000739DD">
            <w:pPr>
              <w:pStyle w:val="af8"/>
              <w:rPr>
                <w:sz w:val="20"/>
                <w:szCs w:val="20"/>
              </w:rPr>
            </w:pPr>
          </w:p>
        </w:tc>
        <w:tc>
          <w:tcPr>
            <w:tcW w:w="2977" w:type="dxa"/>
          </w:tcPr>
          <w:p w:rsidR="000739DD" w:rsidRPr="00594CCF" w:rsidRDefault="000739DD" w:rsidP="000739DD">
            <w:pPr>
              <w:pStyle w:val="af8"/>
              <w:rPr>
                <w:sz w:val="20"/>
                <w:szCs w:val="20"/>
              </w:rPr>
            </w:pPr>
            <w:r w:rsidRPr="00594CCF">
              <w:rPr>
                <w:sz w:val="20"/>
                <w:szCs w:val="20"/>
              </w:rPr>
              <w:t>Внешний диаметр</w:t>
            </w:r>
          </w:p>
        </w:tc>
        <w:tc>
          <w:tcPr>
            <w:tcW w:w="3119" w:type="dxa"/>
          </w:tcPr>
          <w:p w:rsidR="000739DD" w:rsidRPr="00594CCF" w:rsidRDefault="000739DD" w:rsidP="000739DD">
            <w:pPr>
              <w:pStyle w:val="af8"/>
              <w:rPr>
                <w:sz w:val="20"/>
                <w:szCs w:val="20"/>
              </w:rPr>
            </w:pPr>
            <w:r w:rsidRPr="00594CCF">
              <w:rPr>
                <w:sz w:val="20"/>
                <w:szCs w:val="20"/>
              </w:rPr>
              <w:t>Не менее 16 мм</w:t>
            </w:r>
          </w:p>
        </w:tc>
        <w:tc>
          <w:tcPr>
            <w:tcW w:w="1559" w:type="dxa"/>
          </w:tcPr>
          <w:p w:rsidR="000739DD" w:rsidRPr="00594CCF" w:rsidRDefault="000739DD" w:rsidP="000739DD">
            <w:pPr>
              <w:pStyle w:val="af8"/>
              <w:rPr>
                <w:sz w:val="20"/>
                <w:szCs w:val="20"/>
              </w:rPr>
            </w:pPr>
          </w:p>
        </w:tc>
      </w:tr>
      <w:tr w:rsidR="000739DD" w:rsidRPr="00594CCF" w:rsidTr="00D4275E">
        <w:tc>
          <w:tcPr>
            <w:tcW w:w="567" w:type="dxa"/>
          </w:tcPr>
          <w:p w:rsidR="000739DD" w:rsidRPr="00594CCF" w:rsidRDefault="000739DD" w:rsidP="000739DD">
            <w:pPr>
              <w:pStyle w:val="af8"/>
              <w:tabs>
                <w:tab w:val="left" w:pos="1701"/>
              </w:tabs>
              <w:ind w:right="-3"/>
              <w:rPr>
                <w:sz w:val="20"/>
                <w:szCs w:val="20"/>
              </w:rPr>
            </w:pPr>
          </w:p>
        </w:tc>
        <w:tc>
          <w:tcPr>
            <w:tcW w:w="1276" w:type="dxa"/>
          </w:tcPr>
          <w:p w:rsidR="000739DD" w:rsidRPr="00594CCF" w:rsidRDefault="000739DD" w:rsidP="000739DD">
            <w:pPr>
              <w:pStyle w:val="af8"/>
              <w:rPr>
                <w:sz w:val="20"/>
                <w:szCs w:val="20"/>
              </w:rPr>
            </w:pPr>
          </w:p>
        </w:tc>
        <w:tc>
          <w:tcPr>
            <w:tcW w:w="1559" w:type="dxa"/>
          </w:tcPr>
          <w:p w:rsidR="000739DD" w:rsidRPr="00594CCF" w:rsidRDefault="000739DD" w:rsidP="000739DD">
            <w:pPr>
              <w:pStyle w:val="af8"/>
              <w:rPr>
                <w:sz w:val="20"/>
                <w:szCs w:val="20"/>
              </w:rPr>
            </w:pPr>
          </w:p>
        </w:tc>
        <w:tc>
          <w:tcPr>
            <w:tcW w:w="2977" w:type="dxa"/>
          </w:tcPr>
          <w:p w:rsidR="000739DD" w:rsidRPr="00594CCF" w:rsidRDefault="000739DD" w:rsidP="000739DD">
            <w:pPr>
              <w:pStyle w:val="af8"/>
              <w:rPr>
                <w:sz w:val="20"/>
                <w:szCs w:val="20"/>
              </w:rPr>
            </w:pPr>
            <w:r w:rsidRPr="00594CCF">
              <w:rPr>
                <w:sz w:val="20"/>
                <w:szCs w:val="20"/>
              </w:rPr>
              <w:t>Внутренний диаметр</w:t>
            </w:r>
          </w:p>
        </w:tc>
        <w:tc>
          <w:tcPr>
            <w:tcW w:w="3119" w:type="dxa"/>
          </w:tcPr>
          <w:p w:rsidR="000739DD" w:rsidRPr="00594CCF" w:rsidRDefault="000739DD" w:rsidP="000739DD">
            <w:pPr>
              <w:pStyle w:val="af8"/>
              <w:rPr>
                <w:sz w:val="20"/>
                <w:szCs w:val="20"/>
              </w:rPr>
            </w:pPr>
            <w:r w:rsidRPr="00594CCF">
              <w:rPr>
                <w:sz w:val="20"/>
                <w:szCs w:val="20"/>
              </w:rPr>
              <w:t>Менее  15 мм</w:t>
            </w:r>
          </w:p>
        </w:tc>
        <w:tc>
          <w:tcPr>
            <w:tcW w:w="1559" w:type="dxa"/>
          </w:tcPr>
          <w:p w:rsidR="000739DD" w:rsidRPr="00594CCF" w:rsidRDefault="000739DD" w:rsidP="000739DD">
            <w:pPr>
              <w:pStyle w:val="af8"/>
              <w:rPr>
                <w:sz w:val="20"/>
                <w:szCs w:val="20"/>
              </w:rPr>
            </w:pPr>
          </w:p>
        </w:tc>
      </w:tr>
      <w:tr w:rsidR="000739DD" w:rsidRPr="00594CCF" w:rsidTr="00D4275E">
        <w:tc>
          <w:tcPr>
            <w:tcW w:w="567" w:type="dxa"/>
          </w:tcPr>
          <w:p w:rsidR="000739DD" w:rsidRPr="00594CCF" w:rsidRDefault="000739DD" w:rsidP="000739DD">
            <w:pPr>
              <w:pStyle w:val="af8"/>
              <w:tabs>
                <w:tab w:val="left" w:pos="1701"/>
              </w:tabs>
              <w:ind w:right="-3"/>
              <w:rPr>
                <w:sz w:val="20"/>
                <w:szCs w:val="20"/>
              </w:rPr>
            </w:pPr>
            <w:r w:rsidRPr="00594CCF">
              <w:rPr>
                <w:sz w:val="20"/>
                <w:szCs w:val="20"/>
              </w:rPr>
              <w:t>17.</w:t>
            </w:r>
          </w:p>
        </w:tc>
        <w:tc>
          <w:tcPr>
            <w:tcW w:w="1276" w:type="dxa"/>
          </w:tcPr>
          <w:p w:rsidR="000739DD" w:rsidRPr="00594CCF" w:rsidRDefault="000739DD" w:rsidP="000739DD">
            <w:r w:rsidRPr="00594CCF">
              <w:t>Труба гладкая 20 м</w:t>
            </w:r>
          </w:p>
        </w:tc>
        <w:tc>
          <w:tcPr>
            <w:tcW w:w="1559" w:type="dxa"/>
          </w:tcPr>
          <w:p w:rsidR="000739DD" w:rsidRPr="00594CCF" w:rsidRDefault="000739DD" w:rsidP="000739DD"/>
        </w:tc>
        <w:tc>
          <w:tcPr>
            <w:tcW w:w="2977" w:type="dxa"/>
          </w:tcPr>
          <w:p w:rsidR="000739DD" w:rsidRPr="00594CCF" w:rsidRDefault="000739DD" w:rsidP="000739DD">
            <w:r w:rsidRPr="00594CCF">
              <w:t>Предназначение</w:t>
            </w:r>
          </w:p>
        </w:tc>
        <w:tc>
          <w:tcPr>
            <w:tcW w:w="3119" w:type="dxa"/>
          </w:tcPr>
          <w:p w:rsidR="000739DD" w:rsidRPr="00594CCF" w:rsidRDefault="000739DD" w:rsidP="000739DD">
            <w:r w:rsidRPr="00594CCF">
              <w:t>Должна предусматривать прокладку электрических сетей</w:t>
            </w:r>
          </w:p>
        </w:tc>
        <w:tc>
          <w:tcPr>
            <w:tcW w:w="1559" w:type="dxa"/>
          </w:tcPr>
          <w:p w:rsidR="000739DD" w:rsidRPr="00594CCF" w:rsidRDefault="000739DD" w:rsidP="000739DD"/>
        </w:tc>
      </w:tr>
      <w:tr w:rsidR="000739DD" w:rsidRPr="00594CCF" w:rsidTr="00D4275E">
        <w:tc>
          <w:tcPr>
            <w:tcW w:w="567" w:type="dxa"/>
          </w:tcPr>
          <w:p w:rsidR="000739DD" w:rsidRPr="00594CCF" w:rsidRDefault="000739DD" w:rsidP="000739DD">
            <w:pPr>
              <w:pStyle w:val="af8"/>
              <w:tabs>
                <w:tab w:val="left" w:pos="1701"/>
              </w:tabs>
              <w:ind w:right="-3"/>
              <w:rPr>
                <w:sz w:val="20"/>
                <w:szCs w:val="20"/>
              </w:rPr>
            </w:pPr>
          </w:p>
        </w:tc>
        <w:tc>
          <w:tcPr>
            <w:tcW w:w="1276" w:type="dxa"/>
          </w:tcPr>
          <w:p w:rsidR="000739DD" w:rsidRPr="00594CCF" w:rsidRDefault="000739DD" w:rsidP="000739DD"/>
        </w:tc>
        <w:tc>
          <w:tcPr>
            <w:tcW w:w="1559" w:type="dxa"/>
          </w:tcPr>
          <w:p w:rsidR="000739DD" w:rsidRPr="00594CCF" w:rsidRDefault="000739DD" w:rsidP="000739DD"/>
        </w:tc>
        <w:tc>
          <w:tcPr>
            <w:tcW w:w="2977" w:type="dxa"/>
          </w:tcPr>
          <w:p w:rsidR="000739DD" w:rsidRPr="00594CCF" w:rsidRDefault="000739DD" w:rsidP="000739DD">
            <w:r w:rsidRPr="00594CCF">
              <w:t>Место прокладки</w:t>
            </w:r>
          </w:p>
        </w:tc>
        <w:tc>
          <w:tcPr>
            <w:tcW w:w="3119" w:type="dxa"/>
          </w:tcPr>
          <w:p w:rsidR="000739DD" w:rsidRPr="00594CCF" w:rsidRDefault="000739DD" w:rsidP="000739DD">
            <w:r w:rsidRPr="00594CCF">
              <w:t>Открытая прокладка внутри помещений и на открытом воздухе при отсутствии прямого воздействия ультрафиолета и осадков</w:t>
            </w:r>
          </w:p>
        </w:tc>
        <w:tc>
          <w:tcPr>
            <w:tcW w:w="1559" w:type="dxa"/>
          </w:tcPr>
          <w:p w:rsidR="000739DD" w:rsidRPr="00594CCF" w:rsidRDefault="000739DD" w:rsidP="000739DD"/>
        </w:tc>
      </w:tr>
      <w:tr w:rsidR="000739DD" w:rsidRPr="00594CCF" w:rsidTr="00D4275E">
        <w:tc>
          <w:tcPr>
            <w:tcW w:w="567" w:type="dxa"/>
          </w:tcPr>
          <w:p w:rsidR="000739DD" w:rsidRPr="00594CCF" w:rsidRDefault="000739DD" w:rsidP="000739DD">
            <w:pPr>
              <w:pStyle w:val="af8"/>
              <w:tabs>
                <w:tab w:val="left" w:pos="1701"/>
              </w:tabs>
              <w:ind w:right="-3"/>
              <w:rPr>
                <w:sz w:val="20"/>
                <w:szCs w:val="20"/>
              </w:rPr>
            </w:pPr>
          </w:p>
        </w:tc>
        <w:tc>
          <w:tcPr>
            <w:tcW w:w="1276" w:type="dxa"/>
          </w:tcPr>
          <w:p w:rsidR="000739DD" w:rsidRPr="00594CCF" w:rsidRDefault="000739DD" w:rsidP="000739DD"/>
        </w:tc>
        <w:tc>
          <w:tcPr>
            <w:tcW w:w="1559" w:type="dxa"/>
          </w:tcPr>
          <w:p w:rsidR="000739DD" w:rsidRPr="00594CCF" w:rsidRDefault="000739DD" w:rsidP="000739DD"/>
        </w:tc>
        <w:tc>
          <w:tcPr>
            <w:tcW w:w="2977" w:type="dxa"/>
          </w:tcPr>
          <w:p w:rsidR="000739DD" w:rsidRPr="00594CCF" w:rsidRDefault="000739DD" w:rsidP="000739DD">
            <w:r w:rsidRPr="00594CCF">
              <w:t>Стойкость</w:t>
            </w:r>
          </w:p>
        </w:tc>
        <w:tc>
          <w:tcPr>
            <w:tcW w:w="3119" w:type="dxa"/>
          </w:tcPr>
          <w:p w:rsidR="000739DD" w:rsidRPr="00594CCF" w:rsidRDefault="000739DD" w:rsidP="000739DD">
            <w:r w:rsidRPr="00594CCF">
              <w:t>Должна обеспечиваться стойкость к распространению горения и стойкость к старению</w:t>
            </w:r>
          </w:p>
        </w:tc>
        <w:tc>
          <w:tcPr>
            <w:tcW w:w="1559" w:type="dxa"/>
          </w:tcPr>
          <w:p w:rsidR="000739DD" w:rsidRPr="00594CCF" w:rsidRDefault="000739DD" w:rsidP="000739DD"/>
        </w:tc>
      </w:tr>
      <w:tr w:rsidR="000739DD" w:rsidRPr="00594CCF" w:rsidTr="00D4275E">
        <w:tc>
          <w:tcPr>
            <w:tcW w:w="567" w:type="dxa"/>
          </w:tcPr>
          <w:p w:rsidR="000739DD" w:rsidRPr="00594CCF" w:rsidRDefault="000739DD" w:rsidP="000739DD">
            <w:pPr>
              <w:pStyle w:val="af8"/>
              <w:tabs>
                <w:tab w:val="left" w:pos="1701"/>
              </w:tabs>
              <w:ind w:right="-3"/>
              <w:rPr>
                <w:sz w:val="20"/>
                <w:szCs w:val="20"/>
              </w:rPr>
            </w:pPr>
          </w:p>
        </w:tc>
        <w:tc>
          <w:tcPr>
            <w:tcW w:w="1276" w:type="dxa"/>
          </w:tcPr>
          <w:p w:rsidR="000739DD" w:rsidRPr="00594CCF" w:rsidRDefault="000739DD" w:rsidP="000739DD"/>
        </w:tc>
        <w:tc>
          <w:tcPr>
            <w:tcW w:w="1559" w:type="dxa"/>
          </w:tcPr>
          <w:p w:rsidR="000739DD" w:rsidRPr="00594CCF" w:rsidRDefault="000739DD" w:rsidP="000739DD"/>
        </w:tc>
        <w:tc>
          <w:tcPr>
            <w:tcW w:w="2977" w:type="dxa"/>
          </w:tcPr>
          <w:p w:rsidR="000739DD" w:rsidRPr="00594CCF" w:rsidRDefault="000739DD" w:rsidP="000739DD">
            <w:r w:rsidRPr="00594CCF">
              <w:t xml:space="preserve">Степень защиты </w:t>
            </w:r>
          </w:p>
        </w:tc>
        <w:tc>
          <w:tcPr>
            <w:tcW w:w="3119" w:type="dxa"/>
          </w:tcPr>
          <w:p w:rsidR="000739DD" w:rsidRPr="00594CCF" w:rsidRDefault="000739DD" w:rsidP="000739DD">
            <w:r w:rsidRPr="00594CCF">
              <w:t>IP 67-77</w:t>
            </w:r>
          </w:p>
        </w:tc>
        <w:tc>
          <w:tcPr>
            <w:tcW w:w="1559" w:type="dxa"/>
          </w:tcPr>
          <w:p w:rsidR="000739DD" w:rsidRPr="00594CCF" w:rsidRDefault="000739DD" w:rsidP="000739DD"/>
        </w:tc>
      </w:tr>
      <w:tr w:rsidR="000739DD" w:rsidRPr="00594CCF" w:rsidTr="00D4275E">
        <w:tc>
          <w:tcPr>
            <w:tcW w:w="567" w:type="dxa"/>
          </w:tcPr>
          <w:p w:rsidR="000739DD" w:rsidRPr="00594CCF" w:rsidRDefault="000739DD" w:rsidP="000739DD">
            <w:pPr>
              <w:pStyle w:val="af8"/>
              <w:tabs>
                <w:tab w:val="left" w:pos="1701"/>
              </w:tabs>
              <w:ind w:right="-3"/>
              <w:rPr>
                <w:sz w:val="20"/>
                <w:szCs w:val="20"/>
              </w:rPr>
            </w:pPr>
          </w:p>
        </w:tc>
        <w:tc>
          <w:tcPr>
            <w:tcW w:w="1276" w:type="dxa"/>
          </w:tcPr>
          <w:p w:rsidR="000739DD" w:rsidRPr="00594CCF" w:rsidRDefault="000739DD" w:rsidP="000739DD"/>
        </w:tc>
        <w:tc>
          <w:tcPr>
            <w:tcW w:w="1559" w:type="dxa"/>
          </w:tcPr>
          <w:p w:rsidR="000739DD" w:rsidRPr="00594CCF" w:rsidRDefault="000739DD" w:rsidP="000739DD"/>
        </w:tc>
        <w:tc>
          <w:tcPr>
            <w:tcW w:w="2977" w:type="dxa"/>
          </w:tcPr>
          <w:p w:rsidR="000739DD" w:rsidRPr="00594CCF" w:rsidRDefault="000739DD" w:rsidP="000739DD">
            <w:r w:rsidRPr="00594CCF">
              <w:t xml:space="preserve">Температура монтажа </w:t>
            </w:r>
          </w:p>
        </w:tc>
        <w:tc>
          <w:tcPr>
            <w:tcW w:w="3119" w:type="dxa"/>
          </w:tcPr>
          <w:p w:rsidR="000739DD" w:rsidRPr="00594CCF" w:rsidRDefault="000739DD" w:rsidP="000739DD">
            <w:r w:rsidRPr="00594CCF">
              <w:t>Не менее чем от  5 до  50 оС</w:t>
            </w:r>
          </w:p>
        </w:tc>
        <w:tc>
          <w:tcPr>
            <w:tcW w:w="1559" w:type="dxa"/>
          </w:tcPr>
          <w:p w:rsidR="000739DD" w:rsidRPr="00594CCF" w:rsidRDefault="000739DD" w:rsidP="000739DD"/>
        </w:tc>
      </w:tr>
      <w:tr w:rsidR="000739DD" w:rsidRPr="00594CCF" w:rsidTr="00D4275E">
        <w:tc>
          <w:tcPr>
            <w:tcW w:w="567" w:type="dxa"/>
          </w:tcPr>
          <w:p w:rsidR="000739DD" w:rsidRPr="00594CCF" w:rsidRDefault="000739DD" w:rsidP="000739DD">
            <w:pPr>
              <w:pStyle w:val="af8"/>
              <w:tabs>
                <w:tab w:val="left" w:pos="1701"/>
              </w:tabs>
              <w:ind w:right="-3"/>
              <w:rPr>
                <w:sz w:val="20"/>
                <w:szCs w:val="20"/>
              </w:rPr>
            </w:pPr>
          </w:p>
        </w:tc>
        <w:tc>
          <w:tcPr>
            <w:tcW w:w="1276" w:type="dxa"/>
          </w:tcPr>
          <w:p w:rsidR="000739DD" w:rsidRPr="00594CCF" w:rsidRDefault="000739DD" w:rsidP="000739DD"/>
        </w:tc>
        <w:tc>
          <w:tcPr>
            <w:tcW w:w="1559" w:type="dxa"/>
          </w:tcPr>
          <w:p w:rsidR="000739DD" w:rsidRPr="00594CCF" w:rsidRDefault="000739DD" w:rsidP="000739DD"/>
        </w:tc>
        <w:tc>
          <w:tcPr>
            <w:tcW w:w="2977" w:type="dxa"/>
          </w:tcPr>
          <w:p w:rsidR="000739DD" w:rsidRPr="00594CCF" w:rsidRDefault="000739DD" w:rsidP="000739DD">
            <w:r w:rsidRPr="00594CCF">
              <w:t xml:space="preserve">Температура эксплуатации </w:t>
            </w:r>
          </w:p>
        </w:tc>
        <w:tc>
          <w:tcPr>
            <w:tcW w:w="3119" w:type="dxa"/>
          </w:tcPr>
          <w:p w:rsidR="000739DD" w:rsidRPr="00594CCF" w:rsidRDefault="000739DD" w:rsidP="000739DD">
            <w:r w:rsidRPr="00594CCF">
              <w:t>Не менее чем от -20 до +50 оС</w:t>
            </w:r>
          </w:p>
        </w:tc>
        <w:tc>
          <w:tcPr>
            <w:tcW w:w="1559" w:type="dxa"/>
          </w:tcPr>
          <w:p w:rsidR="000739DD" w:rsidRPr="00594CCF" w:rsidRDefault="000739DD" w:rsidP="000739DD"/>
        </w:tc>
      </w:tr>
      <w:tr w:rsidR="000739DD" w:rsidRPr="00594CCF" w:rsidTr="00D4275E">
        <w:tc>
          <w:tcPr>
            <w:tcW w:w="567" w:type="dxa"/>
          </w:tcPr>
          <w:p w:rsidR="000739DD" w:rsidRPr="00594CCF" w:rsidRDefault="000739DD" w:rsidP="000739DD">
            <w:pPr>
              <w:pStyle w:val="af8"/>
              <w:tabs>
                <w:tab w:val="left" w:pos="1701"/>
              </w:tabs>
              <w:ind w:right="-3"/>
              <w:rPr>
                <w:sz w:val="20"/>
                <w:szCs w:val="20"/>
              </w:rPr>
            </w:pPr>
          </w:p>
        </w:tc>
        <w:tc>
          <w:tcPr>
            <w:tcW w:w="1276" w:type="dxa"/>
          </w:tcPr>
          <w:p w:rsidR="000739DD" w:rsidRPr="00594CCF" w:rsidRDefault="000739DD" w:rsidP="000739DD"/>
        </w:tc>
        <w:tc>
          <w:tcPr>
            <w:tcW w:w="1559" w:type="dxa"/>
          </w:tcPr>
          <w:p w:rsidR="000739DD" w:rsidRPr="00594CCF" w:rsidRDefault="000739DD" w:rsidP="000739DD"/>
        </w:tc>
        <w:tc>
          <w:tcPr>
            <w:tcW w:w="2977" w:type="dxa"/>
          </w:tcPr>
          <w:p w:rsidR="000739DD" w:rsidRPr="00594CCF" w:rsidRDefault="000739DD" w:rsidP="000739DD">
            <w:r w:rsidRPr="00594CCF">
              <w:t>Прочность на 5 см</w:t>
            </w:r>
          </w:p>
        </w:tc>
        <w:tc>
          <w:tcPr>
            <w:tcW w:w="3119" w:type="dxa"/>
          </w:tcPr>
          <w:p w:rsidR="000739DD" w:rsidRPr="00594CCF" w:rsidRDefault="000739DD" w:rsidP="000739DD">
            <w:r w:rsidRPr="00594CCF">
              <w:t>Менее 750 Н</w:t>
            </w:r>
          </w:p>
        </w:tc>
        <w:tc>
          <w:tcPr>
            <w:tcW w:w="1559" w:type="dxa"/>
          </w:tcPr>
          <w:p w:rsidR="000739DD" w:rsidRPr="00594CCF" w:rsidRDefault="000739DD" w:rsidP="000739DD"/>
        </w:tc>
      </w:tr>
      <w:tr w:rsidR="000739DD" w:rsidRPr="00594CCF" w:rsidTr="00D4275E">
        <w:tc>
          <w:tcPr>
            <w:tcW w:w="567" w:type="dxa"/>
          </w:tcPr>
          <w:p w:rsidR="000739DD" w:rsidRPr="00594CCF" w:rsidRDefault="000739DD" w:rsidP="000739DD">
            <w:pPr>
              <w:pStyle w:val="af8"/>
              <w:tabs>
                <w:tab w:val="left" w:pos="1701"/>
              </w:tabs>
              <w:ind w:right="-3"/>
              <w:rPr>
                <w:sz w:val="20"/>
                <w:szCs w:val="20"/>
              </w:rPr>
            </w:pPr>
          </w:p>
        </w:tc>
        <w:tc>
          <w:tcPr>
            <w:tcW w:w="1276" w:type="dxa"/>
          </w:tcPr>
          <w:p w:rsidR="000739DD" w:rsidRPr="00594CCF" w:rsidRDefault="000739DD" w:rsidP="000739DD"/>
        </w:tc>
        <w:tc>
          <w:tcPr>
            <w:tcW w:w="1559" w:type="dxa"/>
          </w:tcPr>
          <w:p w:rsidR="000739DD" w:rsidRPr="00594CCF" w:rsidRDefault="000739DD" w:rsidP="000739DD"/>
        </w:tc>
        <w:tc>
          <w:tcPr>
            <w:tcW w:w="2977" w:type="dxa"/>
          </w:tcPr>
          <w:p w:rsidR="000739DD" w:rsidRPr="00594CCF" w:rsidRDefault="000739DD" w:rsidP="000739DD">
            <w:r w:rsidRPr="00594CCF">
              <w:t xml:space="preserve">Соответствие требованиям  </w:t>
            </w:r>
          </w:p>
        </w:tc>
        <w:tc>
          <w:tcPr>
            <w:tcW w:w="3119" w:type="dxa"/>
          </w:tcPr>
          <w:p w:rsidR="000739DD" w:rsidRPr="00594CCF" w:rsidRDefault="000739DD" w:rsidP="000739DD">
            <w:r w:rsidRPr="00594CCF">
              <w:t>Пожарной безопасности</w:t>
            </w:r>
          </w:p>
        </w:tc>
        <w:tc>
          <w:tcPr>
            <w:tcW w:w="1559" w:type="dxa"/>
          </w:tcPr>
          <w:p w:rsidR="000739DD" w:rsidRPr="00594CCF" w:rsidRDefault="000739DD" w:rsidP="000739DD"/>
        </w:tc>
      </w:tr>
      <w:tr w:rsidR="000739DD" w:rsidRPr="00594CCF" w:rsidTr="00D4275E">
        <w:tc>
          <w:tcPr>
            <w:tcW w:w="567" w:type="dxa"/>
          </w:tcPr>
          <w:p w:rsidR="000739DD" w:rsidRPr="00594CCF" w:rsidRDefault="000739DD" w:rsidP="000739DD">
            <w:pPr>
              <w:pStyle w:val="af8"/>
              <w:tabs>
                <w:tab w:val="left" w:pos="1701"/>
              </w:tabs>
              <w:ind w:right="-3"/>
              <w:rPr>
                <w:sz w:val="20"/>
                <w:szCs w:val="20"/>
              </w:rPr>
            </w:pPr>
          </w:p>
        </w:tc>
        <w:tc>
          <w:tcPr>
            <w:tcW w:w="1276" w:type="dxa"/>
          </w:tcPr>
          <w:p w:rsidR="000739DD" w:rsidRPr="00594CCF" w:rsidRDefault="000739DD" w:rsidP="000739DD"/>
        </w:tc>
        <w:tc>
          <w:tcPr>
            <w:tcW w:w="1559" w:type="dxa"/>
          </w:tcPr>
          <w:p w:rsidR="000739DD" w:rsidRPr="00594CCF" w:rsidRDefault="000739DD" w:rsidP="000739DD"/>
        </w:tc>
        <w:tc>
          <w:tcPr>
            <w:tcW w:w="2977" w:type="dxa"/>
          </w:tcPr>
          <w:p w:rsidR="000739DD" w:rsidRPr="00594CCF" w:rsidRDefault="000739DD" w:rsidP="000739DD">
            <w:r w:rsidRPr="00594CCF">
              <w:t>Внешний диаметр</w:t>
            </w:r>
          </w:p>
        </w:tc>
        <w:tc>
          <w:tcPr>
            <w:tcW w:w="3119" w:type="dxa"/>
          </w:tcPr>
          <w:p w:rsidR="000739DD" w:rsidRPr="00594CCF" w:rsidRDefault="000739DD" w:rsidP="000739DD">
            <w:r w:rsidRPr="00594CCF">
              <w:t>Менее 35 мм</w:t>
            </w:r>
          </w:p>
        </w:tc>
        <w:tc>
          <w:tcPr>
            <w:tcW w:w="1559" w:type="dxa"/>
          </w:tcPr>
          <w:p w:rsidR="000739DD" w:rsidRPr="00594CCF" w:rsidRDefault="000739DD" w:rsidP="000739DD"/>
        </w:tc>
      </w:tr>
      <w:tr w:rsidR="000739DD" w:rsidRPr="00594CCF" w:rsidTr="00D4275E">
        <w:tc>
          <w:tcPr>
            <w:tcW w:w="567" w:type="dxa"/>
          </w:tcPr>
          <w:p w:rsidR="000739DD" w:rsidRPr="00594CCF" w:rsidRDefault="000739DD" w:rsidP="000739DD">
            <w:pPr>
              <w:pStyle w:val="af8"/>
              <w:tabs>
                <w:tab w:val="left" w:pos="1701"/>
              </w:tabs>
              <w:ind w:right="-3"/>
              <w:rPr>
                <w:sz w:val="20"/>
                <w:szCs w:val="20"/>
              </w:rPr>
            </w:pPr>
          </w:p>
        </w:tc>
        <w:tc>
          <w:tcPr>
            <w:tcW w:w="1276" w:type="dxa"/>
          </w:tcPr>
          <w:p w:rsidR="000739DD" w:rsidRPr="00594CCF" w:rsidRDefault="000739DD" w:rsidP="000739DD"/>
        </w:tc>
        <w:tc>
          <w:tcPr>
            <w:tcW w:w="1559" w:type="dxa"/>
          </w:tcPr>
          <w:p w:rsidR="000739DD" w:rsidRPr="00594CCF" w:rsidRDefault="000739DD" w:rsidP="000739DD"/>
        </w:tc>
        <w:tc>
          <w:tcPr>
            <w:tcW w:w="2977" w:type="dxa"/>
          </w:tcPr>
          <w:p w:rsidR="000739DD" w:rsidRPr="00594CCF" w:rsidRDefault="000739DD" w:rsidP="000739DD">
            <w:r w:rsidRPr="00594CCF">
              <w:t>Внутренний диаметр</w:t>
            </w:r>
          </w:p>
        </w:tc>
        <w:tc>
          <w:tcPr>
            <w:tcW w:w="3119" w:type="dxa"/>
          </w:tcPr>
          <w:p w:rsidR="000739DD" w:rsidRPr="00594CCF" w:rsidRDefault="000739DD" w:rsidP="000739DD">
            <w:r w:rsidRPr="00594CCF">
              <w:t>Более 28 мм</w:t>
            </w:r>
          </w:p>
        </w:tc>
        <w:tc>
          <w:tcPr>
            <w:tcW w:w="1559" w:type="dxa"/>
          </w:tcPr>
          <w:p w:rsidR="000739DD" w:rsidRPr="00594CCF" w:rsidRDefault="000739DD" w:rsidP="000739DD"/>
        </w:tc>
      </w:tr>
      <w:tr w:rsidR="000739DD" w:rsidRPr="00594CCF" w:rsidTr="00D4275E">
        <w:tc>
          <w:tcPr>
            <w:tcW w:w="567" w:type="dxa"/>
          </w:tcPr>
          <w:p w:rsidR="000739DD" w:rsidRPr="00594CCF" w:rsidRDefault="000739DD" w:rsidP="000739DD">
            <w:pPr>
              <w:pStyle w:val="af8"/>
              <w:tabs>
                <w:tab w:val="left" w:pos="1701"/>
              </w:tabs>
              <w:ind w:right="-3"/>
              <w:rPr>
                <w:sz w:val="20"/>
                <w:szCs w:val="20"/>
              </w:rPr>
            </w:pPr>
            <w:r w:rsidRPr="00594CCF">
              <w:rPr>
                <w:sz w:val="20"/>
                <w:szCs w:val="20"/>
              </w:rPr>
              <w:t>18.</w:t>
            </w:r>
          </w:p>
        </w:tc>
        <w:tc>
          <w:tcPr>
            <w:tcW w:w="1276" w:type="dxa"/>
          </w:tcPr>
          <w:p w:rsidR="000739DD" w:rsidRPr="00594CCF" w:rsidRDefault="000739DD" w:rsidP="000739DD">
            <w:pPr>
              <w:pStyle w:val="af8"/>
              <w:tabs>
                <w:tab w:val="left" w:pos="1735"/>
              </w:tabs>
              <w:ind w:right="-108"/>
              <w:rPr>
                <w:rFonts w:eastAsia="Calibri"/>
                <w:sz w:val="20"/>
                <w:szCs w:val="20"/>
                <w:lang w:val="en-US"/>
              </w:rPr>
            </w:pPr>
            <w:r w:rsidRPr="00594CCF">
              <w:rPr>
                <w:rFonts w:eastAsia="Calibri"/>
                <w:sz w:val="20"/>
                <w:szCs w:val="20"/>
              </w:rPr>
              <w:t>Кабель 390 м</w:t>
            </w:r>
          </w:p>
        </w:tc>
        <w:tc>
          <w:tcPr>
            <w:tcW w:w="1559" w:type="dxa"/>
          </w:tcPr>
          <w:p w:rsidR="000739DD" w:rsidRPr="00594CCF" w:rsidRDefault="000739DD" w:rsidP="000739DD">
            <w:pPr>
              <w:pStyle w:val="af8"/>
              <w:tabs>
                <w:tab w:val="left" w:pos="1735"/>
              </w:tabs>
              <w:ind w:right="-108"/>
              <w:rPr>
                <w:rFonts w:eastAsia="Calibri"/>
                <w:sz w:val="20"/>
                <w:szCs w:val="20"/>
              </w:rPr>
            </w:pPr>
          </w:p>
        </w:tc>
        <w:tc>
          <w:tcPr>
            <w:tcW w:w="2977" w:type="dxa"/>
          </w:tcPr>
          <w:p w:rsidR="000739DD" w:rsidRPr="00594CCF" w:rsidRDefault="000739DD" w:rsidP="000739DD">
            <w:pPr>
              <w:pStyle w:val="af8"/>
              <w:tabs>
                <w:tab w:val="left" w:pos="1735"/>
              </w:tabs>
              <w:ind w:right="-108"/>
              <w:rPr>
                <w:rFonts w:eastAsia="Calibri"/>
                <w:sz w:val="20"/>
                <w:szCs w:val="20"/>
              </w:rPr>
            </w:pPr>
            <w:r w:rsidRPr="00594CCF">
              <w:rPr>
                <w:rFonts w:eastAsia="Calibri"/>
                <w:sz w:val="20"/>
                <w:szCs w:val="20"/>
              </w:rPr>
              <w:t>Количество пар</w:t>
            </w:r>
          </w:p>
        </w:tc>
        <w:tc>
          <w:tcPr>
            <w:tcW w:w="3119" w:type="dxa"/>
          </w:tcPr>
          <w:p w:rsidR="000739DD" w:rsidRPr="00594CCF" w:rsidRDefault="000739DD" w:rsidP="000739DD">
            <w:pPr>
              <w:pStyle w:val="af8"/>
              <w:tabs>
                <w:tab w:val="left" w:pos="1735"/>
              </w:tabs>
              <w:ind w:right="-108"/>
              <w:rPr>
                <w:rFonts w:eastAsia="Calibri"/>
                <w:sz w:val="20"/>
                <w:szCs w:val="20"/>
              </w:rPr>
            </w:pPr>
            <w:r w:rsidRPr="00594CCF">
              <w:rPr>
                <w:rFonts w:eastAsia="Calibri"/>
                <w:sz w:val="20"/>
                <w:szCs w:val="20"/>
              </w:rPr>
              <w:t>Не менее 4</w:t>
            </w:r>
          </w:p>
        </w:tc>
        <w:tc>
          <w:tcPr>
            <w:tcW w:w="1559" w:type="dxa"/>
          </w:tcPr>
          <w:p w:rsidR="000739DD" w:rsidRPr="00594CCF" w:rsidRDefault="000739DD" w:rsidP="000739DD">
            <w:pPr>
              <w:pStyle w:val="af8"/>
              <w:tabs>
                <w:tab w:val="left" w:pos="1735"/>
              </w:tabs>
              <w:ind w:right="-108"/>
              <w:rPr>
                <w:rFonts w:eastAsia="Calibri"/>
                <w:sz w:val="20"/>
                <w:szCs w:val="20"/>
                <w:lang w:val="en-US"/>
              </w:rPr>
            </w:pPr>
          </w:p>
        </w:tc>
      </w:tr>
      <w:tr w:rsidR="000739DD" w:rsidRPr="00594CCF" w:rsidTr="00D4275E">
        <w:tc>
          <w:tcPr>
            <w:tcW w:w="567" w:type="dxa"/>
          </w:tcPr>
          <w:p w:rsidR="000739DD" w:rsidRPr="00594CCF" w:rsidRDefault="000739DD" w:rsidP="000739DD">
            <w:pPr>
              <w:pStyle w:val="af8"/>
              <w:tabs>
                <w:tab w:val="left" w:pos="1701"/>
              </w:tabs>
              <w:ind w:right="-3"/>
              <w:rPr>
                <w:sz w:val="20"/>
                <w:szCs w:val="20"/>
              </w:rPr>
            </w:pPr>
          </w:p>
        </w:tc>
        <w:tc>
          <w:tcPr>
            <w:tcW w:w="1276" w:type="dxa"/>
          </w:tcPr>
          <w:p w:rsidR="000739DD" w:rsidRPr="00594CCF" w:rsidRDefault="000739DD" w:rsidP="000739DD">
            <w:pPr>
              <w:pStyle w:val="af8"/>
              <w:tabs>
                <w:tab w:val="left" w:pos="1735"/>
              </w:tabs>
              <w:ind w:right="-108"/>
              <w:rPr>
                <w:rFonts w:eastAsia="Calibri"/>
                <w:sz w:val="20"/>
                <w:szCs w:val="20"/>
              </w:rPr>
            </w:pPr>
          </w:p>
        </w:tc>
        <w:tc>
          <w:tcPr>
            <w:tcW w:w="1559" w:type="dxa"/>
          </w:tcPr>
          <w:p w:rsidR="000739DD" w:rsidRPr="00594CCF" w:rsidRDefault="000739DD" w:rsidP="000739DD">
            <w:pPr>
              <w:pStyle w:val="af8"/>
              <w:tabs>
                <w:tab w:val="left" w:pos="1735"/>
              </w:tabs>
              <w:ind w:right="-108"/>
              <w:rPr>
                <w:rFonts w:eastAsia="Calibri"/>
                <w:sz w:val="20"/>
                <w:szCs w:val="20"/>
              </w:rPr>
            </w:pPr>
          </w:p>
        </w:tc>
        <w:tc>
          <w:tcPr>
            <w:tcW w:w="2977" w:type="dxa"/>
          </w:tcPr>
          <w:p w:rsidR="000739DD" w:rsidRPr="00594CCF" w:rsidRDefault="000739DD" w:rsidP="000739DD">
            <w:pPr>
              <w:pStyle w:val="af8"/>
              <w:tabs>
                <w:tab w:val="left" w:pos="1735"/>
              </w:tabs>
              <w:ind w:right="-108"/>
              <w:rPr>
                <w:rFonts w:eastAsia="Calibri"/>
                <w:sz w:val="20"/>
                <w:szCs w:val="20"/>
              </w:rPr>
            </w:pPr>
            <w:r w:rsidRPr="00594CCF">
              <w:rPr>
                <w:rFonts w:eastAsia="Calibri"/>
                <w:sz w:val="20"/>
                <w:szCs w:val="20"/>
              </w:rPr>
              <w:t>Диаметр проводника</w:t>
            </w:r>
          </w:p>
        </w:tc>
        <w:tc>
          <w:tcPr>
            <w:tcW w:w="3119" w:type="dxa"/>
          </w:tcPr>
          <w:p w:rsidR="000739DD" w:rsidRPr="00594CCF" w:rsidRDefault="000739DD" w:rsidP="000739DD">
            <w:pPr>
              <w:pStyle w:val="af8"/>
              <w:tabs>
                <w:tab w:val="left" w:pos="1735"/>
              </w:tabs>
              <w:ind w:right="-108"/>
              <w:rPr>
                <w:rFonts w:eastAsia="Calibri"/>
                <w:sz w:val="20"/>
                <w:szCs w:val="20"/>
              </w:rPr>
            </w:pPr>
            <w:r w:rsidRPr="00594CCF">
              <w:rPr>
                <w:rFonts w:eastAsia="Calibri"/>
                <w:sz w:val="20"/>
                <w:szCs w:val="20"/>
              </w:rPr>
              <w:t>0.51 – 0.54 мм</w:t>
            </w:r>
          </w:p>
        </w:tc>
        <w:tc>
          <w:tcPr>
            <w:tcW w:w="1559" w:type="dxa"/>
          </w:tcPr>
          <w:p w:rsidR="000739DD" w:rsidRPr="00594CCF" w:rsidRDefault="000739DD" w:rsidP="000739DD">
            <w:pPr>
              <w:pStyle w:val="af8"/>
              <w:tabs>
                <w:tab w:val="left" w:pos="1735"/>
              </w:tabs>
              <w:ind w:right="-108"/>
              <w:rPr>
                <w:rFonts w:eastAsia="Calibri"/>
                <w:sz w:val="20"/>
                <w:szCs w:val="20"/>
              </w:rPr>
            </w:pPr>
          </w:p>
        </w:tc>
      </w:tr>
      <w:tr w:rsidR="000739DD" w:rsidRPr="00594CCF" w:rsidTr="00D4275E">
        <w:tc>
          <w:tcPr>
            <w:tcW w:w="567" w:type="dxa"/>
          </w:tcPr>
          <w:p w:rsidR="000739DD" w:rsidRPr="00594CCF" w:rsidRDefault="000739DD" w:rsidP="000739DD">
            <w:pPr>
              <w:pStyle w:val="af8"/>
              <w:tabs>
                <w:tab w:val="left" w:pos="1701"/>
              </w:tabs>
              <w:ind w:right="-3"/>
              <w:rPr>
                <w:sz w:val="20"/>
                <w:szCs w:val="20"/>
              </w:rPr>
            </w:pPr>
          </w:p>
        </w:tc>
        <w:tc>
          <w:tcPr>
            <w:tcW w:w="1276" w:type="dxa"/>
          </w:tcPr>
          <w:p w:rsidR="000739DD" w:rsidRPr="00594CCF" w:rsidRDefault="000739DD" w:rsidP="000739DD">
            <w:pPr>
              <w:pStyle w:val="af8"/>
              <w:tabs>
                <w:tab w:val="left" w:pos="1735"/>
              </w:tabs>
              <w:ind w:right="-108"/>
              <w:rPr>
                <w:rFonts w:eastAsia="Calibri"/>
                <w:sz w:val="20"/>
                <w:szCs w:val="20"/>
              </w:rPr>
            </w:pPr>
          </w:p>
        </w:tc>
        <w:tc>
          <w:tcPr>
            <w:tcW w:w="1559" w:type="dxa"/>
          </w:tcPr>
          <w:p w:rsidR="000739DD" w:rsidRPr="00594CCF" w:rsidRDefault="000739DD" w:rsidP="000739DD">
            <w:pPr>
              <w:pStyle w:val="af8"/>
              <w:tabs>
                <w:tab w:val="left" w:pos="1735"/>
              </w:tabs>
              <w:ind w:right="-108"/>
              <w:rPr>
                <w:rFonts w:eastAsia="Calibri"/>
                <w:sz w:val="20"/>
                <w:szCs w:val="20"/>
              </w:rPr>
            </w:pPr>
          </w:p>
        </w:tc>
        <w:tc>
          <w:tcPr>
            <w:tcW w:w="2977" w:type="dxa"/>
          </w:tcPr>
          <w:p w:rsidR="000739DD" w:rsidRPr="00594CCF" w:rsidRDefault="000739DD" w:rsidP="000739DD">
            <w:pPr>
              <w:pStyle w:val="af8"/>
              <w:tabs>
                <w:tab w:val="left" w:pos="1735"/>
              </w:tabs>
              <w:ind w:right="-108"/>
              <w:rPr>
                <w:rFonts w:eastAsia="Calibri"/>
                <w:sz w:val="20"/>
                <w:szCs w:val="20"/>
              </w:rPr>
            </w:pPr>
            <w:r w:rsidRPr="00594CCF">
              <w:rPr>
                <w:rFonts w:eastAsia="Calibri"/>
                <w:sz w:val="20"/>
                <w:szCs w:val="20"/>
              </w:rPr>
              <w:t>Изоляция</w:t>
            </w:r>
          </w:p>
        </w:tc>
        <w:tc>
          <w:tcPr>
            <w:tcW w:w="3119" w:type="dxa"/>
          </w:tcPr>
          <w:p w:rsidR="000739DD" w:rsidRPr="00594CCF" w:rsidRDefault="000739DD" w:rsidP="000739DD">
            <w:pPr>
              <w:pStyle w:val="af8"/>
              <w:tabs>
                <w:tab w:val="left" w:pos="1735"/>
              </w:tabs>
              <w:ind w:right="-108"/>
              <w:rPr>
                <w:rFonts w:eastAsia="Calibri"/>
                <w:sz w:val="20"/>
                <w:szCs w:val="20"/>
              </w:rPr>
            </w:pPr>
            <w:r w:rsidRPr="00594CCF">
              <w:rPr>
                <w:rFonts w:eastAsia="Calibri"/>
                <w:sz w:val="20"/>
                <w:szCs w:val="20"/>
              </w:rPr>
              <w:t xml:space="preserve">Полиэтилен сплошной </w:t>
            </w:r>
          </w:p>
        </w:tc>
        <w:tc>
          <w:tcPr>
            <w:tcW w:w="1559" w:type="dxa"/>
          </w:tcPr>
          <w:p w:rsidR="000739DD" w:rsidRPr="00594CCF" w:rsidRDefault="000739DD" w:rsidP="000739DD">
            <w:pPr>
              <w:pStyle w:val="af8"/>
              <w:tabs>
                <w:tab w:val="left" w:pos="1735"/>
              </w:tabs>
              <w:ind w:right="-108"/>
              <w:rPr>
                <w:rFonts w:eastAsia="Calibri"/>
                <w:sz w:val="20"/>
                <w:szCs w:val="20"/>
              </w:rPr>
            </w:pPr>
          </w:p>
        </w:tc>
      </w:tr>
      <w:tr w:rsidR="000739DD" w:rsidRPr="00594CCF" w:rsidTr="00D4275E">
        <w:tc>
          <w:tcPr>
            <w:tcW w:w="567" w:type="dxa"/>
          </w:tcPr>
          <w:p w:rsidR="000739DD" w:rsidRPr="00594CCF" w:rsidRDefault="000739DD" w:rsidP="000739DD">
            <w:pPr>
              <w:pStyle w:val="af8"/>
              <w:tabs>
                <w:tab w:val="left" w:pos="1701"/>
              </w:tabs>
              <w:ind w:right="-3"/>
              <w:rPr>
                <w:sz w:val="20"/>
                <w:szCs w:val="20"/>
              </w:rPr>
            </w:pPr>
          </w:p>
        </w:tc>
        <w:tc>
          <w:tcPr>
            <w:tcW w:w="1276" w:type="dxa"/>
          </w:tcPr>
          <w:p w:rsidR="000739DD" w:rsidRPr="00594CCF" w:rsidRDefault="000739DD" w:rsidP="000739DD">
            <w:pPr>
              <w:pStyle w:val="af8"/>
              <w:tabs>
                <w:tab w:val="left" w:pos="1735"/>
              </w:tabs>
              <w:ind w:right="-108"/>
              <w:rPr>
                <w:rFonts w:eastAsia="Calibri"/>
                <w:sz w:val="20"/>
                <w:szCs w:val="20"/>
              </w:rPr>
            </w:pPr>
          </w:p>
        </w:tc>
        <w:tc>
          <w:tcPr>
            <w:tcW w:w="1559" w:type="dxa"/>
          </w:tcPr>
          <w:p w:rsidR="000739DD" w:rsidRPr="00594CCF" w:rsidRDefault="000739DD" w:rsidP="000739DD">
            <w:pPr>
              <w:pStyle w:val="af8"/>
              <w:tabs>
                <w:tab w:val="left" w:pos="1735"/>
              </w:tabs>
              <w:ind w:right="-108"/>
              <w:rPr>
                <w:rFonts w:eastAsia="Calibri"/>
                <w:sz w:val="20"/>
                <w:szCs w:val="20"/>
              </w:rPr>
            </w:pPr>
          </w:p>
        </w:tc>
        <w:tc>
          <w:tcPr>
            <w:tcW w:w="2977" w:type="dxa"/>
          </w:tcPr>
          <w:p w:rsidR="000739DD" w:rsidRPr="00594CCF" w:rsidRDefault="000739DD" w:rsidP="000739DD">
            <w:pPr>
              <w:pStyle w:val="af8"/>
              <w:tabs>
                <w:tab w:val="left" w:pos="1735"/>
              </w:tabs>
              <w:ind w:right="-108"/>
              <w:rPr>
                <w:rFonts w:eastAsia="Calibri"/>
                <w:sz w:val="20"/>
                <w:szCs w:val="20"/>
              </w:rPr>
            </w:pPr>
            <w:r w:rsidRPr="00594CCF">
              <w:rPr>
                <w:rFonts w:eastAsia="Calibri"/>
                <w:sz w:val="20"/>
                <w:szCs w:val="20"/>
              </w:rPr>
              <w:t xml:space="preserve">Оболочка </w:t>
            </w:r>
          </w:p>
        </w:tc>
        <w:tc>
          <w:tcPr>
            <w:tcW w:w="3119" w:type="dxa"/>
          </w:tcPr>
          <w:p w:rsidR="000739DD" w:rsidRPr="00594CCF" w:rsidRDefault="000739DD" w:rsidP="000739DD">
            <w:pPr>
              <w:pStyle w:val="af8"/>
              <w:tabs>
                <w:tab w:val="left" w:pos="1735"/>
              </w:tabs>
              <w:ind w:right="-108"/>
              <w:rPr>
                <w:rFonts w:eastAsia="Calibri"/>
                <w:sz w:val="20"/>
                <w:szCs w:val="20"/>
              </w:rPr>
            </w:pPr>
            <w:r w:rsidRPr="00594CCF">
              <w:rPr>
                <w:rFonts w:eastAsia="Calibri"/>
                <w:sz w:val="20"/>
                <w:szCs w:val="20"/>
              </w:rPr>
              <w:t>ПВХ пластикат</w:t>
            </w:r>
          </w:p>
        </w:tc>
        <w:tc>
          <w:tcPr>
            <w:tcW w:w="1559" w:type="dxa"/>
          </w:tcPr>
          <w:p w:rsidR="000739DD" w:rsidRPr="00594CCF" w:rsidRDefault="000739DD" w:rsidP="000739DD">
            <w:pPr>
              <w:pStyle w:val="af8"/>
              <w:tabs>
                <w:tab w:val="left" w:pos="1735"/>
              </w:tabs>
              <w:ind w:right="-108"/>
              <w:rPr>
                <w:rFonts w:eastAsia="Calibri"/>
                <w:sz w:val="20"/>
                <w:szCs w:val="20"/>
              </w:rPr>
            </w:pPr>
          </w:p>
        </w:tc>
      </w:tr>
      <w:tr w:rsidR="000739DD" w:rsidRPr="00594CCF" w:rsidTr="00D4275E">
        <w:tc>
          <w:tcPr>
            <w:tcW w:w="567" w:type="dxa"/>
          </w:tcPr>
          <w:p w:rsidR="000739DD" w:rsidRPr="00594CCF" w:rsidRDefault="000739DD" w:rsidP="000739DD">
            <w:pPr>
              <w:pStyle w:val="af8"/>
              <w:tabs>
                <w:tab w:val="left" w:pos="1701"/>
              </w:tabs>
              <w:ind w:right="-3"/>
              <w:rPr>
                <w:sz w:val="20"/>
                <w:szCs w:val="20"/>
              </w:rPr>
            </w:pPr>
          </w:p>
        </w:tc>
        <w:tc>
          <w:tcPr>
            <w:tcW w:w="1276" w:type="dxa"/>
          </w:tcPr>
          <w:p w:rsidR="000739DD" w:rsidRPr="00594CCF" w:rsidRDefault="000739DD" w:rsidP="000739DD">
            <w:pPr>
              <w:pStyle w:val="af8"/>
              <w:tabs>
                <w:tab w:val="left" w:pos="1735"/>
              </w:tabs>
              <w:ind w:right="-108"/>
              <w:rPr>
                <w:rFonts w:eastAsia="Calibri"/>
                <w:sz w:val="20"/>
                <w:szCs w:val="20"/>
              </w:rPr>
            </w:pPr>
          </w:p>
        </w:tc>
        <w:tc>
          <w:tcPr>
            <w:tcW w:w="1559" w:type="dxa"/>
          </w:tcPr>
          <w:p w:rsidR="000739DD" w:rsidRPr="00594CCF" w:rsidRDefault="000739DD" w:rsidP="000739DD">
            <w:pPr>
              <w:pStyle w:val="af8"/>
              <w:tabs>
                <w:tab w:val="left" w:pos="1735"/>
              </w:tabs>
              <w:ind w:right="-108"/>
              <w:rPr>
                <w:rFonts w:eastAsia="Calibri"/>
                <w:sz w:val="20"/>
                <w:szCs w:val="20"/>
              </w:rPr>
            </w:pPr>
          </w:p>
        </w:tc>
        <w:tc>
          <w:tcPr>
            <w:tcW w:w="2977" w:type="dxa"/>
          </w:tcPr>
          <w:p w:rsidR="000739DD" w:rsidRPr="00594CCF" w:rsidRDefault="000739DD" w:rsidP="000739DD">
            <w:pPr>
              <w:pStyle w:val="af8"/>
              <w:tabs>
                <w:tab w:val="left" w:pos="1735"/>
              </w:tabs>
              <w:ind w:right="-108"/>
              <w:rPr>
                <w:rFonts w:eastAsia="Calibri"/>
                <w:sz w:val="20"/>
                <w:szCs w:val="20"/>
              </w:rPr>
            </w:pPr>
            <w:r w:rsidRPr="00594CCF">
              <w:rPr>
                <w:rFonts w:eastAsia="Calibri"/>
                <w:sz w:val="20"/>
                <w:szCs w:val="20"/>
              </w:rPr>
              <w:t>Наружный диаметр кабеля</w:t>
            </w:r>
          </w:p>
        </w:tc>
        <w:tc>
          <w:tcPr>
            <w:tcW w:w="3119" w:type="dxa"/>
          </w:tcPr>
          <w:p w:rsidR="000739DD" w:rsidRPr="00594CCF" w:rsidRDefault="000739DD" w:rsidP="000739DD">
            <w:pPr>
              <w:pStyle w:val="af8"/>
              <w:tabs>
                <w:tab w:val="left" w:pos="1735"/>
              </w:tabs>
              <w:ind w:right="-108"/>
              <w:rPr>
                <w:rFonts w:eastAsia="Calibri"/>
                <w:sz w:val="20"/>
                <w:szCs w:val="20"/>
              </w:rPr>
            </w:pPr>
            <w:r w:rsidRPr="00594CCF">
              <w:rPr>
                <w:rFonts w:eastAsia="Calibri"/>
                <w:sz w:val="20"/>
                <w:szCs w:val="20"/>
              </w:rPr>
              <w:t>5.6 - 6.2 мм</w:t>
            </w:r>
          </w:p>
        </w:tc>
        <w:tc>
          <w:tcPr>
            <w:tcW w:w="1559" w:type="dxa"/>
          </w:tcPr>
          <w:p w:rsidR="000739DD" w:rsidRPr="00594CCF" w:rsidRDefault="000739DD" w:rsidP="000739DD">
            <w:pPr>
              <w:pStyle w:val="af8"/>
              <w:tabs>
                <w:tab w:val="left" w:pos="1735"/>
              </w:tabs>
              <w:ind w:right="-108"/>
              <w:rPr>
                <w:rFonts w:eastAsia="Calibri"/>
                <w:sz w:val="20"/>
                <w:szCs w:val="20"/>
              </w:rPr>
            </w:pPr>
          </w:p>
        </w:tc>
      </w:tr>
      <w:tr w:rsidR="000739DD" w:rsidRPr="00594CCF" w:rsidTr="00D4275E">
        <w:tc>
          <w:tcPr>
            <w:tcW w:w="567" w:type="dxa"/>
          </w:tcPr>
          <w:p w:rsidR="000739DD" w:rsidRPr="00594CCF" w:rsidRDefault="000739DD" w:rsidP="000739DD">
            <w:pPr>
              <w:pStyle w:val="af8"/>
              <w:tabs>
                <w:tab w:val="left" w:pos="1701"/>
              </w:tabs>
              <w:ind w:right="-3"/>
              <w:rPr>
                <w:sz w:val="20"/>
                <w:szCs w:val="20"/>
              </w:rPr>
            </w:pPr>
          </w:p>
        </w:tc>
        <w:tc>
          <w:tcPr>
            <w:tcW w:w="1276" w:type="dxa"/>
          </w:tcPr>
          <w:p w:rsidR="000739DD" w:rsidRPr="00594CCF" w:rsidRDefault="000739DD" w:rsidP="000739DD">
            <w:pPr>
              <w:pStyle w:val="af8"/>
              <w:tabs>
                <w:tab w:val="left" w:pos="1735"/>
              </w:tabs>
              <w:ind w:right="-108"/>
              <w:rPr>
                <w:rFonts w:eastAsia="Calibri"/>
                <w:sz w:val="20"/>
                <w:szCs w:val="20"/>
              </w:rPr>
            </w:pPr>
          </w:p>
        </w:tc>
        <w:tc>
          <w:tcPr>
            <w:tcW w:w="1559" w:type="dxa"/>
          </w:tcPr>
          <w:p w:rsidR="000739DD" w:rsidRPr="00594CCF" w:rsidRDefault="000739DD" w:rsidP="000739DD">
            <w:pPr>
              <w:pStyle w:val="af8"/>
              <w:tabs>
                <w:tab w:val="left" w:pos="1735"/>
              </w:tabs>
              <w:ind w:right="-108"/>
              <w:rPr>
                <w:rFonts w:eastAsia="Calibri"/>
                <w:sz w:val="20"/>
                <w:szCs w:val="20"/>
              </w:rPr>
            </w:pPr>
          </w:p>
        </w:tc>
        <w:tc>
          <w:tcPr>
            <w:tcW w:w="2977" w:type="dxa"/>
          </w:tcPr>
          <w:p w:rsidR="000739DD" w:rsidRPr="00594CCF" w:rsidRDefault="000739DD" w:rsidP="000739DD">
            <w:pPr>
              <w:pStyle w:val="af8"/>
              <w:tabs>
                <w:tab w:val="left" w:pos="1735"/>
              </w:tabs>
              <w:ind w:right="-108"/>
              <w:rPr>
                <w:rFonts w:eastAsia="Calibri"/>
                <w:sz w:val="20"/>
                <w:szCs w:val="20"/>
              </w:rPr>
            </w:pPr>
            <w:r w:rsidRPr="00594CCF">
              <w:rPr>
                <w:rFonts w:eastAsia="Calibri"/>
                <w:sz w:val="20"/>
                <w:szCs w:val="20"/>
              </w:rPr>
              <w:t xml:space="preserve">Электрическое сопротивление изоляции жил </w:t>
            </w:r>
          </w:p>
        </w:tc>
        <w:tc>
          <w:tcPr>
            <w:tcW w:w="3119" w:type="dxa"/>
          </w:tcPr>
          <w:p w:rsidR="000739DD" w:rsidRPr="00594CCF" w:rsidRDefault="000739DD" w:rsidP="000739DD">
            <w:pPr>
              <w:pStyle w:val="af8"/>
              <w:tabs>
                <w:tab w:val="left" w:pos="1735"/>
              </w:tabs>
              <w:ind w:right="-108"/>
              <w:rPr>
                <w:rFonts w:eastAsia="Calibri"/>
                <w:sz w:val="20"/>
                <w:szCs w:val="20"/>
              </w:rPr>
            </w:pPr>
            <w:r w:rsidRPr="00594CCF">
              <w:rPr>
                <w:rFonts w:eastAsia="Calibri"/>
                <w:sz w:val="20"/>
                <w:szCs w:val="20"/>
              </w:rPr>
              <w:t>Не менее 4000 ОМ при температуре &gt;= 15оС</w:t>
            </w:r>
          </w:p>
        </w:tc>
        <w:tc>
          <w:tcPr>
            <w:tcW w:w="1559" w:type="dxa"/>
          </w:tcPr>
          <w:p w:rsidR="000739DD" w:rsidRPr="00594CCF" w:rsidRDefault="000739DD" w:rsidP="000739DD">
            <w:pPr>
              <w:pStyle w:val="af8"/>
              <w:tabs>
                <w:tab w:val="left" w:pos="1735"/>
              </w:tabs>
              <w:ind w:right="-108"/>
              <w:rPr>
                <w:rFonts w:eastAsia="Calibri"/>
                <w:sz w:val="20"/>
                <w:szCs w:val="20"/>
              </w:rPr>
            </w:pPr>
          </w:p>
        </w:tc>
      </w:tr>
      <w:tr w:rsidR="000739DD" w:rsidRPr="00594CCF" w:rsidTr="00D4275E">
        <w:tc>
          <w:tcPr>
            <w:tcW w:w="567" w:type="dxa"/>
          </w:tcPr>
          <w:p w:rsidR="000739DD" w:rsidRPr="00594CCF" w:rsidRDefault="000739DD" w:rsidP="000739DD">
            <w:pPr>
              <w:pStyle w:val="af8"/>
              <w:tabs>
                <w:tab w:val="left" w:pos="1701"/>
              </w:tabs>
              <w:ind w:right="-3"/>
              <w:rPr>
                <w:sz w:val="20"/>
                <w:szCs w:val="20"/>
              </w:rPr>
            </w:pPr>
          </w:p>
        </w:tc>
        <w:tc>
          <w:tcPr>
            <w:tcW w:w="1276" w:type="dxa"/>
          </w:tcPr>
          <w:p w:rsidR="000739DD" w:rsidRPr="00594CCF" w:rsidRDefault="000739DD" w:rsidP="000739DD">
            <w:pPr>
              <w:pStyle w:val="af8"/>
              <w:tabs>
                <w:tab w:val="left" w:pos="1735"/>
              </w:tabs>
              <w:ind w:right="-108"/>
              <w:rPr>
                <w:rFonts w:eastAsia="Calibri"/>
                <w:sz w:val="20"/>
                <w:szCs w:val="20"/>
              </w:rPr>
            </w:pPr>
          </w:p>
        </w:tc>
        <w:tc>
          <w:tcPr>
            <w:tcW w:w="1559" w:type="dxa"/>
          </w:tcPr>
          <w:p w:rsidR="000739DD" w:rsidRPr="00594CCF" w:rsidRDefault="000739DD" w:rsidP="000739DD">
            <w:pPr>
              <w:pStyle w:val="af8"/>
              <w:tabs>
                <w:tab w:val="left" w:pos="1735"/>
              </w:tabs>
              <w:ind w:right="-108"/>
              <w:rPr>
                <w:rFonts w:eastAsia="Calibri"/>
                <w:sz w:val="20"/>
                <w:szCs w:val="20"/>
              </w:rPr>
            </w:pPr>
          </w:p>
        </w:tc>
        <w:tc>
          <w:tcPr>
            <w:tcW w:w="2977" w:type="dxa"/>
          </w:tcPr>
          <w:p w:rsidR="000739DD" w:rsidRPr="00594CCF" w:rsidRDefault="000739DD" w:rsidP="000739DD">
            <w:pPr>
              <w:pStyle w:val="af8"/>
              <w:tabs>
                <w:tab w:val="left" w:pos="1735"/>
              </w:tabs>
              <w:ind w:right="-108"/>
              <w:rPr>
                <w:rFonts w:eastAsia="Calibri"/>
                <w:sz w:val="20"/>
                <w:szCs w:val="20"/>
              </w:rPr>
            </w:pPr>
            <w:r w:rsidRPr="00594CCF">
              <w:rPr>
                <w:rFonts w:eastAsia="Calibri"/>
                <w:sz w:val="20"/>
                <w:szCs w:val="20"/>
              </w:rPr>
              <w:t>Электрическая емкость рабочей пары</w:t>
            </w:r>
          </w:p>
        </w:tc>
        <w:tc>
          <w:tcPr>
            <w:tcW w:w="3119" w:type="dxa"/>
          </w:tcPr>
          <w:p w:rsidR="000739DD" w:rsidRPr="00594CCF" w:rsidRDefault="000739DD" w:rsidP="000739DD">
            <w:pPr>
              <w:pStyle w:val="af8"/>
              <w:tabs>
                <w:tab w:val="left" w:pos="1735"/>
              </w:tabs>
              <w:ind w:right="-108"/>
              <w:rPr>
                <w:rFonts w:eastAsia="Calibri"/>
                <w:sz w:val="20"/>
                <w:szCs w:val="20"/>
              </w:rPr>
            </w:pPr>
            <w:r w:rsidRPr="00594CCF">
              <w:rPr>
                <w:rFonts w:eastAsia="Calibri"/>
                <w:sz w:val="20"/>
                <w:szCs w:val="20"/>
              </w:rPr>
              <w:t>Не более 59 пФ/м</w:t>
            </w:r>
          </w:p>
        </w:tc>
        <w:tc>
          <w:tcPr>
            <w:tcW w:w="1559" w:type="dxa"/>
          </w:tcPr>
          <w:p w:rsidR="000739DD" w:rsidRPr="00594CCF" w:rsidRDefault="000739DD" w:rsidP="000739DD">
            <w:pPr>
              <w:pStyle w:val="af8"/>
              <w:tabs>
                <w:tab w:val="left" w:pos="1735"/>
              </w:tabs>
              <w:ind w:right="-108"/>
              <w:rPr>
                <w:rFonts w:eastAsia="Calibri"/>
                <w:sz w:val="20"/>
                <w:szCs w:val="20"/>
              </w:rPr>
            </w:pPr>
          </w:p>
        </w:tc>
      </w:tr>
      <w:tr w:rsidR="000739DD" w:rsidRPr="00594CCF" w:rsidTr="00D4275E">
        <w:tc>
          <w:tcPr>
            <w:tcW w:w="567" w:type="dxa"/>
          </w:tcPr>
          <w:p w:rsidR="000739DD" w:rsidRPr="00594CCF" w:rsidRDefault="000739DD" w:rsidP="000739DD">
            <w:pPr>
              <w:pStyle w:val="af8"/>
              <w:tabs>
                <w:tab w:val="left" w:pos="1701"/>
              </w:tabs>
              <w:ind w:right="-3"/>
              <w:rPr>
                <w:sz w:val="20"/>
                <w:szCs w:val="20"/>
              </w:rPr>
            </w:pPr>
          </w:p>
        </w:tc>
        <w:tc>
          <w:tcPr>
            <w:tcW w:w="1276" w:type="dxa"/>
          </w:tcPr>
          <w:p w:rsidR="000739DD" w:rsidRPr="00594CCF" w:rsidRDefault="000739DD" w:rsidP="000739DD">
            <w:pPr>
              <w:pStyle w:val="af8"/>
              <w:tabs>
                <w:tab w:val="left" w:pos="1735"/>
              </w:tabs>
              <w:ind w:right="-108"/>
              <w:rPr>
                <w:rFonts w:eastAsia="Calibri"/>
                <w:sz w:val="20"/>
                <w:szCs w:val="20"/>
              </w:rPr>
            </w:pPr>
          </w:p>
        </w:tc>
        <w:tc>
          <w:tcPr>
            <w:tcW w:w="1559" w:type="dxa"/>
          </w:tcPr>
          <w:p w:rsidR="000739DD" w:rsidRPr="00594CCF" w:rsidRDefault="000739DD" w:rsidP="000739DD">
            <w:pPr>
              <w:pStyle w:val="af8"/>
              <w:tabs>
                <w:tab w:val="left" w:pos="1735"/>
              </w:tabs>
              <w:ind w:right="-108"/>
              <w:rPr>
                <w:rFonts w:eastAsia="Calibri"/>
                <w:sz w:val="20"/>
                <w:szCs w:val="20"/>
              </w:rPr>
            </w:pPr>
          </w:p>
        </w:tc>
        <w:tc>
          <w:tcPr>
            <w:tcW w:w="2977" w:type="dxa"/>
          </w:tcPr>
          <w:p w:rsidR="000739DD" w:rsidRPr="00594CCF" w:rsidRDefault="000739DD" w:rsidP="000739DD">
            <w:pPr>
              <w:pStyle w:val="af8"/>
              <w:tabs>
                <w:tab w:val="left" w:pos="1735"/>
              </w:tabs>
              <w:ind w:right="-108"/>
              <w:rPr>
                <w:rFonts w:eastAsia="Calibri"/>
                <w:sz w:val="20"/>
                <w:szCs w:val="20"/>
              </w:rPr>
            </w:pPr>
            <w:r w:rsidRPr="00594CCF">
              <w:rPr>
                <w:rFonts w:eastAsia="Calibri"/>
                <w:sz w:val="20"/>
                <w:szCs w:val="20"/>
              </w:rPr>
              <w:t>Радиус изгиба</w:t>
            </w:r>
          </w:p>
        </w:tc>
        <w:tc>
          <w:tcPr>
            <w:tcW w:w="3119" w:type="dxa"/>
          </w:tcPr>
          <w:p w:rsidR="000739DD" w:rsidRPr="00594CCF" w:rsidRDefault="000739DD" w:rsidP="000739DD">
            <w:pPr>
              <w:pStyle w:val="af8"/>
              <w:tabs>
                <w:tab w:val="left" w:pos="1735"/>
              </w:tabs>
              <w:ind w:right="-108"/>
              <w:rPr>
                <w:rFonts w:eastAsia="Calibri"/>
                <w:sz w:val="20"/>
                <w:szCs w:val="20"/>
              </w:rPr>
            </w:pPr>
            <w:r w:rsidRPr="00594CCF">
              <w:rPr>
                <w:rFonts w:eastAsia="Calibri"/>
                <w:sz w:val="20"/>
                <w:szCs w:val="20"/>
              </w:rPr>
              <w:t>Не менее 7 наружных диаметров</w:t>
            </w:r>
          </w:p>
        </w:tc>
        <w:tc>
          <w:tcPr>
            <w:tcW w:w="1559" w:type="dxa"/>
          </w:tcPr>
          <w:p w:rsidR="000739DD" w:rsidRPr="00594CCF" w:rsidRDefault="000739DD" w:rsidP="000739DD">
            <w:pPr>
              <w:pStyle w:val="af8"/>
              <w:tabs>
                <w:tab w:val="left" w:pos="1735"/>
              </w:tabs>
              <w:ind w:right="-108"/>
              <w:rPr>
                <w:rFonts w:eastAsia="Calibri"/>
                <w:sz w:val="20"/>
                <w:szCs w:val="20"/>
              </w:rPr>
            </w:pPr>
          </w:p>
        </w:tc>
      </w:tr>
      <w:tr w:rsidR="000739DD" w:rsidRPr="00594CCF" w:rsidTr="00D4275E">
        <w:tc>
          <w:tcPr>
            <w:tcW w:w="567" w:type="dxa"/>
          </w:tcPr>
          <w:p w:rsidR="000739DD" w:rsidRPr="00594CCF" w:rsidRDefault="000739DD" w:rsidP="000739DD">
            <w:pPr>
              <w:pStyle w:val="af8"/>
              <w:tabs>
                <w:tab w:val="left" w:pos="1701"/>
              </w:tabs>
              <w:ind w:right="-3"/>
              <w:rPr>
                <w:sz w:val="20"/>
                <w:szCs w:val="20"/>
              </w:rPr>
            </w:pPr>
          </w:p>
        </w:tc>
        <w:tc>
          <w:tcPr>
            <w:tcW w:w="1276" w:type="dxa"/>
          </w:tcPr>
          <w:p w:rsidR="000739DD" w:rsidRPr="00594CCF" w:rsidRDefault="000739DD" w:rsidP="000739DD">
            <w:pPr>
              <w:pStyle w:val="af8"/>
              <w:tabs>
                <w:tab w:val="left" w:pos="1735"/>
              </w:tabs>
              <w:ind w:right="-108"/>
              <w:rPr>
                <w:rFonts w:eastAsia="Calibri"/>
                <w:sz w:val="20"/>
                <w:szCs w:val="20"/>
              </w:rPr>
            </w:pPr>
          </w:p>
        </w:tc>
        <w:tc>
          <w:tcPr>
            <w:tcW w:w="1559" w:type="dxa"/>
          </w:tcPr>
          <w:p w:rsidR="000739DD" w:rsidRPr="00594CCF" w:rsidRDefault="000739DD" w:rsidP="000739DD">
            <w:pPr>
              <w:pStyle w:val="af8"/>
              <w:tabs>
                <w:tab w:val="left" w:pos="1735"/>
              </w:tabs>
              <w:ind w:right="-108"/>
              <w:rPr>
                <w:rFonts w:eastAsia="Calibri"/>
                <w:sz w:val="20"/>
                <w:szCs w:val="20"/>
              </w:rPr>
            </w:pPr>
          </w:p>
        </w:tc>
        <w:tc>
          <w:tcPr>
            <w:tcW w:w="2977" w:type="dxa"/>
          </w:tcPr>
          <w:p w:rsidR="000739DD" w:rsidRPr="00594CCF" w:rsidRDefault="000739DD" w:rsidP="000739DD">
            <w:pPr>
              <w:pStyle w:val="af8"/>
              <w:tabs>
                <w:tab w:val="left" w:pos="1735"/>
              </w:tabs>
              <w:ind w:right="-108"/>
              <w:rPr>
                <w:rFonts w:eastAsia="Calibri"/>
                <w:sz w:val="20"/>
                <w:szCs w:val="20"/>
              </w:rPr>
            </w:pPr>
            <w:r w:rsidRPr="00594CCF">
              <w:rPr>
                <w:rFonts w:eastAsia="Calibri"/>
                <w:sz w:val="20"/>
                <w:szCs w:val="20"/>
              </w:rPr>
              <w:t>Соответствие пожарным требованиям</w:t>
            </w:r>
          </w:p>
        </w:tc>
        <w:tc>
          <w:tcPr>
            <w:tcW w:w="3119" w:type="dxa"/>
          </w:tcPr>
          <w:p w:rsidR="000739DD" w:rsidRPr="00594CCF" w:rsidRDefault="000739DD" w:rsidP="000739DD">
            <w:pPr>
              <w:pStyle w:val="af8"/>
              <w:tabs>
                <w:tab w:val="left" w:pos="1735"/>
              </w:tabs>
              <w:ind w:right="-108"/>
              <w:rPr>
                <w:rFonts w:eastAsia="Calibri"/>
                <w:sz w:val="20"/>
                <w:szCs w:val="20"/>
              </w:rPr>
            </w:pPr>
            <w:r w:rsidRPr="00594CCF">
              <w:rPr>
                <w:rFonts w:eastAsia="Calibri"/>
                <w:sz w:val="20"/>
                <w:szCs w:val="20"/>
              </w:rPr>
              <w:t xml:space="preserve">Должен соответствовать </w:t>
            </w:r>
          </w:p>
        </w:tc>
        <w:tc>
          <w:tcPr>
            <w:tcW w:w="1559" w:type="dxa"/>
          </w:tcPr>
          <w:p w:rsidR="000739DD" w:rsidRPr="00594CCF" w:rsidRDefault="000739DD" w:rsidP="000739DD">
            <w:pPr>
              <w:pStyle w:val="af8"/>
              <w:tabs>
                <w:tab w:val="left" w:pos="1735"/>
              </w:tabs>
              <w:ind w:right="-108"/>
              <w:rPr>
                <w:rFonts w:eastAsia="Calibri"/>
                <w:sz w:val="20"/>
                <w:szCs w:val="20"/>
              </w:rPr>
            </w:pPr>
          </w:p>
        </w:tc>
      </w:tr>
      <w:tr w:rsidR="000739DD" w:rsidRPr="00594CCF" w:rsidTr="00D4275E">
        <w:tc>
          <w:tcPr>
            <w:tcW w:w="567" w:type="dxa"/>
          </w:tcPr>
          <w:p w:rsidR="000739DD" w:rsidRPr="00594CCF" w:rsidRDefault="000739DD" w:rsidP="000739DD">
            <w:pPr>
              <w:pStyle w:val="af8"/>
              <w:tabs>
                <w:tab w:val="left" w:pos="1701"/>
              </w:tabs>
              <w:ind w:right="-3"/>
              <w:rPr>
                <w:sz w:val="20"/>
                <w:szCs w:val="20"/>
              </w:rPr>
            </w:pPr>
          </w:p>
        </w:tc>
        <w:tc>
          <w:tcPr>
            <w:tcW w:w="1276" w:type="dxa"/>
          </w:tcPr>
          <w:p w:rsidR="000739DD" w:rsidRPr="00594CCF" w:rsidRDefault="000739DD" w:rsidP="000739DD">
            <w:pPr>
              <w:pStyle w:val="af8"/>
              <w:tabs>
                <w:tab w:val="left" w:pos="1735"/>
              </w:tabs>
              <w:ind w:right="-108"/>
              <w:rPr>
                <w:rFonts w:eastAsia="Calibri"/>
                <w:sz w:val="20"/>
                <w:szCs w:val="20"/>
              </w:rPr>
            </w:pPr>
          </w:p>
        </w:tc>
        <w:tc>
          <w:tcPr>
            <w:tcW w:w="1559" w:type="dxa"/>
          </w:tcPr>
          <w:p w:rsidR="000739DD" w:rsidRPr="00594CCF" w:rsidRDefault="000739DD" w:rsidP="000739DD">
            <w:pPr>
              <w:pStyle w:val="af8"/>
              <w:tabs>
                <w:tab w:val="left" w:pos="1735"/>
              </w:tabs>
              <w:ind w:right="-108"/>
              <w:rPr>
                <w:rFonts w:eastAsia="Calibri"/>
                <w:sz w:val="20"/>
                <w:szCs w:val="20"/>
              </w:rPr>
            </w:pPr>
          </w:p>
        </w:tc>
        <w:tc>
          <w:tcPr>
            <w:tcW w:w="2977" w:type="dxa"/>
          </w:tcPr>
          <w:p w:rsidR="000739DD" w:rsidRPr="00594CCF" w:rsidRDefault="000739DD" w:rsidP="000739DD">
            <w:pPr>
              <w:pStyle w:val="af8"/>
              <w:tabs>
                <w:tab w:val="left" w:pos="1735"/>
              </w:tabs>
              <w:ind w:right="-108"/>
              <w:rPr>
                <w:rFonts w:eastAsia="Calibri"/>
                <w:sz w:val="20"/>
                <w:szCs w:val="20"/>
              </w:rPr>
            </w:pPr>
            <w:r w:rsidRPr="00594CCF">
              <w:rPr>
                <w:rFonts w:eastAsia="Calibri"/>
                <w:sz w:val="20"/>
                <w:szCs w:val="20"/>
              </w:rPr>
              <w:t>Растягивающие усилие</w:t>
            </w:r>
          </w:p>
        </w:tc>
        <w:tc>
          <w:tcPr>
            <w:tcW w:w="3119" w:type="dxa"/>
          </w:tcPr>
          <w:p w:rsidR="000739DD" w:rsidRPr="00594CCF" w:rsidRDefault="000739DD" w:rsidP="000739DD">
            <w:pPr>
              <w:pStyle w:val="af8"/>
              <w:tabs>
                <w:tab w:val="left" w:pos="1735"/>
              </w:tabs>
              <w:ind w:right="-108"/>
              <w:rPr>
                <w:rFonts w:eastAsia="Calibri"/>
                <w:sz w:val="20"/>
                <w:szCs w:val="20"/>
              </w:rPr>
            </w:pPr>
            <w:r w:rsidRPr="00594CCF">
              <w:rPr>
                <w:rFonts w:eastAsia="Calibri"/>
                <w:sz w:val="20"/>
                <w:szCs w:val="20"/>
              </w:rPr>
              <w:t>Не менее 15 Н на пару</w:t>
            </w:r>
          </w:p>
        </w:tc>
        <w:tc>
          <w:tcPr>
            <w:tcW w:w="1559" w:type="dxa"/>
          </w:tcPr>
          <w:p w:rsidR="000739DD" w:rsidRPr="00594CCF" w:rsidRDefault="000739DD" w:rsidP="000739DD">
            <w:pPr>
              <w:pStyle w:val="af8"/>
              <w:tabs>
                <w:tab w:val="left" w:pos="1735"/>
              </w:tabs>
              <w:ind w:right="-108"/>
              <w:rPr>
                <w:rFonts w:eastAsia="Calibri"/>
                <w:sz w:val="20"/>
                <w:szCs w:val="20"/>
              </w:rPr>
            </w:pPr>
          </w:p>
        </w:tc>
      </w:tr>
      <w:tr w:rsidR="000739DD" w:rsidRPr="00594CCF" w:rsidTr="00D4275E">
        <w:tc>
          <w:tcPr>
            <w:tcW w:w="567" w:type="dxa"/>
          </w:tcPr>
          <w:p w:rsidR="000739DD" w:rsidRPr="00594CCF" w:rsidRDefault="000739DD" w:rsidP="000739DD">
            <w:pPr>
              <w:pStyle w:val="af8"/>
              <w:tabs>
                <w:tab w:val="left" w:pos="1701"/>
              </w:tabs>
              <w:ind w:right="-3"/>
              <w:rPr>
                <w:sz w:val="20"/>
                <w:szCs w:val="20"/>
              </w:rPr>
            </w:pPr>
          </w:p>
        </w:tc>
        <w:tc>
          <w:tcPr>
            <w:tcW w:w="1276" w:type="dxa"/>
          </w:tcPr>
          <w:p w:rsidR="000739DD" w:rsidRPr="00594CCF" w:rsidRDefault="000739DD" w:rsidP="000739DD">
            <w:pPr>
              <w:pStyle w:val="af8"/>
              <w:tabs>
                <w:tab w:val="left" w:pos="1735"/>
              </w:tabs>
              <w:ind w:right="-108"/>
              <w:rPr>
                <w:rFonts w:eastAsia="Calibri"/>
                <w:sz w:val="20"/>
                <w:szCs w:val="20"/>
              </w:rPr>
            </w:pPr>
          </w:p>
        </w:tc>
        <w:tc>
          <w:tcPr>
            <w:tcW w:w="1559" w:type="dxa"/>
          </w:tcPr>
          <w:p w:rsidR="000739DD" w:rsidRPr="00594CCF" w:rsidRDefault="000739DD" w:rsidP="000739DD">
            <w:pPr>
              <w:pStyle w:val="af8"/>
              <w:tabs>
                <w:tab w:val="left" w:pos="1735"/>
              </w:tabs>
              <w:ind w:right="-108"/>
              <w:rPr>
                <w:rFonts w:eastAsia="Calibri"/>
                <w:sz w:val="20"/>
                <w:szCs w:val="20"/>
              </w:rPr>
            </w:pPr>
          </w:p>
        </w:tc>
        <w:tc>
          <w:tcPr>
            <w:tcW w:w="2977" w:type="dxa"/>
          </w:tcPr>
          <w:p w:rsidR="000739DD" w:rsidRPr="00594CCF" w:rsidRDefault="000739DD" w:rsidP="000739DD">
            <w:pPr>
              <w:pStyle w:val="af8"/>
              <w:tabs>
                <w:tab w:val="left" w:pos="1735"/>
              </w:tabs>
              <w:ind w:right="-108"/>
              <w:rPr>
                <w:rFonts w:eastAsia="Calibri"/>
                <w:sz w:val="20"/>
                <w:szCs w:val="20"/>
              </w:rPr>
            </w:pPr>
            <w:r w:rsidRPr="00594CCF">
              <w:rPr>
                <w:rFonts w:eastAsia="Calibri"/>
                <w:sz w:val="20"/>
                <w:szCs w:val="20"/>
              </w:rPr>
              <w:t>Минимальная температура монтажа</w:t>
            </w:r>
          </w:p>
        </w:tc>
        <w:tc>
          <w:tcPr>
            <w:tcW w:w="3119" w:type="dxa"/>
          </w:tcPr>
          <w:p w:rsidR="000739DD" w:rsidRPr="00594CCF" w:rsidRDefault="000739DD" w:rsidP="000739DD">
            <w:pPr>
              <w:pStyle w:val="af8"/>
              <w:tabs>
                <w:tab w:val="left" w:pos="1735"/>
              </w:tabs>
              <w:ind w:right="-108"/>
              <w:rPr>
                <w:rFonts w:eastAsia="Calibri"/>
                <w:sz w:val="20"/>
                <w:szCs w:val="20"/>
              </w:rPr>
            </w:pPr>
            <w:r w:rsidRPr="00594CCF">
              <w:rPr>
                <w:rFonts w:eastAsia="Calibri"/>
                <w:sz w:val="20"/>
                <w:szCs w:val="20"/>
              </w:rPr>
              <w:t>Не выше -10оС</w:t>
            </w:r>
          </w:p>
        </w:tc>
        <w:tc>
          <w:tcPr>
            <w:tcW w:w="1559" w:type="dxa"/>
          </w:tcPr>
          <w:p w:rsidR="000739DD" w:rsidRPr="00594CCF" w:rsidRDefault="000739DD" w:rsidP="000739DD">
            <w:pPr>
              <w:pStyle w:val="af8"/>
              <w:tabs>
                <w:tab w:val="left" w:pos="1735"/>
              </w:tabs>
              <w:ind w:right="-108"/>
              <w:rPr>
                <w:rFonts w:eastAsia="Calibri"/>
                <w:sz w:val="20"/>
                <w:szCs w:val="20"/>
              </w:rPr>
            </w:pPr>
          </w:p>
        </w:tc>
      </w:tr>
      <w:tr w:rsidR="000739DD" w:rsidRPr="00594CCF" w:rsidTr="00D4275E">
        <w:tc>
          <w:tcPr>
            <w:tcW w:w="567" w:type="dxa"/>
          </w:tcPr>
          <w:p w:rsidR="000739DD" w:rsidRPr="00594CCF" w:rsidRDefault="000739DD" w:rsidP="000739DD">
            <w:pPr>
              <w:pStyle w:val="af8"/>
              <w:tabs>
                <w:tab w:val="left" w:pos="1701"/>
              </w:tabs>
              <w:ind w:right="-3"/>
              <w:rPr>
                <w:sz w:val="20"/>
                <w:szCs w:val="20"/>
              </w:rPr>
            </w:pPr>
          </w:p>
        </w:tc>
        <w:tc>
          <w:tcPr>
            <w:tcW w:w="1276" w:type="dxa"/>
          </w:tcPr>
          <w:p w:rsidR="000739DD" w:rsidRPr="00594CCF" w:rsidRDefault="000739DD" w:rsidP="000739DD">
            <w:pPr>
              <w:pStyle w:val="af8"/>
              <w:tabs>
                <w:tab w:val="left" w:pos="1735"/>
              </w:tabs>
              <w:ind w:right="-108"/>
              <w:rPr>
                <w:rFonts w:eastAsia="Calibri"/>
                <w:sz w:val="20"/>
                <w:szCs w:val="20"/>
              </w:rPr>
            </w:pPr>
          </w:p>
        </w:tc>
        <w:tc>
          <w:tcPr>
            <w:tcW w:w="1559" w:type="dxa"/>
          </w:tcPr>
          <w:p w:rsidR="000739DD" w:rsidRPr="00594CCF" w:rsidRDefault="000739DD" w:rsidP="000739DD">
            <w:pPr>
              <w:pStyle w:val="af8"/>
              <w:tabs>
                <w:tab w:val="left" w:pos="1735"/>
              </w:tabs>
              <w:ind w:right="-108"/>
              <w:rPr>
                <w:rFonts w:eastAsia="Calibri"/>
                <w:sz w:val="20"/>
                <w:szCs w:val="20"/>
              </w:rPr>
            </w:pPr>
          </w:p>
        </w:tc>
        <w:tc>
          <w:tcPr>
            <w:tcW w:w="2977" w:type="dxa"/>
          </w:tcPr>
          <w:p w:rsidR="000739DD" w:rsidRPr="00594CCF" w:rsidRDefault="000739DD" w:rsidP="000739DD">
            <w:pPr>
              <w:pStyle w:val="af8"/>
              <w:tabs>
                <w:tab w:val="left" w:pos="1735"/>
              </w:tabs>
              <w:ind w:right="-108"/>
              <w:rPr>
                <w:rFonts w:eastAsia="Calibri"/>
                <w:sz w:val="20"/>
                <w:szCs w:val="20"/>
              </w:rPr>
            </w:pPr>
            <w:r w:rsidRPr="00594CCF">
              <w:rPr>
                <w:rFonts w:eastAsia="Calibri"/>
                <w:sz w:val="20"/>
                <w:szCs w:val="20"/>
              </w:rPr>
              <w:t>Рабочая температура</w:t>
            </w:r>
          </w:p>
        </w:tc>
        <w:tc>
          <w:tcPr>
            <w:tcW w:w="3119" w:type="dxa"/>
          </w:tcPr>
          <w:p w:rsidR="000739DD" w:rsidRPr="00594CCF" w:rsidRDefault="000739DD" w:rsidP="000739DD">
            <w:pPr>
              <w:pStyle w:val="af8"/>
              <w:tabs>
                <w:tab w:val="left" w:pos="1735"/>
              </w:tabs>
              <w:ind w:right="-108"/>
              <w:rPr>
                <w:rFonts w:eastAsia="Calibri"/>
                <w:sz w:val="20"/>
                <w:szCs w:val="20"/>
              </w:rPr>
            </w:pPr>
            <w:r w:rsidRPr="00594CCF">
              <w:rPr>
                <w:rFonts w:eastAsia="Calibri"/>
                <w:sz w:val="20"/>
                <w:szCs w:val="20"/>
              </w:rPr>
              <w:t>Не менее чем -50…+50оС</w:t>
            </w:r>
          </w:p>
        </w:tc>
        <w:tc>
          <w:tcPr>
            <w:tcW w:w="1559" w:type="dxa"/>
          </w:tcPr>
          <w:p w:rsidR="000739DD" w:rsidRPr="00594CCF" w:rsidRDefault="000739DD" w:rsidP="000739DD">
            <w:pPr>
              <w:pStyle w:val="af8"/>
              <w:tabs>
                <w:tab w:val="left" w:pos="1735"/>
              </w:tabs>
              <w:ind w:right="-108"/>
              <w:rPr>
                <w:rFonts w:eastAsia="Calibri"/>
                <w:sz w:val="20"/>
                <w:szCs w:val="20"/>
              </w:rPr>
            </w:pPr>
          </w:p>
        </w:tc>
      </w:tr>
      <w:tr w:rsidR="000739DD" w:rsidRPr="00594CCF" w:rsidTr="00D4275E">
        <w:tc>
          <w:tcPr>
            <w:tcW w:w="567" w:type="dxa"/>
          </w:tcPr>
          <w:p w:rsidR="000739DD" w:rsidRPr="00594CCF" w:rsidRDefault="000739DD" w:rsidP="000739DD">
            <w:pPr>
              <w:pStyle w:val="af8"/>
              <w:tabs>
                <w:tab w:val="left" w:pos="1701"/>
              </w:tabs>
              <w:ind w:right="-3"/>
              <w:rPr>
                <w:sz w:val="20"/>
                <w:szCs w:val="20"/>
              </w:rPr>
            </w:pPr>
            <w:r w:rsidRPr="00594CCF">
              <w:rPr>
                <w:sz w:val="20"/>
                <w:szCs w:val="20"/>
                <w:lang w:val="en-US"/>
              </w:rPr>
              <w:t>19</w:t>
            </w:r>
            <w:r w:rsidRPr="00594CCF">
              <w:rPr>
                <w:sz w:val="20"/>
                <w:szCs w:val="20"/>
              </w:rPr>
              <w:t>.</w:t>
            </w:r>
          </w:p>
        </w:tc>
        <w:tc>
          <w:tcPr>
            <w:tcW w:w="1276" w:type="dxa"/>
          </w:tcPr>
          <w:p w:rsidR="000739DD" w:rsidRPr="00594CCF" w:rsidRDefault="000739DD" w:rsidP="000739DD">
            <w:pPr>
              <w:pStyle w:val="af8"/>
              <w:tabs>
                <w:tab w:val="left" w:pos="1735"/>
              </w:tabs>
              <w:ind w:right="-108"/>
              <w:rPr>
                <w:rFonts w:eastAsia="Calibri"/>
                <w:sz w:val="20"/>
                <w:szCs w:val="20"/>
              </w:rPr>
            </w:pPr>
            <w:r w:rsidRPr="00594CCF">
              <w:rPr>
                <w:rFonts w:eastAsia="Calibri"/>
                <w:sz w:val="20"/>
                <w:szCs w:val="20"/>
              </w:rPr>
              <w:t>Кабель 65 м</w:t>
            </w:r>
          </w:p>
        </w:tc>
        <w:tc>
          <w:tcPr>
            <w:tcW w:w="1559" w:type="dxa"/>
          </w:tcPr>
          <w:p w:rsidR="000739DD" w:rsidRPr="00594CCF" w:rsidRDefault="000739DD" w:rsidP="000739DD">
            <w:pPr>
              <w:pStyle w:val="af8"/>
              <w:tabs>
                <w:tab w:val="left" w:pos="1735"/>
              </w:tabs>
              <w:ind w:right="-108"/>
              <w:rPr>
                <w:rFonts w:eastAsia="Calibri"/>
                <w:sz w:val="20"/>
                <w:szCs w:val="20"/>
              </w:rPr>
            </w:pPr>
          </w:p>
        </w:tc>
        <w:tc>
          <w:tcPr>
            <w:tcW w:w="2977" w:type="dxa"/>
          </w:tcPr>
          <w:p w:rsidR="000739DD" w:rsidRPr="00594CCF" w:rsidRDefault="000739DD" w:rsidP="000739DD">
            <w:pPr>
              <w:pStyle w:val="af8"/>
              <w:tabs>
                <w:tab w:val="left" w:pos="1735"/>
              </w:tabs>
              <w:ind w:right="-108"/>
              <w:rPr>
                <w:rFonts w:eastAsia="Calibri"/>
                <w:sz w:val="20"/>
                <w:szCs w:val="20"/>
              </w:rPr>
            </w:pPr>
            <w:r w:rsidRPr="00594CCF">
              <w:rPr>
                <w:rFonts w:eastAsia="Calibri"/>
                <w:sz w:val="20"/>
                <w:szCs w:val="20"/>
              </w:rPr>
              <w:t>Изоляция</w:t>
            </w:r>
          </w:p>
        </w:tc>
        <w:tc>
          <w:tcPr>
            <w:tcW w:w="3119" w:type="dxa"/>
          </w:tcPr>
          <w:p w:rsidR="000739DD" w:rsidRPr="00594CCF" w:rsidRDefault="000739DD" w:rsidP="000739DD">
            <w:pPr>
              <w:pStyle w:val="af8"/>
              <w:tabs>
                <w:tab w:val="left" w:pos="1735"/>
              </w:tabs>
              <w:ind w:right="-108"/>
              <w:rPr>
                <w:rFonts w:eastAsia="Calibri"/>
                <w:sz w:val="20"/>
                <w:szCs w:val="20"/>
              </w:rPr>
            </w:pPr>
            <w:r w:rsidRPr="00594CCF">
              <w:rPr>
                <w:rFonts w:eastAsia="Calibri"/>
                <w:sz w:val="20"/>
                <w:szCs w:val="20"/>
              </w:rPr>
              <w:t>Должен быть ПВХ пластикат</w:t>
            </w:r>
          </w:p>
        </w:tc>
        <w:tc>
          <w:tcPr>
            <w:tcW w:w="1559" w:type="dxa"/>
          </w:tcPr>
          <w:p w:rsidR="000739DD" w:rsidRPr="00594CCF" w:rsidRDefault="000739DD" w:rsidP="000739DD">
            <w:pPr>
              <w:pStyle w:val="af8"/>
              <w:tabs>
                <w:tab w:val="left" w:pos="1735"/>
              </w:tabs>
              <w:ind w:right="-108"/>
              <w:rPr>
                <w:rFonts w:eastAsia="Calibri"/>
                <w:sz w:val="20"/>
                <w:szCs w:val="20"/>
              </w:rPr>
            </w:pPr>
          </w:p>
        </w:tc>
      </w:tr>
      <w:tr w:rsidR="000739DD" w:rsidRPr="00594CCF" w:rsidTr="00D4275E">
        <w:tc>
          <w:tcPr>
            <w:tcW w:w="567" w:type="dxa"/>
          </w:tcPr>
          <w:p w:rsidR="000739DD" w:rsidRPr="00594CCF" w:rsidRDefault="000739DD" w:rsidP="000739DD">
            <w:pPr>
              <w:pStyle w:val="af8"/>
              <w:tabs>
                <w:tab w:val="left" w:pos="1701"/>
              </w:tabs>
              <w:ind w:right="-3"/>
              <w:rPr>
                <w:sz w:val="20"/>
                <w:szCs w:val="20"/>
              </w:rPr>
            </w:pPr>
          </w:p>
        </w:tc>
        <w:tc>
          <w:tcPr>
            <w:tcW w:w="1276" w:type="dxa"/>
          </w:tcPr>
          <w:p w:rsidR="000739DD" w:rsidRPr="00594CCF" w:rsidRDefault="000739DD" w:rsidP="000739DD">
            <w:pPr>
              <w:pStyle w:val="af8"/>
              <w:tabs>
                <w:tab w:val="left" w:pos="1735"/>
              </w:tabs>
              <w:ind w:right="-108"/>
              <w:rPr>
                <w:rFonts w:eastAsia="Calibri"/>
                <w:sz w:val="20"/>
                <w:szCs w:val="20"/>
              </w:rPr>
            </w:pPr>
          </w:p>
        </w:tc>
        <w:tc>
          <w:tcPr>
            <w:tcW w:w="1559" w:type="dxa"/>
          </w:tcPr>
          <w:p w:rsidR="000739DD" w:rsidRPr="00594CCF" w:rsidRDefault="000739DD" w:rsidP="000739DD">
            <w:pPr>
              <w:pStyle w:val="af8"/>
              <w:tabs>
                <w:tab w:val="left" w:pos="1735"/>
              </w:tabs>
              <w:ind w:right="-108"/>
              <w:rPr>
                <w:rFonts w:eastAsia="Calibri"/>
                <w:sz w:val="20"/>
                <w:szCs w:val="20"/>
              </w:rPr>
            </w:pPr>
          </w:p>
        </w:tc>
        <w:tc>
          <w:tcPr>
            <w:tcW w:w="2977" w:type="dxa"/>
          </w:tcPr>
          <w:p w:rsidR="000739DD" w:rsidRPr="00594CCF" w:rsidRDefault="000739DD" w:rsidP="000739DD">
            <w:pPr>
              <w:pStyle w:val="af8"/>
              <w:tabs>
                <w:tab w:val="left" w:pos="1735"/>
              </w:tabs>
              <w:ind w:right="-108"/>
              <w:rPr>
                <w:rFonts w:eastAsia="Calibri"/>
                <w:sz w:val="20"/>
                <w:szCs w:val="20"/>
              </w:rPr>
            </w:pPr>
            <w:r w:rsidRPr="00594CCF">
              <w:rPr>
                <w:rFonts w:eastAsia="Calibri"/>
                <w:sz w:val="20"/>
                <w:szCs w:val="20"/>
              </w:rPr>
              <w:t>Оболочка</w:t>
            </w:r>
          </w:p>
        </w:tc>
        <w:tc>
          <w:tcPr>
            <w:tcW w:w="3119" w:type="dxa"/>
          </w:tcPr>
          <w:p w:rsidR="000739DD" w:rsidRPr="00594CCF" w:rsidRDefault="000739DD" w:rsidP="000739DD">
            <w:pPr>
              <w:pStyle w:val="af8"/>
              <w:tabs>
                <w:tab w:val="left" w:pos="1735"/>
              </w:tabs>
              <w:ind w:right="-108"/>
              <w:rPr>
                <w:rFonts w:eastAsia="Calibri"/>
                <w:sz w:val="20"/>
                <w:szCs w:val="20"/>
              </w:rPr>
            </w:pPr>
            <w:r w:rsidRPr="00594CCF">
              <w:rPr>
                <w:rFonts w:eastAsia="Calibri"/>
                <w:sz w:val="20"/>
                <w:szCs w:val="20"/>
              </w:rPr>
              <w:t>Должен быть ПВХ пластикат</w:t>
            </w:r>
          </w:p>
        </w:tc>
        <w:tc>
          <w:tcPr>
            <w:tcW w:w="1559" w:type="dxa"/>
          </w:tcPr>
          <w:p w:rsidR="000739DD" w:rsidRPr="00594CCF" w:rsidRDefault="000739DD" w:rsidP="000739DD">
            <w:pPr>
              <w:pStyle w:val="af8"/>
              <w:tabs>
                <w:tab w:val="left" w:pos="1735"/>
              </w:tabs>
              <w:ind w:right="-108"/>
              <w:rPr>
                <w:rFonts w:eastAsia="Calibri"/>
                <w:sz w:val="20"/>
                <w:szCs w:val="20"/>
              </w:rPr>
            </w:pPr>
          </w:p>
        </w:tc>
      </w:tr>
      <w:tr w:rsidR="000739DD" w:rsidRPr="00594CCF" w:rsidTr="00D4275E">
        <w:tc>
          <w:tcPr>
            <w:tcW w:w="567" w:type="dxa"/>
          </w:tcPr>
          <w:p w:rsidR="000739DD" w:rsidRPr="00594CCF" w:rsidRDefault="000739DD" w:rsidP="000739DD">
            <w:pPr>
              <w:pStyle w:val="af8"/>
              <w:tabs>
                <w:tab w:val="left" w:pos="1701"/>
              </w:tabs>
              <w:ind w:right="-3"/>
              <w:rPr>
                <w:sz w:val="20"/>
                <w:szCs w:val="20"/>
              </w:rPr>
            </w:pPr>
          </w:p>
        </w:tc>
        <w:tc>
          <w:tcPr>
            <w:tcW w:w="1276" w:type="dxa"/>
          </w:tcPr>
          <w:p w:rsidR="000739DD" w:rsidRPr="00594CCF" w:rsidRDefault="000739DD" w:rsidP="000739DD">
            <w:pPr>
              <w:pStyle w:val="af8"/>
              <w:tabs>
                <w:tab w:val="left" w:pos="1735"/>
              </w:tabs>
              <w:ind w:right="-108"/>
              <w:rPr>
                <w:rFonts w:eastAsia="Calibri"/>
                <w:sz w:val="20"/>
                <w:szCs w:val="20"/>
              </w:rPr>
            </w:pPr>
          </w:p>
        </w:tc>
        <w:tc>
          <w:tcPr>
            <w:tcW w:w="1559" w:type="dxa"/>
          </w:tcPr>
          <w:p w:rsidR="000739DD" w:rsidRPr="00594CCF" w:rsidRDefault="000739DD" w:rsidP="000739DD">
            <w:pPr>
              <w:pStyle w:val="af8"/>
              <w:tabs>
                <w:tab w:val="left" w:pos="1735"/>
              </w:tabs>
              <w:ind w:right="-108"/>
              <w:rPr>
                <w:rFonts w:eastAsia="Calibri"/>
                <w:sz w:val="20"/>
                <w:szCs w:val="20"/>
              </w:rPr>
            </w:pPr>
          </w:p>
        </w:tc>
        <w:tc>
          <w:tcPr>
            <w:tcW w:w="2977" w:type="dxa"/>
          </w:tcPr>
          <w:p w:rsidR="000739DD" w:rsidRPr="00594CCF" w:rsidRDefault="000739DD" w:rsidP="000739DD">
            <w:pPr>
              <w:pStyle w:val="af8"/>
              <w:tabs>
                <w:tab w:val="left" w:pos="1735"/>
              </w:tabs>
              <w:ind w:right="-108"/>
              <w:rPr>
                <w:rFonts w:eastAsia="Calibri"/>
                <w:sz w:val="20"/>
                <w:szCs w:val="20"/>
              </w:rPr>
            </w:pPr>
            <w:r w:rsidRPr="00594CCF">
              <w:rPr>
                <w:rFonts w:eastAsia="Calibri"/>
                <w:sz w:val="20"/>
                <w:szCs w:val="20"/>
              </w:rPr>
              <w:t>Минимальная температура монтажа</w:t>
            </w:r>
          </w:p>
        </w:tc>
        <w:tc>
          <w:tcPr>
            <w:tcW w:w="3119" w:type="dxa"/>
          </w:tcPr>
          <w:p w:rsidR="000739DD" w:rsidRPr="00594CCF" w:rsidRDefault="000739DD" w:rsidP="000739DD">
            <w:pPr>
              <w:pStyle w:val="af8"/>
              <w:tabs>
                <w:tab w:val="left" w:pos="1735"/>
              </w:tabs>
              <w:ind w:right="-108"/>
              <w:rPr>
                <w:rFonts w:eastAsia="Calibri"/>
                <w:sz w:val="20"/>
                <w:szCs w:val="20"/>
              </w:rPr>
            </w:pPr>
            <w:r w:rsidRPr="00594CCF">
              <w:rPr>
                <w:rFonts w:eastAsia="Calibri"/>
                <w:sz w:val="20"/>
                <w:szCs w:val="20"/>
              </w:rPr>
              <w:t xml:space="preserve">Не выше - 15 </w:t>
            </w:r>
            <w:r w:rsidRPr="00594CCF">
              <w:rPr>
                <w:rFonts w:eastAsia="Calibri"/>
                <w:sz w:val="20"/>
                <w:szCs w:val="20"/>
                <w:vertAlign w:val="superscript"/>
              </w:rPr>
              <w:t>о</w:t>
            </w:r>
            <w:r w:rsidRPr="00594CCF">
              <w:rPr>
                <w:rFonts w:eastAsia="Calibri"/>
                <w:sz w:val="20"/>
                <w:szCs w:val="20"/>
              </w:rPr>
              <w:t>С</w:t>
            </w:r>
          </w:p>
        </w:tc>
        <w:tc>
          <w:tcPr>
            <w:tcW w:w="1559" w:type="dxa"/>
          </w:tcPr>
          <w:p w:rsidR="000739DD" w:rsidRPr="00594CCF" w:rsidRDefault="000739DD" w:rsidP="000739DD">
            <w:pPr>
              <w:pStyle w:val="af8"/>
              <w:tabs>
                <w:tab w:val="left" w:pos="1735"/>
              </w:tabs>
              <w:ind w:right="-108"/>
              <w:rPr>
                <w:rFonts w:eastAsia="Calibri"/>
                <w:sz w:val="20"/>
                <w:szCs w:val="20"/>
              </w:rPr>
            </w:pPr>
          </w:p>
        </w:tc>
      </w:tr>
      <w:tr w:rsidR="000739DD" w:rsidRPr="00594CCF" w:rsidTr="00D4275E">
        <w:tc>
          <w:tcPr>
            <w:tcW w:w="567" w:type="dxa"/>
          </w:tcPr>
          <w:p w:rsidR="000739DD" w:rsidRPr="00594CCF" w:rsidRDefault="000739DD" w:rsidP="000739DD">
            <w:pPr>
              <w:pStyle w:val="af8"/>
              <w:tabs>
                <w:tab w:val="left" w:pos="1701"/>
              </w:tabs>
              <w:ind w:right="-3"/>
              <w:rPr>
                <w:sz w:val="20"/>
                <w:szCs w:val="20"/>
              </w:rPr>
            </w:pPr>
          </w:p>
        </w:tc>
        <w:tc>
          <w:tcPr>
            <w:tcW w:w="1276" w:type="dxa"/>
          </w:tcPr>
          <w:p w:rsidR="000739DD" w:rsidRPr="00594CCF" w:rsidRDefault="000739DD" w:rsidP="000739DD">
            <w:pPr>
              <w:pStyle w:val="af8"/>
              <w:tabs>
                <w:tab w:val="left" w:pos="1735"/>
              </w:tabs>
              <w:ind w:right="-108"/>
              <w:rPr>
                <w:rFonts w:eastAsia="Calibri"/>
                <w:sz w:val="20"/>
                <w:szCs w:val="20"/>
              </w:rPr>
            </w:pPr>
          </w:p>
        </w:tc>
        <w:tc>
          <w:tcPr>
            <w:tcW w:w="1559" w:type="dxa"/>
          </w:tcPr>
          <w:p w:rsidR="000739DD" w:rsidRPr="00594CCF" w:rsidRDefault="000739DD" w:rsidP="000739DD">
            <w:pPr>
              <w:pStyle w:val="af8"/>
              <w:tabs>
                <w:tab w:val="left" w:pos="1735"/>
              </w:tabs>
              <w:ind w:right="-108"/>
              <w:rPr>
                <w:rFonts w:eastAsia="Calibri"/>
                <w:sz w:val="20"/>
                <w:szCs w:val="20"/>
              </w:rPr>
            </w:pPr>
          </w:p>
        </w:tc>
        <w:tc>
          <w:tcPr>
            <w:tcW w:w="2977" w:type="dxa"/>
          </w:tcPr>
          <w:p w:rsidR="000739DD" w:rsidRPr="00594CCF" w:rsidRDefault="000739DD" w:rsidP="000739DD">
            <w:pPr>
              <w:pStyle w:val="af8"/>
              <w:tabs>
                <w:tab w:val="left" w:pos="1735"/>
              </w:tabs>
              <w:ind w:right="-108"/>
              <w:rPr>
                <w:rFonts w:eastAsia="Calibri"/>
                <w:sz w:val="20"/>
                <w:szCs w:val="20"/>
              </w:rPr>
            </w:pPr>
            <w:r w:rsidRPr="00594CCF">
              <w:rPr>
                <w:rFonts w:eastAsia="Calibri"/>
                <w:sz w:val="20"/>
                <w:szCs w:val="20"/>
              </w:rPr>
              <w:t xml:space="preserve">Номинальное напряжение </w:t>
            </w:r>
          </w:p>
        </w:tc>
        <w:tc>
          <w:tcPr>
            <w:tcW w:w="3119" w:type="dxa"/>
          </w:tcPr>
          <w:p w:rsidR="000739DD" w:rsidRPr="00594CCF" w:rsidRDefault="000739DD" w:rsidP="000739DD">
            <w:pPr>
              <w:pStyle w:val="af8"/>
              <w:tabs>
                <w:tab w:val="left" w:pos="1735"/>
              </w:tabs>
              <w:ind w:right="-108"/>
              <w:rPr>
                <w:rFonts w:eastAsia="Calibri"/>
                <w:sz w:val="20"/>
                <w:szCs w:val="20"/>
              </w:rPr>
            </w:pPr>
            <w:r w:rsidRPr="00594CCF">
              <w:rPr>
                <w:rFonts w:eastAsia="Calibri"/>
                <w:sz w:val="20"/>
                <w:szCs w:val="20"/>
              </w:rPr>
              <w:t>Не менее 0.6 кВ</w:t>
            </w:r>
          </w:p>
        </w:tc>
        <w:tc>
          <w:tcPr>
            <w:tcW w:w="1559" w:type="dxa"/>
          </w:tcPr>
          <w:p w:rsidR="000739DD" w:rsidRPr="00594CCF" w:rsidRDefault="000739DD" w:rsidP="000739DD">
            <w:pPr>
              <w:pStyle w:val="af8"/>
              <w:tabs>
                <w:tab w:val="left" w:pos="1735"/>
              </w:tabs>
              <w:ind w:right="-108"/>
              <w:rPr>
                <w:rFonts w:eastAsia="Calibri"/>
                <w:sz w:val="20"/>
                <w:szCs w:val="20"/>
              </w:rPr>
            </w:pPr>
          </w:p>
        </w:tc>
      </w:tr>
      <w:tr w:rsidR="000739DD" w:rsidRPr="00594CCF" w:rsidTr="00D4275E">
        <w:tc>
          <w:tcPr>
            <w:tcW w:w="567" w:type="dxa"/>
          </w:tcPr>
          <w:p w:rsidR="000739DD" w:rsidRPr="00594CCF" w:rsidRDefault="000739DD" w:rsidP="000739DD">
            <w:pPr>
              <w:pStyle w:val="af8"/>
              <w:tabs>
                <w:tab w:val="left" w:pos="1701"/>
              </w:tabs>
              <w:ind w:right="-3"/>
              <w:rPr>
                <w:sz w:val="20"/>
                <w:szCs w:val="20"/>
              </w:rPr>
            </w:pPr>
          </w:p>
        </w:tc>
        <w:tc>
          <w:tcPr>
            <w:tcW w:w="1276" w:type="dxa"/>
          </w:tcPr>
          <w:p w:rsidR="000739DD" w:rsidRPr="00594CCF" w:rsidRDefault="000739DD" w:rsidP="000739DD">
            <w:pPr>
              <w:pStyle w:val="af8"/>
              <w:tabs>
                <w:tab w:val="left" w:pos="1735"/>
              </w:tabs>
              <w:ind w:right="-108"/>
              <w:rPr>
                <w:rFonts w:eastAsia="Calibri"/>
                <w:sz w:val="20"/>
                <w:szCs w:val="20"/>
              </w:rPr>
            </w:pPr>
          </w:p>
        </w:tc>
        <w:tc>
          <w:tcPr>
            <w:tcW w:w="1559" w:type="dxa"/>
          </w:tcPr>
          <w:p w:rsidR="000739DD" w:rsidRPr="00594CCF" w:rsidRDefault="000739DD" w:rsidP="000739DD">
            <w:pPr>
              <w:pStyle w:val="af8"/>
              <w:tabs>
                <w:tab w:val="left" w:pos="1735"/>
              </w:tabs>
              <w:ind w:right="-108"/>
              <w:rPr>
                <w:rFonts w:eastAsia="Calibri"/>
                <w:sz w:val="20"/>
                <w:szCs w:val="20"/>
              </w:rPr>
            </w:pPr>
          </w:p>
        </w:tc>
        <w:tc>
          <w:tcPr>
            <w:tcW w:w="2977" w:type="dxa"/>
          </w:tcPr>
          <w:p w:rsidR="000739DD" w:rsidRPr="00594CCF" w:rsidRDefault="000739DD" w:rsidP="000739DD">
            <w:pPr>
              <w:pStyle w:val="af8"/>
              <w:tabs>
                <w:tab w:val="left" w:pos="1735"/>
              </w:tabs>
              <w:ind w:right="-108"/>
              <w:rPr>
                <w:rFonts w:eastAsia="Calibri"/>
                <w:sz w:val="20"/>
                <w:szCs w:val="20"/>
              </w:rPr>
            </w:pPr>
            <w:r w:rsidRPr="00594CCF">
              <w:rPr>
                <w:rFonts w:eastAsia="Calibri"/>
                <w:sz w:val="20"/>
                <w:szCs w:val="20"/>
              </w:rPr>
              <w:t>Минимальный радиус изгиба</w:t>
            </w:r>
          </w:p>
        </w:tc>
        <w:tc>
          <w:tcPr>
            <w:tcW w:w="3119" w:type="dxa"/>
          </w:tcPr>
          <w:p w:rsidR="000739DD" w:rsidRPr="00594CCF" w:rsidRDefault="000739DD" w:rsidP="000739DD">
            <w:pPr>
              <w:pStyle w:val="af8"/>
              <w:tabs>
                <w:tab w:val="left" w:pos="1735"/>
              </w:tabs>
              <w:ind w:right="-108"/>
              <w:rPr>
                <w:rFonts w:eastAsia="Calibri"/>
                <w:sz w:val="20"/>
                <w:szCs w:val="20"/>
              </w:rPr>
            </w:pPr>
            <w:r w:rsidRPr="00594CCF">
              <w:rPr>
                <w:rFonts w:eastAsia="Calibri"/>
                <w:sz w:val="20"/>
                <w:szCs w:val="20"/>
              </w:rPr>
              <w:t xml:space="preserve">Более 7 </w:t>
            </w:r>
            <w:r w:rsidRPr="00594CCF">
              <w:rPr>
                <w:sz w:val="20"/>
                <w:szCs w:val="20"/>
              </w:rPr>
              <w:t>диаметров</w:t>
            </w:r>
          </w:p>
        </w:tc>
        <w:tc>
          <w:tcPr>
            <w:tcW w:w="1559" w:type="dxa"/>
          </w:tcPr>
          <w:p w:rsidR="000739DD" w:rsidRPr="00594CCF" w:rsidRDefault="000739DD" w:rsidP="000739DD">
            <w:pPr>
              <w:pStyle w:val="af8"/>
              <w:tabs>
                <w:tab w:val="left" w:pos="1735"/>
              </w:tabs>
              <w:ind w:right="-108"/>
              <w:rPr>
                <w:rFonts w:eastAsia="Calibri"/>
                <w:sz w:val="20"/>
                <w:szCs w:val="20"/>
              </w:rPr>
            </w:pPr>
          </w:p>
        </w:tc>
      </w:tr>
      <w:tr w:rsidR="000739DD" w:rsidRPr="00594CCF" w:rsidTr="00D4275E">
        <w:tc>
          <w:tcPr>
            <w:tcW w:w="567" w:type="dxa"/>
          </w:tcPr>
          <w:p w:rsidR="000739DD" w:rsidRPr="00594CCF" w:rsidRDefault="000739DD" w:rsidP="000739DD">
            <w:pPr>
              <w:pStyle w:val="af8"/>
              <w:tabs>
                <w:tab w:val="left" w:pos="1701"/>
              </w:tabs>
              <w:ind w:right="-3"/>
              <w:rPr>
                <w:sz w:val="20"/>
                <w:szCs w:val="20"/>
              </w:rPr>
            </w:pPr>
          </w:p>
        </w:tc>
        <w:tc>
          <w:tcPr>
            <w:tcW w:w="1276" w:type="dxa"/>
          </w:tcPr>
          <w:p w:rsidR="000739DD" w:rsidRPr="00594CCF" w:rsidRDefault="000739DD" w:rsidP="000739DD">
            <w:pPr>
              <w:pStyle w:val="af8"/>
              <w:tabs>
                <w:tab w:val="left" w:pos="1735"/>
              </w:tabs>
              <w:ind w:right="-108"/>
              <w:rPr>
                <w:rFonts w:eastAsia="Calibri"/>
                <w:sz w:val="20"/>
                <w:szCs w:val="20"/>
              </w:rPr>
            </w:pPr>
          </w:p>
        </w:tc>
        <w:tc>
          <w:tcPr>
            <w:tcW w:w="1559" w:type="dxa"/>
          </w:tcPr>
          <w:p w:rsidR="000739DD" w:rsidRPr="00594CCF" w:rsidRDefault="000739DD" w:rsidP="000739DD">
            <w:pPr>
              <w:pStyle w:val="af8"/>
              <w:tabs>
                <w:tab w:val="left" w:pos="1735"/>
              </w:tabs>
              <w:ind w:right="-108"/>
              <w:rPr>
                <w:rFonts w:eastAsia="Calibri"/>
                <w:sz w:val="20"/>
                <w:szCs w:val="20"/>
              </w:rPr>
            </w:pPr>
          </w:p>
        </w:tc>
        <w:tc>
          <w:tcPr>
            <w:tcW w:w="2977" w:type="dxa"/>
          </w:tcPr>
          <w:p w:rsidR="000739DD" w:rsidRPr="00594CCF" w:rsidRDefault="000739DD" w:rsidP="000739DD">
            <w:pPr>
              <w:pStyle w:val="af8"/>
              <w:tabs>
                <w:tab w:val="left" w:pos="1735"/>
              </w:tabs>
              <w:ind w:right="-108"/>
              <w:rPr>
                <w:rFonts w:eastAsia="Calibri"/>
                <w:sz w:val="20"/>
                <w:szCs w:val="20"/>
              </w:rPr>
            </w:pPr>
            <w:r w:rsidRPr="00594CCF">
              <w:rPr>
                <w:rFonts w:eastAsia="Calibri"/>
                <w:sz w:val="20"/>
                <w:szCs w:val="20"/>
              </w:rPr>
              <w:t>Количество жил</w:t>
            </w:r>
          </w:p>
        </w:tc>
        <w:tc>
          <w:tcPr>
            <w:tcW w:w="3119" w:type="dxa"/>
          </w:tcPr>
          <w:p w:rsidR="000739DD" w:rsidRPr="00594CCF" w:rsidRDefault="000739DD" w:rsidP="000739DD">
            <w:pPr>
              <w:pStyle w:val="af8"/>
              <w:tabs>
                <w:tab w:val="left" w:pos="1735"/>
              </w:tabs>
              <w:ind w:right="-108"/>
              <w:rPr>
                <w:rFonts w:eastAsia="Calibri"/>
                <w:sz w:val="20"/>
                <w:szCs w:val="20"/>
              </w:rPr>
            </w:pPr>
            <w:r w:rsidRPr="00594CCF">
              <w:rPr>
                <w:rFonts w:eastAsia="Calibri"/>
                <w:sz w:val="20"/>
                <w:szCs w:val="20"/>
              </w:rPr>
              <w:t>3</w:t>
            </w:r>
          </w:p>
        </w:tc>
        <w:tc>
          <w:tcPr>
            <w:tcW w:w="1559" w:type="dxa"/>
          </w:tcPr>
          <w:p w:rsidR="000739DD" w:rsidRPr="00594CCF" w:rsidRDefault="000739DD" w:rsidP="000739DD">
            <w:pPr>
              <w:pStyle w:val="af8"/>
              <w:tabs>
                <w:tab w:val="left" w:pos="1735"/>
              </w:tabs>
              <w:ind w:right="-108"/>
              <w:rPr>
                <w:rFonts w:eastAsia="Calibri"/>
                <w:sz w:val="20"/>
                <w:szCs w:val="20"/>
              </w:rPr>
            </w:pPr>
          </w:p>
        </w:tc>
      </w:tr>
      <w:tr w:rsidR="000739DD" w:rsidRPr="00594CCF" w:rsidTr="00D4275E">
        <w:tc>
          <w:tcPr>
            <w:tcW w:w="567" w:type="dxa"/>
          </w:tcPr>
          <w:p w:rsidR="000739DD" w:rsidRPr="00594CCF" w:rsidRDefault="000739DD" w:rsidP="000739DD">
            <w:pPr>
              <w:pStyle w:val="af8"/>
              <w:tabs>
                <w:tab w:val="left" w:pos="1701"/>
              </w:tabs>
              <w:ind w:right="-3"/>
              <w:rPr>
                <w:sz w:val="20"/>
                <w:szCs w:val="20"/>
              </w:rPr>
            </w:pPr>
          </w:p>
        </w:tc>
        <w:tc>
          <w:tcPr>
            <w:tcW w:w="1276" w:type="dxa"/>
          </w:tcPr>
          <w:p w:rsidR="000739DD" w:rsidRPr="00594CCF" w:rsidRDefault="000739DD" w:rsidP="000739DD">
            <w:pPr>
              <w:pStyle w:val="af8"/>
              <w:tabs>
                <w:tab w:val="left" w:pos="1735"/>
              </w:tabs>
              <w:ind w:right="-108"/>
              <w:rPr>
                <w:rFonts w:eastAsia="Calibri"/>
                <w:sz w:val="20"/>
                <w:szCs w:val="20"/>
              </w:rPr>
            </w:pPr>
          </w:p>
        </w:tc>
        <w:tc>
          <w:tcPr>
            <w:tcW w:w="1559" w:type="dxa"/>
          </w:tcPr>
          <w:p w:rsidR="000739DD" w:rsidRPr="00594CCF" w:rsidRDefault="000739DD" w:rsidP="000739DD">
            <w:pPr>
              <w:pStyle w:val="af8"/>
              <w:tabs>
                <w:tab w:val="left" w:pos="1735"/>
              </w:tabs>
              <w:ind w:right="-108"/>
              <w:rPr>
                <w:rFonts w:eastAsia="Calibri"/>
                <w:sz w:val="20"/>
                <w:szCs w:val="20"/>
              </w:rPr>
            </w:pPr>
          </w:p>
        </w:tc>
        <w:tc>
          <w:tcPr>
            <w:tcW w:w="2977" w:type="dxa"/>
          </w:tcPr>
          <w:p w:rsidR="000739DD" w:rsidRPr="00594CCF" w:rsidRDefault="000739DD" w:rsidP="000739DD">
            <w:pPr>
              <w:pStyle w:val="af8"/>
              <w:tabs>
                <w:tab w:val="left" w:pos="1735"/>
              </w:tabs>
              <w:ind w:right="-108"/>
              <w:rPr>
                <w:rFonts w:eastAsia="Calibri"/>
                <w:sz w:val="20"/>
                <w:szCs w:val="20"/>
              </w:rPr>
            </w:pPr>
            <w:r w:rsidRPr="00594CCF">
              <w:rPr>
                <w:rFonts w:eastAsia="Calibri"/>
                <w:sz w:val="20"/>
                <w:szCs w:val="20"/>
              </w:rPr>
              <w:t xml:space="preserve">Сечение жил проводника </w:t>
            </w:r>
          </w:p>
        </w:tc>
        <w:tc>
          <w:tcPr>
            <w:tcW w:w="3119" w:type="dxa"/>
          </w:tcPr>
          <w:p w:rsidR="000739DD" w:rsidRPr="00594CCF" w:rsidRDefault="000739DD" w:rsidP="000739DD">
            <w:pPr>
              <w:pStyle w:val="af8"/>
              <w:tabs>
                <w:tab w:val="left" w:pos="1735"/>
              </w:tabs>
              <w:ind w:right="-108"/>
              <w:rPr>
                <w:rFonts w:eastAsia="Calibri"/>
                <w:sz w:val="20"/>
                <w:szCs w:val="20"/>
              </w:rPr>
            </w:pPr>
            <w:r w:rsidRPr="00594CCF">
              <w:rPr>
                <w:rFonts w:eastAsia="Calibri"/>
                <w:sz w:val="20"/>
                <w:szCs w:val="20"/>
                <w:lang w:val="en-US"/>
              </w:rPr>
              <w:t>&gt;</w:t>
            </w:r>
            <w:r w:rsidRPr="00594CCF">
              <w:rPr>
                <w:rFonts w:eastAsia="Calibri"/>
                <w:sz w:val="20"/>
                <w:szCs w:val="20"/>
              </w:rPr>
              <w:t>2.2 мм</w:t>
            </w:r>
            <w:r w:rsidRPr="00594CCF">
              <w:rPr>
                <w:rFonts w:eastAsia="Calibri"/>
                <w:sz w:val="20"/>
                <w:szCs w:val="20"/>
                <w:vertAlign w:val="superscript"/>
              </w:rPr>
              <w:t>2</w:t>
            </w:r>
          </w:p>
        </w:tc>
        <w:tc>
          <w:tcPr>
            <w:tcW w:w="1559" w:type="dxa"/>
          </w:tcPr>
          <w:p w:rsidR="000739DD" w:rsidRPr="00594CCF" w:rsidRDefault="000739DD" w:rsidP="000739DD">
            <w:pPr>
              <w:pStyle w:val="af8"/>
              <w:tabs>
                <w:tab w:val="left" w:pos="1735"/>
              </w:tabs>
              <w:ind w:right="-108"/>
              <w:rPr>
                <w:rFonts w:eastAsia="Calibri"/>
                <w:sz w:val="20"/>
                <w:szCs w:val="20"/>
              </w:rPr>
            </w:pPr>
          </w:p>
        </w:tc>
      </w:tr>
      <w:tr w:rsidR="000739DD" w:rsidRPr="00594CCF" w:rsidTr="00D4275E">
        <w:tc>
          <w:tcPr>
            <w:tcW w:w="567" w:type="dxa"/>
          </w:tcPr>
          <w:p w:rsidR="000739DD" w:rsidRPr="00594CCF" w:rsidRDefault="000739DD" w:rsidP="000739DD">
            <w:pPr>
              <w:pStyle w:val="af8"/>
              <w:tabs>
                <w:tab w:val="left" w:pos="1735"/>
              </w:tabs>
              <w:ind w:right="-108"/>
              <w:rPr>
                <w:rFonts w:eastAsia="Calibri"/>
                <w:sz w:val="20"/>
                <w:szCs w:val="20"/>
              </w:rPr>
            </w:pPr>
            <w:r w:rsidRPr="00594CCF">
              <w:rPr>
                <w:rFonts w:eastAsia="Calibri"/>
                <w:sz w:val="20"/>
                <w:szCs w:val="20"/>
              </w:rPr>
              <w:t>20.</w:t>
            </w:r>
          </w:p>
        </w:tc>
        <w:tc>
          <w:tcPr>
            <w:tcW w:w="1276" w:type="dxa"/>
          </w:tcPr>
          <w:p w:rsidR="000739DD" w:rsidRPr="00594CCF" w:rsidRDefault="000739DD" w:rsidP="000739DD">
            <w:pPr>
              <w:pStyle w:val="af8"/>
              <w:tabs>
                <w:tab w:val="left" w:pos="1735"/>
              </w:tabs>
              <w:ind w:right="-108"/>
              <w:rPr>
                <w:rFonts w:eastAsia="Calibri"/>
                <w:sz w:val="20"/>
                <w:szCs w:val="20"/>
              </w:rPr>
            </w:pPr>
            <w:r w:rsidRPr="00594CCF">
              <w:rPr>
                <w:rFonts w:eastAsia="Calibri"/>
                <w:sz w:val="20"/>
                <w:szCs w:val="20"/>
              </w:rPr>
              <w:t>Кабель 150 м</w:t>
            </w:r>
          </w:p>
        </w:tc>
        <w:tc>
          <w:tcPr>
            <w:tcW w:w="1559" w:type="dxa"/>
          </w:tcPr>
          <w:p w:rsidR="000739DD" w:rsidRPr="00594CCF" w:rsidRDefault="000739DD" w:rsidP="000739DD">
            <w:pPr>
              <w:pStyle w:val="af8"/>
              <w:tabs>
                <w:tab w:val="left" w:pos="1735"/>
              </w:tabs>
              <w:ind w:right="-108"/>
              <w:rPr>
                <w:rFonts w:eastAsia="Calibri"/>
                <w:sz w:val="20"/>
                <w:szCs w:val="20"/>
              </w:rPr>
            </w:pPr>
          </w:p>
        </w:tc>
        <w:tc>
          <w:tcPr>
            <w:tcW w:w="2977" w:type="dxa"/>
          </w:tcPr>
          <w:p w:rsidR="000739DD" w:rsidRPr="00594CCF" w:rsidRDefault="000739DD" w:rsidP="000739DD">
            <w:pPr>
              <w:pStyle w:val="af8"/>
              <w:tabs>
                <w:tab w:val="left" w:pos="1735"/>
              </w:tabs>
              <w:ind w:right="-108"/>
              <w:rPr>
                <w:rFonts w:eastAsia="Calibri"/>
                <w:sz w:val="20"/>
                <w:szCs w:val="20"/>
              </w:rPr>
            </w:pPr>
            <w:r w:rsidRPr="00594CCF">
              <w:rPr>
                <w:rFonts w:eastAsia="Calibri"/>
                <w:sz w:val="20"/>
                <w:szCs w:val="20"/>
              </w:rPr>
              <w:t>Тип жил</w:t>
            </w:r>
          </w:p>
        </w:tc>
        <w:tc>
          <w:tcPr>
            <w:tcW w:w="3119" w:type="dxa"/>
          </w:tcPr>
          <w:p w:rsidR="000739DD" w:rsidRPr="00594CCF" w:rsidRDefault="000739DD" w:rsidP="000739DD">
            <w:pPr>
              <w:pStyle w:val="af8"/>
              <w:tabs>
                <w:tab w:val="left" w:pos="1735"/>
              </w:tabs>
              <w:ind w:right="-108"/>
              <w:rPr>
                <w:rFonts w:eastAsia="Calibri"/>
                <w:sz w:val="20"/>
                <w:szCs w:val="20"/>
              </w:rPr>
            </w:pPr>
            <w:r w:rsidRPr="00594CCF">
              <w:rPr>
                <w:rFonts w:eastAsia="Calibri"/>
                <w:sz w:val="20"/>
                <w:szCs w:val="20"/>
              </w:rPr>
              <w:t>1 радиочастотная и не менее 2 питания</w:t>
            </w:r>
          </w:p>
        </w:tc>
        <w:tc>
          <w:tcPr>
            <w:tcW w:w="1559" w:type="dxa"/>
          </w:tcPr>
          <w:p w:rsidR="000739DD" w:rsidRPr="00594CCF" w:rsidRDefault="000739DD" w:rsidP="000739DD">
            <w:pPr>
              <w:pStyle w:val="af8"/>
              <w:tabs>
                <w:tab w:val="left" w:pos="1735"/>
              </w:tabs>
              <w:ind w:right="-108"/>
              <w:rPr>
                <w:rFonts w:eastAsia="Calibri"/>
                <w:sz w:val="20"/>
                <w:szCs w:val="20"/>
              </w:rPr>
            </w:pPr>
          </w:p>
        </w:tc>
      </w:tr>
      <w:tr w:rsidR="000739DD" w:rsidRPr="00594CCF" w:rsidTr="00D4275E">
        <w:tc>
          <w:tcPr>
            <w:tcW w:w="567" w:type="dxa"/>
          </w:tcPr>
          <w:p w:rsidR="000739DD" w:rsidRPr="00594CCF" w:rsidRDefault="000739DD" w:rsidP="000739DD">
            <w:pPr>
              <w:pStyle w:val="af8"/>
              <w:tabs>
                <w:tab w:val="left" w:pos="1701"/>
              </w:tabs>
              <w:ind w:right="-3"/>
              <w:rPr>
                <w:sz w:val="20"/>
                <w:szCs w:val="20"/>
              </w:rPr>
            </w:pPr>
          </w:p>
        </w:tc>
        <w:tc>
          <w:tcPr>
            <w:tcW w:w="1276" w:type="dxa"/>
          </w:tcPr>
          <w:p w:rsidR="000739DD" w:rsidRPr="00594CCF" w:rsidRDefault="000739DD" w:rsidP="000739DD"/>
        </w:tc>
        <w:tc>
          <w:tcPr>
            <w:tcW w:w="1559" w:type="dxa"/>
          </w:tcPr>
          <w:p w:rsidR="000739DD" w:rsidRPr="00594CCF" w:rsidRDefault="000739DD" w:rsidP="000739DD"/>
        </w:tc>
        <w:tc>
          <w:tcPr>
            <w:tcW w:w="2977" w:type="dxa"/>
          </w:tcPr>
          <w:p w:rsidR="000739DD" w:rsidRPr="00594CCF" w:rsidRDefault="000739DD" w:rsidP="000739DD">
            <w:r w:rsidRPr="00594CCF">
              <w:t>Радиочастотная жила</w:t>
            </w:r>
          </w:p>
        </w:tc>
        <w:tc>
          <w:tcPr>
            <w:tcW w:w="3119" w:type="dxa"/>
          </w:tcPr>
          <w:p w:rsidR="000739DD" w:rsidRPr="00594CCF" w:rsidRDefault="000739DD" w:rsidP="000739DD">
            <w:r w:rsidRPr="00594CCF">
              <w:t>Должна быть медная однопроволочная</w:t>
            </w:r>
          </w:p>
        </w:tc>
        <w:tc>
          <w:tcPr>
            <w:tcW w:w="1559" w:type="dxa"/>
          </w:tcPr>
          <w:p w:rsidR="000739DD" w:rsidRPr="00594CCF" w:rsidRDefault="000739DD" w:rsidP="000739DD"/>
        </w:tc>
      </w:tr>
      <w:tr w:rsidR="000739DD" w:rsidRPr="00594CCF" w:rsidTr="00D4275E">
        <w:tc>
          <w:tcPr>
            <w:tcW w:w="567" w:type="dxa"/>
          </w:tcPr>
          <w:p w:rsidR="000739DD" w:rsidRPr="00594CCF" w:rsidRDefault="000739DD" w:rsidP="000739DD">
            <w:pPr>
              <w:pStyle w:val="af8"/>
              <w:tabs>
                <w:tab w:val="left" w:pos="1701"/>
              </w:tabs>
              <w:ind w:right="-3"/>
              <w:rPr>
                <w:sz w:val="20"/>
                <w:szCs w:val="20"/>
              </w:rPr>
            </w:pPr>
          </w:p>
        </w:tc>
        <w:tc>
          <w:tcPr>
            <w:tcW w:w="1276" w:type="dxa"/>
          </w:tcPr>
          <w:p w:rsidR="000739DD" w:rsidRPr="00594CCF" w:rsidRDefault="000739DD" w:rsidP="000739DD"/>
        </w:tc>
        <w:tc>
          <w:tcPr>
            <w:tcW w:w="1559" w:type="dxa"/>
          </w:tcPr>
          <w:p w:rsidR="000739DD" w:rsidRPr="00594CCF" w:rsidRDefault="000739DD" w:rsidP="000739DD"/>
        </w:tc>
        <w:tc>
          <w:tcPr>
            <w:tcW w:w="2977" w:type="dxa"/>
          </w:tcPr>
          <w:p w:rsidR="000739DD" w:rsidRPr="00594CCF" w:rsidRDefault="000739DD" w:rsidP="000739DD">
            <w:r w:rsidRPr="00594CCF">
              <w:t>Диэлектрик</w:t>
            </w:r>
          </w:p>
        </w:tc>
        <w:tc>
          <w:tcPr>
            <w:tcW w:w="3119" w:type="dxa"/>
          </w:tcPr>
          <w:p w:rsidR="000739DD" w:rsidRPr="00594CCF" w:rsidRDefault="000739DD" w:rsidP="000739DD">
            <w:r w:rsidRPr="00594CCF">
              <w:t xml:space="preserve">Полиэтилен сплошной </w:t>
            </w:r>
          </w:p>
        </w:tc>
        <w:tc>
          <w:tcPr>
            <w:tcW w:w="1559" w:type="dxa"/>
          </w:tcPr>
          <w:p w:rsidR="000739DD" w:rsidRPr="00594CCF" w:rsidRDefault="000739DD" w:rsidP="000739DD"/>
        </w:tc>
      </w:tr>
      <w:tr w:rsidR="000739DD" w:rsidRPr="00594CCF" w:rsidTr="00D4275E">
        <w:tc>
          <w:tcPr>
            <w:tcW w:w="567" w:type="dxa"/>
          </w:tcPr>
          <w:p w:rsidR="000739DD" w:rsidRPr="00594CCF" w:rsidRDefault="000739DD" w:rsidP="000739DD">
            <w:pPr>
              <w:pStyle w:val="af8"/>
              <w:tabs>
                <w:tab w:val="left" w:pos="1701"/>
              </w:tabs>
              <w:ind w:right="-3"/>
              <w:rPr>
                <w:sz w:val="20"/>
                <w:szCs w:val="20"/>
              </w:rPr>
            </w:pPr>
          </w:p>
        </w:tc>
        <w:tc>
          <w:tcPr>
            <w:tcW w:w="1276" w:type="dxa"/>
          </w:tcPr>
          <w:p w:rsidR="000739DD" w:rsidRPr="00594CCF" w:rsidRDefault="000739DD" w:rsidP="000739DD"/>
        </w:tc>
        <w:tc>
          <w:tcPr>
            <w:tcW w:w="1559" w:type="dxa"/>
          </w:tcPr>
          <w:p w:rsidR="000739DD" w:rsidRPr="00594CCF" w:rsidRDefault="000739DD" w:rsidP="000739DD"/>
        </w:tc>
        <w:tc>
          <w:tcPr>
            <w:tcW w:w="2977" w:type="dxa"/>
          </w:tcPr>
          <w:p w:rsidR="000739DD" w:rsidRPr="00594CCF" w:rsidRDefault="000739DD" w:rsidP="000739DD">
            <w:r w:rsidRPr="00594CCF">
              <w:t>Экран</w:t>
            </w:r>
          </w:p>
        </w:tc>
        <w:tc>
          <w:tcPr>
            <w:tcW w:w="3119" w:type="dxa"/>
          </w:tcPr>
          <w:p w:rsidR="000739DD" w:rsidRPr="00594CCF" w:rsidRDefault="000739DD" w:rsidP="000739DD">
            <w:pPr>
              <w:pStyle w:val="af8"/>
              <w:tabs>
                <w:tab w:val="left" w:pos="1701"/>
              </w:tabs>
              <w:ind w:right="-3"/>
              <w:rPr>
                <w:sz w:val="20"/>
                <w:szCs w:val="20"/>
              </w:rPr>
            </w:pPr>
            <w:r w:rsidRPr="00594CCF">
              <w:rPr>
                <w:sz w:val="20"/>
                <w:szCs w:val="20"/>
              </w:rPr>
              <w:t>Оплетка из омеднённой проволоки</w:t>
            </w:r>
          </w:p>
        </w:tc>
        <w:tc>
          <w:tcPr>
            <w:tcW w:w="1559" w:type="dxa"/>
          </w:tcPr>
          <w:p w:rsidR="000739DD" w:rsidRPr="00594CCF" w:rsidRDefault="000739DD" w:rsidP="000739DD">
            <w:pPr>
              <w:pStyle w:val="af8"/>
              <w:tabs>
                <w:tab w:val="left" w:pos="1701"/>
              </w:tabs>
              <w:ind w:right="-3"/>
              <w:rPr>
                <w:sz w:val="20"/>
                <w:szCs w:val="20"/>
              </w:rPr>
            </w:pPr>
          </w:p>
        </w:tc>
      </w:tr>
      <w:tr w:rsidR="000739DD" w:rsidRPr="00594CCF" w:rsidTr="00D4275E">
        <w:tc>
          <w:tcPr>
            <w:tcW w:w="567" w:type="dxa"/>
          </w:tcPr>
          <w:p w:rsidR="000739DD" w:rsidRPr="00594CCF" w:rsidRDefault="000739DD" w:rsidP="000739DD">
            <w:pPr>
              <w:pStyle w:val="af8"/>
              <w:tabs>
                <w:tab w:val="left" w:pos="1701"/>
              </w:tabs>
              <w:ind w:right="-3"/>
              <w:rPr>
                <w:sz w:val="20"/>
                <w:szCs w:val="20"/>
              </w:rPr>
            </w:pPr>
          </w:p>
        </w:tc>
        <w:tc>
          <w:tcPr>
            <w:tcW w:w="1276" w:type="dxa"/>
          </w:tcPr>
          <w:p w:rsidR="000739DD" w:rsidRPr="00594CCF" w:rsidRDefault="000739DD" w:rsidP="000739DD"/>
        </w:tc>
        <w:tc>
          <w:tcPr>
            <w:tcW w:w="1559" w:type="dxa"/>
          </w:tcPr>
          <w:p w:rsidR="000739DD" w:rsidRPr="00594CCF" w:rsidRDefault="000739DD" w:rsidP="000739DD"/>
        </w:tc>
        <w:tc>
          <w:tcPr>
            <w:tcW w:w="2977" w:type="dxa"/>
          </w:tcPr>
          <w:p w:rsidR="000739DD" w:rsidRPr="00594CCF" w:rsidRDefault="000739DD" w:rsidP="000739DD">
            <w:r w:rsidRPr="00594CCF">
              <w:t>Диаметр жилы радиочастотной</w:t>
            </w:r>
          </w:p>
        </w:tc>
        <w:tc>
          <w:tcPr>
            <w:tcW w:w="3119" w:type="dxa"/>
          </w:tcPr>
          <w:p w:rsidR="000739DD" w:rsidRPr="00594CCF" w:rsidRDefault="000739DD" w:rsidP="000739DD">
            <w:r w:rsidRPr="00594CCF">
              <w:t>От 0.35 до 0.4мм</w:t>
            </w:r>
          </w:p>
        </w:tc>
        <w:tc>
          <w:tcPr>
            <w:tcW w:w="1559" w:type="dxa"/>
          </w:tcPr>
          <w:p w:rsidR="000739DD" w:rsidRPr="00594CCF" w:rsidRDefault="000739DD" w:rsidP="000739DD"/>
        </w:tc>
      </w:tr>
      <w:tr w:rsidR="000739DD" w:rsidRPr="00594CCF" w:rsidTr="00D4275E">
        <w:tc>
          <w:tcPr>
            <w:tcW w:w="567" w:type="dxa"/>
          </w:tcPr>
          <w:p w:rsidR="000739DD" w:rsidRPr="00594CCF" w:rsidRDefault="000739DD" w:rsidP="000739DD">
            <w:pPr>
              <w:pStyle w:val="af8"/>
              <w:tabs>
                <w:tab w:val="left" w:pos="1701"/>
              </w:tabs>
              <w:ind w:right="-3"/>
              <w:rPr>
                <w:sz w:val="20"/>
                <w:szCs w:val="20"/>
              </w:rPr>
            </w:pPr>
          </w:p>
        </w:tc>
        <w:tc>
          <w:tcPr>
            <w:tcW w:w="1276" w:type="dxa"/>
          </w:tcPr>
          <w:p w:rsidR="000739DD" w:rsidRPr="00594CCF" w:rsidRDefault="000739DD" w:rsidP="000739DD"/>
        </w:tc>
        <w:tc>
          <w:tcPr>
            <w:tcW w:w="1559" w:type="dxa"/>
          </w:tcPr>
          <w:p w:rsidR="000739DD" w:rsidRPr="00594CCF" w:rsidRDefault="000739DD" w:rsidP="000739DD"/>
        </w:tc>
        <w:tc>
          <w:tcPr>
            <w:tcW w:w="2977" w:type="dxa"/>
          </w:tcPr>
          <w:p w:rsidR="000739DD" w:rsidRPr="00594CCF" w:rsidRDefault="000739DD" w:rsidP="000739DD">
            <w:r w:rsidRPr="00594CCF">
              <w:t>Жила питания</w:t>
            </w:r>
          </w:p>
        </w:tc>
        <w:tc>
          <w:tcPr>
            <w:tcW w:w="3119" w:type="dxa"/>
          </w:tcPr>
          <w:p w:rsidR="000739DD" w:rsidRPr="00594CCF" w:rsidRDefault="000739DD" w:rsidP="000739DD">
            <w:r w:rsidRPr="00594CCF">
              <w:t xml:space="preserve">омеднённая, многопроволочная </w:t>
            </w:r>
          </w:p>
        </w:tc>
        <w:tc>
          <w:tcPr>
            <w:tcW w:w="1559" w:type="dxa"/>
          </w:tcPr>
          <w:p w:rsidR="000739DD" w:rsidRPr="00594CCF" w:rsidRDefault="000739DD" w:rsidP="000739DD"/>
        </w:tc>
      </w:tr>
      <w:tr w:rsidR="000739DD" w:rsidRPr="00594CCF" w:rsidTr="00D4275E">
        <w:tc>
          <w:tcPr>
            <w:tcW w:w="567" w:type="dxa"/>
          </w:tcPr>
          <w:p w:rsidR="000739DD" w:rsidRPr="00594CCF" w:rsidRDefault="000739DD" w:rsidP="000739DD">
            <w:pPr>
              <w:pStyle w:val="af8"/>
              <w:tabs>
                <w:tab w:val="left" w:pos="1701"/>
              </w:tabs>
              <w:ind w:right="-3"/>
              <w:rPr>
                <w:sz w:val="20"/>
                <w:szCs w:val="20"/>
              </w:rPr>
            </w:pPr>
          </w:p>
        </w:tc>
        <w:tc>
          <w:tcPr>
            <w:tcW w:w="1276" w:type="dxa"/>
          </w:tcPr>
          <w:p w:rsidR="000739DD" w:rsidRPr="00594CCF" w:rsidRDefault="000739DD" w:rsidP="000739DD"/>
        </w:tc>
        <w:tc>
          <w:tcPr>
            <w:tcW w:w="1559" w:type="dxa"/>
          </w:tcPr>
          <w:p w:rsidR="000739DD" w:rsidRPr="00594CCF" w:rsidRDefault="000739DD" w:rsidP="000739DD"/>
        </w:tc>
        <w:tc>
          <w:tcPr>
            <w:tcW w:w="2977" w:type="dxa"/>
          </w:tcPr>
          <w:p w:rsidR="000739DD" w:rsidRPr="00594CCF" w:rsidRDefault="000739DD" w:rsidP="000739DD">
            <w:r w:rsidRPr="00594CCF">
              <w:t>Сечение жилы питания</w:t>
            </w:r>
          </w:p>
        </w:tc>
        <w:tc>
          <w:tcPr>
            <w:tcW w:w="3119" w:type="dxa"/>
          </w:tcPr>
          <w:p w:rsidR="000739DD" w:rsidRPr="00594CCF" w:rsidRDefault="000739DD" w:rsidP="000739DD">
            <w:r w:rsidRPr="00594CCF">
              <w:t>0.7 - 1.2 мм</w:t>
            </w:r>
            <w:r w:rsidRPr="00594CCF">
              <w:rPr>
                <w:vertAlign w:val="superscript"/>
              </w:rPr>
              <w:t>2</w:t>
            </w:r>
          </w:p>
        </w:tc>
        <w:tc>
          <w:tcPr>
            <w:tcW w:w="1559" w:type="dxa"/>
          </w:tcPr>
          <w:p w:rsidR="000739DD" w:rsidRPr="00594CCF" w:rsidRDefault="000739DD" w:rsidP="000739DD"/>
        </w:tc>
      </w:tr>
      <w:tr w:rsidR="000739DD" w:rsidRPr="00594CCF" w:rsidTr="00D4275E">
        <w:tc>
          <w:tcPr>
            <w:tcW w:w="567" w:type="dxa"/>
          </w:tcPr>
          <w:p w:rsidR="000739DD" w:rsidRPr="00594CCF" w:rsidRDefault="000739DD" w:rsidP="000739DD">
            <w:pPr>
              <w:pStyle w:val="af8"/>
              <w:tabs>
                <w:tab w:val="left" w:pos="1701"/>
              </w:tabs>
              <w:ind w:right="-3"/>
              <w:rPr>
                <w:sz w:val="20"/>
                <w:szCs w:val="20"/>
              </w:rPr>
            </w:pPr>
          </w:p>
        </w:tc>
        <w:tc>
          <w:tcPr>
            <w:tcW w:w="1276" w:type="dxa"/>
          </w:tcPr>
          <w:p w:rsidR="000739DD" w:rsidRPr="00594CCF" w:rsidRDefault="000739DD" w:rsidP="000739DD"/>
        </w:tc>
        <w:tc>
          <w:tcPr>
            <w:tcW w:w="1559" w:type="dxa"/>
          </w:tcPr>
          <w:p w:rsidR="000739DD" w:rsidRPr="00594CCF" w:rsidRDefault="000739DD" w:rsidP="000739DD"/>
        </w:tc>
        <w:tc>
          <w:tcPr>
            <w:tcW w:w="2977" w:type="dxa"/>
          </w:tcPr>
          <w:p w:rsidR="000739DD" w:rsidRPr="00594CCF" w:rsidRDefault="000739DD" w:rsidP="000739DD">
            <w:r w:rsidRPr="00594CCF">
              <w:t xml:space="preserve">Изоляция </w:t>
            </w:r>
          </w:p>
        </w:tc>
        <w:tc>
          <w:tcPr>
            <w:tcW w:w="3119" w:type="dxa"/>
          </w:tcPr>
          <w:p w:rsidR="000739DD" w:rsidRPr="00594CCF" w:rsidRDefault="000739DD" w:rsidP="000739DD">
            <w:pPr>
              <w:pStyle w:val="af8"/>
              <w:tabs>
                <w:tab w:val="left" w:pos="1701"/>
              </w:tabs>
              <w:ind w:right="-3"/>
              <w:rPr>
                <w:sz w:val="20"/>
                <w:szCs w:val="20"/>
              </w:rPr>
            </w:pPr>
            <w:r w:rsidRPr="00594CCF">
              <w:rPr>
                <w:sz w:val="20"/>
                <w:szCs w:val="20"/>
              </w:rPr>
              <w:t xml:space="preserve">Поливинилхлорид </w:t>
            </w:r>
          </w:p>
        </w:tc>
        <w:tc>
          <w:tcPr>
            <w:tcW w:w="1559" w:type="dxa"/>
          </w:tcPr>
          <w:p w:rsidR="000739DD" w:rsidRPr="00594CCF" w:rsidRDefault="000739DD" w:rsidP="000739DD">
            <w:pPr>
              <w:pStyle w:val="af8"/>
              <w:tabs>
                <w:tab w:val="left" w:pos="1701"/>
              </w:tabs>
              <w:ind w:right="-3"/>
              <w:rPr>
                <w:sz w:val="20"/>
                <w:szCs w:val="20"/>
                <w:lang w:val="en-US"/>
              </w:rPr>
            </w:pPr>
          </w:p>
        </w:tc>
      </w:tr>
      <w:tr w:rsidR="000739DD" w:rsidRPr="00594CCF" w:rsidTr="00D4275E">
        <w:tc>
          <w:tcPr>
            <w:tcW w:w="567" w:type="dxa"/>
          </w:tcPr>
          <w:p w:rsidR="000739DD" w:rsidRPr="00594CCF" w:rsidRDefault="000739DD" w:rsidP="000739DD">
            <w:pPr>
              <w:pStyle w:val="af8"/>
              <w:tabs>
                <w:tab w:val="left" w:pos="1701"/>
              </w:tabs>
              <w:ind w:right="-3"/>
              <w:rPr>
                <w:sz w:val="20"/>
                <w:szCs w:val="20"/>
              </w:rPr>
            </w:pPr>
          </w:p>
        </w:tc>
        <w:tc>
          <w:tcPr>
            <w:tcW w:w="1276" w:type="dxa"/>
          </w:tcPr>
          <w:p w:rsidR="000739DD" w:rsidRPr="00594CCF" w:rsidRDefault="000739DD" w:rsidP="000739DD"/>
        </w:tc>
        <w:tc>
          <w:tcPr>
            <w:tcW w:w="1559" w:type="dxa"/>
          </w:tcPr>
          <w:p w:rsidR="000739DD" w:rsidRPr="00594CCF" w:rsidRDefault="000739DD" w:rsidP="000739DD"/>
        </w:tc>
        <w:tc>
          <w:tcPr>
            <w:tcW w:w="2977" w:type="dxa"/>
          </w:tcPr>
          <w:p w:rsidR="000739DD" w:rsidRPr="00594CCF" w:rsidRDefault="000739DD" w:rsidP="000739DD">
            <w:r w:rsidRPr="00594CCF">
              <w:t>Напряжение</w:t>
            </w:r>
          </w:p>
        </w:tc>
        <w:tc>
          <w:tcPr>
            <w:tcW w:w="3119" w:type="dxa"/>
          </w:tcPr>
          <w:p w:rsidR="000739DD" w:rsidRPr="00594CCF" w:rsidRDefault="000739DD" w:rsidP="000739DD">
            <w:r w:rsidRPr="00594CCF">
              <w:t>От 450 В</w:t>
            </w:r>
          </w:p>
        </w:tc>
        <w:tc>
          <w:tcPr>
            <w:tcW w:w="1559" w:type="dxa"/>
          </w:tcPr>
          <w:p w:rsidR="000739DD" w:rsidRPr="00594CCF" w:rsidRDefault="000739DD" w:rsidP="000739DD"/>
        </w:tc>
      </w:tr>
      <w:tr w:rsidR="000739DD" w:rsidRPr="00594CCF" w:rsidTr="00D4275E">
        <w:tc>
          <w:tcPr>
            <w:tcW w:w="567" w:type="dxa"/>
          </w:tcPr>
          <w:p w:rsidR="000739DD" w:rsidRPr="00594CCF" w:rsidRDefault="000739DD" w:rsidP="000739DD">
            <w:pPr>
              <w:pStyle w:val="af8"/>
              <w:tabs>
                <w:tab w:val="left" w:pos="1701"/>
              </w:tabs>
              <w:ind w:right="-3"/>
              <w:rPr>
                <w:sz w:val="20"/>
                <w:szCs w:val="20"/>
              </w:rPr>
            </w:pPr>
          </w:p>
        </w:tc>
        <w:tc>
          <w:tcPr>
            <w:tcW w:w="1276" w:type="dxa"/>
          </w:tcPr>
          <w:p w:rsidR="000739DD" w:rsidRPr="00594CCF" w:rsidRDefault="000739DD" w:rsidP="000739DD"/>
        </w:tc>
        <w:tc>
          <w:tcPr>
            <w:tcW w:w="1559" w:type="dxa"/>
          </w:tcPr>
          <w:p w:rsidR="000739DD" w:rsidRPr="00594CCF" w:rsidRDefault="000739DD" w:rsidP="000739DD"/>
        </w:tc>
        <w:tc>
          <w:tcPr>
            <w:tcW w:w="2977" w:type="dxa"/>
          </w:tcPr>
          <w:p w:rsidR="000739DD" w:rsidRPr="00594CCF" w:rsidRDefault="000739DD" w:rsidP="000739DD">
            <w:r w:rsidRPr="00594CCF">
              <w:t>Оболочка</w:t>
            </w:r>
          </w:p>
        </w:tc>
        <w:tc>
          <w:tcPr>
            <w:tcW w:w="3119" w:type="dxa"/>
          </w:tcPr>
          <w:p w:rsidR="000739DD" w:rsidRPr="00594CCF" w:rsidRDefault="000739DD" w:rsidP="000739DD">
            <w:r w:rsidRPr="00594CCF">
              <w:t xml:space="preserve">Светостабилизированный полиэтилен </w:t>
            </w:r>
          </w:p>
        </w:tc>
        <w:tc>
          <w:tcPr>
            <w:tcW w:w="1559" w:type="dxa"/>
          </w:tcPr>
          <w:p w:rsidR="000739DD" w:rsidRPr="00594CCF" w:rsidRDefault="000739DD" w:rsidP="000739DD"/>
        </w:tc>
      </w:tr>
      <w:tr w:rsidR="000739DD" w:rsidRPr="00594CCF" w:rsidTr="00D4275E">
        <w:tc>
          <w:tcPr>
            <w:tcW w:w="567" w:type="dxa"/>
          </w:tcPr>
          <w:p w:rsidR="000739DD" w:rsidRPr="00594CCF" w:rsidRDefault="000739DD" w:rsidP="000739DD">
            <w:pPr>
              <w:pStyle w:val="af8"/>
              <w:tabs>
                <w:tab w:val="left" w:pos="1701"/>
              </w:tabs>
              <w:ind w:right="-3"/>
              <w:rPr>
                <w:sz w:val="20"/>
                <w:szCs w:val="20"/>
              </w:rPr>
            </w:pPr>
          </w:p>
        </w:tc>
        <w:tc>
          <w:tcPr>
            <w:tcW w:w="1276" w:type="dxa"/>
          </w:tcPr>
          <w:p w:rsidR="000739DD" w:rsidRPr="00594CCF" w:rsidRDefault="000739DD" w:rsidP="000739DD"/>
        </w:tc>
        <w:tc>
          <w:tcPr>
            <w:tcW w:w="1559" w:type="dxa"/>
          </w:tcPr>
          <w:p w:rsidR="000739DD" w:rsidRPr="00594CCF" w:rsidRDefault="000739DD" w:rsidP="000739DD"/>
        </w:tc>
        <w:tc>
          <w:tcPr>
            <w:tcW w:w="2977" w:type="dxa"/>
          </w:tcPr>
          <w:p w:rsidR="000739DD" w:rsidRPr="00594CCF" w:rsidRDefault="000739DD" w:rsidP="000739DD">
            <w:r w:rsidRPr="00594CCF">
              <w:t>Рабочая температура</w:t>
            </w:r>
          </w:p>
        </w:tc>
        <w:tc>
          <w:tcPr>
            <w:tcW w:w="3119" w:type="dxa"/>
          </w:tcPr>
          <w:p w:rsidR="000739DD" w:rsidRPr="00594CCF" w:rsidRDefault="000739DD" w:rsidP="000739DD">
            <w:r w:rsidRPr="00594CCF">
              <w:t>Не менее чем от – 50 до +50</w:t>
            </w:r>
            <w:r w:rsidRPr="00594CCF">
              <w:rPr>
                <w:vertAlign w:val="superscript"/>
              </w:rPr>
              <w:t>о</w:t>
            </w:r>
            <w:r w:rsidRPr="00594CCF">
              <w:t>С</w:t>
            </w:r>
          </w:p>
        </w:tc>
        <w:tc>
          <w:tcPr>
            <w:tcW w:w="1559" w:type="dxa"/>
          </w:tcPr>
          <w:p w:rsidR="000739DD" w:rsidRPr="00594CCF" w:rsidRDefault="000739DD" w:rsidP="000739DD"/>
        </w:tc>
      </w:tr>
      <w:tr w:rsidR="000739DD" w:rsidRPr="00594CCF" w:rsidTr="00D4275E">
        <w:tc>
          <w:tcPr>
            <w:tcW w:w="567" w:type="dxa"/>
          </w:tcPr>
          <w:p w:rsidR="000739DD" w:rsidRPr="00594CCF" w:rsidRDefault="000739DD" w:rsidP="000739DD">
            <w:pPr>
              <w:pStyle w:val="af8"/>
              <w:tabs>
                <w:tab w:val="left" w:pos="1701"/>
              </w:tabs>
              <w:ind w:right="-3"/>
              <w:rPr>
                <w:sz w:val="20"/>
                <w:szCs w:val="20"/>
              </w:rPr>
            </w:pPr>
            <w:r w:rsidRPr="00594CCF">
              <w:rPr>
                <w:sz w:val="20"/>
                <w:szCs w:val="20"/>
              </w:rPr>
              <w:t>21.</w:t>
            </w:r>
          </w:p>
        </w:tc>
        <w:tc>
          <w:tcPr>
            <w:tcW w:w="1276" w:type="dxa"/>
          </w:tcPr>
          <w:p w:rsidR="000739DD" w:rsidRPr="00594CCF" w:rsidRDefault="000739DD" w:rsidP="000739DD">
            <w:pPr>
              <w:pStyle w:val="af8"/>
              <w:tabs>
                <w:tab w:val="left" w:pos="1701"/>
              </w:tabs>
              <w:ind w:right="-3"/>
              <w:rPr>
                <w:sz w:val="20"/>
                <w:szCs w:val="20"/>
              </w:rPr>
            </w:pPr>
            <w:r w:rsidRPr="00594CCF">
              <w:rPr>
                <w:sz w:val="20"/>
                <w:szCs w:val="20"/>
              </w:rPr>
              <w:t>Коробка ответвительная 3 шт.</w:t>
            </w:r>
          </w:p>
        </w:tc>
        <w:tc>
          <w:tcPr>
            <w:tcW w:w="1559" w:type="dxa"/>
          </w:tcPr>
          <w:p w:rsidR="000739DD" w:rsidRPr="00594CCF" w:rsidRDefault="000739DD" w:rsidP="000739DD">
            <w:pPr>
              <w:pStyle w:val="af8"/>
              <w:tabs>
                <w:tab w:val="left" w:pos="1701"/>
              </w:tabs>
              <w:ind w:right="-3"/>
              <w:rPr>
                <w:sz w:val="20"/>
                <w:szCs w:val="20"/>
              </w:rPr>
            </w:pPr>
          </w:p>
        </w:tc>
        <w:tc>
          <w:tcPr>
            <w:tcW w:w="2977" w:type="dxa"/>
          </w:tcPr>
          <w:p w:rsidR="000739DD" w:rsidRPr="00594CCF" w:rsidRDefault="000739DD" w:rsidP="000739DD">
            <w:pPr>
              <w:pStyle w:val="af8"/>
              <w:tabs>
                <w:tab w:val="left" w:pos="1701"/>
              </w:tabs>
              <w:ind w:right="-3"/>
              <w:rPr>
                <w:sz w:val="20"/>
                <w:szCs w:val="20"/>
              </w:rPr>
            </w:pPr>
            <w:r w:rsidRPr="00594CCF">
              <w:rPr>
                <w:sz w:val="20"/>
                <w:szCs w:val="20"/>
              </w:rPr>
              <w:t>Предназначение</w:t>
            </w:r>
          </w:p>
        </w:tc>
        <w:tc>
          <w:tcPr>
            <w:tcW w:w="3119" w:type="dxa"/>
          </w:tcPr>
          <w:p w:rsidR="000739DD" w:rsidRPr="00594CCF" w:rsidRDefault="000739DD" w:rsidP="000739DD">
            <w:pPr>
              <w:pStyle w:val="af8"/>
              <w:tabs>
                <w:tab w:val="left" w:pos="1701"/>
              </w:tabs>
              <w:ind w:right="-3"/>
              <w:rPr>
                <w:sz w:val="20"/>
                <w:szCs w:val="20"/>
              </w:rPr>
            </w:pPr>
            <w:r w:rsidRPr="00594CCF">
              <w:rPr>
                <w:sz w:val="20"/>
                <w:szCs w:val="20"/>
              </w:rPr>
              <w:t>Должна обеспечивать защиту кабельных соединений</w:t>
            </w:r>
          </w:p>
        </w:tc>
        <w:tc>
          <w:tcPr>
            <w:tcW w:w="1559" w:type="dxa"/>
          </w:tcPr>
          <w:p w:rsidR="000739DD" w:rsidRPr="00594CCF" w:rsidRDefault="000739DD" w:rsidP="000739DD">
            <w:pPr>
              <w:pStyle w:val="af8"/>
              <w:tabs>
                <w:tab w:val="left" w:pos="1701"/>
              </w:tabs>
              <w:ind w:right="-69"/>
              <w:rPr>
                <w:sz w:val="20"/>
                <w:szCs w:val="20"/>
              </w:rPr>
            </w:pPr>
          </w:p>
        </w:tc>
      </w:tr>
      <w:tr w:rsidR="000739DD" w:rsidRPr="00594CCF" w:rsidTr="00D4275E">
        <w:tc>
          <w:tcPr>
            <w:tcW w:w="567" w:type="dxa"/>
          </w:tcPr>
          <w:p w:rsidR="000739DD" w:rsidRPr="00594CCF" w:rsidRDefault="000739DD" w:rsidP="000739DD">
            <w:pPr>
              <w:pStyle w:val="af8"/>
              <w:tabs>
                <w:tab w:val="left" w:pos="1701"/>
              </w:tabs>
              <w:ind w:right="-3"/>
              <w:rPr>
                <w:sz w:val="20"/>
                <w:szCs w:val="20"/>
              </w:rPr>
            </w:pPr>
          </w:p>
        </w:tc>
        <w:tc>
          <w:tcPr>
            <w:tcW w:w="1276" w:type="dxa"/>
          </w:tcPr>
          <w:p w:rsidR="000739DD" w:rsidRPr="00594CCF" w:rsidRDefault="000739DD" w:rsidP="000739DD">
            <w:pPr>
              <w:pStyle w:val="af8"/>
              <w:tabs>
                <w:tab w:val="left" w:pos="1701"/>
              </w:tabs>
              <w:ind w:right="-3"/>
              <w:rPr>
                <w:sz w:val="20"/>
                <w:szCs w:val="20"/>
              </w:rPr>
            </w:pPr>
          </w:p>
        </w:tc>
        <w:tc>
          <w:tcPr>
            <w:tcW w:w="1559" w:type="dxa"/>
          </w:tcPr>
          <w:p w:rsidR="000739DD" w:rsidRPr="00594CCF" w:rsidRDefault="000739DD" w:rsidP="000739DD">
            <w:pPr>
              <w:pStyle w:val="af8"/>
              <w:tabs>
                <w:tab w:val="left" w:pos="1701"/>
              </w:tabs>
              <w:ind w:right="-3"/>
              <w:rPr>
                <w:sz w:val="20"/>
                <w:szCs w:val="20"/>
              </w:rPr>
            </w:pPr>
          </w:p>
        </w:tc>
        <w:tc>
          <w:tcPr>
            <w:tcW w:w="2977" w:type="dxa"/>
          </w:tcPr>
          <w:p w:rsidR="000739DD" w:rsidRPr="00594CCF" w:rsidRDefault="000739DD" w:rsidP="000739DD">
            <w:pPr>
              <w:pStyle w:val="af8"/>
              <w:tabs>
                <w:tab w:val="left" w:pos="1701"/>
              </w:tabs>
              <w:ind w:right="-3"/>
              <w:rPr>
                <w:sz w:val="20"/>
                <w:szCs w:val="20"/>
              </w:rPr>
            </w:pPr>
            <w:r w:rsidRPr="00594CCF">
              <w:rPr>
                <w:sz w:val="20"/>
                <w:szCs w:val="20"/>
              </w:rPr>
              <w:t>Материал</w:t>
            </w:r>
          </w:p>
        </w:tc>
        <w:tc>
          <w:tcPr>
            <w:tcW w:w="3119" w:type="dxa"/>
          </w:tcPr>
          <w:p w:rsidR="000739DD" w:rsidRPr="00594CCF" w:rsidRDefault="000739DD" w:rsidP="000739DD">
            <w:pPr>
              <w:pStyle w:val="af8"/>
              <w:tabs>
                <w:tab w:val="left" w:pos="1701"/>
              </w:tabs>
              <w:ind w:right="-3"/>
              <w:rPr>
                <w:sz w:val="20"/>
                <w:szCs w:val="20"/>
              </w:rPr>
            </w:pPr>
            <w:r w:rsidRPr="00594CCF">
              <w:rPr>
                <w:sz w:val="20"/>
                <w:szCs w:val="20"/>
              </w:rPr>
              <w:t xml:space="preserve">Самозатухающий АБС-пластик </w:t>
            </w:r>
          </w:p>
        </w:tc>
        <w:tc>
          <w:tcPr>
            <w:tcW w:w="1559" w:type="dxa"/>
          </w:tcPr>
          <w:p w:rsidR="000739DD" w:rsidRPr="00594CCF" w:rsidRDefault="000739DD" w:rsidP="000739DD">
            <w:pPr>
              <w:pStyle w:val="af8"/>
              <w:tabs>
                <w:tab w:val="left" w:pos="1701"/>
              </w:tabs>
              <w:ind w:right="-69"/>
              <w:rPr>
                <w:sz w:val="20"/>
                <w:szCs w:val="20"/>
              </w:rPr>
            </w:pPr>
          </w:p>
        </w:tc>
      </w:tr>
      <w:tr w:rsidR="000739DD" w:rsidRPr="00594CCF" w:rsidTr="00D4275E">
        <w:tc>
          <w:tcPr>
            <w:tcW w:w="567" w:type="dxa"/>
          </w:tcPr>
          <w:p w:rsidR="000739DD" w:rsidRPr="00594CCF" w:rsidRDefault="000739DD" w:rsidP="000739DD">
            <w:pPr>
              <w:pStyle w:val="af8"/>
              <w:tabs>
                <w:tab w:val="left" w:pos="1701"/>
              </w:tabs>
              <w:ind w:right="-3"/>
              <w:rPr>
                <w:sz w:val="20"/>
                <w:szCs w:val="20"/>
              </w:rPr>
            </w:pPr>
          </w:p>
        </w:tc>
        <w:tc>
          <w:tcPr>
            <w:tcW w:w="1276" w:type="dxa"/>
          </w:tcPr>
          <w:p w:rsidR="000739DD" w:rsidRPr="00594CCF" w:rsidRDefault="000739DD" w:rsidP="000739DD">
            <w:pPr>
              <w:pStyle w:val="af8"/>
              <w:tabs>
                <w:tab w:val="left" w:pos="1701"/>
              </w:tabs>
              <w:ind w:right="-3"/>
              <w:rPr>
                <w:sz w:val="20"/>
                <w:szCs w:val="20"/>
              </w:rPr>
            </w:pPr>
          </w:p>
        </w:tc>
        <w:tc>
          <w:tcPr>
            <w:tcW w:w="1559" w:type="dxa"/>
          </w:tcPr>
          <w:p w:rsidR="000739DD" w:rsidRPr="00594CCF" w:rsidRDefault="000739DD" w:rsidP="000739DD">
            <w:pPr>
              <w:pStyle w:val="af8"/>
              <w:tabs>
                <w:tab w:val="left" w:pos="1701"/>
              </w:tabs>
              <w:ind w:right="-3"/>
              <w:rPr>
                <w:sz w:val="20"/>
                <w:szCs w:val="20"/>
              </w:rPr>
            </w:pPr>
          </w:p>
        </w:tc>
        <w:tc>
          <w:tcPr>
            <w:tcW w:w="2977" w:type="dxa"/>
          </w:tcPr>
          <w:p w:rsidR="000739DD" w:rsidRPr="00594CCF" w:rsidRDefault="000739DD" w:rsidP="000739DD">
            <w:pPr>
              <w:pStyle w:val="af8"/>
              <w:tabs>
                <w:tab w:val="left" w:pos="1701"/>
              </w:tabs>
              <w:ind w:right="-3"/>
              <w:rPr>
                <w:sz w:val="20"/>
                <w:szCs w:val="20"/>
              </w:rPr>
            </w:pPr>
            <w:r w:rsidRPr="00594CCF">
              <w:rPr>
                <w:sz w:val="20"/>
                <w:szCs w:val="20"/>
              </w:rPr>
              <w:t>Степень защиты </w:t>
            </w:r>
          </w:p>
        </w:tc>
        <w:tc>
          <w:tcPr>
            <w:tcW w:w="3119" w:type="dxa"/>
          </w:tcPr>
          <w:p w:rsidR="000739DD" w:rsidRPr="00594CCF" w:rsidRDefault="000739DD" w:rsidP="000739DD">
            <w:pPr>
              <w:pStyle w:val="af8"/>
              <w:tabs>
                <w:tab w:val="left" w:pos="1701"/>
              </w:tabs>
              <w:ind w:right="-3"/>
              <w:rPr>
                <w:sz w:val="20"/>
                <w:szCs w:val="20"/>
              </w:rPr>
            </w:pPr>
            <w:r w:rsidRPr="00594CCF">
              <w:rPr>
                <w:sz w:val="20"/>
                <w:szCs w:val="20"/>
              </w:rPr>
              <w:t>IP55-66</w:t>
            </w:r>
          </w:p>
        </w:tc>
        <w:tc>
          <w:tcPr>
            <w:tcW w:w="1559" w:type="dxa"/>
          </w:tcPr>
          <w:p w:rsidR="000739DD" w:rsidRPr="00594CCF" w:rsidRDefault="000739DD" w:rsidP="000739DD">
            <w:pPr>
              <w:pStyle w:val="af8"/>
              <w:tabs>
                <w:tab w:val="left" w:pos="1701"/>
              </w:tabs>
              <w:ind w:right="-69"/>
              <w:rPr>
                <w:sz w:val="20"/>
                <w:szCs w:val="20"/>
              </w:rPr>
            </w:pPr>
          </w:p>
        </w:tc>
      </w:tr>
      <w:tr w:rsidR="000739DD" w:rsidRPr="00594CCF" w:rsidTr="00D4275E">
        <w:tc>
          <w:tcPr>
            <w:tcW w:w="567" w:type="dxa"/>
          </w:tcPr>
          <w:p w:rsidR="000739DD" w:rsidRPr="00594CCF" w:rsidRDefault="000739DD" w:rsidP="000739DD">
            <w:pPr>
              <w:pStyle w:val="af8"/>
              <w:tabs>
                <w:tab w:val="left" w:pos="1701"/>
              </w:tabs>
              <w:ind w:right="-3"/>
              <w:rPr>
                <w:sz w:val="20"/>
                <w:szCs w:val="20"/>
              </w:rPr>
            </w:pPr>
          </w:p>
        </w:tc>
        <w:tc>
          <w:tcPr>
            <w:tcW w:w="1276" w:type="dxa"/>
          </w:tcPr>
          <w:p w:rsidR="000739DD" w:rsidRPr="00594CCF" w:rsidRDefault="000739DD" w:rsidP="000739DD">
            <w:pPr>
              <w:pStyle w:val="af8"/>
              <w:tabs>
                <w:tab w:val="left" w:pos="1701"/>
              </w:tabs>
              <w:ind w:right="-3"/>
              <w:rPr>
                <w:sz w:val="20"/>
                <w:szCs w:val="20"/>
              </w:rPr>
            </w:pPr>
          </w:p>
        </w:tc>
        <w:tc>
          <w:tcPr>
            <w:tcW w:w="1559" w:type="dxa"/>
          </w:tcPr>
          <w:p w:rsidR="000739DD" w:rsidRPr="00594CCF" w:rsidRDefault="000739DD" w:rsidP="000739DD">
            <w:pPr>
              <w:pStyle w:val="af8"/>
              <w:tabs>
                <w:tab w:val="left" w:pos="1701"/>
              </w:tabs>
              <w:ind w:right="-3"/>
              <w:rPr>
                <w:sz w:val="20"/>
                <w:szCs w:val="20"/>
              </w:rPr>
            </w:pPr>
          </w:p>
        </w:tc>
        <w:tc>
          <w:tcPr>
            <w:tcW w:w="2977" w:type="dxa"/>
          </w:tcPr>
          <w:p w:rsidR="000739DD" w:rsidRPr="00594CCF" w:rsidRDefault="000739DD" w:rsidP="000739DD">
            <w:pPr>
              <w:pStyle w:val="af8"/>
              <w:tabs>
                <w:tab w:val="left" w:pos="1701"/>
              </w:tabs>
              <w:ind w:right="-3"/>
              <w:rPr>
                <w:sz w:val="20"/>
                <w:szCs w:val="20"/>
              </w:rPr>
            </w:pPr>
            <w:r w:rsidRPr="00594CCF">
              <w:rPr>
                <w:sz w:val="20"/>
                <w:szCs w:val="20"/>
              </w:rPr>
              <w:t>Температура эксплуатации</w:t>
            </w:r>
          </w:p>
        </w:tc>
        <w:tc>
          <w:tcPr>
            <w:tcW w:w="3119" w:type="dxa"/>
          </w:tcPr>
          <w:p w:rsidR="000739DD" w:rsidRPr="00594CCF" w:rsidRDefault="000739DD" w:rsidP="000739DD">
            <w:pPr>
              <w:pStyle w:val="af8"/>
              <w:tabs>
                <w:tab w:val="left" w:pos="1701"/>
              </w:tabs>
              <w:ind w:right="-3"/>
              <w:rPr>
                <w:sz w:val="20"/>
                <w:szCs w:val="20"/>
              </w:rPr>
            </w:pPr>
            <w:r w:rsidRPr="00594CCF">
              <w:rPr>
                <w:sz w:val="20"/>
                <w:szCs w:val="20"/>
              </w:rPr>
              <w:t>Не менее чем от -15 до +50  ⁰С</w:t>
            </w:r>
          </w:p>
        </w:tc>
        <w:tc>
          <w:tcPr>
            <w:tcW w:w="1559" w:type="dxa"/>
          </w:tcPr>
          <w:p w:rsidR="000739DD" w:rsidRPr="00594CCF" w:rsidRDefault="000739DD" w:rsidP="000739DD">
            <w:pPr>
              <w:pStyle w:val="af8"/>
              <w:tabs>
                <w:tab w:val="left" w:pos="1701"/>
              </w:tabs>
              <w:ind w:right="-69"/>
              <w:rPr>
                <w:sz w:val="20"/>
                <w:szCs w:val="20"/>
              </w:rPr>
            </w:pPr>
          </w:p>
        </w:tc>
      </w:tr>
      <w:tr w:rsidR="000739DD" w:rsidRPr="00594CCF" w:rsidTr="00D4275E">
        <w:tc>
          <w:tcPr>
            <w:tcW w:w="567" w:type="dxa"/>
          </w:tcPr>
          <w:p w:rsidR="000739DD" w:rsidRPr="00594CCF" w:rsidRDefault="000739DD" w:rsidP="000739DD">
            <w:pPr>
              <w:pStyle w:val="af8"/>
              <w:tabs>
                <w:tab w:val="left" w:pos="1701"/>
              </w:tabs>
              <w:ind w:right="-3"/>
              <w:rPr>
                <w:sz w:val="20"/>
                <w:szCs w:val="20"/>
              </w:rPr>
            </w:pPr>
          </w:p>
        </w:tc>
        <w:tc>
          <w:tcPr>
            <w:tcW w:w="1276" w:type="dxa"/>
          </w:tcPr>
          <w:p w:rsidR="000739DD" w:rsidRPr="00594CCF" w:rsidRDefault="000739DD" w:rsidP="000739DD">
            <w:pPr>
              <w:pStyle w:val="af8"/>
              <w:tabs>
                <w:tab w:val="left" w:pos="1701"/>
              </w:tabs>
              <w:ind w:right="-3"/>
              <w:rPr>
                <w:sz w:val="20"/>
                <w:szCs w:val="20"/>
              </w:rPr>
            </w:pPr>
          </w:p>
        </w:tc>
        <w:tc>
          <w:tcPr>
            <w:tcW w:w="1559" w:type="dxa"/>
          </w:tcPr>
          <w:p w:rsidR="000739DD" w:rsidRPr="00594CCF" w:rsidRDefault="000739DD" w:rsidP="000739DD">
            <w:pPr>
              <w:pStyle w:val="af8"/>
              <w:tabs>
                <w:tab w:val="left" w:pos="1701"/>
              </w:tabs>
              <w:ind w:right="-3"/>
              <w:rPr>
                <w:sz w:val="20"/>
                <w:szCs w:val="20"/>
              </w:rPr>
            </w:pPr>
          </w:p>
        </w:tc>
        <w:tc>
          <w:tcPr>
            <w:tcW w:w="2977" w:type="dxa"/>
          </w:tcPr>
          <w:p w:rsidR="000739DD" w:rsidRPr="00594CCF" w:rsidRDefault="000739DD" w:rsidP="000739DD">
            <w:pPr>
              <w:pStyle w:val="af8"/>
              <w:tabs>
                <w:tab w:val="left" w:pos="1701"/>
              </w:tabs>
              <w:ind w:right="-3"/>
              <w:rPr>
                <w:sz w:val="20"/>
                <w:szCs w:val="20"/>
              </w:rPr>
            </w:pPr>
            <w:r w:rsidRPr="00594CCF">
              <w:rPr>
                <w:sz w:val="20"/>
                <w:szCs w:val="20"/>
              </w:rPr>
              <w:t>Ударная прочность</w:t>
            </w:r>
          </w:p>
        </w:tc>
        <w:tc>
          <w:tcPr>
            <w:tcW w:w="3119" w:type="dxa"/>
          </w:tcPr>
          <w:p w:rsidR="000739DD" w:rsidRPr="00594CCF" w:rsidRDefault="000739DD" w:rsidP="000739DD">
            <w:pPr>
              <w:pStyle w:val="af8"/>
              <w:tabs>
                <w:tab w:val="left" w:pos="1701"/>
              </w:tabs>
              <w:ind w:right="-3"/>
              <w:rPr>
                <w:sz w:val="20"/>
                <w:szCs w:val="20"/>
              </w:rPr>
            </w:pPr>
            <w:r w:rsidRPr="00594CCF">
              <w:rPr>
                <w:sz w:val="20"/>
                <w:szCs w:val="20"/>
              </w:rPr>
              <w:t>Более 0.5 Дж при менее -20 ⁰С</w:t>
            </w:r>
          </w:p>
        </w:tc>
        <w:tc>
          <w:tcPr>
            <w:tcW w:w="1559" w:type="dxa"/>
          </w:tcPr>
          <w:p w:rsidR="000739DD" w:rsidRPr="00594CCF" w:rsidRDefault="000739DD" w:rsidP="000739DD">
            <w:pPr>
              <w:pStyle w:val="af8"/>
              <w:tabs>
                <w:tab w:val="left" w:pos="1701"/>
              </w:tabs>
              <w:ind w:right="-69"/>
              <w:rPr>
                <w:sz w:val="20"/>
                <w:szCs w:val="20"/>
              </w:rPr>
            </w:pPr>
          </w:p>
        </w:tc>
      </w:tr>
    </w:tbl>
    <w:p w:rsidR="000F6EB4" w:rsidRDefault="000F6EB4" w:rsidP="000F6EB4">
      <w:pPr>
        <w:pStyle w:val="af8"/>
        <w:tabs>
          <w:tab w:val="left" w:pos="1701"/>
        </w:tabs>
        <w:ind w:right="-3"/>
        <w:rPr>
          <w:sz w:val="20"/>
          <w:szCs w:val="20"/>
          <w:lang w:eastAsia="en-US"/>
        </w:rPr>
      </w:pPr>
    </w:p>
    <w:p w:rsidR="000F6EB4" w:rsidRDefault="000F6EB4" w:rsidP="000F6EB4">
      <w:pPr>
        <w:pStyle w:val="af8"/>
        <w:tabs>
          <w:tab w:val="left" w:pos="1701"/>
        </w:tabs>
        <w:ind w:right="-3"/>
        <w:rPr>
          <w:sz w:val="20"/>
          <w:szCs w:val="20"/>
          <w:lang w:eastAsia="en-US"/>
        </w:rPr>
      </w:pPr>
    </w:p>
    <w:p w:rsidR="000F6EB4" w:rsidRPr="008E6945" w:rsidRDefault="000F6EB4" w:rsidP="000F6EB4">
      <w:pPr>
        <w:pStyle w:val="ad"/>
        <w:widowControl w:val="0"/>
        <w:autoSpaceDE w:val="0"/>
        <w:ind w:left="0" w:firstLine="709"/>
        <w:jc w:val="both"/>
        <w:rPr>
          <w:rFonts w:eastAsiaTheme="majorEastAsia"/>
        </w:rPr>
      </w:pPr>
    </w:p>
    <w:tbl>
      <w:tblPr>
        <w:tblW w:w="4676" w:type="pct"/>
        <w:tblInd w:w="675" w:type="dxa"/>
        <w:tblLayout w:type="fixed"/>
        <w:tblCellMar>
          <w:left w:w="0" w:type="dxa"/>
          <w:right w:w="0" w:type="dxa"/>
        </w:tblCellMar>
        <w:tblLook w:val="00A0" w:firstRow="1" w:lastRow="0" w:firstColumn="1" w:lastColumn="0" w:noHBand="0" w:noVBand="0"/>
      </w:tblPr>
      <w:tblGrid>
        <w:gridCol w:w="4678"/>
        <w:gridCol w:w="5068"/>
      </w:tblGrid>
      <w:tr w:rsidR="000F6EB4" w:rsidRPr="008E6945" w:rsidTr="00D4275E">
        <w:trPr>
          <w:trHeight w:val="266"/>
        </w:trPr>
        <w:tc>
          <w:tcPr>
            <w:tcW w:w="2400" w:type="pct"/>
            <w:tcMar>
              <w:top w:w="0" w:type="dxa"/>
              <w:left w:w="108" w:type="dxa"/>
              <w:bottom w:w="0" w:type="dxa"/>
              <w:right w:w="108" w:type="dxa"/>
            </w:tcMar>
          </w:tcPr>
          <w:p w:rsidR="000F6EB4" w:rsidRPr="008E6945" w:rsidRDefault="000F6EB4" w:rsidP="00D4275E">
            <w:pPr>
              <w:rPr>
                <w:rFonts w:ascii="Times New Roman" w:hAnsi="Times New Roman" w:cs="Times New Roman"/>
                <w:b/>
                <w:sz w:val="24"/>
                <w:szCs w:val="24"/>
                <w:highlight w:val="yellow"/>
              </w:rPr>
            </w:pPr>
            <w:r w:rsidRPr="008E6945">
              <w:rPr>
                <w:rFonts w:ascii="Times New Roman" w:hAnsi="Times New Roman" w:cs="Times New Roman"/>
                <w:sz w:val="24"/>
                <w:szCs w:val="24"/>
              </w:rPr>
              <w:br w:type="page"/>
              <w:t>П</w:t>
            </w:r>
            <w:r w:rsidRPr="008E6945">
              <w:rPr>
                <w:rFonts w:ascii="Times New Roman" w:hAnsi="Times New Roman" w:cs="Times New Roman"/>
                <w:b/>
                <w:sz w:val="24"/>
                <w:szCs w:val="24"/>
              </w:rPr>
              <w:t>одрядчик</w:t>
            </w:r>
          </w:p>
        </w:tc>
        <w:tc>
          <w:tcPr>
            <w:tcW w:w="2600" w:type="pct"/>
            <w:tcMar>
              <w:top w:w="0" w:type="dxa"/>
              <w:left w:w="108" w:type="dxa"/>
              <w:bottom w:w="0" w:type="dxa"/>
              <w:right w:w="108" w:type="dxa"/>
            </w:tcMar>
          </w:tcPr>
          <w:p w:rsidR="000F6EB4" w:rsidRPr="008E6945" w:rsidRDefault="000F6EB4" w:rsidP="00D4275E">
            <w:pPr>
              <w:rPr>
                <w:rFonts w:ascii="Times New Roman" w:hAnsi="Times New Roman" w:cs="Times New Roman"/>
                <w:b/>
                <w:sz w:val="24"/>
                <w:szCs w:val="24"/>
              </w:rPr>
            </w:pPr>
            <w:r w:rsidRPr="008E6945">
              <w:rPr>
                <w:rFonts w:ascii="Times New Roman" w:hAnsi="Times New Roman" w:cs="Times New Roman"/>
                <w:b/>
                <w:sz w:val="24"/>
                <w:szCs w:val="24"/>
              </w:rPr>
              <w:t>Заказчик</w:t>
            </w:r>
          </w:p>
          <w:p w:rsidR="000F6EB4" w:rsidRPr="008E6945" w:rsidRDefault="000F6EB4" w:rsidP="00D4275E">
            <w:pPr>
              <w:rPr>
                <w:rFonts w:ascii="Times New Roman" w:hAnsi="Times New Roman" w:cs="Times New Roman"/>
                <w:sz w:val="24"/>
                <w:szCs w:val="24"/>
              </w:rPr>
            </w:pPr>
            <w:r w:rsidRPr="008E6945">
              <w:rPr>
                <w:rFonts w:ascii="Times New Roman" w:hAnsi="Times New Roman" w:cs="Times New Roman"/>
                <w:sz w:val="24"/>
                <w:szCs w:val="24"/>
              </w:rPr>
              <w:t>Директор МАУ «Шаховской ДОК»</w:t>
            </w:r>
          </w:p>
          <w:p w:rsidR="000F6EB4" w:rsidRPr="008E6945" w:rsidRDefault="000F6EB4" w:rsidP="00D4275E">
            <w:pPr>
              <w:rPr>
                <w:rFonts w:ascii="Times New Roman" w:hAnsi="Times New Roman" w:cs="Times New Roman"/>
                <w:sz w:val="24"/>
                <w:szCs w:val="24"/>
              </w:rPr>
            </w:pPr>
          </w:p>
        </w:tc>
      </w:tr>
      <w:tr w:rsidR="000F6EB4" w:rsidRPr="008E6945" w:rsidTr="00D4275E">
        <w:trPr>
          <w:trHeight w:val="293"/>
        </w:trPr>
        <w:tc>
          <w:tcPr>
            <w:tcW w:w="2400" w:type="pct"/>
            <w:shd w:val="clear" w:color="auto" w:fill="auto"/>
            <w:tcMar>
              <w:top w:w="0" w:type="dxa"/>
              <w:left w:w="108" w:type="dxa"/>
              <w:bottom w:w="0" w:type="dxa"/>
              <w:right w:w="108" w:type="dxa"/>
            </w:tcMar>
            <w:vAlign w:val="bottom"/>
          </w:tcPr>
          <w:p w:rsidR="000F6EB4" w:rsidRPr="008E6945" w:rsidRDefault="000F6EB4" w:rsidP="00D4275E">
            <w:pPr>
              <w:rPr>
                <w:rFonts w:ascii="Times New Roman" w:hAnsi="Times New Roman" w:cs="Times New Roman"/>
                <w:sz w:val="24"/>
                <w:szCs w:val="24"/>
              </w:rPr>
            </w:pPr>
            <w:r w:rsidRPr="008E6945">
              <w:rPr>
                <w:rFonts w:ascii="Times New Roman" w:hAnsi="Times New Roman" w:cs="Times New Roman"/>
                <w:sz w:val="24"/>
                <w:szCs w:val="24"/>
              </w:rPr>
              <w:t>______________________ /                             /</w:t>
            </w:r>
          </w:p>
        </w:tc>
        <w:tc>
          <w:tcPr>
            <w:tcW w:w="2600" w:type="pct"/>
            <w:tcMar>
              <w:top w:w="0" w:type="dxa"/>
              <w:left w:w="108" w:type="dxa"/>
              <w:bottom w:w="0" w:type="dxa"/>
              <w:right w:w="108" w:type="dxa"/>
            </w:tcMar>
            <w:vAlign w:val="bottom"/>
          </w:tcPr>
          <w:p w:rsidR="000F6EB4" w:rsidRPr="008E6945" w:rsidRDefault="000F6EB4" w:rsidP="00D4275E">
            <w:pPr>
              <w:rPr>
                <w:rFonts w:ascii="Times New Roman" w:hAnsi="Times New Roman" w:cs="Times New Roman"/>
                <w:sz w:val="24"/>
                <w:szCs w:val="24"/>
              </w:rPr>
            </w:pPr>
            <w:r w:rsidRPr="008E6945">
              <w:rPr>
                <w:rFonts w:ascii="Times New Roman" w:hAnsi="Times New Roman" w:cs="Times New Roman"/>
                <w:sz w:val="24"/>
                <w:szCs w:val="24"/>
              </w:rPr>
              <w:t>_____________________ /Коротковой О.Л./</w:t>
            </w:r>
          </w:p>
        </w:tc>
      </w:tr>
      <w:tr w:rsidR="000F6EB4" w:rsidRPr="008E6945" w:rsidTr="00D4275E">
        <w:trPr>
          <w:trHeight w:val="540"/>
        </w:trPr>
        <w:tc>
          <w:tcPr>
            <w:tcW w:w="2400" w:type="pct"/>
            <w:shd w:val="clear" w:color="auto" w:fill="auto"/>
            <w:tcMar>
              <w:top w:w="0" w:type="dxa"/>
              <w:left w:w="108" w:type="dxa"/>
              <w:bottom w:w="0" w:type="dxa"/>
              <w:right w:w="108" w:type="dxa"/>
            </w:tcMar>
            <w:vAlign w:val="bottom"/>
          </w:tcPr>
          <w:p w:rsidR="000F6EB4" w:rsidRPr="008E6945" w:rsidRDefault="000F6EB4" w:rsidP="00D4275E">
            <w:pPr>
              <w:rPr>
                <w:rFonts w:ascii="Times New Roman" w:hAnsi="Times New Roman" w:cs="Times New Roman"/>
                <w:sz w:val="24"/>
                <w:szCs w:val="24"/>
              </w:rPr>
            </w:pPr>
            <w:r w:rsidRPr="008E6945">
              <w:rPr>
                <w:rFonts w:ascii="Times New Roman" w:hAnsi="Times New Roman" w:cs="Times New Roman"/>
                <w:sz w:val="24"/>
                <w:szCs w:val="24"/>
              </w:rPr>
              <w:t>м.п.</w:t>
            </w:r>
          </w:p>
        </w:tc>
        <w:tc>
          <w:tcPr>
            <w:tcW w:w="2600" w:type="pct"/>
            <w:tcMar>
              <w:top w:w="0" w:type="dxa"/>
              <w:left w:w="108" w:type="dxa"/>
              <w:bottom w:w="0" w:type="dxa"/>
              <w:right w:w="108" w:type="dxa"/>
            </w:tcMar>
            <w:vAlign w:val="bottom"/>
          </w:tcPr>
          <w:p w:rsidR="000F6EB4" w:rsidRPr="008E6945" w:rsidRDefault="000F6EB4" w:rsidP="00D4275E">
            <w:pPr>
              <w:rPr>
                <w:rFonts w:ascii="Times New Roman" w:hAnsi="Times New Roman" w:cs="Times New Roman"/>
                <w:sz w:val="24"/>
                <w:szCs w:val="24"/>
              </w:rPr>
            </w:pPr>
            <w:r w:rsidRPr="008E6945">
              <w:rPr>
                <w:rFonts w:ascii="Times New Roman" w:hAnsi="Times New Roman" w:cs="Times New Roman"/>
                <w:sz w:val="24"/>
                <w:szCs w:val="24"/>
              </w:rPr>
              <w:t>м.п.</w:t>
            </w:r>
          </w:p>
        </w:tc>
      </w:tr>
    </w:tbl>
    <w:p w:rsidR="00750E6D" w:rsidRDefault="00750E6D" w:rsidP="00750E6D">
      <w:pPr>
        <w:pStyle w:val="af8"/>
        <w:tabs>
          <w:tab w:val="left" w:pos="1701"/>
        </w:tabs>
        <w:ind w:right="-3"/>
        <w:rPr>
          <w:sz w:val="20"/>
          <w:szCs w:val="20"/>
          <w:lang w:eastAsia="en-US"/>
        </w:rPr>
      </w:pPr>
    </w:p>
    <w:p w:rsidR="00750E6D" w:rsidRDefault="00750E6D" w:rsidP="00750E6D">
      <w:pPr>
        <w:pStyle w:val="af8"/>
        <w:tabs>
          <w:tab w:val="left" w:pos="1701"/>
        </w:tabs>
        <w:ind w:right="-3"/>
        <w:rPr>
          <w:sz w:val="20"/>
          <w:szCs w:val="20"/>
          <w:lang w:eastAsia="en-US"/>
        </w:rPr>
      </w:pPr>
    </w:p>
    <w:p w:rsidR="00750E6D" w:rsidRDefault="00750E6D" w:rsidP="00750E6D">
      <w:pPr>
        <w:pStyle w:val="af8"/>
        <w:tabs>
          <w:tab w:val="left" w:pos="1701"/>
        </w:tabs>
        <w:ind w:right="-3"/>
        <w:rPr>
          <w:sz w:val="20"/>
          <w:szCs w:val="20"/>
          <w:lang w:eastAsia="en-US"/>
        </w:rPr>
      </w:pPr>
    </w:p>
    <w:p w:rsidR="00750E6D" w:rsidRDefault="00750E6D" w:rsidP="00750E6D">
      <w:pPr>
        <w:pStyle w:val="af8"/>
        <w:tabs>
          <w:tab w:val="left" w:pos="1701"/>
        </w:tabs>
        <w:ind w:right="-3"/>
        <w:rPr>
          <w:sz w:val="20"/>
          <w:szCs w:val="20"/>
          <w:lang w:eastAsia="en-US"/>
        </w:rPr>
      </w:pPr>
    </w:p>
    <w:p w:rsidR="00750E6D" w:rsidRPr="00594CCF" w:rsidRDefault="00750E6D" w:rsidP="00750E6D">
      <w:pPr>
        <w:pStyle w:val="af8"/>
        <w:tabs>
          <w:tab w:val="left" w:pos="1701"/>
        </w:tabs>
        <w:ind w:right="-3"/>
        <w:rPr>
          <w:sz w:val="20"/>
          <w:szCs w:val="20"/>
          <w:lang w:eastAsia="en-US"/>
        </w:rPr>
      </w:pPr>
    </w:p>
    <w:p w:rsidR="00B3257D" w:rsidRPr="008E6945" w:rsidRDefault="00B3257D" w:rsidP="00B3257D">
      <w:pPr>
        <w:pStyle w:val="ad"/>
        <w:widowControl w:val="0"/>
        <w:autoSpaceDE w:val="0"/>
        <w:ind w:left="0" w:firstLine="709"/>
        <w:jc w:val="both"/>
        <w:rPr>
          <w:rFonts w:eastAsiaTheme="majorEastAsia"/>
        </w:rPr>
      </w:pPr>
    </w:p>
    <w:p w:rsidR="00B3257D" w:rsidRPr="002F2048" w:rsidRDefault="00B3257D" w:rsidP="0059435A">
      <w:pPr>
        <w:spacing w:after="0" w:line="240" w:lineRule="auto"/>
        <w:contextualSpacing/>
        <w:jc w:val="center"/>
        <w:rPr>
          <w:rFonts w:ascii="Times New Roman" w:eastAsia="Times New Roman" w:hAnsi="Times New Roman" w:cs="Times New Roman"/>
          <w:sz w:val="24"/>
          <w:szCs w:val="24"/>
        </w:rPr>
        <w:sectPr w:rsidR="00B3257D" w:rsidRPr="002F2048" w:rsidSect="00D56D06">
          <w:pgSz w:w="11906" w:h="16838"/>
          <w:pgMar w:top="567" w:right="567" w:bottom="0" w:left="1134" w:header="709" w:footer="709" w:gutter="0"/>
          <w:cols w:space="720"/>
          <w:docGrid w:linePitch="299"/>
        </w:sectPr>
      </w:pPr>
    </w:p>
    <w:p w:rsidR="00DB0EC4" w:rsidRPr="002F2048" w:rsidRDefault="00DB0EC4" w:rsidP="00A31E12">
      <w:pPr>
        <w:spacing w:after="0" w:line="240" w:lineRule="auto"/>
        <w:contextualSpacing/>
        <w:jc w:val="right"/>
        <w:rPr>
          <w:rFonts w:ascii="Times New Roman" w:eastAsia="Times New Roman" w:hAnsi="Times New Roman" w:cs="Times New Roman"/>
          <w:sz w:val="24"/>
          <w:szCs w:val="24"/>
        </w:rPr>
      </w:pPr>
    </w:p>
    <w:p w:rsidR="00DB0EC4" w:rsidRPr="002F2048" w:rsidRDefault="00DB0EC4" w:rsidP="00A31E12">
      <w:pPr>
        <w:spacing w:after="0" w:line="240" w:lineRule="auto"/>
        <w:contextualSpacing/>
        <w:jc w:val="right"/>
        <w:rPr>
          <w:rFonts w:ascii="Times New Roman" w:eastAsia="Times New Roman" w:hAnsi="Times New Roman" w:cs="Times New Roman"/>
          <w:sz w:val="24"/>
          <w:szCs w:val="24"/>
        </w:rPr>
      </w:pPr>
    </w:p>
    <w:sectPr w:rsidR="00DB0EC4" w:rsidRPr="002F2048" w:rsidSect="00205A95">
      <w:footerReference w:type="default" r:id="rId23"/>
      <w:pgSz w:w="11906" w:h="16838"/>
      <w:pgMar w:top="426" w:right="567" w:bottom="1134" w:left="709" w:header="709" w:footer="70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1C7CD4" w:rsidRDefault="001C7CD4">
      <w:pPr>
        <w:spacing w:after="0" w:line="240" w:lineRule="auto"/>
      </w:pPr>
      <w:r>
        <w:separator/>
      </w:r>
    </w:p>
  </w:endnote>
  <w:endnote w:type="continuationSeparator" w:id="0">
    <w:p w:rsidR="001C7CD4" w:rsidRDefault="001C7C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Garamond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amp;quot">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34830505"/>
      <w:docPartObj>
        <w:docPartGallery w:val="Page Numbers (Bottom of Page)"/>
        <w:docPartUnique/>
      </w:docPartObj>
    </w:sdtPr>
    <w:sdtEndPr/>
    <w:sdtContent>
      <w:p w:rsidR="00207FFC" w:rsidRDefault="00207FFC">
        <w:pPr>
          <w:pStyle w:val="af5"/>
          <w:jc w:val="center"/>
        </w:pPr>
        <w:r>
          <w:fldChar w:fldCharType="begin"/>
        </w:r>
        <w:r>
          <w:instrText>PAGE   \* MERGEFORMAT</w:instrText>
        </w:r>
        <w:r>
          <w:fldChar w:fldCharType="separate"/>
        </w:r>
        <w:r>
          <w:t>2</w:t>
        </w:r>
        <w:r>
          <w:fldChar w:fldCharType="end"/>
        </w:r>
      </w:p>
    </w:sdtContent>
  </w:sdt>
  <w:p w:rsidR="00207FFC" w:rsidRDefault="00207FFC">
    <w:pPr>
      <w:pStyle w:val="af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207FFC" w:rsidRDefault="00207FFC">
    <w:pPr>
      <w:pStyle w:val="af5"/>
      <w:jc w:val="center"/>
    </w:pPr>
    <w:r>
      <w:fldChar w:fldCharType="begin"/>
    </w:r>
    <w:r>
      <w:instrText xml:space="preserve"> PAGE   \* MERGEFORMAT </w:instrText>
    </w:r>
    <w:r>
      <w:fldChar w:fldCharType="separate"/>
    </w:r>
    <w:r>
      <w:rPr>
        <w:noProof/>
      </w:rPr>
      <w:t>14</w:t>
    </w:r>
    <w:r>
      <w:rPr>
        <w:noProof/>
      </w:rPr>
      <w:fldChar w:fldCharType="end"/>
    </w:r>
  </w:p>
  <w:p w:rsidR="00207FFC" w:rsidRDefault="00207FFC">
    <w:pPr>
      <w:pStyle w:val="af5"/>
    </w:pPr>
  </w:p>
  <w:p w:rsidR="00207FFC" w:rsidRDefault="00207FFC"/>
  <w:p w:rsidR="00207FFC" w:rsidRDefault="00207FFC"/>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207FFC" w:rsidRDefault="00207FFC">
    <w:pPr>
      <w:pStyle w:val="af5"/>
      <w:jc w:val="center"/>
    </w:pPr>
    <w:r>
      <w:fldChar w:fldCharType="begin"/>
    </w:r>
    <w:r>
      <w:instrText xml:space="preserve"> PAGE   \* MERGEFORMAT </w:instrText>
    </w:r>
    <w:r>
      <w:fldChar w:fldCharType="separate"/>
    </w:r>
    <w:r>
      <w:rPr>
        <w:noProof/>
      </w:rPr>
      <w:t>33</w:t>
    </w:r>
    <w:r>
      <w:rPr>
        <w:noProof/>
      </w:rPr>
      <w:fldChar w:fldCharType="end"/>
    </w:r>
  </w:p>
  <w:p w:rsidR="00207FFC" w:rsidRDefault="00207FFC">
    <w:pPr>
      <w:pStyle w:val="af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1C7CD4" w:rsidRDefault="001C7CD4">
      <w:pPr>
        <w:spacing w:after="0" w:line="240" w:lineRule="auto"/>
      </w:pPr>
      <w:r>
        <w:separator/>
      </w:r>
    </w:p>
  </w:footnote>
  <w:footnote w:type="continuationSeparator" w:id="0">
    <w:p w:rsidR="001C7CD4" w:rsidRDefault="001C7CD4">
      <w:pPr>
        <w:spacing w:after="0" w:line="240" w:lineRule="auto"/>
      </w:pPr>
      <w:r>
        <w:continuationSeparator/>
      </w:r>
    </w:p>
  </w:footnote>
  <w:footnote w:id="1">
    <w:p w:rsidR="00207FFC" w:rsidRDefault="00207FFC" w:rsidP="00216C6D">
      <w:pPr>
        <w:pStyle w:val="afe"/>
      </w:pPr>
      <w:r>
        <w:rPr>
          <w:rStyle w:val="aff0"/>
        </w:rPr>
        <w:footnoteRef/>
      </w:r>
      <w:r>
        <w:t xml:space="preserve"> Заполняется на стадии заключения договора.</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name w:val="WW8Num1"/>
    <w:lvl w:ilvl="0">
      <w:start w:val="1"/>
      <w:numFmt w:val="bullet"/>
      <w:lvlText w:val="-"/>
      <w:lvlJc w:val="left"/>
      <w:pPr>
        <w:tabs>
          <w:tab w:val="num" w:pos="708"/>
        </w:tabs>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lang w:val="ru-RU"/>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1" w15:restartNumberingAfterBreak="0">
    <w:nsid w:val="00000002"/>
    <w:multiLevelType w:val="multilevel"/>
    <w:tmpl w:val="A6CE9FC2"/>
    <w:name w:val="WW8Num2"/>
    <w:lvl w:ilvl="0">
      <w:start w:val="1"/>
      <w:numFmt w:val="upperRoman"/>
      <w:lvlText w:val="%1."/>
      <w:lvlJc w:val="right"/>
      <w:pPr>
        <w:tabs>
          <w:tab w:val="num" w:pos="0"/>
        </w:tabs>
        <w:ind w:left="926" w:hanging="360"/>
      </w:pPr>
      <w:rPr>
        <w:b/>
        <w:sz w:val="28"/>
        <w:szCs w:val="28"/>
      </w:rPr>
    </w:lvl>
    <w:lvl w:ilvl="1">
      <w:start w:val="3"/>
      <w:numFmt w:val="decimal"/>
      <w:isLgl/>
      <w:lvlText w:val="%1.%2."/>
      <w:lvlJc w:val="left"/>
      <w:pPr>
        <w:ind w:left="926" w:hanging="360"/>
      </w:pPr>
    </w:lvl>
    <w:lvl w:ilvl="2">
      <w:start w:val="1"/>
      <w:numFmt w:val="decimal"/>
      <w:isLgl/>
      <w:lvlText w:val="%1.%2.%3."/>
      <w:lvlJc w:val="left"/>
      <w:pPr>
        <w:ind w:left="1286" w:hanging="720"/>
      </w:pPr>
    </w:lvl>
    <w:lvl w:ilvl="3">
      <w:start w:val="1"/>
      <w:numFmt w:val="decimal"/>
      <w:isLgl/>
      <w:lvlText w:val="%1.%2.%3.%4."/>
      <w:lvlJc w:val="left"/>
      <w:pPr>
        <w:ind w:left="1286" w:hanging="720"/>
      </w:pPr>
    </w:lvl>
    <w:lvl w:ilvl="4">
      <w:start w:val="1"/>
      <w:numFmt w:val="decimal"/>
      <w:isLgl/>
      <w:lvlText w:val="%1.%2.%3.%4.%5."/>
      <w:lvlJc w:val="left"/>
      <w:pPr>
        <w:ind w:left="1646" w:hanging="1080"/>
      </w:pPr>
    </w:lvl>
    <w:lvl w:ilvl="5">
      <w:start w:val="1"/>
      <w:numFmt w:val="decimal"/>
      <w:isLgl/>
      <w:lvlText w:val="%1.%2.%3.%4.%5.%6."/>
      <w:lvlJc w:val="left"/>
      <w:pPr>
        <w:ind w:left="1646" w:hanging="1080"/>
      </w:pPr>
    </w:lvl>
    <w:lvl w:ilvl="6">
      <w:start w:val="1"/>
      <w:numFmt w:val="decimal"/>
      <w:isLgl/>
      <w:lvlText w:val="%1.%2.%3.%4.%5.%6.%7."/>
      <w:lvlJc w:val="left"/>
      <w:pPr>
        <w:ind w:left="2006" w:hanging="1440"/>
      </w:pPr>
    </w:lvl>
    <w:lvl w:ilvl="7">
      <w:start w:val="1"/>
      <w:numFmt w:val="decimal"/>
      <w:isLgl/>
      <w:lvlText w:val="%1.%2.%3.%4.%5.%6.%7.%8."/>
      <w:lvlJc w:val="left"/>
      <w:pPr>
        <w:ind w:left="2006" w:hanging="1440"/>
      </w:pPr>
    </w:lvl>
    <w:lvl w:ilvl="8">
      <w:start w:val="1"/>
      <w:numFmt w:val="decimal"/>
      <w:isLgl/>
      <w:lvlText w:val="%1.%2.%3.%4.%5.%6.%7.%8.%9."/>
      <w:lvlJc w:val="left"/>
      <w:pPr>
        <w:ind w:left="2366" w:hanging="1800"/>
      </w:pPr>
    </w:lvl>
  </w:abstractNum>
  <w:abstractNum w:abstractNumId="2" w15:restartNumberingAfterBreak="0">
    <w:nsid w:val="00000003"/>
    <w:multiLevelType w:val="multilevel"/>
    <w:tmpl w:val="00000003"/>
    <w:name w:val="WW8Num3"/>
    <w:lvl w:ilvl="0">
      <w:start w:val="12"/>
      <w:numFmt w:val="decimal"/>
      <w:lvlText w:val="%1."/>
      <w:lvlJc w:val="left"/>
      <w:pPr>
        <w:tabs>
          <w:tab w:val="num" w:pos="0"/>
        </w:tabs>
        <w:ind w:left="720" w:hanging="360"/>
      </w:pPr>
      <w:rPr>
        <w:rFonts w:cs="Times New Roman"/>
      </w:rPr>
    </w:lvl>
    <w:lvl w:ilvl="1">
      <w:start w:val="3"/>
      <w:numFmt w:val="decimal"/>
      <w:lvlText w:val="%1.%2."/>
      <w:lvlJc w:val="left"/>
      <w:pPr>
        <w:tabs>
          <w:tab w:val="num" w:pos="0"/>
        </w:tabs>
        <w:ind w:left="1080" w:hanging="360"/>
      </w:pPr>
      <w:rPr>
        <w:rFonts w:cs="Times New Roman"/>
      </w:rPr>
    </w:lvl>
    <w:lvl w:ilvl="2">
      <w:start w:val="3"/>
      <w:numFmt w:val="decimal"/>
      <w:lvlText w:val="%1.%2.%3."/>
      <w:lvlJc w:val="left"/>
      <w:pPr>
        <w:tabs>
          <w:tab w:val="num" w:pos="-654"/>
        </w:tabs>
        <w:ind w:left="786" w:hanging="360"/>
      </w:pPr>
      <w:rPr>
        <w:rFonts w:cs="Times New Roman"/>
      </w:rPr>
    </w:lvl>
    <w:lvl w:ilvl="3">
      <w:start w:val="1"/>
      <w:numFmt w:val="decimal"/>
      <w:lvlText w:val="%1.%2.%3.%4."/>
      <w:lvlJc w:val="left"/>
      <w:pPr>
        <w:tabs>
          <w:tab w:val="num" w:pos="0"/>
        </w:tabs>
        <w:ind w:left="1800" w:hanging="360"/>
      </w:pPr>
      <w:rPr>
        <w:rFonts w:cs="Times New Roman"/>
      </w:rPr>
    </w:lvl>
    <w:lvl w:ilvl="4">
      <w:start w:val="1"/>
      <w:numFmt w:val="decimal"/>
      <w:lvlText w:val="%1.%2.%3.%4.%5."/>
      <w:lvlJc w:val="left"/>
      <w:pPr>
        <w:tabs>
          <w:tab w:val="num" w:pos="0"/>
        </w:tabs>
        <w:ind w:left="2160" w:hanging="360"/>
      </w:pPr>
      <w:rPr>
        <w:rFonts w:cs="Times New Roman"/>
      </w:rPr>
    </w:lvl>
    <w:lvl w:ilvl="5">
      <w:start w:val="1"/>
      <w:numFmt w:val="decimal"/>
      <w:lvlText w:val="%1.%2.%3.%4.%5.%6."/>
      <w:lvlJc w:val="left"/>
      <w:pPr>
        <w:tabs>
          <w:tab w:val="num" w:pos="0"/>
        </w:tabs>
        <w:ind w:left="2520" w:hanging="360"/>
      </w:pPr>
      <w:rPr>
        <w:rFonts w:cs="Times New Roman"/>
      </w:rPr>
    </w:lvl>
    <w:lvl w:ilvl="6">
      <w:start w:val="1"/>
      <w:numFmt w:val="decimal"/>
      <w:lvlText w:val="%1.%2.%3.%4.%5.%6.%7."/>
      <w:lvlJc w:val="left"/>
      <w:pPr>
        <w:tabs>
          <w:tab w:val="num" w:pos="0"/>
        </w:tabs>
        <w:ind w:left="2880" w:hanging="360"/>
      </w:pPr>
      <w:rPr>
        <w:rFonts w:cs="Times New Roman"/>
      </w:rPr>
    </w:lvl>
    <w:lvl w:ilvl="7">
      <w:start w:val="1"/>
      <w:numFmt w:val="decimal"/>
      <w:lvlText w:val="%1.%2.%3.%4.%5.%6.%7.%8."/>
      <w:lvlJc w:val="left"/>
      <w:pPr>
        <w:tabs>
          <w:tab w:val="num" w:pos="0"/>
        </w:tabs>
        <w:ind w:left="3240" w:hanging="360"/>
      </w:pPr>
      <w:rPr>
        <w:rFonts w:cs="Times New Roman"/>
      </w:rPr>
    </w:lvl>
    <w:lvl w:ilvl="8">
      <w:start w:val="1"/>
      <w:numFmt w:val="decimal"/>
      <w:lvlText w:val="%1.%2.%3.%4.%5.%6.%7.%8.%9."/>
      <w:lvlJc w:val="left"/>
      <w:pPr>
        <w:tabs>
          <w:tab w:val="num" w:pos="0"/>
        </w:tabs>
        <w:ind w:left="3600" w:hanging="360"/>
      </w:pPr>
      <w:rPr>
        <w:rFonts w:cs="Times New Roman"/>
      </w:rPr>
    </w:lvl>
  </w:abstractNum>
  <w:abstractNum w:abstractNumId="3" w15:restartNumberingAfterBreak="0">
    <w:nsid w:val="00000004"/>
    <w:multiLevelType w:val="multilevel"/>
    <w:tmpl w:val="84B23A3C"/>
    <w:name w:val="WW8Num4"/>
    <w:lvl w:ilvl="0">
      <w:start w:val="3"/>
      <w:numFmt w:val="decimal"/>
      <w:pStyle w:val="SBHeading2"/>
      <w:lvlText w:val="%1"/>
      <w:lvlJc w:val="left"/>
      <w:pPr>
        <w:tabs>
          <w:tab w:val="num" w:pos="0"/>
        </w:tabs>
        <w:ind w:left="360" w:hanging="360"/>
      </w:pPr>
    </w:lvl>
    <w:lvl w:ilvl="1">
      <w:start w:val="2"/>
      <w:numFmt w:val="decimal"/>
      <w:lvlText w:val="%1.%2"/>
      <w:lvlJc w:val="left"/>
      <w:pPr>
        <w:tabs>
          <w:tab w:val="num" w:pos="0"/>
        </w:tabs>
        <w:ind w:left="1440" w:hanging="360"/>
      </w:pPr>
      <w:rPr>
        <w:b/>
      </w:rPr>
    </w:lvl>
    <w:lvl w:ilvl="2">
      <w:start w:val="1"/>
      <w:numFmt w:val="decimal"/>
      <w:lvlText w:val="%1.%2.%3"/>
      <w:lvlJc w:val="left"/>
      <w:pPr>
        <w:tabs>
          <w:tab w:val="num" w:pos="0"/>
        </w:tabs>
        <w:ind w:left="2880" w:hanging="720"/>
      </w:pPr>
    </w:lvl>
    <w:lvl w:ilvl="3">
      <w:start w:val="1"/>
      <w:numFmt w:val="decimal"/>
      <w:lvlText w:val="%1.%2.%3.%4"/>
      <w:lvlJc w:val="left"/>
      <w:pPr>
        <w:tabs>
          <w:tab w:val="num" w:pos="0"/>
        </w:tabs>
        <w:ind w:left="3960" w:hanging="720"/>
      </w:pPr>
    </w:lvl>
    <w:lvl w:ilvl="4">
      <w:start w:val="1"/>
      <w:numFmt w:val="decimal"/>
      <w:lvlText w:val="%1.%2.%3.%4.%5"/>
      <w:lvlJc w:val="left"/>
      <w:pPr>
        <w:tabs>
          <w:tab w:val="num" w:pos="0"/>
        </w:tabs>
        <w:ind w:left="5400" w:hanging="1080"/>
      </w:pPr>
    </w:lvl>
    <w:lvl w:ilvl="5">
      <w:start w:val="1"/>
      <w:numFmt w:val="decimal"/>
      <w:lvlText w:val="%1.%2.%3.%4.%5.%6"/>
      <w:lvlJc w:val="left"/>
      <w:pPr>
        <w:tabs>
          <w:tab w:val="num" w:pos="0"/>
        </w:tabs>
        <w:ind w:left="6480" w:hanging="1080"/>
      </w:pPr>
    </w:lvl>
    <w:lvl w:ilvl="6">
      <w:start w:val="1"/>
      <w:numFmt w:val="decimal"/>
      <w:lvlText w:val="%1.%2.%3.%4.%5.%6.%7"/>
      <w:lvlJc w:val="left"/>
      <w:pPr>
        <w:tabs>
          <w:tab w:val="num" w:pos="0"/>
        </w:tabs>
        <w:ind w:left="7920" w:hanging="1440"/>
      </w:pPr>
    </w:lvl>
    <w:lvl w:ilvl="7">
      <w:start w:val="1"/>
      <w:numFmt w:val="decimal"/>
      <w:lvlText w:val="%1.%2.%3.%4.%5.%6.%7.%8"/>
      <w:lvlJc w:val="left"/>
      <w:pPr>
        <w:tabs>
          <w:tab w:val="num" w:pos="0"/>
        </w:tabs>
        <w:ind w:left="9000" w:hanging="1440"/>
      </w:pPr>
    </w:lvl>
    <w:lvl w:ilvl="8">
      <w:start w:val="1"/>
      <w:numFmt w:val="decimal"/>
      <w:lvlText w:val="%1.%2.%3.%4.%5.%6.%7.%8.%9"/>
      <w:lvlJc w:val="left"/>
      <w:pPr>
        <w:tabs>
          <w:tab w:val="num" w:pos="0"/>
        </w:tabs>
        <w:ind w:left="10440" w:hanging="1800"/>
      </w:pPr>
    </w:lvl>
  </w:abstractNum>
  <w:abstractNum w:abstractNumId="4" w15:restartNumberingAfterBreak="0">
    <w:nsid w:val="00000005"/>
    <w:multiLevelType w:val="multilevel"/>
    <w:tmpl w:val="00000005"/>
    <w:name w:val="WW8Num5"/>
    <w:lvl w:ilvl="0">
      <w:start w:val="3"/>
      <w:numFmt w:val="decimal"/>
      <w:lvlText w:val="%1."/>
      <w:lvlJc w:val="left"/>
      <w:pPr>
        <w:tabs>
          <w:tab w:val="num" w:pos="0"/>
        </w:tabs>
        <w:ind w:left="72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5" w15:restartNumberingAfterBreak="0">
    <w:nsid w:val="00000006"/>
    <w:multiLevelType w:val="multilevel"/>
    <w:tmpl w:val="00000006"/>
    <w:name w:val="WW8Num8"/>
    <w:lvl w:ilvl="0">
      <w:start w:val="1"/>
      <w:numFmt w:val="bullet"/>
      <w:lvlText w:val="•"/>
      <w:lvlJc w:val="left"/>
      <w:pPr>
        <w:tabs>
          <w:tab w:val="num" w:pos="708"/>
        </w:tabs>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lang w:val="ru-RU"/>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6" w15:restartNumberingAfterBreak="0">
    <w:nsid w:val="02633368"/>
    <w:multiLevelType w:val="hybridMultilevel"/>
    <w:tmpl w:val="3334A808"/>
    <w:lvl w:ilvl="0" w:tplc="98B6FBD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5147CCB"/>
    <w:multiLevelType w:val="multilevel"/>
    <w:tmpl w:val="AC328294"/>
    <w:lvl w:ilvl="0">
      <w:start w:val="5"/>
      <w:numFmt w:val="decimal"/>
      <w:lvlText w:val="%1."/>
      <w:lvlJc w:val="left"/>
      <w:pPr>
        <w:ind w:left="577" w:hanging="435"/>
      </w:pPr>
      <w:rPr>
        <w:rFonts w:hint="default"/>
      </w:rPr>
    </w:lvl>
    <w:lvl w:ilvl="1">
      <w:start w:val="1"/>
      <w:numFmt w:val="decimal"/>
      <w:lvlText w:val="%1.%2."/>
      <w:lvlJc w:val="left"/>
      <w:pPr>
        <w:ind w:left="1287"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07502C4E"/>
    <w:multiLevelType w:val="hybridMultilevel"/>
    <w:tmpl w:val="3CCA5B24"/>
    <w:lvl w:ilvl="0" w:tplc="84ECEB7C">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0DBF78DB"/>
    <w:multiLevelType w:val="hybridMultilevel"/>
    <w:tmpl w:val="12D0F69C"/>
    <w:lvl w:ilvl="0" w:tplc="C0785F86">
      <w:start w:val="1"/>
      <w:numFmt w:val="bullet"/>
      <w:suff w:val="space"/>
      <w:lvlText w:val=""/>
      <w:lvlJc w:val="left"/>
      <w:pPr>
        <w:ind w:left="928" w:hanging="360"/>
      </w:pPr>
      <w:rPr>
        <w:rFonts w:ascii="Symbol" w:hAnsi="Symbol" w:cs="Times New Roman" w:hint="default"/>
        <w:b/>
        <w:i w:val="0"/>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0" w15:restartNumberingAfterBreak="0">
    <w:nsid w:val="18AD5AFF"/>
    <w:multiLevelType w:val="hybridMultilevel"/>
    <w:tmpl w:val="FD0A1E0A"/>
    <w:lvl w:ilvl="0" w:tplc="0419000F">
      <w:start w:val="18"/>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15:restartNumberingAfterBreak="0">
    <w:nsid w:val="1B507073"/>
    <w:multiLevelType w:val="hybridMultilevel"/>
    <w:tmpl w:val="998C3FB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 w15:restartNumberingAfterBreak="0">
    <w:nsid w:val="1EBE151E"/>
    <w:multiLevelType w:val="hybridMultilevel"/>
    <w:tmpl w:val="6772F9A6"/>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29E72F30"/>
    <w:multiLevelType w:val="hybridMultilevel"/>
    <w:tmpl w:val="00AAEEFA"/>
    <w:lvl w:ilvl="0" w:tplc="04190001">
      <w:start w:val="1"/>
      <w:numFmt w:val="bullet"/>
      <w:lvlText w:val=""/>
      <w:lvlJc w:val="left"/>
      <w:pPr>
        <w:tabs>
          <w:tab w:val="num" w:pos="540"/>
        </w:tabs>
        <w:ind w:left="540" w:hanging="360"/>
      </w:pPr>
      <w:rPr>
        <w:rFonts w:ascii="Symbol" w:hAnsi="Symbol" w:hint="default"/>
      </w:rPr>
    </w:lvl>
    <w:lvl w:ilvl="1" w:tplc="04190003" w:tentative="1">
      <w:start w:val="1"/>
      <w:numFmt w:val="bullet"/>
      <w:lvlText w:val="o"/>
      <w:lvlJc w:val="left"/>
      <w:pPr>
        <w:tabs>
          <w:tab w:val="num" w:pos="1260"/>
        </w:tabs>
        <w:ind w:left="1260" w:hanging="360"/>
      </w:pPr>
      <w:rPr>
        <w:rFonts w:ascii="Courier New" w:hAnsi="Courier New" w:cs="Courier New" w:hint="default"/>
      </w:rPr>
    </w:lvl>
    <w:lvl w:ilvl="2" w:tplc="04190005">
      <w:start w:val="1"/>
      <w:numFmt w:val="bullet"/>
      <w:pStyle w:val="3"/>
      <w:lvlText w:val=""/>
      <w:lvlJc w:val="left"/>
      <w:pPr>
        <w:tabs>
          <w:tab w:val="num" w:pos="1980"/>
        </w:tabs>
        <w:ind w:left="1980" w:hanging="360"/>
      </w:pPr>
      <w:rPr>
        <w:rFonts w:ascii="Wingdings" w:hAnsi="Wingdings" w:hint="default"/>
      </w:rPr>
    </w:lvl>
    <w:lvl w:ilvl="3" w:tplc="04190001" w:tentative="1">
      <w:start w:val="1"/>
      <w:numFmt w:val="bullet"/>
      <w:lvlText w:val=""/>
      <w:lvlJc w:val="left"/>
      <w:pPr>
        <w:tabs>
          <w:tab w:val="num" w:pos="2700"/>
        </w:tabs>
        <w:ind w:left="2700" w:hanging="360"/>
      </w:pPr>
      <w:rPr>
        <w:rFonts w:ascii="Symbol" w:hAnsi="Symbol" w:hint="default"/>
      </w:rPr>
    </w:lvl>
    <w:lvl w:ilvl="4" w:tplc="04190003" w:tentative="1">
      <w:start w:val="1"/>
      <w:numFmt w:val="bullet"/>
      <w:lvlText w:val="o"/>
      <w:lvlJc w:val="left"/>
      <w:pPr>
        <w:tabs>
          <w:tab w:val="num" w:pos="3420"/>
        </w:tabs>
        <w:ind w:left="3420" w:hanging="360"/>
      </w:pPr>
      <w:rPr>
        <w:rFonts w:ascii="Courier New" w:hAnsi="Courier New" w:cs="Courier New" w:hint="default"/>
      </w:rPr>
    </w:lvl>
    <w:lvl w:ilvl="5" w:tplc="04190005" w:tentative="1">
      <w:start w:val="1"/>
      <w:numFmt w:val="bullet"/>
      <w:lvlText w:val=""/>
      <w:lvlJc w:val="left"/>
      <w:pPr>
        <w:tabs>
          <w:tab w:val="num" w:pos="4140"/>
        </w:tabs>
        <w:ind w:left="4140" w:hanging="360"/>
      </w:pPr>
      <w:rPr>
        <w:rFonts w:ascii="Wingdings" w:hAnsi="Wingdings" w:hint="default"/>
      </w:rPr>
    </w:lvl>
    <w:lvl w:ilvl="6" w:tplc="04190001" w:tentative="1">
      <w:start w:val="1"/>
      <w:numFmt w:val="bullet"/>
      <w:lvlText w:val=""/>
      <w:lvlJc w:val="left"/>
      <w:pPr>
        <w:tabs>
          <w:tab w:val="num" w:pos="4860"/>
        </w:tabs>
        <w:ind w:left="4860" w:hanging="360"/>
      </w:pPr>
      <w:rPr>
        <w:rFonts w:ascii="Symbol" w:hAnsi="Symbol" w:hint="default"/>
      </w:rPr>
    </w:lvl>
    <w:lvl w:ilvl="7" w:tplc="04190003" w:tentative="1">
      <w:start w:val="1"/>
      <w:numFmt w:val="bullet"/>
      <w:lvlText w:val="o"/>
      <w:lvlJc w:val="left"/>
      <w:pPr>
        <w:tabs>
          <w:tab w:val="num" w:pos="5580"/>
        </w:tabs>
        <w:ind w:left="5580" w:hanging="360"/>
      </w:pPr>
      <w:rPr>
        <w:rFonts w:ascii="Courier New" w:hAnsi="Courier New" w:cs="Courier New" w:hint="default"/>
      </w:rPr>
    </w:lvl>
    <w:lvl w:ilvl="8" w:tplc="04190005" w:tentative="1">
      <w:start w:val="1"/>
      <w:numFmt w:val="bullet"/>
      <w:lvlText w:val=""/>
      <w:lvlJc w:val="left"/>
      <w:pPr>
        <w:tabs>
          <w:tab w:val="num" w:pos="6300"/>
        </w:tabs>
        <w:ind w:left="6300" w:hanging="360"/>
      </w:pPr>
      <w:rPr>
        <w:rFonts w:ascii="Wingdings" w:hAnsi="Wingdings" w:hint="default"/>
      </w:rPr>
    </w:lvl>
  </w:abstractNum>
  <w:abstractNum w:abstractNumId="14" w15:restartNumberingAfterBreak="0">
    <w:nsid w:val="2C520C7C"/>
    <w:multiLevelType w:val="hybridMultilevel"/>
    <w:tmpl w:val="D0004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DA1412B"/>
    <w:multiLevelType w:val="hybridMultilevel"/>
    <w:tmpl w:val="88BAA94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15:restartNumberingAfterBreak="0">
    <w:nsid w:val="31C1776C"/>
    <w:multiLevelType w:val="multilevel"/>
    <w:tmpl w:val="90126A9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3221679D"/>
    <w:multiLevelType w:val="multilevel"/>
    <w:tmpl w:val="699CDEAA"/>
    <w:lvl w:ilvl="0">
      <w:start w:val="1"/>
      <w:numFmt w:val="decimal"/>
      <w:lvlText w:val="%1."/>
      <w:lvlJc w:val="left"/>
      <w:pPr>
        <w:ind w:left="1335" w:hanging="705"/>
      </w:pPr>
    </w:lvl>
    <w:lvl w:ilvl="1">
      <w:start w:val="1"/>
      <w:numFmt w:val="decimal"/>
      <w:lvlText w:val="%1.%2."/>
      <w:lvlJc w:val="left"/>
      <w:pPr>
        <w:ind w:left="9225" w:hanging="720"/>
      </w:pPr>
      <w:rPr>
        <w:color w:val="auto"/>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8" w15:restartNumberingAfterBreak="0">
    <w:nsid w:val="334B1266"/>
    <w:multiLevelType w:val="hybridMultilevel"/>
    <w:tmpl w:val="B5285EAE"/>
    <w:lvl w:ilvl="0" w:tplc="284AFF9C">
      <w:start w:val="14"/>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9" w15:restartNumberingAfterBreak="0">
    <w:nsid w:val="38E72674"/>
    <w:multiLevelType w:val="multilevel"/>
    <w:tmpl w:val="0419001F"/>
    <w:styleLink w:val="1"/>
    <w:lvl w:ilvl="0">
      <w:start w:val="1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B4B7167"/>
    <w:multiLevelType w:val="hybridMultilevel"/>
    <w:tmpl w:val="E252E214"/>
    <w:lvl w:ilvl="0" w:tplc="22406CF8">
      <w:start w:val="1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F1D0ECC"/>
    <w:multiLevelType w:val="hybridMultilevel"/>
    <w:tmpl w:val="BE44CF20"/>
    <w:lvl w:ilvl="0" w:tplc="9656CFEA">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22" w15:restartNumberingAfterBreak="0">
    <w:nsid w:val="41935FE5"/>
    <w:multiLevelType w:val="hybridMultilevel"/>
    <w:tmpl w:val="56BAB4DA"/>
    <w:lvl w:ilvl="0" w:tplc="9656CF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9D411C2"/>
    <w:multiLevelType w:val="hybridMultilevel"/>
    <w:tmpl w:val="C5D88EE0"/>
    <w:lvl w:ilvl="0" w:tplc="F3304332">
      <w:start w:val="1"/>
      <w:numFmt w:val="bullet"/>
      <w:pStyle w:val="2"/>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4" w15:restartNumberingAfterBreak="0">
    <w:nsid w:val="4B681AE7"/>
    <w:multiLevelType w:val="hybridMultilevel"/>
    <w:tmpl w:val="C41AA518"/>
    <w:lvl w:ilvl="0" w:tplc="0419000F">
      <w:start w:val="1"/>
      <w:numFmt w:val="decimal"/>
      <w:lvlText w:val="%1."/>
      <w:lvlJc w:val="left"/>
      <w:pPr>
        <w:tabs>
          <w:tab w:val="num" w:pos="644"/>
        </w:tabs>
        <w:ind w:left="644" w:hanging="360"/>
      </w:pPr>
    </w:lvl>
    <w:lvl w:ilvl="1" w:tplc="04190019">
      <w:start w:val="1"/>
      <w:numFmt w:val="lowerLetter"/>
      <w:lvlText w:val="%2."/>
      <w:lvlJc w:val="left"/>
      <w:pPr>
        <w:ind w:left="1277"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25" w15:restartNumberingAfterBreak="0">
    <w:nsid w:val="4B832F35"/>
    <w:multiLevelType w:val="multilevel"/>
    <w:tmpl w:val="FF6EAD70"/>
    <w:lvl w:ilvl="0">
      <w:start w:val="4"/>
      <w:numFmt w:val="decimal"/>
      <w:lvlText w:val="%1."/>
      <w:lvlJc w:val="left"/>
      <w:pPr>
        <w:ind w:left="420" w:hanging="420"/>
      </w:pPr>
      <w:rPr>
        <w:rFonts w:hint="default"/>
      </w:rPr>
    </w:lvl>
    <w:lvl w:ilvl="1">
      <w:start w:val="2"/>
      <w:numFmt w:val="decimal"/>
      <w:lvlText w:val="%1.%2."/>
      <w:lvlJc w:val="left"/>
      <w:pPr>
        <w:ind w:left="1288" w:hanging="720"/>
      </w:pPr>
      <w:rPr>
        <w:rFonts w:hint="default"/>
        <w:b w:val="0"/>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6" w15:restartNumberingAfterBreak="0">
    <w:nsid w:val="4C5E7160"/>
    <w:multiLevelType w:val="multilevel"/>
    <w:tmpl w:val="E8E06E6E"/>
    <w:lvl w:ilvl="0">
      <w:start w:val="1"/>
      <w:numFmt w:val="decimal"/>
      <w:pStyle w:val="10"/>
      <w:lvlText w:val="%1."/>
      <w:lvlJc w:val="center"/>
      <w:pPr>
        <w:tabs>
          <w:tab w:val="num" w:pos="567"/>
        </w:tabs>
        <w:ind w:left="567" w:hanging="279"/>
      </w:pPr>
      <w:rPr>
        <w:rFonts w:hint="default"/>
      </w:rPr>
    </w:lvl>
    <w:lvl w:ilvl="1">
      <w:start w:val="1"/>
      <w:numFmt w:val="decimal"/>
      <w:pStyle w:val="a"/>
      <w:lvlText w:val="%1.%2."/>
      <w:lvlJc w:val="left"/>
      <w:pPr>
        <w:tabs>
          <w:tab w:val="num" w:pos="567"/>
        </w:tabs>
        <w:ind w:left="567" w:hanging="567"/>
      </w:pPr>
      <w:rPr>
        <w:rFonts w:hint="default"/>
      </w:rPr>
    </w:lvl>
    <w:lvl w:ilvl="2">
      <w:start w:val="1"/>
      <w:numFmt w:val="decimal"/>
      <w:pStyle w:val="a0"/>
      <w:lvlText w:val="%1.%2.%3"/>
      <w:lvlJc w:val="left"/>
      <w:pPr>
        <w:tabs>
          <w:tab w:val="num" w:pos="851"/>
        </w:tabs>
        <w:ind w:left="851" w:hanging="851"/>
      </w:pPr>
      <w:rPr>
        <w:rFonts w:hint="default"/>
      </w:rPr>
    </w:lvl>
    <w:lvl w:ilvl="3">
      <w:start w:val="1"/>
      <w:numFmt w:val="decimal"/>
      <w:pStyle w:val="a1"/>
      <w:lvlText w:val="%1.%2.%3.%4."/>
      <w:lvlJc w:val="left"/>
      <w:pPr>
        <w:tabs>
          <w:tab w:val="num" w:pos="1844"/>
        </w:tabs>
        <w:ind w:left="1844" w:hanging="567"/>
      </w:pPr>
      <w:rPr>
        <w:rFonts w:hint="default"/>
      </w:rPr>
    </w:lvl>
    <w:lvl w:ilvl="4">
      <w:start w:val="1"/>
      <w:numFmt w:val="lowerLetter"/>
      <w:pStyle w:val="a2"/>
      <w:lvlText w:val="%5)"/>
      <w:lvlJc w:val="left"/>
      <w:pPr>
        <w:tabs>
          <w:tab w:val="num" w:pos="3508"/>
        </w:tabs>
        <w:ind w:left="3508" w:hanging="1008"/>
      </w:pPr>
      <w:rPr>
        <w:rFonts w:hint="default"/>
      </w:rPr>
    </w:lvl>
    <w:lvl w:ilvl="5">
      <w:start w:val="1"/>
      <w:numFmt w:val="decimal"/>
      <w:lvlText w:val="%1.%2.%3.%4.%5.%6"/>
      <w:lvlJc w:val="left"/>
      <w:pPr>
        <w:tabs>
          <w:tab w:val="num" w:pos="2592"/>
        </w:tabs>
        <w:ind w:left="2592" w:hanging="1152"/>
      </w:pPr>
      <w:rPr>
        <w:rFonts w:hint="default"/>
      </w:rPr>
    </w:lvl>
    <w:lvl w:ilvl="6">
      <w:start w:val="1"/>
      <w:numFmt w:val="decimal"/>
      <w:lvlText w:val="%1.%2.%3.%4.%5.%6.%7"/>
      <w:lvlJc w:val="left"/>
      <w:pPr>
        <w:tabs>
          <w:tab w:val="num" w:pos="2736"/>
        </w:tabs>
        <w:ind w:left="2736" w:hanging="1296"/>
      </w:pPr>
      <w:rPr>
        <w:rFonts w:hint="default"/>
      </w:rPr>
    </w:lvl>
    <w:lvl w:ilvl="7">
      <w:start w:val="1"/>
      <w:numFmt w:val="decimal"/>
      <w:lvlText w:val="%1.%2.%3.%4.%5.%6.%7.%8"/>
      <w:lvlJc w:val="left"/>
      <w:pPr>
        <w:tabs>
          <w:tab w:val="num" w:pos="2880"/>
        </w:tabs>
        <w:ind w:left="2880" w:hanging="1440"/>
      </w:pPr>
      <w:rPr>
        <w:rFonts w:hint="default"/>
      </w:rPr>
    </w:lvl>
    <w:lvl w:ilvl="8">
      <w:start w:val="1"/>
      <w:numFmt w:val="decimal"/>
      <w:lvlText w:val="%1.%2.%3.%4.%5.%6.%7.%8.%9"/>
      <w:lvlJc w:val="left"/>
      <w:pPr>
        <w:tabs>
          <w:tab w:val="num" w:pos="3024"/>
        </w:tabs>
        <w:ind w:left="3024" w:hanging="1584"/>
      </w:pPr>
      <w:rPr>
        <w:rFonts w:hint="default"/>
      </w:rPr>
    </w:lvl>
  </w:abstractNum>
  <w:abstractNum w:abstractNumId="27" w15:restartNumberingAfterBreak="0">
    <w:nsid w:val="4F455AED"/>
    <w:multiLevelType w:val="hybridMultilevel"/>
    <w:tmpl w:val="62C810C8"/>
    <w:lvl w:ilvl="0" w:tplc="0419000F">
      <w:start w:val="9"/>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8" w15:restartNumberingAfterBreak="0">
    <w:nsid w:val="5139301E"/>
    <w:multiLevelType w:val="hybridMultilevel"/>
    <w:tmpl w:val="C73CF2A8"/>
    <w:lvl w:ilvl="0" w:tplc="7520C95E">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9" w15:restartNumberingAfterBreak="0">
    <w:nsid w:val="55277554"/>
    <w:multiLevelType w:val="multilevel"/>
    <w:tmpl w:val="E74E5978"/>
    <w:lvl w:ilvl="0">
      <w:start w:val="8"/>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30" w15:restartNumberingAfterBreak="0">
    <w:nsid w:val="5B3838C4"/>
    <w:multiLevelType w:val="multilevel"/>
    <w:tmpl w:val="E0DAC83E"/>
    <w:lvl w:ilvl="0">
      <w:start w:val="3"/>
      <w:numFmt w:val="decimal"/>
      <w:lvlText w:val="%1."/>
      <w:lvlJc w:val="left"/>
      <w:pPr>
        <w:ind w:left="420" w:hanging="420"/>
      </w:pPr>
      <w:rPr>
        <w:rFonts w:cs="Times New Roman" w:hint="default"/>
      </w:rPr>
    </w:lvl>
    <w:lvl w:ilvl="1">
      <w:start w:val="1"/>
      <w:numFmt w:val="decimal"/>
      <w:lvlText w:val="%1.%2."/>
      <w:lvlJc w:val="left"/>
      <w:pPr>
        <w:ind w:left="2520" w:hanging="720"/>
      </w:pPr>
      <w:rPr>
        <w:rFonts w:cs="Times New Roman" w:hint="default"/>
      </w:rPr>
    </w:lvl>
    <w:lvl w:ilvl="2">
      <w:start w:val="1"/>
      <w:numFmt w:val="decimal"/>
      <w:lvlText w:val="%1.%2.%3."/>
      <w:lvlJc w:val="left"/>
      <w:pPr>
        <w:ind w:left="4320" w:hanging="720"/>
      </w:pPr>
      <w:rPr>
        <w:rFonts w:cs="Times New Roman" w:hint="default"/>
      </w:rPr>
    </w:lvl>
    <w:lvl w:ilvl="3">
      <w:start w:val="1"/>
      <w:numFmt w:val="decimal"/>
      <w:lvlText w:val="%1.%2.%3.%4."/>
      <w:lvlJc w:val="left"/>
      <w:pPr>
        <w:ind w:left="6480" w:hanging="1080"/>
      </w:pPr>
      <w:rPr>
        <w:rFonts w:cs="Times New Roman" w:hint="default"/>
      </w:rPr>
    </w:lvl>
    <w:lvl w:ilvl="4">
      <w:start w:val="1"/>
      <w:numFmt w:val="decimal"/>
      <w:lvlText w:val="%1.%2.%3.%4.%5."/>
      <w:lvlJc w:val="left"/>
      <w:pPr>
        <w:ind w:left="8280" w:hanging="1080"/>
      </w:pPr>
      <w:rPr>
        <w:rFonts w:cs="Times New Roman" w:hint="default"/>
      </w:rPr>
    </w:lvl>
    <w:lvl w:ilvl="5">
      <w:start w:val="1"/>
      <w:numFmt w:val="decimal"/>
      <w:lvlText w:val="%1.%2.%3.%4.%5.%6."/>
      <w:lvlJc w:val="left"/>
      <w:pPr>
        <w:ind w:left="10440" w:hanging="1440"/>
      </w:pPr>
      <w:rPr>
        <w:rFonts w:cs="Times New Roman" w:hint="default"/>
      </w:rPr>
    </w:lvl>
    <w:lvl w:ilvl="6">
      <w:start w:val="1"/>
      <w:numFmt w:val="decimal"/>
      <w:lvlText w:val="%1.%2.%3.%4.%5.%6.%7."/>
      <w:lvlJc w:val="left"/>
      <w:pPr>
        <w:ind w:left="12600" w:hanging="1800"/>
      </w:pPr>
      <w:rPr>
        <w:rFonts w:cs="Times New Roman" w:hint="default"/>
      </w:rPr>
    </w:lvl>
    <w:lvl w:ilvl="7">
      <w:start w:val="1"/>
      <w:numFmt w:val="decimal"/>
      <w:lvlText w:val="%1.%2.%3.%4.%5.%6.%7.%8."/>
      <w:lvlJc w:val="left"/>
      <w:pPr>
        <w:ind w:left="14400" w:hanging="1800"/>
      </w:pPr>
      <w:rPr>
        <w:rFonts w:cs="Times New Roman" w:hint="default"/>
      </w:rPr>
    </w:lvl>
    <w:lvl w:ilvl="8">
      <w:start w:val="1"/>
      <w:numFmt w:val="decimal"/>
      <w:lvlText w:val="%1.%2.%3.%4.%5.%6.%7.%8.%9."/>
      <w:lvlJc w:val="left"/>
      <w:pPr>
        <w:ind w:left="16560" w:hanging="2160"/>
      </w:pPr>
      <w:rPr>
        <w:rFonts w:cs="Times New Roman" w:hint="default"/>
      </w:rPr>
    </w:lvl>
  </w:abstractNum>
  <w:abstractNum w:abstractNumId="31" w15:restartNumberingAfterBreak="0">
    <w:nsid w:val="5D473D65"/>
    <w:multiLevelType w:val="hybridMultilevel"/>
    <w:tmpl w:val="FDB23F16"/>
    <w:lvl w:ilvl="0" w:tplc="78C23434">
      <w:start w:val="1"/>
      <w:numFmt w:val="bullet"/>
      <w:suff w:val="space"/>
      <w:lvlText w:val=""/>
      <w:lvlJc w:val="left"/>
      <w:pPr>
        <w:ind w:left="1429" w:hanging="360"/>
      </w:pPr>
      <w:rPr>
        <w:rFonts w:ascii="Symbol" w:hAnsi="Symbol" w:cs="Times New Roman" w:hint="default"/>
        <w:b/>
        <w:i w:val="0"/>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2" w15:restartNumberingAfterBreak="0">
    <w:nsid w:val="65314A4D"/>
    <w:multiLevelType w:val="multilevel"/>
    <w:tmpl w:val="3E3ABB1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65327E19"/>
    <w:multiLevelType w:val="hybridMultilevel"/>
    <w:tmpl w:val="BF3866F4"/>
    <w:lvl w:ilvl="0" w:tplc="851299C0">
      <w:start w:val="6"/>
      <w:numFmt w:val="decimal"/>
      <w:lvlText w:val="%1."/>
      <w:lvlJc w:val="left"/>
      <w:pPr>
        <w:ind w:left="720"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4" w15:restartNumberingAfterBreak="0">
    <w:nsid w:val="7206245A"/>
    <w:multiLevelType w:val="multilevel"/>
    <w:tmpl w:val="AC328294"/>
    <w:lvl w:ilvl="0">
      <w:start w:val="5"/>
      <w:numFmt w:val="decimal"/>
      <w:lvlText w:val="%1."/>
      <w:lvlJc w:val="left"/>
      <w:pPr>
        <w:ind w:left="577" w:hanging="435"/>
      </w:pPr>
      <w:rPr>
        <w:rFonts w:hint="default"/>
      </w:rPr>
    </w:lvl>
    <w:lvl w:ilvl="1">
      <w:start w:val="1"/>
      <w:numFmt w:val="decimal"/>
      <w:lvlText w:val="%1.%2."/>
      <w:lvlJc w:val="left"/>
      <w:pPr>
        <w:ind w:left="1287"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5" w15:restartNumberingAfterBreak="0">
    <w:nsid w:val="76AB5852"/>
    <w:multiLevelType w:val="hybridMultilevel"/>
    <w:tmpl w:val="54DA88A0"/>
    <w:lvl w:ilvl="0" w:tplc="9656CFEA">
      <w:start w:val="1"/>
      <w:numFmt w:val="bullet"/>
      <w:lvlText w:val=""/>
      <w:lvlJc w:val="left"/>
      <w:pPr>
        <w:ind w:left="1290" w:hanging="360"/>
      </w:pPr>
      <w:rPr>
        <w:rFonts w:ascii="Symbol" w:hAnsi="Symbol" w:hint="default"/>
      </w:rPr>
    </w:lvl>
    <w:lvl w:ilvl="1" w:tplc="04190003" w:tentative="1">
      <w:start w:val="1"/>
      <w:numFmt w:val="bullet"/>
      <w:lvlText w:val="o"/>
      <w:lvlJc w:val="left"/>
      <w:pPr>
        <w:ind w:left="2010" w:hanging="360"/>
      </w:pPr>
      <w:rPr>
        <w:rFonts w:ascii="Courier New" w:hAnsi="Courier New" w:hint="default"/>
      </w:rPr>
    </w:lvl>
    <w:lvl w:ilvl="2" w:tplc="04190005" w:tentative="1">
      <w:start w:val="1"/>
      <w:numFmt w:val="bullet"/>
      <w:lvlText w:val=""/>
      <w:lvlJc w:val="left"/>
      <w:pPr>
        <w:ind w:left="2730" w:hanging="360"/>
      </w:pPr>
      <w:rPr>
        <w:rFonts w:ascii="Wingdings" w:hAnsi="Wingdings" w:hint="default"/>
      </w:rPr>
    </w:lvl>
    <w:lvl w:ilvl="3" w:tplc="04190001" w:tentative="1">
      <w:start w:val="1"/>
      <w:numFmt w:val="bullet"/>
      <w:lvlText w:val=""/>
      <w:lvlJc w:val="left"/>
      <w:pPr>
        <w:ind w:left="3450" w:hanging="360"/>
      </w:pPr>
      <w:rPr>
        <w:rFonts w:ascii="Symbol" w:hAnsi="Symbol" w:hint="default"/>
      </w:rPr>
    </w:lvl>
    <w:lvl w:ilvl="4" w:tplc="04190003" w:tentative="1">
      <w:start w:val="1"/>
      <w:numFmt w:val="bullet"/>
      <w:lvlText w:val="o"/>
      <w:lvlJc w:val="left"/>
      <w:pPr>
        <w:ind w:left="4170" w:hanging="360"/>
      </w:pPr>
      <w:rPr>
        <w:rFonts w:ascii="Courier New" w:hAnsi="Courier New" w:hint="default"/>
      </w:rPr>
    </w:lvl>
    <w:lvl w:ilvl="5" w:tplc="04190005" w:tentative="1">
      <w:start w:val="1"/>
      <w:numFmt w:val="bullet"/>
      <w:lvlText w:val=""/>
      <w:lvlJc w:val="left"/>
      <w:pPr>
        <w:ind w:left="4890" w:hanging="360"/>
      </w:pPr>
      <w:rPr>
        <w:rFonts w:ascii="Wingdings" w:hAnsi="Wingdings" w:hint="default"/>
      </w:rPr>
    </w:lvl>
    <w:lvl w:ilvl="6" w:tplc="04190001" w:tentative="1">
      <w:start w:val="1"/>
      <w:numFmt w:val="bullet"/>
      <w:lvlText w:val=""/>
      <w:lvlJc w:val="left"/>
      <w:pPr>
        <w:ind w:left="5610" w:hanging="360"/>
      </w:pPr>
      <w:rPr>
        <w:rFonts w:ascii="Symbol" w:hAnsi="Symbol" w:hint="default"/>
      </w:rPr>
    </w:lvl>
    <w:lvl w:ilvl="7" w:tplc="04190003" w:tentative="1">
      <w:start w:val="1"/>
      <w:numFmt w:val="bullet"/>
      <w:lvlText w:val="o"/>
      <w:lvlJc w:val="left"/>
      <w:pPr>
        <w:ind w:left="6330" w:hanging="360"/>
      </w:pPr>
      <w:rPr>
        <w:rFonts w:ascii="Courier New" w:hAnsi="Courier New" w:hint="default"/>
      </w:rPr>
    </w:lvl>
    <w:lvl w:ilvl="8" w:tplc="04190005" w:tentative="1">
      <w:start w:val="1"/>
      <w:numFmt w:val="bullet"/>
      <w:lvlText w:val=""/>
      <w:lvlJc w:val="left"/>
      <w:pPr>
        <w:ind w:left="7050" w:hanging="360"/>
      </w:pPr>
      <w:rPr>
        <w:rFonts w:ascii="Wingdings" w:hAnsi="Wingdings" w:hint="default"/>
      </w:rPr>
    </w:lvl>
  </w:abstractNum>
  <w:abstractNum w:abstractNumId="36" w15:restartNumberingAfterBreak="0">
    <w:nsid w:val="7CB45EDE"/>
    <w:multiLevelType w:val="hybridMultilevel"/>
    <w:tmpl w:val="88BAA94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7" w15:restartNumberingAfterBreak="0">
    <w:nsid w:val="7E362CCA"/>
    <w:multiLevelType w:val="multilevel"/>
    <w:tmpl w:val="96887CE4"/>
    <w:lvl w:ilvl="0">
      <w:start w:val="1"/>
      <w:numFmt w:val="decimal"/>
      <w:pStyle w:val="a3"/>
      <w:suff w:val="space"/>
      <w:lvlText w:val="%1."/>
      <w:lvlJc w:val="left"/>
      <w:pPr>
        <w:ind w:left="6805" w:firstLine="0"/>
      </w:pPr>
      <w:rPr>
        <w:sz w:val="24"/>
      </w:rPr>
    </w:lvl>
    <w:lvl w:ilvl="1">
      <w:start w:val="1"/>
      <w:numFmt w:val="decimal"/>
      <w:pStyle w:val="a4"/>
      <w:suff w:val="space"/>
      <w:lvlText w:val="%1.%2."/>
      <w:lvlJc w:val="left"/>
      <w:pPr>
        <w:ind w:left="0" w:firstLine="709"/>
      </w:pPr>
      <w:rPr>
        <w:caps w:val="0"/>
        <w:strike w:val="0"/>
        <w:dstrike w:val="0"/>
        <w:vanish w:val="0"/>
        <w:webHidden w:val="0"/>
        <w:sz w:val="24"/>
        <w:u w:val="none"/>
        <w:effect w:val="none"/>
        <w:vertAlign w:val="baseline"/>
        <w:specVanish w:val="0"/>
      </w:rPr>
    </w:lvl>
    <w:lvl w:ilvl="2">
      <w:start w:val="1"/>
      <w:numFmt w:val="decimal"/>
      <w:pStyle w:val="a5"/>
      <w:suff w:val="space"/>
      <w:lvlText w:val="%1.%2.%3."/>
      <w:lvlJc w:val="left"/>
      <w:pPr>
        <w:ind w:left="0" w:firstLine="709"/>
      </w:pPr>
      <w:rPr>
        <w:rFonts w:ascii="Times New Roman" w:hAnsi="Times New Roman" w:cs="Times New Roman" w:hint="default"/>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3"/>
  </w:num>
  <w:num w:numId="2">
    <w:abstractNumId w:val="3"/>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0"/>
  </w:num>
  <w:num w:numId="5">
    <w:abstractNumId w:val="25"/>
  </w:num>
  <w:num w:numId="6">
    <w:abstractNumId w:val="29"/>
  </w:num>
  <w:num w:numId="7">
    <w:abstractNumId w:val="32"/>
  </w:num>
  <w:num w:numId="8">
    <w:abstractNumId w:val="34"/>
  </w:num>
  <w:num w:numId="9">
    <w:abstractNumId w:val="6"/>
  </w:num>
  <w:num w:numId="10">
    <w:abstractNumId w:val="13"/>
  </w:num>
  <w:num w:numId="11">
    <w:abstractNumId w:val="26"/>
  </w:num>
  <w:num w:numId="12">
    <w:abstractNumId w:val="19"/>
  </w:num>
  <w:num w:numId="13">
    <w:abstractNumId w:val="20"/>
  </w:num>
  <w:num w:numId="14">
    <w:abstractNumId w:val="18"/>
  </w:num>
  <w:num w:numId="15">
    <w:abstractNumId w:val="10"/>
  </w:num>
  <w:num w:numId="16">
    <w:abstractNumId w:val="14"/>
  </w:num>
  <w:num w:numId="17">
    <w:abstractNumId w:val="21"/>
  </w:num>
  <w:num w:numId="18">
    <w:abstractNumId w:val="35"/>
  </w:num>
  <w:num w:numId="19">
    <w:abstractNumId w:val="22"/>
  </w:num>
  <w:num w:numId="20">
    <w:abstractNumId w:val="12"/>
  </w:num>
  <w:num w:numId="21">
    <w:abstractNumId w:val="33"/>
  </w:num>
  <w:num w:numId="2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9"/>
  </w:num>
  <w:num w:numId="26">
    <w:abstractNumId w:val="31"/>
  </w:num>
  <w:num w:numId="27">
    <w:abstractNumId w:val="27"/>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7"/>
  </w:num>
  <w:num w:numId="2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1"/>
  </w:num>
  <w:num w:numId="3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6"/>
  </w:num>
  <w:num w:numId="36">
    <w:abstractNumId w:val="7"/>
  </w:num>
  <w:num w:numId="37">
    <w:abstractNumId w:val="1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1521F5"/>
    <w:rsid w:val="0000018F"/>
    <w:rsid w:val="000002D4"/>
    <w:rsid w:val="00000C2D"/>
    <w:rsid w:val="000015F5"/>
    <w:rsid w:val="00001D51"/>
    <w:rsid w:val="00001D98"/>
    <w:rsid w:val="00001EA0"/>
    <w:rsid w:val="0000280E"/>
    <w:rsid w:val="00003464"/>
    <w:rsid w:val="00003533"/>
    <w:rsid w:val="000043CA"/>
    <w:rsid w:val="000048EF"/>
    <w:rsid w:val="00005C2F"/>
    <w:rsid w:val="00006E68"/>
    <w:rsid w:val="00006FB4"/>
    <w:rsid w:val="000074D2"/>
    <w:rsid w:val="00007B82"/>
    <w:rsid w:val="00010187"/>
    <w:rsid w:val="000106BC"/>
    <w:rsid w:val="0001087C"/>
    <w:rsid w:val="00010B68"/>
    <w:rsid w:val="00010CD8"/>
    <w:rsid w:val="00011400"/>
    <w:rsid w:val="00011689"/>
    <w:rsid w:val="0001311A"/>
    <w:rsid w:val="0001372B"/>
    <w:rsid w:val="000148F6"/>
    <w:rsid w:val="0001490B"/>
    <w:rsid w:val="00014F82"/>
    <w:rsid w:val="000179E6"/>
    <w:rsid w:val="00020B4E"/>
    <w:rsid w:val="00020CC9"/>
    <w:rsid w:val="00020E3A"/>
    <w:rsid w:val="00021CAB"/>
    <w:rsid w:val="00021DE8"/>
    <w:rsid w:val="00022AE2"/>
    <w:rsid w:val="00022E2A"/>
    <w:rsid w:val="00022F48"/>
    <w:rsid w:val="00023D49"/>
    <w:rsid w:val="00023DBC"/>
    <w:rsid w:val="00023E17"/>
    <w:rsid w:val="00024308"/>
    <w:rsid w:val="0002488B"/>
    <w:rsid w:val="00025250"/>
    <w:rsid w:val="000256D7"/>
    <w:rsid w:val="00025C79"/>
    <w:rsid w:val="00025DAC"/>
    <w:rsid w:val="00025E85"/>
    <w:rsid w:val="00025F7A"/>
    <w:rsid w:val="00026C43"/>
    <w:rsid w:val="00027915"/>
    <w:rsid w:val="0002795D"/>
    <w:rsid w:val="00027A3D"/>
    <w:rsid w:val="00031139"/>
    <w:rsid w:val="0003135F"/>
    <w:rsid w:val="00031960"/>
    <w:rsid w:val="000323A6"/>
    <w:rsid w:val="00032631"/>
    <w:rsid w:val="00032B1D"/>
    <w:rsid w:val="00032E46"/>
    <w:rsid w:val="00033A26"/>
    <w:rsid w:val="000343CA"/>
    <w:rsid w:val="0003471B"/>
    <w:rsid w:val="00034FC6"/>
    <w:rsid w:val="000350FA"/>
    <w:rsid w:val="00035B0D"/>
    <w:rsid w:val="000366A3"/>
    <w:rsid w:val="0003699A"/>
    <w:rsid w:val="00037E2F"/>
    <w:rsid w:val="0004051F"/>
    <w:rsid w:val="00040860"/>
    <w:rsid w:val="0004097E"/>
    <w:rsid w:val="00040B74"/>
    <w:rsid w:val="00040CEF"/>
    <w:rsid w:val="00040D8C"/>
    <w:rsid w:val="00041C29"/>
    <w:rsid w:val="00042296"/>
    <w:rsid w:val="00042BD2"/>
    <w:rsid w:val="000430FB"/>
    <w:rsid w:val="000435C0"/>
    <w:rsid w:val="0004381A"/>
    <w:rsid w:val="0004381B"/>
    <w:rsid w:val="00043FF1"/>
    <w:rsid w:val="0004419E"/>
    <w:rsid w:val="000442DE"/>
    <w:rsid w:val="000444E4"/>
    <w:rsid w:val="00044CE7"/>
    <w:rsid w:val="00044F17"/>
    <w:rsid w:val="000455D0"/>
    <w:rsid w:val="00046CEA"/>
    <w:rsid w:val="00046D19"/>
    <w:rsid w:val="00047582"/>
    <w:rsid w:val="00047C11"/>
    <w:rsid w:val="00047FAA"/>
    <w:rsid w:val="00050050"/>
    <w:rsid w:val="000508B2"/>
    <w:rsid w:val="000511D3"/>
    <w:rsid w:val="00051A02"/>
    <w:rsid w:val="000524B9"/>
    <w:rsid w:val="00053002"/>
    <w:rsid w:val="0005331A"/>
    <w:rsid w:val="00053475"/>
    <w:rsid w:val="0005361C"/>
    <w:rsid w:val="00053746"/>
    <w:rsid w:val="00053BF9"/>
    <w:rsid w:val="00053EBD"/>
    <w:rsid w:val="00054B32"/>
    <w:rsid w:val="00054D23"/>
    <w:rsid w:val="00055F2F"/>
    <w:rsid w:val="000568B9"/>
    <w:rsid w:val="00056D45"/>
    <w:rsid w:val="00056D57"/>
    <w:rsid w:val="000571C2"/>
    <w:rsid w:val="00057AEC"/>
    <w:rsid w:val="000604FD"/>
    <w:rsid w:val="00060BD5"/>
    <w:rsid w:val="00061009"/>
    <w:rsid w:val="000611CF"/>
    <w:rsid w:val="000615B3"/>
    <w:rsid w:val="00061753"/>
    <w:rsid w:val="00062039"/>
    <w:rsid w:val="0006378F"/>
    <w:rsid w:val="000637B8"/>
    <w:rsid w:val="000643F0"/>
    <w:rsid w:val="00064752"/>
    <w:rsid w:val="00065067"/>
    <w:rsid w:val="000651F1"/>
    <w:rsid w:val="00065229"/>
    <w:rsid w:val="00066D52"/>
    <w:rsid w:val="00067C74"/>
    <w:rsid w:val="000704C1"/>
    <w:rsid w:val="00070862"/>
    <w:rsid w:val="0007355B"/>
    <w:rsid w:val="000739DD"/>
    <w:rsid w:val="00073B34"/>
    <w:rsid w:val="00074A4E"/>
    <w:rsid w:val="00074B95"/>
    <w:rsid w:val="00074F64"/>
    <w:rsid w:val="0007623C"/>
    <w:rsid w:val="0007671E"/>
    <w:rsid w:val="00076A64"/>
    <w:rsid w:val="00076E62"/>
    <w:rsid w:val="0007714B"/>
    <w:rsid w:val="00077E13"/>
    <w:rsid w:val="00080848"/>
    <w:rsid w:val="00081790"/>
    <w:rsid w:val="00081818"/>
    <w:rsid w:val="00082059"/>
    <w:rsid w:val="000822AA"/>
    <w:rsid w:val="0008289C"/>
    <w:rsid w:val="00082B58"/>
    <w:rsid w:val="00083069"/>
    <w:rsid w:val="000838D7"/>
    <w:rsid w:val="00083DFD"/>
    <w:rsid w:val="00084A85"/>
    <w:rsid w:val="00085052"/>
    <w:rsid w:val="0008532A"/>
    <w:rsid w:val="000857D6"/>
    <w:rsid w:val="00085A99"/>
    <w:rsid w:val="00085E07"/>
    <w:rsid w:val="00086D5E"/>
    <w:rsid w:val="00087053"/>
    <w:rsid w:val="0008756F"/>
    <w:rsid w:val="000878DA"/>
    <w:rsid w:val="00090A0C"/>
    <w:rsid w:val="000920D3"/>
    <w:rsid w:val="0009211E"/>
    <w:rsid w:val="000924C1"/>
    <w:rsid w:val="000928F4"/>
    <w:rsid w:val="00093039"/>
    <w:rsid w:val="000931FE"/>
    <w:rsid w:val="00093DEA"/>
    <w:rsid w:val="00094441"/>
    <w:rsid w:val="00094A68"/>
    <w:rsid w:val="00094D99"/>
    <w:rsid w:val="00095352"/>
    <w:rsid w:val="00096757"/>
    <w:rsid w:val="00097FC6"/>
    <w:rsid w:val="000A0F4F"/>
    <w:rsid w:val="000A149B"/>
    <w:rsid w:val="000A2161"/>
    <w:rsid w:val="000A2664"/>
    <w:rsid w:val="000A2862"/>
    <w:rsid w:val="000A3288"/>
    <w:rsid w:val="000A49EE"/>
    <w:rsid w:val="000A50DA"/>
    <w:rsid w:val="000A6BC4"/>
    <w:rsid w:val="000A6C47"/>
    <w:rsid w:val="000A6CD8"/>
    <w:rsid w:val="000B01DA"/>
    <w:rsid w:val="000B0D08"/>
    <w:rsid w:val="000B2054"/>
    <w:rsid w:val="000B20EA"/>
    <w:rsid w:val="000B22C3"/>
    <w:rsid w:val="000B380C"/>
    <w:rsid w:val="000B3B4F"/>
    <w:rsid w:val="000B3DF9"/>
    <w:rsid w:val="000B3F10"/>
    <w:rsid w:val="000B4351"/>
    <w:rsid w:val="000B44BE"/>
    <w:rsid w:val="000B4737"/>
    <w:rsid w:val="000B505F"/>
    <w:rsid w:val="000B56E5"/>
    <w:rsid w:val="000B5C0E"/>
    <w:rsid w:val="000B5CDB"/>
    <w:rsid w:val="000B629A"/>
    <w:rsid w:val="000B634C"/>
    <w:rsid w:val="000B6843"/>
    <w:rsid w:val="000B68DC"/>
    <w:rsid w:val="000B696C"/>
    <w:rsid w:val="000B6AFE"/>
    <w:rsid w:val="000B6CD2"/>
    <w:rsid w:val="000B737D"/>
    <w:rsid w:val="000B7928"/>
    <w:rsid w:val="000C006B"/>
    <w:rsid w:val="000C06E5"/>
    <w:rsid w:val="000C0E57"/>
    <w:rsid w:val="000C11EE"/>
    <w:rsid w:val="000C139E"/>
    <w:rsid w:val="000C1797"/>
    <w:rsid w:val="000C1A7A"/>
    <w:rsid w:val="000C2146"/>
    <w:rsid w:val="000C2509"/>
    <w:rsid w:val="000C2C1E"/>
    <w:rsid w:val="000C33F1"/>
    <w:rsid w:val="000C3F5C"/>
    <w:rsid w:val="000C40B2"/>
    <w:rsid w:val="000C5621"/>
    <w:rsid w:val="000C58BE"/>
    <w:rsid w:val="000C785F"/>
    <w:rsid w:val="000C7E7F"/>
    <w:rsid w:val="000D04EB"/>
    <w:rsid w:val="000D0BFB"/>
    <w:rsid w:val="000D0C9C"/>
    <w:rsid w:val="000D2277"/>
    <w:rsid w:val="000D345D"/>
    <w:rsid w:val="000D3936"/>
    <w:rsid w:val="000D4820"/>
    <w:rsid w:val="000D5930"/>
    <w:rsid w:val="000D5D68"/>
    <w:rsid w:val="000D5E16"/>
    <w:rsid w:val="000D6817"/>
    <w:rsid w:val="000D6A01"/>
    <w:rsid w:val="000D6E5B"/>
    <w:rsid w:val="000E01BF"/>
    <w:rsid w:val="000E063C"/>
    <w:rsid w:val="000E0FAB"/>
    <w:rsid w:val="000E1787"/>
    <w:rsid w:val="000E19C7"/>
    <w:rsid w:val="000E1A6F"/>
    <w:rsid w:val="000E2BD2"/>
    <w:rsid w:val="000E2C50"/>
    <w:rsid w:val="000E2DDE"/>
    <w:rsid w:val="000E2FF2"/>
    <w:rsid w:val="000E3210"/>
    <w:rsid w:val="000E38A3"/>
    <w:rsid w:val="000E3F79"/>
    <w:rsid w:val="000E4FDA"/>
    <w:rsid w:val="000E5346"/>
    <w:rsid w:val="000E56CB"/>
    <w:rsid w:val="000E629C"/>
    <w:rsid w:val="000E705B"/>
    <w:rsid w:val="000E718D"/>
    <w:rsid w:val="000E7689"/>
    <w:rsid w:val="000F0463"/>
    <w:rsid w:val="000F08D7"/>
    <w:rsid w:val="000F0BD7"/>
    <w:rsid w:val="000F0E72"/>
    <w:rsid w:val="000F1E3B"/>
    <w:rsid w:val="000F1E85"/>
    <w:rsid w:val="000F25BE"/>
    <w:rsid w:val="000F341C"/>
    <w:rsid w:val="000F3C60"/>
    <w:rsid w:val="000F3D5A"/>
    <w:rsid w:val="000F4033"/>
    <w:rsid w:val="000F5E79"/>
    <w:rsid w:val="000F6E02"/>
    <w:rsid w:val="000F6EB4"/>
    <w:rsid w:val="001003F8"/>
    <w:rsid w:val="00100D82"/>
    <w:rsid w:val="001010EF"/>
    <w:rsid w:val="00101243"/>
    <w:rsid w:val="00101347"/>
    <w:rsid w:val="00101524"/>
    <w:rsid w:val="00101842"/>
    <w:rsid w:val="00102257"/>
    <w:rsid w:val="00102541"/>
    <w:rsid w:val="00102D24"/>
    <w:rsid w:val="0010317D"/>
    <w:rsid w:val="001031F9"/>
    <w:rsid w:val="00103450"/>
    <w:rsid w:val="00103467"/>
    <w:rsid w:val="001037FD"/>
    <w:rsid w:val="00104B8E"/>
    <w:rsid w:val="0010505F"/>
    <w:rsid w:val="00105C9B"/>
    <w:rsid w:val="00105D55"/>
    <w:rsid w:val="00105FEA"/>
    <w:rsid w:val="00106A2D"/>
    <w:rsid w:val="00107CFB"/>
    <w:rsid w:val="00110A57"/>
    <w:rsid w:val="00110F95"/>
    <w:rsid w:val="00111083"/>
    <w:rsid w:val="00111286"/>
    <w:rsid w:val="00111517"/>
    <w:rsid w:val="00111CDD"/>
    <w:rsid w:val="00112453"/>
    <w:rsid w:val="001124B6"/>
    <w:rsid w:val="00112A44"/>
    <w:rsid w:val="00112F7F"/>
    <w:rsid w:val="00114160"/>
    <w:rsid w:val="00114568"/>
    <w:rsid w:val="00114ECD"/>
    <w:rsid w:val="00116229"/>
    <w:rsid w:val="00116BCC"/>
    <w:rsid w:val="00116C70"/>
    <w:rsid w:val="00116D33"/>
    <w:rsid w:val="00116D3B"/>
    <w:rsid w:val="00117293"/>
    <w:rsid w:val="00117726"/>
    <w:rsid w:val="00117E5F"/>
    <w:rsid w:val="00120A61"/>
    <w:rsid w:val="00120B35"/>
    <w:rsid w:val="00120D0F"/>
    <w:rsid w:val="00121601"/>
    <w:rsid w:val="00121F95"/>
    <w:rsid w:val="0012215A"/>
    <w:rsid w:val="00122640"/>
    <w:rsid w:val="00122E29"/>
    <w:rsid w:val="00123A6C"/>
    <w:rsid w:val="00123B84"/>
    <w:rsid w:val="00123F6D"/>
    <w:rsid w:val="001244A1"/>
    <w:rsid w:val="00124B80"/>
    <w:rsid w:val="0012563D"/>
    <w:rsid w:val="00125885"/>
    <w:rsid w:val="00125C41"/>
    <w:rsid w:val="0012645C"/>
    <w:rsid w:val="0012696A"/>
    <w:rsid w:val="00126ED2"/>
    <w:rsid w:val="0012747D"/>
    <w:rsid w:val="00127649"/>
    <w:rsid w:val="00127F5D"/>
    <w:rsid w:val="0013069C"/>
    <w:rsid w:val="00130C68"/>
    <w:rsid w:val="00131025"/>
    <w:rsid w:val="001311DC"/>
    <w:rsid w:val="0013123A"/>
    <w:rsid w:val="00131298"/>
    <w:rsid w:val="00131981"/>
    <w:rsid w:val="00131CA1"/>
    <w:rsid w:val="00131D15"/>
    <w:rsid w:val="001324E7"/>
    <w:rsid w:val="00133072"/>
    <w:rsid w:val="001331D5"/>
    <w:rsid w:val="00134355"/>
    <w:rsid w:val="00134A7F"/>
    <w:rsid w:val="00134DBB"/>
    <w:rsid w:val="001351D5"/>
    <w:rsid w:val="001355EA"/>
    <w:rsid w:val="0013597B"/>
    <w:rsid w:val="001359EB"/>
    <w:rsid w:val="00135A90"/>
    <w:rsid w:val="001366BB"/>
    <w:rsid w:val="001368E5"/>
    <w:rsid w:val="0013700E"/>
    <w:rsid w:val="00137418"/>
    <w:rsid w:val="00137985"/>
    <w:rsid w:val="00137F61"/>
    <w:rsid w:val="001403C9"/>
    <w:rsid w:val="00140EB2"/>
    <w:rsid w:val="00140FF1"/>
    <w:rsid w:val="00141AA2"/>
    <w:rsid w:val="00142025"/>
    <w:rsid w:val="001434B3"/>
    <w:rsid w:val="001438F4"/>
    <w:rsid w:val="00143996"/>
    <w:rsid w:val="00144424"/>
    <w:rsid w:val="001447D5"/>
    <w:rsid w:val="00145A99"/>
    <w:rsid w:val="0014667A"/>
    <w:rsid w:val="001471AD"/>
    <w:rsid w:val="0015007D"/>
    <w:rsid w:val="0015057D"/>
    <w:rsid w:val="00150E55"/>
    <w:rsid w:val="001511B9"/>
    <w:rsid w:val="001518FE"/>
    <w:rsid w:val="001521F5"/>
    <w:rsid w:val="001530B2"/>
    <w:rsid w:val="001535CB"/>
    <w:rsid w:val="001538AE"/>
    <w:rsid w:val="00153E4D"/>
    <w:rsid w:val="00154170"/>
    <w:rsid w:val="001543E7"/>
    <w:rsid w:val="00154442"/>
    <w:rsid w:val="00154B6C"/>
    <w:rsid w:val="0015521B"/>
    <w:rsid w:val="001556AA"/>
    <w:rsid w:val="00155783"/>
    <w:rsid w:val="00155B8F"/>
    <w:rsid w:val="00155C3F"/>
    <w:rsid w:val="001569D3"/>
    <w:rsid w:val="00156AD4"/>
    <w:rsid w:val="00156B2D"/>
    <w:rsid w:val="00160B40"/>
    <w:rsid w:val="0016249A"/>
    <w:rsid w:val="00162A9C"/>
    <w:rsid w:val="001641CC"/>
    <w:rsid w:val="00164435"/>
    <w:rsid w:val="00164D4E"/>
    <w:rsid w:val="00164F9F"/>
    <w:rsid w:val="001655C0"/>
    <w:rsid w:val="0016578A"/>
    <w:rsid w:val="001659A6"/>
    <w:rsid w:val="00165C9D"/>
    <w:rsid w:val="00165F22"/>
    <w:rsid w:val="001669E7"/>
    <w:rsid w:val="00167076"/>
    <w:rsid w:val="0016775C"/>
    <w:rsid w:val="00167D38"/>
    <w:rsid w:val="00171B10"/>
    <w:rsid w:val="0017281A"/>
    <w:rsid w:val="00173100"/>
    <w:rsid w:val="00173E23"/>
    <w:rsid w:val="00174317"/>
    <w:rsid w:val="00174E47"/>
    <w:rsid w:val="00175E59"/>
    <w:rsid w:val="001761FF"/>
    <w:rsid w:val="0017639C"/>
    <w:rsid w:val="001765FD"/>
    <w:rsid w:val="001767A5"/>
    <w:rsid w:val="001768D5"/>
    <w:rsid w:val="00176D7B"/>
    <w:rsid w:val="0017700F"/>
    <w:rsid w:val="0017724C"/>
    <w:rsid w:val="00177F0D"/>
    <w:rsid w:val="00180CD1"/>
    <w:rsid w:val="00181A61"/>
    <w:rsid w:val="00181FA3"/>
    <w:rsid w:val="00182A4C"/>
    <w:rsid w:val="00182B56"/>
    <w:rsid w:val="00182F52"/>
    <w:rsid w:val="001846A4"/>
    <w:rsid w:val="001847B0"/>
    <w:rsid w:val="00184B28"/>
    <w:rsid w:val="00184FDA"/>
    <w:rsid w:val="001855DF"/>
    <w:rsid w:val="00185709"/>
    <w:rsid w:val="00185C8C"/>
    <w:rsid w:val="001862EF"/>
    <w:rsid w:val="0018691F"/>
    <w:rsid w:val="00186FF4"/>
    <w:rsid w:val="0018755B"/>
    <w:rsid w:val="0019058A"/>
    <w:rsid w:val="00190B70"/>
    <w:rsid w:val="00190F83"/>
    <w:rsid w:val="0019288D"/>
    <w:rsid w:val="00193265"/>
    <w:rsid w:val="0019379E"/>
    <w:rsid w:val="00194399"/>
    <w:rsid w:val="0019454B"/>
    <w:rsid w:val="0019597C"/>
    <w:rsid w:val="00195C13"/>
    <w:rsid w:val="00195E04"/>
    <w:rsid w:val="00197652"/>
    <w:rsid w:val="001978D0"/>
    <w:rsid w:val="00197BC6"/>
    <w:rsid w:val="001A128E"/>
    <w:rsid w:val="001A1631"/>
    <w:rsid w:val="001A1718"/>
    <w:rsid w:val="001A1CB0"/>
    <w:rsid w:val="001A1E9F"/>
    <w:rsid w:val="001A3259"/>
    <w:rsid w:val="001A3BB1"/>
    <w:rsid w:val="001A43A1"/>
    <w:rsid w:val="001A4494"/>
    <w:rsid w:val="001A62DB"/>
    <w:rsid w:val="001A6917"/>
    <w:rsid w:val="001A7568"/>
    <w:rsid w:val="001A7D41"/>
    <w:rsid w:val="001A7D78"/>
    <w:rsid w:val="001B0727"/>
    <w:rsid w:val="001B08E3"/>
    <w:rsid w:val="001B18F6"/>
    <w:rsid w:val="001B1AD7"/>
    <w:rsid w:val="001B203A"/>
    <w:rsid w:val="001B24AD"/>
    <w:rsid w:val="001B2CB1"/>
    <w:rsid w:val="001B2CBF"/>
    <w:rsid w:val="001B3BB6"/>
    <w:rsid w:val="001B3C59"/>
    <w:rsid w:val="001B3DD8"/>
    <w:rsid w:val="001B3F49"/>
    <w:rsid w:val="001B464C"/>
    <w:rsid w:val="001B5B45"/>
    <w:rsid w:val="001B68C7"/>
    <w:rsid w:val="001B6C49"/>
    <w:rsid w:val="001B6EFC"/>
    <w:rsid w:val="001B7276"/>
    <w:rsid w:val="001B7CB7"/>
    <w:rsid w:val="001C099F"/>
    <w:rsid w:val="001C0CC1"/>
    <w:rsid w:val="001C1482"/>
    <w:rsid w:val="001C1538"/>
    <w:rsid w:val="001C15B4"/>
    <w:rsid w:val="001C17F7"/>
    <w:rsid w:val="001C2812"/>
    <w:rsid w:val="001C2B14"/>
    <w:rsid w:val="001C30C5"/>
    <w:rsid w:val="001C3602"/>
    <w:rsid w:val="001C36A9"/>
    <w:rsid w:val="001C399A"/>
    <w:rsid w:val="001C4769"/>
    <w:rsid w:val="001C6C48"/>
    <w:rsid w:val="001C6FAA"/>
    <w:rsid w:val="001C726B"/>
    <w:rsid w:val="001C7559"/>
    <w:rsid w:val="001C78A2"/>
    <w:rsid w:val="001C7AA3"/>
    <w:rsid w:val="001C7CD4"/>
    <w:rsid w:val="001C7E14"/>
    <w:rsid w:val="001D0090"/>
    <w:rsid w:val="001D04E8"/>
    <w:rsid w:val="001D058E"/>
    <w:rsid w:val="001D1055"/>
    <w:rsid w:val="001D1D26"/>
    <w:rsid w:val="001D24AC"/>
    <w:rsid w:val="001D2F00"/>
    <w:rsid w:val="001D5458"/>
    <w:rsid w:val="001D55D6"/>
    <w:rsid w:val="001D5E69"/>
    <w:rsid w:val="001D5EC7"/>
    <w:rsid w:val="001D654E"/>
    <w:rsid w:val="001D6A75"/>
    <w:rsid w:val="001D7179"/>
    <w:rsid w:val="001D762E"/>
    <w:rsid w:val="001D77C4"/>
    <w:rsid w:val="001D7937"/>
    <w:rsid w:val="001E0367"/>
    <w:rsid w:val="001E03AB"/>
    <w:rsid w:val="001E0483"/>
    <w:rsid w:val="001E069F"/>
    <w:rsid w:val="001E08B8"/>
    <w:rsid w:val="001E0962"/>
    <w:rsid w:val="001E0C49"/>
    <w:rsid w:val="001E128E"/>
    <w:rsid w:val="001E16FA"/>
    <w:rsid w:val="001E17F3"/>
    <w:rsid w:val="001E1AB9"/>
    <w:rsid w:val="001E2189"/>
    <w:rsid w:val="001E237B"/>
    <w:rsid w:val="001E2841"/>
    <w:rsid w:val="001E2984"/>
    <w:rsid w:val="001E2A9B"/>
    <w:rsid w:val="001E3B08"/>
    <w:rsid w:val="001E54E0"/>
    <w:rsid w:val="001E5877"/>
    <w:rsid w:val="001E5AE6"/>
    <w:rsid w:val="001E664F"/>
    <w:rsid w:val="001F0D9A"/>
    <w:rsid w:val="001F1967"/>
    <w:rsid w:val="001F1DF1"/>
    <w:rsid w:val="001F1E35"/>
    <w:rsid w:val="001F251A"/>
    <w:rsid w:val="001F2EB1"/>
    <w:rsid w:val="001F44C3"/>
    <w:rsid w:val="001F536F"/>
    <w:rsid w:val="001F54EE"/>
    <w:rsid w:val="001F6489"/>
    <w:rsid w:val="001F6C2D"/>
    <w:rsid w:val="001F7286"/>
    <w:rsid w:val="00200734"/>
    <w:rsid w:val="0020074A"/>
    <w:rsid w:val="00200FEF"/>
    <w:rsid w:val="002012FF"/>
    <w:rsid w:val="00201BCB"/>
    <w:rsid w:val="0020209B"/>
    <w:rsid w:val="0020267A"/>
    <w:rsid w:val="00202A7E"/>
    <w:rsid w:val="00202AAB"/>
    <w:rsid w:val="00202C14"/>
    <w:rsid w:val="00202C44"/>
    <w:rsid w:val="00202F2D"/>
    <w:rsid w:val="002042B0"/>
    <w:rsid w:val="00205A95"/>
    <w:rsid w:val="00205EE5"/>
    <w:rsid w:val="0020713C"/>
    <w:rsid w:val="00207FFC"/>
    <w:rsid w:val="00210C25"/>
    <w:rsid w:val="00210DBF"/>
    <w:rsid w:val="00211D8A"/>
    <w:rsid w:val="00211DE0"/>
    <w:rsid w:val="002121DF"/>
    <w:rsid w:val="0021236D"/>
    <w:rsid w:val="00212DB8"/>
    <w:rsid w:val="00212F8B"/>
    <w:rsid w:val="00214395"/>
    <w:rsid w:val="0021464F"/>
    <w:rsid w:val="00214884"/>
    <w:rsid w:val="002154D2"/>
    <w:rsid w:val="002158BE"/>
    <w:rsid w:val="00215C0D"/>
    <w:rsid w:val="00215DA6"/>
    <w:rsid w:val="00216225"/>
    <w:rsid w:val="00216A63"/>
    <w:rsid w:val="00216C6D"/>
    <w:rsid w:val="0021717A"/>
    <w:rsid w:val="002171EE"/>
    <w:rsid w:val="00217363"/>
    <w:rsid w:val="00220157"/>
    <w:rsid w:val="002203B4"/>
    <w:rsid w:val="0022091B"/>
    <w:rsid w:val="00220C50"/>
    <w:rsid w:val="00221619"/>
    <w:rsid w:val="0022179D"/>
    <w:rsid w:val="002222B0"/>
    <w:rsid w:val="00223438"/>
    <w:rsid w:val="00224B5D"/>
    <w:rsid w:val="00224BE9"/>
    <w:rsid w:val="00224EA7"/>
    <w:rsid w:val="00225A6C"/>
    <w:rsid w:val="00225B4B"/>
    <w:rsid w:val="00226AED"/>
    <w:rsid w:val="00226C8E"/>
    <w:rsid w:val="00227729"/>
    <w:rsid w:val="00230781"/>
    <w:rsid w:val="00230A1E"/>
    <w:rsid w:val="00230B88"/>
    <w:rsid w:val="00230F4B"/>
    <w:rsid w:val="002313CB"/>
    <w:rsid w:val="00231ABE"/>
    <w:rsid w:val="00231BAF"/>
    <w:rsid w:val="0023201F"/>
    <w:rsid w:val="00232419"/>
    <w:rsid w:val="002337A3"/>
    <w:rsid w:val="00233B72"/>
    <w:rsid w:val="00233EA4"/>
    <w:rsid w:val="00234295"/>
    <w:rsid w:val="0023455C"/>
    <w:rsid w:val="00234CA0"/>
    <w:rsid w:val="00235871"/>
    <w:rsid w:val="002358BB"/>
    <w:rsid w:val="00235CEF"/>
    <w:rsid w:val="00235CF8"/>
    <w:rsid w:val="002377B2"/>
    <w:rsid w:val="00237A32"/>
    <w:rsid w:val="00237B6E"/>
    <w:rsid w:val="00237CBC"/>
    <w:rsid w:val="00240920"/>
    <w:rsid w:val="00240D74"/>
    <w:rsid w:val="002410AE"/>
    <w:rsid w:val="0024159D"/>
    <w:rsid w:val="00242D5B"/>
    <w:rsid w:val="00242EA3"/>
    <w:rsid w:val="002431EE"/>
    <w:rsid w:val="00243644"/>
    <w:rsid w:val="00243749"/>
    <w:rsid w:val="002439FA"/>
    <w:rsid w:val="00243F23"/>
    <w:rsid w:val="00246714"/>
    <w:rsid w:val="00247434"/>
    <w:rsid w:val="00247DC6"/>
    <w:rsid w:val="00250A63"/>
    <w:rsid w:val="002512DF"/>
    <w:rsid w:val="00251430"/>
    <w:rsid w:val="002514A9"/>
    <w:rsid w:val="00251D1D"/>
    <w:rsid w:val="00251F39"/>
    <w:rsid w:val="002522AB"/>
    <w:rsid w:val="0025251B"/>
    <w:rsid w:val="002526B5"/>
    <w:rsid w:val="0025403A"/>
    <w:rsid w:val="0025463D"/>
    <w:rsid w:val="00254690"/>
    <w:rsid w:val="00255C83"/>
    <w:rsid w:val="00255D7D"/>
    <w:rsid w:val="00256BCE"/>
    <w:rsid w:val="00256DB9"/>
    <w:rsid w:val="00256EC1"/>
    <w:rsid w:val="00261156"/>
    <w:rsid w:val="002616E6"/>
    <w:rsid w:val="00261AE3"/>
    <w:rsid w:val="00261C9E"/>
    <w:rsid w:val="0026277B"/>
    <w:rsid w:val="00262A7A"/>
    <w:rsid w:val="00263328"/>
    <w:rsid w:val="0026393A"/>
    <w:rsid w:val="00263B4A"/>
    <w:rsid w:val="002644B3"/>
    <w:rsid w:val="00264732"/>
    <w:rsid w:val="002647C6"/>
    <w:rsid w:val="00264B32"/>
    <w:rsid w:val="00264E0A"/>
    <w:rsid w:val="002652EA"/>
    <w:rsid w:val="002653D0"/>
    <w:rsid w:val="00266388"/>
    <w:rsid w:val="00266529"/>
    <w:rsid w:val="00266F52"/>
    <w:rsid w:val="002672C4"/>
    <w:rsid w:val="00267461"/>
    <w:rsid w:val="002678BA"/>
    <w:rsid w:val="00273636"/>
    <w:rsid w:val="00273CC0"/>
    <w:rsid w:val="00274E16"/>
    <w:rsid w:val="002759B3"/>
    <w:rsid w:val="00275DC3"/>
    <w:rsid w:val="002771AA"/>
    <w:rsid w:val="00277963"/>
    <w:rsid w:val="00277A24"/>
    <w:rsid w:val="002804BB"/>
    <w:rsid w:val="002805C1"/>
    <w:rsid w:val="002808A2"/>
    <w:rsid w:val="00280E5F"/>
    <w:rsid w:val="00281A8B"/>
    <w:rsid w:val="00281C86"/>
    <w:rsid w:val="00281F89"/>
    <w:rsid w:val="0028264D"/>
    <w:rsid w:val="00282DFB"/>
    <w:rsid w:val="00283C91"/>
    <w:rsid w:val="00283E45"/>
    <w:rsid w:val="002848CB"/>
    <w:rsid w:val="00284937"/>
    <w:rsid w:val="00285745"/>
    <w:rsid w:val="00285BA8"/>
    <w:rsid w:val="00285FB5"/>
    <w:rsid w:val="002862FD"/>
    <w:rsid w:val="00286355"/>
    <w:rsid w:val="00286EA4"/>
    <w:rsid w:val="00287421"/>
    <w:rsid w:val="002874DF"/>
    <w:rsid w:val="00287EC6"/>
    <w:rsid w:val="00290324"/>
    <w:rsid w:val="00290D7A"/>
    <w:rsid w:val="00291BBA"/>
    <w:rsid w:val="0029237F"/>
    <w:rsid w:val="00293330"/>
    <w:rsid w:val="00293716"/>
    <w:rsid w:val="00293AD4"/>
    <w:rsid w:val="00294365"/>
    <w:rsid w:val="00294511"/>
    <w:rsid w:val="00294B81"/>
    <w:rsid w:val="00294FBD"/>
    <w:rsid w:val="0029504A"/>
    <w:rsid w:val="00295368"/>
    <w:rsid w:val="002953F2"/>
    <w:rsid w:val="0029571A"/>
    <w:rsid w:val="002966A9"/>
    <w:rsid w:val="00296A90"/>
    <w:rsid w:val="002970C9"/>
    <w:rsid w:val="00297316"/>
    <w:rsid w:val="00297784"/>
    <w:rsid w:val="002979C6"/>
    <w:rsid w:val="002A02E2"/>
    <w:rsid w:val="002A0522"/>
    <w:rsid w:val="002A0C99"/>
    <w:rsid w:val="002A1223"/>
    <w:rsid w:val="002A1624"/>
    <w:rsid w:val="002A188A"/>
    <w:rsid w:val="002A1AFB"/>
    <w:rsid w:val="002A1CD7"/>
    <w:rsid w:val="002A1F49"/>
    <w:rsid w:val="002A2EFB"/>
    <w:rsid w:val="002A339E"/>
    <w:rsid w:val="002A3697"/>
    <w:rsid w:val="002A3A39"/>
    <w:rsid w:val="002A3E9B"/>
    <w:rsid w:val="002A4A96"/>
    <w:rsid w:val="002A5758"/>
    <w:rsid w:val="002A57D0"/>
    <w:rsid w:val="002A584F"/>
    <w:rsid w:val="002A599F"/>
    <w:rsid w:val="002A5BEB"/>
    <w:rsid w:val="002A5DCE"/>
    <w:rsid w:val="002A6104"/>
    <w:rsid w:val="002A74C7"/>
    <w:rsid w:val="002A7591"/>
    <w:rsid w:val="002A79C7"/>
    <w:rsid w:val="002B0C94"/>
    <w:rsid w:val="002B1133"/>
    <w:rsid w:val="002B1728"/>
    <w:rsid w:val="002B2461"/>
    <w:rsid w:val="002B33CA"/>
    <w:rsid w:val="002B361B"/>
    <w:rsid w:val="002B3653"/>
    <w:rsid w:val="002B4785"/>
    <w:rsid w:val="002B4B22"/>
    <w:rsid w:val="002B50A1"/>
    <w:rsid w:val="002B6544"/>
    <w:rsid w:val="002B6B30"/>
    <w:rsid w:val="002B6FA2"/>
    <w:rsid w:val="002B776E"/>
    <w:rsid w:val="002B7995"/>
    <w:rsid w:val="002B7CA2"/>
    <w:rsid w:val="002C169A"/>
    <w:rsid w:val="002C217D"/>
    <w:rsid w:val="002C250E"/>
    <w:rsid w:val="002C3497"/>
    <w:rsid w:val="002C3D96"/>
    <w:rsid w:val="002C41E6"/>
    <w:rsid w:val="002C4448"/>
    <w:rsid w:val="002C4DF9"/>
    <w:rsid w:val="002C5149"/>
    <w:rsid w:val="002C55F4"/>
    <w:rsid w:val="002C59DE"/>
    <w:rsid w:val="002C656D"/>
    <w:rsid w:val="002C7A01"/>
    <w:rsid w:val="002D10B2"/>
    <w:rsid w:val="002D1123"/>
    <w:rsid w:val="002D139B"/>
    <w:rsid w:val="002D17E6"/>
    <w:rsid w:val="002D2123"/>
    <w:rsid w:val="002D22D9"/>
    <w:rsid w:val="002D44A4"/>
    <w:rsid w:val="002D4B81"/>
    <w:rsid w:val="002D6382"/>
    <w:rsid w:val="002D6550"/>
    <w:rsid w:val="002D757E"/>
    <w:rsid w:val="002D7E0A"/>
    <w:rsid w:val="002E10D6"/>
    <w:rsid w:val="002E1385"/>
    <w:rsid w:val="002E2D53"/>
    <w:rsid w:val="002E3FBA"/>
    <w:rsid w:val="002E3FC5"/>
    <w:rsid w:val="002E4A29"/>
    <w:rsid w:val="002E4C14"/>
    <w:rsid w:val="002E4C59"/>
    <w:rsid w:val="002E4EE2"/>
    <w:rsid w:val="002E5BE7"/>
    <w:rsid w:val="002E5D6B"/>
    <w:rsid w:val="002E66C8"/>
    <w:rsid w:val="002E68C7"/>
    <w:rsid w:val="002E6D0B"/>
    <w:rsid w:val="002E7099"/>
    <w:rsid w:val="002E709F"/>
    <w:rsid w:val="002E7527"/>
    <w:rsid w:val="002E7A55"/>
    <w:rsid w:val="002F00EF"/>
    <w:rsid w:val="002F039C"/>
    <w:rsid w:val="002F08BD"/>
    <w:rsid w:val="002F1C31"/>
    <w:rsid w:val="002F2048"/>
    <w:rsid w:val="002F2662"/>
    <w:rsid w:val="002F2CC7"/>
    <w:rsid w:val="002F2FCF"/>
    <w:rsid w:val="002F35BF"/>
    <w:rsid w:val="002F3ABA"/>
    <w:rsid w:val="002F3CA4"/>
    <w:rsid w:val="002F4142"/>
    <w:rsid w:val="002F55C0"/>
    <w:rsid w:val="002F5E47"/>
    <w:rsid w:val="002F6828"/>
    <w:rsid w:val="002F773E"/>
    <w:rsid w:val="00300156"/>
    <w:rsid w:val="0030016B"/>
    <w:rsid w:val="00300B50"/>
    <w:rsid w:val="0030130E"/>
    <w:rsid w:val="00301AB8"/>
    <w:rsid w:val="0030203A"/>
    <w:rsid w:val="00302189"/>
    <w:rsid w:val="00302DFC"/>
    <w:rsid w:val="00302E1B"/>
    <w:rsid w:val="0030317E"/>
    <w:rsid w:val="003037A3"/>
    <w:rsid w:val="00303963"/>
    <w:rsid w:val="00303F95"/>
    <w:rsid w:val="00304BF3"/>
    <w:rsid w:val="003050DF"/>
    <w:rsid w:val="00305609"/>
    <w:rsid w:val="003058E3"/>
    <w:rsid w:val="003064A6"/>
    <w:rsid w:val="00306884"/>
    <w:rsid w:val="0030698C"/>
    <w:rsid w:val="00307D9A"/>
    <w:rsid w:val="00310117"/>
    <w:rsid w:val="003101DC"/>
    <w:rsid w:val="00310C8C"/>
    <w:rsid w:val="00310E6D"/>
    <w:rsid w:val="003119CF"/>
    <w:rsid w:val="00312177"/>
    <w:rsid w:val="00312D18"/>
    <w:rsid w:val="003133CB"/>
    <w:rsid w:val="00314FE0"/>
    <w:rsid w:val="00315AF3"/>
    <w:rsid w:val="0031609A"/>
    <w:rsid w:val="00316A34"/>
    <w:rsid w:val="00316EB3"/>
    <w:rsid w:val="00321368"/>
    <w:rsid w:val="00322367"/>
    <w:rsid w:val="00323938"/>
    <w:rsid w:val="00323F05"/>
    <w:rsid w:val="00323FC5"/>
    <w:rsid w:val="00324361"/>
    <w:rsid w:val="003248CF"/>
    <w:rsid w:val="00324AAD"/>
    <w:rsid w:val="0032640C"/>
    <w:rsid w:val="00326915"/>
    <w:rsid w:val="003269D5"/>
    <w:rsid w:val="00326C52"/>
    <w:rsid w:val="00327387"/>
    <w:rsid w:val="00327BFB"/>
    <w:rsid w:val="00330D6B"/>
    <w:rsid w:val="00330E8D"/>
    <w:rsid w:val="00330F83"/>
    <w:rsid w:val="00331047"/>
    <w:rsid w:val="003318E6"/>
    <w:rsid w:val="00331BDC"/>
    <w:rsid w:val="0033241C"/>
    <w:rsid w:val="00332C9B"/>
    <w:rsid w:val="0033302A"/>
    <w:rsid w:val="00333742"/>
    <w:rsid w:val="00333B3E"/>
    <w:rsid w:val="003341ED"/>
    <w:rsid w:val="00334A6E"/>
    <w:rsid w:val="00334DB6"/>
    <w:rsid w:val="00334EB9"/>
    <w:rsid w:val="003356AE"/>
    <w:rsid w:val="00337C42"/>
    <w:rsid w:val="00340855"/>
    <w:rsid w:val="00341EBD"/>
    <w:rsid w:val="00343061"/>
    <w:rsid w:val="0034422A"/>
    <w:rsid w:val="00345D7C"/>
    <w:rsid w:val="00345DC7"/>
    <w:rsid w:val="003461EB"/>
    <w:rsid w:val="0034716E"/>
    <w:rsid w:val="0035027C"/>
    <w:rsid w:val="00350FEB"/>
    <w:rsid w:val="003511D0"/>
    <w:rsid w:val="00351EAF"/>
    <w:rsid w:val="00351EDA"/>
    <w:rsid w:val="003526B8"/>
    <w:rsid w:val="00352AB1"/>
    <w:rsid w:val="00352B8A"/>
    <w:rsid w:val="003534F2"/>
    <w:rsid w:val="0035387E"/>
    <w:rsid w:val="00354006"/>
    <w:rsid w:val="0035428D"/>
    <w:rsid w:val="003545DA"/>
    <w:rsid w:val="0035468B"/>
    <w:rsid w:val="003552AC"/>
    <w:rsid w:val="003554BC"/>
    <w:rsid w:val="003556BC"/>
    <w:rsid w:val="00355953"/>
    <w:rsid w:val="00355A3D"/>
    <w:rsid w:val="00356172"/>
    <w:rsid w:val="003566B8"/>
    <w:rsid w:val="0035702D"/>
    <w:rsid w:val="003570F4"/>
    <w:rsid w:val="003572F1"/>
    <w:rsid w:val="00360513"/>
    <w:rsid w:val="00360970"/>
    <w:rsid w:val="00360B81"/>
    <w:rsid w:val="00362708"/>
    <w:rsid w:val="00362906"/>
    <w:rsid w:val="0036293E"/>
    <w:rsid w:val="00364861"/>
    <w:rsid w:val="00364FBC"/>
    <w:rsid w:val="003660C8"/>
    <w:rsid w:val="003661DF"/>
    <w:rsid w:val="00366897"/>
    <w:rsid w:val="003668C3"/>
    <w:rsid w:val="00366920"/>
    <w:rsid w:val="00367707"/>
    <w:rsid w:val="0036786C"/>
    <w:rsid w:val="003706B4"/>
    <w:rsid w:val="00370F09"/>
    <w:rsid w:val="00371426"/>
    <w:rsid w:val="00371523"/>
    <w:rsid w:val="00372203"/>
    <w:rsid w:val="00373048"/>
    <w:rsid w:val="003736AB"/>
    <w:rsid w:val="003737EE"/>
    <w:rsid w:val="0037396A"/>
    <w:rsid w:val="00373A04"/>
    <w:rsid w:val="0037436F"/>
    <w:rsid w:val="00374D77"/>
    <w:rsid w:val="003760A6"/>
    <w:rsid w:val="00376B6A"/>
    <w:rsid w:val="0037708D"/>
    <w:rsid w:val="003802DC"/>
    <w:rsid w:val="00381190"/>
    <w:rsid w:val="0038145B"/>
    <w:rsid w:val="0038193C"/>
    <w:rsid w:val="0038204A"/>
    <w:rsid w:val="00382510"/>
    <w:rsid w:val="003838A8"/>
    <w:rsid w:val="00383A29"/>
    <w:rsid w:val="00383B93"/>
    <w:rsid w:val="00383EBA"/>
    <w:rsid w:val="0038404B"/>
    <w:rsid w:val="0038462A"/>
    <w:rsid w:val="00384F9E"/>
    <w:rsid w:val="003854DD"/>
    <w:rsid w:val="00386097"/>
    <w:rsid w:val="00386E7C"/>
    <w:rsid w:val="00387760"/>
    <w:rsid w:val="00387B96"/>
    <w:rsid w:val="00387CE3"/>
    <w:rsid w:val="00390081"/>
    <w:rsid w:val="00390E4A"/>
    <w:rsid w:val="00390F62"/>
    <w:rsid w:val="00391025"/>
    <w:rsid w:val="00391112"/>
    <w:rsid w:val="0039114F"/>
    <w:rsid w:val="003918E4"/>
    <w:rsid w:val="00391B41"/>
    <w:rsid w:val="00392118"/>
    <w:rsid w:val="003930B4"/>
    <w:rsid w:val="0039351A"/>
    <w:rsid w:val="00393DBD"/>
    <w:rsid w:val="0039504A"/>
    <w:rsid w:val="00395FDC"/>
    <w:rsid w:val="00396171"/>
    <w:rsid w:val="00396271"/>
    <w:rsid w:val="00397AA3"/>
    <w:rsid w:val="003A027B"/>
    <w:rsid w:val="003A04A3"/>
    <w:rsid w:val="003A0531"/>
    <w:rsid w:val="003A1424"/>
    <w:rsid w:val="003A1CEB"/>
    <w:rsid w:val="003A2A7D"/>
    <w:rsid w:val="003A329A"/>
    <w:rsid w:val="003A3423"/>
    <w:rsid w:val="003A3A4C"/>
    <w:rsid w:val="003A3AD2"/>
    <w:rsid w:val="003A3F69"/>
    <w:rsid w:val="003A41DC"/>
    <w:rsid w:val="003A4325"/>
    <w:rsid w:val="003A455C"/>
    <w:rsid w:val="003A4C4B"/>
    <w:rsid w:val="003A4CDB"/>
    <w:rsid w:val="003A4D12"/>
    <w:rsid w:val="003A5EA8"/>
    <w:rsid w:val="003A5F39"/>
    <w:rsid w:val="003A7171"/>
    <w:rsid w:val="003A764B"/>
    <w:rsid w:val="003B0774"/>
    <w:rsid w:val="003B084E"/>
    <w:rsid w:val="003B2D7C"/>
    <w:rsid w:val="003B30C0"/>
    <w:rsid w:val="003B32CC"/>
    <w:rsid w:val="003B3C35"/>
    <w:rsid w:val="003B41C1"/>
    <w:rsid w:val="003B4205"/>
    <w:rsid w:val="003B4557"/>
    <w:rsid w:val="003B49F3"/>
    <w:rsid w:val="003B54E0"/>
    <w:rsid w:val="003B550C"/>
    <w:rsid w:val="003B62FD"/>
    <w:rsid w:val="003B6571"/>
    <w:rsid w:val="003B704C"/>
    <w:rsid w:val="003B7EFC"/>
    <w:rsid w:val="003C27B2"/>
    <w:rsid w:val="003C2877"/>
    <w:rsid w:val="003C2EFA"/>
    <w:rsid w:val="003C3176"/>
    <w:rsid w:val="003C4B64"/>
    <w:rsid w:val="003C54BB"/>
    <w:rsid w:val="003C598E"/>
    <w:rsid w:val="003C6514"/>
    <w:rsid w:val="003D0BAE"/>
    <w:rsid w:val="003D0EB7"/>
    <w:rsid w:val="003D1EB6"/>
    <w:rsid w:val="003D225E"/>
    <w:rsid w:val="003D35C9"/>
    <w:rsid w:val="003D391E"/>
    <w:rsid w:val="003D3F20"/>
    <w:rsid w:val="003D414D"/>
    <w:rsid w:val="003D4207"/>
    <w:rsid w:val="003D4B91"/>
    <w:rsid w:val="003D4FE6"/>
    <w:rsid w:val="003D5022"/>
    <w:rsid w:val="003D5697"/>
    <w:rsid w:val="003D58D9"/>
    <w:rsid w:val="003D5E94"/>
    <w:rsid w:val="003D6C86"/>
    <w:rsid w:val="003D72C7"/>
    <w:rsid w:val="003E0329"/>
    <w:rsid w:val="003E032A"/>
    <w:rsid w:val="003E08BD"/>
    <w:rsid w:val="003E0A21"/>
    <w:rsid w:val="003E157F"/>
    <w:rsid w:val="003E1911"/>
    <w:rsid w:val="003E1D8A"/>
    <w:rsid w:val="003E27BB"/>
    <w:rsid w:val="003E285A"/>
    <w:rsid w:val="003E2A3C"/>
    <w:rsid w:val="003E3463"/>
    <w:rsid w:val="003E3E0C"/>
    <w:rsid w:val="003E4324"/>
    <w:rsid w:val="003E4C30"/>
    <w:rsid w:val="003E5117"/>
    <w:rsid w:val="003E5A56"/>
    <w:rsid w:val="003E6AA8"/>
    <w:rsid w:val="003E7684"/>
    <w:rsid w:val="003E77D9"/>
    <w:rsid w:val="003E78A1"/>
    <w:rsid w:val="003F0EE0"/>
    <w:rsid w:val="003F11FB"/>
    <w:rsid w:val="003F1EF3"/>
    <w:rsid w:val="003F3BBE"/>
    <w:rsid w:val="003F3F0E"/>
    <w:rsid w:val="003F4094"/>
    <w:rsid w:val="003F4174"/>
    <w:rsid w:val="003F4F6A"/>
    <w:rsid w:val="003F5C21"/>
    <w:rsid w:val="003F6A62"/>
    <w:rsid w:val="00400489"/>
    <w:rsid w:val="00400829"/>
    <w:rsid w:val="00401417"/>
    <w:rsid w:val="00401948"/>
    <w:rsid w:val="004023B4"/>
    <w:rsid w:val="004027FE"/>
    <w:rsid w:val="00404272"/>
    <w:rsid w:val="00405B3D"/>
    <w:rsid w:val="00406336"/>
    <w:rsid w:val="004071B3"/>
    <w:rsid w:val="004103C5"/>
    <w:rsid w:val="0041040C"/>
    <w:rsid w:val="00410D62"/>
    <w:rsid w:val="00410D7A"/>
    <w:rsid w:val="00410F1D"/>
    <w:rsid w:val="0041133A"/>
    <w:rsid w:val="00411406"/>
    <w:rsid w:val="0041166C"/>
    <w:rsid w:val="004119B2"/>
    <w:rsid w:val="00412092"/>
    <w:rsid w:val="00412E4C"/>
    <w:rsid w:val="004132F1"/>
    <w:rsid w:val="00413C32"/>
    <w:rsid w:val="00414009"/>
    <w:rsid w:val="0041489D"/>
    <w:rsid w:val="00414AF6"/>
    <w:rsid w:val="00415122"/>
    <w:rsid w:val="00415430"/>
    <w:rsid w:val="00415A58"/>
    <w:rsid w:val="0041603B"/>
    <w:rsid w:val="004169B1"/>
    <w:rsid w:val="00416B89"/>
    <w:rsid w:val="0041774B"/>
    <w:rsid w:val="00417879"/>
    <w:rsid w:val="00420B69"/>
    <w:rsid w:val="004212AD"/>
    <w:rsid w:val="004216BE"/>
    <w:rsid w:val="00421C11"/>
    <w:rsid w:val="00421C98"/>
    <w:rsid w:val="0042222F"/>
    <w:rsid w:val="00422926"/>
    <w:rsid w:val="00422D29"/>
    <w:rsid w:val="00422DAE"/>
    <w:rsid w:val="004241C4"/>
    <w:rsid w:val="004249C5"/>
    <w:rsid w:val="00424B46"/>
    <w:rsid w:val="00424C65"/>
    <w:rsid w:val="00424D33"/>
    <w:rsid w:val="00424D6F"/>
    <w:rsid w:val="00424DC1"/>
    <w:rsid w:val="00426852"/>
    <w:rsid w:val="00426919"/>
    <w:rsid w:val="004270B6"/>
    <w:rsid w:val="004270D2"/>
    <w:rsid w:val="00427612"/>
    <w:rsid w:val="004278FF"/>
    <w:rsid w:val="0043052A"/>
    <w:rsid w:val="004319B0"/>
    <w:rsid w:val="00432F9E"/>
    <w:rsid w:val="00432FA8"/>
    <w:rsid w:val="004340BD"/>
    <w:rsid w:val="00434100"/>
    <w:rsid w:val="004348A9"/>
    <w:rsid w:val="004352A6"/>
    <w:rsid w:val="0043531F"/>
    <w:rsid w:val="00435745"/>
    <w:rsid w:val="00435BAF"/>
    <w:rsid w:val="00435D46"/>
    <w:rsid w:val="00436473"/>
    <w:rsid w:val="004365F3"/>
    <w:rsid w:val="00436714"/>
    <w:rsid w:val="00437F43"/>
    <w:rsid w:val="00440149"/>
    <w:rsid w:val="004406EC"/>
    <w:rsid w:val="0044073A"/>
    <w:rsid w:val="00440989"/>
    <w:rsid w:val="00440A89"/>
    <w:rsid w:val="00442C62"/>
    <w:rsid w:val="00442D9A"/>
    <w:rsid w:val="004430DF"/>
    <w:rsid w:val="00443D92"/>
    <w:rsid w:val="00444002"/>
    <w:rsid w:val="00444868"/>
    <w:rsid w:val="00445488"/>
    <w:rsid w:val="00445C0B"/>
    <w:rsid w:val="0044634D"/>
    <w:rsid w:val="004464CB"/>
    <w:rsid w:val="00446526"/>
    <w:rsid w:val="00446D3F"/>
    <w:rsid w:val="00447B0F"/>
    <w:rsid w:val="00447B51"/>
    <w:rsid w:val="00450B6D"/>
    <w:rsid w:val="004511B7"/>
    <w:rsid w:val="00451D27"/>
    <w:rsid w:val="004522FC"/>
    <w:rsid w:val="00452989"/>
    <w:rsid w:val="0045302B"/>
    <w:rsid w:val="00453BC6"/>
    <w:rsid w:val="00454318"/>
    <w:rsid w:val="0045471B"/>
    <w:rsid w:val="00454E74"/>
    <w:rsid w:val="004555B2"/>
    <w:rsid w:val="004560DE"/>
    <w:rsid w:val="0045648D"/>
    <w:rsid w:val="00456BA0"/>
    <w:rsid w:val="00456ECC"/>
    <w:rsid w:val="00457562"/>
    <w:rsid w:val="00457F08"/>
    <w:rsid w:val="00460366"/>
    <w:rsid w:val="00460446"/>
    <w:rsid w:val="00460669"/>
    <w:rsid w:val="00460F91"/>
    <w:rsid w:val="00461676"/>
    <w:rsid w:val="00461E4C"/>
    <w:rsid w:val="00461F62"/>
    <w:rsid w:val="0046203F"/>
    <w:rsid w:val="00462248"/>
    <w:rsid w:val="00462DEE"/>
    <w:rsid w:val="00463035"/>
    <w:rsid w:val="00464319"/>
    <w:rsid w:val="004643FC"/>
    <w:rsid w:val="004649FE"/>
    <w:rsid w:val="00464D08"/>
    <w:rsid w:val="00466230"/>
    <w:rsid w:val="00466C79"/>
    <w:rsid w:val="0046737C"/>
    <w:rsid w:val="0046783C"/>
    <w:rsid w:val="00467CAE"/>
    <w:rsid w:val="0047019A"/>
    <w:rsid w:val="00470300"/>
    <w:rsid w:val="00470DB5"/>
    <w:rsid w:val="004712A3"/>
    <w:rsid w:val="004712B8"/>
    <w:rsid w:val="004714FC"/>
    <w:rsid w:val="00471CA2"/>
    <w:rsid w:val="00472038"/>
    <w:rsid w:val="004721B4"/>
    <w:rsid w:val="0047222B"/>
    <w:rsid w:val="004725C3"/>
    <w:rsid w:val="00472640"/>
    <w:rsid w:val="00472773"/>
    <w:rsid w:val="00473409"/>
    <w:rsid w:val="00473719"/>
    <w:rsid w:val="004748F4"/>
    <w:rsid w:val="0047514E"/>
    <w:rsid w:val="00475A06"/>
    <w:rsid w:val="00475DC7"/>
    <w:rsid w:val="00475E3C"/>
    <w:rsid w:val="00476209"/>
    <w:rsid w:val="0047693C"/>
    <w:rsid w:val="00476B44"/>
    <w:rsid w:val="004770FC"/>
    <w:rsid w:val="0047729B"/>
    <w:rsid w:val="004773C8"/>
    <w:rsid w:val="0048041B"/>
    <w:rsid w:val="00480802"/>
    <w:rsid w:val="0048089D"/>
    <w:rsid w:val="00480F14"/>
    <w:rsid w:val="0048144D"/>
    <w:rsid w:val="00481AFD"/>
    <w:rsid w:val="00481B27"/>
    <w:rsid w:val="00481CD2"/>
    <w:rsid w:val="00481F7B"/>
    <w:rsid w:val="00481FFE"/>
    <w:rsid w:val="00482C34"/>
    <w:rsid w:val="0048342E"/>
    <w:rsid w:val="004842A9"/>
    <w:rsid w:val="00484868"/>
    <w:rsid w:val="0048491C"/>
    <w:rsid w:val="00484A65"/>
    <w:rsid w:val="00484E6E"/>
    <w:rsid w:val="004850E0"/>
    <w:rsid w:val="004853B2"/>
    <w:rsid w:val="004854EF"/>
    <w:rsid w:val="00485505"/>
    <w:rsid w:val="00485E08"/>
    <w:rsid w:val="0048610E"/>
    <w:rsid w:val="0048714B"/>
    <w:rsid w:val="004871E1"/>
    <w:rsid w:val="0048730D"/>
    <w:rsid w:val="004904DA"/>
    <w:rsid w:val="00490FD0"/>
    <w:rsid w:val="00491F1D"/>
    <w:rsid w:val="00491F23"/>
    <w:rsid w:val="00492447"/>
    <w:rsid w:val="004926A6"/>
    <w:rsid w:val="004929DB"/>
    <w:rsid w:val="00492B84"/>
    <w:rsid w:val="00492E17"/>
    <w:rsid w:val="00493343"/>
    <w:rsid w:val="0049478D"/>
    <w:rsid w:val="00494C62"/>
    <w:rsid w:val="00494E03"/>
    <w:rsid w:val="0049550E"/>
    <w:rsid w:val="00495734"/>
    <w:rsid w:val="00495BEB"/>
    <w:rsid w:val="004962AC"/>
    <w:rsid w:val="00496613"/>
    <w:rsid w:val="00496AD5"/>
    <w:rsid w:val="0049716C"/>
    <w:rsid w:val="00497498"/>
    <w:rsid w:val="00497870"/>
    <w:rsid w:val="00497FE1"/>
    <w:rsid w:val="004A0BF2"/>
    <w:rsid w:val="004A0E86"/>
    <w:rsid w:val="004A136B"/>
    <w:rsid w:val="004A2288"/>
    <w:rsid w:val="004A4106"/>
    <w:rsid w:val="004A46BA"/>
    <w:rsid w:val="004A4C15"/>
    <w:rsid w:val="004A50D2"/>
    <w:rsid w:val="004A581B"/>
    <w:rsid w:val="004A58FE"/>
    <w:rsid w:val="004A599D"/>
    <w:rsid w:val="004A64DC"/>
    <w:rsid w:val="004A65D4"/>
    <w:rsid w:val="004A7F55"/>
    <w:rsid w:val="004B0037"/>
    <w:rsid w:val="004B04C0"/>
    <w:rsid w:val="004B0720"/>
    <w:rsid w:val="004B0A09"/>
    <w:rsid w:val="004B0AD0"/>
    <w:rsid w:val="004B0B69"/>
    <w:rsid w:val="004B1480"/>
    <w:rsid w:val="004B177B"/>
    <w:rsid w:val="004B2CBA"/>
    <w:rsid w:val="004B35D8"/>
    <w:rsid w:val="004B384B"/>
    <w:rsid w:val="004B400A"/>
    <w:rsid w:val="004B401F"/>
    <w:rsid w:val="004B4317"/>
    <w:rsid w:val="004B5122"/>
    <w:rsid w:val="004B58B8"/>
    <w:rsid w:val="004B60AA"/>
    <w:rsid w:val="004B644F"/>
    <w:rsid w:val="004B6599"/>
    <w:rsid w:val="004B7629"/>
    <w:rsid w:val="004C05BB"/>
    <w:rsid w:val="004C06B7"/>
    <w:rsid w:val="004C06BB"/>
    <w:rsid w:val="004C125D"/>
    <w:rsid w:val="004C1495"/>
    <w:rsid w:val="004C245B"/>
    <w:rsid w:val="004C24CB"/>
    <w:rsid w:val="004C2864"/>
    <w:rsid w:val="004C2C2F"/>
    <w:rsid w:val="004C2E3A"/>
    <w:rsid w:val="004C3391"/>
    <w:rsid w:val="004C33AE"/>
    <w:rsid w:val="004C35F1"/>
    <w:rsid w:val="004C3737"/>
    <w:rsid w:val="004C38E2"/>
    <w:rsid w:val="004C4048"/>
    <w:rsid w:val="004C4223"/>
    <w:rsid w:val="004C5BF4"/>
    <w:rsid w:val="004C5ED5"/>
    <w:rsid w:val="004C5F46"/>
    <w:rsid w:val="004C6421"/>
    <w:rsid w:val="004C706D"/>
    <w:rsid w:val="004C7679"/>
    <w:rsid w:val="004C778C"/>
    <w:rsid w:val="004D0D4E"/>
    <w:rsid w:val="004D1EDE"/>
    <w:rsid w:val="004D23A9"/>
    <w:rsid w:val="004D2BB5"/>
    <w:rsid w:val="004D3020"/>
    <w:rsid w:val="004D33B0"/>
    <w:rsid w:val="004D3536"/>
    <w:rsid w:val="004D5094"/>
    <w:rsid w:val="004D5BFA"/>
    <w:rsid w:val="004D6110"/>
    <w:rsid w:val="004D632C"/>
    <w:rsid w:val="004D65B2"/>
    <w:rsid w:val="004D6780"/>
    <w:rsid w:val="004D6A36"/>
    <w:rsid w:val="004D70B4"/>
    <w:rsid w:val="004D776B"/>
    <w:rsid w:val="004D7C14"/>
    <w:rsid w:val="004E061F"/>
    <w:rsid w:val="004E0975"/>
    <w:rsid w:val="004E0D36"/>
    <w:rsid w:val="004E1289"/>
    <w:rsid w:val="004E2211"/>
    <w:rsid w:val="004E2C67"/>
    <w:rsid w:val="004E3855"/>
    <w:rsid w:val="004E4AEB"/>
    <w:rsid w:val="004E4EFC"/>
    <w:rsid w:val="004E5141"/>
    <w:rsid w:val="004E5419"/>
    <w:rsid w:val="004E5571"/>
    <w:rsid w:val="004E5E14"/>
    <w:rsid w:val="004E787F"/>
    <w:rsid w:val="004E7E04"/>
    <w:rsid w:val="004F0193"/>
    <w:rsid w:val="004F12F7"/>
    <w:rsid w:val="004F1489"/>
    <w:rsid w:val="004F154B"/>
    <w:rsid w:val="004F21BD"/>
    <w:rsid w:val="004F2240"/>
    <w:rsid w:val="004F25A2"/>
    <w:rsid w:val="004F3842"/>
    <w:rsid w:val="004F4600"/>
    <w:rsid w:val="004F4751"/>
    <w:rsid w:val="004F50DD"/>
    <w:rsid w:val="004F5836"/>
    <w:rsid w:val="004F5F74"/>
    <w:rsid w:val="004F649D"/>
    <w:rsid w:val="004F7C0F"/>
    <w:rsid w:val="004F7E26"/>
    <w:rsid w:val="004F7E3A"/>
    <w:rsid w:val="00501EE3"/>
    <w:rsid w:val="005020EC"/>
    <w:rsid w:val="00502658"/>
    <w:rsid w:val="00502B3C"/>
    <w:rsid w:val="00502C3C"/>
    <w:rsid w:val="005030E2"/>
    <w:rsid w:val="0050366B"/>
    <w:rsid w:val="005036C2"/>
    <w:rsid w:val="005037A1"/>
    <w:rsid w:val="00503B1E"/>
    <w:rsid w:val="00504E6B"/>
    <w:rsid w:val="005051C3"/>
    <w:rsid w:val="0050604F"/>
    <w:rsid w:val="0050778F"/>
    <w:rsid w:val="00507FC3"/>
    <w:rsid w:val="0051014A"/>
    <w:rsid w:val="00510188"/>
    <w:rsid w:val="00510D94"/>
    <w:rsid w:val="00511D43"/>
    <w:rsid w:val="00511E25"/>
    <w:rsid w:val="0051252F"/>
    <w:rsid w:val="0051286F"/>
    <w:rsid w:val="00512D9C"/>
    <w:rsid w:val="00512F49"/>
    <w:rsid w:val="00512F94"/>
    <w:rsid w:val="0051396F"/>
    <w:rsid w:val="00514C15"/>
    <w:rsid w:val="005150B4"/>
    <w:rsid w:val="005151C6"/>
    <w:rsid w:val="0051521C"/>
    <w:rsid w:val="005159E8"/>
    <w:rsid w:val="00515ACE"/>
    <w:rsid w:val="00515E65"/>
    <w:rsid w:val="00516125"/>
    <w:rsid w:val="0051689F"/>
    <w:rsid w:val="00516C17"/>
    <w:rsid w:val="00517081"/>
    <w:rsid w:val="005173DA"/>
    <w:rsid w:val="0051770A"/>
    <w:rsid w:val="00517A35"/>
    <w:rsid w:val="00517E67"/>
    <w:rsid w:val="00520045"/>
    <w:rsid w:val="00520CCA"/>
    <w:rsid w:val="00521455"/>
    <w:rsid w:val="00521539"/>
    <w:rsid w:val="00521773"/>
    <w:rsid w:val="00522036"/>
    <w:rsid w:val="00522754"/>
    <w:rsid w:val="0052312A"/>
    <w:rsid w:val="005232AE"/>
    <w:rsid w:val="00523A6F"/>
    <w:rsid w:val="00523A70"/>
    <w:rsid w:val="005240DF"/>
    <w:rsid w:val="00524255"/>
    <w:rsid w:val="005251FD"/>
    <w:rsid w:val="0052666C"/>
    <w:rsid w:val="00526961"/>
    <w:rsid w:val="00527682"/>
    <w:rsid w:val="0052774D"/>
    <w:rsid w:val="00527FAB"/>
    <w:rsid w:val="005301AC"/>
    <w:rsid w:val="0053087B"/>
    <w:rsid w:val="00530B54"/>
    <w:rsid w:val="00530E37"/>
    <w:rsid w:val="00531058"/>
    <w:rsid w:val="005312AB"/>
    <w:rsid w:val="005315B8"/>
    <w:rsid w:val="005318D4"/>
    <w:rsid w:val="00531BE9"/>
    <w:rsid w:val="00532409"/>
    <w:rsid w:val="00532437"/>
    <w:rsid w:val="00532D6B"/>
    <w:rsid w:val="00533D74"/>
    <w:rsid w:val="0053465B"/>
    <w:rsid w:val="00534B2F"/>
    <w:rsid w:val="00535B08"/>
    <w:rsid w:val="00537460"/>
    <w:rsid w:val="00537B0F"/>
    <w:rsid w:val="00537E2B"/>
    <w:rsid w:val="00540100"/>
    <w:rsid w:val="00540262"/>
    <w:rsid w:val="00540E1F"/>
    <w:rsid w:val="00540F5B"/>
    <w:rsid w:val="00541232"/>
    <w:rsid w:val="00542ACE"/>
    <w:rsid w:val="005439AA"/>
    <w:rsid w:val="00544709"/>
    <w:rsid w:val="005451E9"/>
    <w:rsid w:val="00545526"/>
    <w:rsid w:val="00545813"/>
    <w:rsid w:val="00545E44"/>
    <w:rsid w:val="00545E49"/>
    <w:rsid w:val="00546CDE"/>
    <w:rsid w:val="00546ECD"/>
    <w:rsid w:val="00547325"/>
    <w:rsid w:val="005478EE"/>
    <w:rsid w:val="005505DE"/>
    <w:rsid w:val="00550C6E"/>
    <w:rsid w:val="00550E33"/>
    <w:rsid w:val="005514DE"/>
    <w:rsid w:val="005518B8"/>
    <w:rsid w:val="005527DF"/>
    <w:rsid w:val="00553453"/>
    <w:rsid w:val="00553624"/>
    <w:rsid w:val="00553701"/>
    <w:rsid w:val="00553C29"/>
    <w:rsid w:val="00554808"/>
    <w:rsid w:val="00554FC6"/>
    <w:rsid w:val="005550DD"/>
    <w:rsid w:val="00555A10"/>
    <w:rsid w:val="00555E33"/>
    <w:rsid w:val="00556438"/>
    <w:rsid w:val="0055717A"/>
    <w:rsid w:val="0055737F"/>
    <w:rsid w:val="00557660"/>
    <w:rsid w:val="00557BE4"/>
    <w:rsid w:val="00560F0F"/>
    <w:rsid w:val="00562DCD"/>
    <w:rsid w:val="005630F7"/>
    <w:rsid w:val="00563128"/>
    <w:rsid w:val="00563224"/>
    <w:rsid w:val="005634B1"/>
    <w:rsid w:val="00563525"/>
    <w:rsid w:val="00563FF0"/>
    <w:rsid w:val="0056419F"/>
    <w:rsid w:val="005641A3"/>
    <w:rsid w:val="00564D55"/>
    <w:rsid w:val="00566094"/>
    <w:rsid w:val="00566807"/>
    <w:rsid w:val="0056732C"/>
    <w:rsid w:val="005675F5"/>
    <w:rsid w:val="005677D0"/>
    <w:rsid w:val="00570527"/>
    <w:rsid w:val="00571A8C"/>
    <w:rsid w:val="00573A59"/>
    <w:rsid w:val="00574F66"/>
    <w:rsid w:val="00575110"/>
    <w:rsid w:val="0057598F"/>
    <w:rsid w:val="00575CCF"/>
    <w:rsid w:val="00575E3C"/>
    <w:rsid w:val="005771B9"/>
    <w:rsid w:val="0057724B"/>
    <w:rsid w:val="005773BD"/>
    <w:rsid w:val="0057766E"/>
    <w:rsid w:val="00577C27"/>
    <w:rsid w:val="005813CF"/>
    <w:rsid w:val="005814E7"/>
    <w:rsid w:val="00581670"/>
    <w:rsid w:val="00581E07"/>
    <w:rsid w:val="0058287E"/>
    <w:rsid w:val="00582E4A"/>
    <w:rsid w:val="005831E1"/>
    <w:rsid w:val="005841EE"/>
    <w:rsid w:val="00584A36"/>
    <w:rsid w:val="00585042"/>
    <w:rsid w:val="00585546"/>
    <w:rsid w:val="005856D8"/>
    <w:rsid w:val="005858FB"/>
    <w:rsid w:val="0058600F"/>
    <w:rsid w:val="00586751"/>
    <w:rsid w:val="0058789A"/>
    <w:rsid w:val="00587B29"/>
    <w:rsid w:val="005907A2"/>
    <w:rsid w:val="00590C38"/>
    <w:rsid w:val="00591198"/>
    <w:rsid w:val="00591917"/>
    <w:rsid w:val="0059198F"/>
    <w:rsid w:val="0059219D"/>
    <w:rsid w:val="00592333"/>
    <w:rsid w:val="005925CE"/>
    <w:rsid w:val="00592AD4"/>
    <w:rsid w:val="00592BB5"/>
    <w:rsid w:val="0059395C"/>
    <w:rsid w:val="00593A41"/>
    <w:rsid w:val="00594232"/>
    <w:rsid w:val="005942C7"/>
    <w:rsid w:val="0059435A"/>
    <w:rsid w:val="00594837"/>
    <w:rsid w:val="00594922"/>
    <w:rsid w:val="00594FC4"/>
    <w:rsid w:val="0059530D"/>
    <w:rsid w:val="00595356"/>
    <w:rsid w:val="005956AE"/>
    <w:rsid w:val="00595DD4"/>
    <w:rsid w:val="005968BB"/>
    <w:rsid w:val="00597129"/>
    <w:rsid w:val="00597490"/>
    <w:rsid w:val="005A04D5"/>
    <w:rsid w:val="005A062E"/>
    <w:rsid w:val="005A0D1D"/>
    <w:rsid w:val="005A0E99"/>
    <w:rsid w:val="005A1515"/>
    <w:rsid w:val="005A2314"/>
    <w:rsid w:val="005A24BC"/>
    <w:rsid w:val="005A24F9"/>
    <w:rsid w:val="005A356C"/>
    <w:rsid w:val="005A397C"/>
    <w:rsid w:val="005A423A"/>
    <w:rsid w:val="005A4875"/>
    <w:rsid w:val="005A4961"/>
    <w:rsid w:val="005A569E"/>
    <w:rsid w:val="005A5A00"/>
    <w:rsid w:val="005A63D0"/>
    <w:rsid w:val="005A69AF"/>
    <w:rsid w:val="005A6F35"/>
    <w:rsid w:val="005A7D82"/>
    <w:rsid w:val="005B013C"/>
    <w:rsid w:val="005B10EE"/>
    <w:rsid w:val="005B1456"/>
    <w:rsid w:val="005B14D1"/>
    <w:rsid w:val="005B2899"/>
    <w:rsid w:val="005B2D13"/>
    <w:rsid w:val="005B5E10"/>
    <w:rsid w:val="005B7056"/>
    <w:rsid w:val="005C08D4"/>
    <w:rsid w:val="005C0ECE"/>
    <w:rsid w:val="005C0FDE"/>
    <w:rsid w:val="005C14AA"/>
    <w:rsid w:val="005C1B81"/>
    <w:rsid w:val="005C1C21"/>
    <w:rsid w:val="005C2DB1"/>
    <w:rsid w:val="005C34B5"/>
    <w:rsid w:val="005C38E7"/>
    <w:rsid w:val="005C453E"/>
    <w:rsid w:val="005C4DAE"/>
    <w:rsid w:val="005C5B37"/>
    <w:rsid w:val="005C5B4B"/>
    <w:rsid w:val="005C6140"/>
    <w:rsid w:val="005C684A"/>
    <w:rsid w:val="005C759B"/>
    <w:rsid w:val="005C75D3"/>
    <w:rsid w:val="005D0B88"/>
    <w:rsid w:val="005D0C9E"/>
    <w:rsid w:val="005D0E65"/>
    <w:rsid w:val="005D1292"/>
    <w:rsid w:val="005D163D"/>
    <w:rsid w:val="005D2155"/>
    <w:rsid w:val="005D296B"/>
    <w:rsid w:val="005D33AB"/>
    <w:rsid w:val="005D3849"/>
    <w:rsid w:val="005D404B"/>
    <w:rsid w:val="005D45CE"/>
    <w:rsid w:val="005D46DB"/>
    <w:rsid w:val="005D4AE4"/>
    <w:rsid w:val="005D5115"/>
    <w:rsid w:val="005D5EBA"/>
    <w:rsid w:val="005D62D7"/>
    <w:rsid w:val="005D652C"/>
    <w:rsid w:val="005D6644"/>
    <w:rsid w:val="005D6B41"/>
    <w:rsid w:val="005D7248"/>
    <w:rsid w:val="005D746F"/>
    <w:rsid w:val="005D759C"/>
    <w:rsid w:val="005E046D"/>
    <w:rsid w:val="005E06BC"/>
    <w:rsid w:val="005E1812"/>
    <w:rsid w:val="005E1936"/>
    <w:rsid w:val="005E220E"/>
    <w:rsid w:val="005E2342"/>
    <w:rsid w:val="005E2E6B"/>
    <w:rsid w:val="005E4825"/>
    <w:rsid w:val="005E4C94"/>
    <w:rsid w:val="005E7816"/>
    <w:rsid w:val="005E7A4E"/>
    <w:rsid w:val="005F0283"/>
    <w:rsid w:val="005F08A7"/>
    <w:rsid w:val="005F1447"/>
    <w:rsid w:val="005F1D4D"/>
    <w:rsid w:val="005F20D2"/>
    <w:rsid w:val="005F28D7"/>
    <w:rsid w:val="005F2964"/>
    <w:rsid w:val="005F2D6B"/>
    <w:rsid w:val="005F2DF0"/>
    <w:rsid w:val="005F2EE4"/>
    <w:rsid w:val="005F3188"/>
    <w:rsid w:val="005F367C"/>
    <w:rsid w:val="005F3880"/>
    <w:rsid w:val="005F3EE3"/>
    <w:rsid w:val="005F3FB5"/>
    <w:rsid w:val="005F4272"/>
    <w:rsid w:val="005F47C3"/>
    <w:rsid w:val="005F4E5D"/>
    <w:rsid w:val="005F66E6"/>
    <w:rsid w:val="005F7792"/>
    <w:rsid w:val="0060012E"/>
    <w:rsid w:val="00601080"/>
    <w:rsid w:val="0060110F"/>
    <w:rsid w:val="00601434"/>
    <w:rsid w:val="00601992"/>
    <w:rsid w:val="00601DE4"/>
    <w:rsid w:val="00601E16"/>
    <w:rsid w:val="006023E8"/>
    <w:rsid w:val="0060263D"/>
    <w:rsid w:val="00602835"/>
    <w:rsid w:val="00603B9E"/>
    <w:rsid w:val="00604507"/>
    <w:rsid w:val="00606342"/>
    <w:rsid w:val="00606423"/>
    <w:rsid w:val="006107F6"/>
    <w:rsid w:val="00610DEB"/>
    <w:rsid w:val="00611C7D"/>
    <w:rsid w:val="00611FB7"/>
    <w:rsid w:val="0061313E"/>
    <w:rsid w:val="00613198"/>
    <w:rsid w:val="006134F2"/>
    <w:rsid w:val="00613F30"/>
    <w:rsid w:val="006141EE"/>
    <w:rsid w:val="006143FC"/>
    <w:rsid w:val="00614951"/>
    <w:rsid w:val="00614CA5"/>
    <w:rsid w:val="00614D45"/>
    <w:rsid w:val="0061768C"/>
    <w:rsid w:val="006177F5"/>
    <w:rsid w:val="006179B2"/>
    <w:rsid w:val="00617DD0"/>
    <w:rsid w:val="00617ECC"/>
    <w:rsid w:val="006209DB"/>
    <w:rsid w:val="00621216"/>
    <w:rsid w:val="006213B7"/>
    <w:rsid w:val="00622375"/>
    <w:rsid w:val="00622D25"/>
    <w:rsid w:val="00622F1E"/>
    <w:rsid w:val="006232B8"/>
    <w:rsid w:val="006233A7"/>
    <w:rsid w:val="00624B07"/>
    <w:rsid w:val="00624B85"/>
    <w:rsid w:val="00624C02"/>
    <w:rsid w:val="00624F5D"/>
    <w:rsid w:val="006253E4"/>
    <w:rsid w:val="0062562A"/>
    <w:rsid w:val="00625B4E"/>
    <w:rsid w:val="00625BCB"/>
    <w:rsid w:val="0062604E"/>
    <w:rsid w:val="0063123B"/>
    <w:rsid w:val="00631785"/>
    <w:rsid w:val="00631C79"/>
    <w:rsid w:val="0063203A"/>
    <w:rsid w:val="00633209"/>
    <w:rsid w:val="0063343D"/>
    <w:rsid w:val="00633509"/>
    <w:rsid w:val="00633D8C"/>
    <w:rsid w:val="0063422F"/>
    <w:rsid w:val="00634394"/>
    <w:rsid w:val="006350F0"/>
    <w:rsid w:val="006350F1"/>
    <w:rsid w:val="00635304"/>
    <w:rsid w:val="00635BD9"/>
    <w:rsid w:val="00635D4F"/>
    <w:rsid w:val="00636D0A"/>
    <w:rsid w:val="00637052"/>
    <w:rsid w:val="006372BC"/>
    <w:rsid w:val="00640185"/>
    <w:rsid w:val="0064052E"/>
    <w:rsid w:val="0064071A"/>
    <w:rsid w:val="00640C5B"/>
    <w:rsid w:val="0064150B"/>
    <w:rsid w:val="00641637"/>
    <w:rsid w:val="006416E8"/>
    <w:rsid w:val="0064255F"/>
    <w:rsid w:val="00642B31"/>
    <w:rsid w:val="00642B5E"/>
    <w:rsid w:val="00642B78"/>
    <w:rsid w:val="00642E63"/>
    <w:rsid w:val="00642FAE"/>
    <w:rsid w:val="006430FD"/>
    <w:rsid w:val="006439A5"/>
    <w:rsid w:val="00643E0D"/>
    <w:rsid w:val="00645888"/>
    <w:rsid w:val="00645E72"/>
    <w:rsid w:val="00647005"/>
    <w:rsid w:val="00647525"/>
    <w:rsid w:val="00647534"/>
    <w:rsid w:val="0064775D"/>
    <w:rsid w:val="0064792A"/>
    <w:rsid w:val="00647A12"/>
    <w:rsid w:val="00647B9D"/>
    <w:rsid w:val="00647E28"/>
    <w:rsid w:val="00650C47"/>
    <w:rsid w:val="00650E17"/>
    <w:rsid w:val="00651807"/>
    <w:rsid w:val="00652140"/>
    <w:rsid w:val="00652BF3"/>
    <w:rsid w:val="006541E4"/>
    <w:rsid w:val="00654622"/>
    <w:rsid w:val="0065466A"/>
    <w:rsid w:val="00654A84"/>
    <w:rsid w:val="00654AEF"/>
    <w:rsid w:val="006565C3"/>
    <w:rsid w:val="00656600"/>
    <w:rsid w:val="00656767"/>
    <w:rsid w:val="00656F04"/>
    <w:rsid w:val="006571F1"/>
    <w:rsid w:val="0065759E"/>
    <w:rsid w:val="00657869"/>
    <w:rsid w:val="00657AE2"/>
    <w:rsid w:val="00657BC5"/>
    <w:rsid w:val="0066063B"/>
    <w:rsid w:val="0066065D"/>
    <w:rsid w:val="00660849"/>
    <w:rsid w:val="006609AA"/>
    <w:rsid w:val="00660D3C"/>
    <w:rsid w:val="00661793"/>
    <w:rsid w:val="00663324"/>
    <w:rsid w:val="00665000"/>
    <w:rsid w:val="00666163"/>
    <w:rsid w:val="00666456"/>
    <w:rsid w:val="006667DC"/>
    <w:rsid w:val="00666E16"/>
    <w:rsid w:val="00670EA2"/>
    <w:rsid w:val="00671DEA"/>
    <w:rsid w:val="00672264"/>
    <w:rsid w:val="0067263F"/>
    <w:rsid w:val="006726DB"/>
    <w:rsid w:val="0067300C"/>
    <w:rsid w:val="00673A09"/>
    <w:rsid w:val="00673FD2"/>
    <w:rsid w:val="00674F85"/>
    <w:rsid w:val="00675042"/>
    <w:rsid w:val="00675125"/>
    <w:rsid w:val="00675150"/>
    <w:rsid w:val="006755F9"/>
    <w:rsid w:val="00675864"/>
    <w:rsid w:val="00675D01"/>
    <w:rsid w:val="00676136"/>
    <w:rsid w:val="006771A3"/>
    <w:rsid w:val="0067734C"/>
    <w:rsid w:val="006774B8"/>
    <w:rsid w:val="006805F2"/>
    <w:rsid w:val="00680B19"/>
    <w:rsid w:val="00680CB9"/>
    <w:rsid w:val="0068189D"/>
    <w:rsid w:val="00682453"/>
    <w:rsid w:val="0068262F"/>
    <w:rsid w:val="00682766"/>
    <w:rsid w:val="006828E9"/>
    <w:rsid w:val="00682B9E"/>
    <w:rsid w:val="00683CC6"/>
    <w:rsid w:val="00685169"/>
    <w:rsid w:val="006851DE"/>
    <w:rsid w:val="006854F6"/>
    <w:rsid w:val="00685D84"/>
    <w:rsid w:val="00686C56"/>
    <w:rsid w:val="0068762B"/>
    <w:rsid w:val="00687678"/>
    <w:rsid w:val="00687914"/>
    <w:rsid w:val="00687CAB"/>
    <w:rsid w:val="006903F7"/>
    <w:rsid w:val="00690463"/>
    <w:rsid w:val="00690DC8"/>
    <w:rsid w:val="00691CC7"/>
    <w:rsid w:val="006926A4"/>
    <w:rsid w:val="00692CEE"/>
    <w:rsid w:val="0069317E"/>
    <w:rsid w:val="006931D9"/>
    <w:rsid w:val="00693854"/>
    <w:rsid w:val="00693A3D"/>
    <w:rsid w:val="00694424"/>
    <w:rsid w:val="00694C4A"/>
    <w:rsid w:val="00694F31"/>
    <w:rsid w:val="006955AA"/>
    <w:rsid w:val="006974A8"/>
    <w:rsid w:val="00697AC0"/>
    <w:rsid w:val="00697B59"/>
    <w:rsid w:val="00697DC7"/>
    <w:rsid w:val="00697DDB"/>
    <w:rsid w:val="006A0035"/>
    <w:rsid w:val="006A00DB"/>
    <w:rsid w:val="006A01F1"/>
    <w:rsid w:val="006A0E66"/>
    <w:rsid w:val="006A1710"/>
    <w:rsid w:val="006A1D9E"/>
    <w:rsid w:val="006A1EBB"/>
    <w:rsid w:val="006A2032"/>
    <w:rsid w:val="006A2827"/>
    <w:rsid w:val="006A2D8F"/>
    <w:rsid w:val="006A338C"/>
    <w:rsid w:val="006A3BFB"/>
    <w:rsid w:val="006A4043"/>
    <w:rsid w:val="006A56D2"/>
    <w:rsid w:val="006A5943"/>
    <w:rsid w:val="006A5FA3"/>
    <w:rsid w:val="006A6F61"/>
    <w:rsid w:val="006A71AF"/>
    <w:rsid w:val="006B0394"/>
    <w:rsid w:val="006B04A3"/>
    <w:rsid w:val="006B084E"/>
    <w:rsid w:val="006B08F0"/>
    <w:rsid w:val="006B14B0"/>
    <w:rsid w:val="006B1D98"/>
    <w:rsid w:val="006B1F66"/>
    <w:rsid w:val="006B253A"/>
    <w:rsid w:val="006B2798"/>
    <w:rsid w:val="006B2E01"/>
    <w:rsid w:val="006B2F3C"/>
    <w:rsid w:val="006B31E3"/>
    <w:rsid w:val="006B3389"/>
    <w:rsid w:val="006B446B"/>
    <w:rsid w:val="006B477A"/>
    <w:rsid w:val="006B4D98"/>
    <w:rsid w:val="006B5829"/>
    <w:rsid w:val="006B590C"/>
    <w:rsid w:val="006B6C9A"/>
    <w:rsid w:val="006B76BB"/>
    <w:rsid w:val="006B777E"/>
    <w:rsid w:val="006B7787"/>
    <w:rsid w:val="006C03AF"/>
    <w:rsid w:val="006C0596"/>
    <w:rsid w:val="006C099E"/>
    <w:rsid w:val="006C1341"/>
    <w:rsid w:val="006C1C89"/>
    <w:rsid w:val="006C2202"/>
    <w:rsid w:val="006C251A"/>
    <w:rsid w:val="006C28D9"/>
    <w:rsid w:val="006C2B38"/>
    <w:rsid w:val="006C2EEF"/>
    <w:rsid w:val="006C3623"/>
    <w:rsid w:val="006C3A4E"/>
    <w:rsid w:val="006C3CC0"/>
    <w:rsid w:val="006C43D5"/>
    <w:rsid w:val="006C56A1"/>
    <w:rsid w:val="006C58F3"/>
    <w:rsid w:val="006C5946"/>
    <w:rsid w:val="006C63A7"/>
    <w:rsid w:val="006C7A97"/>
    <w:rsid w:val="006D0604"/>
    <w:rsid w:val="006D087F"/>
    <w:rsid w:val="006D0D27"/>
    <w:rsid w:val="006D17B1"/>
    <w:rsid w:val="006D2821"/>
    <w:rsid w:val="006D30CE"/>
    <w:rsid w:val="006D32C3"/>
    <w:rsid w:val="006D3589"/>
    <w:rsid w:val="006D3BCC"/>
    <w:rsid w:val="006D3FF7"/>
    <w:rsid w:val="006D40EC"/>
    <w:rsid w:val="006D4377"/>
    <w:rsid w:val="006D459F"/>
    <w:rsid w:val="006D4C60"/>
    <w:rsid w:val="006D588C"/>
    <w:rsid w:val="006D697E"/>
    <w:rsid w:val="006D6D15"/>
    <w:rsid w:val="006D750F"/>
    <w:rsid w:val="006D78B3"/>
    <w:rsid w:val="006E0287"/>
    <w:rsid w:val="006E061F"/>
    <w:rsid w:val="006E2937"/>
    <w:rsid w:val="006E2E41"/>
    <w:rsid w:val="006E32FD"/>
    <w:rsid w:val="006E3916"/>
    <w:rsid w:val="006E397B"/>
    <w:rsid w:val="006E3F14"/>
    <w:rsid w:val="006E43E3"/>
    <w:rsid w:val="006E443B"/>
    <w:rsid w:val="006E53B5"/>
    <w:rsid w:val="006E57A6"/>
    <w:rsid w:val="006E5841"/>
    <w:rsid w:val="006E5A5A"/>
    <w:rsid w:val="006E67F2"/>
    <w:rsid w:val="006E6C72"/>
    <w:rsid w:val="006E7690"/>
    <w:rsid w:val="006E7796"/>
    <w:rsid w:val="006E77C1"/>
    <w:rsid w:val="006F0282"/>
    <w:rsid w:val="006F0752"/>
    <w:rsid w:val="006F08DE"/>
    <w:rsid w:val="006F156A"/>
    <w:rsid w:val="006F168B"/>
    <w:rsid w:val="006F22C9"/>
    <w:rsid w:val="006F27FC"/>
    <w:rsid w:val="006F2D39"/>
    <w:rsid w:val="006F2E3F"/>
    <w:rsid w:val="006F38F9"/>
    <w:rsid w:val="006F3B5F"/>
    <w:rsid w:val="006F4D87"/>
    <w:rsid w:val="006F59F1"/>
    <w:rsid w:val="006F5F66"/>
    <w:rsid w:val="006F60A7"/>
    <w:rsid w:val="006F69A5"/>
    <w:rsid w:val="006F6C30"/>
    <w:rsid w:val="006F6FE2"/>
    <w:rsid w:val="006F7E96"/>
    <w:rsid w:val="00700B86"/>
    <w:rsid w:val="0070139F"/>
    <w:rsid w:val="007013D0"/>
    <w:rsid w:val="00701594"/>
    <w:rsid w:val="00701C5E"/>
    <w:rsid w:val="00701E63"/>
    <w:rsid w:val="00702927"/>
    <w:rsid w:val="00703D1C"/>
    <w:rsid w:val="00703F84"/>
    <w:rsid w:val="0070435D"/>
    <w:rsid w:val="00705480"/>
    <w:rsid w:val="00705B1D"/>
    <w:rsid w:val="00706B59"/>
    <w:rsid w:val="00706C04"/>
    <w:rsid w:val="00710C9E"/>
    <w:rsid w:val="00710CE3"/>
    <w:rsid w:val="00711786"/>
    <w:rsid w:val="00711A57"/>
    <w:rsid w:val="00711AA8"/>
    <w:rsid w:val="00711FD4"/>
    <w:rsid w:val="007120AF"/>
    <w:rsid w:val="00712365"/>
    <w:rsid w:val="0071330F"/>
    <w:rsid w:val="00713E65"/>
    <w:rsid w:val="00714662"/>
    <w:rsid w:val="00714759"/>
    <w:rsid w:val="0071689A"/>
    <w:rsid w:val="00717157"/>
    <w:rsid w:val="007200AF"/>
    <w:rsid w:val="00720ACF"/>
    <w:rsid w:val="00720B58"/>
    <w:rsid w:val="00722327"/>
    <w:rsid w:val="007226F3"/>
    <w:rsid w:val="0072332D"/>
    <w:rsid w:val="0072359C"/>
    <w:rsid w:val="00723BB3"/>
    <w:rsid w:val="00723C58"/>
    <w:rsid w:val="007249E4"/>
    <w:rsid w:val="00724D4E"/>
    <w:rsid w:val="00724E08"/>
    <w:rsid w:val="00725039"/>
    <w:rsid w:val="00725B88"/>
    <w:rsid w:val="007268E4"/>
    <w:rsid w:val="00726ADB"/>
    <w:rsid w:val="00726EA2"/>
    <w:rsid w:val="00727899"/>
    <w:rsid w:val="007279F7"/>
    <w:rsid w:val="00727ED6"/>
    <w:rsid w:val="00730333"/>
    <w:rsid w:val="0073076E"/>
    <w:rsid w:val="00730A3C"/>
    <w:rsid w:val="00730A6C"/>
    <w:rsid w:val="007312A1"/>
    <w:rsid w:val="00731D12"/>
    <w:rsid w:val="00732021"/>
    <w:rsid w:val="007324F4"/>
    <w:rsid w:val="007326C7"/>
    <w:rsid w:val="00732B40"/>
    <w:rsid w:val="00732F6D"/>
    <w:rsid w:val="007335EE"/>
    <w:rsid w:val="00734BDF"/>
    <w:rsid w:val="00734C30"/>
    <w:rsid w:val="00735229"/>
    <w:rsid w:val="00736B53"/>
    <w:rsid w:val="00736CCB"/>
    <w:rsid w:val="0073790B"/>
    <w:rsid w:val="00737C5B"/>
    <w:rsid w:val="0074033F"/>
    <w:rsid w:val="00740ADF"/>
    <w:rsid w:val="00740F45"/>
    <w:rsid w:val="00741696"/>
    <w:rsid w:val="007421D9"/>
    <w:rsid w:val="00742593"/>
    <w:rsid w:val="00742CBE"/>
    <w:rsid w:val="0074336C"/>
    <w:rsid w:val="007433A0"/>
    <w:rsid w:val="00743F7E"/>
    <w:rsid w:val="00745ACA"/>
    <w:rsid w:val="00745CF1"/>
    <w:rsid w:val="0074626A"/>
    <w:rsid w:val="00746993"/>
    <w:rsid w:val="00746E83"/>
    <w:rsid w:val="00747189"/>
    <w:rsid w:val="00747900"/>
    <w:rsid w:val="007479E1"/>
    <w:rsid w:val="00750264"/>
    <w:rsid w:val="00750521"/>
    <w:rsid w:val="007506BC"/>
    <w:rsid w:val="00750BEA"/>
    <w:rsid w:val="00750E6D"/>
    <w:rsid w:val="00751329"/>
    <w:rsid w:val="0075273E"/>
    <w:rsid w:val="00752DAE"/>
    <w:rsid w:val="00753125"/>
    <w:rsid w:val="00753251"/>
    <w:rsid w:val="00753910"/>
    <w:rsid w:val="00753CA5"/>
    <w:rsid w:val="007541C2"/>
    <w:rsid w:val="007542B2"/>
    <w:rsid w:val="00754879"/>
    <w:rsid w:val="00754F8D"/>
    <w:rsid w:val="007560E1"/>
    <w:rsid w:val="00756342"/>
    <w:rsid w:val="007564AE"/>
    <w:rsid w:val="007565AD"/>
    <w:rsid w:val="00756718"/>
    <w:rsid w:val="00757920"/>
    <w:rsid w:val="00760065"/>
    <w:rsid w:val="00760619"/>
    <w:rsid w:val="00761237"/>
    <w:rsid w:val="007624AE"/>
    <w:rsid w:val="007625F9"/>
    <w:rsid w:val="00762C42"/>
    <w:rsid w:val="00762E64"/>
    <w:rsid w:val="00762F38"/>
    <w:rsid w:val="0076361E"/>
    <w:rsid w:val="007642B0"/>
    <w:rsid w:val="007642C5"/>
    <w:rsid w:val="00764A13"/>
    <w:rsid w:val="00765007"/>
    <w:rsid w:val="00765DE1"/>
    <w:rsid w:val="007678EB"/>
    <w:rsid w:val="007710FC"/>
    <w:rsid w:val="007716CD"/>
    <w:rsid w:val="00771DF0"/>
    <w:rsid w:val="00772275"/>
    <w:rsid w:val="00772897"/>
    <w:rsid w:val="00772E6E"/>
    <w:rsid w:val="00773394"/>
    <w:rsid w:val="00773510"/>
    <w:rsid w:val="007736D8"/>
    <w:rsid w:val="00773C5B"/>
    <w:rsid w:val="00773F6D"/>
    <w:rsid w:val="00775D5D"/>
    <w:rsid w:val="00776092"/>
    <w:rsid w:val="007763BB"/>
    <w:rsid w:val="00776CDA"/>
    <w:rsid w:val="00776D24"/>
    <w:rsid w:val="007775DB"/>
    <w:rsid w:val="007779F7"/>
    <w:rsid w:val="00777DEE"/>
    <w:rsid w:val="007817E3"/>
    <w:rsid w:val="007822E2"/>
    <w:rsid w:val="007825E4"/>
    <w:rsid w:val="00782E2C"/>
    <w:rsid w:val="0078324E"/>
    <w:rsid w:val="00783C28"/>
    <w:rsid w:val="007855BB"/>
    <w:rsid w:val="0078570F"/>
    <w:rsid w:val="007857F0"/>
    <w:rsid w:val="00785A70"/>
    <w:rsid w:val="00786073"/>
    <w:rsid w:val="00786B8A"/>
    <w:rsid w:val="00787272"/>
    <w:rsid w:val="00790319"/>
    <w:rsid w:val="00791893"/>
    <w:rsid w:val="00791DAD"/>
    <w:rsid w:val="0079328A"/>
    <w:rsid w:val="00793730"/>
    <w:rsid w:val="00793773"/>
    <w:rsid w:val="007937E5"/>
    <w:rsid w:val="00793821"/>
    <w:rsid w:val="00794721"/>
    <w:rsid w:val="00794B5B"/>
    <w:rsid w:val="007950C5"/>
    <w:rsid w:val="00795539"/>
    <w:rsid w:val="00796089"/>
    <w:rsid w:val="00796935"/>
    <w:rsid w:val="00796C8C"/>
    <w:rsid w:val="00796EDB"/>
    <w:rsid w:val="007974D4"/>
    <w:rsid w:val="007974F7"/>
    <w:rsid w:val="007979ED"/>
    <w:rsid w:val="00797B10"/>
    <w:rsid w:val="00797D44"/>
    <w:rsid w:val="00797FB4"/>
    <w:rsid w:val="007A0055"/>
    <w:rsid w:val="007A10AB"/>
    <w:rsid w:val="007A1463"/>
    <w:rsid w:val="007A15F1"/>
    <w:rsid w:val="007A1936"/>
    <w:rsid w:val="007A2E57"/>
    <w:rsid w:val="007A2F1F"/>
    <w:rsid w:val="007A3012"/>
    <w:rsid w:val="007A455C"/>
    <w:rsid w:val="007A485E"/>
    <w:rsid w:val="007A4DC0"/>
    <w:rsid w:val="007A4E15"/>
    <w:rsid w:val="007A56DB"/>
    <w:rsid w:val="007A5800"/>
    <w:rsid w:val="007A5F0F"/>
    <w:rsid w:val="007A6014"/>
    <w:rsid w:val="007A6664"/>
    <w:rsid w:val="007A6DA0"/>
    <w:rsid w:val="007A752A"/>
    <w:rsid w:val="007B0102"/>
    <w:rsid w:val="007B020E"/>
    <w:rsid w:val="007B1D2B"/>
    <w:rsid w:val="007B2525"/>
    <w:rsid w:val="007B27CE"/>
    <w:rsid w:val="007B2EE8"/>
    <w:rsid w:val="007B3083"/>
    <w:rsid w:val="007B3709"/>
    <w:rsid w:val="007B43D7"/>
    <w:rsid w:val="007B545F"/>
    <w:rsid w:val="007B5E3C"/>
    <w:rsid w:val="007B600E"/>
    <w:rsid w:val="007B6032"/>
    <w:rsid w:val="007B60F0"/>
    <w:rsid w:val="007B6541"/>
    <w:rsid w:val="007B6742"/>
    <w:rsid w:val="007B6A3E"/>
    <w:rsid w:val="007B7CE6"/>
    <w:rsid w:val="007B7D14"/>
    <w:rsid w:val="007B7D87"/>
    <w:rsid w:val="007C00A7"/>
    <w:rsid w:val="007C04DE"/>
    <w:rsid w:val="007C0654"/>
    <w:rsid w:val="007C08E7"/>
    <w:rsid w:val="007C0DFF"/>
    <w:rsid w:val="007C10D7"/>
    <w:rsid w:val="007C2054"/>
    <w:rsid w:val="007C2CB4"/>
    <w:rsid w:val="007C33E6"/>
    <w:rsid w:val="007C3B9F"/>
    <w:rsid w:val="007C42FC"/>
    <w:rsid w:val="007C45DC"/>
    <w:rsid w:val="007C4751"/>
    <w:rsid w:val="007C4BC2"/>
    <w:rsid w:val="007C4E60"/>
    <w:rsid w:val="007C537C"/>
    <w:rsid w:val="007C5638"/>
    <w:rsid w:val="007C7956"/>
    <w:rsid w:val="007D0B3A"/>
    <w:rsid w:val="007D0BA5"/>
    <w:rsid w:val="007D18D6"/>
    <w:rsid w:val="007D1DAA"/>
    <w:rsid w:val="007D2B1D"/>
    <w:rsid w:val="007D3424"/>
    <w:rsid w:val="007D37CB"/>
    <w:rsid w:val="007D3C91"/>
    <w:rsid w:val="007D404E"/>
    <w:rsid w:val="007D47B0"/>
    <w:rsid w:val="007D4DF4"/>
    <w:rsid w:val="007D4F4E"/>
    <w:rsid w:val="007D4FED"/>
    <w:rsid w:val="007D6059"/>
    <w:rsid w:val="007D6E54"/>
    <w:rsid w:val="007D73CD"/>
    <w:rsid w:val="007D7A08"/>
    <w:rsid w:val="007E0306"/>
    <w:rsid w:val="007E1AA8"/>
    <w:rsid w:val="007E2F10"/>
    <w:rsid w:val="007E30FC"/>
    <w:rsid w:val="007E3231"/>
    <w:rsid w:val="007E3741"/>
    <w:rsid w:val="007E3AA8"/>
    <w:rsid w:val="007E3E18"/>
    <w:rsid w:val="007E4E07"/>
    <w:rsid w:val="007E4E5E"/>
    <w:rsid w:val="007E564A"/>
    <w:rsid w:val="007E5708"/>
    <w:rsid w:val="007E6563"/>
    <w:rsid w:val="007E6ECA"/>
    <w:rsid w:val="007E6F8D"/>
    <w:rsid w:val="007E6FC9"/>
    <w:rsid w:val="007E7328"/>
    <w:rsid w:val="007E75E5"/>
    <w:rsid w:val="007F0F42"/>
    <w:rsid w:val="007F1585"/>
    <w:rsid w:val="007F19BE"/>
    <w:rsid w:val="007F1F10"/>
    <w:rsid w:val="007F2925"/>
    <w:rsid w:val="007F337E"/>
    <w:rsid w:val="007F34BA"/>
    <w:rsid w:val="007F3676"/>
    <w:rsid w:val="007F4121"/>
    <w:rsid w:val="007F43AB"/>
    <w:rsid w:val="007F4B9E"/>
    <w:rsid w:val="007F5FAE"/>
    <w:rsid w:val="007F6554"/>
    <w:rsid w:val="007F6B91"/>
    <w:rsid w:val="007F6DE5"/>
    <w:rsid w:val="007F6EAE"/>
    <w:rsid w:val="007F744A"/>
    <w:rsid w:val="007F771C"/>
    <w:rsid w:val="007F7D2D"/>
    <w:rsid w:val="007F7EAD"/>
    <w:rsid w:val="008003DF"/>
    <w:rsid w:val="008004D0"/>
    <w:rsid w:val="008011AE"/>
    <w:rsid w:val="00801BB1"/>
    <w:rsid w:val="008026A6"/>
    <w:rsid w:val="00802E02"/>
    <w:rsid w:val="0080334C"/>
    <w:rsid w:val="008039A9"/>
    <w:rsid w:val="008039D3"/>
    <w:rsid w:val="008040A1"/>
    <w:rsid w:val="008040F7"/>
    <w:rsid w:val="0080493C"/>
    <w:rsid w:val="00806D52"/>
    <w:rsid w:val="00806EBF"/>
    <w:rsid w:val="00807694"/>
    <w:rsid w:val="00807B50"/>
    <w:rsid w:val="00807DAF"/>
    <w:rsid w:val="008118EA"/>
    <w:rsid w:val="0081263F"/>
    <w:rsid w:val="00812CFC"/>
    <w:rsid w:val="00813284"/>
    <w:rsid w:val="008139C8"/>
    <w:rsid w:val="00814D35"/>
    <w:rsid w:val="00816384"/>
    <w:rsid w:val="0081678B"/>
    <w:rsid w:val="0081692C"/>
    <w:rsid w:val="00817386"/>
    <w:rsid w:val="00817615"/>
    <w:rsid w:val="00817F9F"/>
    <w:rsid w:val="008208BA"/>
    <w:rsid w:val="0082130A"/>
    <w:rsid w:val="00822283"/>
    <w:rsid w:val="008223A6"/>
    <w:rsid w:val="00823893"/>
    <w:rsid w:val="008238D2"/>
    <w:rsid w:val="00824BB1"/>
    <w:rsid w:val="00825899"/>
    <w:rsid w:val="008263C0"/>
    <w:rsid w:val="00826EF1"/>
    <w:rsid w:val="00827069"/>
    <w:rsid w:val="008276CD"/>
    <w:rsid w:val="00830258"/>
    <w:rsid w:val="008308EC"/>
    <w:rsid w:val="00830AF6"/>
    <w:rsid w:val="00830C4E"/>
    <w:rsid w:val="00831183"/>
    <w:rsid w:val="00831449"/>
    <w:rsid w:val="008314A8"/>
    <w:rsid w:val="008317C4"/>
    <w:rsid w:val="00832233"/>
    <w:rsid w:val="008324FE"/>
    <w:rsid w:val="00832BFB"/>
    <w:rsid w:val="00832CFA"/>
    <w:rsid w:val="00832E13"/>
    <w:rsid w:val="00833383"/>
    <w:rsid w:val="00833DC3"/>
    <w:rsid w:val="0083458F"/>
    <w:rsid w:val="00834E4F"/>
    <w:rsid w:val="008354E6"/>
    <w:rsid w:val="00835B93"/>
    <w:rsid w:val="00835F18"/>
    <w:rsid w:val="00835F6E"/>
    <w:rsid w:val="00836A09"/>
    <w:rsid w:val="00836A60"/>
    <w:rsid w:val="00836E18"/>
    <w:rsid w:val="0083700D"/>
    <w:rsid w:val="0083709A"/>
    <w:rsid w:val="00837B12"/>
    <w:rsid w:val="00837BC0"/>
    <w:rsid w:val="00837C45"/>
    <w:rsid w:val="00837DE3"/>
    <w:rsid w:val="00837F08"/>
    <w:rsid w:val="00840408"/>
    <w:rsid w:val="00840809"/>
    <w:rsid w:val="0084104B"/>
    <w:rsid w:val="00841AE9"/>
    <w:rsid w:val="0084226F"/>
    <w:rsid w:val="0084231E"/>
    <w:rsid w:val="00842C3B"/>
    <w:rsid w:val="00842F6B"/>
    <w:rsid w:val="008432AA"/>
    <w:rsid w:val="00843510"/>
    <w:rsid w:val="008438CE"/>
    <w:rsid w:val="00843A01"/>
    <w:rsid w:val="00843BF5"/>
    <w:rsid w:val="00843CDF"/>
    <w:rsid w:val="00843DB6"/>
    <w:rsid w:val="008443C4"/>
    <w:rsid w:val="008445D1"/>
    <w:rsid w:val="00844E56"/>
    <w:rsid w:val="008469F7"/>
    <w:rsid w:val="00846BD8"/>
    <w:rsid w:val="00846C62"/>
    <w:rsid w:val="008476D3"/>
    <w:rsid w:val="00847EC4"/>
    <w:rsid w:val="00847FF5"/>
    <w:rsid w:val="00850149"/>
    <w:rsid w:val="00850FAA"/>
    <w:rsid w:val="00851BEC"/>
    <w:rsid w:val="00851C49"/>
    <w:rsid w:val="00854017"/>
    <w:rsid w:val="008570C3"/>
    <w:rsid w:val="008570E9"/>
    <w:rsid w:val="008575B1"/>
    <w:rsid w:val="00857CB2"/>
    <w:rsid w:val="00857FCB"/>
    <w:rsid w:val="00860DFD"/>
    <w:rsid w:val="00860E0B"/>
    <w:rsid w:val="00860E68"/>
    <w:rsid w:val="00860F3D"/>
    <w:rsid w:val="00862EBE"/>
    <w:rsid w:val="0086404A"/>
    <w:rsid w:val="0086444A"/>
    <w:rsid w:val="0086513F"/>
    <w:rsid w:val="00865585"/>
    <w:rsid w:val="0086580C"/>
    <w:rsid w:val="00866600"/>
    <w:rsid w:val="00866900"/>
    <w:rsid w:val="00866C3B"/>
    <w:rsid w:val="00866EBC"/>
    <w:rsid w:val="00866F29"/>
    <w:rsid w:val="008672B5"/>
    <w:rsid w:val="00867B26"/>
    <w:rsid w:val="0087019A"/>
    <w:rsid w:val="008706A1"/>
    <w:rsid w:val="00871532"/>
    <w:rsid w:val="008721A4"/>
    <w:rsid w:val="0087231B"/>
    <w:rsid w:val="008728F9"/>
    <w:rsid w:val="008729D5"/>
    <w:rsid w:val="00872A6E"/>
    <w:rsid w:val="0087323A"/>
    <w:rsid w:val="0087362B"/>
    <w:rsid w:val="008737B8"/>
    <w:rsid w:val="00873DA1"/>
    <w:rsid w:val="00873E53"/>
    <w:rsid w:val="008759FF"/>
    <w:rsid w:val="0087636A"/>
    <w:rsid w:val="008769BA"/>
    <w:rsid w:val="00877497"/>
    <w:rsid w:val="00880A65"/>
    <w:rsid w:val="008810F2"/>
    <w:rsid w:val="00881712"/>
    <w:rsid w:val="008818E1"/>
    <w:rsid w:val="00881E63"/>
    <w:rsid w:val="00881F07"/>
    <w:rsid w:val="00881F18"/>
    <w:rsid w:val="0088270F"/>
    <w:rsid w:val="008833F3"/>
    <w:rsid w:val="008838D4"/>
    <w:rsid w:val="008838E9"/>
    <w:rsid w:val="00883980"/>
    <w:rsid w:val="00884491"/>
    <w:rsid w:val="00884C60"/>
    <w:rsid w:val="008853F8"/>
    <w:rsid w:val="00885D67"/>
    <w:rsid w:val="00885F74"/>
    <w:rsid w:val="0088661A"/>
    <w:rsid w:val="00886E98"/>
    <w:rsid w:val="00886EA4"/>
    <w:rsid w:val="0088724C"/>
    <w:rsid w:val="00890065"/>
    <w:rsid w:val="00890E70"/>
    <w:rsid w:val="00891222"/>
    <w:rsid w:val="0089150B"/>
    <w:rsid w:val="008917FD"/>
    <w:rsid w:val="00892414"/>
    <w:rsid w:val="00892724"/>
    <w:rsid w:val="00892908"/>
    <w:rsid w:val="00893627"/>
    <w:rsid w:val="00893D63"/>
    <w:rsid w:val="00893DD1"/>
    <w:rsid w:val="008943B6"/>
    <w:rsid w:val="0089592B"/>
    <w:rsid w:val="00895D7A"/>
    <w:rsid w:val="00896675"/>
    <w:rsid w:val="00896DBD"/>
    <w:rsid w:val="0089726B"/>
    <w:rsid w:val="008972A9"/>
    <w:rsid w:val="008977E5"/>
    <w:rsid w:val="008A00ED"/>
    <w:rsid w:val="008A076E"/>
    <w:rsid w:val="008A0E8F"/>
    <w:rsid w:val="008A11AF"/>
    <w:rsid w:val="008A15AB"/>
    <w:rsid w:val="008A1781"/>
    <w:rsid w:val="008A2BF3"/>
    <w:rsid w:val="008A2ED3"/>
    <w:rsid w:val="008A2F94"/>
    <w:rsid w:val="008A3A13"/>
    <w:rsid w:val="008A4406"/>
    <w:rsid w:val="008A4DBD"/>
    <w:rsid w:val="008A5045"/>
    <w:rsid w:val="008A5174"/>
    <w:rsid w:val="008A54BA"/>
    <w:rsid w:val="008A58CA"/>
    <w:rsid w:val="008A5FF8"/>
    <w:rsid w:val="008A678E"/>
    <w:rsid w:val="008B02BC"/>
    <w:rsid w:val="008B02FC"/>
    <w:rsid w:val="008B03C2"/>
    <w:rsid w:val="008B0E91"/>
    <w:rsid w:val="008B0F57"/>
    <w:rsid w:val="008B1E70"/>
    <w:rsid w:val="008B1F19"/>
    <w:rsid w:val="008B25BB"/>
    <w:rsid w:val="008B271D"/>
    <w:rsid w:val="008B291F"/>
    <w:rsid w:val="008B2920"/>
    <w:rsid w:val="008B2C9E"/>
    <w:rsid w:val="008B310B"/>
    <w:rsid w:val="008B3259"/>
    <w:rsid w:val="008B3520"/>
    <w:rsid w:val="008B3C1E"/>
    <w:rsid w:val="008B3DFE"/>
    <w:rsid w:val="008B4416"/>
    <w:rsid w:val="008B5451"/>
    <w:rsid w:val="008B5957"/>
    <w:rsid w:val="008B5DF8"/>
    <w:rsid w:val="008B685E"/>
    <w:rsid w:val="008B7B02"/>
    <w:rsid w:val="008B7F2E"/>
    <w:rsid w:val="008C0338"/>
    <w:rsid w:val="008C051D"/>
    <w:rsid w:val="008C082D"/>
    <w:rsid w:val="008C0935"/>
    <w:rsid w:val="008C0CDF"/>
    <w:rsid w:val="008C10C7"/>
    <w:rsid w:val="008C1107"/>
    <w:rsid w:val="008C1A99"/>
    <w:rsid w:val="008C240C"/>
    <w:rsid w:val="008C2FB9"/>
    <w:rsid w:val="008C334B"/>
    <w:rsid w:val="008C3B94"/>
    <w:rsid w:val="008C4357"/>
    <w:rsid w:val="008C522A"/>
    <w:rsid w:val="008C5984"/>
    <w:rsid w:val="008C60AE"/>
    <w:rsid w:val="008C6FEC"/>
    <w:rsid w:val="008C7824"/>
    <w:rsid w:val="008D0C5A"/>
    <w:rsid w:val="008D1FD6"/>
    <w:rsid w:val="008D235F"/>
    <w:rsid w:val="008D24A6"/>
    <w:rsid w:val="008D29A8"/>
    <w:rsid w:val="008D3BE5"/>
    <w:rsid w:val="008D464D"/>
    <w:rsid w:val="008D4925"/>
    <w:rsid w:val="008D49C8"/>
    <w:rsid w:val="008D4EE9"/>
    <w:rsid w:val="008D53AF"/>
    <w:rsid w:val="008D5725"/>
    <w:rsid w:val="008D675F"/>
    <w:rsid w:val="008D68F4"/>
    <w:rsid w:val="008D6EA6"/>
    <w:rsid w:val="008D7C0A"/>
    <w:rsid w:val="008E04B5"/>
    <w:rsid w:val="008E059C"/>
    <w:rsid w:val="008E15D7"/>
    <w:rsid w:val="008E18E1"/>
    <w:rsid w:val="008E1C10"/>
    <w:rsid w:val="008E2287"/>
    <w:rsid w:val="008E3267"/>
    <w:rsid w:val="008E3415"/>
    <w:rsid w:val="008E3EB4"/>
    <w:rsid w:val="008E6BEA"/>
    <w:rsid w:val="008E6F36"/>
    <w:rsid w:val="008E774E"/>
    <w:rsid w:val="008E7D0C"/>
    <w:rsid w:val="008E7FDD"/>
    <w:rsid w:val="008F07B2"/>
    <w:rsid w:val="008F09DE"/>
    <w:rsid w:val="008F0B46"/>
    <w:rsid w:val="008F0EA9"/>
    <w:rsid w:val="008F0F10"/>
    <w:rsid w:val="008F1617"/>
    <w:rsid w:val="008F1704"/>
    <w:rsid w:val="008F1B48"/>
    <w:rsid w:val="008F214C"/>
    <w:rsid w:val="008F26AF"/>
    <w:rsid w:val="008F2D83"/>
    <w:rsid w:val="008F3499"/>
    <w:rsid w:val="008F3581"/>
    <w:rsid w:val="008F3BDE"/>
    <w:rsid w:val="008F3EFF"/>
    <w:rsid w:val="008F417A"/>
    <w:rsid w:val="008F43AE"/>
    <w:rsid w:val="008F47B6"/>
    <w:rsid w:val="008F4B0B"/>
    <w:rsid w:val="008F4CBC"/>
    <w:rsid w:val="008F5674"/>
    <w:rsid w:val="008F57EE"/>
    <w:rsid w:val="008F5E02"/>
    <w:rsid w:val="008F60B5"/>
    <w:rsid w:val="008F65C9"/>
    <w:rsid w:val="008F665A"/>
    <w:rsid w:val="008F70DF"/>
    <w:rsid w:val="008F7370"/>
    <w:rsid w:val="008F75C5"/>
    <w:rsid w:val="008F7843"/>
    <w:rsid w:val="009005B7"/>
    <w:rsid w:val="00900BDD"/>
    <w:rsid w:val="00900F58"/>
    <w:rsid w:val="009014E6"/>
    <w:rsid w:val="009022B5"/>
    <w:rsid w:val="009022E7"/>
    <w:rsid w:val="0090328C"/>
    <w:rsid w:val="00903B40"/>
    <w:rsid w:val="00903D1B"/>
    <w:rsid w:val="00904060"/>
    <w:rsid w:val="009048DB"/>
    <w:rsid w:val="0090525A"/>
    <w:rsid w:val="00905F5B"/>
    <w:rsid w:val="00906103"/>
    <w:rsid w:val="009069FE"/>
    <w:rsid w:val="00906C1C"/>
    <w:rsid w:val="00906E26"/>
    <w:rsid w:val="00906E6B"/>
    <w:rsid w:val="009078E9"/>
    <w:rsid w:val="009101C4"/>
    <w:rsid w:val="009103F9"/>
    <w:rsid w:val="00910714"/>
    <w:rsid w:val="0091090B"/>
    <w:rsid w:val="00911317"/>
    <w:rsid w:val="009115F3"/>
    <w:rsid w:val="00911829"/>
    <w:rsid w:val="00912174"/>
    <w:rsid w:val="00912322"/>
    <w:rsid w:val="0091244E"/>
    <w:rsid w:val="00912682"/>
    <w:rsid w:val="00912BEC"/>
    <w:rsid w:val="00912EDB"/>
    <w:rsid w:val="0091455E"/>
    <w:rsid w:val="009145C7"/>
    <w:rsid w:val="0091504C"/>
    <w:rsid w:val="00915121"/>
    <w:rsid w:val="00915168"/>
    <w:rsid w:val="00915595"/>
    <w:rsid w:val="00915E0C"/>
    <w:rsid w:val="00916301"/>
    <w:rsid w:val="009163C9"/>
    <w:rsid w:val="009168C9"/>
    <w:rsid w:val="0091698E"/>
    <w:rsid w:val="009171C1"/>
    <w:rsid w:val="0092079E"/>
    <w:rsid w:val="00921436"/>
    <w:rsid w:val="009220D7"/>
    <w:rsid w:val="0092241E"/>
    <w:rsid w:val="009249FA"/>
    <w:rsid w:val="00924A34"/>
    <w:rsid w:val="00925004"/>
    <w:rsid w:val="00925CA4"/>
    <w:rsid w:val="00925EE7"/>
    <w:rsid w:val="0092609B"/>
    <w:rsid w:val="009263B0"/>
    <w:rsid w:val="00930481"/>
    <w:rsid w:val="00931028"/>
    <w:rsid w:val="009320B7"/>
    <w:rsid w:val="0093219A"/>
    <w:rsid w:val="00932E74"/>
    <w:rsid w:val="00932F2A"/>
    <w:rsid w:val="00932F52"/>
    <w:rsid w:val="00934C44"/>
    <w:rsid w:val="009351BE"/>
    <w:rsid w:val="0093591A"/>
    <w:rsid w:val="009378C3"/>
    <w:rsid w:val="009400B0"/>
    <w:rsid w:val="009400CF"/>
    <w:rsid w:val="0094040E"/>
    <w:rsid w:val="009404E6"/>
    <w:rsid w:val="00940B12"/>
    <w:rsid w:val="009417A7"/>
    <w:rsid w:val="009417DC"/>
    <w:rsid w:val="0094200A"/>
    <w:rsid w:val="00942B23"/>
    <w:rsid w:val="00943D2D"/>
    <w:rsid w:val="00944949"/>
    <w:rsid w:val="00944C5E"/>
    <w:rsid w:val="00944CE8"/>
    <w:rsid w:val="009453D8"/>
    <w:rsid w:val="00947715"/>
    <w:rsid w:val="00947D4B"/>
    <w:rsid w:val="00950035"/>
    <w:rsid w:val="00950FDA"/>
    <w:rsid w:val="0095111D"/>
    <w:rsid w:val="009516C5"/>
    <w:rsid w:val="00951E1F"/>
    <w:rsid w:val="0095255B"/>
    <w:rsid w:val="00952B9C"/>
    <w:rsid w:val="00952D70"/>
    <w:rsid w:val="0095329A"/>
    <w:rsid w:val="00953BCF"/>
    <w:rsid w:val="009558E2"/>
    <w:rsid w:val="009569FE"/>
    <w:rsid w:val="00956FEB"/>
    <w:rsid w:val="009574B7"/>
    <w:rsid w:val="009575C0"/>
    <w:rsid w:val="0095767B"/>
    <w:rsid w:val="0096049A"/>
    <w:rsid w:val="0096073A"/>
    <w:rsid w:val="009607BF"/>
    <w:rsid w:val="00960E16"/>
    <w:rsid w:val="00960E6F"/>
    <w:rsid w:val="009613C6"/>
    <w:rsid w:val="009621B1"/>
    <w:rsid w:val="009624CF"/>
    <w:rsid w:val="00962FC6"/>
    <w:rsid w:val="00963B3A"/>
    <w:rsid w:val="00963CC3"/>
    <w:rsid w:val="00963D19"/>
    <w:rsid w:val="00963DB4"/>
    <w:rsid w:val="00963FFA"/>
    <w:rsid w:val="00964389"/>
    <w:rsid w:val="0096470E"/>
    <w:rsid w:val="0096513D"/>
    <w:rsid w:val="0096565F"/>
    <w:rsid w:val="009657D9"/>
    <w:rsid w:val="009666DF"/>
    <w:rsid w:val="00966879"/>
    <w:rsid w:val="00967423"/>
    <w:rsid w:val="00967E0F"/>
    <w:rsid w:val="00970932"/>
    <w:rsid w:val="00970F32"/>
    <w:rsid w:val="00970F5C"/>
    <w:rsid w:val="00971120"/>
    <w:rsid w:val="00971C87"/>
    <w:rsid w:val="00972479"/>
    <w:rsid w:val="009728F7"/>
    <w:rsid w:val="00973C4F"/>
    <w:rsid w:val="00974029"/>
    <w:rsid w:val="00975322"/>
    <w:rsid w:val="00975508"/>
    <w:rsid w:val="009756A0"/>
    <w:rsid w:val="0097587E"/>
    <w:rsid w:val="00975A14"/>
    <w:rsid w:val="0097619B"/>
    <w:rsid w:val="009765E0"/>
    <w:rsid w:val="00976D77"/>
    <w:rsid w:val="00976F78"/>
    <w:rsid w:val="00977380"/>
    <w:rsid w:val="00977417"/>
    <w:rsid w:val="009801AE"/>
    <w:rsid w:val="009807B9"/>
    <w:rsid w:val="00980AE8"/>
    <w:rsid w:val="00980D41"/>
    <w:rsid w:val="00981940"/>
    <w:rsid w:val="009827B7"/>
    <w:rsid w:val="0098424C"/>
    <w:rsid w:val="00984D14"/>
    <w:rsid w:val="00985159"/>
    <w:rsid w:val="00985F1B"/>
    <w:rsid w:val="009879E5"/>
    <w:rsid w:val="00987D13"/>
    <w:rsid w:val="00987FEF"/>
    <w:rsid w:val="009901E5"/>
    <w:rsid w:val="00992677"/>
    <w:rsid w:val="00992780"/>
    <w:rsid w:val="00992B04"/>
    <w:rsid w:val="009933E3"/>
    <w:rsid w:val="00994210"/>
    <w:rsid w:val="00994664"/>
    <w:rsid w:val="0099488B"/>
    <w:rsid w:val="009952C4"/>
    <w:rsid w:val="00995F9D"/>
    <w:rsid w:val="009961E5"/>
    <w:rsid w:val="00996582"/>
    <w:rsid w:val="009966B4"/>
    <w:rsid w:val="0099784C"/>
    <w:rsid w:val="00997C90"/>
    <w:rsid w:val="00997FBE"/>
    <w:rsid w:val="009A000E"/>
    <w:rsid w:val="009A01B1"/>
    <w:rsid w:val="009A0536"/>
    <w:rsid w:val="009A0F33"/>
    <w:rsid w:val="009A172A"/>
    <w:rsid w:val="009A2C7D"/>
    <w:rsid w:val="009A369A"/>
    <w:rsid w:val="009A3A5F"/>
    <w:rsid w:val="009A3CDC"/>
    <w:rsid w:val="009A419A"/>
    <w:rsid w:val="009A453B"/>
    <w:rsid w:val="009A4D88"/>
    <w:rsid w:val="009A500D"/>
    <w:rsid w:val="009A59CA"/>
    <w:rsid w:val="009A7301"/>
    <w:rsid w:val="009A7593"/>
    <w:rsid w:val="009B0F60"/>
    <w:rsid w:val="009B10A2"/>
    <w:rsid w:val="009B1878"/>
    <w:rsid w:val="009B23A1"/>
    <w:rsid w:val="009B2B3A"/>
    <w:rsid w:val="009B337E"/>
    <w:rsid w:val="009B38B7"/>
    <w:rsid w:val="009B39D3"/>
    <w:rsid w:val="009B43C3"/>
    <w:rsid w:val="009B4649"/>
    <w:rsid w:val="009B5C92"/>
    <w:rsid w:val="009B7E71"/>
    <w:rsid w:val="009C1432"/>
    <w:rsid w:val="009C1F4F"/>
    <w:rsid w:val="009C2350"/>
    <w:rsid w:val="009C2627"/>
    <w:rsid w:val="009C352A"/>
    <w:rsid w:val="009C3C49"/>
    <w:rsid w:val="009C4005"/>
    <w:rsid w:val="009C4213"/>
    <w:rsid w:val="009C4217"/>
    <w:rsid w:val="009C44AD"/>
    <w:rsid w:val="009C4F2D"/>
    <w:rsid w:val="009C53E9"/>
    <w:rsid w:val="009C58C8"/>
    <w:rsid w:val="009C5B88"/>
    <w:rsid w:val="009C5F3E"/>
    <w:rsid w:val="009C66C4"/>
    <w:rsid w:val="009C6C36"/>
    <w:rsid w:val="009C7C61"/>
    <w:rsid w:val="009D0347"/>
    <w:rsid w:val="009D0787"/>
    <w:rsid w:val="009D1A13"/>
    <w:rsid w:val="009D278E"/>
    <w:rsid w:val="009D2B44"/>
    <w:rsid w:val="009D328F"/>
    <w:rsid w:val="009D331C"/>
    <w:rsid w:val="009D34CD"/>
    <w:rsid w:val="009D3A29"/>
    <w:rsid w:val="009D3B4E"/>
    <w:rsid w:val="009D3CCA"/>
    <w:rsid w:val="009D3D47"/>
    <w:rsid w:val="009D3E10"/>
    <w:rsid w:val="009D4006"/>
    <w:rsid w:val="009D48C6"/>
    <w:rsid w:val="009D497D"/>
    <w:rsid w:val="009D4B4C"/>
    <w:rsid w:val="009D4C3C"/>
    <w:rsid w:val="009D5344"/>
    <w:rsid w:val="009D5D90"/>
    <w:rsid w:val="009D6502"/>
    <w:rsid w:val="009D6B48"/>
    <w:rsid w:val="009D6C21"/>
    <w:rsid w:val="009D76AA"/>
    <w:rsid w:val="009D7AA4"/>
    <w:rsid w:val="009D7D10"/>
    <w:rsid w:val="009E013E"/>
    <w:rsid w:val="009E025A"/>
    <w:rsid w:val="009E17D5"/>
    <w:rsid w:val="009E1D5D"/>
    <w:rsid w:val="009E1D87"/>
    <w:rsid w:val="009E21D9"/>
    <w:rsid w:val="009E2C0B"/>
    <w:rsid w:val="009E2E0B"/>
    <w:rsid w:val="009E311C"/>
    <w:rsid w:val="009E316A"/>
    <w:rsid w:val="009E3239"/>
    <w:rsid w:val="009E37E2"/>
    <w:rsid w:val="009E49C7"/>
    <w:rsid w:val="009E56E1"/>
    <w:rsid w:val="009E572F"/>
    <w:rsid w:val="009E6945"/>
    <w:rsid w:val="009E7B5E"/>
    <w:rsid w:val="009E7F16"/>
    <w:rsid w:val="009F0BD5"/>
    <w:rsid w:val="009F1227"/>
    <w:rsid w:val="009F1A29"/>
    <w:rsid w:val="009F1F84"/>
    <w:rsid w:val="009F37B0"/>
    <w:rsid w:val="009F389A"/>
    <w:rsid w:val="009F42E0"/>
    <w:rsid w:val="009F44C2"/>
    <w:rsid w:val="009F4DF7"/>
    <w:rsid w:val="009F508B"/>
    <w:rsid w:val="009F5DBF"/>
    <w:rsid w:val="009F6054"/>
    <w:rsid w:val="009F62F5"/>
    <w:rsid w:val="009F6388"/>
    <w:rsid w:val="009F7141"/>
    <w:rsid w:val="009F7955"/>
    <w:rsid w:val="00A00AE4"/>
    <w:rsid w:val="00A0222A"/>
    <w:rsid w:val="00A027C5"/>
    <w:rsid w:val="00A02E1B"/>
    <w:rsid w:val="00A030D2"/>
    <w:rsid w:val="00A033DE"/>
    <w:rsid w:val="00A03423"/>
    <w:rsid w:val="00A03474"/>
    <w:rsid w:val="00A0390B"/>
    <w:rsid w:val="00A03B46"/>
    <w:rsid w:val="00A047D8"/>
    <w:rsid w:val="00A049D2"/>
    <w:rsid w:val="00A051AA"/>
    <w:rsid w:val="00A053AB"/>
    <w:rsid w:val="00A05517"/>
    <w:rsid w:val="00A06D84"/>
    <w:rsid w:val="00A06EF4"/>
    <w:rsid w:val="00A071BE"/>
    <w:rsid w:val="00A102C1"/>
    <w:rsid w:val="00A103D6"/>
    <w:rsid w:val="00A1058B"/>
    <w:rsid w:val="00A11BEF"/>
    <w:rsid w:val="00A139F5"/>
    <w:rsid w:val="00A13C83"/>
    <w:rsid w:val="00A1435F"/>
    <w:rsid w:val="00A14A42"/>
    <w:rsid w:val="00A14D4A"/>
    <w:rsid w:val="00A15112"/>
    <w:rsid w:val="00A158EF"/>
    <w:rsid w:val="00A15D26"/>
    <w:rsid w:val="00A15F63"/>
    <w:rsid w:val="00A164B5"/>
    <w:rsid w:val="00A166CB"/>
    <w:rsid w:val="00A16AD3"/>
    <w:rsid w:val="00A1710A"/>
    <w:rsid w:val="00A2021E"/>
    <w:rsid w:val="00A21338"/>
    <w:rsid w:val="00A21521"/>
    <w:rsid w:val="00A21BD9"/>
    <w:rsid w:val="00A2383E"/>
    <w:rsid w:val="00A23E89"/>
    <w:rsid w:val="00A24A11"/>
    <w:rsid w:val="00A24BD6"/>
    <w:rsid w:val="00A251E2"/>
    <w:rsid w:val="00A25684"/>
    <w:rsid w:val="00A25E71"/>
    <w:rsid w:val="00A26C2E"/>
    <w:rsid w:val="00A26C8A"/>
    <w:rsid w:val="00A2741C"/>
    <w:rsid w:val="00A2762D"/>
    <w:rsid w:val="00A30058"/>
    <w:rsid w:val="00A30151"/>
    <w:rsid w:val="00A30DF7"/>
    <w:rsid w:val="00A31E12"/>
    <w:rsid w:val="00A32248"/>
    <w:rsid w:val="00A32518"/>
    <w:rsid w:val="00A33335"/>
    <w:rsid w:val="00A33528"/>
    <w:rsid w:val="00A34C9E"/>
    <w:rsid w:val="00A34E45"/>
    <w:rsid w:val="00A35003"/>
    <w:rsid w:val="00A356A9"/>
    <w:rsid w:val="00A35795"/>
    <w:rsid w:val="00A35DE6"/>
    <w:rsid w:val="00A36156"/>
    <w:rsid w:val="00A36C52"/>
    <w:rsid w:val="00A36CB8"/>
    <w:rsid w:val="00A36CC5"/>
    <w:rsid w:val="00A36F4F"/>
    <w:rsid w:val="00A36FA1"/>
    <w:rsid w:val="00A37591"/>
    <w:rsid w:val="00A37E3C"/>
    <w:rsid w:val="00A40AAB"/>
    <w:rsid w:val="00A40EB6"/>
    <w:rsid w:val="00A4144B"/>
    <w:rsid w:val="00A4173E"/>
    <w:rsid w:val="00A41D7D"/>
    <w:rsid w:val="00A41EBD"/>
    <w:rsid w:val="00A41F6B"/>
    <w:rsid w:val="00A4213B"/>
    <w:rsid w:val="00A42489"/>
    <w:rsid w:val="00A4283B"/>
    <w:rsid w:val="00A428E3"/>
    <w:rsid w:val="00A42B5E"/>
    <w:rsid w:val="00A42F32"/>
    <w:rsid w:val="00A43882"/>
    <w:rsid w:val="00A4397D"/>
    <w:rsid w:val="00A445A3"/>
    <w:rsid w:val="00A4469D"/>
    <w:rsid w:val="00A44D13"/>
    <w:rsid w:val="00A45807"/>
    <w:rsid w:val="00A460C4"/>
    <w:rsid w:val="00A460C6"/>
    <w:rsid w:val="00A4669D"/>
    <w:rsid w:val="00A474CD"/>
    <w:rsid w:val="00A47756"/>
    <w:rsid w:val="00A47A56"/>
    <w:rsid w:val="00A47C88"/>
    <w:rsid w:val="00A503BB"/>
    <w:rsid w:val="00A506B2"/>
    <w:rsid w:val="00A50D74"/>
    <w:rsid w:val="00A51ABB"/>
    <w:rsid w:val="00A51DF8"/>
    <w:rsid w:val="00A51FC3"/>
    <w:rsid w:val="00A52A56"/>
    <w:rsid w:val="00A53EA0"/>
    <w:rsid w:val="00A53FBB"/>
    <w:rsid w:val="00A5472E"/>
    <w:rsid w:val="00A54F47"/>
    <w:rsid w:val="00A55579"/>
    <w:rsid w:val="00A55866"/>
    <w:rsid w:val="00A558A6"/>
    <w:rsid w:val="00A56339"/>
    <w:rsid w:val="00A5678E"/>
    <w:rsid w:val="00A56A99"/>
    <w:rsid w:val="00A56C7D"/>
    <w:rsid w:val="00A60161"/>
    <w:rsid w:val="00A60284"/>
    <w:rsid w:val="00A604C5"/>
    <w:rsid w:val="00A60586"/>
    <w:rsid w:val="00A60D01"/>
    <w:rsid w:val="00A611BF"/>
    <w:rsid w:val="00A617F1"/>
    <w:rsid w:val="00A638DD"/>
    <w:rsid w:val="00A63F58"/>
    <w:rsid w:val="00A64039"/>
    <w:rsid w:val="00A64103"/>
    <w:rsid w:val="00A6429C"/>
    <w:rsid w:val="00A64769"/>
    <w:rsid w:val="00A64882"/>
    <w:rsid w:val="00A66DCF"/>
    <w:rsid w:val="00A676EE"/>
    <w:rsid w:val="00A67CFF"/>
    <w:rsid w:val="00A73419"/>
    <w:rsid w:val="00A7355B"/>
    <w:rsid w:val="00A73A9C"/>
    <w:rsid w:val="00A74ADE"/>
    <w:rsid w:val="00A74B8C"/>
    <w:rsid w:val="00A75DD3"/>
    <w:rsid w:val="00A763EE"/>
    <w:rsid w:val="00A76782"/>
    <w:rsid w:val="00A76A20"/>
    <w:rsid w:val="00A777DD"/>
    <w:rsid w:val="00A80588"/>
    <w:rsid w:val="00A805A3"/>
    <w:rsid w:val="00A80A3E"/>
    <w:rsid w:val="00A80BBC"/>
    <w:rsid w:val="00A81101"/>
    <w:rsid w:val="00A816B0"/>
    <w:rsid w:val="00A81EA9"/>
    <w:rsid w:val="00A820A6"/>
    <w:rsid w:val="00A8240D"/>
    <w:rsid w:val="00A82647"/>
    <w:rsid w:val="00A8275D"/>
    <w:rsid w:val="00A827BB"/>
    <w:rsid w:val="00A82A77"/>
    <w:rsid w:val="00A8483A"/>
    <w:rsid w:val="00A849ED"/>
    <w:rsid w:val="00A84A93"/>
    <w:rsid w:val="00A84F31"/>
    <w:rsid w:val="00A86633"/>
    <w:rsid w:val="00A86FF0"/>
    <w:rsid w:val="00A87862"/>
    <w:rsid w:val="00A87D48"/>
    <w:rsid w:val="00A901FA"/>
    <w:rsid w:val="00A910BB"/>
    <w:rsid w:val="00A914D1"/>
    <w:rsid w:val="00A9160A"/>
    <w:rsid w:val="00A91FFC"/>
    <w:rsid w:val="00A921D6"/>
    <w:rsid w:val="00A927F4"/>
    <w:rsid w:val="00A92FFE"/>
    <w:rsid w:val="00A9352C"/>
    <w:rsid w:val="00A93847"/>
    <w:rsid w:val="00A9414F"/>
    <w:rsid w:val="00A94262"/>
    <w:rsid w:val="00A942B0"/>
    <w:rsid w:val="00A94C78"/>
    <w:rsid w:val="00A94D04"/>
    <w:rsid w:val="00A9581E"/>
    <w:rsid w:val="00A971C5"/>
    <w:rsid w:val="00A974AE"/>
    <w:rsid w:val="00A9762C"/>
    <w:rsid w:val="00A97A73"/>
    <w:rsid w:val="00A97D57"/>
    <w:rsid w:val="00AA06CA"/>
    <w:rsid w:val="00AA074F"/>
    <w:rsid w:val="00AA157E"/>
    <w:rsid w:val="00AA17E4"/>
    <w:rsid w:val="00AA20E6"/>
    <w:rsid w:val="00AA2ADD"/>
    <w:rsid w:val="00AA2E39"/>
    <w:rsid w:val="00AA38BD"/>
    <w:rsid w:val="00AA3A27"/>
    <w:rsid w:val="00AA3C2F"/>
    <w:rsid w:val="00AA4C6F"/>
    <w:rsid w:val="00AA5654"/>
    <w:rsid w:val="00AA6265"/>
    <w:rsid w:val="00AA633E"/>
    <w:rsid w:val="00AA63E6"/>
    <w:rsid w:val="00AA6759"/>
    <w:rsid w:val="00AA6EF0"/>
    <w:rsid w:val="00AA7B35"/>
    <w:rsid w:val="00AA7C61"/>
    <w:rsid w:val="00AA7D44"/>
    <w:rsid w:val="00AA7F28"/>
    <w:rsid w:val="00AB02A9"/>
    <w:rsid w:val="00AB09CE"/>
    <w:rsid w:val="00AB0A81"/>
    <w:rsid w:val="00AB1799"/>
    <w:rsid w:val="00AB1AF5"/>
    <w:rsid w:val="00AB2BF2"/>
    <w:rsid w:val="00AB2EB8"/>
    <w:rsid w:val="00AB2EE3"/>
    <w:rsid w:val="00AB3547"/>
    <w:rsid w:val="00AB38F1"/>
    <w:rsid w:val="00AB3C66"/>
    <w:rsid w:val="00AB3FB8"/>
    <w:rsid w:val="00AB43E8"/>
    <w:rsid w:val="00AB4D3F"/>
    <w:rsid w:val="00AB56E2"/>
    <w:rsid w:val="00AB5E2C"/>
    <w:rsid w:val="00AB6E56"/>
    <w:rsid w:val="00AC06F2"/>
    <w:rsid w:val="00AC07E9"/>
    <w:rsid w:val="00AC0E34"/>
    <w:rsid w:val="00AC0F50"/>
    <w:rsid w:val="00AC16B6"/>
    <w:rsid w:val="00AC1B3D"/>
    <w:rsid w:val="00AC24A8"/>
    <w:rsid w:val="00AC24DB"/>
    <w:rsid w:val="00AC2633"/>
    <w:rsid w:val="00AC3188"/>
    <w:rsid w:val="00AC3DCA"/>
    <w:rsid w:val="00AC45A8"/>
    <w:rsid w:val="00AC4BBB"/>
    <w:rsid w:val="00AC52F2"/>
    <w:rsid w:val="00AC53A7"/>
    <w:rsid w:val="00AC55F6"/>
    <w:rsid w:val="00AC5A86"/>
    <w:rsid w:val="00AC5D32"/>
    <w:rsid w:val="00AC6B58"/>
    <w:rsid w:val="00AC72E7"/>
    <w:rsid w:val="00AC7376"/>
    <w:rsid w:val="00AC760E"/>
    <w:rsid w:val="00AC797D"/>
    <w:rsid w:val="00AC7AC4"/>
    <w:rsid w:val="00AD0002"/>
    <w:rsid w:val="00AD0025"/>
    <w:rsid w:val="00AD01BB"/>
    <w:rsid w:val="00AD0CE7"/>
    <w:rsid w:val="00AD1128"/>
    <w:rsid w:val="00AD2251"/>
    <w:rsid w:val="00AD2370"/>
    <w:rsid w:val="00AD256D"/>
    <w:rsid w:val="00AD385F"/>
    <w:rsid w:val="00AD3E78"/>
    <w:rsid w:val="00AD407B"/>
    <w:rsid w:val="00AD548C"/>
    <w:rsid w:val="00AD6410"/>
    <w:rsid w:val="00AD66D0"/>
    <w:rsid w:val="00AD6D15"/>
    <w:rsid w:val="00AD6DB1"/>
    <w:rsid w:val="00AD700C"/>
    <w:rsid w:val="00AD7154"/>
    <w:rsid w:val="00AD74EF"/>
    <w:rsid w:val="00AD797E"/>
    <w:rsid w:val="00AE031D"/>
    <w:rsid w:val="00AE035A"/>
    <w:rsid w:val="00AE24EF"/>
    <w:rsid w:val="00AE293B"/>
    <w:rsid w:val="00AE29DE"/>
    <w:rsid w:val="00AE2DE5"/>
    <w:rsid w:val="00AE3074"/>
    <w:rsid w:val="00AE3579"/>
    <w:rsid w:val="00AE36A7"/>
    <w:rsid w:val="00AE40D7"/>
    <w:rsid w:val="00AE47A5"/>
    <w:rsid w:val="00AE4C01"/>
    <w:rsid w:val="00AE563C"/>
    <w:rsid w:val="00AE565E"/>
    <w:rsid w:val="00AE5DB2"/>
    <w:rsid w:val="00AE6CEC"/>
    <w:rsid w:val="00AE6D9E"/>
    <w:rsid w:val="00AE701F"/>
    <w:rsid w:val="00AE7C8B"/>
    <w:rsid w:val="00AF018B"/>
    <w:rsid w:val="00AF01B5"/>
    <w:rsid w:val="00AF0467"/>
    <w:rsid w:val="00AF09BD"/>
    <w:rsid w:val="00AF0EFC"/>
    <w:rsid w:val="00AF1080"/>
    <w:rsid w:val="00AF1109"/>
    <w:rsid w:val="00AF1ED7"/>
    <w:rsid w:val="00AF272E"/>
    <w:rsid w:val="00AF2AD5"/>
    <w:rsid w:val="00AF2D3C"/>
    <w:rsid w:val="00AF3933"/>
    <w:rsid w:val="00AF39BB"/>
    <w:rsid w:val="00AF42A2"/>
    <w:rsid w:val="00AF4CAF"/>
    <w:rsid w:val="00AF6549"/>
    <w:rsid w:val="00AF6FE4"/>
    <w:rsid w:val="00AF7550"/>
    <w:rsid w:val="00B01194"/>
    <w:rsid w:val="00B01286"/>
    <w:rsid w:val="00B01338"/>
    <w:rsid w:val="00B01C5D"/>
    <w:rsid w:val="00B025CD"/>
    <w:rsid w:val="00B0269A"/>
    <w:rsid w:val="00B02AA6"/>
    <w:rsid w:val="00B02C25"/>
    <w:rsid w:val="00B03921"/>
    <w:rsid w:val="00B042E7"/>
    <w:rsid w:val="00B04849"/>
    <w:rsid w:val="00B04AAB"/>
    <w:rsid w:val="00B04EAB"/>
    <w:rsid w:val="00B053EE"/>
    <w:rsid w:val="00B05567"/>
    <w:rsid w:val="00B05B10"/>
    <w:rsid w:val="00B05C63"/>
    <w:rsid w:val="00B0609D"/>
    <w:rsid w:val="00B06AFD"/>
    <w:rsid w:val="00B06C4B"/>
    <w:rsid w:val="00B06F9D"/>
    <w:rsid w:val="00B07636"/>
    <w:rsid w:val="00B0769A"/>
    <w:rsid w:val="00B07ACC"/>
    <w:rsid w:val="00B07D73"/>
    <w:rsid w:val="00B102A5"/>
    <w:rsid w:val="00B1096D"/>
    <w:rsid w:val="00B11203"/>
    <w:rsid w:val="00B11FE0"/>
    <w:rsid w:val="00B126A2"/>
    <w:rsid w:val="00B12ED0"/>
    <w:rsid w:val="00B1329E"/>
    <w:rsid w:val="00B14246"/>
    <w:rsid w:val="00B143C5"/>
    <w:rsid w:val="00B15029"/>
    <w:rsid w:val="00B159DA"/>
    <w:rsid w:val="00B168B6"/>
    <w:rsid w:val="00B16F64"/>
    <w:rsid w:val="00B174D1"/>
    <w:rsid w:val="00B224BA"/>
    <w:rsid w:val="00B224EC"/>
    <w:rsid w:val="00B2267F"/>
    <w:rsid w:val="00B22681"/>
    <w:rsid w:val="00B22D35"/>
    <w:rsid w:val="00B230D4"/>
    <w:rsid w:val="00B2339F"/>
    <w:rsid w:val="00B23542"/>
    <w:rsid w:val="00B23603"/>
    <w:rsid w:val="00B249D2"/>
    <w:rsid w:val="00B24BC6"/>
    <w:rsid w:val="00B24BD3"/>
    <w:rsid w:val="00B25EC1"/>
    <w:rsid w:val="00B26944"/>
    <w:rsid w:val="00B26BB3"/>
    <w:rsid w:val="00B271FF"/>
    <w:rsid w:val="00B27424"/>
    <w:rsid w:val="00B3050C"/>
    <w:rsid w:val="00B31391"/>
    <w:rsid w:val="00B317D1"/>
    <w:rsid w:val="00B3210E"/>
    <w:rsid w:val="00B3257D"/>
    <w:rsid w:val="00B329B9"/>
    <w:rsid w:val="00B32B20"/>
    <w:rsid w:val="00B330D4"/>
    <w:rsid w:val="00B33477"/>
    <w:rsid w:val="00B33F98"/>
    <w:rsid w:val="00B3432B"/>
    <w:rsid w:val="00B34689"/>
    <w:rsid w:val="00B34D85"/>
    <w:rsid w:val="00B35A8D"/>
    <w:rsid w:val="00B35FA8"/>
    <w:rsid w:val="00B36248"/>
    <w:rsid w:val="00B3632E"/>
    <w:rsid w:val="00B36D65"/>
    <w:rsid w:val="00B375C8"/>
    <w:rsid w:val="00B37853"/>
    <w:rsid w:val="00B378B6"/>
    <w:rsid w:val="00B37D87"/>
    <w:rsid w:val="00B4070A"/>
    <w:rsid w:val="00B4070E"/>
    <w:rsid w:val="00B4151E"/>
    <w:rsid w:val="00B41A93"/>
    <w:rsid w:val="00B420C1"/>
    <w:rsid w:val="00B4294F"/>
    <w:rsid w:val="00B43E85"/>
    <w:rsid w:val="00B43F13"/>
    <w:rsid w:val="00B44127"/>
    <w:rsid w:val="00B44C59"/>
    <w:rsid w:val="00B450B5"/>
    <w:rsid w:val="00B45496"/>
    <w:rsid w:val="00B460AF"/>
    <w:rsid w:val="00B463B7"/>
    <w:rsid w:val="00B463CE"/>
    <w:rsid w:val="00B46814"/>
    <w:rsid w:val="00B47362"/>
    <w:rsid w:val="00B5004D"/>
    <w:rsid w:val="00B50379"/>
    <w:rsid w:val="00B5038D"/>
    <w:rsid w:val="00B5064D"/>
    <w:rsid w:val="00B507F2"/>
    <w:rsid w:val="00B510D5"/>
    <w:rsid w:val="00B5247B"/>
    <w:rsid w:val="00B5298F"/>
    <w:rsid w:val="00B532AF"/>
    <w:rsid w:val="00B532B5"/>
    <w:rsid w:val="00B53D1C"/>
    <w:rsid w:val="00B550D0"/>
    <w:rsid w:val="00B554C3"/>
    <w:rsid w:val="00B55982"/>
    <w:rsid w:val="00B55999"/>
    <w:rsid w:val="00B559F3"/>
    <w:rsid w:val="00B55D5D"/>
    <w:rsid w:val="00B5775F"/>
    <w:rsid w:val="00B57B80"/>
    <w:rsid w:val="00B6086B"/>
    <w:rsid w:val="00B609B0"/>
    <w:rsid w:val="00B60FEE"/>
    <w:rsid w:val="00B6112C"/>
    <w:rsid w:val="00B6204C"/>
    <w:rsid w:val="00B62F88"/>
    <w:rsid w:val="00B63631"/>
    <w:rsid w:val="00B64CD3"/>
    <w:rsid w:val="00B64DEA"/>
    <w:rsid w:val="00B64F0E"/>
    <w:rsid w:val="00B65C36"/>
    <w:rsid w:val="00B66145"/>
    <w:rsid w:val="00B66E89"/>
    <w:rsid w:val="00B6721C"/>
    <w:rsid w:val="00B6790B"/>
    <w:rsid w:val="00B67AC2"/>
    <w:rsid w:val="00B71618"/>
    <w:rsid w:val="00B73B67"/>
    <w:rsid w:val="00B7418D"/>
    <w:rsid w:val="00B74289"/>
    <w:rsid w:val="00B74364"/>
    <w:rsid w:val="00B7447A"/>
    <w:rsid w:val="00B74879"/>
    <w:rsid w:val="00B74BD5"/>
    <w:rsid w:val="00B754B4"/>
    <w:rsid w:val="00B755B5"/>
    <w:rsid w:val="00B75B89"/>
    <w:rsid w:val="00B768FF"/>
    <w:rsid w:val="00B76D24"/>
    <w:rsid w:val="00B76DF0"/>
    <w:rsid w:val="00B77013"/>
    <w:rsid w:val="00B77367"/>
    <w:rsid w:val="00B773A4"/>
    <w:rsid w:val="00B77E28"/>
    <w:rsid w:val="00B77E68"/>
    <w:rsid w:val="00B807AE"/>
    <w:rsid w:val="00B808B2"/>
    <w:rsid w:val="00B80DCF"/>
    <w:rsid w:val="00B812DB"/>
    <w:rsid w:val="00B8144A"/>
    <w:rsid w:val="00B8165A"/>
    <w:rsid w:val="00B825D2"/>
    <w:rsid w:val="00B82D99"/>
    <w:rsid w:val="00B8325E"/>
    <w:rsid w:val="00B83A0C"/>
    <w:rsid w:val="00B83D47"/>
    <w:rsid w:val="00B84494"/>
    <w:rsid w:val="00B844F1"/>
    <w:rsid w:val="00B84856"/>
    <w:rsid w:val="00B85600"/>
    <w:rsid w:val="00B859AE"/>
    <w:rsid w:val="00B85DC7"/>
    <w:rsid w:val="00B86B50"/>
    <w:rsid w:val="00B86C77"/>
    <w:rsid w:val="00B86CA6"/>
    <w:rsid w:val="00B910AB"/>
    <w:rsid w:val="00B91A4A"/>
    <w:rsid w:val="00B91D9E"/>
    <w:rsid w:val="00B924E6"/>
    <w:rsid w:val="00B92A1F"/>
    <w:rsid w:val="00B92AB7"/>
    <w:rsid w:val="00B933AE"/>
    <w:rsid w:val="00B93517"/>
    <w:rsid w:val="00B93782"/>
    <w:rsid w:val="00B93AD6"/>
    <w:rsid w:val="00B93FA7"/>
    <w:rsid w:val="00B94051"/>
    <w:rsid w:val="00B94A30"/>
    <w:rsid w:val="00B94F40"/>
    <w:rsid w:val="00B9539A"/>
    <w:rsid w:val="00B96198"/>
    <w:rsid w:val="00B962D5"/>
    <w:rsid w:val="00B96C88"/>
    <w:rsid w:val="00B97412"/>
    <w:rsid w:val="00B975D8"/>
    <w:rsid w:val="00B9768F"/>
    <w:rsid w:val="00BA158B"/>
    <w:rsid w:val="00BA1923"/>
    <w:rsid w:val="00BA1A68"/>
    <w:rsid w:val="00BA1ACE"/>
    <w:rsid w:val="00BA2987"/>
    <w:rsid w:val="00BA2EC7"/>
    <w:rsid w:val="00BA2EFA"/>
    <w:rsid w:val="00BA2F60"/>
    <w:rsid w:val="00BA35BE"/>
    <w:rsid w:val="00BA3864"/>
    <w:rsid w:val="00BA3D56"/>
    <w:rsid w:val="00BA4B87"/>
    <w:rsid w:val="00BA6BF3"/>
    <w:rsid w:val="00BA72D2"/>
    <w:rsid w:val="00BA7E4C"/>
    <w:rsid w:val="00BB1354"/>
    <w:rsid w:val="00BB1FA1"/>
    <w:rsid w:val="00BB246A"/>
    <w:rsid w:val="00BB293E"/>
    <w:rsid w:val="00BB2FF7"/>
    <w:rsid w:val="00BB3B45"/>
    <w:rsid w:val="00BB4334"/>
    <w:rsid w:val="00BB463D"/>
    <w:rsid w:val="00BB476F"/>
    <w:rsid w:val="00BB4FEF"/>
    <w:rsid w:val="00BB50EB"/>
    <w:rsid w:val="00BB6342"/>
    <w:rsid w:val="00BB64E8"/>
    <w:rsid w:val="00BB6582"/>
    <w:rsid w:val="00BB6C37"/>
    <w:rsid w:val="00BB7340"/>
    <w:rsid w:val="00BB753C"/>
    <w:rsid w:val="00BC00B6"/>
    <w:rsid w:val="00BC1614"/>
    <w:rsid w:val="00BC25B5"/>
    <w:rsid w:val="00BC34F1"/>
    <w:rsid w:val="00BC4ECB"/>
    <w:rsid w:val="00BC4F96"/>
    <w:rsid w:val="00BC5154"/>
    <w:rsid w:val="00BC5280"/>
    <w:rsid w:val="00BC6556"/>
    <w:rsid w:val="00BC6B64"/>
    <w:rsid w:val="00BC6F33"/>
    <w:rsid w:val="00BC78DB"/>
    <w:rsid w:val="00BC796D"/>
    <w:rsid w:val="00BC7DD4"/>
    <w:rsid w:val="00BD0D56"/>
    <w:rsid w:val="00BD1185"/>
    <w:rsid w:val="00BD1290"/>
    <w:rsid w:val="00BD201D"/>
    <w:rsid w:val="00BD2781"/>
    <w:rsid w:val="00BD3072"/>
    <w:rsid w:val="00BD341C"/>
    <w:rsid w:val="00BD346F"/>
    <w:rsid w:val="00BD3620"/>
    <w:rsid w:val="00BD38D3"/>
    <w:rsid w:val="00BD50C9"/>
    <w:rsid w:val="00BD5204"/>
    <w:rsid w:val="00BD5295"/>
    <w:rsid w:val="00BD5312"/>
    <w:rsid w:val="00BD5831"/>
    <w:rsid w:val="00BD6152"/>
    <w:rsid w:val="00BD6483"/>
    <w:rsid w:val="00BD67EE"/>
    <w:rsid w:val="00BD7A86"/>
    <w:rsid w:val="00BE05FF"/>
    <w:rsid w:val="00BE0981"/>
    <w:rsid w:val="00BE0B0C"/>
    <w:rsid w:val="00BE171C"/>
    <w:rsid w:val="00BE23F4"/>
    <w:rsid w:val="00BE246B"/>
    <w:rsid w:val="00BE2754"/>
    <w:rsid w:val="00BE2860"/>
    <w:rsid w:val="00BE2C4D"/>
    <w:rsid w:val="00BE2FF8"/>
    <w:rsid w:val="00BE4531"/>
    <w:rsid w:val="00BE48EA"/>
    <w:rsid w:val="00BE4C02"/>
    <w:rsid w:val="00BE5424"/>
    <w:rsid w:val="00BE55B8"/>
    <w:rsid w:val="00BE5E63"/>
    <w:rsid w:val="00BE6144"/>
    <w:rsid w:val="00BE660D"/>
    <w:rsid w:val="00BE695D"/>
    <w:rsid w:val="00BE6D29"/>
    <w:rsid w:val="00BE7817"/>
    <w:rsid w:val="00BE7A33"/>
    <w:rsid w:val="00BF004E"/>
    <w:rsid w:val="00BF1204"/>
    <w:rsid w:val="00BF1543"/>
    <w:rsid w:val="00BF2621"/>
    <w:rsid w:val="00BF269E"/>
    <w:rsid w:val="00BF2825"/>
    <w:rsid w:val="00BF3026"/>
    <w:rsid w:val="00BF352B"/>
    <w:rsid w:val="00BF42D8"/>
    <w:rsid w:val="00BF42DB"/>
    <w:rsid w:val="00BF43F2"/>
    <w:rsid w:val="00BF51B5"/>
    <w:rsid w:val="00BF5561"/>
    <w:rsid w:val="00BF5A1F"/>
    <w:rsid w:val="00BF5CC3"/>
    <w:rsid w:val="00BF5E7C"/>
    <w:rsid w:val="00BF730C"/>
    <w:rsid w:val="00BF733D"/>
    <w:rsid w:val="00BF7A85"/>
    <w:rsid w:val="00BF7EC6"/>
    <w:rsid w:val="00C0014A"/>
    <w:rsid w:val="00C00AAD"/>
    <w:rsid w:val="00C00E60"/>
    <w:rsid w:val="00C017C9"/>
    <w:rsid w:val="00C01ED9"/>
    <w:rsid w:val="00C025B6"/>
    <w:rsid w:val="00C02D7D"/>
    <w:rsid w:val="00C02FC9"/>
    <w:rsid w:val="00C03333"/>
    <w:rsid w:val="00C03D52"/>
    <w:rsid w:val="00C04CDC"/>
    <w:rsid w:val="00C04F7D"/>
    <w:rsid w:val="00C0500A"/>
    <w:rsid w:val="00C05B28"/>
    <w:rsid w:val="00C064AE"/>
    <w:rsid w:val="00C06E04"/>
    <w:rsid w:val="00C06E79"/>
    <w:rsid w:val="00C06FCC"/>
    <w:rsid w:val="00C070C5"/>
    <w:rsid w:val="00C07AF5"/>
    <w:rsid w:val="00C07B9C"/>
    <w:rsid w:val="00C07CD3"/>
    <w:rsid w:val="00C10793"/>
    <w:rsid w:val="00C10B11"/>
    <w:rsid w:val="00C11241"/>
    <w:rsid w:val="00C11814"/>
    <w:rsid w:val="00C118D3"/>
    <w:rsid w:val="00C13BCF"/>
    <w:rsid w:val="00C13BD2"/>
    <w:rsid w:val="00C14146"/>
    <w:rsid w:val="00C1487D"/>
    <w:rsid w:val="00C14BD1"/>
    <w:rsid w:val="00C15B71"/>
    <w:rsid w:val="00C15E91"/>
    <w:rsid w:val="00C16278"/>
    <w:rsid w:val="00C165C1"/>
    <w:rsid w:val="00C16630"/>
    <w:rsid w:val="00C16CF5"/>
    <w:rsid w:val="00C17B01"/>
    <w:rsid w:val="00C17D16"/>
    <w:rsid w:val="00C17D22"/>
    <w:rsid w:val="00C17F46"/>
    <w:rsid w:val="00C200D6"/>
    <w:rsid w:val="00C206BA"/>
    <w:rsid w:val="00C21134"/>
    <w:rsid w:val="00C214A7"/>
    <w:rsid w:val="00C216F7"/>
    <w:rsid w:val="00C2170A"/>
    <w:rsid w:val="00C22575"/>
    <w:rsid w:val="00C22E96"/>
    <w:rsid w:val="00C2312B"/>
    <w:rsid w:val="00C233E6"/>
    <w:rsid w:val="00C24083"/>
    <w:rsid w:val="00C244E4"/>
    <w:rsid w:val="00C2635E"/>
    <w:rsid w:val="00C266AB"/>
    <w:rsid w:val="00C266B9"/>
    <w:rsid w:val="00C26B50"/>
    <w:rsid w:val="00C26DAD"/>
    <w:rsid w:val="00C27026"/>
    <w:rsid w:val="00C271F2"/>
    <w:rsid w:val="00C272EF"/>
    <w:rsid w:val="00C2770E"/>
    <w:rsid w:val="00C27792"/>
    <w:rsid w:val="00C27E1A"/>
    <w:rsid w:val="00C30509"/>
    <w:rsid w:val="00C31123"/>
    <w:rsid w:val="00C322D5"/>
    <w:rsid w:val="00C32644"/>
    <w:rsid w:val="00C328F0"/>
    <w:rsid w:val="00C33293"/>
    <w:rsid w:val="00C332B4"/>
    <w:rsid w:val="00C33570"/>
    <w:rsid w:val="00C336C0"/>
    <w:rsid w:val="00C3377F"/>
    <w:rsid w:val="00C3427D"/>
    <w:rsid w:val="00C3462E"/>
    <w:rsid w:val="00C34E6A"/>
    <w:rsid w:val="00C351B7"/>
    <w:rsid w:val="00C35D54"/>
    <w:rsid w:val="00C365B6"/>
    <w:rsid w:val="00C36A66"/>
    <w:rsid w:val="00C36ED1"/>
    <w:rsid w:val="00C371D7"/>
    <w:rsid w:val="00C37B3A"/>
    <w:rsid w:val="00C41D6F"/>
    <w:rsid w:val="00C42172"/>
    <w:rsid w:val="00C42959"/>
    <w:rsid w:val="00C432E9"/>
    <w:rsid w:val="00C43C9A"/>
    <w:rsid w:val="00C43CB1"/>
    <w:rsid w:val="00C44F33"/>
    <w:rsid w:val="00C450FC"/>
    <w:rsid w:val="00C45DCD"/>
    <w:rsid w:val="00C466A2"/>
    <w:rsid w:val="00C5020C"/>
    <w:rsid w:val="00C504A3"/>
    <w:rsid w:val="00C50A37"/>
    <w:rsid w:val="00C516BD"/>
    <w:rsid w:val="00C51F03"/>
    <w:rsid w:val="00C52177"/>
    <w:rsid w:val="00C534BF"/>
    <w:rsid w:val="00C53926"/>
    <w:rsid w:val="00C53B4C"/>
    <w:rsid w:val="00C543A6"/>
    <w:rsid w:val="00C55295"/>
    <w:rsid w:val="00C55761"/>
    <w:rsid w:val="00C55A00"/>
    <w:rsid w:val="00C55B08"/>
    <w:rsid w:val="00C57330"/>
    <w:rsid w:val="00C576CE"/>
    <w:rsid w:val="00C57B91"/>
    <w:rsid w:val="00C60B8C"/>
    <w:rsid w:val="00C61A04"/>
    <w:rsid w:val="00C630CA"/>
    <w:rsid w:val="00C632CC"/>
    <w:rsid w:val="00C64B52"/>
    <w:rsid w:val="00C650B1"/>
    <w:rsid w:val="00C65197"/>
    <w:rsid w:val="00C65E79"/>
    <w:rsid w:val="00C6707C"/>
    <w:rsid w:val="00C6711F"/>
    <w:rsid w:val="00C67593"/>
    <w:rsid w:val="00C67862"/>
    <w:rsid w:val="00C708AF"/>
    <w:rsid w:val="00C7155C"/>
    <w:rsid w:val="00C71C99"/>
    <w:rsid w:val="00C71FC2"/>
    <w:rsid w:val="00C720E0"/>
    <w:rsid w:val="00C7224E"/>
    <w:rsid w:val="00C72841"/>
    <w:rsid w:val="00C72E65"/>
    <w:rsid w:val="00C7410D"/>
    <w:rsid w:val="00C74AF5"/>
    <w:rsid w:val="00C74DAB"/>
    <w:rsid w:val="00C74E28"/>
    <w:rsid w:val="00C75540"/>
    <w:rsid w:val="00C75F77"/>
    <w:rsid w:val="00C7618D"/>
    <w:rsid w:val="00C767CA"/>
    <w:rsid w:val="00C778E6"/>
    <w:rsid w:val="00C77E70"/>
    <w:rsid w:val="00C80338"/>
    <w:rsid w:val="00C8064C"/>
    <w:rsid w:val="00C808AF"/>
    <w:rsid w:val="00C80BD3"/>
    <w:rsid w:val="00C80E62"/>
    <w:rsid w:val="00C81056"/>
    <w:rsid w:val="00C817D7"/>
    <w:rsid w:val="00C81B16"/>
    <w:rsid w:val="00C81B84"/>
    <w:rsid w:val="00C82397"/>
    <w:rsid w:val="00C82557"/>
    <w:rsid w:val="00C83363"/>
    <w:rsid w:val="00C83A3C"/>
    <w:rsid w:val="00C8506F"/>
    <w:rsid w:val="00C8685E"/>
    <w:rsid w:val="00C868A3"/>
    <w:rsid w:val="00C879CB"/>
    <w:rsid w:val="00C90A0A"/>
    <w:rsid w:val="00C90EB9"/>
    <w:rsid w:val="00C91544"/>
    <w:rsid w:val="00C928D1"/>
    <w:rsid w:val="00C929C0"/>
    <w:rsid w:val="00C932BA"/>
    <w:rsid w:val="00C9333B"/>
    <w:rsid w:val="00C93848"/>
    <w:rsid w:val="00C93B83"/>
    <w:rsid w:val="00C94100"/>
    <w:rsid w:val="00C942CD"/>
    <w:rsid w:val="00C943AD"/>
    <w:rsid w:val="00C947AD"/>
    <w:rsid w:val="00C95565"/>
    <w:rsid w:val="00C95FDA"/>
    <w:rsid w:val="00C96C49"/>
    <w:rsid w:val="00C9777A"/>
    <w:rsid w:val="00C97BCC"/>
    <w:rsid w:val="00CA00DF"/>
    <w:rsid w:val="00CA1E8B"/>
    <w:rsid w:val="00CA2F6C"/>
    <w:rsid w:val="00CA3556"/>
    <w:rsid w:val="00CA3FE6"/>
    <w:rsid w:val="00CA44DF"/>
    <w:rsid w:val="00CA4BA3"/>
    <w:rsid w:val="00CA5100"/>
    <w:rsid w:val="00CA52CD"/>
    <w:rsid w:val="00CA662B"/>
    <w:rsid w:val="00CA6760"/>
    <w:rsid w:val="00CA6B59"/>
    <w:rsid w:val="00CA714A"/>
    <w:rsid w:val="00CA7E32"/>
    <w:rsid w:val="00CA7EDB"/>
    <w:rsid w:val="00CA7F1B"/>
    <w:rsid w:val="00CB0FB7"/>
    <w:rsid w:val="00CB1474"/>
    <w:rsid w:val="00CB21B9"/>
    <w:rsid w:val="00CB39A5"/>
    <w:rsid w:val="00CB3D71"/>
    <w:rsid w:val="00CB429F"/>
    <w:rsid w:val="00CB46C4"/>
    <w:rsid w:val="00CB4B1E"/>
    <w:rsid w:val="00CB4E62"/>
    <w:rsid w:val="00CB4F9D"/>
    <w:rsid w:val="00CB52EB"/>
    <w:rsid w:val="00CB58FE"/>
    <w:rsid w:val="00CB5ED2"/>
    <w:rsid w:val="00CB6716"/>
    <w:rsid w:val="00CB6766"/>
    <w:rsid w:val="00CB6E71"/>
    <w:rsid w:val="00CB72B8"/>
    <w:rsid w:val="00CC0173"/>
    <w:rsid w:val="00CC06CA"/>
    <w:rsid w:val="00CC0796"/>
    <w:rsid w:val="00CC0B0C"/>
    <w:rsid w:val="00CC164B"/>
    <w:rsid w:val="00CC2995"/>
    <w:rsid w:val="00CC30E4"/>
    <w:rsid w:val="00CC3575"/>
    <w:rsid w:val="00CC37A8"/>
    <w:rsid w:val="00CC46A5"/>
    <w:rsid w:val="00CC4E4A"/>
    <w:rsid w:val="00CC4E51"/>
    <w:rsid w:val="00CC53F3"/>
    <w:rsid w:val="00CC6CB3"/>
    <w:rsid w:val="00CC6DEE"/>
    <w:rsid w:val="00CC6F97"/>
    <w:rsid w:val="00CC70D7"/>
    <w:rsid w:val="00CC7D0D"/>
    <w:rsid w:val="00CD01BC"/>
    <w:rsid w:val="00CD1A8B"/>
    <w:rsid w:val="00CD2E72"/>
    <w:rsid w:val="00CD3D94"/>
    <w:rsid w:val="00CD4256"/>
    <w:rsid w:val="00CD44BD"/>
    <w:rsid w:val="00CD45E6"/>
    <w:rsid w:val="00CD5098"/>
    <w:rsid w:val="00CD52D2"/>
    <w:rsid w:val="00CD532B"/>
    <w:rsid w:val="00CD5380"/>
    <w:rsid w:val="00CD5850"/>
    <w:rsid w:val="00CD61B5"/>
    <w:rsid w:val="00CD62D1"/>
    <w:rsid w:val="00CD6575"/>
    <w:rsid w:val="00CD6EB0"/>
    <w:rsid w:val="00CD7112"/>
    <w:rsid w:val="00CD7B7E"/>
    <w:rsid w:val="00CE180F"/>
    <w:rsid w:val="00CE3225"/>
    <w:rsid w:val="00CE325B"/>
    <w:rsid w:val="00CE338E"/>
    <w:rsid w:val="00CE3BFD"/>
    <w:rsid w:val="00CE4E7D"/>
    <w:rsid w:val="00CE556B"/>
    <w:rsid w:val="00CE5A61"/>
    <w:rsid w:val="00CE5E85"/>
    <w:rsid w:val="00CE628C"/>
    <w:rsid w:val="00CE63FF"/>
    <w:rsid w:val="00CE721B"/>
    <w:rsid w:val="00CE76F9"/>
    <w:rsid w:val="00CF0062"/>
    <w:rsid w:val="00CF04E2"/>
    <w:rsid w:val="00CF0B7E"/>
    <w:rsid w:val="00CF0BA4"/>
    <w:rsid w:val="00CF0CA9"/>
    <w:rsid w:val="00CF1382"/>
    <w:rsid w:val="00CF193B"/>
    <w:rsid w:val="00CF1AE5"/>
    <w:rsid w:val="00CF28D5"/>
    <w:rsid w:val="00CF2AFF"/>
    <w:rsid w:val="00CF31E2"/>
    <w:rsid w:val="00CF320C"/>
    <w:rsid w:val="00CF3BE0"/>
    <w:rsid w:val="00CF3E6B"/>
    <w:rsid w:val="00CF406E"/>
    <w:rsid w:val="00CF41F5"/>
    <w:rsid w:val="00CF4AD6"/>
    <w:rsid w:val="00CF4E60"/>
    <w:rsid w:val="00CF5883"/>
    <w:rsid w:val="00CF648C"/>
    <w:rsid w:val="00CF6C00"/>
    <w:rsid w:val="00CF6C03"/>
    <w:rsid w:val="00CF75CB"/>
    <w:rsid w:val="00D0037D"/>
    <w:rsid w:val="00D009DB"/>
    <w:rsid w:val="00D01598"/>
    <w:rsid w:val="00D018B5"/>
    <w:rsid w:val="00D01A3D"/>
    <w:rsid w:val="00D0205F"/>
    <w:rsid w:val="00D02DF2"/>
    <w:rsid w:val="00D02FAD"/>
    <w:rsid w:val="00D0436F"/>
    <w:rsid w:val="00D048EF"/>
    <w:rsid w:val="00D049CE"/>
    <w:rsid w:val="00D05EE0"/>
    <w:rsid w:val="00D06001"/>
    <w:rsid w:val="00D06B37"/>
    <w:rsid w:val="00D0729D"/>
    <w:rsid w:val="00D07E9D"/>
    <w:rsid w:val="00D100F2"/>
    <w:rsid w:val="00D10617"/>
    <w:rsid w:val="00D10701"/>
    <w:rsid w:val="00D10748"/>
    <w:rsid w:val="00D10FC1"/>
    <w:rsid w:val="00D11BBA"/>
    <w:rsid w:val="00D11CF9"/>
    <w:rsid w:val="00D12B86"/>
    <w:rsid w:val="00D12D41"/>
    <w:rsid w:val="00D132F1"/>
    <w:rsid w:val="00D1342F"/>
    <w:rsid w:val="00D1426E"/>
    <w:rsid w:val="00D1459E"/>
    <w:rsid w:val="00D14896"/>
    <w:rsid w:val="00D14BD6"/>
    <w:rsid w:val="00D151C6"/>
    <w:rsid w:val="00D15684"/>
    <w:rsid w:val="00D15900"/>
    <w:rsid w:val="00D16AD3"/>
    <w:rsid w:val="00D17444"/>
    <w:rsid w:val="00D17A99"/>
    <w:rsid w:val="00D17B06"/>
    <w:rsid w:val="00D20959"/>
    <w:rsid w:val="00D21B6A"/>
    <w:rsid w:val="00D21F08"/>
    <w:rsid w:val="00D2266D"/>
    <w:rsid w:val="00D2316D"/>
    <w:rsid w:val="00D246A0"/>
    <w:rsid w:val="00D246BE"/>
    <w:rsid w:val="00D249DF"/>
    <w:rsid w:val="00D2526F"/>
    <w:rsid w:val="00D25497"/>
    <w:rsid w:val="00D2641D"/>
    <w:rsid w:val="00D268A0"/>
    <w:rsid w:val="00D26A7D"/>
    <w:rsid w:val="00D3036F"/>
    <w:rsid w:val="00D30B2A"/>
    <w:rsid w:val="00D30FDB"/>
    <w:rsid w:val="00D31A37"/>
    <w:rsid w:val="00D31A97"/>
    <w:rsid w:val="00D327B0"/>
    <w:rsid w:val="00D3286B"/>
    <w:rsid w:val="00D33EBA"/>
    <w:rsid w:val="00D3440D"/>
    <w:rsid w:val="00D344ED"/>
    <w:rsid w:val="00D34C0C"/>
    <w:rsid w:val="00D350A9"/>
    <w:rsid w:val="00D35F77"/>
    <w:rsid w:val="00D37966"/>
    <w:rsid w:val="00D40134"/>
    <w:rsid w:val="00D416E2"/>
    <w:rsid w:val="00D41AF6"/>
    <w:rsid w:val="00D4249D"/>
    <w:rsid w:val="00D426C9"/>
    <w:rsid w:val="00D4275E"/>
    <w:rsid w:val="00D429D5"/>
    <w:rsid w:val="00D43A19"/>
    <w:rsid w:val="00D44880"/>
    <w:rsid w:val="00D4497E"/>
    <w:rsid w:val="00D44BA8"/>
    <w:rsid w:val="00D44D52"/>
    <w:rsid w:val="00D44F5A"/>
    <w:rsid w:val="00D458C2"/>
    <w:rsid w:val="00D45CDC"/>
    <w:rsid w:val="00D45F38"/>
    <w:rsid w:val="00D468C2"/>
    <w:rsid w:val="00D4778B"/>
    <w:rsid w:val="00D47FF8"/>
    <w:rsid w:val="00D50976"/>
    <w:rsid w:val="00D51E4C"/>
    <w:rsid w:val="00D53C99"/>
    <w:rsid w:val="00D53DE6"/>
    <w:rsid w:val="00D5410A"/>
    <w:rsid w:val="00D54ACF"/>
    <w:rsid w:val="00D56D06"/>
    <w:rsid w:val="00D578BD"/>
    <w:rsid w:val="00D57AD1"/>
    <w:rsid w:val="00D61374"/>
    <w:rsid w:val="00D614A3"/>
    <w:rsid w:val="00D62C49"/>
    <w:rsid w:val="00D62DC7"/>
    <w:rsid w:val="00D63801"/>
    <w:rsid w:val="00D64B2C"/>
    <w:rsid w:val="00D6598A"/>
    <w:rsid w:val="00D65A18"/>
    <w:rsid w:val="00D660B8"/>
    <w:rsid w:val="00D66695"/>
    <w:rsid w:val="00D66739"/>
    <w:rsid w:val="00D673EC"/>
    <w:rsid w:val="00D67DDA"/>
    <w:rsid w:val="00D70178"/>
    <w:rsid w:val="00D70599"/>
    <w:rsid w:val="00D71328"/>
    <w:rsid w:val="00D71B16"/>
    <w:rsid w:val="00D73025"/>
    <w:rsid w:val="00D74FB7"/>
    <w:rsid w:val="00D75273"/>
    <w:rsid w:val="00D75934"/>
    <w:rsid w:val="00D7605B"/>
    <w:rsid w:val="00D80928"/>
    <w:rsid w:val="00D81105"/>
    <w:rsid w:val="00D81236"/>
    <w:rsid w:val="00D812A5"/>
    <w:rsid w:val="00D81B45"/>
    <w:rsid w:val="00D82642"/>
    <w:rsid w:val="00D826B4"/>
    <w:rsid w:val="00D83822"/>
    <w:rsid w:val="00D842C2"/>
    <w:rsid w:val="00D843BB"/>
    <w:rsid w:val="00D8522F"/>
    <w:rsid w:val="00D85318"/>
    <w:rsid w:val="00D85710"/>
    <w:rsid w:val="00D857AE"/>
    <w:rsid w:val="00D87617"/>
    <w:rsid w:val="00D90A4C"/>
    <w:rsid w:val="00D91231"/>
    <w:rsid w:val="00D9191D"/>
    <w:rsid w:val="00D9231F"/>
    <w:rsid w:val="00D929E5"/>
    <w:rsid w:val="00D92C0D"/>
    <w:rsid w:val="00D92F2C"/>
    <w:rsid w:val="00D93EDC"/>
    <w:rsid w:val="00D95321"/>
    <w:rsid w:val="00D961C6"/>
    <w:rsid w:val="00D96327"/>
    <w:rsid w:val="00D96601"/>
    <w:rsid w:val="00D966FE"/>
    <w:rsid w:val="00D97D71"/>
    <w:rsid w:val="00DA0BBC"/>
    <w:rsid w:val="00DA0C9F"/>
    <w:rsid w:val="00DA0D67"/>
    <w:rsid w:val="00DA18D5"/>
    <w:rsid w:val="00DA1E7D"/>
    <w:rsid w:val="00DA238D"/>
    <w:rsid w:val="00DA274D"/>
    <w:rsid w:val="00DA27DA"/>
    <w:rsid w:val="00DA2B6F"/>
    <w:rsid w:val="00DA2BD9"/>
    <w:rsid w:val="00DA2D13"/>
    <w:rsid w:val="00DA3081"/>
    <w:rsid w:val="00DA3B72"/>
    <w:rsid w:val="00DA4B01"/>
    <w:rsid w:val="00DA4C48"/>
    <w:rsid w:val="00DA5740"/>
    <w:rsid w:val="00DA5896"/>
    <w:rsid w:val="00DA596F"/>
    <w:rsid w:val="00DA68D2"/>
    <w:rsid w:val="00DA77D3"/>
    <w:rsid w:val="00DA7865"/>
    <w:rsid w:val="00DA7E68"/>
    <w:rsid w:val="00DB0115"/>
    <w:rsid w:val="00DB030F"/>
    <w:rsid w:val="00DB0E4A"/>
    <w:rsid w:val="00DB0EC4"/>
    <w:rsid w:val="00DB1378"/>
    <w:rsid w:val="00DB13AD"/>
    <w:rsid w:val="00DB2107"/>
    <w:rsid w:val="00DB3408"/>
    <w:rsid w:val="00DB514D"/>
    <w:rsid w:val="00DB5636"/>
    <w:rsid w:val="00DB5CEA"/>
    <w:rsid w:val="00DB5D1C"/>
    <w:rsid w:val="00DB5F01"/>
    <w:rsid w:val="00DB6A82"/>
    <w:rsid w:val="00DB6B9B"/>
    <w:rsid w:val="00DB6D6B"/>
    <w:rsid w:val="00DB74D4"/>
    <w:rsid w:val="00DB7630"/>
    <w:rsid w:val="00DB7635"/>
    <w:rsid w:val="00DB7787"/>
    <w:rsid w:val="00DC05C2"/>
    <w:rsid w:val="00DC0A8B"/>
    <w:rsid w:val="00DC0E34"/>
    <w:rsid w:val="00DC15BF"/>
    <w:rsid w:val="00DC2560"/>
    <w:rsid w:val="00DC26AE"/>
    <w:rsid w:val="00DC284C"/>
    <w:rsid w:val="00DC3517"/>
    <w:rsid w:val="00DC3676"/>
    <w:rsid w:val="00DC3B39"/>
    <w:rsid w:val="00DC41B9"/>
    <w:rsid w:val="00DC41E9"/>
    <w:rsid w:val="00DC42F4"/>
    <w:rsid w:val="00DC47A6"/>
    <w:rsid w:val="00DC50AD"/>
    <w:rsid w:val="00DC585D"/>
    <w:rsid w:val="00DC5E69"/>
    <w:rsid w:val="00DC5EB6"/>
    <w:rsid w:val="00DC60EC"/>
    <w:rsid w:val="00DC690E"/>
    <w:rsid w:val="00DC7BB7"/>
    <w:rsid w:val="00DD0397"/>
    <w:rsid w:val="00DD07E1"/>
    <w:rsid w:val="00DD0E4A"/>
    <w:rsid w:val="00DD204E"/>
    <w:rsid w:val="00DD2BE2"/>
    <w:rsid w:val="00DD3137"/>
    <w:rsid w:val="00DD3B8D"/>
    <w:rsid w:val="00DD3C3C"/>
    <w:rsid w:val="00DD3C9A"/>
    <w:rsid w:val="00DD5101"/>
    <w:rsid w:val="00DD521B"/>
    <w:rsid w:val="00DD57DF"/>
    <w:rsid w:val="00DD59D9"/>
    <w:rsid w:val="00DD5B1F"/>
    <w:rsid w:val="00DD5D9C"/>
    <w:rsid w:val="00DD6433"/>
    <w:rsid w:val="00DD6437"/>
    <w:rsid w:val="00DD65E6"/>
    <w:rsid w:val="00DD6B1C"/>
    <w:rsid w:val="00DD6D2D"/>
    <w:rsid w:val="00DD71C4"/>
    <w:rsid w:val="00DD7AF5"/>
    <w:rsid w:val="00DE1165"/>
    <w:rsid w:val="00DE1254"/>
    <w:rsid w:val="00DE1877"/>
    <w:rsid w:val="00DE1AE0"/>
    <w:rsid w:val="00DE1B5B"/>
    <w:rsid w:val="00DE2468"/>
    <w:rsid w:val="00DE2D28"/>
    <w:rsid w:val="00DE36BC"/>
    <w:rsid w:val="00DE3919"/>
    <w:rsid w:val="00DE45FF"/>
    <w:rsid w:val="00DE4755"/>
    <w:rsid w:val="00DE4D9F"/>
    <w:rsid w:val="00DE5E1E"/>
    <w:rsid w:val="00DE5E31"/>
    <w:rsid w:val="00DE6036"/>
    <w:rsid w:val="00DE6266"/>
    <w:rsid w:val="00DE62A5"/>
    <w:rsid w:val="00DE658E"/>
    <w:rsid w:val="00DE6638"/>
    <w:rsid w:val="00DE683F"/>
    <w:rsid w:val="00DE69C5"/>
    <w:rsid w:val="00DE6D7B"/>
    <w:rsid w:val="00DE77AF"/>
    <w:rsid w:val="00DF113F"/>
    <w:rsid w:val="00DF14F9"/>
    <w:rsid w:val="00DF15F1"/>
    <w:rsid w:val="00DF1E2D"/>
    <w:rsid w:val="00DF229C"/>
    <w:rsid w:val="00DF22C7"/>
    <w:rsid w:val="00DF2923"/>
    <w:rsid w:val="00DF428F"/>
    <w:rsid w:val="00DF477E"/>
    <w:rsid w:val="00DF4E0C"/>
    <w:rsid w:val="00DF6128"/>
    <w:rsid w:val="00DF6822"/>
    <w:rsid w:val="00DF6B8B"/>
    <w:rsid w:val="00DF6BC7"/>
    <w:rsid w:val="00DF78D5"/>
    <w:rsid w:val="00DF79A6"/>
    <w:rsid w:val="00DF7FD0"/>
    <w:rsid w:val="00E008C7"/>
    <w:rsid w:val="00E00FEE"/>
    <w:rsid w:val="00E0146C"/>
    <w:rsid w:val="00E019AC"/>
    <w:rsid w:val="00E01B24"/>
    <w:rsid w:val="00E0276B"/>
    <w:rsid w:val="00E029BB"/>
    <w:rsid w:val="00E04C95"/>
    <w:rsid w:val="00E04C9A"/>
    <w:rsid w:val="00E04DDF"/>
    <w:rsid w:val="00E050F3"/>
    <w:rsid w:val="00E05FF9"/>
    <w:rsid w:val="00E06A05"/>
    <w:rsid w:val="00E0742F"/>
    <w:rsid w:val="00E07842"/>
    <w:rsid w:val="00E07C41"/>
    <w:rsid w:val="00E1049F"/>
    <w:rsid w:val="00E10AC3"/>
    <w:rsid w:val="00E10C71"/>
    <w:rsid w:val="00E118ED"/>
    <w:rsid w:val="00E11A9A"/>
    <w:rsid w:val="00E11F8F"/>
    <w:rsid w:val="00E1204C"/>
    <w:rsid w:val="00E125A8"/>
    <w:rsid w:val="00E141E1"/>
    <w:rsid w:val="00E1488E"/>
    <w:rsid w:val="00E14CD6"/>
    <w:rsid w:val="00E14F32"/>
    <w:rsid w:val="00E17141"/>
    <w:rsid w:val="00E17336"/>
    <w:rsid w:val="00E173CC"/>
    <w:rsid w:val="00E17577"/>
    <w:rsid w:val="00E20043"/>
    <w:rsid w:val="00E200DE"/>
    <w:rsid w:val="00E2020A"/>
    <w:rsid w:val="00E20FEB"/>
    <w:rsid w:val="00E21D1D"/>
    <w:rsid w:val="00E2225E"/>
    <w:rsid w:val="00E2304F"/>
    <w:rsid w:val="00E23A01"/>
    <w:rsid w:val="00E2488E"/>
    <w:rsid w:val="00E24E7E"/>
    <w:rsid w:val="00E25734"/>
    <w:rsid w:val="00E25C37"/>
    <w:rsid w:val="00E2633A"/>
    <w:rsid w:val="00E27A41"/>
    <w:rsid w:val="00E27E17"/>
    <w:rsid w:val="00E30105"/>
    <w:rsid w:val="00E302F8"/>
    <w:rsid w:val="00E307BB"/>
    <w:rsid w:val="00E308D9"/>
    <w:rsid w:val="00E30AAD"/>
    <w:rsid w:val="00E30F12"/>
    <w:rsid w:val="00E3186D"/>
    <w:rsid w:val="00E3199B"/>
    <w:rsid w:val="00E3218E"/>
    <w:rsid w:val="00E328C0"/>
    <w:rsid w:val="00E328FD"/>
    <w:rsid w:val="00E32989"/>
    <w:rsid w:val="00E32D6C"/>
    <w:rsid w:val="00E332A0"/>
    <w:rsid w:val="00E3332A"/>
    <w:rsid w:val="00E33773"/>
    <w:rsid w:val="00E337DB"/>
    <w:rsid w:val="00E33929"/>
    <w:rsid w:val="00E344ED"/>
    <w:rsid w:val="00E351A6"/>
    <w:rsid w:val="00E36113"/>
    <w:rsid w:val="00E37731"/>
    <w:rsid w:val="00E40C78"/>
    <w:rsid w:val="00E417F1"/>
    <w:rsid w:val="00E419C1"/>
    <w:rsid w:val="00E4259B"/>
    <w:rsid w:val="00E42F5F"/>
    <w:rsid w:val="00E43028"/>
    <w:rsid w:val="00E43365"/>
    <w:rsid w:val="00E43519"/>
    <w:rsid w:val="00E4382D"/>
    <w:rsid w:val="00E43A99"/>
    <w:rsid w:val="00E43E27"/>
    <w:rsid w:val="00E4498B"/>
    <w:rsid w:val="00E454D1"/>
    <w:rsid w:val="00E454E9"/>
    <w:rsid w:val="00E45F69"/>
    <w:rsid w:val="00E476F6"/>
    <w:rsid w:val="00E51121"/>
    <w:rsid w:val="00E51E46"/>
    <w:rsid w:val="00E51FA2"/>
    <w:rsid w:val="00E5209E"/>
    <w:rsid w:val="00E5232B"/>
    <w:rsid w:val="00E524CB"/>
    <w:rsid w:val="00E528A2"/>
    <w:rsid w:val="00E53778"/>
    <w:rsid w:val="00E54AA5"/>
    <w:rsid w:val="00E54CC8"/>
    <w:rsid w:val="00E55B67"/>
    <w:rsid w:val="00E55FAA"/>
    <w:rsid w:val="00E5608B"/>
    <w:rsid w:val="00E56196"/>
    <w:rsid w:val="00E56609"/>
    <w:rsid w:val="00E56FA6"/>
    <w:rsid w:val="00E5743F"/>
    <w:rsid w:val="00E57669"/>
    <w:rsid w:val="00E57C00"/>
    <w:rsid w:val="00E57D36"/>
    <w:rsid w:val="00E60046"/>
    <w:rsid w:val="00E60079"/>
    <w:rsid w:val="00E60184"/>
    <w:rsid w:val="00E60475"/>
    <w:rsid w:val="00E606F1"/>
    <w:rsid w:val="00E6083E"/>
    <w:rsid w:val="00E61006"/>
    <w:rsid w:val="00E61183"/>
    <w:rsid w:val="00E61FA3"/>
    <w:rsid w:val="00E620FA"/>
    <w:rsid w:val="00E64E11"/>
    <w:rsid w:val="00E6509A"/>
    <w:rsid w:val="00E65513"/>
    <w:rsid w:val="00E656FB"/>
    <w:rsid w:val="00E66027"/>
    <w:rsid w:val="00E66AA7"/>
    <w:rsid w:val="00E66EBC"/>
    <w:rsid w:val="00E670D5"/>
    <w:rsid w:val="00E67D74"/>
    <w:rsid w:val="00E70D46"/>
    <w:rsid w:val="00E70EC6"/>
    <w:rsid w:val="00E7127F"/>
    <w:rsid w:val="00E71905"/>
    <w:rsid w:val="00E72104"/>
    <w:rsid w:val="00E735B7"/>
    <w:rsid w:val="00E743C0"/>
    <w:rsid w:val="00E74DF1"/>
    <w:rsid w:val="00E750CD"/>
    <w:rsid w:val="00E751D3"/>
    <w:rsid w:val="00E752F5"/>
    <w:rsid w:val="00E75352"/>
    <w:rsid w:val="00E75773"/>
    <w:rsid w:val="00E757E6"/>
    <w:rsid w:val="00E75B07"/>
    <w:rsid w:val="00E75B20"/>
    <w:rsid w:val="00E761DB"/>
    <w:rsid w:val="00E7676D"/>
    <w:rsid w:val="00E767EE"/>
    <w:rsid w:val="00E76A37"/>
    <w:rsid w:val="00E76D0C"/>
    <w:rsid w:val="00E77DC9"/>
    <w:rsid w:val="00E80359"/>
    <w:rsid w:val="00E8059C"/>
    <w:rsid w:val="00E80BC8"/>
    <w:rsid w:val="00E80EFE"/>
    <w:rsid w:val="00E813BE"/>
    <w:rsid w:val="00E81A70"/>
    <w:rsid w:val="00E81B87"/>
    <w:rsid w:val="00E81D67"/>
    <w:rsid w:val="00E82D32"/>
    <w:rsid w:val="00E84B20"/>
    <w:rsid w:val="00E84E65"/>
    <w:rsid w:val="00E854BF"/>
    <w:rsid w:val="00E85B9C"/>
    <w:rsid w:val="00E85C9F"/>
    <w:rsid w:val="00E86596"/>
    <w:rsid w:val="00E86679"/>
    <w:rsid w:val="00E86899"/>
    <w:rsid w:val="00E86AE5"/>
    <w:rsid w:val="00E8738A"/>
    <w:rsid w:val="00E87F7F"/>
    <w:rsid w:val="00E90E04"/>
    <w:rsid w:val="00E9284C"/>
    <w:rsid w:val="00E92B70"/>
    <w:rsid w:val="00E934CD"/>
    <w:rsid w:val="00E93CC0"/>
    <w:rsid w:val="00E94518"/>
    <w:rsid w:val="00E953A4"/>
    <w:rsid w:val="00E95E01"/>
    <w:rsid w:val="00E96349"/>
    <w:rsid w:val="00E96BFD"/>
    <w:rsid w:val="00E96CEC"/>
    <w:rsid w:val="00E97D6C"/>
    <w:rsid w:val="00E97F7D"/>
    <w:rsid w:val="00EA0C16"/>
    <w:rsid w:val="00EA1279"/>
    <w:rsid w:val="00EA18E8"/>
    <w:rsid w:val="00EA198B"/>
    <w:rsid w:val="00EA2C06"/>
    <w:rsid w:val="00EA42EB"/>
    <w:rsid w:val="00EA43D7"/>
    <w:rsid w:val="00EA4B2F"/>
    <w:rsid w:val="00EA4D79"/>
    <w:rsid w:val="00EA57E5"/>
    <w:rsid w:val="00EA5CE9"/>
    <w:rsid w:val="00EA5F60"/>
    <w:rsid w:val="00EA6712"/>
    <w:rsid w:val="00EA6935"/>
    <w:rsid w:val="00EA6BD4"/>
    <w:rsid w:val="00EA761D"/>
    <w:rsid w:val="00EB0D5D"/>
    <w:rsid w:val="00EB10A3"/>
    <w:rsid w:val="00EB187C"/>
    <w:rsid w:val="00EB2681"/>
    <w:rsid w:val="00EB378B"/>
    <w:rsid w:val="00EB5878"/>
    <w:rsid w:val="00EB7070"/>
    <w:rsid w:val="00EB7C7A"/>
    <w:rsid w:val="00EB7C9F"/>
    <w:rsid w:val="00EB7E73"/>
    <w:rsid w:val="00EC0124"/>
    <w:rsid w:val="00EC0712"/>
    <w:rsid w:val="00EC09B3"/>
    <w:rsid w:val="00EC0AF3"/>
    <w:rsid w:val="00EC100D"/>
    <w:rsid w:val="00EC1028"/>
    <w:rsid w:val="00EC2101"/>
    <w:rsid w:val="00EC2492"/>
    <w:rsid w:val="00EC3CB8"/>
    <w:rsid w:val="00EC471B"/>
    <w:rsid w:val="00EC5F15"/>
    <w:rsid w:val="00EC6123"/>
    <w:rsid w:val="00EC65A3"/>
    <w:rsid w:val="00EC6740"/>
    <w:rsid w:val="00EC6967"/>
    <w:rsid w:val="00EC7599"/>
    <w:rsid w:val="00EC77CF"/>
    <w:rsid w:val="00ED0007"/>
    <w:rsid w:val="00ED01C7"/>
    <w:rsid w:val="00ED0FDF"/>
    <w:rsid w:val="00ED1F97"/>
    <w:rsid w:val="00ED285D"/>
    <w:rsid w:val="00ED2CD2"/>
    <w:rsid w:val="00ED4A91"/>
    <w:rsid w:val="00ED5CED"/>
    <w:rsid w:val="00ED681C"/>
    <w:rsid w:val="00ED7116"/>
    <w:rsid w:val="00ED71AD"/>
    <w:rsid w:val="00ED759A"/>
    <w:rsid w:val="00EE061D"/>
    <w:rsid w:val="00EE086E"/>
    <w:rsid w:val="00EE0D94"/>
    <w:rsid w:val="00EE1AF2"/>
    <w:rsid w:val="00EE1C6C"/>
    <w:rsid w:val="00EE21AC"/>
    <w:rsid w:val="00EE22ED"/>
    <w:rsid w:val="00EE2497"/>
    <w:rsid w:val="00EE2C3E"/>
    <w:rsid w:val="00EE2DDA"/>
    <w:rsid w:val="00EE2EBA"/>
    <w:rsid w:val="00EE3090"/>
    <w:rsid w:val="00EE39D6"/>
    <w:rsid w:val="00EE45D8"/>
    <w:rsid w:val="00EE4DB4"/>
    <w:rsid w:val="00EE59BE"/>
    <w:rsid w:val="00EE66E5"/>
    <w:rsid w:val="00EE6A7A"/>
    <w:rsid w:val="00EE6BF6"/>
    <w:rsid w:val="00EE7349"/>
    <w:rsid w:val="00EE798B"/>
    <w:rsid w:val="00EE7B85"/>
    <w:rsid w:val="00EE7D1F"/>
    <w:rsid w:val="00EE7EAF"/>
    <w:rsid w:val="00EF00A0"/>
    <w:rsid w:val="00EF0683"/>
    <w:rsid w:val="00EF0A3C"/>
    <w:rsid w:val="00EF1929"/>
    <w:rsid w:val="00EF27D7"/>
    <w:rsid w:val="00EF28B2"/>
    <w:rsid w:val="00EF2F05"/>
    <w:rsid w:val="00EF3014"/>
    <w:rsid w:val="00EF3385"/>
    <w:rsid w:val="00EF3C02"/>
    <w:rsid w:val="00EF3DF1"/>
    <w:rsid w:val="00EF4566"/>
    <w:rsid w:val="00EF4A7C"/>
    <w:rsid w:val="00EF51A3"/>
    <w:rsid w:val="00EF51CE"/>
    <w:rsid w:val="00EF5327"/>
    <w:rsid w:val="00EF58C7"/>
    <w:rsid w:val="00EF6A44"/>
    <w:rsid w:val="00EF7140"/>
    <w:rsid w:val="00EF72F2"/>
    <w:rsid w:val="00EF7403"/>
    <w:rsid w:val="00EF753B"/>
    <w:rsid w:val="00EF7648"/>
    <w:rsid w:val="00EF7CB0"/>
    <w:rsid w:val="00EF7E52"/>
    <w:rsid w:val="00F00010"/>
    <w:rsid w:val="00F017ED"/>
    <w:rsid w:val="00F01C94"/>
    <w:rsid w:val="00F02761"/>
    <w:rsid w:val="00F0294E"/>
    <w:rsid w:val="00F02F82"/>
    <w:rsid w:val="00F03627"/>
    <w:rsid w:val="00F04399"/>
    <w:rsid w:val="00F0598E"/>
    <w:rsid w:val="00F05E0E"/>
    <w:rsid w:val="00F06608"/>
    <w:rsid w:val="00F06CA1"/>
    <w:rsid w:val="00F077DB"/>
    <w:rsid w:val="00F10306"/>
    <w:rsid w:val="00F10798"/>
    <w:rsid w:val="00F10F93"/>
    <w:rsid w:val="00F11553"/>
    <w:rsid w:val="00F11729"/>
    <w:rsid w:val="00F1179F"/>
    <w:rsid w:val="00F11B40"/>
    <w:rsid w:val="00F1225E"/>
    <w:rsid w:val="00F12418"/>
    <w:rsid w:val="00F126C5"/>
    <w:rsid w:val="00F1313C"/>
    <w:rsid w:val="00F13361"/>
    <w:rsid w:val="00F1388B"/>
    <w:rsid w:val="00F13D2D"/>
    <w:rsid w:val="00F14B71"/>
    <w:rsid w:val="00F1560A"/>
    <w:rsid w:val="00F15C45"/>
    <w:rsid w:val="00F17F96"/>
    <w:rsid w:val="00F20095"/>
    <w:rsid w:val="00F201D8"/>
    <w:rsid w:val="00F20AE6"/>
    <w:rsid w:val="00F21662"/>
    <w:rsid w:val="00F217D9"/>
    <w:rsid w:val="00F21813"/>
    <w:rsid w:val="00F21C0A"/>
    <w:rsid w:val="00F21C49"/>
    <w:rsid w:val="00F21C5F"/>
    <w:rsid w:val="00F21CDE"/>
    <w:rsid w:val="00F21FA1"/>
    <w:rsid w:val="00F22333"/>
    <w:rsid w:val="00F22A0B"/>
    <w:rsid w:val="00F22F22"/>
    <w:rsid w:val="00F23086"/>
    <w:rsid w:val="00F241EE"/>
    <w:rsid w:val="00F24533"/>
    <w:rsid w:val="00F2537D"/>
    <w:rsid w:val="00F25439"/>
    <w:rsid w:val="00F25945"/>
    <w:rsid w:val="00F260B7"/>
    <w:rsid w:val="00F27261"/>
    <w:rsid w:val="00F2753D"/>
    <w:rsid w:val="00F275CF"/>
    <w:rsid w:val="00F27822"/>
    <w:rsid w:val="00F2786F"/>
    <w:rsid w:val="00F2797B"/>
    <w:rsid w:val="00F27CEC"/>
    <w:rsid w:val="00F3019E"/>
    <w:rsid w:val="00F3094B"/>
    <w:rsid w:val="00F30983"/>
    <w:rsid w:val="00F30B19"/>
    <w:rsid w:val="00F30DAE"/>
    <w:rsid w:val="00F3101E"/>
    <w:rsid w:val="00F3180C"/>
    <w:rsid w:val="00F3182B"/>
    <w:rsid w:val="00F32376"/>
    <w:rsid w:val="00F323E0"/>
    <w:rsid w:val="00F33467"/>
    <w:rsid w:val="00F335A5"/>
    <w:rsid w:val="00F336A5"/>
    <w:rsid w:val="00F33C88"/>
    <w:rsid w:val="00F34070"/>
    <w:rsid w:val="00F3436E"/>
    <w:rsid w:val="00F349E9"/>
    <w:rsid w:val="00F34C54"/>
    <w:rsid w:val="00F358A3"/>
    <w:rsid w:val="00F36127"/>
    <w:rsid w:val="00F37A37"/>
    <w:rsid w:val="00F37B0B"/>
    <w:rsid w:val="00F37D58"/>
    <w:rsid w:val="00F407D8"/>
    <w:rsid w:val="00F411A4"/>
    <w:rsid w:val="00F41CBB"/>
    <w:rsid w:val="00F42173"/>
    <w:rsid w:val="00F429CF"/>
    <w:rsid w:val="00F42E4A"/>
    <w:rsid w:val="00F42E81"/>
    <w:rsid w:val="00F42FDE"/>
    <w:rsid w:val="00F4319D"/>
    <w:rsid w:val="00F4374C"/>
    <w:rsid w:val="00F4448D"/>
    <w:rsid w:val="00F447EF"/>
    <w:rsid w:val="00F44A0E"/>
    <w:rsid w:val="00F44E7C"/>
    <w:rsid w:val="00F45556"/>
    <w:rsid w:val="00F457FE"/>
    <w:rsid w:val="00F45BC9"/>
    <w:rsid w:val="00F46386"/>
    <w:rsid w:val="00F466CC"/>
    <w:rsid w:val="00F46D77"/>
    <w:rsid w:val="00F46E49"/>
    <w:rsid w:val="00F4732A"/>
    <w:rsid w:val="00F47648"/>
    <w:rsid w:val="00F47B9C"/>
    <w:rsid w:val="00F5054A"/>
    <w:rsid w:val="00F52990"/>
    <w:rsid w:val="00F54BDF"/>
    <w:rsid w:val="00F54F56"/>
    <w:rsid w:val="00F55067"/>
    <w:rsid w:val="00F559A6"/>
    <w:rsid w:val="00F55D00"/>
    <w:rsid w:val="00F56A93"/>
    <w:rsid w:val="00F571D0"/>
    <w:rsid w:val="00F57586"/>
    <w:rsid w:val="00F576A7"/>
    <w:rsid w:val="00F57A53"/>
    <w:rsid w:val="00F6054B"/>
    <w:rsid w:val="00F60810"/>
    <w:rsid w:val="00F60C2C"/>
    <w:rsid w:val="00F613B9"/>
    <w:rsid w:val="00F61D95"/>
    <w:rsid w:val="00F62913"/>
    <w:rsid w:val="00F63A5B"/>
    <w:rsid w:val="00F6458C"/>
    <w:rsid w:val="00F652AE"/>
    <w:rsid w:val="00F65737"/>
    <w:rsid w:val="00F65B87"/>
    <w:rsid w:val="00F65B9D"/>
    <w:rsid w:val="00F660CE"/>
    <w:rsid w:val="00F67281"/>
    <w:rsid w:val="00F70B69"/>
    <w:rsid w:val="00F70BC9"/>
    <w:rsid w:val="00F71047"/>
    <w:rsid w:val="00F722F3"/>
    <w:rsid w:val="00F722F4"/>
    <w:rsid w:val="00F72B75"/>
    <w:rsid w:val="00F72CD9"/>
    <w:rsid w:val="00F73A22"/>
    <w:rsid w:val="00F74B6C"/>
    <w:rsid w:val="00F74ED9"/>
    <w:rsid w:val="00F74FC7"/>
    <w:rsid w:val="00F75070"/>
    <w:rsid w:val="00F75E3C"/>
    <w:rsid w:val="00F77656"/>
    <w:rsid w:val="00F77D04"/>
    <w:rsid w:val="00F808E5"/>
    <w:rsid w:val="00F80C0B"/>
    <w:rsid w:val="00F80E58"/>
    <w:rsid w:val="00F80F2E"/>
    <w:rsid w:val="00F8108C"/>
    <w:rsid w:val="00F8136E"/>
    <w:rsid w:val="00F8165E"/>
    <w:rsid w:val="00F8205E"/>
    <w:rsid w:val="00F824F0"/>
    <w:rsid w:val="00F83066"/>
    <w:rsid w:val="00F84225"/>
    <w:rsid w:val="00F84A55"/>
    <w:rsid w:val="00F85030"/>
    <w:rsid w:val="00F85218"/>
    <w:rsid w:val="00F8523F"/>
    <w:rsid w:val="00F86BC3"/>
    <w:rsid w:val="00F86D0D"/>
    <w:rsid w:val="00F87073"/>
    <w:rsid w:val="00F90628"/>
    <w:rsid w:val="00F90C5D"/>
    <w:rsid w:val="00F90CBC"/>
    <w:rsid w:val="00F9224D"/>
    <w:rsid w:val="00F923F0"/>
    <w:rsid w:val="00F943BD"/>
    <w:rsid w:val="00F948BE"/>
    <w:rsid w:val="00F94A1F"/>
    <w:rsid w:val="00F94F12"/>
    <w:rsid w:val="00F95480"/>
    <w:rsid w:val="00F957CB"/>
    <w:rsid w:val="00F95B51"/>
    <w:rsid w:val="00F96016"/>
    <w:rsid w:val="00F97718"/>
    <w:rsid w:val="00F97EC0"/>
    <w:rsid w:val="00FA0CFB"/>
    <w:rsid w:val="00FA1BC2"/>
    <w:rsid w:val="00FA1C48"/>
    <w:rsid w:val="00FA1FCD"/>
    <w:rsid w:val="00FA2296"/>
    <w:rsid w:val="00FA244F"/>
    <w:rsid w:val="00FA2549"/>
    <w:rsid w:val="00FA41F4"/>
    <w:rsid w:val="00FA4595"/>
    <w:rsid w:val="00FA4694"/>
    <w:rsid w:val="00FA46A6"/>
    <w:rsid w:val="00FA490D"/>
    <w:rsid w:val="00FA5860"/>
    <w:rsid w:val="00FA5CD5"/>
    <w:rsid w:val="00FA5CFA"/>
    <w:rsid w:val="00FA61EA"/>
    <w:rsid w:val="00FA6621"/>
    <w:rsid w:val="00FA6EF1"/>
    <w:rsid w:val="00FA7069"/>
    <w:rsid w:val="00FA7686"/>
    <w:rsid w:val="00FB1AF7"/>
    <w:rsid w:val="00FB247F"/>
    <w:rsid w:val="00FB294C"/>
    <w:rsid w:val="00FB2A4C"/>
    <w:rsid w:val="00FB40E8"/>
    <w:rsid w:val="00FB4EDA"/>
    <w:rsid w:val="00FB593C"/>
    <w:rsid w:val="00FB608C"/>
    <w:rsid w:val="00FB64CF"/>
    <w:rsid w:val="00FB670E"/>
    <w:rsid w:val="00FB7358"/>
    <w:rsid w:val="00FB75DC"/>
    <w:rsid w:val="00FB7843"/>
    <w:rsid w:val="00FB7FDF"/>
    <w:rsid w:val="00FC0939"/>
    <w:rsid w:val="00FC0B48"/>
    <w:rsid w:val="00FC10D9"/>
    <w:rsid w:val="00FC1D1A"/>
    <w:rsid w:val="00FC2141"/>
    <w:rsid w:val="00FC3702"/>
    <w:rsid w:val="00FC38AD"/>
    <w:rsid w:val="00FC3FC0"/>
    <w:rsid w:val="00FC4483"/>
    <w:rsid w:val="00FC4C74"/>
    <w:rsid w:val="00FC4CDB"/>
    <w:rsid w:val="00FC519A"/>
    <w:rsid w:val="00FC5765"/>
    <w:rsid w:val="00FC5FDE"/>
    <w:rsid w:val="00FC6BCC"/>
    <w:rsid w:val="00FC6F46"/>
    <w:rsid w:val="00FC712C"/>
    <w:rsid w:val="00FC71A2"/>
    <w:rsid w:val="00FC79D5"/>
    <w:rsid w:val="00FD13DB"/>
    <w:rsid w:val="00FD16AA"/>
    <w:rsid w:val="00FD2768"/>
    <w:rsid w:val="00FD30E5"/>
    <w:rsid w:val="00FD33A8"/>
    <w:rsid w:val="00FD3846"/>
    <w:rsid w:val="00FD3909"/>
    <w:rsid w:val="00FD46FC"/>
    <w:rsid w:val="00FD4AE9"/>
    <w:rsid w:val="00FD5229"/>
    <w:rsid w:val="00FD546D"/>
    <w:rsid w:val="00FD5CD0"/>
    <w:rsid w:val="00FD5F23"/>
    <w:rsid w:val="00FD654B"/>
    <w:rsid w:val="00FD710C"/>
    <w:rsid w:val="00FD73B1"/>
    <w:rsid w:val="00FD7AC1"/>
    <w:rsid w:val="00FD7B58"/>
    <w:rsid w:val="00FD7CD8"/>
    <w:rsid w:val="00FE281B"/>
    <w:rsid w:val="00FE3033"/>
    <w:rsid w:val="00FE33EE"/>
    <w:rsid w:val="00FE3482"/>
    <w:rsid w:val="00FE3974"/>
    <w:rsid w:val="00FE4253"/>
    <w:rsid w:val="00FE58BD"/>
    <w:rsid w:val="00FE5E5C"/>
    <w:rsid w:val="00FE6B53"/>
    <w:rsid w:val="00FE750A"/>
    <w:rsid w:val="00FE7C32"/>
    <w:rsid w:val="00FF06B0"/>
    <w:rsid w:val="00FF1325"/>
    <w:rsid w:val="00FF28D3"/>
    <w:rsid w:val="00FF292D"/>
    <w:rsid w:val="00FF3C4E"/>
    <w:rsid w:val="00FF4B1B"/>
    <w:rsid w:val="00FF4B9E"/>
    <w:rsid w:val="00FF4C52"/>
    <w:rsid w:val="00FF4CBF"/>
    <w:rsid w:val="00FF4D9D"/>
    <w:rsid w:val="00FF6134"/>
    <w:rsid w:val="00FF6656"/>
    <w:rsid w:val="00FF6DF5"/>
    <w:rsid w:val="00FF6ECC"/>
    <w:rsid w:val="00FF71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B12676"/>
  <w15:docId w15:val="{DFD3D357-F4E2-4999-9990-C2E160A6F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6">
    <w:name w:val="Normal"/>
    <w:qFormat/>
    <w:rsid w:val="00186FF4"/>
  </w:style>
  <w:style w:type="paragraph" w:styleId="11">
    <w:name w:val="heading 1"/>
    <w:aliases w:val="H1,ch,Заголов,Глава,(раздел),.,Заголовок 1 Знак Знак,Раздел Договора,&quot;Алмаз&quot;,Heading 1_Rus,Document Header1,ЗАГОЛОВОК1,Heading for Top Section,Heading 0,heading1,co,h1,ITT t1,Раздел,Заголовок 1 Знак2 Знак,Заголовок 1 Знак1 Знак Знак"/>
    <w:basedOn w:val="a6"/>
    <w:next w:val="a6"/>
    <w:link w:val="110"/>
    <w:uiPriority w:val="9"/>
    <w:qFormat/>
    <w:rsid w:val="001521F5"/>
    <w:pPr>
      <w:keepNext/>
      <w:spacing w:before="240" w:after="60" w:line="240" w:lineRule="auto"/>
      <w:jc w:val="center"/>
      <w:outlineLvl w:val="0"/>
    </w:pPr>
    <w:rPr>
      <w:rFonts w:ascii="Times New Roman" w:eastAsia="Times New Roman" w:hAnsi="Times New Roman" w:cs="Times New Roman"/>
      <w:b/>
      <w:bCs/>
      <w:color w:val="000000"/>
      <w:kern w:val="32"/>
      <w:sz w:val="28"/>
      <w:szCs w:val="32"/>
    </w:rPr>
  </w:style>
  <w:style w:type="paragraph" w:styleId="20">
    <w:name w:val="heading 2"/>
    <w:basedOn w:val="a6"/>
    <w:next w:val="a6"/>
    <w:link w:val="21"/>
    <w:uiPriority w:val="9"/>
    <w:qFormat/>
    <w:rsid w:val="001521F5"/>
    <w:pPr>
      <w:keepNext/>
      <w:spacing w:before="240" w:after="60" w:line="240" w:lineRule="auto"/>
      <w:jc w:val="center"/>
      <w:outlineLvl w:val="1"/>
    </w:pPr>
    <w:rPr>
      <w:rFonts w:ascii="Times New Roman" w:eastAsia="Times New Roman" w:hAnsi="Times New Roman" w:cs="Times New Roman"/>
      <w:b/>
      <w:bCs/>
      <w:iCs/>
      <w:color w:val="000000"/>
      <w:sz w:val="28"/>
      <w:szCs w:val="28"/>
    </w:rPr>
  </w:style>
  <w:style w:type="paragraph" w:styleId="30">
    <w:name w:val="heading 3"/>
    <w:basedOn w:val="a6"/>
    <w:next w:val="a6"/>
    <w:link w:val="31"/>
    <w:uiPriority w:val="9"/>
    <w:unhideWhenUsed/>
    <w:qFormat/>
    <w:rsid w:val="001521F5"/>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6"/>
    <w:next w:val="5"/>
    <w:link w:val="40"/>
    <w:uiPriority w:val="9"/>
    <w:qFormat/>
    <w:rsid w:val="002C4DF9"/>
    <w:pPr>
      <w:keepNext/>
      <w:spacing w:before="20" w:after="20" w:line="240" w:lineRule="auto"/>
      <w:jc w:val="both"/>
      <w:outlineLvl w:val="3"/>
    </w:pPr>
    <w:rPr>
      <w:rFonts w:ascii="Times New Roman" w:eastAsia="Times New Roman" w:hAnsi="Times New Roman" w:cs="Times New Roman"/>
      <w:szCs w:val="20"/>
    </w:rPr>
  </w:style>
  <w:style w:type="paragraph" w:styleId="5">
    <w:name w:val="heading 5"/>
    <w:basedOn w:val="a6"/>
    <w:next w:val="a6"/>
    <w:link w:val="50"/>
    <w:uiPriority w:val="9"/>
    <w:unhideWhenUsed/>
    <w:qFormat/>
    <w:rsid w:val="001521F5"/>
    <w:pPr>
      <w:spacing w:before="240" w:after="60" w:line="240" w:lineRule="auto"/>
      <w:outlineLvl w:val="4"/>
    </w:pPr>
    <w:rPr>
      <w:rFonts w:ascii="Calibri" w:eastAsia="Times New Roman" w:hAnsi="Calibri" w:cs="Times New Roman"/>
      <w:b/>
      <w:bCs/>
      <w:i/>
      <w:iCs/>
      <w:sz w:val="26"/>
      <w:szCs w:val="26"/>
    </w:rPr>
  </w:style>
  <w:style w:type="paragraph" w:styleId="6">
    <w:name w:val="heading 6"/>
    <w:basedOn w:val="a6"/>
    <w:next w:val="a6"/>
    <w:link w:val="60"/>
    <w:uiPriority w:val="9"/>
    <w:qFormat/>
    <w:rsid w:val="002C4DF9"/>
    <w:pPr>
      <w:keepNext/>
      <w:spacing w:before="80" w:after="80" w:line="240" w:lineRule="auto"/>
      <w:jc w:val="both"/>
      <w:outlineLvl w:val="5"/>
    </w:pPr>
    <w:rPr>
      <w:rFonts w:ascii="Arial" w:eastAsia="Times New Roman" w:hAnsi="Arial" w:cs="Times New Roman"/>
      <w:spacing w:val="90"/>
      <w:szCs w:val="20"/>
    </w:rPr>
  </w:style>
  <w:style w:type="paragraph" w:styleId="7">
    <w:name w:val="heading 7"/>
    <w:basedOn w:val="a6"/>
    <w:next w:val="8"/>
    <w:link w:val="70"/>
    <w:uiPriority w:val="9"/>
    <w:qFormat/>
    <w:rsid w:val="002C4DF9"/>
    <w:pPr>
      <w:keepNext/>
      <w:spacing w:before="80" w:after="80" w:line="240" w:lineRule="auto"/>
      <w:jc w:val="both"/>
      <w:outlineLvl w:val="6"/>
    </w:pPr>
    <w:rPr>
      <w:rFonts w:ascii="Arial" w:eastAsia="Times New Roman" w:hAnsi="Arial" w:cs="Times New Roman"/>
      <w:szCs w:val="20"/>
    </w:rPr>
  </w:style>
  <w:style w:type="paragraph" w:styleId="8">
    <w:name w:val="heading 8"/>
    <w:basedOn w:val="a6"/>
    <w:next w:val="9"/>
    <w:link w:val="80"/>
    <w:uiPriority w:val="9"/>
    <w:qFormat/>
    <w:rsid w:val="002C4DF9"/>
    <w:pPr>
      <w:keepNext/>
      <w:spacing w:before="80" w:after="80" w:line="240" w:lineRule="auto"/>
      <w:jc w:val="both"/>
      <w:outlineLvl w:val="7"/>
    </w:pPr>
    <w:rPr>
      <w:rFonts w:ascii="Arial" w:eastAsia="Times New Roman" w:hAnsi="Arial" w:cs="Times New Roman"/>
      <w:szCs w:val="20"/>
    </w:rPr>
  </w:style>
  <w:style w:type="paragraph" w:styleId="9">
    <w:name w:val="heading 9"/>
    <w:basedOn w:val="30"/>
    <w:next w:val="a6"/>
    <w:link w:val="90"/>
    <w:uiPriority w:val="9"/>
    <w:qFormat/>
    <w:rsid w:val="002C4DF9"/>
    <w:pPr>
      <w:keepLines w:val="0"/>
      <w:spacing w:before="0" w:line="240" w:lineRule="auto"/>
      <w:jc w:val="both"/>
      <w:outlineLvl w:val="8"/>
    </w:pPr>
    <w:rPr>
      <w:rFonts w:ascii="Arial" w:eastAsia="Times New Roman" w:hAnsi="Arial" w:cs="Times New Roman"/>
      <w:b w:val="0"/>
      <w:bCs w:val="0"/>
      <w:color w:val="auto"/>
      <w:szCs w:val="20"/>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character" w:customStyle="1" w:styleId="12">
    <w:name w:val="Заголовок 1 Знак"/>
    <w:aliases w:val="Document Header1 Знак,Раздел Знак1,Глава + Times New Roman Знак,14 пт Знак"/>
    <w:basedOn w:val="a7"/>
    <w:uiPriority w:val="9"/>
    <w:rsid w:val="001521F5"/>
    <w:rPr>
      <w:rFonts w:asciiTheme="majorHAnsi" w:eastAsiaTheme="majorEastAsia" w:hAnsiTheme="majorHAnsi" w:cstheme="majorBidi"/>
      <w:b/>
      <w:bCs/>
      <w:color w:val="365F91" w:themeColor="accent1" w:themeShade="BF"/>
      <w:sz w:val="28"/>
      <w:szCs w:val="28"/>
    </w:rPr>
  </w:style>
  <w:style w:type="character" w:customStyle="1" w:styleId="21">
    <w:name w:val="Заголовок 2 Знак"/>
    <w:basedOn w:val="a7"/>
    <w:link w:val="20"/>
    <w:uiPriority w:val="9"/>
    <w:rsid w:val="001521F5"/>
    <w:rPr>
      <w:rFonts w:ascii="Times New Roman" w:eastAsia="Times New Roman" w:hAnsi="Times New Roman" w:cs="Times New Roman"/>
      <w:b/>
      <w:bCs/>
      <w:iCs/>
      <w:color w:val="000000"/>
      <w:sz w:val="28"/>
      <w:szCs w:val="28"/>
    </w:rPr>
  </w:style>
  <w:style w:type="character" w:customStyle="1" w:styleId="31">
    <w:name w:val="Заголовок 3 Знак"/>
    <w:basedOn w:val="a7"/>
    <w:link w:val="30"/>
    <w:uiPriority w:val="9"/>
    <w:rsid w:val="001521F5"/>
    <w:rPr>
      <w:rFonts w:asciiTheme="majorHAnsi" w:eastAsiaTheme="majorEastAsia" w:hAnsiTheme="majorHAnsi" w:cstheme="majorBidi"/>
      <w:b/>
      <w:bCs/>
      <w:color w:val="4F81BD" w:themeColor="accent1"/>
    </w:rPr>
  </w:style>
  <w:style w:type="character" w:customStyle="1" w:styleId="50">
    <w:name w:val="Заголовок 5 Знак"/>
    <w:basedOn w:val="a7"/>
    <w:link w:val="5"/>
    <w:rsid w:val="001521F5"/>
    <w:rPr>
      <w:rFonts w:ascii="Calibri" w:eastAsia="Times New Roman" w:hAnsi="Calibri" w:cs="Times New Roman"/>
      <w:b/>
      <w:bCs/>
      <w:i/>
      <w:iCs/>
      <w:sz w:val="26"/>
      <w:szCs w:val="26"/>
    </w:rPr>
  </w:style>
  <w:style w:type="numbering" w:customStyle="1" w:styleId="13">
    <w:name w:val="Нет списка1"/>
    <w:next w:val="a9"/>
    <w:uiPriority w:val="99"/>
    <w:semiHidden/>
    <w:rsid w:val="001521F5"/>
  </w:style>
  <w:style w:type="character" w:customStyle="1" w:styleId="110">
    <w:name w:val="Заголовок 1 Знак1"/>
    <w:aliases w:val="H1 Знак,ch Знак,Заголов Знак,Глава Знак,(раздел) Знак,. Знак,Заголовок 1 Знак Знак Знак,Раздел Договора Знак,&quot;Алмаз&quot; Знак,Heading 1_Rus Знак,Document Header1 Знак1,ЗАГОЛОВОК1 Знак,Heading for Top Section Знак,Heading 0 Знак,co Знак"/>
    <w:link w:val="11"/>
    <w:uiPriority w:val="9"/>
    <w:rsid w:val="001521F5"/>
    <w:rPr>
      <w:rFonts w:ascii="Times New Roman" w:eastAsia="Times New Roman" w:hAnsi="Times New Roman" w:cs="Times New Roman"/>
      <w:b/>
      <w:bCs/>
      <w:color w:val="000000"/>
      <w:kern w:val="32"/>
      <w:sz w:val="28"/>
      <w:szCs w:val="32"/>
    </w:rPr>
  </w:style>
  <w:style w:type="paragraph" w:styleId="aa">
    <w:name w:val="Body Text Indent"/>
    <w:basedOn w:val="a6"/>
    <w:link w:val="ab"/>
    <w:rsid w:val="001521F5"/>
    <w:pPr>
      <w:spacing w:after="120" w:line="240" w:lineRule="auto"/>
      <w:ind w:left="283"/>
    </w:pPr>
    <w:rPr>
      <w:rFonts w:ascii="Times New Roman" w:eastAsia="Times New Roman" w:hAnsi="Times New Roman" w:cs="Times New Roman"/>
      <w:sz w:val="24"/>
      <w:szCs w:val="24"/>
    </w:rPr>
  </w:style>
  <w:style w:type="character" w:customStyle="1" w:styleId="ab">
    <w:name w:val="Основной текст с отступом Знак"/>
    <w:basedOn w:val="a7"/>
    <w:link w:val="aa"/>
    <w:rsid w:val="001521F5"/>
    <w:rPr>
      <w:rFonts w:ascii="Times New Roman" w:eastAsia="Times New Roman" w:hAnsi="Times New Roman" w:cs="Times New Roman"/>
      <w:sz w:val="24"/>
      <w:szCs w:val="24"/>
      <w:lang w:eastAsia="ru-RU"/>
    </w:rPr>
  </w:style>
  <w:style w:type="paragraph" w:customStyle="1" w:styleId="210">
    <w:name w:val="Основной текст 21"/>
    <w:basedOn w:val="a6"/>
    <w:rsid w:val="001521F5"/>
    <w:pPr>
      <w:widowControl w:val="0"/>
      <w:spacing w:after="0" w:line="240" w:lineRule="auto"/>
      <w:jc w:val="both"/>
    </w:pPr>
    <w:rPr>
      <w:rFonts w:ascii="Times New Roman" w:eastAsia="Times New Roman" w:hAnsi="Times New Roman" w:cs="Arial"/>
      <w:sz w:val="24"/>
      <w:szCs w:val="18"/>
    </w:rPr>
  </w:style>
  <w:style w:type="character" w:styleId="ac">
    <w:name w:val="Hyperlink"/>
    <w:uiPriority w:val="99"/>
    <w:rsid w:val="001521F5"/>
    <w:rPr>
      <w:rFonts w:cs="Times New Roman"/>
      <w:color w:val="000080"/>
      <w:u w:val="single"/>
    </w:rPr>
  </w:style>
  <w:style w:type="paragraph" w:styleId="14">
    <w:name w:val="toc 1"/>
    <w:basedOn w:val="a6"/>
    <w:next w:val="a6"/>
    <w:autoRedefine/>
    <w:uiPriority w:val="39"/>
    <w:rsid w:val="00F4448D"/>
    <w:pPr>
      <w:spacing w:before="360" w:after="0" w:line="240" w:lineRule="auto"/>
    </w:pPr>
    <w:rPr>
      <w:rFonts w:ascii="Times New Roman" w:eastAsia="Arial Unicode MS" w:hAnsi="Times New Roman" w:cs="Arial Unicode MS"/>
      <w:bCs/>
      <w:caps/>
      <w:color w:val="000000" w:themeColor="text1"/>
      <w:sz w:val="24"/>
      <w:szCs w:val="24"/>
      <w:lang w:val="en-US"/>
    </w:rPr>
  </w:style>
  <w:style w:type="paragraph" w:styleId="ad">
    <w:name w:val="List Paragraph"/>
    <w:aliases w:val="Bullet List,FooterText,numbered,Paragraphe de liste1,lp1,Маркер,Заговок Марина,List Paragraph"/>
    <w:basedOn w:val="a6"/>
    <w:link w:val="ae"/>
    <w:uiPriority w:val="34"/>
    <w:qFormat/>
    <w:rsid w:val="001521F5"/>
    <w:pPr>
      <w:spacing w:after="0" w:line="240" w:lineRule="auto"/>
      <w:ind w:left="708"/>
    </w:pPr>
    <w:rPr>
      <w:rFonts w:ascii="Times New Roman" w:eastAsia="Times New Roman" w:hAnsi="Times New Roman" w:cs="Times New Roman"/>
      <w:sz w:val="24"/>
      <w:szCs w:val="24"/>
    </w:rPr>
  </w:style>
  <w:style w:type="character" w:customStyle="1" w:styleId="af">
    <w:name w:val="Основной текст_"/>
    <w:link w:val="71"/>
    <w:locked/>
    <w:rsid w:val="001521F5"/>
    <w:rPr>
      <w:sz w:val="21"/>
      <w:szCs w:val="21"/>
      <w:shd w:val="clear" w:color="auto" w:fill="FFFFFF"/>
    </w:rPr>
  </w:style>
  <w:style w:type="paragraph" w:customStyle="1" w:styleId="71">
    <w:name w:val="Основной текст7"/>
    <w:basedOn w:val="a6"/>
    <w:link w:val="af"/>
    <w:rsid w:val="001521F5"/>
    <w:pPr>
      <w:shd w:val="clear" w:color="auto" w:fill="FFFFFF"/>
      <w:spacing w:before="6660" w:after="0" w:line="254" w:lineRule="exact"/>
      <w:jc w:val="center"/>
    </w:pPr>
    <w:rPr>
      <w:sz w:val="21"/>
      <w:szCs w:val="21"/>
    </w:rPr>
  </w:style>
  <w:style w:type="character" w:customStyle="1" w:styleId="41">
    <w:name w:val="Основной текст4"/>
    <w:rsid w:val="001521F5"/>
    <w:rPr>
      <w:rFonts w:ascii="Times New Roman" w:hAnsi="Times New Roman" w:cs="Times New Roman"/>
      <w:spacing w:val="0"/>
      <w:sz w:val="21"/>
      <w:szCs w:val="21"/>
      <w:u w:val="single"/>
      <w:lang w:val="en-US"/>
    </w:rPr>
  </w:style>
  <w:style w:type="paragraph" w:customStyle="1" w:styleId="ConsPlusNormal">
    <w:name w:val="ConsPlusNormal"/>
    <w:link w:val="ConsPlusNormal0"/>
    <w:qFormat/>
    <w:rsid w:val="001521F5"/>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42">
    <w:name w:val="Основной текст (4)_"/>
    <w:link w:val="410"/>
    <w:locked/>
    <w:rsid w:val="001521F5"/>
    <w:rPr>
      <w:sz w:val="21"/>
      <w:szCs w:val="21"/>
      <w:shd w:val="clear" w:color="auto" w:fill="FFFFFF"/>
    </w:rPr>
  </w:style>
  <w:style w:type="paragraph" w:customStyle="1" w:styleId="410">
    <w:name w:val="Основной текст (4)1"/>
    <w:basedOn w:val="a6"/>
    <w:link w:val="42"/>
    <w:rsid w:val="001521F5"/>
    <w:pPr>
      <w:shd w:val="clear" w:color="auto" w:fill="FFFFFF"/>
      <w:spacing w:before="60" w:after="60" w:line="240" w:lineRule="atLeast"/>
      <w:jc w:val="both"/>
    </w:pPr>
    <w:rPr>
      <w:sz w:val="21"/>
      <w:szCs w:val="21"/>
    </w:rPr>
  </w:style>
  <w:style w:type="character" w:customStyle="1" w:styleId="100">
    <w:name w:val="Основной текст + Полужирный10"/>
    <w:rsid w:val="001521F5"/>
    <w:rPr>
      <w:rFonts w:ascii="Times New Roman" w:hAnsi="Times New Roman" w:cs="Times New Roman"/>
      <w:b/>
      <w:bCs/>
      <w:spacing w:val="0"/>
      <w:sz w:val="21"/>
      <w:szCs w:val="21"/>
    </w:rPr>
  </w:style>
  <w:style w:type="character" w:customStyle="1" w:styleId="91">
    <w:name w:val="Основной текст + Полужирный9"/>
    <w:rsid w:val="001521F5"/>
    <w:rPr>
      <w:rFonts w:ascii="Times New Roman" w:hAnsi="Times New Roman" w:cs="Times New Roman"/>
      <w:b/>
      <w:bCs/>
      <w:spacing w:val="0"/>
      <w:sz w:val="21"/>
      <w:szCs w:val="21"/>
    </w:rPr>
  </w:style>
  <w:style w:type="character" w:customStyle="1" w:styleId="420">
    <w:name w:val="Основной текст (4) + Не полужирный2"/>
    <w:rsid w:val="001521F5"/>
    <w:rPr>
      <w:rFonts w:ascii="Times New Roman" w:hAnsi="Times New Roman" w:cs="Times New Roman"/>
      <w:b/>
      <w:bCs/>
      <w:spacing w:val="0"/>
      <w:sz w:val="21"/>
      <w:szCs w:val="21"/>
    </w:rPr>
  </w:style>
  <w:style w:type="character" w:customStyle="1" w:styleId="81">
    <w:name w:val="Основной текст + Полужирный8"/>
    <w:rsid w:val="001521F5"/>
    <w:rPr>
      <w:rFonts w:ascii="Times New Roman" w:hAnsi="Times New Roman" w:cs="Times New Roman"/>
      <w:b/>
      <w:bCs/>
      <w:spacing w:val="0"/>
      <w:sz w:val="21"/>
      <w:szCs w:val="21"/>
    </w:rPr>
  </w:style>
  <w:style w:type="character" w:customStyle="1" w:styleId="411">
    <w:name w:val="Основной текст (4) + Не полужирный1"/>
    <w:rsid w:val="001521F5"/>
    <w:rPr>
      <w:rFonts w:ascii="Times New Roman" w:hAnsi="Times New Roman" w:cs="Times New Roman"/>
      <w:b/>
      <w:bCs/>
      <w:spacing w:val="0"/>
      <w:sz w:val="21"/>
      <w:szCs w:val="21"/>
    </w:rPr>
  </w:style>
  <w:style w:type="character" w:customStyle="1" w:styleId="72">
    <w:name w:val="Основной текст + Полужирный7"/>
    <w:rsid w:val="001521F5"/>
    <w:rPr>
      <w:rFonts w:ascii="Times New Roman" w:hAnsi="Times New Roman" w:cs="Times New Roman"/>
      <w:b/>
      <w:bCs/>
      <w:spacing w:val="0"/>
      <w:sz w:val="21"/>
      <w:szCs w:val="21"/>
    </w:rPr>
  </w:style>
  <w:style w:type="character" w:customStyle="1" w:styleId="61">
    <w:name w:val="Основной текст + Полужирный6"/>
    <w:rsid w:val="001521F5"/>
    <w:rPr>
      <w:rFonts w:ascii="Times New Roman" w:hAnsi="Times New Roman" w:cs="Times New Roman"/>
      <w:b/>
      <w:bCs/>
      <w:spacing w:val="0"/>
      <w:sz w:val="21"/>
      <w:szCs w:val="21"/>
    </w:rPr>
  </w:style>
  <w:style w:type="character" w:customStyle="1" w:styleId="51">
    <w:name w:val="Основной текст + Полужирный5"/>
    <w:rsid w:val="001521F5"/>
    <w:rPr>
      <w:rFonts w:ascii="Times New Roman" w:hAnsi="Times New Roman" w:cs="Times New Roman"/>
      <w:b/>
      <w:bCs/>
      <w:spacing w:val="0"/>
      <w:sz w:val="21"/>
      <w:szCs w:val="21"/>
    </w:rPr>
  </w:style>
  <w:style w:type="character" w:customStyle="1" w:styleId="43">
    <w:name w:val="Основной текст + Полужирный4"/>
    <w:rsid w:val="001521F5"/>
    <w:rPr>
      <w:rFonts w:ascii="Times New Roman" w:hAnsi="Times New Roman" w:cs="Times New Roman"/>
      <w:b/>
      <w:bCs/>
      <w:spacing w:val="0"/>
      <w:sz w:val="21"/>
      <w:szCs w:val="21"/>
    </w:rPr>
  </w:style>
  <w:style w:type="character" w:customStyle="1" w:styleId="32">
    <w:name w:val="Основной текст + Полужирный3"/>
    <w:rsid w:val="001521F5"/>
    <w:rPr>
      <w:rFonts w:ascii="Times New Roman" w:hAnsi="Times New Roman" w:cs="Times New Roman"/>
      <w:b/>
      <w:bCs/>
      <w:spacing w:val="0"/>
      <w:sz w:val="21"/>
      <w:szCs w:val="21"/>
    </w:rPr>
  </w:style>
  <w:style w:type="character" w:customStyle="1" w:styleId="44">
    <w:name w:val="Заголовок №4_"/>
    <w:link w:val="45"/>
    <w:locked/>
    <w:rsid w:val="001521F5"/>
    <w:rPr>
      <w:sz w:val="21"/>
      <w:szCs w:val="21"/>
      <w:shd w:val="clear" w:color="auto" w:fill="FFFFFF"/>
    </w:rPr>
  </w:style>
  <w:style w:type="paragraph" w:customStyle="1" w:styleId="45">
    <w:name w:val="Заголовок №4"/>
    <w:basedOn w:val="a6"/>
    <w:link w:val="44"/>
    <w:uiPriority w:val="99"/>
    <w:rsid w:val="001521F5"/>
    <w:pPr>
      <w:shd w:val="clear" w:color="auto" w:fill="FFFFFF"/>
      <w:spacing w:after="420" w:line="240" w:lineRule="atLeast"/>
      <w:outlineLvl w:val="3"/>
    </w:pPr>
    <w:rPr>
      <w:sz w:val="21"/>
      <w:szCs w:val="21"/>
    </w:rPr>
  </w:style>
  <w:style w:type="character" w:customStyle="1" w:styleId="22">
    <w:name w:val="Основной текст + Полужирный2"/>
    <w:rsid w:val="001521F5"/>
    <w:rPr>
      <w:rFonts w:ascii="Times New Roman" w:hAnsi="Times New Roman" w:cs="Times New Roman"/>
      <w:b/>
      <w:bCs/>
      <w:spacing w:val="0"/>
      <w:sz w:val="21"/>
      <w:szCs w:val="21"/>
    </w:rPr>
  </w:style>
  <w:style w:type="character" w:customStyle="1" w:styleId="62">
    <w:name w:val="Основной текст6"/>
    <w:rsid w:val="001521F5"/>
    <w:rPr>
      <w:rFonts w:ascii="Times New Roman" w:hAnsi="Times New Roman" w:cs="Times New Roman"/>
      <w:spacing w:val="0"/>
      <w:sz w:val="21"/>
      <w:szCs w:val="21"/>
      <w:shd w:val="clear" w:color="auto" w:fill="FFFFFF"/>
    </w:rPr>
  </w:style>
  <w:style w:type="character" w:customStyle="1" w:styleId="af0">
    <w:name w:val="Колонтитул_"/>
    <w:link w:val="af1"/>
    <w:locked/>
    <w:rsid w:val="001521F5"/>
    <w:rPr>
      <w:shd w:val="clear" w:color="auto" w:fill="FFFFFF"/>
    </w:rPr>
  </w:style>
  <w:style w:type="paragraph" w:customStyle="1" w:styleId="af1">
    <w:name w:val="Колонтитул"/>
    <w:basedOn w:val="a6"/>
    <w:link w:val="af0"/>
    <w:rsid w:val="001521F5"/>
    <w:pPr>
      <w:shd w:val="clear" w:color="auto" w:fill="FFFFFF"/>
      <w:spacing w:after="0" w:line="240" w:lineRule="auto"/>
    </w:pPr>
  </w:style>
  <w:style w:type="character" w:customStyle="1" w:styleId="101">
    <w:name w:val="Колонтитул + 10"/>
    <w:aliases w:val="5 pt"/>
    <w:rsid w:val="001521F5"/>
    <w:rPr>
      <w:rFonts w:ascii="Times New Roman" w:hAnsi="Times New Roman" w:cs="Times New Roman"/>
      <w:spacing w:val="0"/>
      <w:sz w:val="21"/>
      <w:szCs w:val="21"/>
    </w:rPr>
  </w:style>
  <w:style w:type="character" w:customStyle="1" w:styleId="15">
    <w:name w:val="Основной текст + Полужирный1"/>
    <w:rsid w:val="001521F5"/>
    <w:rPr>
      <w:rFonts w:ascii="Times New Roman" w:hAnsi="Times New Roman" w:cs="Times New Roman"/>
      <w:b/>
      <w:bCs/>
      <w:spacing w:val="0"/>
      <w:sz w:val="21"/>
      <w:szCs w:val="21"/>
    </w:rPr>
  </w:style>
  <w:style w:type="paragraph" w:styleId="af2">
    <w:name w:val="header"/>
    <w:basedOn w:val="a6"/>
    <w:link w:val="af3"/>
    <w:uiPriority w:val="99"/>
    <w:rsid w:val="001521F5"/>
    <w:pPr>
      <w:tabs>
        <w:tab w:val="center" w:pos="4677"/>
        <w:tab w:val="right" w:pos="9355"/>
      </w:tabs>
      <w:spacing w:after="0" w:line="240" w:lineRule="auto"/>
    </w:pPr>
    <w:rPr>
      <w:rFonts w:ascii="Arial Unicode MS" w:eastAsia="Arial Unicode MS" w:hAnsi="Arial Unicode MS" w:cs="Times New Roman"/>
      <w:color w:val="000000"/>
      <w:sz w:val="24"/>
      <w:szCs w:val="24"/>
    </w:rPr>
  </w:style>
  <w:style w:type="character" w:customStyle="1" w:styleId="af3">
    <w:name w:val="Верхний колонтитул Знак"/>
    <w:basedOn w:val="a7"/>
    <w:link w:val="af2"/>
    <w:uiPriority w:val="99"/>
    <w:rsid w:val="001521F5"/>
    <w:rPr>
      <w:rFonts w:ascii="Arial Unicode MS" w:eastAsia="Arial Unicode MS" w:hAnsi="Arial Unicode MS" w:cs="Times New Roman"/>
      <w:color w:val="000000"/>
      <w:sz w:val="24"/>
      <w:szCs w:val="24"/>
    </w:rPr>
  </w:style>
  <w:style w:type="character" w:styleId="af4">
    <w:name w:val="page number"/>
    <w:basedOn w:val="a7"/>
    <w:rsid w:val="001521F5"/>
  </w:style>
  <w:style w:type="paragraph" w:styleId="af5">
    <w:name w:val="footer"/>
    <w:basedOn w:val="a6"/>
    <w:link w:val="af6"/>
    <w:uiPriority w:val="99"/>
    <w:rsid w:val="001521F5"/>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6">
    <w:name w:val="Нижний колонтитул Знак"/>
    <w:basedOn w:val="a7"/>
    <w:link w:val="af5"/>
    <w:uiPriority w:val="99"/>
    <w:rsid w:val="001521F5"/>
    <w:rPr>
      <w:rFonts w:ascii="Times New Roman" w:eastAsia="Times New Roman" w:hAnsi="Times New Roman" w:cs="Times New Roman"/>
      <w:sz w:val="24"/>
      <w:szCs w:val="24"/>
    </w:rPr>
  </w:style>
  <w:style w:type="paragraph" w:customStyle="1" w:styleId="16">
    <w:name w:val="Абзац списка1"/>
    <w:basedOn w:val="a6"/>
    <w:rsid w:val="001521F5"/>
    <w:pPr>
      <w:spacing w:after="0" w:line="240" w:lineRule="auto"/>
      <w:ind w:left="720"/>
      <w:contextualSpacing/>
    </w:pPr>
    <w:rPr>
      <w:rFonts w:ascii="Times New Roman" w:eastAsia="Times New Roman" w:hAnsi="Times New Roman" w:cs="Times New Roman"/>
      <w:sz w:val="24"/>
      <w:szCs w:val="28"/>
    </w:rPr>
  </w:style>
  <w:style w:type="character" w:customStyle="1" w:styleId="u">
    <w:name w:val="u"/>
    <w:basedOn w:val="a7"/>
    <w:rsid w:val="001521F5"/>
  </w:style>
  <w:style w:type="paragraph" w:customStyle="1" w:styleId="03osnovnoytexttabl">
    <w:name w:val="03osnovnoytexttabl"/>
    <w:basedOn w:val="a6"/>
    <w:uiPriority w:val="99"/>
    <w:rsid w:val="001521F5"/>
    <w:pPr>
      <w:spacing w:before="120" w:after="0" w:line="320" w:lineRule="atLeast"/>
    </w:pPr>
    <w:rPr>
      <w:rFonts w:ascii="GaramondC" w:eastAsia="MS Mincho" w:hAnsi="GaramondC" w:cs="GaramondC"/>
      <w:color w:val="000000"/>
      <w:sz w:val="20"/>
      <w:szCs w:val="20"/>
    </w:rPr>
  </w:style>
  <w:style w:type="paragraph" w:customStyle="1" w:styleId="211">
    <w:name w:val="Основной текст с отступом 21"/>
    <w:basedOn w:val="a6"/>
    <w:rsid w:val="001521F5"/>
    <w:pPr>
      <w:widowControl w:val="0"/>
      <w:suppressAutoHyphens/>
      <w:autoSpaceDE w:val="0"/>
      <w:spacing w:after="120" w:line="480" w:lineRule="auto"/>
      <w:ind w:left="283"/>
    </w:pPr>
    <w:rPr>
      <w:rFonts w:ascii="Times New Roman" w:eastAsia="Times New Roman" w:hAnsi="Times New Roman" w:cs="Times New Roman"/>
      <w:sz w:val="20"/>
      <w:szCs w:val="20"/>
      <w:lang w:eastAsia="ar-SA"/>
    </w:rPr>
  </w:style>
  <w:style w:type="paragraph" w:styleId="af7">
    <w:name w:val="Block Text"/>
    <w:basedOn w:val="a6"/>
    <w:rsid w:val="001521F5"/>
    <w:pPr>
      <w:widowControl w:val="0"/>
      <w:shd w:val="clear" w:color="auto" w:fill="FFFFFF"/>
      <w:spacing w:after="0" w:line="283" w:lineRule="exact"/>
      <w:ind w:left="5" w:right="480" w:firstLine="1123"/>
      <w:jc w:val="both"/>
    </w:pPr>
    <w:rPr>
      <w:rFonts w:ascii="Times New Roman" w:eastAsia="MS Mincho" w:hAnsi="Times New Roman" w:cs="Times New Roman"/>
      <w:color w:val="000000"/>
      <w:sz w:val="24"/>
      <w:szCs w:val="24"/>
    </w:rPr>
  </w:style>
  <w:style w:type="paragraph" w:styleId="af8">
    <w:name w:val="Body Text"/>
    <w:aliases w:val="Основной текст Знак Знак,Знак,Основной текст Знак Знак Знак Знак,Знак1,body text Знак Знак,Body Text Char,Список 1,body text,Body Text Indent 2,Iniiaiie oaeno Ciae Ciae,Iniiaiie oaeno Ciae,Iniiaiie oaeno Ciae Ciae Ciae Ciae"/>
    <w:basedOn w:val="a6"/>
    <w:link w:val="17"/>
    <w:qFormat/>
    <w:rsid w:val="001521F5"/>
    <w:pPr>
      <w:spacing w:after="120" w:line="240" w:lineRule="auto"/>
      <w:jc w:val="both"/>
    </w:pPr>
    <w:rPr>
      <w:rFonts w:ascii="Times New Roman" w:eastAsia="MS Mincho" w:hAnsi="Times New Roman" w:cs="Times New Roman"/>
      <w:sz w:val="24"/>
      <w:szCs w:val="24"/>
    </w:rPr>
  </w:style>
  <w:style w:type="character" w:customStyle="1" w:styleId="af9">
    <w:name w:val="Основной текст Знак"/>
    <w:aliases w:val="Body Text Char Знак1,Основной текст Знак Знак Знак Знак2,Основной текст Знак Знак Знак Знак Знак1,Знак1 Знак1,body text Знак1,Body Text Indent 2 Знак1,Iniiaiie oaeno Ciae Ciae Знак1"/>
    <w:basedOn w:val="a7"/>
    <w:qFormat/>
    <w:rsid w:val="001521F5"/>
  </w:style>
  <w:style w:type="character" w:customStyle="1" w:styleId="17">
    <w:name w:val="Основной текст Знак1"/>
    <w:aliases w:val="Основной текст Знак Знак Знак,Знак Знак,Основной текст Знак Знак Знак Знак Знак,Знак1 Знак,body text Знак Знак Знак,Body Text Char Знак,Список 1 Знак,body text Знак,Body Text Indent 2 Знак,Iniiaiie oaeno Ciae Ciae Знак"/>
    <w:link w:val="af8"/>
    <w:qFormat/>
    <w:rsid w:val="001521F5"/>
    <w:rPr>
      <w:rFonts w:ascii="Times New Roman" w:eastAsia="MS Mincho" w:hAnsi="Times New Roman" w:cs="Times New Roman"/>
      <w:sz w:val="24"/>
      <w:szCs w:val="24"/>
    </w:rPr>
  </w:style>
  <w:style w:type="paragraph" w:styleId="afa">
    <w:name w:val="Title"/>
    <w:basedOn w:val="a6"/>
    <w:link w:val="afb"/>
    <w:qFormat/>
    <w:rsid w:val="001521F5"/>
    <w:pPr>
      <w:spacing w:before="240" w:after="60" w:line="240" w:lineRule="auto"/>
      <w:jc w:val="center"/>
      <w:outlineLvl w:val="0"/>
    </w:pPr>
    <w:rPr>
      <w:rFonts w:ascii="Arial" w:eastAsia="MS Mincho" w:hAnsi="Arial" w:cs="Times New Roman"/>
      <w:b/>
      <w:bCs/>
      <w:kern w:val="28"/>
      <w:sz w:val="32"/>
      <w:szCs w:val="32"/>
    </w:rPr>
  </w:style>
  <w:style w:type="character" w:customStyle="1" w:styleId="afb">
    <w:name w:val="Заголовок Знак"/>
    <w:basedOn w:val="a7"/>
    <w:link w:val="afa"/>
    <w:rsid w:val="001521F5"/>
    <w:rPr>
      <w:rFonts w:ascii="Arial" w:eastAsia="MS Mincho" w:hAnsi="Arial" w:cs="Times New Roman"/>
      <w:b/>
      <w:bCs/>
      <w:kern w:val="28"/>
      <w:sz w:val="32"/>
      <w:szCs w:val="32"/>
    </w:rPr>
  </w:style>
  <w:style w:type="paragraph" w:customStyle="1" w:styleId="33">
    <w:name w:val="Стиль3"/>
    <w:basedOn w:val="a6"/>
    <w:uiPriority w:val="99"/>
    <w:rsid w:val="001521F5"/>
    <w:pPr>
      <w:widowControl w:val="0"/>
      <w:tabs>
        <w:tab w:val="num" w:pos="1307"/>
      </w:tabs>
      <w:adjustRightInd w:val="0"/>
      <w:spacing w:after="0" w:line="240" w:lineRule="auto"/>
      <w:ind w:left="1080"/>
      <w:jc w:val="both"/>
      <w:textAlignment w:val="baseline"/>
    </w:pPr>
    <w:rPr>
      <w:rFonts w:ascii="Times New Roman" w:eastAsia="MS Mincho" w:hAnsi="Times New Roman" w:cs="Times New Roman"/>
      <w:sz w:val="24"/>
      <w:szCs w:val="24"/>
    </w:rPr>
  </w:style>
  <w:style w:type="paragraph" w:styleId="2">
    <w:name w:val="List Number 2"/>
    <w:basedOn w:val="a6"/>
    <w:rsid w:val="001521F5"/>
    <w:pPr>
      <w:widowControl w:val="0"/>
      <w:numPr>
        <w:numId w:val="1"/>
      </w:numPr>
      <w:spacing w:after="0" w:line="240" w:lineRule="auto"/>
      <w:contextualSpacing/>
    </w:pPr>
    <w:rPr>
      <w:rFonts w:ascii="Courier New" w:eastAsia="Times New Roman" w:hAnsi="Courier New" w:cs="Courier New"/>
      <w:color w:val="000000"/>
      <w:sz w:val="24"/>
      <w:szCs w:val="24"/>
    </w:rPr>
  </w:style>
  <w:style w:type="paragraph" w:customStyle="1" w:styleId="Iauiue">
    <w:name w:val="Iau?iue"/>
    <w:rsid w:val="001521F5"/>
    <w:pPr>
      <w:spacing w:after="0" w:line="240" w:lineRule="auto"/>
    </w:pPr>
    <w:rPr>
      <w:rFonts w:ascii="Times New Roman" w:eastAsia="Times New Roman" w:hAnsi="Times New Roman" w:cs="Times New Roman"/>
      <w:sz w:val="20"/>
      <w:szCs w:val="20"/>
      <w:lang w:val="en-US"/>
    </w:rPr>
  </w:style>
  <w:style w:type="paragraph" w:customStyle="1" w:styleId="ConsPlusNonformat">
    <w:name w:val="ConsPlusNonformat"/>
    <w:uiPriority w:val="99"/>
    <w:rsid w:val="001521F5"/>
    <w:pPr>
      <w:widowControl w:val="0"/>
      <w:autoSpaceDE w:val="0"/>
      <w:autoSpaceDN w:val="0"/>
      <w:adjustRightInd w:val="0"/>
      <w:spacing w:after="0" w:line="240" w:lineRule="auto"/>
    </w:pPr>
    <w:rPr>
      <w:rFonts w:ascii="Courier New" w:eastAsia="Times New Roman" w:hAnsi="Courier New" w:cs="Courier New"/>
      <w:sz w:val="20"/>
      <w:szCs w:val="20"/>
    </w:rPr>
  </w:style>
  <w:style w:type="character" w:styleId="afc">
    <w:name w:val="FollowedHyperlink"/>
    <w:uiPriority w:val="99"/>
    <w:unhideWhenUsed/>
    <w:rsid w:val="001521F5"/>
    <w:rPr>
      <w:color w:val="800080"/>
      <w:u w:val="single"/>
    </w:rPr>
  </w:style>
  <w:style w:type="paragraph" w:customStyle="1" w:styleId="xl65">
    <w:name w:val="xl65"/>
    <w:basedOn w:val="a6"/>
    <w:rsid w:val="001521F5"/>
    <w:pPr>
      <w:pBdr>
        <w:bottom w:val="single" w:sz="4"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a6"/>
    <w:rsid w:val="001521F5"/>
    <w:pPr>
      <w:pBdr>
        <w:bottom w:val="double" w:sz="6"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7">
    <w:name w:val="xl67"/>
    <w:basedOn w:val="a6"/>
    <w:rsid w:val="001521F5"/>
    <w:pPr>
      <w:spacing w:before="100" w:beforeAutospacing="1" w:after="100" w:afterAutospacing="1" w:line="240" w:lineRule="auto"/>
      <w:textAlignment w:val="top"/>
    </w:pPr>
    <w:rPr>
      <w:rFonts w:ascii="Courier New" w:eastAsia="Times New Roman" w:hAnsi="Courier New" w:cs="Courier New"/>
      <w:color w:val="000000"/>
      <w:sz w:val="24"/>
      <w:szCs w:val="24"/>
    </w:rPr>
  </w:style>
  <w:style w:type="paragraph" w:customStyle="1" w:styleId="xl68">
    <w:name w:val="xl68"/>
    <w:basedOn w:val="a6"/>
    <w:rsid w:val="001521F5"/>
    <w:pPr>
      <w:spacing w:before="100" w:beforeAutospacing="1" w:after="100" w:afterAutospacing="1" w:line="240" w:lineRule="auto"/>
      <w:jc w:val="center"/>
      <w:textAlignment w:val="center"/>
    </w:pPr>
    <w:rPr>
      <w:rFonts w:ascii="Courier New" w:eastAsia="Times New Roman" w:hAnsi="Courier New" w:cs="Courier New"/>
      <w:color w:val="000000"/>
      <w:sz w:val="24"/>
      <w:szCs w:val="24"/>
    </w:rPr>
  </w:style>
  <w:style w:type="paragraph" w:customStyle="1" w:styleId="xl69">
    <w:name w:val="xl69"/>
    <w:basedOn w:val="a6"/>
    <w:rsid w:val="001521F5"/>
    <w:pPr>
      <w:spacing w:before="100" w:beforeAutospacing="1" w:after="100" w:afterAutospacing="1" w:line="240" w:lineRule="auto"/>
      <w:jc w:val="right"/>
      <w:textAlignment w:val="top"/>
    </w:pPr>
    <w:rPr>
      <w:rFonts w:ascii="Courier New" w:eastAsia="Times New Roman" w:hAnsi="Courier New" w:cs="Courier New"/>
      <w:color w:val="000000"/>
      <w:sz w:val="24"/>
      <w:szCs w:val="24"/>
    </w:rPr>
  </w:style>
  <w:style w:type="paragraph" w:customStyle="1" w:styleId="xl70">
    <w:name w:val="xl70"/>
    <w:basedOn w:val="a6"/>
    <w:rsid w:val="001521F5"/>
    <w:pPr>
      <w:pBdr>
        <w:top w:val="single" w:sz="4" w:space="0" w:color="000000"/>
        <w:left w:val="single" w:sz="4" w:space="0" w:color="000000"/>
      </w:pBdr>
      <w:spacing w:before="100" w:beforeAutospacing="1" w:after="100" w:afterAutospacing="1" w:line="240" w:lineRule="auto"/>
      <w:jc w:val="center"/>
      <w:textAlignment w:val="center"/>
    </w:pPr>
    <w:rPr>
      <w:rFonts w:ascii="Courier New" w:eastAsia="Times New Roman" w:hAnsi="Courier New" w:cs="Courier New"/>
      <w:color w:val="000000"/>
      <w:sz w:val="24"/>
      <w:szCs w:val="24"/>
    </w:rPr>
  </w:style>
  <w:style w:type="paragraph" w:customStyle="1" w:styleId="xl71">
    <w:name w:val="xl71"/>
    <w:basedOn w:val="a6"/>
    <w:rsid w:val="001521F5"/>
    <w:pPr>
      <w:pBdr>
        <w:top w:val="single" w:sz="4" w:space="0" w:color="000000"/>
        <w:right w:val="single" w:sz="4" w:space="0" w:color="000000"/>
      </w:pBdr>
      <w:spacing w:before="100" w:beforeAutospacing="1" w:after="100" w:afterAutospacing="1" w:line="240" w:lineRule="auto"/>
      <w:jc w:val="center"/>
      <w:textAlignment w:val="center"/>
    </w:pPr>
    <w:rPr>
      <w:rFonts w:ascii="Courier New" w:eastAsia="Times New Roman" w:hAnsi="Courier New" w:cs="Courier New"/>
      <w:color w:val="000000"/>
      <w:sz w:val="24"/>
      <w:szCs w:val="24"/>
    </w:rPr>
  </w:style>
  <w:style w:type="paragraph" w:customStyle="1" w:styleId="xl72">
    <w:name w:val="xl72"/>
    <w:basedOn w:val="a6"/>
    <w:rsid w:val="001521F5"/>
    <w:pPr>
      <w:pBdr>
        <w:left w:val="single" w:sz="4" w:space="0" w:color="000000"/>
      </w:pBdr>
      <w:spacing w:before="100" w:beforeAutospacing="1" w:after="100" w:afterAutospacing="1" w:line="240" w:lineRule="auto"/>
      <w:jc w:val="center"/>
      <w:textAlignment w:val="center"/>
    </w:pPr>
    <w:rPr>
      <w:rFonts w:ascii="Courier New" w:eastAsia="Times New Roman" w:hAnsi="Courier New" w:cs="Courier New"/>
      <w:color w:val="000000"/>
      <w:sz w:val="24"/>
      <w:szCs w:val="24"/>
    </w:rPr>
  </w:style>
  <w:style w:type="paragraph" w:customStyle="1" w:styleId="xl73">
    <w:name w:val="xl73"/>
    <w:basedOn w:val="a6"/>
    <w:rsid w:val="001521F5"/>
    <w:pPr>
      <w:pBdr>
        <w:right w:val="single" w:sz="4" w:space="0" w:color="000000"/>
      </w:pBdr>
      <w:spacing w:before="100" w:beforeAutospacing="1" w:after="100" w:afterAutospacing="1" w:line="240" w:lineRule="auto"/>
      <w:jc w:val="center"/>
      <w:textAlignment w:val="center"/>
    </w:pPr>
    <w:rPr>
      <w:rFonts w:ascii="Courier New" w:eastAsia="Times New Roman" w:hAnsi="Courier New" w:cs="Courier New"/>
      <w:color w:val="000000"/>
      <w:sz w:val="24"/>
      <w:szCs w:val="24"/>
    </w:rPr>
  </w:style>
  <w:style w:type="paragraph" w:customStyle="1" w:styleId="xl74">
    <w:name w:val="xl74"/>
    <w:basedOn w:val="a6"/>
    <w:rsid w:val="001521F5"/>
    <w:pPr>
      <w:pBdr>
        <w:left w:val="single" w:sz="4" w:space="0" w:color="000000"/>
        <w:bottom w:val="single" w:sz="4" w:space="0" w:color="000000"/>
      </w:pBdr>
      <w:spacing w:before="100" w:beforeAutospacing="1" w:after="100" w:afterAutospacing="1" w:line="240" w:lineRule="auto"/>
      <w:jc w:val="center"/>
      <w:textAlignment w:val="center"/>
    </w:pPr>
    <w:rPr>
      <w:rFonts w:ascii="Courier New" w:eastAsia="Times New Roman" w:hAnsi="Courier New" w:cs="Courier New"/>
      <w:color w:val="000000"/>
      <w:sz w:val="24"/>
      <w:szCs w:val="24"/>
    </w:rPr>
  </w:style>
  <w:style w:type="paragraph" w:customStyle="1" w:styleId="xl75">
    <w:name w:val="xl75"/>
    <w:basedOn w:val="a6"/>
    <w:rsid w:val="001521F5"/>
    <w:pPr>
      <w:pBdr>
        <w:bottom w:val="single" w:sz="4" w:space="0" w:color="000000"/>
        <w:right w:val="single" w:sz="4" w:space="0" w:color="000000"/>
      </w:pBdr>
      <w:spacing w:before="100" w:beforeAutospacing="1" w:after="100" w:afterAutospacing="1" w:line="240" w:lineRule="auto"/>
      <w:jc w:val="center"/>
      <w:textAlignment w:val="center"/>
    </w:pPr>
    <w:rPr>
      <w:rFonts w:ascii="Courier New" w:eastAsia="Times New Roman" w:hAnsi="Courier New" w:cs="Courier New"/>
      <w:color w:val="000000"/>
      <w:sz w:val="24"/>
      <w:szCs w:val="24"/>
    </w:rPr>
  </w:style>
  <w:style w:type="paragraph" w:customStyle="1" w:styleId="xl76">
    <w:name w:val="xl76"/>
    <w:basedOn w:val="a6"/>
    <w:rsid w:val="001521F5"/>
    <w:pPr>
      <w:pBdr>
        <w:top w:val="single" w:sz="4" w:space="0" w:color="000000"/>
      </w:pBdr>
      <w:spacing w:before="100" w:beforeAutospacing="1" w:after="100" w:afterAutospacing="1" w:line="240" w:lineRule="auto"/>
      <w:jc w:val="center"/>
      <w:textAlignment w:val="center"/>
    </w:pPr>
    <w:rPr>
      <w:rFonts w:ascii="Courier New" w:eastAsia="Times New Roman" w:hAnsi="Courier New" w:cs="Courier New"/>
      <w:color w:val="000000"/>
      <w:sz w:val="24"/>
      <w:szCs w:val="24"/>
    </w:rPr>
  </w:style>
  <w:style w:type="paragraph" w:customStyle="1" w:styleId="xl77">
    <w:name w:val="xl77"/>
    <w:basedOn w:val="a6"/>
    <w:rsid w:val="001521F5"/>
    <w:pPr>
      <w:pBdr>
        <w:bottom w:val="single" w:sz="4" w:space="0" w:color="000000"/>
      </w:pBdr>
      <w:spacing w:before="100" w:beforeAutospacing="1" w:after="100" w:afterAutospacing="1" w:line="240" w:lineRule="auto"/>
      <w:jc w:val="center"/>
      <w:textAlignment w:val="center"/>
    </w:pPr>
    <w:rPr>
      <w:rFonts w:ascii="Courier New" w:eastAsia="Times New Roman" w:hAnsi="Courier New" w:cs="Courier New"/>
      <w:color w:val="000000"/>
      <w:sz w:val="24"/>
      <w:szCs w:val="24"/>
    </w:rPr>
  </w:style>
  <w:style w:type="paragraph" w:customStyle="1" w:styleId="xl78">
    <w:name w:val="xl78"/>
    <w:basedOn w:val="a6"/>
    <w:rsid w:val="001521F5"/>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Courier New" w:eastAsia="Times New Roman" w:hAnsi="Courier New" w:cs="Courier New"/>
      <w:color w:val="000000"/>
      <w:sz w:val="24"/>
      <w:szCs w:val="24"/>
    </w:rPr>
  </w:style>
  <w:style w:type="paragraph" w:customStyle="1" w:styleId="xl79">
    <w:name w:val="xl79"/>
    <w:basedOn w:val="a6"/>
    <w:rsid w:val="001521F5"/>
    <w:pPr>
      <w:pBdr>
        <w:left w:val="single" w:sz="4" w:space="0" w:color="000000"/>
        <w:right w:val="single" w:sz="4" w:space="0" w:color="000000"/>
      </w:pBdr>
      <w:spacing w:before="100" w:beforeAutospacing="1" w:after="100" w:afterAutospacing="1" w:line="240" w:lineRule="auto"/>
      <w:jc w:val="center"/>
      <w:textAlignment w:val="center"/>
    </w:pPr>
    <w:rPr>
      <w:rFonts w:ascii="Courier New" w:eastAsia="Times New Roman" w:hAnsi="Courier New" w:cs="Courier New"/>
      <w:color w:val="000000"/>
      <w:sz w:val="24"/>
      <w:szCs w:val="24"/>
    </w:rPr>
  </w:style>
  <w:style w:type="paragraph" w:customStyle="1" w:styleId="xl80">
    <w:name w:val="xl80"/>
    <w:basedOn w:val="a6"/>
    <w:rsid w:val="001521F5"/>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ourier New" w:eastAsia="Times New Roman" w:hAnsi="Courier New" w:cs="Courier New"/>
      <w:color w:val="000000"/>
      <w:sz w:val="24"/>
      <w:szCs w:val="24"/>
    </w:rPr>
  </w:style>
  <w:style w:type="paragraph" w:customStyle="1" w:styleId="xl81">
    <w:name w:val="xl81"/>
    <w:basedOn w:val="a6"/>
    <w:rsid w:val="001521F5"/>
    <w:pPr>
      <w:pBdr>
        <w:top w:val="single" w:sz="4" w:space="0" w:color="000000"/>
        <w:left w:val="single" w:sz="4" w:space="0" w:color="000000"/>
        <w:bottom w:val="single" w:sz="4" w:space="0" w:color="000000"/>
      </w:pBdr>
      <w:spacing w:before="100" w:beforeAutospacing="1" w:after="100" w:afterAutospacing="1" w:line="240" w:lineRule="auto"/>
      <w:jc w:val="center"/>
      <w:textAlignment w:val="center"/>
    </w:pPr>
    <w:rPr>
      <w:rFonts w:ascii="Courier New" w:eastAsia="Times New Roman" w:hAnsi="Courier New" w:cs="Courier New"/>
      <w:color w:val="000000"/>
      <w:sz w:val="24"/>
      <w:szCs w:val="24"/>
    </w:rPr>
  </w:style>
  <w:style w:type="paragraph" w:customStyle="1" w:styleId="xl82">
    <w:name w:val="xl82"/>
    <w:basedOn w:val="a6"/>
    <w:rsid w:val="001521F5"/>
    <w:pPr>
      <w:pBdr>
        <w:top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ourier New" w:eastAsia="Times New Roman" w:hAnsi="Courier New" w:cs="Courier New"/>
      <w:color w:val="000000"/>
      <w:sz w:val="24"/>
      <w:szCs w:val="24"/>
    </w:rPr>
  </w:style>
  <w:style w:type="paragraph" w:customStyle="1" w:styleId="xl83">
    <w:name w:val="xl83"/>
    <w:basedOn w:val="a6"/>
    <w:rsid w:val="001521F5"/>
    <w:pPr>
      <w:pBdr>
        <w:top w:val="single" w:sz="4" w:space="0" w:color="000000"/>
        <w:bottom w:val="single" w:sz="4" w:space="0" w:color="000000"/>
      </w:pBdr>
      <w:spacing w:before="100" w:beforeAutospacing="1" w:after="100" w:afterAutospacing="1" w:line="240" w:lineRule="auto"/>
      <w:jc w:val="center"/>
      <w:textAlignment w:val="center"/>
    </w:pPr>
    <w:rPr>
      <w:rFonts w:ascii="Courier New" w:eastAsia="Times New Roman" w:hAnsi="Courier New" w:cs="Courier New"/>
      <w:color w:val="000000"/>
      <w:sz w:val="24"/>
      <w:szCs w:val="24"/>
    </w:rPr>
  </w:style>
  <w:style w:type="paragraph" w:customStyle="1" w:styleId="xl84">
    <w:name w:val="xl84"/>
    <w:basedOn w:val="a6"/>
    <w:rsid w:val="001521F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ourier New" w:eastAsia="Times New Roman" w:hAnsi="Courier New" w:cs="Courier New"/>
      <w:color w:val="000000"/>
      <w:sz w:val="24"/>
      <w:szCs w:val="24"/>
    </w:rPr>
  </w:style>
  <w:style w:type="paragraph" w:customStyle="1" w:styleId="xl85">
    <w:name w:val="xl85"/>
    <w:basedOn w:val="a6"/>
    <w:rsid w:val="001521F5"/>
    <w:pPr>
      <w:pBdr>
        <w:bottom w:val="single" w:sz="4" w:space="0" w:color="000000"/>
      </w:pBdr>
      <w:spacing w:before="100" w:beforeAutospacing="1" w:after="100" w:afterAutospacing="1" w:line="240" w:lineRule="auto"/>
      <w:textAlignment w:val="center"/>
    </w:pPr>
    <w:rPr>
      <w:rFonts w:ascii="Courier New" w:eastAsia="Times New Roman" w:hAnsi="Courier New" w:cs="Courier New"/>
      <w:b/>
      <w:bCs/>
      <w:color w:val="000000"/>
      <w:sz w:val="24"/>
      <w:szCs w:val="24"/>
    </w:rPr>
  </w:style>
  <w:style w:type="paragraph" w:customStyle="1" w:styleId="xl86">
    <w:name w:val="xl86"/>
    <w:basedOn w:val="a6"/>
    <w:rsid w:val="001521F5"/>
    <w:pPr>
      <w:spacing w:before="100" w:beforeAutospacing="1" w:after="100" w:afterAutospacing="1" w:line="240" w:lineRule="auto"/>
      <w:textAlignment w:val="top"/>
    </w:pPr>
    <w:rPr>
      <w:rFonts w:ascii="Courier New" w:eastAsia="Times New Roman" w:hAnsi="Courier New" w:cs="Courier New"/>
      <w:color w:val="000000"/>
      <w:sz w:val="24"/>
      <w:szCs w:val="24"/>
    </w:rPr>
  </w:style>
  <w:style w:type="paragraph" w:customStyle="1" w:styleId="xl87">
    <w:name w:val="xl87"/>
    <w:basedOn w:val="a6"/>
    <w:rsid w:val="001521F5"/>
    <w:pPr>
      <w:spacing w:before="100" w:beforeAutospacing="1" w:after="100" w:afterAutospacing="1" w:line="240" w:lineRule="auto"/>
      <w:jc w:val="right"/>
      <w:textAlignment w:val="top"/>
    </w:pPr>
    <w:rPr>
      <w:rFonts w:ascii="Courier New" w:eastAsia="Times New Roman" w:hAnsi="Courier New" w:cs="Courier New"/>
      <w:color w:val="000000"/>
      <w:sz w:val="24"/>
      <w:szCs w:val="24"/>
    </w:rPr>
  </w:style>
  <w:style w:type="paragraph" w:customStyle="1" w:styleId="xl88">
    <w:name w:val="xl88"/>
    <w:basedOn w:val="a6"/>
    <w:rsid w:val="001521F5"/>
    <w:pPr>
      <w:spacing w:before="100" w:beforeAutospacing="1" w:after="100" w:afterAutospacing="1" w:line="240" w:lineRule="auto"/>
      <w:jc w:val="right"/>
      <w:textAlignment w:val="top"/>
    </w:pPr>
    <w:rPr>
      <w:rFonts w:ascii="Courier New" w:eastAsia="Times New Roman" w:hAnsi="Courier New" w:cs="Courier New"/>
      <w:color w:val="000000"/>
      <w:sz w:val="24"/>
      <w:szCs w:val="24"/>
    </w:rPr>
  </w:style>
  <w:style w:type="paragraph" w:customStyle="1" w:styleId="xl89">
    <w:name w:val="xl89"/>
    <w:basedOn w:val="a6"/>
    <w:rsid w:val="001521F5"/>
    <w:pPr>
      <w:spacing w:before="100" w:beforeAutospacing="1" w:after="100" w:afterAutospacing="1" w:line="240" w:lineRule="auto"/>
      <w:jc w:val="right"/>
      <w:textAlignment w:val="top"/>
    </w:pPr>
    <w:rPr>
      <w:rFonts w:ascii="Courier New" w:eastAsia="Times New Roman" w:hAnsi="Courier New" w:cs="Courier New"/>
      <w:color w:val="000000"/>
      <w:sz w:val="24"/>
      <w:szCs w:val="24"/>
    </w:rPr>
  </w:style>
  <w:style w:type="paragraph" w:customStyle="1" w:styleId="xl90">
    <w:name w:val="xl90"/>
    <w:basedOn w:val="a6"/>
    <w:rsid w:val="001521F5"/>
    <w:pPr>
      <w:spacing w:before="100" w:beforeAutospacing="1" w:after="100" w:afterAutospacing="1" w:line="240" w:lineRule="auto"/>
      <w:jc w:val="right"/>
      <w:textAlignment w:val="top"/>
    </w:pPr>
    <w:rPr>
      <w:rFonts w:ascii="Courier New" w:eastAsia="Times New Roman" w:hAnsi="Courier New" w:cs="Courier New"/>
      <w:color w:val="000000"/>
      <w:sz w:val="24"/>
      <w:szCs w:val="24"/>
    </w:rPr>
  </w:style>
  <w:style w:type="paragraph" w:customStyle="1" w:styleId="xl91">
    <w:name w:val="xl91"/>
    <w:basedOn w:val="a6"/>
    <w:rsid w:val="001521F5"/>
    <w:pPr>
      <w:spacing w:before="100" w:beforeAutospacing="1" w:after="100" w:afterAutospacing="1" w:line="240" w:lineRule="auto"/>
      <w:textAlignment w:val="top"/>
    </w:pPr>
    <w:rPr>
      <w:rFonts w:ascii="Courier New" w:eastAsia="Times New Roman" w:hAnsi="Courier New" w:cs="Courier New"/>
      <w:i/>
      <w:iCs/>
      <w:color w:val="000000"/>
      <w:sz w:val="24"/>
      <w:szCs w:val="24"/>
    </w:rPr>
  </w:style>
  <w:style w:type="paragraph" w:customStyle="1" w:styleId="xl92">
    <w:name w:val="xl92"/>
    <w:basedOn w:val="a6"/>
    <w:rsid w:val="001521F5"/>
    <w:pPr>
      <w:spacing w:before="100" w:beforeAutospacing="1" w:after="100" w:afterAutospacing="1" w:line="240" w:lineRule="auto"/>
      <w:jc w:val="right"/>
      <w:textAlignment w:val="top"/>
    </w:pPr>
    <w:rPr>
      <w:rFonts w:ascii="Courier New" w:eastAsia="Times New Roman" w:hAnsi="Courier New" w:cs="Courier New"/>
      <w:color w:val="000000"/>
      <w:sz w:val="24"/>
      <w:szCs w:val="24"/>
    </w:rPr>
  </w:style>
  <w:style w:type="paragraph" w:customStyle="1" w:styleId="xl93">
    <w:name w:val="xl93"/>
    <w:basedOn w:val="a6"/>
    <w:rsid w:val="001521F5"/>
    <w:pPr>
      <w:spacing w:before="100" w:beforeAutospacing="1" w:after="100" w:afterAutospacing="1" w:line="240" w:lineRule="auto"/>
      <w:jc w:val="right"/>
      <w:textAlignment w:val="top"/>
    </w:pPr>
    <w:rPr>
      <w:rFonts w:ascii="Courier New" w:eastAsia="Times New Roman" w:hAnsi="Courier New" w:cs="Courier New"/>
      <w:i/>
      <w:iCs/>
      <w:color w:val="000000"/>
      <w:sz w:val="24"/>
      <w:szCs w:val="24"/>
    </w:rPr>
  </w:style>
  <w:style w:type="paragraph" w:customStyle="1" w:styleId="xl94">
    <w:name w:val="xl94"/>
    <w:basedOn w:val="a6"/>
    <w:rsid w:val="001521F5"/>
    <w:pPr>
      <w:spacing w:before="100" w:beforeAutospacing="1" w:after="100" w:afterAutospacing="1" w:line="240" w:lineRule="auto"/>
      <w:textAlignment w:val="top"/>
    </w:pPr>
    <w:rPr>
      <w:rFonts w:ascii="Courier New" w:eastAsia="Times New Roman" w:hAnsi="Courier New" w:cs="Courier New"/>
      <w:b/>
      <w:bCs/>
      <w:color w:val="000000"/>
      <w:sz w:val="24"/>
      <w:szCs w:val="24"/>
    </w:rPr>
  </w:style>
  <w:style w:type="paragraph" w:customStyle="1" w:styleId="xl95">
    <w:name w:val="xl95"/>
    <w:basedOn w:val="a6"/>
    <w:rsid w:val="001521F5"/>
    <w:pPr>
      <w:spacing w:before="100" w:beforeAutospacing="1" w:after="100" w:afterAutospacing="1" w:line="240" w:lineRule="auto"/>
      <w:jc w:val="right"/>
      <w:textAlignment w:val="top"/>
    </w:pPr>
    <w:rPr>
      <w:rFonts w:ascii="Courier New" w:eastAsia="Times New Roman" w:hAnsi="Courier New" w:cs="Courier New"/>
      <w:b/>
      <w:bCs/>
      <w:color w:val="000000"/>
      <w:sz w:val="24"/>
      <w:szCs w:val="24"/>
    </w:rPr>
  </w:style>
  <w:style w:type="paragraph" w:customStyle="1" w:styleId="xl96">
    <w:name w:val="xl96"/>
    <w:basedOn w:val="a6"/>
    <w:rsid w:val="001521F5"/>
    <w:pPr>
      <w:spacing w:before="100" w:beforeAutospacing="1" w:after="100" w:afterAutospacing="1" w:line="240" w:lineRule="auto"/>
      <w:jc w:val="right"/>
      <w:textAlignment w:val="top"/>
    </w:pPr>
    <w:rPr>
      <w:rFonts w:ascii="Courier New" w:eastAsia="Times New Roman" w:hAnsi="Courier New" w:cs="Courier New"/>
      <w:b/>
      <w:bCs/>
      <w:color w:val="000000"/>
      <w:sz w:val="24"/>
      <w:szCs w:val="24"/>
    </w:rPr>
  </w:style>
  <w:style w:type="paragraph" w:customStyle="1" w:styleId="xl97">
    <w:name w:val="xl97"/>
    <w:basedOn w:val="a6"/>
    <w:rsid w:val="001521F5"/>
    <w:pPr>
      <w:spacing w:before="100" w:beforeAutospacing="1" w:after="100" w:afterAutospacing="1" w:line="240" w:lineRule="auto"/>
      <w:textAlignment w:val="top"/>
    </w:pPr>
    <w:rPr>
      <w:rFonts w:ascii="Courier New" w:eastAsia="Times New Roman" w:hAnsi="Courier New" w:cs="Courier New"/>
      <w:b/>
      <w:bCs/>
      <w:i/>
      <w:iCs/>
      <w:color w:val="000000"/>
      <w:sz w:val="24"/>
      <w:szCs w:val="24"/>
    </w:rPr>
  </w:style>
  <w:style w:type="paragraph" w:customStyle="1" w:styleId="xl98">
    <w:name w:val="xl98"/>
    <w:basedOn w:val="a6"/>
    <w:rsid w:val="001521F5"/>
    <w:pPr>
      <w:spacing w:before="100" w:beforeAutospacing="1" w:after="100" w:afterAutospacing="1" w:line="240" w:lineRule="auto"/>
      <w:jc w:val="right"/>
      <w:textAlignment w:val="top"/>
    </w:pPr>
    <w:rPr>
      <w:rFonts w:ascii="Courier New" w:eastAsia="Times New Roman" w:hAnsi="Courier New" w:cs="Courier New"/>
      <w:b/>
      <w:bCs/>
      <w:i/>
      <w:iCs/>
      <w:color w:val="000000"/>
      <w:sz w:val="24"/>
      <w:szCs w:val="24"/>
    </w:rPr>
  </w:style>
  <w:style w:type="paragraph" w:customStyle="1" w:styleId="xl99">
    <w:name w:val="xl99"/>
    <w:basedOn w:val="a6"/>
    <w:rsid w:val="001521F5"/>
    <w:pPr>
      <w:spacing w:before="100" w:beforeAutospacing="1" w:after="100" w:afterAutospacing="1" w:line="240" w:lineRule="auto"/>
      <w:textAlignment w:val="top"/>
    </w:pPr>
    <w:rPr>
      <w:rFonts w:ascii="Courier New" w:eastAsia="Times New Roman" w:hAnsi="Courier New" w:cs="Courier New"/>
      <w:b/>
      <w:bCs/>
      <w:i/>
      <w:iCs/>
      <w:color w:val="000000"/>
      <w:sz w:val="24"/>
      <w:szCs w:val="24"/>
    </w:rPr>
  </w:style>
  <w:style w:type="paragraph" w:customStyle="1" w:styleId="xl100">
    <w:name w:val="xl100"/>
    <w:basedOn w:val="a6"/>
    <w:rsid w:val="001521F5"/>
    <w:pPr>
      <w:spacing w:before="100" w:beforeAutospacing="1" w:after="100" w:afterAutospacing="1" w:line="240" w:lineRule="auto"/>
      <w:jc w:val="right"/>
      <w:textAlignment w:val="top"/>
    </w:pPr>
    <w:rPr>
      <w:rFonts w:ascii="Courier New" w:eastAsia="Times New Roman" w:hAnsi="Courier New" w:cs="Courier New"/>
      <w:b/>
      <w:bCs/>
      <w:i/>
      <w:iCs/>
      <w:color w:val="000000"/>
      <w:sz w:val="24"/>
      <w:szCs w:val="24"/>
    </w:rPr>
  </w:style>
  <w:style w:type="character" w:customStyle="1" w:styleId="ConsPlusNormal0">
    <w:name w:val="ConsPlusNormal Знак"/>
    <w:link w:val="ConsPlusNormal"/>
    <w:locked/>
    <w:rsid w:val="001521F5"/>
    <w:rPr>
      <w:rFonts w:ascii="Arial" w:eastAsia="Times New Roman" w:hAnsi="Arial" w:cs="Arial"/>
      <w:sz w:val="20"/>
      <w:szCs w:val="20"/>
      <w:lang w:eastAsia="ru-RU"/>
    </w:rPr>
  </w:style>
  <w:style w:type="paragraph" w:customStyle="1" w:styleId="Default">
    <w:name w:val="Default"/>
    <w:uiPriority w:val="99"/>
    <w:rsid w:val="001521F5"/>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ecattext">
    <w:name w:val="ecattext"/>
    <w:basedOn w:val="a7"/>
    <w:uiPriority w:val="99"/>
    <w:rsid w:val="001521F5"/>
  </w:style>
  <w:style w:type="character" w:customStyle="1" w:styleId="apple-converted-space">
    <w:name w:val="apple-converted-space"/>
    <w:basedOn w:val="a7"/>
    <w:rsid w:val="001521F5"/>
  </w:style>
  <w:style w:type="table" w:styleId="afd">
    <w:name w:val="Table Grid"/>
    <w:aliases w:val="Сетка таблицы GR"/>
    <w:basedOn w:val="a8"/>
    <w:uiPriority w:val="39"/>
    <w:rsid w:val="001521F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Cell">
    <w:name w:val="ConsPlusCell"/>
    <w:uiPriority w:val="99"/>
    <w:rsid w:val="001521F5"/>
    <w:pPr>
      <w:autoSpaceDE w:val="0"/>
      <w:autoSpaceDN w:val="0"/>
      <w:adjustRightInd w:val="0"/>
      <w:spacing w:after="0" w:line="240" w:lineRule="auto"/>
    </w:pPr>
    <w:rPr>
      <w:rFonts w:ascii="Arial" w:eastAsia="Times New Roman" w:hAnsi="Arial" w:cs="Arial"/>
      <w:sz w:val="20"/>
      <w:szCs w:val="20"/>
    </w:rPr>
  </w:style>
  <w:style w:type="paragraph" w:styleId="34">
    <w:name w:val="Body Text 3"/>
    <w:basedOn w:val="a6"/>
    <w:link w:val="35"/>
    <w:rsid w:val="001521F5"/>
    <w:pPr>
      <w:spacing w:after="120" w:line="240" w:lineRule="auto"/>
      <w:jc w:val="both"/>
    </w:pPr>
    <w:rPr>
      <w:rFonts w:ascii="Times New Roman" w:eastAsia="MS Mincho" w:hAnsi="Times New Roman" w:cs="Times New Roman"/>
      <w:sz w:val="16"/>
      <w:szCs w:val="16"/>
    </w:rPr>
  </w:style>
  <w:style w:type="character" w:customStyle="1" w:styleId="35">
    <w:name w:val="Основной текст 3 Знак"/>
    <w:basedOn w:val="a7"/>
    <w:link w:val="34"/>
    <w:rsid w:val="001521F5"/>
    <w:rPr>
      <w:rFonts w:ascii="Times New Roman" w:eastAsia="MS Mincho" w:hAnsi="Times New Roman" w:cs="Times New Roman"/>
      <w:sz w:val="16"/>
      <w:szCs w:val="16"/>
    </w:rPr>
  </w:style>
  <w:style w:type="paragraph" w:customStyle="1" w:styleId="111">
    <w:name w:val="заголовок 11"/>
    <w:basedOn w:val="a6"/>
    <w:next w:val="a6"/>
    <w:uiPriority w:val="99"/>
    <w:rsid w:val="001521F5"/>
    <w:pPr>
      <w:keepNext/>
      <w:spacing w:after="0" w:line="240" w:lineRule="auto"/>
      <w:jc w:val="center"/>
    </w:pPr>
    <w:rPr>
      <w:rFonts w:ascii="Times New Roman" w:eastAsia="Times New Roman" w:hAnsi="Times New Roman" w:cs="Times New Roman"/>
      <w:sz w:val="24"/>
      <w:szCs w:val="24"/>
    </w:rPr>
  </w:style>
  <w:style w:type="paragraph" w:styleId="afe">
    <w:name w:val="footnote text"/>
    <w:aliases w:val="Знак2,Знак21, Знак,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Знак6,Footnote Text Char Знак Знак, Знак6"/>
    <w:basedOn w:val="a6"/>
    <w:link w:val="aff"/>
    <w:uiPriority w:val="99"/>
    <w:unhideWhenUsed/>
    <w:qFormat/>
    <w:rsid w:val="001521F5"/>
    <w:pPr>
      <w:spacing w:after="0" w:line="240" w:lineRule="auto"/>
    </w:pPr>
    <w:rPr>
      <w:rFonts w:ascii="Times New Roman" w:eastAsia="Times New Roman" w:hAnsi="Times New Roman" w:cs="Times New Roman"/>
      <w:sz w:val="20"/>
      <w:szCs w:val="20"/>
    </w:rPr>
  </w:style>
  <w:style w:type="character" w:customStyle="1" w:styleId="aff">
    <w:name w:val="Текст сноски Знак"/>
    <w:aliases w:val="Знак2 Знак,Знак21 Знак, Знак Знак,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
    <w:basedOn w:val="a7"/>
    <w:link w:val="afe"/>
    <w:uiPriority w:val="99"/>
    <w:qFormat/>
    <w:rsid w:val="001521F5"/>
    <w:rPr>
      <w:rFonts w:ascii="Times New Roman" w:eastAsia="Times New Roman" w:hAnsi="Times New Roman" w:cs="Times New Roman"/>
      <w:sz w:val="20"/>
      <w:szCs w:val="20"/>
      <w:lang w:eastAsia="ru-RU"/>
    </w:rPr>
  </w:style>
  <w:style w:type="character" w:styleId="aff0">
    <w:name w:val="footnote reference"/>
    <w:uiPriority w:val="99"/>
    <w:unhideWhenUsed/>
    <w:qFormat/>
    <w:rsid w:val="001521F5"/>
    <w:rPr>
      <w:vertAlign w:val="superscript"/>
    </w:rPr>
  </w:style>
  <w:style w:type="character" w:customStyle="1" w:styleId="ae">
    <w:name w:val="Абзац списка Знак"/>
    <w:aliases w:val="Bullet List Знак,FooterText Знак,numbered Знак,Paragraphe de liste1 Знак,lp1 Знак,Маркер Знак,Заговок Марина Знак,List Paragraph Знак"/>
    <w:link w:val="ad"/>
    <w:uiPriority w:val="99"/>
    <w:qFormat/>
    <w:rsid w:val="001521F5"/>
    <w:rPr>
      <w:rFonts w:ascii="Times New Roman" w:eastAsia="Times New Roman" w:hAnsi="Times New Roman" w:cs="Times New Roman"/>
      <w:sz w:val="24"/>
      <w:szCs w:val="24"/>
    </w:rPr>
  </w:style>
  <w:style w:type="paragraph" w:customStyle="1" w:styleId="Style1">
    <w:name w:val="Style1"/>
    <w:basedOn w:val="11"/>
    <w:rsid w:val="001521F5"/>
    <w:pPr>
      <w:keepLines/>
      <w:tabs>
        <w:tab w:val="num" w:pos="1134"/>
      </w:tabs>
      <w:suppressAutoHyphens/>
      <w:spacing w:before="100" w:beforeAutospacing="1" w:after="240"/>
      <w:ind w:left="1134" w:hanging="567"/>
      <w:jc w:val="left"/>
    </w:pPr>
    <w:rPr>
      <w:rFonts w:ascii="Arial" w:eastAsia="Calibri" w:hAnsi="Arial"/>
      <w:bCs w:val="0"/>
      <w:color w:val="auto"/>
      <w:kern w:val="28"/>
      <w:sz w:val="36"/>
      <w:szCs w:val="20"/>
    </w:rPr>
  </w:style>
  <w:style w:type="paragraph" w:customStyle="1" w:styleId="46">
    <w:name w:val="Абзац списка4"/>
    <w:basedOn w:val="a6"/>
    <w:rsid w:val="001521F5"/>
    <w:pPr>
      <w:spacing w:after="0" w:line="240" w:lineRule="auto"/>
      <w:ind w:left="720"/>
    </w:pPr>
    <w:rPr>
      <w:rFonts w:ascii="Times New Roman" w:eastAsia="Calibri" w:hAnsi="Times New Roman" w:cs="Times New Roman"/>
      <w:sz w:val="24"/>
      <w:szCs w:val="24"/>
    </w:rPr>
  </w:style>
  <w:style w:type="paragraph" w:customStyle="1" w:styleId="Style2">
    <w:name w:val="Style2"/>
    <w:basedOn w:val="a6"/>
    <w:uiPriority w:val="99"/>
    <w:rsid w:val="001521F5"/>
    <w:pPr>
      <w:widowControl w:val="0"/>
      <w:autoSpaceDE w:val="0"/>
      <w:autoSpaceDN w:val="0"/>
      <w:adjustRightInd w:val="0"/>
      <w:spacing w:after="0" w:line="298" w:lineRule="exact"/>
      <w:jc w:val="center"/>
    </w:pPr>
    <w:rPr>
      <w:rFonts w:ascii="Times New Roman" w:eastAsia="Times New Roman" w:hAnsi="Times New Roman" w:cs="Times New Roman"/>
      <w:sz w:val="24"/>
      <w:szCs w:val="24"/>
    </w:rPr>
  </w:style>
  <w:style w:type="paragraph" w:customStyle="1" w:styleId="Style3">
    <w:name w:val="Style3"/>
    <w:basedOn w:val="a6"/>
    <w:rsid w:val="001521F5"/>
    <w:pPr>
      <w:widowControl w:val="0"/>
      <w:autoSpaceDE w:val="0"/>
      <w:autoSpaceDN w:val="0"/>
      <w:adjustRightInd w:val="0"/>
      <w:spacing w:after="0" w:line="274" w:lineRule="exact"/>
      <w:ind w:firstLine="216"/>
    </w:pPr>
    <w:rPr>
      <w:rFonts w:ascii="Times New Roman" w:eastAsia="Times New Roman" w:hAnsi="Times New Roman" w:cs="Times New Roman"/>
      <w:sz w:val="24"/>
      <w:szCs w:val="24"/>
    </w:rPr>
  </w:style>
  <w:style w:type="paragraph" w:customStyle="1" w:styleId="Style4">
    <w:name w:val="Style4"/>
    <w:basedOn w:val="a6"/>
    <w:uiPriority w:val="99"/>
    <w:rsid w:val="001521F5"/>
    <w:pPr>
      <w:widowControl w:val="0"/>
      <w:autoSpaceDE w:val="0"/>
      <w:autoSpaceDN w:val="0"/>
      <w:adjustRightInd w:val="0"/>
      <w:spacing w:after="0" w:line="322" w:lineRule="exact"/>
      <w:jc w:val="both"/>
    </w:pPr>
    <w:rPr>
      <w:rFonts w:ascii="Times New Roman" w:eastAsia="Times New Roman" w:hAnsi="Times New Roman" w:cs="Times New Roman"/>
      <w:sz w:val="24"/>
      <w:szCs w:val="24"/>
    </w:rPr>
  </w:style>
  <w:style w:type="paragraph" w:customStyle="1" w:styleId="Style5">
    <w:name w:val="Style5"/>
    <w:basedOn w:val="a6"/>
    <w:uiPriority w:val="99"/>
    <w:rsid w:val="001521F5"/>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12">
    <w:name w:val="Font Style12"/>
    <w:uiPriority w:val="99"/>
    <w:rsid w:val="001521F5"/>
    <w:rPr>
      <w:rFonts w:ascii="Times New Roman" w:hAnsi="Times New Roman" w:cs="Times New Roman"/>
      <w:color w:val="000000"/>
      <w:sz w:val="22"/>
      <w:szCs w:val="22"/>
    </w:rPr>
  </w:style>
  <w:style w:type="character" w:customStyle="1" w:styleId="FontStyle13">
    <w:name w:val="Font Style13"/>
    <w:uiPriority w:val="99"/>
    <w:rsid w:val="001521F5"/>
    <w:rPr>
      <w:rFonts w:ascii="Times New Roman" w:hAnsi="Times New Roman" w:cs="Times New Roman"/>
      <w:color w:val="000000"/>
      <w:sz w:val="26"/>
      <w:szCs w:val="26"/>
    </w:rPr>
  </w:style>
  <w:style w:type="paragraph" w:styleId="aff1">
    <w:name w:val="Balloon Text"/>
    <w:basedOn w:val="a6"/>
    <w:link w:val="aff2"/>
    <w:uiPriority w:val="99"/>
    <w:rsid w:val="001521F5"/>
    <w:pPr>
      <w:spacing w:after="0" w:line="240" w:lineRule="auto"/>
    </w:pPr>
    <w:rPr>
      <w:rFonts w:ascii="Tahoma" w:eastAsia="Times New Roman" w:hAnsi="Tahoma" w:cs="Times New Roman"/>
      <w:sz w:val="16"/>
      <w:szCs w:val="16"/>
    </w:rPr>
  </w:style>
  <w:style w:type="character" w:customStyle="1" w:styleId="aff2">
    <w:name w:val="Текст выноски Знак"/>
    <w:basedOn w:val="a7"/>
    <w:link w:val="aff1"/>
    <w:uiPriority w:val="99"/>
    <w:rsid w:val="001521F5"/>
    <w:rPr>
      <w:rFonts w:ascii="Tahoma" w:eastAsia="Times New Roman" w:hAnsi="Tahoma" w:cs="Times New Roman"/>
      <w:sz w:val="16"/>
      <w:szCs w:val="16"/>
    </w:rPr>
  </w:style>
  <w:style w:type="paragraph" w:styleId="aff3">
    <w:name w:val="Normal (Web)"/>
    <w:basedOn w:val="a6"/>
    <w:uiPriority w:val="99"/>
    <w:unhideWhenUsed/>
    <w:rsid w:val="001521F5"/>
    <w:pPr>
      <w:spacing w:after="0" w:line="240" w:lineRule="auto"/>
    </w:pPr>
    <w:rPr>
      <w:rFonts w:ascii="Times New Roman" w:eastAsia="Times New Roman" w:hAnsi="Times New Roman" w:cs="Times New Roman"/>
      <w:sz w:val="24"/>
      <w:szCs w:val="24"/>
    </w:rPr>
  </w:style>
  <w:style w:type="paragraph" w:customStyle="1" w:styleId="SBHeading2">
    <w:name w:val="SB_Heading2"/>
    <w:basedOn w:val="a6"/>
    <w:rsid w:val="001521F5"/>
    <w:pPr>
      <w:numPr>
        <w:numId w:val="2"/>
      </w:numPr>
      <w:suppressAutoHyphens/>
      <w:spacing w:after="120" w:line="240" w:lineRule="auto"/>
      <w:ind w:left="578" w:hanging="578"/>
      <w:jc w:val="both"/>
    </w:pPr>
    <w:rPr>
      <w:rFonts w:ascii="Times New Roman" w:eastAsia="Times New Roman" w:hAnsi="Times New Roman" w:cs="Times New Roman"/>
      <w:b/>
      <w:sz w:val="28"/>
      <w:szCs w:val="24"/>
      <w:lang w:eastAsia="zh-CN"/>
    </w:rPr>
  </w:style>
  <w:style w:type="table" w:customStyle="1" w:styleId="18">
    <w:name w:val="Сетка таблицы1"/>
    <w:basedOn w:val="a8"/>
    <w:next w:val="afd"/>
    <w:uiPriority w:val="59"/>
    <w:rsid w:val="001521F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Сетка таблицы2"/>
    <w:basedOn w:val="a8"/>
    <w:next w:val="afd"/>
    <w:uiPriority w:val="59"/>
    <w:rsid w:val="001521F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4">
    <w:name w:val="No Spacing"/>
    <w:aliases w:val="для таблиц,Без интервала2,No Spacing,No Spacing1"/>
    <w:link w:val="aff5"/>
    <w:uiPriority w:val="1"/>
    <w:qFormat/>
    <w:rsid w:val="001521F5"/>
    <w:pPr>
      <w:spacing w:after="0" w:line="240" w:lineRule="auto"/>
    </w:pPr>
    <w:rPr>
      <w:rFonts w:ascii="Calibri" w:eastAsia="Calibri" w:hAnsi="Calibri" w:cs="Times New Roman"/>
    </w:rPr>
  </w:style>
  <w:style w:type="character" w:styleId="aff6">
    <w:name w:val="Strong"/>
    <w:uiPriority w:val="22"/>
    <w:qFormat/>
    <w:rsid w:val="001521F5"/>
    <w:rPr>
      <w:b/>
      <w:bCs/>
    </w:rPr>
  </w:style>
  <w:style w:type="paragraph" w:styleId="24">
    <w:name w:val="Body Text Indent 2"/>
    <w:basedOn w:val="a6"/>
    <w:link w:val="25"/>
    <w:uiPriority w:val="99"/>
    <w:unhideWhenUsed/>
    <w:rsid w:val="001521F5"/>
    <w:pPr>
      <w:spacing w:after="120" w:line="480" w:lineRule="auto"/>
      <w:ind w:left="283"/>
    </w:pPr>
  </w:style>
  <w:style w:type="character" w:customStyle="1" w:styleId="25">
    <w:name w:val="Основной текст с отступом 2 Знак"/>
    <w:basedOn w:val="a7"/>
    <w:link w:val="24"/>
    <w:uiPriority w:val="99"/>
    <w:rsid w:val="001521F5"/>
  </w:style>
  <w:style w:type="paragraph" w:customStyle="1" w:styleId="26">
    <w:name w:val="Абзац списка2"/>
    <w:basedOn w:val="a6"/>
    <w:rsid w:val="001521F5"/>
    <w:pPr>
      <w:spacing w:after="0" w:line="240" w:lineRule="auto"/>
      <w:ind w:left="720"/>
    </w:pPr>
    <w:rPr>
      <w:rFonts w:ascii="Times New Roman" w:eastAsia="Calibri" w:hAnsi="Times New Roman" w:cs="Times New Roman"/>
      <w:sz w:val="24"/>
      <w:szCs w:val="24"/>
    </w:rPr>
  </w:style>
  <w:style w:type="character" w:customStyle="1" w:styleId="partname">
    <w:name w:val="part_name"/>
    <w:basedOn w:val="a7"/>
    <w:rsid w:val="001521F5"/>
    <w:rPr>
      <w:rFonts w:cs="Times New Roman"/>
    </w:rPr>
  </w:style>
  <w:style w:type="character" w:customStyle="1" w:styleId="partoption">
    <w:name w:val="part_option"/>
    <w:basedOn w:val="a7"/>
    <w:rsid w:val="001521F5"/>
    <w:rPr>
      <w:rFonts w:cs="Times New Roman"/>
    </w:rPr>
  </w:style>
  <w:style w:type="paragraph" w:customStyle="1" w:styleId="36">
    <w:name w:val="Абзац списка3"/>
    <w:basedOn w:val="a6"/>
    <w:rsid w:val="000F341C"/>
    <w:pPr>
      <w:spacing w:after="0" w:line="240" w:lineRule="auto"/>
      <w:ind w:left="720"/>
    </w:pPr>
    <w:rPr>
      <w:rFonts w:ascii="Times New Roman" w:eastAsia="Calibri" w:hAnsi="Times New Roman" w:cs="Times New Roman"/>
      <w:sz w:val="24"/>
      <w:szCs w:val="24"/>
    </w:rPr>
  </w:style>
  <w:style w:type="character" w:customStyle="1" w:styleId="b-dotted-linetitle">
    <w:name w:val="b-dotted-line__title"/>
    <w:rsid w:val="000F341C"/>
    <w:rPr>
      <w:rFonts w:cs="Times New Roman"/>
    </w:rPr>
  </w:style>
  <w:style w:type="character" w:customStyle="1" w:styleId="b-dotted-linecontent">
    <w:name w:val="b-dotted-line__content"/>
    <w:rsid w:val="000F341C"/>
    <w:rPr>
      <w:rFonts w:cs="Times New Roman"/>
    </w:rPr>
  </w:style>
  <w:style w:type="paragraph" w:styleId="HTML">
    <w:name w:val="HTML Address"/>
    <w:basedOn w:val="a6"/>
    <w:link w:val="HTML0"/>
    <w:semiHidden/>
    <w:rsid w:val="000F341C"/>
    <w:pPr>
      <w:spacing w:after="0" w:line="240" w:lineRule="auto"/>
    </w:pPr>
    <w:rPr>
      <w:rFonts w:ascii="Times New Roman" w:eastAsia="Calibri" w:hAnsi="Times New Roman" w:cs="Times New Roman"/>
      <w:i/>
      <w:iCs/>
      <w:sz w:val="24"/>
      <w:szCs w:val="24"/>
    </w:rPr>
  </w:style>
  <w:style w:type="character" w:customStyle="1" w:styleId="HTML0">
    <w:name w:val="Адрес HTML Знак"/>
    <w:basedOn w:val="a7"/>
    <w:link w:val="HTML"/>
    <w:semiHidden/>
    <w:rsid w:val="000F341C"/>
    <w:rPr>
      <w:rFonts w:ascii="Times New Roman" w:eastAsia="Calibri" w:hAnsi="Times New Roman" w:cs="Times New Roman"/>
      <w:i/>
      <w:iCs/>
      <w:sz w:val="24"/>
      <w:szCs w:val="24"/>
      <w:lang w:eastAsia="ru-RU"/>
    </w:rPr>
  </w:style>
  <w:style w:type="paragraph" w:customStyle="1" w:styleId="102">
    <w:name w:val="Обычный + 10 пт"/>
    <w:basedOn w:val="a6"/>
    <w:uiPriority w:val="99"/>
    <w:rsid w:val="001324E7"/>
    <w:pPr>
      <w:spacing w:after="0" w:line="240" w:lineRule="auto"/>
      <w:jc w:val="both"/>
    </w:pPr>
    <w:rPr>
      <w:rFonts w:ascii="Times New Roman" w:eastAsia="Times New Roman" w:hAnsi="Times New Roman" w:cs="Times New Roman"/>
      <w:sz w:val="20"/>
      <w:szCs w:val="20"/>
    </w:rPr>
  </w:style>
  <w:style w:type="paragraph" w:styleId="HTML1">
    <w:name w:val="HTML Preformatted"/>
    <w:basedOn w:val="a6"/>
    <w:link w:val="HTML2"/>
    <w:uiPriority w:val="99"/>
    <w:rsid w:val="001324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rPr>
  </w:style>
  <w:style w:type="character" w:customStyle="1" w:styleId="HTML2">
    <w:name w:val="Стандартный HTML Знак"/>
    <w:basedOn w:val="a7"/>
    <w:link w:val="HTML1"/>
    <w:uiPriority w:val="99"/>
    <w:rsid w:val="001324E7"/>
    <w:rPr>
      <w:rFonts w:ascii="Courier New" w:eastAsia="Times New Roman" w:hAnsi="Courier New" w:cs="Times New Roman"/>
      <w:sz w:val="20"/>
      <w:szCs w:val="20"/>
    </w:rPr>
  </w:style>
  <w:style w:type="paragraph" w:customStyle="1" w:styleId="Standard">
    <w:name w:val="Standard"/>
    <w:uiPriority w:val="99"/>
    <w:rsid w:val="00A86633"/>
    <w:pPr>
      <w:suppressAutoHyphens/>
      <w:autoSpaceDN w:val="0"/>
      <w:spacing w:after="160" w:line="240" w:lineRule="auto"/>
      <w:textAlignment w:val="baseline"/>
    </w:pPr>
    <w:rPr>
      <w:rFonts w:ascii="Calibri" w:eastAsia="SimSun" w:hAnsi="Calibri" w:cs="Tahoma"/>
      <w:kern w:val="3"/>
      <w:lang w:eastAsia="en-US"/>
    </w:rPr>
  </w:style>
  <w:style w:type="character" w:customStyle="1" w:styleId="insert1">
    <w:name w:val="insert1"/>
    <w:uiPriority w:val="99"/>
    <w:rsid w:val="00557660"/>
    <w:rPr>
      <w:i/>
    </w:rPr>
  </w:style>
  <w:style w:type="character" w:customStyle="1" w:styleId="insert3">
    <w:name w:val="insert3"/>
    <w:uiPriority w:val="99"/>
    <w:rsid w:val="00557660"/>
    <w:rPr>
      <w:i/>
    </w:rPr>
  </w:style>
  <w:style w:type="paragraph" w:customStyle="1" w:styleId="Iauiue1">
    <w:name w:val="Iau?iue1"/>
    <w:uiPriority w:val="99"/>
    <w:rsid w:val="0055766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character" w:customStyle="1" w:styleId="19">
    <w:name w:val="Текст сноски Знак1"/>
    <w:basedOn w:val="a7"/>
    <w:uiPriority w:val="99"/>
    <w:semiHidden/>
    <w:rsid w:val="00637052"/>
    <w:rPr>
      <w:rFonts w:ascii="Arial Unicode MS" w:eastAsia="Arial Unicode MS" w:hAnsi="Arial Unicode MS" w:cs="Arial Unicode MS"/>
      <w:color w:val="000000"/>
      <w:sz w:val="20"/>
      <w:szCs w:val="20"/>
      <w:lang w:eastAsia="ru-RU"/>
    </w:rPr>
  </w:style>
  <w:style w:type="paragraph" w:styleId="aff7">
    <w:name w:val="Plain Text"/>
    <w:basedOn w:val="a6"/>
    <w:link w:val="aff8"/>
    <w:unhideWhenUsed/>
    <w:rsid w:val="00637052"/>
    <w:pPr>
      <w:spacing w:after="0" w:line="240" w:lineRule="auto"/>
    </w:pPr>
    <w:rPr>
      <w:rFonts w:ascii="Courier New" w:eastAsia="Times New Roman" w:hAnsi="Courier New" w:cs="Times New Roman"/>
      <w:sz w:val="20"/>
      <w:szCs w:val="20"/>
    </w:rPr>
  </w:style>
  <w:style w:type="character" w:customStyle="1" w:styleId="aff8">
    <w:name w:val="Текст Знак"/>
    <w:basedOn w:val="a7"/>
    <w:link w:val="aff7"/>
    <w:rsid w:val="00637052"/>
    <w:rPr>
      <w:rFonts w:ascii="Courier New" w:eastAsia="Times New Roman" w:hAnsi="Courier New" w:cs="Times New Roman"/>
      <w:sz w:val="20"/>
      <w:szCs w:val="20"/>
    </w:rPr>
  </w:style>
  <w:style w:type="character" w:customStyle="1" w:styleId="ConsNormal1">
    <w:name w:val="ConsNormal Знак1"/>
    <w:link w:val="ConsNormal"/>
    <w:locked/>
    <w:rsid w:val="00637052"/>
    <w:rPr>
      <w:rFonts w:ascii="Arial" w:eastAsia="MS Mincho" w:hAnsi="Arial" w:cs="Arial"/>
    </w:rPr>
  </w:style>
  <w:style w:type="paragraph" w:customStyle="1" w:styleId="ConsNormal">
    <w:name w:val="ConsNormal"/>
    <w:link w:val="ConsNormal1"/>
    <w:rsid w:val="00637052"/>
    <w:pPr>
      <w:widowControl w:val="0"/>
      <w:autoSpaceDE w:val="0"/>
      <w:autoSpaceDN w:val="0"/>
      <w:adjustRightInd w:val="0"/>
      <w:spacing w:after="0" w:line="240" w:lineRule="auto"/>
      <w:ind w:right="19772" w:firstLine="720"/>
    </w:pPr>
    <w:rPr>
      <w:rFonts w:ascii="Arial" w:eastAsia="MS Mincho" w:hAnsi="Arial" w:cs="Arial"/>
    </w:rPr>
  </w:style>
  <w:style w:type="paragraph" w:customStyle="1" w:styleId="aff9">
    <w:name w:val="Готовый"/>
    <w:basedOn w:val="a6"/>
    <w:uiPriority w:val="99"/>
    <w:rsid w:val="00637052"/>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z w:val="20"/>
      <w:szCs w:val="20"/>
    </w:rPr>
  </w:style>
  <w:style w:type="paragraph" w:customStyle="1" w:styleId="Textbody">
    <w:name w:val="Text body"/>
    <w:basedOn w:val="Standard"/>
    <w:rsid w:val="00637052"/>
    <w:pPr>
      <w:widowControl w:val="0"/>
      <w:spacing w:after="120"/>
      <w:textAlignment w:val="auto"/>
    </w:pPr>
    <w:rPr>
      <w:rFonts w:ascii="Times New Roman" w:eastAsia="Times New Roman" w:hAnsi="Times New Roman" w:cs="Times New Roman"/>
      <w:color w:val="00000A"/>
      <w:sz w:val="18"/>
      <w:szCs w:val="18"/>
      <w:lang w:val="en-US"/>
    </w:rPr>
  </w:style>
  <w:style w:type="paragraph" w:styleId="27">
    <w:name w:val="Body Text 2"/>
    <w:basedOn w:val="a6"/>
    <w:link w:val="28"/>
    <w:uiPriority w:val="99"/>
    <w:unhideWhenUsed/>
    <w:rsid w:val="00637052"/>
    <w:pPr>
      <w:spacing w:after="120" w:line="480" w:lineRule="auto"/>
    </w:pPr>
    <w:rPr>
      <w:rFonts w:ascii="Arial Unicode MS" w:eastAsia="Arial Unicode MS" w:hAnsi="Arial Unicode MS" w:cs="Arial Unicode MS"/>
      <w:color w:val="000000"/>
      <w:sz w:val="24"/>
      <w:szCs w:val="24"/>
    </w:rPr>
  </w:style>
  <w:style w:type="character" w:customStyle="1" w:styleId="28">
    <w:name w:val="Основной текст 2 Знак"/>
    <w:basedOn w:val="a7"/>
    <w:link w:val="27"/>
    <w:uiPriority w:val="99"/>
    <w:rsid w:val="00637052"/>
    <w:rPr>
      <w:rFonts w:ascii="Arial Unicode MS" w:eastAsia="Arial Unicode MS" w:hAnsi="Arial Unicode MS" w:cs="Arial Unicode MS"/>
      <w:color w:val="000000"/>
      <w:sz w:val="24"/>
      <w:szCs w:val="24"/>
    </w:rPr>
  </w:style>
  <w:style w:type="character" w:customStyle="1" w:styleId="affa">
    <w:name w:val="Гипертекстовая ссылка"/>
    <w:uiPriority w:val="99"/>
    <w:rsid w:val="004C245B"/>
    <w:rPr>
      <w:b/>
      <w:bCs/>
      <w:color w:val="106BBE"/>
      <w:sz w:val="26"/>
      <w:szCs w:val="26"/>
    </w:rPr>
  </w:style>
  <w:style w:type="paragraph" w:customStyle="1" w:styleId="ConsPlusTitle">
    <w:name w:val="ConsPlusTitle"/>
    <w:uiPriority w:val="99"/>
    <w:rsid w:val="005E2E6B"/>
    <w:pPr>
      <w:widowControl w:val="0"/>
      <w:autoSpaceDE w:val="0"/>
      <w:autoSpaceDN w:val="0"/>
      <w:spacing w:after="0" w:line="240" w:lineRule="auto"/>
    </w:pPr>
    <w:rPr>
      <w:rFonts w:ascii="Calibri" w:eastAsia="Times New Roman" w:hAnsi="Calibri" w:cs="Calibri"/>
      <w:b/>
      <w:szCs w:val="20"/>
    </w:rPr>
  </w:style>
  <w:style w:type="character" w:customStyle="1" w:styleId="bold1">
    <w:name w:val="bold1"/>
    <w:basedOn w:val="a7"/>
    <w:rsid w:val="000F1E85"/>
    <w:rPr>
      <w:b/>
      <w:bCs/>
      <w:shd w:val="clear" w:color="auto" w:fill="FFFFFF"/>
    </w:rPr>
  </w:style>
  <w:style w:type="paragraph" w:customStyle="1" w:styleId="310">
    <w:name w:val="Основной текст 31"/>
    <w:basedOn w:val="Standard"/>
    <w:uiPriority w:val="99"/>
    <w:rsid w:val="000B5C0E"/>
    <w:pPr>
      <w:widowControl w:val="0"/>
      <w:spacing w:after="0"/>
      <w:jc w:val="center"/>
      <w:textAlignment w:val="auto"/>
    </w:pPr>
    <w:rPr>
      <w:rFonts w:ascii="Times New Roman" w:eastAsia="Times New Roman" w:hAnsi="Times New Roman" w:cs="Times New Roman"/>
      <w:b/>
      <w:color w:val="00000A"/>
      <w:sz w:val="18"/>
      <w:szCs w:val="20"/>
      <w:lang w:eastAsia="ar-SA"/>
    </w:rPr>
  </w:style>
  <w:style w:type="character" w:customStyle="1" w:styleId="blk">
    <w:name w:val="blk"/>
    <w:basedOn w:val="a7"/>
    <w:rsid w:val="000B5C0E"/>
  </w:style>
  <w:style w:type="character" w:customStyle="1" w:styleId="i-dib">
    <w:name w:val="i-dib"/>
    <w:basedOn w:val="a7"/>
    <w:rsid w:val="005773BD"/>
  </w:style>
  <w:style w:type="character" w:customStyle="1" w:styleId="b-col2">
    <w:name w:val="b-col2"/>
    <w:basedOn w:val="a7"/>
    <w:rsid w:val="005773BD"/>
  </w:style>
  <w:style w:type="character" w:customStyle="1" w:styleId="i-text-lowcase">
    <w:name w:val="i-text-lowcase"/>
    <w:basedOn w:val="a7"/>
    <w:rsid w:val="00371523"/>
  </w:style>
  <w:style w:type="character" w:customStyle="1" w:styleId="affb">
    <w:name w:val="Символ сноски"/>
    <w:qFormat/>
    <w:rsid w:val="00FD30E5"/>
    <w:rPr>
      <w:vertAlign w:val="superscript"/>
    </w:rPr>
  </w:style>
  <w:style w:type="paragraph" w:customStyle="1" w:styleId="1a">
    <w:name w:val="Без интервала1"/>
    <w:rsid w:val="009E6945"/>
    <w:pPr>
      <w:spacing w:after="0" w:line="240" w:lineRule="auto"/>
    </w:pPr>
    <w:rPr>
      <w:rFonts w:ascii="Calibri" w:eastAsia="Times New Roman" w:hAnsi="Calibri" w:cs="Times New Roman"/>
      <w:lang w:eastAsia="en-US"/>
    </w:rPr>
  </w:style>
  <w:style w:type="paragraph" w:customStyle="1" w:styleId="52">
    <w:name w:val="Абзац списка5"/>
    <w:basedOn w:val="a6"/>
    <w:rsid w:val="008810F2"/>
    <w:pPr>
      <w:ind w:left="720"/>
      <w:contextualSpacing/>
    </w:pPr>
    <w:rPr>
      <w:rFonts w:ascii="Calibri" w:eastAsia="Times New Roman" w:hAnsi="Calibri" w:cs="Times New Roman"/>
      <w:lang w:eastAsia="en-US"/>
    </w:rPr>
  </w:style>
  <w:style w:type="paragraph" w:styleId="37">
    <w:name w:val="Body Text Indent 3"/>
    <w:basedOn w:val="a6"/>
    <w:link w:val="38"/>
    <w:unhideWhenUsed/>
    <w:rsid w:val="008810F2"/>
    <w:pPr>
      <w:spacing w:after="120"/>
      <w:ind w:left="283"/>
    </w:pPr>
    <w:rPr>
      <w:rFonts w:ascii="Calibri" w:eastAsia="Times New Roman" w:hAnsi="Calibri" w:cs="Times New Roman"/>
      <w:sz w:val="16"/>
      <w:szCs w:val="16"/>
    </w:rPr>
  </w:style>
  <w:style w:type="character" w:customStyle="1" w:styleId="38">
    <w:name w:val="Основной текст с отступом 3 Знак"/>
    <w:basedOn w:val="a7"/>
    <w:link w:val="37"/>
    <w:rsid w:val="008810F2"/>
    <w:rPr>
      <w:rFonts w:ascii="Calibri" w:eastAsia="Times New Roman" w:hAnsi="Calibri" w:cs="Times New Roman"/>
      <w:sz w:val="16"/>
      <w:szCs w:val="16"/>
    </w:rPr>
  </w:style>
  <w:style w:type="character" w:customStyle="1" w:styleId="tooltip">
    <w:name w:val="tooltip"/>
    <w:rsid w:val="008810F2"/>
  </w:style>
  <w:style w:type="character" w:customStyle="1" w:styleId="textdesc">
    <w:name w:val="text__desc"/>
    <w:basedOn w:val="a7"/>
    <w:rsid w:val="008810F2"/>
  </w:style>
  <w:style w:type="character" w:customStyle="1" w:styleId="320">
    <w:name w:val="Заголовок №3 (2)_"/>
    <w:link w:val="321"/>
    <w:locked/>
    <w:rsid w:val="004D6110"/>
    <w:rPr>
      <w:rFonts w:ascii="Times New Roman" w:hAnsi="Times New Roman" w:cs="Times New Roman"/>
      <w:shd w:val="clear" w:color="auto" w:fill="FFFFFF"/>
    </w:rPr>
  </w:style>
  <w:style w:type="paragraph" w:customStyle="1" w:styleId="321">
    <w:name w:val="Заголовок №3 (2)"/>
    <w:basedOn w:val="a6"/>
    <w:link w:val="320"/>
    <w:rsid w:val="004D6110"/>
    <w:pPr>
      <w:shd w:val="clear" w:color="auto" w:fill="FFFFFF"/>
      <w:spacing w:before="180" w:after="720" w:line="509" w:lineRule="exact"/>
      <w:ind w:firstLine="1580"/>
      <w:outlineLvl w:val="2"/>
    </w:pPr>
    <w:rPr>
      <w:rFonts w:ascii="Times New Roman" w:hAnsi="Times New Roman" w:cs="Times New Roman"/>
    </w:rPr>
  </w:style>
  <w:style w:type="character" w:customStyle="1" w:styleId="29">
    <w:name w:val="Основной текст (2)_"/>
    <w:link w:val="2a"/>
    <w:locked/>
    <w:rsid w:val="00B910AB"/>
    <w:rPr>
      <w:rFonts w:ascii="Times New Roman" w:hAnsi="Times New Roman" w:cs="Times New Roman"/>
      <w:sz w:val="23"/>
      <w:szCs w:val="23"/>
      <w:shd w:val="clear" w:color="auto" w:fill="FFFFFF"/>
    </w:rPr>
  </w:style>
  <w:style w:type="paragraph" w:customStyle="1" w:styleId="2a">
    <w:name w:val="Основной текст (2)"/>
    <w:basedOn w:val="a6"/>
    <w:link w:val="29"/>
    <w:uiPriority w:val="99"/>
    <w:rsid w:val="00B910AB"/>
    <w:pPr>
      <w:shd w:val="clear" w:color="auto" w:fill="FFFFFF"/>
      <w:spacing w:after="300" w:line="240" w:lineRule="atLeast"/>
    </w:pPr>
    <w:rPr>
      <w:rFonts w:ascii="Times New Roman" w:hAnsi="Times New Roman" w:cs="Times New Roman"/>
      <w:sz w:val="23"/>
      <w:szCs w:val="23"/>
    </w:rPr>
  </w:style>
  <w:style w:type="paragraph" w:styleId="2b">
    <w:name w:val="toc 2"/>
    <w:basedOn w:val="a6"/>
    <w:next w:val="a6"/>
    <w:autoRedefine/>
    <w:uiPriority w:val="39"/>
    <w:unhideWhenUsed/>
    <w:rsid w:val="00904060"/>
    <w:pPr>
      <w:spacing w:after="0" w:line="240" w:lineRule="auto"/>
      <w:ind w:left="221"/>
    </w:pPr>
  </w:style>
  <w:style w:type="character" w:customStyle="1" w:styleId="40">
    <w:name w:val="Заголовок 4 Знак"/>
    <w:basedOn w:val="a7"/>
    <w:link w:val="4"/>
    <w:uiPriority w:val="9"/>
    <w:rsid w:val="002C4DF9"/>
    <w:rPr>
      <w:rFonts w:ascii="Times New Roman" w:eastAsia="Times New Roman" w:hAnsi="Times New Roman" w:cs="Times New Roman"/>
      <w:szCs w:val="20"/>
    </w:rPr>
  </w:style>
  <w:style w:type="character" w:customStyle="1" w:styleId="60">
    <w:name w:val="Заголовок 6 Знак"/>
    <w:basedOn w:val="a7"/>
    <w:link w:val="6"/>
    <w:uiPriority w:val="9"/>
    <w:rsid w:val="002C4DF9"/>
    <w:rPr>
      <w:rFonts w:ascii="Arial" w:eastAsia="Times New Roman" w:hAnsi="Arial" w:cs="Times New Roman"/>
      <w:spacing w:val="90"/>
      <w:szCs w:val="20"/>
    </w:rPr>
  </w:style>
  <w:style w:type="character" w:customStyle="1" w:styleId="70">
    <w:name w:val="Заголовок 7 Знак"/>
    <w:basedOn w:val="a7"/>
    <w:link w:val="7"/>
    <w:uiPriority w:val="9"/>
    <w:rsid w:val="002C4DF9"/>
    <w:rPr>
      <w:rFonts w:ascii="Arial" w:eastAsia="Times New Roman" w:hAnsi="Arial" w:cs="Times New Roman"/>
      <w:szCs w:val="20"/>
    </w:rPr>
  </w:style>
  <w:style w:type="character" w:customStyle="1" w:styleId="80">
    <w:name w:val="Заголовок 8 Знак"/>
    <w:basedOn w:val="a7"/>
    <w:link w:val="8"/>
    <w:uiPriority w:val="9"/>
    <w:rsid w:val="002C4DF9"/>
    <w:rPr>
      <w:rFonts w:ascii="Arial" w:eastAsia="Times New Roman" w:hAnsi="Arial" w:cs="Times New Roman"/>
      <w:szCs w:val="20"/>
    </w:rPr>
  </w:style>
  <w:style w:type="character" w:customStyle="1" w:styleId="90">
    <w:name w:val="Заголовок 9 Знак"/>
    <w:basedOn w:val="a7"/>
    <w:link w:val="9"/>
    <w:uiPriority w:val="9"/>
    <w:rsid w:val="002C4DF9"/>
    <w:rPr>
      <w:rFonts w:ascii="Arial" w:eastAsia="Times New Roman" w:hAnsi="Arial" w:cs="Times New Roman"/>
      <w:szCs w:val="20"/>
    </w:rPr>
  </w:style>
  <w:style w:type="character" w:customStyle="1" w:styleId="TableTextChar">
    <w:name w:val="TableText Char"/>
    <w:link w:val="TableText"/>
    <w:locked/>
    <w:rsid w:val="002C4DF9"/>
    <w:rPr>
      <w:sz w:val="24"/>
      <w:lang w:val="en-US"/>
    </w:rPr>
  </w:style>
  <w:style w:type="paragraph" w:customStyle="1" w:styleId="TableText">
    <w:name w:val="TableText"/>
    <w:basedOn w:val="a6"/>
    <w:link w:val="TableTextChar"/>
    <w:rsid w:val="002C4DF9"/>
    <w:pPr>
      <w:widowControl w:val="0"/>
      <w:suppressAutoHyphens/>
      <w:spacing w:after="0" w:line="240" w:lineRule="auto"/>
      <w:jc w:val="both"/>
    </w:pPr>
    <w:rPr>
      <w:sz w:val="24"/>
      <w:lang w:val="en-US"/>
    </w:rPr>
  </w:style>
  <w:style w:type="paragraph" w:customStyle="1" w:styleId="affc">
    <w:name w:val="Пункт таблицы"/>
    <w:basedOn w:val="a6"/>
    <w:link w:val="affd"/>
    <w:qFormat/>
    <w:rsid w:val="002C4DF9"/>
    <w:pPr>
      <w:widowControl w:val="0"/>
      <w:spacing w:after="0" w:line="240" w:lineRule="auto"/>
      <w:ind w:left="136" w:hanging="136"/>
    </w:pPr>
    <w:rPr>
      <w:rFonts w:ascii="Times New Roman" w:eastAsia="Times New Roman" w:hAnsi="Times New Roman" w:cs="Times New Roman"/>
      <w:sz w:val="20"/>
      <w:lang w:bidi="ru-RU"/>
    </w:rPr>
  </w:style>
  <w:style w:type="character" w:customStyle="1" w:styleId="affd">
    <w:name w:val="Пункт таблицы Знак"/>
    <w:link w:val="affc"/>
    <w:rsid w:val="002C4DF9"/>
    <w:rPr>
      <w:rFonts w:ascii="Times New Roman" w:eastAsia="Times New Roman" w:hAnsi="Times New Roman" w:cs="Times New Roman"/>
      <w:sz w:val="20"/>
      <w:lang w:bidi="ru-RU"/>
    </w:rPr>
  </w:style>
  <w:style w:type="character" w:customStyle="1" w:styleId="39">
    <w:name w:val="Основной текст (3)_"/>
    <w:link w:val="3a"/>
    <w:locked/>
    <w:rsid w:val="002C4DF9"/>
    <w:rPr>
      <w:sz w:val="27"/>
      <w:szCs w:val="27"/>
      <w:shd w:val="clear" w:color="auto" w:fill="FFFFFF"/>
    </w:rPr>
  </w:style>
  <w:style w:type="paragraph" w:customStyle="1" w:styleId="3a">
    <w:name w:val="Основной текст (3)"/>
    <w:basedOn w:val="a6"/>
    <w:link w:val="39"/>
    <w:rsid w:val="002C4DF9"/>
    <w:pPr>
      <w:shd w:val="clear" w:color="auto" w:fill="FFFFFF"/>
      <w:spacing w:before="240" w:after="6660" w:line="322" w:lineRule="exact"/>
      <w:jc w:val="center"/>
    </w:pPr>
    <w:rPr>
      <w:sz w:val="27"/>
      <w:szCs w:val="27"/>
    </w:rPr>
  </w:style>
  <w:style w:type="character" w:customStyle="1" w:styleId="3b">
    <w:name w:val="Заголовок №3_"/>
    <w:link w:val="311"/>
    <w:locked/>
    <w:rsid w:val="002C4DF9"/>
    <w:rPr>
      <w:sz w:val="21"/>
      <w:szCs w:val="21"/>
      <w:shd w:val="clear" w:color="auto" w:fill="FFFFFF"/>
    </w:rPr>
  </w:style>
  <w:style w:type="paragraph" w:customStyle="1" w:styleId="311">
    <w:name w:val="Заголовок №31"/>
    <w:basedOn w:val="a6"/>
    <w:link w:val="3b"/>
    <w:uiPriority w:val="99"/>
    <w:rsid w:val="002C4DF9"/>
    <w:pPr>
      <w:shd w:val="clear" w:color="auto" w:fill="FFFFFF"/>
      <w:spacing w:after="180" w:line="240" w:lineRule="atLeast"/>
      <w:outlineLvl w:val="2"/>
    </w:pPr>
    <w:rPr>
      <w:sz w:val="21"/>
      <w:szCs w:val="21"/>
    </w:rPr>
  </w:style>
  <w:style w:type="character" w:customStyle="1" w:styleId="82">
    <w:name w:val="Основной текст (8)_"/>
    <w:link w:val="83"/>
    <w:locked/>
    <w:rsid w:val="002C4DF9"/>
    <w:rPr>
      <w:sz w:val="12"/>
      <w:szCs w:val="12"/>
      <w:shd w:val="clear" w:color="auto" w:fill="FFFFFF"/>
    </w:rPr>
  </w:style>
  <w:style w:type="paragraph" w:customStyle="1" w:styleId="83">
    <w:name w:val="Основной текст (8)"/>
    <w:basedOn w:val="a6"/>
    <w:link w:val="82"/>
    <w:rsid w:val="002C4DF9"/>
    <w:pPr>
      <w:shd w:val="clear" w:color="auto" w:fill="FFFFFF"/>
      <w:spacing w:after="180" w:line="240" w:lineRule="atLeast"/>
    </w:pPr>
    <w:rPr>
      <w:sz w:val="12"/>
      <w:szCs w:val="12"/>
    </w:rPr>
  </w:style>
  <w:style w:type="character" w:customStyle="1" w:styleId="92">
    <w:name w:val="Основной текст (9)_"/>
    <w:link w:val="93"/>
    <w:locked/>
    <w:rsid w:val="002C4DF9"/>
    <w:rPr>
      <w:sz w:val="19"/>
      <w:szCs w:val="19"/>
      <w:shd w:val="clear" w:color="auto" w:fill="FFFFFF"/>
    </w:rPr>
  </w:style>
  <w:style w:type="paragraph" w:customStyle="1" w:styleId="93">
    <w:name w:val="Основной текст (9)"/>
    <w:basedOn w:val="a6"/>
    <w:link w:val="92"/>
    <w:rsid w:val="002C4DF9"/>
    <w:pPr>
      <w:shd w:val="clear" w:color="auto" w:fill="FFFFFF"/>
      <w:spacing w:after="0" w:line="461" w:lineRule="exact"/>
    </w:pPr>
    <w:rPr>
      <w:sz w:val="19"/>
      <w:szCs w:val="19"/>
    </w:rPr>
  </w:style>
  <w:style w:type="character" w:customStyle="1" w:styleId="1b">
    <w:name w:val="Основной текст + Курсив1"/>
    <w:rsid w:val="002C4DF9"/>
    <w:rPr>
      <w:i/>
      <w:iCs/>
      <w:sz w:val="21"/>
      <w:szCs w:val="21"/>
      <w:lang w:bidi="ar-SA"/>
    </w:rPr>
  </w:style>
  <w:style w:type="character" w:customStyle="1" w:styleId="103">
    <w:name w:val="Основной текст (10)_"/>
    <w:link w:val="1010"/>
    <w:locked/>
    <w:rsid w:val="002C4DF9"/>
    <w:rPr>
      <w:sz w:val="19"/>
      <w:szCs w:val="19"/>
      <w:shd w:val="clear" w:color="auto" w:fill="FFFFFF"/>
    </w:rPr>
  </w:style>
  <w:style w:type="paragraph" w:customStyle="1" w:styleId="1010">
    <w:name w:val="Основной текст (10)1"/>
    <w:basedOn w:val="a6"/>
    <w:link w:val="103"/>
    <w:rsid w:val="002C4DF9"/>
    <w:pPr>
      <w:shd w:val="clear" w:color="auto" w:fill="FFFFFF"/>
      <w:spacing w:after="0" w:line="240" w:lineRule="atLeast"/>
    </w:pPr>
    <w:rPr>
      <w:sz w:val="19"/>
      <w:szCs w:val="19"/>
    </w:rPr>
  </w:style>
  <w:style w:type="character" w:customStyle="1" w:styleId="421">
    <w:name w:val="Заголовок №4 (2)_"/>
    <w:link w:val="422"/>
    <w:locked/>
    <w:rsid w:val="002C4DF9"/>
    <w:rPr>
      <w:sz w:val="21"/>
      <w:szCs w:val="21"/>
      <w:shd w:val="clear" w:color="auto" w:fill="FFFFFF"/>
    </w:rPr>
  </w:style>
  <w:style w:type="paragraph" w:customStyle="1" w:styleId="422">
    <w:name w:val="Заголовок №4 (2)"/>
    <w:basedOn w:val="a6"/>
    <w:link w:val="421"/>
    <w:rsid w:val="002C4DF9"/>
    <w:pPr>
      <w:shd w:val="clear" w:color="auto" w:fill="FFFFFF"/>
      <w:spacing w:before="120" w:after="0" w:line="240" w:lineRule="atLeast"/>
      <w:outlineLvl w:val="3"/>
    </w:pPr>
    <w:rPr>
      <w:sz w:val="21"/>
      <w:szCs w:val="21"/>
    </w:rPr>
  </w:style>
  <w:style w:type="character" w:customStyle="1" w:styleId="421pt">
    <w:name w:val="Заголовок №4 (2) + Интервал 1 pt"/>
    <w:rsid w:val="002C4DF9"/>
    <w:rPr>
      <w:spacing w:val="30"/>
      <w:sz w:val="21"/>
      <w:szCs w:val="21"/>
      <w:lang w:bidi="ar-SA"/>
    </w:rPr>
  </w:style>
  <w:style w:type="character" w:customStyle="1" w:styleId="affe">
    <w:name w:val="Подпись к таблице_"/>
    <w:link w:val="1c"/>
    <w:locked/>
    <w:rsid w:val="002C4DF9"/>
    <w:rPr>
      <w:sz w:val="21"/>
      <w:szCs w:val="21"/>
      <w:shd w:val="clear" w:color="auto" w:fill="FFFFFF"/>
    </w:rPr>
  </w:style>
  <w:style w:type="paragraph" w:customStyle="1" w:styleId="1c">
    <w:name w:val="Подпись к таблице1"/>
    <w:basedOn w:val="a6"/>
    <w:link w:val="affe"/>
    <w:rsid w:val="002C4DF9"/>
    <w:pPr>
      <w:shd w:val="clear" w:color="auto" w:fill="FFFFFF"/>
      <w:spacing w:after="0" w:line="240" w:lineRule="atLeast"/>
    </w:pPr>
    <w:rPr>
      <w:sz w:val="21"/>
      <w:szCs w:val="21"/>
    </w:rPr>
  </w:style>
  <w:style w:type="character" w:customStyle="1" w:styleId="afff">
    <w:name w:val="Подпись к таблице"/>
    <w:rsid w:val="002C4DF9"/>
    <w:rPr>
      <w:sz w:val="21"/>
      <w:szCs w:val="21"/>
      <w:u w:val="single"/>
      <w:lang w:bidi="ar-SA"/>
    </w:rPr>
  </w:style>
  <w:style w:type="character" w:customStyle="1" w:styleId="112">
    <w:name w:val="Основной текст (11)_"/>
    <w:link w:val="1110"/>
    <w:locked/>
    <w:rsid w:val="002C4DF9"/>
    <w:rPr>
      <w:sz w:val="23"/>
      <w:szCs w:val="23"/>
      <w:shd w:val="clear" w:color="auto" w:fill="FFFFFF"/>
    </w:rPr>
  </w:style>
  <w:style w:type="paragraph" w:customStyle="1" w:styleId="1110">
    <w:name w:val="Основной текст (11)1"/>
    <w:basedOn w:val="a6"/>
    <w:link w:val="112"/>
    <w:rsid w:val="002C4DF9"/>
    <w:pPr>
      <w:shd w:val="clear" w:color="auto" w:fill="FFFFFF"/>
      <w:spacing w:after="0" w:line="283" w:lineRule="exact"/>
    </w:pPr>
    <w:rPr>
      <w:sz w:val="23"/>
      <w:szCs w:val="23"/>
    </w:rPr>
  </w:style>
  <w:style w:type="character" w:customStyle="1" w:styleId="3c">
    <w:name w:val="Заголовок №3"/>
    <w:rsid w:val="002C4DF9"/>
    <w:rPr>
      <w:sz w:val="21"/>
      <w:szCs w:val="21"/>
      <w:u w:val="single"/>
      <w:lang w:bidi="ar-SA"/>
    </w:rPr>
  </w:style>
  <w:style w:type="character" w:customStyle="1" w:styleId="104">
    <w:name w:val="Основной текст (10)"/>
    <w:rsid w:val="002C4DF9"/>
    <w:rPr>
      <w:sz w:val="19"/>
      <w:szCs w:val="19"/>
      <w:u w:val="single"/>
      <w:lang w:bidi="ar-SA"/>
    </w:rPr>
  </w:style>
  <w:style w:type="character" w:customStyle="1" w:styleId="113">
    <w:name w:val="Основной текст (11)"/>
    <w:rsid w:val="002C4DF9"/>
    <w:rPr>
      <w:sz w:val="23"/>
      <w:szCs w:val="23"/>
      <w:u w:val="single"/>
      <w:lang w:bidi="ar-SA"/>
    </w:rPr>
  </w:style>
  <w:style w:type="character" w:styleId="afff0">
    <w:name w:val="annotation reference"/>
    <w:uiPriority w:val="99"/>
    <w:rsid w:val="002C4DF9"/>
    <w:rPr>
      <w:sz w:val="16"/>
      <w:szCs w:val="16"/>
    </w:rPr>
  </w:style>
  <w:style w:type="paragraph" w:styleId="afff1">
    <w:name w:val="annotation text"/>
    <w:basedOn w:val="a6"/>
    <w:link w:val="afff2"/>
    <w:uiPriority w:val="99"/>
    <w:rsid w:val="002C4DF9"/>
    <w:pPr>
      <w:spacing w:after="0" w:line="240" w:lineRule="auto"/>
    </w:pPr>
    <w:rPr>
      <w:rFonts w:ascii="Arial Unicode MS" w:eastAsia="Arial Unicode MS" w:hAnsi="Arial Unicode MS" w:cs="Times New Roman"/>
      <w:color w:val="000000"/>
      <w:sz w:val="20"/>
      <w:szCs w:val="20"/>
    </w:rPr>
  </w:style>
  <w:style w:type="character" w:customStyle="1" w:styleId="afff2">
    <w:name w:val="Текст примечания Знак"/>
    <w:basedOn w:val="a7"/>
    <w:link w:val="afff1"/>
    <w:uiPriority w:val="99"/>
    <w:rsid w:val="002C4DF9"/>
    <w:rPr>
      <w:rFonts w:ascii="Arial Unicode MS" w:eastAsia="Arial Unicode MS" w:hAnsi="Arial Unicode MS" w:cs="Times New Roman"/>
      <w:color w:val="000000"/>
      <w:sz w:val="20"/>
      <w:szCs w:val="20"/>
    </w:rPr>
  </w:style>
  <w:style w:type="paragraph" w:styleId="afff3">
    <w:name w:val="annotation subject"/>
    <w:basedOn w:val="afff1"/>
    <w:next w:val="afff1"/>
    <w:link w:val="afff4"/>
    <w:uiPriority w:val="99"/>
    <w:rsid w:val="002C4DF9"/>
    <w:rPr>
      <w:b/>
      <w:bCs/>
    </w:rPr>
  </w:style>
  <w:style w:type="character" w:customStyle="1" w:styleId="afff4">
    <w:name w:val="Тема примечания Знак"/>
    <w:basedOn w:val="afff2"/>
    <w:link w:val="afff3"/>
    <w:uiPriority w:val="99"/>
    <w:rsid w:val="002C4DF9"/>
    <w:rPr>
      <w:rFonts w:ascii="Arial Unicode MS" w:eastAsia="Arial Unicode MS" w:hAnsi="Arial Unicode MS" w:cs="Times New Roman"/>
      <w:b/>
      <w:bCs/>
      <w:color w:val="000000"/>
      <w:sz w:val="20"/>
      <w:szCs w:val="20"/>
    </w:rPr>
  </w:style>
  <w:style w:type="paragraph" w:customStyle="1" w:styleId="1d">
    <w:name w:val="Обычный1"/>
    <w:uiPriority w:val="99"/>
    <w:rsid w:val="002C4DF9"/>
    <w:pPr>
      <w:widowControl w:val="0"/>
      <w:spacing w:after="0" w:line="240" w:lineRule="auto"/>
    </w:pPr>
    <w:rPr>
      <w:rFonts w:ascii="Times New Roman" w:eastAsia="Times New Roman" w:hAnsi="Times New Roman" w:cs="Times New Roman"/>
      <w:b/>
      <w:snapToGrid w:val="0"/>
      <w:sz w:val="20"/>
      <w:szCs w:val="20"/>
    </w:rPr>
  </w:style>
  <w:style w:type="character" w:customStyle="1" w:styleId="3210">
    <w:name w:val="Заголовок №3 (2) + 10"/>
    <w:aliases w:val="5 pt2"/>
    <w:rsid w:val="002C4DF9"/>
    <w:rPr>
      <w:rFonts w:ascii="Times New Roman" w:hAnsi="Times New Roman" w:cs="Times New Roman"/>
      <w:spacing w:val="0"/>
      <w:sz w:val="21"/>
      <w:szCs w:val="21"/>
    </w:rPr>
  </w:style>
  <w:style w:type="paragraph" w:customStyle="1" w:styleId="FR1">
    <w:name w:val="FR1"/>
    <w:rsid w:val="002C4DF9"/>
    <w:pPr>
      <w:widowControl w:val="0"/>
      <w:autoSpaceDE w:val="0"/>
      <w:autoSpaceDN w:val="0"/>
      <w:spacing w:after="0" w:line="240" w:lineRule="auto"/>
      <w:ind w:firstLine="420"/>
    </w:pPr>
    <w:rPr>
      <w:rFonts w:ascii="Arial" w:eastAsia="Times New Roman" w:hAnsi="Arial" w:cs="Arial"/>
      <w:sz w:val="20"/>
      <w:szCs w:val="20"/>
    </w:rPr>
  </w:style>
  <w:style w:type="paragraph" w:customStyle="1" w:styleId="afff5">
    <w:name w:val="Знак Знак Знак Знак"/>
    <w:basedOn w:val="a6"/>
    <w:rsid w:val="002C4DF9"/>
    <w:pPr>
      <w:spacing w:after="0" w:line="240" w:lineRule="auto"/>
    </w:pPr>
    <w:rPr>
      <w:rFonts w:ascii="Verdana" w:eastAsia="Times New Roman" w:hAnsi="Verdana" w:cs="Verdana"/>
      <w:sz w:val="20"/>
      <w:szCs w:val="20"/>
      <w:lang w:val="en-US" w:eastAsia="en-US"/>
    </w:rPr>
  </w:style>
  <w:style w:type="character" w:customStyle="1" w:styleId="iceouttxt6">
    <w:name w:val="iceouttxt6"/>
    <w:basedOn w:val="a7"/>
    <w:rsid w:val="002C4DF9"/>
    <w:rPr>
      <w:rFonts w:ascii="Arial" w:hAnsi="Arial" w:cs="Arial" w:hint="default"/>
      <w:color w:val="666666"/>
      <w:sz w:val="17"/>
      <w:szCs w:val="17"/>
    </w:rPr>
  </w:style>
  <w:style w:type="paragraph" w:customStyle="1" w:styleId="2c">
    <w:name w:val="Обычный2"/>
    <w:rsid w:val="002C4DF9"/>
    <w:pPr>
      <w:spacing w:after="0" w:line="240" w:lineRule="auto"/>
    </w:pPr>
    <w:rPr>
      <w:rFonts w:ascii="Times New Roman" w:eastAsia="MS Mincho" w:hAnsi="Times New Roman" w:cs="Times New Roman"/>
      <w:snapToGrid w:val="0"/>
      <w:sz w:val="24"/>
      <w:szCs w:val="20"/>
    </w:rPr>
  </w:style>
  <w:style w:type="paragraph" w:styleId="3">
    <w:name w:val="List 3"/>
    <w:basedOn w:val="a6"/>
    <w:rsid w:val="002C4DF9"/>
    <w:pPr>
      <w:numPr>
        <w:ilvl w:val="2"/>
        <w:numId w:val="10"/>
      </w:numPr>
      <w:spacing w:after="0" w:line="240" w:lineRule="auto"/>
      <w:jc w:val="both"/>
    </w:pPr>
    <w:rPr>
      <w:rFonts w:ascii="Times New Roman" w:eastAsia="Times New Roman" w:hAnsi="Times New Roman" w:cs="Times New Roman"/>
      <w:b/>
      <w:sz w:val="28"/>
      <w:szCs w:val="24"/>
    </w:rPr>
  </w:style>
  <w:style w:type="paragraph" w:customStyle="1" w:styleId="ConsNonformat">
    <w:name w:val="ConsNonformat"/>
    <w:rsid w:val="002C4DF9"/>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p8">
    <w:name w:val="p8"/>
    <w:basedOn w:val="a6"/>
    <w:rsid w:val="002C4DF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
    <w:name w:val="s1"/>
    <w:basedOn w:val="a7"/>
    <w:rsid w:val="002C4DF9"/>
  </w:style>
  <w:style w:type="character" w:customStyle="1" w:styleId="FontStyle16">
    <w:name w:val="Font Style16"/>
    <w:rsid w:val="002C4DF9"/>
    <w:rPr>
      <w:rFonts w:ascii="Times New Roman" w:hAnsi="Times New Roman" w:cs="Times New Roman"/>
      <w:sz w:val="24"/>
      <w:szCs w:val="24"/>
    </w:rPr>
  </w:style>
  <w:style w:type="paragraph" w:styleId="afff6">
    <w:name w:val="endnote text"/>
    <w:basedOn w:val="a6"/>
    <w:link w:val="afff7"/>
    <w:rsid w:val="002C4DF9"/>
    <w:pPr>
      <w:spacing w:after="0" w:line="240" w:lineRule="auto"/>
    </w:pPr>
    <w:rPr>
      <w:rFonts w:ascii="Arial Unicode MS" w:eastAsia="Arial Unicode MS" w:hAnsi="Arial Unicode MS" w:cs="Arial Unicode MS"/>
      <w:color w:val="000000"/>
      <w:sz w:val="20"/>
      <w:szCs w:val="20"/>
    </w:rPr>
  </w:style>
  <w:style w:type="character" w:customStyle="1" w:styleId="afff7">
    <w:name w:val="Текст концевой сноски Знак"/>
    <w:basedOn w:val="a7"/>
    <w:link w:val="afff6"/>
    <w:rsid w:val="002C4DF9"/>
    <w:rPr>
      <w:rFonts w:ascii="Arial Unicode MS" w:eastAsia="Arial Unicode MS" w:hAnsi="Arial Unicode MS" w:cs="Arial Unicode MS"/>
      <w:color w:val="000000"/>
      <w:sz w:val="20"/>
      <w:szCs w:val="20"/>
    </w:rPr>
  </w:style>
  <w:style w:type="character" w:styleId="afff8">
    <w:name w:val="endnote reference"/>
    <w:basedOn w:val="a7"/>
    <w:rsid w:val="002C4DF9"/>
    <w:rPr>
      <w:vertAlign w:val="superscript"/>
    </w:rPr>
  </w:style>
  <w:style w:type="character" w:customStyle="1" w:styleId="1e">
    <w:name w:val="Основной шрифт абзаца1"/>
    <w:rsid w:val="002C4DF9"/>
  </w:style>
  <w:style w:type="paragraph" w:customStyle="1" w:styleId="1f">
    <w:name w:val="Текст сноски1"/>
    <w:basedOn w:val="a6"/>
    <w:uiPriority w:val="99"/>
    <w:rsid w:val="002C4DF9"/>
    <w:pPr>
      <w:suppressAutoHyphens/>
      <w:spacing w:after="0" w:line="240" w:lineRule="auto"/>
    </w:pPr>
    <w:rPr>
      <w:rFonts w:ascii="Times New Roman" w:eastAsia="Times New Roman" w:hAnsi="Times New Roman" w:cs="Times New Roman"/>
      <w:color w:val="00000A"/>
      <w:sz w:val="20"/>
      <w:szCs w:val="20"/>
      <w:lang w:val="en-US" w:eastAsia="ar-SA"/>
    </w:rPr>
  </w:style>
  <w:style w:type="paragraph" w:customStyle="1" w:styleId="240">
    <w:name w:val="Основной текст 24"/>
    <w:basedOn w:val="a6"/>
    <w:rsid w:val="002C4DF9"/>
    <w:pPr>
      <w:spacing w:after="0" w:line="360" w:lineRule="auto"/>
    </w:pPr>
    <w:rPr>
      <w:rFonts w:ascii="Times New Roman" w:eastAsia="Times New Roman" w:hAnsi="Times New Roman" w:cs="Times New Roman"/>
      <w:sz w:val="24"/>
      <w:szCs w:val="20"/>
    </w:rPr>
  </w:style>
  <w:style w:type="character" w:customStyle="1" w:styleId="ng-binding">
    <w:name w:val="ng-binding"/>
    <w:basedOn w:val="a7"/>
    <w:rsid w:val="002C4DF9"/>
  </w:style>
  <w:style w:type="paragraph" w:customStyle="1" w:styleId="a">
    <w:name w:val="Пункт Знак"/>
    <w:basedOn w:val="a6"/>
    <w:rsid w:val="002C4DF9"/>
    <w:pPr>
      <w:numPr>
        <w:ilvl w:val="1"/>
        <w:numId w:val="11"/>
      </w:numPr>
      <w:tabs>
        <w:tab w:val="left" w:pos="851"/>
        <w:tab w:val="left" w:pos="1134"/>
      </w:tabs>
      <w:spacing w:after="0" w:line="360" w:lineRule="auto"/>
      <w:jc w:val="both"/>
    </w:pPr>
    <w:rPr>
      <w:rFonts w:ascii="Times New Roman" w:eastAsia="Times New Roman" w:hAnsi="Times New Roman" w:cs="Times New Roman"/>
      <w:snapToGrid w:val="0"/>
      <w:sz w:val="28"/>
      <w:szCs w:val="20"/>
    </w:rPr>
  </w:style>
  <w:style w:type="paragraph" w:customStyle="1" w:styleId="a0">
    <w:name w:val="Подпункт"/>
    <w:basedOn w:val="a"/>
    <w:rsid w:val="002C4DF9"/>
    <w:pPr>
      <w:numPr>
        <w:ilvl w:val="2"/>
      </w:numPr>
      <w:tabs>
        <w:tab w:val="clear" w:pos="1134"/>
      </w:tabs>
    </w:pPr>
  </w:style>
  <w:style w:type="paragraph" w:customStyle="1" w:styleId="a1">
    <w:name w:val="Подподпункт"/>
    <w:basedOn w:val="a0"/>
    <w:rsid w:val="002C4DF9"/>
    <w:pPr>
      <w:numPr>
        <w:ilvl w:val="3"/>
      </w:numPr>
      <w:tabs>
        <w:tab w:val="left" w:pos="1134"/>
        <w:tab w:val="left" w:pos="1418"/>
      </w:tabs>
    </w:pPr>
    <w:rPr>
      <w:snapToGrid/>
    </w:rPr>
  </w:style>
  <w:style w:type="paragraph" w:customStyle="1" w:styleId="a2">
    <w:name w:val="Подподподпункт"/>
    <w:basedOn w:val="a6"/>
    <w:rsid w:val="002C4DF9"/>
    <w:pPr>
      <w:numPr>
        <w:ilvl w:val="4"/>
        <w:numId w:val="11"/>
      </w:numPr>
      <w:tabs>
        <w:tab w:val="left" w:pos="1134"/>
        <w:tab w:val="left" w:pos="1701"/>
      </w:tabs>
      <w:spacing w:after="0" w:line="360" w:lineRule="auto"/>
      <w:jc w:val="both"/>
    </w:pPr>
    <w:rPr>
      <w:rFonts w:ascii="Times New Roman" w:eastAsia="Times New Roman" w:hAnsi="Times New Roman" w:cs="Times New Roman"/>
      <w:snapToGrid w:val="0"/>
      <w:sz w:val="28"/>
      <w:szCs w:val="20"/>
    </w:rPr>
  </w:style>
  <w:style w:type="paragraph" w:customStyle="1" w:styleId="10">
    <w:name w:val="Пункт1"/>
    <w:basedOn w:val="a6"/>
    <w:rsid w:val="002C4DF9"/>
    <w:pPr>
      <w:numPr>
        <w:numId w:val="11"/>
      </w:numPr>
      <w:spacing w:before="240" w:after="0" w:line="360" w:lineRule="auto"/>
      <w:jc w:val="center"/>
    </w:pPr>
    <w:rPr>
      <w:rFonts w:ascii="Arial" w:eastAsia="Times New Roman" w:hAnsi="Arial" w:cs="Times New Roman"/>
      <w:b/>
      <w:snapToGrid w:val="0"/>
      <w:sz w:val="28"/>
      <w:szCs w:val="28"/>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6"/>
    <w:rsid w:val="002C4DF9"/>
    <w:pPr>
      <w:spacing w:before="100" w:beforeAutospacing="1" w:after="100" w:afterAutospacing="1" w:line="240" w:lineRule="auto"/>
    </w:pPr>
    <w:rPr>
      <w:rFonts w:ascii="Tahoma" w:eastAsia="Times New Roman" w:hAnsi="Tahoma" w:cs="Times New Roman"/>
      <w:sz w:val="20"/>
      <w:szCs w:val="20"/>
      <w:lang w:val="en-US" w:eastAsia="en-US"/>
    </w:rPr>
  </w:style>
  <w:style w:type="paragraph" w:customStyle="1" w:styleId="1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w:basedOn w:val="a6"/>
    <w:rsid w:val="002C4DF9"/>
    <w:pPr>
      <w:spacing w:before="100" w:beforeAutospacing="1" w:after="100" w:afterAutospacing="1" w:line="240" w:lineRule="auto"/>
    </w:pPr>
    <w:rPr>
      <w:rFonts w:ascii="Tahoma" w:eastAsia="Times New Roman" w:hAnsi="Tahoma" w:cs="Times New Roman"/>
      <w:sz w:val="20"/>
      <w:szCs w:val="20"/>
      <w:lang w:val="en-US" w:eastAsia="en-US"/>
    </w:rPr>
  </w:style>
  <w:style w:type="paragraph" w:customStyle="1" w:styleId="1f1">
    <w:name w:val="Цитата1"/>
    <w:basedOn w:val="a6"/>
    <w:rsid w:val="002C4DF9"/>
    <w:pPr>
      <w:suppressAutoHyphens/>
      <w:spacing w:after="0" w:line="240" w:lineRule="auto"/>
      <w:ind w:left="-540" w:right="-365"/>
      <w:jc w:val="both"/>
    </w:pPr>
    <w:rPr>
      <w:rFonts w:ascii="Times New Roman" w:eastAsia="Times New Roman" w:hAnsi="Times New Roman" w:cs="Times New Roman"/>
      <w:sz w:val="24"/>
      <w:szCs w:val="24"/>
      <w:lang w:eastAsia="ar-SA"/>
    </w:rPr>
  </w:style>
  <w:style w:type="paragraph" w:styleId="2d">
    <w:name w:val="List 2"/>
    <w:basedOn w:val="a6"/>
    <w:rsid w:val="002C4DF9"/>
    <w:pPr>
      <w:spacing w:after="0" w:line="240" w:lineRule="auto"/>
      <w:ind w:left="566" w:hanging="283"/>
    </w:pPr>
    <w:rPr>
      <w:rFonts w:ascii="Times New Roman" w:eastAsia="Times New Roman" w:hAnsi="Times New Roman" w:cs="Times New Roman"/>
      <w:sz w:val="20"/>
      <w:szCs w:val="20"/>
    </w:rPr>
  </w:style>
  <w:style w:type="paragraph" w:customStyle="1" w:styleId="114">
    <w:name w:val="Знак1 Знак Знак Знак1"/>
    <w:basedOn w:val="a6"/>
    <w:rsid w:val="002C4DF9"/>
    <w:pPr>
      <w:spacing w:after="160" w:line="240" w:lineRule="exact"/>
    </w:pPr>
    <w:rPr>
      <w:rFonts w:ascii="Verdana" w:eastAsia="Times New Roman" w:hAnsi="Verdana" w:cs="Times New Roman"/>
      <w:sz w:val="24"/>
      <w:szCs w:val="24"/>
      <w:lang w:val="en-US" w:eastAsia="en-US"/>
    </w:rPr>
  </w:style>
  <w:style w:type="character" w:styleId="afff9">
    <w:name w:val="Emphasis"/>
    <w:basedOn w:val="a7"/>
    <w:qFormat/>
    <w:rsid w:val="002C4DF9"/>
    <w:rPr>
      <w:i/>
      <w:iCs/>
    </w:rPr>
  </w:style>
  <w:style w:type="paragraph" w:styleId="afffa">
    <w:name w:val="caption"/>
    <w:basedOn w:val="a6"/>
    <w:next w:val="a6"/>
    <w:link w:val="afffb"/>
    <w:uiPriority w:val="35"/>
    <w:qFormat/>
    <w:rsid w:val="002C4DF9"/>
    <w:pPr>
      <w:spacing w:after="0" w:line="240" w:lineRule="auto"/>
      <w:jc w:val="right"/>
    </w:pPr>
    <w:rPr>
      <w:rFonts w:ascii="Times New Roman" w:eastAsia="Times New Roman" w:hAnsi="Times New Roman" w:cs="Times New Roman"/>
      <w:b/>
      <w:bCs/>
      <w:sz w:val="24"/>
      <w:szCs w:val="24"/>
    </w:rPr>
  </w:style>
  <w:style w:type="paragraph" w:customStyle="1" w:styleId="Style11">
    <w:name w:val="Style11"/>
    <w:basedOn w:val="a6"/>
    <w:rsid w:val="002C4DF9"/>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
    <w:name w:val="f"/>
    <w:uiPriority w:val="99"/>
    <w:rsid w:val="002C4DF9"/>
  </w:style>
  <w:style w:type="character" w:customStyle="1" w:styleId="1f2">
    <w:name w:val="Знак сноски1"/>
    <w:rsid w:val="002C4DF9"/>
    <w:rPr>
      <w:position w:val="11"/>
      <w:sz w:val="16"/>
    </w:rPr>
  </w:style>
  <w:style w:type="character" w:customStyle="1" w:styleId="aff5">
    <w:name w:val="Без интервала Знак"/>
    <w:aliases w:val="для таблиц Знак,Без интервала2 Знак,No Spacing Знак,No Spacing1 Знак"/>
    <w:link w:val="aff4"/>
    <w:uiPriority w:val="1"/>
    <w:rsid w:val="002C4DF9"/>
    <w:rPr>
      <w:rFonts w:ascii="Calibri" w:eastAsia="Calibri" w:hAnsi="Calibri" w:cs="Times New Roman"/>
    </w:rPr>
  </w:style>
  <w:style w:type="numbering" w:customStyle="1" w:styleId="1">
    <w:name w:val="Стиль1"/>
    <w:uiPriority w:val="99"/>
    <w:rsid w:val="002C4DF9"/>
    <w:pPr>
      <w:numPr>
        <w:numId w:val="12"/>
      </w:numPr>
    </w:pPr>
  </w:style>
  <w:style w:type="paragraph" w:customStyle="1" w:styleId="xl64">
    <w:name w:val="xl64"/>
    <w:basedOn w:val="a6"/>
    <w:rsid w:val="002B0C94"/>
    <w:pPr>
      <w:pBdr>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fffc">
    <w:name w:val="Пункт"/>
    <w:basedOn w:val="a6"/>
    <w:rsid w:val="00FD73B1"/>
    <w:pPr>
      <w:tabs>
        <w:tab w:val="num" w:pos="1980"/>
      </w:tabs>
      <w:spacing w:after="0" w:line="240" w:lineRule="auto"/>
      <w:ind w:left="1404" w:hanging="504"/>
      <w:jc w:val="both"/>
    </w:pPr>
    <w:rPr>
      <w:rFonts w:ascii="Times New Roman" w:eastAsia="Times New Roman" w:hAnsi="Times New Roman" w:cs="Times New Roman"/>
      <w:sz w:val="24"/>
      <w:szCs w:val="28"/>
    </w:rPr>
  </w:style>
  <w:style w:type="paragraph" w:customStyle="1" w:styleId="s10">
    <w:name w:val="s_1"/>
    <w:basedOn w:val="a6"/>
    <w:rsid w:val="00481AF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3">
    <w:name w:val="Раздел контракта"/>
    <w:basedOn w:val="11"/>
    <w:next w:val="a6"/>
    <w:qFormat/>
    <w:rsid w:val="00216C6D"/>
    <w:pPr>
      <w:keepNext w:val="0"/>
      <w:numPr>
        <w:numId w:val="23"/>
      </w:numPr>
      <w:suppressAutoHyphens/>
      <w:spacing w:before="120" w:after="120"/>
      <w:ind w:left="0"/>
    </w:pPr>
    <w:rPr>
      <w:rFonts w:eastAsiaTheme="majorEastAsia" w:cstheme="majorBidi"/>
      <w:b w:val="0"/>
      <w:bCs w:val="0"/>
      <w:color w:val="auto"/>
      <w:kern w:val="0"/>
      <w:sz w:val="24"/>
      <w:lang w:eastAsia="en-US"/>
    </w:rPr>
  </w:style>
  <w:style w:type="paragraph" w:customStyle="1" w:styleId="a4">
    <w:name w:val="Пункт контракта"/>
    <w:basedOn w:val="20"/>
    <w:qFormat/>
    <w:rsid w:val="00216C6D"/>
    <w:pPr>
      <w:keepNext w:val="0"/>
      <w:numPr>
        <w:ilvl w:val="1"/>
        <w:numId w:val="23"/>
      </w:numPr>
      <w:suppressAutoHyphens/>
      <w:spacing w:before="0" w:after="0"/>
      <w:jc w:val="both"/>
    </w:pPr>
    <w:rPr>
      <w:rFonts w:eastAsiaTheme="majorEastAsia" w:cstheme="majorBidi"/>
      <w:b w:val="0"/>
      <w:bCs w:val="0"/>
      <w:iCs w:val="0"/>
      <w:color w:val="auto"/>
      <w:sz w:val="24"/>
      <w:szCs w:val="26"/>
      <w:lang w:eastAsia="ar-SA"/>
    </w:rPr>
  </w:style>
  <w:style w:type="paragraph" w:customStyle="1" w:styleId="a5">
    <w:name w:val="Подпункт контракта"/>
    <w:basedOn w:val="30"/>
    <w:qFormat/>
    <w:rsid w:val="00216C6D"/>
    <w:pPr>
      <w:keepNext w:val="0"/>
      <w:keepLines w:val="0"/>
      <w:numPr>
        <w:ilvl w:val="2"/>
        <w:numId w:val="23"/>
      </w:numPr>
      <w:suppressAutoHyphens/>
      <w:spacing w:before="0" w:line="240" w:lineRule="auto"/>
      <w:jc w:val="both"/>
    </w:pPr>
    <w:rPr>
      <w:rFonts w:ascii="Times New Roman" w:hAnsi="Times New Roman"/>
      <w:b w:val="0"/>
      <w:bCs w:val="0"/>
      <w:color w:val="auto"/>
      <w:sz w:val="24"/>
      <w:szCs w:val="24"/>
      <w:lang w:eastAsia="en-US"/>
    </w:rPr>
  </w:style>
  <w:style w:type="character" w:customStyle="1" w:styleId="n-product-specname-inner">
    <w:name w:val="n-product-spec__name-inner"/>
    <w:basedOn w:val="a7"/>
    <w:rsid w:val="00750E6D"/>
  </w:style>
  <w:style w:type="character" w:customStyle="1" w:styleId="n-product-specvalue-inner">
    <w:name w:val="n-product-spec__value-inner"/>
    <w:basedOn w:val="a7"/>
    <w:rsid w:val="00750E6D"/>
  </w:style>
  <w:style w:type="character" w:customStyle="1" w:styleId="1f3">
    <w:name w:val="Неразрешенное упоминание1"/>
    <w:basedOn w:val="a7"/>
    <w:uiPriority w:val="99"/>
    <w:semiHidden/>
    <w:unhideWhenUsed/>
    <w:rsid w:val="00040B74"/>
    <w:rPr>
      <w:color w:val="605E5C"/>
      <w:shd w:val="clear" w:color="auto" w:fill="E1DFDD"/>
    </w:rPr>
  </w:style>
  <w:style w:type="character" w:customStyle="1" w:styleId="title-description">
    <w:name w:val="title-description"/>
    <w:basedOn w:val="a7"/>
    <w:rsid w:val="00040B74"/>
  </w:style>
  <w:style w:type="character" w:customStyle="1" w:styleId="libelle-description">
    <w:name w:val="libelle-description"/>
    <w:basedOn w:val="a7"/>
    <w:rsid w:val="00040B74"/>
  </w:style>
  <w:style w:type="paragraph" w:customStyle="1" w:styleId="TableParagraph">
    <w:name w:val="Table Paragraph"/>
    <w:basedOn w:val="a6"/>
    <w:uiPriority w:val="1"/>
    <w:qFormat/>
    <w:rsid w:val="00040B74"/>
    <w:pPr>
      <w:widowControl w:val="0"/>
      <w:autoSpaceDE w:val="0"/>
      <w:autoSpaceDN w:val="0"/>
      <w:spacing w:after="0" w:line="240" w:lineRule="auto"/>
    </w:pPr>
    <w:rPr>
      <w:rFonts w:ascii="Calibri Light" w:eastAsia="Calibri Light" w:hAnsi="Calibri Light" w:cs="Calibri Light"/>
      <w:lang w:eastAsia="en-US"/>
    </w:rPr>
  </w:style>
  <w:style w:type="table" w:customStyle="1" w:styleId="TableNormal">
    <w:name w:val="Table Normal"/>
    <w:uiPriority w:val="2"/>
    <w:semiHidden/>
    <w:unhideWhenUsed/>
    <w:qFormat/>
    <w:rsid w:val="00040B74"/>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customStyle="1" w:styleId="msonormal0">
    <w:name w:val="msonormal"/>
    <w:basedOn w:val="a6"/>
    <w:uiPriority w:val="99"/>
    <w:rsid w:val="00040B74"/>
    <w:pPr>
      <w:spacing w:before="100" w:beforeAutospacing="1" w:after="100" w:afterAutospacing="1" w:line="240" w:lineRule="auto"/>
    </w:pPr>
    <w:rPr>
      <w:rFonts w:ascii="Times New Roman" w:eastAsiaTheme="minorHAnsi" w:hAnsi="Times New Roman" w:cs="Times New Roman"/>
      <w:color w:val="000000"/>
      <w:sz w:val="24"/>
      <w:szCs w:val="24"/>
    </w:rPr>
  </w:style>
  <w:style w:type="character" w:customStyle="1" w:styleId="afffb">
    <w:name w:val="Название объекта Знак"/>
    <w:basedOn w:val="a7"/>
    <w:link w:val="afffa"/>
    <w:uiPriority w:val="35"/>
    <w:locked/>
    <w:rsid w:val="00040B74"/>
    <w:rPr>
      <w:rFonts w:ascii="Times New Roman" w:eastAsia="Times New Roman" w:hAnsi="Times New Roman" w:cs="Times New Roman"/>
      <w:b/>
      <w:bCs/>
      <w:sz w:val="24"/>
      <w:szCs w:val="24"/>
    </w:rPr>
  </w:style>
  <w:style w:type="paragraph" w:styleId="afffd">
    <w:name w:val="List"/>
    <w:basedOn w:val="af8"/>
    <w:uiPriority w:val="99"/>
    <w:semiHidden/>
    <w:unhideWhenUsed/>
    <w:rsid w:val="00040B74"/>
    <w:pPr>
      <w:suppressAutoHyphens/>
      <w:ind w:firstLine="567"/>
      <w:jc w:val="left"/>
    </w:pPr>
    <w:rPr>
      <w:rFonts w:eastAsiaTheme="minorHAnsi" w:cs="Mangal"/>
      <w:lang w:eastAsia="ar-SA"/>
    </w:rPr>
  </w:style>
  <w:style w:type="paragraph" w:styleId="afffe">
    <w:name w:val="Document Map"/>
    <w:basedOn w:val="a6"/>
    <w:link w:val="affff"/>
    <w:uiPriority w:val="99"/>
    <w:semiHidden/>
    <w:unhideWhenUsed/>
    <w:rsid w:val="00040B74"/>
    <w:pPr>
      <w:suppressAutoHyphens/>
      <w:spacing w:after="0" w:line="240" w:lineRule="auto"/>
      <w:ind w:firstLine="567"/>
    </w:pPr>
    <w:rPr>
      <w:rFonts w:ascii="Tahoma" w:eastAsiaTheme="minorHAnsi" w:hAnsi="Tahoma" w:cs="Tahoma"/>
      <w:sz w:val="16"/>
      <w:szCs w:val="16"/>
      <w:lang w:eastAsia="ar-SA"/>
    </w:rPr>
  </w:style>
  <w:style w:type="character" w:customStyle="1" w:styleId="affff">
    <w:name w:val="Схема документа Знак"/>
    <w:basedOn w:val="a7"/>
    <w:link w:val="afffe"/>
    <w:uiPriority w:val="99"/>
    <w:semiHidden/>
    <w:rsid w:val="00040B74"/>
    <w:rPr>
      <w:rFonts w:ascii="Tahoma" w:eastAsiaTheme="minorHAnsi" w:hAnsi="Tahoma" w:cs="Tahoma"/>
      <w:sz w:val="16"/>
      <w:szCs w:val="16"/>
      <w:lang w:eastAsia="ar-SA"/>
    </w:rPr>
  </w:style>
  <w:style w:type="paragraph" w:customStyle="1" w:styleId="1f4">
    <w:name w:val="Заголовок1"/>
    <w:basedOn w:val="a6"/>
    <w:next w:val="af8"/>
    <w:uiPriority w:val="99"/>
    <w:rsid w:val="00040B74"/>
    <w:pPr>
      <w:keepNext/>
      <w:suppressAutoHyphens/>
      <w:spacing w:before="240" w:after="120" w:line="240" w:lineRule="auto"/>
      <w:ind w:firstLine="567"/>
    </w:pPr>
    <w:rPr>
      <w:rFonts w:ascii="Arial" w:eastAsia="Microsoft YaHei" w:hAnsi="Arial" w:cs="Mangal"/>
      <w:sz w:val="24"/>
      <w:szCs w:val="28"/>
      <w:lang w:eastAsia="ar-SA"/>
    </w:rPr>
  </w:style>
  <w:style w:type="paragraph" w:customStyle="1" w:styleId="1f5">
    <w:name w:val="Название1"/>
    <w:basedOn w:val="a6"/>
    <w:uiPriority w:val="99"/>
    <w:rsid w:val="00040B74"/>
    <w:pPr>
      <w:suppressLineNumbers/>
      <w:suppressAutoHyphens/>
      <w:spacing w:before="120" w:after="120" w:line="240" w:lineRule="auto"/>
      <w:ind w:firstLine="567"/>
    </w:pPr>
    <w:rPr>
      <w:rFonts w:ascii="Times New Roman" w:eastAsiaTheme="minorHAnsi" w:hAnsi="Times New Roman" w:cs="Mangal"/>
      <w:i/>
      <w:iCs/>
      <w:sz w:val="24"/>
      <w:szCs w:val="24"/>
      <w:lang w:eastAsia="ar-SA"/>
    </w:rPr>
  </w:style>
  <w:style w:type="paragraph" w:customStyle="1" w:styleId="1f6">
    <w:name w:val="Указатель1"/>
    <w:basedOn w:val="a6"/>
    <w:uiPriority w:val="99"/>
    <w:rsid w:val="00040B74"/>
    <w:pPr>
      <w:suppressLineNumbers/>
      <w:suppressAutoHyphens/>
      <w:spacing w:after="0" w:line="240" w:lineRule="auto"/>
      <w:ind w:firstLine="567"/>
    </w:pPr>
    <w:rPr>
      <w:rFonts w:ascii="Times New Roman" w:eastAsiaTheme="minorHAnsi" w:hAnsi="Times New Roman" w:cs="Mangal"/>
      <w:sz w:val="24"/>
      <w:szCs w:val="24"/>
      <w:lang w:eastAsia="ar-SA"/>
    </w:rPr>
  </w:style>
  <w:style w:type="paragraph" w:customStyle="1" w:styleId="1f7">
    <w:name w:val="Заголовок №1"/>
    <w:basedOn w:val="Standard"/>
    <w:uiPriority w:val="99"/>
    <w:rsid w:val="00040B74"/>
    <w:pPr>
      <w:widowControl w:val="0"/>
      <w:shd w:val="clear" w:color="auto" w:fill="FFFFFF"/>
      <w:tabs>
        <w:tab w:val="num" w:pos="0"/>
      </w:tabs>
      <w:autoSpaceDN/>
      <w:spacing w:before="3720" w:after="240" w:line="240" w:lineRule="atLeast"/>
      <w:ind w:firstLine="709"/>
      <w:jc w:val="center"/>
      <w:textAlignment w:val="auto"/>
    </w:pPr>
    <w:rPr>
      <w:rFonts w:ascii="Times New Roman" w:eastAsia="Calibri" w:hAnsi="Times New Roman" w:cs="Times New Roman"/>
      <w:color w:val="00000A"/>
      <w:kern w:val="2"/>
      <w:sz w:val="51"/>
      <w:szCs w:val="51"/>
      <w:lang w:val="en-US" w:eastAsia="ar-SA"/>
    </w:rPr>
  </w:style>
  <w:style w:type="paragraph" w:customStyle="1" w:styleId="220">
    <w:name w:val="Заголовок №2 (2)"/>
    <w:basedOn w:val="Standard"/>
    <w:uiPriority w:val="99"/>
    <w:rsid w:val="00040B74"/>
    <w:pPr>
      <w:widowControl w:val="0"/>
      <w:shd w:val="clear" w:color="auto" w:fill="FFFFFF"/>
      <w:tabs>
        <w:tab w:val="num" w:pos="0"/>
      </w:tabs>
      <w:autoSpaceDN/>
      <w:spacing w:after="420" w:line="240" w:lineRule="atLeast"/>
      <w:ind w:firstLine="709"/>
      <w:textAlignment w:val="auto"/>
    </w:pPr>
    <w:rPr>
      <w:rFonts w:ascii="Times New Roman" w:eastAsia="Calibri" w:hAnsi="Times New Roman" w:cs="Times New Roman"/>
      <w:color w:val="00000A"/>
      <w:kern w:val="2"/>
      <w:sz w:val="27"/>
      <w:szCs w:val="27"/>
      <w:lang w:val="en-US" w:eastAsia="ar-SA"/>
    </w:rPr>
  </w:style>
  <w:style w:type="paragraph" w:customStyle="1" w:styleId="affff0">
    <w:name w:val="Содержимое таблицы"/>
    <w:basedOn w:val="a6"/>
    <w:uiPriority w:val="99"/>
    <w:rsid w:val="00040B74"/>
    <w:pPr>
      <w:suppressLineNumbers/>
      <w:suppressAutoHyphens/>
      <w:spacing w:after="0" w:line="240" w:lineRule="auto"/>
      <w:ind w:firstLine="567"/>
    </w:pPr>
    <w:rPr>
      <w:rFonts w:ascii="Times New Roman" w:eastAsiaTheme="minorHAnsi" w:hAnsi="Times New Roman" w:cs="Times New Roman"/>
      <w:sz w:val="24"/>
      <w:szCs w:val="24"/>
      <w:lang w:eastAsia="ar-SA"/>
    </w:rPr>
  </w:style>
  <w:style w:type="paragraph" w:customStyle="1" w:styleId="affff1">
    <w:name w:val="Заголовок таблицы"/>
    <w:basedOn w:val="affff0"/>
    <w:uiPriority w:val="99"/>
    <w:rsid w:val="00040B74"/>
    <w:pPr>
      <w:jc w:val="center"/>
    </w:pPr>
    <w:rPr>
      <w:b/>
      <w:bCs/>
    </w:rPr>
  </w:style>
  <w:style w:type="paragraph" w:customStyle="1" w:styleId="Footnote">
    <w:name w:val="Footnote"/>
    <w:basedOn w:val="Standard"/>
    <w:uiPriority w:val="99"/>
    <w:rsid w:val="00040B74"/>
    <w:pPr>
      <w:widowControl w:val="0"/>
      <w:suppressLineNumbers/>
      <w:shd w:val="clear" w:color="auto" w:fill="FFFFFF"/>
      <w:spacing w:after="300" w:line="240" w:lineRule="atLeast"/>
      <w:ind w:left="283" w:hanging="283"/>
      <w:textAlignment w:val="auto"/>
    </w:pPr>
    <w:rPr>
      <w:rFonts w:ascii="Times New Roman" w:eastAsia="Calibri" w:hAnsi="Times New Roman" w:cs="Times New Roman"/>
      <w:color w:val="00000A"/>
      <w:sz w:val="21"/>
      <w:szCs w:val="21"/>
      <w:lang w:val="en-US"/>
    </w:rPr>
  </w:style>
  <w:style w:type="character" w:customStyle="1" w:styleId="1f8">
    <w:name w:val="Заголовок таблицы1 Знак"/>
    <w:basedOn w:val="a7"/>
    <w:link w:val="1f9"/>
    <w:locked/>
    <w:rsid w:val="00040B74"/>
    <w:rPr>
      <w:b/>
      <w:sz w:val="24"/>
      <w:szCs w:val="24"/>
      <w:lang w:eastAsia="ar-SA"/>
    </w:rPr>
  </w:style>
  <w:style w:type="paragraph" w:customStyle="1" w:styleId="1f9">
    <w:name w:val="Заголовок таблицы1"/>
    <w:basedOn w:val="a6"/>
    <w:link w:val="1f8"/>
    <w:qFormat/>
    <w:rsid w:val="00040B74"/>
    <w:pPr>
      <w:suppressAutoHyphens/>
      <w:spacing w:after="0" w:line="240" w:lineRule="auto"/>
    </w:pPr>
    <w:rPr>
      <w:b/>
      <w:sz w:val="24"/>
      <w:szCs w:val="24"/>
      <w:lang w:eastAsia="ar-SA"/>
    </w:rPr>
  </w:style>
  <w:style w:type="character" w:customStyle="1" w:styleId="affff2">
    <w:name w:val="Тест таблицы Знак"/>
    <w:basedOn w:val="a7"/>
    <w:link w:val="affff3"/>
    <w:locked/>
    <w:rsid w:val="00040B74"/>
    <w:rPr>
      <w:sz w:val="24"/>
      <w:szCs w:val="24"/>
      <w:lang w:eastAsia="ar-SA"/>
    </w:rPr>
  </w:style>
  <w:style w:type="paragraph" w:customStyle="1" w:styleId="affff3">
    <w:name w:val="Тест таблицы"/>
    <w:basedOn w:val="a6"/>
    <w:link w:val="affff2"/>
    <w:qFormat/>
    <w:rsid w:val="00040B74"/>
    <w:pPr>
      <w:suppressAutoHyphens/>
      <w:spacing w:after="0" w:line="240" w:lineRule="auto"/>
    </w:pPr>
    <w:rPr>
      <w:sz w:val="24"/>
      <w:szCs w:val="24"/>
      <w:lang w:eastAsia="ar-SA"/>
    </w:rPr>
  </w:style>
  <w:style w:type="character" w:customStyle="1" w:styleId="affff4">
    <w:name w:val="Название таблицы Знак"/>
    <w:basedOn w:val="afffb"/>
    <w:link w:val="affff5"/>
    <w:locked/>
    <w:rsid w:val="00040B74"/>
    <w:rPr>
      <w:rFonts w:ascii="Times New Roman" w:eastAsia="Times New Roman" w:hAnsi="Times New Roman" w:cs="Times New Roman"/>
      <w:b/>
      <w:bCs/>
      <w:i/>
      <w:sz w:val="24"/>
      <w:szCs w:val="24"/>
    </w:rPr>
  </w:style>
  <w:style w:type="paragraph" w:customStyle="1" w:styleId="affff5">
    <w:name w:val="Название таблицы"/>
    <w:basedOn w:val="afffa"/>
    <w:link w:val="affff4"/>
    <w:qFormat/>
    <w:rsid w:val="00040B74"/>
    <w:pPr>
      <w:keepNext/>
      <w:suppressAutoHyphens/>
      <w:spacing w:after="200"/>
      <w:ind w:firstLine="567"/>
    </w:pPr>
    <w:rPr>
      <w:i/>
    </w:rPr>
  </w:style>
  <w:style w:type="character" w:customStyle="1" w:styleId="affff6">
    <w:name w:val="Абзац текста Знак"/>
    <w:basedOn w:val="a7"/>
    <w:link w:val="affff7"/>
    <w:locked/>
    <w:rsid w:val="00040B74"/>
    <w:rPr>
      <w:sz w:val="24"/>
      <w:szCs w:val="28"/>
      <w:lang w:eastAsia="ar-SA"/>
    </w:rPr>
  </w:style>
  <w:style w:type="paragraph" w:customStyle="1" w:styleId="affff7">
    <w:name w:val="Абзац текста"/>
    <w:basedOn w:val="a6"/>
    <w:link w:val="affff6"/>
    <w:qFormat/>
    <w:rsid w:val="00040B74"/>
    <w:pPr>
      <w:suppressAutoHyphens/>
      <w:spacing w:after="100" w:line="240" w:lineRule="auto"/>
      <w:ind w:firstLine="567"/>
    </w:pPr>
    <w:rPr>
      <w:sz w:val="24"/>
      <w:szCs w:val="28"/>
      <w:lang w:eastAsia="ar-SA"/>
    </w:rPr>
  </w:style>
  <w:style w:type="character" w:styleId="affff8">
    <w:name w:val="Placeholder Text"/>
    <w:basedOn w:val="a7"/>
    <w:uiPriority w:val="99"/>
    <w:semiHidden/>
    <w:rsid w:val="00040B74"/>
    <w:rPr>
      <w:color w:val="808080"/>
    </w:rPr>
  </w:style>
  <w:style w:type="character" w:customStyle="1" w:styleId="WW8Num1z0">
    <w:name w:val="WW8Num1z0"/>
    <w:rsid w:val="00040B74"/>
  </w:style>
  <w:style w:type="character" w:customStyle="1" w:styleId="WW8Num1z1">
    <w:name w:val="WW8Num1z1"/>
    <w:rsid w:val="00040B74"/>
    <w:rPr>
      <w:rFonts w:ascii="Times New Roman" w:hAnsi="Times New Roman" w:cs="Times New Roman" w:hint="default"/>
    </w:rPr>
  </w:style>
  <w:style w:type="character" w:customStyle="1" w:styleId="WW8Num1z2">
    <w:name w:val="WW8Num1z2"/>
    <w:rsid w:val="00040B74"/>
  </w:style>
  <w:style w:type="character" w:customStyle="1" w:styleId="WW8Num1z3">
    <w:name w:val="WW8Num1z3"/>
    <w:rsid w:val="00040B74"/>
  </w:style>
  <w:style w:type="character" w:customStyle="1" w:styleId="WW8Num1z4">
    <w:name w:val="WW8Num1z4"/>
    <w:rsid w:val="00040B74"/>
  </w:style>
  <w:style w:type="character" w:customStyle="1" w:styleId="WW8Num1z5">
    <w:name w:val="WW8Num1z5"/>
    <w:rsid w:val="00040B74"/>
  </w:style>
  <w:style w:type="character" w:customStyle="1" w:styleId="WW8Num1z6">
    <w:name w:val="WW8Num1z6"/>
    <w:rsid w:val="00040B74"/>
  </w:style>
  <w:style w:type="character" w:customStyle="1" w:styleId="WW8Num1z7">
    <w:name w:val="WW8Num1z7"/>
    <w:rsid w:val="00040B74"/>
  </w:style>
  <w:style w:type="character" w:customStyle="1" w:styleId="WW8Num1z8">
    <w:name w:val="WW8Num1z8"/>
    <w:rsid w:val="00040B74"/>
  </w:style>
  <w:style w:type="character" w:customStyle="1" w:styleId="WW8Num2z0">
    <w:name w:val="WW8Num2z0"/>
    <w:rsid w:val="00040B74"/>
  </w:style>
  <w:style w:type="character" w:customStyle="1" w:styleId="WW8Num2z1">
    <w:name w:val="WW8Num2z1"/>
    <w:rsid w:val="00040B74"/>
    <w:rPr>
      <w:rFonts w:ascii="Times New Roman" w:hAnsi="Times New Roman" w:cs="Times New Roman" w:hint="default"/>
    </w:rPr>
  </w:style>
  <w:style w:type="character" w:customStyle="1" w:styleId="WW8Num2z4">
    <w:name w:val="WW8Num2z4"/>
    <w:rsid w:val="00040B74"/>
  </w:style>
  <w:style w:type="character" w:customStyle="1" w:styleId="WW8Num2z5">
    <w:name w:val="WW8Num2z5"/>
    <w:rsid w:val="00040B74"/>
  </w:style>
  <w:style w:type="character" w:customStyle="1" w:styleId="WW8Num2z6">
    <w:name w:val="WW8Num2z6"/>
    <w:rsid w:val="00040B74"/>
  </w:style>
  <w:style w:type="character" w:customStyle="1" w:styleId="WW8Num2z7">
    <w:name w:val="WW8Num2z7"/>
    <w:rsid w:val="00040B74"/>
  </w:style>
  <w:style w:type="character" w:customStyle="1" w:styleId="WW8Num2z8">
    <w:name w:val="WW8Num2z8"/>
    <w:rsid w:val="00040B74"/>
  </w:style>
  <w:style w:type="character" w:customStyle="1" w:styleId="WW8Num3z0">
    <w:name w:val="WW8Num3z0"/>
    <w:rsid w:val="00040B74"/>
  </w:style>
  <w:style w:type="character" w:customStyle="1" w:styleId="WW8Num3z1">
    <w:name w:val="WW8Num3z1"/>
    <w:rsid w:val="00040B74"/>
  </w:style>
  <w:style w:type="character" w:customStyle="1" w:styleId="WW8Num3z2">
    <w:name w:val="WW8Num3z2"/>
    <w:rsid w:val="00040B74"/>
  </w:style>
  <w:style w:type="character" w:customStyle="1" w:styleId="WW8Num3z3">
    <w:name w:val="WW8Num3z3"/>
    <w:rsid w:val="00040B74"/>
  </w:style>
  <w:style w:type="character" w:customStyle="1" w:styleId="WW8Num3z4">
    <w:name w:val="WW8Num3z4"/>
    <w:rsid w:val="00040B74"/>
  </w:style>
  <w:style w:type="character" w:customStyle="1" w:styleId="WW8Num3z5">
    <w:name w:val="WW8Num3z5"/>
    <w:rsid w:val="00040B74"/>
  </w:style>
  <w:style w:type="character" w:customStyle="1" w:styleId="WW8Num3z6">
    <w:name w:val="WW8Num3z6"/>
    <w:rsid w:val="00040B74"/>
  </w:style>
  <w:style w:type="character" w:customStyle="1" w:styleId="WW8Num3z7">
    <w:name w:val="WW8Num3z7"/>
    <w:rsid w:val="00040B74"/>
  </w:style>
  <w:style w:type="character" w:customStyle="1" w:styleId="WW8Num3z8">
    <w:name w:val="WW8Num3z8"/>
    <w:rsid w:val="00040B74"/>
  </w:style>
  <w:style w:type="character" w:customStyle="1" w:styleId="WW8Num4z0">
    <w:name w:val="WW8Num4z0"/>
    <w:rsid w:val="00040B74"/>
  </w:style>
  <w:style w:type="character" w:customStyle="1" w:styleId="WW8Num4z1">
    <w:name w:val="WW8Num4z1"/>
    <w:rsid w:val="00040B74"/>
  </w:style>
  <w:style w:type="character" w:customStyle="1" w:styleId="WW8Num4z2">
    <w:name w:val="WW8Num4z2"/>
    <w:rsid w:val="00040B74"/>
    <w:rPr>
      <w:i/>
      <w:iCs/>
      <w:color w:val="000000"/>
      <w:sz w:val="28"/>
      <w:szCs w:val="28"/>
    </w:rPr>
  </w:style>
  <w:style w:type="character" w:customStyle="1" w:styleId="WW8Num4z3">
    <w:name w:val="WW8Num4z3"/>
    <w:rsid w:val="00040B74"/>
  </w:style>
  <w:style w:type="character" w:customStyle="1" w:styleId="WW8Num4z4">
    <w:name w:val="WW8Num4z4"/>
    <w:rsid w:val="00040B74"/>
  </w:style>
  <w:style w:type="character" w:customStyle="1" w:styleId="WW8Num4z5">
    <w:name w:val="WW8Num4z5"/>
    <w:rsid w:val="00040B74"/>
  </w:style>
  <w:style w:type="character" w:customStyle="1" w:styleId="WW8Num4z6">
    <w:name w:val="WW8Num4z6"/>
    <w:rsid w:val="00040B74"/>
  </w:style>
  <w:style w:type="character" w:customStyle="1" w:styleId="WW8Num4z7">
    <w:name w:val="WW8Num4z7"/>
    <w:rsid w:val="00040B74"/>
  </w:style>
  <w:style w:type="character" w:customStyle="1" w:styleId="WW8Num4z8">
    <w:name w:val="WW8Num4z8"/>
    <w:rsid w:val="00040B74"/>
  </w:style>
  <w:style w:type="character" w:customStyle="1" w:styleId="affff9">
    <w:name w:val="Символы концевой сноски"/>
    <w:rsid w:val="00040B74"/>
    <w:rPr>
      <w:vertAlign w:val="superscript"/>
    </w:rPr>
  </w:style>
  <w:style w:type="character" w:customStyle="1" w:styleId="WW-">
    <w:name w:val="WW-Символы концевой сноски"/>
    <w:rsid w:val="00040B74"/>
  </w:style>
  <w:style w:type="character" w:customStyle="1" w:styleId="affffa">
    <w:name w:val="Символ нумерации"/>
    <w:rsid w:val="00040B74"/>
  </w:style>
  <w:style w:type="character" w:customStyle="1" w:styleId="1fa">
    <w:name w:val="Верхний колонтитул Знак1"/>
    <w:basedOn w:val="a7"/>
    <w:uiPriority w:val="99"/>
    <w:semiHidden/>
    <w:locked/>
    <w:rsid w:val="00040B74"/>
    <w:rPr>
      <w:rFonts w:ascii="Times New Roman" w:eastAsiaTheme="minorHAnsi" w:hAnsi="Times New Roman" w:cs="Times New Roman"/>
      <w:sz w:val="24"/>
      <w:szCs w:val="24"/>
      <w:lang w:eastAsia="ar-SA"/>
    </w:rPr>
  </w:style>
  <w:style w:type="character" w:customStyle="1" w:styleId="1fb">
    <w:name w:val="Нижний колонтитул Знак1"/>
    <w:basedOn w:val="a7"/>
    <w:uiPriority w:val="99"/>
    <w:semiHidden/>
    <w:locked/>
    <w:rsid w:val="00040B74"/>
    <w:rPr>
      <w:rFonts w:ascii="Times New Roman" w:eastAsiaTheme="minorHAnsi"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588469">
      <w:bodyDiv w:val="1"/>
      <w:marLeft w:val="0"/>
      <w:marRight w:val="0"/>
      <w:marTop w:val="0"/>
      <w:marBottom w:val="0"/>
      <w:divBdr>
        <w:top w:val="none" w:sz="0" w:space="0" w:color="auto"/>
        <w:left w:val="none" w:sz="0" w:space="0" w:color="auto"/>
        <w:bottom w:val="none" w:sz="0" w:space="0" w:color="auto"/>
        <w:right w:val="none" w:sz="0" w:space="0" w:color="auto"/>
      </w:divBdr>
      <w:divsChild>
        <w:div w:id="1702970172">
          <w:marLeft w:val="0"/>
          <w:marRight w:val="0"/>
          <w:marTop w:val="0"/>
          <w:marBottom w:val="0"/>
          <w:divBdr>
            <w:top w:val="none" w:sz="0" w:space="0" w:color="auto"/>
            <w:left w:val="none" w:sz="0" w:space="0" w:color="auto"/>
            <w:bottom w:val="none" w:sz="0" w:space="0" w:color="auto"/>
            <w:right w:val="none" w:sz="0" w:space="0" w:color="auto"/>
          </w:divBdr>
          <w:divsChild>
            <w:div w:id="1226143812">
              <w:marLeft w:val="0"/>
              <w:marRight w:val="0"/>
              <w:marTop w:val="0"/>
              <w:marBottom w:val="0"/>
              <w:divBdr>
                <w:top w:val="none" w:sz="0" w:space="0" w:color="auto"/>
                <w:left w:val="none" w:sz="0" w:space="0" w:color="auto"/>
                <w:bottom w:val="none" w:sz="0" w:space="0" w:color="auto"/>
                <w:right w:val="none" w:sz="0" w:space="0" w:color="auto"/>
              </w:divBdr>
              <w:divsChild>
                <w:div w:id="1703701256">
                  <w:marLeft w:val="0"/>
                  <w:marRight w:val="0"/>
                  <w:marTop w:val="0"/>
                  <w:marBottom w:val="0"/>
                  <w:divBdr>
                    <w:top w:val="none" w:sz="0" w:space="0" w:color="auto"/>
                    <w:left w:val="none" w:sz="0" w:space="0" w:color="auto"/>
                    <w:bottom w:val="none" w:sz="0" w:space="0" w:color="auto"/>
                    <w:right w:val="none" w:sz="0" w:space="0" w:color="auto"/>
                  </w:divBdr>
                  <w:divsChild>
                    <w:div w:id="600257168">
                      <w:marLeft w:val="0"/>
                      <w:marRight w:val="0"/>
                      <w:marTop w:val="0"/>
                      <w:marBottom w:val="0"/>
                      <w:divBdr>
                        <w:top w:val="none" w:sz="0" w:space="0" w:color="auto"/>
                        <w:left w:val="none" w:sz="0" w:space="0" w:color="auto"/>
                        <w:bottom w:val="none" w:sz="0" w:space="0" w:color="auto"/>
                        <w:right w:val="none" w:sz="0" w:space="0" w:color="auto"/>
                      </w:divBdr>
                      <w:divsChild>
                        <w:div w:id="246964272">
                          <w:marLeft w:val="0"/>
                          <w:marRight w:val="0"/>
                          <w:marTop w:val="0"/>
                          <w:marBottom w:val="0"/>
                          <w:divBdr>
                            <w:top w:val="none" w:sz="0" w:space="0" w:color="auto"/>
                            <w:left w:val="none" w:sz="0" w:space="0" w:color="auto"/>
                            <w:bottom w:val="none" w:sz="0" w:space="0" w:color="auto"/>
                            <w:right w:val="none" w:sz="0" w:space="0" w:color="auto"/>
                          </w:divBdr>
                          <w:divsChild>
                            <w:div w:id="245040152">
                              <w:marLeft w:val="0"/>
                              <w:marRight w:val="0"/>
                              <w:marTop w:val="0"/>
                              <w:marBottom w:val="0"/>
                              <w:divBdr>
                                <w:top w:val="none" w:sz="0" w:space="0" w:color="auto"/>
                                <w:left w:val="none" w:sz="0" w:space="0" w:color="auto"/>
                                <w:bottom w:val="none" w:sz="0" w:space="0" w:color="auto"/>
                                <w:right w:val="none" w:sz="0" w:space="0" w:color="auto"/>
                              </w:divBdr>
                              <w:divsChild>
                                <w:div w:id="160781879">
                                  <w:marLeft w:val="0"/>
                                  <w:marRight w:val="0"/>
                                  <w:marTop w:val="0"/>
                                  <w:marBottom w:val="0"/>
                                  <w:divBdr>
                                    <w:top w:val="none" w:sz="0" w:space="0" w:color="auto"/>
                                    <w:left w:val="none" w:sz="0" w:space="0" w:color="auto"/>
                                    <w:bottom w:val="none" w:sz="0" w:space="0" w:color="auto"/>
                                    <w:right w:val="none" w:sz="0" w:space="0" w:color="auto"/>
                                  </w:divBdr>
                                  <w:divsChild>
                                    <w:div w:id="1362897933">
                                      <w:marLeft w:val="0"/>
                                      <w:marRight w:val="0"/>
                                      <w:marTop w:val="0"/>
                                      <w:marBottom w:val="0"/>
                                      <w:divBdr>
                                        <w:top w:val="none" w:sz="0" w:space="0" w:color="auto"/>
                                        <w:left w:val="none" w:sz="0" w:space="0" w:color="auto"/>
                                        <w:bottom w:val="none" w:sz="0" w:space="0" w:color="auto"/>
                                        <w:right w:val="none" w:sz="0" w:space="0" w:color="auto"/>
                                      </w:divBdr>
                                      <w:divsChild>
                                        <w:div w:id="85271030">
                                          <w:marLeft w:val="0"/>
                                          <w:marRight w:val="0"/>
                                          <w:marTop w:val="0"/>
                                          <w:marBottom w:val="0"/>
                                          <w:divBdr>
                                            <w:top w:val="none" w:sz="0" w:space="0" w:color="auto"/>
                                            <w:left w:val="none" w:sz="0" w:space="0" w:color="auto"/>
                                            <w:bottom w:val="none" w:sz="0" w:space="0" w:color="auto"/>
                                            <w:right w:val="none" w:sz="0" w:space="0" w:color="auto"/>
                                          </w:divBdr>
                                        </w:div>
                                        <w:div w:id="326901120">
                                          <w:marLeft w:val="0"/>
                                          <w:marRight w:val="0"/>
                                          <w:marTop w:val="0"/>
                                          <w:marBottom w:val="0"/>
                                          <w:divBdr>
                                            <w:top w:val="none" w:sz="0" w:space="0" w:color="auto"/>
                                            <w:left w:val="none" w:sz="0" w:space="0" w:color="auto"/>
                                            <w:bottom w:val="none" w:sz="0" w:space="0" w:color="auto"/>
                                            <w:right w:val="none" w:sz="0" w:space="0" w:color="auto"/>
                                          </w:divBdr>
                                        </w:div>
                                        <w:div w:id="396900485">
                                          <w:marLeft w:val="0"/>
                                          <w:marRight w:val="0"/>
                                          <w:marTop w:val="0"/>
                                          <w:marBottom w:val="0"/>
                                          <w:divBdr>
                                            <w:top w:val="none" w:sz="0" w:space="0" w:color="auto"/>
                                            <w:left w:val="none" w:sz="0" w:space="0" w:color="auto"/>
                                            <w:bottom w:val="none" w:sz="0" w:space="0" w:color="auto"/>
                                            <w:right w:val="none" w:sz="0" w:space="0" w:color="auto"/>
                                          </w:divBdr>
                                        </w:div>
                                        <w:div w:id="531501439">
                                          <w:marLeft w:val="0"/>
                                          <w:marRight w:val="0"/>
                                          <w:marTop w:val="0"/>
                                          <w:marBottom w:val="0"/>
                                          <w:divBdr>
                                            <w:top w:val="none" w:sz="0" w:space="0" w:color="auto"/>
                                            <w:left w:val="none" w:sz="0" w:space="0" w:color="auto"/>
                                            <w:bottom w:val="none" w:sz="0" w:space="0" w:color="auto"/>
                                            <w:right w:val="none" w:sz="0" w:space="0" w:color="auto"/>
                                          </w:divBdr>
                                        </w:div>
                                        <w:div w:id="638149500">
                                          <w:marLeft w:val="0"/>
                                          <w:marRight w:val="0"/>
                                          <w:marTop w:val="0"/>
                                          <w:marBottom w:val="0"/>
                                          <w:divBdr>
                                            <w:top w:val="none" w:sz="0" w:space="0" w:color="auto"/>
                                            <w:left w:val="none" w:sz="0" w:space="0" w:color="auto"/>
                                            <w:bottom w:val="none" w:sz="0" w:space="0" w:color="auto"/>
                                            <w:right w:val="none" w:sz="0" w:space="0" w:color="auto"/>
                                          </w:divBdr>
                                        </w:div>
                                        <w:div w:id="766460025">
                                          <w:marLeft w:val="0"/>
                                          <w:marRight w:val="0"/>
                                          <w:marTop w:val="0"/>
                                          <w:marBottom w:val="0"/>
                                          <w:divBdr>
                                            <w:top w:val="none" w:sz="0" w:space="0" w:color="auto"/>
                                            <w:left w:val="none" w:sz="0" w:space="0" w:color="auto"/>
                                            <w:bottom w:val="none" w:sz="0" w:space="0" w:color="auto"/>
                                            <w:right w:val="none" w:sz="0" w:space="0" w:color="auto"/>
                                          </w:divBdr>
                                        </w:div>
                                        <w:div w:id="1062219334">
                                          <w:marLeft w:val="0"/>
                                          <w:marRight w:val="0"/>
                                          <w:marTop w:val="0"/>
                                          <w:marBottom w:val="0"/>
                                          <w:divBdr>
                                            <w:top w:val="none" w:sz="0" w:space="0" w:color="auto"/>
                                            <w:left w:val="none" w:sz="0" w:space="0" w:color="auto"/>
                                            <w:bottom w:val="none" w:sz="0" w:space="0" w:color="auto"/>
                                            <w:right w:val="none" w:sz="0" w:space="0" w:color="auto"/>
                                          </w:divBdr>
                                        </w:div>
                                        <w:div w:id="1066293935">
                                          <w:marLeft w:val="0"/>
                                          <w:marRight w:val="0"/>
                                          <w:marTop w:val="0"/>
                                          <w:marBottom w:val="0"/>
                                          <w:divBdr>
                                            <w:top w:val="none" w:sz="0" w:space="0" w:color="auto"/>
                                            <w:left w:val="none" w:sz="0" w:space="0" w:color="auto"/>
                                            <w:bottom w:val="none" w:sz="0" w:space="0" w:color="auto"/>
                                            <w:right w:val="none" w:sz="0" w:space="0" w:color="auto"/>
                                          </w:divBdr>
                                        </w:div>
                                        <w:div w:id="1358501002">
                                          <w:marLeft w:val="0"/>
                                          <w:marRight w:val="0"/>
                                          <w:marTop w:val="0"/>
                                          <w:marBottom w:val="0"/>
                                          <w:divBdr>
                                            <w:top w:val="none" w:sz="0" w:space="0" w:color="auto"/>
                                            <w:left w:val="none" w:sz="0" w:space="0" w:color="auto"/>
                                            <w:bottom w:val="none" w:sz="0" w:space="0" w:color="auto"/>
                                            <w:right w:val="none" w:sz="0" w:space="0" w:color="auto"/>
                                          </w:divBdr>
                                        </w:div>
                                        <w:div w:id="1510481628">
                                          <w:marLeft w:val="0"/>
                                          <w:marRight w:val="0"/>
                                          <w:marTop w:val="0"/>
                                          <w:marBottom w:val="0"/>
                                          <w:divBdr>
                                            <w:top w:val="none" w:sz="0" w:space="0" w:color="auto"/>
                                            <w:left w:val="none" w:sz="0" w:space="0" w:color="auto"/>
                                            <w:bottom w:val="none" w:sz="0" w:space="0" w:color="auto"/>
                                            <w:right w:val="none" w:sz="0" w:space="0" w:color="auto"/>
                                          </w:divBdr>
                                        </w:div>
                                        <w:div w:id="1512717813">
                                          <w:marLeft w:val="0"/>
                                          <w:marRight w:val="0"/>
                                          <w:marTop w:val="0"/>
                                          <w:marBottom w:val="0"/>
                                          <w:divBdr>
                                            <w:top w:val="none" w:sz="0" w:space="0" w:color="auto"/>
                                            <w:left w:val="none" w:sz="0" w:space="0" w:color="auto"/>
                                            <w:bottom w:val="none" w:sz="0" w:space="0" w:color="auto"/>
                                            <w:right w:val="none" w:sz="0" w:space="0" w:color="auto"/>
                                          </w:divBdr>
                                        </w:div>
                                        <w:div w:id="1548179389">
                                          <w:marLeft w:val="0"/>
                                          <w:marRight w:val="0"/>
                                          <w:marTop w:val="0"/>
                                          <w:marBottom w:val="0"/>
                                          <w:divBdr>
                                            <w:top w:val="none" w:sz="0" w:space="0" w:color="auto"/>
                                            <w:left w:val="none" w:sz="0" w:space="0" w:color="auto"/>
                                            <w:bottom w:val="none" w:sz="0" w:space="0" w:color="auto"/>
                                            <w:right w:val="none" w:sz="0" w:space="0" w:color="auto"/>
                                          </w:divBdr>
                                        </w:div>
                                        <w:div w:id="1704742585">
                                          <w:marLeft w:val="0"/>
                                          <w:marRight w:val="0"/>
                                          <w:marTop w:val="0"/>
                                          <w:marBottom w:val="0"/>
                                          <w:divBdr>
                                            <w:top w:val="none" w:sz="0" w:space="0" w:color="auto"/>
                                            <w:left w:val="none" w:sz="0" w:space="0" w:color="auto"/>
                                            <w:bottom w:val="none" w:sz="0" w:space="0" w:color="auto"/>
                                            <w:right w:val="none" w:sz="0" w:space="0" w:color="auto"/>
                                          </w:divBdr>
                                        </w:div>
                                        <w:div w:id="1927810312">
                                          <w:marLeft w:val="0"/>
                                          <w:marRight w:val="0"/>
                                          <w:marTop w:val="0"/>
                                          <w:marBottom w:val="0"/>
                                          <w:divBdr>
                                            <w:top w:val="none" w:sz="0" w:space="0" w:color="auto"/>
                                            <w:left w:val="none" w:sz="0" w:space="0" w:color="auto"/>
                                            <w:bottom w:val="none" w:sz="0" w:space="0" w:color="auto"/>
                                            <w:right w:val="none" w:sz="0" w:space="0" w:color="auto"/>
                                          </w:divBdr>
                                        </w:div>
                                        <w:div w:id="1959871446">
                                          <w:marLeft w:val="0"/>
                                          <w:marRight w:val="0"/>
                                          <w:marTop w:val="0"/>
                                          <w:marBottom w:val="0"/>
                                          <w:divBdr>
                                            <w:top w:val="none" w:sz="0" w:space="0" w:color="auto"/>
                                            <w:left w:val="none" w:sz="0" w:space="0" w:color="auto"/>
                                            <w:bottom w:val="none" w:sz="0" w:space="0" w:color="auto"/>
                                            <w:right w:val="none" w:sz="0" w:space="0" w:color="auto"/>
                                          </w:divBdr>
                                        </w:div>
                                        <w:div w:id="2019886166">
                                          <w:marLeft w:val="0"/>
                                          <w:marRight w:val="0"/>
                                          <w:marTop w:val="0"/>
                                          <w:marBottom w:val="0"/>
                                          <w:divBdr>
                                            <w:top w:val="none" w:sz="0" w:space="0" w:color="auto"/>
                                            <w:left w:val="none" w:sz="0" w:space="0" w:color="auto"/>
                                            <w:bottom w:val="none" w:sz="0" w:space="0" w:color="auto"/>
                                            <w:right w:val="none" w:sz="0" w:space="0" w:color="auto"/>
                                          </w:divBdr>
                                        </w:div>
                                        <w:div w:id="2071877644">
                                          <w:marLeft w:val="0"/>
                                          <w:marRight w:val="0"/>
                                          <w:marTop w:val="0"/>
                                          <w:marBottom w:val="0"/>
                                          <w:divBdr>
                                            <w:top w:val="none" w:sz="0" w:space="0" w:color="auto"/>
                                            <w:left w:val="none" w:sz="0" w:space="0" w:color="auto"/>
                                            <w:bottom w:val="none" w:sz="0" w:space="0" w:color="auto"/>
                                            <w:right w:val="none" w:sz="0" w:space="0" w:color="auto"/>
                                          </w:divBdr>
                                        </w:div>
                                        <w:div w:id="2097433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8555997">
      <w:bodyDiv w:val="1"/>
      <w:marLeft w:val="0"/>
      <w:marRight w:val="0"/>
      <w:marTop w:val="0"/>
      <w:marBottom w:val="0"/>
      <w:divBdr>
        <w:top w:val="none" w:sz="0" w:space="0" w:color="auto"/>
        <w:left w:val="none" w:sz="0" w:space="0" w:color="auto"/>
        <w:bottom w:val="none" w:sz="0" w:space="0" w:color="auto"/>
        <w:right w:val="none" w:sz="0" w:space="0" w:color="auto"/>
      </w:divBdr>
    </w:div>
    <w:div w:id="45955582">
      <w:bodyDiv w:val="1"/>
      <w:marLeft w:val="0"/>
      <w:marRight w:val="0"/>
      <w:marTop w:val="0"/>
      <w:marBottom w:val="0"/>
      <w:divBdr>
        <w:top w:val="none" w:sz="0" w:space="0" w:color="auto"/>
        <w:left w:val="none" w:sz="0" w:space="0" w:color="auto"/>
        <w:bottom w:val="none" w:sz="0" w:space="0" w:color="auto"/>
        <w:right w:val="none" w:sz="0" w:space="0" w:color="auto"/>
      </w:divBdr>
    </w:div>
    <w:div w:id="47606215">
      <w:bodyDiv w:val="1"/>
      <w:marLeft w:val="0"/>
      <w:marRight w:val="0"/>
      <w:marTop w:val="0"/>
      <w:marBottom w:val="0"/>
      <w:divBdr>
        <w:top w:val="none" w:sz="0" w:space="0" w:color="auto"/>
        <w:left w:val="none" w:sz="0" w:space="0" w:color="auto"/>
        <w:bottom w:val="none" w:sz="0" w:space="0" w:color="auto"/>
        <w:right w:val="none" w:sz="0" w:space="0" w:color="auto"/>
      </w:divBdr>
      <w:divsChild>
        <w:div w:id="977535193">
          <w:marLeft w:val="0"/>
          <w:marRight w:val="0"/>
          <w:marTop w:val="0"/>
          <w:marBottom w:val="0"/>
          <w:divBdr>
            <w:top w:val="none" w:sz="0" w:space="0" w:color="auto"/>
            <w:left w:val="none" w:sz="0" w:space="0" w:color="auto"/>
            <w:bottom w:val="none" w:sz="0" w:space="0" w:color="auto"/>
            <w:right w:val="none" w:sz="0" w:space="0" w:color="auto"/>
          </w:divBdr>
          <w:divsChild>
            <w:div w:id="715935748">
              <w:marLeft w:val="0"/>
              <w:marRight w:val="0"/>
              <w:marTop w:val="0"/>
              <w:marBottom w:val="0"/>
              <w:divBdr>
                <w:top w:val="none" w:sz="0" w:space="0" w:color="auto"/>
                <w:left w:val="none" w:sz="0" w:space="0" w:color="auto"/>
                <w:bottom w:val="none" w:sz="0" w:space="0" w:color="auto"/>
                <w:right w:val="none" w:sz="0" w:space="0" w:color="auto"/>
              </w:divBdr>
              <w:divsChild>
                <w:div w:id="1427921037">
                  <w:marLeft w:val="0"/>
                  <w:marRight w:val="0"/>
                  <w:marTop w:val="0"/>
                  <w:marBottom w:val="0"/>
                  <w:divBdr>
                    <w:top w:val="none" w:sz="0" w:space="0" w:color="auto"/>
                    <w:left w:val="none" w:sz="0" w:space="0" w:color="auto"/>
                    <w:bottom w:val="none" w:sz="0" w:space="0" w:color="auto"/>
                    <w:right w:val="none" w:sz="0" w:space="0" w:color="auto"/>
                  </w:divBdr>
                  <w:divsChild>
                    <w:div w:id="1772778540">
                      <w:marLeft w:val="0"/>
                      <w:marRight w:val="0"/>
                      <w:marTop w:val="0"/>
                      <w:marBottom w:val="0"/>
                      <w:divBdr>
                        <w:top w:val="none" w:sz="0" w:space="0" w:color="auto"/>
                        <w:left w:val="none" w:sz="0" w:space="0" w:color="auto"/>
                        <w:bottom w:val="none" w:sz="0" w:space="0" w:color="auto"/>
                        <w:right w:val="none" w:sz="0" w:space="0" w:color="auto"/>
                      </w:divBdr>
                      <w:divsChild>
                        <w:div w:id="260065361">
                          <w:marLeft w:val="0"/>
                          <w:marRight w:val="0"/>
                          <w:marTop w:val="0"/>
                          <w:marBottom w:val="0"/>
                          <w:divBdr>
                            <w:top w:val="none" w:sz="0" w:space="0" w:color="auto"/>
                            <w:left w:val="none" w:sz="0" w:space="0" w:color="auto"/>
                            <w:bottom w:val="none" w:sz="0" w:space="0" w:color="auto"/>
                            <w:right w:val="none" w:sz="0" w:space="0" w:color="auto"/>
                          </w:divBdr>
                          <w:divsChild>
                            <w:div w:id="215439533">
                              <w:marLeft w:val="0"/>
                              <w:marRight w:val="0"/>
                              <w:marTop w:val="0"/>
                              <w:marBottom w:val="0"/>
                              <w:divBdr>
                                <w:top w:val="none" w:sz="0" w:space="0" w:color="auto"/>
                                <w:left w:val="none" w:sz="0" w:space="0" w:color="auto"/>
                                <w:bottom w:val="none" w:sz="0" w:space="0" w:color="auto"/>
                                <w:right w:val="none" w:sz="0" w:space="0" w:color="auto"/>
                              </w:divBdr>
                              <w:divsChild>
                                <w:div w:id="1786000074">
                                  <w:marLeft w:val="0"/>
                                  <w:marRight w:val="0"/>
                                  <w:marTop w:val="0"/>
                                  <w:marBottom w:val="0"/>
                                  <w:divBdr>
                                    <w:top w:val="none" w:sz="0" w:space="0" w:color="auto"/>
                                    <w:left w:val="none" w:sz="0" w:space="0" w:color="auto"/>
                                    <w:bottom w:val="none" w:sz="0" w:space="0" w:color="auto"/>
                                    <w:right w:val="none" w:sz="0" w:space="0" w:color="auto"/>
                                  </w:divBdr>
                                  <w:divsChild>
                                    <w:div w:id="1535381741">
                                      <w:marLeft w:val="0"/>
                                      <w:marRight w:val="0"/>
                                      <w:marTop w:val="0"/>
                                      <w:marBottom w:val="0"/>
                                      <w:divBdr>
                                        <w:top w:val="none" w:sz="0" w:space="0" w:color="auto"/>
                                        <w:left w:val="none" w:sz="0" w:space="0" w:color="auto"/>
                                        <w:bottom w:val="none" w:sz="0" w:space="0" w:color="auto"/>
                                        <w:right w:val="none" w:sz="0" w:space="0" w:color="auto"/>
                                      </w:divBdr>
                                      <w:divsChild>
                                        <w:div w:id="139733433">
                                          <w:marLeft w:val="0"/>
                                          <w:marRight w:val="0"/>
                                          <w:marTop w:val="0"/>
                                          <w:marBottom w:val="0"/>
                                          <w:divBdr>
                                            <w:top w:val="none" w:sz="0" w:space="0" w:color="auto"/>
                                            <w:left w:val="none" w:sz="0" w:space="0" w:color="auto"/>
                                            <w:bottom w:val="none" w:sz="0" w:space="0" w:color="auto"/>
                                            <w:right w:val="none" w:sz="0" w:space="0" w:color="auto"/>
                                          </w:divBdr>
                                        </w:div>
                                        <w:div w:id="498272533">
                                          <w:marLeft w:val="0"/>
                                          <w:marRight w:val="0"/>
                                          <w:marTop w:val="0"/>
                                          <w:marBottom w:val="0"/>
                                          <w:divBdr>
                                            <w:top w:val="none" w:sz="0" w:space="0" w:color="auto"/>
                                            <w:left w:val="none" w:sz="0" w:space="0" w:color="auto"/>
                                            <w:bottom w:val="none" w:sz="0" w:space="0" w:color="auto"/>
                                            <w:right w:val="none" w:sz="0" w:space="0" w:color="auto"/>
                                          </w:divBdr>
                                        </w:div>
                                        <w:div w:id="680162579">
                                          <w:marLeft w:val="0"/>
                                          <w:marRight w:val="0"/>
                                          <w:marTop w:val="0"/>
                                          <w:marBottom w:val="0"/>
                                          <w:divBdr>
                                            <w:top w:val="none" w:sz="0" w:space="0" w:color="auto"/>
                                            <w:left w:val="none" w:sz="0" w:space="0" w:color="auto"/>
                                            <w:bottom w:val="none" w:sz="0" w:space="0" w:color="auto"/>
                                            <w:right w:val="none" w:sz="0" w:space="0" w:color="auto"/>
                                          </w:divBdr>
                                        </w:div>
                                        <w:div w:id="716777963">
                                          <w:marLeft w:val="0"/>
                                          <w:marRight w:val="0"/>
                                          <w:marTop w:val="0"/>
                                          <w:marBottom w:val="0"/>
                                          <w:divBdr>
                                            <w:top w:val="none" w:sz="0" w:space="0" w:color="auto"/>
                                            <w:left w:val="none" w:sz="0" w:space="0" w:color="auto"/>
                                            <w:bottom w:val="none" w:sz="0" w:space="0" w:color="auto"/>
                                            <w:right w:val="none" w:sz="0" w:space="0" w:color="auto"/>
                                          </w:divBdr>
                                        </w:div>
                                        <w:div w:id="891235392">
                                          <w:marLeft w:val="0"/>
                                          <w:marRight w:val="0"/>
                                          <w:marTop w:val="0"/>
                                          <w:marBottom w:val="0"/>
                                          <w:divBdr>
                                            <w:top w:val="none" w:sz="0" w:space="0" w:color="auto"/>
                                            <w:left w:val="none" w:sz="0" w:space="0" w:color="auto"/>
                                            <w:bottom w:val="none" w:sz="0" w:space="0" w:color="auto"/>
                                            <w:right w:val="none" w:sz="0" w:space="0" w:color="auto"/>
                                          </w:divBdr>
                                        </w:div>
                                        <w:div w:id="1065032298">
                                          <w:marLeft w:val="0"/>
                                          <w:marRight w:val="0"/>
                                          <w:marTop w:val="0"/>
                                          <w:marBottom w:val="0"/>
                                          <w:divBdr>
                                            <w:top w:val="none" w:sz="0" w:space="0" w:color="auto"/>
                                            <w:left w:val="none" w:sz="0" w:space="0" w:color="auto"/>
                                            <w:bottom w:val="none" w:sz="0" w:space="0" w:color="auto"/>
                                            <w:right w:val="none" w:sz="0" w:space="0" w:color="auto"/>
                                          </w:divBdr>
                                        </w:div>
                                        <w:div w:id="1088966983">
                                          <w:marLeft w:val="0"/>
                                          <w:marRight w:val="0"/>
                                          <w:marTop w:val="0"/>
                                          <w:marBottom w:val="0"/>
                                          <w:divBdr>
                                            <w:top w:val="none" w:sz="0" w:space="0" w:color="auto"/>
                                            <w:left w:val="none" w:sz="0" w:space="0" w:color="auto"/>
                                            <w:bottom w:val="none" w:sz="0" w:space="0" w:color="auto"/>
                                            <w:right w:val="none" w:sz="0" w:space="0" w:color="auto"/>
                                          </w:divBdr>
                                        </w:div>
                                        <w:div w:id="1097019163">
                                          <w:marLeft w:val="0"/>
                                          <w:marRight w:val="0"/>
                                          <w:marTop w:val="0"/>
                                          <w:marBottom w:val="0"/>
                                          <w:divBdr>
                                            <w:top w:val="none" w:sz="0" w:space="0" w:color="auto"/>
                                            <w:left w:val="none" w:sz="0" w:space="0" w:color="auto"/>
                                            <w:bottom w:val="none" w:sz="0" w:space="0" w:color="auto"/>
                                            <w:right w:val="none" w:sz="0" w:space="0" w:color="auto"/>
                                          </w:divBdr>
                                        </w:div>
                                        <w:div w:id="1761759142">
                                          <w:marLeft w:val="0"/>
                                          <w:marRight w:val="0"/>
                                          <w:marTop w:val="0"/>
                                          <w:marBottom w:val="0"/>
                                          <w:divBdr>
                                            <w:top w:val="none" w:sz="0" w:space="0" w:color="auto"/>
                                            <w:left w:val="none" w:sz="0" w:space="0" w:color="auto"/>
                                            <w:bottom w:val="none" w:sz="0" w:space="0" w:color="auto"/>
                                            <w:right w:val="none" w:sz="0" w:space="0" w:color="auto"/>
                                          </w:divBdr>
                                        </w:div>
                                        <w:div w:id="1804156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3576482">
      <w:bodyDiv w:val="1"/>
      <w:marLeft w:val="0"/>
      <w:marRight w:val="0"/>
      <w:marTop w:val="0"/>
      <w:marBottom w:val="0"/>
      <w:divBdr>
        <w:top w:val="none" w:sz="0" w:space="0" w:color="auto"/>
        <w:left w:val="none" w:sz="0" w:space="0" w:color="auto"/>
        <w:bottom w:val="none" w:sz="0" w:space="0" w:color="auto"/>
        <w:right w:val="none" w:sz="0" w:space="0" w:color="auto"/>
      </w:divBdr>
      <w:divsChild>
        <w:div w:id="2057581358">
          <w:marLeft w:val="0"/>
          <w:marRight w:val="0"/>
          <w:marTop w:val="0"/>
          <w:marBottom w:val="0"/>
          <w:divBdr>
            <w:top w:val="none" w:sz="0" w:space="0" w:color="auto"/>
            <w:left w:val="none" w:sz="0" w:space="0" w:color="auto"/>
            <w:bottom w:val="none" w:sz="0" w:space="0" w:color="auto"/>
            <w:right w:val="none" w:sz="0" w:space="0" w:color="auto"/>
          </w:divBdr>
          <w:divsChild>
            <w:div w:id="483742522">
              <w:marLeft w:val="0"/>
              <w:marRight w:val="0"/>
              <w:marTop w:val="0"/>
              <w:marBottom w:val="0"/>
              <w:divBdr>
                <w:top w:val="none" w:sz="0" w:space="0" w:color="auto"/>
                <w:left w:val="none" w:sz="0" w:space="0" w:color="auto"/>
                <w:bottom w:val="none" w:sz="0" w:space="0" w:color="auto"/>
                <w:right w:val="none" w:sz="0" w:space="0" w:color="auto"/>
              </w:divBdr>
              <w:divsChild>
                <w:div w:id="1752850963">
                  <w:marLeft w:val="0"/>
                  <w:marRight w:val="0"/>
                  <w:marTop w:val="0"/>
                  <w:marBottom w:val="0"/>
                  <w:divBdr>
                    <w:top w:val="none" w:sz="0" w:space="0" w:color="auto"/>
                    <w:left w:val="none" w:sz="0" w:space="0" w:color="auto"/>
                    <w:bottom w:val="none" w:sz="0" w:space="0" w:color="auto"/>
                    <w:right w:val="none" w:sz="0" w:space="0" w:color="auto"/>
                  </w:divBdr>
                  <w:divsChild>
                    <w:div w:id="1337347664">
                      <w:marLeft w:val="0"/>
                      <w:marRight w:val="0"/>
                      <w:marTop w:val="0"/>
                      <w:marBottom w:val="0"/>
                      <w:divBdr>
                        <w:top w:val="none" w:sz="0" w:space="0" w:color="auto"/>
                        <w:left w:val="none" w:sz="0" w:space="0" w:color="auto"/>
                        <w:bottom w:val="none" w:sz="0" w:space="0" w:color="auto"/>
                        <w:right w:val="none" w:sz="0" w:space="0" w:color="auto"/>
                      </w:divBdr>
                      <w:divsChild>
                        <w:div w:id="2123333243">
                          <w:marLeft w:val="0"/>
                          <w:marRight w:val="0"/>
                          <w:marTop w:val="0"/>
                          <w:marBottom w:val="0"/>
                          <w:divBdr>
                            <w:top w:val="none" w:sz="0" w:space="0" w:color="auto"/>
                            <w:left w:val="none" w:sz="0" w:space="0" w:color="auto"/>
                            <w:bottom w:val="none" w:sz="0" w:space="0" w:color="auto"/>
                            <w:right w:val="none" w:sz="0" w:space="0" w:color="auto"/>
                          </w:divBdr>
                          <w:divsChild>
                            <w:div w:id="1883856455">
                              <w:marLeft w:val="0"/>
                              <w:marRight w:val="0"/>
                              <w:marTop w:val="0"/>
                              <w:marBottom w:val="0"/>
                              <w:divBdr>
                                <w:top w:val="none" w:sz="0" w:space="0" w:color="auto"/>
                                <w:left w:val="none" w:sz="0" w:space="0" w:color="auto"/>
                                <w:bottom w:val="none" w:sz="0" w:space="0" w:color="auto"/>
                                <w:right w:val="none" w:sz="0" w:space="0" w:color="auto"/>
                              </w:divBdr>
                              <w:divsChild>
                                <w:div w:id="1485969813">
                                  <w:marLeft w:val="0"/>
                                  <w:marRight w:val="0"/>
                                  <w:marTop w:val="0"/>
                                  <w:marBottom w:val="0"/>
                                  <w:divBdr>
                                    <w:top w:val="none" w:sz="0" w:space="0" w:color="auto"/>
                                    <w:left w:val="none" w:sz="0" w:space="0" w:color="auto"/>
                                    <w:bottom w:val="none" w:sz="0" w:space="0" w:color="auto"/>
                                    <w:right w:val="none" w:sz="0" w:space="0" w:color="auto"/>
                                  </w:divBdr>
                                  <w:divsChild>
                                    <w:div w:id="1250312979">
                                      <w:marLeft w:val="0"/>
                                      <w:marRight w:val="0"/>
                                      <w:marTop w:val="0"/>
                                      <w:marBottom w:val="0"/>
                                      <w:divBdr>
                                        <w:top w:val="none" w:sz="0" w:space="0" w:color="auto"/>
                                        <w:left w:val="none" w:sz="0" w:space="0" w:color="auto"/>
                                        <w:bottom w:val="none" w:sz="0" w:space="0" w:color="auto"/>
                                        <w:right w:val="none" w:sz="0" w:space="0" w:color="auto"/>
                                      </w:divBdr>
                                      <w:divsChild>
                                        <w:div w:id="46954533">
                                          <w:marLeft w:val="0"/>
                                          <w:marRight w:val="0"/>
                                          <w:marTop w:val="0"/>
                                          <w:marBottom w:val="0"/>
                                          <w:divBdr>
                                            <w:top w:val="none" w:sz="0" w:space="0" w:color="auto"/>
                                            <w:left w:val="none" w:sz="0" w:space="0" w:color="auto"/>
                                            <w:bottom w:val="none" w:sz="0" w:space="0" w:color="auto"/>
                                            <w:right w:val="none" w:sz="0" w:space="0" w:color="auto"/>
                                          </w:divBdr>
                                        </w:div>
                                        <w:div w:id="126630205">
                                          <w:marLeft w:val="0"/>
                                          <w:marRight w:val="0"/>
                                          <w:marTop w:val="0"/>
                                          <w:marBottom w:val="0"/>
                                          <w:divBdr>
                                            <w:top w:val="none" w:sz="0" w:space="0" w:color="auto"/>
                                            <w:left w:val="none" w:sz="0" w:space="0" w:color="auto"/>
                                            <w:bottom w:val="none" w:sz="0" w:space="0" w:color="auto"/>
                                            <w:right w:val="none" w:sz="0" w:space="0" w:color="auto"/>
                                          </w:divBdr>
                                        </w:div>
                                        <w:div w:id="193883954">
                                          <w:marLeft w:val="0"/>
                                          <w:marRight w:val="0"/>
                                          <w:marTop w:val="0"/>
                                          <w:marBottom w:val="0"/>
                                          <w:divBdr>
                                            <w:top w:val="none" w:sz="0" w:space="0" w:color="auto"/>
                                            <w:left w:val="none" w:sz="0" w:space="0" w:color="auto"/>
                                            <w:bottom w:val="none" w:sz="0" w:space="0" w:color="auto"/>
                                            <w:right w:val="none" w:sz="0" w:space="0" w:color="auto"/>
                                          </w:divBdr>
                                        </w:div>
                                        <w:div w:id="236941595">
                                          <w:marLeft w:val="0"/>
                                          <w:marRight w:val="0"/>
                                          <w:marTop w:val="0"/>
                                          <w:marBottom w:val="0"/>
                                          <w:divBdr>
                                            <w:top w:val="none" w:sz="0" w:space="0" w:color="auto"/>
                                            <w:left w:val="none" w:sz="0" w:space="0" w:color="auto"/>
                                            <w:bottom w:val="none" w:sz="0" w:space="0" w:color="auto"/>
                                            <w:right w:val="none" w:sz="0" w:space="0" w:color="auto"/>
                                          </w:divBdr>
                                        </w:div>
                                        <w:div w:id="256139858">
                                          <w:marLeft w:val="0"/>
                                          <w:marRight w:val="0"/>
                                          <w:marTop w:val="0"/>
                                          <w:marBottom w:val="0"/>
                                          <w:divBdr>
                                            <w:top w:val="none" w:sz="0" w:space="0" w:color="auto"/>
                                            <w:left w:val="none" w:sz="0" w:space="0" w:color="auto"/>
                                            <w:bottom w:val="none" w:sz="0" w:space="0" w:color="auto"/>
                                            <w:right w:val="none" w:sz="0" w:space="0" w:color="auto"/>
                                          </w:divBdr>
                                        </w:div>
                                        <w:div w:id="488133052">
                                          <w:marLeft w:val="0"/>
                                          <w:marRight w:val="0"/>
                                          <w:marTop w:val="0"/>
                                          <w:marBottom w:val="0"/>
                                          <w:divBdr>
                                            <w:top w:val="none" w:sz="0" w:space="0" w:color="auto"/>
                                            <w:left w:val="none" w:sz="0" w:space="0" w:color="auto"/>
                                            <w:bottom w:val="none" w:sz="0" w:space="0" w:color="auto"/>
                                            <w:right w:val="none" w:sz="0" w:space="0" w:color="auto"/>
                                          </w:divBdr>
                                        </w:div>
                                        <w:div w:id="592277145">
                                          <w:marLeft w:val="0"/>
                                          <w:marRight w:val="0"/>
                                          <w:marTop w:val="0"/>
                                          <w:marBottom w:val="0"/>
                                          <w:divBdr>
                                            <w:top w:val="none" w:sz="0" w:space="0" w:color="auto"/>
                                            <w:left w:val="none" w:sz="0" w:space="0" w:color="auto"/>
                                            <w:bottom w:val="none" w:sz="0" w:space="0" w:color="auto"/>
                                            <w:right w:val="none" w:sz="0" w:space="0" w:color="auto"/>
                                          </w:divBdr>
                                        </w:div>
                                        <w:div w:id="652955451">
                                          <w:marLeft w:val="0"/>
                                          <w:marRight w:val="0"/>
                                          <w:marTop w:val="0"/>
                                          <w:marBottom w:val="0"/>
                                          <w:divBdr>
                                            <w:top w:val="none" w:sz="0" w:space="0" w:color="auto"/>
                                            <w:left w:val="none" w:sz="0" w:space="0" w:color="auto"/>
                                            <w:bottom w:val="none" w:sz="0" w:space="0" w:color="auto"/>
                                            <w:right w:val="none" w:sz="0" w:space="0" w:color="auto"/>
                                          </w:divBdr>
                                        </w:div>
                                        <w:div w:id="994530350">
                                          <w:marLeft w:val="0"/>
                                          <w:marRight w:val="0"/>
                                          <w:marTop w:val="0"/>
                                          <w:marBottom w:val="0"/>
                                          <w:divBdr>
                                            <w:top w:val="none" w:sz="0" w:space="0" w:color="auto"/>
                                            <w:left w:val="none" w:sz="0" w:space="0" w:color="auto"/>
                                            <w:bottom w:val="none" w:sz="0" w:space="0" w:color="auto"/>
                                            <w:right w:val="none" w:sz="0" w:space="0" w:color="auto"/>
                                          </w:divBdr>
                                        </w:div>
                                        <w:div w:id="1043553704">
                                          <w:marLeft w:val="0"/>
                                          <w:marRight w:val="0"/>
                                          <w:marTop w:val="0"/>
                                          <w:marBottom w:val="0"/>
                                          <w:divBdr>
                                            <w:top w:val="none" w:sz="0" w:space="0" w:color="auto"/>
                                            <w:left w:val="none" w:sz="0" w:space="0" w:color="auto"/>
                                            <w:bottom w:val="none" w:sz="0" w:space="0" w:color="auto"/>
                                            <w:right w:val="none" w:sz="0" w:space="0" w:color="auto"/>
                                          </w:divBdr>
                                        </w:div>
                                        <w:div w:id="1044257142">
                                          <w:marLeft w:val="0"/>
                                          <w:marRight w:val="0"/>
                                          <w:marTop w:val="0"/>
                                          <w:marBottom w:val="0"/>
                                          <w:divBdr>
                                            <w:top w:val="none" w:sz="0" w:space="0" w:color="auto"/>
                                            <w:left w:val="none" w:sz="0" w:space="0" w:color="auto"/>
                                            <w:bottom w:val="none" w:sz="0" w:space="0" w:color="auto"/>
                                            <w:right w:val="none" w:sz="0" w:space="0" w:color="auto"/>
                                          </w:divBdr>
                                        </w:div>
                                        <w:div w:id="1111125012">
                                          <w:marLeft w:val="0"/>
                                          <w:marRight w:val="0"/>
                                          <w:marTop w:val="0"/>
                                          <w:marBottom w:val="0"/>
                                          <w:divBdr>
                                            <w:top w:val="none" w:sz="0" w:space="0" w:color="auto"/>
                                            <w:left w:val="none" w:sz="0" w:space="0" w:color="auto"/>
                                            <w:bottom w:val="none" w:sz="0" w:space="0" w:color="auto"/>
                                            <w:right w:val="none" w:sz="0" w:space="0" w:color="auto"/>
                                          </w:divBdr>
                                        </w:div>
                                        <w:div w:id="1169372467">
                                          <w:marLeft w:val="0"/>
                                          <w:marRight w:val="0"/>
                                          <w:marTop w:val="0"/>
                                          <w:marBottom w:val="0"/>
                                          <w:divBdr>
                                            <w:top w:val="none" w:sz="0" w:space="0" w:color="auto"/>
                                            <w:left w:val="none" w:sz="0" w:space="0" w:color="auto"/>
                                            <w:bottom w:val="none" w:sz="0" w:space="0" w:color="auto"/>
                                            <w:right w:val="none" w:sz="0" w:space="0" w:color="auto"/>
                                          </w:divBdr>
                                        </w:div>
                                        <w:div w:id="1467889108">
                                          <w:marLeft w:val="0"/>
                                          <w:marRight w:val="0"/>
                                          <w:marTop w:val="0"/>
                                          <w:marBottom w:val="0"/>
                                          <w:divBdr>
                                            <w:top w:val="none" w:sz="0" w:space="0" w:color="auto"/>
                                            <w:left w:val="none" w:sz="0" w:space="0" w:color="auto"/>
                                            <w:bottom w:val="none" w:sz="0" w:space="0" w:color="auto"/>
                                            <w:right w:val="none" w:sz="0" w:space="0" w:color="auto"/>
                                          </w:divBdr>
                                        </w:div>
                                        <w:div w:id="1614097431">
                                          <w:marLeft w:val="0"/>
                                          <w:marRight w:val="0"/>
                                          <w:marTop w:val="0"/>
                                          <w:marBottom w:val="0"/>
                                          <w:divBdr>
                                            <w:top w:val="none" w:sz="0" w:space="0" w:color="auto"/>
                                            <w:left w:val="none" w:sz="0" w:space="0" w:color="auto"/>
                                            <w:bottom w:val="none" w:sz="0" w:space="0" w:color="auto"/>
                                            <w:right w:val="none" w:sz="0" w:space="0" w:color="auto"/>
                                          </w:divBdr>
                                        </w:div>
                                        <w:div w:id="1734236555">
                                          <w:marLeft w:val="0"/>
                                          <w:marRight w:val="0"/>
                                          <w:marTop w:val="0"/>
                                          <w:marBottom w:val="0"/>
                                          <w:divBdr>
                                            <w:top w:val="none" w:sz="0" w:space="0" w:color="auto"/>
                                            <w:left w:val="none" w:sz="0" w:space="0" w:color="auto"/>
                                            <w:bottom w:val="none" w:sz="0" w:space="0" w:color="auto"/>
                                            <w:right w:val="none" w:sz="0" w:space="0" w:color="auto"/>
                                          </w:divBdr>
                                        </w:div>
                                        <w:div w:id="1823958646">
                                          <w:marLeft w:val="0"/>
                                          <w:marRight w:val="0"/>
                                          <w:marTop w:val="0"/>
                                          <w:marBottom w:val="0"/>
                                          <w:divBdr>
                                            <w:top w:val="none" w:sz="0" w:space="0" w:color="auto"/>
                                            <w:left w:val="none" w:sz="0" w:space="0" w:color="auto"/>
                                            <w:bottom w:val="none" w:sz="0" w:space="0" w:color="auto"/>
                                            <w:right w:val="none" w:sz="0" w:space="0" w:color="auto"/>
                                          </w:divBdr>
                                        </w:div>
                                        <w:div w:id="1928876654">
                                          <w:marLeft w:val="0"/>
                                          <w:marRight w:val="0"/>
                                          <w:marTop w:val="0"/>
                                          <w:marBottom w:val="0"/>
                                          <w:divBdr>
                                            <w:top w:val="none" w:sz="0" w:space="0" w:color="auto"/>
                                            <w:left w:val="none" w:sz="0" w:space="0" w:color="auto"/>
                                            <w:bottom w:val="none" w:sz="0" w:space="0" w:color="auto"/>
                                            <w:right w:val="none" w:sz="0" w:space="0" w:color="auto"/>
                                          </w:divBdr>
                                        </w:div>
                                        <w:div w:id="2089422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6296178">
      <w:bodyDiv w:val="1"/>
      <w:marLeft w:val="0"/>
      <w:marRight w:val="0"/>
      <w:marTop w:val="0"/>
      <w:marBottom w:val="0"/>
      <w:divBdr>
        <w:top w:val="none" w:sz="0" w:space="0" w:color="auto"/>
        <w:left w:val="none" w:sz="0" w:space="0" w:color="auto"/>
        <w:bottom w:val="none" w:sz="0" w:space="0" w:color="auto"/>
        <w:right w:val="none" w:sz="0" w:space="0" w:color="auto"/>
      </w:divBdr>
      <w:divsChild>
        <w:div w:id="313799437">
          <w:marLeft w:val="0"/>
          <w:marRight w:val="0"/>
          <w:marTop w:val="0"/>
          <w:marBottom w:val="0"/>
          <w:divBdr>
            <w:top w:val="none" w:sz="0" w:space="0" w:color="auto"/>
            <w:left w:val="none" w:sz="0" w:space="0" w:color="auto"/>
            <w:bottom w:val="none" w:sz="0" w:space="0" w:color="auto"/>
            <w:right w:val="none" w:sz="0" w:space="0" w:color="auto"/>
          </w:divBdr>
          <w:divsChild>
            <w:div w:id="1426532185">
              <w:marLeft w:val="0"/>
              <w:marRight w:val="0"/>
              <w:marTop w:val="0"/>
              <w:marBottom w:val="0"/>
              <w:divBdr>
                <w:top w:val="none" w:sz="0" w:space="0" w:color="auto"/>
                <w:left w:val="none" w:sz="0" w:space="0" w:color="auto"/>
                <w:bottom w:val="none" w:sz="0" w:space="0" w:color="auto"/>
                <w:right w:val="none" w:sz="0" w:space="0" w:color="auto"/>
              </w:divBdr>
              <w:divsChild>
                <w:div w:id="243732840">
                  <w:marLeft w:val="0"/>
                  <w:marRight w:val="0"/>
                  <w:marTop w:val="0"/>
                  <w:marBottom w:val="0"/>
                  <w:divBdr>
                    <w:top w:val="none" w:sz="0" w:space="0" w:color="auto"/>
                    <w:left w:val="none" w:sz="0" w:space="0" w:color="auto"/>
                    <w:bottom w:val="none" w:sz="0" w:space="0" w:color="auto"/>
                    <w:right w:val="none" w:sz="0" w:space="0" w:color="auto"/>
                  </w:divBdr>
                  <w:divsChild>
                    <w:div w:id="1778795732">
                      <w:marLeft w:val="0"/>
                      <w:marRight w:val="0"/>
                      <w:marTop w:val="0"/>
                      <w:marBottom w:val="0"/>
                      <w:divBdr>
                        <w:top w:val="none" w:sz="0" w:space="0" w:color="auto"/>
                        <w:left w:val="none" w:sz="0" w:space="0" w:color="auto"/>
                        <w:bottom w:val="none" w:sz="0" w:space="0" w:color="auto"/>
                        <w:right w:val="none" w:sz="0" w:space="0" w:color="auto"/>
                      </w:divBdr>
                      <w:divsChild>
                        <w:div w:id="391345887">
                          <w:marLeft w:val="0"/>
                          <w:marRight w:val="0"/>
                          <w:marTop w:val="0"/>
                          <w:marBottom w:val="0"/>
                          <w:divBdr>
                            <w:top w:val="none" w:sz="0" w:space="0" w:color="auto"/>
                            <w:left w:val="none" w:sz="0" w:space="0" w:color="auto"/>
                            <w:bottom w:val="none" w:sz="0" w:space="0" w:color="auto"/>
                            <w:right w:val="none" w:sz="0" w:space="0" w:color="auto"/>
                          </w:divBdr>
                          <w:divsChild>
                            <w:div w:id="16590811">
                              <w:marLeft w:val="0"/>
                              <w:marRight w:val="0"/>
                              <w:marTop w:val="0"/>
                              <w:marBottom w:val="0"/>
                              <w:divBdr>
                                <w:top w:val="none" w:sz="0" w:space="0" w:color="auto"/>
                                <w:left w:val="none" w:sz="0" w:space="0" w:color="auto"/>
                                <w:bottom w:val="none" w:sz="0" w:space="0" w:color="auto"/>
                                <w:right w:val="none" w:sz="0" w:space="0" w:color="auto"/>
                              </w:divBdr>
                              <w:divsChild>
                                <w:div w:id="1605846391">
                                  <w:marLeft w:val="0"/>
                                  <w:marRight w:val="0"/>
                                  <w:marTop w:val="0"/>
                                  <w:marBottom w:val="0"/>
                                  <w:divBdr>
                                    <w:top w:val="none" w:sz="0" w:space="0" w:color="auto"/>
                                    <w:left w:val="none" w:sz="0" w:space="0" w:color="auto"/>
                                    <w:bottom w:val="none" w:sz="0" w:space="0" w:color="auto"/>
                                    <w:right w:val="none" w:sz="0" w:space="0" w:color="auto"/>
                                  </w:divBdr>
                                  <w:divsChild>
                                    <w:div w:id="626670118">
                                      <w:marLeft w:val="0"/>
                                      <w:marRight w:val="0"/>
                                      <w:marTop w:val="0"/>
                                      <w:marBottom w:val="0"/>
                                      <w:divBdr>
                                        <w:top w:val="none" w:sz="0" w:space="0" w:color="auto"/>
                                        <w:left w:val="none" w:sz="0" w:space="0" w:color="auto"/>
                                        <w:bottom w:val="none" w:sz="0" w:space="0" w:color="auto"/>
                                        <w:right w:val="none" w:sz="0" w:space="0" w:color="auto"/>
                                      </w:divBdr>
                                      <w:divsChild>
                                        <w:div w:id="31854178">
                                          <w:marLeft w:val="0"/>
                                          <w:marRight w:val="0"/>
                                          <w:marTop w:val="0"/>
                                          <w:marBottom w:val="0"/>
                                          <w:divBdr>
                                            <w:top w:val="none" w:sz="0" w:space="0" w:color="auto"/>
                                            <w:left w:val="none" w:sz="0" w:space="0" w:color="auto"/>
                                            <w:bottom w:val="none" w:sz="0" w:space="0" w:color="auto"/>
                                            <w:right w:val="none" w:sz="0" w:space="0" w:color="auto"/>
                                          </w:divBdr>
                                        </w:div>
                                        <w:div w:id="443692261">
                                          <w:marLeft w:val="0"/>
                                          <w:marRight w:val="0"/>
                                          <w:marTop w:val="0"/>
                                          <w:marBottom w:val="0"/>
                                          <w:divBdr>
                                            <w:top w:val="none" w:sz="0" w:space="0" w:color="auto"/>
                                            <w:left w:val="none" w:sz="0" w:space="0" w:color="auto"/>
                                            <w:bottom w:val="none" w:sz="0" w:space="0" w:color="auto"/>
                                            <w:right w:val="none" w:sz="0" w:space="0" w:color="auto"/>
                                          </w:divBdr>
                                        </w:div>
                                        <w:div w:id="519899113">
                                          <w:marLeft w:val="0"/>
                                          <w:marRight w:val="0"/>
                                          <w:marTop w:val="0"/>
                                          <w:marBottom w:val="0"/>
                                          <w:divBdr>
                                            <w:top w:val="none" w:sz="0" w:space="0" w:color="auto"/>
                                            <w:left w:val="none" w:sz="0" w:space="0" w:color="auto"/>
                                            <w:bottom w:val="none" w:sz="0" w:space="0" w:color="auto"/>
                                            <w:right w:val="none" w:sz="0" w:space="0" w:color="auto"/>
                                          </w:divBdr>
                                        </w:div>
                                        <w:div w:id="931087945">
                                          <w:marLeft w:val="0"/>
                                          <w:marRight w:val="0"/>
                                          <w:marTop w:val="0"/>
                                          <w:marBottom w:val="0"/>
                                          <w:divBdr>
                                            <w:top w:val="none" w:sz="0" w:space="0" w:color="auto"/>
                                            <w:left w:val="none" w:sz="0" w:space="0" w:color="auto"/>
                                            <w:bottom w:val="none" w:sz="0" w:space="0" w:color="auto"/>
                                            <w:right w:val="none" w:sz="0" w:space="0" w:color="auto"/>
                                          </w:divBdr>
                                        </w:div>
                                        <w:div w:id="1170026954">
                                          <w:marLeft w:val="0"/>
                                          <w:marRight w:val="0"/>
                                          <w:marTop w:val="0"/>
                                          <w:marBottom w:val="0"/>
                                          <w:divBdr>
                                            <w:top w:val="none" w:sz="0" w:space="0" w:color="auto"/>
                                            <w:left w:val="none" w:sz="0" w:space="0" w:color="auto"/>
                                            <w:bottom w:val="none" w:sz="0" w:space="0" w:color="auto"/>
                                            <w:right w:val="none" w:sz="0" w:space="0" w:color="auto"/>
                                          </w:divBdr>
                                        </w:div>
                                        <w:div w:id="1175682079">
                                          <w:marLeft w:val="0"/>
                                          <w:marRight w:val="0"/>
                                          <w:marTop w:val="0"/>
                                          <w:marBottom w:val="0"/>
                                          <w:divBdr>
                                            <w:top w:val="none" w:sz="0" w:space="0" w:color="auto"/>
                                            <w:left w:val="none" w:sz="0" w:space="0" w:color="auto"/>
                                            <w:bottom w:val="none" w:sz="0" w:space="0" w:color="auto"/>
                                            <w:right w:val="none" w:sz="0" w:space="0" w:color="auto"/>
                                          </w:divBdr>
                                        </w:div>
                                        <w:div w:id="1240213325">
                                          <w:marLeft w:val="0"/>
                                          <w:marRight w:val="0"/>
                                          <w:marTop w:val="0"/>
                                          <w:marBottom w:val="0"/>
                                          <w:divBdr>
                                            <w:top w:val="none" w:sz="0" w:space="0" w:color="auto"/>
                                            <w:left w:val="none" w:sz="0" w:space="0" w:color="auto"/>
                                            <w:bottom w:val="none" w:sz="0" w:space="0" w:color="auto"/>
                                            <w:right w:val="none" w:sz="0" w:space="0" w:color="auto"/>
                                          </w:divBdr>
                                        </w:div>
                                        <w:div w:id="1548881203">
                                          <w:marLeft w:val="0"/>
                                          <w:marRight w:val="0"/>
                                          <w:marTop w:val="0"/>
                                          <w:marBottom w:val="0"/>
                                          <w:divBdr>
                                            <w:top w:val="none" w:sz="0" w:space="0" w:color="auto"/>
                                            <w:left w:val="none" w:sz="0" w:space="0" w:color="auto"/>
                                            <w:bottom w:val="none" w:sz="0" w:space="0" w:color="auto"/>
                                            <w:right w:val="none" w:sz="0" w:space="0" w:color="auto"/>
                                          </w:divBdr>
                                        </w:div>
                                        <w:div w:id="1675766356">
                                          <w:marLeft w:val="0"/>
                                          <w:marRight w:val="0"/>
                                          <w:marTop w:val="0"/>
                                          <w:marBottom w:val="0"/>
                                          <w:divBdr>
                                            <w:top w:val="none" w:sz="0" w:space="0" w:color="auto"/>
                                            <w:left w:val="none" w:sz="0" w:space="0" w:color="auto"/>
                                            <w:bottom w:val="none" w:sz="0" w:space="0" w:color="auto"/>
                                            <w:right w:val="none" w:sz="0" w:space="0" w:color="auto"/>
                                          </w:divBdr>
                                        </w:div>
                                        <w:div w:id="1697803504">
                                          <w:marLeft w:val="0"/>
                                          <w:marRight w:val="0"/>
                                          <w:marTop w:val="0"/>
                                          <w:marBottom w:val="0"/>
                                          <w:divBdr>
                                            <w:top w:val="none" w:sz="0" w:space="0" w:color="auto"/>
                                            <w:left w:val="none" w:sz="0" w:space="0" w:color="auto"/>
                                            <w:bottom w:val="none" w:sz="0" w:space="0" w:color="auto"/>
                                            <w:right w:val="none" w:sz="0" w:space="0" w:color="auto"/>
                                          </w:divBdr>
                                        </w:div>
                                        <w:div w:id="1711803497">
                                          <w:marLeft w:val="0"/>
                                          <w:marRight w:val="0"/>
                                          <w:marTop w:val="0"/>
                                          <w:marBottom w:val="0"/>
                                          <w:divBdr>
                                            <w:top w:val="none" w:sz="0" w:space="0" w:color="auto"/>
                                            <w:left w:val="none" w:sz="0" w:space="0" w:color="auto"/>
                                            <w:bottom w:val="none" w:sz="0" w:space="0" w:color="auto"/>
                                            <w:right w:val="none" w:sz="0" w:space="0" w:color="auto"/>
                                          </w:divBdr>
                                        </w:div>
                                        <w:div w:id="2022775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9521228">
      <w:bodyDiv w:val="1"/>
      <w:marLeft w:val="0"/>
      <w:marRight w:val="0"/>
      <w:marTop w:val="0"/>
      <w:marBottom w:val="0"/>
      <w:divBdr>
        <w:top w:val="none" w:sz="0" w:space="0" w:color="auto"/>
        <w:left w:val="none" w:sz="0" w:space="0" w:color="auto"/>
        <w:bottom w:val="none" w:sz="0" w:space="0" w:color="auto"/>
        <w:right w:val="none" w:sz="0" w:space="0" w:color="auto"/>
      </w:divBdr>
    </w:div>
    <w:div w:id="88695531">
      <w:bodyDiv w:val="1"/>
      <w:marLeft w:val="0"/>
      <w:marRight w:val="0"/>
      <w:marTop w:val="0"/>
      <w:marBottom w:val="0"/>
      <w:divBdr>
        <w:top w:val="none" w:sz="0" w:space="0" w:color="auto"/>
        <w:left w:val="none" w:sz="0" w:space="0" w:color="auto"/>
        <w:bottom w:val="none" w:sz="0" w:space="0" w:color="auto"/>
        <w:right w:val="none" w:sz="0" w:space="0" w:color="auto"/>
      </w:divBdr>
    </w:div>
    <w:div w:id="106435542">
      <w:bodyDiv w:val="1"/>
      <w:marLeft w:val="0"/>
      <w:marRight w:val="0"/>
      <w:marTop w:val="0"/>
      <w:marBottom w:val="0"/>
      <w:divBdr>
        <w:top w:val="none" w:sz="0" w:space="0" w:color="auto"/>
        <w:left w:val="none" w:sz="0" w:space="0" w:color="auto"/>
        <w:bottom w:val="none" w:sz="0" w:space="0" w:color="auto"/>
        <w:right w:val="none" w:sz="0" w:space="0" w:color="auto"/>
      </w:divBdr>
    </w:div>
    <w:div w:id="180974205">
      <w:bodyDiv w:val="1"/>
      <w:marLeft w:val="0"/>
      <w:marRight w:val="0"/>
      <w:marTop w:val="0"/>
      <w:marBottom w:val="0"/>
      <w:divBdr>
        <w:top w:val="none" w:sz="0" w:space="0" w:color="auto"/>
        <w:left w:val="none" w:sz="0" w:space="0" w:color="auto"/>
        <w:bottom w:val="none" w:sz="0" w:space="0" w:color="auto"/>
        <w:right w:val="none" w:sz="0" w:space="0" w:color="auto"/>
      </w:divBdr>
      <w:divsChild>
        <w:div w:id="392511112">
          <w:marLeft w:val="0"/>
          <w:marRight w:val="0"/>
          <w:marTop w:val="0"/>
          <w:marBottom w:val="0"/>
          <w:divBdr>
            <w:top w:val="none" w:sz="0" w:space="0" w:color="auto"/>
            <w:left w:val="none" w:sz="0" w:space="0" w:color="auto"/>
            <w:bottom w:val="none" w:sz="0" w:space="0" w:color="auto"/>
            <w:right w:val="none" w:sz="0" w:space="0" w:color="auto"/>
          </w:divBdr>
          <w:divsChild>
            <w:div w:id="707334099">
              <w:marLeft w:val="0"/>
              <w:marRight w:val="0"/>
              <w:marTop w:val="0"/>
              <w:marBottom w:val="0"/>
              <w:divBdr>
                <w:top w:val="none" w:sz="0" w:space="0" w:color="auto"/>
                <w:left w:val="none" w:sz="0" w:space="0" w:color="auto"/>
                <w:bottom w:val="none" w:sz="0" w:space="0" w:color="auto"/>
                <w:right w:val="none" w:sz="0" w:space="0" w:color="auto"/>
              </w:divBdr>
              <w:divsChild>
                <w:div w:id="328485377">
                  <w:marLeft w:val="0"/>
                  <w:marRight w:val="0"/>
                  <w:marTop w:val="0"/>
                  <w:marBottom w:val="0"/>
                  <w:divBdr>
                    <w:top w:val="none" w:sz="0" w:space="0" w:color="auto"/>
                    <w:left w:val="none" w:sz="0" w:space="0" w:color="auto"/>
                    <w:bottom w:val="none" w:sz="0" w:space="0" w:color="auto"/>
                    <w:right w:val="none" w:sz="0" w:space="0" w:color="auto"/>
                  </w:divBdr>
                  <w:divsChild>
                    <w:div w:id="1373769122">
                      <w:marLeft w:val="0"/>
                      <w:marRight w:val="0"/>
                      <w:marTop w:val="0"/>
                      <w:marBottom w:val="0"/>
                      <w:divBdr>
                        <w:top w:val="none" w:sz="0" w:space="0" w:color="auto"/>
                        <w:left w:val="none" w:sz="0" w:space="0" w:color="auto"/>
                        <w:bottom w:val="none" w:sz="0" w:space="0" w:color="auto"/>
                        <w:right w:val="none" w:sz="0" w:space="0" w:color="auto"/>
                      </w:divBdr>
                      <w:divsChild>
                        <w:div w:id="2120175630">
                          <w:marLeft w:val="0"/>
                          <w:marRight w:val="0"/>
                          <w:marTop w:val="0"/>
                          <w:marBottom w:val="0"/>
                          <w:divBdr>
                            <w:top w:val="none" w:sz="0" w:space="0" w:color="auto"/>
                            <w:left w:val="none" w:sz="0" w:space="0" w:color="auto"/>
                            <w:bottom w:val="none" w:sz="0" w:space="0" w:color="auto"/>
                            <w:right w:val="none" w:sz="0" w:space="0" w:color="auto"/>
                          </w:divBdr>
                          <w:divsChild>
                            <w:div w:id="766467042">
                              <w:marLeft w:val="0"/>
                              <w:marRight w:val="0"/>
                              <w:marTop w:val="0"/>
                              <w:marBottom w:val="0"/>
                              <w:divBdr>
                                <w:top w:val="none" w:sz="0" w:space="0" w:color="auto"/>
                                <w:left w:val="none" w:sz="0" w:space="0" w:color="auto"/>
                                <w:bottom w:val="none" w:sz="0" w:space="0" w:color="auto"/>
                                <w:right w:val="none" w:sz="0" w:space="0" w:color="auto"/>
                              </w:divBdr>
                              <w:divsChild>
                                <w:div w:id="936598682">
                                  <w:marLeft w:val="0"/>
                                  <w:marRight w:val="0"/>
                                  <w:marTop w:val="0"/>
                                  <w:marBottom w:val="0"/>
                                  <w:divBdr>
                                    <w:top w:val="none" w:sz="0" w:space="0" w:color="auto"/>
                                    <w:left w:val="none" w:sz="0" w:space="0" w:color="auto"/>
                                    <w:bottom w:val="none" w:sz="0" w:space="0" w:color="auto"/>
                                    <w:right w:val="none" w:sz="0" w:space="0" w:color="auto"/>
                                  </w:divBdr>
                                  <w:divsChild>
                                    <w:div w:id="1303198866">
                                      <w:marLeft w:val="0"/>
                                      <w:marRight w:val="0"/>
                                      <w:marTop w:val="0"/>
                                      <w:marBottom w:val="0"/>
                                      <w:divBdr>
                                        <w:top w:val="none" w:sz="0" w:space="0" w:color="auto"/>
                                        <w:left w:val="none" w:sz="0" w:space="0" w:color="auto"/>
                                        <w:bottom w:val="none" w:sz="0" w:space="0" w:color="auto"/>
                                        <w:right w:val="none" w:sz="0" w:space="0" w:color="auto"/>
                                      </w:divBdr>
                                      <w:divsChild>
                                        <w:div w:id="63530522">
                                          <w:marLeft w:val="0"/>
                                          <w:marRight w:val="0"/>
                                          <w:marTop w:val="0"/>
                                          <w:marBottom w:val="0"/>
                                          <w:divBdr>
                                            <w:top w:val="none" w:sz="0" w:space="0" w:color="auto"/>
                                            <w:left w:val="none" w:sz="0" w:space="0" w:color="auto"/>
                                            <w:bottom w:val="none" w:sz="0" w:space="0" w:color="auto"/>
                                            <w:right w:val="none" w:sz="0" w:space="0" w:color="auto"/>
                                          </w:divBdr>
                                        </w:div>
                                        <w:div w:id="136267636">
                                          <w:marLeft w:val="0"/>
                                          <w:marRight w:val="0"/>
                                          <w:marTop w:val="0"/>
                                          <w:marBottom w:val="0"/>
                                          <w:divBdr>
                                            <w:top w:val="none" w:sz="0" w:space="0" w:color="auto"/>
                                            <w:left w:val="none" w:sz="0" w:space="0" w:color="auto"/>
                                            <w:bottom w:val="none" w:sz="0" w:space="0" w:color="auto"/>
                                            <w:right w:val="none" w:sz="0" w:space="0" w:color="auto"/>
                                          </w:divBdr>
                                        </w:div>
                                        <w:div w:id="171989023">
                                          <w:marLeft w:val="0"/>
                                          <w:marRight w:val="0"/>
                                          <w:marTop w:val="0"/>
                                          <w:marBottom w:val="0"/>
                                          <w:divBdr>
                                            <w:top w:val="none" w:sz="0" w:space="0" w:color="auto"/>
                                            <w:left w:val="none" w:sz="0" w:space="0" w:color="auto"/>
                                            <w:bottom w:val="none" w:sz="0" w:space="0" w:color="auto"/>
                                            <w:right w:val="none" w:sz="0" w:space="0" w:color="auto"/>
                                          </w:divBdr>
                                        </w:div>
                                        <w:div w:id="202795462">
                                          <w:marLeft w:val="0"/>
                                          <w:marRight w:val="0"/>
                                          <w:marTop w:val="0"/>
                                          <w:marBottom w:val="0"/>
                                          <w:divBdr>
                                            <w:top w:val="none" w:sz="0" w:space="0" w:color="auto"/>
                                            <w:left w:val="none" w:sz="0" w:space="0" w:color="auto"/>
                                            <w:bottom w:val="none" w:sz="0" w:space="0" w:color="auto"/>
                                            <w:right w:val="none" w:sz="0" w:space="0" w:color="auto"/>
                                          </w:divBdr>
                                        </w:div>
                                        <w:div w:id="453132786">
                                          <w:marLeft w:val="0"/>
                                          <w:marRight w:val="0"/>
                                          <w:marTop w:val="0"/>
                                          <w:marBottom w:val="0"/>
                                          <w:divBdr>
                                            <w:top w:val="none" w:sz="0" w:space="0" w:color="auto"/>
                                            <w:left w:val="none" w:sz="0" w:space="0" w:color="auto"/>
                                            <w:bottom w:val="none" w:sz="0" w:space="0" w:color="auto"/>
                                            <w:right w:val="none" w:sz="0" w:space="0" w:color="auto"/>
                                          </w:divBdr>
                                        </w:div>
                                        <w:div w:id="568686226">
                                          <w:marLeft w:val="0"/>
                                          <w:marRight w:val="0"/>
                                          <w:marTop w:val="0"/>
                                          <w:marBottom w:val="0"/>
                                          <w:divBdr>
                                            <w:top w:val="none" w:sz="0" w:space="0" w:color="auto"/>
                                            <w:left w:val="none" w:sz="0" w:space="0" w:color="auto"/>
                                            <w:bottom w:val="none" w:sz="0" w:space="0" w:color="auto"/>
                                            <w:right w:val="none" w:sz="0" w:space="0" w:color="auto"/>
                                          </w:divBdr>
                                        </w:div>
                                        <w:div w:id="603225534">
                                          <w:marLeft w:val="0"/>
                                          <w:marRight w:val="0"/>
                                          <w:marTop w:val="0"/>
                                          <w:marBottom w:val="0"/>
                                          <w:divBdr>
                                            <w:top w:val="none" w:sz="0" w:space="0" w:color="auto"/>
                                            <w:left w:val="none" w:sz="0" w:space="0" w:color="auto"/>
                                            <w:bottom w:val="none" w:sz="0" w:space="0" w:color="auto"/>
                                            <w:right w:val="none" w:sz="0" w:space="0" w:color="auto"/>
                                          </w:divBdr>
                                        </w:div>
                                        <w:div w:id="624507777">
                                          <w:marLeft w:val="0"/>
                                          <w:marRight w:val="0"/>
                                          <w:marTop w:val="0"/>
                                          <w:marBottom w:val="0"/>
                                          <w:divBdr>
                                            <w:top w:val="none" w:sz="0" w:space="0" w:color="auto"/>
                                            <w:left w:val="none" w:sz="0" w:space="0" w:color="auto"/>
                                            <w:bottom w:val="none" w:sz="0" w:space="0" w:color="auto"/>
                                            <w:right w:val="none" w:sz="0" w:space="0" w:color="auto"/>
                                          </w:divBdr>
                                        </w:div>
                                        <w:div w:id="786200367">
                                          <w:marLeft w:val="0"/>
                                          <w:marRight w:val="0"/>
                                          <w:marTop w:val="0"/>
                                          <w:marBottom w:val="0"/>
                                          <w:divBdr>
                                            <w:top w:val="none" w:sz="0" w:space="0" w:color="auto"/>
                                            <w:left w:val="none" w:sz="0" w:space="0" w:color="auto"/>
                                            <w:bottom w:val="none" w:sz="0" w:space="0" w:color="auto"/>
                                            <w:right w:val="none" w:sz="0" w:space="0" w:color="auto"/>
                                          </w:divBdr>
                                        </w:div>
                                        <w:div w:id="848913992">
                                          <w:marLeft w:val="0"/>
                                          <w:marRight w:val="0"/>
                                          <w:marTop w:val="0"/>
                                          <w:marBottom w:val="0"/>
                                          <w:divBdr>
                                            <w:top w:val="none" w:sz="0" w:space="0" w:color="auto"/>
                                            <w:left w:val="none" w:sz="0" w:space="0" w:color="auto"/>
                                            <w:bottom w:val="none" w:sz="0" w:space="0" w:color="auto"/>
                                            <w:right w:val="none" w:sz="0" w:space="0" w:color="auto"/>
                                          </w:divBdr>
                                        </w:div>
                                        <w:div w:id="1090279011">
                                          <w:marLeft w:val="0"/>
                                          <w:marRight w:val="0"/>
                                          <w:marTop w:val="0"/>
                                          <w:marBottom w:val="0"/>
                                          <w:divBdr>
                                            <w:top w:val="none" w:sz="0" w:space="0" w:color="auto"/>
                                            <w:left w:val="none" w:sz="0" w:space="0" w:color="auto"/>
                                            <w:bottom w:val="none" w:sz="0" w:space="0" w:color="auto"/>
                                            <w:right w:val="none" w:sz="0" w:space="0" w:color="auto"/>
                                          </w:divBdr>
                                        </w:div>
                                        <w:div w:id="1223637807">
                                          <w:marLeft w:val="0"/>
                                          <w:marRight w:val="0"/>
                                          <w:marTop w:val="0"/>
                                          <w:marBottom w:val="0"/>
                                          <w:divBdr>
                                            <w:top w:val="none" w:sz="0" w:space="0" w:color="auto"/>
                                            <w:left w:val="none" w:sz="0" w:space="0" w:color="auto"/>
                                            <w:bottom w:val="none" w:sz="0" w:space="0" w:color="auto"/>
                                            <w:right w:val="none" w:sz="0" w:space="0" w:color="auto"/>
                                          </w:divBdr>
                                        </w:div>
                                        <w:div w:id="1280601075">
                                          <w:marLeft w:val="0"/>
                                          <w:marRight w:val="0"/>
                                          <w:marTop w:val="0"/>
                                          <w:marBottom w:val="0"/>
                                          <w:divBdr>
                                            <w:top w:val="none" w:sz="0" w:space="0" w:color="auto"/>
                                            <w:left w:val="none" w:sz="0" w:space="0" w:color="auto"/>
                                            <w:bottom w:val="none" w:sz="0" w:space="0" w:color="auto"/>
                                            <w:right w:val="none" w:sz="0" w:space="0" w:color="auto"/>
                                          </w:divBdr>
                                        </w:div>
                                        <w:div w:id="1321811568">
                                          <w:marLeft w:val="0"/>
                                          <w:marRight w:val="0"/>
                                          <w:marTop w:val="0"/>
                                          <w:marBottom w:val="0"/>
                                          <w:divBdr>
                                            <w:top w:val="none" w:sz="0" w:space="0" w:color="auto"/>
                                            <w:left w:val="none" w:sz="0" w:space="0" w:color="auto"/>
                                            <w:bottom w:val="none" w:sz="0" w:space="0" w:color="auto"/>
                                            <w:right w:val="none" w:sz="0" w:space="0" w:color="auto"/>
                                          </w:divBdr>
                                        </w:div>
                                        <w:div w:id="1655177731">
                                          <w:marLeft w:val="0"/>
                                          <w:marRight w:val="0"/>
                                          <w:marTop w:val="0"/>
                                          <w:marBottom w:val="0"/>
                                          <w:divBdr>
                                            <w:top w:val="none" w:sz="0" w:space="0" w:color="auto"/>
                                            <w:left w:val="none" w:sz="0" w:space="0" w:color="auto"/>
                                            <w:bottom w:val="none" w:sz="0" w:space="0" w:color="auto"/>
                                            <w:right w:val="none" w:sz="0" w:space="0" w:color="auto"/>
                                          </w:divBdr>
                                        </w:div>
                                        <w:div w:id="1706563491">
                                          <w:marLeft w:val="0"/>
                                          <w:marRight w:val="0"/>
                                          <w:marTop w:val="0"/>
                                          <w:marBottom w:val="0"/>
                                          <w:divBdr>
                                            <w:top w:val="none" w:sz="0" w:space="0" w:color="auto"/>
                                            <w:left w:val="none" w:sz="0" w:space="0" w:color="auto"/>
                                            <w:bottom w:val="none" w:sz="0" w:space="0" w:color="auto"/>
                                            <w:right w:val="none" w:sz="0" w:space="0" w:color="auto"/>
                                          </w:divBdr>
                                        </w:div>
                                        <w:div w:id="1710108677">
                                          <w:marLeft w:val="0"/>
                                          <w:marRight w:val="0"/>
                                          <w:marTop w:val="0"/>
                                          <w:marBottom w:val="0"/>
                                          <w:divBdr>
                                            <w:top w:val="none" w:sz="0" w:space="0" w:color="auto"/>
                                            <w:left w:val="none" w:sz="0" w:space="0" w:color="auto"/>
                                            <w:bottom w:val="none" w:sz="0" w:space="0" w:color="auto"/>
                                            <w:right w:val="none" w:sz="0" w:space="0" w:color="auto"/>
                                          </w:divBdr>
                                        </w:div>
                                        <w:div w:id="1846701689">
                                          <w:marLeft w:val="0"/>
                                          <w:marRight w:val="0"/>
                                          <w:marTop w:val="0"/>
                                          <w:marBottom w:val="0"/>
                                          <w:divBdr>
                                            <w:top w:val="none" w:sz="0" w:space="0" w:color="auto"/>
                                            <w:left w:val="none" w:sz="0" w:space="0" w:color="auto"/>
                                            <w:bottom w:val="none" w:sz="0" w:space="0" w:color="auto"/>
                                            <w:right w:val="none" w:sz="0" w:space="0" w:color="auto"/>
                                          </w:divBdr>
                                        </w:div>
                                        <w:div w:id="1918127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66355305">
      <w:bodyDiv w:val="1"/>
      <w:marLeft w:val="0"/>
      <w:marRight w:val="0"/>
      <w:marTop w:val="0"/>
      <w:marBottom w:val="0"/>
      <w:divBdr>
        <w:top w:val="none" w:sz="0" w:space="0" w:color="auto"/>
        <w:left w:val="none" w:sz="0" w:space="0" w:color="auto"/>
        <w:bottom w:val="none" w:sz="0" w:space="0" w:color="auto"/>
        <w:right w:val="none" w:sz="0" w:space="0" w:color="auto"/>
      </w:divBdr>
    </w:div>
    <w:div w:id="281231687">
      <w:bodyDiv w:val="1"/>
      <w:marLeft w:val="0"/>
      <w:marRight w:val="0"/>
      <w:marTop w:val="0"/>
      <w:marBottom w:val="0"/>
      <w:divBdr>
        <w:top w:val="none" w:sz="0" w:space="0" w:color="auto"/>
        <w:left w:val="none" w:sz="0" w:space="0" w:color="auto"/>
        <w:bottom w:val="none" w:sz="0" w:space="0" w:color="auto"/>
        <w:right w:val="none" w:sz="0" w:space="0" w:color="auto"/>
      </w:divBdr>
      <w:divsChild>
        <w:div w:id="95561387">
          <w:marLeft w:val="0"/>
          <w:marRight w:val="0"/>
          <w:marTop w:val="0"/>
          <w:marBottom w:val="0"/>
          <w:divBdr>
            <w:top w:val="none" w:sz="0" w:space="0" w:color="auto"/>
            <w:left w:val="none" w:sz="0" w:space="0" w:color="auto"/>
            <w:bottom w:val="none" w:sz="0" w:space="0" w:color="auto"/>
            <w:right w:val="none" w:sz="0" w:space="0" w:color="auto"/>
          </w:divBdr>
          <w:divsChild>
            <w:div w:id="1010064644">
              <w:marLeft w:val="0"/>
              <w:marRight w:val="0"/>
              <w:marTop w:val="0"/>
              <w:marBottom w:val="0"/>
              <w:divBdr>
                <w:top w:val="none" w:sz="0" w:space="0" w:color="auto"/>
                <w:left w:val="none" w:sz="0" w:space="0" w:color="auto"/>
                <w:bottom w:val="none" w:sz="0" w:space="0" w:color="auto"/>
                <w:right w:val="none" w:sz="0" w:space="0" w:color="auto"/>
              </w:divBdr>
              <w:divsChild>
                <w:div w:id="785318243">
                  <w:marLeft w:val="0"/>
                  <w:marRight w:val="0"/>
                  <w:marTop w:val="0"/>
                  <w:marBottom w:val="0"/>
                  <w:divBdr>
                    <w:top w:val="none" w:sz="0" w:space="0" w:color="auto"/>
                    <w:left w:val="none" w:sz="0" w:space="0" w:color="auto"/>
                    <w:bottom w:val="none" w:sz="0" w:space="0" w:color="auto"/>
                    <w:right w:val="none" w:sz="0" w:space="0" w:color="auto"/>
                  </w:divBdr>
                  <w:divsChild>
                    <w:div w:id="1889679709">
                      <w:marLeft w:val="0"/>
                      <w:marRight w:val="0"/>
                      <w:marTop w:val="0"/>
                      <w:marBottom w:val="0"/>
                      <w:divBdr>
                        <w:top w:val="none" w:sz="0" w:space="0" w:color="auto"/>
                        <w:left w:val="none" w:sz="0" w:space="0" w:color="auto"/>
                        <w:bottom w:val="none" w:sz="0" w:space="0" w:color="auto"/>
                        <w:right w:val="none" w:sz="0" w:space="0" w:color="auto"/>
                      </w:divBdr>
                      <w:divsChild>
                        <w:div w:id="900944000">
                          <w:marLeft w:val="0"/>
                          <w:marRight w:val="0"/>
                          <w:marTop w:val="0"/>
                          <w:marBottom w:val="0"/>
                          <w:divBdr>
                            <w:top w:val="none" w:sz="0" w:space="0" w:color="auto"/>
                            <w:left w:val="none" w:sz="0" w:space="0" w:color="auto"/>
                            <w:bottom w:val="none" w:sz="0" w:space="0" w:color="auto"/>
                            <w:right w:val="none" w:sz="0" w:space="0" w:color="auto"/>
                          </w:divBdr>
                          <w:divsChild>
                            <w:div w:id="52167268">
                              <w:marLeft w:val="0"/>
                              <w:marRight w:val="0"/>
                              <w:marTop w:val="0"/>
                              <w:marBottom w:val="0"/>
                              <w:divBdr>
                                <w:top w:val="none" w:sz="0" w:space="0" w:color="auto"/>
                                <w:left w:val="none" w:sz="0" w:space="0" w:color="auto"/>
                                <w:bottom w:val="none" w:sz="0" w:space="0" w:color="auto"/>
                                <w:right w:val="none" w:sz="0" w:space="0" w:color="auto"/>
                              </w:divBdr>
                              <w:divsChild>
                                <w:div w:id="190653519">
                                  <w:marLeft w:val="0"/>
                                  <w:marRight w:val="0"/>
                                  <w:marTop w:val="0"/>
                                  <w:marBottom w:val="0"/>
                                  <w:divBdr>
                                    <w:top w:val="none" w:sz="0" w:space="0" w:color="auto"/>
                                    <w:left w:val="none" w:sz="0" w:space="0" w:color="auto"/>
                                    <w:bottom w:val="none" w:sz="0" w:space="0" w:color="auto"/>
                                    <w:right w:val="none" w:sz="0" w:space="0" w:color="auto"/>
                                  </w:divBdr>
                                  <w:divsChild>
                                    <w:div w:id="1433553625">
                                      <w:marLeft w:val="0"/>
                                      <w:marRight w:val="0"/>
                                      <w:marTop w:val="0"/>
                                      <w:marBottom w:val="0"/>
                                      <w:divBdr>
                                        <w:top w:val="none" w:sz="0" w:space="0" w:color="auto"/>
                                        <w:left w:val="none" w:sz="0" w:space="0" w:color="auto"/>
                                        <w:bottom w:val="none" w:sz="0" w:space="0" w:color="auto"/>
                                        <w:right w:val="none" w:sz="0" w:space="0" w:color="auto"/>
                                      </w:divBdr>
                                      <w:divsChild>
                                        <w:div w:id="112942919">
                                          <w:marLeft w:val="0"/>
                                          <w:marRight w:val="0"/>
                                          <w:marTop w:val="0"/>
                                          <w:marBottom w:val="0"/>
                                          <w:divBdr>
                                            <w:top w:val="none" w:sz="0" w:space="0" w:color="auto"/>
                                            <w:left w:val="none" w:sz="0" w:space="0" w:color="auto"/>
                                            <w:bottom w:val="none" w:sz="0" w:space="0" w:color="auto"/>
                                            <w:right w:val="none" w:sz="0" w:space="0" w:color="auto"/>
                                          </w:divBdr>
                                        </w:div>
                                        <w:div w:id="123890038">
                                          <w:marLeft w:val="0"/>
                                          <w:marRight w:val="0"/>
                                          <w:marTop w:val="0"/>
                                          <w:marBottom w:val="0"/>
                                          <w:divBdr>
                                            <w:top w:val="none" w:sz="0" w:space="0" w:color="auto"/>
                                            <w:left w:val="none" w:sz="0" w:space="0" w:color="auto"/>
                                            <w:bottom w:val="none" w:sz="0" w:space="0" w:color="auto"/>
                                            <w:right w:val="none" w:sz="0" w:space="0" w:color="auto"/>
                                          </w:divBdr>
                                        </w:div>
                                        <w:div w:id="198516462">
                                          <w:marLeft w:val="0"/>
                                          <w:marRight w:val="0"/>
                                          <w:marTop w:val="0"/>
                                          <w:marBottom w:val="0"/>
                                          <w:divBdr>
                                            <w:top w:val="none" w:sz="0" w:space="0" w:color="auto"/>
                                            <w:left w:val="none" w:sz="0" w:space="0" w:color="auto"/>
                                            <w:bottom w:val="none" w:sz="0" w:space="0" w:color="auto"/>
                                            <w:right w:val="none" w:sz="0" w:space="0" w:color="auto"/>
                                          </w:divBdr>
                                        </w:div>
                                        <w:div w:id="252594175">
                                          <w:marLeft w:val="0"/>
                                          <w:marRight w:val="0"/>
                                          <w:marTop w:val="0"/>
                                          <w:marBottom w:val="0"/>
                                          <w:divBdr>
                                            <w:top w:val="none" w:sz="0" w:space="0" w:color="auto"/>
                                            <w:left w:val="none" w:sz="0" w:space="0" w:color="auto"/>
                                            <w:bottom w:val="none" w:sz="0" w:space="0" w:color="auto"/>
                                            <w:right w:val="none" w:sz="0" w:space="0" w:color="auto"/>
                                          </w:divBdr>
                                        </w:div>
                                        <w:div w:id="297801445">
                                          <w:marLeft w:val="0"/>
                                          <w:marRight w:val="0"/>
                                          <w:marTop w:val="0"/>
                                          <w:marBottom w:val="0"/>
                                          <w:divBdr>
                                            <w:top w:val="none" w:sz="0" w:space="0" w:color="auto"/>
                                            <w:left w:val="none" w:sz="0" w:space="0" w:color="auto"/>
                                            <w:bottom w:val="none" w:sz="0" w:space="0" w:color="auto"/>
                                            <w:right w:val="none" w:sz="0" w:space="0" w:color="auto"/>
                                          </w:divBdr>
                                        </w:div>
                                        <w:div w:id="490489818">
                                          <w:marLeft w:val="0"/>
                                          <w:marRight w:val="0"/>
                                          <w:marTop w:val="0"/>
                                          <w:marBottom w:val="0"/>
                                          <w:divBdr>
                                            <w:top w:val="none" w:sz="0" w:space="0" w:color="auto"/>
                                            <w:left w:val="none" w:sz="0" w:space="0" w:color="auto"/>
                                            <w:bottom w:val="none" w:sz="0" w:space="0" w:color="auto"/>
                                            <w:right w:val="none" w:sz="0" w:space="0" w:color="auto"/>
                                          </w:divBdr>
                                        </w:div>
                                        <w:div w:id="503666142">
                                          <w:marLeft w:val="0"/>
                                          <w:marRight w:val="0"/>
                                          <w:marTop w:val="0"/>
                                          <w:marBottom w:val="0"/>
                                          <w:divBdr>
                                            <w:top w:val="none" w:sz="0" w:space="0" w:color="auto"/>
                                            <w:left w:val="none" w:sz="0" w:space="0" w:color="auto"/>
                                            <w:bottom w:val="none" w:sz="0" w:space="0" w:color="auto"/>
                                            <w:right w:val="none" w:sz="0" w:space="0" w:color="auto"/>
                                          </w:divBdr>
                                        </w:div>
                                        <w:div w:id="573858590">
                                          <w:marLeft w:val="0"/>
                                          <w:marRight w:val="0"/>
                                          <w:marTop w:val="0"/>
                                          <w:marBottom w:val="0"/>
                                          <w:divBdr>
                                            <w:top w:val="none" w:sz="0" w:space="0" w:color="auto"/>
                                            <w:left w:val="none" w:sz="0" w:space="0" w:color="auto"/>
                                            <w:bottom w:val="none" w:sz="0" w:space="0" w:color="auto"/>
                                            <w:right w:val="none" w:sz="0" w:space="0" w:color="auto"/>
                                          </w:divBdr>
                                        </w:div>
                                        <w:div w:id="599605409">
                                          <w:marLeft w:val="0"/>
                                          <w:marRight w:val="0"/>
                                          <w:marTop w:val="0"/>
                                          <w:marBottom w:val="0"/>
                                          <w:divBdr>
                                            <w:top w:val="none" w:sz="0" w:space="0" w:color="auto"/>
                                            <w:left w:val="none" w:sz="0" w:space="0" w:color="auto"/>
                                            <w:bottom w:val="none" w:sz="0" w:space="0" w:color="auto"/>
                                            <w:right w:val="none" w:sz="0" w:space="0" w:color="auto"/>
                                          </w:divBdr>
                                        </w:div>
                                        <w:div w:id="718632914">
                                          <w:marLeft w:val="0"/>
                                          <w:marRight w:val="0"/>
                                          <w:marTop w:val="0"/>
                                          <w:marBottom w:val="0"/>
                                          <w:divBdr>
                                            <w:top w:val="none" w:sz="0" w:space="0" w:color="auto"/>
                                            <w:left w:val="none" w:sz="0" w:space="0" w:color="auto"/>
                                            <w:bottom w:val="none" w:sz="0" w:space="0" w:color="auto"/>
                                            <w:right w:val="none" w:sz="0" w:space="0" w:color="auto"/>
                                          </w:divBdr>
                                        </w:div>
                                        <w:div w:id="723411513">
                                          <w:marLeft w:val="0"/>
                                          <w:marRight w:val="0"/>
                                          <w:marTop w:val="0"/>
                                          <w:marBottom w:val="0"/>
                                          <w:divBdr>
                                            <w:top w:val="none" w:sz="0" w:space="0" w:color="auto"/>
                                            <w:left w:val="none" w:sz="0" w:space="0" w:color="auto"/>
                                            <w:bottom w:val="none" w:sz="0" w:space="0" w:color="auto"/>
                                            <w:right w:val="none" w:sz="0" w:space="0" w:color="auto"/>
                                          </w:divBdr>
                                        </w:div>
                                        <w:div w:id="957222850">
                                          <w:marLeft w:val="0"/>
                                          <w:marRight w:val="0"/>
                                          <w:marTop w:val="0"/>
                                          <w:marBottom w:val="0"/>
                                          <w:divBdr>
                                            <w:top w:val="none" w:sz="0" w:space="0" w:color="auto"/>
                                            <w:left w:val="none" w:sz="0" w:space="0" w:color="auto"/>
                                            <w:bottom w:val="none" w:sz="0" w:space="0" w:color="auto"/>
                                            <w:right w:val="none" w:sz="0" w:space="0" w:color="auto"/>
                                          </w:divBdr>
                                        </w:div>
                                        <w:div w:id="1089232942">
                                          <w:marLeft w:val="0"/>
                                          <w:marRight w:val="0"/>
                                          <w:marTop w:val="0"/>
                                          <w:marBottom w:val="0"/>
                                          <w:divBdr>
                                            <w:top w:val="none" w:sz="0" w:space="0" w:color="auto"/>
                                            <w:left w:val="none" w:sz="0" w:space="0" w:color="auto"/>
                                            <w:bottom w:val="none" w:sz="0" w:space="0" w:color="auto"/>
                                            <w:right w:val="none" w:sz="0" w:space="0" w:color="auto"/>
                                          </w:divBdr>
                                        </w:div>
                                        <w:div w:id="1486971451">
                                          <w:marLeft w:val="0"/>
                                          <w:marRight w:val="0"/>
                                          <w:marTop w:val="0"/>
                                          <w:marBottom w:val="0"/>
                                          <w:divBdr>
                                            <w:top w:val="none" w:sz="0" w:space="0" w:color="auto"/>
                                            <w:left w:val="none" w:sz="0" w:space="0" w:color="auto"/>
                                            <w:bottom w:val="none" w:sz="0" w:space="0" w:color="auto"/>
                                            <w:right w:val="none" w:sz="0" w:space="0" w:color="auto"/>
                                          </w:divBdr>
                                        </w:div>
                                        <w:div w:id="1553341886">
                                          <w:marLeft w:val="0"/>
                                          <w:marRight w:val="0"/>
                                          <w:marTop w:val="0"/>
                                          <w:marBottom w:val="0"/>
                                          <w:divBdr>
                                            <w:top w:val="none" w:sz="0" w:space="0" w:color="auto"/>
                                            <w:left w:val="none" w:sz="0" w:space="0" w:color="auto"/>
                                            <w:bottom w:val="none" w:sz="0" w:space="0" w:color="auto"/>
                                            <w:right w:val="none" w:sz="0" w:space="0" w:color="auto"/>
                                          </w:divBdr>
                                        </w:div>
                                        <w:div w:id="1580018528">
                                          <w:marLeft w:val="0"/>
                                          <w:marRight w:val="0"/>
                                          <w:marTop w:val="0"/>
                                          <w:marBottom w:val="0"/>
                                          <w:divBdr>
                                            <w:top w:val="none" w:sz="0" w:space="0" w:color="auto"/>
                                            <w:left w:val="none" w:sz="0" w:space="0" w:color="auto"/>
                                            <w:bottom w:val="none" w:sz="0" w:space="0" w:color="auto"/>
                                            <w:right w:val="none" w:sz="0" w:space="0" w:color="auto"/>
                                          </w:divBdr>
                                        </w:div>
                                        <w:div w:id="1659068759">
                                          <w:marLeft w:val="0"/>
                                          <w:marRight w:val="0"/>
                                          <w:marTop w:val="0"/>
                                          <w:marBottom w:val="0"/>
                                          <w:divBdr>
                                            <w:top w:val="none" w:sz="0" w:space="0" w:color="auto"/>
                                            <w:left w:val="none" w:sz="0" w:space="0" w:color="auto"/>
                                            <w:bottom w:val="none" w:sz="0" w:space="0" w:color="auto"/>
                                            <w:right w:val="none" w:sz="0" w:space="0" w:color="auto"/>
                                          </w:divBdr>
                                        </w:div>
                                        <w:div w:id="1854608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15644769">
      <w:bodyDiv w:val="1"/>
      <w:marLeft w:val="0"/>
      <w:marRight w:val="0"/>
      <w:marTop w:val="0"/>
      <w:marBottom w:val="0"/>
      <w:divBdr>
        <w:top w:val="none" w:sz="0" w:space="0" w:color="auto"/>
        <w:left w:val="none" w:sz="0" w:space="0" w:color="auto"/>
        <w:bottom w:val="none" w:sz="0" w:space="0" w:color="auto"/>
        <w:right w:val="none" w:sz="0" w:space="0" w:color="auto"/>
      </w:divBdr>
    </w:div>
    <w:div w:id="334958207">
      <w:bodyDiv w:val="1"/>
      <w:marLeft w:val="0"/>
      <w:marRight w:val="0"/>
      <w:marTop w:val="0"/>
      <w:marBottom w:val="0"/>
      <w:divBdr>
        <w:top w:val="none" w:sz="0" w:space="0" w:color="auto"/>
        <w:left w:val="none" w:sz="0" w:space="0" w:color="auto"/>
        <w:bottom w:val="none" w:sz="0" w:space="0" w:color="auto"/>
        <w:right w:val="none" w:sz="0" w:space="0" w:color="auto"/>
      </w:divBdr>
    </w:div>
    <w:div w:id="359555779">
      <w:bodyDiv w:val="1"/>
      <w:marLeft w:val="0"/>
      <w:marRight w:val="0"/>
      <w:marTop w:val="0"/>
      <w:marBottom w:val="0"/>
      <w:divBdr>
        <w:top w:val="none" w:sz="0" w:space="0" w:color="auto"/>
        <w:left w:val="none" w:sz="0" w:space="0" w:color="auto"/>
        <w:bottom w:val="none" w:sz="0" w:space="0" w:color="auto"/>
        <w:right w:val="none" w:sz="0" w:space="0" w:color="auto"/>
      </w:divBdr>
      <w:divsChild>
        <w:div w:id="662705981">
          <w:marLeft w:val="0"/>
          <w:marRight w:val="0"/>
          <w:marTop w:val="0"/>
          <w:marBottom w:val="0"/>
          <w:divBdr>
            <w:top w:val="none" w:sz="0" w:space="0" w:color="auto"/>
            <w:left w:val="none" w:sz="0" w:space="0" w:color="auto"/>
            <w:bottom w:val="none" w:sz="0" w:space="0" w:color="auto"/>
            <w:right w:val="none" w:sz="0" w:space="0" w:color="auto"/>
          </w:divBdr>
          <w:divsChild>
            <w:div w:id="1781488511">
              <w:marLeft w:val="0"/>
              <w:marRight w:val="0"/>
              <w:marTop w:val="0"/>
              <w:marBottom w:val="0"/>
              <w:divBdr>
                <w:top w:val="none" w:sz="0" w:space="0" w:color="auto"/>
                <w:left w:val="none" w:sz="0" w:space="0" w:color="auto"/>
                <w:bottom w:val="none" w:sz="0" w:space="0" w:color="auto"/>
                <w:right w:val="none" w:sz="0" w:space="0" w:color="auto"/>
              </w:divBdr>
              <w:divsChild>
                <w:div w:id="1013066317">
                  <w:marLeft w:val="0"/>
                  <w:marRight w:val="0"/>
                  <w:marTop w:val="0"/>
                  <w:marBottom w:val="0"/>
                  <w:divBdr>
                    <w:top w:val="none" w:sz="0" w:space="0" w:color="auto"/>
                    <w:left w:val="none" w:sz="0" w:space="0" w:color="auto"/>
                    <w:bottom w:val="none" w:sz="0" w:space="0" w:color="auto"/>
                    <w:right w:val="none" w:sz="0" w:space="0" w:color="auto"/>
                  </w:divBdr>
                  <w:divsChild>
                    <w:div w:id="1522084385">
                      <w:marLeft w:val="0"/>
                      <w:marRight w:val="0"/>
                      <w:marTop w:val="0"/>
                      <w:marBottom w:val="0"/>
                      <w:divBdr>
                        <w:top w:val="none" w:sz="0" w:space="0" w:color="auto"/>
                        <w:left w:val="none" w:sz="0" w:space="0" w:color="auto"/>
                        <w:bottom w:val="none" w:sz="0" w:space="0" w:color="auto"/>
                        <w:right w:val="none" w:sz="0" w:space="0" w:color="auto"/>
                      </w:divBdr>
                      <w:divsChild>
                        <w:div w:id="1290284538">
                          <w:marLeft w:val="0"/>
                          <w:marRight w:val="0"/>
                          <w:marTop w:val="0"/>
                          <w:marBottom w:val="0"/>
                          <w:divBdr>
                            <w:top w:val="none" w:sz="0" w:space="0" w:color="auto"/>
                            <w:left w:val="none" w:sz="0" w:space="0" w:color="auto"/>
                            <w:bottom w:val="none" w:sz="0" w:space="0" w:color="auto"/>
                            <w:right w:val="none" w:sz="0" w:space="0" w:color="auto"/>
                          </w:divBdr>
                          <w:divsChild>
                            <w:div w:id="1308247827">
                              <w:marLeft w:val="0"/>
                              <w:marRight w:val="0"/>
                              <w:marTop w:val="0"/>
                              <w:marBottom w:val="0"/>
                              <w:divBdr>
                                <w:top w:val="none" w:sz="0" w:space="0" w:color="auto"/>
                                <w:left w:val="none" w:sz="0" w:space="0" w:color="auto"/>
                                <w:bottom w:val="none" w:sz="0" w:space="0" w:color="auto"/>
                                <w:right w:val="none" w:sz="0" w:space="0" w:color="auto"/>
                              </w:divBdr>
                              <w:divsChild>
                                <w:div w:id="870798868">
                                  <w:marLeft w:val="0"/>
                                  <w:marRight w:val="0"/>
                                  <w:marTop w:val="0"/>
                                  <w:marBottom w:val="0"/>
                                  <w:divBdr>
                                    <w:top w:val="none" w:sz="0" w:space="0" w:color="auto"/>
                                    <w:left w:val="none" w:sz="0" w:space="0" w:color="auto"/>
                                    <w:bottom w:val="none" w:sz="0" w:space="0" w:color="auto"/>
                                    <w:right w:val="none" w:sz="0" w:space="0" w:color="auto"/>
                                  </w:divBdr>
                                  <w:divsChild>
                                    <w:div w:id="321856329">
                                      <w:marLeft w:val="0"/>
                                      <w:marRight w:val="0"/>
                                      <w:marTop w:val="0"/>
                                      <w:marBottom w:val="0"/>
                                      <w:divBdr>
                                        <w:top w:val="none" w:sz="0" w:space="0" w:color="auto"/>
                                        <w:left w:val="none" w:sz="0" w:space="0" w:color="auto"/>
                                        <w:bottom w:val="none" w:sz="0" w:space="0" w:color="auto"/>
                                        <w:right w:val="none" w:sz="0" w:space="0" w:color="auto"/>
                                      </w:divBdr>
                                      <w:divsChild>
                                        <w:div w:id="208809284">
                                          <w:marLeft w:val="0"/>
                                          <w:marRight w:val="0"/>
                                          <w:marTop w:val="0"/>
                                          <w:marBottom w:val="0"/>
                                          <w:divBdr>
                                            <w:top w:val="none" w:sz="0" w:space="0" w:color="auto"/>
                                            <w:left w:val="none" w:sz="0" w:space="0" w:color="auto"/>
                                            <w:bottom w:val="none" w:sz="0" w:space="0" w:color="auto"/>
                                            <w:right w:val="none" w:sz="0" w:space="0" w:color="auto"/>
                                          </w:divBdr>
                                        </w:div>
                                        <w:div w:id="407465089">
                                          <w:marLeft w:val="0"/>
                                          <w:marRight w:val="0"/>
                                          <w:marTop w:val="0"/>
                                          <w:marBottom w:val="0"/>
                                          <w:divBdr>
                                            <w:top w:val="none" w:sz="0" w:space="0" w:color="auto"/>
                                            <w:left w:val="none" w:sz="0" w:space="0" w:color="auto"/>
                                            <w:bottom w:val="none" w:sz="0" w:space="0" w:color="auto"/>
                                            <w:right w:val="none" w:sz="0" w:space="0" w:color="auto"/>
                                          </w:divBdr>
                                        </w:div>
                                        <w:div w:id="566305301">
                                          <w:marLeft w:val="0"/>
                                          <w:marRight w:val="0"/>
                                          <w:marTop w:val="0"/>
                                          <w:marBottom w:val="0"/>
                                          <w:divBdr>
                                            <w:top w:val="none" w:sz="0" w:space="0" w:color="auto"/>
                                            <w:left w:val="none" w:sz="0" w:space="0" w:color="auto"/>
                                            <w:bottom w:val="none" w:sz="0" w:space="0" w:color="auto"/>
                                            <w:right w:val="none" w:sz="0" w:space="0" w:color="auto"/>
                                          </w:divBdr>
                                        </w:div>
                                        <w:div w:id="717975461">
                                          <w:marLeft w:val="0"/>
                                          <w:marRight w:val="0"/>
                                          <w:marTop w:val="0"/>
                                          <w:marBottom w:val="0"/>
                                          <w:divBdr>
                                            <w:top w:val="none" w:sz="0" w:space="0" w:color="auto"/>
                                            <w:left w:val="none" w:sz="0" w:space="0" w:color="auto"/>
                                            <w:bottom w:val="none" w:sz="0" w:space="0" w:color="auto"/>
                                            <w:right w:val="none" w:sz="0" w:space="0" w:color="auto"/>
                                          </w:divBdr>
                                        </w:div>
                                        <w:div w:id="735395585">
                                          <w:marLeft w:val="0"/>
                                          <w:marRight w:val="0"/>
                                          <w:marTop w:val="0"/>
                                          <w:marBottom w:val="0"/>
                                          <w:divBdr>
                                            <w:top w:val="none" w:sz="0" w:space="0" w:color="auto"/>
                                            <w:left w:val="none" w:sz="0" w:space="0" w:color="auto"/>
                                            <w:bottom w:val="none" w:sz="0" w:space="0" w:color="auto"/>
                                            <w:right w:val="none" w:sz="0" w:space="0" w:color="auto"/>
                                          </w:divBdr>
                                        </w:div>
                                        <w:div w:id="810287109">
                                          <w:marLeft w:val="0"/>
                                          <w:marRight w:val="0"/>
                                          <w:marTop w:val="0"/>
                                          <w:marBottom w:val="0"/>
                                          <w:divBdr>
                                            <w:top w:val="none" w:sz="0" w:space="0" w:color="auto"/>
                                            <w:left w:val="none" w:sz="0" w:space="0" w:color="auto"/>
                                            <w:bottom w:val="none" w:sz="0" w:space="0" w:color="auto"/>
                                            <w:right w:val="none" w:sz="0" w:space="0" w:color="auto"/>
                                          </w:divBdr>
                                        </w:div>
                                        <w:div w:id="921792451">
                                          <w:marLeft w:val="0"/>
                                          <w:marRight w:val="0"/>
                                          <w:marTop w:val="0"/>
                                          <w:marBottom w:val="0"/>
                                          <w:divBdr>
                                            <w:top w:val="none" w:sz="0" w:space="0" w:color="auto"/>
                                            <w:left w:val="none" w:sz="0" w:space="0" w:color="auto"/>
                                            <w:bottom w:val="none" w:sz="0" w:space="0" w:color="auto"/>
                                            <w:right w:val="none" w:sz="0" w:space="0" w:color="auto"/>
                                          </w:divBdr>
                                        </w:div>
                                        <w:div w:id="1130392584">
                                          <w:marLeft w:val="0"/>
                                          <w:marRight w:val="0"/>
                                          <w:marTop w:val="0"/>
                                          <w:marBottom w:val="0"/>
                                          <w:divBdr>
                                            <w:top w:val="none" w:sz="0" w:space="0" w:color="auto"/>
                                            <w:left w:val="none" w:sz="0" w:space="0" w:color="auto"/>
                                            <w:bottom w:val="none" w:sz="0" w:space="0" w:color="auto"/>
                                            <w:right w:val="none" w:sz="0" w:space="0" w:color="auto"/>
                                          </w:divBdr>
                                        </w:div>
                                        <w:div w:id="1189677658">
                                          <w:marLeft w:val="0"/>
                                          <w:marRight w:val="0"/>
                                          <w:marTop w:val="0"/>
                                          <w:marBottom w:val="0"/>
                                          <w:divBdr>
                                            <w:top w:val="none" w:sz="0" w:space="0" w:color="auto"/>
                                            <w:left w:val="none" w:sz="0" w:space="0" w:color="auto"/>
                                            <w:bottom w:val="none" w:sz="0" w:space="0" w:color="auto"/>
                                            <w:right w:val="none" w:sz="0" w:space="0" w:color="auto"/>
                                          </w:divBdr>
                                        </w:div>
                                        <w:div w:id="168671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64465243">
      <w:bodyDiv w:val="1"/>
      <w:marLeft w:val="0"/>
      <w:marRight w:val="0"/>
      <w:marTop w:val="0"/>
      <w:marBottom w:val="0"/>
      <w:divBdr>
        <w:top w:val="none" w:sz="0" w:space="0" w:color="auto"/>
        <w:left w:val="none" w:sz="0" w:space="0" w:color="auto"/>
        <w:bottom w:val="none" w:sz="0" w:space="0" w:color="auto"/>
        <w:right w:val="none" w:sz="0" w:space="0" w:color="auto"/>
      </w:divBdr>
      <w:divsChild>
        <w:div w:id="354889098">
          <w:marLeft w:val="0"/>
          <w:marRight w:val="0"/>
          <w:marTop w:val="0"/>
          <w:marBottom w:val="0"/>
          <w:divBdr>
            <w:top w:val="none" w:sz="0" w:space="0" w:color="auto"/>
            <w:left w:val="none" w:sz="0" w:space="0" w:color="auto"/>
            <w:bottom w:val="none" w:sz="0" w:space="0" w:color="auto"/>
            <w:right w:val="none" w:sz="0" w:space="0" w:color="auto"/>
          </w:divBdr>
          <w:divsChild>
            <w:div w:id="65493356">
              <w:marLeft w:val="0"/>
              <w:marRight w:val="0"/>
              <w:marTop w:val="0"/>
              <w:marBottom w:val="0"/>
              <w:divBdr>
                <w:top w:val="none" w:sz="0" w:space="0" w:color="auto"/>
                <w:left w:val="none" w:sz="0" w:space="0" w:color="auto"/>
                <w:bottom w:val="none" w:sz="0" w:space="0" w:color="auto"/>
                <w:right w:val="none" w:sz="0" w:space="0" w:color="auto"/>
              </w:divBdr>
              <w:divsChild>
                <w:div w:id="775563657">
                  <w:marLeft w:val="0"/>
                  <w:marRight w:val="0"/>
                  <w:marTop w:val="0"/>
                  <w:marBottom w:val="0"/>
                  <w:divBdr>
                    <w:top w:val="none" w:sz="0" w:space="0" w:color="auto"/>
                    <w:left w:val="none" w:sz="0" w:space="0" w:color="auto"/>
                    <w:bottom w:val="none" w:sz="0" w:space="0" w:color="auto"/>
                    <w:right w:val="none" w:sz="0" w:space="0" w:color="auto"/>
                  </w:divBdr>
                  <w:divsChild>
                    <w:div w:id="1513108785">
                      <w:marLeft w:val="0"/>
                      <w:marRight w:val="0"/>
                      <w:marTop w:val="0"/>
                      <w:marBottom w:val="0"/>
                      <w:divBdr>
                        <w:top w:val="none" w:sz="0" w:space="0" w:color="auto"/>
                        <w:left w:val="none" w:sz="0" w:space="0" w:color="auto"/>
                        <w:bottom w:val="none" w:sz="0" w:space="0" w:color="auto"/>
                        <w:right w:val="none" w:sz="0" w:space="0" w:color="auto"/>
                      </w:divBdr>
                      <w:divsChild>
                        <w:div w:id="1621454421">
                          <w:marLeft w:val="0"/>
                          <w:marRight w:val="0"/>
                          <w:marTop w:val="0"/>
                          <w:marBottom w:val="0"/>
                          <w:divBdr>
                            <w:top w:val="none" w:sz="0" w:space="0" w:color="auto"/>
                            <w:left w:val="none" w:sz="0" w:space="0" w:color="auto"/>
                            <w:bottom w:val="none" w:sz="0" w:space="0" w:color="auto"/>
                            <w:right w:val="none" w:sz="0" w:space="0" w:color="auto"/>
                          </w:divBdr>
                          <w:divsChild>
                            <w:div w:id="70011868">
                              <w:marLeft w:val="0"/>
                              <w:marRight w:val="0"/>
                              <w:marTop w:val="0"/>
                              <w:marBottom w:val="0"/>
                              <w:divBdr>
                                <w:top w:val="none" w:sz="0" w:space="0" w:color="auto"/>
                                <w:left w:val="none" w:sz="0" w:space="0" w:color="auto"/>
                                <w:bottom w:val="none" w:sz="0" w:space="0" w:color="auto"/>
                                <w:right w:val="none" w:sz="0" w:space="0" w:color="auto"/>
                              </w:divBdr>
                              <w:divsChild>
                                <w:div w:id="1315179137">
                                  <w:marLeft w:val="0"/>
                                  <w:marRight w:val="0"/>
                                  <w:marTop w:val="0"/>
                                  <w:marBottom w:val="0"/>
                                  <w:divBdr>
                                    <w:top w:val="none" w:sz="0" w:space="0" w:color="auto"/>
                                    <w:left w:val="none" w:sz="0" w:space="0" w:color="auto"/>
                                    <w:bottom w:val="none" w:sz="0" w:space="0" w:color="auto"/>
                                    <w:right w:val="none" w:sz="0" w:space="0" w:color="auto"/>
                                  </w:divBdr>
                                  <w:divsChild>
                                    <w:div w:id="1085229360">
                                      <w:marLeft w:val="0"/>
                                      <w:marRight w:val="0"/>
                                      <w:marTop w:val="0"/>
                                      <w:marBottom w:val="0"/>
                                      <w:divBdr>
                                        <w:top w:val="none" w:sz="0" w:space="0" w:color="auto"/>
                                        <w:left w:val="none" w:sz="0" w:space="0" w:color="auto"/>
                                        <w:bottom w:val="none" w:sz="0" w:space="0" w:color="auto"/>
                                        <w:right w:val="none" w:sz="0" w:space="0" w:color="auto"/>
                                      </w:divBdr>
                                      <w:divsChild>
                                        <w:div w:id="88741097">
                                          <w:marLeft w:val="0"/>
                                          <w:marRight w:val="0"/>
                                          <w:marTop w:val="0"/>
                                          <w:marBottom w:val="0"/>
                                          <w:divBdr>
                                            <w:top w:val="none" w:sz="0" w:space="0" w:color="auto"/>
                                            <w:left w:val="none" w:sz="0" w:space="0" w:color="auto"/>
                                            <w:bottom w:val="none" w:sz="0" w:space="0" w:color="auto"/>
                                            <w:right w:val="none" w:sz="0" w:space="0" w:color="auto"/>
                                          </w:divBdr>
                                        </w:div>
                                        <w:div w:id="88938462">
                                          <w:marLeft w:val="0"/>
                                          <w:marRight w:val="0"/>
                                          <w:marTop w:val="0"/>
                                          <w:marBottom w:val="0"/>
                                          <w:divBdr>
                                            <w:top w:val="none" w:sz="0" w:space="0" w:color="auto"/>
                                            <w:left w:val="none" w:sz="0" w:space="0" w:color="auto"/>
                                            <w:bottom w:val="none" w:sz="0" w:space="0" w:color="auto"/>
                                            <w:right w:val="none" w:sz="0" w:space="0" w:color="auto"/>
                                          </w:divBdr>
                                        </w:div>
                                        <w:div w:id="175966500">
                                          <w:marLeft w:val="0"/>
                                          <w:marRight w:val="0"/>
                                          <w:marTop w:val="0"/>
                                          <w:marBottom w:val="0"/>
                                          <w:divBdr>
                                            <w:top w:val="none" w:sz="0" w:space="0" w:color="auto"/>
                                            <w:left w:val="none" w:sz="0" w:space="0" w:color="auto"/>
                                            <w:bottom w:val="none" w:sz="0" w:space="0" w:color="auto"/>
                                            <w:right w:val="none" w:sz="0" w:space="0" w:color="auto"/>
                                          </w:divBdr>
                                        </w:div>
                                        <w:div w:id="226038631">
                                          <w:marLeft w:val="0"/>
                                          <w:marRight w:val="0"/>
                                          <w:marTop w:val="0"/>
                                          <w:marBottom w:val="0"/>
                                          <w:divBdr>
                                            <w:top w:val="none" w:sz="0" w:space="0" w:color="auto"/>
                                            <w:left w:val="none" w:sz="0" w:space="0" w:color="auto"/>
                                            <w:bottom w:val="none" w:sz="0" w:space="0" w:color="auto"/>
                                            <w:right w:val="none" w:sz="0" w:space="0" w:color="auto"/>
                                          </w:divBdr>
                                        </w:div>
                                        <w:div w:id="715855810">
                                          <w:marLeft w:val="0"/>
                                          <w:marRight w:val="0"/>
                                          <w:marTop w:val="0"/>
                                          <w:marBottom w:val="0"/>
                                          <w:divBdr>
                                            <w:top w:val="none" w:sz="0" w:space="0" w:color="auto"/>
                                            <w:left w:val="none" w:sz="0" w:space="0" w:color="auto"/>
                                            <w:bottom w:val="none" w:sz="0" w:space="0" w:color="auto"/>
                                            <w:right w:val="none" w:sz="0" w:space="0" w:color="auto"/>
                                          </w:divBdr>
                                        </w:div>
                                        <w:div w:id="751239700">
                                          <w:marLeft w:val="0"/>
                                          <w:marRight w:val="0"/>
                                          <w:marTop w:val="0"/>
                                          <w:marBottom w:val="0"/>
                                          <w:divBdr>
                                            <w:top w:val="none" w:sz="0" w:space="0" w:color="auto"/>
                                            <w:left w:val="none" w:sz="0" w:space="0" w:color="auto"/>
                                            <w:bottom w:val="none" w:sz="0" w:space="0" w:color="auto"/>
                                            <w:right w:val="none" w:sz="0" w:space="0" w:color="auto"/>
                                          </w:divBdr>
                                        </w:div>
                                        <w:div w:id="780804294">
                                          <w:marLeft w:val="0"/>
                                          <w:marRight w:val="0"/>
                                          <w:marTop w:val="0"/>
                                          <w:marBottom w:val="0"/>
                                          <w:divBdr>
                                            <w:top w:val="none" w:sz="0" w:space="0" w:color="auto"/>
                                            <w:left w:val="none" w:sz="0" w:space="0" w:color="auto"/>
                                            <w:bottom w:val="none" w:sz="0" w:space="0" w:color="auto"/>
                                            <w:right w:val="none" w:sz="0" w:space="0" w:color="auto"/>
                                          </w:divBdr>
                                        </w:div>
                                        <w:div w:id="832601447">
                                          <w:marLeft w:val="0"/>
                                          <w:marRight w:val="0"/>
                                          <w:marTop w:val="0"/>
                                          <w:marBottom w:val="0"/>
                                          <w:divBdr>
                                            <w:top w:val="none" w:sz="0" w:space="0" w:color="auto"/>
                                            <w:left w:val="none" w:sz="0" w:space="0" w:color="auto"/>
                                            <w:bottom w:val="none" w:sz="0" w:space="0" w:color="auto"/>
                                            <w:right w:val="none" w:sz="0" w:space="0" w:color="auto"/>
                                          </w:divBdr>
                                        </w:div>
                                        <w:div w:id="844245514">
                                          <w:marLeft w:val="0"/>
                                          <w:marRight w:val="0"/>
                                          <w:marTop w:val="0"/>
                                          <w:marBottom w:val="0"/>
                                          <w:divBdr>
                                            <w:top w:val="none" w:sz="0" w:space="0" w:color="auto"/>
                                            <w:left w:val="none" w:sz="0" w:space="0" w:color="auto"/>
                                            <w:bottom w:val="none" w:sz="0" w:space="0" w:color="auto"/>
                                            <w:right w:val="none" w:sz="0" w:space="0" w:color="auto"/>
                                          </w:divBdr>
                                        </w:div>
                                        <w:div w:id="925845348">
                                          <w:marLeft w:val="0"/>
                                          <w:marRight w:val="0"/>
                                          <w:marTop w:val="0"/>
                                          <w:marBottom w:val="0"/>
                                          <w:divBdr>
                                            <w:top w:val="none" w:sz="0" w:space="0" w:color="auto"/>
                                            <w:left w:val="none" w:sz="0" w:space="0" w:color="auto"/>
                                            <w:bottom w:val="none" w:sz="0" w:space="0" w:color="auto"/>
                                            <w:right w:val="none" w:sz="0" w:space="0" w:color="auto"/>
                                          </w:divBdr>
                                        </w:div>
                                        <w:div w:id="943339605">
                                          <w:marLeft w:val="0"/>
                                          <w:marRight w:val="0"/>
                                          <w:marTop w:val="0"/>
                                          <w:marBottom w:val="0"/>
                                          <w:divBdr>
                                            <w:top w:val="none" w:sz="0" w:space="0" w:color="auto"/>
                                            <w:left w:val="none" w:sz="0" w:space="0" w:color="auto"/>
                                            <w:bottom w:val="none" w:sz="0" w:space="0" w:color="auto"/>
                                            <w:right w:val="none" w:sz="0" w:space="0" w:color="auto"/>
                                          </w:divBdr>
                                        </w:div>
                                        <w:div w:id="1139762019">
                                          <w:marLeft w:val="0"/>
                                          <w:marRight w:val="0"/>
                                          <w:marTop w:val="0"/>
                                          <w:marBottom w:val="0"/>
                                          <w:divBdr>
                                            <w:top w:val="none" w:sz="0" w:space="0" w:color="auto"/>
                                            <w:left w:val="none" w:sz="0" w:space="0" w:color="auto"/>
                                            <w:bottom w:val="none" w:sz="0" w:space="0" w:color="auto"/>
                                            <w:right w:val="none" w:sz="0" w:space="0" w:color="auto"/>
                                          </w:divBdr>
                                        </w:div>
                                        <w:div w:id="1174884104">
                                          <w:marLeft w:val="0"/>
                                          <w:marRight w:val="0"/>
                                          <w:marTop w:val="0"/>
                                          <w:marBottom w:val="0"/>
                                          <w:divBdr>
                                            <w:top w:val="none" w:sz="0" w:space="0" w:color="auto"/>
                                            <w:left w:val="none" w:sz="0" w:space="0" w:color="auto"/>
                                            <w:bottom w:val="none" w:sz="0" w:space="0" w:color="auto"/>
                                            <w:right w:val="none" w:sz="0" w:space="0" w:color="auto"/>
                                          </w:divBdr>
                                        </w:div>
                                        <w:div w:id="1456633258">
                                          <w:marLeft w:val="0"/>
                                          <w:marRight w:val="0"/>
                                          <w:marTop w:val="0"/>
                                          <w:marBottom w:val="0"/>
                                          <w:divBdr>
                                            <w:top w:val="none" w:sz="0" w:space="0" w:color="auto"/>
                                            <w:left w:val="none" w:sz="0" w:space="0" w:color="auto"/>
                                            <w:bottom w:val="none" w:sz="0" w:space="0" w:color="auto"/>
                                            <w:right w:val="none" w:sz="0" w:space="0" w:color="auto"/>
                                          </w:divBdr>
                                        </w:div>
                                        <w:div w:id="1510876287">
                                          <w:marLeft w:val="0"/>
                                          <w:marRight w:val="0"/>
                                          <w:marTop w:val="0"/>
                                          <w:marBottom w:val="0"/>
                                          <w:divBdr>
                                            <w:top w:val="none" w:sz="0" w:space="0" w:color="auto"/>
                                            <w:left w:val="none" w:sz="0" w:space="0" w:color="auto"/>
                                            <w:bottom w:val="none" w:sz="0" w:space="0" w:color="auto"/>
                                            <w:right w:val="none" w:sz="0" w:space="0" w:color="auto"/>
                                          </w:divBdr>
                                        </w:div>
                                        <w:div w:id="1522359376">
                                          <w:marLeft w:val="0"/>
                                          <w:marRight w:val="0"/>
                                          <w:marTop w:val="0"/>
                                          <w:marBottom w:val="0"/>
                                          <w:divBdr>
                                            <w:top w:val="none" w:sz="0" w:space="0" w:color="auto"/>
                                            <w:left w:val="none" w:sz="0" w:space="0" w:color="auto"/>
                                            <w:bottom w:val="none" w:sz="0" w:space="0" w:color="auto"/>
                                            <w:right w:val="none" w:sz="0" w:space="0" w:color="auto"/>
                                          </w:divBdr>
                                        </w:div>
                                        <w:div w:id="1754741965">
                                          <w:marLeft w:val="0"/>
                                          <w:marRight w:val="0"/>
                                          <w:marTop w:val="0"/>
                                          <w:marBottom w:val="0"/>
                                          <w:divBdr>
                                            <w:top w:val="none" w:sz="0" w:space="0" w:color="auto"/>
                                            <w:left w:val="none" w:sz="0" w:space="0" w:color="auto"/>
                                            <w:bottom w:val="none" w:sz="0" w:space="0" w:color="auto"/>
                                            <w:right w:val="none" w:sz="0" w:space="0" w:color="auto"/>
                                          </w:divBdr>
                                        </w:div>
                                        <w:div w:id="1809084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75688354">
      <w:bodyDiv w:val="1"/>
      <w:marLeft w:val="0"/>
      <w:marRight w:val="0"/>
      <w:marTop w:val="0"/>
      <w:marBottom w:val="0"/>
      <w:divBdr>
        <w:top w:val="none" w:sz="0" w:space="0" w:color="auto"/>
        <w:left w:val="none" w:sz="0" w:space="0" w:color="auto"/>
        <w:bottom w:val="none" w:sz="0" w:space="0" w:color="auto"/>
        <w:right w:val="none" w:sz="0" w:space="0" w:color="auto"/>
      </w:divBdr>
    </w:div>
    <w:div w:id="491868582">
      <w:bodyDiv w:val="1"/>
      <w:marLeft w:val="0"/>
      <w:marRight w:val="0"/>
      <w:marTop w:val="0"/>
      <w:marBottom w:val="0"/>
      <w:divBdr>
        <w:top w:val="none" w:sz="0" w:space="0" w:color="auto"/>
        <w:left w:val="none" w:sz="0" w:space="0" w:color="auto"/>
        <w:bottom w:val="none" w:sz="0" w:space="0" w:color="auto"/>
        <w:right w:val="none" w:sz="0" w:space="0" w:color="auto"/>
      </w:divBdr>
      <w:divsChild>
        <w:div w:id="237373791">
          <w:marLeft w:val="0"/>
          <w:marRight w:val="0"/>
          <w:marTop w:val="0"/>
          <w:marBottom w:val="0"/>
          <w:divBdr>
            <w:top w:val="none" w:sz="0" w:space="0" w:color="auto"/>
            <w:left w:val="none" w:sz="0" w:space="0" w:color="auto"/>
            <w:bottom w:val="none" w:sz="0" w:space="0" w:color="auto"/>
            <w:right w:val="none" w:sz="0" w:space="0" w:color="auto"/>
          </w:divBdr>
          <w:divsChild>
            <w:div w:id="1069378968">
              <w:marLeft w:val="0"/>
              <w:marRight w:val="0"/>
              <w:marTop w:val="0"/>
              <w:marBottom w:val="0"/>
              <w:divBdr>
                <w:top w:val="none" w:sz="0" w:space="0" w:color="auto"/>
                <w:left w:val="none" w:sz="0" w:space="0" w:color="auto"/>
                <w:bottom w:val="none" w:sz="0" w:space="0" w:color="auto"/>
                <w:right w:val="none" w:sz="0" w:space="0" w:color="auto"/>
              </w:divBdr>
              <w:divsChild>
                <w:div w:id="2065329315">
                  <w:marLeft w:val="0"/>
                  <w:marRight w:val="0"/>
                  <w:marTop w:val="0"/>
                  <w:marBottom w:val="0"/>
                  <w:divBdr>
                    <w:top w:val="none" w:sz="0" w:space="0" w:color="auto"/>
                    <w:left w:val="none" w:sz="0" w:space="0" w:color="auto"/>
                    <w:bottom w:val="none" w:sz="0" w:space="0" w:color="auto"/>
                    <w:right w:val="none" w:sz="0" w:space="0" w:color="auto"/>
                  </w:divBdr>
                  <w:divsChild>
                    <w:div w:id="1360396838">
                      <w:marLeft w:val="0"/>
                      <w:marRight w:val="0"/>
                      <w:marTop w:val="0"/>
                      <w:marBottom w:val="0"/>
                      <w:divBdr>
                        <w:top w:val="none" w:sz="0" w:space="0" w:color="auto"/>
                        <w:left w:val="none" w:sz="0" w:space="0" w:color="auto"/>
                        <w:bottom w:val="none" w:sz="0" w:space="0" w:color="auto"/>
                        <w:right w:val="none" w:sz="0" w:space="0" w:color="auto"/>
                      </w:divBdr>
                      <w:divsChild>
                        <w:div w:id="1381325092">
                          <w:marLeft w:val="0"/>
                          <w:marRight w:val="0"/>
                          <w:marTop w:val="0"/>
                          <w:marBottom w:val="0"/>
                          <w:divBdr>
                            <w:top w:val="none" w:sz="0" w:space="0" w:color="auto"/>
                            <w:left w:val="none" w:sz="0" w:space="0" w:color="auto"/>
                            <w:bottom w:val="none" w:sz="0" w:space="0" w:color="auto"/>
                            <w:right w:val="none" w:sz="0" w:space="0" w:color="auto"/>
                          </w:divBdr>
                          <w:divsChild>
                            <w:div w:id="1905799784">
                              <w:marLeft w:val="0"/>
                              <w:marRight w:val="0"/>
                              <w:marTop w:val="0"/>
                              <w:marBottom w:val="0"/>
                              <w:divBdr>
                                <w:top w:val="none" w:sz="0" w:space="0" w:color="auto"/>
                                <w:left w:val="none" w:sz="0" w:space="0" w:color="auto"/>
                                <w:bottom w:val="none" w:sz="0" w:space="0" w:color="auto"/>
                                <w:right w:val="none" w:sz="0" w:space="0" w:color="auto"/>
                              </w:divBdr>
                              <w:divsChild>
                                <w:div w:id="350840288">
                                  <w:marLeft w:val="0"/>
                                  <w:marRight w:val="0"/>
                                  <w:marTop w:val="0"/>
                                  <w:marBottom w:val="0"/>
                                  <w:divBdr>
                                    <w:top w:val="none" w:sz="0" w:space="0" w:color="auto"/>
                                    <w:left w:val="none" w:sz="0" w:space="0" w:color="auto"/>
                                    <w:bottom w:val="none" w:sz="0" w:space="0" w:color="auto"/>
                                    <w:right w:val="none" w:sz="0" w:space="0" w:color="auto"/>
                                  </w:divBdr>
                                  <w:divsChild>
                                    <w:div w:id="1436246954">
                                      <w:marLeft w:val="0"/>
                                      <w:marRight w:val="0"/>
                                      <w:marTop w:val="0"/>
                                      <w:marBottom w:val="0"/>
                                      <w:divBdr>
                                        <w:top w:val="none" w:sz="0" w:space="0" w:color="auto"/>
                                        <w:left w:val="none" w:sz="0" w:space="0" w:color="auto"/>
                                        <w:bottom w:val="none" w:sz="0" w:space="0" w:color="auto"/>
                                        <w:right w:val="none" w:sz="0" w:space="0" w:color="auto"/>
                                      </w:divBdr>
                                      <w:divsChild>
                                        <w:div w:id="38014394">
                                          <w:marLeft w:val="0"/>
                                          <w:marRight w:val="0"/>
                                          <w:marTop w:val="0"/>
                                          <w:marBottom w:val="0"/>
                                          <w:divBdr>
                                            <w:top w:val="none" w:sz="0" w:space="0" w:color="auto"/>
                                            <w:left w:val="none" w:sz="0" w:space="0" w:color="auto"/>
                                            <w:bottom w:val="none" w:sz="0" w:space="0" w:color="auto"/>
                                            <w:right w:val="none" w:sz="0" w:space="0" w:color="auto"/>
                                          </w:divBdr>
                                        </w:div>
                                        <w:div w:id="348220525">
                                          <w:marLeft w:val="0"/>
                                          <w:marRight w:val="0"/>
                                          <w:marTop w:val="0"/>
                                          <w:marBottom w:val="0"/>
                                          <w:divBdr>
                                            <w:top w:val="none" w:sz="0" w:space="0" w:color="auto"/>
                                            <w:left w:val="none" w:sz="0" w:space="0" w:color="auto"/>
                                            <w:bottom w:val="none" w:sz="0" w:space="0" w:color="auto"/>
                                            <w:right w:val="none" w:sz="0" w:space="0" w:color="auto"/>
                                          </w:divBdr>
                                        </w:div>
                                        <w:div w:id="411393372">
                                          <w:marLeft w:val="0"/>
                                          <w:marRight w:val="0"/>
                                          <w:marTop w:val="0"/>
                                          <w:marBottom w:val="0"/>
                                          <w:divBdr>
                                            <w:top w:val="none" w:sz="0" w:space="0" w:color="auto"/>
                                            <w:left w:val="none" w:sz="0" w:space="0" w:color="auto"/>
                                            <w:bottom w:val="none" w:sz="0" w:space="0" w:color="auto"/>
                                            <w:right w:val="none" w:sz="0" w:space="0" w:color="auto"/>
                                          </w:divBdr>
                                        </w:div>
                                        <w:div w:id="430198919">
                                          <w:marLeft w:val="0"/>
                                          <w:marRight w:val="0"/>
                                          <w:marTop w:val="0"/>
                                          <w:marBottom w:val="0"/>
                                          <w:divBdr>
                                            <w:top w:val="none" w:sz="0" w:space="0" w:color="auto"/>
                                            <w:left w:val="none" w:sz="0" w:space="0" w:color="auto"/>
                                            <w:bottom w:val="none" w:sz="0" w:space="0" w:color="auto"/>
                                            <w:right w:val="none" w:sz="0" w:space="0" w:color="auto"/>
                                          </w:divBdr>
                                        </w:div>
                                        <w:div w:id="599336444">
                                          <w:marLeft w:val="0"/>
                                          <w:marRight w:val="0"/>
                                          <w:marTop w:val="0"/>
                                          <w:marBottom w:val="0"/>
                                          <w:divBdr>
                                            <w:top w:val="none" w:sz="0" w:space="0" w:color="auto"/>
                                            <w:left w:val="none" w:sz="0" w:space="0" w:color="auto"/>
                                            <w:bottom w:val="none" w:sz="0" w:space="0" w:color="auto"/>
                                            <w:right w:val="none" w:sz="0" w:space="0" w:color="auto"/>
                                          </w:divBdr>
                                        </w:div>
                                        <w:div w:id="798257359">
                                          <w:marLeft w:val="0"/>
                                          <w:marRight w:val="0"/>
                                          <w:marTop w:val="0"/>
                                          <w:marBottom w:val="0"/>
                                          <w:divBdr>
                                            <w:top w:val="none" w:sz="0" w:space="0" w:color="auto"/>
                                            <w:left w:val="none" w:sz="0" w:space="0" w:color="auto"/>
                                            <w:bottom w:val="none" w:sz="0" w:space="0" w:color="auto"/>
                                            <w:right w:val="none" w:sz="0" w:space="0" w:color="auto"/>
                                          </w:divBdr>
                                        </w:div>
                                        <w:div w:id="853375657">
                                          <w:marLeft w:val="0"/>
                                          <w:marRight w:val="0"/>
                                          <w:marTop w:val="0"/>
                                          <w:marBottom w:val="0"/>
                                          <w:divBdr>
                                            <w:top w:val="none" w:sz="0" w:space="0" w:color="auto"/>
                                            <w:left w:val="none" w:sz="0" w:space="0" w:color="auto"/>
                                            <w:bottom w:val="none" w:sz="0" w:space="0" w:color="auto"/>
                                            <w:right w:val="none" w:sz="0" w:space="0" w:color="auto"/>
                                          </w:divBdr>
                                        </w:div>
                                        <w:div w:id="922758202">
                                          <w:marLeft w:val="0"/>
                                          <w:marRight w:val="0"/>
                                          <w:marTop w:val="0"/>
                                          <w:marBottom w:val="0"/>
                                          <w:divBdr>
                                            <w:top w:val="none" w:sz="0" w:space="0" w:color="auto"/>
                                            <w:left w:val="none" w:sz="0" w:space="0" w:color="auto"/>
                                            <w:bottom w:val="none" w:sz="0" w:space="0" w:color="auto"/>
                                            <w:right w:val="none" w:sz="0" w:space="0" w:color="auto"/>
                                          </w:divBdr>
                                        </w:div>
                                        <w:div w:id="987175543">
                                          <w:marLeft w:val="0"/>
                                          <w:marRight w:val="0"/>
                                          <w:marTop w:val="0"/>
                                          <w:marBottom w:val="0"/>
                                          <w:divBdr>
                                            <w:top w:val="none" w:sz="0" w:space="0" w:color="auto"/>
                                            <w:left w:val="none" w:sz="0" w:space="0" w:color="auto"/>
                                            <w:bottom w:val="none" w:sz="0" w:space="0" w:color="auto"/>
                                            <w:right w:val="none" w:sz="0" w:space="0" w:color="auto"/>
                                          </w:divBdr>
                                        </w:div>
                                        <w:div w:id="1012953994">
                                          <w:marLeft w:val="0"/>
                                          <w:marRight w:val="0"/>
                                          <w:marTop w:val="0"/>
                                          <w:marBottom w:val="0"/>
                                          <w:divBdr>
                                            <w:top w:val="none" w:sz="0" w:space="0" w:color="auto"/>
                                            <w:left w:val="none" w:sz="0" w:space="0" w:color="auto"/>
                                            <w:bottom w:val="none" w:sz="0" w:space="0" w:color="auto"/>
                                            <w:right w:val="none" w:sz="0" w:space="0" w:color="auto"/>
                                          </w:divBdr>
                                        </w:div>
                                        <w:div w:id="1046636728">
                                          <w:marLeft w:val="0"/>
                                          <w:marRight w:val="0"/>
                                          <w:marTop w:val="0"/>
                                          <w:marBottom w:val="0"/>
                                          <w:divBdr>
                                            <w:top w:val="none" w:sz="0" w:space="0" w:color="auto"/>
                                            <w:left w:val="none" w:sz="0" w:space="0" w:color="auto"/>
                                            <w:bottom w:val="none" w:sz="0" w:space="0" w:color="auto"/>
                                            <w:right w:val="none" w:sz="0" w:space="0" w:color="auto"/>
                                          </w:divBdr>
                                        </w:div>
                                        <w:div w:id="1351909176">
                                          <w:marLeft w:val="0"/>
                                          <w:marRight w:val="0"/>
                                          <w:marTop w:val="0"/>
                                          <w:marBottom w:val="0"/>
                                          <w:divBdr>
                                            <w:top w:val="none" w:sz="0" w:space="0" w:color="auto"/>
                                            <w:left w:val="none" w:sz="0" w:space="0" w:color="auto"/>
                                            <w:bottom w:val="none" w:sz="0" w:space="0" w:color="auto"/>
                                            <w:right w:val="none" w:sz="0" w:space="0" w:color="auto"/>
                                          </w:divBdr>
                                        </w:div>
                                        <w:div w:id="1430269202">
                                          <w:marLeft w:val="0"/>
                                          <w:marRight w:val="0"/>
                                          <w:marTop w:val="0"/>
                                          <w:marBottom w:val="0"/>
                                          <w:divBdr>
                                            <w:top w:val="none" w:sz="0" w:space="0" w:color="auto"/>
                                            <w:left w:val="none" w:sz="0" w:space="0" w:color="auto"/>
                                            <w:bottom w:val="none" w:sz="0" w:space="0" w:color="auto"/>
                                            <w:right w:val="none" w:sz="0" w:space="0" w:color="auto"/>
                                          </w:divBdr>
                                        </w:div>
                                        <w:div w:id="1567181821">
                                          <w:marLeft w:val="0"/>
                                          <w:marRight w:val="0"/>
                                          <w:marTop w:val="0"/>
                                          <w:marBottom w:val="0"/>
                                          <w:divBdr>
                                            <w:top w:val="none" w:sz="0" w:space="0" w:color="auto"/>
                                            <w:left w:val="none" w:sz="0" w:space="0" w:color="auto"/>
                                            <w:bottom w:val="none" w:sz="0" w:space="0" w:color="auto"/>
                                            <w:right w:val="none" w:sz="0" w:space="0" w:color="auto"/>
                                          </w:divBdr>
                                        </w:div>
                                        <w:div w:id="1567883391">
                                          <w:marLeft w:val="0"/>
                                          <w:marRight w:val="0"/>
                                          <w:marTop w:val="0"/>
                                          <w:marBottom w:val="0"/>
                                          <w:divBdr>
                                            <w:top w:val="none" w:sz="0" w:space="0" w:color="auto"/>
                                            <w:left w:val="none" w:sz="0" w:space="0" w:color="auto"/>
                                            <w:bottom w:val="none" w:sz="0" w:space="0" w:color="auto"/>
                                            <w:right w:val="none" w:sz="0" w:space="0" w:color="auto"/>
                                          </w:divBdr>
                                        </w:div>
                                        <w:div w:id="2028174731">
                                          <w:marLeft w:val="0"/>
                                          <w:marRight w:val="0"/>
                                          <w:marTop w:val="0"/>
                                          <w:marBottom w:val="0"/>
                                          <w:divBdr>
                                            <w:top w:val="none" w:sz="0" w:space="0" w:color="auto"/>
                                            <w:left w:val="none" w:sz="0" w:space="0" w:color="auto"/>
                                            <w:bottom w:val="none" w:sz="0" w:space="0" w:color="auto"/>
                                            <w:right w:val="none" w:sz="0" w:space="0" w:color="auto"/>
                                          </w:divBdr>
                                        </w:div>
                                        <w:div w:id="2052805976">
                                          <w:marLeft w:val="0"/>
                                          <w:marRight w:val="0"/>
                                          <w:marTop w:val="0"/>
                                          <w:marBottom w:val="0"/>
                                          <w:divBdr>
                                            <w:top w:val="none" w:sz="0" w:space="0" w:color="auto"/>
                                            <w:left w:val="none" w:sz="0" w:space="0" w:color="auto"/>
                                            <w:bottom w:val="none" w:sz="0" w:space="0" w:color="auto"/>
                                            <w:right w:val="none" w:sz="0" w:space="0" w:color="auto"/>
                                          </w:divBdr>
                                        </w:div>
                                        <w:div w:id="2055738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25867360">
      <w:bodyDiv w:val="1"/>
      <w:marLeft w:val="0"/>
      <w:marRight w:val="0"/>
      <w:marTop w:val="0"/>
      <w:marBottom w:val="0"/>
      <w:divBdr>
        <w:top w:val="none" w:sz="0" w:space="0" w:color="auto"/>
        <w:left w:val="none" w:sz="0" w:space="0" w:color="auto"/>
        <w:bottom w:val="none" w:sz="0" w:space="0" w:color="auto"/>
        <w:right w:val="none" w:sz="0" w:space="0" w:color="auto"/>
      </w:divBdr>
    </w:div>
    <w:div w:id="529345254">
      <w:bodyDiv w:val="1"/>
      <w:marLeft w:val="0"/>
      <w:marRight w:val="0"/>
      <w:marTop w:val="0"/>
      <w:marBottom w:val="0"/>
      <w:divBdr>
        <w:top w:val="none" w:sz="0" w:space="0" w:color="auto"/>
        <w:left w:val="none" w:sz="0" w:space="0" w:color="auto"/>
        <w:bottom w:val="none" w:sz="0" w:space="0" w:color="auto"/>
        <w:right w:val="none" w:sz="0" w:space="0" w:color="auto"/>
      </w:divBdr>
      <w:divsChild>
        <w:div w:id="316493707">
          <w:marLeft w:val="0"/>
          <w:marRight w:val="0"/>
          <w:marTop w:val="0"/>
          <w:marBottom w:val="0"/>
          <w:divBdr>
            <w:top w:val="none" w:sz="0" w:space="0" w:color="auto"/>
            <w:left w:val="none" w:sz="0" w:space="0" w:color="auto"/>
            <w:bottom w:val="none" w:sz="0" w:space="0" w:color="auto"/>
            <w:right w:val="none" w:sz="0" w:space="0" w:color="auto"/>
          </w:divBdr>
          <w:divsChild>
            <w:div w:id="2041975359">
              <w:marLeft w:val="0"/>
              <w:marRight w:val="0"/>
              <w:marTop w:val="0"/>
              <w:marBottom w:val="0"/>
              <w:divBdr>
                <w:top w:val="none" w:sz="0" w:space="0" w:color="auto"/>
                <w:left w:val="none" w:sz="0" w:space="0" w:color="auto"/>
                <w:bottom w:val="none" w:sz="0" w:space="0" w:color="auto"/>
                <w:right w:val="none" w:sz="0" w:space="0" w:color="auto"/>
              </w:divBdr>
              <w:divsChild>
                <w:div w:id="1300040828">
                  <w:marLeft w:val="0"/>
                  <w:marRight w:val="0"/>
                  <w:marTop w:val="0"/>
                  <w:marBottom w:val="0"/>
                  <w:divBdr>
                    <w:top w:val="none" w:sz="0" w:space="0" w:color="auto"/>
                    <w:left w:val="none" w:sz="0" w:space="0" w:color="auto"/>
                    <w:bottom w:val="none" w:sz="0" w:space="0" w:color="auto"/>
                    <w:right w:val="none" w:sz="0" w:space="0" w:color="auto"/>
                  </w:divBdr>
                  <w:divsChild>
                    <w:div w:id="316494646">
                      <w:marLeft w:val="0"/>
                      <w:marRight w:val="0"/>
                      <w:marTop w:val="0"/>
                      <w:marBottom w:val="0"/>
                      <w:divBdr>
                        <w:top w:val="none" w:sz="0" w:space="0" w:color="auto"/>
                        <w:left w:val="none" w:sz="0" w:space="0" w:color="auto"/>
                        <w:bottom w:val="none" w:sz="0" w:space="0" w:color="auto"/>
                        <w:right w:val="none" w:sz="0" w:space="0" w:color="auto"/>
                      </w:divBdr>
                      <w:divsChild>
                        <w:div w:id="1877233670">
                          <w:marLeft w:val="0"/>
                          <w:marRight w:val="0"/>
                          <w:marTop w:val="0"/>
                          <w:marBottom w:val="0"/>
                          <w:divBdr>
                            <w:top w:val="none" w:sz="0" w:space="0" w:color="auto"/>
                            <w:left w:val="none" w:sz="0" w:space="0" w:color="auto"/>
                            <w:bottom w:val="none" w:sz="0" w:space="0" w:color="auto"/>
                            <w:right w:val="none" w:sz="0" w:space="0" w:color="auto"/>
                          </w:divBdr>
                          <w:divsChild>
                            <w:div w:id="908147525">
                              <w:marLeft w:val="0"/>
                              <w:marRight w:val="0"/>
                              <w:marTop w:val="0"/>
                              <w:marBottom w:val="0"/>
                              <w:divBdr>
                                <w:top w:val="none" w:sz="0" w:space="0" w:color="auto"/>
                                <w:left w:val="none" w:sz="0" w:space="0" w:color="auto"/>
                                <w:bottom w:val="none" w:sz="0" w:space="0" w:color="auto"/>
                                <w:right w:val="none" w:sz="0" w:space="0" w:color="auto"/>
                              </w:divBdr>
                              <w:divsChild>
                                <w:div w:id="24410435">
                                  <w:marLeft w:val="0"/>
                                  <w:marRight w:val="0"/>
                                  <w:marTop w:val="0"/>
                                  <w:marBottom w:val="0"/>
                                  <w:divBdr>
                                    <w:top w:val="none" w:sz="0" w:space="0" w:color="auto"/>
                                    <w:left w:val="none" w:sz="0" w:space="0" w:color="auto"/>
                                    <w:bottom w:val="none" w:sz="0" w:space="0" w:color="auto"/>
                                    <w:right w:val="none" w:sz="0" w:space="0" w:color="auto"/>
                                  </w:divBdr>
                                  <w:divsChild>
                                    <w:div w:id="1867330423">
                                      <w:marLeft w:val="0"/>
                                      <w:marRight w:val="0"/>
                                      <w:marTop w:val="0"/>
                                      <w:marBottom w:val="0"/>
                                      <w:divBdr>
                                        <w:top w:val="none" w:sz="0" w:space="0" w:color="auto"/>
                                        <w:left w:val="none" w:sz="0" w:space="0" w:color="auto"/>
                                        <w:bottom w:val="none" w:sz="0" w:space="0" w:color="auto"/>
                                        <w:right w:val="none" w:sz="0" w:space="0" w:color="auto"/>
                                      </w:divBdr>
                                      <w:divsChild>
                                        <w:div w:id="281691034">
                                          <w:marLeft w:val="0"/>
                                          <w:marRight w:val="0"/>
                                          <w:marTop w:val="0"/>
                                          <w:marBottom w:val="0"/>
                                          <w:divBdr>
                                            <w:top w:val="none" w:sz="0" w:space="0" w:color="auto"/>
                                            <w:left w:val="none" w:sz="0" w:space="0" w:color="auto"/>
                                            <w:bottom w:val="none" w:sz="0" w:space="0" w:color="auto"/>
                                            <w:right w:val="none" w:sz="0" w:space="0" w:color="auto"/>
                                          </w:divBdr>
                                        </w:div>
                                        <w:div w:id="349184537">
                                          <w:marLeft w:val="0"/>
                                          <w:marRight w:val="0"/>
                                          <w:marTop w:val="0"/>
                                          <w:marBottom w:val="0"/>
                                          <w:divBdr>
                                            <w:top w:val="none" w:sz="0" w:space="0" w:color="auto"/>
                                            <w:left w:val="none" w:sz="0" w:space="0" w:color="auto"/>
                                            <w:bottom w:val="none" w:sz="0" w:space="0" w:color="auto"/>
                                            <w:right w:val="none" w:sz="0" w:space="0" w:color="auto"/>
                                          </w:divBdr>
                                        </w:div>
                                        <w:div w:id="352731100">
                                          <w:marLeft w:val="0"/>
                                          <w:marRight w:val="0"/>
                                          <w:marTop w:val="0"/>
                                          <w:marBottom w:val="0"/>
                                          <w:divBdr>
                                            <w:top w:val="none" w:sz="0" w:space="0" w:color="auto"/>
                                            <w:left w:val="none" w:sz="0" w:space="0" w:color="auto"/>
                                            <w:bottom w:val="none" w:sz="0" w:space="0" w:color="auto"/>
                                            <w:right w:val="none" w:sz="0" w:space="0" w:color="auto"/>
                                          </w:divBdr>
                                        </w:div>
                                        <w:div w:id="353920196">
                                          <w:marLeft w:val="0"/>
                                          <w:marRight w:val="0"/>
                                          <w:marTop w:val="0"/>
                                          <w:marBottom w:val="0"/>
                                          <w:divBdr>
                                            <w:top w:val="none" w:sz="0" w:space="0" w:color="auto"/>
                                            <w:left w:val="none" w:sz="0" w:space="0" w:color="auto"/>
                                            <w:bottom w:val="none" w:sz="0" w:space="0" w:color="auto"/>
                                            <w:right w:val="none" w:sz="0" w:space="0" w:color="auto"/>
                                          </w:divBdr>
                                        </w:div>
                                        <w:div w:id="762527281">
                                          <w:marLeft w:val="0"/>
                                          <w:marRight w:val="0"/>
                                          <w:marTop w:val="0"/>
                                          <w:marBottom w:val="0"/>
                                          <w:divBdr>
                                            <w:top w:val="none" w:sz="0" w:space="0" w:color="auto"/>
                                            <w:left w:val="none" w:sz="0" w:space="0" w:color="auto"/>
                                            <w:bottom w:val="none" w:sz="0" w:space="0" w:color="auto"/>
                                            <w:right w:val="none" w:sz="0" w:space="0" w:color="auto"/>
                                          </w:divBdr>
                                        </w:div>
                                        <w:div w:id="942878567">
                                          <w:marLeft w:val="0"/>
                                          <w:marRight w:val="0"/>
                                          <w:marTop w:val="0"/>
                                          <w:marBottom w:val="0"/>
                                          <w:divBdr>
                                            <w:top w:val="none" w:sz="0" w:space="0" w:color="auto"/>
                                            <w:left w:val="none" w:sz="0" w:space="0" w:color="auto"/>
                                            <w:bottom w:val="none" w:sz="0" w:space="0" w:color="auto"/>
                                            <w:right w:val="none" w:sz="0" w:space="0" w:color="auto"/>
                                          </w:divBdr>
                                        </w:div>
                                        <w:div w:id="1073430245">
                                          <w:marLeft w:val="0"/>
                                          <w:marRight w:val="0"/>
                                          <w:marTop w:val="0"/>
                                          <w:marBottom w:val="0"/>
                                          <w:divBdr>
                                            <w:top w:val="none" w:sz="0" w:space="0" w:color="auto"/>
                                            <w:left w:val="none" w:sz="0" w:space="0" w:color="auto"/>
                                            <w:bottom w:val="none" w:sz="0" w:space="0" w:color="auto"/>
                                            <w:right w:val="none" w:sz="0" w:space="0" w:color="auto"/>
                                          </w:divBdr>
                                        </w:div>
                                        <w:div w:id="1221132316">
                                          <w:marLeft w:val="0"/>
                                          <w:marRight w:val="0"/>
                                          <w:marTop w:val="0"/>
                                          <w:marBottom w:val="0"/>
                                          <w:divBdr>
                                            <w:top w:val="none" w:sz="0" w:space="0" w:color="auto"/>
                                            <w:left w:val="none" w:sz="0" w:space="0" w:color="auto"/>
                                            <w:bottom w:val="none" w:sz="0" w:space="0" w:color="auto"/>
                                            <w:right w:val="none" w:sz="0" w:space="0" w:color="auto"/>
                                          </w:divBdr>
                                        </w:div>
                                        <w:div w:id="1841045270">
                                          <w:marLeft w:val="0"/>
                                          <w:marRight w:val="0"/>
                                          <w:marTop w:val="0"/>
                                          <w:marBottom w:val="0"/>
                                          <w:divBdr>
                                            <w:top w:val="none" w:sz="0" w:space="0" w:color="auto"/>
                                            <w:left w:val="none" w:sz="0" w:space="0" w:color="auto"/>
                                            <w:bottom w:val="none" w:sz="0" w:space="0" w:color="auto"/>
                                            <w:right w:val="none" w:sz="0" w:space="0" w:color="auto"/>
                                          </w:divBdr>
                                        </w:div>
                                        <w:div w:id="1962370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64023608">
      <w:bodyDiv w:val="1"/>
      <w:marLeft w:val="0"/>
      <w:marRight w:val="0"/>
      <w:marTop w:val="0"/>
      <w:marBottom w:val="0"/>
      <w:divBdr>
        <w:top w:val="none" w:sz="0" w:space="0" w:color="auto"/>
        <w:left w:val="none" w:sz="0" w:space="0" w:color="auto"/>
        <w:bottom w:val="none" w:sz="0" w:space="0" w:color="auto"/>
        <w:right w:val="none" w:sz="0" w:space="0" w:color="auto"/>
      </w:divBdr>
    </w:div>
    <w:div w:id="621955802">
      <w:bodyDiv w:val="1"/>
      <w:marLeft w:val="0"/>
      <w:marRight w:val="0"/>
      <w:marTop w:val="0"/>
      <w:marBottom w:val="0"/>
      <w:divBdr>
        <w:top w:val="none" w:sz="0" w:space="0" w:color="auto"/>
        <w:left w:val="none" w:sz="0" w:space="0" w:color="auto"/>
        <w:bottom w:val="none" w:sz="0" w:space="0" w:color="auto"/>
        <w:right w:val="none" w:sz="0" w:space="0" w:color="auto"/>
      </w:divBdr>
      <w:divsChild>
        <w:div w:id="1898660786">
          <w:marLeft w:val="0"/>
          <w:marRight w:val="0"/>
          <w:marTop w:val="0"/>
          <w:marBottom w:val="0"/>
          <w:divBdr>
            <w:top w:val="none" w:sz="0" w:space="0" w:color="auto"/>
            <w:left w:val="none" w:sz="0" w:space="0" w:color="auto"/>
            <w:bottom w:val="none" w:sz="0" w:space="0" w:color="auto"/>
            <w:right w:val="none" w:sz="0" w:space="0" w:color="auto"/>
          </w:divBdr>
          <w:divsChild>
            <w:div w:id="1481002519">
              <w:marLeft w:val="0"/>
              <w:marRight w:val="0"/>
              <w:marTop w:val="0"/>
              <w:marBottom w:val="0"/>
              <w:divBdr>
                <w:top w:val="none" w:sz="0" w:space="0" w:color="auto"/>
                <w:left w:val="none" w:sz="0" w:space="0" w:color="auto"/>
                <w:bottom w:val="none" w:sz="0" w:space="0" w:color="auto"/>
                <w:right w:val="none" w:sz="0" w:space="0" w:color="auto"/>
              </w:divBdr>
              <w:divsChild>
                <w:div w:id="686908722">
                  <w:marLeft w:val="0"/>
                  <w:marRight w:val="0"/>
                  <w:marTop w:val="0"/>
                  <w:marBottom w:val="0"/>
                  <w:divBdr>
                    <w:top w:val="none" w:sz="0" w:space="0" w:color="auto"/>
                    <w:left w:val="none" w:sz="0" w:space="0" w:color="auto"/>
                    <w:bottom w:val="none" w:sz="0" w:space="0" w:color="auto"/>
                    <w:right w:val="none" w:sz="0" w:space="0" w:color="auto"/>
                  </w:divBdr>
                  <w:divsChild>
                    <w:div w:id="1352604625">
                      <w:marLeft w:val="0"/>
                      <w:marRight w:val="0"/>
                      <w:marTop w:val="0"/>
                      <w:marBottom w:val="0"/>
                      <w:divBdr>
                        <w:top w:val="none" w:sz="0" w:space="0" w:color="auto"/>
                        <w:left w:val="none" w:sz="0" w:space="0" w:color="auto"/>
                        <w:bottom w:val="none" w:sz="0" w:space="0" w:color="auto"/>
                        <w:right w:val="none" w:sz="0" w:space="0" w:color="auto"/>
                      </w:divBdr>
                      <w:divsChild>
                        <w:div w:id="1736003368">
                          <w:marLeft w:val="0"/>
                          <w:marRight w:val="0"/>
                          <w:marTop w:val="0"/>
                          <w:marBottom w:val="0"/>
                          <w:divBdr>
                            <w:top w:val="none" w:sz="0" w:space="0" w:color="auto"/>
                            <w:left w:val="none" w:sz="0" w:space="0" w:color="auto"/>
                            <w:bottom w:val="none" w:sz="0" w:space="0" w:color="auto"/>
                            <w:right w:val="none" w:sz="0" w:space="0" w:color="auto"/>
                          </w:divBdr>
                          <w:divsChild>
                            <w:div w:id="1161190035">
                              <w:marLeft w:val="0"/>
                              <w:marRight w:val="0"/>
                              <w:marTop w:val="0"/>
                              <w:marBottom w:val="0"/>
                              <w:divBdr>
                                <w:top w:val="none" w:sz="0" w:space="0" w:color="auto"/>
                                <w:left w:val="none" w:sz="0" w:space="0" w:color="auto"/>
                                <w:bottom w:val="none" w:sz="0" w:space="0" w:color="auto"/>
                                <w:right w:val="none" w:sz="0" w:space="0" w:color="auto"/>
                              </w:divBdr>
                              <w:divsChild>
                                <w:div w:id="934243587">
                                  <w:marLeft w:val="0"/>
                                  <w:marRight w:val="0"/>
                                  <w:marTop w:val="0"/>
                                  <w:marBottom w:val="0"/>
                                  <w:divBdr>
                                    <w:top w:val="none" w:sz="0" w:space="0" w:color="auto"/>
                                    <w:left w:val="none" w:sz="0" w:space="0" w:color="auto"/>
                                    <w:bottom w:val="none" w:sz="0" w:space="0" w:color="auto"/>
                                    <w:right w:val="none" w:sz="0" w:space="0" w:color="auto"/>
                                  </w:divBdr>
                                  <w:divsChild>
                                    <w:div w:id="557208957">
                                      <w:marLeft w:val="0"/>
                                      <w:marRight w:val="0"/>
                                      <w:marTop w:val="0"/>
                                      <w:marBottom w:val="0"/>
                                      <w:divBdr>
                                        <w:top w:val="none" w:sz="0" w:space="0" w:color="auto"/>
                                        <w:left w:val="none" w:sz="0" w:space="0" w:color="auto"/>
                                        <w:bottom w:val="none" w:sz="0" w:space="0" w:color="auto"/>
                                        <w:right w:val="none" w:sz="0" w:space="0" w:color="auto"/>
                                      </w:divBdr>
                                      <w:divsChild>
                                        <w:div w:id="119033267">
                                          <w:marLeft w:val="0"/>
                                          <w:marRight w:val="0"/>
                                          <w:marTop w:val="0"/>
                                          <w:marBottom w:val="0"/>
                                          <w:divBdr>
                                            <w:top w:val="none" w:sz="0" w:space="0" w:color="auto"/>
                                            <w:left w:val="none" w:sz="0" w:space="0" w:color="auto"/>
                                            <w:bottom w:val="none" w:sz="0" w:space="0" w:color="auto"/>
                                            <w:right w:val="none" w:sz="0" w:space="0" w:color="auto"/>
                                          </w:divBdr>
                                        </w:div>
                                        <w:div w:id="209075653">
                                          <w:marLeft w:val="0"/>
                                          <w:marRight w:val="0"/>
                                          <w:marTop w:val="0"/>
                                          <w:marBottom w:val="0"/>
                                          <w:divBdr>
                                            <w:top w:val="none" w:sz="0" w:space="0" w:color="auto"/>
                                            <w:left w:val="none" w:sz="0" w:space="0" w:color="auto"/>
                                            <w:bottom w:val="none" w:sz="0" w:space="0" w:color="auto"/>
                                            <w:right w:val="none" w:sz="0" w:space="0" w:color="auto"/>
                                          </w:divBdr>
                                        </w:div>
                                        <w:div w:id="286856219">
                                          <w:marLeft w:val="0"/>
                                          <w:marRight w:val="0"/>
                                          <w:marTop w:val="0"/>
                                          <w:marBottom w:val="0"/>
                                          <w:divBdr>
                                            <w:top w:val="none" w:sz="0" w:space="0" w:color="auto"/>
                                            <w:left w:val="none" w:sz="0" w:space="0" w:color="auto"/>
                                            <w:bottom w:val="none" w:sz="0" w:space="0" w:color="auto"/>
                                            <w:right w:val="none" w:sz="0" w:space="0" w:color="auto"/>
                                          </w:divBdr>
                                        </w:div>
                                        <w:div w:id="296187849">
                                          <w:marLeft w:val="0"/>
                                          <w:marRight w:val="0"/>
                                          <w:marTop w:val="0"/>
                                          <w:marBottom w:val="0"/>
                                          <w:divBdr>
                                            <w:top w:val="none" w:sz="0" w:space="0" w:color="auto"/>
                                            <w:left w:val="none" w:sz="0" w:space="0" w:color="auto"/>
                                            <w:bottom w:val="none" w:sz="0" w:space="0" w:color="auto"/>
                                            <w:right w:val="none" w:sz="0" w:space="0" w:color="auto"/>
                                          </w:divBdr>
                                        </w:div>
                                        <w:div w:id="548226680">
                                          <w:marLeft w:val="0"/>
                                          <w:marRight w:val="0"/>
                                          <w:marTop w:val="0"/>
                                          <w:marBottom w:val="0"/>
                                          <w:divBdr>
                                            <w:top w:val="none" w:sz="0" w:space="0" w:color="auto"/>
                                            <w:left w:val="none" w:sz="0" w:space="0" w:color="auto"/>
                                            <w:bottom w:val="none" w:sz="0" w:space="0" w:color="auto"/>
                                            <w:right w:val="none" w:sz="0" w:space="0" w:color="auto"/>
                                          </w:divBdr>
                                        </w:div>
                                        <w:div w:id="729690558">
                                          <w:marLeft w:val="0"/>
                                          <w:marRight w:val="0"/>
                                          <w:marTop w:val="0"/>
                                          <w:marBottom w:val="0"/>
                                          <w:divBdr>
                                            <w:top w:val="none" w:sz="0" w:space="0" w:color="auto"/>
                                            <w:left w:val="none" w:sz="0" w:space="0" w:color="auto"/>
                                            <w:bottom w:val="none" w:sz="0" w:space="0" w:color="auto"/>
                                            <w:right w:val="none" w:sz="0" w:space="0" w:color="auto"/>
                                          </w:divBdr>
                                        </w:div>
                                        <w:div w:id="779031917">
                                          <w:marLeft w:val="0"/>
                                          <w:marRight w:val="0"/>
                                          <w:marTop w:val="0"/>
                                          <w:marBottom w:val="0"/>
                                          <w:divBdr>
                                            <w:top w:val="none" w:sz="0" w:space="0" w:color="auto"/>
                                            <w:left w:val="none" w:sz="0" w:space="0" w:color="auto"/>
                                            <w:bottom w:val="none" w:sz="0" w:space="0" w:color="auto"/>
                                            <w:right w:val="none" w:sz="0" w:space="0" w:color="auto"/>
                                          </w:divBdr>
                                        </w:div>
                                        <w:div w:id="852956691">
                                          <w:marLeft w:val="0"/>
                                          <w:marRight w:val="0"/>
                                          <w:marTop w:val="0"/>
                                          <w:marBottom w:val="0"/>
                                          <w:divBdr>
                                            <w:top w:val="none" w:sz="0" w:space="0" w:color="auto"/>
                                            <w:left w:val="none" w:sz="0" w:space="0" w:color="auto"/>
                                            <w:bottom w:val="none" w:sz="0" w:space="0" w:color="auto"/>
                                            <w:right w:val="none" w:sz="0" w:space="0" w:color="auto"/>
                                          </w:divBdr>
                                        </w:div>
                                        <w:div w:id="934627171">
                                          <w:marLeft w:val="0"/>
                                          <w:marRight w:val="0"/>
                                          <w:marTop w:val="0"/>
                                          <w:marBottom w:val="0"/>
                                          <w:divBdr>
                                            <w:top w:val="none" w:sz="0" w:space="0" w:color="auto"/>
                                            <w:left w:val="none" w:sz="0" w:space="0" w:color="auto"/>
                                            <w:bottom w:val="none" w:sz="0" w:space="0" w:color="auto"/>
                                            <w:right w:val="none" w:sz="0" w:space="0" w:color="auto"/>
                                          </w:divBdr>
                                        </w:div>
                                        <w:div w:id="1194029045">
                                          <w:marLeft w:val="0"/>
                                          <w:marRight w:val="0"/>
                                          <w:marTop w:val="0"/>
                                          <w:marBottom w:val="0"/>
                                          <w:divBdr>
                                            <w:top w:val="none" w:sz="0" w:space="0" w:color="auto"/>
                                            <w:left w:val="none" w:sz="0" w:space="0" w:color="auto"/>
                                            <w:bottom w:val="none" w:sz="0" w:space="0" w:color="auto"/>
                                            <w:right w:val="none" w:sz="0" w:space="0" w:color="auto"/>
                                          </w:divBdr>
                                        </w:div>
                                        <w:div w:id="1293096728">
                                          <w:marLeft w:val="0"/>
                                          <w:marRight w:val="0"/>
                                          <w:marTop w:val="0"/>
                                          <w:marBottom w:val="0"/>
                                          <w:divBdr>
                                            <w:top w:val="none" w:sz="0" w:space="0" w:color="auto"/>
                                            <w:left w:val="none" w:sz="0" w:space="0" w:color="auto"/>
                                            <w:bottom w:val="none" w:sz="0" w:space="0" w:color="auto"/>
                                            <w:right w:val="none" w:sz="0" w:space="0" w:color="auto"/>
                                          </w:divBdr>
                                        </w:div>
                                        <w:div w:id="1479421527">
                                          <w:marLeft w:val="0"/>
                                          <w:marRight w:val="0"/>
                                          <w:marTop w:val="0"/>
                                          <w:marBottom w:val="0"/>
                                          <w:divBdr>
                                            <w:top w:val="none" w:sz="0" w:space="0" w:color="auto"/>
                                            <w:left w:val="none" w:sz="0" w:space="0" w:color="auto"/>
                                            <w:bottom w:val="none" w:sz="0" w:space="0" w:color="auto"/>
                                            <w:right w:val="none" w:sz="0" w:space="0" w:color="auto"/>
                                          </w:divBdr>
                                        </w:div>
                                        <w:div w:id="1523402057">
                                          <w:marLeft w:val="0"/>
                                          <w:marRight w:val="0"/>
                                          <w:marTop w:val="0"/>
                                          <w:marBottom w:val="0"/>
                                          <w:divBdr>
                                            <w:top w:val="none" w:sz="0" w:space="0" w:color="auto"/>
                                            <w:left w:val="none" w:sz="0" w:space="0" w:color="auto"/>
                                            <w:bottom w:val="none" w:sz="0" w:space="0" w:color="auto"/>
                                            <w:right w:val="none" w:sz="0" w:space="0" w:color="auto"/>
                                          </w:divBdr>
                                        </w:div>
                                        <w:div w:id="1782723479">
                                          <w:marLeft w:val="0"/>
                                          <w:marRight w:val="0"/>
                                          <w:marTop w:val="0"/>
                                          <w:marBottom w:val="0"/>
                                          <w:divBdr>
                                            <w:top w:val="none" w:sz="0" w:space="0" w:color="auto"/>
                                            <w:left w:val="none" w:sz="0" w:space="0" w:color="auto"/>
                                            <w:bottom w:val="none" w:sz="0" w:space="0" w:color="auto"/>
                                            <w:right w:val="none" w:sz="0" w:space="0" w:color="auto"/>
                                          </w:divBdr>
                                        </w:div>
                                        <w:div w:id="1830898082">
                                          <w:marLeft w:val="0"/>
                                          <w:marRight w:val="0"/>
                                          <w:marTop w:val="0"/>
                                          <w:marBottom w:val="0"/>
                                          <w:divBdr>
                                            <w:top w:val="none" w:sz="0" w:space="0" w:color="auto"/>
                                            <w:left w:val="none" w:sz="0" w:space="0" w:color="auto"/>
                                            <w:bottom w:val="none" w:sz="0" w:space="0" w:color="auto"/>
                                            <w:right w:val="none" w:sz="0" w:space="0" w:color="auto"/>
                                          </w:divBdr>
                                        </w:div>
                                        <w:div w:id="1831868527">
                                          <w:marLeft w:val="0"/>
                                          <w:marRight w:val="0"/>
                                          <w:marTop w:val="0"/>
                                          <w:marBottom w:val="0"/>
                                          <w:divBdr>
                                            <w:top w:val="none" w:sz="0" w:space="0" w:color="auto"/>
                                            <w:left w:val="none" w:sz="0" w:space="0" w:color="auto"/>
                                            <w:bottom w:val="none" w:sz="0" w:space="0" w:color="auto"/>
                                            <w:right w:val="none" w:sz="0" w:space="0" w:color="auto"/>
                                          </w:divBdr>
                                        </w:div>
                                        <w:div w:id="1854805228">
                                          <w:marLeft w:val="0"/>
                                          <w:marRight w:val="0"/>
                                          <w:marTop w:val="0"/>
                                          <w:marBottom w:val="0"/>
                                          <w:divBdr>
                                            <w:top w:val="none" w:sz="0" w:space="0" w:color="auto"/>
                                            <w:left w:val="none" w:sz="0" w:space="0" w:color="auto"/>
                                            <w:bottom w:val="none" w:sz="0" w:space="0" w:color="auto"/>
                                            <w:right w:val="none" w:sz="0" w:space="0" w:color="auto"/>
                                          </w:divBdr>
                                        </w:div>
                                        <w:div w:id="1947542932">
                                          <w:marLeft w:val="0"/>
                                          <w:marRight w:val="0"/>
                                          <w:marTop w:val="0"/>
                                          <w:marBottom w:val="0"/>
                                          <w:divBdr>
                                            <w:top w:val="none" w:sz="0" w:space="0" w:color="auto"/>
                                            <w:left w:val="none" w:sz="0" w:space="0" w:color="auto"/>
                                            <w:bottom w:val="none" w:sz="0" w:space="0" w:color="auto"/>
                                            <w:right w:val="none" w:sz="0" w:space="0" w:color="auto"/>
                                          </w:divBdr>
                                        </w:div>
                                        <w:div w:id="2025789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27198414">
      <w:bodyDiv w:val="1"/>
      <w:marLeft w:val="0"/>
      <w:marRight w:val="0"/>
      <w:marTop w:val="0"/>
      <w:marBottom w:val="0"/>
      <w:divBdr>
        <w:top w:val="none" w:sz="0" w:space="0" w:color="auto"/>
        <w:left w:val="none" w:sz="0" w:space="0" w:color="auto"/>
        <w:bottom w:val="none" w:sz="0" w:space="0" w:color="auto"/>
        <w:right w:val="none" w:sz="0" w:space="0" w:color="auto"/>
      </w:divBdr>
    </w:div>
    <w:div w:id="715011938">
      <w:bodyDiv w:val="1"/>
      <w:marLeft w:val="0"/>
      <w:marRight w:val="0"/>
      <w:marTop w:val="0"/>
      <w:marBottom w:val="0"/>
      <w:divBdr>
        <w:top w:val="none" w:sz="0" w:space="0" w:color="auto"/>
        <w:left w:val="none" w:sz="0" w:space="0" w:color="auto"/>
        <w:bottom w:val="none" w:sz="0" w:space="0" w:color="auto"/>
        <w:right w:val="none" w:sz="0" w:space="0" w:color="auto"/>
      </w:divBdr>
      <w:divsChild>
        <w:div w:id="952515579">
          <w:marLeft w:val="0"/>
          <w:marRight w:val="0"/>
          <w:marTop w:val="0"/>
          <w:marBottom w:val="0"/>
          <w:divBdr>
            <w:top w:val="none" w:sz="0" w:space="0" w:color="auto"/>
            <w:left w:val="none" w:sz="0" w:space="0" w:color="auto"/>
            <w:bottom w:val="none" w:sz="0" w:space="0" w:color="auto"/>
            <w:right w:val="none" w:sz="0" w:space="0" w:color="auto"/>
          </w:divBdr>
          <w:divsChild>
            <w:div w:id="1862039468">
              <w:marLeft w:val="0"/>
              <w:marRight w:val="0"/>
              <w:marTop w:val="0"/>
              <w:marBottom w:val="0"/>
              <w:divBdr>
                <w:top w:val="none" w:sz="0" w:space="0" w:color="auto"/>
                <w:left w:val="none" w:sz="0" w:space="0" w:color="auto"/>
                <w:bottom w:val="none" w:sz="0" w:space="0" w:color="auto"/>
                <w:right w:val="none" w:sz="0" w:space="0" w:color="auto"/>
              </w:divBdr>
              <w:divsChild>
                <w:div w:id="1249995323">
                  <w:marLeft w:val="0"/>
                  <w:marRight w:val="0"/>
                  <w:marTop w:val="0"/>
                  <w:marBottom w:val="0"/>
                  <w:divBdr>
                    <w:top w:val="none" w:sz="0" w:space="0" w:color="auto"/>
                    <w:left w:val="none" w:sz="0" w:space="0" w:color="auto"/>
                    <w:bottom w:val="none" w:sz="0" w:space="0" w:color="auto"/>
                    <w:right w:val="none" w:sz="0" w:space="0" w:color="auto"/>
                  </w:divBdr>
                  <w:divsChild>
                    <w:div w:id="706760268">
                      <w:marLeft w:val="0"/>
                      <w:marRight w:val="0"/>
                      <w:marTop w:val="0"/>
                      <w:marBottom w:val="0"/>
                      <w:divBdr>
                        <w:top w:val="none" w:sz="0" w:space="0" w:color="auto"/>
                        <w:left w:val="none" w:sz="0" w:space="0" w:color="auto"/>
                        <w:bottom w:val="none" w:sz="0" w:space="0" w:color="auto"/>
                        <w:right w:val="none" w:sz="0" w:space="0" w:color="auto"/>
                      </w:divBdr>
                      <w:divsChild>
                        <w:div w:id="1989896400">
                          <w:marLeft w:val="0"/>
                          <w:marRight w:val="0"/>
                          <w:marTop w:val="0"/>
                          <w:marBottom w:val="0"/>
                          <w:divBdr>
                            <w:top w:val="none" w:sz="0" w:space="0" w:color="auto"/>
                            <w:left w:val="none" w:sz="0" w:space="0" w:color="auto"/>
                            <w:bottom w:val="none" w:sz="0" w:space="0" w:color="auto"/>
                            <w:right w:val="none" w:sz="0" w:space="0" w:color="auto"/>
                          </w:divBdr>
                          <w:divsChild>
                            <w:div w:id="525101070">
                              <w:marLeft w:val="0"/>
                              <w:marRight w:val="0"/>
                              <w:marTop w:val="0"/>
                              <w:marBottom w:val="0"/>
                              <w:divBdr>
                                <w:top w:val="none" w:sz="0" w:space="0" w:color="auto"/>
                                <w:left w:val="none" w:sz="0" w:space="0" w:color="auto"/>
                                <w:bottom w:val="none" w:sz="0" w:space="0" w:color="auto"/>
                                <w:right w:val="none" w:sz="0" w:space="0" w:color="auto"/>
                              </w:divBdr>
                              <w:divsChild>
                                <w:div w:id="895550221">
                                  <w:marLeft w:val="0"/>
                                  <w:marRight w:val="0"/>
                                  <w:marTop w:val="0"/>
                                  <w:marBottom w:val="0"/>
                                  <w:divBdr>
                                    <w:top w:val="none" w:sz="0" w:space="0" w:color="auto"/>
                                    <w:left w:val="none" w:sz="0" w:space="0" w:color="auto"/>
                                    <w:bottom w:val="none" w:sz="0" w:space="0" w:color="auto"/>
                                    <w:right w:val="none" w:sz="0" w:space="0" w:color="auto"/>
                                  </w:divBdr>
                                  <w:divsChild>
                                    <w:div w:id="814956610">
                                      <w:marLeft w:val="0"/>
                                      <w:marRight w:val="0"/>
                                      <w:marTop w:val="0"/>
                                      <w:marBottom w:val="0"/>
                                      <w:divBdr>
                                        <w:top w:val="none" w:sz="0" w:space="0" w:color="auto"/>
                                        <w:left w:val="none" w:sz="0" w:space="0" w:color="auto"/>
                                        <w:bottom w:val="none" w:sz="0" w:space="0" w:color="auto"/>
                                        <w:right w:val="none" w:sz="0" w:space="0" w:color="auto"/>
                                      </w:divBdr>
                                      <w:divsChild>
                                        <w:div w:id="59250716">
                                          <w:marLeft w:val="0"/>
                                          <w:marRight w:val="0"/>
                                          <w:marTop w:val="0"/>
                                          <w:marBottom w:val="0"/>
                                          <w:divBdr>
                                            <w:top w:val="none" w:sz="0" w:space="0" w:color="auto"/>
                                            <w:left w:val="none" w:sz="0" w:space="0" w:color="auto"/>
                                            <w:bottom w:val="none" w:sz="0" w:space="0" w:color="auto"/>
                                            <w:right w:val="none" w:sz="0" w:space="0" w:color="auto"/>
                                          </w:divBdr>
                                        </w:div>
                                        <w:div w:id="90973109">
                                          <w:marLeft w:val="0"/>
                                          <w:marRight w:val="0"/>
                                          <w:marTop w:val="0"/>
                                          <w:marBottom w:val="0"/>
                                          <w:divBdr>
                                            <w:top w:val="none" w:sz="0" w:space="0" w:color="auto"/>
                                            <w:left w:val="none" w:sz="0" w:space="0" w:color="auto"/>
                                            <w:bottom w:val="none" w:sz="0" w:space="0" w:color="auto"/>
                                            <w:right w:val="none" w:sz="0" w:space="0" w:color="auto"/>
                                          </w:divBdr>
                                        </w:div>
                                        <w:div w:id="437912179">
                                          <w:marLeft w:val="0"/>
                                          <w:marRight w:val="0"/>
                                          <w:marTop w:val="0"/>
                                          <w:marBottom w:val="0"/>
                                          <w:divBdr>
                                            <w:top w:val="none" w:sz="0" w:space="0" w:color="auto"/>
                                            <w:left w:val="none" w:sz="0" w:space="0" w:color="auto"/>
                                            <w:bottom w:val="none" w:sz="0" w:space="0" w:color="auto"/>
                                            <w:right w:val="none" w:sz="0" w:space="0" w:color="auto"/>
                                          </w:divBdr>
                                        </w:div>
                                        <w:div w:id="499581478">
                                          <w:marLeft w:val="0"/>
                                          <w:marRight w:val="0"/>
                                          <w:marTop w:val="0"/>
                                          <w:marBottom w:val="0"/>
                                          <w:divBdr>
                                            <w:top w:val="none" w:sz="0" w:space="0" w:color="auto"/>
                                            <w:left w:val="none" w:sz="0" w:space="0" w:color="auto"/>
                                            <w:bottom w:val="none" w:sz="0" w:space="0" w:color="auto"/>
                                            <w:right w:val="none" w:sz="0" w:space="0" w:color="auto"/>
                                          </w:divBdr>
                                        </w:div>
                                        <w:div w:id="549726472">
                                          <w:marLeft w:val="0"/>
                                          <w:marRight w:val="0"/>
                                          <w:marTop w:val="0"/>
                                          <w:marBottom w:val="0"/>
                                          <w:divBdr>
                                            <w:top w:val="none" w:sz="0" w:space="0" w:color="auto"/>
                                            <w:left w:val="none" w:sz="0" w:space="0" w:color="auto"/>
                                            <w:bottom w:val="none" w:sz="0" w:space="0" w:color="auto"/>
                                            <w:right w:val="none" w:sz="0" w:space="0" w:color="auto"/>
                                          </w:divBdr>
                                        </w:div>
                                        <w:div w:id="1079205664">
                                          <w:marLeft w:val="0"/>
                                          <w:marRight w:val="0"/>
                                          <w:marTop w:val="0"/>
                                          <w:marBottom w:val="0"/>
                                          <w:divBdr>
                                            <w:top w:val="none" w:sz="0" w:space="0" w:color="auto"/>
                                            <w:left w:val="none" w:sz="0" w:space="0" w:color="auto"/>
                                            <w:bottom w:val="none" w:sz="0" w:space="0" w:color="auto"/>
                                            <w:right w:val="none" w:sz="0" w:space="0" w:color="auto"/>
                                          </w:divBdr>
                                        </w:div>
                                        <w:div w:id="1753624543">
                                          <w:marLeft w:val="0"/>
                                          <w:marRight w:val="0"/>
                                          <w:marTop w:val="0"/>
                                          <w:marBottom w:val="0"/>
                                          <w:divBdr>
                                            <w:top w:val="none" w:sz="0" w:space="0" w:color="auto"/>
                                            <w:left w:val="none" w:sz="0" w:space="0" w:color="auto"/>
                                            <w:bottom w:val="none" w:sz="0" w:space="0" w:color="auto"/>
                                            <w:right w:val="none" w:sz="0" w:space="0" w:color="auto"/>
                                          </w:divBdr>
                                        </w:div>
                                        <w:div w:id="1780099815">
                                          <w:marLeft w:val="0"/>
                                          <w:marRight w:val="0"/>
                                          <w:marTop w:val="0"/>
                                          <w:marBottom w:val="0"/>
                                          <w:divBdr>
                                            <w:top w:val="none" w:sz="0" w:space="0" w:color="auto"/>
                                            <w:left w:val="none" w:sz="0" w:space="0" w:color="auto"/>
                                            <w:bottom w:val="none" w:sz="0" w:space="0" w:color="auto"/>
                                            <w:right w:val="none" w:sz="0" w:space="0" w:color="auto"/>
                                          </w:divBdr>
                                        </w:div>
                                        <w:div w:id="1804544047">
                                          <w:marLeft w:val="0"/>
                                          <w:marRight w:val="0"/>
                                          <w:marTop w:val="0"/>
                                          <w:marBottom w:val="0"/>
                                          <w:divBdr>
                                            <w:top w:val="none" w:sz="0" w:space="0" w:color="auto"/>
                                            <w:left w:val="none" w:sz="0" w:space="0" w:color="auto"/>
                                            <w:bottom w:val="none" w:sz="0" w:space="0" w:color="auto"/>
                                            <w:right w:val="none" w:sz="0" w:space="0" w:color="auto"/>
                                          </w:divBdr>
                                        </w:div>
                                        <w:div w:id="2036611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27726406">
      <w:bodyDiv w:val="1"/>
      <w:marLeft w:val="0"/>
      <w:marRight w:val="0"/>
      <w:marTop w:val="0"/>
      <w:marBottom w:val="0"/>
      <w:divBdr>
        <w:top w:val="none" w:sz="0" w:space="0" w:color="auto"/>
        <w:left w:val="none" w:sz="0" w:space="0" w:color="auto"/>
        <w:bottom w:val="none" w:sz="0" w:space="0" w:color="auto"/>
        <w:right w:val="none" w:sz="0" w:space="0" w:color="auto"/>
      </w:divBdr>
    </w:div>
    <w:div w:id="800733926">
      <w:bodyDiv w:val="1"/>
      <w:marLeft w:val="0"/>
      <w:marRight w:val="0"/>
      <w:marTop w:val="0"/>
      <w:marBottom w:val="0"/>
      <w:divBdr>
        <w:top w:val="none" w:sz="0" w:space="0" w:color="auto"/>
        <w:left w:val="none" w:sz="0" w:space="0" w:color="auto"/>
        <w:bottom w:val="none" w:sz="0" w:space="0" w:color="auto"/>
        <w:right w:val="none" w:sz="0" w:space="0" w:color="auto"/>
      </w:divBdr>
      <w:divsChild>
        <w:div w:id="352388751">
          <w:marLeft w:val="0"/>
          <w:marRight w:val="0"/>
          <w:marTop w:val="0"/>
          <w:marBottom w:val="0"/>
          <w:divBdr>
            <w:top w:val="none" w:sz="0" w:space="0" w:color="auto"/>
            <w:left w:val="none" w:sz="0" w:space="0" w:color="auto"/>
            <w:bottom w:val="none" w:sz="0" w:space="0" w:color="auto"/>
            <w:right w:val="none" w:sz="0" w:space="0" w:color="auto"/>
          </w:divBdr>
          <w:divsChild>
            <w:div w:id="267280778">
              <w:marLeft w:val="0"/>
              <w:marRight w:val="0"/>
              <w:marTop w:val="0"/>
              <w:marBottom w:val="0"/>
              <w:divBdr>
                <w:top w:val="none" w:sz="0" w:space="0" w:color="auto"/>
                <w:left w:val="none" w:sz="0" w:space="0" w:color="auto"/>
                <w:bottom w:val="none" w:sz="0" w:space="0" w:color="auto"/>
                <w:right w:val="none" w:sz="0" w:space="0" w:color="auto"/>
              </w:divBdr>
              <w:divsChild>
                <w:div w:id="1894659039">
                  <w:marLeft w:val="0"/>
                  <w:marRight w:val="0"/>
                  <w:marTop w:val="0"/>
                  <w:marBottom w:val="0"/>
                  <w:divBdr>
                    <w:top w:val="none" w:sz="0" w:space="0" w:color="auto"/>
                    <w:left w:val="none" w:sz="0" w:space="0" w:color="auto"/>
                    <w:bottom w:val="none" w:sz="0" w:space="0" w:color="auto"/>
                    <w:right w:val="none" w:sz="0" w:space="0" w:color="auto"/>
                  </w:divBdr>
                  <w:divsChild>
                    <w:div w:id="160780830">
                      <w:marLeft w:val="0"/>
                      <w:marRight w:val="0"/>
                      <w:marTop w:val="0"/>
                      <w:marBottom w:val="0"/>
                      <w:divBdr>
                        <w:top w:val="none" w:sz="0" w:space="0" w:color="auto"/>
                        <w:left w:val="none" w:sz="0" w:space="0" w:color="auto"/>
                        <w:bottom w:val="none" w:sz="0" w:space="0" w:color="auto"/>
                        <w:right w:val="none" w:sz="0" w:space="0" w:color="auto"/>
                      </w:divBdr>
                      <w:divsChild>
                        <w:div w:id="1630472483">
                          <w:marLeft w:val="0"/>
                          <w:marRight w:val="0"/>
                          <w:marTop w:val="0"/>
                          <w:marBottom w:val="0"/>
                          <w:divBdr>
                            <w:top w:val="none" w:sz="0" w:space="0" w:color="auto"/>
                            <w:left w:val="none" w:sz="0" w:space="0" w:color="auto"/>
                            <w:bottom w:val="none" w:sz="0" w:space="0" w:color="auto"/>
                            <w:right w:val="none" w:sz="0" w:space="0" w:color="auto"/>
                          </w:divBdr>
                          <w:divsChild>
                            <w:div w:id="687220054">
                              <w:marLeft w:val="0"/>
                              <w:marRight w:val="0"/>
                              <w:marTop w:val="0"/>
                              <w:marBottom w:val="0"/>
                              <w:divBdr>
                                <w:top w:val="none" w:sz="0" w:space="0" w:color="auto"/>
                                <w:left w:val="none" w:sz="0" w:space="0" w:color="auto"/>
                                <w:bottom w:val="none" w:sz="0" w:space="0" w:color="auto"/>
                                <w:right w:val="none" w:sz="0" w:space="0" w:color="auto"/>
                              </w:divBdr>
                              <w:divsChild>
                                <w:div w:id="2032875742">
                                  <w:marLeft w:val="0"/>
                                  <w:marRight w:val="0"/>
                                  <w:marTop w:val="0"/>
                                  <w:marBottom w:val="0"/>
                                  <w:divBdr>
                                    <w:top w:val="none" w:sz="0" w:space="0" w:color="auto"/>
                                    <w:left w:val="none" w:sz="0" w:space="0" w:color="auto"/>
                                    <w:bottom w:val="none" w:sz="0" w:space="0" w:color="auto"/>
                                    <w:right w:val="none" w:sz="0" w:space="0" w:color="auto"/>
                                  </w:divBdr>
                                  <w:divsChild>
                                    <w:div w:id="504631077">
                                      <w:marLeft w:val="0"/>
                                      <w:marRight w:val="0"/>
                                      <w:marTop w:val="0"/>
                                      <w:marBottom w:val="0"/>
                                      <w:divBdr>
                                        <w:top w:val="none" w:sz="0" w:space="0" w:color="auto"/>
                                        <w:left w:val="none" w:sz="0" w:space="0" w:color="auto"/>
                                        <w:bottom w:val="none" w:sz="0" w:space="0" w:color="auto"/>
                                        <w:right w:val="none" w:sz="0" w:space="0" w:color="auto"/>
                                      </w:divBdr>
                                      <w:divsChild>
                                        <w:div w:id="167330352">
                                          <w:marLeft w:val="0"/>
                                          <w:marRight w:val="0"/>
                                          <w:marTop w:val="0"/>
                                          <w:marBottom w:val="0"/>
                                          <w:divBdr>
                                            <w:top w:val="none" w:sz="0" w:space="0" w:color="auto"/>
                                            <w:left w:val="none" w:sz="0" w:space="0" w:color="auto"/>
                                            <w:bottom w:val="none" w:sz="0" w:space="0" w:color="auto"/>
                                            <w:right w:val="none" w:sz="0" w:space="0" w:color="auto"/>
                                          </w:divBdr>
                                        </w:div>
                                        <w:div w:id="186454081">
                                          <w:marLeft w:val="0"/>
                                          <w:marRight w:val="0"/>
                                          <w:marTop w:val="0"/>
                                          <w:marBottom w:val="0"/>
                                          <w:divBdr>
                                            <w:top w:val="none" w:sz="0" w:space="0" w:color="auto"/>
                                            <w:left w:val="none" w:sz="0" w:space="0" w:color="auto"/>
                                            <w:bottom w:val="none" w:sz="0" w:space="0" w:color="auto"/>
                                            <w:right w:val="none" w:sz="0" w:space="0" w:color="auto"/>
                                          </w:divBdr>
                                        </w:div>
                                        <w:div w:id="241570179">
                                          <w:marLeft w:val="0"/>
                                          <w:marRight w:val="0"/>
                                          <w:marTop w:val="0"/>
                                          <w:marBottom w:val="0"/>
                                          <w:divBdr>
                                            <w:top w:val="none" w:sz="0" w:space="0" w:color="auto"/>
                                            <w:left w:val="none" w:sz="0" w:space="0" w:color="auto"/>
                                            <w:bottom w:val="none" w:sz="0" w:space="0" w:color="auto"/>
                                            <w:right w:val="none" w:sz="0" w:space="0" w:color="auto"/>
                                          </w:divBdr>
                                        </w:div>
                                        <w:div w:id="304893652">
                                          <w:marLeft w:val="0"/>
                                          <w:marRight w:val="0"/>
                                          <w:marTop w:val="0"/>
                                          <w:marBottom w:val="0"/>
                                          <w:divBdr>
                                            <w:top w:val="none" w:sz="0" w:space="0" w:color="auto"/>
                                            <w:left w:val="none" w:sz="0" w:space="0" w:color="auto"/>
                                            <w:bottom w:val="none" w:sz="0" w:space="0" w:color="auto"/>
                                            <w:right w:val="none" w:sz="0" w:space="0" w:color="auto"/>
                                          </w:divBdr>
                                        </w:div>
                                        <w:div w:id="493641348">
                                          <w:marLeft w:val="0"/>
                                          <w:marRight w:val="0"/>
                                          <w:marTop w:val="0"/>
                                          <w:marBottom w:val="0"/>
                                          <w:divBdr>
                                            <w:top w:val="none" w:sz="0" w:space="0" w:color="auto"/>
                                            <w:left w:val="none" w:sz="0" w:space="0" w:color="auto"/>
                                            <w:bottom w:val="none" w:sz="0" w:space="0" w:color="auto"/>
                                            <w:right w:val="none" w:sz="0" w:space="0" w:color="auto"/>
                                          </w:divBdr>
                                        </w:div>
                                        <w:div w:id="679091467">
                                          <w:marLeft w:val="0"/>
                                          <w:marRight w:val="0"/>
                                          <w:marTop w:val="0"/>
                                          <w:marBottom w:val="0"/>
                                          <w:divBdr>
                                            <w:top w:val="none" w:sz="0" w:space="0" w:color="auto"/>
                                            <w:left w:val="none" w:sz="0" w:space="0" w:color="auto"/>
                                            <w:bottom w:val="none" w:sz="0" w:space="0" w:color="auto"/>
                                            <w:right w:val="none" w:sz="0" w:space="0" w:color="auto"/>
                                          </w:divBdr>
                                        </w:div>
                                        <w:div w:id="729883977">
                                          <w:marLeft w:val="0"/>
                                          <w:marRight w:val="0"/>
                                          <w:marTop w:val="0"/>
                                          <w:marBottom w:val="0"/>
                                          <w:divBdr>
                                            <w:top w:val="none" w:sz="0" w:space="0" w:color="auto"/>
                                            <w:left w:val="none" w:sz="0" w:space="0" w:color="auto"/>
                                            <w:bottom w:val="none" w:sz="0" w:space="0" w:color="auto"/>
                                            <w:right w:val="none" w:sz="0" w:space="0" w:color="auto"/>
                                          </w:divBdr>
                                        </w:div>
                                        <w:div w:id="815805496">
                                          <w:marLeft w:val="0"/>
                                          <w:marRight w:val="0"/>
                                          <w:marTop w:val="0"/>
                                          <w:marBottom w:val="0"/>
                                          <w:divBdr>
                                            <w:top w:val="none" w:sz="0" w:space="0" w:color="auto"/>
                                            <w:left w:val="none" w:sz="0" w:space="0" w:color="auto"/>
                                            <w:bottom w:val="none" w:sz="0" w:space="0" w:color="auto"/>
                                            <w:right w:val="none" w:sz="0" w:space="0" w:color="auto"/>
                                          </w:divBdr>
                                        </w:div>
                                        <w:div w:id="923996625">
                                          <w:marLeft w:val="0"/>
                                          <w:marRight w:val="0"/>
                                          <w:marTop w:val="0"/>
                                          <w:marBottom w:val="0"/>
                                          <w:divBdr>
                                            <w:top w:val="none" w:sz="0" w:space="0" w:color="auto"/>
                                            <w:left w:val="none" w:sz="0" w:space="0" w:color="auto"/>
                                            <w:bottom w:val="none" w:sz="0" w:space="0" w:color="auto"/>
                                            <w:right w:val="none" w:sz="0" w:space="0" w:color="auto"/>
                                          </w:divBdr>
                                        </w:div>
                                        <w:div w:id="959066864">
                                          <w:marLeft w:val="0"/>
                                          <w:marRight w:val="0"/>
                                          <w:marTop w:val="0"/>
                                          <w:marBottom w:val="0"/>
                                          <w:divBdr>
                                            <w:top w:val="none" w:sz="0" w:space="0" w:color="auto"/>
                                            <w:left w:val="none" w:sz="0" w:space="0" w:color="auto"/>
                                            <w:bottom w:val="none" w:sz="0" w:space="0" w:color="auto"/>
                                            <w:right w:val="none" w:sz="0" w:space="0" w:color="auto"/>
                                          </w:divBdr>
                                        </w:div>
                                        <w:div w:id="963345698">
                                          <w:marLeft w:val="0"/>
                                          <w:marRight w:val="0"/>
                                          <w:marTop w:val="0"/>
                                          <w:marBottom w:val="0"/>
                                          <w:divBdr>
                                            <w:top w:val="none" w:sz="0" w:space="0" w:color="auto"/>
                                            <w:left w:val="none" w:sz="0" w:space="0" w:color="auto"/>
                                            <w:bottom w:val="none" w:sz="0" w:space="0" w:color="auto"/>
                                            <w:right w:val="none" w:sz="0" w:space="0" w:color="auto"/>
                                          </w:divBdr>
                                        </w:div>
                                        <w:div w:id="1193415989">
                                          <w:marLeft w:val="0"/>
                                          <w:marRight w:val="0"/>
                                          <w:marTop w:val="0"/>
                                          <w:marBottom w:val="0"/>
                                          <w:divBdr>
                                            <w:top w:val="none" w:sz="0" w:space="0" w:color="auto"/>
                                            <w:left w:val="none" w:sz="0" w:space="0" w:color="auto"/>
                                            <w:bottom w:val="none" w:sz="0" w:space="0" w:color="auto"/>
                                            <w:right w:val="none" w:sz="0" w:space="0" w:color="auto"/>
                                          </w:divBdr>
                                        </w:div>
                                        <w:div w:id="1310282467">
                                          <w:marLeft w:val="0"/>
                                          <w:marRight w:val="0"/>
                                          <w:marTop w:val="0"/>
                                          <w:marBottom w:val="0"/>
                                          <w:divBdr>
                                            <w:top w:val="none" w:sz="0" w:space="0" w:color="auto"/>
                                            <w:left w:val="none" w:sz="0" w:space="0" w:color="auto"/>
                                            <w:bottom w:val="none" w:sz="0" w:space="0" w:color="auto"/>
                                            <w:right w:val="none" w:sz="0" w:space="0" w:color="auto"/>
                                          </w:divBdr>
                                        </w:div>
                                        <w:div w:id="1330135777">
                                          <w:marLeft w:val="0"/>
                                          <w:marRight w:val="0"/>
                                          <w:marTop w:val="0"/>
                                          <w:marBottom w:val="0"/>
                                          <w:divBdr>
                                            <w:top w:val="none" w:sz="0" w:space="0" w:color="auto"/>
                                            <w:left w:val="none" w:sz="0" w:space="0" w:color="auto"/>
                                            <w:bottom w:val="none" w:sz="0" w:space="0" w:color="auto"/>
                                            <w:right w:val="none" w:sz="0" w:space="0" w:color="auto"/>
                                          </w:divBdr>
                                        </w:div>
                                        <w:div w:id="1468157596">
                                          <w:marLeft w:val="0"/>
                                          <w:marRight w:val="0"/>
                                          <w:marTop w:val="0"/>
                                          <w:marBottom w:val="0"/>
                                          <w:divBdr>
                                            <w:top w:val="none" w:sz="0" w:space="0" w:color="auto"/>
                                            <w:left w:val="none" w:sz="0" w:space="0" w:color="auto"/>
                                            <w:bottom w:val="none" w:sz="0" w:space="0" w:color="auto"/>
                                            <w:right w:val="none" w:sz="0" w:space="0" w:color="auto"/>
                                          </w:divBdr>
                                        </w:div>
                                        <w:div w:id="1569999408">
                                          <w:marLeft w:val="0"/>
                                          <w:marRight w:val="0"/>
                                          <w:marTop w:val="0"/>
                                          <w:marBottom w:val="0"/>
                                          <w:divBdr>
                                            <w:top w:val="none" w:sz="0" w:space="0" w:color="auto"/>
                                            <w:left w:val="none" w:sz="0" w:space="0" w:color="auto"/>
                                            <w:bottom w:val="none" w:sz="0" w:space="0" w:color="auto"/>
                                            <w:right w:val="none" w:sz="0" w:space="0" w:color="auto"/>
                                          </w:divBdr>
                                        </w:div>
                                        <w:div w:id="1685326732">
                                          <w:marLeft w:val="0"/>
                                          <w:marRight w:val="0"/>
                                          <w:marTop w:val="0"/>
                                          <w:marBottom w:val="0"/>
                                          <w:divBdr>
                                            <w:top w:val="none" w:sz="0" w:space="0" w:color="auto"/>
                                            <w:left w:val="none" w:sz="0" w:space="0" w:color="auto"/>
                                            <w:bottom w:val="none" w:sz="0" w:space="0" w:color="auto"/>
                                            <w:right w:val="none" w:sz="0" w:space="0" w:color="auto"/>
                                          </w:divBdr>
                                        </w:div>
                                        <w:div w:id="1760325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11562609">
      <w:bodyDiv w:val="1"/>
      <w:marLeft w:val="0"/>
      <w:marRight w:val="0"/>
      <w:marTop w:val="0"/>
      <w:marBottom w:val="0"/>
      <w:divBdr>
        <w:top w:val="none" w:sz="0" w:space="0" w:color="auto"/>
        <w:left w:val="none" w:sz="0" w:space="0" w:color="auto"/>
        <w:bottom w:val="none" w:sz="0" w:space="0" w:color="auto"/>
        <w:right w:val="none" w:sz="0" w:space="0" w:color="auto"/>
      </w:divBdr>
    </w:div>
    <w:div w:id="812872960">
      <w:bodyDiv w:val="1"/>
      <w:marLeft w:val="0"/>
      <w:marRight w:val="0"/>
      <w:marTop w:val="0"/>
      <w:marBottom w:val="0"/>
      <w:divBdr>
        <w:top w:val="none" w:sz="0" w:space="0" w:color="auto"/>
        <w:left w:val="none" w:sz="0" w:space="0" w:color="auto"/>
        <w:bottom w:val="none" w:sz="0" w:space="0" w:color="auto"/>
        <w:right w:val="none" w:sz="0" w:space="0" w:color="auto"/>
      </w:divBdr>
    </w:div>
    <w:div w:id="944313832">
      <w:bodyDiv w:val="1"/>
      <w:marLeft w:val="0"/>
      <w:marRight w:val="0"/>
      <w:marTop w:val="0"/>
      <w:marBottom w:val="0"/>
      <w:divBdr>
        <w:top w:val="none" w:sz="0" w:space="0" w:color="auto"/>
        <w:left w:val="none" w:sz="0" w:space="0" w:color="auto"/>
        <w:bottom w:val="none" w:sz="0" w:space="0" w:color="auto"/>
        <w:right w:val="none" w:sz="0" w:space="0" w:color="auto"/>
      </w:divBdr>
      <w:divsChild>
        <w:div w:id="203520473">
          <w:marLeft w:val="0"/>
          <w:marRight w:val="0"/>
          <w:marTop w:val="0"/>
          <w:marBottom w:val="0"/>
          <w:divBdr>
            <w:top w:val="none" w:sz="0" w:space="0" w:color="auto"/>
            <w:left w:val="none" w:sz="0" w:space="0" w:color="auto"/>
            <w:bottom w:val="none" w:sz="0" w:space="0" w:color="auto"/>
            <w:right w:val="none" w:sz="0" w:space="0" w:color="auto"/>
          </w:divBdr>
          <w:divsChild>
            <w:div w:id="1688095673">
              <w:marLeft w:val="0"/>
              <w:marRight w:val="0"/>
              <w:marTop w:val="0"/>
              <w:marBottom w:val="0"/>
              <w:divBdr>
                <w:top w:val="none" w:sz="0" w:space="0" w:color="auto"/>
                <w:left w:val="none" w:sz="0" w:space="0" w:color="auto"/>
                <w:bottom w:val="none" w:sz="0" w:space="0" w:color="auto"/>
                <w:right w:val="none" w:sz="0" w:space="0" w:color="auto"/>
              </w:divBdr>
              <w:divsChild>
                <w:div w:id="1813478645">
                  <w:marLeft w:val="0"/>
                  <w:marRight w:val="0"/>
                  <w:marTop w:val="0"/>
                  <w:marBottom w:val="0"/>
                  <w:divBdr>
                    <w:top w:val="none" w:sz="0" w:space="0" w:color="auto"/>
                    <w:left w:val="none" w:sz="0" w:space="0" w:color="auto"/>
                    <w:bottom w:val="none" w:sz="0" w:space="0" w:color="auto"/>
                    <w:right w:val="none" w:sz="0" w:space="0" w:color="auto"/>
                  </w:divBdr>
                  <w:divsChild>
                    <w:div w:id="903682449">
                      <w:marLeft w:val="0"/>
                      <w:marRight w:val="0"/>
                      <w:marTop w:val="0"/>
                      <w:marBottom w:val="0"/>
                      <w:divBdr>
                        <w:top w:val="none" w:sz="0" w:space="0" w:color="auto"/>
                        <w:left w:val="none" w:sz="0" w:space="0" w:color="auto"/>
                        <w:bottom w:val="none" w:sz="0" w:space="0" w:color="auto"/>
                        <w:right w:val="none" w:sz="0" w:space="0" w:color="auto"/>
                      </w:divBdr>
                      <w:divsChild>
                        <w:div w:id="1612394994">
                          <w:marLeft w:val="0"/>
                          <w:marRight w:val="0"/>
                          <w:marTop w:val="0"/>
                          <w:marBottom w:val="0"/>
                          <w:divBdr>
                            <w:top w:val="none" w:sz="0" w:space="0" w:color="auto"/>
                            <w:left w:val="none" w:sz="0" w:space="0" w:color="auto"/>
                            <w:bottom w:val="none" w:sz="0" w:space="0" w:color="auto"/>
                            <w:right w:val="none" w:sz="0" w:space="0" w:color="auto"/>
                          </w:divBdr>
                          <w:divsChild>
                            <w:div w:id="1961760422">
                              <w:marLeft w:val="0"/>
                              <w:marRight w:val="0"/>
                              <w:marTop w:val="0"/>
                              <w:marBottom w:val="0"/>
                              <w:divBdr>
                                <w:top w:val="none" w:sz="0" w:space="0" w:color="auto"/>
                                <w:left w:val="none" w:sz="0" w:space="0" w:color="auto"/>
                                <w:bottom w:val="none" w:sz="0" w:space="0" w:color="auto"/>
                                <w:right w:val="none" w:sz="0" w:space="0" w:color="auto"/>
                              </w:divBdr>
                              <w:divsChild>
                                <w:div w:id="1235821256">
                                  <w:marLeft w:val="0"/>
                                  <w:marRight w:val="0"/>
                                  <w:marTop w:val="0"/>
                                  <w:marBottom w:val="0"/>
                                  <w:divBdr>
                                    <w:top w:val="none" w:sz="0" w:space="0" w:color="auto"/>
                                    <w:left w:val="none" w:sz="0" w:space="0" w:color="auto"/>
                                    <w:bottom w:val="none" w:sz="0" w:space="0" w:color="auto"/>
                                    <w:right w:val="none" w:sz="0" w:space="0" w:color="auto"/>
                                  </w:divBdr>
                                  <w:divsChild>
                                    <w:div w:id="638072858">
                                      <w:marLeft w:val="0"/>
                                      <w:marRight w:val="0"/>
                                      <w:marTop w:val="0"/>
                                      <w:marBottom w:val="0"/>
                                      <w:divBdr>
                                        <w:top w:val="none" w:sz="0" w:space="0" w:color="auto"/>
                                        <w:left w:val="none" w:sz="0" w:space="0" w:color="auto"/>
                                        <w:bottom w:val="none" w:sz="0" w:space="0" w:color="auto"/>
                                        <w:right w:val="none" w:sz="0" w:space="0" w:color="auto"/>
                                      </w:divBdr>
                                      <w:divsChild>
                                        <w:div w:id="54790667">
                                          <w:marLeft w:val="0"/>
                                          <w:marRight w:val="0"/>
                                          <w:marTop w:val="0"/>
                                          <w:marBottom w:val="0"/>
                                          <w:divBdr>
                                            <w:top w:val="none" w:sz="0" w:space="0" w:color="auto"/>
                                            <w:left w:val="none" w:sz="0" w:space="0" w:color="auto"/>
                                            <w:bottom w:val="none" w:sz="0" w:space="0" w:color="auto"/>
                                            <w:right w:val="none" w:sz="0" w:space="0" w:color="auto"/>
                                          </w:divBdr>
                                        </w:div>
                                        <w:div w:id="144595198">
                                          <w:marLeft w:val="0"/>
                                          <w:marRight w:val="0"/>
                                          <w:marTop w:val="0"/>
                                          <w:marBottom w:val="0"/>
                                          <w:divBdr>
                                            <w:top w:val="none" w:sz="0" w:space="0" w:color="auto"/>
                                            <w:left w:val="none" w:sz="0" w:space="0" w:color="auto"/>
                                            <w:bottom w:val="none" w:sz="0" w:space="0" w:color="auto"/>
                                            <w:right w:val="none" w:sz="0" w:space="0" w:color="auto"/>
                                          </w:divBdr>
                                        </w:div>
                                        <w:div w:id="515920801">
                                          <w:marLeft w:val="0"/>
                                          <w:marRight w:val="0"/>
                                          <w:marTop w:val="0"/>
                                          <w:marBottom w:val="0"/>
                                          <w:divBdr>
                                            <w:top w:val="none" w:sz="0" w:space="0" w:color="auto"/>
                                            <w:left w:val="none" w:sz="0" w:space="0" w:color="auto"/>
                                            <w:bottom w:val="none" w:sz="0" w:space="0" w:color="auto"/>
                                            <w:right w:val="none" w:sz="0" w:space="0" w:color="auto"/>
                                          </w:divBdr>
                                        </w:div>
                                        <w:div w:id="580792111">
                                          <w:marLeft w:val="0"/>
                                          <w:marRight w:val="0"/>
                                          <w:marTop w:val="0"/>
                                          <w:marBottom w:val="0"/>
                                          <w:divBdr>
                                            <w:top w:val="none" w:sz="0" w:space="0" w:color="auto"/>
                                            <w:left w:val="none" w:sz="0" w:space="0" w:color="auto"/>
                                            <w:bottom w:val="none" w:sz="0" w:space="0" w:color="auto"/>
                                            <w:right w:val="none" w:sz="0" w:space="0" w:color="auto"/>
                                          </w:divBdr>
                                        </w:div>
                                        <w:div w:id="636880239">
                                          <w:marLeft w:val="0"/>
                                          <w:marRight w:val="0"/>
                                          <w:marTop w:val="0"/>
                                          <w:marBottom w:val="0"/>
                                          <w:divBdr>
                                            <w:top w:val="none" w:sz="0" w:space="0" w:color="auto"/>
                                            <w:left w:val="none" w:sz="0" w:space="0" w:color="auto"/>
                                            <w:bottom w:val="none" w:sz="0" w:space="0" w:color="auto"/>
                                            <w:right w:val="none" w:sz="0" w:space="0" w:color="auto"/>
                                          </w:divBdr>
                                        </w:div>
                                        <w:div w:id="639266905">
                                          <w:marLeft w:val="0"/>
                                          <w:marRight w:val="0"/>
                                          <w:marTop w:val="0"/>
                                          <w:marBottom w:val="0"/>
                                          <w:divBdr>
                                            <w:top w:val="none" w:sz="0" w:space="0" w:color="auto"/>
                                            <w:left w:val="none" w:sz="0" w:space="0" w:color="auto"/>
                                            <w:bottom w:val="none" w:sz="0" w:space="0" w:color="auto"/>
                                            <w:right w:val="none" w:sz="0" w:space="0" w:color="auto"/>
                                          </w:divBdr>
                                        </w:div>
                                        <w:div w:id="672562581">
                                          <w:marLeft w:val="0"/>
                                          <w:marRight w:val="0"/>
                                          <w:marTop w:val="0"/>
                                          <w:marBottom w:val="0"/>
                                          <w:divBdr>
                                            <w:top w:val="none" w:sz="0" w:space="0" w:color="auto"/>
                                            <w:left w:val="none" w:sz="0" w:space="0" w:color="auto"/>
                                            <w:bottom w:val="none" w:sz="0" w:space="0" w:color="auto"/>
                                            <w:right w:val="none" w:sz="0" w:space="0" w:color="auto"/>
                                          </w:divBdr>
                                        </w:div>
                                        <w:div w:id="677773957">
                                          <w:marLeft w:val="0"/>
                                          <w:marRight w:val="0"/>
                                          <w:marTop w:val="0"/>
                                          <w:marBottom w:val="0"/>
                                          <w:divBdr>
                                            <w:top w:val="none" w:sz="0" w:space="0" w:color="auto"/>
                                            <w:left w:val="none" w:sz="0" w:space="0" w:color="auto"/>
                                            <w:bottom w:val="none" w:sz="0" w:space="0" w:color="auto"/>
                                            <w:right w:val="none" w:sz="0" w:space="0" w:color="auto"/>
                                          </w:divBdr>
                                        </w:div>
                                        <w:div w:id="715467126">
                                          <w:marLeft w:val="0"/>
                                          <w:marRight w:val="0"/>
                                          <w:marTop w:val="0"/>
                                          <w:marBottom w:val="0"/>
                                          <w:divBdr>
                                            <w:top w:val="none" w:sz="0" w:space="0" w:color="auto"/>
                                            <w:left w:val="none" w:sz="0" w:space="0" w:color="auto"/>
                                            <w:bottom w:val="none" w:sz="0" w:space="0" w:color="auto"/>
                                            <w:right w:val="none" w:sz="0" w:space="0" w:color="auto"/>
                                          </w:divBdr>
                                        </w:div>
                                        <w:div w:id="950359946">
                                          <w:marLeft w:val="0"/>
                                          <w:marRight w:val="0"/>
                                          <w:marTop w:val="0"/>
                                          <w:marBottom w:val="0"/>
                                          <w:divBdr>
                                            <w:top w:val="none" w:sz="0" w:space="0" w:color="auto"/>
                                            <w:left w:val="none" w:sz="0" w:space="0" w:color="auto"/>
                                            <w:bottom w:val="none" w:sz="0" w:space="0" w:color="auto"/>
                                            <w:right w:val="none" w:sz="0" w:space="0" w:color="auto"/>
                                          </w:divBdr>
                                        </w:div>
                                        <w:div w:id="959074284">
                                          <w:marLeft w:val="0"/>
                                          <w:marRight w:val="0"/>
                                          <w:marTop w:val="0"/>
                                          <w:marBottom w:val="0"/>
                                          <w:divBdr>
                                            <w:top w:val="none" w:sz="0" w:space="0" w:color="auto"/>
                                            <w:left w:val="none" w:sz="0" w:space="0" w:color="auto"/>
                                            <w:bottom w:val="none" w:sz="0" w:space="0" w:color="auto"/>
                                            <w:right w:val="none" w:sz="0" w:space="0" w:color="auto"/>
                                          </w:divBdr>
                                        </w:div>
                                        <w:div w:id="1077051228">
                                          <w:marLeft w:val="0"/>
                                          <w:marRight w:val="0"/>
                                          <w:marTop w:val="0"/>
                                          <w:marBottom w:val="0"/>
                                          <w:divBdr>
                                            <w:top w:val="none" w:sz="0" w:space="0" w:color="auto"/>
                                            <w:left w:val="none" w:sz="0" w:space="0" w:color="auto"/>
                                            <w:bottom w:val="none" w:sz="0" w:space="0" w:color="auto"/>
                                            <w:right w:val="none" w:sz="0" w:space="0" w:color="auto"/>
                                          </w:divBdr>
                                        </w:div>
                                        <w:div w:id="1444576132">
                                          <w:marLeft w:val="0"/>
                                          <w:marRight w:val="0"/>
                                          <w:marTop w:val="0"/>
                                          <w:marBottom w:val="0"/>
                                          <w:divBdr>
                                            <w:top w:val="none" w:sz="0" w:space="0" w:color="auto"/>
                                            <w:left w:val="none" w:sz="0" w:space="0" w:color="auto"/>
                                            <w:bottom w:val="none" w:sz="0" w:space="0" w:color="auto"/>
                                            <w:right w:val="none" w:sz="0" w:space="0" w:color="auto"/>
                                          </w:divBdr>
                                        </w:div>
                                        <w:div w:id="1538856696">
                                          <w:marLeft w:val="0"/>
                                          <w:marRight w:val="0"/>
                                          <w:marTop w:val="0"/>
                                          <w:marBottom w:val="0"/>
                                          <w:divBdr>
                                            <w:top w:val="none" w:sz="0" w:space="0" w:color="auto"/>
                                            <w:left w:val="none" w:sz="0" w:space="0" w:color="auto"/>
                                            <w:bottom w:val="none" w:sz="0" w:space="0" w:color="auto"/>
                                            <w:right w:val="none" w:sz="0" w:space="0" w:color="auto"/>
                                          </w:divBdr>
                                        </w:div>
                                        <w:div w:id="1688754538">
                                          <w:marLeft w:val="0"/>
                                          <w:marRight w:val="0"/>
                                          <w:marTop w:val="0"/>
                                          <w:marBottom w:val="0"/>
                                          <w:divBdr>
                                            <w:top w:val="none" w:sz="0" w:space="0" w:color="auto"/>
                                            <w:left w:val="none" w:sz="0" w:space="0" w:color="auto"/>
                                            <w:bottom w:val="none" w:sz="0" w:space="0" w:color="auto"/>
                                            <w:right w:val="none" w:sz="0" w:space="0" w:color="auto"/>
                                          </w:divBdr>
                                        </w:div>
                                        <w:div w:id="1785928565">
                                          <w:marLeft w:val="0"/>
                                          <w:marRight w:val="0"/>
                                          <w:marTop w:val="0"/>
                                          <w:marBottom w:val="0"/>
                                          <w:divBdr>
                                            <w:top w:val="none" w:sz="0" w:space="0" w:color="auto"/>
                                            <w:left w:val="none" w:sz="0" w:space="0" w:color="auto"/>
                                            <w:bottom w:val="none" w:sz="0" w:space="0" w:color="auto"/>
                                            <w:right w:val="none" w:sz="0" w:space="0" w:color="auto"/>
                                          </w:divBdr>
                                        </w:div>
                                        <w:div w:id="1807117212">
                                          <w:marLeft w:val="0"/>
                                          <w:marRight w:val="0"/>
                                          <w:marTop w:val="0"/>
                                          <w:marBottom w:val="0"/>
                                          <w:divBdr>
                                            <w:top w:val="none" w:sz="0" w:space="0" w:color="auto"/>
                                            <w:left w:val="none" w:sz="0" w:space="0" w:color="auto"/>
                                            <w:bottom w:val="none" w:sz="0" w:space="0" w:color="auto"/>
                                            <w:right w:val="none" w:sz="0" w:space="0" w:color="auto"/>
                                          </w:divBdr>
                                        </w:div>
                                        <w:div w:id="2034070150">
                                          <w:marLeft w:val="0"/>
                                          <w:marRight w:val="0"/>
                                          <w:marTop w:val="0"/>
                                          <w:marBottom w:val="0"/>
                                          <w:divBdr>
                                            <w:top w:val="none" w:sz="0" w:space="0" w:color="auto"/>
                                            <w:left w:val="none" w:sz="0" w:space="0" w:color="auto"/>
                                            <w:bottom w:val="none" w:sz="0" w:space="0" w:color="auto"/>
                                            <w:right w:val="none" w:sz="0" w:space="0" w:color="auto"/>
                                          </w:divBdr>
                                        </w:div>
                                        <w:div w:id="2034114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54542711">
      <w:bodyDiv w:val="1"/>
      <w:marLeft w:val="0"/>
      <w:marRight w:val="0"/>
      <w:marTop w:val="0"/>
      <w:marBottom w:val="0"/>
      <w:divBdr>
        <w:top w:val="none" w:sz="0" w:space="0" w:color="auto"/>
        <w:left w:val="none" w:sz="0" w:space="0" w:color="auto"/>
        <w:bottom w:val="none" w:sz="0" w:space="0" w:color="auto"/>
        <w:right w:val="none" w:sz="0" w:space="0" w:color="auto"/>
      </w:divBdr>
    </w:div>
    <w:div w:id="1079057112">
      <w:bodyDiv w:val="1"/>
      <w:marLeft w:val="0"/>
      <w:marRight w:val="0"/>
      <w:marTop w:val="0"/>
      <w:marBottom w:val="0"/>
      <w:divBdr>
        <w:top w:val="none" w:sz="0" w:space="0" w:color="auto"/>
        <w:left w:val="none" w:sz="0" w:space="0" w:color="auto"/>
        <w:bottom w:val="none" w:sz="0" w:space="0" w:color="auto"/>
        <w:right w:val="none" w:sz="0" w:space="0" w:color="auto"/>
      </w:divBdr>
      <w:divsChild>
        <w:div w:id="724450130">
          <w:marLeft w:val="0"/>
          <w:marRight w:val="0"/>
          <w:marTop w:val="0"/>
          <w:marBottom w:val="0"/>
          <w:divBdr>
            <w:top w:val="none" w:sz="0" w:space="0" w:color="auto"/>
            <w:left w:val="none" w:sz="0" w:space="0" w:color="auto"/>
            <w:bottom w:val="none" w:sz="0" w:space="0" w:color="auto"/>
            <w:right w:val="none" w:sz="0" w:space="0" w:color="auto"/>
          </w:divBdr>
          <w:divsChild>
            <w:div w:id="513113084">
              <w:marLeft w:val="0"/>
              <w:marRight w:val="0"/>
              <w:marTop w:val="0"/>
              <w:marBottom w:val="0"/>
              <w:divBdr>
                <w:top w:val="none" w:sz="0" w:space="0" w:color="auto"/>
                <w:left w:val="none" w:sz="0" w:space="0" w:color="auto"/>
                <w:bottom w:val="none" w:sz="0" w:space="0" w:color="auto"/>
                <w:right w:val="none" w:sz="0" w:space="0" w:color="auto"/>
              </w:divBdr>
              <w:divsChild>
                <w:div w:id="770201860">
                  <w:marLeft w:val="0"/>
                  <w:marRight w:val="0"/>
                  <w:marTop w:val="0"/>
                  <w:marBottom w:val="0"/>
                  <w:divBdr>
                    <w:top w:val="none" w:sz="0" w:space="0" w:color="auto"/>
                    <w:left w:val="none" w:sz="0" w:space="0" w:color="auto"/>
                    <w:bottom w:val="none" w:sz="0" w:space="0" w:color="auto"/>
                    <w:right w:val="none" w:sz="0" w:space="0" w:color="auto"/>
                  </w:divBdr>
                  <w:divsChild>
                    <w:div w:id="561792847">
                      <w:marLeft w:val="0"/>
                      <w:marRight w:val="0"/>
                      <w:marTop w:val="0"/>
                      <w:marBottom w:val="0"/>
                      <w:divBdr>
                        <w:top w:val="none" w:sz="0" w:space="0" w:color="auto"/>
                        <w:left w:val="none" w:sz="0" w:space="0" w:color="auto"/>
                        <w:bottom w:val="none" w:sz="0" w:space="0" w:color="auto"/>
                        <w:right w:val="none" w:sz="0" w:space="0" w:color="auto"/>
                      </w:divBdr>
                      <w:divsChild>
                        <w:div w:id="347560750">
                          <w:marLeft w:val="0"/>
                          <w:marRight w:val="0"/>
                          <w:marTop w:val="0"/>
                          <w:marBottom w:val="0"/>
                          <w:divBdr>
                            <w:top w:val="none" w:sz="0" w:space="0" w:color="auto"/>
                            <w:left w:val="none" w:sz="0" w:space="0" w:color="auto"/>
                            <w:bottom w:val="none" w:sz="0" w:space="0" w:color="auto"/>
                            <w:right w:val="none" w:sz="0" w:space="0" w:color="auto"/>
                          </w:divBdr>
                          <w:divsChild>
                            <w:div w:id="1278369782">
                              <w:marLeft w:val="0"/>
                              <w:marRight w:val="0"/>
                              <w:marTop w:val="0"/>
                              <w:marBottom w:val="0"/>
                              <w:divBdr>
                                <w:top w:val="none" w:sz="0" w:space="0" w:color="auto"/>
                                <w:left w:val="none" w:sz="0" w:space="0" w:color="auto"/>
                                <w:bottom w:val="none" w:sz="0" w:space="0" w:color="auto"/>
                                <w:right w:val="none" w:sz="0" w:space="0" w:color="auto"/>
                              </w:divBdr>
                              <w:divsChild>
                                <w:div w:id="1487742724">
                                  <w:marLeft w:val="0"/>
                                  <w:marRight w:val="0"/>
                                  <w:marTop w:val="0"/>
                                  <w:marBottom w:val="0"/>
                                  <w:divBdr>
                                    <w:top w:val="none" w:sz="0" w:space="0" w:color="auto"/>
                                    <w:left w:val="none" w:sz="0" w:space="0" w:color="auto"/>
                                    <w:bottom w:val="none" w:sz="0" w:space="0" w:color="auto"/>
                                    <w:right w:val="none" w:sz="0" w:space="0" w:color="auto"/>
                                  </w:divBdr>
                                  <w:divsChild>
                                    <w:div w:id="1838379912">
                                      <w:marLeft w:val="0"/>
                                      <w:marRight w:val="0"/>
                                      <w:marTop w:val="0"/>
                                      <w:marBottom w:val="0"/>
                                      <w:divBdr>
                                        <w:top w:val="none" w:sz="0" w:space="0" w:color="auto"/>
                                        <w:left w:val="none" w:sz="0" w:space="0" w:color="auto"/>
                                        <w:bottom w:val="none" w:sz="0" w:space="0" w:color="auto"/>
                                        <w:right w:val="none" w:sz="0" w:space="0" w:color="auto"/>
                                      </w:divBdr>
                                      <w:divsChild>
                                        <w:div w:id="86972737">
                                          <w:marLeft w:val="0"/>
                                          <w:marRight w:val="0"/>
                                          <w:marTop w:val="0"/>
                                          <w:marBottom w:val="0"/>
                                          <w:divBdr>
                                            <w:top w:val="none" w:sz="0" w:space="0" w:color="auto"/>
                                            <w:left w:val="none" w:sz="0" w:space="0" w:color="auto"/>
                                            <w:bottom w:val="none" w:sz="0" w:space="0" w:color="auto"/>
                                            <w:right w:val="none" w:sz="0" w:space="0" w:color="auto"/>
                                          </w:divBdr>
                                        </w:div>
                                        <w:div w:id="247665694">
                                          <w:marLeft w:val="0"/>
                                          <w:marRight w:val="0"/>
                                          <w:marTop w:val="0"/>
                                          <w:marBottom w:val="0"/>
                                          <w:divBdr>
                                            <w:top w:val="none" w:sz="0" w:space="0" w:color="auto"/>
                                            <w:left w:val="none" w:sz="0" w:space="0" w:color="auto"/>
                                            <w:bottom w:val="none" w:sz="0" w:space="0" w:color="auto"/>
                                            <w:right w:val="none" w:sz="0" w:space="0" w:color="auto"/>
                                          </w:divBdr>
                                        </w:div>
                                        <w:div w:id="540675980">
                                          <w:marLeft w:val="0"/>
                                          <w:marRight w:val="0"/>
                                          <w:marTop w:val="0"/>
                                          <w:marBottom w:val="0"/>
                                          <w:divBdr>
                                            <w:top w:val="none" w:sz="0" w:space="0" w:color="auto"/>
                                            <w:left w:val="none" w:sz="0" w:space="0" w:color="auto"/>
                                            <w:bottom w:val="none" w:sz="0" w:space="0" w:color="auto"/>
                                            <w:right w:val="none" w:sz="0" w:space="0" w:color="auto"/>
                                          </w:divBdr>
                                        </w:div>
                                        <w:div w:id="740910863">
                                          <w:marLeft w:val="0"/>
                                          <w:marRight w:val="0"/>
                                          <w:marTop w:val="0"/>
                                          <w:marBottom w:val="0"/>
                                          <w:divBdr>
                                            <w:top w:val="none" w:sz="0" w:space="0" w:color="auto"/>
                                            <w:left w:val="none" w:sz="0" w:space="0" w:color="auto"/>
                                            <w:bottom w:val="none" w:sz="0" w:space="0" w:color="auto"/>
                                            <w:right w:val="none" w:sz="0" w:space="0" w:color="auto"/>
                                          </w:divBdr>
                                        </w:div>
                                        <w:div w:id="902376039">
                                          <w:marLeft w:val="0"/>
                                          <w:marRight w:val="0"/>
                                          <w:marTop w:val="0"/>
                                          <w:marBottom w:val="0"/>
                                          <w:divBdr>
                                            <w:top w:val="none" w:sz="0" w:space="0" w:color="auto"/>
                                            <w:left w:val="none" w:sz="0" w:space="0" w:color="auto"/>
                                            <w:bottom w:val="none" w:sz="0" w:space="0" w:color="auto"/>
                                            <w:right w:val="none" w:sz="0" w:space="0" w:color="auto"/>
                                          </w:divBdr>
                                        </w:div>
                                        <w:div w:id="915673996">
                                          <w:marLeft w:val="0"/>
                                          <w:marRight w:val="0"/>
                                          <w:marTop w:val="0"/>
                                          <w:marBottom w:val="0"/>
                                          <w:divBdr>
                                            <w:top w:val="none" w:sz="0" w:space="0" w:color="auto"/>
                                            <w:left w:val="none" w:sz="0" w:space="0" w:color="auto"/>
                                            <w:bottom w:val="none" w:sz="0" w:space="0" w:color="auto"/>
                                            <w:right w:val="none" w:sz="0" w:space="0" w:color="auto"/>
                                          </w:divBdr>
                                        </w:div>
                                        <w:div w:id="957831259">
                                          <w:marLeft w:val="0"/>
                                          <w:marRight w:val="0"/>
                                          <w:marTop w:val="0"/>
                                          <w:marBottom w:val="0"/>
                                          <w:divBdr>
                                            <w:top w:val="none" w:sz="0" w:space="0" w:color="auto"/>
                                            <w:left w:val="none" w:sz="0" w:space="0" w:color="auto"/>
                                            <w:bottom w:val="none" w:sz="0" w:space="0" w:color="auto"/>
                                            <w:right w:val="none" w:sz="0" w:space="0" w:color="auto"/>
                                          </w:divBdr>
                                        </w:div>
                                        <w:div w:id="975765535">
                                          <w:marLeft w:val="0"/>
                                          <w:marRight w:val="0"/>
                                          <w:marTop w:val="0"/>
                                          <w:marBottom w:val="0"/>
                                          <w:divBdr>
                                            <w:top w:val="none" w:sz="0" w:space="0" w:color="auto"/>
                                            <w:left w:val="none" w:sz="0" w:space="0" w:color="auto"/>
                                            <w:bottom w:val="none" w:sz="0" w:space="0" w:color="auto"/>
                                            <w:right w:val="none" w:sz="0" w:space="0" w:color="auto"/>
                                          </w:divBdr>
                                        </w:div>
                                        <w:div w:id="1134716680">
                                          <w:marLeft w:val="0"/>
                                          <w:marRight w:val="0"/>
                                          <w:marTop w:val="0"/>
                                          <w:marBottom w:val="0"/>
                                          <w:divBdr>
                                            <w:top w:val="none" w:sz="0" w:space="0" w:color="auto"/>
                                            <w:left w:val="none" w:sz="0" w:space="0" w:color="auto"/>
                                            <w:bottom w:val="none" w:sz="0" w:space="0" w:color="auto"/>
                                            <w:right w:val="none" w:sz="0" w:space="0" w:color="auto"/>
                                          </w:divBdr>
                                        </w:div>
                                        <w:div w:id="1151218763">
                                          <w:marLeft w:val="0"/>
                                          <w:marRight w:val="0"/>
                                          <w:marTop w:val="0"/>
                                          <w:marBottom w:val="0"/>
                                          <w:divBdr>
                                            <w:top w:val="none" w:sz="0" w:space="0" w:color="auto"/>
                                            <w:left w:val="none" w:sz="0" w:space="0" w:color="auto"/>
                                            <w:bottom w:val="none" w:sz="0" w:space="0" w:color="auto"/>
                                            <w:right w:val="none" w:sz="0" w:space="0" w:color="auto"/>
                                          </w:divBdr>
                                        </w:div>
                                        <w:div w:id="1282229973">
                                          <w:marLeft w:val="0"/>
                                          <w:marRight w:val="0"/>
                                          <w:marTop w:val="0"/>
                                          <w:marBottom w:val="0"/>
                                          <w:divBdr>
                                            <w:top w:val="none" w:sz="0" w:space="0" w:color="auto"/>
                                            <w:left w:val="none" w:sz="0" w:space="0" w:color="auto"/>
                                            <w:bottom w:val="none" w:sz="0" w:space="0" w:color="auto"/>
                                            <w:right w:val="none" w:sz="0" w:space="0" w:color="auto"/>
                                          </w:divBdr>
                                        </w:div>
                                        <w:div w:id="1324746438">
                                          <w:marLeft w:val="0"/>
                                          <w:marRight w:val="0"/>
                                          <w:marTop w:val="0"/>
                                          <w:marBottom w:val="0"/>
                                          <w:divBdr>
                                            <w:top w:val="none" w:sz="0" w:space="0" w:color="auto"/>
                                            <w:left w:val="none" w:sz="0" w:space="0" w:color="auto"/>
                                            <w:bottom w:val="none" w:sz="0" w:space="0" w:color="auto"/>
                                            <w:right w:val="none" w:sz="0" w:space="0" w:color="auto"/>
                                          </w:divBdr>
                                        </w:div>
                                        <w:div w:id="1348217771">
                                          <w:marLeft w:val="0"/>
                                          <w:marRight w:val="0"/>
                                          <w:marTop w:val="0"/>
                                          <w:marBottom w:val="0"/>
                                          <w:divBdr>
                                            <w:top w:val="none" w:sz="0" w:space="0" w:color="auto"/>
                                            <w:left w:val="none" w:sz="0" w:space="0" w:color="auto"/>
                                            <w:bottom w:val="none" w:sz="0" w:space="0" w:color="auto"/>
                                            <w:right w:val="none" w:sz="0" w:space="0" w:color="auto"/>
                                          </w:divBdr>
                                        </w:div>
                                        <w:div w:id="1585259020">
                                          <w:marLeft w:val="0"/>
                                          <w:marRight w:val="0"/>
                                          <w:marTop w:val="0"/>
                                          <w:marBottom w:val="0"/>
                                          <w:divBdr>
                                            <w:top w:val="none" w:sz="0" w:space="0" w:color="auto"/>
                                            <w:left w:val="none" w:sz="0" w:space="0" w:color="auto"/>
                                            <w:bottom w:val="none" w:sz="0" w:space="0" w:color="auto"/>
                                            <w:right w:val="none" w:sz="0" w:space="0" w:color="auto"/>
                                          </w:divBdr>
                                        </w:div>
                                        <w:div w:id="1680886870">
                                          <w:marLeft w:val="0"/>
                                          <w:marRight w:val="0"/>
                                          <w:marTop w:val="0"/>
                                          <w:marBottom w:val="0"/>
                                          <w:divBdr>
                                            <w:top w:val="none" w:sz="0" w:space="0" w:color="auto"/>
                                            <w:left w:val="none" w:sz="0" w:space="0" w:color="auto"/>
                                            <w:bottom w:val="none" w:sz="0" w:space="0" w:color="auto"/>
                                            <w:right w:val="none" w:sz="0" w:space="0" w:color="auto"/>
                                          </w:divBdr>
                                        </w:div>
                                        <w:div w:id="1802769965">
                                          <w:marLeft w:val="0"/>
                                          <w:marRight w:val="0"/>
                                          <w:marTop w:val="0"/>
                                          <w:marBottom w:val="0"/>
                                          <w:divBdr>
                                            <w:top w:val="none" w:sz="0" w:space="0" w:color="auto"/>
                                            <w:left w:val="none" w:sz="0" w:space="0" w:color="auto"/>
                                            <w:bottom w:val="none" w:sz="0" w:space="0" w:color="auto"/>
                                            <w:right w:val="none" w:sz="0" w:space="0" w:color="auto"/>
                                          </w:divBdr>
                                        </w:div>
                                        <w:div w:id="1831166526">
                                          <w:marLeft w:val="0"/>
                                          <w:marRight w:val="0"/>
                                          <w:marTop w:val="0"/>
                                          <w:marBottom w:val="0"/>
                                          <w:divBdr>
                                            <w:top w:val="none" w:sz="0" w:space="0" w:color="auto"/>
                                            <w:left w:val="none" w:sz="0" w:space="0" w:color="auto"/>
                                            <w:bottom w:val="none" w:sz="0" w:space="0" w:color="auto"/>
                                            <w:right w:val="none" w:sz="0" w:space="0" w:color="auto"/>
                                          </w:divBdr>
                                        </w:div>
                                        <w:div w:id="1907377701">
                                          <w:marLeft w:val="0"/>
                                          <w:marRight w:val="0"/>
                                          <w:marTop w:val="0"/>
                                          <w:marBottom w:val="0"/>
                                          <w:divBdr>
                                            <w:top w:val="none" w:sz="0" w:space="0" w:color="auto"/>
                                            <w:left w:val="none" w:sz="0" w:space="0" w:color="auto"/>
                                            <w:bottom w:val="none" w:sz="0" w:space="0" w:color="auto"/>
                                            <w:right w:val="none" w:sz="0" w:space="0" w:color="auto"/>
                                          </w:divBdr>
                                        </w:div>
                                        <w:div w:id="1991982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38451531">
      <w:bodyDiv w:val="1"/>
      <w:marLeft w:val="0"/>
      <w:marRight w:val="0"/>
      <w:marTop w:val="0"/>
      <w:marBottom w:val="0"/>
      <w:divBdr>
        <w:top w:val="none" w:sz="0" w:space="0" w:color="auto"/>
        <w:left w:val="none" w:sz="0" w:space="0" w:color="auto"/>
        <w:bottom w:val="none" w:sz="0" w:space="0" w:color="auto"/>
        <w:right w:val="none" w:sz="0" w:space="0" w:color="auto"/>
      </w:divBdr>
      <w:divsChild>
        <w:div w:id="98450872">
          <w:marLeft w:val="0"/>
          <w:marRight w:val="0"/>
          <w:marTop w:val="0"/>
          <w:marBottom w:val="0"/>
          <w:divBdr>
            <w:top w:val="none" w:sz="0" w:space="0" w:color="auto"/>
            <w:left w:val="none" w:sz="0" w:space="0" w:color="auto"/>
            <w:bottom w:val="none" w:sz="0" w:space="0" w:color="auto"/>
            <w:right w:val="none" w:sz="0" w:space="0" w:color="auto"/>
          </w:divBdr>
          <w:divsChild>
            <w:div w:id="1514805560">
              <w:marLeft w:val="0"/>
              <w:marRight w:val="0"/>
              <w:marTop w:val="0"/>
              <w:marBottom w:val="0"/>
              <w:divBdr>
                <w:top w:val="none" w:sz="0" w:space="0" w:color="auto"/>
                <w:left w:val="none" w:sz="0" w:space="0" w:color="auto"/>
                <w:bottom w:val="none" w:sz="0" w:space="0" w:color="auto"/>
                <w:right w:val="none" w:sz="0" w:space="0" w:color="auto"/>
              </w:divBdr>
              <w:divsChild>
                <w:div w:id="819343576">
                  <w:marLeft w:val="0"/>
                  <w:marRight w:val="0"/>
                  <w:marTop w:val="0"/>
                  <w:marBottom w:val="0"/>
                  <w:divBdr>
                    <w:top w:val="none" w:sz="0" w:space="0" w:color="auto"/>
                    <w:left w:val="none" w:sz="0" w:space="0" w:color="auto"/>
                    <w:bottom w:val="none" w:sz="0" w:space="0" w:color="auto"/>
                    <w:right w:val="none" w:sz="0" w:space="0" w:color="auto"/>
                  </w:divBdr>
                  <w:divsChild>
                    <w:div w:id="1784687390">
                      <w:marLeft w:val="0"/>
                      <w:marRight w:val="0"/>
                      <w:marTop w:val="0"/>
                      <w:marBottom w:val="0"/>
                      <w:divBdr>
                        <w:top w:val="none" w:sz="0" w:space="0" w:color="auto"/>
                        <w:left w:val="none" w:sz="0" w:space="0" w:color="auto"/>
                        <w:bottom w:val="none" w:sz="0" w:space="0" w:color="auto"/>
                        <w:right w:val="none" w:sz="0" w:space="0" w:color="auto"/>
                      </w:divBdr>
                      <w:divsChild>
                        <w:div w:id="2096052768">
                          <w:marLeft w:val="0"/>
                          <w:marRight w:val="0"/>
                          <w:marTop w:val="0"/>
                          <w:marBottom w:val="0"/>
                          <w:divBdr>
                            <w:top w:val="none" w:sz="0" w:space="0" w:color="auto"/>
                            <w:left w:val="none" w:sz="0" w:space="0" w:color="auto"/>
                            <w:bottom w:val="none" w:sz="0" w:space="0" w:color="auto"/>
                            <w:right w:val="none" w:sz="0" w:space="0" w:color="auto"/>
                          </w:divBdr>
                          <w:divsChild>
                            <w:div w:id="1127436317">
                              <w:marLeft w:val="0"/>
                              <w:marRight w:val="0"/>
                              <w:marTop w:val="0"/>
                              <w:marBottom w:val="0"/>
                              <w:divBdr>
                                <w:top w:val="none" w:sz="0" w:space="0" w:color="auto"/>
                                <w:left w:val="none" w:sz="0" w:space="0" w:color="auto"/>
                                <w:bottom w:val="none" w:sz="0" w:space="0" w:color="auto"/>
                                <w:right w:val="none" w:sz="0" w:space="0" w:color="auto"/>
                              </w:divBdr>
                              <w:divsChild>
                                <w:div w:id="1649631587">
                                  <w:marLeft w:val="0"/>
                                  <w:marRight w:val="0"/>
                                  <w:marTop w:val="0"/>
                                  <w:marBottom w:val="0"/>
                                  <w:divBdr>
                                    <w:top w:val="none" w:sz="0" w:space="0" w:color="auto"/>
                                    <w:left w:val="none" w:sz="0" w:space="0" w:color="auto"/>
                                    <w:bottom w:val="none" w:sz="0" w:space="0" w:color="auto"/>
                                    <w:right w:val="none" w:sz="0" w:space="0" w:color="auto"/>
                                  </w:divBdr>
                                  <w:divsChild>
                                    <w:div w:id="1027021315">
                                      <w:marLeft w:val="0"/>
                                      <w:marRight w:val="0"/>
                                      <w:marTop w:val="0"/>
                                      <w:marBottom w:val="0"/>
                                      <w:divBdr>
                                        <w:top w:val="none" w:sz="0" w:space="0" w:color="auto"/>
                                        <w:left w:val="none" w:sz="0" w:space="0" w:color="auto"/>
                                        <w:bottom w:val="none" w:sz="0" w:space="0" w:color="auto"/>
                                        <w:right w:val="none" w:sz="0" w:space="0" w:color="auto"/>
                                      </w:divBdr>
                                      <w:divsChild>
                                        <w:div w:id="15467752">
                                          <w:marLeft w:val="0"/>
                                          <w:marRight w:val="0"/>
                                          <w:marTop w:val="0"/>
                                          <w:marBottom w:val="0"/>
                                          <w:divBdr>
                                            <w:top w:val="none" w:sz="0" w:space="0" w:color="auto"/>
                                            <w:left w:val="none" w:sz="0" w:space="0" w:color="auto"/>
                                            <w:bottom w:val="none" w:sz="0" w:space="0" w:color="auto"/>
                                            <w:right w:val="none" w:sz="0" w:space="0" w:color="auto"/>
                                          </w:divBdr>
                                        </w:div>
                                        <w:div w:id="76445971">
                                          <w:marLeft w:val="0"/>
                                          <w:marRight w:val="0"/>
                                          <w:marTop w:val="0"/>
                                          <w:marBottom w:val="0"/>
                                          <w:divBdr>
                                            <w:top w:val="none" w:sz="0" w:space="0" w:color="auto"/>
                                            <w:left w:val="none" w:sz="0" w:space="0" w:color="auto"/>
                                            <w:bottom w:val="none" w:sz="0" w:space="0" w:color="auto"/>
                                            <w:right w:val="none" w:sz="0" w:space="0" w:color="auto"/>
                                          </w:divBdr>
                                        </w:div>
                                        <w:div w:id="311495463">
                                          <w:marLeft w:val="0"/>
                                          <w:marRight w:val="0"/>
                                          <w:marTop w:val="0"/>
                                          <w:marBottom w:val="0"/>
                                          <w:divBdr>
                                            <w:top w:val="none" w:sz="0" w:space="0" w:color="auto"/>
                                            <w:left w:val="none" w:sz="0" w:space="0" w:color="auto"/>
                                            <w:bottom w:val="none" w:sz="0" w:space="0" w:color="auto"/>
                                            <w:right w:val="none" w:sz="0" w:space="0" w:color="auto"/>
                                          </w:divBdr>
                                        </w:div>
                                        <w:div w:id="369191717">
                                          <w:marLeft w:val="0"/>
                                          <w:marRight w:val="0"/>
                                          <w:marTop w:val="0"/>
                                          <w:marBottom w:val="0"/>
                                          <w:divBdr>
                                            <w:top w:val="none" w:sz="0" w:space="0" w:color="auto"/>
                                            <w:left w:val="none" w:sz="0" w:space="0" w:color="auto"/>
                                            <w:bottom w:val="none" w:sz="0" w:space="0" w:color="auto"/>
                                            <w:right w:val="none" w:sz="0" w:space="0" w:color="auto"/>
                                          </w:divBdr>
                                        </w:div>
                                        <w:div w:id="494879121">
                                          <w:marLeft w:val="0"/>
                                          <w:marRight w:val="0"/>
                                          <w:marTop w:val="0"/>
                                          <w:marBottom w:val="0"/>
                                          <w:divBdr>
                                            <w:top w:val="none" w:sz="0" w:space="0" w:color="auto"/>
                                            <w:left w:val="none" w:sz="0" w:space="0" w:color="auto"/>
                                            <w:bottom w:val="none" w:sz="0" w:space="0" w:color="auto"/>
                                            <w:right w:val="none" w:sz="0" w:space="0" w:color="auto"/>
                                          </w:divBdr>
                                        </w:div>
                                        <w:div w:id="808060466">
                                          <w:marLeft w:val="0"/>
                                          <w:marRight w:val="0"/>
                                          <w:marTop w:val="0"/>
                                          <w:marBottom w:val="0"/>
                                          <w:divBdr>
                                            <w:top w:val="none" w:sz="0" w:space="0" w:color="auto"/>
                                            <w:left w:val="none" w:sz="0" w:space="0" w:color="auto"/>
                                            <w:bottom w:val="none" w:sz="0" w:space="0" w:color="auto"/>
                                            <w:right w:val="none" w:sz="0" w:space="0" w:color="auto"/>
                                          </w:divBdr>
                                        </w:div>
                                        <w:div w:id="871302707">
                                          <w:marLeft w:val="0"/>
                                          <w:marRight w:val="0"/>
                                          <w:marTop w:val="0"/>
                                          <w:marBottom w:val="0"/>
                                          <w:divBdr>
                                            <w:top w:val="none" w:sz="0" w:space="0" w:color="auto"/>
                                            <w:left w:val="none" w:sz="0" w:space="0" w:color="auto"/>
                                            <w:bottom w:val="none" w:sz="0" w:space="0" w:color="auto"/>
                                            <w:right w:val="none" w:sz="0" w:space="0" w:color="auto"/>
                                          </w:divBdr>
                                        </w:div>
                                        <w:div w:id="954364985">
                                          <w:marLeft w:val="0"/>
                                          <w:marRight w:val="0"/>
                                          <w:marTop w:val="0"/>
                                          <w:marBottom w:val="0"/>
                                          <w:divBdr>
                                            <w:top w:val="none" w:sz="0" w:space="0" w:color="auto"/>
                                            <w:left w:val="none" w:sz="0" w:space="0" w:color="auto"/>
                                            <w:bottom w:val="none" w:sz="0" w:space="0" w:color="auto"/>
                                            <w:right w:val="none" w:sz="0" w:space="0" w:color="auto"/>
                                          </w:divBdr>
                                        </w:div>
                                        <w:div w:id="975716262">
                                          <w:marLeft w:val="0"/>
                                          <w:marRight w:val="0"/>
                                          <w:marTop w:val="0"/>
                                          <w:marBottom w:val="0"/>
                                          <w:divBdr>
                                            <w:top w:val="none" w:sz="0" w:space="0" w:color="auto"/>
                                            <w:left w:val="none" w:sz="0" w:space="0" w:color="auto"/>
                                            <w:bottom w:val="none" w:sz="0" w:space="0" w:color="auto"/>
                                            <w:right w:val="none" w:sz="0" w:space="0" w:color="auto"/>
                                          </w:divBdr>
                                        </w:div>
                                        <w:div w:id="996954229">
                                          <w:marLeft w:val="0"/>
                                          <w:marRight w:val="0"/>
                                          <w:marTop w:val="0"/>
                                          <w:marBottom w:val="0"/>
                                          <w:divBdr>
                                            <w:top w:val="none" w:sz="0" w:space="0" w:color="auto"/>
                                            <w:left w:val="none" w:sz="0" w:space="0" w:color="auto"/>
                                            <w:bottom w:val="none" w:sz="0" w:space="0" w:color="auto"/>
                                            <w:right w:val="none" w:sz="0" w:space="0" w:color="auto"/>
                                          </w:divBdr>
                                        </w:div>
                                        <w:div w:id="1049572090">
                                          <w:marLeft w:val="0"/>
                                          <w:marRight w:val="0"/>
                                          <w:marTop w:val="0"/>
                                          <w:marBottom w:val="0"/>
                                          <w:divBdr>
                                            <w:top w:val="none" w:sz="0" w:space="0" w:color="auto"/>
                                            <w:left w:val="none" w:sz="0" w:space="0" w:color="auto"/>
                                            <w:bottom w:val="none" w:sz="0" w:space="0" w:color="auto"/>
                                            <w:right w:val="none" w:sz="0" w:space="0" w:color="auto"/>
                                          </w:divBdr>
                                        </w:div>
                                        <w:div w:id="1387610156">
                                          <w:marLeft w:val="0"/>
                                          <w:marRight w:val="0"/>
                                          <w:marTop w:val="0"/>
                                          <w:marBottom w:val="0"/>
                                          <w:divBdr>
                                            <w:top w:val="none" w:sz="0" w:space="0" w:color="auto"/>
                                            <w:left w:val="none" w:sz="0" w:space="0" w:color="auto"/>
                                            <w:bottom w:val="none" w:sz="0" w:space="0" w:color="auto"/>
                                            <w:right w:val="none" w:sz="0" w:space="0" w:color="auto"/>
                                          </w:divBdr>
                                        </w:div>
                                        <w:div w:id="1596472433">
                                          <w:marLeft w:val="0"/>
                                          <w:marRight w:val="0"/>
                                          <w:marTop w:val="0"/>
                                          <w:marBottom w:val="0"/>
                                          <w:divBdr>
                                            <w:top w:val="none" w:sz="0" w:space="0" w:color="auto"/>
                                            <w:left w:val="none" w:sz="0" w:space="0" w:color="auto"/>
                                            <w:bottom w:val="none" w:sz="0" w:space="0" w:color="auto"/>
                                            <w:right w:val="none" w:sz="0" w:space="0" w:color="auto"/>
                                          </w:divBdr>
                                        </w:div>
                                        <w:div w:id="1748528717">
                                          <w:marLeft w:val="0"/>
                                          <w:marRight w:val="0"/>
                                          <w:marTop w:val="0"/>
                                          <w:marBottom w:val="0"/>
                                          <w:divBdr>
                                            <w:top w:val="none" w:sz="0" w:space="0" w:color="auto"/>
                                            <w:left w:val="none" w:sz="0" w:space="0" w:color="auto"/>
                                            <w:bottom w:val="none" w:sz="0" w:space="0" w:color="auto"/>
                                            <w:right w:val="none" w:sz="0" w:space="0" w:color="auto"/>
                                          </w:divBdr>
                                        </w:div>
                                        <w:div w:id="1752848096">
                                          <w:marLeft w:val="0"/>
                                          <w:marRight w:val="0"/>
                                          <w:marTop w:val="0"/>
                                          <w:marBottom w:val="0"/>
                                          <w:divBdr>
                                            <w:top w:val="none" w:sz="0" w:space="0" w:color="auto"/>
                                            <w:left w:val="none" w:sz="0" w:space="0" w:color="auto"/>
                                            <w:bottom w:val="none" w:sz="0" w:space="0" w:color="auto"/>
                                            <w:right w:val="none" w:sz="0" w:space="0" w:color="auto"/>
                                          </w:divBdr>
                                        </w:div>
                                        <w:div w:id="1762021180">
                                          <w:marLeft w:val="0"/>
                                          <w:marRight w:val="0"/>
                                          <w:marTop w:val="0"/>
                                          <w:marBottom w:val="0"/>
                                          <w:divBdr>
                                            <w:top w:val="none" w:sz="0" w:space="0" w:color="auto"/>
                                            <w:left w:val="none" w:sz="0" w:space="0" w:color="auto"/>
                                            <w:bottom w:val="none" w:sz="0" w:space="0" w:color="auto"/>
                                            <w:right w:val="none" w:sz="0" w:space="0" w:color="auto"/>
                                          </w:divBdr>
                                        </w:div>
                                        <w:div w:id="1774090457">
                                          <w:marLeft w:val="0"/>
                                          <w:marRight w:val="0"/>
                                          <w:marTop w:val="0"/>
                                          <w:marBottom w:val="0"/>
                                          <w:divBdr>
                                            <w:top w:val="none" w:sz="0" w:space="0" w:color="auto"/>
                                            <w:left w:val="none" w:sz="0" w:space="0" w:color="auto"/>
                                            <w:bottom w:val="none" w:sz="0" w:space="0" w:color="auto"/>
                                            <w:right w:val="none" w:sz="0" w:space="0" w:color="auto"/>
                                          </w:divBdr>
                                        </w:div>
                                        <w:div w:id="1898320117">
                                          <w:marLeft w:val="0"/>
                                          <w:marRight w:val="0"/>
                                          <w:marTop w:val="0"/>
                                          <w:marBottom w:val="0"/>
                                          <w:divBdr>
                                            <w:top w:val="none" w:sz="0" w:space="0" w:color="auto"/>
                                            <w:left w:val="none" w:sz="0" w:space="0" w:color="auto"/>
                                            <w:bottom w:val="none" w:sz="0" w:space="0" w:color="auto"/>
                                            <w:right w:val="none" w:sz="0" w:space="0" w:color="auto"/>
                                          </w:divBdr>
                                        </w:div>
                                        <w:div w:id="1985693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92525236">
      <w:bodyDiv w:val="1"/>
      <w:marLeft w:val="0"/>
      <w:marRight w:val="0"/>
      <w:marTop w:val="0"/>
      <w:marBottom w:val="0"/>
      <w:divBdr>
        <w:top w:val="none" w:sz="0" w:space="0" w:color="auto"/>
        <w:left w:val="none" w:sz="0" w:space="0" w:color="auto"/>
        <w:bottom w:val="none" w:sz="0" w:space="0" w:color="auto"/>
        <w:right w:val="none" w:sz="0" w:space="0" w:color="auto"/>
      </w:divBdr>
      <w:divsChild>
        <w:div w:id="482239996">
          <w:marLeft w:val="0"/>
          <w:marRight w:val="0"/>
          <w:marTop w:val="0"/>
          <w:marBottom w:val="0"/>
          <w:divBdr>
            <w:top w:val="none" w:sz="0" w:space="0" w:color="auto"/>
            <w:left w:val="none" w:sz="0" w:space="0" w:color="auto"/>
            <w:bottom w:val="none" w:sz="0" w:space="0" w:color="auto"/>
            <w:right w:val="none" w:sz="0" w:space="0" w:color="auto"/>
          </w:divBdr>
          <w:divsChild>
            <w:div w:id="1496653970">
              <w:marLeft w:val="0"/>
              <w:marRight w:val="0"/>
              <w:marTop w:val="0"/>
              <w:marBottom w:val="0"/>
              <w:divBdr>
                <w:top w:val="none" w:sz="0" w:space="0" w:color="auto"/>
                <w:left w:val="none" w:sz="0" w:space="0" w:color="auto"/>
                <w:bottom w:val="none" w:sz="0" w:space="0" w:color="auto"/>
                <w:right w:val="none" w:sz="0" w:space="0" w:color="auto"/>
              </w:divBdr>
              <w:divsChild>
                <w:div w:id="511795422">
                  <w:marLeft w:val="0"/>
                  <w:marRight w:val="0"/>
                  <w:marTop w:val="0"/>
                  <w:marBottom w:val="0"/>
                  <w:divBdr>
                    <w:top w:val="none" w:sz="0" w:space="0" w:color="auto"/>
                    <w:left w:val="none" w:sz="0" w:space="0" w:color="auto"/>
                    <w:bottom w:val="none" w:sz="0" w:space="0" w:color="auto"/>
                    <w:right w:val="none" w:sz="0" w:space="0" w:color="auto"/>
                  </w:divBdr>
                  <w:divsChild>
                    <w:div w:id="949436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1939386">
      <w:bodyDiv w:val="1"/>
      <w:marLeft w:val="0"/>
      <w:marRight w:val="0"/>
      <w:marTop w:val="0"/>
      <w:marBottom w:val="0"/>
      <w:divBdr>
        <w:top w:val="none" w:sz="0" w:space="0" w:color="auto"/>
        <w:left w:val="none" w:sz="0" w:space="0" w:color="auto"/>
        <w:bottom w:val="none" w:sz="0" w:space="0" w:color="auto"/>
        <w:right w:val="none" w:sz="0" w:space="0" w:color="auto"/>
      </w:divBdr>
      <w:divsChild>
        <w:div w:id="143085962">
          <w:marLeft w:val="0"/>
          <w:marRight w:val="0"/>
          <w:marTop w:val="0"/>
          <w:marBottom w:val="0"/>
          <w:divBdr>
            <w:top w:val="none" w:sz="0" w:space="0" w:color="auto"/>
            <w:left w:val="none" w:sz="0" w:space="0" w:color="auto"/>
            <w:bottom w:val="none" w:sz="0" w:space="0" w:color="auto"/>
            <w:right w:val="none" w:sz="0" w:space="0" w:color="auto"/>
          </w:divBdr>
          <w:divsChild>
            <w:div w:id="190731640">
              <w:marLeft w:val="0"/>
              <w:marRight w:val="0"/>
              <w:marTop w:val="0"/>
              <w:marBottom w:val="0"/>
              <w:divBdr>
                <w:top w:val="none" w:sz="0" w:space="0" w:color="auto"/>
                <w:left w:val="none" w:sz="0" w:space="0" w:color="auto"/>
                <w:bottom w:val="none" w:sz="0" w:space="0" w:color="auto"/>
                <w:right w:val="none" w:sz="0" w:space="0" w:color="auto"/>
              </w:divBdr>
              <w:divsChild>
                <w:div w:id="1997489694">
                  <w:marLeft w:val="0"/>
                  <w:marRight w:val="0"/>
                  <w:marTop w:val="0"/>
                  <w:marBottom w:val="0"/>
                  <w:divBdr>
                    <w:top w:val="none" w:sz="0" w:space="0" w:color="auto"/>
                    <w:left w:val="none" w:sz="0" w:space="0" w:color="auto"/>
                    <w:bottom w:val="none" w:sz="0" w:space="0" w:color="auto"/>
                    <w:right w:val="none" w:sz="0" w:space="0" w:color="auto"/>
                  </w:divBdr>
                  <w:divsChild>
                    <w:div w:id="550307166">
                      <w:marLeft w:val="0"/>
                      <w:marRight w:val="0"/>
                      <w:marTop w:val="0"/>
                      <w:marBottom w:val="0"/>
                      <w:divBdr>
                        <w:top w:val="none" w:sz="0" w:space="0" w:color="auto"/>
                        <w:left w:val="none" w:sz="0" w:space="0" w:color="auto"/>
                        <w:bottom w:val="none" w:sz="0" w:space="0" w:color="auto"/>
                        <w:right w:val="none" w:sz="0" w:space="0" w:color="auto"/>
                      </w:divBdr>
                      <w:divsChild>
                        <w:div w:id="1461725471">
                          <w:marLeft w:val="0"/>
                          <w:marRight w:val="0"/>
                          <w:marTop w:val="0"/>
                          <w:marBottom w:val="0"/>
                          <w:divBdr>
                            <w:top w:val="none" w:sz="0" w:space="0" w:color="auto"/>
                            <w:left w:val="none" w:sz="0" w:space="0" w:color="auto"/>
                            <w:bottom w:val="none" w:sz="0" w:space="0" w:color="auto"/>
                            <w:right w:val="none" w:sz="0" w:space="0" w:color="auto"/>
                          </w:divBdr>
                          <w:divsChild>
                            <w:div w:id="662244522">
                              <w:marLeft w:val="0"/>
                              <w:marRight w:val="0"/>
                              <w:marTop w:val="0"/>
                              <w:marBottom w:val="0"/>
                              <w:divBdr>
                                <w:top w:val="none" w:sz="0" w:space="0" w:color="auto"/>
                                <w:left w:val="none" w:sz="0" w:space="0" w:color="auto"/>
                                <w:bottom w:val="none" w:sz="0" w:space="0" w:color="auto"/>
                                <w:right w:val="none" w:sz="0" w:space="0" w:color="auto"/>
                              </w:divBdr>
                              <w:divsChild>
                                <w:div w:id="1289777087">
                                  <w:marLeft w:val="0"/>
                                  <w:marRight w:val="0"/>
                                  <w:marTop w:val="0"/>
                                  <w:marBottom w:val="0"/>
                                  <w:divBdr>
                                    <w:top w:val="none" w:sz="0" w:space="0" w:color="auto"/>
                                    <w:left w:val="none" w:sz="0" w:space="0" w:color="auto"/>
                                    <w:bottom w:val="none" w:sz="0" w:space="0" w:color="auto"/>
                                    <w:right w:val="none" w:sz="0" w:space="0" w:color="auto"/>
                                  </w:divBdr>
                                  <w:divsChild>
                                    <w:div w:id="18941437">
                                      <w:marLeft w:val="0"/>
                                      <w:marRight w:val="0"/>
                                      <w:marTop w:val="0"/>
                                      <w:marBottom w:val="0"/>
                                      <w:divBdr>
                                        <w:top w:val="none" w:sz="0" w:space="0" w:color="auto"/>
                                        <w:left w:val="none" w:sz="0" w:space="0" w:color="auto"/>
                                        <w:bottom w:val="none" w:sz="0" w:space="0" w:color="auto"/>
                                        <w:right w:val="none" w:sz="0" w:space="0" w:color="auto"/>
                                      </w:divBdr>
                                      <w:divsChild>
                                        <w:div w:id="178007409">
                                          <w:marLeft w:val="0"/>
                                          <w:marRight w:val="0"/>
                                          <w:marTop w:val="0"/>
                                          <w:marBottom w:val="0"/>
                                          <w:divBdr>
                                            <w:top w:val="none" w:sz="0" w:space="0" w:color="auto"/>
                                            <w:left w:val="none" w:sz="0" w:space="0" w:color="auto"/>
                                            <w:bottom w:val="none" w:sz="0" w:space="0" w:color="auto"/>
                                            <w:right w:val="none" w:sz="0" w:space="0" w:color="auto"/>
                                          </w:divBdr>
                                        </w:div>
                                        <w:div w:id="537477744">
                                          <w:marLeft w:val="0"/>
                                          <w:marRight w:val="0"/>
                                          <w:marTop w:val="0"/>
                                          <w:marBottom w:val="0"/>
                                          <w:divBdr>
                                            <w:top w:val="none" w:sz="0" w:space="0" w:color="auto"/>
                                            <w:left w:val="none" w:sz="0" w:space="0" w:color="auto"/>
                                            <w:bottom w:val="none" w:sz="0" w:space="0" w:color="auto"/>
                                            <w:right w:val="none" w:sz="0" w:space="0" w:color="auto"/>
                                          </w:divBdr>
                                        </w:div>
                                        <w:div w:id="556548368">
                                          <w:marLeft w:val="0"/>
                                          <w:marRight w:val="0"/>
                                          <w:marTop w:val="0"/>
                                          <w:marBottom w:val="0"/>
                                          <w:divBdr>
                                            <w:top w:val="none" w:sz="0" w:space="0" w:color="auto"/>
                                            <w:left w:val="none" w:sz="0" w:space="0" w:color="auto"/>
                                            <w:bottom w:val="none" w:sz="0" w:space="0" w:color="auto"/>
                                            <w:right w:val="none" w:sz="0" w:space="0" w:color="auto"/>
                                          </w:divBdr>
                                        </w:div>
                                        <w:div w:id="611279634">
                                          <w:marLeft w:val="0"/>
                                          <w:marRight w:val="0"/>
                                          <w:marTop w:val="0"/>
                                          <w:marBottom w:val="0"/>
                                          <w:divBdr>
                                            <w:top w:val="none" w:sz="0" w:space="0" w:color="auto"/>
                                            <w:left w:val="none" w:sz="0" w:space="0" w:color="auto"/>
                                            <w:bottom w:val="none" w:sz="0" w:space="0" w:color="auto"/>
                                            <w:right w:val="none" w:sz="0" w:space="0" w:color="auto"/>
                                          </w:divBdr>
                                        </w:div>
                                        <w:div w:id="824593474">
                                          <w:marLeft w:val="0"/>
                                          <w:marRight w:val="0"/>
                                          <w:marTop w:val="0"/>
                                          <w:marBottom w:val="0"/>
                                          <w:divBdr>
                                            <w:top w:val="none" w:sz="0" w:space="0" w:color="auto"/>
                                            <w:left w:val="none" w:sz="0" w:space="0" w:color="auto"/>
                                            <w:bottom w:val="none" w:sz="0" w:space="0" w:color="auto"/>
                                            <w:right w:val="none" w:sz="0" w:space="0" w:color="auto"/>
                                          </w:divBdr>
                                        </w:div>
                                        <w:div w:id="1074350588">
                                          <w:marLeft w:val="0"/>
                                          <w:marRight w:val="0"/>
                                          <w:marTop w:val="0"/>
                                          <w:marBottom w:val="0"/>
                                          <w:divBdr>
                                            <w:top w:val="none" w:sz="0" w:space="0" w:color="auto"/>
                                            <w:left w:val="none" w:sz="0" w:space="0" w:color="auto"/>
                                            <w:bottom w:val="none" w:sz="0" w:space="0" w:color="auto"/>
                                            <w:right w:val="none" w:sz="0" w:space="0" w:color="auto"/>
                                          </w:divBdr>
                                        </w:div>
                                        <w:div w:id="1087964954">
                                          <w:marLeft w:val="0"/>
                                          <w:marRight w:val="0"/>
                                          <w:marTop w:val="0"/>
                                          <w:marBottom w:val="0"/>
                                          <w:divBdr>
                                            <w:top w:val="none" w:sz="0" w:space="0" w:color="auto"/>
                                            <w:left w:val="none" w:sz="0" w:space="0" w:color="auto"/>
                                            <w:bottom w:val="none" w:sz="0" w:space="0" w:color="auto"/>
                                            <w:right w:val="none" w:sz="0" w:space="0" w:color="auto"/>
                                          </w:divBdr>
                                        </w:div>
                                        <w:div w:id="1092821751">
                                          <w:marLeft w:val="0"/>
                                          <w:marRight w:val="0"/>
                                          <w:marTop w:val="0"/>
                                          <w:marBottom w:val="0"/>
                                          <w:divBdr>
                                            <w:top w:val="none" w:sz="0" w:space="0" w:color="auto"/>
                                            <w:left w:val="none" w:sz="0" w:space="0" w:color="auto"/>
                                            <w:bottom w:val="none" w:sz="0" w:space="0" w:color="auto"/>
                                            <w:right w:val="none" w:sz="0" w:space="0" w:color="auto"/>
                                          </w:divBdr>
                                        </w:div>
                                        <w:div w:id="1272123348">
                                          <w:marLeft w:val="0"/>
                                          <w:marRight w:val="0"/>
                                          <w:marTop w:val="0"/>
                                          <w:marBottom w:val="0"/>
                                          <w:divBdr>
                                            <w:top w:val="none" w:sz="0" w:space="0" w:color="auto"/>
                                            <w:left w:val="none" w:sz="0" w:space="0" w:color="auto"/>
                                            <w:bottom w:val="none" w:sz="0" w:space="0" w:color="auto"/>
                                            <w:right w:val="none" w:sz="0" w:space="0" w:color="auto"/>
                                          </w:divBdr>
                                        </w:div>
                                        <w:div w:id="1319310995">
                                          <w:marLeft w:val="0"/>
                                          <w:marRight w:val="0"/>
                                          <w:marTop w:val="0"/>
                                          <w:marBottom w:val="0"/>
                                          <w:divBdr>
                                            <w:top w:val="none" w:sz="0" w:space="0" w:color="auto"/>
                                            <w:left w:val="none" w:sz="0" w:space="0" w:color="auto"/>
                                            <w:bottom w:val="none" w:sz="0" w:space="0" w:color="auto"/>
                                            <w:right w:val="none" w:sz="0" w:space="0" w:color="auto"/>
                                          </w:divBdr>
                                        </w:div>
                                        <w:div w:id="1493108087">
                                          <w:marLeft w:val="0"/>
                                          <w:marRight w:val="0"/>
                                          <w:marTop w:val="0"/>
                                          <w:marBottom w:val="0"/>
                                          <w:divBdr>
                                            <w:top w:val="none" w:sz="0" w:space="0" w:color="auto"/>
                                            <w:left w:val="none" w:sz="0" w:space="0" w:color="auto"/>
                                            <w:bottom w:val="none" w:sz="0" w:space="0" w:color="auto"/>
                                            <w:right w:val="none" w:sz="0" w:space="0" w:color="auto"/>
                                          </w:divBdr>
                                        </w:div>
                                        <w:div w:id="1554152245">
                                          <w:marLeft w:val="0"/>
                                          <w:marRight w:val="0"/>
                                          <w:marTop w:val="0"/>
                                          <w:marBottom w:val="0"/>
                                          <w:divBdr>
                                            <w:top w:val="none" w:sz="0" w:space="0" w:color="auto"/>
                                            <w:left w:val="none" w:sz="0" w:space="0" w:color="auto"/>
                                            <w:bottom w:val="none" w:sz="0" w:space="0" w:color="auto"/>
                                            <w:right w:val="none" w:sz="0" w:space="0" w:color="auto"/>
                                          </w:divBdr>
                                        </w:div>
                                        <w:div w:id="1642880762">
                                          <w:marLeft w:val="0"/>
                                          <w:marRight w:val="0"/>
                                          <w:marTop w:val="0"/>
                                          <w:marBottom w:val="0"/>
                                          <w:divBdr>
                                            <w:top w:val="none" w:sz="0" w:space="0" w:color="auto"/>
                                            <w:left w:val="none" w:sz="0" w:space="0" w:color="auto"/>
                                            <w:bottom w:val="none" w:sz="0" w:space="0" w:color="auto"/>
                                            <w:right w:val="none" w:sz="0" w:space="0" w:color="auto"/>
                                          </w:divBdr>
                                        </w:div>
                                        <w:div w:id="1715082812">
                                          <w:marLeft w:val="0"/>
                                          <w:marRight w:val="0"/>
                                          <w:marTop w:val="0"/>
                                          <w:marBottom w:val="0"/>
                                          <w:divBdr>
                                            <w:top w:val="none" w:sz="0" w:space="0" w:color="auto"/>
                                            <w:left w:val="none" w:sz="0" w:space="0" w:color="auto"/>
                                            <w:bottom w:val="none" w:sz="0" w:space="0" w:color="auto"/>
                                            <w:right w:val="none" w:sz="0" w:space="0" w:color="auto"/>
                                          </w:divBdr>
                                        </w:div>
                                        <w:div w:id="1828663164">
                                          <w:marLeft w:val="0"/>
                                          <w:marRight w:val="0"/>
                                          <w:marTop w:val="0"/>
                                          <w:marBottom w:val="0"/>
                                          <w:divBdr>
                                            <w:top w:val="none" w:sz="0" w:space="0" w:color="auto"/>
                                            <w:left w:val="none" w:sz="0" w:space="0" w:color="auto"/>
                                            <w:bottom w:val="none" w:sz="0" w:space="0" w:color="auto"/>
                                            <w:right w:val="none" w:sz="0" w:space="0" w:color="auto"/>
                                          </w:divBdr>
                                        </w:div>
                                        <w:div w:id="1835291935">
                                          <w:marLeft w:val="0"/>
                                          <w:marRight w:val="0"/>
                                          <w:marTop w:val="0"/>
                                          <w:marBottom w:val="0"/>
                                          <w:divBdr>
                                            <w:top w:val="none" w:sz="0" w:space="0" w:color="auto"/>
                                            <w:left w:val="none" w:sz="0" w:space="0" w:color="auto"/>
                                            <w:bottom w:val="none" w:sz="0" w:space="0" w:color="auto"/>
                                            <w:right w:val="none" w:sz="0" w:space="0" w:color="auto"/>
                                          </w:divBdr>
                                        </w:div>
                                        <w:div w:id="1838767236">
                                          <w:marLeft w:val="0"/>
                                          <w:marRight w:val="0"/>
                                          <w:marTop w:val="0"/>
                                          <w:marBottom w:val="0"/>
                                          <w:divBdr>
                                            <w:top w:val="none" w:sz="0" w:space="0" w:color="auto"/>
                                            <w:left w:val="none" w:sz="0" w:space="0" w:color="auto"/>
                                            <w:bottom w:val="none" w:sz="0" w:space="0" w:color="auto"/>
                                            <w:right w:val="none" w:sz="0" w:space="0" w:color="auto"/>
                                          </w:divBdr>
                                        </w:div>
                                        <w:div w:id="203974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13487773">
      <w:bodyDiv w:val="1"/>
      <w:marLeft w:val="0"/>
      <w:marRight w:val="0"/>
      <w:marTop w:val="0"/>
      <w:marBottom w:val="0"/>
      <w:divBdr>
        <w:top w:val="none" w:sz="0" w:space="0" w:color="auto"/>
        <w:left w:val="none" w:sz="0" w:space="0" w:color="auto"/>
        <w:bottom w:val="none" w:sz="0" w:space="0" w:color="auto"/>
        <w:right w:val="none" w:sz="0" w:space="0" w:color="auto"/>
      </w:divBdr>
    </w:div>
    <w:div w:id="1349138716">
      <w:bodyDiv w:val="1"/>
      <w:marLeft w:val="0"/>
      <w:marRight w:val="0"/>
      <w:marTop w:val="0"/>
      <w:marBottom w:val="0"/>
      <w:divBdr>
        <w:top w:val="none" w:sz="0" w:space="0" w:color="auto"/>
        <w:left w:val="none" w:sz="0" w:space="0" w:color="auto"/>
        <w:bottom w:val="none" w:sz="0" w:space="0" w:color="auto"/>
        <w:right w:val="none" w:sz="0" w:space="0" w:color="auto"/>
      </w:divBdr>
    </w:div>
    <w:div w:id="1381708685">
      <w:bodyDiv w:val="1"/>
      <w:marLeft w:val="0"/>
      <w:marRight w:val="0"/>
      <w:marTop w:val="0"/>
      <w:marBottom w:val="0"/>
      <w:divBdr>
        <w:top w:val="none" w:sz="0" w:space="0" w:color="auto"/>
        <w:left w:val="none" w:sz="0" w:space="0" w:color="auto"/>
        <w:bottom w:val="none" w:sz="0" w:space="0" w:color="auto"/>
        <w:right w:val="none" w:sz="0" w:space="0" w:color="auto"/>
      </w:divBdr>
    </w:div>
    <w:div w:id="1408646141">
      <w:bodyDiv w:val="1"/>
      <w:marLeft w:val="0"/>
      <w:marRight w:val="0"/>
      <w:marTop w:val="0"/>
      <w:marBottom w:val="0"/>
      <w:divBdr>
        <w:top w:val="none" w:sz="0" w:space="0" w:color="auto"/>
        <w:left w:val="none" w:sz="0" w:space="0" w:color="auto"/>
        <w:bottom w:val="none" w:sz="0" w:space="0" w:color="auto"/>
        <w:right w:val="none" w:sz="0" w:space="0" w:color="auto"/>
      </w:divBdr>
      <w:divsChild>
        <w:div w:id="1762988305">
          <w:marLeft w:val="0"/>
          <w:marRight w:val="0"/>
          <w:marTop w:val="0"/>
          <w:marBottom w:val="0"/>
          <w:divBdr>
            <w:top w:val="none" w:sz="0" w:space="0" w:color="auto"/>
            <w:left w:val="none" w:sz="0" w:space="0" w:color="auto"/>
            <w:bottom w:val="none" w:sz="0" w:space="0" w:color="auto"/>
            <w:right w:val="none" w:sz="0" w:space="0" w:color="auto"/>
          </w:divBdr>
          <w:divsChild>
            <w:div w:id="1197621092">
              <w:marLeft w:val="0"/>
              <w:marRight w:val="0"/>
              <w:marTop w:val="0"/>
              <w:marBottom w:val="0"/>
              <w:divBdr>
                <w:top w:val="none" w:sz="0" w:space="0" w:color="auto"/>
                <w:left w:val="none" w:sz="0" w:space="0" w:color="auto"/>
                <w:bottom w:val="none" w:sz="0" w:space="0" w:color="auto"/>
                <w:right w:val="none" w:sz="0" w:space="0" w:color="auto"/>
              </w:divBdr>
              <w:divsChild>
                <w:div w:id="1789008609">
                  <w:marLeft w:val="0"/>
                  <w:marRight w:val="0"/>
                  <w:marTop w:val="0"/>
                  <w:marBottom w:val="0"/>
                  <w:divBdr>
                    <w:top w:val="none" w:sz="0" w:space="0" w:color="auto"/>
                    <w:left w:val="none" w:sz="0" w:space="0" w:color="auto"/>
                    <w:bottom w:val="none" w:sz="0" w:space="0" w:color="auto"/>
                    <w:right w:val="none" w:sz="0" w:space="0" w:color="auto"/>
                  </w:divBdr>
                  <w:divsChild>
                    <w:div w:id="937106917">
                      <w:marLeft w:val="0"/>
                      <w:marRight w:val="0"/>
                      <w:marTop w:val="0"/>
                      <w:marBottom w:val="0"/>
                      <w:divBdr>
                        <w:top w:val="none" w:sz="0" w:space="0" w:color="auto"/>
                        <w:left w:val="none" w:sz="0" w:space="0" w:color="auto"/>
                        <w:bottom w:val="none" w:sz="0" w:space="0" w:color="auto"/>
                        <w:right w:val="none" w:sz="0" w:space="0" w:color="auto"/>
                      </w:divBdr>
                      <w:divsChild>
                        <w:div w:id="1771775994">
                          <w:marLeft w:val="0"/>
                          <w:marRight w:val="0"/>
                          <w:marTop w:val="0"/>
                          <w:marBottom w:val="0"/>
                          <w:divBdr>
                            <w:top w:val="none" w:sz="0" w:space="0" w:color="auto"/>
                            <w:left w:val="none" w:sz="0" w:space="0" w:color="auto"/>
                            <w:bottom w:val="none" w:sz="0" w:space="0" w:color="auto"/>
                            <w:right w:val="none" w:sz="0" w:space="0" w:color="auto"/>
                          </w:divBdr>
                          <w:divsChild>
                            <w:div w:id="1798598336">
                              <w:marLeft w:val="0"/>
                              <w:marRight w:val="0"/>
                              <w:marTop w:val="0"/>
                              <w:marBottom w:val="0"/>
                              <w:divBdr>
                                <w:top w:val="none" w:sz="0" w:space="0" w:color="auto"/>
                                <w:left w:val="none" w:sz="0" w:space="0" w:color="auto"/>
                                <w:bottom w:val="none" w:sz="0" w:space="0" w:color="auto"/>
                                <w:right w:val="none" w:sz="0" w:space="0" w:color="auto"/>
                              </w:divBdr>
                              <w:divsChild>
                                <w:div w:id="783496479">
                                  <w:marLeft w:val="0"/>
                                  <w:marRight w:val="0"/>
                                  <w:marTop w:val="0"/>
                                  <w:marBottom w:val="0"/>
                                  <w:divBdr>
                                    <w:top w:val="none" w:sz="0" w:space="0" w:color="auto"/>
                                    <w:left w:val="none" w:sz="0" w:space="0" w:color="auto"/>
                                    <w:bottom w:val="none" w:sz="0" w:space="0" w:color="auto"/>
                                    <w:right w:val="none" w:sz="0" w:space="0" w:color="auto"/>
                                  </w:divBdr>
                                  <w:divsChild>
                                    <w:div w:id="571890515">
                                      <w:marLeft w:val="0"/>
                                      <w:marRight w:val="0"/>
                                      <w:marTop w:val="0"/>
                                      <w:marBottom w:val="0"/>
                                      <w:divBdr>
                                        <w:top w:val="none" w:sz="0" w:space="0" w:color="auto"/>
                                        <w:left w:val="none" w:sz="0" w:space="0" w:color="auto"/>
                                        <w:bottom w:val="none" w:sz="0" w:space="0" w:color="auto"/>
                                        <w:right w:val="none" w:sz="0" w:space="0" w:color="auto"/>
                                      </w:divBdr>
                                      <w:divsChild>
                                        <w:div w:id="256601962">
                                          <w:marLeft w:val="0"/>
                                          <w:marRight w:val="0"/>
                                          <w:marTop w:val="0"/>
                                          <w:marBottom w:val="0"/>
                                          <w:divBdr>
                                            <w:top w:val="none" w:sz="0" w:space="0" w:color="auto"/>
                                            <w:left w:val="none" w:sz="0" w:space="0" w:color="auto"/>
                                            <w:bottom w:val="none" w:sz="0" w:space="0" w:color="auto"/>
                                            <w:right w:val="none" w:sz="0" w:space="0" w:color="auto"/>
                                          </w:divBdr>
                                        </w:div>
                                        <w:div w:id="496574316">
                                          <w:marLeft w:val="0"/>
                                          <w:marRight w:val="0"/>
                                          <w:marTop w:val="0"/>
                                          <w:marBottom w:val="0"/>
                                          <w:divBdr>
                                            <w:top w:val="none" w:sz="0" w:space="0" w:color="auto"/>
                                            <w:left w:val="none" w:sz="0" w:space="0" w:color="auto"/>
                                            <w:bottom w:val="none" w:sz="0" w:space="0" w:color="auto"/>
                                            <w:right w:val="none" w:sz="0" w:space="0" w:color="auto"/>
                                          </w:divBdr>
                                        </w:div>
                                        <w:div w:id="581450422">
                                          <w:marLeft w:val="0"/>
                                          <w:marRight w:val="0"/>
                                          <w:marTop w:val="0"/>
                                          <w:marBottom w:val="0"/>
                                          <w:divBdr>
                                            <w:top w:val="none" w:sz="0" w:space="0" w:color="auto"/>
                                            <w:left w:val="none" w:sz="0" w:space="0" w:color="auto"/>
                                            <w:bottom w:val="none" w:sz="0" w:space="0" w:color="auto"/>
                                            <w:right w:val="none" w:sz="0" w:space="0" w:color="auto"/>
                                          </w:divBdr>
                                        </w:div>
                                        <w:div w:id="686368592">
                                          <w:marLeft w:val="0"/>
                                          <w:marRight w:val="0"/>
                                          <w:marTop w:val="0"/>
                                          <w:marBottom w:val="0"/>
                                          <w:divBdr>
                                            <w:top w:val="none" w:sz="0" w:space="0" w:color="auto"/>
                                            <w:left w:val="none" w:sz="0" w:space="0" w:color="auto"/>
                                            <w:bottom w:val="none" w:sz="0" w:space="0" w:color="auto"/>
                                            <w:right w:val="none" w:sz="0" w:space="0" w:color="auto"/>
                                          </w:divBdr>
                                        </w:div>
                                        <w:div w:id="953513557">
                                          <w:marLeft w:val="0"/>
                                          <w:marRight w:val="0"/>
                                          <w:marTop w:val="0"/>
                                          <w:marBottom w:val="0"/>
                                          <w:divBdr>
                                            <w:top w:val="none" w:sz="0" w:space="0" w:color="auto"/>
                                            <w:left w:val="none" w:sz="0" w:space="0" w:color="auto"/>
                                            <w:bottom w:val="none" w:sz="0" w:space="0" w:color="auto"/>
                                            <w:right w:val="none" w:sz="0" w:space="0" w:color="auto"/>
                                          </w:divBdr>
                                        </w:div>
                                        <w:div w:id="1479690489">
                                          <w:marLeft w:val="0"/>
                                          <w:marRight w:val="0"/>
                                          <w:marTop w:val="0"/>
                                          <w:marBottom w:val="0"/>
                                          <w:divBdr>
                                            <w:top w:val="none" w:sz="0" w:space="0" w:color="auto"/>
                                            <w:left w:val="none" w:sz="0" w:space="0" w:color="auto"/>
                                            <w:bottom w:val="none" w:sz="0" w:space="0" w:color="auto"/>
                                            <w:right w:val="none" w:sz="0" w:space="0" w:color="auto"/>
                                          </w:divBdr>
                                        </w:div>
                                        <w:div w:id="1588997587">
                                          <w:marLeft w:val="0"/>
                                          <w:marRight w:val="0"/>
                                          <w:marTop w:val="0"/>
                                          <w:marBottom w:val="0"/>
                                          <w:divBdr>
                                            <w:top w:val="none" w:sz="0" w:space="0" w:color="auto"/>
                                            <w:left w:val="none" w:sz="0" w:space="0" w:color="auto"/>
                                            <w:bottom w:val="none" w:sz="0" w:space="0" w:color="auto"/>
                                            <w:right w:val="none" w:sz="0" w:space="0" w:color="auto"/>
                                          </w:divBdr>
                                        </w:div>
                                        <w:div w:id="1693727207">
                                          <w:marLeft w:val="0"/>
                                          <w:marRight w:val="0"/>
                                          <w:marTop w:val="0"/>
                                          <w:marBottom w:val="0"/>
                                          <w:divBdr>
                                            <w:top w:val="none" w:sz="0" w:space="0" w:color="auto"/>
                                            <w:left w:val="none" w:sz="0" w:space="0" w:color="auto"/>
                                            <w:bottom w:val="none" w:sz="0" w:space="0" w:color="auto"/>
                                            <w:right w:val="none" w:sz="0" w:space="0" w:color="auto"/>
                                          </w:divBdr>
                                        </w:div>
                                        <w:div w:id="1891652152">
                                          <w:marLeft w:val="0"/>
                                          <w:marRight w:val="0"/>
                                          <w:marTop w:val="0"/>
                                          <w:marBottom w:val="0"/>
                                          <w:divBdr>
                                            <w:top w:val="none" w:sz="0" w:space="0" w:color="auto"/>
                                            <w:left w:val="none" w:sz="0" w:space="0" w:color="auto"/>
                                            <w:bottom w:val="none" w:sz="0" w:space="0" w:color="auto"/>
                                            <w:right w:val="none" w:sz="0" w:space="0" w:color="auto"/>
                                          </w:divBdr>
                                        </w:div>
                                        <w:div w:id="1920359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30079354">
      <w:bodyDiv w:val="1"/>
      <w:marLeft w:val="0"/>
      <w:marRight w:val="0"/>
      <w:marTop w:val="0"/>
      <w:marBottom w:val="0"/>
      <w:divBdr>
        <w:top w:val="none" w:sz="0" w:space="0" w:color="auto"/>
        <w:left w:val="none" w:sz="0" w:space="0" w:color="auto"/>
        <w:bottom w:val="none" w:sz="0" w:space="0" w:color="auto"/>
        <w:right w:val="none" w:sz="0" w:space="0" w:color="auto"/>
      </w:divBdr>
      <w:divsChild>
        <w:div w:id="1307857731">
          <w:marLeft w:val="0"/>
          <w:marRight w:val="0"/>
          <w:marTop w:val="0"/>
          <w:marBottom w:val="0"/>
          <w:divBdr>
            <w:top w:val="none" w:sz="0" w:space="0" w:color="auto"/>
            <w:left w:val="none" w:sz="0" w:space="0" w:color="auto"/>
            <w:bottom w:val="none" w:sz="0" w:space="0" w:color="auto"/>
            <w:right w:val="none" w:sz="0" w:space="0" w:color="auto"/>
          </w:divBdr>
          <w:divsChild>
            <w:div w:id="1419979898">
              <w:marLeft w:val="0"/>
              <w:marRight w:val="0"/>
              <w:marTop w:val="0"/>
              <w:marBottom w:val="0"/>
              <w:divBdr>
                <w:top w:val="none" w:sz="0" w:space="0" w:color="auto"/>
                <w:left w:val="none" w:sz="0" w:space="0" w:color="auto"/>
                <w:bottom w:val="none" w:sz="0" w:space="0" w:color="auto"/>
                <w:right w:val="none" w:sz="0" w:space="0" w:color="auto"/>
              </w:divBdr>
              <w:divsChild>
                <w:div w:id="695080136">
                  <w:marLeft w:val="0"/>
                  <w:marRight w:val="0"/>
                  <w:marTop w:val="0"/>
                  <w:marBottom w:val="0"/>
                  <w:divBdr>
                    <w:top w:val="none" w:sz="0" w:space="0" w:color="auto"/>
                    <w:left w:val="none" w:sz="0" w:space="0" w:color="auto"/>
                    <w:bottom w:val="none" w:sz="0" w:space="0" w:color="auto"/>
                    <w:right w:val="none" w:sz="0" w:space="0" w:color="auto"/>
                  </w:divBdr>
                  <w:divsChild>
                    <w:div w:id="1811824799">
                      <w:marLeft w:val="0"/>
                      <w:marRight w:val="0"/>
                      <w:marTop w:val="0"/>
                      <w:marBottom w:val="0"/>
                      <w:divBdr>
                        <w:top w:val="none" w:sz="0" w:space="0" w:color="auto"/>
                        <w:left w:val="none" w:sz="0" w:space="0" w:color="auto"/>
                        <w:bottom w:val="none" w:sz="0" w:space="0" w:color="auto"/>
                        <w:right w:val="none" w:sz="0" w:space="0" w:color="auto"/>
                      </w:divBdr>
                      <w:divsChild>
                        <w:div w:id="2110656753">
                          <w:marLeft w:val="0"/>
                          <w:marRight w:val="0"/>
                          <w:marTop w:val="0"/>
                          <w:marBottom w:val="0"/>
                          <w:divBdr>
                            <w:top w:val="none" w:sz="0" w:space="0" w:color="auto"/>
                            <w:left w:val="none" w:sz="0" w:space="0" w:color="auto"/>
                            <w:bottom w:val="none" w:sz="0" w:space="0" w:color="auto"/>
                            <w:right w:val="none" w:sz="0" w:space="0" w:color="auto"/>
                          </w:divBdr>
                          <w:divsChild>
                            <w:div w:id="490365832">
                              <w:marLeft w:val="0"/>
                              <w:marRight w:val="0"/>
                              <w:marTop w:val="0"/>
                              <w:marBottom w:val="0"/>
                              <w:divBdr>
                                <w:top w:val="none" w:sz="0" w:space="0" w:color="auto"/>
                                <w:left w:val="none" w:sz="0" w:space="0" w:color="auto"/>
                                <w:bottom w:val="none" w:sz="0" w:space="0" w:color="auto"/>
                                <w:right w:val="none" w:sz="0" w:space="0" w:color="auto"/>
                              </w:divBdr>
                              <w:divsChild>
                                <w:div w:id="969744704">
                                  <w:marLeft w:val="0"/>
                                  <w:marRight w:val="0"/>
                                  <w:marTop w:val="0"/>
                                  <w:marBottom w:val="0"/>
                                  <w:divBdr>
                                    <w:top w:val="none" w:sz="0" w:space="0" w:color="auto"/>
                                    <w:left w:val="none" w:sz="0" w:space="0" w:color="auto"/>
                                    <w:bottom w:val="none" w:sz="0" w:space="0" w:color="auto"/>
                                    <w:right w:val="none" w:sz="0" w:space="0" w:color="auto"/>
                                  </w:divBdr>
                                  <w:divsChild>
                                    <w:div w:id="1015157079">
                                      <w:marLeft w:val="0"/>
                                      <w:marRight w:val="0"/>
                                      <w:marTop w:val="0"/>
                                      <w:marBottom w:val="0"/>
                                      <w:divBdr>
                                        <w:top w:val="none" w:sz="0" w:space="0" w:color="auto"/>
                                        <w:left w:val="none" w:sz="0" w:space="0" w:color="auto"/>
                                        <w:bottom w:val="none" w:sz="0" w:space="0" w:color="auto"/>
                                        <w:right w:val="none" w:sz="0" w:space="0" w:color="auto"/>
                                      </w:divBdr>
                                      <w:divsChild>
                                        <w:div w:id="7684144">
                                          <w:marLeft w:val="0"/>
                                          <w:marRight w:val="0"/>
                                          <w:marTop w:val="0"/>
                                          <w:marBottom w:val="0"/>
                                          <w:divBdr>
                                            <w:top w:val="none" w:sz="0" w:space="0" w:color="auto"/>
                                            <w:left w:val="none" w:sz="0" w:space="0" w:color="auto"/>
                                            <w:bottom w:val="none" w:sz="0" w:space="0" w:color="auto"/>
                                            <w:right w:val="none" w:sz="0" w:space="0" w:color="auto"/>
                                          </w:divBdr>
                                        </w:div>
                                        <w:div w:id="262809208">
                                          <w:marLeft w:val="0"/>
                                          <w:marRight w:val="0"/>
                                          <w:marTop w:val="0"/>
                                          <w:marBottom w:val="0"/>
                                          <w:divBdr>
                                            <w:top w:val="none" w:sz="0" w:space="0" w:color="auto"/>
                                            <w:left w:val="none" w:sz="0" w:space="0" w:color="auto"/>
                                            <w:bottom w:val="none" w:sz="0" w:space="0" w:color="auto"/>
                                            <w:right w:val="none" w:sz="0" w:space="0" w:color="auto"/>
                                          </w:divBdr>
                                        </w:div>
                                        <w:div w:id="405998523">
                                          <w:marLeft w:val="0"/>
                                          <w:marRight w:val="0"/>
                                          <w:marTop w:val="0"/>
                                          <w:marBottom w:val="0"/>
                                          <w:divBdr>
                                            <w:top w:val="none" w:sz="0" w:space="0" w:color="auto"/>
                                            <w:left w:val="none" w:sz="0" w:space="0" w:color="auto"/>
                                            <w:bottom w:val="none" w:sz="0" w:space="0" w:color="auto"/>
                                            <w:right w:val="none" w:sz="0" w:space="0" w:color="auto"/>
                                          </w:divBdr>
                                        </w:div>
                                        <w:div w:id="493766608">
                                          <w:marLeft w:val="0"/>
                                          <w:marRight w:val="0"/>
                                          <w:marTop w:val="0"/>
                                          <w:marBottom w:val="0"/>
                                          <w:divBdr>
                                            <w:top w:val="none" w:sz="0" w:space="0" w:color="auto"/>
                                            <w:left w:val="none" w:sz="0" w:space="0" w:color="auto"/>
                                            <w:bottom w:val="none" w:sz="0" w:space="0" w:color="auto"/>
                                            <w:right w:val="none" w:sz="0" w:space="0" w:color="auto"/>
                                          </w:divBdr>
                                        </w:div>
                                        <w:div w:id="615871365">
                                          <w:marLeft w:val="0"/>
                                          <w:marRight w:val="0"/>
                                          <w:marTop w:val="0"/>
                                          <w:marBottom w:val="0"/>
                                          <w:divBdr>
                                            <w:top w:val="none" w:sz="0" w:space="0" w:color="auto"/>
                                            <w:left w:val="none" w:sz="0" w:space="0" w:color="auto"/>
                                            <w:bottom w:val="none" w:sz="0" w:space="0" w:color="auto"/>
                                            <w:right w:val="none" w:sz="0" w:space="0" w:color="auto"/>
                                          </w:divBdr>
                                        </w:div>
                                        <w:div w:id="616760054">
                                          <w:marLeft w:val="0"/>
                                          <w:marRight w:val="0"/>
                                          <w:marTop w:val="0"/>
                                          <w:marBottom w:val="0"/>
                                          <w:divBdr>
                                            <w:top w:val="none" w:sz="0" w:space="0" w:color="auto"/>
                                            <w:left w:val="none" w:sz="0" w:space="0" w:color="auto"/>
                                            <w:bottom w:val="none" w:sz="0" w:space="0" w:color="auto"/>
                                            <w:right w:val="none" w:sz="0" w:space="0" w:color="auto"/>
                                          </w:divBdr>
                                        </w:div>
                                        <w:div w:id="1479958081">
                                          <w:marLeft w:val="0"/>
                                          <w:marRight w:val="0"/>
                                          <w:marTop w:val="0"/>
                                          <w:marBottom w:val="0"/>
                                          <w:divBdr>
                                            <w:top w:val="none" w:sz="0" w:space="0" w:color="auto"/>
                                            <w:left w:val="none" w:sz="0" w:space="0" w:color="auto"/>
                                            <w:bottom w:val="none" w:sz="0" w:space="0" w:color="auto"/>
                                            <w:right w:val="none" w:sz="0" w:space="0" w:color="auto"/>
                                          </w:divBdr>
                                        </w:div>
                                        <w:div w:id="1626349000">
                                          <w:marLeft w:val="0"/>
                                          <w:marRight w:val="0"/>
                                          <w:marTop w:val="0"/>
                                          <w:marBottom w:val="0"/>
                                          <w:divBdr>
                                            <w:top w:val="none" w:sz="0" w:space="0" w:color="auto"/>
                                            <w:left w:val="none" w:sz="0" w:space="0" w:color="auto"/>
                                            <w:bottom w:val="none" w:sz="0" w:space="0" w:color="auto"/>
                                            <w:right w:val="none" w:sz="0" w:space="0" w:color="auto"/>
                                          </w:divBdr>
                                        </w:div>
                                        <w:div w:id="2040280969">
                                          <w:marLeft w:val="0"/>
                                          <w:marRight w:val="0"/>
                                          <w:marTop w:val="0"/>
                                          <w:marBottom w:val="0"/>
                                          <w:divBdr>
                                            <w:top w:val="none" w:sz="0" w:space="0" w:color="auto"/>
                                            <w:left w:val="none" w:sz="0" w:space="0" w:color="auto"/>
                                            <w:bottom w:val="none" w:sz="0" w:space="0" w:color="auto"/>
                                            <w:right w:val="none" w:sz="0" w:space="0" w:color="auto"/>
                                          </w:divBdr>
                                        </w:div>
                                        <w:div w:id="2101365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56870062">
      <w:bodyDiv w:val="1"/>
      <w:marLeft w:val="0"/>
      <w:marRight w:val="0"/>
      <w:marTop w:val="0"/>
      <w:marBottom w:val="0"/>
      <w:divBdr>
        <w:top w:val="none" w:sz="0" w:space="0" w:color="auto"/>
        <w:left w:val="none" w:sz="0" w:space="0" w:color="auto"/>
        <w:bottom w:val="none" w:sz="0" w:space="0" w:color="auto"/>
        <w:right w:val="none" w:sz="0" w:space="0" w:color="auto"/>
      </w:divBdr>
    </w:div>
    <w:div w:id="1583023288">
      <w:bodyDiv w:val="1"/>
      <w:marLeft w:val="0"/>
      <w:marRight w:val="0"/>
      <w:marTop w:val="0"/>
      <w:marBottom w:val="0"/>
      <w:divBdr>
        <w:top w:val="none" w:sz="0" w:space="0" w:color="auto"/>
        <w:left w:val="none" w:sz="0" w:space="0" w:color="auto"/>
        <w:bottom w:val="none" w:sz="0" w:space="0" w:color="auto"/>
        <w:right w:val="none" w:sz="0" w:space="0" w:color="auto"/>
      </w:divBdr>
    </w:div>
    <w:div w:id="1678533660">
      <w:bodyDiv w:val="1"/>
      <w:marLeft w:val="0"/>
      <w:marRight w:val="0"/>
      <w:marTop w:val="0"/>
      <w:marBottom w:val="0"/>
      <w:divBdr>
        <w:top w:val="none" w:sz="0" w:space="0" w:color="auto"/>
        <w:left w:val="none" w:sz="0" w:space="0" w:color="auto"/>
        <w:bottom w:val="none" w:sz="0" w:space="0" w:color="auto"/>
        <w:right w:val="none" w:sz="0" w:space="0" w:color="auto"/>
      </w:divBdr>
      <w:divsChild>
        <w:div w:id="1689677621">
          <w:marLeft w:val="0"/>
          <w:marRight w:val="0"/>
          <w:marTop w:val="0"/>
          <w:marBottom w:val="0"/>
          <w:divBdr>
            <w:top w:val="none" w:sz="0" w:space="0" w:color="auto"/>
            <w:left w:val="none" w:sz="0" w:space="0" w:color="auto"/>
            <w:bottom w:val="none" w:sz="0" w:space="0" w:color="auto"/>
            <w:right w:val="none" w:sz="0" w:space="0" w:color="auto"/>
          </w:divBdr>
          <w:divsChild>
            <w:div w:id="297496993">
              <w:marLeft w:val="0"/>
              <w:marRight w:val="0"/>
              <w:marTop w:val="0"/>
              <w:marBottom w:val="0"/>
              <w:divBdr>
                <w:top w:val="none" w:sz="0" w:space="0" w:color="auto"/>
                <w:left w:val="none" w:sz="0" w:space="0" w:color="auto"/>
                <w:bottom w:val="none" w:sz="0" w:space="0" w:color="auto"/>
                <w:right w:val="none" w:sz="0" w:space="0" w:color="auto"/>
              </w:divBdr>
              <w:divsChild>
                <w:div w:id="902106797">
                  <w:marLeft w:val="0"/>
                  <w:marRight w:val="0"/>
                  <w:marTop w:val="0"/>
                  <w:marBottom w:val="0"/>
                  <w:divBdr>
                    <w:top w:val="none" w:sz="0" w:space="0" w:color="auto"/>
                    <w:left w:val="none" w:sz="0" w:space="0" w:color="auto"/>
                    <w:bottom w:val="none" w:sz="0" w:space="0" w:color="auto"/>
                    <w:right w:val="none" w:sz="0" w:space="0" w:color="auto"/>
                  </w:divBdr>
                  <w:divsChild>
                    <w:div w:id="865096294">
                      <w:marLeft w:val="0"/>
                      <w:marRight w:val="0"/>
                      <w:marTop w:val="0"/>
                      <w:marBottom w:val="0"/>
                      <w:divBdr>
                        <w:top w:val="none" w:sz="0" w:space="0" w:color="auto"/>
                        <w:left w:val="none" w:sz="0" w:space="0" w:color="auto"/>
                        <w:bottom w:val="none" w:sz="0" w:space="0" w:color="auto"/>
                        <w:right w:val="none" w:sz="0" w:space="0" w:color="auto"/>
                      </w:divBdr>
                      <w:divsChild>
                        <w:div w:id="1305235263">
                          <w:marLeft w:val="0"/>
                          <w:marRight w:val="0"/>
                          <w:marTop w:val="0"/>
                          <w:marBottom w:val="0"/>
                          <w:divBdr>
                            <w:top w:val="none" w:sz="0" w:space="0" w:color="auto"/>
                            <w:left w:val="none" w:sz="0" w:space="0" w:color="auto"/>
                            <w:bottom w:val="none" w:sz="0" w:space="0" w:color="auto"/>
                            <w:right w:val="none" w:sz="0" w:space="0" w:color="auto"/>
                          </w:divBdr>
                          <w:divsChild>
                            <w:div w:id="86972766">
                              <w:marLeft w:val="0"/>
                              <w:marRight w:val="0"/>
                              <w:marTop w:val="0"/>
                              <w:marBottom w:val="0"/>
                              <w:divBdr>
                                <w:top w:val="none" w:sz="0" w:space="0" w:color="auto"/>
                                <w:left w:val="none" w:sz="0" w:space="0" w:color="auto"/>
                                <w:bottom w:val="none" w:sz="0" w:space="0" w:color="auto"/>
                                <w:right w:val="none" w:sz="0" w:space="0" w:color="auto"/>
                              </w:divBdr>
                              <w:divsChild>
                                <w:div w:id="812017564">
                                  <w:marLeft w:val="0"/>
                                  <w:marRight w:val="0"/>
                                  <w:marTop w:val="0"/>
                                  <w:marBottom w:val="0"/>
                                  <w:divBdr>
                                    <w:top w:val="none" w:sz="0" w:space="0" w:color="auto"/>
                                    <w:left w:val="none" w:sz="0" w:space="0" w:color="auto"/>
                                    <w:bottom w:val="none" w:sz="0" w:space="0" w:color="auto"/>
                                    <w:right w:val="none" w:sz="0" w:space="0" w:color="auto"/>
                                  </w:divBdr>
                                  <w:divsChild>
                                    <w:div w:id="577831040">
                                      <w:marLeft w:val="0"/>
                                      <w:marRight w:val="0"/>
                                      <w:marTop w:val="0"/>
                                      <w:marBottom w:val="0"/>
                                      <w:divBdr>
                                        <w:top w:val="none" w:sz="0" w:space="0" w:color="auto"/>
                                        <w:left w:val="none" w:sz="0" w:space="0" w:color="auto"/>
                                        <w:bottom w:val="none" w:sz="0" w:space="0" w:color="auto"/>
                                        <w:right w:val="none" w:sz="0" w:space="0" w:color="auto"/>
                                      </w:divBdr>
                                      <w:divsChild>
                                        <w:div w:id="44835029">
                                          <w:marLeft w:val="0"/>
                                          <w:marRight w:val="0"/>
                                          <w:marTop w:val="0"/>
                                          <w:marBottom w:val="0"/>
                                          <w:divBdr>
                                            <w:top w:val="none" w:sz="0" w:space="0" w:color="auto"/>
                                            <w:left w:val="none" w:sz="0" w:space="0" w:color="auto"/>
                                            <w:bottom w:val="none" w:sz="0" w:space="0" w:color="auto"/>
                                            <w:right w:val="none" w:sz="0" w:space="0" w:color="auto"/>
                                          </w:divBdr>
                                        </w:div>
                                        <w:div w:id="231350915">
                                          <w:marLeft w:val="0"/>
                                          <w:marRight w:val="0"/>
                                          <w:marTop w:val="0"/>
                                          <w:marBottom w:val="0"/>
                                          <w:divBdr>
                                            <w:top w:val="none" w:sz="0" w:space="0" w:color="auto"/>
                                            <w:left w:val="none" w:sz="0" w:space="0" w:color="auto"/>
                                            <w:bottom w:val="none" w:sz="0" w:space="0" w:color="auto"/>
                                            <w:right w:val="none" w:sz="0" w:space="0" w:color="auto"/>
                                          </w:divBdr>
                                        </w:div>
                                        <w:div w:id="246960508">
                                          <w:marLeft w:val="0"/>
                                          <w:marRight w:val="0"/>
                                          <w:marTop w:val="0"/>
                                          <w:marBottom w:val="0"/>
                                          <w:divBdr>
                                            <w:top w:val="none" w:sz="0" w:space="0" w:color="auto"/>
                                            <w:left w:val="none" w:sz="0" w:space="0" w:color="auto"/>
                                            <w:bottom w:val="none" w:sz="0" w:space="0" w:color="auto"/>
                                            <w:right w:val="none" w:sz="0" w:space="0" w:color="auto"/>
                                          </w:divBdr>
                                        </w:div>
                                        <w:div w:id="263389644">
                                          <w:marLeft w:val="0"/>
                                          <w:marRight w:val="0"/>
                                          <w:marTop w:val="0"/>
                                          <w:marBottom w:val="0"/>
                                          <w:divBdr>
                                            <w:top w:val="none" w:sz="0" w:space="0" w:color="auto"/>
                                            <w:left w:val="none" w:sz="0" w:space="0" w:color="auto"/>
                                            <w:bottom w:val="none" w:sz="0" w:space="0" w:color="auto"/>
                                            <w:right w:val="none" w:sz="0" w:space="0" w:color="auto"/>
                                          </w:divBdr>
                                        </w:div>
                                        <w:div w:id="298532649">
                                          <w:marLeft w:val="0"/>
                                          <w:marRight w:val="0"/>
                                          <w:marTop w:val="0"/>
                                          <w:marBottom w:val="0"/>
                                          <w:divBdr>
                                            <w:top w:val="none" w:sz="0" w:space="0" w:color="auto"/>
                                            <w:left w:val="none" w:sz="0" w:space="0" w:color="auto"/>
                                            <w:bottom w:val="none" w:sz="0" w:space="0" w:color="auto"/>
                                            <w:right w:val="none" w:sz="0" w:space="0" w:color="auto"/>
                                          </w:divBdr>
                                        </w:div>
                                        <w:div w:id="373845316">
                                          <w:marLeft w:val="0"/>
                                          <w:marRight w:val="0"/>
                                          <w:marTop w:val="0"/>
                                          <w:marBottom w:val="0"/>
                                          <w:divBdr>
                                            <w:top w:val="none" w:sz="0" w:space="0" w:color="auto"/>
                                            <w:left w:val="none" w:sz="0" w:space="0" w:color="auto"/>
                                            <w:bottom w:val="none" w:sz="0" w:space="0" w:color="auto"/>
                                            <w:right w:val="none" w:sz="0" w:space="0" w:color="auto"/>
                                          </w:divBdr>
                                        </w:div>
                                        <w:div w:id="526675402">
                                          <w:marLeft w:val="0"/>
                                          <w:marRight w:val="0"/>
                                          <w:marTop w:val="0"/>
                                          <w:marBottom w:val="0"/>
                                          <w:divBdr>
                                            <w:top w:val="none" w:sz="0" w:space="0" w:color="auto"/>
                                            <w:left w:val="none" w:sz="0" w:space="0" w:color="auto"/>
                                            <w:bottom w:val="none" w:sz="0" w:space="0" w:color="auto"/>
                                            <w:right w:val="none" w:sz="0" w:space="0" w:color="auto"/>
                                          </w:divBdr>
                                        </w:div>
                                        <w:div w:id="527567131">
                                          <w:marLeft w:val="0"/>
                                          <w:marRight w:val="0"/>
                                          <w:marTop w:val="0"/>
                                          <w:marBottom w:val="0"/>
                                          <w:divBdr>
                                            <w:top w:val="none" w:sz="0" w:space="0" w:color="auto"/>
                                            <w:left w:val="none" w:sz="0" w:space="0" w:color="auto"/>
                                            <w:bottom w:val="none" w:sz="0" w:space="0" w:color="auto"/>
                                            <w:right w:val="none" w:sz="0" w:space="0" w:color="auto"/>
                                          </w:divBdr>
                                        </w:div>
                                        <w:div w:id="1373572027">
                                          <w:marLeft w:val="0"/>
                                          <w:marRight w:val="0"/>
                                          <w:marTop w:val="0"/>
                                          <w:marBottom w:val="0"/>
                                          <w:divBdr>
                                            <w:top w:val="none" w:sz="0" w:space="0" w:color="auto"/>
                                            <w:left w:val="none" w:sz="0" w:space="0" w:color="auto"/>
                                            <w:bottom w:val="none" w:sz="0" w:space="0" w:color="auto"/>
                                            <w:right w:val="none" w:sz="0" w:space="0" w:color="auto"/>
                                          </w:divBdr>
                                        </w:div>
                                        <w:div w:id="1987734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19348094">
      <w:bodyDiv w:val="1"/>
      <w:marLeft w:val="0"/>
      <w:marRight w:val="0"/>
      <w:marTop w:val="0"/>
      <w:marBottom w:val="0"/>
      <w:divBdr>
        <w:top w:val="none" w:sz="0" w:space="0" w:color="auto"/>
        <w:left w:val="none" w:sz="0" w:space="0" w:color="auto"/>
        <w:bottom w:val="none" w:sz="0" w:space="0" w:color="auto"/>
        <w:right w:val="none" w:sz="0" w:space="0" w:color="auto"/>
      </w:divBdr>
    </w:div>
    <w:div w:id="1872456485">
      <w:bodyDiv w:val="1"/>
      <w:marLeft w:val="0"/>
      <w:marRight w:val="0"/>
      <w:marTop w:val="0"/>
      <w:marBottom w:val="0"/>
      <w:divBdr>
        <w:top w:val="none" w:sz="0" w:space="0" w:color="auto"/>
        <w:left w:val="none" w:sz="0" w:space="0" w:color="auto"/>
        <w:bottom w:val="none" w:sz="0" w:space="0" w:color="auto"/>
        <w:right w:val="none" w:sz="0" w:space="0" w:color="auto"/>
      </w:divBdr>
      <w:divsChild>
        <w:div w:id="1206603721">
          <w:marLeft w:val="0"/>
          <w:marRight w:val="0"/>
          <w:marTop w:val="0"/>
          <w:marBottom w:val="0"/>
          <w:divBdr>
            <w:top w:val="none" w:sz="0" w:space="0" w:color="auto"/>
            <w:left w:val="none" w:sz="0" w:space="0" w:color="auto"/>
            <w:bottom w:val="none" w:sz="0" w:space="0" w:color="auto"/>
            <w:right w:val="none" w:sz="0" w:space="0" w:color="auto"/>
          </w:divBdr>
          <w:divsChild>
            <w:div w:id="1648826768">
              <w:marLeft w:val="0"/>
              <w:marRight w:val="0"/>
              <w:marTop w:val="0"/>
              <w:marBottom w:val="0"/>
              <w:divBdr>
                <w:top w:val="none" w:sz="0" w:space="0" w:color="auto"/>
                <w:left w:val="none" w:sz="0" w:space="0" w:color="auto"/>
                <w:bottom w:val="none" w:sz="0" w:space="0" w:color="auto"/>
                <w:right w:val="none" w:sz="0" w:space="0" w:color="auto"/>
              </w:divBdr>
              <w:divsChild>
                <w:div w:id="44499297">
                  <w:marLeft w:val="0"/>
                  <w:marRight w:val="0"/>
                  <w:marTop w:val="0"/>
                  <w:marBottom w:val="0"/>
                  <w:divBdr>
                    <w:top w:val="none" w:sz="0" w:space="0" w:color="auto"/>
                    <w:left w:val="none" w:sz="0" w:space="0" w:color="auto"/>
                    <w:bottom w:val="none" w:sz="0" w:space="0" w:color="auto"/>
                    <w:right w:val="none" w:sz="0" w:space="0" w:color="auto"/>
                  </w:divBdr>
                  <w:divsChild>
                    <w:div w:id="352000329">
                      <w:marLeft w:val="0"/>
                      <w:marRight w:val="0"/>
                      <w:marTop w:val="0"/>
                      <w:marBottom w:val="0"/>
                      <w:divBdr>
                        <w:top w:val="none" w:sz="0" w:space="0" w:color="auto"/>
                        <w:left w:val="none" w:sz="0" w:space="0" w:color="auto"/>
                        <w:bottom w:val="none" w:sz="0" w:space="0" w:color="auto"/>
                        <w:right w:val="none" w:sz="0" w:space="0" w:color="auto"/>
                      </w:divBdr>
                      <w:divsChild>
                        <w:div w:id="632758124">
                          <w:marLeft w:val="0"/>
                          <w:marRight w:val="0"/>
                          <w:marTop w:val="0"/>
                          <w:marBottom w:val="0"/>
                          <w:divBdr>
                            <w:top w:val="none" w:sz="0" w:space="0" w:color="auto"/>
                            <w:left w:val="none" w:sz="0" w:space="0" w:color="auto"/>
                            <w:bottom w:val="none" w:sz="0" w:space="0" w:color="auto"/>
                            <w:right w:val="none" w:sz="0" w:space="0" w:color="auto"/>
                          </w:divBdr>
                          <w:divsChild>
                            <w:div w:id="486826425">
                              <w:marLeft w:val="0"/>
                              <w:marRight w:val="0"/>
                              <w:marTop w:val="0"/>
                              <w:marBottom w:val="0"/>
                              <w:divBdr>
                                <w:top w:val="none" w:sz="0" w:space="0" w:color="auto"/>
                                <w:left w:val="none" w:sz="0" w:space="0" w:color="auto"/>
                                <w:bottom w:val="none" w:sz="0" w:space="0" w:color="auto"/>
                                <w:right w:val="none" w:sz="0" w:space="0" w:color="auto"/>
                              </w:divBdr>
                              <w:divsChild>
                                <w:div w:id="1373113926">
                                  <w:marLeft w:val="0"/>
                                  <w:marRight w:val="0"/>
                                  <w:marTop w:val="0"/>
                                  <w:marBottom w:val="0"/>
                                  <w:divBdr>
                                    <w:top w:val="none" w:sz="0" w:space="0" w:color="auto"/>
                                    <w:left w:val="none" w:sz="0" w:space="0" w:color="auto"/>
                                    <w:bottom w:val="none" w:sz="0" w:space="0" w:color="auto"/>
                                    <w:right w:val="none" w:sz="0" w:space="0" w:color="auto"/>
                                  </w:divBdr>
                                  <w:divsChild>
                                    <w:div w:id="441653268">
                                      <w:marLeft w:val="0"/>
                                      <w:marRight w:val="0"/>
                                      <w:marTop w:val="0"/>
                                      <w:marBottom w:val="0"/>
                                      <w:divBdr>
                                        <w:top w:val="none" w:sz="0" w:space="0" w:color="auto"/>
                                        <w:left w:val="none" w:sz="0" w:space="0" w:color="auto"/>
                                        <w:bottom w:val="none" w:sz="0" w:space="0" w:color="auto"/>
                                        <w:right w:val="none" w:sz="0" w:space="0" w:color="auto"/>
                                      </w:divBdr>
                                      <w:divsChild>
                                        <w:div w:id="327172739">
                                          <w:marLeft w:val="0"/>
                                          <w:marRight w:val="0"/>
                                          <w:marTop w:val="0"/>
                                          <w:marBottom w:val="0"/>
                                          <w:divBdr>
                                            <w:top w:val="none" w:sz="0" w:space="0" w:color="auto"/>
                                            <w:left w:val="none" w:sz="0" w:space="0" w:color="auto"/>
                                            <w:bottom w:val="none" w:sz="0" w:space="0" w:color="auto"/>
                                            <w:right w:val="none" w:sz="0" w:space="0" w:color="auto"/>
                                          </w:divBdr>
                                        </w:div>
                                        <w:div w:id="345983250">
                                          <w:marLeft w:val="0"/>
                                          <w:marRight w:val="0"/>
                                          <w:marTop w:val="0"/>
                                          <w:marBottom w:val="0"/>
                                          <w:divBdr>
                                            <w:top w:val="none" w:sz="0" w:space="0" w:color="auto"/>
                                            <w:left w:val="none" w:sz="0" w:space="0" w:color="auto"/>
                                            <w:bottom w:val="none" w:sz="0" w:space="0" w:color="auto"/>
                                            <w:right w:val="none" w:sz="0" w:space="0" w:color="auto"/>
                                          </w:divBdr>
                                        </w:div>
                                        <w:div w:id="508566816">
                                          <w:marLeft w:val="0"/>
                                          <w:marRight w:val="0"/>
                                          <w:marTop w:val="0"/>
                                          <w:marBottom w:val="0"/>
                                          <w:divBdr>
                                            <w:top w:val="none" w:sz="0" w:space="0" w:color="auto"/>
                                            <w:left w:val="none" w:sz="0" w:space="0" w:color="auto"/>
                                            <w:bottom w:val="none" w:sz="0" w:space="0" w:color="auto"/>
                                            <w:right w:val="none" w:sz="0" w:space="0" w:color="auto"/>
                                          </w:divBdr>
                                        </w:div>
                                        <w:div w:id="575940924">
                                          <w:marLeft w:val="0"/>
                                          <w:marRight w:val="0"/>
                                          <w:marTop w:val="0"/>
                                          <w:marBottom w:val="0"/>
                                          <w:divBdr>
                                            <w:top w:val="none" w:sz="0" w:space="0" w:color="auto"/>
                                            <w:left w:val="none" w:sz="0" w:space="0" w:color="auto"/>
                                            <w:bottom w:val="none" w:sz="0" w:space="0" w:color="auto"/>
                                            <w:right w:val="none" w:sz="0" w:space="0" w:color="auto"/>
                                          </w:divBdr>
                                        </w:div>
                                        <w:div w:id="743917931">
                                          <w:marLeft w:val="0"/>
                                          <w:marRight w:val="0"/>
                                          <w:marTop w:val="0"/>
                                          <w:marBottom w:val="0"/>
                                          <w:divBdr>
                                            <w:top w:val="none" w:sz="0" w:space="0" w:color="auto"/>
                                            <w:left w:val="none" w:sz="0" w:space="0" w:color="auto"/>
                                            <w:bottom w:val="none" w:sz="0" w:space="0" w:color="auto"/>
                                            <w:right w:val="none" w:sz="0" w:space="0" w:color="auto"/>
                                          </w:divBdr>
                                        </w:div>
                                        <w:div w:id="825974347">
                                          <w:marLeft w:val="0"/>
                                          <w:marRight w:val="0"/>
                                          <w:marTop w:val="0"/>
                                          <w:marBottom w:val="0"/>
                                          <w:divBdr>
                                            <w:top w:val="none" w:sz="0" w:space="0" w:color="auto"/>
                                            <w:left w:val="none" w:sz="0" w:space="0" w:color="auto"/>
                                            <w:bottom w:val="none" w:sz="0" w:space="0" w:color="auto"/>
                                            <w:right w:val="none" w:sz="0" w:space="0" w:color="auto"/>
                                          </w:divBdr>
                                        </w:div>
                                        <w:div w:id="839278036">
                                          <w:marLeft w:val="0"/>
                                          <w:marRight w:val="0"/>
                                          <w:marTop w:val="0"/>
                                          <w:marBottom w:val="0"/>
                                          <w:divBdr>
                                            <w:top w:val="none" w:sz="0" w:space="0" w:color="auto"/>
                                            <w:left w:val="none" w:sz="0" w:space="0" w:color="auto"/>
                                            <w:bottom w:val="none" w:sz="0" w:space="0" w:color="auto"/>
                                            <w:right w:val="none" w:sz="0" w:space="0" w:color="auto"/>
                                          </w:divBdr>
                                        </w:div>
                                        <w:div w:id="882522257">
                                          <w:marLeft w:val="0"/>
                                          <w:marRight w:val="0"/>
                                          <w:marTop w:val="0"/>
                                          <w:marBottom w:val="0"/>
                                          <w:divBdr>
                                            <w:top w:val="none" w:sz="0" w:space="0" w:color="auto"/>
                                            <w:left w:val="none" w:sz="0" w:space="0" w:color="auto"/>
                                            <w:bottom w:val="none" w:sz="0" w:space="0" w:color="auto"/>
                                            <w:right w:val="none" w:sz="0" w:space="0" w:color="auto"/>
                                          </w:divBdr>
                                        </w:div>
                                        <w:div w:id="895822797">
                                          <w:marLeft w:val="0"/>
                                          <w:marRight w:val="0"/>
                                          <w:marTop w:val="0"/>
                                          <w:marBottom w:val="0"/>
                                          <w:divBdr>
                                            <w:top w:val="none" w:sz="0" w:space="0" w:color="auto"/>
                                            <w:left w:val="none" w:sz="0" w:space="0" w:color="auto"/>
                                            <w:bottom w:val="none" w:sz="0" w:space="0" w:color="auto"/>
                                            <w:right w:val="none" w:sz="0" w:space="0" w:color="auto"/>
                                          </w:divBdr>
                                        </w:div>
                                        <w:div w:id="948702699">
                                          <w:marLeft w:val="0"/>
                                          <w:marRight w:val="0"/>
                                          <w:marTop w:val="0"/>
                                          <w:marBottom w:val="0"/>
                                          <w:divBdr>
                                            <w:top w:val="none" w:sz="0" w:space="0" w:color="auto"/>
                                            <w:left w:val="none" w:sz="0" w:space="0" w:color="auto"/>
                                            <w:bottom w:val="none" w:sz="0" w:space="0" w:color="auto"/>
                                            <w:right w:val="none" w:sz="0" w:space="0" w:color="auto"/>
                                          </w:divBdr>
                                        </w:div>
                                        <w:div w:id="1248230800">
                                          <w:marLeft w:val="0"/>
                                          <w:marRight w:val="0"/>
                                          <w:marTop w:val="0"/>
                                          <w:marBottom w:val="0"/>
                                          <w:divBdr>
                                            <w:top w:val="none" w:sz="0" w:space="0" w:color="auto"/>
                                            <w:left w:val="none" w:sz="0" w:space="0" w:color="auto"/>
                                            <w:bottom w:val="none" w:sz="0" w:space="0" w:color="auto"/>
                                            <w:right w:val="none" w:sz="0" w:space="0" w:color="auto"/>
                                          </w:divBdr>
                                        </w:div>
                                        <w:div w:id="1322271265">
                                          <w:marLeft w:val="0"/>
                                          <w:marRight w:val="0"/>
                                          <w:marTop w:val="0"/>
                                          <w:marBottom w:val="0"/>
                                          <w:divBdr>
                                            <w:top w:val="none" w:sz="0" w:space="0" w:color="auto"/>
                                            <w:left w:val="none" w:sz="0" w:space="0" w:color="auto"/>
                                            <w:bottom w:val="none" w:sz="0" w:space="0" w:color="auto"/>
                                            <w:right w:val="none" w:sz="0" w:space="0" w:color="auto"/>
                                          </w:divBdr>
                                        </w:div>
                                        <w:div w:id="1378551804">
                                          <w:marLeft w:val="0"/>
                                          <w:marRight w:val="0"/>
                                          <w:marTop w:val="0"/>
                                          <w:marBottom w:val="0"/>
                                          <w:divBdr>
                                            <w:top w:val="none" w:sz="0" w:space="0" w:color="auto"/>
                                            <w:left w:val="none" w:sz="0" w:space="0" w:color="auto"/>
                                            <w:bottom w:val="none" w:sz="0" w:space="0" w:color="auto"/>
                                            <w:right w:val="none" w:sz="0" w:space="0" w:color="auto"/>
                                          </w:divBdr>
                                        </w:div>
                                        <w:div w:id="1387799199">
                                          <w:marLeft w:val="0"/>
                                          <w:marRight w:val="0"/>
                                          <w:marTop w:val="0"/>
                                          <w:marBottom w:val="0"/>
                                          <w:divBdr>
                                            <w:top w:val="none" w:sz="0" w:space="0" w:color="auto"/>
                                            <w:left w:val="none" w:sz="0" w:space="0" w:color="auto"/>
                                            <w:bottom w:val="none" w:sz="0" w:space="0" w:color="auto"/>
                                            <w:right w:val="none" w:sz="0" w:space="0" w:color="auto"/>
                                          </w:divBdr>
                                        </w:div>
                                        <w:div w:id="1775976600">
                                          <w:marLeft w:val="0"/>
                                          <w:marRight w:val="0"/>
                                          <w:marTop w:val="0"/>
                                          <w:marBottom w:val="0"/>
                                          <w:divBdr>
                                            <w:top w:val="none" w:sz="0" w:space="0" w:color="auto"/>
                                            <w:left w:val="none" w:sz="0" w:space="0" w:color="auto"/>
                                            <w:bottom w:val="none" w:sz="0" w:space="0" w:color="auto"/>
                                            <w:right w:val="none" w:sz="0" w:space="0" w:color="auto"/>
                                          </w:divBdr>
                                        </w:div>
                                        <w:div w:id="1794858200">
                                          <w:marLeft w:val="0"/>
                                          <w:marRight w:val="0"/>
                                          <w:marTop w:val="0"/>
                                          <w:marBottom w:val="0"/>
                                          <w:divBdr>
                                            <w:top w:val="none" w:sz="0" w:space="0" w:color="auto"/>
                                            <w:left w:val="none" w:sz="0" w:space="0" w:color="auto"/>
                                            <w:bottom w:val="none" w:sz="0" w:space="0" w:color="auto"/>
                                            <w:right w:val="none" w:sz="0" w:space="0" w:color="auto"/>
                                          </w:divBdr>
                                        </w:div>
                                        <w:div w:id="1932275166">
                                          <w:marLeft w:val="0"/>
                                          <w:marRight w:val="0"/>
                                          <w:marTop w:val="0"/>
                                          <w:marBottom w:val="0"/>
                                          <w:divBdr>
                                            <w:top w:val="none" w:sz="0" w:space="0" w:color="auto"/>
                                            <w:left w:val="none" w:sz="0" w:space="0" w:color="auto"/>
                                            <w:bottom w:val="none" w:sz="0" w:space="0" w:color="auto"/>
                                            <w:right w:val="none" w:sz="0" w:space="0" w:color="auto"/>
                                          </w:divBdr>
                                        </w:div>
                                        <w:div w:id="1983651228">
                                          <w:marLeft w:val="0"/>
                                          <w:marRight w:val="0"/>
                                          <w:marTop w:val="0"/>
                                          <w:marBottom w:val="0"/>
                                          <w:divBdr>
                                            <w:top w:val="none" w:sz="0" w:space="0" w:color="auto"/>
                                            <w:left w:val="none" w:sz="0" w:space="0" w:color="auto"/>
                                            <w:bottom w:val="none" w:sz="0" w:space="0" w:color="auto"/>
                                            <w:right w:val="none" w:sz="0" w:space="0" w:color="auto"/>
                                          </w:divBdr>
                                        </w:div>
                                        <w:div w:id="2087604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59679540">
      <w:bodyDiv w:val="1"/>
      <w:marLeft w:val="0"/>
      <w:marRight w:val="0"/>
      <w:marTop w:val="0"/>
      <w:marBottom w:val="0"/>
      <w:divBdr>
        <w:top w:val="none" w:sz="0" w:space="0" w:color="auto"/>
        <w:left w:val="none" w:sz="0" w:space="0" w:color="auto"/>
        <w:bottom w:val="none" w:sz="0" w:space="0" w:color="auto"/>
        <w:right w:val="none" w:sz="0" w:space="0" w:color="auto"/>
      </w:divBdr>
    </w:div>
    <w:div w:id="2017266481">
      <w:bodyDiv w:val="1"/>
      <w:marLeft w:val="0"/>
      <w:marRight w:val="0"/>
      <w:marTop w:val="0"/>
      <w:marBottom w:val="0"/>
      <w:divBdr>
        <w:top w:val="none" w:sz="0" w:space="0" w:color="auto"/>
        <w:left w:val="none" w:sz="0" w:space="0" w:color="auto"/>
        <w:bottom w:val="none" w:sz="0" w:space="0" w:color="auto"/>
        <w:right w:val="none" w:sz="0" w:space="0" w:color="auto"/>
      </w:divBdr>
    </w:div>
    <w:div w:id="2050034691">
      <w:bodyDiv w:val="1"/>
      <w:marLeft w:val="0"/>
      <w:marRight w:val="0"/>
      <w:marTop w:val="0"/>
      <w:marBottom w:val="0"/>
      <w:divBdr>
        <w:top w:val="none" w:sz="0" w:space="0" w:color="auto"/>
        <w:left w:val="none" w:sz="0" w:space="0" w:color="auto"/>
        <w:bottom w:val="none" w:sz="0" w:space="0" w:color="auto"/>
        <w:right w:val="none" w:sz="0" w:space="0" w:color="auto"/>
      </w:divBdr>
      <w:divsChild>
        <w:div w:id="1284842178">
          <w:marLeft w:val="0"/>
          <w:marRight w:val="0"/>
          <w:marTop w:val="0"/>
          <w:marBottom w:val="0"/>
          <w:divBdr>
            <w:top w:val="none" w:sz="0" w:space="0" w:color="auto"/>
            <w:left w:val="none" w:sz="0" w:space="0" w:color="auto"/>
            <w:bottom w:val="none" w:sz="0" w:space="0" w:color="auto"/>
            <w:right w:val="none" w:sz="0" w:space="0" w:color="auto"/>
          </w:divBdr>
          <w:divsChild>
            <w:div w:id="1437602639">
              <w:marLeft w:val="0"/>
              <w:marRight w:val="0"/>
              <w:marTop w:val="0"/>
              <w:marBottom w:val="0"/>
              <w:divBdr>
                <w:top w:val="none" w:sz="0" w:space="0" w:color="auto"/>
                <w:left w:val="none" w:sz="0" w:space="0" w:color="auto"/>
                <w:bottom w:val="none" w:sz="0" w:space="0" w:color="auto"/>
                <w:right w:val="none" w:sz="0" w:space="0" w:color="auto"/>
              </w:divBdr>
              <w:divsChild>
                <w:div w:id="576090349">
                  <w:marLeft w:val="0"/>
                  <w:marRight w:val="0"/>
                  <w:marTop w:val="0"/>
                  <w:marBottom w:val="0"/>
                  <w:divBdr>
                    <w:top w:val="none" w:sz="0" w:space="0" w:color="auto"/>
                    <w:left w:val="none" w:sz="0" w:space="0" w:color="auto"/>
                    <w:bottom w:val="none" w:sz="0" w:space="0" w:color="auto"/>
                    <w:right w:val="none" w:sz="0" w:space="0" w:color="auto"/>
                  </w:divBdr>
                  <w:divsChild>
                    <w:div w:id="1720013984">
                      <w:marLeft w:val="0"/>
                      <w:marRight w:val="0"/>
                      <w:marTop w:val="0"/>
                      <w:marBottom w:val="0"/>
                      <w:divBdr>
                        <w:top w:val="none" w:sz="0" w:space="0" w:color="auto"/>
                        <w:left w:val="none" w:sz="0" w:space="0" w:color="auto"/>
                        <w:bottom w:val="none" w:sz="0" w:space="0" w:color="auto"/>
                        <w:right w:val="none" w:sz="0" w:space="0" w:color="auto"/>
                      </w:divBdr>
                      <w:divsChild>
                        <w:div w:id="1071193543">
                          <w:marLeft w:val="0"/>
                          <w:marRight w:val="0"/>
                          <w:marTop w:val="0"/>
                          <w:marBottom w:val="0"/>
                          <w:divBdr>
                            <w:top w:val="none" w:sz="0" w:space="0" w:color="auto"/>
                            <w:left w:val="none" w:sz="0" w:space="0" w:color="auto"/>
                            <w:bottom w:val="none" w:sz="0" w:space="0" w:color="auto"/>
                            <w:right w:val="none" w:sz="0" w:space="0" w:color="auto"/>
                          </w:divBdr>
                          <w:divsChild>
                            <w:div w:id="948123460">
                              <w:marLeft w:val="0"/>
                              <w:marRight w:val="0"/>
                              <w:marTop w:val="0"/>
                              <w:marBottom w:val="0"/>
                              <w:divBdr>
                                <w:top w:val="none" w:sz="0" w:space="0" w:color="auto"/>
                                <w:left w:val="none" w:sz="0" w:space="0" w:color="auto"/>
                                <w:bottom w:val="none" w:sz="0" w:space="0" w:color="auto"/>
                                <w:right w:val="none" w:sz="0" w:space="0" w:color="auto"/>
                              </w:divBdr>
                              <w:divsChild>
                                <w:div w:id="1019046484">
                                  <w:marLeft w:val="0"/>
                                  <w:marRight w:val="0"/>
                                  <w:marTop w:val="0"/>
                                  <w:marBottom w:val="0"/>
                                  <w:divBdr>
                                    <w:top w:val="none" w:sz="0" w:space="0" w:color="auto"/>
                                    <w:left w:val="none" w:sz="0" w:space="0" w:color="auto"/>
                                    <w:bottom w:val="none" w:sz="0" w:space="0" w:color="auto"/>
                                    <w:right w:val="none" w:sz="0" w:space="0" w:color="auto"/>
                                  </w:divBdr>
                                  <w:divsChild>
                                    <w:div w:id="1759254828">
                                      <w:marLeft w:val="0"/>
                                      <w:marRight w:val="0"/>
                                      <w:marTop w:val="0"/>
                                      <w:marBottom w:val="0"/>
                                      <w:divBdr>
                                        <w:top w:val="none" w:sz="0" w:space="0" w:color="auto"/>
                                        <w:left w:val="none" w:sz="0" w:space="0" w:color="auto"/>
                                        <w:bottom w:val="none" w:sz="0" w:space="0" w:color="auto"/>
                                        <w:right w:val="none" w:sz="0" w:space="0" w:color="auto"/>
                                      </w:divBdr>
                                      <w:divsChild>
                                        <w:div w:id="92291330">
                                          <w:marLeft w:val="0"/>
                                          <w:marRight w:val="0"/>
                                          <w:marTop w:val="0"/>
                                          <w:marBottom w:val="0"/>
                                          <w:divBdr>
                                            <w:top w:val="none" w:sz="0" w:space="0" w:color="auto"/>
                                            <w:left w:val="none" w:sz="0" w:space="0" w:color="auto"/>
                                            <w:bottom w:val="none" w:sz="0" w:space="0" w:color="auto"/>
                                            <w:right w:val="none" w:sz="0" w:space="0" w:color="auto"/>
                                          </w:divBdr>
                                        </w:div>
                                        <w:div w:id="186604845">
                                          <w:marLeft w:val="0"/>
                                          <w:marRight w:val="0"/>
                                          <w:marTop w:val="0"/>
                                          <w:marBottom w:val="0"/>
                                          <w:divBdr>
                                            <w:top w:val="none" w:sz="0" w:space="0" w:color="auto"/>
                                            <w:left w:val="none" w:sz="0" w:space="0" w:color="auto"/>
                                            <w:bottom w:val="none" w:sz="0" w:space="0" w:color="auto"/>
                                            <w:right w:val="none" w:sz="0" w:space="0" w:color="auto"/>
                                          </w:divBdr>
                                        </w:div>
                                        <w:div w:id="213274994">
                                          <w:marLeft w:val="0"/>
                                          <w:marRight w:val="0"/>
                                          <w:marTop w:val="0"/>
                                          <w:marBottom w:val="0"/>
                                          <w:divBdr>
                                            <w:top w:val="none" w:sz="0" w:space="0" w:color="auto"/>
                                            <w:left w:val="none" w:sz="0" w:space="0" w:color="auto"/>
                                            <w:bottom w:val="none" w:sz="0" w:space="0" w:color="auto"/>
                                            <w:right w:val="none" w:sz="0" w:space="0" w:color="auto"/>
                                          </w:divBdr>
                                        </w:div>
                                        <w:div w:id="435831587">
                                          <w:marLeft w:val="0"/>
                                          <w:marRight w:val="0"/>
                                          <w:marTop w:val="0"/>
                                          <w:marBottom w:val="0"/>
                                          <w:divBdr>
                                            <w:top w:val="none" w:sz="0" w:space="0" w:color="auto"/>
                                            <w:left w:val="none" w:sz="0" w:space="0" w:color="auto"/>
                                            <w:bottom w:val="none" w:sz="0" w:space="0" w:color="auto"/>
                                            <w:right w:val="none" w:sz="0" w:space="0" w:color="auto"/>
                                          </w:divBdr>
                                        </w:div>
                                        <w:div w:id="559825167">
                                          <w:marLeft w:val="0"/>
                                          <w:marRight w:val="0"/>
                                          <w:marTop w:val="0"/>
                                          <w:marBottom w:val="0"/>
                                          <w:divBdr>
                                            <w:top w:val="none" w:sz="0" w:space="0" w:color="auto"/>
                                            <w:left w:val="none" w:sz="0" w:space="0" w:color="auto"/>
                                            <w:bottom w:val="none" w:sz="0" w:space="0" w:color="auto"/>
                                            <w:right w:val="none" w:sz="0" w:space="0" w:color="auto"/>
                                          </w:divBdr>
                                        </w:div>
                                        <w:div w:id="634336373">
                                          <w:marLeft w:val="0"/>
                                          <w:marRight w:val="0"/>
                                          <w:marTop w:val="0"/>
                                          <w:marBottom w:val="0"/>
                                          <w:divBdr>
                                            <w:top w:val="none" w:sz="0" w:space="0" w:color="auto"/>
                                            <w:left w:val="none" w:sz="0" w:space="0" w:color="auto"/>
                                            <w:bottom w:val="none" w:sz="0" w:space="0" w:color="auto"/>
                                            <w:right w:val="none" w:sz="0" w:space="0" w:color="auto"/>
                                          </w:divBdr>
                                        </w:div>
                                        <w:div w:id="685835235">
                                          <w:marLeft w:val="0"/>
                                          <w:marRight w:val="0"/>
                                          <w:marTop w:val="0"/>
                                          <w:marBottom w:val="0"/>
                                          <w:divBdr>
                                            <w:top w:val="none" w:sz="0" w:space="0" w:color="auto"/>
                                            <w:left w:val="none" w:sz="0" w:space="0" w:color="auto"/>
                                            <w:bottom w:val="none" w:sz="0" w:space="0" w:color="auto"/>
                                            <w:right w:val="none" w:sz="0" w:space="0" w:color="auto"/>
                                          </w:divBdr>
                                        </w:div>
                                        <w:div w:id="739863524">
                                          <w:marLeft w:val="0"/>
                                          <w:marRight w:val="0"/>
                                          <w:marTop w:val="0"/>
                                          <w:marBottom w:val="0"/>
                                          <w:divBdr>
                                            <w:top w:val="none" w:sz="0" w:space="0" w:color="auto"/>
                                            <w:left w:val="none" w:sz="0" w:space="0" w:color="auto"/>
                                            <w:bottom w:val="none" w:sz="0" w:space="0" w:color="auto"/>
                                            <w:right w:val="none" w:sz="0" w:space="0" w:color="auto"/>
                                          </w:divBdr>
                                        </w:div>
                                        <w:div w:id="795022318">
                                          <w:marLeft w:val="0"/>
                                          <w:marRight w:val="0"/>
                                          <w:marTop w:val="0"/>
                                          <w:marBottom w:val="0"/>
                                          <w:divBdr>
                                            <w:top w:val="none" w:sz="0" w:space="0" w:color="auto"/>
                                            <w:left w:val="none" w:sz="0" w:space="0" w:color="auto"/>
                                            <w:bottom w:val="none" w:sz="0" w:space="0" w:color="auto"/>
                                            <w:right w:val="none" w:sz="0" w:space="0" w:color="auto"/>
                                          </w:divBdr>
                                        </w:div>
                                        <w:div w:id="1078556222">
                                          <w:marLeft w:val="0"/>
                                          <w:marRight w:val="0"/>
                                          <w:marTop w:val="0"/>
                                          <w:marBottom w:val="0"/>
                                          <w:divBdr>
                                            <w:top w:val="none" w:sz="0" w:space="0" w:color="auto"/>
                                            <w:left w:val="none" w:sz="0" w:space="0" w:color="auto"/>
                                            <w:bottom w:val="none" w:sz="0" w:space="0" w:color="auto"/>
                                            <w:right w:val="none" w:sz="0" w:space="0" w:color="auto"/>
                                          </w:divBdr>
                                        </w:div>
                                        <w:div w:id="1093356802">
                                          <w:marLeft w:val="0"/>
                                          <w:marRight w:val="0"/>
                                          <w:marTop w:val="0"/>
                                          <w:marBottom w:val="0"/>
                                          <w:divBdr>
                                            <w:top w:val="none" w:sz="0" w:space="0" w:color="auto"/>
                                            <w:left w:val="none" w:sz="0" w:space="0" w:color="auto"/>
                                            <w:bottom w:val="none" w:sz="0" w:space="0" w:color="auto"/>
                                            <w:right w:val="none" w:sz="0" w:space="0" w:color="auto"/>
                                          </w:divBdr>
                                        </w:div>
                                        <w:div w:id="1536892310">
                                          <w:marLeft w:val="0"/>
                                          <w:marRight w:val="0"/>
                                          <w:marTop w:val="0"/>
                                          <w:marBottom w:val="0"/>
                                          <w:divBdr>
                                            <w:top w:val="none" w:sz="0" w:space="0" w:color="auto"/>
                                            <w:left w:val="none" w:sz="0" w:space="0" w:color="auto"/>
                                            <w:bottom w:val="none" w:sz="0" w:space="0" w:color="auto"/>
                                            <w:right w:val="none" w:sz="0" w:space="0" w:color="auto"/>
                                          </w:divBdr>
                                        </w:div>
                                        <w:div w:id="1615748783">
                                          <w:marLeft w:val="0"/>
                                          <w:marRight w:val="0"/>
                                          <w:marTop w:val="0"/>
                                          <w:marBottom w:val="0"/>
                                          <w:divBdr>
                                            <w:top w:val="none" w:sz="0" w:space="0" w:color="auto"/>
                                            <w:left w:val="none" w:sz="0" w:space="0" w:color="auto"/>
                                            <w:bottom w:val="none" w:sz="0" w:space="0" w:color="auto"/>
                                            <w:right w:val="none" w:sz="0" w:space="0" w:color="auto"/>
                                          </w:divBdr>
                                        </w:div>
                                        <w:div w:id="1794865390">
                                          <w:marLeft w:val="0"/>
                                          <w:marRight w:val="0"/>
                                          <w:marTop w:val="0"/>
                                          <w:marBottom w:val="0"/>
                                          <w:divBdr>
                                            <w:top w:val="none" w:sz="0" w:space="0" w:color="auto"/>
                                            <w:left w:val="none" w:sz="0" w:space="0" w:color="auto"/>
                                            <w:bottom w:val="none" w:sz="0" w:space="0" w:color="auto"/>
                                            <w:right w:val="none" w:sz="0" w:space="0" w:color="auto"/>
                                          </w:divBdr>
                                        </w:div>
                                        <w:div w:id="1857890029">
                                          <w:marLeft w:val="0"/>
                                          <w:marRight w:val="0"/>
                                          <w:marTop w:val="0"/>
                                          <w:marBottom w:val="0"/>
                                          <w:divBdr>
                                            <w:top w:val="none" w:sz="0" w:space="0" w:color="auto"/>
                                            <w:left w:val="none" w:sz="0" w:space="0" w:color="auto"/>
                                            <w:bottom w:val="none" w:sz="0" w:space="0" w:color="auto"/>
                                            <w:right w:val="none" w:sz="0" w:space="0" w:color="auto"/>
                                          </w:divBdr>
                                        </w:div>
                                        <w:div w:id="1943299229">
                                          <w:marLeft w:val="0"/>
                                          <w:marRight w:val="0"/>
                                          <w:marTop w:val="0"/>
                                          <w:marBottom w:val="0"/>
                                          <w:divBdr>
                                            <w:top w:val="none" w:sz="0" w:space="0" w:color="auto"/>
                                            <w:left w:val="none" w:sz="0" w:space="0" w:color="auto"/>
                                            <w:bottom w:val="none" w:sz="0" w:space="0" w:color="auto"/>
                                            <w:right w:val="none" w:sz="0" w:space="0" w:color="auto"/>
                                          </w:divBdr>
                                        </w:div>
                                        <w:div w:id="2031837141">
                                          <w:marLeft w:val="0"/>
                                          <w:marRight w:val="0"/>
                                          <w:marTop w:val="0"/>
                                          <w:marBottom w:val="0"/>
                                          <w:divBdr>
                                            <w:top w:val="none" w:sz="0" w:space="0" w:color="auto"/>
                                            <w:left w:val="none" w:sz="0" w:space="0" w:color="auto"/>
                                            <w:bottom w:val="none" w:sz="0" w:space="0" w:color="auto"/>
                                            <w:right w:val="none" w:sz="0" w:space="0" w:color="auto"/>
                                          </w:divBdr>
                                        </w:div>
                                        <w:div w:id="2138837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73893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13" Type="http://schemas.openxmlformats.org/officeDocument/2006/relationships/hyperlink" Target="http://www.rts-tender.ru" TargetMode="External"/><Relationship Id="rId18" Type="http://schemas.openxmlformats.org/officeDocument/2006/relationships/hyperlink" Target="file:///C:\Users\PRO\Desktop\&#1056;&#1077;&#1084;&#1086;&#1085;&#1090;%20&#1076;&#1086;&#1088;&#1086;&#1075;%20&#1082;%20&#1076;&#1086;&#1084;&#1072;&#1084;\&#1040;&#1044;%20&#1088;&#1077;&#1084;&#1086;&#1085;&#1090;%20&#1076;&#1086;&#1088;&#1086;&#1075;&#1080;%20&#1082;%20&#1078;&#1080;&#1083;&#1099;&#1084;%20&#1076;&#1086;&#1084;&#1072;&#1084;%20&#1091;&#1083;.%201-&#1072;&#1103;%20&#1057;&#1086;&#1074;&#1077;&#1090;&#1089;&#1082;&#1072;&#1103;.docx"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pik.mosreg.ru" TargetMode="External"/><Relationship Id="rId7" Type="http://schemas.openxmlformats.org/officeDocument/2006/relationships/endnotes" Target="endnotes.xml"/><Relationship Id="rId12" Type="http://schemas.openxmlformats.org/officeDocument/2006/relationships/hyperlink" Target="consultantplus://offline/main?base=LAW;n=26303;fld=134;dst=100254" TargetMode="External"/><Relationship Id="rId17" Type="http://schemas.openxmlformats.org/officeDocument/2006/relationships/hyperlink" Target="consultantplus://offline/main?base=LAW;n=26303;fld=134;dst=100254" TargetMode="External"/><Relationship Id="rId25"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hyperlink" Target="consultantplus://offline/main?base=LAW;n=26303;fld=134;dst=100168" TargetMode="External"/><Relationship Id="rId20" Type="http://schemas.openxmlformats.org/officeDocument/2006/relationships/hyperlink" Target="consultantplus://offline/main?base=LAW;n=26303;fld=134;dst=10025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main?base=LAW;n=26303;fld=134;dst=100168"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footer" Target="footer3.xml"/><Relationship Id="rId10" Type="http://schemas.openxmlformats.org/officeDocument/2006/relationships/hyperlink" Target="http://www.&#1045;STP.ru" TargetMode="External"/><Relationship Id="rId19" Type="http://schemas.openxmlformats.org/officeDocument/2006/relationships/hyperlink" Target="consultantplus://offline/main?base=LAW;n=26303;fld=134;dst=100168" TargetMode="External"/><Relationship Id="rId4" Type="http://schemas.openxmlformats.org/officeDocument/2006/relationships/settings" Target="settings.xml"/><Relationship Id="rId9" Type="http://schemas.openxmlformats.org/officeDocument/2006/relationships/hyperlink" Target="http://www.zakupki.gov.ru" TargetMode="External"/><Relationship Id="rId14" Type="http://schemas.openxmlformats.org/officeDocument/2006/relationships/hyperlink" Target="http://www.rts-tender.ru" TargetMode="External"/><Relationship Id="rId22"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90B751A2F5DF488D884245B7D9857C62"/>
        <w:category>
          <w:name w:val="Общие"/>
          <w:gallery w:val="placeholder"/>
        </w:category>
        <w:types>
          <w:type w:val="bbPlcHdr"/>
        </w:types>
        <w:behaviors>
          <w:behavior w:val="content"/>
        </w:behaviors>
        <w:guid w:val="{F50F6B79-2E82-48EE-AA12-97265AC6AB53}"/>
      </w:docPartPr>
      <w:docPartBody>
        <w:p w:rsidR="00A436DC" w:rsidRDefault="00BC2E5D" w:rsidP="00BC2E5D">
          <w:pPr>
            <w:pStyle w:val="90B751A2F5DF488D884245B7D9857C62"/>
          </w:pPr>
          <w:r>
            <w:rPr>
              <w:rStyle w:val="a3"/>
            </w:rPr>
            <w:t>䀄㠄㰄</w:t>
          </w:r>
          <w:r>
            <w:rPr>
              <w:rStyle w:val="a3"/>
              <w:rFonts w:ascii="SimSun" w:eastAsia="SimSun" w:hAnsi="SimSun" w:cs="SimSun" w:hint="eastAsia"/>
            </w:rPr>
            <w:t>㔄</w:t>
          </w:r>
        </w:p>
      </w:docPartBody>
    </w:docPart>
    <w:docPart>
      <w:docPartPr>
        <w:name w:val="C7128541B4B64B41BFB4EDF108AE2DC2"/>
        <w:category>
          <w:name w:val="Общие"/>
          <w:gallery w:val="placeholder"/>
        </w:category>
        <w:types>
          <w:type w:val="bbPlcHdr"/>
        </w:types>
        <w:behaviors>
          <w:behavior w:val="content"/>
        </w:behaviors>
        <w:guid w:val="{F9567059-3BA8-4C15-8F8E-11D32C71D11C}"/>
      </w:docPartPr>
      <w:docPartBody>
        <w:p w:rsidR="00A436DC" w:rsidRDefault="00BC2E5D" w:rsidP="00BC2E5D">
          <w:pPr>
            <w:pStyle w:val="C7128541B4B64B41BFB4EDF108AE2DC2"/>
          </w:pPr>
          <w:r>
            <w:t>договору</w:t>
          </w:r>
        </w:p>
      </w:docPartBody>
    </w:docPart>
    <w:docPart>
      <w:docPartPr>
        <w:name w:val="16B9C0626EB34B6DAB09A8F9E50E166F"/>
        <w:category>
          <w:name w:val="Общие"/>
          <w:gallery w:val="placeholder"/>
        </w:category>
        <w:types>
          <w:type w:val="bbPlcHdr"/>
        </w:types>
        <w:behaviors>
          <w:behavior w:val="content"/>
        </w:behaviors>
        <w:guid w:val="{C4478813-7DE6-4CE1-9B5D-9BDFB7DA6A48}"/>
      </w:docPartPr>
      <w:docPartBody>
        <w:p w:rsidR="00A436DC" w:rsidRDefault="00BC2E5D" w:rsidP="00BC2E5D">
          <w:pPr>
            <w:pStyle w:val="16B9C0626EB34B6DAB09A8F9E50E166F"/>
          </w:pPr>
          <w:r>
            <w:t>.</w:t>
          </w:r>
          <w:r>
            <w:rPr>
              <w:lang w:val="en-US"/>
            </w:rPr>
            <w:t>paymentType</w:t>
          </w:r>
        </w:p>
      </w:docPartBody>
    </w:docPart>
    <w:docPart>
      <w:docPartPr>
        <w:name w:val="35C2CBC0CB3D41BAA7DAEA5D4EEAE9BE"/>
        <w:category>
          <w:name w:val="Общие"/>
          <w:gallery w:val="placeholder"/>
        </w:category>
        <w:types>
          <w:type w:val="bbPlcHdr"/>
        </w:types>
        <w:behaviors>
          <w:behavior w:val="content"/>
        </w:behaviors>
        <w:guid w:val="{99002928-BAFE-4BC3-BD9B-61595A2F87BF}"/>
      </w:docPartPr>
      <w:docPartBody>
        <w:p w:rsidR="00A436DC" w:rsidRDefault="00BC2E5D" w:rsidP="00BC2E5D">
          <w:pPr>
            <w:pStyle w:val="35C2CBC0CB3D41BAA7DAEA5D4EEAE9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EFEF16AE4543C1959566799FEFD0A9"/>
        <w:category>
          <w:name w:val="Общие"/>
          <w:gallery w:val="placeholder"/>
        </w:category>
        <w:types>
          <w:type w:val="bbPlcHdr"/>
        </w:types>
        <w:behaviors>
          <w:behavior w:val="content"/>
        </w:behaviors>
        <w:guid w:val="{4B0BA078-AFFC-4DF7-9851-23F8168D336D}"/>
      </w:docPartPr>
      <w:docPartBody>
        <w:p w:rsidR="00A436DC" w:rsidRDefault="00BC2E5D" w:rsidP="00BC2E5D">
          <w:pPr>
            <w:pStyle w:val="E5EFEF16AE4543C1959566799FEFD0A9"/>
          </w:pPr>
          <w:r>
            <w:rPr>
              <w:rStyle w:val="a3"/>
            </w:rPr>
            <w:t>Choose a building block.</w:t>
          </w:r>
        </w:p>
      </w:docPartBody>
    </w:docPart>
    <w:docPart>
      <w:docPartPr>
        <w:name w:val="35C57AD43DF940E985ED68092508460B"/>
        <w:category>
          <w:name w:val="Общие"/>
          <w:gallery w:val="placeholder"/>
        </w:category>
        <w:types>
          <w:type w:val="bbPlcHdr"/>
        </w:types>
        <w:behaviors>
          <w:behavior w:val="content"/>
        </w:behaviors>
        <w:guid w:val="{76247E38-D1EF-4252-8BBE-90B1961A0662}"/>
      </w:docPartPr>
      <w:docPartBody>
        <w:p w:rsidR="00A436DC" w:rsidRDefault="00BC2E5D" w:rsidP="00BC2E5D">
          <w:pPr>
            <w:pStyle w:val="35C57AD43DF940E985ED68092508460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FA81DFB2A949E8988ED8CDB2BB2EE8"/>
        <w:category>
          <w:name w:val="Общие"/>
          <w:gallery w:val="placeholder"/>
        </w:category>
        <w:types>
          <w:type w:val="bbPlcHdr"/>
        </w:types>
        <w:behaviors>
          <w:behavior w:val="content"/>
        </w:behaviors>
        <w:guid w:val="{BB0060D5-D624-4981-95D9-2183A778141F}"/>
      </w:docPartPr>
      <w:docPartBody>
        <w:p w:rsidR="00A436DC" w:rsidRDefault="00BC2E5D" w:rsidP="00BC2E5D">
          <w:pPr>
            <w:pStyle w:val="B4FA81DFB2A949E8988ED8CDB2BB2EE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7EED42A8B34A0CA536DBB1F4D904AA"/>
        <w:category>
          <w:name w:val="Общие"/>
          <w:gallery w:val="placeholder"/>
        </w:category>
        <w:types>
          <w:type w:val="bbPlcHdr"/>
        </w:types>
        <w:behaviors>
          <w:behavior w:val="content"/>
        </w:behaviors>
        <w:guid w:val="{7A4E42C4-47F0-47A4-BD9B-033D74E03B99}"/>
      </w:docPartPr>
      <w:docPartBody>
        <w:p w:rsidR="00A436DC" w:rsidRDefault="00BC2E5D" w:rsidP="00BC2E5D">
          <w:pPr>
            <w:pStyle w:val="647EED42A8B34A0CA536DBB1F4D904A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A44E4B058E41D6BAA76A94C1FD51F5"/>
        <w:category>
          <w:name w:val="Общие"/>
          <w:gallery w:val="placeholder"/>
        </w:category>
        <w:types>
          <w:type w:val="bbPlcHdr"/>
        </w:types>
        <w:behaviors>
          <w:behavior w:val="content"/>
        </w:behaviors>
        <w:guid w:val="{064D5210-1AF4-4B9D-BAAE-73E33021BAE5}"/>
      </w:docPartPr>
      <w:docPartBody>
        <w:p w:rsidR="00A436DC" w:rsidRDefault="00BC2E5D" w:rsidP="00BC2E5D">
          <w:pPr>
            <w:pStyle w:val="5AA44E4B058E41D6BAA76A94C1FD51F5"/>
          </w:pPr>
          <w:r>
            <w:rPr>
              <w:rStyle w:val="a3"/>
            </w:rPr>
            <w:t>Choose a building block.</w:t>
          </w:r>
        </w:p>
      </w:docPartBody>
    </w:docPart>
    <w:docPart>
      <w:docPartPr>
        <w:name w:val="6AB05EFEA7E34F7C804FE5C5C45917D5"/>
        <w:category>
          <w:name w:val="Общие"/>
          <w:gallery w:val="placeholder"/>
        </w:category>
        <w:types>
          <w:type w:val="bbPlcHdr"/>
        </w:types>
        <w:behaviors>
          <w:behavior w:val="content"/>
        </w:behaviors>
        <w:guid w:val="{77960857-B726-49C0-AB34-4D9978CA93CC}"/>
      </w:docPartPr>
      <w:docPartBody>
        <w:p w:rsidR="00A436DC" w:rsidRDefault="00BC2E5D" w:rsidP="00BC2E5D">
          <w:pPr>
            <w:pStyle w:val="6AB05EFEA7E34F7C804FE5C5C45917D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7CC00452AE48F8B423940CD415A8F1"/>
        <w:category>
          <w:name w:val="Общие"/>
          <w:gallery w:val="placeholder"/>
        </w:category>
        <w:types>
          <w:type w:val="bbPlcHdr"/>
        </w:types>
        <w:behaviors>
          <w:behavior w:val="content"/>
        </w:behaviors>
        <w:guid w:val="{8A16070D-3A17-44A3-9790-04A1D4599591}"/>
      </w:docPartPr>
      <w:docPartBody>
        <w:p w:rsidR="00A436DC" w:rsidRDefault="00BC2E5D" w:rsidP="00BC2E5D">
          <w:pPr>
            <w:pStyle w:val="E87CC00452AE48F8B423940CD415A8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CD91C418F6459DA00BA00065DE6AB0"/>
        <w:category>
          <w:name w:val="Общие"/>
          <w:gallery w:val="placeholder"/>
        </w:category>
        <w:types>
          <w:type w:val="bbPlcHdr"/>
        </w:types>
        <w:behaviors>
          <w:behavior w:val="content"/>
        </w:behaviors>
        <w:guid w:val="{B5F319EF-4C3C-4876-9F8C-AE6B8E192DB9}"/>
      </w:docPartPr>
      <w:docPartBody>
        <w:p w:rsidR="00A436DC" w:rsidRDefault="00BC2E5D" w:rsidP="00BC2E5D">
          <w:pPr>
            <w:pStyle w:val="E2CD91C418F6459DA00BA00065DE6AB0"/>
          </w:pPr>
          <w:r>
            <w:rPr>
              <w:rStyle w:val="a3"/>
              <w:rFonts w:ascii="SimSun" w:eastAsia="SimSun" w:hAnsi="SimSun" w:cs="SimSun" w:hint="eastAsia"/>
            </w:rPr>
            <w:t>䀄㠄㰄㔄</w:t>
          </w:r>
        </w:p>
      </w:docPartBody>
    </w:docPart>
    <w:docPart>
      <w:docPartPr>
        <w:name w:val="7014B3185E3E4CA1A9EB0D283E8C239A"/>
        <w:category>
          <w:name w:val="Общие"/>
          <w:gallery w:val="placeholder"/>
        </w:category>
        <w:types>
          <w:type w:val="bbPlcHdr"/>
        </w:types>
        <w:behaviors>
          <w:behavior w:val="content"/>
        </w:behaviors>
        <w:guid w:val="{E0C4C911-5B5B-47AF-A716-5DF84D6A2773}"/>
      </w:docPartPr>
      <w:docPartBody>
        <w:p w:rsidR="00A436DC" w:rsidRDefault="00BC2E5D" w:rsidP="00BC2E5D">
          <w:pPr>
            <w:pStyle w:val="7014B3185E3E4CA1A9EB0D283E8C239A"/>
          </w:pPr>
          <w:r>
            <w:rPr>
              <w:rStyle w:val="a3"/>
              <w:rFonts w:ascii="SimSun" w:eastAsia="SimSun" w:hAnsi="SimSun" w:cs="SimSun" w:hint="eastAsia"/>
            </w:rPr>
            <w:t>䀄㠄㰄㔄</w:t>
          </w:r>
        </w:p>
      </w:docPartBody>
    </w:docPart>
    <w:docPart>
      <w:docPartPr>
        <w:name w:val="A2F2193CDF3E4741891D57A71FF9FBE8"/>
        <w:category>
          <w:name w:val="Общие"/>
          <w:gallery w:val="placeholder"/>
        </w:category>
        <w:types>
          <w:type w:val="bbPlcHdr"/>
        </w:types>
        <w:behaviors>
          <w:behavior w:val="content"/>
        </w:behaviors>
        <w:guid w:val="{C8445382-4140-4485-9759-F90E7460FBDC}"/>
      </w:docPartPr>
      <w:docPartBody>
        <w:p w:rsidR="00A436DC" w:rsidRDefault="00BC2E5D" w:rsidP="00BC2E5D">
          <w:pPr>
            <w:pStyle w:val="A2F2193CDF3E4741891D57A71FF9FBE8"/>
          </w:pPr>
          <w:r>
            <w:rPr>
              <w:rStyle w:val="a3"/>
              <w:rFonts w:ascii="SimSun" w:eastAsia="SimSun" w:hAnsi="SimSun" w:cs="SimSun" w:hint="eastAsia"/>
            </w:rPr>
            <w:t>䀄㠄㰄㔄</w:t>
          </w:r>
        </w:p>
      </w:docPartBody>
    </w:docPart>
    <w:docPart>
      <w:docPartPr>
        <w:name w:val="A8123CF9C2784C92AC0A7C3B3697D4DA"/>
        <w:category>
          <w:name w:val="Общие"/>
          <w:gallery w:val="placeholder"/>
        </w:category>
        <w:types>
          <w:type w:val="bbPlcHdr"/>
        </w:types>
        <w:behaviors>
          <w:behavior w:val="content"/>
        </w:behaviors>
        <w:guid w:val="{3981B273-7C2A-4A78-8832-269BE5F45A70}"/>
      </w:docPartPr>
      <w:docPartBody>
        <w:p w:rsidR="00A436DC" w:rsidRDefault="00BC2E5D" w:rsidP="00BC2E5D">
          <w:pPr>
            <w:pStyle w:val="A8123CF9C2784C92AC0A7C3B3697D4D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042B963E6C4C6FA86E63A72486E9B8"/>
        <w:category>
          <w:name w:val="Общие"/>
          <w:gallery w:val="placeholder"/>
        </w:category>
        <w:types>
          <w:type w:val="bbPlcHdr"/>
        </w:types>
        <w:behaviors>
          <w:behavior w:val="content"/>
        </w:behaviors>
        <w:guid w:val="{84D96E3C-E29E-41D6-9ACA-C8E6C5DD56E3}"/>
      </w:docPartPr>
      <w:docPartBody>
        <w:p w:rsidR="00A436DC" w:rsidRDefault="00BC2E5D" w:rsidP="00BC2E5D">
          <w:pPr>
            <w:pStyle w:val="EE042B963E6C4C6FA86E63A72486E9B8"/>
          </w:pPr>
          <w:r>
            <w:rPr>
              <w:rStyle w:val="a3"/>
            </w:rPr>
            <w:t>Choose a building block.</w:t>
          </w:r>
        </w:p>
      </w:docPartBody>
    </w:docPart>
    <w:docPart>
      <w:docPartPr>
        <w:name w:val="DF0B6DA11FC94194A617685D9CDDAAF2"/>
        <w:category>
          <w:name w:val="Общие"/>
          <w:gallery w:val="placeholder"/>
        </w:category>
        <w:types>
          <w:type w:val="bbPlcHdr"/>
        </w:types>
        <w:behaviors>
          <w:behavior w:val="content"/>
        </w:behaviors>
        <w:guid w:val="{C975C1F2-520E-4FA9-9F57-542C2C59FF2F}"/>
      </w:docPartPr>
      <w:docPartBody>
        <w:p w:rsidR="00A436DC" w:rsidRDefault="00BC2E5D" w:rsidP="00BC2E5D">
          <w:pPr>
            <w:pStyle w:val="DF0B6DA11FC94194A617685D9CDDAAF2"/>
          </w:pPr>
          <w:r>
            <w:rPr>
              <w:rStyle w:val="a3"/>
              <w:rFonts w:ascii="SimSun" w:eastAsia="SimSun" w:hAnsi="SimSun" w:cs="SimSun" w:hint="eastAsia"/>
            </w:rPr>
            <w:t>䀄㠄㰄㔄</w:t>
          </w:r>
        </w:p>
      </w:docPartBody>
    </w:docPart>
    <w:docPart>
      <w:docPartPr>
        <w:name w:val="D0C0694D63484C609D19EF49BF4D7F85"/>
        <w:category>
          <w:name w:val="Общие"/>
          <w:gallery w:val="placeholder"/>
        </w:category>
        <w:types>
          <w:type w:val="bbPlcHdr"/>
        </w:types>
        <w:behaviors>
          <w:behavior w:val="content"/>
        </w:behaviors>
        <w:guid w:val="{1608EFF0-EDF1-4016-86ED-C6316B219462}"/>
      </w:docPartPr>
      <w:docPartBody>
        <w:p w:rsidR="00A436DC" w:rsidRDefault="00BC2E5D" w:rsidP="00BC2E5D">
          <w:pPr>
            <w:pStyle w:val="D0C0694D63484C609D19EF49BF4D7F85"/>
          </w:pPr>
          <w:r>
            <w:rPr>
              <w:rStyle w:val="a3"/>
              <w:rFonts w:ascii="SimSun" w:eastAsia="SimSun" w:hAnsi="SimSun" w:cs="SimSun" w:hint="eastAsia"/>
            </w:rPr>
            <w:t>䀄㠄㰄㔄</w:t>
          </w:r>
        </w:p>
      </w:docPartBody>
    </w:docPart>
    <w:docPart>
      <w:docPartPr>
        <w:name w:val="DC361407F4ED4513829D3D202B964034"/>
        <w:category>
          <w:name w:val="Общие"/>
          <w:gallery w:val="placeholder"/>
        </w:category>
        <w:types>
          <w:type w:val="bbPlcHdr"/>
        </w:types>
        <w:behaviors>
          <w:behavior w:val="content"/>
        </w:behaviors>
        <w:guid w:val="{3C9BCF8E-F782-444A-9B3E-B6EDC2FFB775}"/>
      </w:docPartPr>
      <w:docPartBody>
        <w:p w:rsidR="00A436DC" w:rsidRDefault="00BC2E5D" w:rsidP="00BC2E5D">
          <w:pPr>
            <w:pStyle w:val="DC361407F4ED4513829D3D202B96403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1BC9B5808C4E18AE7C6DFA125C78D9"/>
        <w:category>
          <w:name w:val="Общие"/>
          <w:gallery w:val="placeholder"/>
        </w:category>
        <w:types>
          <w:type w:val="bbPlcHdr"/>
        </w:types>
        <w:behaviors>
          <w:behavior w:val="content"/>
        </w:behaviors>
        <w:guid w:val="{2681FA97-7FBF-42DB-AF04-166D9DB2C106}"/>
      </w:docPartPr>
      <w:docPartBody>
        <w:p w:rsidR="00A436DC" w:rsidRDefault="00BC2E5D" w:rsidP="00BC2E5D">
          <w:pPr>
            <w:pStyle w:val="601BC9B5808C4E18AE7C6DFA125C78D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B675EED2CE4C06ABF5FAF4EBA695DF"/>
        <w:category>
          <w:name w:val="Общие"/>
          <w:gallery w:val="placeholder"/>
        </w:category>
        <w:types>
          <w:type w:val="bbPlcHdr"/>
        </w:types>
        <w:behaviors>
          <w:behavior w:val="content"/>
        </w:behaviors>
        <w:guid w:val="{EC100A3F-B4FB-4331-8305-029F71FF02B2}"/>
      </w:docPartPr>
      <w:docPartBody>
        <w:p w:rsidR="00A436DC" w:rsidRDefault="00BC2E5D" w:rsidP="00BC2E5D">
          <w:pPr>
            <w:pStyle w:val="F1B675EED2CE4C06ABF5FAF4EBA695D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5827C10E7F4C13AB2AA95C006537D9"/>
        <w:category>
          <w:name w:val="Общие"/>
          <w:gallery w:val="placeholder"/>
        </w:category>
        <w:types>
          <w:type w:val="bbPlcHdr"/>
        </w:types>
        <w:behaviors>
          <w:behavior w:val="content"/>
        </w:behaviors>
        <w:guid w:val="{335DEB6C-5A2A-4708-857D-C447ABF2174A}"/>
      </w:docPartPr>
      <w:docPartBody>
        <w:p w:rsidR="00A436DC" w:rsidRDefault="00BC2E5D" w:rsidP="00BC2E5D">
          <w:pPr>
            <w:pStyle w:val="C75827C10E7F4C13AB2AA95C006537D9"/>
          </w:pPr>
          <w:r>
            <w:t>договора</w:t>
          </w:r>
        </w:p>
      </w:docPartBody>
    </w:docPart>
    <w:docPart>
      <w:docPartPr>
        <w:name w:val="4FD495E2A0BC45C795C6065C0E96B259"/>
        <w:category>
          <w:name w:val="Общие"/>
          <w:gallery w:val="placeholder"/>
        </w:category>
        <w:types>
          <w:type w:val="bbPlcHdr"/>
        </w:types>
        <w:behaviors>
          <w:behavior w:val="content"/>
        </w:behaviors>
        <w:guid w:val="{93FFA219-99E6-408E-800A-62A769531CBA}"/>
      </w:docPartPr>
      <w:docPartBody>
        <w:p w:rsidR="00A436DC" w:rsidRDefault="00BC2E5D" w:rsidP="00BC2E5D">
          <w:pPr>
            <w:pStyle w:val="4FD495E2A0BC45C795C6065C0E96B259"/>
          </w:pPr>
          <w:r>
            <w:rPr>
              <w:rStyle w:val="a3"/>
              <w:rFonts w:ascii="SimSun" w:eastAsia="SimSun" w:hAnsi="SimSun" w:cs="SimSun" w:hint="eastAsia"/>
            </w:rPr>
            <w:t>䀄㠄㰄㔄</w:t>
          </w:r>
        </w:p>
      </w:docPartBody>
    </w:docPart>
    <w:docPart>
      <w:docPartPr>
        <w:name w:val="0B177CE15B204104BFAC21A78F962716"/>
        <w:category>
          <w:name w:val="Общие"/>
          <w:gallery w:val="placeholder"/>
        </w:category>
        <w:types>
          <w:type w:val="bbPlcHdr"/>
        </w:types>
        <w:behaviors>
          <w:behavior w:val="content"/>
        </w:behaviors>
        <w:guid w:val="{F20BEF2C-D5E8-490D-9B1B-09A14D00C39A}"/>
      </w:docPartPr>
      <w:docPartBody>
        <w:p w:rsidR="00A436DC" w:rsidRDefault="00BC2E5D" w:rsidP="00BC2E5D">
          <w:pPr>
            <w:pStyle w:val="0B177CE15B204104BFAC21A78F962716"/>
          </w:pPr>
          <w:r>
            <w:rPr>
              <w:rStyle w:val="a3"/>
              <w:rFonts w:ascii="SimSun" w:eastAsia="SimSun" w:hAnsi="SimSun" w:cs="SimSun" w:hint="eastAsia"/>
            </w:rPr>
            <w:t>䀄㠄㰄㔄</w:t>
          </w:r>
        </w:p>
      </w:docPartBody>
    </w:docPart>
    <w:docPart>
      <w:docPartPr>
        <w:name w:val="5A1160F956F249D584CD7009B3C2A1C0"/>
        <w:category>
          <w:name w:val="Общие"/>
          <w:gallery w:val="placeholder"/>
        </w:category>
        <w:types>
          <w:type w:val="bbPlcHdr"/>
        </w:types>
        <w:behaviors>
          <w:behavior w:val="content"/>
        </w:behaviors>
        <w:guid w:val="{1694FC5F-0C78-4F06-B095-D223AA347A35}"/>
      </w:docPartPr>
      <w:docPartBody>
        <w:p w:rsidR="00A436DC" w:rsidRDefault="00BC2E5D" w:rsidP="00BC2E5D">
          <w:pPr>
            <w:pStyle w:val="5A1160F956F249D584CD7009B3C2A1C0"/>
          </w:pPr>
          <w:r>
            <w:rPr>
              <w:rStyle w:val="a3"/>
              <w:rFonts w:ascii="SimSun" w:eastAsia="SimSun" w:hAnsi="SimSun" w:cs="SimSun" w:hint="eastAsia"/>
            </w:rPr>
            <w:t>䀄㠄㰄㔄</w:t>
          </w:r>
        </w:p>
      </w:docPartBody>
    </w:docPart>
    <w:docPart>
      <w:docPartPr>
        <w:name w:val="8B5291DC34364D358D01ED3440FEFE68"/>
        <w:category>
          <w:name w:val="Общие"/>
          <w:gallery w:val="placeholder"/>
        </w:category>
        <w:types>
          <w:type w:val="bbPlcHdr"/>
        </w:types>
        <w:behaviors>
          <w:behavior w:val="content"/>
        </w:behaviors>
        <w:guid w:val="{82A59C55-C268-4BB4-A933-3C40CC0D44F7}"/>
      </w:docPartPr>
      <w:docPartBody>
        <w:p w:rsidR="00A436DC" w:rsidRDefault="00BC2E5D" w:rsidP="00BC2E5D">
          <w:pPr>
            <w:pStyle w:val="8B5291DC34364D358D01ED3440FEFE68"/>
          </w:pPr>
          <w:r>
            <w:rPr>
              <w:rStyle w:val="a3"/>
              <w:rFonts w:ascii="SimSun" w:eastAsia="SimSun" w:hAnsi="SimSun" w:cs="SimSun" w:hint="eastAsia"/>
            </w:rPr>
            <w:t>䀄㠄㰄㔄</w:t>
          </w:r>
        </w:p>
      </w:docPartBody>
    </w:docPart>
    <w:docPart>
      <w:docPartPr>
        <w:name w:val="DD0E57001CEE4A498182430F57171E63"/>
        <w:category>
          <w:name w:val="Общие"/>
          <w:gallery w:val="placeholder"/>
        </w:category>
        <w:types>
          <w:type w:val="bbPlcHdr"/>
        </w:types>
        <w:behaviors>
          <w:behavior w:val="content"/>
        </w:behaviors>
        <w:guid w:val="{50E9033C-3BB0-4ED3-B9D7-BBC38133AD74}"/>
      </w:docPartPr>
      <w:docPartBody>
        <w:p w:rsidR="00A436DC" w:rsidRDefault="00BC2E5D" w:rsidP="00BC2E5D">
          <w:pPr>
            <w:pStyle w:val="DD0E57001CEE4A498182430F57171E63"/>
          </w:pPr>
          <w:r>
            <w:rPr>
              <w:rStyle w:val="a3"/>
              <w:rFonts w:ascii="SimSun" w:eastAsia="SimSun" w:hAnsi="SimSun" w:cs="SimSun" w:hint="eastAsia"/>
            </w:rPr>
            <w:t>䀄㠄㰄㔄</w:t>
          </w:r>
        </w:p>
      </w:docPartBody>
    </w:docPart>
    <w:docPart>
      <w:docPartPr>
        <w:name w:val="EFDEF61EEEBF4429A53C1C90F63A79B0"/>
        <w:category>
          <w:name w:val="Общие"/>
          <w:gallery w:val="placeholder"/>
        </w:category>
        <w:types>
          <w:type w:val="bbPlcHdr"/>
        </w:types>
        <w:behaviors>
          <w:behavior w:val="content"/>
        </w:behaviors>
        <w:guid w:val="{65534D5D-06B7-4EA9-A116-A2F6D80FE38B}"/>
      </w:docPartPr>
      <w:docPartBody>
        <w:p w:rsidR="00A436DC" w:rsidRDefault="00BC2E5D" w:rsidP="00BC2E5D">
          <w:pPr>
            <w:pStyle w:val="EFDEF61EEEBF4429A53C1C90F63A79B0"/>
          </w:pPr>
          <w:r>
            <w:rPr>
              <w:rStyle w:val="a3"/>
              <w:rFonts w:ascii="SimSun" w:eastAsia="SimSun" w:hAnsi="SimSun" w:cs="SimSun" w:hint="eastAsia"/>
            </w:rPr>
            <w:t>䀄㠄㰄㔄</w:t>
          </w:r>
        </w:p>
      </w:docPartBody>
    </w:docPart>
    <w:docPart>
      <w:docPartPr>
        <w:name w:val="E1D03AA2F04C4A41B00AE27C691FF44B"/>
        <w:category>
          <w:name w:val="Общие"/>
          <w:gallery w:val="placeholder"/>
        </w:category>
        <w:types>
          <w:type w:val="bbPlcHdr"/>
        </w:types>
        <w:behaviors>
          <w:behavior w:val="content"/>
        </w:behaviors>
        <w:guid w:val="{29ECC386-D457-49F8-BF83-A3ACC85B56D5}"/>
      </w:docPartPr>
      <w:docPartBody>
        <w:p w:rsidR="00A436DC" w:rsidRDefault="00BC2E5D" w:rsidP="00BC2E5D">
          <w:pPr>
            <w:pStyle w:val="E1D03AA2F04C4A41B00AE27C691FF44B"/>
          </w:pPr>
          <w:r>
            <w:rPr>
              <w:rStyle w:val="a3"/>
              <w:rFonts w:ascii="SimSun" w:eastAsia="SimSun" w:hAnsi="SimSun" w:cs="SimSun" w:hint="eastAsia"/>
            </w:rPr>
            <w:t>䀄㠄㰄㔄</w:t>
          </w:r>
        </w:p>
      </w:docPartBody>
    </w:docPart>
    <w:docPart>
      <w:docPartPr>
        <w:name w:val="9C6C9FF986834703976D1A028D0A784E"/>
        <w:category>
          <w:name w:val="Общие"/>
          <w:gallery w:val="placeholder"/>
        </w:category>
        <w:types>
          <w:type w:val="bbPlcHdr"/>
        </w:types>
        <w:behaviors>
          <w:behavior w:val="content"/>
        </w:behaviors>
        <w:guid w:val="{C724A354-2C2C-48D1-A545-114F03B8AD13}"/>
      </w:docPartPr>
      <w:docPartBody>
        <w:p w:rsidR="00A436DC" w:rsidRDefault="00BC2E5D" w:rsidP="00BC2E5D">
          <w:pPr>
            <w:pStyle w:val="9C6C9FF986834703976D1A028D0A784E"/>
          </w:pPr>
          <w:r>
            <w:rPr>
              <w:rStyle w:val="a3"/>
              <w:rFonts w:ascii="SimSun" w:eastAsia="SimSun" w:hAnsi="SimSun" w:cs="SimSun" w:hint="eastAsia"/>
            </w:rPr>
            <w:t>䀄㠄㰄㔄</w:t>
          </w:r>
        </w:p>
      </w:docPartBody>
    </w:docPart>
    <w:docPart>
      <w:docPartPr>
        <w:name w:val="F64733D5BF5B4A0083D881D56E8C37B9"/>
        <w:category>
          <w:name w:val="Общие"/>
          <w:gallery w:val="placeholder"/>
        </w:category>
        <w:types>
          <w:type w:val="bbPlcHdr"/>
        </w:types>
        <w:behaviors>
          <w:behavior w:val="content"/>
        </w:behaviors>
        <w:guid w:val="{0C56C181-7DE6-468A-88B6-7B296EB1D929}"/>
      </w:docPartPr>
      <w:docPartBody>
        <w:p w:rsidR="00A436DC" w:rsidRDefault="00BC2E5D" w:rsidP="00BC2E5D">
          <w:pPr>
            <w:pStyle w:val="F64733D5BF5B4A0083D881D56E8C37B9"/>
          </w:pPr>
          <w:r>
            <w:rPr>
              <w:rStyle w:val="a3"/>
              <w:rFonts w:ascii="SimSun" w:eastAsia="SimSun" w:hAnsi="SimSun" w:cs="SimSun" w:hint="eastAsia"/>
            </w:rPr>
            <w:t>䀄㠄㰄㔄</w:t>
          </w:r>
        </w:p>
      </w:docPartBody>
    </w:docPart>
    <w:docPart>
      <w:docPartPr>
        <w:name w:val="52908CEF9A024324A1A0E6DC0638C028"/>
        <w:category>
          <w:name w:val="Общие"/>
          <w:gallery w:val="placeholder"/>
        </w:category>
        <w:types>
          <w:type w:val="bbPlcHdr"/>
        </w:types>
        <w:behaviors>
          <w:behavior w:val="content"/>
        </w:behaviors>
        <w:guid w:val="{6FBFEB20-CBAC-4C6C-BAC5-FA574EC948E0}"/>
      </w:docPartPr>
      <w:docPartBody>
        <w:p w:rsidR="00A436DC" w:rsidRDefault="00BC2E5D" w:rsidP="00BC2E5D">
          <w:pPr>
            <w:pStyle w:val="52908CEF9A024324A1A0E6DC0638C028"/>
          </w:pPr>
          <w:r>
            <w:t>договору</w:t>
          </w:r>
        </w:p>
      </w:docPartBody>
    </w:docPart>
    <w:docPart>
      <w:docPartPr>
        <w:name w:val="3A35C77C9A8B498BB6E4E2D597AB2998"/>
        <w:category>
          <w:name w:val="Общие"/>
          <w:gallery w:val="placeholder"/>
        </w:category>
        <w:types>
          <w:type w:val="bbPlcHdr"/>
        </w:types>
        <w:behaviors>
          <w:behavior w:val="content"/>
        </w:behaviors>
        <w:guid w:val="{8D59E978-D021-414F-82DB-7F324D2CD618}"/>
      </w:docPartPr>
      <w:docPartBody>
        <w:p w:rsidR="00A436DC" w:rsidRDefault="00BC2E5D" w:rsidP="00BC2E5D">
          <w:pPr>
            <w:pStyle w:val="3A35C77C9A8B498BB6E4E2D597AB2998"/>
          </w:pPr>
          <w:r>
            <w:rPr>
              <w:rStyle w:val="a3"/>
            </w:rPr>
            <w:t>Choose a building block.</w:t>
          </w:r>
        </w:p>
      </w:docPartBody>
    </w:docPart>
    <w:docPart>
      <w:docPartPr>
        <w:name w:val="C2CA8E5B08694E26A1B653E87C465EFF"/>
        <w:category>
          <w:name w:val="Общие"/>
          <w:gallery w:val="placeholder"/>
        </w:category>
        <w:types>
          <w:type w:val="bbPlcHdr"/>
        </w:types>
        <w:behaviors>
          <w:behavior w:val="content"/>
        </w:behaviors>
        <w:guid w:val="{7532165D-1263-46DA-ADC9-DFA5D879DC1F}"/>
      </w:docPartPr>
      <w:docPartBody>
        <w:p w:rsidR="00A436DC" w:rsidRDefault="00BC2E5D" w:rsidP="00BC2E5D">
          <w:pPr>
            <w:pStyle w:val="C2CA8E5B08694E26A1B653E87C465EFF"/>
          </w:pPr>
          <w:r>
            <w:t>obligationsWithProductsTableName</w:t>
          </w:r>
        </w:p>
      </w:docPartBody>
    </w:docPart>
    <w:docPart>
      <w:docPartPr>
        <w:name w:val="80B46E71CE4844C889EDE8CE7779F5B0"/>
        <w:category>
          <w:name w:val="Общие"/>
          <w:gallery w:val="placeholder"/>
        </w:category>
        <w:types>
          <w:type w:val="bbPlcHdr"/>
        </w:types>
        <w:behaviors>
          <w:behavior w:val="content"/>
        </w:behaviors>
        <w:guid w:val="{FB45309C-74F9-451A-8E5D-80DA98E398BD}"/>
      </w:docPartPr>
      <w:docPartBody>
        <w:p w:rsidR="00A436DC" w:rsidRDefault="00BC2E5D" w:rsidP="00BC2E5D">
          <w:pPr>
            <w:pStyle w:val="80B46E71CE4844C889EDE8CE7779F5B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C980ADEB24EA7B3F20A7FC2071C29"/>
        <w:category>
          <w:name w:val="Общие"/>
          <w:gallery w:val="placeholder"/>
        </w:category>
        <w:types>
          <w:type w:val="bbPlcHdr"/>
        </w:types>
        <w:behaviors>
          <w:behavior w:val="content"/>
        </w:behaviors>
        <w:guid w:val="{20DE2579-D01B-4FD1-9586-70BBECF1DBDD}"/>
      </w:docPartPr>
      <w:docPartBody>
        <w:p w:rsidR="00A436DC" w:rsidRDefault="00BC2E5D" w:rsidP="00BC2E5D">
          <w:pPr>
            <w:pStyle w:val="813C980ADEB24EA7B3F20A7FC2071C2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0C256A398B48B68BF7956D426BFDA3"/>
        <w:category>
          <w:name w:val="Общие"/>
          <w:gallery w:val="placeholder"/>
        </w:category>
        <w:types>
          <w:type w:val="bbPlcHdr"/>
        </w:types>
        <w:behaviors>
          <w:behavior w:val="content"/>
        </w:behaviors>
        <w:guid w:val="{2C707B1C-A98B-47C9-BB48-C7CF1067EF32}"/>
      </w:docPartPr>
      <w:docPartBody>
        <w:p w:rsidR="00A436DC" w:rsidRDefault="00BC2E5D" w:rsidP="00BC2E5D">
          <w:pPr>
            <w:pStyle w:val="3C0C256A398B48B68BF7956D426BFDA3"/>
          </w:pPr>
          <w:r>
            <w:rPr>
              <w:rStyle w:val="a3"/>
              <w:rFonts w:ascii="SimSun" w:eastAsia="SimSun" w:hAnsi="SimSun" w:cs="SimSun" w:hint="eastAsia"/>
            </w:rPr>
            <w:t>䀄㠄㰄㔄</w:t>
          </w:r>
        </w:p>
      </w:docPartBody>
    </w:docPart>
    <w:docPart>
      <w:docPartPr>
        <w:name w:val="078FC1225C424A91AA42FD93ED1F312F"/>
        <w:category>
          <w:name w:val="Общие"/>
          <w:gallery w:val="placeholder"/>
        </w:category>
        <w:types>
          <w:type w:val="bbPlcHdr"/>
        </w:types>
        <w:behaviors>
          <w:behavior w:val="content"/>
        </w:behaviors>
        <w:guid w:val="{58D4580E-94E1-40D0-A88D-79C72B25227D}"/>
      </w:docPartPr>
      <w:docPartBody>
        <w:p w:rsidR="00A436DC" w:rsidRDefault="00BC2E5D" w:rsidP="00BC2E5D">
          <w:pPr>
            <w:pStyle w:val="078FC1225C424A91AA42FD93ED1F312F"/>
          </w:pPr>
          <w:r>
            <w:rPr>
              <w:rStyle w:val="a3"/>
              <w:rFonts w:ascii="SimSun" w:eastAsia="SimSun" w:hAnsi="SimSun" w:cs="SimSun" w:hint="eastAsia"/>
            </w:rPr>
            <w:t>䀄㠄㰄㔄</w:t>
          </w:r>
        </w:p>
      </w:docPartBody>
    </w:docPart>
    <w:docPart>
      <w:docPartPr>
        <w:name w:val="A93A041BA07B4B9487AEBDE513A041AE"/>
        <w:category>
          <w:name w:val="Общие"/>
          <w:gallery w:val="placeholder"/>
        </w:category>
        <w:types>
          <w:type w:val="bbPlcHdr"/>
        </w:types>
        <w:behaviors>
          <w:behavior w:val="content"/>
        </w:behaviors>
        <w:guid w:val="{903A8CB2-4CD3-492A-9DE8-A3A4589A7AD9}"/>
      </w:docPartPr>
      <w:docPartBody>
        <w:p w:rsidR="00A436DC" w:rsidRDefault="00BC2E5D" w:rsidP="00BC2E5D">
          <w:pPr>
            <w:pStyle w:val="A93A041BA07B4B9487AEBDE513A041AE"/>
          </w:pPr>
          <w:r>
            <w:rPr>
              <w:rStyle w:val="a3"/>
              <w:rFonts w:ascii="SimSun" w:eastAsia="SimSun" w:hAnsi="SimSun" w:cs="SimSun" w:hint="eastAsia"/>
            </w:rPr>
            <w:t>䀄㠄㰄㔄</w:t>
          </w:r>
        </w:p>
      </w:docPartBody>
    </w:docPart>
    <w:docPart>
      <w:docPartPr>
        <w:name w:val="7E3D4D5BEA754A2C81468EFA466EED6C"/>
        <w:category>
          <w:name w:val="Общие"/>
          <w:gallery w:val="placeholder"/>
        </w:category>
        <w:types>
          <w:type w:val="bbPlcHdr"/>
        </w:types>
        <w:behaviors>
          <w:behavior w:val="content"/>
        </w:behaviors>
        <w:guid w:val="{9010E8C8-F5A7-41D8-8AB0-BF2A10C95153}"/>
      </w:docPartPr>
      <w:docPartBody>
        <w:p w:rsidR="00A436DC" w:rsidRDefault="00BC2E5D" w:rsidP="00BC2E5D">
          <w:pPr>
            <w:pStyle w:val="7E3D4D5BEA754A2C81468EFA466EED6C"/>
          </w:pPr>
          <w:r>
            <w:rPr>
              <w:rStyle w:val="a3"/>
              <w:rFonts w:ascii="SimSun" w:eastAsia="SimSun" w:hAnsi="SimSun" w:cs="SimSun" w:hint="eastAsia"/>
            </w:rPr>
            <w:t>䀄㠄㰄㔄</w:t>
          </w:r>
        </w:p>
      </w:docPartBody>
    </w:docPart>
    <w:docPart>
      <w:docPartPr>
        <w:name w:val="4A2264690BB7459D921ECF112A28C7EE"/>
        <w:category>
          <w:name w:val="Общие"/>
          <w:gallery w:val="placeholder"/>
        </w:category>
        <w:types>
          <w:type w:val="bbPlcHdr"/>
        </w:types>
        <w:behaviors>
          <w:behavior w:val="content"/>
        </w:behaviors>
        <w:guid w:val="{EE50D10D-1C06-48C8-890D-3A6245F0DAF2}"/>
      </w:docPartPr>
      <w:docPartBody>
        <w:p w:rsidR="00A436DC" w:rsidRDefault="00BC2E5D" w:rsidP="00BC2E5D">
          <w:pPr>
            <w:pStyle w:val="4A2264690BB7459D921ECF112A28C7E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BE11DE53BB48E0B07AEAED6C2EF2F4"/>
        <w:category>
          <w:name w:val="Общие"/>
          <w:gallery w:val="placeholder"/>
        </w:category>
        <w:types>
          <w:type w:val="bbPlcHdr"/>
        </w:types>
        <w:behaviors>
          <w:behavior w:val="content"/>
        </w:behaviors>
        <w:guid w:val="{15FC817F-7BD8-4C4F-9E74-AFDF0F3818B7}"/>
      </w:docPartPr>
      <w:docPartBody>
        <w:p w:rsidR="00A436DC" w:rsidRDefault="00BC2E5D" w:rsidP="00BC2E5D">
          <w:pPr>
            <w:pStyle w:val="6BBE11DE53BB48E0B07AEAED6C2EF2F4"/>
          </w:pPr>
          <w:r>
            <w:rPr>
              <w:rStyle w:val="a3"/>
              <w:rFonts w:ascii="SimSun" w:eastAsia="SimSun" w:hAnsi="SimSun" w:cs="SimSun" w:hint="eastAsia"/>
            </w:rPr>
            <w:t>䀄㠄㰄㔄</w:t>
          </w:r>
        </w:p>
      </w:docPartBody>
    </w:docPart>
    <w:docPart>
      <w:docPartPr>
        <w:name w:val="8AD030FB0DDB4743AEDEA73F03432E35"/>
        <w:category>
          <w:name w:val="Общие"/>
          <w:gallery w:val="placeholder"/>
        </w:category>
        <w:types>
          <w:type w:val="bbPlcHdr"/>
        </w:types>
        <w:behaviors>
          <w:behavior w:val="content"/>
        </w:behaviors>
        <w:guid w:val="{748E2BC0-CF61-4AFD-9900-9466E092D17F}"/>
      </w:docPartPr>
      <w:docPartBody>
        <w:p w:rsidR="00A436DC" w:rsidRDefault="00BC2E5D" w:rsidP="00BC2E5D">
          <w:pPr>
            <w:pStyle w:val="8AD030FB0DDB4743AEDEA73F03432E35"/>
          </w:pPr>
          <w:r>
            <w:rPr>
              <w:rStyle w:val="a3"/>
            </w:rPr>
            <w:t>Выберите стандартный блок.</w:t>
          </w:r>
        </w:p>
      </w:docPartBody>
    </w:docPart>
    <w:docPart>
      <w:docPartPr>
        <w:name w:val="B1A002797BD949579D5EB80BE3C2465C"/>
        <w:category>
          <w:name w:val="Общие"/>
          <w:gallery w:val="placeholder"/>
        </w:category>
        <w:types>
          <w:type w:val="bbPlcHdr"/>
        </w:types>
        <w:behaviors>
          <w:behavior w:val="content"/>
        </w:behaviors>
        <w:guid w:val="{8C060B66-5438-42D2-83B4-B5615CF8B69D}"/>
      </w:docPartPr>
      <w:docPartBody>
        <w:p w:rsidR="00A436DC" w:rsidRDefault="00BC2E5D" w:rsidP="00BC2E5D">
          <w:pPr>
            <w:pStyle w:val="B1A002797BD949579D5EB80BE3C2465C"/>
          </w:pPr>
          <w:r>
            <w:rPr>
              <w:rStyle w:val="a3"/>
              <w:rFonts w:ascii="SimSun" w:eastAsia="SimSun" w:hAnsi="SimSun" w:cs="SimSun" w:hint="eastAsia"/>
            </w:rPr>
            <w:t>䀄㠄㰄㔄</w:t>
          </w:r>
        </w:p>
      </w:docPartBody>
    </w:docPart>
    <w:docPart>
      <w:docPartPr>
        <w:name w:val="53971616D27F4B65A22DA3311DBAE913"/>
        <w:category>
          <w:name w:val="Общие"/>
          <w:gallery w:val="placeholder"/>
        </w:category>
        <w:types>
          <w:type w:val="bbPlcHdr"/>
        </w:types>
        <w:behaviors>
          <w:behavior w:val="content"/>
        </w:behaviors>
        <w:guid w:val="{B4428F6D-C647-4CB0-8F2F-1CE4C1213FF5}"/>
      </w:docPartPr>
      <w:docPartBody>
        <w:p w:rsidR="00A436DC" w:rsidRDefault="00BC2E5D" w:rsidP="00BC2E5D">
          <w:pPr>
            <w:pStyle w:val="53971616D27F4B65A22DA3311DBAE913"/>
          </w:pPr>
          <w:r>
            <w:rPr>
              <w:rStyle w:val="a3"/>
              <w:rFonts w:ascii="SimSun" w:eastAsia="SimSun" w:hAnsi="SimSun" w:cs="SimSun" w:hint="eastAsia"/>
            </w:rPr>
            <w:t>䀄㠄㰄㔄</w:t>
          </w:r>
        </w:p>
      </w:docPartBody>
    </w:docPart>
    <w:docPart>
      <w:docPartPr>
        <w:name w:val="7B3767A1B79848D58B1C56F837AAE9DB"/>
        <w:category>
          <w:name w:val="Общие"/>
          <w:gallery w:val="placeholder"/>
        </w:category>
        <w:types>
          <w:type w:val="bbPlcHdr"/>
        </w:types>
        <w:behaviors>
          <w:behavior w:val="content"/>
        </w:behaviors>
        <w:guid w:val="{D8AFF3DE-C848-497B-B001-6A416E6AF0A5}"/>
      </w:docPartPr>
      <w:docPartBody>
        <w:p w:rsidR="00A436DC" w:rsidRDefault="00BC2E5D" w:rsidP="00BC2E5D">
          <w:pPr>
            <w:pStyle w:val="7B3767A1B79848D58B1C56F837AAE9DB"/>
          </w:pPr>
          <w:r>
            <w:rPr>
              <w:rStyle w:val="a3"/>
              <w:rFonts w:ascii="SimSun" w:eastAsia="SimSun" w:hAnsi="SimSun" w:cs="SimSun" w:hint="eastAsia"/>
            </w:rPr>
            <w:t>䀄㠄㰄㔄</w:t>
          </w:r>
        </w:p>
      </w:docPartBody>
    </w:docPart>
    <w:docPart>
      <w:docPartPr>
        <w:name w:val="A2C5353DCC6549B4900DB6F8E3BECD7F"/>
        <w:category>
          <w:name w:val="Общие"/>
          <w:gallery w:val="placeholder"/>
        </w:category>
        <w:types>
          <w:type w:val="bbPlcHdr"/>
        </w:types>
        <w:behaviors>
          <w:behavior w:val="content"/>
        </w:behaviors>
        <w:guid w:val="{570D4EBA-EA06-4618-8A2C-58EC0578EF9C}"/>
      </w:docPartPr>
      <w:docPartBody>
        <w:p w:rsidR="00A436DC" w:rsidRDefault="00BC2E5D" w:rsidP="00BC2E5D">
          <w:pPr>
            <w:pStyle w:val="A2C5353DCC6549B4900DB6F8E3BECD7F"/>
          </w:pPr>
          <w:r>
            <w:rPr>
              <w:rStyle w:val="a3"/>
              <w:rFonts w:ascii="SimSun" w:eastAsia="SimSun" w:hAnsi="SimSun" w:cs="SimSun" w:hint="eastAsia"/>
            </w:rPr>
            <w:t>䀄㠄㰄㔄</w:t>
          </w:r>
        </w:p>
      </w:docPartBody>
    </w:docPart>
    <w:docPart>
      <w:docPartPr>
        <w:name w:val="632B37E9CB50489D99890ECE4F5D80DA"/>
        <w:category>
          <w:name w:val="Общие"/>
          <w:gallery w:val="placeholder"/>
        </w:category>
        <w:types>
          <w:type w:val="bbPlcHdr"/>
        </w:types>
        <w:behaviors>
          <w:behavior w:val="content"/>
        </w:behaviors>
        <w:guid w:val="{5188C984-8447-409F-8FE2-1FDA58B4A731}"/>
      </w:docPartPr>
      <w:docPartBody>
        <w:p w:rsidR="00A436DC" w:rsidRDefault="00BC2E5D" w:rsidP="00BC2E5D">
          <w:pPr>
            <w:pStyle w:val="632B37E9CB50489D99890ECE4F5D80DA"/>
          </w:pPr>
          <w:r>
            <w:rPr>
              <w:rStyle w:val="a3"/>
              <w:rFonts w:ascii="SimSun" w:eastAsia="SimSun" w:hAnsi="SimSun" w:cs="SimSun" w:hint="eastAsia"/>
            </w:rPr>
            <w:t>䀄㠄㰄㔄</w:t>
          </w:r>
        </w:p>
      </w:docPartBody>
    </w:docPart>
    <w:docPart>
      <w:docPartPr>
        <w:name w:val="E1C376B417F743F0840A663B219928D6"/>
        <w:category>
          <w:name w:val="Общие"/>
          <w:gallery w:val="placeholder"/>
        </w:category>
        <w:types>
          <w:type w:val="bbPlcHdr"/>
        </w:types>
        <w:behaviors>
          <w:behavior w:val="content"/>
        </w:behaviors>
        <w:guid w:val="{2747B4A5-CB4D-4C04-B1AF-9A81A0CF6EAC}"/>
      </w:docPartPr>
      <w:docPartBody>
        <w:p w:rsidR="00A436DC" w:rsidRDefault="00BC2E5D" w:rsidP="00BC2E5D">
          <w:pPr>
            <w:pStyle w:val="E1C376B417F743F0840A663B219928D6"/>
          </w:pPr>
          <w:r>
            <w:rPr>
              <w:rStyle w:val="a3"/>
              <w:rFonts w:ascii="SimSun" w:eastAsia="SimSun" w:hAnsi="SimSun" w:cs="SimSun" w:hint="eastAsia"/>
            </w:rPr>
            <w:t>䀄㠄㰄㔄</w:t>
          </w:r>
        </w:p>
      </w:docPartBody>
    </w:docPart>
    <w:docPart>
      <w:docPartPr>
        <w:name w:val="35D3B4B197674353A349769C887CC96D"/>
        <w:category>
          <w:name w:val="Общие"/>
          <w:gallery w:val="placeholder"/>
        </w:category>
        <w:types>
          <w:type w:val="bbPlcHdr"/>
        </w:types>
        <w:behaviors>
          <w:behavior w:val="content"/>
        </w:behaviors>
        <w:guid w:val="{5B1AAFC6-0F56-460F-B471-D2485CDAFD62}"/>
      </w:docPartPr>
      <w:docPartBody>
        <w:p w:rsidR="00A436DC" w:rsidRDefault="00BC2E5D" w:rsidP="00BC2E5D">
          <w:pPr>
            <w:pStyle w:val="35D3B4B197674353A349769C887CC96D"/>
          </w:pPr>
          <w:r>
            <w:rPr>
              <w:rStyle w:val="a3"/>
              <w:rFonts w:ascii="SimSun" w:eastAsia="SimSun" w:hAnsi="SimSun" w:cs="SimSun" w:hint="eastAsia"/>
            </w:rPr>
            <w:t>䀄㠄㰄㔄</w:t>
          </w:r>
        </w:p>
      </w:docPartBody>
    </w:docPart>
    <w:docPart>
      <w:docPartPr>
        <w:name w:val="89E3CA280AE84B16979B7FFAD16EBC8E"/>
        <w:category>
          <w:name w:val="Общие"/>
          <w:gallery w:val="placeholder"/>
        </w:category>
        <w:types>
          <w:type w:val="bbPlcHdr"/>
        </w:types>
        <w:behaviors>
          <w:behavior w:val="content"/>
        </w:behaviors>
        <w:guid w:val="{16AAB808-59AB-4AE1-A06D-162A65A98278}"/>
      </w:docPartPr>
      <w:docPartBody>
        <w:p w:rsidR="00A436DC" w:rsidRDefault="00BC2E5D" w:rsidP="00BC2E5D">
          <w:pPr>
            <w:pStyle w:val="89E3CA280AE84B16979B7FFAD16EBC8E"/>
          </w:pPr>
          <w:r>
            <w:rPr>
              <w:rStyle w:val="a3"/>
              <w:rFonts w:ascii="SimSun" w:eastAsia="SimSun" w:hAnsi="SimSun" w:cs="SimSun" w:hint="eastAsia"/>
            </w:rPr>
            <w:t>䀄㠄㰄㔄</w:t>
          </w:r>
        </w:p>
      </w:docPartBody>
    </w:docPart>
    <w:docPart>
      <w:docPartPr>
        <w:name w:val="D2ED998FA5AC4520A4FC05FDC86420EF"/>
        <w:category>
          <w:name w:val="Общие"/>
          <w:gallery w:val="placeholder"/>
        </w:category>
        <w:types>
          <w:type w:val="bbPlcHdr"/>
        </w:types>
        <w:behaviors>
          <w:behavior w:val="content"/>
        </w:behaviors>
        <w:guid w:val="{0BD4AA20-5DF2-4529-8DE4-AB5C77CDA4CA}"/>
      </w:docPartPr>
      <w:docPartBody>
        <w:p w:rsidR="00A436DC" w:rsidRDefault="00BC2E5D" w:rsidP="00BC2E5D">
          <w:pPr>
            <w:pStyle w:val="D2ED998FA5AC4520A4FC05FDC86420EF"/>
          </w:pPr>
          <w:r>
            <w:rPr>
              <w:rStyle w:val="a3"/>
              <w:rFonts w:ascii="SimSun" w:eastAsia="SimSun" w:hAnsi="SimSun" w:cs="SimSun" w:hint="eastAsia"/>
            </w:rPr>
            <w:t>䀄㠄㰄㔄</w:t>
          </w:r>
        </w:p>
      </w:docPartBody>
    </w:docPart>
    <w:docPart>
      <w:docPartPr>
        <w:name w:val="FB647BB8532249CE87BF817D0F8831A4"/>
        <w:category>
          <w:name w:val="Общие"/>
          <w:gallery w:val="placeholder"/>
        </w:category>
        <w:types>
          <w:type w:val="bbPlcHdr"/>
        </w:types>
        <w:behaviors>
          <w:behavior w:val="content"/>
        </w:behaviors>
        <w:guid w:val="{E4B3C331-04FF-4295-A7B0-8A4C59F96294}"/>
      </w:docPartPr>
      <w:docPartBody>
        <w:p w:rsidR="00A436DC" w:rsidRDefault="00BC2E5D" w:rsidP="00BC2E5D">
          <w:pPr>
            <w:pStyle w:val="FB647BB8532249CE87BF817D0F8831A4"/>
          </w:pPr>
          <w:r>
            <w:rPr>
              <w:rStyle w:val="a3"/>
              <w:rFonts w:ascii="SimSun" w:eastAsia="SimSun" w:hAnsi="SimSun" w:cs="SimSun" w:hint="eastAsia"/>
            </w:rPr>
            <w:t>䀄㠄㰄㔄</w:t>
          </w:r>
        </w:p>
      </w:docPartBody>
    </w:docPart>
    <w:docPart>
      <w:docPartPr>
        <w:name w:val="DA41691D5BE446229656F8DB5ED774D0"/>
        <w:category>
          <w:name w:val="Общие"/>
          <w:gallery w:val="placeholder"/>
        </w:category>
        <w:types>
          <w:type w:val="bbPlcHdr"/>
        </w:types>
        <w:behaviors>
          <w:behavior w:val="content"/>
        </w:behaviors>
        <w:guid w:val="{3E88EBCB-9D89-451C-8F70-742A04E4D243}"/>
      </w:docPartPr>
      <w:docPartBody>
        <w:p w:rsidR="00A436DC" w:rsidRDefault="00BC2E5D" w:rsidP="00BC2E5D">
          <w:pPr>
            <w:pStyle w:val="DA41691D5BE446229656F8DB5ED774D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5D923372384E0A9B4E024A723CF5D0"/>
        <w:category>
          <w:name w:val="Общие"/>
          <w:gallery w:val="placeholder"/>
        </w:category>
        <w:types>
          <w:type w:val="bbPlcHdr"/>
        </w:types>
        <w:behaviors>
          <w:behavior w:val="content"/>
        </w:behaviors>
        <w:guid w:val="{A4D5A0E0-FA3C-4F6C-979F-761AE707107E}"/>
      </w:docPartPr>
      <w:docPartBody>
        <w:p w:rsidR="00A436DC" w:rsidRDefault="00BC2E5D" w:rsidP="00BC2E5D">
          <w:pPr>
            <w:pStyle w:val="DD5D923372384E0A9B4E024A723CF5D0"/>
          </w:pPr>
          <w:r>
            <w:rPr>
              <w:rStyle w:val="a3"/>
            </w:rPr>
            <w:t>Choose a building block.</w:t>
          </w:r>
        </w:p>
      </w:docPartBody>
    </w:docPart>
    <w:docPart>
      <w:docPartPr>
        <w:name w:val="FBBE3F2BB7EE4A82B58E423C6770EA86"/>
        <w:category>
          <w:name w:val="Общие"/>
          <w:gallery w:val="placeholder"/>
        </w:category>
        <w:types>
          <w:type w:val="bbPlcHdr"/>
        </w:types>
        <w:behaviors>
          <w:behavior w:val="content"/>
        </w:behaviors>
        <w:guid w:val="{B5E9450F-4C85-42F7-AB33-D4DCBE42FAA8}"/>
      </w:docPartPr>
      <w:docPartBody>
        <w:p w:rsidR="00A436DC" w:rsidRDefault="00BC2E5D" w:rsidP="00BC2E5D">
          <w:pPr>
            <w:pStyle w:val="FBBE3F2BB7EE4A82B58E423C6770EA86"/>
          </w:pPr>
          <w:r>
            <w:rPr>
              <w:rStyle w:val="a3"/>
            </w:rPr>
            <w:t>Choose a building block.</w:t>
          </w:r>
        </w:p>
      </w:docPartBody>
    </w:docPart>
    <w:docPart>
      <w:docPartPr>
        <w:name w:val="F397183AEB4A4FED89C140BC84062737"/>
        <w:category>
          <w:name w:val="Общие"/>
          <w:gallery w:val="placeholder"/>
        </w:category>
        <w:types>
          <w:type w:val="bbPlcHdr"/>
        </w:types>
        <w:behaviors>
          <w:behavior w:val="content"/>
        </w:behaviors>
        <w:guid w:val="{6BBB9BD9-85CD-438A-89DA-6BBAA71E8885}"/>
      </w:docPartPr>
      <w:docPartBody>
        <w:p w:rsidR="00A436DC" w:rsidRDefault="00BC2E5D" w:rsidP="00BC2E5D">
          <w:pPr>
            <w:pStyle w:val="F397183AEB4A4FED89C140BC8406273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EFC328479E44F1A400011ACDB0741D"/>
        <w:category>
          <w:name w:val="Общие"/>
          <w:gallery w:val="placeholder"/>
        </w:category>
        <w:types>
          <w:type w:val="bbPlcHdr"/>
        </w:types>
        <w:behaviors>
          <w:behavior w:val="content"/>
        </w:behaviors>
        <w:guid w:val="{F1DAB4F0-4E20-482B-B2E8-05880BF99C1E}"/>
      </w:docPartPr>
      <w:docPartBody>
        <w:p w:rsidR="00A436DC" w:rsidRDefault="00BC2E5D" w:rsidP="00BC2E5D">
          <w:pPr>
            <w:pStyle w:val="06EFC328479E44F1A400011ACDB0741D"/>
          </w:pPr>
          <w:r>
            <w:rPr>
              <w:rStyle w:val="a3"/>
              <w:rFonts w:ascii="SimSun" w:eastAsia="SimSun" w:hAnsi="SimSun" w:cs="SimSun" w:hint="eastAsia"/>
            </w:rPr>
            <w:t>䀄㠄㰄㔄</w:t>
          </w:r>
        </w:p>
      </w:docPartBody>
    </w:docPart>
    <w:docPart>
      <w:docPartPr>
        <w:name w:val="5997E797E56D4D88B6D4509EF0DE3475"/>
        <w:category>
          <w:name w:val="Общие"/>
          <w:gallery w:val="placeholder"/>
        </w:category>
        <w:types>
          <w:type w:val="bbPlcHdr"/>
        </w:types>
        <w:behaviors>
          <w:behavior w:val="content"/>
        </w:behaviors>
        <w:guid w:val="{D0D72ECF-1DD6-4861-B652-BBFD857CCEF3}"/>
      </w:docPartPr>
      <w:docPartBody>
        <w:p w:rsidR="00A436DC" w:rsidRDefault="00BC2E5D" w:rsidP="00BC2E5D">
          <w:pPr>
            <w:pStyle w:val="5997E797E56D4D88B6D4509EF0DE347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4FCAC71BBF4DACAD751F866E727DEA"/>
        <w:category>
          <w:name w:val="Общие"/>
          <w:gallery w:val="placeholder"/>
        </w:category>
        <w:types>
          <w:type w:val="bbPlcHdr"/>
        </w:types>
        <w:behaviors>
          <w:behavior w:val="content"/>
        </w:behaviors>
        <w:guid w:val="{5B8CAE65-B48F-489A-9535-57507A1FEE93}"/>
      </w:docPartPr>
      <w:docPartBody>
        <w:p w:rsidR="00A436DC" w:rsidRDefault="00BC2E5D" w:rsidP="00BC2E5D">
          <w:pPr>
            <w:pStyle w:val="5C4FCAC71BBF4DACAD751F866E727DEA"/>
          </w:pPr>
          <w:r>
            <w:rPr>
              <w:rStyle w:val="a3"/>
              <w:rFonts w:ascii="SimSun" w:eastAsia="SimSun" w:hAnsi="SimSun" w:cs="SimSun" w:hint="eastAsia"/>
            </w:rPr>
            <w:t>䀄㠄㰄㔄</w:t>
          </w:r>
        </w:p>
      </w:docPartBody>
    </w:docPart>
    <w:docPart>
      <w:docPartPr>
        <w:name w:val="F918AB9CD19F4E0BBCCA0B46761D7AD2"/>
        <w:category>
          <w:name w:val="Общие"/>
          <w:gallery w:val="placeholder"/>
        </w:category>
        <w:types>
          <w:type w:val="bbPlcHdr"/>
        </w:types>
        <w:behaviors>
          <w:behavior w:val="content"/>
        </w:behaviors>
        <w:guid w:val="{420446B9-A7F3-4863-9FE9-C716D61A5857}"/>
      </w:docPartPr>
      <w:docPartBody>
        <w:p w:rsidR="00A436DC" w:rsidRDefault="00BC2E5D" w:rsidP="00BC2E5D">
          <w:pPr>
            <w:pStyle w:val="F918AB9CD19F4E0BBCCA0B46761D7AD2"/>
          </w:pPr>
          <w:r>
            <w:t>**</w:t>
          </w:r>
        </w:p>
      </w:docPartBody>
    </w:docPart>
    <w:docPart>
      <w:docPartPr>
        <w:name w:val="7153CF81748841D683D228C16AF37863"/>
        <w:category>
          <w:name w:val="Общие"/>
          <w:gallery w:val="placeholder"/>
        </w:category>
        <w:types>
          <w:type w:val="bbPlcHdr"/>
        </w:types>
        <w:behaviors>
          <w:behavior w:val="content"/>
        </w:behaviors>
        <w:guid w:val="{90BF244D-C931-4217-8E95-EF197E08E868}"/>
      </w:docPartPr>
      <w:docPartBody>
        <w:p w:rsidR="00A436DC" w:rsidRDefault="00BC2E5D" w:rsidP="00BC2E5D">
          <w:pPr>
            <w:pStyle w:val="7153CF81748841D683D228C16AF37863"/>
          </w:pPr>
          <w:r>
            <w:rPr>
              <w:rStyle w:val="a3"/>
            </w:rPr>
            <w:t>Choose a building block.</w:t>
          </w:r>
        </w:p>
      </w:docPartBody>
    </w:docPart>
    <w:docPart>
      <w:docPartPr>
        <w:name w:val="28C8149B4CD64BF285E46599195F523E"/>
        <w:category>
          <w:name w:val="Общие"/>
          <w:gallery w:val="placeholder"/>
        </w:category>
        <w:types>
          <w:type w:val="bbPlcHdr"/>
        </w:types>
        <w:behaviors>
          <w:behavior w:val="content"/>
        </w:behaviors>
        <w:guid w:val="{09E90371-B0BB-4093-A9A3-6DC8FDA8A5FC}"/>
      </w:docPartPr>
      <w:docPartBody>
        <w:p w:rsidR="00A436DC" w:rsidRDefault="00BC2E5D" w:rsidP="00BC2E5D">
          <w:pPr>
            <w:pStyle w:val="28C8149B4CD64BF285E46599195F523E"/>
          </w:pPr>
          <w:r>
            <w:rPr>
              <w:rStyle w:val="a3"/>
              <w:rFonts w:ascii="SimSun" w:eastAsia="SimSun" w:hAnsi="SimSun" w:cs="SimSun" w:hint="eastAsia"/>
            </w:rPr>
            <w:t>䀄㠄㰄㔄</w:t>
          </w:r>
        </w:p>
      </w:docPartBody>
    </w:docPart>
    <w:docPart>
      <w:docPartPr>
        <w:name w:val="7DCCB3493B69464DBCB5CCD71A101927"/>
        <w:category>
          <w:name w:val="Общие"/>
          <w:gallery w:val="placeholder"/>
        </w:category>
        <w:types>
          <w:type w:val="bbPlcHdr"/>
        </w:types>
        <w:behaviors>
          <w:behavior w:val="content"/>
        </w:behaviors>
        <w:guid w:val="{78CD9AB9-26EC-4D38-A6FA-E872287507DA}"/>
      </w:docPartPr>
      <w:docPartBody>
        <w:p w:rsidR="00A436DC" w:rsidRDefault="00BC2E5D" w:rsidP="00BC2E5D">
          <w:pPr>
            <w:pStyle w:val="7DCCB3493B69464DBCB5CCD71A101927"/>
          </w:pPr>
          <w:r>
            <w:rPr>
              <w:rStyle w:val="a3"/>
              <w:rFonts w:ascii="SimSun" w:eastAsia="SimSun" w:hAnsi="SimSun" w:cs="SimSun" w:hint="eastAsia"/>
            </w:rPr>
            <w:t>䀄㠄㰄㔄</w:t>
          </w:r>
        </w:p>
      </w:docPartBody>
    </w:docPart>
    <w:docPart>
      <w:docPartPr>
        <w:name w:val="DA50216BCA05432A95563068A50C5084"/>
        <w:category>
          <w:name w:val="Общие"/>
          <w:gallery w:val="placeholder"/>
        </w:category>
        <w:types>
          <w:type w:val="bbPlcHdr"/>
        </w:types>
        <w:behaviors>
          <w:behavior w:val="content"/>
        </w:behaviors>
        <w:guid w:val="{69B8383B-181E-415B-A0AA-28F720CADA42}"/>
      </w:docPartPr>
      <w:docPartBody>
        <w:p w:rsidR="00A436DC" w:rsidRDefault="00BC2E5D" w:rsidP="00BC2E5D">
          <w:pPr>
            <w:pStyle w:val="DA50216BCA05432A95563068A50C5084"/>
          </w:pPr>
          <w:r>
            <w:rPr>
              <w:rStyle w:val="a3"/>
              <w:rFonts w:ascii="SimSun" w:eastAsia="SimSun" w:hAnsi="SimSun" w:cs="SimSun" w:hint="eastAsia"/>
            </w:rPr>
            <w:t>䀄㠄㰄㔄</w:t>
          </w:r>
        </w:p>
      </w:docPartBody>
    </w:docPart>
    <w:docPart>
      <w:docPartPr>
        <w:name w:val="FDB831E8812C46999358443F718B97D8"/>
        <w:category>
          <w:name w:val="Общие"/>
          <w:gallery w:val="placeholder"/>
        </w:category>
        <w:types>
          <w:type w:val="bbPlcHdr"/>
        </w:types>
        <w:behaviors>
          <w:behavior w:val="content"/>
        </w:behaviors>
        <w:guid w:val="{166E3071-2CAC-4241-AA82-AEE3605A21EF}"/>
      </w:docPartPr>
      <w:docPartBody>
        <w:p w:rsidR="00A436DC" w:rsidRDefault="00BC2E5D" w:rsidP="00BC2E5D">
          <w:pPr>
            <w:pStyle w:val="FDB831E8812C46999358443F718B97D8"/>
          </w:pPr>
          <w:r>
            <w:rPr>
              <w:rStyle w:val="a3"/>
              <w:rFonts w:ascii="SimSun" w:eastAsia="SimSun" w:hAnsi="SimSun" w:cs="SimSun" w:hint="eastAsia"/>
            </w:rPr>
            <w:t>䀄㠄㰄㔄</w:t>
          </w:r>
        </w:p>
      </w:docPartBody>
    </w:docPart>
    <w:docPart>
      <w:docPartPr>
        <w:name w:val="8638706563E64E469D753128E1D6A75F"/>
        <w:category>
          <w:name w:val="Общие"/>
          <w:gallery w:val="placeholder"/>
        </w:category>
        <w:types>
          <w:type w:val="bbPlcHdr"/>
        </w:types>
        <w:behaviors>
          <w:behavior w:val="content"/>
        </w:behaviors>
        <w:guid w:val="{7B2BE115-B081-4220-A6AA-9107FE9CC0CD}"/>
      </w:docPartPr>
      <w:docPartBody>
        <w:p w:rsidR="00A436DC" w:rsidRDefault="00BC2E5D" w:rsidP="00BC2E5D">
          <w:pPr>
            <w:pStyle w:val="8638706563E64E469D753128E1D6A75F"/>
          </w:pPr>
          <w:r>
            <w:rPr>
              <w:rStyle w:val="a3"/>
              <w:rFonts w:ascii="SimSun" w:eastAsia="SimSun" w:hAnsi="SimSun" w:cs="SimSun" w:hint="eastAsia"/>
            </w:rPr>
            <w:t>䀄㠄㰄㔄</w:t>
          </w:r>
        </w:p>
      </w:docPartBody>
    </w:docPart>
    <w:docPart>
      <w:docPartPr>
        <w:name w:val="73BA38E694824C2C981F1AF974BDB2E6"/>
        <w:category>
          <w:name w:val="Общие"/>
          <w:gallery w:val="placeholder"/>
        </w:category>
        <w:types>
          <w:type w:val="bbPlcHdr"/>
        </w:types>
        <w:behaviors>
          <w:behavior w:val="content"/>
        </w:behaviors>
        <w:guid w:val="{8C8AB5E8-46B4-4089-A04D-D0F172F3965D}"/>
      </w:docPartPr>
      <w:docPartBody>
        <w:p w:rsidR="00A436DC" w:rsidRDefault="00BC2E5D" w:rsidP="00BC2E5D">
          <w:pPr>
            <w:pStyle w:val="73BA38E694824C2C981F1AF974BDB2E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FAAEC05C8F452DA123D626D78301B5"/>
        <w:category>
          <w:name w:val="Общие"/>
          <w:gallery w:val="placeholder"/>
        </w:category>
        <w:types>
          <w:type w:val="bbPlcHdr"/>
        </w:types>
        <w:behaviors>
          <w:behavior w:val="content"/>
        </w:behaviors>
        <w:guid w:val="{F5F937D6-B2A2-45DC-AE06-27B7B1FD4D23}"/>
      </w:docPartPr>
      <w:docPartBody>
        <w:p w:rsidR="00A436DC" w:rsidRDefault="00BC2E5D" w:rsidP="00BC2E5D">
          <w:pPr>
            <w:pStyle w:val="25FAAEC05C8F452DA123D626D78301B5"/>
          </w:pPr>
          <w:r>
            <w:rPr>
              <w:color w:val="000000"/>
              <w:shd w:val="clear" w:color="auto" w:fill="FFFFFF"/>
            </w:rPr>
            <w:t>договора</w:t>
          </w:r>
        </w:p>
      </w:docPartBody>
    </w:docPart>
    <w:docPart>
      <w:docPartPr>
        <w:name w:val="5F44940333E743ECA76DC023F43A6A66"/>
        <w:category>
          <w:name w:val="Общие"/>
          <w:gallery w:val="placeholder"/>
        </w:category>
        <w:types>
          <w:type w:val="bbPlcHdr"/>
        </w:types>
        <w:behaviors>
          <w:behavior w:val="content"/>
        </w:behaviors>
        <w:guid w:val="{1CE64D81-0943-4CDF-8C7C-CD809F0BA1DF}"/>
      </w:docPartPr>
      <w:docPartBody>
        <w:p w:rsidR="00A436DC" w:rsidRDefault="00BC2E5D" w:rsidP="00BC2E5D">
          <w:pPr>
            <w:pStyle w:val="5F44940333E743ECA76DC023F43A6A66"/>
          </w:pPr>
          <w:r>
            <w:t>**</w:t>
          </w:r>
        </w:p>
      </w:docPartBody>
    </w:docPart>
    <w:docPart>
      <w:docPartPr>
        <w:name w:val="1E40E2DB105C4625AB709A1026F46BE5"/>
        <w:category>
          <w:name w:val="Общие"/>
          <w:gallery w:val="placeholder"/>
        </w:category>
        <w:types>
          <w:type w:val="bbPlcHdr"/>
        </w:types>
        <w:behaviors>
          <w:behavior w:val="content"/>
        </w:behaviors>
        <w:guid w:val="{437E98D5-B3E8-4A36-8EB0-602D978F634F}"/>
      </w:docPartPr>
      <w:docPartBody>
        <w:p w:rsidR="00A436DC" w:rsidRDefault="00BC2E5D" w:rsidP="00BC2E5D">
          <w:pPr>
            <w:pStyle w:val="1E40E2DB105C4625AB709A1026F46BE5"/>
          </w:pPr>
          <w:r>
            <w:rPr>
              <w:color w:val="000000"/>
              <w:shd w:val="clear" w:color="auto" w:fill="FFFFFF"/>
            </w:rPr>
            <w:t>договором</w:t>
          </w:r>
        </w:p>
      </w:docPartBody>
    </w:docPart>
    <w:docPart>
      <w:docPartPr>
        <w:name w:val="E1A95945946D4DD1B2EB2C5AB71D5495"/>
        <w:category>
          <w:name w:val="Общие"/>
          <w:gallery w:val="placeholder"/>
        </w:category>
        <w:types>
          <w:type w:val="bbPlcHdr"/>
        </w:types>
        <w:behaviors>
          <w:behavior w:val="content"/>
        </w:behaviors>
        <w:guid w:val="{01FB7069-6D7C-47B2-AEFF-DDE29CB2343A}"/>
      </w:docPartPr>
      <w:docPartBody>
        <w:p w:rsidR="00A436DC" w:rsidRDefault="00BC2E5D" w:rsidP="00BC2E5D">
          <w:pPr>
            <w:pStyle w:val="E1A95945946D4DD1B2EB2C5AB71D5495"/>
          </w:pPr>
          <w:r>
            <w:rPr>
              <w:rStyle w:val="a3"/>
            </w:rPr>
            <w:t>Choose a building block.</w:t>
          </w:r>
        </w:p>
      </w:docPartBody>
    </w:docPart>
    <w:docPart>
      <w:docPartPr>
        <w:name w:val="8AB0D871777544DC93A08503DBF46FB7"/>
        <w:category>
          <w:name w:val="Общие"/>
          <w:gallery w:val="placeholder"/>
        </w:category>
        <w:types>
          <w:type w:val="bbPlcHdr"/>
        </w:types>
        <w:behaviors>
          <w:behavior w:val="content"/>
        </w:behaviors>
        <w:guid w:val="{AB26B037-D50D-4149-82B4-CE22ED7AD8A2}"/>
      </w:docPartPr>
      <w:docPartBody>
        <w:p w:rsidR="00A436DC" w:rsidRDefault="00BC2E5D" w:rsidP="00BC2E5D">
          <w:pPr>
            <w:pStyle w:val="8AB0D871777544DC93A08503DBF46FB7"/>
          </w:pPr>
          <w:r>
            <w:t>contractSidesWithDeliveryAddressesTableName</w:t>
          </w:r>
        </w:p>
      </w:docPartBody>
    </w:docPart>
    <w:docPart>
      <w:docPartPr>
        <w:name w:val="CDFA1E7AB78E4E969805D307B46ACBA9"/>
        <w:category>
          <w:name w:val="Общие"/>
          <w:gallery w:val="placeholder"/>
        </w:category>
        <w:types>
          <w:type w:val="bbPlcHdr"/>
        </w:types>
        <w:behaviors>
          <w:behavior w:val="content"/>
        </w:behaviors>
        <w:guid w:val="{A8249874-4685-4888-B607-7BAE09366814}"/>
      </w:docPartPr>
      <w:docPartBody>
        <w:p w:rsidR="00A436DC" w:rsidRDefault="00BC2E5D" w:rsidP="00BC2E5D">
          <w:pPr>
            <w:pStyle w:val="CDFA1E7AB78E4E969805D307B46ACBA9"/>
          </w:pPr>
          <w:r>
            <w:rPr>
              <w:rStyle w:val="a3"/>
            </w:rPr>
            <w:t>Choose a building block.</w:t>
          </w:r>
        </w:p>
      </w:docPartBody>
    </w:docPart>
    <w:docPart>
      <w:docPartPr>
        <w:name w:val="A65C9B3D898841B8A5F0F57346DE6BA8"/>
        <w:category>
          <w:name w:val="Общие"/>
          <w:gallery w:val="placeholder"/>
        </w:category>
        <w:types>
          <w:type w:val="bbPlcHdr"/>
        </w:types>
        <w:behaviors>
          <w:behavior w:val="content"/>
        </w:behaviors>
        <w:guid w:val="{0AFDB2D9-8ADD-4BFB-A560-69E6575C1A6E}"/>
      </w:docPartPr>
      <w:docPartBody>
        <w:p w:rsidR="00A436DC" w:rsidRDefault="00BC2E5D" w:rsidP="00BC2E5D">
          <w:pPr>
            <w:pStyle w:val="A65C9B3D898841B8A5F0F57346DE6BA8"/>
          </w:pPr>
          <w:r>
            <w:rPr>
              <w:rStyle w:val="a3"/>
            </w:rPr>
            <w:t>Choose a building block.</w:t>
          </w:r>
        </w:p>
      </w:docPartBody>
    </w:docPart>
    <w:docPart>
      <w:docPartPr>
        <w:name w:val="13847AD183D54ACAA1C21C81CE12EC96"/>
        <w:category>
          <w:name w:val="Общие"/>
          <w:gallery w:val="placeholder"/>
        </w:category>
        <w:types>
          <w:type w:val="bbPlcHdr"/>
        </w:types>
        <w:behaviors>
          <w:behavior w:val="content"/>
        </w:behaviors>
        <w:guid w:val="{27168DF2-14D6-4478-A426-5048CC5B96E1}"/>
      </w:docPartPr>
      <w:docPartBody>
        <w:p w:rsidR="00A436DC" w:rsidRDefault="00BC2E5D" w:rsidP="00BC2E5D">
          <w:pPr>
            <w:pStyle w:val="13847AD183D54ACAA1C21C81CE12EC96"/>
          </w:pPr>
          <w:r>
            <w:rPr>
              <w:rStyle w:val="a3"/>
            </w:rPr>
            <w:t>Choose a building block.</w:t>
          </w:r>
        </w:p>
      </w:docPartBody>
    </w:docPart>
    <w:docPart>
      <w:docPartPr>
        <w:name w:val="73417FD3C9EA4FB4B04A7B35BCC724CD"/>
        <w:category>
          <w:name w:val="Общие"/>
          <w:gallery w:val="placeholder"/>
        </w:category>
        <w:types>
          <w:type w:val="bbPlcHdr"/>
        </w:types>
        <w:behaviors>
          <w:behavior w:val="content"/>
        </w:behaviors>
        <w:guid w:val="{DE2137C7-8B55-4994-857E-D703DBCA5869}"/>
      </w:docPartPr>
      <w:docPartBody>
        <w:p w:rsidR="00A436DC" w:rsidRDefault="00BC2E5D" w:rsidP="00BC2E5D">
          <w:pPr>
            <w:pStyle w:val="73417FD3C9EA4FB4B04A7B35BCC724CD"/>
          </w:pPr>
          <w:r>
            <w:rPr>
              <w:rStyle w:val="a3"/>
            </w:rPr>
            <w:t>Choose a building block.</w:t>
          </w:r>
        </w:p>
      </w:docPartBody>
    </w:docPart>
    <w:docPart>
      <w:docPartPr>
        <w:name w:val="25F0D13CDD7A4C619CB95158AB8F11AD"/>
        <w:category>
          <w:name w:val="Общие"/>
          <w:gallery w:val="placeholder"/>
        </w:category>
        <w:types>
          <w:type w:val="bbPlcHdr"/>
        </w:types>
        <w:behaviors>
          <w:behavior w:val="content"/>
        </w:behaviors>
        <w:guid w:val="{5124FA01-ECA1-481D-BF90-DAD0B64031E1}"/>
      </w:docPartPr>
      <w:docPartBody>
        <w:p w:rsidR="00A436DC" w:rsidRDefault="00BC2E5D" w:rsidP="00BC2E5D">
          <w:pPr>
            <w:pStyle w:val="25F0D13CDD7A4C619CB95158AB8F11AD"/>
          </w:pPr>
          <w:r>
            <w:t>contractSidesWithDeliveryAddressesTableName</w:t>
          </w:r>
        </w:p>
      </w:docPartBody>
    </w:docPart>
    <w:docPart>
      <w:docPartPr>
        <w:name w:val="770AF08C4155404E94A8367EAA333A89"/>
        <w:category>
          <w:name w:val="Общие"/>
          <w:gallery w:val="placeholder"/>
        </w:category>
        <w:types>
          <w:type w:val="bbPlcHdr"/>
        </w:types>
        <w:behaviors>
          <w:behavior w:val="content"/>
        </w:behaviors>
        <w:guid w:val="{39F68E5C-9DC1-45DE-919F-EC18901C211B}"/>
      </w:docPartPr>
      <w:docPartBody>
        <w:p w:rsidR="00A436DC" w:rsidRDefault="00BC2E5D" w:rsidP="00BC2E5D">
          <w:pPr>
            <w:pStyle w:val="770AF08C4155404E94A8367EAA333A8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5E7A41AAC241A2B6283954C9394578"/>
        <w:category>
          <w:name w:val="Общие"/>
          <w:gallery w:val="placeholder"/>
        </w:category>
        <w:types>
          <w:type w:val="bbPlcHdr"/>
        </w:types>
        <w:behaviors>
          <w:behavior w:val="content"/>
        </w:behaviors>
        <w:guid w:val="{ED574A9E-9AC3-4306-B9AD-D6A2F320ADE6}"/>
      </w:docPartPr>
      <w:docPartBody>
        <w:p w:rsidR="00A436DC" w:rsidRDefault="00BC2E5D" w:rsidP="00BC2E5D">
          <w:pPr>
            <w:pStyle w:val="1A5E7A41AAC241A2B6283954C9394578"/>
          </w:pPr>
          <w:r>
            <w:rPr>
              <w:rStyle w:val="a3"/>
              <w:rFonts w:ascii="SimSun" w:eastAsia="SimSun" w:hAnsi="SimSun" w:cs="SimSun" w:hint="eastAsia"/>
            </w:rPr>
            <w:t>䀄㠄㰄㔄</w:t>
          </w:r>
        </w:p>
      </w:docPartBody>
    </w:docPart>
    <w:docPart>
      <w:docPartPr>
        <w:name w:val="DB8EBE23418B43F3BB8A1A0F6A6AD02F"/>
        <w:category>
          <w:name w:val="Общие"/>
          <w:gallery w:val="placeholder"/>
        </w:category>
        <w:types>
          <w:type w:val="bbPlcHdr"/>
        </w:types>
        <w:behaviors>
          <w:behavior w:val="content"/>
        </w:behaviors>
        <w:guid w:val="{3EB0ACC6-D5CC-41DE-A811-98B33F1811B5}"/>
      </w:docPartPr>
      <w:docPartBody>
        <w:p w:rsidR="00A436DC" w:rsidRDefault="00BC2E5D" w:rsidP="00BC2E5D">
          <w:pPr>
            <w:pStyle w:val="DB8EBE23418B43F3BB8A1A0F6A6AD02F"/>
          </w:pPr>
          <w:r>
            <w:rPr>
              <w:rStyle w:val="a3"/>
              <w:rFonts w:ascii="SimSun" w:eastAsia="SimSun" w:hAnsi="SimSun" w:cs="SimSun" w:hint="eastAsia"/>
            </w:rPr>
            <w:t>䀄㠄㰄㔄</w:t>
          </w:r>
        </w:p>
      </w:docPartBody>
    </w:docPart>
    <w:docPart>
      <w:docPartPr>
        <w:name w:val="80037C2FF5984880A37B32D5DC65B96D"/>
        <w:category>
          <w:name w:val="Общие"/>
          <w:gallery w:val="placeholder"/>
        </w:category>
        <w:types>
          <w:type w:val="bbPlcHdr"/>
        </w:types>
        <w:behaviors>
          <w:behavior w:val="content"/>
        </w:behaviors>
        <w:guid w:val="{4F9937F9-9891-4DC5-BA07-64B9626C9592}"/>
      </w:docPartPr>
      <w:docPartBody>
        <w:p w:rsidR="00A436DC" w:rsidRDefault="00BC2E5D" w:rsidP="00BC2E5D">
          <w:pPr>
            <w:pStyle w:val="80037C2FF5984880A37B32D5DC65B96D"/>
          </w:pPr>
          <w:r>
            <w:rPr>
              <w:rStyle w:val="a3"/>
              <w:rFonts w:ascii="SimSun" w:eastAsia="SimSun" w:hAnsi="SimSun" w:cs="SimSun" w:hint="eastAsia"/>
            </w:rPr>
            <w:t>䀄㠄㰄㔄</w:t>
          </w:r>
        </w:p>
      </w:docPartBody>
    </w:docPart>
    <w:docPart>
      <w:docPartPr>
        <w:name w:val="07A599BDF8B04E7BBC3FF8170DBE7910"/>
        <w:category>
          <w:name w:val="Общие"/>
          <w:gallery w:val="placeholder"/>
        </w:category>
        <w:types>
          <w:type w:val="bbPlcHdr"/>
        </w:types>
        <w:behaviors>
          <w:behavior w:val="content"/>
        </w:behaviors>
        <w:guid w:val="{EEC0D28D-16E8-4254-9D74-E3B8CF777B2D}"/>
      </w:docPartPr>
      <w:docPartBody>
        <w:p w:rsidR="00A436DC" w:rsidRDefault="00BC2E5D" w:rsidP="00BC2E5D">
          <w:pPr>
            <w:pStyle w:val="07A599BDF8B04E7BBC3FF8170DBE7910"/>
          </w:pPr>
          <w:r>
            <w:rPr>
              <w:rStyle w:val="a3"/>
              <w:rFonts w:ascii="SimSun" w:eastAsia="SimSun" w:hAnsi="SimSun" w:cs="SimSun" w:hint="eastAsia"/>
            </w:rPr>
            <w:t>䀄㠄㰄㔄</w:t>
          </w:r>
        </w:p>
      </w:docPartBody>
    </w:docPart>
    <w:docPart>
      <w:docPartPr>
        <w:name w:val="3F5AE89FB99B47F082C512CF3F169026"/>
        <w:category>
          <w:name w:val="Общие"/>
          <w:gallery w:val="placeholder"/>
        </w:category>
        <w:types>
          <w:type w:val="bbPlcHdr"/>
        </w:types>
        <w:behaviors>
          <w:behavior w:val="content"/>
        </w:behaviors>
        <w:guid w:val="{314BA56E-EE3D-4BB9-A7ED-C0BED9FBB1E5}"/>
      </w:docPartPr>
      <w:docPartBody>
        <w:p w:rsidR="00A436DC" w:rsidRDefault="00BC2E5D" w:rsidP="00BC2E5D">
          <w:pPr>
            <w:pStyle w:val="3F5AE89FB99B47F082C512CF3F169026"/>
          </w:pPr>
          <w:r>
            <w:rPr>
              <w:rStyle w:val="a3"/>
              <w:rFonts w:ascii="SimSun" w:eastAsia="SimSun" w:hAnsi="SimSun" w:cs="SimSun" w:hint="eastAsia"/>
            </w:rPr>
            <w:t>䀄㠄㰄㔄</w:t>
          </w:r>
        </w:p>
      </w:docPartBody>
    </w:docPart>
    <w:docPart>
      <w:docPartPr>
        <w:name w:val="5143F23ED57A44759B831AFB7F0E0B0F"/>
        <w:category>
          <w:name w:val="Общие"/>
          <w:gallery w:val="placeholder"/>
        </w:category>
        <w:types>
          <w:type w:val="bbPlcHdr"/>
        </w:types>
        <w:behaviors>
          <w:behavior w:val="content"/>
        </w:behaviors>
        <w:guid w:val="{7C2D564C-CABD-41E7-9B70-C1F577FD0658}"/>
      </w:docPartPr>
      <w:docPartBody>
        <w:p w:rsidR="00A436DC" w:rsidRDefault="00BC2E5D" w:rsidP="00BC2E5D">
          <w:pPr>
            <w:pStyle w:val="5143F23ED57A44759B831AFB7F0E0B0F"/>
          </w:pPr>
          <w:r>
            <w:rPr>
              <w:rStyle w:val="a3"/>
              <w:rFonts w:ascii="SimSun" w:eastAsia="SimSun" w:hAnsi="SimSun" w:cs="SimSun" w:hint="eastAsia"/>
            </w:rPr>
            <w:t>䀄㠄㰄㔄</w:t>
          </w:r>
        </w:p>
      </w:docPartBody>
    </w:docPart>
    <w:docPart>
      <w:docPartPr>
        <w:name w:val="695C6CDFF07C4A06A725A10A71ACB17E"/>
        <w:category>
          <w:name w:val="Общие"/>
          <w:gallery w:val="placeholder"/>
        </w:category>
        <w:types>
          <w:type w:val="bbPlcHdr"/>
        </w:types>
        <w:behaviors>
          <w:behavior w:val="content"/>
        </w:behaviors>
        <w:guid w:val="{A9BD1E92-E818-4A8F-B0A4-AE2A1D895BB7}"/>
      </w:docPartPr>
      <w:docPartBody>
        <w:p w:rsidR="00A436DC" w:rsidRDefault="00BC2E5D" w:rsidP="00BC2E5D">
          <w:pPr>
            <w:pStyle w:val="695C6CDFF07C4A06A725A10A71ACB17E"/>
          </w:pPr>
          <w:r>
            <w:rPr>
              <w:rStyle w:val="a3"/>
              <w:rFonts w:ascii="SimSun" w:eastAsia="SimSun" w:hAnsi="SimSun" w:cs="SimSun" w:hint="eastAsia"/>
            </w:rPr>
            <w:t>䀄㠄㰄㔄</w:t>
          </w:r>
        </w:p>
      </w:docPartBody>
    </w:docPart>
    <w:docPart>
      <w:docPartPr>
        <w:name w:val="081A7DB30A1641B9AD7B8B2589D3A2A8"/>
        <w:category>
          <w:name w:val="Общие"/>
          <w:gallery w:val="placeholder"/>
        </w:category>
        <w:types>
          <w:type w:val="bbPlcHdr"/>
        </w:types>
        <w:behaviors>
          <w:behavior w:val="content"/>
        </w:behaviors>
        <w:guid w:val="{37BB7627-5189-4287-9B57-22FBE05D58BE}"/>
      </w:docPartPr>
      <w:docPartBody>
        <w:p w:rsidR="00A436DC" w:rsidRDefault="00BC2E5D" w:rsidP="00BC2E5D">
          <w:pPr>
            <w:pStyle w:val="081A7DB30A1641B9AD7B8B2589D3A2A8"/>
          </w:pPr>
          <w:r>
            <w:rPr>
              <w:rStyle w:val="a3"/>
              <w:rFonts w:ascii="SimSun" w:eastAsia="SimSun" w:hAnsi="SimSun" w:cs="SimSun" w:hint="eastAsia"/>
            </w:rPr>
            <w:t>䀄㠄㰄㔄</w:t>
          </w:r>
        </w:p>
      </w:docPartBody>
    </w:docPart>
    <w:docPart>
      <w:docPartPr>
        <w:name w:val="40F0B841A3344FD389477231321356F7"/>
        <w:category>
          <w:name w:val="Общие"/>
          <w:gallery w:val="placeholder"/>
        </w:category>
        <w:types>
          <w:type w:val="bbPlcHdr"/>
        </w:types>
        <w:behaviors>
          <w:behavior w:val="content"/>
        </w:behaviors>
        <w:guid w:val="{48651D74-874E-4021-8455-586A0F016D9D}"/>
      </w:docPartPr>
      <w:docPartBody>
        <w:p w:rsidR="00A436DC" w:rsidRDefault="00BC2E5D" w:rsidP="00BC2E5D">
          <w:pPr>
            <w:pStyle w:val="40F0B841A3344FD389477231321356F7"/>
          </w:pPr>
          <w:r>
            <w:rPr>
              <w:rStyle w:val="a3"/>
              <w:rFonts w:ascii="SimSun" w:eastAsia="SimSun" w:hAnsi="SimSun" w:cs="SimSun" w:hint="eastAsia"/>
            </w:rPr>
            <w:t>䀄㠄㰄㔄</w:t>
          </w:r>
        </w:p>
      </w:docPartBody>
    </w:docPart>
    <w:docPart>
      <w:docPartPr>
        <w:name w:val="633980B791AF40FB8241D85E7F925E97"/>
        <w:category>
          <w:name w:val="Общие"/>
          <w:gallery w:val="placeholder"/>
        </w:category>
        <w:types>
          <w:type w:val="bbPlcHdr"/>
        </w:types>
        <w:behaviors>
          <w:behavior w:val="content"/>
        </w:behaviors>
        <w:guid w:val="{DC9761F4-AF76-4278-9B44-1321C376A17A}"/>
      </w:docPartPr>
      <w:docPartBody>
        <w:p w:rsidR="00A436DC" w:rsidRDefault="00BC2E5D" w:rsidP="00BC2E5D">
          <w:pPr>
            <w:pStyle w:val="633980B791AF40FB8241D85E7F925E97"/>
          </w:pPr>
          <w:r>
            <w:rPr>
              <w:rStyle w:val="a3"/>
              <w:rFonts w:ascii="SimSun" w:eastAsia="SimSun" w:hAnsi="SimSun" w:cs="SimSun" w:hint="eastAsia"/>
            </w:rPr>
            <w:t>䀄㠄㰄㔄</w:t>
          </w:r>
        </w:p>
      </w:docPartBody>
    </w:docPart>
    <w:docPart>
      <w:docPartPr>
        <w:name w:val="0D4FB669D36641BCBDFB2E5E2128CE95"/>
        <w:category>
          <w:name w:val="Общие"/>
          <w:gallery w:val="placeholder"/>
        </w:category>
        <w:types>
          <w:type w:val="bbPlcHdr"/>
        </w:types>
        <w:behaviors>
          <w:behavior w:val="content"/>
        </w:behaviors>
        <w:guid w:val="{18796488-D809-4DD2-AC69-90F4CF176AD9}"/>
      </w:docPartPr>
      <w:docPartBody>
        <w:p w:rsidR="00A436DC" w:rsidRDefault="00BC2E5D" w:rsidP="00BC2E5D">
          <w:pPr>
            <w:pStyle w:val="0D4FB669D36641BCBDFB2E5E2128CE95"/>
          </w:pPr>
          <w:r>
            <w:rPr>
              <w:rStyle w:val="a3"/>
              <w:rFonts w:ascii="SimSun" w:eastAsia="SimSun" w:hAnsi="SimSun" w:cs="SimSun" w:hint="eastAsia"/>
            </w:rPr>
            <w:t>䀄㠄㰄㔄</w:t>
          </w:r>
        </w:p>
      </w:docPartBody>
    </w:docPart>
    <w:docPart>
      <w:docPartPr>
        <w:name w:val="3DA8E2EBB983495E95319ABC08FACC12"/>
        <w:category>
          <w:name w:val="Общие"/>
          <w:gallery w:val="placeholder"/>
        </w:category>
        <w:types>
          <w:type w:val="bbPlcHdr"/>
        </w:types>
        <w:behaviors>
          <w:behavior w:val="content"/>
        </w:behaviors>
        <w:guid w:val="{B554F6B7-4AD9-4B08-BAFF-ED4601CA300F}"/>
      </w:docPartPr>
      <w:docPartBody>
        <w:p w:rsidR="00A436DC" w:rsidRDefault="00BC2E5D" w:rsidP="00BC2E5D">
          <w:pPr>
            <w:pStyle w:val="3DA8E2EBB983495E95319ABC08FACC12"/>
          </w:pPr>
          <w:r>
            <w:t>договору</w:t>
          </w:r>
        </w:p>
      </w:docPartBody>
    </w:docPart>
    <w:docPart>
      <w:docPartPr>
        <w:name w:val="A4E1E2DAFAFD4109BAAFAF7F920DBC57"/>
        <w:category>
          <w:name w:val="Общие"/>
          <w:gallery w:val="placeholder"/>
        </w:category>
        <w:types>
          <w:type w:val="bbPlcHdr"/>
        </w:types>
        <w:behaviors>
          <w:behavior w:val="content"/>
        </w:behaviors>
        <w:guid w:val="{1410EA2F-39EE-4028-80B6-AE783C0025C5}"/>
      </w:docPartPr>
      <w:docPartBody>
        <w:p w:rsidR="00A436DC" w:rsidRDefault="00BC2E5D" w:rsidP="00BC2E5D">
          <w:pPr>
            <w:pStyle w:val="A4E1E2DAFAFD4109BAAFAF7F920DBC57"/>
          </w:pPr>
          <w:r>
            <w:rPr>
              <w:rStyle w:val="a3"/>
            </w:rPr>
            <w:t>Choose a building block.</w:t>
          </w:r>
        </w:p>
      </w:docPartBody>
    </w:docPart>
    <w:docPart>
      <w:docPartPr>
        <w:name w:val="6B766AFB708249869CB10F9D79B5B95B"/>
        <w:category>
          <w:name w:val="Общие"/>
          <w:gallery w:val="placeholder"/>
        </w:category>
        <w:types>
          <w:type w:val="bbPlcHdr"/>
        </w:types>
        <w:behaviors>
          <w:behavior w:val="content"/>
        </w:behaviors>
        <w:guid w:val="{07629140-8C23-42A1-A30D-BF486B2BCFBC}"/>
      </w:docPartPr>
      <w:docPartBody>
        <w:p w:rsidR="00A436DC" w:rsidRDefault="00BC2E5D" w:rsidP="00BC2E5D">
          <w:pPr>
            <w:pStyle w:val="6B766AFB708249869CB10F9D79B5B95B"/>
          </w:pPr>
          <w:r>
            <w:t>договора</w:t>
          </w:r>
        </w:p>
      </w:docPartBody>
    </w:docPart>
    <w:docPart>
      <w:docPartPr>
        <w:name w:val="D8B2AD3C8AC94299BD2A29F267DBCCFD"/>
        <w:category>
          <w:name w:val="Общие"/>
          <w:gallery w:val="placeholder"/>
        </w:category>
        <w:types>
          <w:type w:val="bbPlcHdr"/>
        </w:types>
        <w:behaviors>
          <w:behavior w:val="content"/>
        </w:behaviors>
        <w:guid w:val="{2961A411-71C7-4596-BF20-39DEDCDB22CC}"/>
      </w:docPartPr>
      <w:docPartBody>
        <w:p w:rsidR="00A436DC" w:rsidRDefault="00BC2E5D" w:rsidP="00BC2E5D">
          <w:pPr>
            <w:pStyle w:val="D8B2AD3C8AC94299BD2A29F267DBCCF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68DFAEDC404CE18C7B879A5D98BAA5"/>
        <w:category>
          <w:name w:val="Общие"/>
          <w:gallery w:val="placeholder"/>
        </w:category>
        <w:types>
          <w:type w:val="bbPlcHdr"/>
        </w:types>
        <w:behaviors>
          <w:behavior w:val="content"/>
        </w:behaviors>
        <w:guid w:val="{A1C508BF-6EAD-4AAE-8EB8-2C87E26E1226}"/>
      </w:docPartPr>
      <w:docPartBody>
        <w:p w:rsidR="00A436DC" w:rsidRDefault="00BC2E5D" w:rsidP="00BC2E5D">
          <w:pPr>
            <w:pStyle w:val="3068DFAEDC404CE18C7B879A5D98BAA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5EAD1FB82E4F9DA792B2FF51B52712"/>
        <w:category>
          <w:name w:val="Общие"/>
          <w:gallery w:val="placeholder"/>
        </w:category>
        <w:types>
          <w:type w:val="bbPlcHdr"/>
        </w:types>
        <w:behaviors>
          <w:behavior w:val="content"/>
        </w:behaviors>
        <w:guid w:val="{9C818C6D-E80B-49E2-9D56-D82D07E45413}"/>
      </w:docPartPr>
      <w:docPartBody>
        <w:p w:rsidR="00A436DC" w:rsidRDefault="00BC2E5D" w:rsidP="00BC2E5D">
          <w:pPr>
            <w:pStyle w:val="565EAD1FB82E4F9DA792B2FF51B52712"/>
          </w:pPr>
          <w:r>
            <w:t>договору</w:t>
          </w:r>
        </w:p>
      </w:docPartBody>
    </w:docPart>
    <w:docPart>
      <w:docPartPr>
        <w:name w:val="109F6173F3D34012808CA1926A218B10"/>
        <w:category>
          <w:name w:val="Общие"/>
          <w:gallery w:val="placeholder"/>
        </w:category>
        <w:types>
          <w:type w:val="bbPlcHdr"/>
        </w:types>
        <w:behaviors>
          <w:behavior w:val="content"/>
        </w:behaviors>
        <w:guid w:val="{F122C600-9DAF-4748-B786-FE5B6B33E60B}"/>
      </w:docPartPr>
      <w:docPartBody>
        <w:p w:rsidR="00A436DC" w:rsidRDefault="00BC2E5D" w:rsidP="00BC2E5D">
          <w:pPr>
            <w:pStyle w:val="109F6173F3D34012808CA1926A218B1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7CA1D8452C4A788FFE0083DAC6920E"/>
        <w:category>
          <w:name w:val="Общие"/>
          <w:gallery w:val="placeholder"/>
        </w:category>
        <w:types>
          <w:type w:val="bbPlcHdr"/>
        </w:types>
        <w:behaviors>
          <w:behavior w:val="content"/>
        </w:behaviors>
        <w:guid w:val="{AB9C9CF7-E438-4749-8882-4DC26E20D352}"/>
      </w:docPartPr>
      <w:docPartBody>
        <w:p w:rsidR="00A436DC" w:rsidRDefault="00BC2E5D" w:rsidP="00BC2E5D">
          <w:pPr>
            <w:pStyle w:val="EF7CA1D8452C4A788FFE0083DAC6920E"/>
          </w:pPr>
          <w:r>
            <w:rPr>
              <w:rStyle w:val="a3"/>
              <w:rFonts w:ascii="SimSun" w:eastAsia="SimSun" w:hAnsi="SimSun" w:cs="SimSun" w:hint="eastAsia"/>
            </w:rPr>
            <w:t>䀄㠄㰄㔄</w:t>
          </w:r>
        </w:p>
      </w:docPartBody>
    </w:docPart>
    <w:docPart>
      <w:docPartPr>
        <w:name w:val="293115659E4D4F51BBC404DE3C41D9FF"/>
        <w:category>
          <w:name w:val="Общие"/>
          <w:gallery w:val="placeholder"/>
        </w:category>
        <w:types>
          <w:type w:val="bbPlcHdr"/>
        </w:types>
        <w:behaviors>
          <w:behavior w:val="content"/>
        </w:behaviors>
        <w:guid w:val="{7327CB88-C158-4DAC-A7A6-F4957D5B04BF}"/>
      </w:docPartPr>
      <w:docPartBody>
        <w:p w:rsidR="00A436DC" w:rsidRDefault="00BC2E5D" w:rsidP="00BC2E5D">
          <w:pPr>
            <w:pStyle w:val="293115659E4D4F51BBC404DE3C41D9F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CC23043B05D4C5FAD9321D1042EB1E5"/>
        <w:category>
          <w:name w:val="Общие"/>
          <w:gallery w:val="placeholder"/>
        </w:category>
        <w:types>
          <w:type w:val="bbPlcHdr"/>
        </w:types>
        <w:behaviors>
          <w:behavior w:val="content"/>
        </w:behaviors>
        <w:guid w:val="{1E9D182B-C50A-4B07-8F95-7A5FFA67A0DB}"/>
      </w:docPartPr>
      <w:docPartBody>
        <w:p w:rsidR="00A436DC" w:rsidRDefault="00BC2E5D" w:rsidP="00BC2E5D">
          <w:pPr>
            <w:pStyle w:val="1CC23043B05D4C5FAD9321D1042EB1E5"/>
          </w:pPr>
          <w:r>
            <w:rPr>
              <w:rStyle w:val="a3"/>
              <w:rFonts w:ascii="SimSun" w:eastAsia="SimSun" w:hAnsi="SimSun" w:cs="SimSun" w:hint="eastAsia"/>
            </w:rPr>
            <w:t>䀄㠄㰄㔄</w:t>
          </w:r>
        </w:p>
      </w:docPartBody>
    </w:docPart>
    <w:docPart>
      <w:docPartPr>
        <w:name w:val="82A8E86B33754D9C967C7183420F5D4D"/>
        <w:category>
          <w:name w:val="Общие"/>
          <w:gallery w:val="placeholder"/>
        </w:category>
        <w:types>
          <w:type w:val="bbPlcHdr"/>
        </w:types>
        <w:behaviors>
          <w:behavior w:val="content"/>
        </w:behaviors>
        <w:guid w:val="{B7D71395-B88B-40CA-BBE1-68B847391A39}"/>
      </w:docPartPr>
      <w:docPartBody>
        <w:p w:rsidR="00A436DC" w:rsidRDefault="00BC2E5D" w:rsidP="00BC2E5D">
          <w:pPr>
            <w:pStyle w:val="82A8E86B33754D9C967C7183420F5D4D"/>
          </w:pPr>
          <w:r>
            <w:rPr>
              <w:rStyle w:val="a3"/>
              <w:rFonts w:ascii="SimSun" w:eastAsia="SimSun" w:hAnsi="SimSun" w:cs="SimSun" w:hint="eastAsia"/>
            </w:rPr>
            <w:t>䀄㠄㰄㔄</w:t>
          </w:r>
        </w:p>
      </w:docPartBody>
    </w:docPart>
    <w:docPart>
      <w:docPartPr>
        <w:name w:val="CE15425458C845C7A2DE4E5D86FB6524"/>
        <w:category>
          <w:name w:val="Общие"/>
          <w:gallery w:val="placeholder"/>
        </w:category>
        <w:types>
          <w:type w:val="bbPlcHdr"/>
        </w:types>
        <w:behaviors>
          <w:behavior w:val="content"/>
        </w:behaviors>
        <w:guid w:val="{4FD92A36-51A4-4D5C-9785-8303CA7B94CB}"/>
      </w:docPartPr>
      <w:docPartBody>
        <w:p w:rsidR="00A436DC" w:rsidRDefault="00BC2E5D" w:rsidP="00BC2E5D">
          <w:pPr>
            <w:pStyle w:val="CE15425458C845C7A2DE4E5D86FB6524"/>
          </w:pPr>
          <w:r>
            <w:rPr>
              <w:rStyle w:val="a3"/>
              <w:rFonts w:ascii="SimSun" w:eastAsia="SimSun" w:hAnsi="SimSun" w:cs="SimSun" w:hint="eastAsia"/>
            </w:rPr>
            <w:t>䀄㠄㰄㔄</w:t>
          </w:r>
        </w:p>
      </w:docPartBody>
    </w:docPart>
    <w:docPart>
      <w:docPartPr>
        <w:name w:val="231510A74FF34505B4383E8344D890C8"/>
        <w:category>
          <w:name w:val="Общие"/>
          <w:gallery w:val="placeholder"/>
        </w:category>
        <w:types>
          <w:type w:val="bbPlcHdr"/>
        </w:types>
        <w:behaviors>
          <w:behavior w:val="content"/>
        </w:behaviors>
        <w:guid w:val="{56DDD620-B630-4D03-839F-A3BD0E0A65BC}"/>
      </w:docPartPr>
      <w:docPartBody>
        <w:p w:rsidR="00A436DC" w:rsidRDefault="00BC2E5D" w:rsidP="00BC2E5D">
          <w:pPr>
            <w:pStyle w:val="231510A74FF34505B4383E8344D890C8"/>
          </w:pPr>
          <w:r>
            <w:rPr>
              <w:rStyle w:val="a3"/>
              <w:rFonts w:ascii="SimSun" w:eastAsia="SimSun" w:hAnsi="SimSun" w:cs="SimSun" w:hint="eastAsia"/>
            </w:rPr>
            <w:t>䀄㠄㰄㔄</w:t>
          </w:r>
        </w:p>
      </w:docPartBody>
    </w:docPart>
    <w:docPart>
      <w:docPartPr>
        <w:name w:val="E915C16D50B548699D0B70A6B68DC54F"/>
        <w:category>
          <w:name w:val="Общие"/>
          <w:gallery w:val="placeholder"/>
        </w:category>
        <w:types>
          <w:type w:val="bbPlcHdr"/>
        </w:types>
        <w:behaviors>
          <w:behavior w:val="content"/>
        </w:behaviors>
        <w:guid w:val="{AA216D8A-39F0-482B-A876-457E3A98427F}"/>
      </w:docPartPr>
      <w:docPartBody>
        <w:p w:rsidR="00A436DC" w:rsidRDefault="00BC2E5D" w:rsidP="00BC2E5D">
          <w:pPr>
            <w:pStyle w:val="E915C16D50B548699D0B70A6B68DC54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858D4A0A32480B928DB377427CA44A"/>
        <w:category>
          <w:name w:val="Общие"/>
          <w:gallery w:val="placeholder"/>
        </w:category>
        <w:types>
          <w:type w:val="bbPlcHdr"/>
        </w:types>
        <w:behaviors>
          <w:behavior w:val="content"/>
        </w:behaviors>
        <w:guid w:val="{0E44519E-07E6-4FB8-A264-51E0D6C0E79C}"/>
      </w:docPartPr>
      <w:docPartBody>
        <w:p w:rsidR="00A436DC" w:rsidRDefault="00BC2E5D" w:rsidP="00BC2E5D">
          <w:pPr>
            <w:pStyle w:val="C3858D4A0A32480B928DB377427CA44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8DD47898604982B47C7AC8D5D916C5"/>
        <w:category>
          <w:name w:val="Общие"/>
          <w:gallery w:val="placeholder"/>
        </w:category>
        <w:types>
          <w:type w:val="bbPlcHdr"/>
        </w:types>
        <w:behaviors>
          <w:behavior w:val="content"/>
        </w:behaviors>
        <w:guid w:val="{ACBB4F83-5FE4-4A0D-AE7F-45F556F853B4}"/>
      </w:docPartPr>
      <w:docPartBody>
        <w:p w:rsidR="00A436DC" w:rsidRDefault="00BC2E5D" w:rsidP="00BC2E5D">
          <w:pPr>
            <w:pStyle w:val="688DD47898604982B47C7AC8D5D916C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4D3740668747DBAEA1CDE1A4680E7B"/>
        <w:category>
          <w:name w:val="Общие"/>
          <w:gallery w:val="placeholder"/>
        </w:category>
        <w:types>
          <w:type w:val="bbPlcHdr"/>
        </w:types>
        <w:behaviors>
          <w:behavior w:val="content"/>
        </w:behaviors>
        <w:guid w:val="{5981FB78-BE47-49E5-A49D-0515DA749B1C}"/>
      </w:docPartPr>
      <w:docPartBody>
        <w:p w:rsidR="00A436DC" w:rsidRDefault="00BC2E5D" w:rsidP="00BC2E5D">
          <w:pPr>
            <w:pStyle w:val="4C4D3740668747DBAEA1CDE1A4680E7B"/>
          </w:pPr>
          <w:r>
            <w:rPr>
              <w:rStyle w:val="a3"/>
              <w:rFonts w:ascii="SimSun" w:eastAsia="SimSun" w:hAnsi="SimSun" w:cs="SimSun" w:hint="eastAsia"/>
            </w:rPr>
            <w:t>䀄㠄㰄㔄</w:t>
          </w:r>
        </w:p>
      </w:docPartBody>
    </w:docPart>
    <w:docPart>
      <w:docPartPr>
        <w:name w:val="99435A8AE15143BBBC745DC2FC637E2F"/>
        <w:category>
          <w:name w:val="Общие"/>
          <w:gallery w:val="placeholder"/>
        </w:category>
        <w:types>
          <w:type w:val="bbPlcHdr"/>
        </w:types>
        <w:behaviors>
          <w:behavior w:val="content"/>
        </w:behaviors>
        <w:guid w:val="{DDB7809B-DA43-4A2B-B666-6B1BAADF88E7}"/>
      </w:docPartPr>
      <w:docPartBody>
        <w:p w:rsidR="00A436DC" w:rsidRDefault="00BC2E5D" w:rsidP="00BC2E5D">
          <w:pPr>
            <w:pStyle w:val="99435A8AE15143BBBC745DC2FC637E2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3474A4FEB144DDA3C07CBE5F5FD875"/>
        <w:category>
          <w:name w:val="Общие"/>
          <w:gallery w:val="placeholder"/>
        </w:category>
        <w:types>
          <w:type w:val="bbPlcHdr"/>
        </w:types>
        <w:behaviors>
          <w:behavior w:val="content"/>
        </w:behaviors>
        <w:guid w:val="{1BA2F2D3-DDD5-41A9-9859-CF8688DE053E}"/>
      </w:docPartPr>
      <w:docPartBody>
        <w:p w:rsidR="00A436DC" w:rsidRDefault="00BC2E5D" w:rsidP="00BC2E5D">
          <w:pPr>
            <w:pStyle w:val="D23474A4FEB144DDA3C07CBE5F5FD875"/>
          </w:pPr>
          <w:r>
            <w:rPr>
              <w:rStyle w:val="a3"/>
              <w:rFonts w:ascii="SimSun" w:eastAsia="SimSun" w:hAnsi="SimSun" w:cs="SimSun" w:hint="eastAsia"/>
            </w:rPr>
            <w:t>䀄㠄㰄㔄</w:t>
          </w:r>
        </w:p>
      </w:docPartBody>
    </w:docPart>
    <w:docPart>
      <w:docPartPr>
        <w:name w:val="3EAA0D095A464CB398B655F7C2C69AE0"/>
        <w:category>
          <w:name w:val="Общие"/>
          <w:gallery w:val="placeholder"/>
        </w:category>
        <w:types>
          <w:type w:val="bbPlcHdr"/>
        </w:types>
        <w:behaviors>
          <w:behavior w:val="content"/>
        </w:behaviors>
        <w:guid w:val="{1D67826A-C7FA-470C-9EB5-2DCB203ABDC8}"/>
      </w:docPartPr>
      <w:docPartBody>
        <w:p w:rsidR="00A436DC" w:rsidRDefault="00BC2E5D" w:rsidP="00BC2E5D">
          <w:pPr>
            <w:pStyle w:val="3EAA0D095A464CB398B655F7C2C69AE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6784C2229A4329B8E3F6DAD0EC70D0"/>
        <w:category>
          <w:name w:val="Общие"/>
          <w:gallery w:val="placeholder"/>
        </w:category>
        <w:types>
          <w:type w:val="bbPlcHdr"/>
        </w:types>
        <w:behaviors>
          <w:behavior w:val="content"/>
        </w:behaviors>
        <w:guid w:val="{03B5F3AA-407E-4BFB-BC5B-DB82C37684C7}"/>
      </w:docPartPr>
      <w:docPartBody>
        <w:p w:rsidR="00A436DC" w:rsidRDefault="00BC2E5D" w:rsidP="00BC2E5D">
          <w:pPr>
            <w:pStyle w:val="176784C2229A4329B8E3F6DAD0EC70D0"/>
          </w:pPr>
          <w:r>
            <w:rPr>
              <w:rStyle w:val="a3"/>
              <w:rFonts w:ascii="SimSun" w:eastAsia="SimSun" w:hAnsi="SimSun" w:cs="SimSun" w:hint="eastAsia"/>
            </w:rPr>
            <w:t>䀄㠄㰄㔄</w:t>
          </w:r>
        </w:p>
      </w:docPartBody>
    </w:docPart>
    <w:docPart>
      <w:docPartPr>
        <w:name w:val="B5C493F7080A4BC4B258A8365359DA02"/>
        <w:category>
          <w:name w:val="Общие"/>
          <w:gallery w:val="placeholder"/>
        </w:category>
        <w:types>
          <w:type w:val="bbPlcHdr"/>
        </w:types>
        <w:behaviors>
          <w:behavior w:val="content"/>
        </w:behaviors>
        <w:guid w:val="{164EC48D-34A0-4747-B0F5-03A025E6E314}"/>
      </w:docPartPr>
      <w:docPartBody>
        <w:p w:rsidR="00A436DC" w:rsidRDefault="00BC2E5D" w:rsidP="00BC2E5D">
          <w:pPr>
            <w:pStyle w:val="B5C493F7080A4BC4B258A8365359DA02"/>
          </w:pPr>
          <w:r>
            <w:rPr>
              <w:rStyle w:val="a3"/>
              <w:rFonts w:ascii="SimSun" w:eastAsia="SimSun" w:hAnsi="SimSun" w:cs="SimSun" w:hint="eastAsia"/>
            </w:rPr>
            <w:t>䀄㠄㰄㔄</w:t>
          </w:r>
        </w:p>
      </w:docPartBody>
    </w:docPart>
    <w:docPart>
      <w:docPartPr>
        <w:name w:val="F462A85FDF6F4F479FF3BC52274CBE7F"/>
        <w:category>
          <w:name w:val="Общие"/>
          <w:gallery w:val="placeholder"/>
        </w:category>
        <w:types>
          <w:type w:val="bbPlcHdr"/>
        </w:types>
        <w:behaviors>
          <w:behavior w:val="content"/>
        </w:behaviors>
        <w:guid w:val="{9C93BDE7-49FA-4F90-944B-BAACE23F2333}"/>
      </w:docPartPr>
      <w:docPartBody>
        <w:p w:rsidR="00A436DC" w:rsidRDefault="00BC2E5D" w:rsidP="00BC2E5D">
          <w:pPr>
            <w:pStyle w:val="F462A85FDF6F4F479FF3BC52274CBE7F"/>
          </w:pPr>
          <w:r>
            <w:rPr>
              <w:rStyle w:val="a3"/>
              <w:rFonts w:ascii="SimSun" w:eastAsia="SimSun" w:hAnsi="SimSun" w:cs="SimSun" w:hint="eastAsia"/>
            </w:rPr>
            <w:t>䀄㠄㰄㔄</w:t>
          </w:r>
        </w:p>
      </w:docPartBody>
    </w:docPart>
    <w:docPart>
      <w:docPartPr>
        <w:name w:val="4F15DE49890447109E2E2347F886EA4B"/>
        <w:category>
          <w:name w:val="Общие"/>
          <w:gallery w:val="placeholder"/>
        </w:category>
        <w:types>
          <w:type w:val="bbPlcHdr"/>
        </w:types>
        <w:behaviors>
          <w:behavior w:val="content"/>
        </w:behaviors>
        <w:guid w:val="{12C1A66F-2194-4A72-9D98-965B7F4F0705}"/>
      </w:docPartPr>
      <w:docPartBody>
        <w:p w:rsidR="00A436DC" w:rsidRDefault="00BC2E5D" w:rsidP="00BC2E5D">
          <w:pPr>
            <w:pStyle w:val="4F15DE49890447109E2E2347F886EA4B"/>
          </w:pPr>
          <w:r>
            <w:rPr>
              <w:rStyle w:val="a3"/>
              <w:rFonts w:ascii="SimSun" w:eastAsia="SimSun" w:hAnsi="SimSun" w:cs="SimSun" w:hint="eastAsia"/>
            </w:rPr>
            <w:t>䀄㠄㰄㔄</w:t>
          </w:r>
        </w:p>
      </w:docPartBody>
    </w:docPart>
    <w:docPart>
      <w:docPartPr>
        <w:name w:val="D1898EE16DC04F78815AD1E62F151E07"/>
        <w:category>
          <w:name w:val="Общие"/>
          <w:gallery w:val="placeholder"/>
        </w:category>
        <w:types>
          <w:type w:val="bbPlcHdr"/>
        </w:types>
        <w:behaviors>
          <w:behavior w:val="content"/>
        </w:behaviors>
        <w:guid w:val="{8E4A12C2-2A6F-4CA8-AF35-698678E3FCBF}"/>
      </w:docPartPr>
      <w:docPartBody>
        <w:p w:rsidR="00A436DC" w:rsidRDefault="00BC2E5D" w:rsidP="00BC2E5D">
          <w:pPr>
            <w:pStyle w:val="D1898EE16DC04F78815AD1E62F151E0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9B5F24CB834DFC999299239980FB7B"/>
        <w:category>
          <w:name w:val="Общие"/>
          <w:gallery w:val="placeholder"/>
        </w:category>
        <w:types>
          <w:type w:val="bbPlcHdr"/>
        </w:types>
        <w:behaviors>
          <w:behavior w:val="content"/>
        </w:behaviors>
        <w:guid w:val="{F81D5CC0-0FA5-441F-894E-3AC3B53EFEF4}"/>
      </w:docPartPr>
      <w:docPartBody>
        <w:p w:rsidR="00A436DC" w:rsidRDefault="00BC2E5D" w:rsidP="00BC2E5D">
          <w:pPr>
            <w:pStyle w:val="059B5F24CB834DFC999299239980FB7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602692F2164A3C8ED7442D90C49DEC"/>
        <w:category>
          <w:name w:val="Общие"/>
          <w:gallery w:val="placeholder"/>
        </w:category>
        <w:types>
          <w:type w:val="bbPlcHdr"/>
        </w:types>
        <w:behaviors>
          <w:behavior w:val="content"/>
        </w:behaviors>
        <w:guid w:val="{07D63C47-E315-499F-9E85-C14BB9B52032}"/>
      </w:docPartPr>
      <w:docPartBody>
        <w:p w:rsidR="00A436DC" w:rsidRDefault="00BC2E5D" w:rsidP="00BC2E5D">
          <w:pPr>
            <w:pStyle w:val="9E602692F2164A3C8ED7442D90C49DEC"/>
          </w:pPr>
          <w:r>
            <w:rPr>
              <w:rStyle w:val="a3"/>
              <w:rFonts w:ascii="SimSun" w:eastAsia="SimSun" w:hAnsi="SimSun" w:cs="SimSun" w:hint="eastAsia"/>
            </w:rPr>
            <w:t>䀄㠄㰄㔄</w:t>
          </w:r>
        </w:p>
      </w:docPartBody>
    </w:docPart>
    <w:docPart>
      <w:docPartPr>
        <w:name w:val="DA61B2F954C24E39ACF0F99DF5F28FDD"/>
        <w:category>
          <w:name w:val="Общие"/>
          <w:gallery w:val="placeholder"/>
        </w:category>
        <w:types>
          <w:type w:val="bbPlcHdr"/>
        </w:types>
        <w:behaviors>
          <w:behavior w:val="content"/>
        </w:behaviors>
        <w:guid w:val="{A4414696-B508-45F2-AA4F-7A584424446B}"/>
      </w:docPartPr>
      <w:docPartBody>
        <w:p w:rsidR="00A436DC" w:rsidRDefault="00BC2E5D" w:rsidP="00BC2E5D">
          <w:pPr>
            <w:pStyle w:val="DA61B2F954C24E39ACF0F99DF5F28FDD"/>
          </w:pPr>
          <w:r>
            <w:rPr>
              <w:rStyle w:val="a3"/>
              <w:rFonts w:ascii="SimSun" w:eastAsia="SimSun" w:hAnsi="SimSun" w:cs="SimSun" w:hint="eastAsia"/>
            </w:rPr>
            <w:t>䀄㠄㰄㔄</w:t>
          </w:r>
        </w:p>
      </w:docPartBody>
    </w:docPart>
    <w:docPart>
      <w:docPartPr>
        <w:name w:val="7F4166DB387541A1827FA5C577D6B6FE"/>
        <w:category>
          <w:name w:val="Общие"/>
          <w:gallery w:val="placeholder"/>
        </w:category>
        <w:types>
          <w:type w:val="bbPlcHdr"/>
        </w:types>
        <w:behaviors>
          <w:behavior w:val="content"/>
        </w:behaviors>
        <w:guid w:val="{E28976B0-013C-4FDE-8C14-989DFF100C77}"/>
      </w:docPartPr>
      <w:docPartBody>
        <w:p w:rsidR="00A436DC" w:rsidRDefault="00BC2E5D" w:rsidP="00BC2E5D">
          <w:pPr>
            <w:pStyle w:val="7F4166DB387541A1827FA5C577D6B6FE"/>
          </w:pPr>
          <w:r>
            <w:rPr>
              <w:rStyle w:val="a3"/>
              <w:rFonts w:ascii="SimSun" w:eastAsia="SimSun" w:hAnsi="SimSun" w:cs="SimSun" w:hint="eastAsia"/>
            </w:rPr>
            <w:t>䀄㠄㰄㔄</w:t>
          </w:r>
        </w:p>
      </w:docPartBody>
    </w:docPart>
    <w:docPart>
      <w:docPartPr>
        <w:name w:val="7D2F5E8B4C164D1CBD84ACD13C5D1186"/>
        <w:category>
          <w:name w:val="Общие"/>
          <w:gallery w:val="placeholder"/>
        </w:category>
        <w:types>
          <w:type w:val="bbPlcHdr"/>
        </w:types>
        <w:behaviors>
          <w:behavior w:val="content"/>
        </w:behaviors>
        <w:guid w:val="{C681C3F0-441F-44CD-AE91-222BB3FEAFDA}"/>
      </w:docPartPr>
      <w:docPartBody>
        <w:p w:rsidR="00A436DC" w:rsidRDefault="00BC2E5D" w:rsidP="00BC2E5D">
          <w:pPr>
            <w:pStyle w:val="7D2F5E8B4C164D1CBD84ACD13C5D118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4010DE98024E6DB89756EA05A1475F"/>
        <w:category>
          <w:name w:val="Общие"/>
          <w:gallery w:val="placeholder"/>
        </w:category>
        <w:types>
          <w:type w:val="bbPlcHdr"/>
        </w:types>
        <w:behaviors>
          <w:behavior w:val="content"/>
        </w:behaviors>
        <w:guid w:val="{562079B8-41B0-4F41-84DA-7358CD3ED84C}"/>
      </w:docPartPr>
      <w:docPartBody>
        <w:p w:rsidR="00A436DC" w:rsidRDefault="00BC2E5D" w:rsidP="00BC2E5D">
          <w:pPr>
            <w:pStyle w:val="894010DE98024E6DB89756EA05A1475F"/>
          </w:pPr>
          <w:r>
            <w:rPr>
              <w:rStyle w:val="a3"/>
              <w:rFonts w:ascii="SimSun" w:eastAsia="SimSun" w:hAnsi="SimSun" w:cs="SimSun" w:hint="eastAsia"/>
            </w:rPr>
            <w:t>䀄㠄㰄㔄</w:t>
          </w:r>
        </w:p>
      </w:docPartBody>
    </w:docPart>
    <w:docPart>
      <w:docPartPr>
        <w:name w:val="68EF268D4AD54E92947217211020927E"/>
        <w:category>
          <w:name w:val="Общие"/>
          <w:gallery w:val="placeholder"/>
        </w:category>
        <w:types>
          <w:type w:val="bbPlcHdr"/>
        </w:types>
        <w:behaviors>
          <w:behavior w:val="content"/>
        </w:behaviors>
        <w:guid w:val="{7F3C1034-B787-4180-B35B-8FEFD18570A4}"/>
      </w:docPartPr>
      <w:docPartBody>
        <w:p w:rsidR="00A436DC" w:rsidRDefault="00BC2E5D" w:rsidP="00BC2E5D">
          <w:pPr>
            <w:pStyle w:val="68EF268D4AD54E92947217211020927E"/>
          </w:pPr>
          <w:r>
            <w:rPr>
              <w:rStyle w:val="a3"/>
              <w:rFonts w:ascii="SimSun" w:eastAsia="SimSun" w:hAnsi="SimSun" w:cs="SimSun" w:hint="eastAsia"/>
            </w:rPr>
            <w:t>䀄㠄㰄㔄</w:t>
          </w:r>
        </w:p>
      </w:docPartBody>
    </w:docPart>
    <w:docPart>
      <w:docPartPr>
        <w:name w:val="0C3A0458FF0A478BAAD7F7DA634E7403"/>
        <w:category>
          <w:name w:val="Общие"/>
          <w:gallery w:val="placeholder"/>
        </w:category>
        <w:types>
          <w:type w:val="bbPlcHdr"/>
        </w:types>
        <w:behaviors>
          <w:behavior w:val="content"/>
        </w:behaviors>
        <w:guid w:val="{B87C3413-2037-498A-87FF-E0DB3EA74D52}"/>
      </w:docPartPr>
      <w:docPartBody>
        <w:p w:rsidR="00A436DC" w:rsidRDefault="00BC2E5D" w:rsidP="00BC2E5D">
          <w:pPr>
            <w:pStyle w:val="0C3A0458FF0A478BAAD7F7DA634E7403"/>
          </w:pPr>
          <w:r>
            <w:rPr>
              <w:rStyle w:val="a3"/>
              <w:rFonts w:ascii="SimSun" w:eastAsia="SimSun" w:hAnsi="SimSun" w:cs="SimSun" w:hint="eastAsia"/>
            </w:rPr>
            <w:t>䀄㠄㰄㔄</w:t>
          </w:r>
        </w:p>
      </w:docPartBody>
    </w:docPart>
    <w:docPart>
      <w:docPartPr>
        <w:name w:val="AFC2D085E45D42109F3288F0B9C6BCA4"/>
        <w:category>
          <w:name w:val="Общие"/>
          <w:gallery w:val="placeholder"/>
        </w:category>
        <w:types>
          <w:type w:val="bbPlcHdr"/>
        </w:types>
        <w:behaviors>
          <w:behavior w:val="content"/>
        </w:behaviors>
        <w:guid w:val="{9E52385C-5614-4FD0-8CB4-D4AD1FAD6ABC}"/>
      </w:docPartPr>
      <w:docPartBody>
        <w:p w:rsidR="00A436DC" w:rsidRDefault="00BC2E5D" w:rsidP="00BC2E5D">
          <w:pPr>
            <w:pStyle w:val="AFC2D085E45D42109F3288F0B9C6BCA4"/>
          </w:pPr>
          <w:r>
            <w:rPr>
              <w:rStyle w:val="a3"/>
              <w:rFonts w:ascii="SimSun" w:eastAsia="SimSun" w:hAnsi="SimSun" w:cs="SimSun" w:hint="eastAsia"/>
            </w:rPr>
            <w:t>䀄㠄㰄㔄</w:t>
          </w:r>
        </w:p>
      </w:docPartBody>
    </w:docPart>
    <w:docPart>
      <w:docPartPr>
        <w:name w:val="8764AEF1F62943E9BFF29C0D4C2738D0"/>
        <w:category>
          <w:name w:val="Общие"/>
          <w:gallery w:val="placeholder"/>
        </w:category>
        <w:types>
          <w:type w:val="bbPlcHdr"/>
        </w:types>
        <w:behaviors>
          <w:behavior w:val="content"/>
        </w:behaviors>
        <w:guid w:val="{39522E48-4B1A-471D-A56B-8959941F9AEE}"/>
      </w:docPartPr>
      <w:docPartBody>
        <w:p w:rsidR="00A436DC" w:rsidRDefault="00BC2E5D" w:rsidP="00BC2E5D">
          <w:pPr>
            <w:pStyle w:val="8764AEF1F62943E9BFF29C0D4C2738D0"/>
          </w:pPr>
          <w:r>
            <w:rPr>
              <w:rStyle w:val="a3"/>
              <w:rFonts w:ascii="SimSun" w:eastAsia="SimSun" w:hAnsi="SimSun" w:cs="SimSun" w:hint="eastAsia"/>
            </w:rPr>
            <w:t>䀄㠄㰄㔄</w:t>
          </w:r>
        </w:p>
      </w:docPartBody>
    </w:docPart>
    <w:docPart>
      <w:docPartPr>
        <w:name w:val="2431B92A0FF64AFD830D673577E9B240"/>
        <w:category>
          <w:name w:val="Общие"/>
          <w:gallery w:val="placeholder"/>
        </w:category>
        <w:types>
          <w:type w:val="bbPlcHdr"/>
        </w:types>
        <w:behaviors>
          <w:behavior w:val="content"/>
        </w:behaviors>
        <w:guid w:val="{02E60A00-F7FF-4FD8-AC20-562FB7D00C69}"/>
      </w:docPartPr>
      <w:docPartBody>
        <w:p w:rsidR="00A436DC" w:rsidRDefault="00BC2E5D" w:rsidP="00BC2E5D">
          <w:pPr>
            <w:pStyle w:val="2431B92A0FF64AFD830D673577E9B240"/>
          </w:pPr>
          <w:r>
            <w:rPr>
              <w:rStyle w:val="a3"/>
              <w:rFonts w:ascii="SimSun" w:eastAsia="SimSun" w:hAnsi="SimSun" w:cs="SimSun" w:hint="eastAsia"/>
            </w:rPr>
            <w:t>䀄㠄㰄㔄</w:t>
          </w:r>
        </w:p>
      </w:docPartBody>
    </w:docPart>
    <w:docPart>
      <w:docPartPr>
        <w:name w:val="8A3E0BF5B9FF48F5826A70C8DE60442A"/>
        <w:category>
          <w:name w:val="Общие"/>
          <w:gallery w:val="placeholder"/>
        </w:category>
        <w:types>
          <w:type w:val="bbPlcHdr"/>
        </w:types>
        <w:behaviors>
          <w:behavior w:val="content"/>
        </w:behaviors>
        <w:guid w:val="{0FC1C37B-2ECD-4D78-BA82-174AA08C50D3}"/>
      </w:docPartPr>
      <w:docPartBody>
        <w:p w:rsidR="00A436DC" w:rsidRDefault="00BC2E5D" w:rsidP="00BC2E5D">
          <w:pPr>
            <w:pStyle w:val="8A3E0BF5B9FF48F5826A70C8DE60442A"/>
          </w:pPr>
          <w:r>
            <w:rPr>
              <w:rStyle w:val="a3"/>
              <w:rFonts w:ascii="SimSun" w:eastAsia="SimSun" w:hAnsi="SimSun" w:cs="SimSun" w:hint="eastAsia"/>
            </w:rPr>
            <w:t>䀄㠄㰄㔄</w:t>
          </w:r>
        </w:p>
      </w:docPartBody>
    </w:docPart>
    <w:docPart>
      <w:docPartPr>
        <w:name w:val="2A85FC44E2584D07B001FAD20141CE38"/>
        <w:category>
          <w:name w:val="Общие"/>
          <w:gallery w:val="placeholder"/>
        </w:category>
        <w:types>
          <w:type w:val="bbPlcHdr"/>
        </w:types>
        <w:behaviors>
          <w:behavior w:val="content"/>
        </w:behaviors>
        <w:guid w:val="{52A05657-CF66-4EA1-8D7B-A1D70A8FE26E}"/>
      </w:docPartPr>
      <w:docPartBody>
        <w:p w:rsidR="00A436DC" w:rsidRDefault="00BC2E5D" w:rsidP="00BC2E5D">
          <w:pPr>
            <w:pStyle w:val="2A85FC44E2584D07B001FAD20141CE38"/>
          </w:pPr>
          <w:r>
            <w:rPr>
              <w:rStyle w:val="a3"/>
              <w:rFonts w:ascii="SimSun" w:eastAsia="SimSun" w:hAnsi="SimSun" w:cs="SimSun" w:hint="eastAsia"/>
            </w:rPr>
            <w:t>䀄㠄㰄㔄</w:t>
          </w:r>
        </w:p>
      </w:docPartBody>
    </w:docPart>
    <w:docPart>
      <w:docPartPr>
        <w:name w:val="A630B3B7154047C7BA0B83BB27D480B0"/>
        <w:category>
          <w:name w:val="Общие"/>
          <w:gallery w:val="placeholder"/>
        </w:category>
        <w:types>
          <w:type w:val="bbPlcHdr"/>
        </w:types>
        <w:behaviors>
          <w:behavior w:val="content"/>
        </w:behaviors>
        <w:guid w:val="{543E7468-F8CD-4F29-92BE-0031418580A1}"/>
      </w:docPartPr>
      <w:docPartBody>
        <w:p w:rsidR="00A436DC" w:rsidRDefault="00BC2E5D" w:rsidP="00BC2E5D">
          <w:pPr>
            <w:pStyle w:val="A630B3B7154047C7BA0B83BB27D480B0"/>
          </w:pPr>
          <w:r>
            <w:rPr>
              <w:rStyle w:val="a3"/>
              <w:rFonts w:ascii="SimSun" w:eastAsia="SimSun" w:hAnsi="SimSun" w:cs="SimSun" w:hint="eastAsia"/>
            </w:rPr>
            <w:t>䀄㠄㰄㔄</w:t>
          </w:r>
        </w:p>
      </w:docPartBody>
    </w:docPart>
    <w:docPart>
      <w:docPartPr>
        <w:name w:val="2E44BAE4AB514E91B1CFE4D8307E0D2C"/>
        <w:category>
          <w:name w:val="Общие"/>
          <w:gallery w:val="placeholder"/>
        </w:category>
        <w:types>
          <w:type w:val="bbPlcHdr"/>
        </w:types>
        <w:behaviors>
          <w:behavior w:val="content"/>
        </w:behaviors>
        <w:guid w:val="{DC5A4C89-A9C4-4D2A-9C84-BA2130C1A2C0}"/>
      </w:docPartPr>
      <w:docPartBody>
        <w:p w:rsidR="00A436DC" w:rsidRDefault="00BC2E5D" w:rsidP="00BC2E5D">
          <w:pPr>
            <w:pStyle w:val="2E44BAE4AB514E91B1CFE4D8307E0D2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B90B42028148F98E64C12B52226246"/>
        <w:category>
          <w:name w:val="Общие"/>
          <w:gallery w:val="placeholder"/>
        </w:category>
        <w:types>
          <w:type w:val="bbPlcHdr"/>
        </w:types>
        <w:behaviors>
          <w:behavior w:val="content"/>
        </w:behaviors>
        <w:guid w:val="{D70A996C-E338-4459-9EBB-D53CD88ABA0C}"/>
      </w:docPartPr>
      <w:docPartBody>
        <w:p w:rsidR="00A436DC" w:rsidRDefault="00BC2E5D" w:rsidP="00BC2E5D">
          <w:pPr>
            <w:pStyle w:val="0FB90B42028148F98E64C12B52226246"/>
          </w:pPr>
          <w:r>
            <w:rPr>
              <w:rStyle w:val="a3"/>
              <w:rFonts w:ascii="SimSun" w:eastAsia="SimSun" w:hAnsi="SimSun" w:cs="SimSun" w:hint="eastAsia"/>
            </w:rPr>
            <w:t>䀄㠄㰄㔄</w:t>
          </w:r>
        </w:p>
      </w:docPartBody>
    </w:docPart>
    <w:docPart>
      <w:docPartPr>
        <w:name w:val="5888ED6FFD9841669BB9D81171F7BDFF"/>
        <w:category>
          <w:name w:val="Общие"/>
          <w:gallery w:val="placeholder"/>
        </w:category>
        <w:types>
          <w:type w:val="bbPlcHdr"/>
        </w:types>
        <w:behaviors>
          <w:behavior w:val="content"/>
        </w:behaviors>
        <w:guid w:val="{59D7597B-B8EA-457D-A213-322D8A6B7823}"/>
      </w:docPartPr>
      <w:docPartBody>
        <w:p w:rsidR="00A436DC" w:rsidRDefault="00BC2E5D" w:rsidP="00BC2E5D">
          <w:pPr>
            <w:pStyle w:val="5888ED6FFD9841669BB9D81171F7BDFF"/>
          </w:pPr>
          <w:r>
            <w:t>договору</w:t>
          </w:r>
        </w:p>
      </w:docPartBody>
    </w:docPart>
    <w:docPart>
      <w:docPartPr>
        <w:name w:val="72775DAF2B4442F3B9D0B3B5BA2AE8B5"/>
        <w:category>
          <w:name w:val="Общие"/>
          <w:gallery w:val="placeholder"/>
        </w:category>
        <w:types>
          <w:type w:val="bbPlcHdr"/>
        </w:types>
        <w:behaviors>
          <w:behavior w:val="content"/>
        </w:behaviors>
        <w:guid w:val="{039D618F-39EA-432D-94A7-B29660E77551}"/>
      </w:docPartPr>
      <w:docPartBody>
        <w:p w:rsidR="00A436DC" w:rsidRDefault="00BC2E5D" w:rsidP="00BC2E5D">
          <w:pPr>
            <w:pStyle w:val="72775DAF2B4442F3B9D0B3B5BA2AE8B5"/>
          </w:pPr>
          <w:r>
            <w:rPr>
              <w:rStyle w:val="a3"/>
            </w:rPr>
            <w:t>Choose a building block.</w:t>
          </w:r>
        </w:p>
      </w:docPartBody>
    </w:docPart>
    <w:docPart>
      <w:docPartPr>
        <w:name w:val="78BBFD281AD14CBC86E79506BFC53762"/>
        <w:category>
          <w:name w:val="Общие"/>
          <w:gallery w:val="placeholder"/>
        </w:category>
        <w:types>
          <w:type w:val="bbPlcHdr"/>
        </w:types>
        <w:behaviors>
          <w:behavior w:val="content"/>
        </w:behaviors>
        <w:guid w:val="{710825B5-38FB-426C-B151-DE26E59F08CE}"/>
      </w:docPartPr>
      <w:docPartBody>
        <w:p w:rsidR="00A436DC" w:rsidRDefault="00BC2E5D" w:rsidP="00BC2E5D">
          <w:pPr>
            <w:pStyle w:val="78BBFD281AD14CBC86E79506BFC53762"/>
          </w:pPr>
          <w:r>
            <w:t>Договора</w:t>
          </w:r>
        </w:p>
      </w:docPartBody>
    </w:docPart>
    <w:docPart>
      <w:docPartPr>
        <w:name w:val="57C307EAA17F466CA754709D511700BB"/>
        <w:category>
          <w:name w:val="Общие"/>
          <w:gallery w:val="placeholder"/>
        </w:category>
        <w:types>
          <w:type w:val="bbPlcHdr"/>
        </w:types>
        <w:behaviors>
          <w:behavior w:val="content"/>
        </w:behaviors>
        <w:guid w:val="{462EDC4C-06A9-4E65-B1FD-8E146D67F317}"/>
      </w:docPartPr>
      <w:docPartBody>
        <w:p w:rsidR="00A436DC" w:rsidRDefault="00BC2E5D" w:rsidP="00BC2E5D">
          <w:pPr>
            <w:pStyle w:val="57C307EAA17F466CA754709D511700BB"/>
          </w:pPr>
          <w:r>
            <w:t>Договора</w:t>
          </w:r>
        </w:p>
      </w:docPartBody>
    </w:docPart>
    <w:docPart>
      <w:docPartPr>
        <w:name w:val="C5BCB5AA42E34F4AB6ADAC13D9EC4D47"/>
        <w:category>
          <w:name w:val="Общие"/>
          <w:gallery w:val="placeholder"/>
        </w:category>
        <w:types>
          <w:type w:val="bbPlcHdr"/>
        </w:types>
        <w:behaviors>
          <w:behavior w:val="content"/>
        </w:behaviors>
        <w:guid w:val="{7A6688D4-7383-43EB-A75C-AF6CD15DDAFF}"/>
      </w:docPartPr>
      <w:docPartBody>
        <w:p w:rsidR="00A436DC" w:rsidRDefault="00BC2E5D" w:rsidP="00BC2E5D">
          <w:pPr>
            <w:pStyle w:val="C5BCB5AA42E34F4AB6ADAC13D9EC4D47"/>
          </w:pPr>
          <w:r>
            <w:rPr>
              <w:sz w:val="28"/>
              <w:szCs w:val="28"/>
            </w:rPr>
            <w:t>(гражданско-правовому договору),</w:t>
          </w:r>
        </w:p>
      </w:docPartBody>
    </w:docPart>
    <w:docPart>
      <w:docPartPr>
        <w:name w:val="00F74B25E6354CC38088C4F0D3DEA06D"/>
        <w:category>
          <w:name w:val="Общие"/>
          <w:gallery w:val="placeholder"/>
        </w:category>
        <w:types>
          <w:type w:val="bbPlcHdr"/>
        </w:types>
        <w:behaviors>
          <w:behavior w:val="content"/>
        </w:behaviors>
        <w:guid w:val="{0150C578-C265-41C8-8091-F4FF59F90A31}"/>
      </w:docPartPr>
      <w:docPartBody>
        <w:p w:rsidR="00A436DC" w:rsidRDefault="00BC2E5D" w:rsidP="00BC2E5D">
          <w:pPr>
            <w:pStyle w:val="00F74B25E6354CC38088C4F0D3DEA06D"/>
          </w:pPr>
          <w:r>
            <w:rPr>
              <w:sz w:val="28"/>
              <w:szCs w:val="28"/>
            </w:rPr>
            <w:t>Договор</w:t>
          </w:r>
        </w:p>
      </w:docPartBody>
    </w:docPart>
    <w:docPart>
      <w:docPartPr>
        <w:name w:val="94FF78E999A04EDD869227BDA7CD72BD"/>
        <w:category>
          <w:name w:val="Общие"/>
          <w:gallery w:val="placeholder"/>
        </w:category>
        <w:types>
          <w:type w:val="bbPlcHdr"/>
        </w:types>
        <w:behaviors>
          <w:behavior w:val="content"/>
        </w:behaviors>
        <w:guid w:val="{301214CC-E81A-4B96-925C-43B22E2D932C}"/>
      </w:docPartPr>
      <w:docPartBody>
        <w:p w:rsidR="00A436DC" w:rsidRDefault="00BC2E5D" w:rsidP="00BC2E5D">
          <w:pPr>
            <w:pStyle w:val="94FF78E999A04EDD869227BDA7CD72BD"/>
          </w:pPr>
          <w:r>
            <w:t>договоров</w:t>
          </w:r>
        </w:p>
      </w:docPartBody>
    </w:docPart>
    <w:docPart>
      <w:docPartPr>
        <w:name w:val="1A7F0608E1D5435BB08A42E6BC1890B5"/>
        <w:category>
          <w:name w:val="Общие"/>
          <w:gallery w:val="placeholder"/>
        </w:category>
        <w:types>
          <w:type w:val="bbPlcHdr"/>
        </w:types>
        <w:behaviors>
          <w:behavior w:val="content"/>
        </w:behaviors>
        <w:guid w:val="{972C79FE-4060-4043-B7B7-E69E69ED519A}"/>
      </w:docPartPr>
      <w:docPartBody>
        <w:p w:rsidR="00A436DC" w:rsidRDefault="00BC2E5D" w:rsidP="00BC2E5D">
          <w:pPr>
            <w:pStyle w:val="1A7F0608E1D5435BB08A42E6BC1890B5"/>
          </w:pPr>
          <w:r>
            <w:t>договору</w:t>
          </w:r>
        </w:p>
      </w:docPartBody>
    </w:docPart>
    <w:docPart>
      <w:docPartPr>
        <w:name w:val="D5C9F16879074F8CB1175C5B087D3CAB"/>
        <w:category>
          <w:name w:val="Общие"/>
          <w:gallery w:val="placeholder"/>
        </w:category>
        <w:types>
          <w:type w:val="bbPlcHdr"/>
        </w:types>
        <w:behaviors>
          <w:behavior w:val="content"/>
        </w:behaviors>
        <w:guid w:val="{28705F61-945F-4D12-9F67-7B3338985A0F}"/>
      </w:docPartPr>
      <w:docPartBody>
        <w:p w:rsidR="00A436DC" w:rsidRDefault="00BC2E5D" w:rsidP="00BC2E5D">
          <w:pPr>
            <w:pStyle w:val="D5C9F16879074F8CB1175C5B087D3CAB"/>
          </w:pPr>
          <w:r>
            <w:t>Договора</w:t>
          </w:r>
        </w:p>
      </w:docPartBody>
    </w:docPart>
    <w:docPart>
      <w:docPartPr>
        <w:name w:val="0D14E5D0B24C429AA7FE6B28C40E2A22"/>
        <w:category>
          <w:name w:val="Общие"/>
          <w:gallery w:val="placeholder"/>
        </w:category>
        <w:types>
          <w:type w:val="bbPlcHdr"/>
        </w:types>
        <w:behaviors>
          <w:behavior w:val="content"/>
        </w:behaviors>
        <w:guid w:val="{74F65255-3989-4EB0-92F8-BC07ABD603CD}"/>
      </w:docPartPr>
      <w:docPartBody>
        <w:p w:rsidR="00A436DC" w:rsidRDefault="00BC2E5D" w:rsidP="00BC2E5D">
          <w:pPr>
            <w:pStyle w:val="0D14E5D0B24C429AA7FE6B28C40E2A22"/>
          </w:pPr>
          <w:r>
            <w:t>Договора</w:t>
          </w:r>
        </w:p>
      </w:docPartBody>
    </w:docPart>
    <w:docPart>
      <w:docPartPr>
        <w:name w:val="8F5DBF5415D74349ACDD98A156D16004"/>
        <w:category>
          <w:name w:val="Общие"/>
          <w:gallery w:val="placeholder"/>
        </w:category>
        <w:types>
          <w:type w:val="bbPlcHdr"/>
        </w:types>
        <w:behaviors>
          <w:behavior w:val="content"/>
        </w:behaviors>
        <w:guid w:val="{E568F2E0-6699-4073-A641-19E5D09770B4}"/>
      </w:docPartPr>
      <w:docPartBody>
        <w:p w:rsidR="00A436DC" w:rsidRDefault="00BC2E5D" w:rsidP="00BC2E5D">
          <w:pPr>
            <w:pStyle w:val="8F5DBF5415D74349ACDD98A156D16004"/>
          </w:pPr>
          <w:r>
            <w:t>Договора</w:t>
          </w:r>
        </w:p>
      </w:docPartBody>
    </w:docPart>
    <w:docPart>
      <w:docPartPr>
        <w:name w:val="597290E926C448ABAE7A803FEF8B4640"/>
        <w:category>
          <w:name w:val="Общие"/>
          <w:gallery w:val="placeholder"/>
        </w:category>
        <w:types>
          <w:type w:val="bbPlcHdr"/>
        </w:types>
        <w:behaviors>
          <w:behavior w:val="content"/>
        </w:behaviors>
        <w:guid w:val="{D0BEBA82-7925-4ED5-B061-B1458BCCFEBB}"/>
      </w:docPartPr>
      <w:docPartBody>
        <w:p w:rsidR="00A436DC" w:rsidRDefault="00BC2E5D" w:rsidP="00BC2E5D">
          <w:pPr>
            <w:pStyle w:val="597290E926C448ABAE7A803FEF8B4640"/>
          </w:pPr>
          <w:r>
            <w:t>Договора</w:t>
          </w:r>
        </w:p>
      </w:docPartBody>
    </w:docPart>
    <w:docPart>
      <w:docPartPr>
        <w:name w:val="944FDCBFDD55465889A51FF226E22B72"/>
        <w:category>
          <w:name w:val="Общие"/>
          <w:gallery w:val="placeholder"/>
        </w:category>
        <w:types>
          <w:type w:val="bbPlcHdr"/>
        </w:types>
        <w:behaviors>
          <w:behavior w:val="content"/>
        </w:behaviors>
        <w:guid w:val="{7A8BAD71-9641-44C2-9B80-62EE1A81FBC6}"/>
      </w:docPartPr>
      <w:docPartBody>
        <w:p w:rsidR="00A436DC" w:rsidRDefault="00BC2E5D" w:rsidP="00BC2E5D">
          <w:pPr>
            <w:pStyle w:val="944FDCBFDD55465889A51FF226E22B72"/>
          </w:pPr>
          <w:r>
            <w:t>Договора</w:t>
          </w:r>
        </w:p>
      </w:docPartBody>
    </w:docPart>
    <w:docPart>
      <w:docPartPr>
        <w:name w:val="C6F637868B4E422383C9DAAFF91A9F83"/>
        <w:category>
          <w:name w:val="Общие"/>
          <w:gallery w:val="placeholder"/>
        </w:category>
        <w:types>
          <w:type w:val="bbPlcHdr"/>
        </w:types>
        <w:behaviors>
          <w:behavior w:val="content"/>
        </w:behaviors>
        <w:guid w:val="{8AE2E9A1-43BE-4191-8132-64C5243AEFA4}"/>
      </w:docPartPr>
      <w:docPartBody>
        <w:p w:rsidR="00A436DC" w:rsidRDefault="00BC2E5D" w:rsidP="00BC2E5D">
          <w:pPr>
            <w:pStyle w:val="C6F637868B4E422383C9DAAFF91A9F83"/>
          </w:pPr>
          <w:r>
            <w:t>Договора</w:t>
          </w:r>
        </w:p>
      </w:docPartBody>
    </w:docPart>
    <w:docPart>
      <w:docPartPr>
        <w:name w:val="CAFEEE3B35A94CDE87C41C1A7D3DFF2F"/>
        <w:category>
          <w:name w:val="Общие"/>
          <w:gallery w:val="placeholder"/>
        </w:category>
        <w:types>
          <w:type w:val="bbPlcHdr"/>
        </w:types>
        <w:behaviors>
          <w:behavior w:val="content"/>
        </w:behaviors>
        <w:guid w:val="{49B6D312-ECC7-4D4A-AE28-ABFBE20A3040}"/>
      </w:docPartPr>
      <w:docPartBody>
        <w:p w:rsidR="00A436DC" w:rsidRDefault="00BC2E5D" w:rsidP="00BC2E5D">
          <w:pPr>
            <w:pStyle w:val="CAFEEE3B35A94CDE87C41C1A7D3DFF2F"/>
          </w:pPr>
          <w:r>
            <w:t>Договора</w:t>
          </w:r>
        </w:p>
      </w:docPartBody>
    </w:docPart>
    <w:docPart>
      <w:docPartPr>
        <w:name w:val="C784C3BFC53242A4A4DF217EB19DCDA6"/>
        <w:category>
          <w:name w:val="Общие"/>
          <w:gallery w:val="placeholder"/>
        </w:category>
        <w:types>
          <w:type w:val="bbPlcHdr"/>
        </w:types>
        <w:behaviors>
          <w:behavior w:val="content"/>
        </w:behaviors>
        <w:guid w:val="{71A4689F-E1D0-4AB7-9A3B-0B59FDD35C12}"/>
      </w:docPartPr>
      <w:docPartBody>
        <w:p w:rsidR="00A436DC" w:rsidRDefault="00BC2E5D" w:rsidP="00BC2E5D">
          <w:pPr>
            <w:pStyle w:val="C784C3BFC53242A4A4DF217EB19DCDA6"/>
          </w:pPr>
          <w:r>
            <w:t>Договора</w:t>
          </w:r>
        </w:p>
      </w:docPartBody>
    </w:docPart>
    <w:docPart>
      <w:docPartPr>
        <w:name w:val="C0BEB87D7755406FA625E2F84A56CC36"/>
        <w:category>
          <w:name w:val="Общие"/>
          <w:gallery w:val="placeholder"/>
        </w:category>
        <w:types>
          <w:type w:val="bbPlcHdr"/>
        </w:types>
        <w:behaviors>
          <w:behavior w:val="content"/>
        </w:behaviors>
        <w:guid w:val="{EA4CC013-298F-40FB-92EB-3E8BC5968CAC}"/>
      </w:docPartPr>
      <w:docPartBody>
        <w:p w:rsidR="00A436DC" w:rsidRDefault="00BC2E5D" w:rsidP="00BC2E5D">
          <w:pPr>
            <w:pStyle w:val="C0BEB87D7755406FA625E2F84A56CC36"/>
          </w:pPr>
          <w:r>
            <w:t>Договора</w:t>
          </w:r>
        </w:p>
      </w:docPartBody>
    </w:docPart>
    <w:docPart>
      <w:docPartPr>
        <w:name w:val="A1CC2DAF326B4AD18BE4543E92B7DF3E"/>
        <w:category>
          <w:name w:val="Общие"/>
          <w:gallery w:val="placeholder"/>
        </w:category>
        <w:types>
          <w:type w:val="bbPlcHdr"/>
        </w:types>
        <w:behaviors>
          <w:behavior w:val="content"/>
        </w:behaviors>
        <w:guid w:val="{2A08FCED-021A-4595-8899-20E6246CBA2B}"/>
      </w:docPartPr>
      <w:docPartBody>
        <w:p w:rsidR="00A436DC" w:rsidRDefault="00BC2E5D" w:rsidP="00BC2E5D">
          <w:pPr>
            <w:pStyle w:val="A1CC2DAF326B4AD18BE4543E92B7DF3E"/>
          </w:pPr>
          <w:r>
            <w:t>Договора</w:t>
          </w:r>
        </w:p>
      </w:docPartBody>
    </w:docPart>
    <w:docPart>
      <w:docPartPr>
        <w:name w:val="3A737D941EF645FF8E953AE0A443307C"/>
        <w:category>
          <w:name w:val="Общие"/>
          <w:gallery w:val="placeholder"/>
        </w:category>
        <w:types>
          <w:type w:val="bbPlcHdr"/>
        </w:types>
        <w:behaviors>
          <w:behavior w:val="content"/>
        </w:behaviors>
        <w:guid w:val="{E8020158-6E4D-484E-B479-BD3DBAD68B92}"/>
      </w:docPartPr>
      <w:docPartBody>
        <w:p w:rsidR="00A436DC" w:rsidRDefault="00BC2E5D" w:rsidP="00BC2E5D">
          <w:pPr>
            <w:pStyle w:val="3A737D941EF645FF8E953AE0A443307C"/>
          </w:pPr>
          <w:r>
            <w:t>Договора</w:t>
          </w:r>
        </w:p>
      </w:docPartBody>
    </w:docPart>
    <w:docPart>
      <w:docPartPr>
        <w:name w:val="F3F4FE64F99B42429758FE894600A118"/>
        <w:category>
          <w:name w:val="Общие"/>
          <w:gallery w:val="placeholder"/>
        </w:category>
        <w:types>
          <w:type w:val="bbPlcHdr"/>
        </w:types>
        <w:behaviors>
          <w:behavior w:val="content"/>
        </w:behaviors>
        <w:guid w:val="{4C6DFC5D-A377-4422-877C-A2DB62B443B2}"/>
      </w:docPartPr>
      <w:docPartBody>
        <w:p w:rsidR="00A436DC" w:rsidRDefault="00BC2E5D" w:rsidP="00BC2E5D">
          <w:pPr>
            <w:pStyle w:val="F3F4FE64F99B42429758FE894600A118"/>
          </w:pPr>
          <w:r>
            <w:t>(гражданско-правового договора)</w:t>
          </w:r>
        </w:p>
      </w:docPartBody>
    </w:docPart>
    <w:docPart>
      <w:docPartPr>
        <w:name w:val="2F8C5B05128E4A24BC599BF0BF564AD2"/>
        <w:category>
          <w:name w:val="Общие"/>
          <w:gallery w:val="placeholder"/>
        </w:category>
        <w:types>
          <w:type w:val="bbPlcHdr"/>
        </w:types>
        <w:behaviors>
          <w:behavior w:val="content"/>
        </w:behaviors>
        <w:guid w:val="{5244DE56-91B0-4D67-9CE4-25A51EA4EB41}"/>
      </w:docPartPr>
      <w:docPartBody>
        <w:p w:rsidR="00A436DC" w:rsidRDefault="00BC2E5D" w:rsidP="00BC2E5D">
          <w:pPr>
            <w:pStyle w:val="2F8C5B05128E4A24BC599BF0BF564AD2"/>
          </w:pPr>
          <w:r>
            <w:t>Договора</w:t>
          </w:r>
        </w:p>
      </w:docPartBody>
    </w:docPart>
    <w:docPart>
      <w:docPartPr>
        <w:name w:val="716318300AD04637A7A997EC080FB54D"/>
        <w:category>
          <w:name w:val="Общие"/>
          <w:gallery w:val="placeholder"/>
        </w:category>
        <w:types>
          <w:type w:val="bbPlcHdr"/>
        </w:types>
        <w:behaviors>
          <w:behavior w:val="content"/>
        </w:behaviors>
        <w:guid w:val="{C66C37BB-51EE-4E48-B7DB-4444ADA07C62}"/>
      </w:docPartPr>
      <w:docPartBody>
        <w:p w:rsidR="00A436DC" w:rsidRDefault="00BC2E5D" w:rsidP="00BC2E5D">
          <w:pPr>
            <w:pStyle w:val="716318300AD04637A7A997EC080FB54D"/>
          </w:pPr>
          <w:r>
            <w:t>Договора</w:t>
          </w:r>
        </w:p>
      </w:docPartBody>
    </w:docPart>
    <w:docPart>
      <w:docPartPr>
        <w:name w:val="800272959B94487D8C8A6E0F55767CEF"/>
        <w:category>
          <w:name w:val="Общие"/>
          <w:gallery w:val="placeholder"/>
        </w:category>
        <w:types>
          <w:type w:val="bbPlcHdr"/>
        </w:types>
        <w:behaviors>
          <w:behavior w:val="content"/>
        </w:behaviors>
        <w:guid w:val="{E8B549D2-4E59-4372-B14D-C25E8D966B72}"/>
      </w:docPartPr>
      <w:docPartBody>
        <w:p w:rsidR="00A436DC" w:rsidRDefault="00BC2E5D" w:rsidP="00BC2E5D">
          <w:pPr>
            <w:pStyle w:val="800272959B94487D8C8A6E0F55767CEF"/>
          </w:pPr>
          <w:r>
            <w:t>Договора</w:t>
          </w:r>
        </w:p>
      </w:docPartBody>
    </w:docPart>
    <w:docPart>
      <w:docPartPr>
        <w:name w:val="54247A9439A24E78B0253DA84AE9DC15"/>
        <w:category>
          <w:name w:val="Общие"/>
          <w:gallery w:val="placeholder"/>
        </w:category>
        <w:types>
          <w:type w:val="bbPlcHdr"/>
        </w:types>
        <w:behaviors>
          <w:behavior w:val="content"/>
        </w:behaviors>
        <w:guid w:val="{A2E1E6C2-18A8-4882-89E9-B528D226EED6}"/>
      </w:docPartPr>
      <w:docPartBody>
        <w:p w:rsidR="00A436DC" w:rsidRDefault="00BC2E5D" w:rsidP="00BC2E5D">
          <w:pPr>
            <w:pStyle w:val="54247A9439A24E78B0253DA84AE9DC15"/>
          </w:pPr>
          <w:r>
            <w:t>Договора</w:t>
          </w:r>
        </w:p>
      </w:docPartBody>
    </w:docPart>
    <w:docPart>
      <w:docPartPr>
        <w:name w:val="7B464BB117C14232858791E919BDC631"/>
        <w:category>
          <w:name w:val="Общие"/>
          <w:gallery w:val="placeholder"/>
        </w:category>
        <w:types>
          <w:type w:val="bbPlcHdr"/>
        </w:types>
        <w:behaviors>
          <w:behavior w:val="content"/>
        </w:behaviors>
        <w:guid w:val="{29D599E2-68E5-400E-8297-B0C8E5DC2066}"/>
      </w:docPartPr>
      <w:docPartBody>
        <w:p w:rsidR="00A436DC" w:rsidRDefault="00BC2E5D" w:rsidP="00BC2E5D">
          <w:pPr>
            <w:pStyle w:val="7B464BB117C14232858791E919BDC631"/>
          </w:pPr>
          <w:r>
            <w:t>договору</w:t>
          </w:r>
        </w:p>
      </w:docPartBody>
    </w:docPart>
    <w:docPart>
      <w:docPartPr>
        <w:name w:val="3119C4675F314999ABA4B8D9CA1FED51"/>
        <w:category>
          <w:name w:val="Общие"/>
          <w:gallery w:val="placeholder"/>
        </w:category>
        <w:types>
          <w:type w:val="bbPlcHdr"/>
        </w:types>
        <w:behaviors>
          <w:behavior w:val="content"/>
        </w:behaviors>
        <w:guid w:val="{B640EBE9-50BC-42BA-B80A-7CF015B3C2F7}"/>
      </w:docPartPr>
      <w:docPartBody>
        <w:p w:rsidR="00A436DC" w:rsidRDefault="00BC2E5D" w:rsidP="00BC2E5D">
          <w:pPr>
            <w:pStyle w:val="3119C4675F314999ABA4B8D9CA1FED51"/>
          </w:pPr>
          <w:r>
            <w:t>Договора</w:t>
          </w:r>
        </w:p>
      </w:docPartBody>
    </w:docPart>
    <w:docPart>
      <w:docPartPr>
        <w:name w:val="C99786DE282A4CF28E0591546213C0CE"/>
        <w:category>
          <w:name w:val="Общие"/>
          <w:gallery w:val="placeholder"/>
        </w:category>
        <w:types>
          <w:type w:val="bbPlcHdr"/>
        </w:types>
        <w:behaviors>
          <w:behavior w:val="content"/>
        </w:behaviors>
        <w:guid w:val="{AA5495C6-B4E3-4245-AA31-0DC99F80A3DD}"/>
      </w:docPartPr>
      <w:docPartBody>
        <w:p w:rsidR="00A436DC" w:rsidRDefault="00BC2E5D" w:rsidP="00BC2E5D">
          <w:pPr>
            <w:pStyle w:val="C99786DE282A4CF28E0591546213C0CE"/>
          </w:pPr>
          <w:r>
            <w:t>Договора</w:t>
          </w:r>
        </w:p>
      </w:docPartBody>
    </w:docPart>
    <w:docPart>
      <w:docPartPr>
        <w:name w:val="4039BC9FF3F04AC98E4330AEDDADD054"/>
        <w:category>
          <w:name w:val="Общие"/>
          <w:gallery w:val="placeholder"/>
        </w:category>
        <w:types>
          <w:type w:val="bbPlcHdr"/>
        </w:types>
        <w:behaviors>
          <w:behavior w:val="content"/>
        </w:behaviors>
        <w:guid w:val="{E8C25A6F-9372-466E-99B0-F0E6FA653141}"/>
      </w:docPartPr>
      <w:docPartBody>
        <w:p w:rsidR="00A436DC" w:rsidRDefault="00BC2E5D" w:rsidP="00BC2E5D">
          <w:pPr>
            <w:pStyle w:val="4039BC9FF3F04AC98E4330AEDDADD054"/>
          </w:pPr>
          <w:r>
            <w:t>Договора</w:t>
          </w:r>
        </w:p>
      </w:docPartBody>
    </w:docPart>
    <w:docPart>
      <w:docPartPr>
        <w:name w:val="CE473A60508E407D8EB0074766B1B280"/>
        <w:category>
          <w:name w:val="Общие"/>
          <w:gallery w:val="placeholder"/>
        </w:category>
        <w:types>
          <w:type w:val="bbPlcHdr"/>
        </w:types>
        <w:behaviors>
          <w:behavior w:val="content"/>
        </w:behaviors>
        <w:guid w:val="{46193E80-C499-477F-A680-E47EDA166D93}"/>
      </w:docPartPr>
      <w:docPartBody>
        <w:p w:rsidR="00A436DC" w:rsidRDefault="00BC2E5D" w:rsidP="00BC2E5D">
          <w:pPr>
            <w:pStyle w:val="CE473A60508E407D8EB0074766B1B280"/>
          </w:pPr>
          <w:r>
            <w:t>Договора</w:t>
          </w:r>
        </w:p>
      </w:docPartBody>
    </w:docPart>
    <w:docPart>
      <w:docPartPr>
        <w:name w:val="3548E9FE086449A09254B24E75F0ABFC"/>
        <w:category>
          <w:name w:val="Общие"/>
          <w:gallery w:val="placeholder"/>
        </w:category>
        <w:types>
          <w:type w:val="bbPlcHdr"/>
        </w:types>
        <w:behaviors>
          <w:behavior w:val="content"/>
        </w:behaviors>
        <w:guid w:val="{D9F8F862-39C2-49B7-84EC-7889ECF9E698}"/>
      </w:docPartPr>
      <w:docPartBody>
        <w:p w:rsidR="00A436DC" w:rsidRDefault="00BC2E5D" w:rsidP="00BC2E5D">
          <w:pPr>
            <w:pStyle w:val="3548E9FE086449A09254B24E75F0ABFC"/>
          </w:pPr>
          <w:r>
            <w:t>Договора</w:t>
          </w:r>
        </w:p>
      </w:docPartBody>
    </w:docPart>
    <w:docPart>
      <w:docPartPr>
        <w:name w:val="D1F3107BD8A94C52BFECD09CD8592351"/>
        <w:category>
          <w:name w:val="Общие"/>
          <w:gallery w:val="placeholder"/>
        </w:category>
        <w:types>
          <w:type w:val="bbPlcHdr"/>
        </w:types>
        <w:behaviors>
          <w:behavior w:val="content"/>
        </w:behaviors>
        <w:guid w:val="{FA6526D2-E8FA-43BC-BBE7-BE6BF7EDF697}"/>
      </w:docPartPr>
      <w:docPartBody>
        <w:p w:rsidR="00A436DC" w:rsidRDefault="00BC2E5D" w:rsidP="00BC2E5D">
          <w:pPr>
            <w:pStyle w:val="D1F3107BD8A94C52BFECD09CD8592351"/>
          </w:pPr>
          <w:r>
            <w:t>Договора</w:t>
          </w:r>
        </w:p>
      </w:docPartBody>
    </w:docPart>
    <w:docPart>
      <w:docPartPr>
        <w:name w:val="CC1814F18FC54379867EA9CC86F16B1C"/>
        <w:category>
          <w:name w:val="Общие"/>
          <w:gallery w:val="placeholder"/>
        </w:category>
        <w:types>
          <w:type w:val="bbPlcHdr"/>
        </w:types>
        <w:behaviors>
          <w:behavior w:val="content"/>
        </w:behaviors>
        <w:guid w:val="{9BABFF0E-8B05-4B97-8472-F7C415A346B6}"/>
      </w:docPartPr>
      <w:docPartBody>
        <w:p w:rsidR="00A436DC" w:rsidRDefault="00BC2E5D" w:rsidP="00BC2E5D">
          <w:pPr>
            <w:pStyle w:val="CC1814F18FC54379867EA9CC86F16B1C"/>
          </w:pPr>
          <w:r>
            <w:t>Договора</w:t>
          </w:r>
        </w:p>
      </w:docPartBody>
    </w:docPart>
    <w:docPart>
      <w:docPartPr>
        <w:name w:val="EEF717801F25402198856F015C3D49A4"/>
        <w:category>
          <w:name w:val="Общие"/>
          <w:gallery w:val="placeholder"/>
        </w:category>
        <w:types>
          <w:type w:val="bbPlcHdr"/>
        </w:types>
        <w:behaviors>
          <w:behavior w:val="content"/>
        </w:behaviors>
        <w:guid w:val="{4B2AF94A-8B2F-4995-83E3-AD2845A00604}"/>
      </w:docPartPr>
      <w:docPartBody>
        <w:p w:rsidR="00A436DC" w:rsidRDefault="00BC2E5D" w:rsidP="00BC2E5D">
          <w:pPr>
            <w:pStyle w:val="EEF717801F25402198856F015C3D49A4"/>
          </w:pPr>
          <w:r>
            <w:t>договором</w:t>
          </w:r>
        </w:p>
      </w:docPartBody>
    </w:docPart>
    <w:docPart>
      <w:docPartPr>
        <w:name w:val="440D8E87867F452DA1247E23BFE4E7FB"/>
        <w:category>
          <w:name w:val="Общие"/>
          <w:gallery w:val="placeholder"/>
        </w:category>
        <w:types>
          <w:type w:val="bbPlcHdr"/>
        </w:types>
        <w:behaviors>
          <w:behavior w:val="content"/>
        </w:behaviors>
        <w:guid w:val="{0BD64D59-4954-4E75-8DC7-3EF6BD40C64F}"/>
      </w:docPartPr>
      <w:docPartBody>
        <w:p w:rsidR="00A436DC" w:rsidRDefault="00BC2E5D" w:rsidP="00BC2E5D">
          <w:pPr>
            <w:pStyle w:val="440D8E87867F452DA1247E23BFE4E7FB"/>
          </w:pPr>
          <w:r>
            <w:t>договора</w:t>
          </w:r>
        </w:p>
      </w:docPartBody>
    </w:docPart>
    <w:docPart>
      <w:docPartPr>
        <w:name w:val="05D6CFBE4CC146F7A14D09263AF67296"/>
        <w:category>
          <w:name w:val="Общие"/>
          <w:gallery w:val="placeholder"/>
        </w:category>
        <w:types>
          <w:type w:val="bbPlcHdr"/>
        </w:types>
        <w:behaviors>
          <w:behavior w:val="content"/>
        </w:behaviors>
        <w:guid w:val="{0AED37B9-698E-44C4-8D1E-04BDEA65B003}"/>
      </w:docPartPr>
      <w:docPartBody>
        <w:p w:rsidR="00A436DC" w:rsidRDefault="00BC2E5D" w:rsidP="00BC2E5D">
          <w:pPr>
            <w:pStyle w:val="05D6CFBE4CC146F7A14D09263AF67296"/>
          </w:pPr>
          <w:r>
            <w:t>договора</w:t>
          </w:r>
        </w:p>
      </w:docPartBody>
    </w:docPart>
    <w:docPart>
      <w:docPartPr>
        <w:name w:val="B7AAEC60CB874770AA851FD5A2EBA6F8"/>
        <w:category>
          <w:name w:val="Общие"/>
          <w:gallery w:val="placeholder"/>
        </w:category>
        <w:types>
          <w:type w:val="bbPlcHdr"/>
        </w:types>
        <w:behaviors>
          <w:behavior w:val="content"/>
        </w:behaviors>
        <w:guid w:val="{9FDC7523-3238-4515-A7B3-EFBD2062F289}"/>
      </w:docPartPr>
      <w:docPartBody>
        <w:p w:rsidR="00A436DC" w:rsidRDefault="00BC2E5D" w:rsidP="00BC2E5D">
          <w:pPr>
            <w:pStyle w:val="B7AAEC60CB874770AA851FD5A2EBA6F8"/>
          </w:pPr>
          <w:r>
            <w:rPr>
              <w:rStyle w:val="a3"/>
              <w:rFonts w:ascii="SimSun" w:eastAsia="SimSun" w:hAnsi="SimSun" w:cs="SimSun" w:hint="eastAsia"/>
            </w:rPr>
            <w:t>䀄㠄㰄㔄</w:t>
          </w:r>
        </w:p>
      </w:docPartBody>
    </w:docPart>
    <w:docPart>
      <w:docPartPr>
        <w:name w:val="0C9FE0E82EBC4A0CA7E9467633F1636D"/>
        <w:category>
          <w:name w:val="Общие"/>
          <w:gallery w:val="placeholder"/>
        </w:category>
        <w:types>
          <w:type w:val="bbPlcHdr"/>
        </w:types>
        <w:behaviors>
          <w:behavior w:val="content"/>
        </w:behaviors>
        <w:guid w:val="{F3B87C0B-629F-4059-863D-94F4CF0BF80A}"/>
      </w:docPartPr>
      <w:docPartBody>
        <w:p w:rsidR="00A436DC" w:rsidRDefault="00BC2E5D" w:rsidP="00BC2E5D">
          <w:pPr>
            <w:pStyle w:val="0C9FE0E82EBC4A0CA7E9467633F1636D"/>
          </w:pPr>
          <w:r>
            <w:rPr>
              <w:rStyle w:val="a3"/>
              <w:rFonts w:ascii="SimSun" w:eastAsia="SimSun" w:hAnsi="SimSun" w:cs="SimSun" w:hint="eastAsia"/>
            </w:rPr>
            <w:t>䀄㠄㰄㔄</w:t>
          </w:r>
        </w:p>
      </w:docPartBody>
    </w:docPart>
    <w:docPart>
      <w:docPartPr>
        <w:name w:val="3468DBF507494D6B93E2C815FBEC857E"/>
        <w:category>
          <w:name w:val="Общие"/>
          <w:gallery w:val="placeholder"/>
        </w:category>
        <w:types>
          <w:type w:val="bbPlcHdr"/>
        </w:types>
        <w:behaviors>
          <w:behavior w:val="content"/>
        </w:behaviors>
        <w:guid w:val="{74D23A59-2BF1-41C9-9789-D0AAB7D4AAF5}"/>
      </w:docPartPr>
      <w:docPartBody>
        <w:p w:rsidR="00A436DC" w:rsidRDefault="00BC2E5D" w:rsidP="00BC2E5D">
          <w:pPr>
            <w:pStyle w:val="3468DBF507494D6B93E2C815FBEC857E"/>
          </w:pPr>
          <w:r>
            <w:rPr>
              <w:rStyle w:val="a3"/>
              <w:rFonts w:ascii="SimSun" w:eastAsia="SimSun" w:hAnsi="SimSun" w:cs="SimSun" w:hint="eastAsia"/>
            </w:rPr>
            <w:t>䀄㠄㰄㔄</w:t>
          </w:r>
        </w:p>
      </w:docPartBody>
    </w:docPart>
    <w:docPart>
      <w:docPartPr>
        <w:name w:val="4C0A7A43C71D4F9A9FB0FB09A7E1ED3D"/>
        <w:category>
          <w:name w:val="Общие"/>
          <w:gallery w:val="placeholder"/>
        </w:category>
        <w:types>
          <w:type w:val="bbPlcHdr"/>
        </w:types>
        <w:behaviors>
          <w:behavior w:val="content"/>
        </w:behaviors>
        <w:guid w:val="{4443F34C-D3F3-4514-95B6-7F13CF245485}"/>
      </w:docPartPr>
      <w:docPartBody>
        <w:p w:rsidR="00A436DC" w:rsidRDefault="00BC2E5D" w:rsidP="00BC2E5D">
          <w:pPr>
            <w:pStyle w:val="4C0A7A43C71D4F9A9FB0FB09A7E1ED3D"/>
          </w:pPr>
          <w:r>
            <w:rPr>
              <w:rStyle w:val="a3"/>
              <w:rFonts w:ascii="SimSun" w:eastAsia="SimSun" w:hAnsi="SimSun" w:cs="SimSun" w:hint="eastAsia"/>
            </w:rPr>
            <w:t>䀄㠄㰄㔄</w:t>
          </w:r>
        </w:p>
      </w:docPartBody>
    </w:docPart>
    <w:docPart>
      <w:docPartPr>
        <w:name w:val="61D64ED6DBC64C6582EAE313EA701491"/>
        <w:category>
          <w:name w:val="Общие"/>
          <w:gallery w:val="placeholder"/>
        </w:category>
        <w:types>
          <w:type w:val="bbPlcHdr"/>
        </w:types>
        <w:behaviors>
          <w:behavior w:val="content"/>
        </w:behaviors>
        <w:guid w:val="{584D668E-7F23-423A-BDF3-B92284F83E6C}"/>
      </w:docPartPr>
      <w:docPartBody>
        <w:p w:rsidR="00A436DC" w:rsidRDefault="00BC2E5D" w:rsidP="00BC2E5D">
          <w:pPr>
            <w:pStyle w:val="61D64ED6DBC64C6582EAE313EA701491"/>
          </w:pPr>
          <w:r>
            <w:rPr>
              <w:rStyle w:val="a3"/>
              <w:rFonts w:ascii="SimSun" w:eastAsia="SimSun" w:hAnsi="SimSun" w:cs="SimSun" w:hint="eastAsia"/>
            </w:rPr>
            <w:t>䀄㠄㰄㔄</w:t>
          </w:r>
        </w:p>
      </w:docPartBody>
    </w:docPart>
    <w:docPart>
      <w:docPartPr>
        <w:name w:val="E767BF91604A4B7EACDEF44380D9AA64"/>
        <w:category>
          <w:name w:val="Общие"/>
          <w:gallery w:val="placeholder"/>
        </w:category>
        <w:types>
          <w:type w:val="bbPlcHdr"/>
        </w:types>
        <w:behaviors>
          <w:behavior w:val="content"/>
        </w:behaviors>
        <w:guid w:val="{8BEF84D2-1A1A-49A2-8967-D28B9E743B00}"/>
      </w:docPartPr>
      <w:docPartBody>
        <w:p w:rsidR="00A436DC" w:rsidRDefault="00BC2E5D" w:rsidP="00BC2E5D">
          <w:pPr>
            <w:pStyle w:val="E767BF91604A4B7EACDEF44380D9AA64"/>
          </w:pPr>
          <w:r>
            <w:rPr>
              <w:rStyle w:val="a3"/>
              <w:rFonts w:ascii="SimSun" w:eastAsia="SimSun" w:hAnsi="SimSun" w:cs="SimSun" w:hint="eastAsia"/>
            </w:rPr>
            <w:t>䀄㠄㰄㔄</w:t>
          </w:r>
        </w:p>
      </w:docPartBody>
    </w:docPart>
    <w:docPart>
      <w:docPartPr>
        <w:name w:val="C8D44D7D20474030A8692DC01E62D4B1"/>
        <w:category>
          <w:name w:val="Общие"/>
          <w:gallery w:val="placeholder"/>
        </w:category>
        <w:types>
          <w:type w:val="bbPlcHdr"/>
        </w:types>
        <w:behaviors>
          <w:behavior w:val="content"/>
        </w:behaviors>
        <w:guid w:val="{DCC18998-8D68-472E-ACD3-BA3DFBD5AEE4}"/>
      </w:docPartPr>
      <w:docPartBody>
        <w:p w:rsidR="00A436DC" w:rsidRDefault="00BC2E5D" w:rsidP="00BC2E5D">
          <w:pPr>
            <w:pStyle w:val="C8D44D7D20474030A8692DC01E62D4B1"/>
          </w:pPr>
          <w:r>
            <w:rPr>
              <w:rStyle w:val="a3"/>
              <w:rFonts w:ascii="SimSun" w:eastAsia="SimSun" w:hAnsi="SimSun" w:cs="SimSun" w:hint="eastAsia"/>
            </w:rPr>
            <w:t>䀄㠄㰄㔄</w:t>
          </w:r>
        </w:p>
      </w:docPartBody>
    </w:docPart>
    <w:docPart>
      <w:docPartPr>
        <w:name w:val="1968344B3CFA4FE5B2B07CCC1B92355C"/>
        <w:category>
          <w:name w:val="Общие"/>
          <w:gallery w:val="placeholder"/>
        </w:category>
        <w:types>
          <w:type w:val="bbPlcHdr"/>
        </w:types>
        <w:behaviors>
          <w:behavior w:val="content"/>
        </w:behaviors>
        <w:guid w:val="{1F8625AE-5E2B-4DA2-8567-5350940172EB}"/>
      </w:docPartPr>
      <w:docPartBody>
        <w:p w:rsidR="00A436DC" w:rsidRDefault="00BC2E5D" w:rsidP="00BC2E5D">
          <w:pPr>
            <w:pStyle w:val="1968344B3CFA4FE5B2B07CCC1B92355C"/>
          </w:pPr>
          <w:r>
            <w:rPr>
              <w:rStyle w:val="a3"/>
              <w:rFonts w:ascii="SimSun" w:eastAsia="SimSun" w:hAnsi="SimSun" w:cs="SimSun" w:hint="eastAsia"/>
            </w:rPr>
            <w:t>䀄㠄㰄㔄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Garamond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amp;quot">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E5D"/>
    <w:rsid w:val="002340C4"/>
    <w:rsid w:val="00A436DC"/>
    <w:rsid w:val="00A81A75"/>
    <w:rsid w:val="00BC2E5D"/>
    <w:rsid w:val="00BD65F4"/>
    <w:rsid w:val="00D36983"/>
    <w:rsid w:val="00FC58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C2E5D"/>
  </w:style>
  <w:style w:type="paragraph" w:customStyle="1" w:styleId="90B751A2F5DF488D884245B7D9857C62">
    <w:name w:val="90B751A2F5DF488D884245B7D9857C62"/>
    <w:rsid w:val="00BC2E5D"/>
  </w:style>
  <w:style w:type="paragraph" w:customStyle="1" w:styleId="C7128541B4B64B41BFB4EDF108AE2DC2">
    <w:name w:val="C7128541B4B64B41BFB4EDF108AE2DC2"/>
    <w:rsid w:val="00BC2E5D"/>
  </w:style>
  <w:style w:type="paragraph" w:customStyle="1" w:styleId="16B9C0626EB34B6DAB09A8F9E50E166F">
    <w:name w:val="16B9C0626EB34B6DAB09A8F9E50E166F"/>
    <w:rsid w:val="00BC2E5D"/>
  </w:style>
  <w:style w:type="paragraph" w:customStyle="1" w:styleId="35C2CBC0CB3D41BAA7DAEA5D4EEAE9BE">
    <w:name w:val="35C2CBC0CB3D41BAA7DAEA5D4EEAE9BE"/>
    <w:rsid w:val="00BC2E5D"/>
  </w:style>
  <w:style w:type="paragraph" w:customStyle="1" w:styleId="E5EFEF16AE4543C1959566799FEFD0A9">
    <w:name w:val="E5EFEF16AE4543C1959566799FEFD0A9"/>
    <w:rsid w:val="00BC2E5D"/>
  </w:style>
  <w:style w:type="paragraph" w:customStyle="1" w:styleId="35C57AD43DF940E985ED68092508460B">
    <w:name w:val="35C57AD43DF940E985ED68092508460B"/>
    <w:rsid w:val="00BC2E5D"/>
  </w:style>
  <w:style w:type="paragraph" w:customStyle="1" w:styleId="B4FA81DFB2A949E8988ED8CDB2BB2EE8">
    <w:name w:val="B4FA81DFB2A949E8988ED8CDB2BB2EE8"/>
    <w:rsid w:val="00BC2E5D"/>
  </w:style>
  <w:style w:type="paragraph" w:customStyle="1" w:styleId="647EED42A8B34A0CA536DBB1F4D904AA">
    <w:name w:val="647EED42A8B34A0CA536DBB1F4D904AA"/>
    <w:rsid w:val="00BC2E5D"/>
  </w:style>
  <w:style w:type="paragraph" w:customStyle="1" w:styleId="5AA44E4B058E41D6BAA76A94C1FD51F5">
    <w:name w:val="5AA44E4B058E41D6BAA76A94C1FD51F5"/>
    <w:rsid w:val="00BC2E5D"/>
  </w:style>
  <w:style w:type="paragraph" w:customStyle="1" w:styleId="6AB05EFEA7E34F7C804FE5C5C45917D5">
    <w:name w:val="6AB05EFEA7E34F7C804FE5C5C45917D5"/>
    <w:rsid w:val="00BC2E5D"/>
  </w:style>
  <w:style w:type="paragraph" w:customStyle="1" w:styleId="E87CC00452AE48F8B423940CD415A8F1">
    <w:name w:val="E87CC00452AE48F8B423940CD415A8F1"/>
    <w:rsid w:val="00BC2E5D"/>
  </w:style>
  <w:style w:type="paragraph" w:customStyle="1" w:styleId="E2CD91C418F6459DA00BA00065DE6AB0">
    <w:name w:val="E2CD91C418F6459DA00BA00065DE6AB0"/>
    <w:rsid w:val="00BC2E5D"/>
  </w:style>
  <w:style w:type="paragraph" w:customStyle="1" w:styleId="7014B3185E3E4CA1A9EB0D283E8C239A">
    <w:name w:val="7014B3185E3E4CA1A9EB0D283E8C239A"/>
    <w:rsid w:val="00BC2E5D"/>
  </w:style>
  <w:style w:type="paragraph" w:customStyle="1" w:styleId="A2F2193CDF3E4741891D57A71FF9FBE8">
    <w:name w:val="A2F2193CDF3E4741891D57A71FF9FBE8"/>
    <w:rsid w:val="00BC2E5D"/>
  </w:style>
  <w:style w:type="paragraph" w:customStyle="1" w:styleId="A8123CF9C2784C92AC0A7C3B3697D4DA">
    <w:name w:val="A8123CF9C2784C92AC0A7C3B3697D4DA"/>
    <w:rsid w:val="00BC2E5D"/>
  </w:style>
  <w:style w:type="paragraph" w:customStyle="1" w:styleId="EE042B963E6C4C6FA86E63A72486E9B8">
    <w:name w:val="EE042B963E6C4C6FA86E63A72486E9B8"/>
    <w:rsid w:val="00BC2E5D"/>
  </w:style>
  <w:style w:type="paragraph" w:customStyle="1" w:styleId="DF0B6DA11FC94194A617685D9CDDAAF2">
    <w:name w:val="DF0B6DA11FC94194A617685D9CDDAAF2"/>
    <w:rsid w:val="00BC2E5D"/>
  </w:style>
  <w:style w:type="paragraph" w:customStyle="1" w:styleId="D0C0694D63484C609D19EF49BF4D7F85">
    <w:name w:val="D0C0694D63484C609D19EF49BF4D7F85"/>
    <w:rsid w:val="00BC2E5D"/>
  </w:style>
  <w:style w:type="paragraph" w:customStyle="1" w:styleId="DC361407F4ED4513829D3D202B964034">
    <w:name w:val="DC361407F4ED4513829D3D202B964034"/>
    <w:rsid w:val="00BC2E5D"/>
  </w:style>
  <w:style w:type="paragraph" w:customStyle="1" w:styleId="601BC9B5808C4E18AE7C6DFA125C78D9">
    <w:name w:val="601BC9B5808C4E18AE7C6DFA125C78D9"/>
    <w:rsid w:val="00BC2E5D"/>
  </w:style>
  <w:style w:type="paragraph" w:customStyle="1" w:styleId="F1B675EED2CE4C06ABF5FAF4EBA695DF">
    <w:name w:val="F1B675EED2CE4C06ABF5FAF4EBA695DF"/>
    <w:rsid w:val="00BC2E5D"/>
  </w:style>
  <w:style w:type="paragraph" w:customStyle="1" w:styleId="C75827C10E7F4C13AB2AA95C006537D9">
    <w:name w:val="C75827C10E7F4C13AB2AA95C006537D9"/>
    <w:rsid w:val="00BC2E5D"/>
  </w:style>
  <w:style w:type="paragraph" w:customStyle="1" w:styleId="4FD495E2A0BC45C795C6065C0E96B259">
    <w:name w:val="4FD495E2A0BC45C795C6065C0E96B259"/>
    <w:rsid w:val="00BC2E5D"/>
  </w:style>
  <w:style w:type="paragraph" w:customStyle="1" w:styleId="0B177CE15B204104BFAC21A78F962716">
    <w:name w:val="0B177CE15B204104BFAC21A78F962716"/>
    <w:rsid w:val="00BC2E5D"/>
  </w:style>
  <w:style w:type="paragraph" w:customStyle="1" w:styleId="5A1160F956F249D584CD7009B3C2A1C0">
    <w:name w:val="5A1160F956F249D584CD7009B3C2A1C0"/>
    <w:rsid w:val="00BC2E5D"/>
  </w:style>
  <w:style w:type="paragraph" w:customStyle="1" w:styleId="8B5291DC34364D358D01ED3440FEFE68">
    <w:name w:val="8B5291DC34364D358D01ED3440FEFE68"/>
    <w:rsid w:val="00BC2E5D"/>
  </w:style>
  <w:style w:type="paragraph" w:customStyle="1" w:styleId="DD0E57001CEE4A498182430F57171E63">
    <w:name w:val="DD0E57001CEE4A498182430F57171E63"/>
    <w:rsid w:val="00BC2E5D"/>
  </w:style>
  <w:style w:type="paragraph" w:customStyle="1" w:styleId="EFDEF61EEEBF4429A53C1C90F63A79B0">
    <w:name w:val="EFDEF61EEEBF4429A53C1C90F63A79B0"/>
    <w:rsid w:val="00BC2E5D"/>
  </w:style>
  <w:style w:type="paragraph" w:customStyle="1" w:styleId="E1D03AA2F04C4A41B00AE27C691FF44B">
    <w:name w:val="E1D03AA2F04C4A41B00AE27C691FF44B"/>
    <w:rsid w:val="00BC2E5D"/>
  </w:style>
  <w:style w:type="paragraph" w:customStyle="1" w:styleId="9C6C9FF986834703976D1A028D0A784E">
    <w:name w:val="9C6C9FF986834703976D1A028D0A784E"/>
    <w:rsid w:val="00BC2E5D"/>
  </w:style>
  <w:style w:type="paragraph" w:customStyle="1" w:styleId="F64733D5BF5B4A0083D881D56E8C37B9">
    <w:name w:val="F64733D5BF5B4A0083D881D56E8C37B9"/>
    <w:rsid w:val="00BC2E5D"/>
  </w:style>
  <w:style w:type="paragraph" w:customStyle="1" w:styleId="52908CEF9A024324A1A0E6DC0638C028">
    <w:name w:val="52908CEF9A024324A1A0E6DC0638C028"/>
    <w:rsid w:val="00BC2E5D"/>
  </w:style>
  <w:style w:type="paragraph" w:customStyle="1" w:styleId="3A35C77C9A8B498BB6E4E2D597AB2998">
    <w:name w:val="3A35C77C9A8B498BB6E4E2D597AB2998"/>
    <w:rsid w:val="00BC2E5D"/>
  </w:style>
  <w:style w:type="paragraph" w:customStyle="1" w:styleId="C2CA8E5B08694E26A1B653E87C465EFF">
    <w:name w:val="C2CA8E5B08694E26A1B653E87C465EFF"/>
    <w:rsid w:val="00BC2E5D"/>
  </w:style>
  <w:style w:type="paragraph" w:customStyle="1" w:styleId="80B46E71CE4844C889EDE8CE7779F5B0">
    <w:name w:val="80B46E71CE4844C889EDE8CE7779F5B0"/>
    <w:rsid w:val="00BC2E5D"/>
  </w:style>
  <w:style w:type="paragraph" w:customStyle="1" w:styleId="813C980ADEB24EA7B3F20A7FC2071C29">
    <w:name w:val="813C980ADEB24EA7B3F20A7FC2071C29"/>
    <w:rsid w:val="00BC2E5D"/>
  </w:style>
  <w:style w:type="paragraph" w:customStyle="1" w:styleId="3C0C256A398B48B68BF7956D426BFDA3">
    <w:name w:val="3C0C256A398B48B68BF7956D426BFDA3"/>
    <w:rsid w:val="00BC2E5D"/>
  </w:style>
  <w:style w:type="paragraph" w:customStyle="1" w:styleId="078FC1225C424A91AA42FD93ED1F312F">
    <w:name w:val="078FC1225C424A91AA42FD93ED1F312F"/>
    <w:rsid w:val="00BC2E5D"/>
  </w:style>
  <w:style w:type="paragraph" w:customStyle="1" w:styleId="A93A041BA07B4B9487AEBDE513A041AE">
    <w:name w:val="A93A041BA07B4B9487AEBDE513A041AE"/>
    <w:rsid w:val="00BC2E5D"/>
  </w:style>
  <w:style w:type="paragraph" w:customStyle="1" w:styleId="7E3D4D5BEA754A2C81468EFA466EED6C">
    <w:name w:val="7E3D4D5BEA754A2C81468EFA466EED6C"/>
    <w:rsid w:val="00BC2E5D"/>
  </w:style>
  <w:style w:type="paragraph" w:customStyle="1" w:styleId="4A2264690BB7459D921ECF112A28C7EE">
    <w:name w:val="4A2264690BB7459D921ECF112A28C7EE"/>
    <w:rsid w:val="00BC2E5D"/>
  </w:style>
  <w:style w:type="paragraph" w:customStyle="1" w:styleId="6BBE11DE53BB48E0B07AEAED6C2EF2F4">
    <w:name w:val="6BBE11DE53BB48E0B07AEAED6C2EF2F4"/>
    <w:rsid w:val="00BC2E5D"/>
  </w:style>
  <w:style w:type="paragraph" w:customStyle="1" w:styleId="8AD030FB0DDB4743AEDEA73F03432E35">
    <w:name w:val="8AD030FB0DDB4743AEDEA73F03432E35"/>
    <w:rsid w:val="00BC2E5D"/>
  </w:style>
  <w:style w:type="paragraph" w:customStyle="1" w:styleId="B1A002797BD949579D5EB80BE3C2465C">
    <w:name w:val="B1A002797BD949579D5EB80BE3C2465C"/>
    <w:rsid w:val="00BC2E5D"/>
  </w:style>
  <w:style w:type="paragraph" w:customStyle="1" w:styleId="53971616D27F4B65A22DA3311DBAE913">
    <w:name w:val="53971616D27F4B65A22DA3311DBAE913"/>
    <w:rsid w:val="00BC2E5D"/>
  </w:style>
  <w:style w:type="paragraph" w:customStyle="1" w:styleId="7B3767A1B79848D58B1C56F837AAE9DB">
    <w:name w:val="7B3767A1B79848D58B1C56F837AAE9DB"/>
    <w:rsid w:val="00BC2E5D"/>
  </w:style>
  <w:style w:type="paragraph" w:customStyle="1" w:styleId="A2C5353DCC6549B4900DB6F8E3BECD7F">
    <w:name w:val="A2C5353DCC6549B4900DB6F8E3BECD7F"/>
    <w:rsid w:val="00BC2E5D"/>
  </w:style>
  <w:style w:type="paragraph" w:customStyle="1" w:styleId="632B37E9CB50489D99890ECE4F5D80DA">
    <w:name w:val="632B37E9CB50489D99890ECE4F5D80DA"/>
    <w:rsid w:val="00BC2E5D"/>
  </w:style>
  <w:style w:type="paragraph" w:customStyle="1" w:styleId="E1C376B417F743F0840A663B219928D6">
    <w:name w:val="E1C376B417F743F0840A663B219928D6"/>
    <w:rsid w:val="00BC2E5D"/>
  </w:style>
  <w:style w:type="paragraph" w:customStyle="1" w:styleId="35D3B4B197674353A349769C887CC96D">
    <w:name w:val="35D3B4B197674353A349769C887CC96D"/>
    <w:rsid w:val="00BC2E5D"/>
  </w:style>
  <w:style w:type="paragraph" w:customStyle="1" w:styleId="89E3CA280AE84B16979B7FFAD16EBC8E">
    <w:name w:val="89E3CA280AE84B16979B7FFAD16EBC8E"/>
    <w:rsid w:val="00BC2E5D"/>
  </w:style>
  <w:style w:type="paragraph" w:customStyle="1" w:styleId="D2ED998FA5AC4520A4FC05FDC86420EF">
    <w:name w:val="D2ED998FA5AC4520A4FC05FDC86420EF"/>
    <w:rsid w:val="00BC2E5D"/>
  </w:style>
  <w:style w:type="paragraph" w:customStyle="1" w:styleId="FB647BB8532249CE87BF817D0F8831A4">
    <w:name w:val="FB647BB8532249CE87BF817D0F8831A4"/>
    <w:rsid w:val="00BC2E5D"/>
  </w:style>
  <w:style w:type="paragraph" w:customStyle="1" w:styleId="DA41691D5BE446229656F8DB5ED774D0">
    <w:name w:val="DA41691D5BE446229656F8DB5ED774D0"/>
    <w:rsid w:val="00BC2E5D"/>
  </w:style>
  <w:style w:type="paragraph" w:customStyle="1" w:styleId="DD5D923372384E0A9B4E024A723CF5D0">
    <w:name w:val="DD5D923372384E0A9B4E024A723CF5D0"/>
    <w:rsid w:val="00BC2E5D"/>
  </w:style>
  <w:style w:type="paragraph" w:customStyle="1" w:styleId="FBBE3F2BB7EE4A82B58E423C6770EA86">
    <w:name w:val="FBBE3F2BB7EE4A82B58E423C6770EA86"/>
    <w:rsid w:val="00BC2E5D"/>
  </w:style>
  <w:style w:type="paragraph" w:customStyle="1" w:styleId="F397183AEB4A4FED89C140BC84062737">
    <w:name w:val="F397183AEB4A4FED89C140BC84062737"/>
    <w:rsid w:val="00BC2E5D"/>
  </w:style>
  <w:style w:type="paragraph" w:customStyle="1" w:styleId="06EFC328479E44F1A400011ACDB0741D">
    <w:name w:val="06EFC328479E44F1A400011ACDB0741D"/>
    <w:rsid w:val="00BC2E5D"/>
  </w:style>
  <w:style w:type="paragraph" w:customStyle="1" w:styleId="5997E797E56D4D88B6D4509EF0DE3475">
    <w:name w:val="5997E797E56D4D88B6D4509EF0DE3475"/>
    <w:rsid w:val="00BC2E5D"/>
  </w:style>
  <w:style w:type="paragraph" w:customStyle="1" w:styleId="5C4FCAC71BBF4DACAD751F866E727DEA">
    <w:name w:val="5C4FCAC71BBF4DACAD751F866E727DEA"/>
    <w:rsid w:val="00BC2E5D"/>
  </w:style>
  <w:style w:type="paragraph" w:customStyle="1" w:styleId="F918AB9CD19F4E0BBCCA0B46761D7AD2">
    <w:name w:val="F918AB9CD19F4E0BBCCA0B46761D7AD2"/>
    <w:rsid w:val="00BC2E5D"/>
  </w:style>
  <w:style w:type="paragraph" w:customStyle="1" w:styleId="7153CF81748841D683D228C16AF37863">
    <w:name w:val="7153CF81748841D683D228C16AF37863"/>
    <w:rsid w:val="00BC2E5D"/>
  </w:style>
  <w:style w:type="paragraph" w:customStyle="1" w:styleId="28C8149B4CD64BF285E46599195F523E">
    <w:name w:val="28C8149B4CD64BF285E46599195F523E"/>
    <w:rsid w:val="00BC2E5D"/>
  </w:style>
  <w:style w:type="paragraph" w:customStyle="1" w:styleId="7DCCB3493B69464DBCB5CCD71A101927">
    <w:name w:val="7DCCB3493B69464DBCB5CCD71A101927"/>
    <w:rsid w:val="00BC2E5D"/>
  </w:style>
  <w:style w:type="paragraph" w:customStyle="1" w:styleId="DA50216BCA05432A95563068A50C5084">
    <w:name w:val="DA50216BCA05432A95563068A50C5084"/>
    <w:rsid w:val="00BC2E5D"/>
  </w:style>
  <w:style w:type="paragraph" w:customStyle="1" w:styleId="FDB831E8812C46999358443F718B97D8">
    <w:name w:val="FDB831E8812C46999358443F718B97D8"/>
    <w:rsid w:val="00BC2E5D"/>
  </w:style>
  <w:style w:type="paragraph" w:customStyle="1" w:styleId="8638706563E64E469D753128E1D6A75F">
    <w:name w:val="8638706563E64E469D753128E1D6A75F"/>
    <w:rsid w:val="00BC2E5D"/>
  </w:style>
  <w:style w:type="paragraph" w:customStyle="1" w:styleId="73BA38E694824C2C981F1AF974BDB2E6">
    <w:name w:val="73BA38E694824C2C981F1AF974BDB2E6"/>
    <w:rsid w:val="00BC2E5D"/>
  </w:style>
  <w:style w:type="paragraph" w:customStyle="1" w:styleId="25FAAEC05C8F452DA123D626D78301B5">
    <w:name w:val="25FAAEC05C8F452DA123D626D78301B5"/>
    <w:rsid w:val="00BC2E5D"/>
  </w:style>
  <w:style w:type="paragraph" w:customStyle="1" w:styleId="5F44940333E743ECA76DC023F43A6A66">
    <w:name w:val="5F44940333E743ECA76DC023F43A6A66"/>
    <w:rsid w:val="00BC2E5D"/>
  </w:style>
  <w:style w:type="paragraph" w:customStyle="1" w:styleId="1E40E2DB105C4625AB709A1026F46BE5">
    <w:name w:val="1E40E2DB105C4625AB709A1026F46BE5"/>
    <w:rsid w:val="00BC2E5D"/>
  </w:style>
  <w:style w:type="paragraph" w:customStyle="1" w:styleId="E1A95945946D4DD1B2EB2C5AB71D5495">
    <w:name w:val="E1A95945946D4DD1B2EB2C5AB71D5495"/>
    <w:rsid w:val="00BC2E5D"/>
  </w:style>
  <w:style w:type="paragraph" w:customStyle="1" w:styleId="8AB0D871777544DC93A08503DBF46FB7">
    <w:name w:val="8AB0D871777544DC93A08503DBF46FB7"/>
    <w:rsid w:val="00BC2E5D"/>
  </w:style>
  <w:style w:type="paragraph" w:customStyle="1" w:styleId="CDFA1E7AB78E4E969805D307B46ACBA9">
    <w:name w:val="CDFA1E7AB78E4E969805D307B46ACBA9"/>
    <w:rsid w:val="00BC2E5D"/>
  </w:style>
  <w:style w:type="paragraph" w:customStyle="1" w:styleId="A65C9B3D898841B8A5F0F57346DE6BA8">
    <w:name w:val="A65C9B3D898841B8A5F0F57346DE6BA8"/>
    <w:rsid w:val="00BC2E5D"/>
  </w:style>
  <w:style w:type="paragraph" w:customStyle="1" w:styleId="13847AD183D54ACAA1C21C81CE12EC96">
    <w:name w:val="13847AD183D54ACAA1C21C81CE12EC96"/>
    <w:rsid w:val="00BC2E5D"/>
  </w:style>
  <w:style w:type="paragraph" w:customStyle="1" w:styleId="73417FD3C9EA4FB4B04A7B35BCC724CD">
    <w:name w:val="73417FD3C9EA4FB4B04A7B35BCC724CD"/>
    <w:rsid w:val="00BC2E5D"/>
  </w:style>
  <w:style w:type="paragraph" w:customStyle="1" w:styleId="25F0D13CDD7A4C619CB95158AB8F11AD">
    <w:name w:val="25F0D13CDD7A4C619CB95158AB8F11AD"/>
    <w:rsid w:val="00BC2E5D"/>
  </w:style>
  <w:style w:type="paragraph" w:customStyle="1" w:styleId="770AF08C4155404E94A8367EAA333A89">
    <w:name w:val="770AF08C4155404E94A8367EAA333A89"/>
    <w:rsid w:val="00BC2E5D"/>
  </w:style>
  <w:style w:type="paragraph" w:customStyle="1" w:styleId="1A5E7A41AAC241A2B6283954C9394578">
    <w:name w:val="1A5E7A41AAC241A2B6283954C9394578"/>
    <w:rsid w:val="00BC2E5D"/>
  </w:style>
  <w:style w:type="paragraph" w:customStyle="1" w:styleId="DB8EBE23418B43F3BB8A1A0F6A6AD02F">
    <w:name w:val="DB8EBE23418B43F3BB8A1A0F6A6AD02F"/>
    <w:rsid w:val="00BC2E5D"/>
  </w:style>
  <w:style w:type="paragraph" w:customStyle="1" w:styleId="80037C2FF5984880A37B32D5DC65B96D">
    <w:name w:val="80037C2FF5984880A37B32D5DC65B96D"/>
    <w:rsid w:val="00BC2E5D"/>
  </w:style>
  <w:style w:type="paragraph" w:customStyle="1" w:styleId="07A599BDF8B04E7BBC3FF8170DBE7910">
    <w:name w:val="07A599BDF8B04E7BBC3FF8170DBE7910"/>
    <w:rsid w:val="00BC2E5D"/>
  </w:style>
  <w:style w:type="paragraph" w:customStyle="1" w:styleId="3F5AE89FB99B47F082C512CF3F169026">
    <w:name w:val="3F5AE89FB99B47F082C512CF3F169026"/>
    <w:rsid w:val="00BC2E5D"/>
  </w:style>
  <w:style w:type="paragraph" w:customStyle="1" w:styleId="5143F23ED57A44759B831AFB7F0E0B0F">
    <w:name w:val="5143F23ED57A44759B831AFB7F0E0B0F"/>
    <w:rsid w:val="00BC2E5D"/>
  </w:style>
  <w:style w:type="paragraph" w:customStyle="1" w:styleId="695C6CDFF07C4A06A725A10A71ACB17E">
    <w:name w:val="695C6CDFF07C4A06A725A10A71ACB17E"/>
    <w:rsid w:val="00BC2E5D"/>
  </w:style>
  <w:style w:type="paragraph" w:customStyle="1" w:styleId="081A7DB30A1641B9AD7B8B2589D3A2A8">
    <w:name w:val="081A7DB30A1641B9AD7B8B2589D3A2A8"/>
    <w:rsid w:val="00BC2E5D"/>
  </w:style>
  <w:style w:type="paragraph" w:customStyle="1" w:styleId="40F0B841A3344FD389477231321356F7">
    <w:name w:val="40F0B841A3344FD389477231321356F7"/>
    <w:rsid w:val="00BC2E5D"/>
  </w:style>
  <w:style w:type="paragraph" w:customStyle="1" w:styleId="633980B791AF40FB8241D85E7F925E97">
    <w:name w:val="633980B791AF40FB8241D85E7F925E97"/>
    <w:rsid w:val="00BC2E5D"/>
  </w:style>
  <w:style w:type="paragraph" w:customStyle="1" w:styleId="0D4FB669D36641BCBDFB2E5E2128CE95">
    <w:name w:val="0D4FB669D36641BCBDFB2E5E2128CE95"/>
    <w:rsid w:val="00BC2E5D"/>
  </w:style>
  <w:style w:type="paragraph" w:customStyle="1" w:styleId="3DA8E2EBB983495E95319ABC08FACC12">
    <w:name w:val="3DA8E2EBB983495E95319ABC08FACC12"/>
    <w:rsid w:val="00BC2E5D"/>
  </w:style>
  <w:style w:type="paragraph" w:customStyle="1" w:styleId="A4E1E2DAFAFD4109BAAFAF7F920DBC57">
    <w:name w:val="A4E1E2DAFAFD4109BAAFAF7F920DBC57"/>
    <w:rsid w:val="00BC2E5D"/>
  </w:style>
  <w:style w:type="paragraph" w:customStyle="1" w:styleId="6B766AFB708249869CB10F9D79B5B95B">
    <w:name w:val="6B766AFB708249869CB10F9D79B5B95B"/>
    <w:rsid w:val="00BC2E5D"/>
  </w:style>
  <w:style w:type="paragraph" w:customStyle="1" w:styleId="D8B2AD3C8AC94299BD2A29F267DBCCFD">
    <w:name w:val="D8B2AD3C8AC94299BD2A29F267DBCCFD"/>
    <w:rsid w:val="00BC2E5D"/>
  </w:style>
  <w:style w:type="paragraph" w:customStyle="1" w:styleId="3068DFAEDC404CE18C7B879A5D98BAA5">
    <w:name w:val="3068DFAEDC404CE18C7B879A5D98BAA5"/>
    <w:rsid w:val="00BC2E5D"/>
  </w:style>
  <w:style w:type="paragraph" w:customStyle="1" w:styleId="565EAD1FB82E4F9DA792B2FF51B52712">
    <w:name w:val="565EAD1FB82E4F9DA792B2FF51B52712"/>
    <w:rsid w:val="00BC2E5D"/>
  </w:style>
  <w:style w:type="paragraph" w:customStyle="1" w:styleId="109F6173F3D34012808CA1926A218B10">
    <w:name w:val="109F6173F3D34012808CA1926A218B10"/>
    <w:rsid w:val="00BC2E5D"/>
  </w:style>
  <w:style w:type="paragraph" w:customStyle="1" w:styleId="EF7CA1D8452C4A788FFE0083DAC6920E">
    <w:name w:val="EF7CA1D8452C4A788FFE0083DAC6920E"/>
    <w:rsid w:val="00BC2E5D"/>
  </w:style>
  <w:style w:type="paragraph" w:customStyle="1" w:styleId="293115659E4D4F51BBC404DE3C41D9FF">
    <w:name w:val="293115659E4D4F51BBC404DE3C41D9FF"/>
    <w:rsid w:val="00BC2E5D"/>
  </w:style>
  <w:style w:type="paragraph" w:customStyle="1" w:styleId="1CC23043B05D4C5FAD9321D1042EB1E5">
    <w:name w:val="1CC23043B05D4C5FAD9321D1042EB1E5"/>
    <w:rsid w:val="00BC2E5D"/>
  </w:style>
  <w:style w:type="paragraph" w:customStyle="1" w:styleId="82A8E86B33754D9C967C7183420F5D4D">
    <w:name w:val="82A8E86B33754D9C967C7183420F5D4D"/>
    <w:rsid w:val="00BC2E5D"/>
  </w:style>
  <w:style w:type="paragraph" w:customStyle="1" w:styleId="CE15425458C845C7A2DE4E5D86FB6524">
    <w:name w:val="CE15425458C845C7A2DE4E5D86FB6524"/>
    <w:rsid w:val="00BC2E5D"/>
  </w:style>
  <w:style w:type="paragraph" w:customStyle="1" w:styleId="231510A74FF34505B4383E8344D890C8">
    <w:name w:val="231510A74FF34505B4383E8344D890C8"/>
    <w:rsid w:val="00BC2E5D"/>
  </w:style>
  <w:style w:type="paragraph" w:customStyle="1" w:styleId="E915C16D50B548699D0B70A6B68DC54F">
    <w:name w:val="E915C16D50B548699D0B70A6B68DC54F"/>
    <w:rsid w:val="00BC2E5D"/>
  </w:style>
  <w:style w:type="paragraph" w:customStyle="1" w:styleId="C3858D4A0A32480B928DB377427CA44A">
    <w:name w:val="C3858D4A0A32480B928DB377427CA44A"/>
    <w:rsid w:val="00BC2E5D"/>
  </w:style>
  <w:style w:type="paragraph" w:customStyle="1" w:styleId="688DD47898604982B47C7AC8D5D916C5">
    <w:name w:val="688DD47898604982B47C7AC8D5D916C5"/>
    <w:rsid w:val="00BC2E5D"/>
  </w:style>
  <w:style w:type="paragraph" w:customStyle="1" w:styleId="4C4D3740668747DBAEA1CDE1A4680E7B">
    <w:name w:val="4C4D3740668747DBAEA1CDE1A4680E7B"/>
    <w:rsid w:val="00BC2E5D"/>
  </w:style>
  <w:style w:type="paragraph" w:customStyle="1" w:styleId="99435A8AE15143BBBC745DC2FC637E2F">
    <w:name w:val="99435A8AE15143BBBC745DC2FC637E2F"/>
    <w:rsid w:val="00BC2E5D"/>
  </w:style>
  <w:style w:type="paragraph" w:customStyle="1" w:styleId="D23474A4FEB144DDA3C07CBE5F5FD875">
    <w:name w:val="D23474A4FEB144DDA3C07CBE5F5FD875"/>
    <w:rsid w:val="00BC2E5D"/>
  </w:style>
  <w:style w:type="paragraph" w:customStyle="1" w:styleId="3EAA0D095A464CB398B655F7C2C69AE0">
    <w:name w:val="3EAA0D095A464CB398B655F7C2C69AE0"/>
    <w:rsid w:val="00BC2E5D"/>
  </w:style>
  <w:style w:type="paragraph" w:customStyle="1" w:styleId="176784C2229A4329B8E3F6DAD0EC70D0">
    <w:name w:val="176784C2229A4329B8E3F6DAD0EC70D0"/>
    <w:rsid w:val="00BC2E5D"/>
  </w:style>
  <w:style w:type="paragraph" w:customStyle="1" w:styleId="B5C493F7080A4BC4B258A8365359DA02">
    <w:name w:val="B5C493F7080A4BC4B258A8365359DA02"/>
    <w:rsid w:val="00BC2E5D"/>
  </w:style>
  <w:style w:type="paragraph" w:customStyle="1" w:styleId="F462A85FDF6F4F479FF3BC52274CBE7F">
    <w:name w:val="F462A85FDF6F4F479FF3BC52274CBE7F"/>
    <w:rsid w:val="00BC2E5D"/>
  </w:style>
  <w:style w:type="paragraph" w:customStyle="1" w:styleId="4F15DE49890447109E2E2347F886EA4B">
    <w:name w:val="4F15DE49890447109E2E2347F886EA4B"/>
    <w:rsid w:val="00BC2E5D"/>
  </w:style>
  <w:style w:type="paragraph" w:customStyle="1" w:styleId="D1898EE16DC04F78815AD1E62F151E07">
    <w:name w:val="D1898EE16DC04F78815AD1E62F151E07"/>
    <w:rsid w:val="00BC2E5D"/>
  </w:style>
  <w:style w:type="paragraph" w:customStyle="1" w:styleId="059B5F24CB834DFC999299239980FB7B">
    <w:name w:val="059B5F24CB834DFC999299239980FB7B"/>
    <w:rsid w:val="00BC2E5D"/>
  </w:style>
  <w:style w:type="paragraph" w:customStyle="1" w:styleId="9E602692F2164A3C8ED7442D90C49DEC">
    <w:name w:val="9E602692F2164A3C8ED7442D90C49DEC"/>
    <w:rsid w:val="00BC2E5D"/>
  </w:style>
  <w:style w:type="paragraph" w:customStyle="1" w:styleId="DA61B2F954C24E39ACF0F99DF5F28FDD">
    <w:name w:val="DA61B2F954C24E39ACF0F99DF5F28FDD"/>
    <w:rsid w:val="00BC2E5D"/>
  </w:style>
  <w:style w:type="paragraph" w:customStyle="1" w:styleId="7F4166DB387541A1827FA5C577D6B6FE">
    <w:name w:val="7F4166DB387541A1827FA5C577D6B6FE"/>
    <w:rsid w:val="00BC2E5D"/>
  </w:style>
  <w:style w:type="paragraph" w:customStyle="1" w:styleId="7D2F5E8B4C164D1CBD84ACD13C5D1186">
    <w:name w:val="7D2F5E8B4C164D1CBD84ACD13C5D1186"/>
    <w:rsid w:val="00BC2E5D"/>
  </w:style>
  <w:style w:type="paragraph" w:customStyle="1" w:styleId="894010DE98024E6DB89756EA05A1475F">
    <w:name w:val="894010DE98024E6DB89756EA05A1475F"/>
    <w:rsid w:val="00BC2E5D"/>
  </w:style>
  <w:style w:type="paragraph" w:customStyle="1" w:styleId="68EF268D4AD54E92947217211020927E">
    <w:name w:val="68EF268D4AD54E92947217211020927E"/>
    <w:rsid w:val="00BC2E5D"/>
  </w:style>
  <w:style w:type="paragraph" w:customStyle="1" w:styleId="0C3A0458FF0A478BAAD7F7DA634E7403">
    <w:name w:val="0C3A0458FF0A478BAAD7F7DA634E7403"/>
    <w:rsid w:val="00BC2E5D"/>
  </w:style>
  <w:style w:type="paragraph" w:customStyle="1" w:styleId="AFC2D085E45D42109F3288F0B9C6BCA4">
    <w:name w:val="AFC2D085E45D42109F3288F0B9C6BCA4"/>
    <w:rsid w:val="00BC2E5D"/>
  </w:style>
  <w:style w:type="paragraph" w:customStyle="1" w:styleId="8764AEF1F62943E9BFF29C0D4C2738D0">
    <w:name w:val="8764AEF1F62943E9BFF29C0D4C2738D0"/>
    <w:rsid w:val="00BC2E5D"/>
  </w:style>
  <w:style w:type="paragraph" w:customStyle="1" w:styleId="2431B92A0FF64AFD830D673577E9B240">
    <w:name w:val="2431B92A0FF64AFD830D673577E9B240"/>
    <w:rsid w:val="00BC2E5D"/>
  </w:style>
  <w:style w:type="paragraph" w:customStyle="1" w:styleId="8A3E0BF5B9FF48F5826A70C8DE60442A">
    <w:name w:val="8A3E0BF5B9FF48F5826A70C8DE60442A"/>
    <w:rsid w:val="00BC2E5D"/>
  </w:style>
  <w:style w:type="paragraph" w:customStyle="1" w:styleId="2A85FC44E2584D07B001FAD20141CE38">
    <w:name w:val="2A85FC44E2584D07B001FAD20141CE38"/>
    <w:rsid w:val="00BC2E5D"/>
  </w:style>
  <w:style w:type="paragraph" w:customStyle="1" w:styleId="A630B3B7154047C7BA0B83BB27D480B0">
    <w:name w:val="A630B3B7154047C7BA0B83BB27D480B0"/>
    <w:rsid w:val="00BC2E5D"/>
  </w:style>
  <w:style w:type="paragraph" w:customStyle="1" w:styleId="2E44BAE4AB514E91B1CFE4D8307E0D2C">
    <w:name w:val="2E44BAE4AB514E91B1CFE4D8307E0D2C"/>
    <w:rsid w:val="00BC2E5D"/>
  </w:style>
  <w:style w:type="paragraph" w:customStyle="1" w:styleId="0FB90B42028148F98E64C12B52226246">
    <w:name w:val="0FB90B42028148F98E64C12B52226246"/>
    <w:rsid w:val="00BC2E5D"/>
  </w:style>
  <w:style w:type="paragraph" w:customStyle="1" w:styleId="5888ED6FFD9841669BB9D81171F7BDFF">
    <w:name w:val="5888ED6FFD9841669BB9D81171F7BDFF"/>
    <w:rsid w:val="00BC2E5D"/>
  </w:style>
  <w:style w:type="paragraph" w:customStyle="1" w:styleId="72775DAF2B4442F3B9D0B3B5BA2AE8B5">
    <w:name w:val="72775DAF2B4442F3B9D0B3B5BA2AE8B5"/>
    <w:rsid w:val="00BC2E5D"/>
  </w:style>
  <w:style w:type="paragraph" w:customStyle="1" w:styleId="78BBFD281AD14CBC86E79506BFC53762">
    <w:name w:val="78BBFD281AD14CBC86E79506BFC53762"/>
    <w:rsid w:val="00BC2E5D"/>
  </w:style>
  <w:style w:type="paragraph" w:customStyle="1" w:styleId="57C307EAA17F466CA754709D511700BB">
    <w:name w:val="57C307EAA17F466CA754709D511700BB"/>
    <w:rsid w:val="00BC2E5D"/>
  </w:style>
  <w:style w:type="paragraph" w:customStyle="1" w:styleId="C5BCB5AA42E34F4AB6ADAC13D9EC4D47">
    <w:name w:val="C5BCB5AA42E34F4AB6ADAC13D9EC4D47"/>
    <w:rsid w:val="00BC2E5D"/>
  </w:style>
  <w:style w:type="paragraph" w:customStyle="1" w:styleId="00F74B25E6354CC38088C4F0D3DEA06D">
    <w:name w:val="00F74B25E6354CC38088C4F0D3DEA06D"/>
    <w:rsid w:val="00BC2E5D"/>
  </w:style>
  <w:style w:type="paragraph" w:customStyle="1" w:styleId="94FF78E999A04EDD869227BDA7CD72BD">
    <w:name w:val="94FF78E999A04EDD869227BDA7CD72BD"/>
    <w:rsid w:val="00BC2E5D"/>
  </w:style>
  <w:style w:type="paragraph" w:customStyle="1" w:styleId="1A7F0608E1D5435BB08A42E6BC1890B5">
    <w:name w:val="1A7F0608E1D5435BB08A42E6BC1890B5"/>
    <w:rsid w:val="00BC2E5D"/>
  </w:style>
  <w:style w:type="paragraph" w:customStyle="1" w:styleId="D5C9F16879074F8CB1175C5B087D3CAB">
    <w:name w:val="D5C9F16879074F8CB1175C5B087D3CAB"/>
    <w:rsid w:val="00BC2E5D"/>
  </w:style>
  <w:style w:type="paragraph" w:customStyle="1" w:styleId="0D14E5D0B24C429AA7FE6B28C40E2A22">
    <w:name w:val="0D14E5D0B24C429AA7FE6B28C40E2A22"/>
    <w:rsid w:val="00BC2E5D"/>
  </w:style>
  <w:style w:type="paragraph" w:customStyle="1" w:styleId="8F5DBF5415D74349ACDD98A156D16004">
    <w:name w:val="8F5DBF5415D74349ACDD98A156D16004"/>
    <w:rsid w:val="00BC2E5D"/>
  </w:style>
  <w:style w:type="paragraph" w:customStyle="1" w:styleId="597290E926C448ABAE7A803FEF8B4640">
    <w:name w:val="597290E926C448ABAE7A803FEF8B4640"/>
    <w:rsid w:val="00BC2E5D"/>
  </w:style>
  <w:style w:type="paragraph" w:customStyle="1" w:styleId="944FDCBFDD55465889A51FF226E22B72">
    <w:name w:val="944FDCBFDD55465889A51FF226E22B72"/>
    <w:rsid w:val="00BC2E5D"/>
  </w:style>
  <w:style w:type="paragraph" w:customStyle="1" w:styleId="C6F637868B4E422383C9DAAFF91A9F83">
    <w:name w:val="C6F637868B4E422383C9DAAFF91A9F83"/>
    <w:rsid w:val="00BC2E5D"/>
  </w:style>
  <w:style w:type="paragraph" w:customStyle="1" w:styleId="CAFEEE3B35A94CDE87C41C1A7D3DFF2F">
    <w:name w:val="CAFEEE3B35A94CDE87C41C1A7D3DFF2F"/>
    <w:rsid w:val="00BC2E5D"/>
  </w:style>
  <w:style w:type="paragraph" w:customStyle="1" w:styleId="C784C3BFC53242A4A4DF217EB19DCDA6">
    <w:name w:val="C784C3BFC53242A4A4DF217EB19DCDA6"/>
    <w:rsid w:val="00BC2E5D"/>
  </w:style>
  <w:style w:type="paragraph" w:customStyle="1" w:styleId="C0BEB87D7755406FA625E2F84A56CC36">
    <w:name w:val="C0BEB87D7755406FA625E2F84A56CC36"/>
    <w:rsid w:val="00BC2E5D"/>
  </w:style>
  <w:style w:type="paragraph" w:customStyle="1" w:styleId="A1CC2DAF326B4AD18BE4543E92B7DF3E">
    <w:name w:val="A1CC2DAF326B4AD18BE4543E92B7DF3E"/>
    <w:rsid w:val="00BC2E5D"/>
  </w:style>
  <w:style w:type="paragraph" w:customStyle="1" w:styleId="3A737D941EF645FF8E953AE0A443307C">
    <w:name w:val="3A737D941EF645FF8E953AE0A443307C"/>
    <w:rsid w:val="00BC2E5D"/>
  </w:style>
  <w:style w:type="paragraph" w:customStyle="1" w:styleId="F3F4FE64F99B42429758FE894600A118">
    <w:name w:val="F3F4FE64F99B42429758FE894600A118"/>
    <w:rsid w:val="00BC2E5D"/>
  </w:style>
  <w:style w:type="paragraph" w:customStyle="1" w:styleId="2F8C5B05128E4A24BC599BF0BF564AD2">
    <w:name w:val="2F8C5B05128E4A24BC599BF0BF564AD2"/>
    <w:rsid w:val="00BC2E5D"/>
  </w:style>
  <w:style w:type="paragraph" w:customStyle="1" w:styleId="716318300AD04637A7A997EC080FB54D">
    <w:name w:val="716318300AD04637A7A997EC080FB54D"/>
    <w:rsid w:val="00BC2E5D"/>
  </w:style>
  <w:style w:type="paragraph" w:customStyle="1" w:styleId="800272959B94487D8C8A6E0F55767CEF">
    <w:name w:val="800272959B94487D8C8A6E0F55767CEF"/>
    <w:rsid w:val="00BC2E5D"/>
  </w:style>
  <w:style w:type="paragraph" w:customStyle="1" w:styleId="54247A9439A24E78B0253DA84AE9DC15">
    <w:name w:val="54247A9439A24E78B0253DA84AE9DC15"/>
    <w:rsid w:val="00BC2E5D"/>
  </w:style>
  <w:style w:type="paragraph" w:customStyle="1" w:styleId="7B464BB117C14232858791E919BDC631">
    <w:name w:val="7B464BB117C14232858791E919BDC631"/>
    <w:rsid w:val="00BC2E5D"/>
  </w:style>
  <w:style w:type="paragraph" w:customStyle="1" w:styleId="3119C4675F314999ABA4B8D9CA1FED51">
    <w:name w:val="3119C4675F314999ABA4B8D9CA1FED51"/>
    <w:rsid w:val="00BC2E5D"/>
  </w:style>
  <w:style w:type="paragraph" w:customStyle="1" w:styleId="C99786DE282A4CF28E0591546213C0CE">
    <w:name w:val="C99786DE282A4CF28E0591546213C0CE"/>
    <w:rsid w:val="00BC2E5D"/>
  </w:style>
  <w:style w:type="paragraph" w:customStyle="1" w:styleId="4039BC9FF3F04AC98E4330AEDDADD054">
    <w:name w:val="4039BC9FF3F04AC98E4330AEDDADD054"/>
    <w:rsid w:val="00BC2E5D"/>
  </w:style>
  <w:style w:type="paragraph" w:customStyle="1" w:styleId="CE473A60508E407D8EB0074766B1B280">
    <w:name w:val="CE473A60508E407D8EB0074766B1B280"/>
    <w:rsid w:val="00BC2E5D"/>
  </w:style>
  <w:style w:type="paragraph" w:customStyle="1" w:styleId="3548E9FE086449A09254B24E75F0ABFC">
    <w:name w:val="3548E9FE086449A09254B24E75F0ABFC"/>
    <w:rsid w:val="00BC2E5D"/>
  </w:style>
  <w:style w:type="paragraph" w:customStyle="1" w:styleId="D1F3107BD8A94C52BFECD09CD8592351">
    <w:name w:val="D1F3107BD8A94C52BFECD09CD8592351"/>
    <w:rsid w:val="00BC2E5D"/>
  </w:style>
  <w:style w:type="paragraph" w:customStyle="1" w:styleId="CC1814F18FC54379867EA9CC86F16B1C">
    <w:name w:val="CC1814F18FC54379867EA9CC86F16B1C"/>
    <w:rsid w:val="00BC2E5D"/>
  </w:style>
  <w:style w:type="paragraph" w:customStyle="1" w:styleId="EEF717801F25402198856F015C3D49A4">
    <w:name w:val="EEF717801F25402198856F015C3D49A4"/>
    <w:rsid w:val="00BC2E5D"/>
  </w:style>
  <w:style w:type="paragraph" w:customStyle="1" w:styleId="440D8E87867F452DA1247E23BFE4E7FB">
    <w:name w:val="440D8E87867F452DA1247E23BFE4E7FB"/>
    <w:rsid w:val="00BC2E5D"/>
  </w:style>
  <w:style w:type="paragraph" w:customStyle="1" w:styleId="05D6CFBE4CC146F7A14D09263AF67296">
    <w:name w:val="05D6CFBE4CC146F7A14D09263AF67296"/>
    <w:rsid w:val="00BC2E5D"/>
  </w:style>
  <w:style w:type="paragraph" w:customStyle="1" w:styleId="B7AAEC60CB874770AA851FD5A2EBA6F8">
    <w:name w:val="B7AAEC60CB874770AA851FD5A2EBA6F8"/>
    <w:rsid w:val="00BC2E5D"/>
  </w:style>
  <w:style w:type="paragraph" w:customStyle="1" w:styleId="0C9FE0E82EBC4A0CA7E9467633F1636D">
    <w:name w:val="0C9FE0E82EBC4A0CA7E9467633F1636D"/>
    <w:rsid w:val="00BC2E5D"/>
  </w:style>
  <w:style w:type="paragraph" w:customStyle="1" w:styleId="3468DBF507494D6B93E2C815FBEC857E">
    <w:name w:val="3468DBF507494D6B93E2C815FBEC857E"/>
    <w:rsid w:val="00BC2E5D"/>
  </w:style>
  <w:style w:type="paragraph" w:customStyle="1" w:styleId="4C0A7A43C71D4F9A9FB0FB09A7E1ED3D">
    <w:name w:val="4C0A7A43C71D4F9A9FB0FB09A7E1ED3D"/>
    <w:rsid w:val="00BC2E5D"/>
  </w:style>
  <w:style w:type="paragraph" w:customStyle="1" w:styleId="61D64ED6DBC64C6582EAE313EA701491">
    <w:name w:val="61D64ED6DBC64C6582EAE313EA701491"/>
    <w:rsid w:val="00BC2E5D"/>
  </w:style>
  <w:style w:type="paragraph" w:customStyle="1" w:styleId="E767BF91604A4B7EACDEF44380D9AA64">
    <w:name w:val="E767BF91604A4B7EACDEF44380D9AA64"/>
    <w:rsid w:val="00BC2E5D"/>
  </w:style>
  <w:style w:type="paragraph" w:customStyle="1" w:styleId="C8D44D7D20474030A8692DC01E62D4B1">
    <w:name w:val="C8D44D7D20474030A8692DC01E62D4B1"/>
    <w:rsid w:val="00BC2E5D"/>
  </w:style>
  <w:style w:type="paragraph" w:customStyle="1" w:styleId="1968344B3CFA4FE5B2B07CCC1B92355C">
    <w:name w:val="1968344B3CFA4FE5B2B07CCC1B92355C"/>
    <w:rsid w:val="00BC2E5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934C5EB-BBF0-4079-AB32-D5565C31A9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1629</TotalTime>
  <Pages>1</Pages>
  <Words>39494</Words>
  <Characters>225121</Characters>
  <Application>Microsoft Office Word</Application>
  <DocSecurity>0</DocSecurity>
  <Lines>1876</Lines>
  <Paragraphs>528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264087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Отдел Закупок</dc:creator>
  <cp:lastModifiedBy>Светлана</cp:lastModifiedBy>
  <cp:revision>253</cp:revision>
  <cp:lastPrinted>2020-11-17T09:02:00Z</cp:lastPrinted>
  <dcterms:created xsi:type="dcterms:W3CDTF">2019-12-05T12:02:00Z</dcterms:created>
  <dcterms:modified xsi:type="dcterms:W3CDTF">2020-11-19T09:10:00Z</dcterms:modified>
</cp:coreProperties>
</file>