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C7" w:rsidRPr="001A53CF" w:rsidRDefault="00DA3DC7" w:rsidP="00DA3DC7">
      <w:pPr>
        <w:spacing w:line="360" w:lineRule="auto"/>
        <w:ind w:left="4111"/>
        <w:jc w:val="right"/>
        <w:rPr>
          <w:rFonts w:eastAsia="Calibri"/>
          <w:color w:val="000000" w:themeColor="text1"/>
        </w:rPr>
      </w:pPr>
      <w:r w:rsidRPr="001A53CF">
        <w:rPr>
          <w:rFonts w:eastAsia="Calibri"/>
          <w:color w:val="000000" w:themeColor="text1"/>
        </w:rPr>
        <w:t xml:space="preserve">                                           УТВЕРЖДАЮ</w:t>
      </w:r>
    </w:p>
    <w:p w:rsidR="00DA3DC7" w:rsidRPr="001A53CF" w:rsidRDefault="00DA3DC7" w:rsidP="00DA3DC7">
      <w:pPr>
        <w:spacing w:line="360" w:lineRule="auto"/>
        <w:ind w:left="4111"/>
        <w:jc w:val="right"/>
        <w:rPr>
          <w:color w:val="000000" w:themeColor="text1"/>
        </w:rPr>
      </w:pPr>
      <w:r w:rsidRPr="001A53CF">
        <w:rPr>
          <w:color w:val="000000" w:themeColor="text1"/>
        </w:rPr>
        <w:t xml:space="preserve">                      Генеральный директор ООО «Департамент</w:t>
      </w:r>
    </w:p>
    <w:p w:rsidR="00DA3DC7" w:rsidRPr="001A53CF" w:rsidRDefault="00DA3DC7" w:rsidP="00DA3DC7">
      <w:pPr>
        <w:spacing w:line="360" w:lineRule="auto"/>
        <w:ind w:left="4111"/>
        <w:jc w:val="right"/>
        <w:rPr>
          <w:color w:val="000000" w:themeColor="text1"/>
        </w:rPr>
      </w:pPr>
      <w:r w:rsidRPr="001A53CF">
        <w:rPr>
          <w:color w:val="000000" w:themeColor="text1"/>
        </w:rPr>
        <w:t xml:space="preserve">                      городского хозяйства»</w:t>
      </w:r>
    </w:p>
    <w:p w:rsidR="00DA3DC7" w:rsidRPr="001A53CF" w:rsidRDefault="00DA3DC7" w:rsidP="00DA3DC7">
      <w:pPr>
        <w:tabs>
          <w:tab w:val="left" w:pos="708"/>
          <w:tab w:val="left" w:pos="1416"/>
          <w:tab w:val="left" w:pos="2124"/>
          <w:tab w:val="center" w:pos="5031"/>
        </w:tabs>
        <w:spacing w:line="360" w:lineRule="auto"/>
        <w:ind w:left="4111"/>
        <w:jc w:val="right"/>
        <w:rPr>
          <w:color w:val="000000" w:themeColor="text1"/>
        </w:rPr>
      </w:pPr>
      <w:r w:rsidRPr="001A53CF">
        <w:rPr>
          <w:color w:val="000000" w:themeColor="text1"/>
        </w:rPr>
        <w:t xml:space="preserve">М.М. Воробьев </w:t>
      </w:r>
    </w:p>
    <w:p w:rsidR="00DA3DC7" w:rsidRPr="001A53CF" w:rsidRDefault="00DA3DC7" w:rsidP="00DA3DC7">
      <w:pPr>
        <w:spacing w:line="360" w:lineRule="auto"/>
        <w:jc w:val="right"/>
        <w:rPr>
          <w:color w:val="000000" w:themeColor="text1"/>
        </w:rPr>
      </w:pPr>
      <w:r w:rsidRPr="001A53CF">
        <w:rPr>
          <w:color w:val="000000" w:themeColor="text1"/>
        </w:rPr>
        <w:t xml:space="preserve">                                                                                                         </w:t>
      </w:r>
      <w:r w:rsidRPr="008B2550">
        <w:rPr>
          <w:color w:val="000000" w:themeColor="text1"/>
        </w:rPr>
        <w:t>«</w:t>
      </w:r>
      <w:r w:rsidR="008B2550">
        <w:rPr>
          <w:color w:val="000000" w:themeColor="text1"/>
        </w:rPr>
        <w:t xml:space="preserve"> 19 </w:t>
      </w:r>
      <w:r w:rsidRPr="008B2550">
        <w:rPr>
          <w:color w:val="000000" w:themeColor="text1"/>
        </w:rPr>
        <w:t xml:space="preserve">» </w:t>
      </w:r>
      <w:r w:rsidR="008B2550">
        <w:rPr>
          <w:color w:val="000000" w:themeColor="text1"/>
        </w:rPr>
        <w:t>июня</w:t>
      </w:r>
      <w:r w:rsidRPr="008B2550">
        <w:rPr>
          <w:color w:val="000000" w:themeColor="text1"/>
        </w:rPr>
        <w:t xml:space="preserve">  20</w:t>
      </w:r>
      <w:r w:rsidR="007A4290" w:rsidRPr="008B2550">
        <w:rPr>
          <w:color w:val="000000" w:themeColor="text1"/>
        </w:rPr>
        <w:t>20</w:t>
      </w:r>
      <w:r w:rsidRPr="008B2550">
        <w:rPr>
          <w:color w:val="000000" w:themeColor="text1"/>
        </w:rPr>
        <w:t xml:space="preserve"> года</w:t>
      </w:r>
    </w:p>
    <w:p w:rsidR="00DA3DC7" w:rsidRPr="001A53CF" w:rsidRDefault="00DA3DC7" w:rsidP="00DA3DC7">
      <w:pPr>
        <w:pStyle w:val="110"/>
        <w:jc w:val="center"/>
        <w:rPr>
          <w:rFonts w:ascii="Times New Roman" w:hAnsi="Times New Roman" w:cs="Times New Roman"/>
          <w:color w:val="000000" w:themeColor="text1"/>
          <w:sz w:val="22"/>
          <w:szCs w:val="22"/>
        </w:rPr>
      </w:pPr>
    </w:p>
    <w:p w:rsidR="00DA3DC7" w:rsidRPr="001A53CF" w:rsidRDefault="00DA3DC7" w:rsidP="00DA3DC7">
      <w:pPr>
        <w:pStyle w:val="ConsPlusNormal"/>
        <w:jc w:val="center"/>
        <w:outlineLvl w:val="1"/>
        <w:rPr>
          <w:color w:val="000000" w:themeColor="text1"/>
          <w:szCs w:val="24"/>
        </w:rPr>
      </w:pPr>
    </w:p>
    <w:p w:rsidR="00DA3DC7" w:rsidRPr="001A53CF" w:rsidRDefault="00DA3DC7" w:rsidP="00DA3DC7">
      <w:pPr>
        <w:pStyle w:val="ConsPlusNormal"/>
        <w:jc w:val="center"/>
        <w:outlineLvl w:val="1"/>
        <w:rPr>
          <w:color w:val="000000" w:themeColor="text1"/>
          <w:szCs w:val="24"/>
        </w:rPr>
      </w:pPr>
    </w:p>
    <w:p w:rsidR="00DA3DC7" w:rsidRPr="001A53CF" w:rsidRDefault="00DA3DC7" w:rsidP="00DA3DC7">
      <w:pPr>
        <w:pStyle w:val="ConsPlusNormal"/>
        <w:jc w:val="center"/>
        <w:outlineLvl w:val="1"/>
        <w:rPr>
          <w:szCs w:val="24"/>
        </w:rPr>
      </w:pPr>
      <w:r w:rsidRPr="001A53CF">
        <w:rPr>
          <w:color w:val="000000" w:themeColor="text1"/>
          <w:szCs w:val="24"/>
        </w:rPr>
        <w:t xml:space="preserve">ИЗВЕЩЕНИЕ О ПРОВЕДЕНИИ ЗАПРОСА КОТИРОВОК В ЭЛЕКТРОННОЙ ФОРМЕ </w:t>
      </w:r>
    </w:p>
    <w:p w:rsidR="00DA3DC7" w:rsidRPr="001A53CF" w:rsidRDefault="00DA3DC7" w:rsidP="00DA3DC7">
      <w:pPr>
        <w:pStyle w:val="110"/>
        <w:jc w:val="center"/>
        <w:rPr>
          <w:rFonts w:ascii="Times New Roman" w:hAnsi="Times New Roman" w:cs="Times New Roman"/>
          <w:b w:val="0"/>
          <w:color w:val="000000" w:themeColor="text1"/>
          <w:sz w:val="24"/>
          <w:szCs w:val="24"/>
        </w:rPr>
      </w:pPr>
      <w:r w:rsidRPr="001A53CF">
        <w:rPr>
          <w:rFonts w:ascii="Times New Roman" w:hAnsi="Times New Roman" w:cs="Times New Roman"/>
          <w:b w:val="0"/>
          <w:color w:val="000000" w:themeColor="text1"/>
          <w:sz w:val="24"/>
          <w:szCs w:val="24"/>
        </w:rPr>
        <w:t xml:space="preserve">НА ПРАВО ЗАКЛЮЧИТЬ ДОГОВОР </w:t>
      </w:r>
    </w:p>
    <w:tbl>
      <w:tblPr>
        <w:tblW w:w="5138" w:type="pct"/>
        <w:tblCellSpacing w:w="15" w:type="dxa"/>
        <w:tblInd w:w="-142" w:type="dxa"/>
        <w:tblCellMar>
          <w:left w:w="0" w:type="dxa"/>
          <w:bottom w:w="15" w:type="dxa"/>
          <w:right w:w="15" w:type="dxa"/>
        </w:tblCellMar>
        <w:tblLook w:val="04A0" w:firstRow="1" w:lastRow="0" w:firstColumn="1" w:lastColumn="0" w:noHBand="0" w:noVBand="1"/>
      </w:tblPr>
      <w:tblGrid>
        <w:gridCol w:w="4273"/>
        <w:gridCol w:w="6861"/>
      </w:tblGrid>
      <w:tr w:rsidR="00DA3DC7" w:rsidRPr="001A53CF" w:rsidTr="00596694">
        <w:trPr>
          <w:trHeight w:val="595"/>
          <w:tblCellSpacing w:w="15" w:type="dxa"/>
        </w:trPr>
        <w:tc>
          <w:tcPr>
            <w:tcW w:w="1904" w:type="pct"/>
            <w:vAlign w:val="center"/>
            <w:hideMark/>
          </w:tcPr>
          <w:p w:rsidR="00DA3DC7" w:rsidRPr="001A53CF" w:rsidRDefault="00DA3DC7" w:rsidP="008D07BA">
            <w:pPr>
              <w:rPr>
                <w:color w:val="000000" w:themeColor="text1"/>
              </w:rPr>
            </w:pPr>
          </w:p>
          <w:p w:rsidR="00DA3DC7" w:rsidRPr="001A53CF" w:rsidRDefault="00DA3DC7" w:rsidP="008D07BA">
            <w:pPr>
              <w:rPr>
                <w:color w:val="000000" w:themeColor="text1"/>
              </w:rPr>
            </w:pPr>
          </w:p>
        </w:tc>
        <w:tc>
          <w:tcPr>
            <w:tcW w:w="3056" w:type="pct"/>
            <w:vAlign w:val="center"/>
            <w:hideMark/>
          </w:tcPr>
          <w:p w:rsidR="00DA3DC7" w:rsidRPr="001A53CF" w:rsidRDefault="00DA3DC7" w:rsidP="008D07BA">
            <w:pPr>
              <w:jc w:val="center"/>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Способ осуществления закупки</w:t>
            </w:r>
          </w:p>
        </w:tc>
        <w:tc>
          <w:tcPr>
            <w:tcW w:w="3056" w:type="pct"/>
            <w:vAlign w:val="center"/>
          </w:tcPr>
          <w:p w:rsidR="00DA3DC7" w:rsidRPr="001A53CF" w:rsidRDefault="00DA3DC7" w:rsidP="008D07BA">
            <w:pPr>
              <w:rPr>
                <w:color w:val="000000" w:themeColor="text1"/>
              </w:rPr>
            </w:pPr>
            <w:r w:rsidRPr="001A53CF">
              <w:rPr>
                <w:color w:val="000000" w:themeColor="text1"/>
              </w:rPr>
              <w:t>Запрос котировок в электронной форме</w:t>
            </w:r>
          </w:p>
        </w:tc>
      </w:tr>
      <w:tr w:rsidR="00DA3DC7" w:rsidRPr="001A53CF" w:rsidTr="00596694">
        <w:trPr>
          <w:tblCellSpacing w:w="15" w:type="dxa"/>
        </w:trPr>
        <w:tc>
          <w:tcPr>
            <w:tcW w:w="1904" w:type="pct"/>
            <w:vAlign w:val="center"/>
            <w:hideMark/>
          </w:tcPr>
          <w:p w:rsidR="00DA3DC7" w:rsidRPr="00901C15" w:rsidRDefault="00DA3DC7" w:rsidP="008D07BA">
            <w:pPr>
              <w:spacing w:before="100" w:beforeAutospacing="1" w:after="100" w:afterAutospacing="1"/>
              <w:rPr>
                <w:color w:val="000000" w:themeColor="text1"/>
              </w:rPr>
            </w:pPr>
            <w:r w:rsidRPr="00901C15">
              <w:rPr>
                <w:color w:val="000000" w:themeColor="text1"/>
              </w:rPr>
              <w:t>Наименование объекта закупки</w:t>
            </w:r>
          </w:p>
        </w:tc>
        <w:tc>
          <w:tcPr>
            <w:tcW w:w="3056" w:type="pct"/>
            <w:vAlign w:val="center"/>
            <w:hideMark/>
          </w:tcPr>
          <w:p w:rsidR="00DA3DC7" w:rsidRPr="00901C15" w:rsidRDefault="00DA3DC7" w:rsidP="008D07BA">
            <w:pPr>
              <w:jc w:val="center"/>
              <w:rPr>
                <w:rStyle w:val="FontStyle12"/>
                <w:b w:val="0"/>
              </w:rPr>
            </w:pPr>
          </w:p>
          <w:p w:rsidR="00DA3DC7" w:rsidRPr="00901C15" w:rsidRDefault="00DA3DC7" w:rsidP="008D07BA">
            <w:pPr>
              <w:rPr>
                <w:rStyle w:val="FontStyle12"/>
              </w:rPr>
            </w:pPr>
          </w:p>
          <w:p w:rsidR="00DA3DC7" w:rsidRPr="00494313" w:rsidRDefault="00FD17E1" w:rsidP="008D07BA">
            <w:pPr>
              <w:rPr>
                <w:b/>
              </w:rPr>
            </w:pPr>
            <w:r w:rsidRPr="00494313">
              <w:rPr>
                <w:b/>
              </w:rPr>
              <w:t>У</w:t>
            </w:r>
            <w:r w:rsidR="00494313" w:rsidRPr="00494313">
              <w:rPr>
                <w:b/>
              </w:rPr>
              <w:t>становка</w:t>
            </w:r>
            <w:r>
              <w:rPr>
                <w:b/>
              </w:rPr>
              <w:t xml:space="preserve"> </w:t>
            </w:r>
            <w:r w:rsidR="00494313" w:rsidRPr="00494313">
              <w:rPr>
                <w:b/>
              </w:rPr>
              <w:t>металлического забора по адресу: г. Коломна, проспект Кирова, д. 6</w:t>
            </w:r>
          </w:p>
          <w:p w:rsidR="00DA3DC7" w:rsidRPr="00901C15" w:rsidRDefault="00DA3DC7" w:rsidP="008D07BA">
            <w:pPr>
              <w:spacing w:before="100" w:beforeAutospacing="1" w:after="100" w:afterAutospacing="1"/>
              <w:jc w:val="both"/>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Способ определения поставщика (подрядчика, исполнителя)</w:t>
            </w:r>
          </w:p>
        </w:tc>
        <w:tc>
          <w:tcPr>
            <w:tcW w:w="3056" w:type="pct"/>
            <w:vAlign w:val="center"/>
            <w:hideMark/>
          </w:tcPr>
          <w:p w:rsidR="00DA3DC7" w:rsidRPr="001A53CF" w:rsidRDefault="00DA3DC7" w:rsidP="00CC5BC0">
            <w:pPr>
              <w:spacing w:before="100" w:beforeAutospacing="1" w:after="100" w:afterAutospacing="1"/>
              <w:rPr>
                <w:color w:val="000000" w:themeColor="text1"/>
              </w:rPr>
            </w:pPr>
            <w:r w:rsidRPr="001A53CF">
              <w:rPr>
                <w:color w:val="000000" w:themeColor="text1"/>
              </w:rPr>
              <w:t>Запрос котировок в электронной форме</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Размещение осуществляет</w:t>
            </w:r>
          </w:p>
        </w:tc>
        <w:tc>
          <w:tcPr>
            <w:tcW w:w="3056" w:type="pct"/>
            <w:vAlign w:val="center"/>
            <w:hideMark/>
          </w:tcPr>
          <w:p w:rsidR="00DA3DC7" w:rsidRPr="001A53CF" w:rsidRDefault="00DA3DC7" w:rsidP="008D07BA">
            <w:pPr>
              <w:spacing w:before="100" w:beforeAutospacing="1" w:after="100" w:afterAutospacing="1"/>
              <w:jc w:val="both"/>
              <w:rPr>
                <w:color w:val="000000" w:themeColor="text1"/>
              </w:rPr>
            </w:pPr>
            <w:r w:rsidRPr="001A53CF">
              <w:rPr>
                <w:color w:val="000000" w:themeColor="text1"/>
              </w:rPr>
              <w:br/>
              <w:t>Общество с ограниченной ответственностью «Департамент городского хозяйства» (ООО «ДГХ»)</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b/>
                <w:bCs/>
                <w:color w:val="000000" w:themeColor="text1"/>
              </w:rPr>
              <w:t>Контактная информация</w:t>
            </w:r>
          </w:p>
        </w:tc>
        <w:tc>
          <w:tcPr>
            <w:tcW w:w="3056" w:type="pct"/>
            <w:vAlign w:val="center"/>
            <w:hideMark/>
          </w:tcPr>
          <w:p w:rsidR="00DA3DC7" w:rsidRPr="001A53CF" w:rsidRDefault="00DA3DC7" w:rsidP="008D07BA">
            <w:pPr>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Организация, осуществляющая размещение</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Общество с ограниченной ответственностью «Департамент городского хозяйства» (ООО «ДГХ»)</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Юридический и почтовый адрес</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rFonts w:eastAsia="Calibri"/>
                <w:color w:val="000000" w:themeColor="text1"/>
              </w:rPr>
              <w:t>140400, Московская область, г. Коломна, ул. Октябрьской революции, д. 202</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Место нахождения</w:t>
            </w:r>
          </w:p>
        </w:tc>
        <w:tc>
          <w:tcPr>
            <w:tcW w:w="3056" w:type="pct"/>
            <w:vAlign w:val="center"/>
            <w:hideMark/>
          </w:tcPr>
          <w:p w:rsidR="00DA3DC7" w:rsidRPr="001A53CF" w:rsidRDefault="00DA3DC7" w:rsidP="008D07BA">
            <w:pPr>
              <w:spacing w:before="100" w:beforeAutospacing="1" w:after="100" w:afterAutospacing="1"/>
              <w:jc w:val="both"/>
              <w:rPr>
                <w:color w:val="000000" w:themeColor="text1"/>
              </w:rPr>
            </w:pPr>
            <w:proofErr w:type="gramStart"/>
            <w:r w:rsidRPr="001A53CF">
              <w:rPr>
                <w:rFonts w:eastAsia="Calibri"/>
                <w:color w:val="000000" w:themeColor="text1"/>
              </w:rPr>
              <w:t>140400, Московская область, г. Коломна, ул. Октябрьской революции, д. 202; 140400, Московская область, г. Коломна, ул. 3-го Интернационала, д. 1</w:t>
            </w:r>
            <w:proofErr w:type="gramEnd"/>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highlight w:val="yellow"/>
              </w:rPr>
            </w:pPr>
            <w:r w:rsidRPr="001A53CF">
              <w:rPr>
                <w:color w:val="000000" w:themeColor="text1"/>
              </w:rPr>
              <w:t>Контактное лицо</w:t>
            </w:r>
          </w:p>
        </w:tc>
        <w:tc>
          <w:tcPr>
            <w:tcW w:w="3056" w:type="pct"/>
            <w:vAlign w:val="center"/>
            <w:hideMark/>
          </w:tcPr>
          <w:p w:rsidR="00DA3DC7" w:rsidRPr="001A53CF" w:rsidRDefault="00DA3DC7" w:rsidP="008D07BA">
            <w:pPr>
              <w:rPr>
                <w:color w:val="000000" w:themeColor="text1"/>
              </w:rPr>
            </w:pPr>
            <w:proofErr w:type="spellStart"/>
            <w:r w:rsidRPr="001A53CF">
              <w:rPr>
                <w:color w:val="000000" w:themeColor="text1"/>
              </w:rPr>
              <w:t>Падерина</w:t>
            </w:r>
            <w:proofErr w:type="spellEnd"/>
            <w:r w:rsidRPr="001A53CF">
              <w:rPr>
                <w:color w:val="000000" w:themeColor="text1"/>
              </w:rPr>
              <w:t xml:space="preserve"> Людмила Викторовна;</w:t>
            </w:r>
          </w:p>
          <w:p w:rsidR="00DA3DC7" w:rsidRPr="001A53CF" w:rsidRDefault="00DA3DC7" w:rsidP="008D07BA">
            <w:pPr>
              <w:rPr>
                <w:color w:val="000000" w:themeColor="text1"/>
                <w:highlight w:val="yellow"/>
              </w:rPr>
            </w:pPr>
            <w:r w:rsidRPr="001A53CF">
              <w:rPr>
                <w:color w:val="000000" w:themeColor="text1"/>
              </w:rPr>
              <w:t>Григорьев Илья Александрович</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Адрес электронной почты</w:t>
            </w:r>
          </w:p>
        </w:tc>
        <w:tc>
          <w:tcPr>
            <w:tcW w:w="3056" w:type="pct"/>
            <w:vAlign w:val="center"/>
            <w:hideMark/>
          </w:tcPr>
          <w:p w:rsidR="00DA3DC7" w:rsidRPr="001A53CF" w:rsidRDefault="00D15F87" w:rsidP="008D07BA">
            <w:pPr>
              <w:spacing w:before="100" w:beforeAutospacing="1" w:after="100" w:afterAutospacing="1"/>
              <w:rPr>
                <w:color w:val="000000" w:themeColor="text1"/>
              </w:rPr>
            </w:pPr>
            <w:hyperlink r:id="rId9" w:history="1">
              <w:r w:rsidR="00DA3DC7" w:rsidRPr="001A53CF">
                <w:rPr>
                  <w:rFonts w:eastAsia="Calibri"/>
                  <w:color w:val="000000" w:themeColor="text1"/>
                  <w:u w:val="single"/>
                  <w:lang w:val="en-US"/>
                </w:rPr>
                <w:t>zhiltrest</w:t>
              </w:r>
              <w:r w:rsidR="00DA3DC7" w:rsidRPr="001A53CF">
                <w:rPr>
                  <w:rFonts w:eastAsia="Calibri"/>
                  <w:color w:val="000000" w:themeColor="text1"/>
                  <w:u w:val="single"/>
                </w:rPr>
                <w:t>.</w:t>
              </w:r>
              <w:r w:rsidR="00DA3DC7" w:rsidRPr="001A53CF">
                <w:rPr>
                  <w:rFonts w:eastAsia="Calibri"/>
                  <w:color w:val="000000" w:themeColor="text1"/>
                  <w:u w:val="single"/>
                  <w:lang w:val="en-US"/>
                </w:rPr>
                <w:t>ur</w:t>
              </w:r>
              <w:r w:rsidR="00DA3DC7" w:rsidRPr="001A53CF">
                <w:rPr>
                  <w:rFonts w:eastAsia="Calibri"/>
                  <w:color w:val="000000" w:themeColor="text1"/>
                  <w:u w:val="single"/>
                </w:rPr>
                <w:t>@</w:t>
              </w:r>
              <w:r w:rsidR="00DA3DC7" w:rsidRPr="001A53CF">
                <w:rPr>
                  <w:rFonts w:eastAsia="Calibri"/>
                  <w:color w:val="000000" w:themeColor="text1"/>
                  <w:u w:val="single"/>
                  <w:lang w:val="en-US"/>
                </w:rPr>
                <w:t>mail</w:t>
              </w:r>
              <w:r w:rsidR="00DA3DC7" w:rsidRPr="001A53CF">
                <w:rPr>
                  <w:rFonts w:eastAsia="Calibri"/>
                  <w:color w:val="000000" w:themeColor="text1"/>
                  <w:u w:val="single"/>
                </w:rPr>
                <w:t>.</w:t>
              </w:r>
              <w:proofErr w:type="spellStart"/>
              <w:r w:rsidR="00DA3DC7" w:rsidRPr="001A53CF">
                <w:rPr>
                  <w:rFonts w:eastAsia="Calibri"/>
                  <w:color w:val="000000" w:themeColor="text1"/>
                  <w:u w:val="single"/>
                  <w:lang w:val="en-US"/>
                </w:rPr>
                <w:t>ru</w:t>
              </w:r>
              <w:proofErr w:type="spellEnd"/>
            </w:hyperlink>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Номер контактного телефона</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8-496-623-16-88</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Факс</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Информация отсутствует</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Дополнительная информация</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Информация отсутствует</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b/>
                <w:bCs/>
                <w:color w:val="000000" w:themeColor="text1"/>
              </w:rPr>
            </w:pPr>
          </w:p>
          <w:p w:rsidR="00DA3DC7" w:rsidRPr="001A53CF" w:rsidRDefault="00DA3DC7" w:rsidP="008D07BA">
            <w:pPr>
              <w:spacing w:before="100" w:beforeAutospacing="1" w:after="100" w:afterAutospacing="1"/>
              <w:rPr>
                <w:color w:val="000000" w:themeColor="text1"/>
              </w:rPr>
            </w:pPr>
            <w:r w:rsidRPr="001A53CF">
              <w:rPr>
                <w:b/>
                <w:bCs/>
                <w:color w:val="000000" w:themeColor="text1"/>
              </w:rPr>
              <w:t>Информация о процедуре закупки</w:t>
            </w:r>
          </w:p>
        </w:tc>
        <w:tc>
          <w:tcPr>
            <w:tcW w:w="3056" w:type="pct"/>
            <w:vAlign w:val="center"/>
            <w:hideMark/>
          </w:tcPr>
          <w:p w:rsidR="00DA3DC7" w:rsidRPr="001A53CF" w:rsidRDefault="00DA3DC7" w:rsidP="008D07BA">
            <w:pPr>
              <w:rPr>
                <w:color w:val="000000" w:themeColor="text1"/>
              </w:rPr>
            </w:pPr>
          </w:p>
        </w:tc>
      </w:tr>
      <w:tr w:rsidR="00DA3DC7" w:rsidRPr="001A53CF" w:rsidTr="00596694">
        <w:trPr>
          <w:trHeight w:val="1474"/>
          <w:tblCellSpacing w:w="15" w:type="dxa"/>
        </w:trPr>
        <w:tc>
          <w:tcPr>
            <w:tcW w:w="1904" w:type="pct"/>
            <w:vAlign w:val="center"/>
            <w:hideMark/>
          </w:tcPr>
          <w:p w:rsidR="00DA3DC7" w:rsidRPr="001A53CF" w:rsidRDefault="00DA3DC7" w:rsidP="008D07BA">
            <w:pPr>
              <w:rPr>
                <w:rFonts w:eastAsia="Calibri"/>
                <w:color w:val="000000" w:themeColor="text1"/>
              </w:rPr>
            </w:pPr>
          </w:p>
          <w:p w:rsidR="00DA3DC7" w:rsidRPr="001A53CF" w:rsidRDefault="00DA3DC7" w:rsidP="008D07BA">
            <w:pPr>
              <w:rPr>
                <w:rFonts w:eastAsia="Calibri"/>
                <w:color w:val="000000" w:themeColor="text1"/>
              </w:rPr>
            </w:pPr>
          </w:p>
          <w:p w:rsidR="00DA3DC7" w:rsidRPr="001A53CF" w:rsidRDefault="00DA3DC7" w:rsidP="008D07BA">
            <w:pPr>
              <w:rPr>
                <w:rFonts w:eastAsia="Calibri"/>
                <w:color w:val="000000" w:themeColor="text1"/>
              </w:rPr>
            </w:pPr>
          </w:p>
          <w:p w:rsidR="00DA3DC7" w:rsidRPr="001A53CF" w:rsidRDefault="00DA3DC7" w:rsidP="008D07BA">
            <w:pPr>
              <w:rPr>
                <w:color w:val="000000" w:themeColor="text1"/>
              </w:rPr>
            </w:pPr>
            <w:r w:rsidRPr="001A53CF">
              <w:rPr>
                <w:rFonts w:eastAsia="Calibri"/>
                <w:color w:val="000000" w:themeColor="text1"/>
              </w:rPr>
              <w:t xml:space="preserve">Место и сроки подачи заявок на участие в запросе котировок </w:t>
            </w:r>
            <w:proofErr w:type="gramStart"/>
            <w:r w:rsidRPr="001A53CF">
              <w:rPr>
                <w:color w:val="000000" w:themeColor="text1"/>
              </w:rPr>
              <w:t>в</w:t>
            </w:r>
            <w:proofErr w:type="gramEnd"/>
            <w:r w:rsidRPr="001A53CF">
              <w:rPr>
                <w:color w:val="000000" w:themeColor="text1"/>
              </w:rPr>
              <w:t xml:space="preserve"> </w:t>
            </w:r>
          </w:p>
          <w:p w:rsidR="00DA3DC7" w:rsidRPr="001A53CF" w:rsidRDefault="00DA3DC7" w:rsidP="008D07BA">
            <w:pPr>
              <w:rPr>
                <w:color w:val="000000" w:themeColor="text1"/>
              </w:rPr>
            </w:pPr>
            <w:r w:rsidRPr="001A53CF">
              <w:rPr>
                <w:color w:val="000000" w:themeColor="text1"/>
              </w:rPr>
              <w:t>электронной форме</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Участники закупки подают свои заявки оператору </w:t>
            </w:r>
            <w:r w:rsidR="00100F98">
              <w:rPr>
                <w:color w:val="000000" w:themeColor="text1"/>
              </w:rPr>
              <w:t xml:space="preserve">Универсальной электронной торговой площадки ESTP.RU </w:t>
            </w:r>
            <w:hyperlink r:id="rId10" w:history="1">
              <w:r w:rsidR="00100F98">
                <w:rPr>
                  <w:rStyle w:val="aa"/>
                </w:rPr>
                <w:t>http://estp.ru/</w:t>
              </w:r>
            </w:hyperlink>
            <w:r w:rsidRPr="001A53CF">
              <w:rPr>
                <w:color w:val="000000" w:themeColor="text1"/>
              </w:rPr>
              <w:t xml:space="preserve"> в порядке, установленном регламентом работы электронной торговой площадки.</w:t>
            </w:r>
          </w:p>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Участник запроса котировок в электронной форме вправе подать заявку на участие в запросе котировок в электронной форме в </w:t>
            </w:r>
            <w:r w:rsidR="00494313">
              <w:rPr>
                <w:color w:val="000000" w:themeColor="text1"/>
              </w:rPr>
              <w:t>сроки, указанные в п</w:t>
            </w:r>
            <w:r w:rsidR="00574FD1">
              <w:rPr>
                <w:color w:val="000000" w:themeColor="text1"/>
              </w:rPr>
              <w:t>.п.</w:t>
            </w:r>
            <w:r w:rsidR="00494313">
              <w:rPr>
                <w:color w:val="000000" w:themeColor="text1"/>
              </w:rPr>
              <w:t>13</w:t>
            </w:r>
            <w:r w:rsidR="00574FD1">
              <w:rPr>
                <w:color w:val="000000" w:themeColor="text1"/>
              </w:rPr>
              <w:t>, 14</w:t>
            </w:r>
            <w:r w:rsidR="00494313">
              <w:rPr>
                <w:color w:val="000000" w:themeColor="text1"/>
              </w:rPr>
              <w:t xml:space="preserve"> раздела 3 информационной карты извещения о проведении</w:t>
            </w:r>
            <w:r w:rsidRPr="001A53CF">
              <w:rPr>
                <w:color w:val="000000" w:themeColor="text1"/>
              </w:rPr>
              <w:t xml:space="preserve"> запроса котировок </w:t>
            </w:r>
            <w:r w:rsidR="00494313">
              <w:rPr>
                <w:color w:val="000000" w:themeColor="text1"/>
              </w:rPr>
              <w:t>в электронной форме</w:t>
            </w:r>
            <w:r w:rsidRPr="001A53CF">
              <w:rPr>
                <w:color w:val="000000" w:themeColor="text1"/>
              </w:rPr>
              <w:t>.</w:t>
            </w:r>
          </w:p>
          <w:p w:rsidR="00DA3DC7" w:rsidRPr="001A53CF" w:rsidRDefault="00DA3DC7" w:rsidP="008D07BA">
            <w:pPr>
              <w:spacing w:before="100" w:beforeAutospacing="1" w:after="100" w:afterAutospacing="1"/>
              <w:rPr>
                <w:color w:val="000000" w:themeColor="text1"/>
              </w:rPr>
            </w:pPr>
          </w:p>
        </w:tc>
      </w:tr>
      <w:tr w:rsidR="00DA3DC7" w:rsidRPr="001A53CF" w:rsidTr="00596694">
        <w:trPr>
          <w:trHeight w:val="20"/>
          <w:tblCellSpacing w:w="15" w:type="dxa"/>
        </w:trPr>
        <w:tc>
          <w:tcPr>
            <w:tcW w:w="1904" w:type="pct"/>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Дата и время окончания срока подачи заявок на участие в запросе котировок в электронной форме</w:t>
            </w:r>
          </w:p>
        </w:tc>
        <w:tc>
          <w:tcPr>
            <w:tcW w:w="3056" w:type="pct"/>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          </w:t>
            </w:r>
            <w:r w:rsidR="00901C15" w:rsidRPr="0032573C">
              <w:rPr>
                <w:color w:val="000000" w:themeColor="text1"/>
              </w:rPr>
              <w:t xml:space="preserve">« </w:t>
            </w:r>
            <w:r w:rsidR="00E7063B" w:rsidRPr="0032573C">
              <w:rPr>
                <w:color w:val="000000" w:themeColor="text1"/>
              </w:rPr>
              <w:t>30</w:t>
            </w:r>
            <w:r w:rsidRPr="0032573C">
              <w:rPr>
                <w:color w:val="000000" w:themeColor="text1"/>
              </w:rPr>
              <w:t xml:space="preserve"> »</w:t>
            </w:r>
            <w:r w:rsidR="0035239D" w:rsidRPr="0032573C">
              <w:rPr>
                <w:color w:val="000000" w:themeColor="text1"/>
              </w:rPr>
              <w:t xml:space="preserve"> </w:t>
            </w:r>
            <w:r w:rsidR="00E7063B" w:rsidRPr="0032573C">
              <w:rPr>
                <w:color w:val="000000" w:themeColor="text1"/>
              </w:rPr>
              <w:t>июня</w:t>
            </w:r>
            <w:r w:rsidRPr="0032573C">
              <w:rPr>
                <w:color w:val="000000" w:themeColor="text1"/>
              </w:rPr>
              <w:t xml:space="preserve"> 20</w:t>
            </w:r>
            <w:r w:rsidR="00B83CBE" w:rsidRPr="0032573C">
              <w:rPr>
                <w:color w:val="000000" w:themeColor="text1"/>
              </w:rPr>
              <w:t>20</w:t>
            </w:r>
            <w:r w:rsidRPr="0032573C">
              <w:rPr>
                <w:color w:val="000000" w:themeColor="text1"/>
              </w:rPr>
              <w:t xml:space="preserve"> г. в </w:t>
            </w:r>
            <w:sdt>
              <w:sdtPr>
                <w:rPr>
                  <w:color w:val="000000" w:themeColor="text1"/>
                </w:rPr>
                <w:alias w:val="InnerSimple"/>
                <w:tag w:val="InnerSimple"/>
                <w:id w:val="-1055313400"/>
                <w:text/>
              </w:sdtPr>
              <w:sdtContent>
                <w:r w:rsidR="008F149F" w:rsidRPr="0032573C">
                  <w:rPr>
                    <w:color w:val="000000" w:themeColor="text1"/>
                  </w:rPr>
                  <w:t>08:00</w:t>
                </w:r>
              </w:sdtContent>
            </w:sdt>
          </w:p>
          <w:p w:rsidR="00DA3DC7" w:rsidRPr="001A53CF" w:rsidRDefault="00DA3DC7" w:rsidP="00F23CC8">
            <w:pPr>
              <w:spacing w:before="100" w:beforeAutospacing="1" w:after="100" w:afterAutospacing="1"/>
              <w:rPr>
                <w:color w:val="000000" w:themeColor="text1"/>
              </w:rPr>
            </w:pPr>
            <w:r w:rsidRPr="001A53CF">
              <w:rPr>
                <w:color w:val="000000" w:themeColor="text1"/>
              </w:rPr>
              <w:t xml:space="preserve">          по Московскому времени</w:t>
            </w:r>
          </w:p>
        </w:tc>
      </w:tr>
      <w:tr w:rsidR="00DA3DC7" w:rsidRPr="001A53CF" w:rsidTr="00596694">
        <w:trPr>
          <w:tblCellSpacing w:w="15" w:type="dxa"/>
        </w:trPr>
        <w:tc>
          <w:tcPr>
            <w:tcW w:w="1904" w:type="pct"/>
            <w:vAlign w:val="center"/>
          </w:tcPr>
          <w:p w:rsidR="00DA3DC7" w:rsidRPr="001A53CF" w:rsidRDefault="00DA3DC7" w:rsidP="008D07BA">
            <w:pPr>
              <w:spacing w:before="100" w:beforeAutospacing="1" w:after="100" w:afterAutospacing="1"/>
              <w:jc w:val="both"/>
              <w:rPr>
                <w:color w:val="000000" w:themeColor="text1"/>
              </w:rPr>
            </w:pPr>
          </w:p>
        </w:tc>
        <w:tc>
          <w:tcPr>
            <w:tcW w:w="3056" w:type="pct"/>
          </w:tcPr>
          <w:p w:rsidR="00DA3DC7" w:rsidRPr="001A53CF" w:rsidRDefault="00DA3DC7" w:rsidP="008D07BA">
            <w:pPr>
              <w:spacing w:before="100" w:beforeAutospacing="1" w:after="100" w:afterAutospacing="1"/>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pStyle w:val="ConsPlusNormal"/>
              <w:outlineLvl w:val="1"/>
              <w:rPr>
                <w:color w:val="000000" w:themeColor="text1"/>
                <w:sz w:val="22"/>
                <w:szCs w:val="22"/>
              </w:rPr>
            </w:pPr>
            <w:r w:rsidRPr="001A53CF">
              <w:rPr>
                <w:color w:val="000000" w:themeColor="text1"/>
                <w:sz w:val="22"/>
                <w:szCs w:val="22"/>
              </w:rPr>
              <w:t xml:space="preserve">Дата и время </w:t>
            </w:r>
            <w:r w:rsidRPr="001A53CF">
              <w:rPr>
                <w:sz w:val="22"/>
                <w:szCs w:val="22"/>
              </w:rPr>
              <w:t>рассмотрения и оценки заявок на участие в запросе котировок в электронной форме</w:t>
            </w:r>
          </w:p>
        </w:tc>
        <w:tc>
          <w:tcPr>
            <w:tcW w:w="3056" w:type="pct"/>
            <w:vAlign w:val="center"/>
            <w:hideMark/>
          </w:tcPr>
          <w:p w:rsidR="00DA3DC7" w:rsidRPr="001A53CF" w:rsidRDefault="00DA3DC7" w:rsidP="008D07BA">
            <w:pPr>
              <w:spacing w:before="100" w:beforeAutospacing="1" w:after="100" w:afterAutospacing="1"/>
              <w:rPr>
                <w:rFonts w:eastAsia="Calibri"/>
                <w:color w:val="000000" w:themeColor="text1"/>
              </w:rPr>
            </w:pPr>
            <w:r w:rsidRPr="001A53CF">
              <w:rPr>
                <w:rFonts w:eastAsia="Calibri"/>
                <w:color w:val="000000" w:themeColor="text1"/>
              </w:rPr>
              <w:t xml:space="preserve"> </w:t>
            </w:r>
            <w:r w:rsidR="0035239D" w:rsidRPr="001A53CF">
              <w:rPr>
                <w:color w:val="000000" w:themeColor="text1"/>
              </w:rPr>
              <w:t xml:space="preserve">          </w:t>
            </w:r>
            <w:r w:rsidR="0035239D" w:rsidRPr="0032573C">
              <w:rPr>
                <w:color w:val="000000" w:themeColor="text1"/>
              </w:rPr>
              <w:t xml:space="preserve">« </w:t>
            </w:r>
            <w:r w:rsidR="00E7063B" w:rsidRPr="0032573C">
              <w:rPr>
                <w:color w:val="000000" w:themeColor="text1"/>
              </w:rPr>
              <w:t>0</w:t>
            </w:r>
            <w:r w:rsidR="0032573C" w:rsidRPr="0032573C">
              <w:rPr>
                <w:color w:val="000000" w:themeColor="text1"/>
              </w:rPr>
              <w:t>2</w:t>
            </w:r>
            <w:r w:rsidR="0035239D" w:rsidRPr="0032573C">
              <w:rPr>
                <w:color w:val="000000" w:themeColor="text1"/>
              </w:rPr>
              <w:t xml:space="preserve"> » </w:t>
            </w:r>
            <w:r w:rsidR="00E7063B" w:rsidRPr="0032573C">
              <w:rPr>
                <w:color w:val="000000" w:themeColor="text1"/>
              </w:rPr>
              <w:t>июля</w:t>
            </w:r>
            <w:r w:rsidRPr="0032573C">
              <w:rPr>
                <w:color w:val="000000" w:themeColor="text1"/>
              </w:rPr>
              <w:t xml:space="preserve"> 20</w:t>
            </w:r>
            <w:r w:rsidR="00F13A00" w:rsidRPr="0032573C">
              <w:rPr>
                <w:color w:val="000000" w:themeColor="text1"/>
              </w:rPr>
              <w:t>20</w:t>
            </w:r>
            <w:r w:rsidRPr="0032573C">
              <w:rPr>
                <w:color w:val="000000" w:themeColor="text1"/>
              </w:rPr>
              <w:t xml:space="preserve"> г</w:t>
            </w:r>
            <w:r w:rsidRPr="0032573C">
              <w:rPr>
                <w:rFonts w:eastAsia="Calibri"/>
                <w:color w:val="000000" w:themeColor="text1"/>
              </w:rPr>
              <w:t xml:space="preserve">. в </w:t>
            </w:r>
            <w:sdt>
              <w:sdtPr>
                <w:rPr>
                  <w:rFonts w:eastAsia="Calibri"/>
                  <w:color w:val="000000" w:themeColor="text1"/>
                </w:rPr>
                <w:alias w:val="InnerSimple"/>
                <w:tag w:val="InnerSimple"/>
                <w:id w:val="-859354253"/>
                <w:text/>
              </w:sdtPr>
              <w:sdtContent>
                <w:r w:rsidR="008F149F" w:rsidRPr="0032573C">
                  <w:rPr>
                    <w:rFonts w:eastAsia="Calibri"/>
                    <w:color w:val="000000" w:themeColor="text1"/>
                  </w:rPr>
                  <w:t>1</w:t>
                </w:r>
                <w:r w:rsidR="00E7063B" w:rsidRPr="0032573C">
                  <w:rPr>
                    <w:rFonts w:eastAsia="Calibri"/>
                    <w:color w:val="000000" w:themeColor="text1"/>
                  </w:rPr>
                  <w:t>5</w:t>
                </w:r>
                <w:r w:rsidR="008F149F" w:rsidRPr="0032573C">
                  <w:rPr>
                    <w:rFonts w:eastAsia="Calibri"/>
                    <w:color w:val="000000" w:themeColor="text1"/>
                  </w:rPr>
                  <w:t>:00</w:t>
                </w:r>
              </w:sdtContent>
            </w:sdt>
          </w:p>
          <w:p w:rsidR="00DA3DC7" w:rsidRPr="001A53CF" w:rsidRDefault="00DA3DC7" w:rsidP="008D07BA">
            <w:pPr>
              <w:spacing w:before="100" w:beforeAutospacing="1" w:after="100" w:afterAutospacing="1"/>
              <w:rPr>
                <w:color w:val="000000" w:themeColor="text1"/>
              </w:rPr>
            </w:pPr>
            <w:r w:rsidRPr="001A53CF">
              <w:rPr>
                <w:rFonts w:eastAsia="Calibri"/>
                <w:color w:val="000000" w:themeColor="text1"/>
              </w:rPr>
              <w:t xml:space="preserve">            по Московскому времени</w:t>
            </w:r>
          </w:p>
        </w:tc>
      </w:tr>
      <w:tr w:rsidR="00DA3DC7" w:rsidRPr="001A53CF" w:rsidTr="00596694">
        <w:trPr>
          <w:tblCellSpacing w:w="15" w:type="dxa"/>
        </w:trPr>
        <w:tc>
          <w:tcPr>
            <w:tcW w:w="1904" w:type="pct"/>
            <w:vAlign w:val="bottom"/>
          </w:tcPr>
          <w:p w:rsidR="00DA3DC7" w:rsidRPr="001A53CF" w:rsidRDefault="00DA3DC7" w:rsidP="00E76123">
            <w:pPr>
              <w:spacing w:before="100" w:beforeAutospacing="1" w:after="100" w:afterAutospacing="1"/>
              <w:rPr>
                <w:color w:val="000000" w:themeColor="text1"/>
              </w:rPr>
            </w:pPr>
            <w:r w:rsidRPr="001A53CF">
              <w:rPr>
                <w:color w:val="000000" w:themeColor="text1"/>
              </w:rPr>
              <w:lastRenderedPageBreak/>
              <w:t xml:space="preserve">Начальная (максимальная) цена договора </w:t>
            </w:r>
          </w:p>
        </w:tc>
        <w:tc>
          <w:tcPr>
            <w:tcW w:w="3056" w:type="pct"/>
            <w:vAlign w:val="bottom"/>
          </w:tcPr>
          <w:p w:rsidR="00E76123" w:rsidRPr="001A53CF" w:rsidRDefault="00E76123" w:rsidP="00E76123">
            <w:pPr>
              <w:spacing w:before="100" w:beforeAutospacing="1" w:after="100" w:afterAutospacing="1"/>
              <w:rPr>
                <w:rFonts w:eastAsia="Calibri"/>
                <w:bCs/>
                <w:sz w:val="22"/>
                <w:szCs w:val="22"/>
                <w:lang w:eastAsia="en-US"/>
              </w:rPr>
            </w:pPr>
          </w:p>
          <w:p w:rsidR="00DA3DC7" w:rsidRPr="00901C15" w:rsidRDefault="00380B47" w:rsidP="00380B47">
            <w:pPr>
              <w:spacing w:before="100" w:beforeAutospacing="1" w:after="100" w:afterAutospacing="1"/>
              <w:rPr>
                <w:color w:val="000000" w:themeColor="text1"/>
              </w:rPr>
            </w:pPr>
            <w:r w:rsidRPr="008B2550">
              <w:rPr>
                <w:rFonts w:eastAsia="Calibri"/>
                <w:bCs/>
                <w:lang w:eastAsia="en-US"/>
              </w:rPr>
              <w:t>264 948</w:t>
            </w:r>
            <w:r w:rsidR="00463AF2" w:rsidRPr="008B2550">
              <w:rPr>
                <w:rFonts w:eastAsia="Calibri"/>
                <w:bCs/>
                <w:lang w:eastAsia="en-US"/>
              </w:rPr>
              <w:t xml:space="preserve">  (</w:t>
            </w:r>
            <w:r w:rsidRPr="008B2550">
              <w:rPr>
                <w:rFonts w:eastAsia="Calibri"/>
                <w:bCs/>
                <w:lang w:eastAsia="en-US"/>
              </w:rPr>
              <w:t>двести шестьдесят четыре</w:t>
            </w:r>
            <w:r w:rsidR="00463AF2" w:rsidRPr="008B2550">
              <w:rPr>
                <w:rFonts w:eastAsia="Calibri"/>
                <w:bCs/>
                <w:lang w:eastAsia="en-US"/>
              </w:rPr>
              <w:t xml:space="preserve"> тысячи </w:t>
            </w:r>
            <w:r w:rsidRPr="008B2550">
              <w:rPr>
                <w:rFonts w:eastAsia="Calibri"/>
                <w:bCs/>
                <w:lang w:eastAsia="en-US"/>
              </w:rPr>
              <w:t>девятьсот сорок восемь</w:t>
            </w:r>
            <w:r w:rsidR="00463AF2" w:rsidRPr="008B2550">
              <w:rPr>
                <w:rFonts w:eastAsia="Calibri"/>
                <w:bCs/>
                <w:lang w:eastAsia="en-US"/>
              </w:rPr>
              <w:t>) рублей 0</w:t>
            </w:r>
            <w:r w:rsidRPr="008B2550">
              <w:rPr>
                <w:rFonts w:eastAsia="Calibri"/>
                <w:bCs/>
                <w:lang w:eastAsia="en-US"/>
              </w:rPr>
              <w:t>5</w:t>
            </w:r>
            <w:r w:rsidR="00463AF2" w:rsidRPr="008B2550">
              <w:rPr>
                <w:rFonts w:eastAsia="Calibri"/>
                <w:bCs/>
                <w:lang w:eastAsia="en-US"/>
              </w:rPr>
              <w:t xml:space="preserve"> </w:t>
            </w:r>
            <w:proofErr w:type="gramStart"/>
            <w:r w:rsidR="00463AF2" w:rsidRPr="008B2550">
              <w:rPr>
                <w:rFonts w:eastAsia="Calibri"/>
                <w:bCs/>
                <w:lang w:eastAsia="en-US"/>
              </w:rPr>
              <w:t>копеек</w:t>
            </w:r>
            <w:proofErr w:type="gramEnd"/>
            <w:r w:rsidR="00463AF2" w:rsidRPr="008B2550">
              <w:rPr>
                <w:rFonts w:eastAsia="Calibri"/>
                <w:bCs/>
                <w:lang w:eastAsia="en-US"/>
              </w:rPr>
              <w:t xml:space="preserve"> </w:t>
            </w:r>
            <w:r w:rsidR="00463AF2" w:rsidRPr="008B2550">
              <w:rPr>
                <w:bCs/>
                <w:color w:val="000000" w:themeColor="text1"/>
              </w:rPr>
              <w:t>в том числе НДС 20%.</w:t>
            </w:r>
            <w:r w:rsidR="00B86195" w:rsidRPr="00901C15">
              <w:rPr>
                <w:rFonts w:eastAsia="Calibri"/>
                <w:bCs/>
                <w:lang w:eastAsia="en-US"/>
              </w:rPr>
              <w:t xml:space="preserve"> </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b/>
                <w:bCs/>
                <w:color w:val="000000" w:themeColor="text1"/>
              </w:rPr>
              <w:t xml:space="preserve">Информация о лоте </w:t>
            </w:r>
          </w:p>
        </w:tc>
        <w:tc>
          <w:tcPr>
            <w:tcW w:w="3056" w:type="pct"/>
            <w:vAlign w:val="center"/>
            <w:hideMark/>
          </w:tcPr>
          <w:p w:rsidR="00E76123" w:rsidRPr="001A53CF" w:rsidRDefault="00E76123" w:rsidP="00F0302A">
            <w:pPr>
              <w:rPr>
                <w:rStyle w:val="FontStyle12"/>
              </w:rPr>
            </w:pPr>
          </w:p>
          <w:p w:rsidR="00DA3DC7" w:rsidRPr="001A53CF" w:rsidRDefault="00FD17E1" w:rsidP="00FD17E1">
            <w:pPr>
              <w:rPr>
                <w:color w:val="000000" w:themeColor="text1"/>
              </w:rPr>
            </w:pPr>
            <w:r w:rsidRPr="00494313">
              <w:rPr>
                <w:b/>
              </w:rPr>
              <w:t>У</w:t>
            </w:r>
            <w:r w:rsidR="00574FD1" w:rsidRPr="00494313">
              <w:rPr>
                <w:b/>
              </w:rPr>
              <w:t>становка</w:t>
            </w:r>
            <w:r>
              <w:rPr>
                <w:b/>
              </w:rPr>
              <w:t xml:space="preserve"> </w:t>
            </w:r>
            <w:r w:rsidR="00574FD1" w:rsidRPr="00494313">
              <w:rPr>
                <w:b/>
              </w:rPr>
              <w:t>металлического забора по адресу: г. Коломна, проспект Кирова, д. 6</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Источник финансирования</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Собственные средства Заказчика</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p>
        </w:tc>
        <w:tc>
          <w:tcPr>
            <w:tcW w:w="3056" w:type="pct"/>
            <w:vAlign w:val="center"/>
            <w:hideMark/>
          </w:tcPr>
          <w:p w:rsidR="00DA3DC7" w:rsidRPr="001A53CF" w:rsidRDefault="00DA3DC7" w:rsidP="008D07BA">
            <w:pPr>
              <w:spacing w:before="100" w:beforeAutospacing="1" w:after="100" w:afterAutospacing="1"/>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Сроки поставки товара или завершения работы либо график оказания услуг</w:t>
            </w:r>
          </w:p>
        </w:tc>
        <w:tc>
          <w:tcPr>
            <w:tcW w:w="3056" w:type="pct"/>
            <w:vAlign w:val="center"/>
            <w:hideMark/>
          </w:tcPr>
          <w:p w:rsidR="00DA3DC7" w:rsidRPr="001A53CF" w:rsidRDefault="00E173F6" w:rsidP="008D07BA">
            <w:pPr>
              <w:spacing w:before="100" w:beforeAutospacing="1" w:after="100" w:afterAutospacing="1"/>
              <w:rPr>
                <w:color w:val="000000" w:themeColor="text1"/>
              </w:rPr>
            </w:pPr>
            <w:r w:rsidRPr="001A53CF">
              <w:t>Согласно договору</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p>
        </w:tc>
        <w:tc>
          <w:tcPr>
            <w:tcW w:w="3056" w:type="pct"/>
            <w:vAlign w:val="center"/>
            <w:hideMark/>
          </w:tcPr>
          <w:p w:rsidR="00DA3DC7" w:rsidRPr="001A53CF" w:rsidRDefault="00DA3DC7" w:rsidP="008D07BA">
            <w:pPr>
              <w:rPr>
                <w:color w:val="000000" w:themeColor="text1"/>
              </w:rPr>
            </w:pPr>
          </w:p>
        </w:tc>
      </w:tr>
      <w:tr w:rsidR="00DA3DC7" w:rsidRPr="001A53CF" w:rsidTr="00596694">
        <w:trPr>
          <w:trHeight w:val="31"/>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b/>
                <w:bCs/>
                <w:color w:val="000000" w:themeColor="text1"/>
              </w:rPr>
              <w:t>Объект закупки</w:t>
            </w:r>
          </w:p>
        </w:tc>
        <w:tc>
          <w:tcPr>
            <w:tcW w:w="3056" w:type="pct"/>
            <w:vAlign w:val="center"/>
            <w:hideMark/>
          </w:tcPr>
          <w:p w:rsidR="005B2EDD" w:rsidRPr="001A53CF" w:rsidRDefault="00F0302A" w:rsidP="005B2EDD">
            <w:pPr>
              <w:rPr>
                <w:b/>
              </w:rPr>
            </w:pPr>
            <w:r w:rsidRPr="001A53CF">
              <w:rPr>
                <w:rStyle w:val="FontStyle12"/>
                <w:sz w:val="20"/>
                <w:szCs w:val="20"/>
              </w:rPr>
              <w:t xml:space="preserve"> </w:t>
            </w:r>
          </w:p>
          <w:p w:rsidR="00F0302A" w:rsidRPr="001A53CF" w:rsidRDefault="008E3E0F" w:rsidP="00F0302A">
            <w:pPr>
              <w:rPr>
                <w:b/>
              </w:rPr>
            </w:pPr>
            <w:r w:rsidRPr="00494313">
              <w:rPr>
                <w:b/>
              </w:rPr>
              <w:t>металлическ</w:t>
            </w:r>
            <w:r>
              <w:rPr>
                <w:b/>
              </w:rPr>
              <w:t>ий</w:t>
            </w:r>
            <w:r w:rsidRPr="00494313">
              <w:rPr>
                <w:b/>
              </w:rPr>
              <w:t xml:space="preserve"> забор</w:t>
            </w:r>
          </w:p>
          <w:p w:rsidR="00DA3DC7" w:rsidRPr="001A53CF" w:rsidRDefault="00DA3DC7" w:rsidP="008D07BA">
            <w:pPr>
              <w:widowControl w:val="0"/>
              <w:shd w:val="clear" w:color="auto" w:fill="FFFFFF"/>
              <w:autoSpaceDE w:val="0"/>
              <w:autoSpaceDN w:val="0"/>
              <w:adjustRightInd w:val="0"/>
              <w:jc w:val="both"/>
              <w:rPr>
                <w:color w:val="000000" w:themeColor="text1"/>
              </w:rPr>
            </w:pPr>
          </w:p>
        </w:tc>
      </w:tr>
      <w:tr w:rsidR="00DA3DC7" w:rsidRPr="001A53CF" w:rsidTr="00596694">
        <w:trPr>
          <w:tblCellSpacing w:w="15" w:type="dxa"/>
        </w:trPr>
        <w:tc>
          <w:tcPr>
            <w:tcW w:w="1904" w:type="pct"/>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Предмет договора </w:t>
            </w:r>
          </w:p>
          <w:p w:rsidR="00DA3DC7" w:rsidRPr="001A53CF" w:rsidRDefault="00DA3DC7" w:rsidP="008D07BA">
            <w:pPr>
              <w:spacing w:before="100" w:beforeAutospacing="1" w:after="100" w:afterAutospacing="1"/>
              <w:rPr>
                <w:color w:val="000000" w:themeColor="text1"/>
              </w:rPr>
            </w:pPr>
          </w:p>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Место поставки товара </w:t>
            </w:r>
          </w:p>
        </w:tc>
        <w:tc>
          <w:tcPr>
            <w:tcW w:w="3056" w:type="pct"/>
            <w:hideMark/>
          </w:tcPr>
          <w:p w:rsidR="00F0302A" w:rsidRPr="001A53CF" w:rsidRDefault="00FD17E1" w:rsidP="008D07BA">
            <w:pPr>
              <w:rPr>
                <w:color w:val="000000" w:themeColor="text1"/>
              </w:rPr>
            </w:pPr>
            <w:r w:rsidRPr="00494313">
              <w:rPr>
                <w:b/>
              </w:rPr>
              <w:t>У</w:t>
            </w:r>
            <w:r w:rsidR="008E3E0F" w:rsidRPr="00494313">
              <w:rPr>
                <w:b/>
              </w:rPr>
              <w:t>становка</w:t>
            </w:r>
            <w:r>
              <w:rPr>
                <w:b/>
              </w:rPr>
              <w:t xml:space="preserve"> </w:t>
            </w:r>
            <w:r w:rsidR="008E3E0F" w:rsidRPr="00494313">
              <w:rPr>
                <w:b/>
              </w:rPr>
              <w:t>металлического забора по адресу: г. Коломна, проспект Кирова, д. 6</w:t>
            </w:r>
            <w:r w:rsidR="00DA3DC7" w:rsidRPr="001A53CF">
              <w:rPr>
                <w:color w:val="000000" w:themeColor="text1"/>
              </w:rPr>
              <w:t xml:space="preserve"> </w:t>
            </w:r>
          </w:p>
          <w:p w:rsidR="00F0302A" w:rsidRPr="001A53CF" w:rsidRDefault="00F0302A" w:rsidP="008D07BA">
            <w:pPr>
              <w:rPr>
                <w:color w:val="000000" w:themeColor="text1"/>
              </w:rPr>
            </w:pPr>
          </w:p>
          <w:p w:rsidR="00F0302A" w:rsidRPr="001A53CF" w:rsidRDefault="00F0302A" w:rsidP="008D07BA">
            <w:pPr>
              <w:rPr>
                <w:color w:val="000000" w:themeColor="text1"/>
              </w:rPr>
            </w:pPr>
          </w:p>
          <w:p w:rsidR="00DA3DC7" w:rsidRPr="001A53CF" w:rsidRDefault="00DA3DC7" w:rsidP="008D07BA">
            <w:pPr>
              <w:rPr>
                <w:color w:val="000000" w:themeColor="text1"/>
              </w:rPr>
            </w:pPr>
            <w:r w:rsidRPr="001A53CF">
              <w:rPr>
                <w:color w:val="000000" w:themeColor="text1"/>
              </w:rPr>
              <w:t>В соответствии с п. 4  «Информационной карты» документации о закупке</w:t>
            </w:r>
          </w:p>
          <w:p w:rsidR="00DA3DC7" w:rsidRPr="001A53CF" w:rsidRDefault="00DA3DC7" w:rsidP="008D07BA">
            <w:pPr>
              <w:rPr>
                <w:color w:val="000000" w:themeColor="text1"/>
              </w:rPr>
            </w:pPr>
          </w:p>
        </w:tc>
      </w:tr>
      <w:tr w:rsidR="00DA3DC7" w:rsidRPr="001A53CF" w:rsidTr="00596694">
        <w:trPr>
          <w:tblCellSpacing w:w="15" w:type="dxa"/>
        </w:trPr>
        <w:tc>
          <w:tcPr>
            <w:tcW w:w="1904" w:type="pct"/>
            <w:vAlign w:val="center"/>
          </w:tcPr>
          <w:p w:rsidR="00DA3DC7" w:rsidRPr="001A53CF" w:rsidRDefault="00DA3DC7" w:rsidP="008D07BA">
            <w:pPr>
              <w:rPr>
                <w:color w:val="000000" w:themeColor="text1"/>
              </w:rPr>
            </w:pPr>
            <w:r w:rsidRPr="001A53CF">
              <w:rPr>
                <w:color w:val="000000" w:themeColor="text1"/>
              </w:rPr>
              <w:t xml:space="preserve">Технические и качественные </w:t>
            </w:r>
          </w:p>
          <w:p w:rsidR="00DA3DC7" w:rsidRPr="001A53CF" w:rsidRDefault="00DA3DC7" w:rsidP="008D07BA">
            <w:pPr>
              <w:rPr>
                <w:color w:val="000000" w:themeColor="text1"/>
              </w:rPr>
            </w:pPr>
            <w:r w:rsidRPr="001A53CF">
              <w:rPr>
                <w:color w:val="000000" w:themeColor="text1"/>
              </w:rPr>
              <w:t xml:space="preserve">характеристики </w:t>
            </w:r>
          </w:p>
        </w:tc>
        <w:tc>
          <w:tcPr>
            <w:tcW w:w="3056" w:type="pct"/>
            <w:vAlign w:val="center"/>
          </w:tcPr>
          <w:p w:rsidR="00DA3DC7" w:rsidRPr="001A53CF" w:rsidRDefault="00DA3DC7" w:rsidP="00596694">
            <w:pPr>
              <w:jc w:val="both"/>
              <w:rPr>
                <w:color w:val="000000" w:themeColor="text1"/>
              </w:rPr>
            </w:pPr>
            <w:r w:rsidRPr="001A53CF">
              <w:rPr>
                <w:color w:val="000000" w:themeColor="text1"/>
              </w:rPr>
              <w:t>Технические характеристики указаны в Разделе 4 «Техническое задание» документации о закупке</w:t>
            </w:r>
          </w:p>
        </w:tc>
      </w:tr>
      <w:tr w:rsidR="00DA3DC7" w:rsidRPr="001A53CF" w:rsidTr="00596694">
        <w:trPr>
          <w:tblCellSpacing w:w="15" w:type="dxa"/>
        </w:trPr>
        <w:tc>
          <w:tcPr>
            <w:tcW w:w="4973" w:type="pct"/>
            <w:gridSpan w:val="2"/>
            <w:vAlign w:val="center"/>
          </w:tcPr>
          <w:p w:rsidR="00DA3DC7" w:rsidRPr="001A53CF" w:rsidRDefault="00DA3DC7" w:rsidP="008D07BA">
            <w:pPr>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b/>
                <w:bCs/>
                <w:color w:val="000000" w:themeColor="text1"/>
              </w:rPr>
              <w:t>Преимущества и требования к участникам</w:t>
            </w:r>
          </w:p>
        </w:tc>
        <w:tc>
          <w:tcPr>
            <w:tcW w:w="3056" w:type="pct"/>
            <w:vAlign w:val="center"/>
            <w:hideMark/>
          </w:tcPr>
          <w:p w:rsidR="00DA3DC7" w:rsidRPr="001A53CF" w:rsidRDefault="00DA3DC7" w:rsidP="008D07BA">
            <w:pPr>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Преимущества</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Не установлено</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Требования к участникам</w:t>
            </w:r>
          </w:p>
        </w:tc>
        <w:tc>
          <w:tcPr>
            <w:tcW w:w="3056" w:type="pct"/>
            <w:vAlign w:val="center"/>
            <w:hideMark/>
          </w:tcPr>
          <w:p w:rsidR="00DA3DC7" w:rsidRPr="001A53CF" w:rsidRDefault="00DA3DC7" w:rsidP="008D07BA">
            <w:pPr>
              <w:spacing w:before="100" w:beforeAutospacing="1" w:after="100" w:afterAutospacing="1"/>
              <w:jc w:val="both"/>
              <w:rPr>
                <w:color w:val="000000" w:themeColor="text1"/>
              </w:rPr>
            </w:pPr>
          </w:p>
          <w:p w:rsidR="00DA3DC7" w:rsidRPr="001A53CF" w:rsidRDefault="00DA3DC7" w:rsidP="00596694">
            <w:pPr>
              <w:spacing w:before="100" w:beforeAutospacing="1" w:after="100" w:afterAutospacing="1"/>
              <w:jc w:val="both"/>
              <w:rPr>
                <w:color w:val="000000" w:themeColor="text1"/>
              </w:rPr>
            </w:pPr>
            <w:r w:rsidRPr="001A53CF">
              <w:rPr>
                <w:color w:val="000000" w:themeColor="text1"/>
              </w:rPr>
              <w:t>Более подробно требования к участникам закупки изложены в п. 18 раздела 3 «Информационной карты» документации на проведение запроса котировок.</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Ограничения и запреты</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Не </w:t>
            </w:r>
            <w:proofErr w:type="gramStart"/>
            <w:r w:rsidRPr="001A53CF">
              <w:rPr>
                <w:color w:val="000000" w:themeColor="text1"/>
              </w:rPr>
              <w:t>установлены</w:t>
            </w:r>
            <w:proofErr w:type="gramEnd"/>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b/>
                <w:bCs/>
                <w:color w:val="000000" w:themeColor="text1"/>
              </w:rPr>
            </w:pPr>
          </w:p>
          <w:p w:rsidR="00DA3DC7" w:rsidRPr="001A53CF" w:rsidRDefault="00DA3DC7" w:rsidP="008D07BA">
            <w:pPr>
              <w:spacing w:before="100" w:beforeAutospacing="1" w:after="100" w:afterAutospacing="1"/>
              <w:rPr>
                <w:b/>
                <w:bCs/>
                <w:color w:val="000000" w:themeColor="text1"/>
              </w:rPr>
            </w:pPr>
            <w:r w:rsidRPr="001A53CF">
              <w:rPr>
                <w:b/>
                <w:bCs/>
                <w:color w:val="000000" w:themeColor="text1"/>
              </w:rPr>
              <w:t>Требования к оформлению заявки</w:t>
            </w:r>
          </w:p>
          <w:p w:rsidR="00DA3DC7" w:rsidRPr="001A53CF" w:rsidRDefault="00DA3DC7" w:rsidP="008D07BA">
            <w:pPr>
              <w:spacing w:before="100" w:beforeAutospacing="1" w:after="100" w:afterAutospacing="1"/>
              <w:ind w:right="381"/>
              <w:rPr>
                <w:bCs/>
                <w:color w:val="000000" w:themeColor="text1"/>
              </w:rPr>
            </w:pPr>
            <w:r w:rsidRPr="001A53CF">
              <w:rPr>
                <w:bCs/>
                <w:color w:val="000000" w:themeColor="text1"/>
              </w:rPr>
              <w:t>Требования к содержанию, форме, оформлению и составу заявки на участие в запросе котировок и инструкция по их заполнению</w:t>
            </w:r>
          </w:p>
          <w:p w:rsidR="00DA3DC7" w:rsidRPr="001A53CF" w:rsidRDefault="00DA3DC7" w:rsidP="008D07BA">
            <w:pPr>
              <w:spacing w:before="100" w:beforeAutospacing="1" w:after="100" w:afterAutospacing="1"/>
              <w:rPr>
                <w:color w:val="000000" w:themeColor="text1"/>
              </w:rPr>
            </w:pPr>
            <w:r w:rsidRPr="001A53CF">
              <w:rPr>
                <w:b/>
                <w:bCs/>
                <w:color w:val="000000" w:themeColor="text1"/>
              </w:rPr>
              <w:t>Обеспечение заявки</w:t>
            </w:r>
          </w:p>
        </w:tc>
        <w:tc>
          <w:tcPr>
            <w:tcW w:w="3056" w:type="pct"/>
            <w:vAlign w:val="center"/>
            <w:hideMark/>
          </w:tcPr>
          <w:p w:rsidR="00DA3DC7" w:rsidRPr="001A53CF" w:rsidRDefault="00DA3DC7" w:rsidP="008D07BA">
            <w:pPr>
              <w:ind w:left="-1"/>
              <w:jc w:val="both"/>
              <w:rPr>
                <w:bCs/>
                <w:color w:val="000000" w:themeColor="text1"/>
              </w:rPr>
            </w:pPr>
            <w:r w:rsidRPr="001A53CF">
              <w:rPr>
                <w:color w:val="000000" w:themeColor="text1"/>
              </w:rPr>
              <w:t xml:space="preserve">Более подробно требования к </w:t>
            </w:r>
            <w:r w:rsidRPr="001A53CF">
              <w:rPr>
                <w:bCs/>
                <w:color w:val="000000" w:themeColor="text1"/>
              </w:rPr>
              <w:t>содержанию, форме, оформлению и составу заявки</w:t>
            </w:r>
            <w:r w:rsidRPr="001A53CF">
              <w:rPr>
                <w:color w:val="000000" w:themeColor="text1"/>
              </w:rPr>
              <w:t xml:space="preserve"> изложены в п. 17 раздела 3 «Информационной карты» документации на проведение запроса котировок.</w:t>
            </w:r>
          </w:p>
          <w:p w:rsidR="00DA3DC7" w:rsidRPr="001A53CF" w:rsidRDefault="00DA3DC7" w:rsidP="008D07BA">
            <w:pPr>
              <w:spacing w:line="360" w:lineRule="auto"/>
              <w:ind w:left="426"/>
              <w:jc w:val="both"/>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Требуется обеспечение заявок</w:t>
            </w:r>
          </w:p>
        </w:tc>
        <w:tc>
          <w:tcPr>
            <w:tcW w:w="3056" w:type="pct"/>
            <w:vAlign w:val="center"/>
            <w:hideMark/>
          </w:tcPr>
          <w:p w:rsidR="00DA3DC7" w:rsidRPr="001A53CF" w:rsidRDefault="00DA3DC7" w:rsidP="008D07BA">
            <w:pPr>
              <w:rPr>
                <w:color w:val="000000" w:themeColor="text1"/>
              </w:rPr>
            </w:pPr>
          </w:p>
          <w:p w:rsidR="00DA3DC7" w:rsidRPr="001A53CF" w:rsidRDefault="00DA3DC7" w:rsidP="008D07BA">
            <w:pPr>
              <w:rPr>
                <w:color w:val="000000" w:themeColor="text1"/>
              </w:rPr>
            </w:pPr>
            <w:r w:rsidRPr="001A53CF">
              <w:rPr>
                <w:color w:val="000000" w:themeColor="text1"/>
              </w:rPr>
              <w:t>Не требуется</w:t>
            </w:r>
          </w:p>
          <w:p w:rsidR="00DA3DC7" w:rsidRPr="001A53CF" w:rsidRDefault="00DA3DC7" w:rsidP="008D07BA">
            <w:pPr>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Размер обеспечения заявки</w:t>
            </w:r>
          </w:p>
        </w:tc>
        <w:tc>
          <w:tcPr>
            <w:tcW w:w="3056" w:type="pct"/>
            <w:vAlign w:val="center"/>
            <w:hideMark/>
          </w:tcPr>
          <w:p w:rsidR="00DA3DC7" w:rsidRPr="001A53CF" w:rsidRDefault="00DA3DC7" w:rsidP="008D07BA">
            <w:pPr>
              <w:widowControl w:val="0"/>
              <w:tabs>
                <w:tab w:val="left" w:pos="2011"/>
              </w:tabs>
              <w:ind w:right="220"/>
              <w:rPr>
                <w:bCs/>
                <w:color w:val="000000" w:themeColor="text1"/>
              </w:rPr>
            </w:pPr>
            <w:r w:rsidRPr="001A53CF">
              <w:rPr>
                <w:color w:val="000000" w:themeColor="text1"/>
              </w:rPr>
              <w:t>Не установлено</w:t>
            </w:r>
          </w:p>
          <w:p w:rsidR="00DA3DC7" w:rsidRPr="001A53CF" w:rsidRDefault="00DA3DC7" w:rsidP="008D07BA">
            <w:pPr>
              <w:widowControl w:val="0"/>
              <w:tabs>
                <w:tab w:val="left" w:pos="2011"/>
              </w:tabs>
              <w:ind w:right="220"/>
              <w:rPr>
                <w:color w:val="000000" w:themeColor="text1"/>
              </w:rPr>
            </w:pPr>
          </w:p>
        </w:tc>
      </w:tr>
      <w:tr w:rsidR="00DA3DC7" w:rsidRPr="001A53CF" w:rsidTr="00596694">
        <w:trPr>
          <w:trHeight w:val="1026"/>
          <w:tblCellSpacing w:w="15" w:type="dxa"/>
        </w:trPr>
        <w:tc>
          <w:tcPr>
            <w:tcW w:w="1904" w:type="pct"/>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Порядок внесения денежных сре</w:t>
            </w:r>
            <w:proofErr w:type="gramStart"/>
            <w:r w:rsidRPr="001A53CF">
              <w:rPr>
                <w:color w:val="000000" w:themeColor="text1"/>
              </w:rPr>
              <w:t>дств в к</w:t>
            </w:r>
            <w:proofErr w:type="gramEnd"/>
            <w:r w:rsidRPr="001A53CF">
              <w:rPr>
                <w:color w:val="000000" w:themeColor="text1"/>
              </w:rPr>
              <w:t xml:space="preserve">ачестве обеспечения заявок, условия банковской гарантии </w:t>
            </w:r>
          </w:p>
        </w:tc>
        <w:tc>
          <w:tcPr>
            <w:tcW w:w="3056" w:type="pct"/>
            <w:hideMark/>
          </w:tcPr>
          <w:p w:rsidR="00DA3DC7" w:rsidRPr="001A53CF" w:rsidRDefault="00DA3DC7" w:rsidP="008D07BA">
            <w:pPr>
              <w:rPr>
                <w:color w:val="000000" w:themeColor="text1"/>
              </w:rPr>
            </w:pPr>
            <w:r w:rsidRPr="001A53CF">
              <w:rPr>
                <w:color w:val="000000" w:themeColor="text1"/>
              </w:rPr>
              <w:t>Не установлено</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b/>
                <w:bCs/>
                <w:color w:val="000000" w:themeColor="text1"/>
              </w:rPr>
              <w:t>Обеспечение исполнения договора</w:t>
            </w:r>
          </w:p>
        </w:tc>
        <w:tc>
          <w:tcPr>
            <w:tcW w:w="3056" w:type="pct"/>
            <w:vAlign w:val="center"/>
            <w:hideMark/>
          </w:tcPr>
          <w:p w:rsidR="00DA3DC7" w:rsidRPr="001A53CF" w:rsidRDefault="00DA3DC7" w:rsidP="008D07BA">
            <w:pPr>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Требуется обеспечение исполнения договора </w:t>
            </w:r>
          </w:p>
        </w:tc>
        <w:tc>
          <w:tcPr>
            <w:tcW w:w="3056" w:type="pct"/>
            <w:vAlign w:val="center"/>
            <w:hideMark/>
          </w:tcPr>
          <w:p w:rsidR="00DA3DC7" w:rsidRPr="001A53CF" w:rsidRDefault="00DA3DC7" w:rsidP="008D07BA">
            <w:pPr>
              <w:rPr>
                <w:color w:val="000000" w:themeColor="text1"/>
              </w:rPr>
            </w:pPr>
            <w:r w:rsidRPr="001A53CF">
              <w:rPr>
                <w:color w:val="000000" w:themeColor="text1"/>
              </w:rPr>
              <w:t xml:space="preserve">       не требуется</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jc w:val="both"/>
              <w:rPr>
                <w:color w:val="000000" w:themeColor="text1"/>
              </w:rPr>
            </w:pPr>
            <w:r w:rsidRPr="001A53CF">
              <w:rPr>
                <w:color w:val="000000" w:themeColor="text1"/>
              </w:rPr>
              <w:t>Размер обеспечения исполнения договора</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       не требуется </w:t>
            </w:r>
          </w:p>
        </w:tc>
      </w:tr>
      <w:tr w:rsidR="00DA3DC7" w:rsidRPr="001A53CF" w:rsidTr="00596694">
        <w:trPr>
          <w:trHeight w:val="1193"/>
          <w:tblCellSpacing w:w="15" w:type="dxa"/>
        </w:trPr>
        <w:tc>
          <w:tcPr>
            <w:tcW w:w="1904" w:type="pct"/>
            <w:vAlign w:val="center"/>
            <w:hideMark/>
          </w:tcPr>
          <w:p w:rsidR="00DA3DC7" w:rsidRPr="001A53CF" w:rsidRDefault="00DA3DC7" w:rsidP="008D07BA">
            <w:pPr>
              <w:spacing w:before="100" w:beforeAutospacing="1" w:after="100" w:afterAutospacing="1"/>
              <w:ind w:right="240"/>
              <w:jc w:val="both"/>
              <w:rPr>
                <w:color w:val="000000" w:themeColor="text1"/>
              </w:rPr>
            </w:pPr>
            <w:r w:rsidRPr="001A53CF">
              <w:rPr>
                <w:color w:val="000000" w:themeColor="text1"/>
              </w:rPr>
              <w:t xml:space="preserve">Порядок предоставления обеспечения исполнения договора, требования к обеспечению, информация о банковском сопровождении договора </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       не требуется</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Платежные реквизиты</w:t>
            </w:r>
          </w:p>
        </w:tc>
        <w:tc>
          <w:tcPr>
            <w:tcW w:w="3056" w:type="pct"/>
            <w:vAlign w:val="center"/>
          </w:tcPr>
          <w:p w:rsidR="00DA3DC7" w:rsidRPr="001A53CF" w:rsidRDefault="00DA3DC7" w:rsidP="008D07BA">
            <w:pPr>
              <w:rPr>
                <w:color w:val="000000" w:themeColor="text1"/>
              </w:rPr>
            </w:pPr>
            <w:r w:rsidRPr="001A53CF">
              <w:rPr>
                <w:color w:val="000000" w:themeColor="text1"/>
              </w:rPr>
              <w:t>не требуется</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Дополнительная информация</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Информация отсутствует</w:t>
            </w:r>
          </w:p>
        </w:tc>
      </w:tr>
      <w:tr w:rsidR="00DA3DC7" w:rsidRPr="001A53CF" w:rsidTr="00596694">
        <w:trPr>
          <w:tblCellSpacing w:w="15" w:type="dxa"/>
        </w:trPr>
        <w:tc>
          <w:tcPr>
            <w:tcW w:w="1904" w:type="pct"/>
            <w:vAlign w:val="center"/>
          </w:tcPr>
          <w:p w:rsidR="00DA3DC7" w:rsidRPr="001A53CF" w:rsidRDefault="00DA3DC7" w:rsidP="008D07BA">
            <w:pPr>
              <w:spacing w:before="100" w:beforeAutospacing="1" w:after="100" w:afterAutospacing="1"/>
              <w:rPr>
                <w:b/>
                <w:color w:val="000000" w:themeColor="text1"/>
              </w:rPr>
            </w:pPr>
            <w:r w:rsidRPr="001A53CF">
              <w:rPr>
                <w:b/>
                <w:color w:val="000000" w:themeColor="text1"/>
              </w:rPr>
              <w:t>Подписание и исполнение договора</w:t>
            </w:r>
          </w:p>
        </w:tc>
        <w:tc>
          <w:tcPr>
            <w:tcW w:w="3056" w:type="pct"/>
            <w:vAlign w:val="center"/>
          </w:tcPr>
          <w:p w:rsidR="00DA3DC7" w:rsidRPr="001A53CF" w:rsidRDefault="00DA3DC7" w:rsidP="008D07BA">
            <w:pPr>
              <w:spacing w:before="100" w:beforeAutospacing="1" w:after="100" w:afterAutospacing="1"/>
              <w:rPr>
                <w:color w:val="000000" w:themeColor="text1"/>
              </w:rPr>
            </w:pPr>
          </w:p>
        </w:tc>
      </w:tr>
      <w:tr w:rsidR="00DA3DC7" w:rsidRPr="001A53CF" w:rsidTr="00596694">
        <w:trPr>
          <w:tblCellSpacing w:w="15" w:type="dxa"/>
        </w:trPr>
        <w:tc>
          <w:tcPr>
            <w:tcW w:w="1904" w:type="pct"/>
            <w:vAlign w:val="center"/>
          </w:tcPr>
          <w:p w:rsidR="00DA3DC7" w:rsidRPr="001A53CF" w:rsidRDefault="00DA3DC7" w:rsidP="008D07BA">
            <w:pPr>
              <w:spacing w:before="100" w:beforeAutospacing="1" w:after="100" w:afterAutospacing="1"/>
              <w:rPr>
                <w:color w:val="000000" w:themeColor="text1"/>
              </w:rPr>
            </w:pPr>
          </w:p>
          <w:p w:rsidR="00DA3DC7" w:rsidRPr="001A53CF" w:rsidRDefault="00DA3DC7" w:rsidP="008D07BA">
            <w:pPr>
              <w:spacing w:before="100" w:beforeAutospacing="1" w:after="100" w:afterAutospacing="1"/>
              <w:rPr>
                <w:color w:val="000000" w:themeColor="text1"/>
              </w:rPr>
            </w:pPr>
            <w:r w:rsidRPr="001A53CF">
              <w:rPr>
                <w:color w:val="000000" w:themeColor="text1"/>
              </w:rPr>
              <w:t>Изменение условий договора</w:t>
            </w:r>
          </w:p>
        </w:tc>
        <w:tc>
          <w:tcPr>
            <w:tcW w:w="3056" w:type="pct"/>
            <w:vAlign w:val="center"/>
          </w:tcPr>
          <w:p w:rsidR="00DA3DC7" w:rsidRPr="001A53CF" w:rsidRDefault="00DA3DC7" w:rsidP="008D07BA">
            <w:pPr>
              <w:spacing w:before="100" w:beforeAutospacing="1" w:after="100" w:afterAutospacing="1"/>
              <w:rPr>
                <w:color w:val="000000" w:themeColor="text1"/>
              </w:rPr>
            </w:pPr>
            <w:r w:rsidRPr="001A53CF">
              <w:t>Изменение условий договора в ходе его исполнения допускается по соглашению сторон в порядке, установленном в проекте договора</w:t>
            </w:r>
          </w:p>
        </w:tc>
      </w:tr>
      <w:tr w:rsidR="00DA3DC7" w:rsidRPr="001A53CF" w:rsidTr="00596694">
        <w:trPr>
          <w:tblCellSpacing w:w="15" w:type="dxa"/>
        </w:trPr>
        <w:tc>
          <w:tcPr>
            <w:tcW w:w="1904" w:type="pct"/>
            <w:vAlign w:val="center"/>
          </w:tcPr>
          <w:p w:rsidR="00DA3DC7" w:rsidRPr="001A53CF" w:rsidRDefault="00DA3DC7" w:rsidP="008D07BA">
            <w:pPr>
              <w:spacing w:before="100" w:beforeAutospacing="1" w:after="100" w:afterAutospacing="1"/>
              <w:rPr>
                <w:color w:val="000000" w:themeColor="text1"/>
              </w:rPr>
            </w:pPr>
          </w:p>
          <w:p w:rsidR="00DA3DC7" w:rsidRPr="001A53CF" w:rsidRDefault="00DA3DC7" w:rsidP="008D07BA">
            <w:pPr>
              <w:spacing w:before="100" w:beforeAutospacing="1" w:after="100" w:afterAutospacing="1"/>
              <w:rPr>
                <w:color w:val="000000" w:themeColor="text1"/>
              </w:rPr>
            </w:pPr>
            <w:r w:rsidRPr="001A53CF">
              <w:rPr>
                <w:color w:val="000000" w:themeColor="text1"/>
              </w:rPr>
              <w:t xml:space="preserve">Односторонний отказ от исполнения договора </w:t>
            </w:r>
          </w:p>
          <w:p w:rsidR="00DA3DC7" w:rsidRPr="001A53CF" w:rsidRDefault="00DA3DC7" w:rsidP="008D07BA">
            <w:pPr>
              <w:spacing w:before="100" w:beforeAutospacing="1" w:after="100" w:afterAutospacing="1"/>
              <w:rPr>
                <w:color w:val="000000" w:themeColor="text1"/>
              </w:rPr>
            </w:pPr>
          </w:p>
        </w:tc>
        <w:tc>
          <w:tcPr>
            <w:tcW w:w="3056" w:type="pct"/>
            <w:vAlign w:val="center"/>
          </w:tcPr>
          <w:p w:rsidR="00DA3DC7" w:rsidRPr="001A53CF" w:rsidRDefault="00DA3DC7" w:rsidP="008D07BA">
            <w:pPr>
              <w:spacing w:before="100" w:beforeAutospacing="1" w:after="100" w:afterAutospacing="1"/>
              <w:rPr>
                <w:color w:val="000000" w:themeColor="text1"/>
              </w:rPr>
            </w:pPr>
            <w:r w:rsidRPr="001A53CF">
              <w:rPr>
                <w:color w:val="000000" w:themeColor="text1"/>
              </w:rPr>
              <w:t>Порядок одностороннего отказа от исполнения договора предусмотрен в проекте договора</w:t>
            </w:r>
          </w:p>
        </w:tc>
      </w:tr>
      <w:tr w:rsidR="00DA3DC7" w:rsidRPr="001A53CF" w:rsidTr="00596694">
        <w:trPr>
          <w:trHeight w:val="53"/>
          <w:tblCellSpacing w:w="15" w:type="dxa"/>
        </w:trPr>
        <w:tc>
          <w:tcPr>
            <w:tcW w:w="1904" w:type="pct"/>
            <w:vAlign w:val="center"/>
          </w:tcPr>
          <w:p w:rsidR="00DA3DC7" w:rsidRPr="001A53CF" w:rsidRDefault="00DA3DC7" w:rsidP="008D07BA">
            <w:pPr>
              <w:spacing w:before="100" w:beforeAutospacing="1" w:after="100" w:afterAutospacing="1"/>
              <w:rPr>
                <w:color w:val="000000" w:themeColor="text1"/>
              </w:rPr>
            </w:pPr>
            <w:r w:rsidRPr="001A53CF">
              <w:rPr>
                <w:color w:val="000000" w:themeColor="text1"/>
              </w:rPr>
              <w:t>Срок подписания проекта договора победителем запроса котировок в электронной форме</w:t>
            </w:r>
          </w:p>
        </w:tc>
        <w:tc>
          <w:tcPr>
            <w:tcW w:w="3056" w:type="pct"/>
            <w:vAlign w:val="center"/>
          </w:tcPr>
          <w:p w:rsidR="00DA3DC7" w:rsidRPr="001A53CF" w:rsidRDefault="00DA3DC7" w:rsidP="008D07BA">
            <w:pPr>
              <w:spacing w:before="100" w:beforeAutospacing="1" w:after="100" w:afterAutospacing="1"/>
              <w:rPr>
                <w:color w:val="000000" w:themeColor="text1"/>
              </w:rPr>
            </w:pPr>
            <w:r w:rsidRPr="001A53CF">
              <w:t xml:space="preserve">В течение 5 дней </w:t>
            </w:r>
            <w:proofErr w:type="gramStart"/>
            <w:r w:rsidRPr="001A53CF">
              <w:t>с даты размещения</w:t>
            </w:r>
            <w:proofErr w:type="gramEnd"/>
            <w:r w:rsidRPr="001A53CF">
              <w:t xml:space="preserve"> Заказчиком в Единой информационной системе проекта договора</w:t>
            </w:r>
          </w:p>
        </w:tc>
      </w:tr>
      <w:tr w:rsidR="00DA3DC7" w:rsidRPr="001A53CF" w:rsidTr="00596694">
        <w:trPr>
          <w:tblCellSpacing w:w="15" w:type="dxa"/>
        </w:trPr>
        <w:tc>
          <w:tcPr>
            <w:tcW w:w="4973" w:type="pct"/>
            <w:gridSpan w:val="2"/>
            <w:vAlign w:val="center"/>
            <w:hideMark/>
          </w:tcPr>
          <w:p w:rsidR="00DA3DC7" w:rsidRPr="001A53CF" w:rsidRDefault="00DA3DC7" w:rsidP="008D07BA">
            <w:pPr>
              <w:spacing w:before="100" w:beforeAutospacing="1" w:after="100" w:afterAutospacing="1"/>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b/>
                <w:bCs/>
                <w:color w:val="000000" w:themeColor="text1"/>
              </w:rPr>
              <w:t>Документация запроса котировок</w:t>
            </w:r>
          </w:p>
        </w:tc>
        <w:tc>
          <w:tcPr>
            <w:tcW w:w="3056" w:type="pct"/>
            <w:vAlign w:val="center"/>
            <w:hideMark/>
          </w:tcPr>
          <w:p w:rsidR="00DA3DC7" w:rsidRPr="001A53CF" w:rsidRDefault="00DA3DC7" w:rsidP="008D07BA">
            <w:pPr>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p>
          <w:p w:rsidR="00DA3DC7" w:rsidRPr="001A53CF" w:rsidRDefault="00DA3DC7" w:rsidP="008D07BA">
            <w:pPr>
              <w:spacing w:before="100" w:beforeAutospacing="1" w:after="100" w:afterAutospacing="1"/>
              <w:rPr>
                <w:color w:val="000000" w:themeColor="text1"/>
              </w:rPr>
            </w:pPr>
            <w:r w:rsidRPr="001A53CF">
              <w:rPr>
                <w:color w:val="000000" w:themeColor="text1"/>
              </w:rPr>
              <w:t>Способы получения документации</w:t>
            </w:r>
          </w:p>
          <w:p w:rsidR="00DA3DC7" w:rsidRPr="001A53CF" w:rsidRDefault="00DA3DC7" w:rsidP="008D07BA">
            <w:pPr>
              <w:spacing w:before="100" w:beforeAutospacing="1" w:after="100" w:afterAutospacing="1"/>
              <w:rPr>
                <w:color w:val="000000" w:themeColor="text1"/>
              </w:rPr>
            </w:pPr>
          </w:p>
          <w:p w:rsidR="00DA3DC7" w:rsidRPr="001A53CF" w:rsidRDefault="00DA3DC7" w:rsidP="008D07BA">
            <w:pPr>
              <w:spacing w:before="100" w:beforeAutospacing="1" w:after="100" w:afterAutospacing="1"/>
              <w:rPr>
                <w:color w:val="000000" w:themeColor="text1"/>
              </w:rPr>
            </w:pPr>
          </w:p>
        </w:tc>
        <w:tc>
          <w:tcPr>
            <w:tcW w:w="3056" w:type="pct"/>
            <w:vAlign w:val="center"/>
            <w:hideMark/>
          </w:tcPr>
          <w:p w:rsidR="00DA3DC7" w:rsidRPr="001A53CF" w:rsidRDefault="00DA3DC7" w:rsidP="008D07BA">
            <w:pPr>
              <w:spacing w:before="100" w:beforeAutospacing="1" w:after="100" w:afterAutospacing="1"/>
              <w:jc w:val="both"/>
              <w:rPr>
                <w:color w:val="000000" w:themeColor="text1"/>
              </w:rPr>
            </w:pPr>
            <w:r w:rsidRPr="001A53CF">
              <w:rPr>
                <w:color w:val="000000" w:themeColor="text1"/>
              </w:rPr>
              <w:t xml:space="preserve">Документация о закупке находится в открытом доступе на сайте www.zakupki.gov.ru (ЕИС) и на </w:t>
            </w:r>
            <w:r w:rsidR="00100F98">
              <w:rPr>
                <w:color w:val="000000" w:themeColor="text1"/>
              </w:rPr>
              <w:t xml:space="preserve">Универсальной электронной торговой площадке ESTP.RU </w:t>
            </w:r>
            <w:hyperlink r:id="rId11" w:history="1">
              <w:r w:rsidR="00100F98">
                <w:rPr>
                  <w:rStyle w:val="aa"/>
                </w:rPr>
                <w:t>http://estp.ru/</w:t>
              </w:r>
            </w:hyperlink>
            <w:r w:rsidR="00100F98">
              <w:rPr>
                <w:rStyle w:val="aa"/>
              </w:rPr>
              <w:t>,</w:t>
            </w:r>
            <w:r w:rsidR="00901C15">
              <w:t xml:space="preserve"> </w:t>
            </w:r>
            <w:r w:rsidRPr="001A53CF">
              <w:rPr>
                <w:color w:val="000000" w:themeColor="text1"/>
              </w:rPr>
              <w:t xml:space="preserve">начиная </w:t>
            </w:r>
            <w:proofErr w:type="gramStart"/>
            <w:r w:rsidRPr="001A53CF">
              <w:rPr>
                <w:color w:val="000000" w:themeColor="text1"/>
              </w:rPr>
              <w:t>с даты размещения</w:t>
            </w:r>
            <w:proofErr w:type="gramEnd"/>
            <w:r w:rsidRPr="001A53CF">
              <w:rPr>
                <w:color w:val="000000" w:themeColor="text1"/>
              </w:rPr>
              <w:t xml:space="preserve"> настоящего извещения.</w:t>
            </w:r>
          </w:p>
          <w:p w:rsidR="00DA3DC7" w:rsidRPr="001A53CF" w:rsidRDefault="00DA3DC7" w:rsidP="008D07BA">
            <w:pPr>
              <w:spacing w:before="100" w:beforeAutospacing="1" w:after="100" w:afterAutospacing="1"/>
              <w:jc w:val="both"/>
              <w:rPr>
                <w:color w:val="000000" w:themeColor="text1"/>
              </w:rPr>
            </w:pPr>
            <w:r w:rsidRPr="001A53CF">
              <w:rPr>
                <w:color w:val="000000" w:themeColor="text1"/>
              </w:rPr>
              <w:t>Документация доступна для ознакомления в ЕИС без взимания платы.</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Место предоставления документации</w:t>
            </w:r>
          </w:p>
        </w:tc>
        <w:tc>
          <w:tcPr>
            <w:tcW w:w="3056" w:type="pct"/>
            <w:vAlign w:val="center"/>
            <w:hideMark/>
          </w:tcPr>
          <w:p w:rsidR="00DA3DC7" w:rsidRPr="001A53CF" w:rsidRDefault="00DA3DC7" w:rsidP="008D07BA">
            <w:pPr>
              <w:spacing w:before="100" w:beforeAutospacing="1" w:after="100" w:afterAutospacing="1"/>
              <w:jc w:val="both"/>
              <w:rPr>
                <w:color w:val="000000" w:themeColor="text1"/>
              </w:rPr>
            </w:pPr>
            <w:r w:rsidRPr="001A53CF">
              <w:rPr>
                <w:color w:val="000000" w:themeColor="text1"/>
              </w:rPr>
              <w:t>Документация размещается на Официальном сайте www.zakupki.gov.ru одновременно с размещением извещения о проведении запроса котировок.</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Порядок предоставления документации</w:t>
            </w:r>
          </w:p>
        </w:tc>
        <w:tc>
          <w:tcPr>
            <w:tcW w:w="3056" w:type="pct"/>
            <w:vAlign w:val="center"/>
            <w:hideMark/>
          </w:tcPr>
          <w:p w:rsidR="00DA3DC7" w:rsidRPr="001A53CF" w:rsidRDefault="00DA3DC7" w:rsidP="00952F67">
            <w:pPr>
              <w:spacing w:before="100" w:beforeAutospacing="1" w:after="100" w:afterAutospacing="1"/>
              <w:jc w:val="both"/>
              <w:rPr>
                <w:color w:val="000000" w:themeColor="text1"/>
              </w:rPr>
            </w:pPr>
            <w:r w:rsidRPr="001A53CF">
              <w:rPr>
                <w:color w:val="000000" w:themeColor="text1"/>
              </w:rPr>
              <w:t>Документация доступна для ознакомления на Официальном сайте без взимания платы. Заинтересованные лица могут скачать полный комплект настоящей документации в электронном виде бесплатно.</w:t>
            </w: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Язык или языки, на которых предоставляется документация</w:t>
            </w:r>
          </w:p>
        </w:tc>
        <w:tc>
          <w:tcPr>
            <w:tcW w:w="3056"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Русский</w:t>
            </w:r>
          </w:p>
        </w:tc>
      </w:tr>
      <w:tr w:rsidR="00DA3DC7" w:rsidRPr="001A53CF" w:rsidTr="00596694">
        <w:trPr>
          <w:tblCellSpacing w:w="15" w:type="dxa"/>
        </w:trPr>
        <w:tc>
          <w:tcPr>
            <w:tcW w:w="1904" w:type="pct"/>
            <w:vAlign w:val="center"/>
          </w:tcPr>
          <w:p w:rsidR="00DA3DC7" w:rsidRPr="001A53CF" w:rsidRDefault="00DA3DC7" w:rsidP="008D07BA">
            <w:pPr>
              <w:spacing w:before="100" w:beforeAutospacing="1" w:after="100" w:afterAutospacing="1"/>
              <w:rPr>
                <w:color w:val="000000" w:themeColor="text1"/>
              </w:rPr>
            </w:pPr>
          </w:p>
        </w:tc>
        <w:tc>
          <w:tcPr>
            <w:tcW w:w="3056" w:type="pct"/>
            <w:vAlign w:val="center"/>
          </w:tcPr>
          <w:p w:rsidR="00DA3DC7" w:rsidRPr="001A53CF" w:rsidRDefault="00DA3DC7" w:rsidP="008D07BA">
            <w:pPr>
              <w:spacing w:before="100" w:beforeAutospacing="1" w:after="100" w:afterAutospacing="1"/>
              <w:rPr>
                <w:color w:val="000000" w:themeColor="text1"/>
              </w:rPr>
            </w:pPr>
          </w:p>
        </w:tc>
      </w:tr>
      <w:tr w:rsidR="00DA3DC7" w:rsidRPr="001A53CF" w:rsidTr="00596694">
        <w:trPr>
          <w:tblCellSpacing w:w="15" w:type="dxa"/>
        </w:trPr>
        <w:tc>
          <w:tcPr>
            <w:tcW w:w="1904" w:type="pct"/>
            <w:vAlign w:val="center"/>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Плата за предоставление документации</w:t>
            </w:r>
          </w:p>
        </w:tc>
        <w:tc>
          <w:tcPr>
            <w:tcW w:w="3056" w:type="pct"/>
            <w:hideMark/>
          </w:tcPr>
          <w:p w:rsidR="00DA3DC7" w:rsidRPr="001A53CF" w:rsidRDefault="00DA3DC7" w:rsidP="008D07BA">
            <w:pPr>
              <w:spacing w:before="100" w:beforeAutospacing="1" w:after="100" w:afterAutospacing="1"/>
              <w:rPr>
                <w:color w:val="000000" w:themeColor="text1"/>
              </w:rPr>
            </w:pPr>
            <w:r w:rsidRPr="001A53CF">
              <w:rPr>
                <w:color w:val="000000" w:themeColor="text1"/>
              </w:rPr>
              <w:t>Плата не установлена</w:t>
            </w:r>
          </w:p>
        </w:tc>
      </w:tr>
      <w:tr w:rsidR="00DA3DC7" w:rsidRPr="001A53CF" w:rsidTr="00596694">
        <w:trPr>
          <w:tblCellSpacing w:w="15" w:type="dxa"/>
        </w:trPr>
        <w:tc>
          <w:tcPr>
            <w:tcW w:w="1904" w:type="pct"/>
            <w:vAlign w:val="center"/>
          </w:tcPr>
          <w:p w:rsidR="00DA3DC7" w:rsidRPr="001A53CF" w:rsidRDefault="00DA3DC7" w:rsidP="008D07BA">
            <w:pPr>
              <w:spacing w:before="100" w:beforeAutospacing="1" w:after="100" w:afterAutospacing="1"/>
              <w:rPr>
                <w:color w:val="000000" w:themeColor="text1"/>
              </w:rPr>
            </w:pPr>
            <w:r w:rsidRPr="001A53CF">
              <w:t xml:space="preserve">Порядок подведения итогов конкурентной закупки </w:t>
            </w:r>
          </w:p>
        </w:tc>
        <w:tc>
          <w:tcPr>
            <w:tcW w:w="3056" w:type="pct"/>
          </w:tcPr>
          <w:p w:rsidR="00DA3DC7" w:rsidRPr="001A53CF" w:rsidRDefault="00DA3DC7" w:rsidP="008D07BA">
            <w:pPr>
              <w:spacing w:before="100" w:beforeAutospacing="1" w:after="100" w:afterAutospacing="1"/>
              <w:jc w:val="both"/>
              <w:rPr>
                <w:color w:val="000000" w:themeColor="text1"/>
              </w:rPr>
            </w:pPr>
            <w:r w:rsidRPr="001A53CF">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1A53CF">
              <w:t>котировок</w:t>
            </w:r>
            <w:proofErr w:type="gramEnd"/>
            <w:r w:rsidRPr="001A53CF">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DA3DC7" w:rsidRPr="001A53CF" w:rsidTr="00596694">
        <w:trPr>
          <w:tblCellSpacing w:w="15" w:type="dxa"/>
        </w:trPr>
        <w:tc>
          <w:tcPr>
            <w:tcW w:w="1904" w:type="pct"/>
            <w:vAlign w:val="center"/>
          </w:tcPr>
          <w:p w:rsidR="00DA3DC7" w:rsidRPr="001A53CF" w:rsidRDefault="00DA3DC7" w:rsidP="008D07BA">
            <w:pPr>
              <w:tabs>
                <w:tab w:val="left" w:pos="3732"/>
              </w:tabs>
              <w:jc w:val="both"/>
              <w:rPr>
                <w:color w:val="000000" w:themeColor="text1"/>
              </w:rPr>
            </w:pPr>
            <w:r w:rsidRPr="001A53CF">
              <w:rPr>
                <w:color w:val="000000" w:themeColor="text1"/>
              </w:rPr>
              <w:t xml:space="preserve">Отказ от проведения </w:t>
            </w:r>
            <w:proofErr w:type="gramStart"/>
            <w:r w:rsidRPr="001A53CF">
              <w:rPr>
                <w:color w:val="000000" w:themeColor="text1"/>
              </w:rPr>
              <w:t>конкурентной</w:t>
            </w:r>
            <w:proofErr w:type="gramEnd"/>
            <w:r w:rsidRPr="001A53CF">
              <w:rPr>
                <w:color w:val="000000" w:themeColor="text1"/>
              </w:rPr>
              <w:t xml:space="preserve"> </w:t>
            </w:r>
            <w:r w:rsidRPr="001A53CF">
              <w:rPr>
                <w:color w:val="000000" w:themeColor="text1"/>
              </w:rPr>
              <w:tab/>
            </w:r>
          </w:p>
          <w:p w:rsidR="00DA3DC7" w:rsidRPr="001A53CF" w:rsidRDefault="00DA3DC7" w:rsidP="008D07BA">
            <w:pPr>
              <w:jc w:val="both"/>
              <w:rPr>
                <w:color w:val="000000" w:themeColor="text1"/>
              </w:rPr>
            </w:pPr>
            <w:r w:rsidRPr="001A53CF">
              <w:rPr>
                <w:color w:val="000000" w:themeColor="text1"/>
              </w:rPr>
              <w:t>закупки и срок, до наступлений которого</w:t>
            </w:r>
          </w:p>
          <w:p w:rsidR="00DA3DC7" w:rsidRPr="001A53CF" w:rsidRDefault="00DA3DC7" w:rsidP="008D07BA">
            <w:pPr>
              <w:jc w:val="both"/>
              <w:rPr>
                <w:color w:val="000000" w:themeColor="text1"/>
              </w:rPr>
            </w:pPr>
            <w:r w:rsidRPr="001A53CF">
              <w:rPr>
                <w:color w:val="000000" w:themeColor="text1"/>
              </w:rPr>
              <w:t xml:space="preserve">это можно сделать </w:t>
            </w:r>
          </w:p>
          <w:p w:rsidR="00DA3DC7" w:rsidRPr="001A53CF" w:rsidRDefault="00DA3DC7" w:rsidP="008D07BA">
            <w:pPr>
              <w:spacing w:before="100" w:beforeAutospacing="1" w:after="100" w:afterAutospacing="1"/>
              <w:rPr>
                <w:color w:val="000000" w:themeColor="text1"/>
              </w:rPr>
            </w:pPr>
          </w:p>
        </w:tc>
        <w:tc>
          <w:tcPr>
            <w:tcW w:w="3056" w:type="pct"/>
            <w:vAlign w:val="center"/>
          </w:tcPr>
          <w:p w:rsidR="00DA3DC7" w:rsidRPr="001A53CF" w:rsidRDefault="00DA3DC7" w:rsidP="008D07BA">
            <w:pPr>
              <w:spacing w:before="100" w:beforeAutospacing="1" w:after="100" w:afterAutospacing="1"/>
              <w:jc w:val="both"/>
              <w:rPr>
                <w:color w:val="000000" w:themeColor="text1"/>
              </w:rPr>
            </w:pPr>
            <w:r w:rsidRPr="001A53CF">
              <w:rPr>
                <w:color w:val="000000" w:themeColor="text1"/>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p>
          <w:p w:rsidR="00DA3DC7" w:rsidRPr="001A53CF" w:rsidRDefault="00DA3DC7" w:rsidP="008D07BA">
            <w:pPr>
              <w:spacing w:before="100" w:beforeAutospacing="1" w:after="100" w:afterAutospacing="1"/>
              <w:jc w:val="both"/>
              <w:rPr>
                <w:color w:val="000000" w:themeColor="text1"/>
              </w:rPr>
            </w:pPr>
            <w:r w:rsidRPr="001A53CF">
              <w:rPr>
                <w:color w:val="000000" w:themeColor="text1"/>
              </w:rPr>
              <w:t>По истечении срока отмены определения исполнителя и до заключения договора заказчик вправе отменить определение исполнителя только в случае возникновения обстоятельств непреодолимой силы в соответствии с гражданским законодательством. Заказчик не несет обязательств или ответственности в случае не ознакомления претендентами, участниками закупок с извещением об отказе от проведения запроса котировок в электронной форме.</w:t>
            </w:r>
          </w:p>
        </w:tc>
      </w:tr>
    </w:tbl>
    <w:p w:rsidR="00DA3DC7" w:rsidRPr="001A53CF" w:rsidRDefault="00DA3DC7"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r w:rsidRPr="001A53CF">
        <w:rPr>
          <w:color w:val="000000" w:themeColor="text1"/>
          <w:spacing w:val="6"/>
          <w:sz w:val="24"/>
          <w:szCs w:val="24"/>
          <w14:shadow w14:blurRad="50800" w14:dist="38100" w14:dir="2700000" w14:sx="100000" w14:sy="100000" w14:kx="0" w14:ky="0" w14:algn="tl">
            <w14:srgbClr w14:val="000000">
              <w14:alpha w14:val="60000"/>
            </w14:srgbClr>
          </w14:shadow>
        </w:rPr>
        <w:tab/>
        <w:t xml:space="preserve">                      </w:t>
      </w:r>
    </w:p>
    <w:p w:rsidR="00596694" w:rsidRDefault="00DA3DC7"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r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w:t>
      </w:r>
    </w:p>
    <w:p w:rsidR="00596694" w:rsidRDefault="00596694"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p>
    <w:p w:rsidR="00596694" w:rsidRDefault="00596694"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p>
    <w:p w:rsidR="00F13A00" w:rsidRDefault="00F13A00"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p>
    <w:p w:rsidR="00F13A00" w:rsidRDefault="00F13A00"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p>
    <w:p w:rsidR="00F13A00" w:rsidRDefault="00F13A00"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p>
    <w:p w:rsidR="00596016" w:rsidRDefault="00596016"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p>
    <w:p w:rsidR="00596016" w:rsidRDefault="00596016"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p>
    <w:p w:rsidR="00596694" w:rsidRDefault="00596694"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p>
    <w:p w:rsidR="00DA3DC7" w:rsidRPr="001A53CF" w:rsidRDefault="00DA3DC7" w:rsidP="00DA3DC7">
      <w:pPr>
        <w:ind w:right="170"/>
        <w:jc w:val="right"/>
        <w:rPr>
          <w:color w:val="000000" w:themeColor="text1"/>
          <w:spacing w:val="6"/>
          <w:sz w:val="24"/>
          <w:szCs w:val="24"/>
          <w14:shadow w14:blurRad="50800" w14:dist="38100" w14:dir="2700000" w14:sx="100000" w14:sy="100000" w14:kx="0" w14:ky="0" w14:algn="tl">
            <w14:srgbClr w14:val="000000">
              <w14:alpha w14:val="60000"/>
            </w14:srgbClr>
          </w14:shadow>
        </w:rPr>
      </w:pPr>
      <w:r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УТВЕРЖДАЮ</w:t>
      </w:r>
    </w:p>
    <w:p w:rsidR="00DA3DC7" w:rsidRPr="001A53CF" w:rsidRDefault="00DA3DC7" w:rsidP="00DA3DC7">
      <w:pPr>
        <w:ind w:left="4248" w:right="170" w:firstLine="708"/>
        <w:jc w:val="right"/>
        <w:rPr>
          <w:color w:val="000000" w:themeColor="text1"/>
          <w:spacing w:val="6"/>
          <w:sz w:val="24"/>
          <w:szCs w:val="24"/>
          <w14:shadow w14:blurRad="50800" w14:dist="38100" w14:dir="2700000" w14:sx="100000" w14:sy="100000" w14:kx="0" w14:ky="0" w14:algn="tl">
            <w14:srgbClr w14:val="000000">
              <w14:alpha w14:val="60000"/>
            </w14:srgbClr>
          </w14:shadow>
        </w:rPr>
      </w:pPr>
      <w:r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Генеральный директор ОО</w:t>
      </w:r>
      <w:proofErr w:type="gramStart"/>
      <w:r w:rsidRPr="001A53CF">
        <w:rPr>
          <w:color w:val="000000" w:themeColor="text1"/>
          <w:spacing w:val="6"/>
          <w:sz w:val="24"/>
          <w:szCs w:val="24"/>
          <w14:shadow w14:blurRad="50800" w14:dist="38100" w14:dir="2700000" w14:sx="100000" w14:sy="100000" w14:kx="0" w14:ky="0" w14:algn="tl">
            <w14:srgbClr w14:val="000000">
              <w14:alpha w14:val="60000"/>
            </w14:srgbClr>
          </w14:shadow>
        </w:rPr>
        <w:t>О«</w:t>
      </w:r>
      <w:proofErr w:type="gramEnd"/>
      <w:r w:rsidRPr="001A53CF">
        <w:rPr>
          <w:color w:val="000000" w:themeColor="text1"/>
          <w:spacing w:val="6"/>
          <w:sz w:val="24"/>
          <w:szCs w:val="24"/>
          <w14:shadow w14:blurRad="50800" w14:dist="38100" w14:dir="2700000" w14:sx="100000" w14:sy="100000" w14:kx="0" w14:ky="0" w14:algn="tl">
            <w14:srgbClr w14:val="000000">
              <w14:alpha w14:val="60000"/>
            </w14:srgbClr>
          </w14:shadow>
        </w:rPr>
        <w:t>ДГХ»</w:t>
      </w:r>
    </w:p>
    <w:p w:rsidR="00DA3DC7" w:rsidRPr="001A53CF" w:rsidRDefault="00DA3DC7" w:rsidP="00DA3DC7">
      <w:pPr>
        <w:ind w:left="4248" w:right="170" w:firstLine="708"/>
        <w:jc w:val="right"/>
        <w:rPr>
          <w:color w:val="000000" w:themeColor="text1"/>
          <w:spacing w:val="6"/>
          <w:sz w:val="24"/>
          <w:szCs w:val="24"/>
          <w14:shadow w14:blurRad="50800" w14:dist="38100" w14:dir="2700000" w14:sx="100000" w14:sy="100000" w14:kx="0" w14:ky="0" w14:algn="tl">
            <w14:srgbClr w14:val="000000">
              <w14:alpha w14:val="60000"/>
            </w14:srgbClr>
          </w14:shadow>
        </w:rPr>
      </w:pPr>
      <w:r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___________________</w:t>
      </w:r>
      <w:proofErr w:type="spellStart"/>
      <w:r w:rsidRPr="001A53CF">
        <w:rPr>
          <w:color w:val="000000" w:themeColor="text1"/>
          <w:spacing w:val="6"/>
          <w:sz w:val="24"/>
          <w:szCs w:val="24"/>
          <w14:shadow w14:blurRad="50800" w14:dist="38100" w14:dir="2700000" w14:sx="100000" w14:sy="100000" w14:kx="0" w14:ky="0" w14:algn="tl">
            <w14:srgbClr w14:val="000000">
              <w14:alpha w14:val="60000"/>
            </w14:srgbClr>
          </w14:shadow>
        </w:rPr>
        <w:t>М.М.Воробьев</w:t>
      </w:r>
      <w:proofErr w:type="spellEnd"/>
      <w:r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w:t>
      </w:r>
    </w:p>
    <w:p w:rsidR="00DA3DC7" w:rsidRPr="001A53CF" w:rsidRDefault="00DA3DC7" w:rsidP="00DA3DC7">
      <w:pPr>
        <w:ind w:left="4248" w:right="170" w:firstLine="708"/>
        <w:jc w:val="right"/>
        <w:rPr>
          <w:color w:val="000000" w:themeColor="text1"/>
          <w:spacing w:val="6"/>
          <w:sz w:val="24"/>
          <w:szCs w:val="24"/>
          <w:highlight w:val="yellow"/>
          <w14:shadow w14:blurRad="50800" w14:dist="38100" w14:dir="2700000" w14:sx="100000" w14:sy="100000" w14:kx="0" w14:ky="0" w14:algn="tl">
            <w14:srgbClr w14:val="000000">
              <w14:alpha w14:val="60000"/>
            </w14:srgbClr>
          </w14:shadow>
        </w:rPr>
      </w:pPr>
      <w:r w:rsidRPr="001A53CF">
        <w:rPr>
          <w:color w:val="000000" w:themeColor="text1"/>
          <w:spacing w:val="6"/>
          <w:sz w:val="24"/>
          <w:szCs w:val="24"/>
          <w:highlight w:val="yellow"/>
          <w14:shadow w14:blurRad="50800" w14:dist="38100" w14:dir="2700000" w14:sx="100000" w14:sy="100000" w14:kx="0" w14:ky="0" w14:algn="tl">
            <w14:srgbClr w14:val="000000">
              <w14:alpha w14:val="60000"/>
            </w14:srgbClr>
          </w14:shadow>
        </w:rPr>
        <w:t xml:space="preserve">       </w:t>
      </w:r>
    </w:p>
    <w:p w:rsidR="00DA3DC7" w:rsidRPr="001A53CF" w:rsidRDefault="00DA3DC7" w:rsidP="00DA3DC7">
      <w:pPr>
        <w:ind w:left="4248" w:right="170" w:firstLine="708"/>
        <w:jc w:val="right"/>
        <w:rPr>
          <w:color w:val="000000" w:themeColor="text1"/>
          <w:spacing w:val="6"/>
          <w:sz w:val="24"/>
          <w:szCs w:val="24"/>
          <w:highlight w:val="yellow"/>
          <w14:shadow w14:blurRad="50800" w14:dist="38100" w14:dir="2700000" w14:sx="100000" w14:sy="100000" w14:kx="0" w14:ky="0" w14:algn="tl">
            <w14:srgbClr w14:val="000000">
              <w14:alpha w14:val="60000"/>
            </w14:srgbClr>
          </w14:shadow>
        </w:rPr>
      </w:pPr>
    </w:p>
    <w:p w:rsidR="00DA3DC7" w:rsidRPr="001A53CF" w:rsidRDefault="00DA3DC7" w:rsidP="00DA3DC7">
      <w:pPr>
        <w:ind w:left="4248" w:right="170" w:firstLine="708"/>
        <w:jc w:val="right"/>
        <w:rPr>
          <w:color w:val="000000" w:themeColor="text1"/>
          <w:spacing w:val="6"/>
          <w:sz w:val="24"/>
          <w:szCs w:val="24"/>
          <w14:shadow w14:blurRad="50800" w14:dist="38100" w14:dir="2700000" w14:sx="100000" w14:sy="100000" w14:kx="0" w14:ky="0" w14:algn="tl">
            <w14:srgbClr w14:val="000000">
              <w14:alpha w14:val="60000"/>
            </w14:srgbClr>
          </w14:shadow>
        </w:rPr>
      </w:pPr>
      <w:r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w:t>
      </w:r>
      <w:r w:rsidR="00AD65F7"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w:t>
      </w:r>
      <w:r w:rsidR="000609AF">
        <w:rPr>
          <w:color w:val="000000" w:themeColor="text1"/>
          <w:spacing w:val="6"/>
          <w:sz w:val="24"/>
          <w:szCs w:val="24"/>
          <w14:shadow w14:blurRad="50800" w14:dist="38100" w14:dir="2700000" w14:sx="100000" w14:sy="100000" w14:kx="0" w14:ky="0" w14:algn="tl">
            <w14:srgbClr w14:val="000000">
              <w14:alpha w14:val="60000"/>
            </w14:srgbClr>
          </w14:shadow>
        </w:rPr>
        <w:t>19</w:t>
      </w:r>
      <w:r w:rsidR="00084CD0"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w:t>
      </w:r>
      <w:r w:rsidRPr="001A53CF">
        <w:rPr>
          <w:color w:val="000000" w:themeColor="text1"/>
          <w:spacing w:val="6"/>
          <w:sz w:val="24"/>
          <w:szCs w:val="24"/>
          <w14:shadow w14:blurRad="50800" w14:dist="38100" w14:dir="2700000" w14:sx="100000" w14:sy="100000" w14:kx="0" w14:ky="0" w14:algn="tl">
            <w14:srgbClr w14:val="000000">
              <w14:alpha w14:val="60000"/>
            </w14:srgbClr>
          </w14:shadow>
        </w:rPr>
        <w:t>»</w:t>
      </w:r>
      <w:r w:rsidR="00596016">
        <w:rPr>
          <w:color w:val="000000" w:themeColor="text1"/>
          <w:spacing w:val="6"/>
          <w:sz w:val="24"/>
          <w:szCs w:val="24"/>
          <w14:shadow w14:blurRad="50800" w14:dist="38100" w14:dir="2700000" w14:sx="100000" w14:sy="100000" w14:kx="0" w14:ky="0" w14:algn="tl">
            <w14:srgbClr w14:val="000000">
              <w14:alpha w14:val="60000"/>
            </w14:srgbClr>
          </w14:shadow>
        </w:rPr>
        <w:t xml:space="preserve"> </w:t>
      </w:r>
      <w:r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w:t>
      </w:r>
      <w:r w:rsidR="000609AF">
        <w:rPr>
          <w:color w:val="000000" w:themeColor="text1"/>
          <w:spacing w:val="6"/>
          <w:sz w:val="24"/>
          <w:szCs w:val="24"/>
          <w14:shadow w14:blurRad="50800" w14:dist="38100" w14:dir="2700000" w14:sx="100000" w14:sy="100000" w14:kx="0" w14:ky="0" w14:algn="tl">
            <w14:srgbClr w14:val="000000">
              <w14:alpha w14:val="60000"/>
            </w14:srgbClr>
          </w14:shadow>
        </w:rPr>
        <w:t>июня</w:t>
      </w:r>
      <w:r w:rsidR="00AD65F7"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w:t>
      </w:r>
      <w:r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20</w:t>
      </w:r>
      <w:r w:rsidR="005B2EDD" w:rsidRPr="001A53CF">
        <w:rPr>
          <w:color w:val="000000" w:themeColor="text1"/>
          <w:spacing w:val="6"/>
          <w:sz w:val="24"/>
          <w:szCs w:val="24"/>
          <w14:shadow w14:blurRad="50800" w14:dist="38100" w14:dir="2700000" w14:sx="100000" w14:sy="100000" w14:kx="0" w14:ky="0" w14:algn="tl">
            <w14:srgbClr w14:val="000000">
              <w14:alpha w14:val="60000"/>
            </w14:srgbClr>
          </w14:shadow>
        </w:rPr>
        <w:t>20</w:t>
      </w:r>
      <w:r w:rsidRPr="001A53CF">
        <w:rPr>
          <w:color w:val="000000" w:themeColor="text1"/>
          <w:spacing w:val="6"/>
          <w:sz w:val="24"/>
          <w:szCs w:val="24"/>
          <w14:shadow w14:blurRad="50800" w14:dist="38100" w14:dir="2700000" w14:sx="100000" w14:sy="100000" w14:kx="0" w14:ky="0" w14:algn="tl">
            <w14:srgbClr w14:val="000000">
              <w14:alpha w14:val="60000"/>
            </w14:srgbClr>
          </w14:shadow>
        </w:rPr>
        <w:t xml:space="preserve"> г. </w:t>
      </w:r>
    </w:p>
    <w:p w:rsidR="00DA3DC7" w:rsidRPr="001A53CF" w:rsidRDefault="00DA3DC7" w:rsidP="00DA3DC7">
      <w:pPr>
        <w:ind w:right="170"/>
        <w:jc w:val="center"/>
        <w:rPr>
          <w:color w:val="000000" w:themeColor="text1"/>
          <w:spacing w:val="6"/>
          <w:sz w:val="24"/>
          <w:szCs w:val="24"/>
          <w14:shadow w14:blurRad="50800" w14:dist="38100" w14:dir="2700000" w14:sx="100000" w14:sy="100000" w14:kx="0" w14:ky="0" w14:algn="tl">
            <w14:srgbClr w14:val="000000">
              <w14:alpha w14:val="60000"/>
            </w14:srgbClr>
          </w14:shadow>
        </w:rPr>
      </w:pPr>
    </w:p>
    <w:p w:rsidR="00DA3DC7" w:rsidRPr="001A53CF" w:rsidRDefault="00DA3DC7" w:rsidP="00DA3DC7">
      <w:pPr>
        <w:ind w:right="170"/>
        <w:jc w:val="center"/>
        <w:rPr>
          <w:color w:val="000000" w:themeColor="text1"/>
          <w:spacing w:val="6"/>
          <w:sz w:val="24"/>
          <w:szCs w:val="24"/>
          <w14:shadow w14:blurRad="50800" w14:dist="38100" w14:dir="2700000" w14:sx="100000" w14:sy="100000" w14:kx="0" w14:ky="0" w14:algn="tl">
            <w14:srgbClr w14:val="000000">
              <w14:alpha w14:val="60000"/>
            </w14:srgbClr>
          </w14:shadow>
        </w:rPr>
      </w:pPr>
    </w:p>
    <w:p w:rsidR="00DA3DC7" w:rsidRPr="001A53CF" w:rsidRDefault="00DA3DC7" w:rsidP="00DA3DC7">
      <w:pPr>
        <w:ind w:right="170"/>
        <w:jc w:val="center"/>
        <w:rPr>
          <w:color w:val="000000" w:themeColor="text1"/>
          <w:spacing w:val="6"/>
          <w:sz w:val="24"/>
          <w:szCs w:val="24"/>
          <w14:shadow w14:blurRad="50800" w14:dist="38100" w14:dir="2700000" w14:sx="100000" w14:sy="100000" w14:kx="0" w14:ky="0" w14:algn="tl">
            <w14:srgbClr w14:val="000000">
              <w14:alpha w14:val="60000"/>
            </w14:srgbClr>
          </w14:shadow>
        </w:rPr>
      </w:pPr>
    </w:p>
    <w:p w:rsidR="00DA3DC7" w:rsidRDefault="00DA3DC7" w:rsidP="00DA3DC7">
      <w:pPr>
        <w:ind w:right="170"/>
        <w:jc w:val="center"/>
        <w:rPr>
          <w:color w:val="000000" w:themeColor="text1"/>
          <w:spacing w:val="6"/>
          <w:sz w:val="24"/>
          <w:szCs w:val="24"/>
          <w14:shadow w14:blurRad="50800" w14:dist="38100" w14:dir="2700000" w14:sx="100000" w14:sy="100000" w14:kx="0" w14:ky="0" w14:algn="tl">
            <w14:srgbClr w14:val="000000">
              <w14:alpha w14:val="60000"/>
            </w14:srgbClr>
          </w14:shadow>
        </w:rPr>
      </w:pPr>
    </w:p>
    <w:p w:rsidR="00596694" w:rsidRDefault="00596694" w:rsidP="00DA3DC7">
      <w:pPr>
        <w:ind w:right="170"/>
        <w:jc w:val="center"/>
        <w:rPr>
          <w:color w:val="000000" w:themeColor="text1"/>
          <w:spacing w:val="6"/>
          <w:sz w:val="24"/>
          <w:szCs w:val="24"/>
          <w14:shadow w14:blurRad="50800" w14:dist="38100" w14:dir="2700000" w14:sx="100000" w14:sy="100000" w14:kx="0" w14:ky="0" w14:algn="tl">
            <w14:srgbClr w14:val="000000">
              <w14:alpha w14:val="60000"/>
            </w14:srgbClr>
          </w14:shadow>
        </w:rPr>
      </w:pPr>
    </w:p>
    <w:p w:rsidR="00596694" w:rsidRPr="001A53CF" w:rsidRDefault="00596694" w:rsidP="00DA3DC7">
      <w:pPr>
        <w:ind w:right="170"/>
        <w:jc w:val="center"/>
        <w:rPr>
          <w:color w:val="000000" w:themeColor="text1"/>
          <w:spacing w:val="6"/>
          <w:sz w:val="24"/>
          <w:szCs w:val="24"/>
          <w14:shadow w14:blurRad="50800" w14:dist="38100" w14:dir="2700000" w14:sx="100000" w14:sy="100000" w14:kx="0" w14:ky="0" w14:algn="tl">
            <w14:srgbClr w14:val="000000">
              <w14:alpha w14:val="60000"/>
            </w14:srgbClr>
          </w14:shadow>
        </w:rPr>
      </w:pPr>
    </w:p>
    <w:p w:rsidR="00DA3DC7" w:rsidRPr="001A53CF" w:rsidRDefault="00DA3DC7" w:rsidP="00DA3DC7">
      <w:pPr>
        <w:ind w:right="170"/>
        <w:jc w:val="center"/>
        <w:rPr>
          <w:color w:val="000000" w:themeColor="text1"/>
          <w:spacing w:val="6"/>
          <w:sz w:val="24"/>
          <w:szCs w:val="24"/>
          <w14:shadow w14:blurRad="50800" w14:dist="38100" w14:dir="2700000" w14:sx="100000" w14:sy="100000" w14:kx="0" w14:ky="0" w14:algn="tl">
            <w14:srgbClr w14:val="000000">
              <w14:alpha w14:val="60000"/>
            </w14:srgbClr>
          </w14:shadow>
        </w:rPr>
      </w:pPr>
    </w:p>
    <w:p w:rsidR="00DA3DC7" w:rsidRPr="001A53CF" w:rsidRDefault="00DA3DC7" w:rsidP="00DA3DC7">
      <w:pPr>
        <w:ind w:right="170"/>
        <w:jc w:val="center"/>
        <w:rPr>
          <w:color w:val="000000" w:themeColor="text1"/>
          <w:spacing w:val="6"/>
          <w:sz w:val="28"/>
          <w:szCs w:val="28"/>
          <w14:shadow w14:blurRad="50800" w14:dist="38100" w14:dir="2700000" w14:sx="100000" w14:sy="100000" w14:kx="0" w14:ky="0" w14:algn="tl">
            <w14:srgbClr w14:val="000000">
              <w14:alpha w14:val="60000"/>
            </w14:srgbClr>
          </w14:shadow>
        </w:rPr>
      </w:pPr>
      <w:r w:rsidRPr="001A53CF">
        <w:rPr>
          <w:color w:val="000000" w:themeColor="text1"/>
          <w:spacing w:val="6"/>
          <w:sz w:val="28"/>
          <w:szCs w:val="28"/>
          <w14:shadow w14:blurRad="50800" w14:dist="38100" w14:dir="2700000" w14:sx="100000" w14:sy="100000" w14:kx="0" w14:ky="0" w14:algn="tl">
            <w14:srgbClr w14:val="000000">
              <w14:alpha w14:val="60000"/>
            </w14:srgbClr>
          </w14:shadow>
        </w:rPr>
        <w:t xml:space="preserve">ДОКУМЕНТАЦИЯ </w:t>
      </w:r>
    </w:p>
    <w:p w:rsidR="00596016" w:rsidRDefault="00DA3DC7" w:rsidP="0056312A">
      <w:pPr>
        <w:tabs>
          <w:tab w:val="left" w:pos="1843"/>
        </w:tabs>
        <w:jc w:val="center"/>
        <w:rPr>
          <w:color w:val="000000" w:themeColor="text1"/>
          <w:sz w:val="28"/>
          <w:szCs w:val="28"/>
          <w14:textOutline w14:w="0" w14:cap="flat" w14:cmpd="sng" w14:algn="ctr">
            <w14:noFill/>
            <w14:prstDash w14:val="solid"/>
            <w14:round/>
          </w14:textOutline>
        </w:rPr>
      </w:pPr>
      <w:r w:rsidRPr="001A53CF">
        <w:rPr>
          <w:color w:val="000000" w:themeColor="text1"/>
          <w:sz w:val="28"/>
          <w:szCs w:val="28"/>
          <w14:textOutline w14:w="0" w14:cap="flat" w14:cmpd="sng" w14:algn="ctr">
            <w14:noFill/>
            <w14:prstDash w14:val="solid"/>
            <w14:round/>
          </w14:textOutline>
        </w:rPr>
        <w:t>на</w:t>
      </w:r>
      <w:r w:rsidRPr="001A53CF">
        <w:rPr>
          <w:color w:val="000000" w:themeColor="text1"/>
          <w:spacing w:val="6"/>
          <w:sz w:val="28"/>
          <w:szCs w:val="28"/>
        </w:rPr>
        <w:t xml:space="preserve"> </w:t>
      </w:r>
      <w:r w:rsidRPr="001A53CF">
        <w:rPr>
          <w:color w:val="000000" w:themeColor="text1"/>
          <w:sz w:val="28"/>
          <w:szCs w:val="28"/>
          <w14:textOutline w14:w="0" w14:cap="flat" w14:cmpd="sng" w14:algn="ctr">
            <w14:noFill/>
            <w14:prstDash w14:val="solid"/>
            <w14:round/>
          </w14:textOutline>
        </w:rPr>
        <w:t>проведение за</w:t>
      </w:r>
      <w:r w:rsidRPr="00596016">
        <w:rPr>
          <w:color w:val="000000" w:themeColor="text1"/>
          <w:sz w:val="28"/>
          <w:szCs w:val="28"/>
          <w14:textOutline w14:w="0" w14:cap="flat" w14:cmpd="sng" w14:algn="ctr">
            <w14:noFill/>
            <w14:prstDash w14:val="solid"/>
            <w14:round/>
          </w14:textOutline>
        </w:rPr>
        <w:t xml:space="preserve">проса котировок в электронной форме на право заключения договора </w:t>
      </w:r>
    </w:p>
    <w:p w:rsidR="00596016" w:rsidRDefault="00DA3DC7" w:rsidP="0056312A">
      <w:pPr>
        <w:tabs>
          <w:tab w:val="left" w:pos="1843"/>
        </w:tabs>
        <w:jc w:val="center"/>
        <w:rPr>
          <w:sz w:val="28"/>
          <w:szCs w:val="28"/>
        </w:rPr>
      </w:pPr>
      <w:r w:rsidRPr="00596016">
        <w:rPr>
          <w:color w:val="000000" w:themeColor="text1"/>
          <w:sz w:val="28"/>
          <w:szCs w:val="28"/>
          <w14:textOutline w14:w="0" w14:cap="flat" w14:cmpd="sng" w14:algn="ctr">
            <w14:noFill/>
            <w14:prstDash w14:val="solid"/>
            <w14:round/>
          </w14:textOutline>
        </w:rPr>
        <w:t xml:space="preserve">на </w:t>
      </w:r>
      <w:r w:rsidR="00596016" w:rsidRPr="00596016">
        <w:rPr>
          <w:sz w:val="28"/>
          <w:szCs w:val="28"/>
        </w:rPr>
        <w:t xml:space="preserve">установку металлического забора по адресу: </w:t>
      </w:r>
    </w:p>
    <w:p w:rsidR="005B2EDD" w:rsidRPr="001A53CF" w:rsidRDefault="00596016" w:rsidP="0056312A">
      <w:pPr>
        <w:tabs>
          <w:tab w:val="left" w:pos="1843"/>
        </w:tabs>
        <w:jc w:val="center"/>
        <w:rPr>
          <w:b/>
          <w:sz w:val="28"/>
          <w:szCs w:val="28"/>
        </w:rPr>
      </w:pPr>
      <w:r w:rsidRPr="00596016">
        <w:rPr>
          <w:sz w:val="28"/>
          <w:szCs w:val="28"/>
        </w:rPr>
        <w:t>г. Коломна, проспект Кирова, д. 6</w:t>
      </w:r>
    </w:p>
    <w:p w:rsidR="00DA3DC7" w:rsidRPr="001A53CF" w:rsidRDefault="00DA3DC7" w:rsidP="00DA3DC7">
      <w:pPr>
        <w:spacing w:line="360" w:lineRule="auto"/>
        <w:jc w:val="center"/>
        <w:rPr>
          <w:color w:val="000000" w:themeColor="text1"/>
          <w:spacing w:val="6"/>
          <w:sz w:val="24"/>
          <w:szCs w:val="24"/>
          <w14:shadow w14:blurRad="50800" w14:dist="38100" w14:dir="2700000" w14:sx="100000" w14:sy="100000" w14:kx="0" w14:ky="0" w14:algn="tl">
            <w14:srgbClr w14:val="000000">
              <w14:alpha w14:val="60000"/>
            </w14:srgbClr>
          </w14:shadow>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rPr>
          <w:color w:val="000000" w:themeColor="text1"/>
          <w:sz w:val="24"/>
          <w:szCs w:val="24"/>
          <w:lang w:eastAsia="en-US"/>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r w:rsidRPr="001A53CF">
        <w:rPr>
          <w:b/>
          <w:color w:val="000000" w:themeColor="text1"/>
          <w:sz w:val="24"/>
          <w:szCs w:val="24"/>
        </w:rPr>
        <w:t>г. Коломна</w:t>
      </w:r>
    </w:p>
    <w:p w:rsidR="00DA3DC7" w:rsidRPr="001A53CF" w:rsidRDefault="00DA3DC7" w:rsidP="00DA3DC7">
      <w:pPr>
        <w:shd w:val="clear" w:color="auto" w:fill="FFFFFF"/>
        <w:spacing w:after="200" w:line="276" w:lineRule="auto"/>
        <w:ind w:left="360" w:right="170"/>
        <w:contextualSpacing/>
        <w:jc w:val="center"/>
        <w:rPr>
          <w:b/>
          <w:color w:val="000000" w:themeColor="text1"/>
          <w:sz w:val="24"/>
          <w:szCs w:val="24"/>
        </w:rPr>
      </w:pPr>
      <w:r w:rsidRPr="001A53CF">
        <w:rPr>
          <w:b/>
          <w:color w:val="000000" w:themeColor="text1"/>
          <w:sz w:val="24"/>
          <w:szCs w:val="24"/>
        </w:rPr>
        <w:t>20</w:t>
      </w:r>
      <w:r w:rsidR="0056312A" w:rsidRPr="001A53CF">
        <w:rPr>
          <w:b/>
          <w:color w:val="000000" w:themeColor="text1"/>
          <w:sz w:val="24"/>
          <w:szCs w:val="24"/>
        </w:rPr>
        <w:t>20</w:t>
      </w:r>
      <w:r w:rsidRPr="001A53CF">
        <w:rPr>
          <w:b/>
          <w:color w:val="000000" w:themeColor="text1"/>
          <w:sz w:val="24"/>
          <w:szCs w:val="24"/>
        </w:rPr>
        <w:t xml:space="preserve"> год</w:t>
      </w:r>
    </w:p>
    <w:p w:rsidR="00596694" w:rsidRDefault="00596694" w:rsidP="00DA3DC7">
      <w:pPr>
        <w:keepNext/>
        <w:jc w:val="center"/>
        <w:outlineLvl w:val="0"/>
        <w:rPr>
          <w:b/>
          <w:bCs/>
          <w:color w:val="000000" w:themeColor="text1"/>
          <w:sz w:val="24"/>
          <w:szCs w:val="24"/>
          <w:u w:val="single"/>
        </w:rPr>
      </w:pPr>
    </w:p>
    <w:p w:rsidR="00DA3DC7" w:rsidRPr="001A53CF" w:rsidRDefault="00DA3DC7" w:rsidP="00DA3DC7">
      <w:pPr>
        <w:keepNext/>
        <w:jc w:val="center"/>
        <w:outlineLvl w:val="0"/>
        <w:rPr>
          <w:b/>
          <w:bCs/>
          <w:color w:val="000000" w:themeColor="text1"/>
          <w:sz w:val="24"/>
          <w:szCs w:val="24"/>
          <w:u w:val="single"/>
        </w:rPr>
      </w:pPr>
      <w:r w:rsidRPr="001A53CF">
        <w:rPr>
          <w:b/>
          <w:bCs/>
          <w:color w:val="000000" w:themeColor="text1"/>
          <w:sz w:val="24"/>
          <w:szCs w:val="24"/>
          <w:u w:val="single"/>
        </w:rPr>
        <w:t xml:space="preserve">ЧАСТЬ </w:t>
      </w:r>
      <w:r w:rsidRPr="001A53CF">
        <w:rPr>
          <w:b/>
          <w:bCs/>
          <w:color w:val="000000" w:themeColor="text1"/>
          <w:sz w:val="24"/>
          <w:szCs w:val="24"/>
          <w:u w:val="single"/>
          <w:lang w:val="en-US"/>
        </w:rPr>
        <w:t>I</w:t>
      </w:r>
      <w:r w:rsidRPr="001A53CF">
        <w:rPr>
          <w:b/>
          <w:bCs/>
          <w:color w:val="000000" w:themeColor="text1"/>
          <w:sz w:val="24"/>
          <w:szCs w:val="24"/>
          <w:u w:val="single"/>
        </w:rPr>
        <w:t>. ЗАПРОС КОТИРОВОК</w:t>
      </w:r>
    </w:p>
    <w:p w:rsidR="00DA3DC7" w:rsidRPr="001A53CF" w:rsidRDefault="00DA3DC7" w:rsidP="00DA3DC7">
      <w:pPr>
        <w:suppressAutoHyphens/>
        <w:rPr>
          <w:color w:val="000000" w:themeColor="text1"/>
          <w:sz w:val="24"/>
          <w:szCs w:val="24"/>
        </w:rPr>
      </w:pPr>
    </w:p>
    <w:p w:rsidR="00DA3DC7" w:rsidRPr="001A53CF" w:rsidRDefault="00DA3DC7" w:rsidP="00DA3DC7">
      <w:pPr>
        <w:keepNext/>
        <w:spacing w:after="200" w:line="276" w:lineRule="auto"/>
        <w:jc w:val="center"/>
        <w:outlineLvl w:val="0"/>
        <w:rPr>
          <w:b/>
          <w:bCs/>
          <w:color w:val="000000" w:themeColor="text1"/>
          <w:sz w:val="24"/>
          <w:szCs w:val="24"/>
        </w:rPr>
      </w:pPr>
      <w:r w:rsidRPr="001A53CF">
        <w:rPr>
          <w:b/>
          <w:bCs/>
          <w:color w:val="000000" w:themeColor="text1"/>
          <w:sz w:val="24"/>
          <w:szCs w:val="24"/>
        </w:rPr>
        <w:t>Раздел 1. ТЕРМИНЫ, ИСПОЛЬЗУЕМЫЕ В ДОКУМЕНТАЦИИ О ЗАКУПКЕ</w:t>
      </w:r>
    </w:p>
    <w:p w:rsidR="00DA3DC7" w:rsidRPr="001A53CF" w:rsidRDefault="00DA3DC7" w:rsidP="00DA3DC7">
      <w:pPr>
        <w:jc w:val="both"/>
        <w:rPr>
          <w:color w:val="000000" w:themeColor="text1"/>
          <w:sz w:val="24"/>
          <w:szCs w:val="24"/>
        </w:rPr>
      </w:pPr>
      <w:r w:rsidRPr="001A53CF">
        <w:rPr>
          <w:color w:val="000000" w:themeColor="text1"/>
          <w:sz w:val="24"/>
          <w:szCs w:val="24"/>
        </w:rPr>
        <w:tab/>
      </w:r>
    </w:p>
    <w:p w:rsidR="00DA3DC7" w:rsidRPr="001A53CF" w:rsidRDefault="00DA3DC7" w:rsidP="00DA3DC7">
      <w:pPr>
        <w:spacing w:line="360" w:lineRule="auto"/>
        <w:ind w:firstLine="708"/>
        <w:jc w:val="both"/>
        <w:rPr>
          <w:b/>
          <w:color w:val="000000" w:themeColor="text1"/>
          <w:sz w:val="24"/>
          <w:szCs w:val="24"/>
        </w:rPr>
      </w:pPr>
      <w:r w:rsidRPr="001A53CF">
        <w:rPr>
          <w:b/>
          <w:color w:val="000000" w:themeColor="text1"/>
          <w:sz w:val="24"/>
          <w:szCs w:val="24"/>
        </w:rPr>
        <w:t>Заказчик</w:t>
      </w:r>
      <w:r w:rsidRPr="001A53CF">
        <w:rPr>
          <w:color w:val="000000" w:themeColor="text1"/>
          <w:sz w:val="24"/>
          <w:szCs w:val="24"/>
        </w:rPr>
        <w:t xml:space="preserve"> – юридическое лицо, в интересах и для удовлетворения потребностей которого осуществляется закупка – общество с ограниченной ответственностью «Департамент городского хозяйства»</w:t>
      </w:r>
      <w:r w:rsidRPr="001A53CF">
        <w:rPr>
          <w:b/>
          <w:color w:val="000000" w:themeColor="text1"/>
          <w:sz w:val="24"/>
          <w:szCs w:val="24"/>
        </w:rPr>
        <w:t xml:space="preserve"> </w:t>
      </w:r>
      <w:r w:rsidRPr="001A53CF">
        <w:rPr>
          <w:color w:val="000000" w:themeColor="text1"/>
          <w:sz w:val="24"/>
          <w:szCs w:val="24"/>
        </w:rPr>
        <w:t>(ООО «ДГХ»)</w:t>
      </w:r>
    </w:p>
    <w:p w:rsidR="00DA3DC7" w:rsidRPr="001A53CF" w:rsidRDefault="00DA3DC7" w:rsidP="00DA3DC7">
      <w:pPr>
        <w:spacing w:line="360" w:lineRule="auto"/>
        <w:ind w:firstLine="708"/>
        <w:jc w:val="both"/>
        <w:rPr>
          <w:color w:val="000000" w:themeColor="text1"/>
          <w:sz w:val="24"/>
          <w:szCs w:val="24"/>
        </w:rPr>
      </w:pPr>
      <w:r w:rsidRPr="001A53CF">
        <w:rPr>
          <w:b/>
          <w:color w:val="000000" w:themeColor="text1"/>
          <w:sz w:val="24"/>
          <w:szCs w:val="24"/>
        </w:rPr>
        <w:t>Закупка</w:t>
      </w:r>
      <w:r w:rsidRPr="001A53CF">
        <w:rPr>
          <w:color w:val="000000" w:themeColor="text1"/>
          <w:sz w:val="24"/>
          <w:szCs w:val="24"/>
        </w:rPr>
        <w:t xml:space="preserve"> – приобретение Заказчиком способами, указанными в Положении о закупках, товаров, работ, услуг для нужд Заказчика.</w:t>
      </w:r>
    </w:p>
    <w:p w:rsidR="00DA3DC7" w:rsidRPr="001A53CF" w:rsidRDefault="00DA3DC7" w:rsidP="00DA3DC7">
      <w:pPr>
        <w:pStyle w:val="ConsPlusNormal"/>
        <w:spacing w:line="360" w:lineRule="auto"/>
        <w:ind w:firstLine="709"/>
        <w:jc w:val="both"/>
        <w:rPr>
          <w:sz w:val="28"/>
        </w:rPr>
      </w:pPr>
      <w:r w:rsidRPr="001A53CF">
        <w:rPr>
          <w:b/>
          <w:color w:val="000000" w:themeColor="text1"/>
          <w:szCs w:val="24"/>
        </w:rPr>
        <w:t>Запрос котировок в электронной форме</w:t>
      </w:r>
      <w:r w:rsidRPr="001A53CF">
        <w:rPr>
          <w:color w:val="000000" w:themeColor="text1"/>
          <w:szCs w:val="24"/>
        </w:rPr>
        <w:t xml:space="preserve"> – </w:t>
      </w:r>
      <w:r w:rsidRPr="001A53CF">
        <w:rPr>
          <w:szCs w:val="24"/>
        </w:rPr>
        <w:t>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r w:rsidRPr="001A53CF">
        <w:rPr>
          <w:sz w:val="28"/>
        </w:rPr>
        <w:t>.</w:t>
      </w:r>
    </w:p>
    <w:p w:rsidR="00DA3DC7" w:rsidRPr="001A53CF" w:rsidRDefault="00596016" w:rsidP="00DA3DC7">
      <w:pPr>
        <w:spacing w:line="360" w:lineRule="auto"/>
        <w:ind w:firstLine="708"/>
        <w:jc w:val="both"/>
        <w:rPr>
          <w:color w:val="000000" w:themeColor="text1"/>
          <w:sz w:val="24"/>
          <w:szCs w:val="24"/>
        </w:rPr>
      </w:pPr>
      <w:r>
        <w:rPr>
          <w:color w:val="000000" w:themeColor="text1"/>
          <w:sz w:val="24"/>
          <w:szCs w:val="24"/>
        </w:rPr>
        <w:t xml:space="preserve"> </w:t>
      </w:r>
      <w:r w:rsidR="00DA3DC7" w:rsidRPr="001A53CF">
        <w:rPr>
          <w:color w:val="000000" w:themeColor="text1"/>
          <w:sz w:val="24"/>
          <w:szCs w:val="24"/>
        </w:rPr>
        <w:t xml:space="preserve">  </w:t>
      </w:r>
      <w:r w:rsidR="00DA3DC7" w:rsidRPr="001A53CF">
        <w:rPr>
          <w:b/>
          <w:color w:val="000000" w:themeColor="text1"/>
          <w:sz w:val="24"/>
          <w:szCs w:val="24"/>
        </w:rPr>
        <w:t xml:space="preserve">Продукция </w:t>
      </w:r>
      <w:r w:rsidR="00DA3DC7" w:rsidRPr="001A53CF">
        <w:rPr>
          <w:color w:val="000000" w:themeColor="text1"/>
          <w:sz w:val="24"/>
          <w:szCs w:val="24"/>
        </w:rPr>
        <w:t>– товары, работы, услуги.</w:t>
      </w:r>
    </w:p>
    <w:p w:rsidR="00DA3DC7" w:rsidRPr="001A53CF" w:rsidRDefault="00DA3DC7" w:rsidP="00DA3DC7">
      <w:pPr>
        <w:tabs>
          <w:tab w:val="left" w:pos="540"/>
          <w:tab w:val="left" w:pos="900"/>
        </w:tabs>
        <w:spacing w:line="360" w:lineRule="auto"/>
        <w:jc w:val="both"/>
        <w:rPr>
          <w:color w:val="000000" w:themeColor="text1"/>
          <w:sz w:val="24"/>
          <w:szCs w:val="24"/>
        </w:rPr>
      </w:pPr>
      <w:r w:rsidRPr="001A53CF">
        <w:rPr>
          <w:b/>
          <w:color w:val="000000" w:themeColor="text1"/>
          <w:sz w:val="24"/>
          <w:szCs w:val="24"/>
        </w:rPr>
        <w:tab/>
      </w:r>
      <w:r w:rsidRPr="001A53CF">
        <w:rPr>
          <w:b/>
          <w:color w:val="000000" w:themeColor="text1"/>
          <w:sz w:val="24"/>
          <w:szCs w:val="24"/>
        </w:rPr>
        <w:tab/>
        <w:t xml:space="preserve">Процедура закупки </w:t>
      </w:r>
      <w:r w:rsidRPr="001A53CF">
        <w:rPr>
          <w:color w:val="000000" w:themeColor="text1"/>
          <w:sz w:val="24"/>
          <w:szCs w:val="24"/>
        </w:rPr>
        <w:t>– деятельность Заказчика по выбору поставщика (подрядчика, исполнителя) с целью приобретения у него товаров (работ, услуг).</w:t>
      </w:r>
    </w:p>
    <w:p w:rsidR="00DA3DC7" w:rsidRPr="001A53CF" w:rsidRDefault="00DA3DC7" w:rsidP="00DA3DC7">
      <w:pPr>
        <w:tabs>
          <w:tab w:val="left" w:pos="540"/>
          <w:tab w:val="left" w:pos="900"/>
        </w:tabs>
        <w:spacing w:line="360" w:lineRule="auto"/>
        <w:jc w:val="both"/>
        <w:rPr>
          <w:color w:val="000000" w:themeColor="text1"/>
          <w:sz w:val="24"/>
          <w:szCs w:val="24"/>
        </w:rPr>
      </w:pPr>
      <w:r w:rsidRPr="001A53CF">
        <w:rPr>
          <w:b/>
          <w:color w:val="000000" w:themeColor="text1"/>
          <w:sz w:val="24"/>
          <w:szCs w:val="24"/>
        </w:rPr>
        <w:tab/>
      </w:r>
      <w:r w:rsidRPr="001A53CF">
        <w:rPr>
          <w:b/>
          <w:color w:val="000000" w:themeColor="text1"/>
          <w:sz w:val="24"/>
          <w:szCs w:val="24"/>
        </w:rPr>
        <w:tab/>
      </w:r>
      <w:proofErr w:type="gramStart"/>
      <w:r w:rsidRPr="001A53CF">
        <w:rPr>
          <w:b/>
          <w:color w:val="000000" w:themeColor="text1"/>
          <w:sz w:val="24"/>
          <w:szCs w:val="24"/>
        </w:rPr>
        <w:t xml:space="preserve">Одноименная продукция </w:t>
      </w:r>
      <w:r w:rsidRPr="001A53CF">
        <w:rPr>
          <w:color w:val="000000" w:themeColor="text1"/>
          <w:sz w:val="24"/>
          <w:szCs w:val="24"/>
        </w:rPr>
        <w:t>–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roofErr w:type="gramEnd"/>
    </w:p>
    <w:p w:rsidR="00DA3DC7" w:rsidRPr="001A53CF" w:rsidRDefault="00DA3DC7" w:rsidP="00DA3DC7">
      <w:pPr>
        <w:tabs>
          <w:tab w:val="left" w:pos="540"/>
          <w:tab w:val="left" w:pos="900"/>
        </w:tabs>
        <w:spacing w:line="360" w:lineRule="auto"/>
        <w:jc w:val="both"/>
        <w:rPr>
          <w:color w:val="000000" w:themeColor="text1"/>
          <w:sz w:val="24"/>
          <w:szCs w:val="24"/>
        </w:rPr>
      </w:pPr>
      <w:r w:rsidRPr="001A53CF">
        <w:rPr>
          <w:b/>
          <w:color w:val="000000" w:themeColor="text1"/>
          <w:sz w:val="24"/>
          <w:szCs w:val="24"/>
        </w:rPr>
        <w:tab/>
      </w:r>
      <w:r w:rsidRPr="001A53CF">
        <w:rPr>
          <w:b/>
          <w:color w:val="000000" w:themeColor="text1"/>
          <w:sz w:val="24"/>
          <w:szCs w:val="24"/>
        </w:rPr>
        <w:tab/>
        <w:t>Официальный сайт</w:t>
      </w:r>
      <w:r w:rsidRPr="001A53CF">
        <w:rPr>
          <w:color w:val="000000" w:themeColor="text1"/>
          <w:sz w:val="24"/>
          <w:szCs w:val="24"/>
        </w:rPr>
        <w:t xml:space="preserve"> (официальный сайт)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2" w:history="1">
        <w:r w:rsidRPr="001A53CF">
          <w:rPr>
            <w:color w:val="000000" w:themeColor="text1"/>
            <w:sz w:val="24"/>
            <w:szCs w:val="24"/>
            <w:u w:val="single"/>
          </w:rPr>
          <w:t>www.zakupki.gov.ru</w:t>
        </w:r>
      </w:hyperlink>
      <w:r w:rsidRPr="001A53CF">
        <w:rPr>
          <w:color w:val="000000" w:themeColor="text1"/>
          <w:sz w:val="24"/>
          <w:szCs w:val="24"/>
        </w:rPr>
        <w:t xml:space="preserve">. </w:t>
      </w:r>
    </w:p>
    <w:p w:rsidR="00DA3DC7" w:rsidRPr="00901C15" w:rsidRDefault="00DA3DC7" w:rsidP="00DA3DC7">
      <w:pPr>
        <w:tabs>
          <w:tab w:val="left" w:pos="540"/>
          <w:tab w:val="left" w:pos="900"/>
        </w:tabs>
        <w:spacing w:line="360" w:lineRule="auto"/>
        <w:jc w:val="both"/>
        <w:rPr>
          <w:color w:val="000000" w:themeColor="text1"/>
          <w:spacing w:val="-6"/>
          <w:sz w:val="24"/>
          <w:szCs w:val="24"/>
        </w:rPr>
      </w:pPr>
      <w:r w:rsidRPr="001A53CF">
        <w:rPr>
          <w:b/>
          <w:color w:val="000000" w:themeColor="text1"/>
          <w:sz w:val="24"/>
          <w:szCs w:val="24"/>
        </w:rPr>
        <w:tab/>
      </w:r>
      <w:r w:rsidRPr="001A53CF">
        <w:rPr>
          <w:b/>
          <w:color w:val="000000" w:themeColor="text1"/>
          <w:sz w:val="24"/>
          <w:szCs w:val="24"/>
        </w:rPr>
        <w:tab/>
        <w:t>Электронная торговая площадка (ЭТП)</w:t>
      </w:r>
      <w:r w:rsidRPr="001A53CF">
        <w:rPr>
          <w:color w:val="000000" w:themeColor="text1"/>
          <w:sz w:val="24"/>
          <w:szCs w:val="24"/>
        </w:rPr>
        <w:t xml:space="preserve"> – п</w:t>
      </w:r>
      <w:r w:rsidRPr="001A53CF">
        <w:rPr>
          <w:color w:val="000000" w:themeColor="text1"/>
          <w:sz w:val="24"/>
          <w:szCs w:val="24"/>
          <w:shd w:val="clear" w:color="auto" w:fill="FFFFFF"/>
        </w:rPr>
        <w:t>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w:t>
      </w:r>
      <w:r w:rsidRPr="001A53CF">
        <w:rPr>
          <w:color w:val="000000" w:themeColor="text1"/>
          <w:sz w:val="24"/>
          <w:szCs w:val="24"/>
        </w:rPr>
        <w:t xml:space="preserve"> </w:t>
      </w:r>
      <w:r w:rsidR="00100F98">
        <w:rPr>
          <w:color w:val="000000" w:themeColor="text1"/>
          <w:sz w:val="24"/>
          <w:szCs w:val="24"/>
        </w:rPr>
        <w:t xml:space="preserve">Универсальной электронной торговой площадки ESTP.RU </w:t>
      </w:r>
      <w:hyperlink r:id="rId13" w:history="1">
        <w:r w:rsidR="00100F98">
          <w:rPr>
            <w:rStyle w:val="aa"/>
            <w:sz w:val="24"/>
            <w:szCs w:val="24"/>
          </w:rPr>
          <w:t>http://estp.ru/</w:t>
        </w:r>
      </w:hyperlink>
      <w:r w:rsidRPr="00901C15">
        <w:rPr>
          <w:color w:val="000000" w:themeColor="text1"/>
          <w:spacing w:val="-6"/>
          <w:sz w:val="24"/>
          <w:szCs w:val="24"/>
        </w:rPr>
        <w:t>.</w:t>
      </w:r>
    </w:p>
    <w:p w:rsidR="00DA3DC7" w:rsidRPr="001A53CF" w:rsidRDefault="00DA3DC7" w:rsidP="00DA3DC7">
      <w:pPr>
        <w:spacing w:line="360" w:lineRule="auto"/>
        <w:ind w:firstLine="540"/>
        <w:jc w:val="both"/>
        <w:rPr>
          <w:color w:val="000000" w:themeColor="text1"/>
          <w:sz w:val="24"/>
          <w:szCs w:val="24"/>
        </w:rPr>
      </w:pPr>
      <w:proofErr w:type="gramStart"/>
      <w:r w:rsidRPr="001A53CF">
        <w:rPr>
          <w:b/>
          <w:color w:val="000000" w:themeColor="text1"/>
          <w:spacing w:val="-6"/>
          <w:sz w:val="24"/>
          <w:szCs w:val="24"/>
        </w:rPr>
        <w:t xml:space="preserve">Оператор электронной площадки </w:t>
      </w:r>
      <w:r w:rsidRPr="001A53CF">
        <w:rPr>
          <w:color w:val="000000" w:themeColor="text1"/>
          <w:spacing w:val="-6"/>
          <w:sz w:val="24"/>
          <w:szCs w:val="24"/>
        </w:rPr>
        <w:t xml:space="preserve">- </w:t>
      </w:r>
      <w:r w:rsidRPr="001A53CF">
        <w:rPr>
          <w:color w:val="000000" w:themeColor="text1"/>
          <w:sz w:val="24"/>
          <w:szCs w:val="24"/>
        </w:rPr>
        <w:t>коммерческая организация,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w:t>
      </w:r>
      <w:proofErr w:type="gramEnd"/>
      <w:r w:rsidRPr="001A53CF">
        <w:rPr>
          <w:color w:val="000000" w:themeColor="text1"/>
          <w:sz w:val="24"/>
          <w:szCs w:val="24"/>
        </w:rPr>
        <w:t xml:space="preserve"> </w:t>
      </w:r>
      <w:proofErr w:type="gramStart"/>
      <w:r w:rsidRPr="001A53CF">
        <w:rPr>
          <w:color w:val="000000" w:themeColor="text1"/>
          <w:sz w:val="24"/>
          <w:szCs w:val="24"/>
        </w:rPr>
        <w:t>числе</w:t>
      </w:r>
      <w:proofErr w:type="gramEnd"/>
      <w:r w:rsidRPr="001A53CF">
        <w:rPr>
          <w:color w:val="000000" w:themeColor="text1"/>
          <w:sz w:val="24"/>
          <w:szCs w:val="24"/>
        </w:rPr>
        <w:t xml:space="preserve">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w:t>
      </w:r>
    </w:p>
    <w:p w:rsidR="00DA3DC7" w:rsidRPr="001A53CF" w:rsidRDefault="00DA3DC7" w:rsidP="00DA3DC7">
      <w:pPr>
        <w:tabs>
          <w:tab w:val="left" w:pos="540"/>
          <w:tab w:val="left" w:pos="900"/>
        </w:tabs>
        <w:spacing w:line="360" w:lineRule="auto"/>
        <w:jc w:val="both"/>
        <w:rPr>
          <w:color w:val="000000" w:themeColor="text1"/>
          <w:sz w:val="24"/>
          <w:szCs w:val="24"/>
        </w:rPr>
      </w:pPr>
      <w:r w:rsidRPr="001A53CF">
        <w:rPr>
          <w:b/>
          <w:color w:val="000000" w:themeColor="text1"/>
          <w:sz w:val="24"/>
          <w:szCs w:val="24"/>
        </w:rPr>
        <w:lastRenderedPageBreak/>
        <w:tab/>
      </w:r>
      <w:r w:rsidRPr="001A53CF">
        <w:rPr>
          <w:b/>
          <w:color w:val="000000" w:themeColor="text1"/>
          <w:sz w:val="24"/>
          <w:szCs w:val="24"/>
        </w:rPr>
        <w:tab/>
      </w:r>
      <w:proofErr w:type="gramStart"/>
      <w:r w:rsidRPr="001A53CF">
        <w:rPr>
          <w:b/>
          <w:color w:val="000000" w:themeColor="text1"/>
          <w:sz w:val="24"/>
          <w:szCs w:val="24"/>
        </w:rPr>
        <w:t>Участник закупки</w:t>
      </w:r>
      <w:r w:rsidRPr="001A53CF">
        <w:rPr>
          <w:color w:val="000000" w:themeColor="text1"/>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1A53CF">
        <w:rPr>
          <w:color w:val="000000" w:themeColor="text1"/>
          <w:sz w:val="24"/>
          <w:szCs w:val="24"/>
        </w:rPr>
        <w:t xml:space="preserve"> Заказчиком в соответствии с  Положением о закупке и закупочной документации.</w:t>
      </w:r>
    </w:p>
    <w:p w:rsidR="00DA3DC7" w:rsidRPr="001A53CF" w:rsidRDefault="00DA3DC7" w:rsidP="00DA3DC7">
      <w:pPr>
        <w:spacing w:line="360" w:lineRule="auto"/>
        <w:ind w:firstLine="708"/>
        <w:jc w:val="both"/>
        <w:rPr>
          <w:color w:val="000000" w:themeColor="text1"/>
          <w:sz w:val="24"/>
          <w:szCs w:val="24"/>
        </w:rPr>
      </w:pPr>
      <w:r w:rsidRPr="001A53CF">
        <w:rPr>
          <w:b/>
          <w:color w:val="000000" w:themeColor="text1"/>
          <w:sz w:val="24"/>
          <w:szCs w:val="24"/>
        </w:rPr>
        <w:t>Победитель процедуры закупки</w:t>
      </w:r>
      <w:r w:rsidRPr="001A53CF">
        <w:rPr>
          <w:color w:val="000000" w:themeColor="text1"/>
          <w:sz w:val="24"/>
          <w:szCs w:val="24"/>
        </w:rPr>
        <w:t xml:space="preserve"> – участник процедуры закупки, который сделал лучшее предложение в соответствии с условиями документации процедуры закупки.</w:t>
      </w:r>
    </w:p>
    <w:p w:rsidR="00DA3DC7" w:rsidRPr="001A53CF" w:rsidRDefault="00DA3DC7" w:rsidP="00DA3DC7">
      <w:pPr>
        <w:spacing w:line="360" w:lineRule="auto"/>
        <w:ind w:firstLine="708"/>
        <w:jc w:val="both"/>
        <w:rPr>
          <w:color w:val="000000" w:themeColor="text1"/>
          <w:sz w:val="24"/>
          <w:szCs w:val="24"/>
        </w:rPr>
      </w:pPr>
      <w:r w:rsidRPr="001A53CF">
        <w:rPr>
          <w:b/>
          <w:bCs/>
          <w:color w:val="000000" w:themeColor="text1"/>
          <w:sz w:val="24"/>
          <w:szCs w:val="24"/>
        </w:rPr>
        <w:t>Документация процедуры закупки</w:t>
      </w:r>
      <w:r w:rsidRPr="001A53CF">
        <w:rPr>
          <w:color w:val="000000" w:themeColor="text1"/>
          <w:sz w:val="24"/>
          <w:szCs w:val="24"/>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правилах выбора поставщика (подрядчика, исполнителя), а так же об условиях заключаемого по результатам процедуры закупки договора. </w:t>
      </w:r>
    </w:p>
    <w:p w:rsidR="00DA3DC7" w:rsidRPr="001A53CF" w:rsidRDefault="00DA3DC7" w:rsidP="00DA3DC7">
      <w:pPr>
        <w:spacing w:line="360" w:lineRule="auto"/>
        <w:ind w:firstLine="708"/>
        <w:jc w:val="both"/>
        <w:rPr>
          <w:color w:val="000000" w:themeColor="text1"/>
          <w:sz w:val="24"/>
          <w:szCs w:val="24"/>
        </w:rPr>
      </w:pPr>
      <w:proofErr w:type="gramStart"/>
      <w:r w:rsidRPr="001A53CF">
        <w:rPr>
          <w:b/>
          <w:bCs/>
          <w:color w:val="000000" w:themeColor="text1"/>
          <w:sz w:val="24"/>
          <w:szCs w:val="24"/>
        </w:rPr>
        <w:t>Заявка на участие в процедуре закупки</w:t>
      </w:r>
      <w:r w:rsidRPr="001A53CF">
        <w:rPr>
          <w:color w:val="000000" w:themeColor="text1"/>
          <w:sz w:val="24"/>
          <w:szCs w:val="24"/>
        </w:rPr>
        <w:t xml:space="preserve"> – для процедур закупок, проводимых в электронном виде: комплект документов, содержащий предложение участника процедуры закупки, размещается Заказчиком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w:t>
      </w:r>
      <w:proofErr w:type="gramEnd"/>
    </w:p>
    <w:p w:rsidR="00DA3DC7" w:rsidRPr="001A53CF" w:rsidRDefault="00DA3DC7" w:rsidP="00DA3DC7">
      <w:pPr>
        <w:spacing w:line="360" w:lineRule="auto"/>
        <w:jc w:val="both"/>
        <w:rPr>
          <w:color w:val="000000" w:themeColor="text1"/>
          <w:sz w:val="24"/>
          <w:szCs w:val="24"/>
        </w:rPr>
      </w:pPr>
      <w:r w:rsidRPr="001A53CF">
        <w:rPr>
          <w:b/>
          <w:bCs/>
          <w:color w:val="000000" w:themeColor="text1"/>
          <w:sz w:val="24"/>
          <w:szCs w:val="24"/>
        </w:rPr>
        <w:t>Начальная (максимальная) цена договора</w:t>
      </w:r>
      <w:r w:rsidRPr="001A53CF">
        <w:rPr>
          <w:color w:val="000000" w:themeColor="text1"/>
          <w:sz w:val="24"/>
          <w:szCs w:val="24"/>
        </w:rPr>
        <w:t xml:space="preserve"> – предельно допустимая цена договора, определяемая Заказчиком в документации процедуры закупки.</w:t>
      </w:r>
    </w:p>
    <w:p w:rsidR="00DA3DC7" w:rsidRPr="001A53CF" w:rsidRDefault="00DA3DC7" w:rsidP="00DA3DC7">
      <w:pPr>
        <w:spacing w:line="360" w:lineRule="auto"/>
        <w:jc w:val="both"/>
        <w:rPr>
          <w:color w:val="000000" w:themeColor="text1"/>
          <w:sz w:val="24"/>
          <w:szCs w:val="24"/>
        </w:rPr>
      </w:pPr>
      <w:r w:rsidRPr="001A53CF">
        <w:rPr>
          <w:b/>
          <w:color w:val="000000" w:themeColor="text1"/>
          <w:sz w:val="24"/>
          <w:szCs w:val="24"/>
        </w:rPr>
        <w:t>Преференции –</w:t>
      </w:r>
      <w:r w:rsidRPr="001A53CF">
        <w:rPr>
          <w:color w:val="000000" w:themeColor="text1"/>
          <w:sz w:val="24"/>
          <w:szCs w:val="24"/>
        </w:rPr>
        <w:t xml:space="preserve"> предоставление Заказчиком, при проведении процедур закупки, благоприятных условий для деятельности поставщиков товаров, работ и услуг российского происхождения.</w:t>
      </w:r>
    </w:p>
    <w:p w:rsidR="00DA3DC7" w:rsidRPr="001A53CF" w:rsidRDefault="00DA3DC7" w:rsidP="00DA3DC7">
      <w:pPr>
        <w:rPr>
          <w:b/>
          <w:color w:val="000000" w:themeColor="text1"/>
          <w:sz w:val="24"/>
          <w:szCs w:val="24"/>
        </w:rPr>
      </w:pPr>
    </w:p>
    <w:p w:rsidR="00DA3DC7" w:rsidRPr="001A53CF" w:rsidRDefault="00DA3DC7" w:rsidP="00DA3DC7">
      <w:pPr>
        <w:suppressAutoHyphens/>
        <w:jc w:val="center"/>
        <w:rPr>
          <w:b/>
          <w:color w:val="000000" w:themeColor="text1"/>
          <w:sz w:val="24"/>
          <w:szCs w:val="24"/>
        </w:rPr>
      </w:pPr>
      <w:r w:rsidRPr="001A53CF">
        <w:rPr>
          <w:b/>
          <w:color w:val="000000" w:themeColor="text1"/>
          <w:sz w:val="24"/>
          <w:szCs w:val="24"/>
        </w:rPr>
        <w:t xml:space="preserve">РАЗДЕЛ 2. ОБЩИЕ УСЛОВИЯ ПРОВЕДЕНИЯ ЗАПРОСА КОТИРОВОК </w:t>
      </w:r>
    </w:p>
    <w:p w:rsidR="00DA3DC7" w:rsidRPr="001A53CF" w:rsidRDefault="00DA3DC7" w:rsidP="00DA3DC7">
      <w:pPr>
        <w:suppressAutoHyphens/>
        <w:rPr>
          <w:b/>
          <w:color w:val="000000" w:themeColor="text1"/>
          <w:sz w:val="24"/>
          <w:szCs w:val="24"/>
        </w:rPr>
      </w:pPr>
    </w:p>
    <w:p w:rsidR="00DA3DC7" w:rsidRPr="001A53CF" w:rsidRDefault="00DA3DC7" w:rsidP="00DA3DC7">
      <w:pPr>
        <w:keepNext/>
        <w:keepLines/>
        <w:widowControl w:val="0"/>
        <w:suppressLineNumbers/>
        <w:suppressAutoHyphens/>
        <w:rPr>
          <w:b/>
          <w:color w:val="000000" w:themeColor="text1"/>
          <w:sz w:val="24"/>
          <w:szCs w:val="24"/>
          <w:lang w:eastAsia="x-none"/>
        </w:rPr>
      </w:pPr>
      <w:r w:rsidRPr="001A53CF">
        <w:rPr>
          <w:b/>
          <w:color w:val="000000" w:themeColor="text1"/>
          <w:sz w:val="24"/>
          <w:szCs w:val="24"/>
          <w:lang w:val="x-none" w:eastAsia="x-none"/>
        </w:rPr>
        <w:t>1</w:t>
      </w:r>
      <w:r w:rsidRPr="001A53CF">
        <w:rPr>
          <w:b/>
          <w:color w:val="000000" w:themeColor="text1"/>
          <w:sz w:val="24"/>
          <w:szCs w:val="24"/>
          <w:lang w:eastAsia="x-none"/>
        </w:rPr>
        <w:t>.</w:t>
      </w:r>
      <w:r w:rsidRPr="001A53CF">
        <w:rPr>
          <w:b/>
          <w:color w:val="000000" w:themeColor="text1"/>
          <w:sz w:val="24"/>
          <w:szCs w:val="24"/>
          <w:lang w:val="x-none" w:eastAsia="x-none"/>
        </w:rPr>
        <w:t>  ОБЩИЕ СВЕДЕНИЯ.</w:t>
      </w:r>
    </w:p>
    <w:p w:rsidR="00DA3DC7" w:rsidRPr="001A53CF" w:rsidRDefault="00DA3DC7" w:rsidP="00DA3DC7">
      <w:pPr>
        <w:ind w:right="23"/>
        <w:jc w:val="both"/>
        <w:rPr>
          <w:rFonts w:eastAsia="Arial Unicode MS"/>
          <w:color w:val="000000" w:themeColor="text1"/>
          <w:sz w:val="24"/>
          <w:szCs w:val="24"/>
        </w:rPr>
      </w:pPr>
    </w:p>
    <w:p w:rsidR="00DA3DC7" w:rsidRPr="001A53CF" w:rsidRDefault="00DA3DC7" w:rsidP="00DA3DC7">
      <w:pPr>
        <w:spacing w:line="360" w:lineRule="auto"/>
        <w:ind w:right="23"/>
        <w:jc w:val="both"/>
        <w:rPr>
          <w:rFonts w:eastAsia="Arial Unicode MS"/>
          <w:color w:val="000000" w:themeColor="text1"/>
          <w:sz w:val="24"/>
          <w:szCs w:val="24"/>
        </w:rPr>
      </w:pPr>
      <w:proofErr w:type="gramStart"/>
      <w:r w:rsidRPr="001A53CF">
        <w:rPr>
          <w:rFonts w:eastAsia="Arial Unicode MS"/>
          <w:color w:val="000000" w:themeColor="text1"/>
          <w:sz w:val="24"/>
          <w:szCs w:val="24"/>
        </w:rPr>
        <w:t>Настоящая документация о проведении запроса котировок (далее - документация) подготовлена в соответствии с положениями Гражданского кодекса Российской Федерации, Федерального закона от 18 июля 2011 г. № 223-ФЗ «О закупках товаров, работ, услуг отдельными видами юридических лиц» (далее также - Федеральный закон), Положением о закупках, а также иным законодательством Российской Федерации, регулирующим порядок проведения закупок.</w:t>
      </w:r>
      <w:proofErr w:type="gramEnd"/>
    </w:p>
    <w:p w:rsidR="00DA3DC7" w:rsidRPr="001A53CF" w:rsidRDefault="00DA3DC7" w:rsidP="0009252D">
      <w:pPr>
        <w:jc w:val="both"/>
        <w:rPr>
          <w:rFonts w:eastAsia="Arial Unicode MS"/>
          <w:color w:val="000000" w:themeColor="text1"/>
          <w:sz w:val="24"/>
          <w:szCs w:val="24"/>
        </w:rPr>
      </w:pPr>
      <w:r w:rsidRPr="001A53CF">
        <w:rPr>
          <w:rFonts w:eastAsia="Arial Unicode MS"/>
          <w:color w:val="000000" w:themeColor="text1"/>
          <w:sz w:val="24"/>
          <w:szCs w:val="24"/>
        </w:rPr>
        <w:t>В части, прямо не урегулированной законодательством Российской Федерации, Положением о закупках проведение запроса котировок в электронной форме на право заключить</w:t>
      </w:r>
      <w:r w:rsidRPr="00596016">
        <w:rPr>
          <w:rFonts w:eastAsia="Arial Unicode MS"/>
          <w:color w:val="000000" w:themeColor="text1"/>
          <w:sz w:val="24"/>
          <w:szCs w:val="24"/>
        </w:rPr>
        <w:t xml:space="preserve"> договор </w:t>
      </w:r>
      <w:r w:rsidRPr="00596016">
        <w:rPr>
          <w:rFonts w:eastAsia="Arial Unicode MS"/>
          <w:b/>
          <w:color w:val="000000" w:themeColor="text1"/>
          <w:sz w:val="24"/>
          <w:szCs w:val="24"/>
        </w:rPr>
        <w:t xml:space="preserve">на </w:t>
      </w:r>
      <w:r w:rsidR="00596016" w:rsidRPr="00596016">
        <w:rPr>
          <w:b/>
          <w:sz w:val="24"/>
          <w:szCs w:val="24"/>
        </w:rPr>
        <w:t>установку металлического забора по адресу: г. Коломна, проспект Кирова, д. 6</w:t>
      </w:r>
      <w:r w:rsidR="00901C15" w:rsidRPr="00596016">
        <w:rPr>
          <w:rFonts w:eastAsia="Arial Unicode MS"/>
          <w:b/>
          <w:color w:val="000000" w:themeColor="text1"/>
          <w:sz w:val="24"/>
          <w:szCs w:val="24"/>
        </w:rPr>
        <w:t xml:space="preserve"> </w:t>
      </w:r>
      <w:r w:rsidRPr="001A53CF">
        <w:rPr>
          <w:rFonts w:eastAsia="Arial Unicode MS"/>
          <w:color w:val="000000" w:themeColor="text1"/>
          <w:sz w:val="24"/>
          <w:szCs w:val="24"/>
        </w:rPr>
        <w:t>регулируется настоящей документацией.</w:t>
      </w:r>
    </w:p>
    <w:p w:rsidR="007077BD" w:rsidRPr="00796508" w:rsidRDefault="007077BD" w:rsidP="007077BD">
      <w:pPr>
        <w:keepNext/>
        <w:keepLines/>
        <w:widowControl w:val="0"/>
        <w:numPr>
          <w:ilvl w:val="1"/>
          <w:numId w:val="0"/>
        </w:numPr>
        <w:suppressLineNumbers/>
        <w:tabs>
          <w:tab w:val="center" w:pos="5037"/>
        </w:tabs>
        <w:suppressAutoHyphens/>
        <w:spacing w:line="360" w:lineRule="auto"/>
        <w:jc w:val="both"/>
        <w:rPr>
          <w:b/>
          <w:color w:val="000000" w:themeColor="text1"/>
          <w:sz w:val="24"/>
          <w:szCs w:val="24"/>
          <w:lang w:eastAsia="x-none"/>
        </w:rPr>
      </w:pPr>
      <w:r w:rsidRPr="00796508">
        <w:rPr>
          <w:b/>
          <w:color w:val="000000" w:themeColor="text1"/>
          <w:sz w:val="24"/>
          <w:szCs w:val="24"/>
          <w:lang w:val="x-none" w:eastAsia="x-none"/>
        </w:rPr>
        <w:lastRenderedPageBreak/>
        <w:t>1.</w:t>
      </w:r>
      <w:r w:rsidRPr="00796508">
        <w:rPr>
          <w:b/>
          <w:color w:val="000000" w:themeColor="text1"/>
          <w:sz w:val="24"/>
          <w:szCs w:val="24"/>
          <w:lang w:eastAsia="x-none"/>
        </w:rPr>
        <w:t>1</w:t>
      </w:r>
      <w:r w:rsidRPr="00796508">
        <w:rPr>
          <w:b/>
          <w:color w:val="000000" w:themeColor="text1"/>
          <w:sz w:val="24"/>
          <w:szCs w:val="24"/>
          <w:lang w:val="x-none" w:eastAsia="x-none"/>
        </w:rPr>
        <w:t>. </w:t>
      </w:r>
      <w:r w:rsidRPr="00796508">
        <w:rPr>
          <w:b/>
          <w:color w:val="000000" w:themeColor="text1"/>
          <w:sz w:val="24"/>
          <w:szCs w:val="24"/>
          <w:lang w:eastAsia="x-none"/>
        </w:rPr>
        <w:t>Заказчик</w:t>
      </w:r>
      <w:r w:rsidRPr="00796508">
        <w:rPr>
          <w:b/>
          <w:color w:val="000000" w:themeColor="text1"/>
          <w:sz w:val="24"/>
          <w:szCs w:val="24"/>
          <w:lang w:val="x-none" w:eastAsia="x-none"/>
        </w:rPr>
        <w:t>.</w:t>
      </w:r>
    </w:p>
    <w:p w:rsidR="007077BD" w:rsidRPr="00796508" w:rsidRDefault="007077BD" w:rsidP="007077BD">
      <w:pPr>
        <w:tabs>
          <w:tab w:val="left" w:pos="709"/>
        </w:tabs>
        <w:spacing w:line="360" w:lineRule="auto"/>
        <w:ind w:right="23"/>
        <w:jc w:val="both"/>
        <w:rPr>
          <w:rFonts w:eastAsia="Arial Unicode MS"/>
          <w:color w:val="000000" w:themeColor="text1"/>
          <w:sz w:val="24"/>
          <w:szCs w:val="24"/>
        </w:rPr>
      </w:pPr>
      <w:r w:rsidRPr="00796508">
        <w:rPr>
          <w:rFonts w:eastAsia="Arial Unicode MS"/>
          <w:color w:val="000000" w:themeColor="text1"/>
          <w:sz w:val="24"/>
          <w:szCs w:val="24"/>
        </w:rPr>
        <w:t xml:space="preserve">Заказчик, указанный в  </w:t>
      </w:r>
      <w:hyperlink w:anchor="р_3_п_1" w:history="1">
        <w:r w:rsidRPr="00796508">
          <w:rPr>
            <w:rStyle w:val="aa"/>
            <w:rFonts w:eastAsia="Arial Unicode MS"/>
            <w:color w:val="000000" w:themeColor="text1"/>
            <w:sz w:val="24"/>
            <w:szCs w:val="24"/>
          </w:rPr>
          <w:t>п. 1</w:t>
        </w:r>
      </w:hyperlink>
      <w:r w:rsidRPr="00796508">
        <w:rPr>
          <w:rFonts w:eastAsia="Arial Unicode MS"/>
          <w:color w:val="000000" w:themeColor="text1"/>
          <w:sz w:val="24"/>
          <w:szCs w:val="24"/>
        </w:rPr>
        <w:t xml:space="preserve">  Информационной карты  настоящей документ</w:t>
      </w:r>
      <w:r>
        <w:rPr>
          <w:rFonts w:eastAsia="Arial Unicode MS"/>
          <w:color w:val="000000" w:themeColor="text1"/>
          <w:sz w:val="24"/>
          <w:szCs w:val="24"/>
        </w:rPr>
        <w:t>ации о закупке, проводит запрос котировок</w:t>
      </w:r>
      <w:r w:rsidRPr="00796508">
        <w:rPr>
          <w:rFonts w:eastAsia="Arial Unicode MS"/>
          <w:color w:val="000000" w:themeColor="text1"/>
          <w:sz w:val="24"/>
          <w:szCs w:val="24"/>
        </w:rPr>
        <w:t xml:space="preserve"> в соответствии с процедурами, условиями и положениями настоящей документации о закупке.</w:t>
      </w:r>
    </w:p>
    <w:p w:rsidR="007077BD" w:rsidRPr="00796508" w:rsidRDefault="007077BD" w:rsidP="007077BD">
      <w:pPr>
        <w:keepNext/>
        <w:keepLines/>
        <w:widowControl w:val="0"/>
        <w:numPr>
          <w:ilvl w:val="1"/>
          <w:numId w:val="0"/>
        </w:numPr>
        <w:suppressLineNumbers/>
        <w:suppressAutoHyphens/>
        <w:spacing w:line="360" w:lineRule="auto"/>
        <w:jc w:val="both"/>
        <w:rPr>
          <w:b/>
          <w:color w:val="000000" w:themeColor="text1"/>
          <w:sz w:val="24"/>
          <w:szCs w:val="24"/>
          <w:lang w:eastAsia="x-none"/>
        </w:rPr>
      </w:pPr>
      <w:r w:rsidRPr="00796508">
        <w:rPr>
          <w:b/>
          <w:color w:val="000000" w:themeColor="text1"/>
          <w:sz w:val="24"/>
          <w:szCs w:val="24"/>
          <w:lang w:val="x-none" w:eastAsia="x-none"/>
        </w:rPr>
        <w:t>1.</w:t>
      </w:r>
      <w:r w:rsidRPr="00796508">
        <w:rPr>
          <w:b/>
          <w:color w:val="000000" w:themeColor="text1"/>
          <w:sz w:val="24"/>
          <w:szCs w:val="24"/>
          <w:lang w:eastAsia="x-none"/>
        </w:rPr>
        <w:t>2</w:t>
      </w:r>
      <w:r w:rsidRPr="00796508">
        <w:rPr>
          <w:b/>
          <w:color w:val="000000" w:themeColor="text1"/>
          <w:sz w:val="24"/>
          <w:szCs w:val="24"/>
          <w:lang w:val="x-none" w:eastAsia="x-none"/>
        </w:rPr>
        <w:t>. </w:t>
      </w:r>
      <w:r w:rsidRPr="00796508">
        <w:rPr>
          <w:b/>
          <w:color w:val="000000" w:themeColor="text1"/>
          <w:sz w:val="24"/>
          <w:szCs w:val="24"/>
          <w:lang w:eastAsia="x-none"/>
        </w:rPr>
        <w:t>Предмет</w:t>
      </w:r>
      <w:r w:rsidRPr="00796508">
        <w:rPr>
          <w:b/>
          <w:color w:val="000000" w:themeColor="text1"/>
          <w:sz w:val="24"/>
          <w:szCs w:val="24"/>
          <w:lang w:val="x-none" w:eastAsia="x-none"/>
        </w:rPr>
        <w:t xml:space="preserve"> </w:t>
      </w:r>
      <w:r w:rsidRPr="00796508">
        <w:rPr>
          <w:b/>
          <w:color w:val="000000" w:themeColor="text1"/>
          <w:sz w:val="24"/>
          <w:szCs w:val="24"/>
          <w:lang w:eastAsia="x-none"/>
        </w:rPr>
        <w:t xml:space="preserve">запроса </w:t>
      </w:r>
      <w:r>
        <w:rPr>
          <w:b/>
          <w:color w:val="000000" w:themeColor="text1"/>
          <w:sz w:val="24"/>
          <w:szCs w:val="24"/>
          <w:lang w:eastAsia="x-none"/>
        </w:rPr>
        <w:t>котировок</w:t>
      </w:r>
      <w:r w:rsidRPr="00796508">
        <w:rPr>
          <w:b/>
          <w:color w:val="000000" w:themeColor="text1"/>
          <w:sz w:val="24"/>
          <w:szCs w:val="24"/>
          <w:lang w:val="x-none" w:eastAsia="x-none"/>
        </w:rPr>
        <w:t xml:space="preserve">.  </w:t>
      </w:r>
    </w:p>
    <w:p w:rsidR="007077BD" w:rsidRDefault="007077BD" w:rsidP="007077BD">
      <w:pPr>
        <w:spacing w:line="360" w:lineRule="auto"/>
        <w:jc w:val="both"/>
        <w:rPr>
          <w:rFonts w:eastAsia="Arial Unicode MS"/>
          <w:b/>
          <w:color w:val="000000" w:themeColor="text1"/>
          <w:sz w:val="24"/>
          <w:szCs w:val="24"/>
        </w:rPr>
      </w:pPr>
      <w:proofErr w:type="gramStart"/>
      <w:r w:rsidRPr="00796508">
        <w:rPr>
          <w:color w:val="000000" w:themeColor="text1"/>
          <w:sz w:val="24"/>
          <w:szCs w:val="24"/>
          <w:lang w:eastAsia="x-none"/>
        </w:rPr>
        <w:t>Заказчик</w:t>
      </w:r>
      <w:r w:rsidRPr="00796508">
        <w:rPr>
          <w:color w:val="000000" w:themeColor="text1"/>
          <w:sz w:val="24"/>
          <w:szCs w:val="24"/>
          <w:lang w:val="x-none" w:eastAsia="x-none"/>
        </w:rPr>
        <w:t xml:space="preserve"> </w:t>
      </w:r>
      <w:r w:rsidRPr="00796508">
        <w:rPr>
          <w:color w:val="000000" w:themeColor="text1"/>
          <w:sz w:val="24"/>
          <w:szCs w:val="24"/>
          <w:lang w:eastAsia="x-none"/>
        </w:rPr>
        <w:t xml:space="preserve">путем проведения запроса </w:t>
      </w:r>
      <w:r>
        <w:rPr>
          <w:color w:val="000000" w:themeColor="text1"/>
          <w:sz w:val="24"/>
          <w:szCs w:val="24"/>
          <w:lang w:eastAsia="x-none"/>
        </w:rPr>
        <w:t>котировок в электронной форме,</w:t>
      </w:r>
      <w:r w:rsidRPr="00796508">
        <w:rPr>
          <w:color w:val="000000" w:themeColor="text1"/>
          <w:sz w:val="24"/>
          <w:szCs w:val="24"/>
          <w:lang w:eastAsia="x-none"/>
        </w:rPr>
        <w:t xml:space="preserve"> </w:t>
      </w:r>
      <w:r w:rsidRPr="00796508">
        <w:rPr>
          <w:color w:val="000000" w:themeColor="text1"/>
          <w:sz w:val="24"/>
          <w:szCs w:val="24"/>
          <w:lang w:val="x-none" w:eastAsia="x-none"/>
        </w:rPr>
        <w:t>определяет участника закупки</w:t>
      </w:r>
      <w:r w:rsidRPr="00796508">
        <w:rPr>
          <w:color w:val="000000" w:themeColor="text1"/>
          <w:sz w:val="24"/>
          <w:szCs w:val="24"/>
          <w:lang w:eastAsia="x-none"/>
        </w:rPr>
        <w:t xml:space="preserve"> </w:t>
      </w:r>
      <w:r w:rsidRPr="00796508">
        <w:rPr>
          <w:color w:val="000000" w:themeColor="text1"/>
          <w:sz w:val="24"/>
          <w:szCs w:val="24"/>
        </w:rPr>
        <w:t xml:space="preserve">предложившего лучшие условия </w:t>
      </w:r>
      <w:r>
        <w:rPr>
          <w:color w:val="000000" w:themeColor="text1"/>
          <w:sz w:val="24"/>
          <w:szCs w:val="24"/>
        </w:rPr>
        <w:t>ис</w:t>
      </w:r>
      <w:r w:rsidRPr="00796508">
        <w:rPr>
          <w:color w:val="000000" w:themeColor="text1"/>
          <w:sz w:val="24"/>
          <w:szCs w:val="24"/>
        </w:rPr>
        <w:t xml:space="preserve">полнения договора </w:t>
      </w:r>
      <w:r w:rsidRPr="00164E49">
        <w:rPr>
          <w:bCs/>
          <w:sz w:val="24"/>
          <w:szCs w:val="24"/>
        </w:rPr>
        <w:t>на</w:t>
      </w:r>
      <w:r w:rsidRPr="00914308">
        <w:rPr>
          <w:bCs/>
          <w:sz w:val="28"/>
          <w:szCs w:val="28"/>
        </w:rPr>
        <w:t xml:space="preserve"> </w:t>
      </w:r>
      <w:r w:rsidRPr="00164E49">
        <w:rPr>
          <w:bCs/>
          <w:sz w:val="24"/>
          <w:szCs w:val="24"/>
        </w:rPr>
        <w:t xml:space="preserve">оказание </w:t>
      </w:r>
      <w:r w:rsidRPr="006D79B5">
        <w:rPr>
          <w:rFonts w:eastAsia="Arial Unicode MS"/>
          <w:b/>
          <w:color w:val="000000" w:themeColor="text1"/>
          <w:sz w:val="24"/>
          <w:szCs w:val="24"/>
        </w:rPr>
        <w:t>услуг по предоставлению права использования и технического сопровождения инновационного программного комплекса «Содержание, Управление, Планирование и Ежегодный Ремонт Многоквартирного Дома» (ИПК «СУПЕР МКД»)</w:t>
      </w:r>
      <w:proofErr w:type="gramEnd"/>
    </w:p>
    <w:p w:rsidR="007077BD" w:rsidRPr="00796508" w:rsidRDefault="007077BD" w:rsidP="007077BD">
      <w:pPr>
        <w:spacing w:line="360" w:lineRule="auto"/>
        <w:jc w:val="both"/>
        <w:rPr>
          <w:b/>
          <w:color w:val="000000" w:themeColor="text1"/>
          <w:sz w:val="24"/>
          <w:szCs w:val="24"/>
          <w:lang w:eastAsia="x-none"/>
        </w:rPr>
      </w:pPr>
      <w:r w:rsidRPr="00796508">
        <w:rPr>
          <w:b/>
          <w:color w:val="000000" w:themeColor="text1"/>
          <w:sz w:val="24"/>
          <w:szCs w:val="24"/>
          <w:lang w:eastAsia="x-none"/>
        </w:rPr>
        <w:t xml:space="preserve">1.3. Требования к качеству, техническим характеристикам </w:t>
      </w:r>
      <w:r>
        <w:rPr>
          <w:b/>
          <w:color w:val="000000" w:themeColor="text1"/>
          <w:sz w:val="24"/>
          <w:szCs w:val="24"/>
          <w:lang w:eastAsia="x-none"/>
        </w:rPr>
        <w:t>товара</w:t>
      </w:r>
      <w:r w:rsidRPr="00796508">
        <w:rPr>
          <w:b/>
          <w:color w:val="000000" w:themeColor="text1"/>
          <w:sz w:val="24"/>
          <w:szCs w:val="24"/>
          <w:lang w:eastAsia="x-none"/>
        </w:rPr>
        <w:t xml:space="preserve">, их безопасности к результатам работы и иные требования, связанные с определением соответствия </w:t>
      </w:r>
      <w:r>
        <w:rPr>
          <w:b/>
          <w:color w:val="000000" w:themeColor="text1"/>
          <w:sz w:val="24"/>
          <w:szCs w:val="24"/>
          <w:lang w:eastAsia="x-none"/>
        </w:rPr>
        <w:t>поставляемого товара</w:t>
      </w:r>
      <w:r w:rsidRPr="00796508">
        <w:rPr>
          <w:b/>
          <w:color w:val="000000" w:themeColor="text1"/>
          <w:sz w:val="24"/>
          <w:szCs w:val="24"/>
          <w:lang w:eastAsia="x-none"/>
        </w:rPr>
        <w:t xml:space="preserve"> потребностям Заказчика.</w:t>
      </w:r>
    </w:p>
    <w:p w:rsidR="007077BD" w:rsidRPr="00796508" w:rsidRDefault="007077BD" w:rsidP="007077BD">
      <w:pPr>
        <w:widowControl w:val="0"/>
        <w:numPr>
          <w:ilvl w:val="2"/>
          <w:numId w:val="0"/>
        </w:numPr>
        <w:tabs>
          <w:tab w:val="num" w:pos="1080"/>
        </w:tabs>
        <w:adjustRightInd w:val="0"/>
        <w:spacing w:line="360" w:lineRule="auto"/>
        <w:jc w:val="both"/>
        <w:textAlignment w:val="baseline"/>
        <w:rPr>
          <w:color w:val="000000" w:themeColor="text1"/>
          <w:sz w:val="24"/>
          <w:szCs w:val="24"/>
          <w:lang w:eastAsia="x-none"/>
        </w:rPr>
      </w:pPr>
      <w:r w:rsidRPr="00796508">
        <w:rPr>
          <w:color w:val="000000" w:themeColor="text1"/>
          <w:sz w:val="24"/>
          <w:szCs w:val="24"/>
          <w:lang w:eastAsia="x-none"/>
        </w:rPr>
        <w:t xml:space="preserve">Участник запроса </w:t>
      </w:r>
      <w:r>
        <w:rPr>
          <w:color w:val="000000" w:themeColor="text1"/>
          <w:sz w:val="24"/>
          <w:szCs w:val="24"/>
          <w:lang w:eastAsia="x-none"/>
        </w:rPr>
        <w:t>котировок в электронной форме</w:t>
      </w:r>
      <w:r w:rsidRPr="00796508">
        <w:rPr>
          <w:color w:val="000000" w:themeColor="text1"/>
          <w:sz w:val="24"/>
          <w:szCs w:val="24"/>
          <w:lang w:eastAsia="x-none"/>
        </w:rPr>
        <w:t xml:space="preserve"> должен </w:t>
      </w:r>
      <w:r>
        <w:rPr>
          <w:color w:val="000000" w:themeColor="text1"/>
          <w:sz w:val="24"/>
          <w:szCs w:val="24"/>
          <w:lang w:eastAsia="x-none"/>
        </w:rPr>
        <w:t>поставить товары</w:t>
      </w:r>
      <w:r w:rsidRPr="00796508">
        <w:rPr>
          <w:color w:val="000000" w:themeColor="text1"/>
          <w:sz w:val="24"/>
          <w:szCs w:val="24"/>
          <w:lang w:eastAsia="x-none"/>
        </w:rPr>
        <w:t xml:space="preserve">, указанные в </w:t>
      </w:r>
      <w:hyperlink w:anchor="р_3" w:history="1">
        <w:r w:rsidRPr="005B0355">
          <w:rPr>
            <w:rStyle w:val="aa"/>
            <w:sz w:val="24"/>
            <w:szCs w:val="24"/>
            <w:lang w:eastAsia="x-none"/>
          </w:rPr>
          <w:t>Разделе 3</w:t>
        </w:r>
      </w:hyperlink>
      <w:r w:rsidRPr="00796508">
        <w:rPr>
          <w:color w:val="000000" w:themeColor="text1"/>
          <w:sz w:val="24"/>
          <w:szCs w:val="24"/>
          <w:lang w:eastAsia="x-none"/>
        </w:rPr>
        <w:t xml:space="preserve"> настоящей документации о закупке. </w:t>
      </w:r>
    </w:p>
    <w:p w:rsidR="007077BD" w:rsidRPr="00796508" w:rsidRDefault="007077BD" w:rsidP="007077BD">
      <w:pPr>
        <w:widowControl w:val="0"/>
        <w:numPr>
          <w:ilvl w:val="2"/>
          <w:numId w:val="0"/>
        </w:numPr>
        <w:tabs>
          <w:tab w:val="num" w:pos="1080"/>
        </w:tabs>
        <w:adjustRightInd w:val="0"/>
        <w:spacing w:line="360" w:lineRule="auto"/>
        <w:jc w:val="both"/>
        <w:textAlignment w:val="baseline"/>
        <w:rPr>
          <w:b/>
          <w:color w:val="000000" w:themeColor="text1"/>
          <w:sz w:val="24"/>
          <w:szCs w:val="24"/>
          <w:lang w:eastAsia="x-none"/>
        </w:rPr>
      </w:pPr>
      <w:r w:rsidRPr="00796508">
        <w:rPr>
          <w:b/>
          <w:color w:val="000000" w:themeColor="text1"/>
          <w:sz w:val="24"/>
          <w:szCs w:val="24"/>
          <w:lang w:eastAsia="x-none"/>
        </w:rPr>
        <w:t xml:space="preserve">1.4. Требования к сроку и (или) объёму предоставления гарантий качества товара, работ, услуг. </w:t>
      </w:r>
    </w:p>
    <w:p w:rsidR="007077BD" w:rsidRPr="00796508" w:rsidRDefault="007077BD" w:rsidP="007077BD">
      <w:pPr>
        <w:spacing w:line="360" w:lineRule="auto"/>
        <w:jc w:val="both"/>
        <w:rPr>
          <w:color w:val="000000" w:themeColor="text1"/>
          <w:sz w:val="24"/>
          <w:szCs w:val="24"/>
          <w:lang w:eastAsia="x-none"/>
        </w:rPr>
      </w:pPr>
      <w:r w:rsidRPr="00796508">
        <w:rPr>
          <w:color w:val="000000" w:themeColor="text1"/>
          <w:sz w:val="24"/>
          <w:szCs w:val="24"/>
          <w:lang w:eastAsia="x-none"/>
        </w:rPr>
        <w:t xml:space="preserve">Определены в Информационной карте настоящей документации о закупке. </w:t>
      </w:r>
    </w:p>
    <w:p w:rsidR="007077BD" w:rsidRPr="00796508" w:rsidRDefault="007077BD" w:rsidP="007077BD">
      <w:pPr>
        <w:keepNext/>
        <w:keepLines/>
        <w:widowControl w:val="0"/>
        <w:numPr>
          <w:ilvl w:val="1"/>
          <w:numId w:val="0"/>
        </w:numPr>
        <w:suppressLineNumbers/>
        <w:suppressAutoHyphens/>
        <w:spacing w:line="360" w:lineRule="auto"/>
        <w:jc w:val="both"/>
        <w:rPr>
          <w:b/>
          <w:color w:val="000000" w:themeColor="text1"/>
          <w:sz w:val="24"/>
          <w:szCs w:val="24"/>
          <w:lang w:eastAsia="x-none"/>
        </w:rPr>
      </w:pPr>
      <w:r w:rsidRPr="00796508">
        <w:rPr>
          <w:b/>
          <w:color w:val="000000" w:themeColor="text1"/>
          <w:sz w:val="24"/>
          <w:szCs w:val="24"/>
          <w:lang w:eastAsia="x-none"/>
        </w:rPr>
        <w:t xml:space="preserve">1.5. </w:t>
      </w:r>
      <w:r w:rsidRPr="00796508">
        <w:rPr>
          <w:b/>
          <w:color w:val="000000" w:themeColor="text1"/>
          <w:sz w:val="24"/>
          <w:szCs w:val="24"/>
          <w:lang w:val="x-none" w:eastAsia="x-none"/>
        </w:rPr>
        <w:t xml:space="preserve">Место, условия и сроки </w:t>
      </w:r>
      <w:r w:rsidRPr="00796508">
        <w:rPr>
          <w:b/>
          <w:color w:val="000000" w:themeColor="text1"/>
          <w:sz w:val="24"/>
          <w:szCs w:val="24"/>
          <w:lang w:eastAsia="x-none"/>
        </w:rPr>
        <w:t xml:space="preserve">(периоды) </w:t>
      </w:r>
      <w:r w:rsidRPr="00796508">
        <w:rPr>
          <w:b/>
          <w:color w:val="000000" w:themeColor="text1"/>
          <w:sz w:val="24"/>
          <w:szCs w:val="24"/>
          <w:lang w:val="x-none" w:eastAsia="x-none"/>
        </w:rPr>
        <w:t>поставки товаров, выполнения работ, оказания услуг.</w:t>
      </w:r>
    </w:p>
    <w:p w:rsidR="007077BD" w:rsidRPr="00796508" w:rsidRDefault="007077BD" w:rsidP="007077BD">
      <w:pPr>
        <w:keepNext/>
        <w:keepLines/>
        <w:widowControl w:val="0"/>
        <w:numPr>
          <w:ilvl w:val="1"/>
          <w:numId w:val="0"/>
        </w:numPr>
        <w:suppressLineNumbers/>
        <w:suppressAutoHyphens/>
        <w:spacing w:line="360" w:lineRule="auto"/>
        <w:jc w:val="both"/>
        <w:rPr>
          <w:color w:val="000000" w:themeColor="text1"/>
          <w:sz w:val="24"/>
          <w:szCs w:val="24"/>
          <w:lang w:eastAsia="x-none"/>
        </w:rPr>
      </w:pPr>
      <w:r w:rsidRPr="00796508">
        <w:rPr>
          <w:color w:val="000000" w:themeColor="text1"/>
          <w:sz w:val="24"/>
          <w:szCs w:val="24"/>
          <w:lang w:eastAsia="x-none"/>
        </w:rPr>
        <w:t xml:space="preserve">Оказание услуг, являющихся предметом настоящего запроса </w:t>
      </w:r>
      <w:r>
        <w:rPr>
          <w:color w:val="000000" w:themeColor="text1"/>
          <w:sz w:val="24"/>
          <w:szCs w:val="24"/>
          <w:lang w:eastAsia="x-none"/>
        </w:rPr>
        <w:t>котировок</w:t>
      </w:r>
      <w:r w:rsidRPr="00796508">
        <w:rPr>
          <w:color w:val="000000" w:themeColor="text1"/>
          <w:sz w:val="24"/>
          <w:szCs w:val="24"/>
          <w:lang w:eastAsia="x-none"/>
        </w:rPr>
        <w:t xml:space="preserve">, осуществляется согласно требованиям и условиям, указанным в Информационной карте настоящей документации и проекте договора. </w:t>
      </w:r>
    </w:p>
    <w:p w:rsidR="007077BD" w:rsidRPr="00796508" w:rsidRDefault="007077BD" w:rsidP="007077BD">
      <w:pPr>
        <w:keepNext/>
        <w:keepLines/>
        <w:widowControl w:val="0"/>
        <w:numPr>
          <w:ilvl w:val="1"/>
          <w:numId w:val="0"/>
        </w:numPr>
        <w:suppressLineNumbers/>
        <w:suppressAutoHyphens/>
        <w:spacing w:line="360" w:lineRule="auto"/>
        <w:jc w:val="both"/>
        <w:rPr>
          <w:b/>
          <w:color w:val="000000" w:themeColor="text1"/>
          <w:sz w:val="24"/>
          <w:szCs w:val="24"/>
          <w:lang w:val="x-none" w:eastAsia="x-none"/>
        </w:rPr>
      </w:pPr>
      <w:r w:rsidRPr="00796508">
        <w:rPr>
          <w:b/>
          <w:color w:val="000000" w:themeColor="text1"/>
          <w:sz w:val="24"/>
          <w:szCs w:val="24"/>
          <w:lang w:val="x-none" w:eastAsia="x-none"/>
        </w:rPr>
        <w:t>1.</w:t>
      </w:r>
      <w:r w:rsidRPr="00796508">
        <w:rPr>
          <w:b/>
          <w:color w:val="000000" w:themeColor="text1"/>
          <w:sz w:val="24"/>
          <w:szCs w:val="24"/>
          <w:lang w:eastAsia="x-none"/>
        </w:rPr>
        <w:t>6</w:t>
      </w:r>
      <w:r w:rsidRPr="00796508">
        <w:rPr>
          <w:b/>
          <w:color w:val="000000" w:themeColor="text1"/>
          <w:sz w:val="24"/>
          <w:szCs w:val="24"/>
          <w:lang w:val="x-none" w:eastAsia="x-none"/>
        </w:rPr>
        <w:t>. </w:t>
      </w:r>
      <w:r w:rsidRPr="00796508">
        <w:rPr>
          <w:b/>
          <w:color w:val="000000" w:themeColor="text1"/>
          <w:sz w:val="24"/>
          <w:szCs w:val="24"/>
          <w:lang w:eastAsia="x-none"/>
        </w:rPr>
        <w:t>Сведения о начальной</w:t>
      </w:r>
      <w:r w:rsidRPr="00796508">
        <w:rPr>
          <w:b/>
          <w:color w:val="000000" w:themeColor="text1"/>
          <w:sz w:val="24"/>
          <w:szCs w:val="24"/>
          <w:lang w:val="x-none" w:eastAsia="x-none"/>
        </w:rPr>
        <w:t xml:space="preserve"> (максимальн</w:t>
      </w:r>
      <w:r w:rsidRPr="00796508">
        <w:rPr>
          <w:b/>
          <w:color w:val="000000" w:themeColor="text1"/>
          <w:sz w:val="24"/>
          <w:szCs w:val="24"/>
          <w:lang w:eastAsia="x-none"/>
        </w:rPr>
        <w:t>ой</w:t>
      </w:r>
      <w:r w:rsidRPr="00796508">
        <w:rPr>
          <w:b/>
          <w:color w:val="000000" w:themeColor="text1"/>
          <w:sz w:val="24"/>
          <w:szCs w:val="24"/>
          <w:lang w:val="x-none" w:eastAsia="x-none"/>
        </w:rPr>
        <w:t>) цен</w:t>
      </w:r>
      <w:r w:rsidRPr="00796508">
        <w:rPr>
          <w:b/>
          <w:color w:val="000000" w:themeColor="text1"/>
          <w:sz w:val="24"/>
          <w:szCs w:val="24"/>
          <w:lang w:eastAsia="x-none"/>
        </w:rPr>
        <w:t>е</w:t>
      </w:r>
      <w:r w:rsidRPr="00796508">
        <w:rPr>
          <w:b/>
          <w:color w:val="000000" w:themeColor="text1"/>
          <w:sz w:val="24"/>
          <w:szCs w:val="24"/>
          <w:lang w:val="x-none" w:eastAsia="x-none"/>
        </w:rPr>
        <w:t xml:space="preserve"> </w:t>
      </w:r>
      <w:r w:rsidRPr="00796508">
        <w:rPr>
          <w:b/>
          <w:color w:val="000000" w:themeColor="text1"/>
          <w:sz w:val="24"/>
          <w:szCs w:val="24"/>
          <w:lang w:eastAsia="x-none"/>
        </w:rPr>
        <w:t>договора</w:t>
      </w:r>
      <w:r w:rsidRPr="00796508">
        <w:rPr>
          <w:b/>
          <w:color w:val="000000" w:themeColor="text1"/>
          <w:sz w:val="24"/>
          <w:szCs w:val="24"/>
          <w:lang w:val="x-none" w:eastAsia="x-none"/>
        </w:rPr>
        <w:t xml:space="preserve"> (цен</w:t>
      </w:r>
      <w:r w:rsidRPr="00796508">
        <w:rPr>
          <w:b/>
          <w:color w:val="000000" w:themeColor="text1"/>
          <w:sz w:val="24"/>
          <w:szCs w:val="24"/>
          <w:lang w:eastAsia="x-none"/>
        </w:rPr>
        <w:t>е</w:t>
      </w:r>
      <w:r w:rsidRPr="00796508">
        <w:rPr>
          <w:b/>
          <w:color w:val="000000" w:themeColor="text1"/>
          <w:sz w:val="24"/>
          <w:szCs w:val="24"/>
          <w:lang w:val="x-none" w:eastAsia="x-none"/>
        </w:rPr>
        <w:t xml:space="preserve"> лота). </w:t>
      </w:r>
    </w:p>
    <w:p w:rsidR="007077BD" w:rsidRPr="00796508" w:rsidRDefault="007077BD" w:rsidP="007077BD">
      <w:pPr>
        <w:suppressAutoHyphens/>
        <w:spacing w:line="360" w:lineRule="auto"/>
        <w:jc w:val="both"/>
        <w:rPr>
          <w:color w:val="000000" w:themeColor="text1"/>
          <w:sz w:val="24"/>
          <w:szCs w:val="24"/>
          <w:lang w:eastAsia="x-none"/>
        </w:rPr>
      </w:pPr>
      <w:r w:rsidRPr="004461F5">
        <w:rPr>
          <w:color w:val="000000" w:themeColor="text1"/>
          <w:sz w:val="24"/>
          <w:szCs w:val="24"/>
          <w:lang w:eastAsia="x-none"/>
        </w:rPr>
        <w:t xml:space="preserve">Начальная максимальная цена договора указана в </w:t>
      </w:r>
      <w:hyperlink w:anchor="р_3_п_5" w:history="1">
        <w:r w:rsidRPr="005B0355">
          <w:rPr>
            <w:rStyle w:val="aa"/>
            <w:sz w:val="24"/>
            <w:szCs w:val="24"/>
            <w:lang w:eastAsia="x-none"/>
          </w:rPr>
          <w:t>п. 5</w:t>
        </w:r>
      </w:hyperlink>
      <w:r w:rsidRPr="00796508">
        <w:rPr>
          <w:color w:val="000000" w:themeColor="text1"/>
          <w:sz w:val="24"/>
          <w:szCs w:val="24"/>
          <w:lang w:eastAsia="x-none"/>
        </w:rPr>
        <w:t xml:space="preserve"> Информационной карты настоящей документации о закупке.</w:t>
      </w:r>
    </w:p>
    <w:p w:rsidR="007077BD" w:rsidRPr="00796508" w:rsidRDefault="007077BD" w:rsidP="007077BD">
      <w:pPr>
        <w:suppressAutoHyphens/>
        <w:spacing w:line="360" w:lineRule="auto"/>
        <w:jc w:val="both"/>
        <w:rPr>
          <w:b/>
          <w:color w:val="000000" w:themeColor="text1"/>
          <w:sz w:val="24"/>
          <w:szCs w:val="24"/>
          <w:lang w:eastAsia="x-none"/>
        </w:rPr>
      </w:pPr>
      <w:r w:rsidRPr="00796508">
        <w:rPr>
          <w:b/>
          <w:color w:val="000000" w:themeColor="text1"/>
          <w:sz w:val="24"/>
          <w:szCs w:val="24"/>
          <w:lang w:eastAsia="x-none"/>
        </w:rPr>
        <w:t xml:space="preserve">1.7. 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 Обоснование начальной (максимальной) цены договора. </w:t>
      </w:r>
    </w:p>
    <w:p w:rsidR="007077BD" w:rsidRPr="00796508" w:rsidRDefault="007077BD" w:rsidP="007077BD">
      <w:pPr>
        <w:suppressAutoHyphens/>
        <w:spacing w:line="360" w:lineRule="auto"/>
        <w:jc w:val="both"/>
        <w:rPr>
          <w:color w:val="000000" w:themeColor="text1"/>
          <w:sz w:val="24"/>
          <w:szCs w:val="24"/>
          <w:lang w:eastAsia="x-none"/>
        </w:rPr>
      </w:pPr>
      <w:r w:rsidRPr="00796508">
        <w:rPr>
          <w:b/>
          <w:color w:val="000000" w:themeColor="text1"/>
          <w:sz w:val="24"/>
          <w:szCs w:val="24"/>
          <w:lang w:eastAsia="x-none"/>
        </w:rPr>
        <w:t>1.7.1.</w:t>
      </w:r>
      <w:r w:rsidRPr="00796508">
        <w:rPr>
          <w:color w:val="000000" w:themeColor="text1"/>
          <w:sz w:val="24"/>
          <w:szCs w:val="24"/>
          <w:lang w:eastAsia="x-none"/>
        </w:rPr>
        <w:t xml:space="preserve"> </w:t>
      </w:r>
      <w:r w:rsidRPr="00796508">
        <w:rPr>
          <w:color w:val="000000" w:themeColor="text1"/>
          <w:sz w:val="24"/>
          <w:szCs w:val="24"/>
        </w:rPr>
        <w:t xml:space="preserve">Цена договора должна включать все налоги, пошлины, сборы и прочие обязательные платежи, расходы на перевозку работников до места оказания услуг, а также оборудования, необходимого для оказания услуг, и иные расходы, </w:t>
      </w:r>
      <w:r w:rsidRPr="00796508">
        <w:rPr>
          <w:color w:val="000000" w:themeColor="text1"/>
          <w:sz w:val="24"/>
          <w:szCs w:val="24"/>
          <w:lang w:eastAsia="x-none"/>
        </w:rPr>
        <w:t xml:space="preserve">непосредственно связанные с оказанием услуг, указанных в </w:t>
      </w:r>
      <w:hyperlink w:anchor="р_3" w:history="1">
        <w:r w:rsidRPr="00796508">
          <w:rPr>
            <w:rStyle w:val="aa"/>
            <w:color w:val="000000" w:themeColor="text1"/>
            <w:sz w:val="24"/>
            <w:szCs w:val="24"/>
            <w:lang w:eastAsia="x-none"/>
          </w:rPr>
          <w:t>Разделе 3</w:t>
        </w:r>
      </w:hyperlink>
      <w:r w:rsidRPr="00796508">
        <w:rPr>
          <w:color w:val="000000" w:themeColor="text1"/>
          <w:sz w:val="24"/>
          <w:szCs w:val="24"/>
          <w:lang w:eastAsia="x-none"/>
        </w:rPr>
        <w:t xml:space="preserve"> настоящей документации.  </w:t>
      </w:r>
    </w:p>
    <w:p w:rsidR="007077BD" w:rsidRPr="00E7063B" w:rsidRDefault="007077BD" w:rsidP="007077BD">
      <w:pPr>
        <w:suppressAutoHyphens/>
        <w:spacing w:line="360" w:lineRule="auto"/>
        <w:jc w:val="both"/>
        <w:rPr>
          <w:color w:val="000000" w:themeColor="text1"/>
          <w:sz w:val="24"/>
          <w:szCs w:val="24"/>
          <w:lang w:eastAsia="x-none"/>
        </w:rPr>
      </w:pPr>
      <w:r w:rsidRPr="004461F5">
        <w:rPr>
          <w:b/>
          <w:color w:val="000000" w:themeColor="text1"/>
          <w:sz w:val="24"/>
          <w:szCs w:val="24"/>
          <w:lang w:eastAsia="x-none"/>
        </w:rPr>
        <w:t>1.7.2.</w:t>
      </w:r>
      <w:r w:rsidRPr="004461F5">
        <w:rPr>
          <w:color w:val="000000" w:themeColor="text1"/>
          <w:sz w:val="24"/>
          <w:szCs w:val="24"/>
          <w:lang w:eastAsia="x-none"/>
        </w:rPr>
        <w:t xml:space="preserve"> Обоснование начальной (максимальной) цены договора указано в </w:t>
      </w:r>
      <w:hyperlink w:anchor="р_3_п_6" w:history="1">
        <w:r w:rsidRPr="004461F5">
          <w:rPr>
            <w:rStyle w:val="aa"/>
            <w:color w:val="000000" w:themeColor="text1"/>
            <w:sz w:val="24"/>
            <w:szCs w:val="24"/>
            <w:lang w:eastAsia="x-none"/>
          </w:rPr>
          <w:t xml:space="preserve">п. 6 </w:t>
        </w:r>
      </w:hyperlink>
      <w:r w:rsidRPr="004461F5">
        <w:rPr>
          <w:color w:val="000000" w:themeColor="text1"/>
          <w:sz w:val="24"/>
          <w:szCs w:val="24"/>
          <w:lang w:eastAsia="x-none"/>
        </w:rPr>
        <w:t xml:space="preserve"> Информационной карты  </w:t>
      </w:r>
      <w:r w:rsidRPr="00E7063B">
        <w:rPr>
          <w:color w:val="000000" w:themeColor="text1"/>
          <w:sz w:val="24"/>
          <w:szCs w:val="24"/>
          <w:lang w:eastAsia="x-none"/>
        </w:rPr>
        <w:t>настоящей документации о закупке.</w:t>
      </w:r>
    </w:p>
    <w:p w:rsidR="007077BD" w:rsidRPr="00D84D5B" w:rsidRDefault="007077BD" w:rsidP="007077BD">
      <w:pPr>
        <w:widowControl w:val="0"/>
        <w:numPr>
          <w:ilvl w:val="2"/>
          <w:numId w:val="0"/>
        </w:numPr>
        <w:tabs>
          <w:tab w:val="num" w:pos="567"/>
          <w:tab w:val="num" w:pos="709"/>
        </w:tabs>
        <w:suppressAutoHyphens/>
        <w:adjustRightInd w:val="0"/>
        <w:spacing w:line="360" w:lineRule="auto"/>
        <w:jc w:val="both"/>
        <w:textAlignment w:val="baseline"/>
        <w:rPr>
          <w:sz w:val="24"/>
          <w:szCs w:val="24"/>
        </w:rPr>
      </w:pPr>
      <w:r w:rsidRPr="00E7063B">
        <w:rPr>
          <w:b/>
          <w:color w:val="000000" w:themeColor="text1"/>
          <w:sz w:val="24"/>
          <w:szCs w:val="24"/>
          <w:lang w:eastAsia="x-none"/>
        </w:rPr>
        <w:t>1.7.3</w:t>
      </w:r>
      <w:r w:rsidRPr="00E7063B">
        <w:rPr>
          <w:color w:val="000000" w:themeColor="text1"/>
          <w:sz w:val="24"/>
          <w:szCs w:val="24"/>
          <w:lang w:eastAsia="x-none"/>
        </w:rPr>
        <w:t xml:space="preserve">. </w:t>
      </w:r>
      <w:r w:rsidRPr="00E7063B">
        <w:rPr>
          <w:sz w:val="24"/>
          <w:szCs w:val="24"/>
        </w:rPr>
        <w:t>В случае</w:t>
      </w:r>
      <w:proofErr w:type="gramStart"/>
      <w:r w:rsidRPr="00E7063B">
        <w:rPr>
          <w:sz w:val="24"/>
          <w:szCs w:val="24"/>
        </w:rPr>
        <w:t>,</w:t>
      </w:r>
      <w:proofErr w:type="gramEnd"/>
      <w:r w:rsidRPr="00E7063B">
        <w:rPr>
          <w:sz w:val="24"/>
          <w:szCs w:val="24"/>
        </w:rPr>
        <w:t xml:space="preserve"> если Участник запроса котировок в электронной форме освобожден от уплаты НДС, то ценовое предложение, предложенное таким претендентом, не должно превышать установленную начальную (максимальную) цену без НДС. При этом на стадии оценки и сопоставления заявок для целей сравнения ценовые предложения других участников также учитываются без НДС.</w:t>
      </w:r>
    </w:p>
    <w:p w:rsidR="007077BD" w:rsidRPr="00796508" w:rsidRDefault="007077BD" w:rsidP="007077BD">
      <w:pPr>
        <w:suppressAutoHyphens/>
        <w:spacing w:line="360" w:lineRule="auto"/>
        <w:jc w:val="both"/>
        <w:rPr>
          <w:color w:val="000000" w:themeColor="text1"/>
          <w:sz w:val="24"/>
          <w:szCs w:val="24"/>
          <w:lang w:eastAsia="x-none"/>
        </w:rPr>
      </w:pPr>
    </w:p>
    <w:p w:rsidR="007077BD" w:rsidRPr="00796508" w:rsidRDefault="007077BD" w:rsidP="007077BD">
      <w:pPr>
        <w:suppressAutoHyphens/>
        <w:spacing w:line="360" w:lineRule="auto"/>
        <w:jc w:val="both"/>
        <w:rPr>
          <w:b/>
          <w:color w:val="000000" w:themeColor="text1"/>
          <w:sz w:val="24"/>
          <w:szCs w:val="24"/>
          <w:lang w:eastAsia="x-none"/>
        </w:rPr>
      </w:pPr>
      <w:r w:rsidRPr="00796508">
        <w:rPr>
          <w:b/>
          <w:color w:val="000000" w:themeColor="text1"/>
          <w:sz w:val="24"/>
          <w:szCs w:val="24"/>
          <w:lang w:eastAsia="x-none"/>
        </w:rPr>
        <w:t>1.8. Сведения о валюте, используемой для формирования цены договора и расчётов с Поставщиком (Подрядчиком, Исполнителем).</w:t>
      </w:r>
    </w:p>
    <w:p w:rsidR="007077BD" w:rsidRPr="00796508" w:rsidRDefault="007077BD" w:rsidP="007077BD">
      <w:pPr>
        <w:suppressAutoHyphens/>
        <w:spacing w:line="360" w:lineRule="auto"/>
        <w:jc w:val="both"/>
        <w:rPr>
          <w:color w:val="000000" w:themeColor="text1"/>
          <w:sz w:val="24"/>
          <w:szCs w:val="24"/>
          <w:lang w:eastAsia="x-none"/>
        </w:rPr>
      </w:pPr>
      <w:r w:rsidRPr="00796508">
        <w:rPr>
          <w:color w:val="000000" w:themeColor="text1"/>
          <w:sz w:val="24"/>
          <w:szCs w:val="24"/>
          <w:lang w:eastAsia="x-none"/>
        </w:rPr>
        <w:t xml:space="preserve">Валюта, используемая для формирования цены договора и расчётов с победителем запроса </w:t>
      </w:r>
      <w:r>
        <w:rPr>
          <w:color w:val="000000" w:themeColor="text1"/>
          <w:sz w:val="24"/>
          <w:szCs w:val="24"/>
          <w:lang w:eastAsia="x-none"/>
        </w:rPr>
        <w:t>котировок в электронной форме</w:t>
      </w:r>
      <w:r w:rsidRPr="00796508">
        <w:rPr>
          <w:color w:val="000000" w:themeColor="text1"/>
          <w:sz w:val="24"/>
          <w:szCs w:val="24"/>
          <w:lang w:eastAsia="x-none"/>
        </w:rPr>
        <w:t xml:space="preserve"> – российский рубль.</w:t>
      </w:r>
    </w:p>
    <w:p w:rsidR="007077BD" w:rsidRPr="00796508" w:rsidRDefault="007077BD" w:rsidP="007077BD">
      <w:pPr>
        <w:keepNext/>
        <w:keepLines/>
        <w:widowControl w:val="0"/>
        <w:numPr>
          <w:ilvl w:val="1"/>
          <w:numId w:val="0"/>
        </w:numPr>
        <w:suppressLineNumbers/>
        <w:suppressAutoHyphens/>
        <w:spacing w:line="360" w:lineRule="auto"/>
        <w:jc w:val="both"/>
        <w:rPr>
          <w:b/>
          <w:color w:val="000000" w:themeColor="text1"/>
          <w:sz w:val="24"/>
          <w:szCs w:val="24"/>
          <w:lang w:val="x-none" w:eastAsia="x-none"/>
        </w:rPr>
      </w:pPr>
      <w:r w:rsidRPr="00796508">
        <w:rPr>
          <w:b/>
          <w:color w:val="000000" w:themeColor="text1"/>
          <w:sz w:val="24"/>
          <w:szCs w:val="24"/>
          <w:lang w:val="x-none" w:eastAsia="x-none"/>
        </w:rPr>
        <w:t>1.</w:t>
      </w:r>
      <w:r w:rsidRPr="00796508">
        <w:rPr>
          <w:b/>
          <w:color w:val="000000" w:themeColor="text1"/>
          <w:sz w:val="24"/>
          <w:szCs w:val="24"/>
          <w:lang w:eastAsia="x-none"/>
        </w:rPr>
        <w:t>9</w:t>
      </w:r>
      <w:r w:rsidRPr="00796508">
        <w:rPr>
          <w:b/>
          <w:color w:val="000000" w:themeColor="text1"/>
          <w:sz w:val="24"/>
          <w:szCs w:val="24"/>
          <w:lang w:val="x-none" w:eastAsia="x-none"/>
        </w:rPr>
        <w:t>. </w:t>
      </w:r>
      <w:r w:rsidRPr="00796508">
        <w:rPr>
          <w:b/>
          <w:color w:val="000000" w:themeColor="text1"/>
          <w:sz w:val="24"/>
          <w:szCs w:val="24"/>
          <w:lang w:eastAsia="x-none"/>
        </w:rPr>
        <w:t>Форма</w:t>
      </w:r>
      <w:r w:rsidRPr="00796508">
        <w:rPr>
          <w:b/>
          <w:color w:val="000000" w:themeColor="text1"/>
          <w:sz w:val="24"/>
          <w:szCs w:val="24"/>
          <w:lang w:val="x-none" w:eastAsia="x-none"/>
        </w:rPr>
        <w:t>, срок и порядок оплаты.</w:t>
      </w:r>
    </w:p>
    <w:p w:rsidR="007077BD" w:rsidRDefault="007077BD" w:rsidP="007077BD">
      <w:pPr>
        <w:keepNext/>
        <w:keepLines/>
        <w:widowControl w:val="0"/>
        <w:numPr>
          <w:ilvl w:val="1"/>
          <w:numId w:val="0"/>
        </w:numPr>
        <w:suppressLineNumbers/>
        <w:suppressAutoHyphens/>
        <w:spacing w:line="360" w:lineRule="auto"/>
        <w:jc w:val="both"/>
        <w:rPr>
          <w:color w:val="000000" w:themeColor="text1"/>
          <w:sz w:val="24"/>
          <w:szCs w:val="24"/>
          <w:lang w:eastAsia="x-none"/>
        </w:rPr>
      </w:pPr>
      <w:r w:rsidRPr="00796508">
        <w:rPr>
          <w:color w:val="000000" w:themeColor="text1"/>
          <w:sz w:val="24"/>
          <w:szCs w:val="24"/>
          <w:lang w:eastAsia="x-none"/>
        </w:rPr>
        <w:t xml:space="preserve">Форма оплаты – безналичный расчет. Срок и порядок оплаты за оказанные услуги определяются в Информационной карте настоящей документации и проекте договора. </w:t>
      </w:r>
    </w:p>
    <w:p w:rsidR="007077BD" w:rsidRDefault="007077BD" w:rsidP="007077BD">
      <w:pPr>
        <w:keepNext/>
        <w:keepLines/>
        <w:widowControl w:val="0"/>
        <w:numPr>
          <w:ilvl w:val="1"/>
          <w:numId w:val="0"/>
        </w:numPr>
        <w:suppressLineNumbers/>
        <w:suppressAutoHyphens/>
        <w:spacing w:line="360" w:lineRule="auto"/>
        <w:jc w:val="both"/>
        <w:rPr>
          <w:b/>
          <w:sz w:val="28"/>
        </w:rPr>
      </w:pPr>
      <w:r w:rsidRPr="0062194F">
        <w:rPr>
          <w:b/>
          <w:color w:val="000000" w:themeColor="text1"/>
          <w:sz w:val="24"/>
          <w:szCs w:val="24"/>
          <w:lang w:eastAsia="x-none"/>
        </w:rPr>
        <w:t>1.10.</w:t>
      </w:r>
      <w:r>
        <w:rPr>
          <w:b/>
          <w:color w:val="000000" w:themeColor="text1"/>
          <w:sz w:val="24"/>
          <w:szCs w:val="24"/>
          <w:lang w:eastAsia="x-none"/>
        </w:rPr>
        <w:t xml:space="preserve"> </w:t>
      </w:r>
      <w:r w:rsidRPr="00D03F96">
        <w:rPr>
          <w:b/>
          <w:sz w:val="24"/>
          <w:szCs w:val="24"/>
        </w:rPr>
        <w:t>Отмена конкурентной закупки</w:t>
      </w:r>
    </w:p>
    <w:p w:rsidR="007077BD" w:rsidRDefault="007077BD" w:rsidP="007077BD">
      <w:pPr>
        <w:pStyle w:val="ConsPlusNormal"/>
        <w:spacing w:line="360" w:lineRule="auto"/>
        <w:jc w:val="both"/>
        <w:rPr>
          <w:sz w:val="28"/>
        </w:rPr>
      </w:pPr>
      <w:r>
        <w:rPr>
          <w:b/>
          <w:color w:val="000000" w:themeColor="text1"/>
          <w:szCs w:val="24"/>
          <w:lang w:eastAsia="x-none"/>
        </w:rPr>
        <w:t>1.10.1</w:t>
      </w:r>
      <w:r w:rsidRPr="0062194F">
        <w:rPr>
          <w:b/>
          <w:color w:val="000000" w:themeColor="text1"/>
          <w:szCs w:val="24"/>
          <w:lang w:eastAsia="x-none"/>
        </w:rPr>
        <w:t xml:space="preserve">.   </w:t>
      </w:r>
      <w:r w:rsidRPr="0062194F">
        <w:rPr>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8"/>
        </w:rPr>
        <w:t>.</w:t>
      </w:r>
    </w:p>
    <w:p w:rsidR="007077BD" w:rsidRDefault="007077BD" w:rsidP="007077BD">
      <w:pPr>
        <w:pStyle w:val="ConsPlusNormal"/>
        <w:spacing w:line="360" w:lineRule="auto"/>
        <w:jc w:val="both"/>
        <w:rPr>
          <w:szCs w:val="24"/>
        </w:rPr>
      </w:pPr>
      <w:r w:rsidRPr="0062194F">
        <w:rPr>
          <w:b/>
          <w:szCs w:val="24"/>
        </w:rPr>
        <w:t>1.10.2.</w:t>
      </w:r>
      <w:r w:rsidRPr="0062194F">
        <w:rPr>
          <w:szCs w:val="24"/>
        </w:rPr>
        <w:t xml:space="preserve"> Решение об отмене конкурентной закупки размещается в Единой информационной системе в день принятия этого решения</w:t>
      </w:r>
    </w:p>
    <w:p w:rsidR="007077BD" w:rsidRPr="0062194F" w:rsidRDefault="007077BD" w:rsidP="007077BD">
      <w:pPr>
        <w:pStyle w:val="ConsPlusNormal"/>
        <w:spacing w:line="360" w:lineRule="auto"/>
        <w:jc w:val="both"/>
        <w:rPr>
          <w:szCs w:val="24"/>
        </w:rPr>
      </w:pPr>
      <w:r w:rsidRPr="0062194F">
        <w:rPr>
          <w:b/>
          <w:szCs w:val="24"/>
        </w:rPr>
        <w:t>1.10.3</w:t>
      </w:r>
      <w:r>
        <w:rPr>
          <w:szCs w:val="24"/>
        </w:rPr>
        <w:t xml:space="preserve">.  </w:t>
      </w:r>
      <w:r w:rsidRPr="0062194F">
        <w:rPr>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7077BD" w:rsidRPr="00796508" w:rsidRDefault="007077BD" w:rsidP="007077BD">
      <w:pPr>
        <w:jc w:val="both"/>
        <w:rPr>
          <w:b/>
          <w:color w:val="000000" w:themeColor="text1"/>
          <w:sz w:val="24"/>
          <w:szCs w:val="24"/>
        </w:rPr>
      </w:pPr>
    </w:p>
    <w:p w:rsidR="007077BD" w:rsidRPr="00796508" w:rsidRDefault="007077BD" w:rsidP="007077BD">
      <w:pPr>
        <w:widowControl w:val="0"/>
        <w:suppressAutoHyphens/>
        <w:adjustRightInd w:val="0"/>
        <w:spacing w:line="360" w:lineRule="auto"/>
        <w:jc w:val="both"/>
        <w:textAlignment w:val="baseline"/>
        <w:rPr>
          <w:b/>
          <w:color w:val="000000" w:themeColor="text1"/>
          <w:sz w:val="24"/>
          <w:szCs w:val="24"/>
          <w:lang w:eastAsia="x-none"/>
        </w:rPr>
      </w:pPr>
      <w:r w:rsidRPr="00796508">
        <w:rPr>
          <w:b/>
          <w:color w:val="000000" w:themeColor="text1"/>
          <w:sz w:val="24"/>
          <w:szCs w:val="24"/>
          <w:lang w:val="x-none" w:eastAsia="x-none"/>
        </w:rPr>
        <w:t>2.  ДОКУМЕНТАЦИЯ</w:t>
      </w:r>
      <w:r w:rsidRPr="00796508">
        <w:rPr>
          <w:b/>
          <w:color w:val="000000" w:themeColor="text1"/>
          <w:sz w:val="24"/>
          <w:szCs w:val="24"/>
          <w:lang w:eastAsia="x-none"/>
        </w:rPr>
        <w:t xml:space="preserve"> О ЗАКУПКЕ</w:t>
      </w:r>
      <w:r w:rsidRPr="00796508">
        <w:rPr>
          <w:b/>
          <w:color w:val="000000" w:themeColor="text1"/>
          <w:sz w:val="24"/>
          <w:szCs w:val="24"/>
          <w:lang w:val="x-none" w:eastAsia="x-none"/>
        </w:rPr>
        <w:t>.</w:t>
      </w:r>
    </w:p>
    <w:p w:rsidR="007077BD" w:rsidRPr="00796508" w:rsidRDefault="007077BD" w:rsidP="007077BD">
      <w:pPr>
        <w:keepNext/>
        <w:keepLines/>
        <w:widowControl w:val="0"/>
        <w:numPr>
          <w:ilvl w:val="1"/>
          <w:numId w:val="0"/>
        </w:numPr>
        <w:suppressLineNumbers/>
        <w:suppressAutoHyphens/>
        <w:spacing w:line="360" w:lineRule="auto"/>
        <w:jc w:val="both"/>
        <w:rPr>
          <w:b/>
          <w:color w:val="000000" w:themeColor="text1"/>
          <w:sz w:val="24"/>
          <w:szCs w:val="24"/>
          <w:lang w:eastAsia="x-none"/>
        </w:rPr>
      </w:pPr>
      <w:r w:rsidRPr="00796508">
        <w:rPr>
          <w:b/>
          <w:color w:val="000000" w:themeColor="text1"/>
          <w:sz w:val="24"/>
          <w:szCs w:val="24"/>
          <w:lang w:val="x-none" w:eastAsia="x-none"/>
        </w:rPr>
        <w:t>2.1</w:t>
      </w:r>
      <w:r w:rsidRPr="00796508">
        <w:rPr>
          <w:b/>
          <w:color w:val="000000" w:themeColor="text1"/>
          <w:sz w:val="24"/>
          <w:szCs w:val="24"/>
          <w:lang w:eastAsia="x-none"/>
        </w:rPr>
        <w:t xml:space="preserve">. </w:t>
      </w:r>
      <w:r w:rsidRPr="00796508">
        <w:rPr>
          <w:b/>
          <w:color w:val="000000" w:themeColor="text1"/>
          <w:sz w:val="24"/>
          <w:szCs w:val="24"/>
          <w:lang w:val="x-none" w:eastAsia="x-none"/>
        </w:rPr>
        <w:t> Порядок предоставления документации</w:t>
      </w:r>
      <w:r w:rsidRPr="00796508">
        <w:rPr>
          <w:b/>
          <w:color w:val="000000" w:themeColor="text1"/>
          <w:sz w:val="24"/>
          <w:szCs w:val="24"/>
          <w:lang w:eastAsia="x-none"/>
        </w:rPr>
        <w:t xml:space="preserve"> о закупке</w:t>
      </w:r>
      <w:r w:rsidRPr="00796508">
        <w:rPr>
          <w:b/>
          <w:color w:val="000000" w:themeColor="text1"/>
          <w:sz w:val="24"/>
          <w:szCs w:val="24"/>
          <w:lang w:val="x-none" w:eastAsia="x-none"/>
        </w:rPr>
        <w:t>.</w:t>
      </w:r>
    </w:p>
    <w:p w:rsidR="007077BD" w:rsidRDefault="007077BD" w:rsidP="007077BD">
      <w:pPr>
        <w:pStyle w:val="Default"/>
        <w:spacing w:line="360" w:lineRule="auto"/>
        <w:ind w:firstLine="567"/>
        <w:jc w:val="both"/>
        <w:rPr>
          <w:color w:val="000000" w:themeColor="text1"/>
        </w:rPr>
      </w:pPr>
      <w:r w:rsidRPr="00A41499">
        <w:rPr>
          <w:color w:val="000000" w:themeColor="text1"/>
        </w:rPr>
        <w:t xml:space="preserve">Документация о закупке размещается на официальном сайте и на ЭТП вместе с извещением о проведении запроса </w:t>
      </w:r>
      <w:r>
        <w:rPr>
          <w:color w:val="000000" w:themeColor="text1"/>
        </w:rPr>
        <w:t>котировок в электронной форме</w:t>
      </w:r>
      <w:r w:rsidRPr="00A41499">
        <w:rPr>
          <w:color w:val="000000" w:themeColor="text1"/>
        </w:rPr>
        <w:t xml:space="preserve">, не менее чем за пять рабочих дней до срока окончания подачи заявок на участие в процедуре запроса котировок в электронной форме. </w:t>
      </w:r>
    </w:p>
    <w:p w:rsidR="007077BD" w:rsidRDefault="007077BD" w:rsidP="007077BD">
      <w:pPr>
        <w:pStyle w:val="Default"/>
        <w:spacing w:line="360" w:lineRule="auto"/>
        <w:ind w:firstLine="567"/>
        <w:jc w:val="both"/>
      </w:pPr>
      <w:r w:rsidRPr="0037269A">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7077BD" w:rsidRPr="00A41499" w:rsidRDefault="007077BD" w:rsidP="007077BD">
      <w:pPr>
        <w:pStyle w:val="Default"/>
        <w:spacing w:line="360" w:lineRule="auto"/>
        <w:ind w:firstLine="567"/>
        <w:jc w:val="both"/>
        <w:rPr>
          <w:bCs/>
        </w:rPr>
      </w:pPr>
      <w:r w:rsidRPr="00A41499">
        <w:rPr>
          <w:bCs/>
        </w:rPr>
        <w:t>Извещение</w:t>
      </w:r>
      <w:r>
        <w:rPr>
          <w:bCs/>
        </w:rPr>
        <w:t xml:space="preserve"> и документация</w:t>
      </w:r>
      <w:r w:rsidRPr="00A41499">
        <w:rPr>
          <w:bCs/>
        </w:rPr>
        <w:t xml:space="preserve"> о закупке доступн</w:t>
      </w:r>
      <w:r>
        <w:rPr>
          <w:bCs/>
        </w:rPr>
        <w:t>ы</w:t>
      </w:r>
      <w:r w:rsidRPr="00A41499">
        <w:rPr>
          <w:bCs/>
        </w:rPr>
        <w:t xml:space="preserve"> для ознакомления в ЕИС и на Электронной торговой площадке без взимания платы. Заинтересованные лица могут скачать полный комплект настоящего  извещения в электронном виде бесплатно.</w:t>
      </w:r>
    </w:p>
    <w:p w:rsidR="007077BD" w:rsidRPr="00A41499" w:rsidRDefault="007077BD" w:rsidP="007077BD">
      <w:pPr>
        <w:pStyle w:val="Default"/>
        <w:spacing w:line="360" w:lineRule="auto"/>
        <w:ind w:firstLine="567"/>
        <w:jc w:val="both"/>
        <w:rPr>
          <w:bCs/>
        </w:rPr>
      </w:pPr>
      <w:r w:rsidRPr="00A41499">
        <w:rPr>
          <w:bCs/>
        </w:rPr>
        <w:t xml:space="preserve">При скачивании участником запроса котировок документации и (или) иной информации, относящейся к запросу котировок, заказчик не несет ответственности за возможные технические ошибки при скачивании. </w:t>
      </w:r>
    </w:p>
    <w:p w:rsidR="007077BD" w:rsidRPr="00796508" w:rsidRDefault="007077BD" w:rsidP="007077BD">
      <w:pPr>
        <w:suppressAutoHyphens/>
        <w:autoSpaceDE w:val="0"/>
        <w:autoSpaceDN w:val="0"/>
        <w:adjustRightInd w:val="0"/>
        <w:spacing w:line="360" w:lineRule="auto"/>
        <w:ind w:firstLine="567"/>
        <w:jc w:val="both"/>
        <w:outlineLvl w:val="1"/>
        <w:rPr>
          <w:color w:val="000000" w:themeColor="text1"/>
          <w:sz w:val="24"/>
          <w:szCs w:val="24"/>
        </w:rPr>
      </w:pPr>
      <w:r w:rsidRPr="00A41499">
        <w:rPr>
          <w:bCs/>
          <w:sz w:val="24"/>
          <w:szCs w:val="24"/>
        </w:rPr>
        <w:t>Участники запроса котировок, скачавшие извещение запроса котировок на официальном сайте, должны самостоятельно отслеживать появление на официальном сайте разъяснений, изменений документации на запрос котировок. Заказчик не несет ответственности в случае неполучения такими участниками разъяснений, изменений к извещению на запрос котировок</w:t>
      </w:r>
      <w:r w:rsidRPr="00713943">
        <w:rPr>
          <w:bCs/>
        </w:rPr>
        <w:t>.</w:t>
      </w:r>
    </w:p>
    <w:p w:rsidR="007077BD" w:rsidRPr="00796508" w:rsidRDefault="007077BD" w:rsidP="007077BD">
      <w:pPr>
        <w:suppressAutoHyphens/>
        <w:autoSpaceDE w:val="0"/>
        <w:autoSpaceDN w:val="0"/>
        <w:adjustRightInd w:val="0"/>
        <w:spacing w:line="360" w:lineRule="auto"/>
        <w:jc w:val="both"/>
        <w:outlineLvl w:val="1"/>
        <w:rPr>
          <w:b/>
          <w:bCs/>
          <w:color w:val="000000" w:themeColor="text1"/>
          <w:sz w:val="24"/>
          <w:szCs w:val="24"/>
        </w:rPr>
      </w:pPr>
      <w:bookmarkStart w:id="0" w:name="п_2_2"/>
      <w:r w:rsidRPr="00796508">
        <w:rPr>
          <w:b/>
          <w:color w:val="000000" w:themeColor="text1"/>
          <w:sz w:val="24"/>
          <w:szCs w:val="24"/>
        </w:rPr>
        <w:lastRenderedPageBreak/>
        <w:t>2.2. Р</w:t>
      </w:r>
      <w:r w:rsidRPr="00796508">
        <w:rPr>
          <w:b/>
          <w:bCs/>
          <w:color w:val="000000" w:themeColor="text1"/>
          <w:sz w:val="24"/>
          <w:szCs w:val="24"/>
        </w:rPr>
        <w:t>азъяснение положений документации о закупке</w:t>
      </w:r>
      <w:bookmarkEnd w:id="0"/>
      <w:r w:rsidRPr="00796508">
        <w:rPr>
          <w:b/>
          <w:bCs/>
          <w:color w:val="000000" w:themeColor="text1"/>
          <w:sz w:val="24"/>
          <w:szCs w:val="24"/>
        </w:rPr>
        <w:t>.</w:t>
      </w:r>
    </w:p>
    <w:p w:rsidR="007077BD" w:rsidRPr="00846C18" w:rsidRDefault="007077BD" w:rsidP="007077BD">
      <w:pPr>
        <w:pStyle w:val="ConsPlusNormal"/>
        <w:spacing w:line="360" w:lineRule="auto"/>
        <w:ind w:firstLine="709"/>
        <w:jc w:val="both"/>
        <w:rPr>
          <w:rFonts w:ascii="Verdana" w:hAnsi="Verdana"/>
          <w:color w:val="000000"/>
          <w:szCs w:val="24"/>
        </w:rPr>
      </w:pPr>
      <w:r w:rsidRPr="00796508">
        <w:rPr>
          <w:b/>
          <w:bCs/>
          <w:color w:val="000000" w:themeColor="text1"/>
          <w:szCs w:val="24"/>
        </w:rPr>
        <w:t xml:space="preserve">      </w:t>
      </w:r>
      <w:r w:rsidRPr="00796508">
        <w:rPr>
          <w:color w:val="000000" w:themeColor="text1"/>
          <w:szCs w:val="24"/>
          <w:lang w:val="x-none" w:eastAsia="x-none"/>
        </w:rPr>
        <w:t> </w:t>
      </w:r>
      <w:r w:rsidRPr="00890C3C">
        <w:rPr>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r w:rsidRPr="00E840E3">
        <w:rPr>
          <w:sz w:val="28"/>
          <w:szCs w:val="28"/>
        </w:rPr>
        <w:t>.</w:t>
      </w:r>
      <w:r w:rsidRPr="00796508">
        <w:rPr>
          <w:color w:val="000000" w:themeColor="text1"/>
          <w:szCs w:val="24"/>
        </w:rPr>
        <w:t xml:space="preserve"> В течение трех рабочих дней с даты поступления запроса заказчик осуществляет разъяснение положений документации о конкурентной закупке и размещает </w:t>
      </w:r>
      <w:r w:rsidRPr="00846C18">
        <w:rPr>
          <w:color w:val="000000" w:themeColor="text1"/>
          <w:szCs w:val="24"/>
        </w:rPr>
        <w:t xml:space="preserve">их </w:t>
      </w:r>
      <w:r w:rsidRPr="00846C18">
        <w:rPr>
          <w:szCs w:val="24"/>
        </w:rPr>
        <w:t>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Start"/>
      <w:r w:rsidRPr="00846C18">
        <w:rPr>
          <w:szCs w:val="24"/>
        </w:rPr>
        <w:t>.</w:t>
      </w:r>
      <w:proofErr w:type="gramEnd"/>
    </w:p>
    <w:p w:rsidR="007077BD" w:rsidRPr="00796508" w:rsidRDefault="007077BD" w:rsidP="007077BD">
      <w:pPr>
        <w:spacing w:line="360" w:lineRule="auto"/>
        <w:jc w:val="both"/>
        <w:rPr>
          <w:color w:val="000000" w:themeColor="text1"/>
          <w:sz w:val="24"/>
          <w:szCs w:val="24"/>
        </w:rPr>
      </w:pPr>
      <w:r w:rsidRPr="00796508">
        <w:rPr>
          <w:color w:val="000000" w:themeColor="text1"/>
          <w:sz w:val="24"/>
          <w:szCs w:val="24"/>
        </w:rPr>
        <w:t xml:space="preserve">. </w:t>
      </w:r>
      <w:r w:rsidRPr="00796508">
        <w:rPr>
          <w:color w:val="000000" w:themeColor="text1"/>
          <w:sz w:val="24"/>
          <w:szCs w:val="24"/>
          <w:lang w:val="x-none" w:eastAsia="x-none"/>
        </w:rPr>
        <w:t xml:space="preserve">Разъяснение положений документации </w:t>
      </w:r>
      <w:r w:rsidRPr="00796508">
        <w:rPr>
          <w:color w:val="000000" w:themeColor="text1"/>
          <w:sz w:val="24"/>
          <w:szCs w:val="24"/>
          <w:lang w:eastAsia="x-none"/>
        </w:rPr>
        <w:t xml:space="preserve">о закупке </w:t>
      </w:r>
      <w:r w:rsidRPr="00796508">
        <w:rPr>
          <w:color w:val="000000" w:themeColor="text1"/>
          <w:sz w:val="24"/>
          <w:szCs w:val="24"/>
        </w:rPr>
        <w:t>не должны изменять предмет закупки и существенные условия проекта договора.</w:t>
      </w:r>
      <w:r w:rsidRPr="00796508">
        <w:rPr>
          <w:rFonts w:eastAsiaTheme="minorHAnsi"/>
          <w:color w:val="000000" w:themeColor="text1"/>
          <w:sz w:val="24"/>
          <w:szCs w:val="24"/>
          <w:lang w:eastAsia="en-US"/>
        </w:rPr>
        <w:t xml:space="preserve">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w:t>
      </w:r>
      <w:r w:rsidRPr="000547AB">
        <w:rPr>
          <w:sz w:val="24"/>
          <w:szCs w:val="24"/>
        </w:rPr>
        <w:t>запросе котировок в электронной форме</w:t>
      </w:r>
    </w:p>
    <w:p w:rsidR="007077BD" w:rsidRPr="00796508" w:rsidRDefault="007077BD" w:rsidP="007077BD">
      <w:pPr>
        <w:keepNext/>
        <w:keepLines/>
        <w:widowControl w:val="0"/>
        <w:numPr>
          <w:ilvl w:val="1"/>
          <w:numId w:val="0"/>
        </w:numPr>
        <w:suppressLineNumbers/>
        <w:suppressAutoHyphens/>
        <w:spacing w:line="360" w:lineRule="auto"/>
        <w:jc w:val="both"/>
        <w:rPr>
          <w:b/>
          <w:color w:val="000000" w:themeColor="text1"/>
          <w:sz w:val="24"/>
          <w:szCs w:val="24"/>
          <w:lang w:eastAsia="x-none"/>
        </w:rPr>
      </w:pPr>
      <w:r w:rsidRPr="00796508">
        <w:rPr>
          <w:b/>
          <w:color w:val="000000" w:themeColor="text1"/>
          <w:sz w:val="24"/>
          <w:szCs w:val="24"/>
          <w:lang w:val="x-none" w:eastAsia="x-none"/>
        </w:rPr>
        <w:t xml:space="preserve">2.3. Внесение изменений в извещение о проведении </w:t>
      </w:r>
      <w:r w:rsidRPr="00796508">
        <w:rPr>
          <w:b/>
          <w:color w:val="000000" w:themeColor="text1"/>
          <w:sz w:val="24"/>
          <w:szCs w:val="24"/>
          <w:lang w:eastAsia="x-none"/>
        </w:rPr>
        <w:t xml:space="preserve">запроса </w:t>
      </w:r>
      <w:r>
        <w:rPr>
          <w:b/>
          <w:color w:val="000000" w:themeColor="text1"/>
          <w:sz w:val="24"/>
          <w:szCs w:val="24"/>
          <w:lang w:eastAsia="x-none"/>
        </w:rPr>
        <w:t>котировок в электронной форме</w:t>
      </w:r>
      <w:r w:rsidRPr="00796508">
        <w:rPr>
          <w:b/>
          <w:color w:val="000000" w:themeColor="text1"/>
          <w:sz w:val="24"/>
          <w:szCs w:val="24"/>
          <w:lang w:eastAsia="x-none"/>
        </w:rPr>
        <w:t xml:space="preserve"> </w:t>
      </w:r>
      <w:r w:rsidRPr="00796508">
        <w:rPr>
          <w:b/>
          <w:color w:val="000000" w:themeColor="text1"/>
          <w:sz w:val="24"/>
          <w:szCs w:val="24"/>
          <w:lang w:val="x-none" w:eastAsia="x-none"/>
        </w:rPr>
        <w:t>и в документацию</w:t>
      </w:r>
      <w:r w:rsidRPr="00796508">
        <w:rPr>
          <w:b/>
          <w:color w:val="000000" w:themeColor="text1"/>
          <w:sz w:val="24"/>
          <w:szCs w:val="24"/>
          <w:lang w:eastAsia="x-none"/>
        </w:rPr>
        <w:t xml:space="preserve"> о закупке.</w:t>
      </w:r>
    </w:p>
    <w:p w:rsidR="007077BD" w:rsidRPr="00AE28D8" w:rsidRDefault="007077BD" w:rsidP="007077BD">
      <w:pPr>
        <w:pStyle w:val="ConsPlusNormal"/>
        <w:spacing w:line="360" w:lineRule="auto"/>
        <w:ind w:firstLine="709"/>
        <w:jc w:val="both"/>
        <w:rPr>
          <w:szCs w:val="24"/>
        </w:rPr>
      </w:pPr>
      <w:r>
        <w:rPr>
          <w:b/>
          <w:color w:val="000000" w:themeColor="text1"/>
          <w:szCs w:val="24"/>
        </w:rPr>
        <w:t xml:space="preserve">2.3.1 </w:t>
      </w:r>
      <w:r w:rsidRPr="00AE28D8">
        <w:rPr>
          <w:szCs w:val="24"/>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E28D8">
        <w:rPr>
          <w:szCs w:val="24"/>
        </w:rPr>
        <w:t>позднее</w:t>
      </w:r>
      <w:proofErr w:type="gramEnd"/>
      <w:r w:rsidRPr="00AE28D8">
        <w:rPr>
          <w:szCs w:val="24"/>
        </w:rPr>
        <w:t xml:space="preserve"> чем за 3 дня до даты окончания срока подачи заявок на участие в запросе котировок в электронной форме.</w:t>
      </w:r>
    </w:p>
    <w:p w:rsidR="007077BD" w:rsidRPr="00AE28D8" w:rsidRDefault="007077BD" w:rsidP="007077BD">
      <w:pPr>
        <w:pStyle w:val="ConsPlusNormal"/>
        <w:spacing w:line="360" w:lineRule="auto"/>
        <w:ind w:firstLine="709"/>
        <w:jc w:val="both"/>
        <w:rPr>
          <w:szCs w:val="24"/>
        </w:rPr>
      </w:pPr>
      <w:r w:rsidRPr="00AE28D8">
        <w:rPr>
          <w:b/>
          <w:szCs w:val="24"/>
        </w:rPr>
        <w:t>2.3.2</w:t>
      </w:r>
      <w:r>
        <w:rPr>
          <w:szCs w:val="24"/>
        </w:rPr>
        <w:t xml:space="preserve"> </w:t>
      </w:r>
      <w:proofErr w:type="gramStart"/>
      <w:r w:rsidRPr="00AE28D8">
        <w:rPr>
          <w:szCs w:val="24"/>
        </w:rPr>
        <w:t>Изменения, вносимые в извещение о проведении запроса котировок в электронной форме размещаются</w:t>
      </w:r>
      <w:proofErr w:type="gramEnd"/>
      <w:r w:rsidRPr="00AE28D8">
        <w:rPr>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7077BD" w:rsidRPr="0037269A" w:rsidRDefault="007077BD" w:rsidP="007077BD">
      <w:pPr>
        <w:autoSpaceDE w:val="0"/>
        <w:autoSpaceDN w:val="0"/>
        <w:adjustRightInd w:val="0"/>
        <w:spacing w:line="360" w:lineRule="auto"/>
        <w:jc w:val="both"/>
        <w:rPr>
          <w:color w:val="FF0000"/>
          <w:sz w:val="24"/>
          <w:szCs w:val="24"/>
        </w:rPr>
      </w:pPr>
      <w:r w:rsidRPr="00AE28D8">
        <w:rPr>
          <w:b/>
          <w:sz w:val="24"/>
          <w:szCs w:val="24"/>
        </w:rPr>
        <w:t xml:space="preserve">           2.3.3</w:t>
      </w:r>
      <w:proofErr w:type="gramStart"/>
      <w:r>
        <w:rPr>
          <w:sz w:val="24"/>
          <w:szCs w:val="24"/>
        </w:rPr>
        <w:t xml:space="preserve"> </w:t>
      </w:r>
      <w:r w:rsidRPr="004F265A">
        <w:rPr>
          <w:sz w:val="24"/>
          <w:szCs w:val="24"/>
        </w:rPr>
        <w:t>В</w:t>
      </w:r>
      <w:proofErr w:type="gramEnd"/>
      <w:r w:rsidRPr="004F265A">
        <w:rPr>
          <w:sz w:val="24"/>
          <w:szCs w:val="24"/>
        </w:rPr>
        <w:t xml:space="preserve">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w:t>
      </w:r>
      <w:r w:rsidRPr="008E0257">
        <w:rPr>
          <w:sz w:val="24"/>
          <w:szCs w:val="24"/>
        </w:rPr>
        <w:t xml:space="preserve">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w:t>
      </w:r>
      <w:r w:rsidRPr="0037269A">
        <w:rPr>
          <w:sz w:val="24"/>
          <w:szCs w:val="24"/>
        </w:rPr>
        <w:t>начальной (максимальной) ценой договора не превышающей 7 млн. рублей</w:t>
      </w:r>
    </w:p>
    <w:p w:rsidR="007077BD" w:rsidRPr="0037269A" w:rsidRDefault="007077BD" w:rsidP="007077BD">
      <w:pPr>
        <w:pStyle w:val="a6"/>
        <w:spacing w:line="360" w:lineRule="auto"/>
        <w:ind w:left="0" w:firstLine="709"/>
        <w:jc w:val="both"/>
        <w:rPr>
          <w:sz w:val="24"/>
          <w:szCs w:val="24"/>
        </w:rPr>
      </w:pPr>
      <w:r w:rsidRPr="0037269A">
        <w:rPr>
          <w:b/>
          <w:sz w:val="24"/>
          <w:szCs w:val="24"/>
        </w:rPr>
        <w:t>2.3.4</w:t>
      </w:r>
      <w:proofErr w:type="gramStart"/>
      <w:r w:rsidRPr="0037269A">
        <w:rPr>
          <w:sz w:val="24"/>
          <w:szCs w:val="24"/>
        </w:rPr>
        <w:t xml:space="preserve"> В</w:t>
      </w:r>
      <w:proofErr w:type="gramEnd"/>
      <w:r w:rsidRPr="0037269A">
        <w:rPr>
          <w:sz w:val="24"/>
          <w:szCs w:val="24"/>
        </w:rPr>
        <w:t xml:space="preserve">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w:t>
      </w:r>
      <w:proofErr w:type="gramStart"/>
      <w:r w:rsidRPr="0037269A">
        <w:rPr>
          <w:sz w:val="24"/>
          <w:szCs w:val="24"/>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37269A">
        <w:rPr>
          <w:sz w:val="24"/>
          <w:szCs w:val="24"/>
        </w:rPr>
        <w:t xml:space="preserve"> этот срок составлял не менее 2 рабочих дней.</w:t>
      </w:r>
    </w:p>
    <w:p w:rsidR="007077BD" w:rsidRDefault="007077BD" w:rsidP="007077BD">
      <w:pPr>
        <w:keepNext/>
        <w:keepLines/>
        <w:widowControl w:val="0"/>
        <w:suppressLineNumbers/>
        <w:tabs>
          <w:tab w:val="left" w:pos="720"/>
          <w:tab w:val="left" w:pos="1260"/>
        </w:tabs>
        <w:suppressAutoHyphens/>
        <w:spacing w:line="360" w:lineRule="auto"/>
        <w:rPr>
          <w:b/>
          <w:color w:val="000000" w:themeColor="text1"/>
          <w:sz w:val="24"/>
          <w:szCs w:val="24"/>
          <w:lang w:val="x-none" w:eastAsia="x-none"/>
        </w:rPr>
      </w:pPr>
      <w:r w:rsidRPr="0037269A">
        <w:rPr>
          <w:b/>
          <w:sz w:val="24"/>
          <w:szCs w:val="24"/>
        </w:rPr>
        <w:lastRenderedPageBreak/>
        <w:t>2.3.5</w:t>
      </w:r>
      <w:r w:rsidRPr="0037269A">
        <w:rPr>
          <w:sz w:val="24"/>
          <w:szCs w:val="24"/>
        </w:rPr>
        <w:t xml:space="preserve"> Изменение предмета закупки, увеличение размера обеспечения заявок на участие в запросе котировок в электронной форме не допускается</w:t>
      </w:r>
      <w:r w:rsidRPr="00D36173">
        <w:rPr>
          <w:b/>
          <w:color w:val="000000" w:themeColor="text1"/>
          <w:sz w:val="24"/>
          <w:szCs w:val="24"/>
          <w:lang w:val="x-none" w:eastAsia="x-none"/>
        </w:rPr>
        <w:t xml:space="preserve"> </w:t>
      </w:r>
    </w:p>
    <w:p w:rsidR="007077BD" w:rsidRDefault="007077BD" w:rsidP="007077BD">
      <w:pPr>
        <w:keepNext/>
        <w:keepLines/>
        <w:widowControl w:val="0"/>
        <w:suppressLineNumbers/>
        <w:tabs>
          <w:tab w:val="left" w:pos="720"/>
          <w:tab w:val="left" w:pos="1260"/>
        </w:tabs>
        <w:suppressAutoHyphens/>
        <w:spacing w:line="360" w:lineRule="auto"/>
        <w:rPr>
          <w:b/>
          <w:color w:val="000000" w:themeColor="text1"/>
          <w:sz w:val="24"/>
          <w:szCs w:val="24"/>
          <w:lang w:val="x-none" w:eastAsia="x-none"/>
        </w:rPr>
      </w:pPr>
    </w:p>
    <w:p w:rsidR="007077BD" w:rsidRPr="00D36173" w:rsidRDefault="007077BD" w:rsidP="007077BD">
      <w:pPr>
        <w:keepNext/>
        <w:keepLines/>
        <w:widowControl w:val="0"/>
        <w:suppressLineNumbers/>
        <w:tabs>
          <w:tab w:val="left" w:pos="720"/>
          <w:tab w:val="left" w:pos="1260"/>
        </w:tabs>
        <w:suppressAutoHyphens/>
        <w:spacing w:line="360" w:lineRule="auto"/>
        <w:rPr>
          <w:b/>
          <w:color w:val="000000" w:themeColor="text1"/>
          <w:sz w:val="24"/>
          <w:szCs w:val="24"/>
          <w:lang w:val="x-none" w:eastAsia="x-none"/>
        </w:rPr>
      </w:pPr>
      <w:r w:rsidRPr="00D36173">
        <w:rPr>
          <w:b/>
          <w:color w:val="000000" w:themeColor="text1"/>
          <w:sz w:val="24"/>
          <w:szCs w:val="24"/>
          <w:lang w:val="x-none" w:eastAsia="x-none"/>
        </w:rPr>
        <w:t xml:space="preserve">3. ПОДГОТОВКА </w:t>
      </w:r>
      <w:r w:rsidRPr="00D36173">
        <w:rPr>
          <w:b/>
          <w:color w:val="000000" w:themeColor="text1"/>
          <w:sz w:val="24"/>
          <w:szCs w:val="24"/>
          <w:lang w:eastAsia="x-none"/>
        </w:rPr>
        <w:t xml:space="preserve"> ПРЕДЛОЖЕНИЯ</w:t>
      </w:r>
      <w:r w:rsidRPr="00D36173">
        <w:rPr>
          <w:b/>
          <w:color w:val="000000" w:themeColor="text1"/>
          <w:sz w:val="24"/>
          <w:szCs w:val="24"/>
          <w:lang w:val="x-none" w:eastAsia="x-none"/>
        </w:rPr>
        <w:t>.</w:t>
      </w:r>
    </w:p>
    <w:p w:rsidR="007077BD" w:rsidRPr="00796508" w:rsidRDefault="007077BD" w:rsidP="007077BD">
      <w:pPr>
        <w:keepNext/>
        <w:keepLines/>
        <w:widowControl w:val="0"/>
        <w:numPr>
          <w:ilvl w:val="1"/>
          <w:numId w:val="0"/>
        </w:numPr>
        <w:suppressLineNumbers/>
        <w:suppressAutoHyphens/>
        <w:spacing w:line="360" w:lineRule="auto"/>
        <w:jc w:val="both"/>
        <w:rPr>
          <w:b/>
          <w:color w:val="000000" w:themeColor="text1"/>
          <w:sz w:val="24"/>
          <w:szCs w:val="24"/>
          <w:lang w:eastAsia="x-none"/>
        </w:rPr>
      </w:pPr>
      <w:r w:rsidRPr="00796508">
        <w:rPr>
          <w:b/>
          <w:color w:val="000000" w:themeColor="text1"/>
          <w:sz w:val="24"/>
          <w:szCs w:val="24"/>
          <w:lang w:val="x-none" w:eastAsia="x-none"/>
        </w:rPr>
        <w:t>3.</w:t>
      </w:r>
      <w:r w:rsidRPr="00796508">
        <w:rPr>
          <w:b/>
          <w:color w:val="000000" w:themeColor="text1"/>
          <w:sz w:val="24"/>
          <w:szCs w:val="24"/>
          <w:lang w:eastAsia="x-none"/>
        </w:rPr>
        <w:t>1</w:t>
      </w:r>
      <w:r w:rsidRPr="00796508">
        <w:rPr>
          <w:b/>
          <w:color w:val="000000" w:themeColor="text1"/>
          <w:sz w:val="24"/>
          <w:szCs w:val="24"/>
          <w:lang w:val="x-none" w:eastAsia="x-none"/>
        </w:rPr>
        <w:t>. Требования к содержанию</w:t>
      </w:r>
      <w:r w:rsidRPr="00796508">
        <w:rPr>
          <w:b/>
          <w:color w:val="000000" w:themeColor="text1"/>
          <w:sz w:val="24"/>
          <w:szCs w:val="24"/>
          <w:lang w:eastAsia="x-none"/>
        </w:rPr>
        <w:t xml:space="preserve">, форме </w:t>
      </w:r>
      <w:r w:rsidRPr="00796508">
        <w:rPr>
          <w:b/>
          <w:color w:val="000000" w:themeColor="text1"/>
          <w:sz w:val="24"/>
          <w:szCs w:val="24"/>
          <w:lang w:val="x-none" w:eastAsia="x-none"/>
        </w:rPr>
        <w:t xml:space="preserve">и составу </w:t>
      </w:r>
      <w:r w:rsidRPr="00796508">
        <w:rPr>
          <w:b/>
          <w:color w:val="000000" w:themeColor="text1"/>
          <w:sz w:val="24"/>
          <w:szCs w:val="24"/>
          <w:lang w:eastAsia="x-none"/>
        </w:rPr>
        <w:t>Предложения участника закупки</w:t>
      </w:r>
      <w:r w:rsidRPr="00796508">
        <w:rPr>
          <w:b/>
          <w:color w:val="000000" w:themeColor="text1"/>
          <w:sz w:val="24"/>
          <w:szCs w:val="24"/>
          <w:lang w:val="x-none" w:eastAsia="x-none"/>
        </w:rPr>
        <w:t>.</w:t>
      </w:r>
    </w:p>
    <w:p w:rsidR="007077BD" w:rsidRDefault="007077BD" w:rsidP="007077BD">
      <w:pPr>
        <w:autoSpaceDE w:val="0"/>
        <w:autoSpaceDN w:val="0"/>
        <w:adjustRightInd w:val="0"/>
        <w:spacing w:line="360" w:lineRule="auto"/>
        <w:jc w:val="both"/>
        <w:rPr>
          <w:sz w:val="24"/>
          <w:szCs w:val="24"/>
        </w:rPr>
      </w:pPr>
      <w:bookmarkStart w:id="1" w:name="_Ref56229154"/>
      <w:bookmarkStart w:id="2" w:name="_Toc57314645"/>
      <w:r w:rsidRPr="000E2028">
        <w:rPr>
          <w:rFonts w:eastAsiaTheme="minorHAnsi"/>
          <w:b/>
          <w:sz w:val="24"/>
          <w:szCs w:val="24"/>
          <w:lang w:eastAsia="en-US"/>
        </w:rPr>
        <w:t>3.1.1</w:t>
      </w:r>
      <w:r>
        <w:rPr>
          <w:rFonts w:eastAsiaTheme="minorHAnsi"/>
          <w:sz w:val="24"/>
          <w:szCs w:val="24"/>
          <w:lang w:eastAsia="en-US"/>
        </w:rPr>
        <w:t xml:space="preserve"> </w:t>
      </w:r>
      <w:bookmarkStart w:id="3" w:name="_Ref426127496"/>
      <w:bookmarkStart w:id="4" w:name="_Ref56235235"/>
      <w:bookmarkEnd w:id="1"/>
      <w:bookmarkEnd w:id="2"/>
      <w:r w:rsidRPr="002163C8">
        <w:rPr>
          <w:sz w:val="24"/>
          <w:szCs w:val="24"/>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077BD" w:rsidRPr="002163C8" w:rsidRDefault="007077BD" w:rsidP="007077BD">
      <w:pPr>
        <w:pStyle w:val="a6"/>
        <w:spacing w:line="360" w:lineRule="auto"/>
        <w:ind w:left="0"/>
        <w:jc w:val="both"/>
        <w:rPr>
          <w:sz w:val="24"/>
          <w:szCs w:val="24"/>
        </w:rPr>
      </w:pPr>
      <w:r w:rsidRPr="002163C8">
        <w:rPr>
          <w:b/>
          <w:sz w:val="24"/>
          <w:szCs w:val="24"/>
        </w:rPr>
        <w:t>3.1.2</w:t>
      </w:r>
      <w:r>
        <w:rPr>
          <w:sz w:val="24"/>
          <w:szCs w:val="24"/>
        </w:rPr>
        <w:t xml:space="preserve">  </w:t>
      </w:r>
      <w:r w:rsidRPr="002163C8">
        <w:rPr>
          <w:sz w:val="24"/>
          <w:szCs w:val="24"/>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077BD" w:rsidRPr="002163C8" w:rsidRDefault="007077BD" w:rsidP="007077BD">
      <w:pPr>
        <w:pStyle w:val="af5"/>
        <w:spacing w:line="360" w:lineRule="auto"/>
        <w:jc w:val="both"/>
        <w:rPr>
          <w:sz w:val="24"/>
          <w:szCs w:val="24"/>
        </w:rPr>
      </w:pPr>
      <w:proofErr w:type="gramStart"/>
      <w:r w:rsidRPr="002163C8">
        <w:rPr>
          <w:b/>
          <w:sz w:val="24"/>
          <w:szCs w:val="24"/>
        </w:rPr>
        <w:t>3.1.3</w:t>
      </w:r>
      <w:r>
        <w:rPr>
          <w:sz w:val="24"/>
          <w:szCs w:val="24"/>
        </w:rPr>
        <w:t xml:space="preserve">  </w:t>
      </w:r>
      <w:r w:rsidRPr="002163C8">
        <w:rPr>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077BD" w:rsidRPr="00796508" w:rsidRDefault="007077BD" w:rsidP="007077BD">
      <w:pPr>
        <w:pStyle w:val="af8"/>
        <w:numPr>
          <w:ilvl w:val="0"/>
          <w:numId w:val="0"/>
        </w:numPr>
        <w:rPr>
          <w:b/>
          <w:color w:val="000000" w:themeColor="text1"/>
          <w:sz w:val="24"/>
          <w:szCs w:val="24"/>
        </w:rPr>
      </w:pPr>
      <w:bookmarkStart w:id="5" w:name="_Hlt421195105"/>
      <w:bookmarkStart w:id="6" w:name="_Hlt421195129"/>
      <w:bookmarkStart w:id="7" w:name="_Hlt425941415"/>
      <w:bookmarkStart w:id="8" w:name="_Ref421195145"/>
      <w:bookmarkStart w:id="9" w:name="_Ref55279015"/>
      <w:bookmarkStart w:id="10" w:name="_Ref55279017"/>
      <w:bookmarkEnd w:id="3"/>
      <w:bookmarkEnd w:id="4"/>
      <w:bookmarkEnd w:id="5"/>
      <w:bookmarkEnd w:id="6"/>
      <w:bookmarkEnd w:id="7"/>
      <w:r w:rsidRPr="00796508">
        <w:rPr>
          <w:b/>
          <w:color w:val="000000" w:themeColor="text1"/>
          <w:sz w:val="24"/>
          <w:szCs w:val="24"/>
        </w:rPr>
        <w:t>3.2.  Требования к оформлению документов заявки:</w:t>
      </w:r>
      <w:bookmarkStart w:id="11" w:name="_Hlt425941419"/>
      <w:bookmarkStart w:id="12" w:name="_Ref56220439"/>
      <w:bookmarkStart w:id="13" w:name="_Ref56233643"/>
      <w:bookmarkStart w:id="14" w:name="_Ref56235653"/>
      <w:bookmarkStart w:id="15" w:name="_Toc57314646"/>
      <w:bookmarkEnd w:id="8"/>
      <w:bookmarkEnd w:id="9"/>
      <w:bookmarkEnd w:id="10"/>
      <w:bookmarkEnd w:id="11"/>
    </w:p>
    <w:p w:rsidR="007077BD" w:rsidRPr="0037269A" w:rsidRDefault="007077BD" w:rsidP="007077BD">
      <w:pPr>
        <w:pStyle w:val="af8"/>
        <w:numPr>
          <w:ilvl w:val="0"/>
          <w:numId w:val="0"/>
        </w:numPr>
        <w:rPr>
          <w:b/>
          <w:color w:val="000000" w:themeColor="text1"/>
          <w:sz w:val="24"/>
          <w:szCs w:val="24"/>
        </w:rPr>
      </w:pPr>
      <w:r w:rsidRPr="0037269A">
        <w:rPr>
          <w:b/>
          <w:color w:val="000000" w:themeColor="text1"/>
          <w:sz w:val="24"/>
          <w:szCs w:val="24"/>
        </w:rPr>
        <w:t>3.2.1</w:t>
      </w:r>
      <w:r w:rsidRPr="0037269A">
        <w:rPr>
          <w:color w:val="000000" w:themeColor="text1"/>
          <w:sz w:val="24"/>
          <w:szCs w:val="24"/>
        </w:rPr>
        <w:t xml:space="preserve">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r w:rsidRPr="0037269A">
        <w:rPr>
          <w:b/>
          <w:color w:val="000000" w:themeColor="text1"/>
          <w:sz w:val="24"/>
          <w:szCs w:val="24"/>
        </w:rPr>
        <w:t xml:space="preserve"> </w:t>
      </w:r>
    </w:p>
    <w:p w:rsidR="007077BD" w:rsidRPr="00796508" w:rsidRDefault="007077BD" w:rsidP="007077BD">
      <w:pPr>
        <w:pStyle w:val="af8"/>
        <w:numPr>
          <w:ilvl w:val="0"/>
          <w:numId w:val="0"/>
        </w:numPr>
        <w:rPr>
          <w:color w:val="000000" w:themeColor="text1"/>
          <w:sz w:val="24"/>
          <w:szCs w:val="24"/>
        </w:rPr>
      </w:pPr>
      <w:r w:rsidRPr="0037269A">
        <w:rPr>
          <w:b/>
          <w:color w:val="000000" w:themeColor="text1"/>
          <w:sz w:val="24"/>
          <w:szCs w:val="24"/>
        </w:rPr>
        <w:t xml:space="preserve">3.2.2 </w:t>
      </w:r>
      <w:r w:rsidRPr="0037269A">
        <w:rPr>
          <w:color w:val="000000" w:themeColor="text1"/>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7077BD" w:rsidRPr="00747791" w:rsidRDefault="007077BD" w:rsidP="007077BD">
      <w:pPr>
        <w:pStyle w:val="10"/>
        <w:spacing w:before="0" w:line="360" w:lineRule="auto"/>
        <w:jc w:val="both"/>
        <w:rPr>
          <w:rFonts w:ascii="Times New Roman" w:hAnsi="Times New Roman" w:cs="Times New Roman"/>
          <w:b w:val="0"/>
          <w:color w:val="auto"/>
          <w:sz w:val="24"/>
          <w:szCs w:val="24"/>
        </w:rPr>
      </w:pPr>
      <w:r w:rsidRPr="00796508">
        <w:rPr>
          <w:rFonts w:ascii="Times New Roman" w:hAnsi="Times New Roman" w:cs="Times New Roman"/>
          <w:color w:val="000000" w:themeColor="text1"/>
          <w:sz w:val="24"/>
          <w:szCs w:val="24"/>
        </w:rPr>
        <w:t>3.2.3</w:t>
      </w:r>
      <w:r w:rsidRPr="00796508">
        <w:rPr>
          <w:rFonts w:ascii="Times New Roman" w:hAnsi="Times New Roman" w:cs="Times New Roman"/>
          <w:b w:val="0"/>
          <w:color w:val="000000" w:themeColor="text1"/>
          <w:sz w:val="24"/>
          <w:szCs w:val="24"/>
        </w:rPr>
        <w:t xml:space="preserve">  </w:t>
      </w:r>
      <w:r w:rsidRPr="00747791">
        <w:rPr>
          <w:rFonts w:ascii="Times New Roman" w:hAnsi="Times New Roman"/>
          <w:b w:val="0"/>
          <w:color w:val="auto"/>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077BD" w:rsidRPr="00796508" w:rsidRDefault="007077BD" w:rsidP="007077BD">
      <w:pPr>
        <w:pStyle w:val="af8"/>
        <w:tabs>
          <w:tab w:val="clear" w:pos="2269"/>
          <w:tab w:val="num" w:pos="0"/>
        </w:tabs>
        <w:ind w:left="0" w:hanging="708"/>
        <w:rPr>
          <w:color w:val="000000" w:themeColor="text1"/>
          <w:sz w:val="24"/>
          <w:szCs w:val="24"/>
        </w:rPr>
      </w:pPr>
      <w:r w:rsidRPr="00796508">
        <w:rPr>
          <w:b/>
          <w:color w:val="000000" w:themeColor="text1"/>
          <w:sz w:val="24"/>
          <w:szCs w:val="24"/>
        </w:rPr>
        <w:t xml:space="preserve">           3.2.4  </w:t>
      </w:r>
      <w:r w:rsidRPr="00796508">
        <w:rPr>
          <w:color w:val="000000" w:themeColor="text1"/>
          <w:sz w:val="24"/>
          <w:szCs w:val="24"/>
        </w:rPr>
        <w:t>Электронные документы заявки подготавливаются путем сканирования оригинала каждого документа, входящего в состав заявки. Электронные документы должны иметь форматы *.</w:t>
      </w:r>
      <w:r w:rsidRPr="00796508">
        <w:rPr>
          <w:color w:val="000000" w:themeColor="text1"/>
          <w:sz w:val="24"/>
          <w:szCs w:val="24"/>
          <w:lang w:val="en-US"/>
        </w:rPr>
        <w:t>doc</w:t>
      </w:r>
      <w:r w:rsidRPr="00796508">
        <w:rPr>
          <w:color w:val="000000" w:themeColor="text1"/>
          <w:sz w:val="24"/>
          <w:szCs w:val="24"/>
        </w:rPr>
        <w:t>, *.</w:t>
      </w:r>
      <w:proofErr w:type="spellStart"/>
      <w:r w:rsidRPr="00796508">
        <w:rPr>
          <w:color w:val="000000" w:themeColor="text1"/>
          <w:sz w:val="24"/>
          <w:szCs w:val="24"/>
          <w:lang w:val="en-US"/>
        </w:rPr>
        <w:t>docx</w:t>
      </w:r>
      <w:proofErr w:type="spellEnd"/>
      <w:r w:rsidRPr="00796508">
        <w:rPr>
          <w:color w:val="000000" w:themeColor="text1"/>
          <w:sz w:val="24"/>
          <w:szCs w:val="24"/>
        </w:rPr>
        <w:t>, *.</w:t>
      </w:r>
      <w:proofErr w:type="spellStart"/>
      <w:r w:rsidRPr="00796508">
        <w:rPr>
          <w:color w:val="000000" w:themeColor="text1"/>
          <w:sz w:val="24"/>
          <w:szCs w:val="24"/>
          <w:lang w:val="en-US"/>
        </w:rPr>
        <w:t>xls</w:t>
      </w:r>
      <w:proofErr w:type="spellEnd"/>
      <w:r w:rsidRPr="00796508">
        <w:rPr>
          <w:color w:val="000000" w:themeColor="text1"/>
          <w:sz w:val="24"/>
          <w:szCs w:val="24"/>
        </w:rPr>
        <w:t>, *.</w:t>
      </w:r>
      <w:proofErr w:type="spellStart"/>
      <w:r w:rsidRPr="00796508">
        <w:rPr>
          <w:color w:val="000000" w:themeColor="text1"/>
          <w:sz w:val="24"/>
          <w:szCs w:val="24"/>
          <w:lang w:val="en-US"/>
        </w:rPr>
        <w:t>xlsx</w:t>
      </w:r>
      <w:proofErr w:type="spellEnd"/>
      <w:r w:rsidRPr="00796508">
        <w:rPr>
          <w:color w:val="000000" w:themeColor="text1"/>
          <w:sz w:val="24"/>
          <w:szCs w:val="24"/>
        </w:rPr>
        <w:t>, *.</w:t>
      </w:r>
      <w:r w:rsidRPr="00796508">
        <w:rPr>
          <w:color w:val="000000" w:themeColor="text1"/>
          <w:sz w:val="24"/>
          <w:szCs w:val="24"/>
          <w:lang w:val="en-US"/>
        </w:rPr>
        <w:t>rtf</w:t>
      </w:r>
      <w:r w:rsidRPr="00796508">
        <w:rPr>
          <w:color w:val="000000" w:themeColor="text1"/>
          <w:sz w:val="24"/>
          <w:szCs w:val="24"/>
        </w:rPr>
        <w:t xml:space="preserve">, </w:t>
      </w:r>
      <w:proofErr w:type="spellStart"/>
      <w:r w:rsidRPr="00796508">
        <w:rPr>
          <w:color w:val="000000" w:themeColor="text1"/>
          <w:sz w:val="24"/>
          <w:szCs w:val="24"/>
        </w:rPr>
        <w:t>Portable</w:t>
      </w:r>
      <w:proofErr w:type="spellEnd"/>
      <w:r w:rsidRPr="00796508">
        <w:rPr>
          <w:color w:val="000000" w:themeColor="text1"/>
          <w:sz w:val="24"/>
          <w:szCs w:val="24"/>
        </w:rPr>
        <w:t xml:space="preserve"> </w:t>
      </w:r>
      <w:proofErr w:type="spellStart"/>
      <w:r w:rsidRPr="00796508">
        <w:rPr>
          <w:color w:val="000000" w:themeColor="text1"/>
          <w:sz w:val="24"/>
          <w:szCs w:val="24"/>
        </w:rPr>
        <w:t>Document</w:t>
      </w:r>
      <w:proofErr w:type="spellEnd"/>
      <w:r w:rsidRPr="00796508">
        <w:rPr>
          <w:color w:val="000000" w:themeColor="text1"/>
          <w:sz w:val="24"/>
          <w:szCs w:val="24"/>
        </w:rPr>
        <w:t xml:space="preserve"> </w:t>
      </w:r>
      <w:proofErr w:type="spellStart"/>
      <w:r w:rsidRPr="00796508">
        <w:rPr>
          <w:color w:val="000000" w:themeColor="text1"/>
          <w:sz w:val="24"/>
          <w:szCs w:val="24"/>
        </w:rPr>
        <w:t>Format</w:t>
      </w:r>
      <w:proofErr w:type="spellEnd"/>
      <w:r w:rsidRPr="00796508">
        <w:rPr>
          <w:color w:val="000000" w:themeColor="text1"/>
          <w:sz w:val="24"/>
          <w:szCs w:val="24"/>
        </w:rPr>
        <w:t xml:space="preserve"> (*.</w:t>
      </w:r>
      <w:proofErr w:type="spellStart"/>
      <w:r w:rsidRPr="00796508">
        <w:rPr>
          <w:color w:val="000000" w:themeColor="text1"/>
          <w:sz w:val="24"/>
          <w:szCs w:val="24"/>
        </w:rPr>
        <w:t>pdf</w:t>
      </w:r>
      <w:proofErr w:type="spellEnd"/>
      <w:r w:rsidRPr="00796508">
        <w:rPr>
          <w:color w:val="000000" w:themeColor="text1"/>
          <w:sz w:val="24"/>
          <w:szCs w:val="24"/>
        </w:rPr>
        <w:t>), либо графические форматы *.</w:t>
      </w:r>
      <w:proofErr w:type="spellStart"/>
      <w:r w:rsidRPr="00796508">
        <w:rPr>
          <w:color w:val="000000" w:themeColor="text1"/>
          <w:sz w:val="24"/>
          <w:szCs w:val="24"/>
        </w:rPr>
        <w:t>tif</w:t>
      </w:r>
      <w:proofErr w:type="spellEnd"/>
      <w:r w:rsidRPr="00796508">
        <w:rPr>
          <w:color w:val="000000" w:themeColor="text1"/>
          <w:sz w:val="24"/>
          <w:szCs w:val="24"/>
        </w:rPr>
        <w:t xml:space="preserve"> или *.</w:t>
      </w:r>
      <w:proofErr w:type="spellStart"/>
      <w:r w:rsidRPr="00796508">
        <w:rPr>
          <w:color w:val="000000" w:themeColor="text1"/>
          <w:sz w:val="24"/>
          <w:szCs w:val="24"/>
        </w:rPr>
        <w:t>jpg</w:t>
      </w:r>
      <w:proofErr w:type="spellEnd"/>
      <w:r w:rsidRPr="00796508">
        <w:rPr>
          <w:color w:val="000000" w:themeColor="text1"/>
          <w:sz w:val="24"/>
          <w:szCs w:val="24"/>
        </w:rPr>
        <w:t xml:space="preserve">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bookmarkEnd w:id="12"/>
    <w:p w:rsidR="007077BD" w:rsidRPr="00796508" w:rsidRDefault="007077BD" w:rsidP="007077BD">
      <w:pPr>
        <w:pStyle w:val="af8"/>
        <w:tabs>
          <w:tab w:val="clear" w:pos="2269"/>
          <w:tab w:val="num" w:pos="0"/>
        </w:tabs>
        <w:ind w:left="0" w:hanging="708"/>
        <w:rPr>
          <w:color w:val="000000" w:themeColor="text1"/>
          <w:sz w:val="24"/>
          <w:szCs w:val="24"/>
        </w:rPr>
      </w:pPr>
      <w:r w:rsidRPr="00796508">
        <w:rPr>
          <w:color w:val="000000" w:themeColor="text1"/>
          <w:sz w:val="24"/>
          <w:szCs w:val="24"/>
        </w:rPr>
        <w:t xml:space="preserve">                      </w:t>
      </w:r>
      <w:r w:rsidRPr="0040166E">
        <w:rPr>
          <w:color w:val="000000" w:themeColor="text1"/>
          <w:sz w:val="24"/>
          <w:szCs w:val="24"/>
        </w:rPr>
        <w:t xml:space="preserve">Участник закупки предоставляет </w:t>
      </w:r>
      <w:proofErr w:type="gramStart"/>
      <w:r w:rsidRPr="0040166E">
        <w:rPr>
          <w:color w:val="000000" w:themeColor="text1"/>
          <w:sz w:val="24"/>
          <w:szCs w:val="24"/>
        </w:rPr>
        <w:t>документы</w:t>
      </w:r>
      <w:proofErr w:type="gramEnd"/>
      <w:r w:rsidRPr="0040166E">
        <w:rPr>
          <w:color w:val="000000" w:themeColor="text1"/>
          <w:sz w:val="24"/>
          <w:szCs w:val="24"/>
        </w:rPr>
        <w:t xml:space="preserve"> указанные в </w:t>
      </w:r>
      <w:hyperlink w:anchor="р_3_п_17" w:history="1">
        <w:r w:rsidRPr="0040166E">
          <w:rPr>
            <w:rStyle w:val="aa"/>
            <w:sz w:val="24"/>
            <w:szCs w:val="24"/>
          </w:rPr>
          <w:t>п. 17</w:t>
        </w:r>
      </w:hyperlink>
      <w:r w:rsidRPr="0040166E">
        <w:rPr>
          <w:color w:val="000000" w:themeColor="text1"/>
          <w:sz w:val="24"/>
          <w:szCs w:val="24"/>
        </w:rPr>
        <w:t xml:space="preserve"> информационной карты в соответствии с образцами  форм  документов</w:t>
      </w:r>
      <w:r>
        <w:rPr>
          <w:color w:val="000000" w:themeColor="text1"/>
          <w:sz w:val="24"/>
          <w:szCs w:val="24"/>
        </w:rPr>
        <w:t xml:space="preserve"> (</w:t>
      </w:r>
      <w:hyperlink w:anchor="Ф_1" w:history="1">
        <w:r w:rsidRPr="0040166E">
          <w:rPr>
            <w:rStyle w:val="aa"/>
            <w:sz w:val="24"/>
            <w:szCs w:val="24"/>
          </w:rPr>
          <w:t>форма №1</w:t>
        </w:r>
      </w:hyperlink>
      <w:r>
        <w:rPr>
          <w:color w:val="000000" w:themeColor="text1"/>
          <w:sz w:val="24"/>
          <w:szCs w:val="24"/>
        </w:rPr>
        <w:t xml:space="preserve">, </w:t>
      </w:r>
      <w:hyperlink w:anchor="Ф_2" w:history="1">
        <w:r w:rsidRPr="0040166E">
          <w:rPr>
            <w:rStyle w:val="aa"/>
            <w:sz w:val="24"/>
            <w:szCs w:val="24"/>
          </w:rPr>
          <w:t>форма №2</w:t>
        </w:r>
      </w:hyperlink>
      <w:r>
        <w:rPr>
          <w:color w:val="000000" w:themeColor="text1"/>
          <w:sz w:val="24"/>
          <w:szCs w:val="24"/>
        </w:rPr>
        <w:t>).</w:t>
      </w:r>
    </w:p>
    <w:bookmarkEnd w:id="13"/>
    <w:bookmarkEnd w:id="14"/>
    <w:bookmarkEnd w:id="15"/>
    <w:p w:rsidR="007077BD" w:rsidRPr="000A114F" w:rsidRDefault="007077BD" w:rsidP="007077BD">
      <w:pPr>
        <w:widowControl w:val="0"/>
        <w:autoSpaceDE w:val="0"/>
        <w:autoSpaceDN w:val="0"/>
        <w:adjustRightInd w:val="0"/>
        <w:spacing w:line="360" w:lineRule="auto"/>
        <w:jc w:val="both"/>
        <w:rPr>
          <w:rFonts w:eastAsia="Calibri"/>
          <w:color w:val="000000" w:themeColor="text1"/>
          <w:sz w:val="24"/>
          <w:szCs w:val="24"/>
          <w:lang w:eastAsia="en-US"/>
        </w:rPr>
      </w:pPr>
      <w:r w:rsidRPr="00796508">
        <w:rPr>
          <w:rFonts w:eastAsia="Calibri"/>
          <w:color w:val="000000" w:themeColor="text1"/>
          <w:sz w:val="24"/>
          <w:szCs w:val="24"/>
          <w:lang w:eastAsia="en-US"/>
        </w:rPr>
        <w:t xml:space="preserve">     Сведения и документы, подтверждающие соответствие соисполнителей, предприятий-</w:t>
      </w:r>
      <w:r w:rsidRPr="000A114F">
        <w:rPr>
          <w:rFonts w:eastAsia="Calibri"/>
          <w:color w:val="000000" w:themeColor="text1"/>
          <w:sz w:val="24"/>
          <w:szCs w:val="24"/>
          <w:lang w:eastAsia="en-US"/>
        </w:rPr>
        <w:t xml:space="preserve">изготовителей требованиям, установленным в документации о закупке, если таковые требования были установлены в Информационной карте. </w:t>
      </w:r>
    </w:p>
    <w:p w:rsidR="007077BD" w:rsidRPr="000A114F" w:rsidRDefault="007077BD" w:rsidP="007077BD">
      <w:pPr>
        <w:numPr>
          <w:ilvl w:val="3"/>
          <w:numId w:val="0"/>
        </w:numPr>
        <w:tabs>
          <w:tab w:val="num" w:pos="0"/>
        </w:tabs>
        <w:spacing w:line="360" w:lineRule="auto"/>
        <w:ind w:hanging="708"/>
        <w:jc w:val="both"/>
        <w:rPr>
          <w:snapToGrid w:val="0"/>
          <w:color w:val="000000" w:themeColor="text1"/>
          <w:sz w:val="24"/>
          <w:szCs w:val="24"/>
        </w:rPr>
      </w:pPr>
      <w:r w:rsidRPr="000A114F">
        <w:rPr>
          <w:rFonts w:eastAsia="Calibri"/>
          <w:b/>
          <w:color w:val="000000" w:themeColor="text1"/>
          <w:sz w:val="24"/>
          <w:szCs w:val="24"/>
          <w:lang w:eastAsia="en-US"/>
        </w:rPr>
        <w:lastRenderedPageBreak/>
        <w:t xml:space="preserve">           3.2.5.  </w:t>
      </w:r>
      <w:r w:rsidRPr="000A114F">
        <w:rPr>
          <w:rFonts w:eastAsia="Calibri"/>
          <w:color w:val="000000" w:themeColor="text1"/>
          <w:sz w:val="24"/>
          <w:szCs w:val="24"/>
          <w:lang w:eastAsia="en-US"/>
        </w:rPr>
        <w:t>Заявка на участие в запросе котировок в электронной форме должна содержать:</w:t>
      </w:r>
    </w:p>
    <w:p w:rsidR="007077BD" w:rsidRPr="000A114F" w:rsidRDefault="007077BD" w:rsidP="007077BD">
      <w:pPr>
        <w:widowControl w:val="0"/>
        <w:autoSpaceDE w:val="0"/>
        <w:autoSpaceDN w:val="0"/>
        <w:adjustRightInd w:val="0"/>
        <w:spacing w:line="360" w:lineRule="auto"/>
        <w:jc w:val="both"/>
        <w:rPr>
          <w:rFonts w:eastAsia="Calibri"/>
          <w:color w:val="000000" w:themeColor="text1"/>
          <w:sz w:val="24"/>
          <w:szCs w:val="24"/>
          <w:lang w:eastAsia="en-US"/>
        </w:rPr>
      </w:pPr>
      <w:r w:rsidRPr="000A114F">
        <w:rPr>
          <w:rFonts w:eastAsia="Calibri"/>
          <w:b/>
          <w:color w:val="000000" w:themeColor="text1"/>
          <w:sz w:val="24"/>
          <w:szCs w:val="24"/>
          <w:lang w:eastAsia="en-US"/>
        </w:rPr>
        <w:t>3.2.5.1.</w:t>
      </w:r>
      <w:r w:rsidRPr="000A114F">
        <w:rPr>
          <w:rFonts w:eastAsia="Calibri"/>
          <w:color w:val="000000" w:themeColor="text1"/>
          <w:sz w:val="24"/>
          <w:szCs w:val="24"/>
          <w:lang w:eastAsia="en-US"/>
        </w:rPr>
        <w:t xml:space="preserve"> Сведения и документы, указанные в п. 17 Информационной карты, об участнике запроса котировок в электронной форме, подавшем такую заявку;</w:t>
      </w:r>
    </w:p>
    <w:p w:rsidR="007077BD" w:rsidRPr="000A114F" w:rsidRDefault="007077BD" w:rsidP="007077BD">
      <w:pPr>
        <w:widowControl w:val="0"/>
        <w:autoSpaceDE w:val="0"/>
        <w:autoSpaceDN w:val="0"/>
        <w:adjustRightInd w:val="0"/>
        <w:spacing w:line="360" w:lineRule="auto"/>
        <w:jc w:val="both"/>
        <w:rPr>
          <w:rFonts w:eastAsia="Calibri"/>
          <w:color w:val="000000" w:themeColor="text1"/>
          <w:sz w:val="24"/>
          <w:szCs w:val="24"/>
          <w:lang w:eastAsia="en-US"/>
        </w:rPr>
      </w:pPr>
      <w:r w:rsidRPr="000A114F">
        <w:rPr>
          <w:rFonts w:eastAsia="Calibri"/>
          <w:b/>
          <w:color w:val="000000" w:themeColor="text1"/>
          <w:sz w:val="24"/>
          <w:szCs w:val="24"/>
          <w:lang w:eastAsia="en-US"/>
        </w:rPr>
        <w:t>3.2.5.2.</w:t>
      </w:r>
      <w:r w:rsidRPr="000A114F">
        <w:rPr>
          <w:rFonts w:eastAsia="Calibri"/>
          <w:color w:val="000000" w:themeColor="text1"/>
          <w:sz w:val="24"/>
          <w:szCs w:val="24"/>
          <w:lang w:eastAsia="en-US"/>
        </w:rPr>
        <w:t xml:space="preserve"> </w:t>
      </w:r>
      <w:r w:rsidRPr="000A114F">
        <w:rPr>
          <w:sz w:val="24"/>
          <w:szCs w:val="24"/>
        </w:rPr>
        <w:t xml:space="preserve">Документы или копии документов, подтверждающие соответствие участника запроса котировок в электронной </w:t>
      </w:r>
      <w:proofErr w:type="gramStart"/>
      <w:r w:rsidRPr="000A114F">
        <w:rPr>
          <w:sz w:val="24"/>
          <w:szCs w:val="24"/>
        </w:rPr>
        <w:t>форме</w:t>
      </w:r>
      <w:proofErr w:type="gramEnd"/>
      <w:r w:rsidRPr="000A114F">
        <w:rPr>
          <w:sz w:val="24"/>
          <w:szCs w:val="24"/>
        </w:rPr>
        <w:t xml:space="preserve"> установленным извещением о проведении запроса котировок в электронной форме требованиям к участникам такого запроса</w:t>
      </w:r>
      <w:r w:rsidRPr="000A114F">
        <w:rPr>
          <w:rFonts w:eastAsia="Calibri"/>
          <w:color w:val="000000" w:themeColor="text1"/>
          <w:sz w:val="24"/>
          <w:szCs w:val="24"/>
          <w:lang w:eastAsia="en-US"/>
        </w:rPr>
        <w:t>;</w:t>
      </w:r>
    </w:p>
    <w:p w:rsidR="007077BD" w:rsidRPr="000A114F" w:rsidRDefault="007077BD" w:rsidP="007077BD">
      <w:pPr>
        <w:widowControl w:val="0"/>
        <w:autoSpaceDE w:val="0"/>
        <w:autoSpaceDN w:val="0"/>
        <w:adjustRightInd w:val="0"/>
        <w:spacing w:line="360" w:lineRule="auto"/>
        <w:jc w:val="both"/>
        <w:rPr>
          <w:rFonts w:eastAsia="Calibri"/>
          <w:color w:val="000000" w:themeColor="text1"/>
          <w:sz w:val="24"/>
          <w:szCs w:val="24"/>
          <w:lang w:eastAsia="en-US"/>
        </w:rPr>
      </w:pPr>
      <w:r w:rsidRPr="000A114F">
        <w:rPr>
          <w:rFonts w:eastAsia="Calibri"/>
          <w:b/>
          <w:color w:val="000000" w:themeColor="text1"/>
          <w:sz w:val="24"/>
          <w:szCs w:val="24"/>
          <w:lang w:eastAsia="en-US"/>
        </w:rPr>
        <w:t>3.2.5.3.</w:t>
      </w:r>
      <w:r w:rsidRPr="000A114F">
        <w:rPr>
          <w:rFonts w:eastAsia="Calibri"/>
          <w:color w:val="000000" w:themeColor="text1"/>
          <w:sz w:val="24"/>
          <w:szCs w:val="24"/>
          <w:lang w:eastAsia="en-US"/>
        </w:rPr>
        <w:t xml:space="preserve"> </w:t>
      </w:r>
      <w:proofErr w:type="gramStart"/>
      <w:r w:rsidRPr="000A114F">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0A114F">
        <w:rPr>
          <w:sz w:val="24"/>
          <w:szCs w:val="24"/>
        </w:rPr>
        <w:t xml:space="preserve"> энергии</w:t>
      </w:r>
    </w:p>
    <w:p w:rsidR="007077BD" w:rsidRPr="000A114F" w:rsidRDefault="007077BD" w:rsidP="007077BD">
      <w:pPr>
        <w:pStyle w:val="ConsPlusNormal"/>
        <w:spacing w:line="360" w:lineRule="auto"/>
        <w:jc w:val="both"/>
        <w:rPr>
          <w:szCs w:val="24"/>
        </w:rPr>
      </w:pPr>
      <w:r w:rsidRPr="000A114F">
        <w:rPr>
          <w:rFonts w:eastAsia="Calibri"/>
          <w:b/>
          <w:color w:val="000000" w:themeColor="text1"/>
          <w:szCs w:val="24"/>
          <w:lang w:eastAsia="en-US"/>
        </w:rPr>
        <w:t>3.2.5.4.</w:t>
      </w:r>
      <w:r w:rsidRPr="000A114F">
        <w:rPr>
          <w:rFonts w:eastAsia="Calibri"/>
          <w:color w:val="000000" w:themeColor="text1"/>
          <w:szCs w:val="24"/>
          <w:lang w:eastAsia="en-US"/>
        </w:rPr>
        <w:t xml:space="preserve"> </w:t>
      </w:r>
      <w:r w:rsidRPr="000A114F">
        <w:rPr>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7077BD" w:rsidRPr="000A114F" w:rsidRDefault="007077BD" w:rsidP="007077BD">
      <w:pPr>
        <w:widowControl w:val="0"/>
        <w:autoSpaceDE w:val="0"/>
        <w:autoSpaceDN w:val="0"/>
        <w:adjustRightInd w:val="0"/>
        <w:spacing w:line="360" w:lineRule="auto"/>
        <w:jc w:val="both"/>
        <w:rPr>
          <w:rFonts w:eastAsia="Calibri"/>
          <w:color w:val="000000" w:themeColor="text1"/>
          <w:sz w:val="24"/>
          <w:szCs w:val="24"/>
          <w:lang w:eastAsia="en-US"/>
        </w:rPr>
      </w:pPr>
    </w:p>
    <w:p w:rsidR="007077BD" w:rsidRPr="000A114F" w:rsidRDefault="007077BD" w:rsidP="007077BD">
      <w:pPr>
        <w:widowControl w:val="0"/>
        <w:autoSpaceDE w:val="0"/>
        <w:autoSpaceDN w:val="0"/>
        <w:adjustRightInd w:val="0"/>
        <w:spacing w:line="360" w:lineRule="auto"/>
        <w:jc w:val="both"/>
        <w:rPr>
          <w:rFonts w:eastAsia="Calibri"/>
          <w:color w:val="000000" w:themeColor="text1"/>
          <w:sz w:val="24"/>
          <w:szCs w:val="24"/>
          <w:lang w:eastAsia="en-US"/>
        </w:rPr>
      </w:pPr>
      <w:r w:rsidRPr="000A114F">
        <w:rPr>
          <w:rFonts w:eastAsia="Calibri"/>
          <w:b/>
          <w:color w:val="000000" w:themeColor="text1"/>
          <w:sz w:val="24"/>
          <w:szCs w:val="24"/>
          <w:lang w:eastAsia="en-US"/>
        </w:rPr>
        <w:t>3.2.5.5.</w:t>
      </w:r>
      <w:r w:rsidRPr="000A114F">
        <w:rPr>
          <w:rFonts w:eastAsia="Calibri"/>
          <w:color w:val="000000" w:themeColor="text1"/>
          <w:sz w:val="24"/>
          <w:szCs w:val="24"/>
          <w:lang w:eastAsia="en-US"/>
        </w:rPr>
        <w:t xml:space="preserve"> </w:t>
      </w:r>
      <w:proofErr w:type="gramStart"/>
      <w:r w:rsidRPr="000A114F">
        <w:rPr>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p>
    <w:p w:rsidR="007077BD" w:rsidRPr="000A114F" w:rsidRDefault="007077BD" w:rsidP="007077BD">
      <w:pPr>
        <w:widowControl w:val="0"/>
        <w:autoSpaceDE w:val="0"/>
        <w:autoSpaceDN w:val="0"/>
        <w:adjustRightInd w:val="0"/>
        <w:spacing w:line="360" w:lineRule="auto"/>
        <w:jc w:val="both"/>
        <w:rPr>
          <w:sz w:val="24"/>
          <w:szCs w:val="24"/>
        </w:rPr>
      </w:pPr>
      <w:r w:rsidRPr="000A114F">
        <w:rPr>
          <w:rFonts w:eastAsia="Calibri"/>
          <w:b/>
          <w:color w:val="000000" w:themeColor="text1"/>
          <w:sz w:val="24"/>
          <w:szCs w:val="24"/>
          <w:lang w:eastAsia="en-US"/>
        </w:rPr>
        <w:t>3.2.5.6.</w:t>
      </w:r>
      <w:r w:rsidRPr="000A114F">
        <w:rPr>
          <w:rFonts w:eastAsia="Calibri"/>
          <w:color w:val="000000" w:themeColor="text1"/>
          <w:sz w:val="24"/>
          <w:szCs w:val="24"/>
          <w:lang w:eastAsia="en-US"/>
        </w:rPr>
        <w:t xml:space="preserve"> </w:t>
      </w:r>
      <w:r w:rsidRPr="000A114F">
        <w:rPr>
          <w:sz w:val="24"/>
          <w:szCs w:val="24"/>
        </w:rPr>
        <w:t xml:space="preserve">Безотзывную банковскую гарантию </w:t>
      </w:r>
      <w:proofErr w:type="gramStart"/>
      <w:r w:rsidRPr="000A114F">
        <w:rPr>
          <w:sz w:val="24"/>
          <w:szCs w:val="24"/>
        </w:rPr>
        <w:t>в качестве обеспечения заявки на участие в запросе котировок в электронной форме в случае</w:t>
      </w:r>
      <w:proofErr w:type="gramEnd"/>
      <w:r w:rsidRPr="000A114F">
        <w:rPr>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7077BD" w:rsidRPr="000A114F" w:rsidRDefault="007077BD" w:rsidP="007077BD">
      <w:pPr>
        <w:pStyle w:val="ConsPlusNormal"/>
        <w:spacing w:line="360" w:lineRule="auto"/>
        <w:jc w:val="both"/>
        <w:rPr>
          <w:szCs w:val="24"/>
        </w:rPr>
      </w:pPr>
      <w:r w:rsidRPr="000A114F">
        <w:rPr>
          <w:b/>
          <w:szCs w:val="24"/>
        </w:rPr>
        <w:t>3.2.5.7.</w:t>
      </w:r>
      <w:r w:rsidRPr="000A114F">
        <w:rPr>
          <w:szCs w:val="24"/>
        </w:rPr>
        <w:t xml:space="preserve"> Предусмотренное одним из следующих пунктов согласие участника запроса котировок в электронной форме:</w:t>
      </w:r>
    </w:p>
    <w:p w:rsidR="007077BD" w:rsidRPr="000A114F" w:rsidRDefault="007077BD" w:rsidP="007077BD">
      <w:pPr>
        <w:pStyle w:val="ConsPlusNormal"/>
        <w:spacing w:line="360" w:lineRule="auto"/>
        <w:ind w:firstLine="709"/>
        <w:jc w:val="both"/>
        <w:rPr>
          <w:szCs w:val="24"/>
        </w:rPr>
      </w:pPr>
      <w:r w:rsidRPr="000A114F">
        <w:rPr>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7077BD" w:rsidRPr="000A114F" w:rsidRDefault="007077BD" w:rsidP="007077BD">
      <w:pPr>
        <w:pStyle w:val="ConsPlusNormal"/>
        <w:spacing w:line="360" w:lineRule="auto"/>
        <w:ind w:firstLine="709"/>
        <w:jc w:val="both"/>
        <w:rPr>
          <w:szCs w:val="24"/>
        </w:rPr>
      </w:pPr>
      <w:r w:rsidRPr="000A114F">
        <w:rPr>
          <w:szCs w:val="24"/>
        </w:rPr>
        <w:t>б) при осуществлении закупки товара или закупки работы, услуги, для выполнения, оказания которых используется товар:</w:t>
      </w:r>
    </w:p>
    <w:p w:rsidR="007077BD" w:rsidRPr="000A114F" w:rsidRDefault="007077BD" w:rsidP="007077BD">
      <w:pPr>
        <w:pStyle w:val="a6"/>
        <w:spacing w:line="360" w:lineRule="auto"/>
        <w:ind w:left="0" w:firstLine="709"/>
        <w:jc w:val="both"/>
        <w:rPr>
          <w:sz w:val="24"/>
          <w:szCs w:val="24"/>
        </w:rPr>
      </w:pPr>
      <w:r w:rsidRPr="000A114F">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7077BD" w:rsidRPr="000A114F" w:rsidRDefault="007077BD" w:rsidP="007077BD">
      <w:pPr>
        <w:pStyle w:val="ConsPlusNormal"/>
        <w:spacing w:line="360" w:lineRule="auto"/>
        <w:ind w:firstLine="709"/>
        <w:jc w:val="both"/>
        <w:rPr>
          <w:szCs w:val="24"/>
        </w:rPr>
      </w:pPr>
      <w:r w:rsidRPr="000A114F">
        <w:rPr>
          <w:szCs w:val="24"/>
        </w:rPr>
        <w:t xml:space="preserve">конкретные показатели товара, соответствующие значениям, установленным в извещении о </w:t>
      </w:r>
      <w:r w:rsidRPr="000A114F">
        <w:rPr>
          <w:szCs w:val="24"/>
        </w:rPr>
        <w:lastRenderedPageBreak/>
        <w:t xml:space="preserve">проведении запроса котировок в электронной форме, и указание на товарный знак (при наличии). </w:t>
      </w:r>
      <w:proofErr w:type="gramStart"/>
      <w:r w:rsidRPr="000A114F">
        <w:rPr>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7077BD" w:rsidRPr="000A114F" w:rsidRDefault="007077BD" w:rsidP="007077BD">
      <w:pPr>
        <w:widowControl w:val="0"/>
        <w:autoSpaceDE w:val="0"/>
        <w:autoSpaceDN w:val="0"/>
        <w:adjustRightInd w:val="0"/>
        <w:spacing w:line="360" w:lineRule="auto"/>
        <w:jc w:val="both"/>
        <w:rPr>
          <w:rFonts w:eastAsia="Calibri"/>
          <w:color w:val="000000" w:themeColor="text1"/>
          <w:sz w:val="24"/>
          <w:szCs w:val="24"/>
          <w:lang w:eastAsia="en-US"/>
        </w:rPr>
      </w:pPr>
      <w:r w:rsidRPr="000A114F">
        <w:rPr>
          <w:rFonts w:eastAsia="Calibri"/>
          <w:b/>
          <w:color w:val="000000" w:themeColor="text1"/>
          <w:sz w:val="24"/>
          <w:szCs w:val="24"/>
          <w:lang w:eastAsia="en-US"/>
        </w:rPr>
        <w:t>3.2.5.8.</w:t>
      </w:r>
      <w:r w:rsidRPr="000A114F">
        <w:rPr>
          <w:rFonts w:eastAsia="Calibri"/>
          <w:color w:val="000000" w:themeColor="text1"/>
          <w:sz w:val="24"/>
          <w:szCs w:val="24"/>
          <w:lang w:eastAsia="en-US"/>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7077BD" w:rsidRPr="000A114F" w:rsidRDefault="007077BD" w:rsidP="007077BD">
      <w:pPr>
        <w:widowControl w:val="0"/>
        <w:autoSpaceDE w:val="0"/>
        <w:autoSpaceDN w:val="0"/>
        <w:adjustRightInd w:val="0"/>
        <w:spacing w:line="360" w:lineRule="auto"/>
        <w:jc w:val="both"/>
        <w:rPr>
          <w:sz w:val="24"/>
          <w:szCs w:val="24"/>
        </w:rPr>
      </w:pPr>
      <w:r w:rsidRPr="000A114F">
        <w:rPr>
          <w:rFonts w:eastAsia="Calibri"/>
          <w:b/>
          <w:color w:val="000000" w:themeColor="text1"/>
          <w:sz w:val="24"/>
          <w:szCs w:val="24"/>
          <w:lang w:eastAsia="en-US"/>
        </w:rPr>
        <w:t>3.2.6.</w:t>
      </w:r>
      <w:r w:rsidRPr="000A114F">
        <w:rPr>
          <w:rFonts w:eastAsia="Calibri"/>
          <w:color w:val="000000" w:themeColor="text1"/>
          <w:sz w:val="24"/>
          <w:szCs w:val="24"/>
          <w:lang w:eastAsia="en-US"/>
        </w:rPr>
        <w:t xml:space="preserve"> </w:t>
      </w:r>
      <w:r w:rsidRPr="000A114F">
        <w:rPr>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077BD" w:rsidRPr="000A114F" w:rsidRDefault="007077BD" w:rsidP="007077BD">
      <w:pPr>
        <w:widowControl w:val="0"/>
        <w:autoSpaceDE w:val="0"/>
        <w:autoSpaceDN w:val="0"/>
        <w:adjustRightInd w:val="0"/>
        <w:spacing w:line="360" w:lineRule="auto"/>
        <w:jc w:val="both"/>
        <w:rPr>
          <w:color w:val="000000" w:themeColor="text1"/>
          <w:sz w:val="24"/>
          <w:szCs w:val="24"/>
          <w:lang w:eastAsia="x-none"/>
        </w:rPr>
      </w:pPr>
      <w:r w:rsidRPr="000A114F">
        <w:rPr>
          <w:b/>
          <w:color w:val="000000" w:themeColor="text1"/>
          <w:sz w:val="24"/>
          <w:szCs w:val="24"/>
          <w:lang w:eastAsia="x-none"/>
        </w:rPr>
        <w:t>3.2.7.</w:t>
      </w:r>
      <w:r w:rsidRPr="000A114F">
        <w:rPr>
          <w:color w:val="000000" w:themeColor="text1"/>
          <w:sz w:val="24"/>
          <w:szCs w:val="24"/>
          <w:lang w:eastAsia="x-none"/>
        </w:rPr>
        <w:t xml:space="preserve"> </w:t>
      </w:r>
      <w:r w:rsidRPr="000A114F">
        <w:rPr>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077BD" w:rsidRPr="00B10CF4" w:rsidRDefault="007077BD" w:rsidP="007077BD">
      <w:pPr>
        <w:widowControl w:val="0"/>
        <w:autoSpaceDE w:val="0"/>
        <w:autoSpaceDN w:val="0"/>
        <w:adjustRightInd w:val="0"/>
        <w:spacing w:line="360" w:lineRule="auto"/>
        <w:jc w:val="both"/>
        <w:rPr>
          <w:color w:val="000000" w:themeColor="text1"/>
          <w:sz w:val="24"/>
          <w:szCs w:val="24"/>
          <w:lang w:eastAsia="x-none"/>
        </w:rPr>
      </w:pPr>
      <w:r w:rsidRPr="00B10CF4">
        <w:rPr>
          <w:b/>
          <w:color w:val="000000" w:themeColor="text1"/>
          <w:sz w:val="24"/>
          <w:szCs w:val="24"/>
          <w:lang w:eastAsia="x-none"/>
        </w:rPr>
        <w:t>3.2.8.</w:t>
      </w:r>
      <w:r w:rsidRPr="00B10CF4">
        <w:rPr>
          <w:color w:val="000000" w:themeColor="text1"/>
          <w:sz w:val="24"/>
          <w:szCs w:val="24"/>
          <w:lang w:eastAsia="x-none"/>
        </w:rPr>
        <w:t xml:space="preserve"> </w:t>
      </w:r>
      <w:proofErr w:type="gramStart"/>
      <w:r w:rsidRPr="00B10CF4">
        <w:rPr>
          <w:color w:val="000000" w:themeColor="text1"/>
          <w:sz w:val="24"/>
          <w:szCs w:val="24"/>
          <w:lang w:eastAsia="x-none"/>
        </w:rPr>
        <w:t>В течение одного часа с момента получения заявки на участие в запросе котировок в электронной форме</w:t>
      </w:r>
      <w:proofErr w:type="gramEnd"/>
      <w:r w:rsidRPr="00B10CF4">
        <w:rPr>
          <w:color w:val="000000" w:themeColor="text1"/>
          <w:sz w:val="24"/>
          <w:szCs w:val="24"/>
          <w:lang w:eastAsia="x-none"/>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077BD" w:rsidRPr="00B10CF4" w:rsidRDefault="007077BD" w:rsidP="007077BD">
      <w:pPr>
        <w:widowControl w:val="0"/>
        <w:autoSpaceDE w:val="0"/>
        <w:autoSpaceDN w:val="0"/>
        <w:adjustRightInd w:val="0"/>
        <w:spacing w:line="360" w:lineRule="auto"/>
        <w:ind w:firstLine="708"/>
        <w:jc w:val="both"/>
        <w:rPr>
          <w:color w:val="000000" w:themeColor="text1"/>
          <w:sz w:val="24"/>
          <w:szCs w:val="24"/>
          <w:lang w:eastAsia="x-none"/>
        </w:rPr>
      </w:pPr>
      <w:r w:rsidRPr="00B10CF4">
        <w:rPr>
          <w:color w:val="000000" w:themeColor="text1"/>
          <w:sz w:val="24"/>
          <w:szCs w:val="24"/>
          <w:lang w:eastAsia="x-none"/>
        </w:rPr>
        <w:t>Первый порядковый номер присваивается заявке, поступившей ранее других заявок на участие в запросе котировок в электронной форме.</w:t>
      </w:r>
    </w:p>
    <w:p w:rsidR="007077BD" w:rsidRPr="00B10CF4" w:rsidRDefault="007077BD" w:rsidP="007077BD">
      <w:pPr>
        <w:widowControl w:val="0"/>
        <w:autoSpaceDE w:val="0"/>
        <w:autoSpaceDN w:val="0"/>
        <w:adjustRightInd w:val="0"/>
        <w:spacing w:line="360" w:lineRule="auto"/>
        <w:jc w:val="both"/>
        <w:rPr>
          <w:color w:val="000000" w:themeColor="text1"/>
          <w:sz w:val="24"/>
          <w:szCs w:val="24"/>
          <w:lang w:eastAsia="x-none"/>
        </w:rPr>
      </w:pPr>
      <w:r w:rsidRPr="00B10CF4">
        <w:rPr>
          <w:b/>
          <w:color w:val="000000" w:themeColor="text1"/>
          <w:sz w:val="24"/>
          <w:szCs w:val="24"/>
          <w:lang w:eastAsia="x-none"/>
        </w:rPr>
        <w:t>3.2.9.</w:t>
      </w:r>
      <w:r w:rsidRPr="00B10CF4">
        <w:rPr>
          <w:color w:val="000000" w:themeColor="text1"/>
          <w:sz w:val="24"/>
          <w:szCs w:val="24"/>
          <w:lang w:eastAsia="x-none"/>
        </w:rPr>
        <w:t xml:space="preserve"> </w:t>
      </w:r>
      <w:proofErr w:type="gramStart"/>
      <w:r w:rsidRPr="00B10CF4">
        <w:rPr>
          <w:color w:val="000000" w:themeColor="text1"/>
          <w:sz w:val="24"/>
          <w:szCs w:val="24"/>
          <w:lang w:eastAsia="x-none"/>
        </w:rPr>
        <w:t>В течение одного часа с момента получения заявки на участие в запросе котировок в электронной форме</w:t>
      </w:r>
      <w:proofErr w:type="gramEnd"/>
      <w:r w:rsidRPr="00B10CF4">
        <w:rPr>
          <w:color w:val="000000" w:themeColor="text1"/>
          <w:sz w:val="24"/>
          <w:szCs w:val="24"/>
          <w:lang w:eastAsia="x-none"/>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077BD" w:rsidRPr="00B10CF4" w:rsidRDefault="007077BD" w:rsidP="007077BD">
      <w:pPr>
        <w:widowControl w:val="0"/>
        <w:autoSpaceDE w:val="0"/>
        <w:autoSpaceDN w:val="0"/>
        <w:adjustRightInd w:val="0"/>
        <w:spacing w:line="360" w:lineRule="auto"/>
        <w:ind w:firstLine="708"/>
        <w:jc w:val="both"/>
        <w:rPr>
          <w:color w:val="000000" w:themeColor="text1"/>
          <w:sz w:val="24"/>
          <w:szCs w:val="24"/>
          <w:lang w:eastAsia="x-none"/>
        </w:rPr>
      </w:pPr>
      <w:r w:rsidRPr="00B10CF4">
        <w:rPr>
          <w:color w:val="000000" w:themeColor="text1"/>
          <w:sz w:val="24"/>
          <w:szCs w:val="24"/>
          <w:lang w:eastAsia="x-none"/>
        </w:rPr>
        <w:t>подачи данной заявки с нарушением требований, предусмотренных пунктом 3.2.7.  настоящей документации;</w:t>
      </w:r>
      <w:r>
        <w:rPr>
          <w:color w:val="000000" w:themeColor="text1"/>
          <w:sz w:val="24"/>
          <w:szCs w:val="24"/>
          <w:lang w:eastAsia="x-none"/>
        </w:rPr>
        <w:t xml:space="preserve"> </w:t>
      </w:r>
    </w:p>
    <w:p w:rsidR="007077BD" w:rsidRPr="00B10CF4" w:rsidRDefault="007077BD" w:rsidP="007077BD">
      <w:pPr>
        <w:widowControl w:val="0"/>
        <w:autoSpaceDE w:val="0"/>
        <w:autoSpaceDN w:val="0"/>
        <w:adjustRightInd w:val="0"/>
        <w:spacing w:line="360" w:lineRule="auto"/>
        <w:ind w:firstLine="708"/>
        <w:jc w:val="both"/>
        <w:rPr>
          <w:color w:val="000000" w:themeColor="text1"/>
          <w:sz w:val="24"/>
          <w:szCs w:val="24"/>
          <w:lang w:eastAsia="x-none"/>
        </w:rPr>
      </w:pPr>
      <w:r w:rsidRPr="00B10CF4">
        <w:rPr>
          <w:color w:val="000000" w:themeColor="text1"/>
          <w:sz w:val="24"/>
          <w:szCs w:val="24"/>
          <w:lang w:eastAsia="x-none"/>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077BD" w:rsidRPr="00B10CF4" w:rsidRDefault="007077BD" w:rsidP="007077BD">
      <w:pPr>
        <w:widowControl w:val="0"/>
        <w:autoSpaceDE w:val="0"/>
        <w:autoSpaceDN w:val="0"/>
        <w:adjustRightInd w:val="0"/>
        <w:spacing w:line="360" w:lineRule="auto"/>
        <w:ind w:firstLine="708"/>
        <w:jc w:val="both"/>
        <w:rPr>
          <w:color w:val="000000" w:themeColor="text1"/>
          <w:sz w:val="24"/>
          <w:szCs w:val="24"/>
          <w:lang w:eastAsia="x-none"/>
        </w:rPr>
      </w:pPr>
      <w:r w:rsidRPr="00B10CF4">
        <w:rPr>
          <w:color w:val="000000" w:themeColor="text1"/>
          <w:sz w:val="24"/>
          <w:szCs w:val="24"/>
          <w:lang w:eastAsia="x-none"/>
        </w:rPr>
        <w:t>получения заявки после даты или времени окончания срока подачи заявок на участие в таком запросе;</w:t>
      </w:r>
    </w:p>
    <w:p w:rsidR="007077BD" w:rsidRPr="00B10CF4" w:rsidRDefault="007077BD" w:rsidP="007077BD">
      <w:pPr>
        <w:widowControl w:val="0"/>
        <w:autoSpaceDE w:val="0"/>
        <w:autoSpaceDN w:val="0"/>
        <w:adjustRightInd w:val="0"/>
        <w:spacing w:line="360" w:lineRule="auto"/>
        <w:ind w:firstLine="708"/>
        <w:jc w:val="both"/>
        <w:rPr>
          <w:color w:val="000000" w:themeColor="text1"/>
          <w:sz w:val="24"/>
          <w:szCs w:val="24"/>
          <w:lang w:eastAsia="x-none"/>
        </w:rPr>
      </w:pPr>
      <w:r w:rsidRPr="00B10CF4">
        <w:rPr>
          <w:color w:val="000000" w:themeColor="text1"/>
          <w:sz w:val="24"/>
          <w:szCs w:val="24"/>
          <w:lang w:eastAsia="x-none"/>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7077BD" w:rsidRPr="00B10CF4" w:rsidRDefault="007077BD" w:rsidP="007077BD">
      <w:pPr>
        <w:keepNext/>
        <w:keepLines/>
        <w:widowControl w:val="0"/>
        <w:numPr>
          <w:ilvl w:val="1"/>
          <w:numId w:val="0"/>
        </w:numPr>
        <w:suppressLineNumbers/>
        <w:suppressAutoHyphens/>
        <w:spacing w:line="360" w:lineRule="auto"/>
        <w:ind w:firstLine="708"/>
        <w:jc w:val="both"/>
        <w:rPr>
          <w:color w:val="000000" w:themeColor="text1"/>
          <w:sz w:val="24"/>
          <w:szCs w:val="24"/>
          <w:lang w:eastAsia="x-none"/>
        </w:rPr>
      </w:pPr>
      <w:r w:rsidRPr="00B10CF4">
        <w:rPr>
          <w:color w:val="000000" w:themeColor="text1"/>
          <w:sz w:val="24"/>
          <w:szCs w:val="24"/>
          <w:lang w:eastAsia="x-none"/>
        </w:rPr>
        <w:lastRenderedPageBreak/>
        <w:t>В случае</w:t>
      </w:r>
      <w:proofErr w:type="gramStart"/>
      <w:r w:rsidRPr="00B10CF4">
        <w:rPr>
          <w:color w:val="000000" w:themeColor="text1"/>
          <w:sz w:val="24"/>
          <w:szCs w:val="24"/>
          <w:lang w:eastAsia="x-none"/>
        </w:rPr>
        <w:t>,</w:t>
      </w:r>
      <w:proofErr w:type="gramEnd"/>
      <w:r w:rsidRPr="00B10CF4">
        <w:rPr>
          <w:color w:val="000000" w:themeColor="text1"/>
          <w:sz w:val="24"/>
          <w:szCs w:val="24"/>
          <w:lang w:eastAsia="x-none"/>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077BD" w:rsidRPr="00D37597" w:rsidRDefault="007077BD" w:rsidP="007077BD">
      <w:pPr>
        <w:keepNext/>
        <w:keepLines/>
        <w:widowControl w:val="0"/>
        <w:numPr>
          <w:ilvl w:val="1"/>
          <w:numId w:val="0"/>
        </w:numPr>
        <w:suppressLineNumbers/>
        <w:suppressAutoHyphens/>
        <w:spacing w:line="360" w:lineRule="auto"/>
        <w:ind w:firstLine="708"/>
        <w:jc w:val="both"/>
        <w:rPr>
          <w:color w:val="000000" w:themeColor="text1"/>
          <w:sz w:val="24"/>
          <w:szCs w:val="24"/>
          <w:lang w:eastAsia="x-none"/>
        </w:rPr>
      </w:pPr>
      <w:r w:rsidRPr="00B10CF4">
        <w:rPr>
          <w:color w:val="000000" w:themeColor="text1"/>
          <w:sz w:val="24"/>
          <w:szCs w:val="24"/>
          <w:lang w:eastAsia="x-none"/>
        </w:rPr>
        <w:t>В случае</w:t>
      </w:r>
      <w:proofErr w:type="gramStart"/>
      <w:r w:rsidRPr="00B10CF4">
        <w:rPr>
          <w:color w:val="000000" w:themeColor="text1"/>
          <w:sz w:val="24"/>
          <w:szCs w:val="24"/>
          <w:lang w:eastAsia="x-none"/>
        </w:rPr>
        <w:t>,</w:t>
      </w:r>
      <w:proofErr w:type="gramEnd"/>
      <w:r w:rsidRPr="00B10CF4">
        <w:rPr>
          <w:color w:val="000000" w:themeColor="text1"/>
          <w:sz w:val="24"/>
          <w:szCs w:val="24"/>
          <w:lang w:eastAsia="x-none"/>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7077BD" w:rsidRDefault="007077BD" w:rsidP="007077BD">
      <w:pPr>
        <w:widowControl w:val="0"/>
        <w:autoSpaceDE w:val="0"/>
        <w:autoSpaceDN w:val="0"/>
        <w:adjustRightInd w:val="0"/>
        <w:spacing w:line="360" w:lineRule="auto"/>
        <w:jc w:val="both"/>
        <w:rPr>
          <w:rFonts w:eastAsia="Calibri"/>
          <w:color w:val="000000" w:themeColor="text1"/>
          <w:sz w:val="24"/>
          <w:szCs w:val="24"/>
          <w:lang w:eastAsia="en-US"/>
        </w:rPr>
      </w:pPr>
    </w:p>
    <w:p w:rsidR="007077BD" w:rsidRPr="00796508" w:rsidRDefault="007077BD" w:rsidP="007077BD">
      <w:pPr>
        <w:widowControl w:val="0"/>
        <w:autoSpaceDE w:val="0"/>
        <w:autoSpaceDN w:val="0"/>
        <w:adjustRightInd w:val="0"/>
        <w:spacing w:line="360" w:lineRule="auto"/>
        <w:jc w:val="both"/>
        <w:rPr>
          <w:rFonts w:eastAsia="Calibri"/>
          <w:color w:val="000000" w:themeColor="text1"/>
          <w:sz w:val="24"/>
          <w:szCs w:val="24"/>
          <w:lang w:eastAsia="en-US"/>
        </w:rPr>
      </w:pPr>
    </w:p>
    <w:p w:rsidR="007077BD" w:rsidRPr="00796508" w:rsidRDefault="007077BD" w:rsidP="007077BD">
      <w:pPr>
        <w:keepNext/>
        <w:keepLines/>
        <w:widowControl w:val="0"/>
        <w:numPr>
          <w:ilvl w:val="1"/>
          <w:numId w:val="0"/>
        </w:numPr>
        <w:suppressLineNumbers/>
        <w:suppressAutoHyphens/>
        <w:spacing w:line="360" w:lineRule="auto"/>
        <w:jc w:val="both"/>
        <w:rPr>
          <w:b/>
          <w:color w:val="000000" w:themeColor="text1"/>
          <w:sz w:val="24"/>
          <w:szCs w:val="24"/>
          <w:lang w:eastAsia="x-none"/>
        </w:rPr>
      </w:pPr>
      <w:r w:rsidRPr="00796508">
        <w:rPr>
          <w:b/>
          <w:color w:val="000000" w:themeColor="text1"/>
          <w:sz w:val="24"/>
          <w:szCs w:val="24"/>
          <w:lang w:eastAsia="x-none"/>
        </w:rPr>
        <w:t>4.</w:t>
      </w:r>
      <w:r w:rsidRPr="00796508">
        <w:rPr>
          <w:b/>
          <w:color w:val="000000" w:themeColor="text1"/>
          <w:sz w:val="24"/>
          <w:szCs w:val="24"/>
          <w:lang w:val="x-none" w:eastAsia="x-none"/>
        </w:rPr>
        <w:t xml:space="preserve"> ТРЕБОВАНИЯ К УЧАСТНИКАМ </w:t>
      </w:r>
      <w:r w:rsidRPr="00796508">
        <w:rPr>
          <w:b/>
          <w:color w:val="000000" w:themeColor="text1"/>
          <w:sz w:val="24"/>
          <w:szCs w:val="24"/>
          <w:lang w:eastAsia="x-none"/>
        </w:rPr>
        <w:t xml:space="preserve">ЗАКУПКИ. </w:t>
      </w:r>
    </w:p>
    <w:p w:rsidR="007077BD" w:rsidRPr="00796508" w:rsidRDefault="007077BD" w:rsidP="007077BD">
      <w:pPr>
        <w:widowControl w:val="0"/>
        <w:numPr>
          <w:ilvl w:val="2"/>
          <w:numId w:val="0"/>
        </w:numPr>
        <w:suppressAutoHyphens/>
        <w:adjustRightInd w:val="0"/>
        <w:spacing w:line="360" w:lineRule="auto"/>
        <w:jc w:val="both"/>
        <w:textAlignment w:val="baseline"/>
        <w:rPr>
          <w:color w:val="000000" w:themeColor="text1"/>
          <w:sz w:val="24"/>
          <w:szCs w:val="24"/>
          <w:lang w:eastAsia="x-none"/>
        </w:rPr>
      </w:pPr>
      <w:r w:rsidRPr="00796508">
        <w:rPr>
          <w:b/>
          <w:color w:val="000000" w:themeColor="text1"/>
          <w:sz w:val="24"/>
          <w:szCs w:val="24"/>
          <w:lang w:eastAsia="x-none"/>
        </w:rPr>
        <w:t>4.</w:t>
      </w:r>
      <w:r w:rsidRPr="00796508">
        <w:rPr>
          <w:b/>
          <w:color w:val="000000" w:themeColor="text1"/>
          <w:sz w:val="24"/>
          <w:szCs w:val="24"/>
          <w:lang w:val="x-none" w:eastAsia="x-none"/>
        </w:rPr>
        <w:t>1</w:t>
      </w:r>
      <w:r w:rsidRPr="00796508">
        <w:rPr>
          <w:b/>
          <w:color w:val="000000" w:themeColor="text1"/>
          <w:sz w:val="24"/>
          <w:szCs w:val="24"/>
          <w:lang w:eastAsia="x-none"/>
        </w:rPr>
        <w:t>.</w:t>
      </w:r>
      <w:r w:rsidRPr="00796508">
        <w:rPr>
          <w:color w:val="000000" w:themeColor="text1"/>
          <w:sz w:val="24"/>
          <w:szCs w:val="24"/>
          <w:lang w:val="x-none" w:eastAsia="x-none"/>
        </w:rPr>
        <w:t> </w:t>
      </w:r>
      <w:proofErr w:type="gramStart"/>
      <w:r w:rsidRPr="00796508">
        <w:rPr>
          <w:color w:val="000000" w:themeColor="text1"/>
          <w:sz w:val="24"/>
          <w:szCs w:val="24"/>
          <w:lang w:eastAsia="x-none"/>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077BD" w:rsidRPr="00796508" w:rsidRDefault="007077BD" w:rsidP="007077BD">
      <w:pPr>
        <w:tabs>
          <w:tab w:val="left" w:pos="1701"/>
        </w:tabs>
        <w:suppressAutoHyphens/>
        <w:autoSpaceDE w:val="0"/>
        <w:autoSpaceDN w:val="0"/>
        <w:adjustRightInd w:val="0"/>
        <w:spacing w:line="360" w:lineRule="auto"/>
        <w:jc w:val="both"/>
        <w:outlineLvl w:val="1"/>
        <w:rPr>
          <w:color w:val="000000" w:themeColor="text1"/>
          <w:sz w:val="24"/>
          <w:szCs w:val="24"/>
          <w:lang w:eastAsia="x-none"/>
        </w:rPr>
      </w:pPr>
      <w:r>
        <w:rPr>
          <w:color w:val="000000" w:themeColor="text1"/>
          <w:sz w:val="24"/>
          <w:szCs w:val="24"/>
        </w:rPr>
        <w:t xml:space="preserve"> </w:t>
      </w:r>
      <w:r w:rsidRPr="00796508">
        <w:rPr>
          <w:color w:val="000000" w:themeColor="text1"/>
          <w:sz w:val="24"/>
          <w:szCs w:val="24"/>
        </w:rPr>
        <w:t xml:space="preserve">Участники закупки имеют право выступать в отношениях, связанных с поставкой товаров, выполнение работ, оказание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4" w:history="1">
        <w:r w:rsidRPr="00796508">
          <w:rPr>
            <w:color w:val="000000" w:themeColor="text1"/>
            <w:sz w:val="24"/>
            <w:szCs w:val="24"/>
          </w:rPr>
          <w:t>законодательством</w:t>
        </w:r>
      </w:hyperlink>
      <w:r w:rsidRPr="00796508">
        <w:rPr>
          <w:color w:val="000000" w:themeColor="text1"/>
          <w:sz w:val="24"/>
          <w:szCs w:val="24"/>
        </w:rPr>
        <w:t>.</w:t>
      </w:r>
    </w:p>
    <w:p w:rsidR="007077BD" w:rsidRPr="004C485C" w:rsidRDefault="007077BD" w:rsidP="007077BD">
      <w:pPr>
        <w:tabs>
          <w:tab w:val="left" w:pos="1701"/>
        </w:tabs>
        <w:suppressAutoHyphens/>
        <w:autoSpaceDE w:val="0"/>
        <w:autoSpaceDN w:val="0"/>
        <w:adjustRightInd w:val="0"/>
        <w:spacing w:line="360" w:lineRule="auto"/>
        <w:jc w:val="both"/>
        <w:outlineLvl w:val="1"/>
        <w:rPr>
          <w:color w:val="000000" w:themeColor="text1"/>
          <w:sz w:val="24"/>
          <w:szCs w:val="24"/>
          <w:lang w:eastAsia="x-none"/>
        </w:rPr>
      </w:pPr>
      <w:r w:rsidRPr="004C485C">
        <w:rPr>
          <w:b/>
          <w:color w:val="000000" w:themeColor="text1"/>
          <w:sz w:val="24"/>
          <w:szCs w:val="24"/>
        </w:rPr>
        <w:t>4.2.</w:t>
      </w:r>
      <w:r w:rsidRPr="004C485C">
        <w:rPr>
          <w:color w:val="000000" w:themeColor="text1"/>
          <w:sz w:val="24"/>
          <w:szCs w:val="24"/>
          <w:lang w:eastAsia="x-none"/>
        </w:rPr>
        <w:t xml:space="preserve"> Требования, установленные в </w:t>
      </w:r>
      <w:hyperlink w:anchor="р_3_п_18" w:history="1">
        <w:r w:rsidRPr="004C485C">
          <w:rPr>
            <w:rStyle w:val="aa"/>
            <w:sz w:val="24"/>
            <w:szCs w:val="24"/>
            <w:lang w:eastAsia="x-none"/>
          </w:rPr>
          <w:t xml:space="preserve">п. 18 </w:t>
        </w:r>
      </w:hyperlink>
      <w:r w:rsidRPr="004C485C">
        <w:rPr>
          <w:color w:val="000000" w:themeColor="text1"/>
          <w:sz w:val="24"/>
          <w:szCs w:val="24"/>
          <w:lang w:eastAsia="x-none"/>
        </w:rPr>
        <w:t xml:space="preserve"> Информационной карты, предъявляемые к участникам закупки, могут быть также установлены Заказчиком к соисполнителям, привлекаемым участником закупки для исполнения договора. В этом случае в составе заявки 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7077BD" w:rsidRPr="004C485C" w:rsidRDefault="007077BD" w:rsidP="007077BD">
      <w:pPr>
        <w:tabs>
          <w:tab w:val="left" w:pos="1701"/>
        </w:tabs>
        <w:suppressAutoHyphens/>
        <w:autoSpaceDE w:val="0"/>
        <w:autoSpaceDN w:val="0"/>
        <w:adjustRightInd w:val="0"/>
        <w:spacing w:line="360" w:lineRule="auto"/>
        <w:jc w:val="both"/>
        <w:outlineLvl w:val="1"/>
        <w:rPr>
          <w:color w:val="000000" w:themeColor="text1"/>
          <w:sz w:val="24"/>
          <w:szCs w:val="24"/>
          <w:lang w:eastAsia="x-none"/>
        </w:rPr>
      </w:pPr>
      <w:r w:rsidRPr="004C485C">
        <w:rPr>
          <w:color w:val="000000" w:themeColor="text1"/>
          <w:sz w:val="24"/>
          <w:szCs w:val="24"/>
          <w:lang w:eastAsia="x-none"/>
        </w:rPr>
        <w:t>Ответственность за соответствие всех привлекаемых соисполнителей установленным требованиям, в том числе наличия у них разрешающих документов, несет участник закупки.</w:t>
      </w:r>
    </w:p>
    <w:p w:rsidR="007077BD" w:rsidRPr="004C485C" w:rsidRDefault="007077BD" w:rsidP="007077BD">
      <w:pPr>
        <w:tabs>
          <w:tab w:val="left" w:pos="0"/>
        </w:tabs>
        <w:autoSpaceDE w:val="0"/>
        <w:autoSpaceDN w:val="0"/>
        <w:adjustRightInd w:val="0"/>
        <w:spacing w:line="360" w:lineRule="auto"/>
        <w:contextualSpacing/>
        <w:jc w:val="both"/>
        <w:rPr>
          <w:color w:val="000000" w:themeColor="text1"/>
          <w:sz w:val="24"/>
          <w:szCs w:val="24"/>
        </w:rPr>
      </w:pPr>
      <w:bookmarkStart w:id="16" w:name="п_4_3"/>
      <w:r w:rsidRPr="004C485C">
        <w:rPr>
          <w:b/>
          <w:bCs/>
          <w:color w:val="000000" w:themeColor="text1"/>
          <w:sz w:val="24"/>
          <w:szCs w:val="24"/>
          <w:lang w:eastAsia="x-none"/>
        </w:rPr>
        <w:t>4.3.</w:t>
      </w:r>
      <w:bookmarkEnd w:id="16"/>
      <w:r w:rsidRPr="004C485C">
        <w:rPr>
          <w:b/>
          <w:bCs/>
          <w:color w:val="000000" w:themeColor="text1"/>
          <w:sz w:val="24"/>
          <w:szCs w:val="24"/>
          <w:lang w:eastAsia="x-none"/>
        </w:rPr>
        <w:t xml:space="preserve"> </w:t>
      </w:r>
      <w:r w:rsidRPr="004C485C">
        <w:rPr>
          <w:rFonts w:eastAsia="Calibri"/>
          <w:b/>
          <w:color w:val="000000" w:themeColor="text1"/>
          <w:sz w:val="24"/>
          <w:szCs w:val="24"/>
          <w:lang w:eastAsia="en-US"/>
        </w:rPr>
        <w:t xml:space="preserve"> </w:t>
      </w:r>
      <w:r w:rsidRPr="00CD6E70">
        <w:rPr>
          <w:sz w:val="24"/>
          <w:szCs w:val="24"/>
        </w:rPr>
        <w:t>Заявка участника запроса котировок в электронной форме отклоняется Комиссией в случае:</w:t>
      </w:r>
    </w:p>
    <w:p w:rsidR="007077BD" w:rsidRPr="00122E15" w:rsidRDefault="007077BD" w:rsidP="007077BD">
      <w:pPr>
        <w:widowControl w:val="0"/>
        <w:autoSpaceDE w:val="0"/>
        <w:autoSpaceDN w:val="0"/>
        <w:spacing w:line="360" w:lineRule="auto"/>
        <w:jc w:val="both"/>
        <w:rPr>
          <w:bCs/>
          <w:color w:val="000000" w:themeColor="text1"/>
          <w:sz w:val="24"/>
          <w:szCs w:val="24"/>
          <w:lang w:eastAsia="x-none"/>
        </w:rPr>
      </w:pPr>
      <w:r w:rsidRPr="00764DF7">
        <w:rPr>
          <w:b/>
          <w:bCs/>
          <w:color w:val="000000" w:themeColor="text1"/>
          <w:sz w:val="24"/>
          <w:szCs w:val="24"/>
          <w:lang w:eastAsia="x-none"/>
        </w:rPr>
        <w:t>4.3.</w:t>
      </w:r>
      <w:r w:rsidRPr="00764DF7">
        <w:rPr>
          <w:b/>
          <w:color w:val="000000" w:themeColor="text1"/>
          <w:sz w:val="24"/>
          <w:szCs w:val="24"/>
        </w:rPr>
        <w:t>1</w:t>
      </w:r>
      <w:r w:rsidRPr="00764DF7">
        <w:rPr>
          <w:color w:val="000000" w:themeColor="text1"/>
          <w:sz w:val="24"/>
          <w:szCs w:val="24"/>
        </w:rPr>
        <w:t xml:space="preserve"> </w:t>
      </w:r>
      <w:proofErr w:type="spellStart"/>
      <w:r>
        <w:rPr>
          <w:bCs/>
          <w:color w:val="000000" w:themeColor="text1"/>
          <w:sz w:val="24"/>
          <w:szCs w:val="24"/>
          <w:lang w:eastAsia="x-none"/>
        </w:rPr>
        <w:t>не</w:t>
      </w:r>
      <w:r w:rsidRPr="00764DF7">
        <w:rPr>
          <w:bCs/>
          <w:color w:val="000000" w:themeColor="text1"/>
          <w:sz w:val="24"/>
          <w:szCs w:val="24"/>
          <w:lang w:eastAsia="x-none"/>
        </w:rPr>
        <w:t>предоставления</w:t>
      </w:r>
      <w:proofErr w:type="spellEnd"/>
      <w:r w:rsidRPr="00764DF7">
        <w:rPr>
          <w:bCs/>
          <w:color w:val="000000" w:themeColor="text1"/>
          <w:sz w:val="24"/>
          <w:szCs w:val="24"/>
          <w:lang w:eastAsia="x-none"/>
        </w:rPr>
        <w:t xml:space="preserve"> документов и (или) информации, предусмотренных пунктом 3.2.5.  настоящей документации, или предоставления недостоверной информации;</w:t>
      </w:r>
    </w:p>
    <w:p w:rsidR="007077BD" w:rsidRPr="00122E15" w:rsidRDefault="007077BD" w:rsidP="007077BD">
      <w:pPr>
        <w:widowControl w:val="0"/>
        <w:autoSpaceDE w:val="0"/>
        <w:autoSpaceDN w:val="0"/>
        <w:spacing w:line="360" w:lineRule="auto"/>
        <w:jc w:val="both"/>
        <w:rPr>
          <w:bCs/>
          <w:color w:val="000000" w:themeColor="text1"/>
          <w:sz w:val="24"/>
          <w:szCs w:val="24"/>
          <w:lang w:eastAsia="x-none"/>
        </w:rPr>
      </w:pPr>
      <w:r w:rsidRPr="00122E15">
        <w:rPr>
          <w:b/>
          <w:bCs/>
          <w:color w:val="000000" w:themeColor="text1"/>
          <w:sz w:val="24"/>
          <w:szCs w:val="24"/>
          <w:lang w:eastAsia="x-none"/>
        </w:rPr>
        <w:t>4.3.2</w:t>
      </w:r>
      <w:r w:rsidRPr="00122E15">
        <w:rPr>
          <w:bCs/>
          <w:color w:val="000000" w:themeColor="text1"/>
          <w:sz w:val="24"/>
          <w:szCs w:val="24"/>
          <w:lang w:eastAsia="x-none"/>
        </w:rPr>
        <w:t xml:space="preserve"> несоответствия информации, предусмотренной пунктом 3.2.5. настоящей документации, требованиям извещения о проведении запроса котировок в электронной форме; </w:t>
      </w:r>
    </w:p>
    <w:p w:rsidR="007077BD" w:rsidRPr="00122E15" w:rsidRDefault="007077BD" w:rsidP="007077BD">
      <w:pPr>
        <w:widowControl w:val="0"/>
        <w:autoSpaceDE w:val="0"/>
        <w:autoSpaceDN w:val="0"/>
        <w:spacing w:line="360" w:lineRule="auto"/>
        <w:jc w:val="both"/>
        <w:rPr>
          <w:bCs/>
          <w:color w:val="000000" w:themeColor="text1"/>
          <w:sz w:val="24"/>
          <w:szCs w:val="24"/>
          <w:lang w:eastAsia="x-none"/>
        </w:rPr>
      </w:pPr>
      <w:r w:rsidRPr="00122E15">
        <w:rPr>
          <w:b/>
          <w:bCs/>
          <w:color w:val="000000" w:themeColor="text1"/>
          <w:sz w:val="24"/>
          <w:szCs w:val="24"/>
          <w:lang w:eastAsia="x-none"/>
        </w:rPr>
        <w:t>4.3.3</w:t>
      </w:r>
      <w:r w:rsidRPr="00122E15">
        <w:rPr>
          <w:bCs/>
          <w:color w:val="000000" w:themeColor="text1"/>
          <w:sz w:val="24"/>
          <w:szCs w:val="24"/>
          <w:lang w:eastAsia="x-none"/>
        </w:rPr>
        <w:t xml:space="preserve"> 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077BD" w:rsidRPr="00122E15" w:rsidRDefault="007077BD" w:rsidP="007077BD">
      <w:pPr>
        <w:widowControl w:val="0"/>
        <w:autoSpaceDE w:val="0"/>
        <w:autoSpaceDN w:val="0"/>
        <w:spacing w:line="360" w:lineRule="auto"/>
        <w:jc w:val="both"/>
        <w:rPr>
          <w:bCs/>
          <w:color w:val="000000" w:themeColor="text1"/>
          <w:sz w:val="24"/>
          <w:szCs w:val="24"/>
          <w:lang w:eastAsia="x-none"/>
        </w:rPr>
      </w:pPr>
      <w:r w:rsidRPr="00122E15">
        <w:rPr>
          <w:b/>
          <w:bCs/>
          <w:color w:val="000000" w:themeColor="text1"/>
          <w:sz w:val="24"/>
          <w:szCs w:val="24"/>
          <w:lang w:eastAsia="x-none"/>
        </w:rPr>
        <w:t>4.3.4</w:t>
      </w:r>
      <w:r w:rsidRPr="00122E15">
        <w:rPr>
          <w:bCs/>
          <w:color w:val="000000" w:themeColor="text1"/>
          <w:sz w:val="24"/>
          <w:szCs w:val="24"/>
          <w:lang w:eastAsia="x-none"/>
        </w:rPr>
        <w:t xml:space="preserve"> предоставления безотзывной банковской гарантии на сумму менее установленной в извещении о </w:t>
      </w:r>
      <w:r w:rsidRPr="00122E15">
        <w:rPr>
          <w:bCs/>
          <w:color w:val="000000" w:themeColor="text1"/>
          <w:sz w:val="24"/>
          <w:szCs w:val="24"/>
          <w:lang w:eastAsia="x-none"/>
        </w:rPr>
        <w:lastRenderedPageBreak/>
        <w:t>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077BD" w:rsidRPr="00796508" w:rsidRDefault="007077BD" w:rsidP="007077BD">
      <w:pPr>
        <w:pStyle w:val="ConsPlusNormal"/>
        <w:spacing w:line="360" w:lineRule="auto"/>
        <w:ind w:firstLine="567"/>
        <w:jc w:val="both"/>
        <w:rPr>
          <w:color w:val="000000" w:themeColor="text1"/>
          <w:szCs w:val="24"/>
        </w:rPr>
      </w:pPr>
      <w:r w:rsidRPr="00122E15">
        <w:rPr>
          <w:bCs/>
          <w:color w:val="000000" w:themeColor="text1"/>
          <w:szCs w:val="24"/>
          <w:lang w:eastAsia="x-none"/>
        </w:rPr>
        <w:t>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7077BD" w:rsidRPr="00796508" w:rsidRDefault="007077BD" w:rsidP="007077BD">
      <w:pPr>
        <w:pStyle w:val="ConsPlusNormal"/>
        <w:spacing w:line="360" w:lineRule="auto"/>
        <w:jc w:val="both"/>
        <w:rPr>
          <w:color w:val="000000" w:themeColor="text1"/>
          <w:szCs w:val="24"/>
        </w:rPr>
      </w:pPr>
      <w:r w:rsidRPr="00796508">
        <w:rPr>
          <w:b/>
          <w:color w:val="000000" w:themeColor="text1"/>
          <w:szCs w:val="24"/>
        </w:rPr>
        <w:t>4.4.</w:t>
      </w:r>
      <w:r w:rsidRPr="00796508">
        <w:rPr>
          <w:color w:val="000000" w:themeColor="text1"/>
          <w:szCs w:val="24"/>
        </w:rPr>
        <w:t> Решение об отказе в допуске участника закупки к участию в закупке или об отказе от заключения договора с участником закупки отражается в протоколе, составляемом на соответствующем этапе закупки. При этом указываются основания отказа, факты, послужившие основанием для отказа, и обстоятельства выявления таких фактов.</w:t>
      </w:r>
    </w:p>
    <w:p w:rsidR="007077BD" w:rsidRPr="00796508" w:rsidRDefault="007077BD" w:rsidP="007077BD">
      <w:pPr>
        <w:suppressAutoHyphens/>
        <w:autoSpaceDE w:val="0"/>
        <w:autoSpaceDN w:val="0"/>
        <w:adjustRightInd w:val="0"/>
        <w:spacing w:line="360" w:lineRule="auto"/>
        <w:jc w:val="both"/>
        <w:outlineLvl w:val="1"/>
        <w:rPr>
          <w:color w:val="000000" w:themeColor="text1"/>
          <w:sz w:val="24"/>
          <w:szCs w:val="24"/>
        </w:rPr>
      </w:pPr>
      <w:r w:rsidRPr="00796508">
        <w:rPr>
          <w:color w:val="000000" w:themeColor="text1"/>
          <w:sz w:val="24"/>
          <w:szCs w:val="24"/>
        </w:rPr>
        <w:t>Указанный протокол размещается в ЕИС не позднее чем через три дня со дня подписания.</w:t>
      </w:r>
    </w:p>
    <w:p w:rsidR="007077BD" w:rsidRPr="00796508" w:rsidRDefault="007077BD" w:rsidP="007077BD">
      <w:pPr>
        <w:widowControl w:val="0"/>
        <w:suppressAutoHyphens/>
        <w:adjustRightInd w:val="0"/>
        <w:spacing w:line="360" w:lineRule="auto"/>
        <w:jc w:val="both"/>
        <w:textAlignment w:val="baseline"/>
        <w:rPr>
          <w:b/>
          <w:color w:val="000000" w:themeColor="text1"/>
          <w:sz w:val="24"/>
          <w:szCs w:val="24"/>
          <w:lang w:val="x-none" w:eastAsia="x-none"/>
        </w:rPr>
      </w:pPr>
      <w:r w:rsidRPr="00796508">
        <w:rPr>
          <w:b/>
          <w:color w:val="000000" w:themeColor="text1"/>
          <w:sz w:val="24"/>
          <w:szCs w:val="24"/>
          <w:lang w:eastAsia="x-none"/>
        </w:rPr>
        <w:t>4</w:t>
      </w:r>
      <w:r w:rsidRPr="00796508">
        <w:rPr>
          <w:b/>
          <w:color w:val="000000" w:themeColor="text1"/>
          <w:sz w:val="24"/>
          <w:szCs w:val="24"/>
          <w:lang w:val="x-none" w:eastAsia="x-none"/>
        </w:rPr>
        <w:t>.</w:t>
      </w:r>
      <w:r w:rsidRPr="00796508">
        <w:rPr>
          <w:b/>
          <w:color w:val="000000" w:themeColor="text1"/>
          <w:sz w:val="24"/>
          <w:szCs w:val="24"/>
          <w:lang w:eastAsia="x-none"/>
        </w:rPr>
        <w:t>5.</w:t>
      </w:r>
      <w:r w:rsidRPr="00796508">
        <w:rPr>
          <w:b/>
          <w:color w:val="000000" w:themeColor="text1"/>
          <w:sz w:val="24"/>
          <w:szCs w:val="24"/>
          <w:lang w:val="x-none" w:eastAsia="x-none"/>
        </w:rPr>
        <w:t xml:space="preserve"> Затраты на подготовку </w:t>
      </w:r>
      <w:r w:rsidRPr="00796508">
        <w:rPr>
          <w:b/>
          <w:color w:val="000000" w:themeColor="text1"/>
          <w:sz w:val="24"/>
          <w:szCs w:val="24"/>
          <w:lang w:eastAsia="x-none"/>
        </w:rPr>
        <w:t xml:space="preserve">заявки на участие в запросе </w:t>
      </w:r>
      <w:r>
        <w:rPr>
          <w:b/>
          <w:color w:val="000000" w:themeColor="text1"/>
          <w:sz w:val="24"/>
          <w:szCs w:val="24"/>
          <w:lang w:eastAsia="x-none"/>
        </w:rPr>
        <w:t>котировок</w:t>
      </w:r>
      <w:r w:rsidRPr="00796508">
        <w:rPr>
          <w:b/>
          <w:color w:val="000000" w:themeColor="text1"/>
          <w:sz w:val="24"/>
          <w:szCs w:val="24"/>
          <w:lang w:val="x-none" w:eastAsia="x-none"/>
        </w:rPr>
        <w:t>.</w:t>
      </w:r>
    </w:p>
    <w:p w:rsidR="007077BD" w:rsidRDefault="007077BD" w:rsidP="007077BD">
      <w:pPr>
        <w:widowControl w:val="0"/>
        <w:suppressAutoHyphens/>
        <w:adjustRightInd w:val="0"/>
        <w:spacing w:line="360" w:lineRule="auto"/>
        <w:jc w:val="both"/>
        <w:textAlignment w:val="baseline"/>
        <w:rPr>
          <w:color w:val="000000" w:themeColor="text1"/>
          <w:sz w:val="24"/>
          <w:szCs w:val="24"/>
          <w:lang w:eastAsia="x-none"/>
        </w:rPr>
      </w:pPr>
      <w:r w:rsidRPr="00796508">
        <w:rPr>
          <w:color w:val="000000" w:themeColor="text1"/>
          <w:sz w:val="24"/>
          <w:szCs w:val="24"/>
          <w:lang w:val="x-none" w:eastAsia="x-none"/>
        </w:rPr>
        <w:t xml:space="preserve">Участник </w:t>
      </w:r>
      <w:r w:rsidRPr="00796508">
        <w:rPr>
          <w:color w:val="000000" w:themeColor="text1"/>
          <w:sz w:val="24"/>
          <w:szCs w:val="24"/>
          <w:lang w:eastAsia="x-none"/>
        </w:rPr>
        <w:t xml:space="preserve">закупки </w:t>
      </w:r>
      <w:r w:rsidRPr="00796508">
        <w:rPr>
          <w:color w:val="000000" w:themeColor="text1"/>
          <w:sz w:val="24"/>
          <w:szCs w:val="24"/>
          <w:lang w:val="x-none" w:eastAsia="x-none"/>
        </w:rPr>
        <w:t xml:space="preserve">несет все расходы, связанные с подготовкой </w:t>
      </w:r>
      <w:r w:rsidRPr="00796508">
        <w:rPr>
          <w:color w:val="000000" w:themeColor="text1"/>
          <w:sz w:val="24"/>
          <w:szCs w:val="24"/>
          <w:lang w:eastAsia="x-none"/>
        </w:rPr>
        <w:t>предложения</w:t>
      </w:r>
      <w:r w:rsidRPr="00796508">
        <w:rPr>
          <w:color w:val="000000" w:themeColor="text1"/>
          <w:sz w:val="24"/>
          <w:szCs w:val="24"/>
          <w:lang w:val="x-none" w:eastAsia="x-none"/>
        </w:rPr>
        <w:t xml:space="preserve">. </w:t>
      </w:r>
      <w:r w:rsidRPr="00796508">
        <w:rPr>
          <w:color w:val="000000" w:themeColor="text1"/>
          <w:sz w:val="24"/>
          <w:szCs w:val="24"/>
          <w:lang w:eastAsia="x-none"/>
        </w:rPr>
        <w:t>Заказчик</w:t>
      </w:r>
      <w:r w:rsidRPr="00796508">
        <w:rPr>
          <w:color w:val="000000" w:themeColor="text1"/>
          <w:sz w:val="24"/>
          <w:szCs w:val="24"/>
          <w:lang w:val="x-none" w:eastAsia="x-none"/>
        </w:rPr>
        <w:t xml:space="preserve"> не несет ответственности и не имеет обязатель</w:t>
      </w:r>
      <w:proofErr w:type="gramStart"/>
      <w:r w:rsidRPr="00796508">
        <w:rPr>
          <w:color w:val="000000" w:themeColor="text1"/>
          <w:sz w:val="24"/>
          <w:szCs w:val="24"/>
          <w:lang w:val="x-none" w:eastAsia="x-none"/>
        </w:rPr>
        <w:t>ств в св</w:t>
      </w:r>
      <w:proofErr w:type="gramEnd"/>
      <w:r w:rsidRPr="00796508">
        <w:rPr>
          <w:color w:val="000000" w:themeColor="text1"/>
          <w:sz w:val="24"/>
          <w:szCs w:val="24"/>
          <w:lang w:val="x-none" w:eastAsia="x-none"/>
        </w:rPr>
        <w:t xml:space="preserve">язи с такими расходами независимо от того, чем </w:t>
      </w:r>
      <w:r w:rsidRPr="00796508">
        <w:rPr>
          <w:color w:val="000000" w:themeColor="text1"/>
          <w:sz w:val="24"/>
          <w:szCs w:val="24"/>
          <w:lang w:eastAsia="x-none"/>
        </w:rPr>
        <w:t>завершится</w:t>
      </w:r>
      <w:r w:rsidRPr="00796508">
        <w:rPr>
          <w:color w:val="000000" w:themeColor="text1"/>
          <w:sz w:val="24"/>
          <w:szCs w:val="24"/>
          <w:lang w:val="x-none" w:eastAsia="x-none"/>
        </w:rPr>
        <w:t xml:space="preserve"> настоящий </w:t>
      </w:r>
      <w:r>
        <w:rPr>
          <w:color w:val="000000" w:themeColor="text1"/>
          <w:sz w:val="24"/>
          <w:szCs w:val="24"/>
          <w:lang w:eastAsia="x-none"/>
        </w:rPr>
        <w:t>запрос котировок</w:t>
      </w:r>
      <w:r w:rsidRPr="00796508">
        <w:rPr>
          <w:color w:val="000000" w:themeColor="text1"/>
          <w:sz w:val="24"/>
          <w:szCs w:val="24"/>
          <w:lang w:val="x-none" w:eastAsia="x-none"/>
        </w:rPr>
        <w:t>.</w:t>
      </w:r>
      <w:r w:rsidRPr="00796508">
        <w:rPr>
          <w:color w:val="000000" w:themeColor="text1"/>
          <w:sz w:val="24"/>
          <w:szCs w:val="24"/>
          <w:lang w:eastAsia="x-none"/>
        </w:rPr>
        <w:t xml:space="preserve"> </w:t>
      </w:r>
    </w:p>
    <w:p w:rsidR="007077BD" w:rsidRPr="00796508" w:rsidRDefault="007077BD" w:rsidP="007077BD">
      <w:pPr>
        <w:widowControl w:val="0"/>
        <w:suppressAutoHyphens/>
        <w:adjustRightInd w:val="0"/>
        <w:spacing w:line="360" w:lineRule="auto"/>
        <w:jc w:val="both"/>
        <w:textAlignment w:val="baseline"/>
        <w:rPr>
          <w:color w:val="000000" w:themeColor="text1"/>
          <w:sz w:val="24"/>
          <w:szCs w:val="24"/>
          <w:lang w:eastAsia="x-none"/>
        </w:rPr>
      </w:pPr>
    </w:p>
    <w:p w:rsidR="007077BD" w:rsidRPr="00796508" w:rsidRDefault="007077BD" w:rsidP="007077BD">
      <w:pPr>
        <w:keepNext/>
        <w:keepLines/>
        <w:widowControl w:val="0"/>
        <w:suppressLineNumbers/>
        <w:tabs>
          <w:tab w:val="num" w:pos="1080"/>
        </w:tabs>
        <w:suppressAutoHyphens/>
        <w:spacing w:line="360" w:lineRule="auto"/>
        <w:rPr>
          <w:b/>
          <w:color w:val="000000" w:themeColor="text1"/>
          <w:sz w:val="24"/>
          <w:szCs w:val="24"/>
          <w:lang w:eastAsia="x-none"/>
        </w:rPr>
      </w:pPr>
      <w:r w:rsidRPr="00796508">
        <w:rPr>
          <w:b/>
          <w:color w:val="000000" w:themeColor="text1"/>
          <w:sz w:val="24"/>
          <w:szCs w:val="24"/>
          <w:lang w:eastAsia="x-none"/>
        </w:rPr>
        <w:t>5</w:t>
      </w:r>
      <w:r w:rsidRPr="00796508">
        <w:rPr>
          <w:b/>
          <w:color w:val="000000" w:themeColor="text1"/>
          <w:sz w:val="24"/>
          <w:szCs w:val="24"/>
          <w:lang w:val="x-none" w:eastAsia="x-none"/>
        </w:rPr>
        <w:t>.</w:t>
      </w:r>
      <w:r w:rsidRPr="00796508">
        <w:rPr>
          <w:b/>
          <w:color w:val="000000" w:themeColor="text1"/>
          <w:sz w:val="24"/>
          <w:szCs w:val="24"/>
          <w:lang w:val="en-US" w:eastAsia="x-none"/>
        </w:rPr>
        <w:t> </w:t>
      </w:r>
      <w:r w:rsidRPr="00796508">
        <w:rPr>
          <w:b/>
          <w:color w:val="000000" w:themeColor="text1"/>
          <w:sz w:val="24"/>
          <w:szCs w:val="24"/>
          <w:lang w:val="x-none" w:eastAsia="x-none"/>
        </w:rPr>
        <w:t>П</w:t>
      </w:r>
      <w:r w:rsidRPr="00796508">
        <w:rPr>
          <w:b/>
          <w:color w:val="000000" w:themeColor="text1"/>
          <w:sz w:val="24"/>
          <w:szCs w:val="24"/>
          <w:lang w:eastAsia="x-none"/>
        </w:rPr>
        <w:t>ОДАЧА</w:t>
      </w:r>
      <w:r w:rsidRPr="00796508">
        <w:rPr>
          <w:b/>
          <w:color w:val="000000" w:themeColor="text1"/>
          <w:sz w:val="24"/>
          <w:szCs w:val="24"/>
          <w:lang w:val="x-none" w:eastAsia="x-none"/>
        </w:rPr>
        <w:t xml:space="preserve"> </w:t>
      </w:r>
      <w:r w:rsidRPr="00796508">
        <w:rPr>
          <w:b/>
          <w:color w:val="000000" w:themeColor="text1"/>
          <w:sz w:val="24"/>
          <w:szCs w:val="24"/>
          <w:lang w:eastAsia="x-none"/>
        </w:rPr>
        <w:t>ПРЕДЛОЖЕНИЯ</w:t>
      </w:r>
      <w:r w:rsidRPr="00796508">
        <w:rPr>
          <w:b/>
          <w:color w:val="000000" w:themeColor="text1"/>
          <w:sz w:val="24"/>
          <w:szCs w:val="24"/>
          <w:lang w:val="x-none" w:eastAsia="x-none"/>
        </w:rPr>
        <w:t>.</w:t>
      </w:r>
    </w:p>
    <w:p w:rsidR="007077BD" w:rsidRDefault="007077BD" w:rsidP="007077BD">
      <w:pPr>
        <w:widowControl w:val="0"/>
        <w:numPr>
          <w:ilvl w:val="2"/>
          <w:numId w:val="0"/>
        </w:numPr>
        <w:tabs>
          <w:tab w:val="num" w:pos="1080"/>
        </w:tabs>
        <w:suppressAutoHyphens/>
        <w:adjustRightInd w:val="0"/>
        <w:spacing w:before="120" w:line="360" w:lineRule="auto"/>
        <w:jc w:val="both"/>
        <w:textAlignment w:val="baseline"/>
        <w:rPr>
          <w:color w:val="000000" w:themeColor="text1"/>
          <w:sz w:val="24"/>
          <w:szCs w:val="24"/>
          <w:lang w:eastAsia="x-none"/>
        </w:rPr>
      </w:pPr>
      <w:r w:rsidRPr="00796508">
        <w:rPr>
          <w:b/>
          <w:color w:val="000000" w:themeColor="text1"/>
          <w:sz w:val="24"/>
          <w:szCs w:val="24"/>
          <w:lang w:eastAsia="x-none"/>
        </w:rPr>
        <w:t>5.1.</w:t>
      </w:r>
      <w:r w:rsidRPr="00796508">
        <w:rPr>
          <w:color w:val="000000" w:themeColor="text1"/>
          <w:sz w:val="24"/>
          <w:szCs w:val="24"/>
          <w:lang w:eastAsia="x-none"/>
        </w:rPr>
        <w:t xml:space="preserve"> Для участия в запросе </w:t>
      </w:r>
      <w:r>
        <w:rPr>
          <w:color w:val="000000" w:themeColor="text1"/>
          <w:sz w:val="24"/>
          <w:szCs w:val="24"/>
          <w:lang w:eastAsia="x-none"/>
        </w:rPr>
        <w:t>котировок</w:t>
      </w:r>
      <w:r w:rsidRPr="00796508">
        <w:rPr>
          <w:color w:val="000000" w:themeColor="text1"/>
          <w:sz w:val="24"/>
          <w:szCs w:val="24"/>
          <w:lang w:eastAsia="x-none"/>
        </w:rPr>
        <w:t xml:space="preserve"> </w:t>
      </w:r>
      <w:r w:rsidRPr="00195BDB">
        <w:rPr>
          <w:sz w:val="24"/>
          <w:szCs w:val="24"/>
        </w:rPr>
        <w:t>участник запроса котировок в электронной форме</w:t>
      </w:r>
      <w:r w:rsidRPr="00796508">
        <w:rPr>
          <w:color w:val="000000" w:themeColor="text1"/>
          <w:sz w:val="24"/>
          <w:szCs w:val="24"/>
          <w:lang w:eastAsia="x-none"/>
        </w:rPr>
        <w:t xml:space="preserve"> </w:t>
      </w:r>
      <w:proofErr w:type="gramStart"/>
      <w:r w:rsidRPr="00796508">
        <w:rPr>
          <w:color w:val="000000" w:themeColor="text1"/>
          <w:sz w:val="24"/>
          <w:szCs w:val="24"/>
          <w:lang w:eastAsia="x-none"/>
        </w:rPr>
        <w:t>о подает</w:t>
      </w:r>
      <w:proofErr w:type="gramEnd"/>
      <w:r w:rsidRPr="00796508">
        <w:rPr>
          <w:color w:val="000000" w:themeColor="text1"/>
          <w:sz w:val="24"/>
          <w:szCs w:val="24"/>
          <w:lang w:eastAsia="x-none"/>
        </w:rPr>
        <w:t xml:space="preserve"> заявку в срок</w:t>
      </w:r>
      <w:r>
        <w:rPr>
          <w:color w:val="000000" w:themeColor="text1"/>
          <w:sz w:val="24"/>
          <w:szCs w:val="24"/>
          <w:lang w:eastAsia="x-none"/>
        </w:rPr>
        <w:t>,</w:t>
      </w:r>
      <w:r w:rsidRPr="00796508">
        <w:rPr>
          <w:color w:val="000000" w:themeColor="text1"/>
          <w:sz w:val="24"/>
          <w:szCs w:val="24"/>
          <w:lang w:eastAsia="x-none"/>
        </w:rPr>
        <w:t xml:space="preserve"> установленный в извещении и Информационной карте настоящей документации.</w:t>
      </w:r>
    </w:p>
    <w:p w:rsidR="007077BD" w:rsidRPr="00195BDB" w:rsidRDefault="007077BD" w:rsidP="007077BD">
      <w:pPr>
        <w:pStyle w:val="ConsPlusNormal"/>
        <w:spacing w:line="360" w:lineRule="auto"/>
        <w:jc w:val="both"/>
        <w:rPr>
          <w:szCs w:val="24"/>
        </w:rPr>
      </w:pPr>
      <w:r w:rsidRPr="00195BDB">
        <w:rPr>
          <w:szCs w:val="24"/>
        </w:rPr>
        <w:t>Заявка на участие в запросе котировок в электронной форме направляется участником такого запроса оператору электронной площадки</w:t>
      </w:r>
      <w:r w:rsidRPr="00C232DE">
        <w:rPr>
          <w:color w:val="000000" w:themeColor="text1"/>
          <w:szCs w:val="24"/>
          <w:lang w:eastAsia="x-none"/>
        </w:rPr>
        <w:t xml:space="preserve"> </w:t>
      </w:r>
      <w:r w:rsidRPr="00796508">
        <w:rPr>
          <w:color w:val="000000" w:themeColor="text1"/>
          <w:szCs w:val="24"/>
          <w:lang w:eastAsia="x-none"/>
        </w:rPr>
        <w:t xml:space="preserve">в форме электронного документа </w:t>
      </w:r>
      <w:r w:rsidRPr="00796508">
        <w:rPr>
          <w:color w:val="000000" w:themeColor="text1"/>
          <w:szCs w:val="24"/>
        </w:rPr>
        <w:t>в соответствии с правилами и регламентами ЭТП</w:t>
      </w:r>
      <w:r w:rsidRPr="00796508">
        <w:rPr>
          <w:color w:val="000000" w:themeColor="text1"/>
          <w:szCs w:val="24"/>
          <w:lang w:eastAsia="x-none"/>
        </w:rPr>
        <w:t>,</w:t>
      </w:r>
      <w:r w:rsidRPr="00796508">
        <w:rPr>
          <w:color w:val="000000" w:themeColor="text1"/>
          <w:szCs w:val="24"/>
        </w:rPr>
        <w:t xml:space="preserve"> с использованием </w:t>
      </w:r>
      <w:r>
        <w:rPr>
          <w:color w:val="000000" w:themeColor="text1"/>
          <w:szCs w:val="24"/>
        </w:rPr>
        <w:t xml:space="preserve">усиленной </w:t>
      </w:r>
      <w:r w:rsidRPr="00796508">
        <w:rPr>
          <w:color w:val="000000" w:themeColor="text1"/>
          <w:szCs w:val="24"/>
        </w:rPr>
        <w:t>электронной цифровой подписи</w:t>
      </w:r>
      <w:r w:rsidRPr="00195BDB">
        <w:rPr>
          <w:szCs w:val="24"/>
        </w:rPr>
        <w:t>.</w:t>
      </w:r>
    </w:p>
    <w:p w:rsidR="007077BD" w:rsidRPr="00796508" w:rsidRDefault="007077BD" w:rsidP="007077BD">
      <w:pPr>
        <w:widowControl w:val="0"/>
        <w:autoSpaceDE w:val="0"/>
        <w:autoSpaceDN w:val="0"/>
        <w:adjustRightInd w:val="0"/>
        <w:spacing w:line="360" w:lineRule="auto"/>
        <w:jc w:val="both"/>
        <w:rPr>
          <w:color w:val="000000" w:themeColor="text1"/>
          <w:sz w:val="24"/>
          <w:szCs w:val="24"/>
        </w:rPr>
      </w:pPr>
      <w:r w:rsidRPr="00796508">
        <w:rPr>
          <w:b/>
          <w:color w:val="000000" w:themeColor="text1"/>
          <w:sz w:val="24"/>
          <w:szCs w:val="24"/>
        </w:rPr>
        <w:t xml:space="preserve">5.2. </w:t>
      </w:r>
      <w:r w:rsidRPr="00796508">
        <w:rPr>
          <w:color w:val="000000" w:themeColor="text1"/>
          <w:sz w:val="24"/>
          <w:szCs w:val="24"/>
        </w:rPr>
        <w:t xml:space="preserve">Предложения, поданные после окончания срока подачи предложений, указанного в извещении о проведении запроса </w:t>
      </w:r>
      <w:r>
        <w:rPr>
          <w:color w:val="000000" w:themeColor="text1"/>
          <w:sz w:val="24"/>
          <w:szCs w:val="24"/>
        </w:rPr>
        <w:t>котировок в электронной форме</w:t>
      </w:r>
      <w:r w:rsidRPr="00796508">
        <w:rPr>
          <w:color w:val="000000" w:themeColor="text1"/>
          <w:sz w:val="24"/>
          <w:szCs w:val="24"/>
        </w:rPr>
        <w:t>, не рассматриваются.</w:t>
      </w:r>
    </w:p>
    <w:p w:rsidR="007077BD" w:rsidRPr="00796508" w:rsidRDefault="007077BD" w:rsidP="007077BD">
      <w:pPr>
        <w:keepNext/>
        <w:keepLines/>
        <w:widowControl w:val="0"/>
        <w:numPr>
          <w:ilvl w:val="1"/>
          <w:numId w:val="0"/>
        </w:numPr>
        <w:suppressLineNumbers/>
        <w:suppressAutoHyphens/>
        <w:spacing w:line="360" w:lineRule="auto"/>
        <w:jc w:val="both"/>
        <w:rPr>
          <w:b/>
          <w:color w:val="000000" w:themeColor="text1"/>
          <w:sz w:val="24"/>
          <w:szCs w:val="24"/>
          <w:lang w:val="x-none" w:eastAsia="x-none"/>
        </w:rPr>
      </w:pPr>
      <w:r w:rsidRPr="00796508">
        <w:rPr>
          <w:b/>
          <w:color w:val="000000" w:themeColor="text1"/>
          <w:sz w:val="24"/>
          <w:szCs w:val="24"/>
          <w:lang w:eastAsia="x-none"/>
        </w:rPr>
        <w:t>5</w:t>
      </w:r>
      <w:r w:rsidRPr="00796508">
        <w:rPr>
          <w:b/>
          <w:color w:val="000000" w:themeColor="text1"/>
          <w:sz w:val="24"/>
          <w:szCs w:val="24"/>
          <w:lang w:val="x-none" w:eastAsia="x-none"/>
        </w:rPr>
        <w:t>.</w:t>
      </w:r>
      <w:r w:rsidRPr="00796508">
        <w:rPr>
          <w:b/>
          <w:color w:val="000000" w:themeColor="text1"/>
          <w:sz w:val="24"/>
          <w:szCs w:val="24"/>
          <w:lang w:eastAsia="x-none"/>
        </w:rPr>
        <w:t>3</w:t>
      </w:r>
      <w:r w:rsidRPr="00796508">
        <w:rPr>
          <w:b/>
          <w:color w:val="000000" w:themeColor="text1"/>
          <w:sz w:val="24"/>
          <w:szCs w:val="24"/>
          <w:lang w:val="x-none" w:eastAsia="x-none"/>
        </w:rPr>
        <w:t>.</w:t>
      </w:r>
      <w:r w:rsidRPr="00796508">
        <w:rPr>
          <w:b/>
          <w:color w:val="000000" w:themeColor="text1"/>
          <w:sz w:val="24"/>
          <w:szCs w:val="24"/>
          <w:lang w:val="en-US" w:eastAsia="x-none"/>
        </w:rPr>
        <w:t> </w:t>
      </w:r>
      <w:r w:rsidRPr="00796508">
        <w:rPr>
          <w:b/>
          <w:color w:val="000000" w:themeColor="text1"/>
          <w:sz w:val="24"/>
          <w:szCs w:val="24"/>
          <w:lang w:val="x-none" w:eastAsia="x-none"/>
        </w:rPr>
        <w:t xml:space="preserve">Порядок подачи </w:t>
      </w:r>
      <w:r w:rsidRPr="00796508">
        <w:rPr>
          <w:b/>
          <w:color w:val="000000" w:themeColor="text1"/>
          <w:sz w:val="24"/>
          <w:szCs w:val="24"/>
          <w:lang w:eastAsia="x-none"/>
        </w:rPr>
        <w:t>предложения</w:t>
      </w:r>
      <w:r w:rsidRPr="00796508">
        <w:rPr>
          <w:b/>
          <w:color w:val="000000" w:themeColor="text1"/>
          <w:sz w:val="24"/>
          <w:szCs w:val="24"/>
          <w:lang w:val="x-none" w:eastAsia="x-none"/>
        </w:rPr>
        <w:t>.</w:t>
      </w:r>
    </w:p>
    <w:p w:rsidR="007077BD" w:rsidRPr="00E565FB" w:rsidRDefault="007077BD" w:rsidP="007077BD">
      <w:pPr>
        <w:pStyle w:val="ConsPlusNormal"/>
        <w:spacing w:line="360" w:lineRule="auto"/>
        <w:jc w:val="both"/>
        <w:rPr>
          <w:szCs w:val="24"/>
        </w:rPr>
      </w:pPr>
      <w:r w:rsidRPr="00796508">
        <w:rPr>
          <w:b/>
          <w:color w:val="000000" w:themeColor="text1"/>
          <w:szCs w:val="24"/>
          <w:lang w:eastAsia="x-none"/>
        </w:rPr>
        <w:t>5</w:t>
      </w:r>
      <w:r w:rsidRPr="00796508">
        <w:rPr>
          <w:b/>
          <w:color w:val="000000" w:themeColor="text1"/>
          <w:szCs w:val="24"/>
          <w:lang w:val="x-none" w:eastAsia="x-none"/>
        </w:rPr>
        <w:t>.</w:t>
      </w:r>
      <w:r w:rsidRPr="00796508">
        <w:rPr>
          <w:b/>
          <w:color w:val="000000" w:themeColor="text1"/>
          <w:szCs w:val="24"/>
          <w:lang w:eastAsia="x-none"/>
        </w:rPr>
        <w:t>3</w:t>
      </w:r>
      <w:r w:rsidRPr="00796508">
        <w:rPr>
          <w:b/>
          <w:color w:val="000000" w:themeColor="text1"/>
          <w:szCs w:val="24"/>
          <w:lang w:val="x-none" w:eastAsia="x-none"/>
        </w:rPr>
        <w:t>.1</w:t>
      </w:r>
      <w:r w:rsidRPr="00E565FB">
        <w:rPr>
          <w:b/>
          <w:color w:val="000000" w:themeColor="text1"/>
          <w:szCs w:val="24"/>
          <w:lang w:val="x-none" w:eastAsia="x-none"/>
        </w:rPr>
        <w:t>.</w:t>
      </w:r>
      <w:r w:rsidRPr="00E565FB">
        <w:rPr>
          <w:szCs w:val="24"/>
        </w:rPr>
        <w:t xml:space="preserve">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077BD" w:rsidRPr="00796508" w:rsidRDefault="007077BD" w:rsidP="007077BD">
      <w:pPr>
        <w:widowControl w:val="0"/>
        <w:numPr>
          <w:ilvl w:val="2"/>
          <w:numId w:val="0"/>
        </w:numPr>
        <w:tabs>
          <w:tab w:val="num" w:pos="1080"/>
        </w:tabs>
        <w:suppressAutoHyphens/>
        <w:adjustRightInd w:val="0"/>
        <w:spacing w:line="360" w:lineRule="auto"/>
        <w:jc w:val="both"/>
        <w:textAlignment w:val="baseline"/>
        <w:rPr>
          <w:color w:val="000000" w:themeColor="text1"/>
          <w:sz w:val="24"/>
          <w:szCs w:val="24"/>
          <w:lang w:eastAsia="x-none"/>
        </w:rPr>
      </w:pPr>
      <w:r w:rsidRPr="00E565FB">
        <w:rPr>
          <w:b/>
          <w:color w:val="000000" w:themeColor="text1"/>
          <w:sz w:val="24"/>
          <w:szCs w:val="24"/>
          <w:lang w:val="x-none" w:eastAsia="x-none"/>
        </w:rPr>
        <w:t> </w:t>
      </w:r>
      <w:r w:rsidRPr="00E565FB">
        <w:rPr>
          <w:b/>
          <w:color w:val="000000" w:themeColor="text1"/>
          <w:sz w:val="24"/>
          <w:szCs w:val="24"/>
          <w:lang w:eastAsia="x-none"/>
        </w:rPr>
        <w:t>5.3.2</w:t>
      </w:r>
      <w:r>
        <w:rPr>
          <w:color w:val="000000" w:themeColor="text1"/>
          <w:sz w:val="24"/>
          <w:szCs w:val="24"/>
          <w:lang w:eastAsia="x-none"/>
        </w:rPr>
        <w:t xml:space="preserve"> </w:t>
      </w:r>
      <w:r w:rsidRPr="00796508">
        <w:rPr>
          <w:color w:val="000000" w:themeColor="text1"/>
          <w:sz w:val="24"/>
          <w:szCs w:val="24"/>
          <w:lang w:eastAsia="x-none"/>
        </w:rPr>
        <w:t xml:space="preserve">Предложения </w:t>
      </w:r>
      <w:r w:rsidRPr="00796508">
        <w:rPr>
          <w:color w:val="000000" w:themeColor="text1"/>
          <w:sz w:val="24"/>
          <w:szCs w:val="24"/>
        </w:rPr>
        <w:t>в форме электронного документа</w:t>
      </w:r>
      <w:r w:rsidRPr="00796508">
        <w:rPr>
          <w:color w:val="000000" w:themeColor="text1"/>
          <w:sz w:val="24"/>
          <w:szCs w:val="24"/>
          <w:lang w:eastAsia="x-none"/>
        </w:rPr>
        <w:t xml:space="preserve"> подаются </w:t>
      </w:r>
      <w:r w:rsidRPr="00796508">
        <w:rPr>
          <w:color w:val="000000" w:themeColor="text1"/>
          <w:sz w:val="24"/>
          <w:szCs w:val="24"/>
          <w:lang w:val="x-none" w:eastAsia="x-none"/>
        </w:rPr>
        <w:t xml:space="preserve">участниками </w:t>
      </w:r>
      <w:r w:rsidRPr="00796508">
        <w:rPr>
          <w:color w:val="000000" w:themeColor="text1"/>
          <w:sz w:val="24"/>
          <w:szCs w:val="24"/>
          <w:lang w:eastAsia="x-none"/>
        </w:rPr>
        <w:t>закупки</w:t>
      </w:r>
      <w:r w:rsidRPr="00796508">
        <w:rPr>
          <w:color w:val="000000" w:themeColor="text1"/>
          <w:sz w:val="24"/>
          <w:szCs w:val="24"/>
          <w:lang w:val="x-none" w:eastAsia="x-none"/>
        </w:rPr>
        <w:t xml:space="preserve"> до </w:t>
      </w:r>
      <w:r w:rsidRPr="00796508">
        <w:rPr>
          <w:color w:val="000000" w:themeColor="text1"/>
          <w:sz w:val="24"/>
          <w:szCs w:val="24"/>
          <w:lang w:eastAsia="x-none"/>
        </w:rPr>
        <w:t xml:space="preserve">истечения </w:t>
      </w:r>
      <w:r w:rsidRPr="00796508">
        <w:rPr>
          <w:color w:val="000000" w:themeColor="text1"/>
          <w:sz w:val="24"/>
          <w:szCs w:val="24"/>
          <w:lang w:val="x-none" w:eastAsia="x-none"/>
        </w:rPr>
        <w:t xml:space="preserve">срока </w:t>
      </w:r>
      <w:r w:rsidRPr="00796508">
        <w:rPr>
          <w:color w:val="000000" w:themeColor="text1"/>
          <w:sz w:val="24"/>
          <w:szCs w:val="24"/>
          <w:lang w:eastAsia="x-none"/>
        </w:rPr>
        <w:t xml:space="preserve">предоставления заявок </w:t>
      </w:r>
      <w:r w:rsidRPr="00796508">
        <w:rPr>
          <w:rFonts w:eastAsia="Calibri"/>
          <w:color w:val="000000" w:themeColor="text1"/>
          <w:sz w:val="24"/>
          <w:szCs w:val="24"/>
          <w:lang w:val="x-none" w:eastAsia="en-US"/>
        </w:rPr>
        <w:t xml:space="preserve">на участие в запросе </w:t>
      </w:r>
      <w:r>
        <w:rPr>
          <w:rFonts w:eastAsia="Calibri"/>
          <w:color w:val="000000" w:themeColor="text1"/>
          <w:sz w:val="24"/>
          <w:szCs w:val="24"/>
          <w:lang w:eastAsia="en-US"/>
        </w:rPr>
        <w:t>котировок</w:t>
      </w:r>
      <w:r w:rsidRPr="00796508">
        <w:rPr>
          <w:color w:val="000000" w:themeColor="text1"/>
          <w:sz w:val="24"/>
          <w:szCs w:val="24"/>
          <w:lang w:eastAsia="x-none"/>
        </w:rPr>
        <w:t>, в сроки указанные в извещении и Информационной карте.</w:t>
      </w:r>
    </w:p>
    <w:p w:rsidR="007077BD" w:rsidRPr="00E16C87" w:rsidRDefault="007077BD" w:rsidP="007077BD">
      <w:pPr>
        <w:autoSpaceDE w:val="0"/>
        <w:autoSpaceDN w:val="0"/>
        <w:adjustRightInd w:val="0"/>
        <w:spacing w:line="360" w:lineRule="auto"/>
        <w:jc w:val="both"/>
        <w:rPr>
          <w:rFonts w:eastAsiaTheme="minorHAnsi"/>
          <w:sz w:val="24"/>
          <w:szCs w:val="24"/>
          <w:lang w:eastAsia="en-US"/>
        </w:rPr>
      </w:pPr>
      <w:r w:rsidRPr="00796508">
        <w:rPr>
          <w:b/>
          <w:color w:val="000000" w:themeColor="text1"/>
          <w:sz w:val="24"/>
          <w:szCs w:val="24"/>
          <w:lang w:eastAsia="x-none"/>
        </w:rPr>
        <w:t>5.3</w:t>
      </w:r>
      <w:r>
        <w:rPr>
          <w:b/>
          <w:color w:val="000000" w:themeColor="text1"/>
          <w:sz w:val="24"/>
          <w:szCs w:val="24"/>
          <w:lang w:eastAsia="x-none"/>
        </w:rPr>
        <w:t>.3</w:t>
      </w:r>
      <w:r w:rsidRPr="00796508">
        <w:rPr>
          <w:b/>
          <w:color w:val="000000" w:themeColor="text1"/>
          <w:sz w:val="24"/>
          <w:szCs w:val="24"/>
          <w:lang w:eastAsia="x-none"/>
        </w:rPr>
        <w:t>.</w:t>
      </w:r>
      <w:r w:rsidRPr="00796508">
        <w:rPr>
          <w:color w:val="000000" w:themeColor="text1"/>
          <w:sz w:val="24"/>
          <w:szCs w:val="24"/>
          <w:lang w:eastAsia="x-none"/>
        </w:rPr>
        <w:t xml:space="preserve"> </w:t>
      </w:r>
      <w:r w:rsidRPr="00E16C87">
        <w:rPr>
          <w:rFonts w:eastAsiaTheme="minorHAnsi"/>
          <w:sz w:val="24"/>
          <w:szCs w:val="24"/>
          <w:lang w:eastAsia="en-US"/>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077BD" w:rsidRPr="00E16C87" w:rsidRDefault="007077BD" w:rsidP="007077BD">
      <w:pPr>
        <w:widowControl w:val="0"/>
        <w:numPr>
          <w:ilvl w:val="2"/>
          <w:numId w:val="0"/>
        </w:numPr>
        <w:tabs>
          <w:tab w:val="num" w:pos="1080"/>
        </w:tabs>
        <w:suppressAutoHyphens/>
        <w:adjustRightInd w:val="0"/>
        <w:spacing w:line="360" w:lineRule="auto"/>
        <w:jc w:val="both"/>
        <w:textAlignment w:val="baseline"/>
        <w:rPr>
          <w:color w:val="000000" w:themeColor="text1"/>
          <w:sz w:val="24"/>
          <w:szCs w:val="24"/>
          <w:lang w:eastAsia="x-none"/>
        </w:rPr>
      </w:pPr>
      <w:r w:rsidRPr="00E16C87">
        <w:rPr>
          <w:rFonts w:eastAsiaTheme="minorHAnsi"/>
          <w:sz w:val="24"/>
          <w:szCs w:val="24"/>
          <w:lang w:eastAsia="en-US"/>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077BD" w:rsidRDefault="007077BD" w:rsidP="007077BD">
      <w:pPr>
        <w:pStyle w:val="33"/>
        <w:widowControl w:val="0"/>
        <w:numPr>
          <w:ilvl w:val="2"/>
          <w:numId w:val="0"/>
        </w:numPr>
        <w:tabs>
          <w:tab w:val="num" w:pos="1080"/>
        </w:tabs>
        <w:suppressAutoHyphens/>
        <w:adjustRightInd w:val="0"/>
        <w:spacing w:line="360" w:lineRule="auto"/>
        <w:ind w:firstLine="709"/>
        <w:textAlignment w:val="baseline"/>
        <w:rPr>
          <w:snapToGrid w:val="0"/>
          <w:color w:val="000000" w:themeColor="text1"/>
          <w:sz w:val="24"/>
          <w:szCs w:val="24"/>
        </w:rPr>
      </w:pPr>
      <w:proofErr w:type="gramStart"/>
      <w:r w:rsidRPr="00E16C87">
        <w:rPr>
          <w:snapToGrid w:val="0"/>
          <w:color w:val="000000" w:themeColor="text1"/>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w:t>
      </w:r>
      <w:r w:rsidRPr="00E16C87">
        <w:rPr>
          <w:snapToGrid w:val="0"/>
          <w:color w:val="000000" w:themeColor="text1"/>
          <w:sz w:val="24"/>
          <w:szCs w:val="24"/>
        </w:rPr>
        <w:lastRenderedPageBreak/>
        <w:t>подачи заявок на участие в запросе котировок в электронной форме.</w:t>
      </w:r>
      <w:proofErr w:type="gramEnd"/>
      <w:r w:rsidRPr="00E16C87">
        <w:rPr>
          <w:snapToGrid w:val="0"/>
          <w:color w:val="000000" w:themeColor="text1"/>
          <w:sz w:val="24"/>
          <w:szCs w:val="24"/>
        </w:rPr>
        <w:t xml:space="preserve"> В случае нарушения этого требования все предложения такого Участника закупки оставляются без рассмотрения по существу.</w:t>
      </w:r>
    </w:p>
    <w:p w:rsidR="007077BD" w:rsidRDefault="007077BD" w:rsidP="007077BD">
      <w:pPr>
        <w:pStyle w:val="33"/>
        <w:widowControl w:val="0"/>
        <w:numPr>
          <w:ilvl w:val="2"/>
          <w:numId w:val="0"/>
        </w:numPr>
        <w:tabs>
          <w:tab w:val="num" w:pos="1080"/>
        </w:tabs>
        <w:suppressAutoHyphens/>
        <w:adjustRightInd w:val="0"/>
        <w:spacing w:line="360" w:lineRule="auto"/>
        <w:textAlignment w:val="baseline"/>
        <w:rPr>
          <w:sz w:val="28"/>
        </w:rPr>
      </w:pPr>
      <w:r w:rsidRPr="00796508">
        <w:rPr>
          <w:b/>
          <w:color w:val="000000" w:themeColor="text1"/>
          <w:sz w:val="24"/>
          <w:szCs w:val="24"/>
        </w:rPr>
        <w:t>5.3.</w:t>
      </w:r>
      <w:r>
        <w:rPr>
          <w:b/>
          <w:color w:val="000000" w:themeColor="text1"/>
          <w:sz w:val="24"/>
          <w:szCs w:val="24"/>
        </w:rPr>
        <w:t>4</w:t>
      </w:r>
      <w:r w:rsidRPr="00796508">
        <w:rPr>
          <w:b/>
          <w:color w:val="000000" w:themeColor="text1"/>
          <w:sz w:val="24"/>
          <w:szCs w:val="24"/>
        </w:rPr>
        <w:t>.</w:t>
      </w:r>
      <w:r w:rsidRPr="00796508">
        <w:rPr>
          <w:color w:val="000000" w:themeColor="text1"/>
          <w:sz w:val="24"/>
          <w:szCs w:val="24"/>
        </w:rPr>
        <w:t xml:space="preserve"> </w:t>
      </w:r>
      <w:r w:rsidRPr="00E565FB">
        <w:rPr>
          <w:sz w:val="24"/>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Pr>
          <w:sz w:val="28"/>
        </w:rPr>
        <w:t>.</w:t>
      </w:r>
    </w:p>
    <w:p w:rsidR="007077BD" w:rsidRPr="00014A6C" w:rsidRDefault="007077BD" w:rsidP="007077BD">
      <w:pPr>
        <w:spacing w:line="360" w:lineRule="auto"/>
        <w:jc w:val="both"/>
        <w:rPr>
          <w:sz w:val="24"/>
          <w:szCs w:val="24"/>
        </w:rPr>
      </w:pPr>
      <w:r w:rsidRPr="00B12F33">
        <w:rPr>
          <w:b/>
          <w:sz w:val="28"/>
        </w:rPr>
        <w:t>5.3.5.</w:t>
      </w:r>
      <w:r>
        <w:rPr>
          <w:sz w:val="28"/>
        </w:rPr>
        <w:t xml:space="preserve"> </w:t>
      </w:r>
      <w:r w:rsidRPr="00E07F76">
        <w:t xml:space="preserve"> </w:t>
      </w:r>
      <w:proofErr w:type="gramStart"/>
      <w:r w:rsidRPr="00014A6C">
        <w:rPr>
          <w:sz w:val="24"/>
          <w:szCs w:val="24"/>
        </w:rPr>
        <w:t>В течение одного часа с момента получения заявки на участие в запросе котировок в электронной форме</w:t>
      </w:r>
      <w:proofErr w:type="gramEnd"/>
      <w:r w:rsidRPr="00014A6C">
        <w:rPr>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077BD" w:rsidRPr="00014A6C" w:rsidRDefault="007077BD" w:rsidP="007077BD">
      <w:pPr>
        <w:pStyle w:val="33"/>
        <w:widowControl w:val="0"/>
        <w:numPr>
          <w:ilvl w:val="2"/>
          <w:numId w:val="0"/>
        </w:numPr>
        <w:tabs>
          <w:tab w:val="num" w:pos="1080"/>
        </w:tabs>
        <w:suppressAutoHyphens/>
        <w:adjustRightInd w:val="0"/>
        <w:spacing w:line="360" w:lineRule="auto"/>
        <w:textAlignment w:val="baseline"/>
        <w:rPr>
          <w:sz w:val="24"/>
          <w:szCs w:val="24"/>
        </w:rPr>
      </w:pPr>
      <w:r w:rsidRPr="00014A6C">
        <w:rPr>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7077BD" w:rsidRPr="00195BDB" w:rsidRDefault="007077BD" w:rsidP="007077BD">
      <w:pPr>
        <w:spacing w:line="360" w:lineRule="auto"/>
        <w:jc w:val="both"/>
        <w:rPr>
          <w:sz w:val="24"/>
          <w:szCs w:val="24"/>
        </w:rPr>
      </w:pPr>
      <w:r>
        <w:rPr>
          <w:b/>
          <w:sz w:val="28"/>
        </w:rPr>
        <w:t>5.3.6</w:t>
      </w:r>
      <w:r w:rsidRPr="00F11ED1">
        <w:rPr>
          <w:b/>
          <w:sz w:val="28"/>
        </w:rPr>
        <w:t>.</w:t>
      </w:r>
      <w:r>
        <w:rPr>
          <w:sz w:val="28"/>
        </w:rPr>
        <w:t xml:space="preserve"> </w:t>
      </w:r>
      <w:proofErr w:type="gramStart"/>
      <w:r w:rsidRPr="00195BDB">
        <w:rPr>
          <w:sz w:val="24"/>
          <w:szCs w:val="24"/>
        </w:rPr>
        <w:t>В течение одного часа с момента получения заявки на участие в запросе котировок в электронной форме</w:t>
      </w:r>
      <w:proofErr w:type="gramEnd"/>
      <w:r w:rsidRPr="00195BDB">
        <w:rPr>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077BD" w:rsidRPr="00195BDB" w:rsidRDefault="007077BD" w:rsidP="007077BD">
      <w:pPr>
        <w:pStyle w:val="ConsPlusNormal"/>
        <w:spacing w:line="360" w:lineRule="auto"/>
        <w:ind w:firstLine="709"/>
        <w:jc w:val="both"/>
        <w:rPr>
          <w:szCs w:val="24"/>
        </w:rPr>
      </w:pPr>
      <w:r w:rsidRPr="00195BDB">
        <w:rPr>
          <w:szCs w:val="24"/>
        </w:rPr>
        <w:t xml:space="preserve">подачи данной заявки с нарушением требований, предусмотренных пунктом </w:t>
      </w:r>
      <w:r>
        <w:rPr>
          <w:szCs w:val="24"/>
        </w:rPr>
        <w:t>5.1</w:t>
      </w:r>
      <w:r w:rsidRPr="00195BDB">
        <w:rPr>
          <w:szCs w:val="24"/>
        </w:rPr>
        <w:t xml:space="preserve"> настоящего Положения;</w:t>
      </w:r>
    </w:p>
    <w:p w:rsidR="007077BD" w:rsidRPr="00195BDB" w:rsidRDefault="007077BD" w:rsidP="007077BD">
      <w:pPr>
        <w:spacing w:line="360" w:lineRule="auto"/>
        <w:ind w:firstLine="709"/>
        <w:jc w:val="both"/>
        <w:rPr>
          <w:sz w:val="24"/>
          <w:szCs w:val="24"/>
        </w:rPr>
      </w:pPr>
      <w:r w:rsidRPr="00195BDB">
        <w:rPr>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077BD" w:rsidRPr="00195BDB" w:rsidRDefault="007077BD" w:rsidP="007077BD">
      <w:pPr>
        <w:spacing w:line="360" w:lineRule="auto"/>
        <w:ind w:firstLine="709"/>
        <w:jc w:val="both"/>
        <w:rPr>
          <w:sz w:val="24"/>
          <w:szCs w:val="24"/>
        </w:rPr>
      </w:pPr>
      <w:r w:rsidRPr="00195BDB">
        <w:rPr>
          <w:sz w:val="24"/>
          <w:szCs w:val="24"/>
        </w:rPr>
        <w:t>получения заявки после даты или времени окончания срока подачи заявок на участие в таком запросе;</w:t>
      </w:r>
    </w:p>
    <w:p w:rsidR="007077BD" w:rsidRDefault="007077BD" w:rsidP="007077BD">
      <w:pPr>
        <w:spacing w:line="360" w:lineRule="auto"/>
        <w:ind w:firstLine="709"/>
        <w:jc w:val="both"/>
        <w:rPr>
          <w:sz w:val="24"/>
          <w:szCs w:val="24"/>
        </w:rPr>
      </w:pPr>
      <w:r w:rsidRPr="00195BDB">
        <w:rPr>
          <w:sz w:val="24"/>
          <w:szCs w:val="24"/>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7077BD" w:rsidRDefault="007077BD" w:rsidP="007077BD">
      <w:pPr>
        <w:spacing w:line="360" w:lineRule="auto"/>
        <w:jc w:val="both"/>
      </w:pPr>
      <w:r w:rsidRPr="00BA4005">
        <w:rPr>
          <w:b/>
          <w:sz w:val="24"/>
          <w:szCs w:val="24"/>
        </w:rPr>
        <w:t>5.</w:t>
      </w:r>
      <w:r>
        <w:rPr>
          <w:b/>
          <w:sz w:val="24"/>
          <w:szCs w:val="24"/>
        </w:rPr>
        <w:t>4</w:t>
      </w:r>
      <w:r w:rsidRPr="00BA4005">
        <w:rPr>
          <w:b/>
          <w:sz w:val="24"/>
          <w:szCs w:val="24"/>
        </w:rPr>
        <w:t>.</w:t>
      </w:r>
      <w:r>
        <w:rPr>
          <w:sz w:val="24"/>
          <w:szCs w:val="24"/>
        </w:rPr>
        <w:t xml:space="preserve"> </w:t>
      </w:r>
      <w:r w:rsidRPr="00D34B59">
        <w:rPr>
          <w:sz w:val="24"/>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077BD" w:rsidRPr="00D36173" w:rsidRDefault="007077BD" w:rsidP="007077BD">
      <w:pPr>
        <w:widowControl w:val="0"/>
        <w:autoSpaceDE w:val="0"/>
        <w:autoSpaceDN w:val="0"/>
        <w:adjustRightInd w:val="0"/>
        <w:spacing w:line="360" w:lineRule="auto"/>
        <w:ind w:firstLine="708"/>
        <w:jc w:val="both"/>
        <w:rPr>
          <w:color w:val="000000" w:themeColor="text1"/>
          <w:sz w:val="24"/>
          <w:szCs w:val="24"/>
        </w:rPr>
      </w:pPr>
      <w:r w:rsidRPr="00BA4005">
        <w:rPr>
          <w:b/>
          <w:sz w:val="24"/>
          <w:szCs w:val="24"/>
        </w:rPr>
        <w:t>5.5.</w:t>
      </w:r>
      <w:r w:rsidRPr="00195BDB">
        <w:rPr>
          <w:sz w:val="24"/>
          <w:szCs w:val="24"/>
        </w:rPr>
        <w:t xml:space="preserve"> В случае</w:t>
      </w:r>
      <w:proofErr w:type="gramStart"/>
      <w:r w:rsidRPr="00195BDB">
        <w:rPr>
          <w:sz w:val="24"/>
          <w:szCs w:val="24"/>
        </w:rPr>
        <w:t>,</w:t>
      </w:r>
      <w:proofErr w:type="gramEnd"/>
      <w:r w:rsidRPr="00195BDB">
        <w:rPr>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077BD" w:rsidRPr="00D36173" w:rsidRDefault="007077BD" w:rsidP="007077BD">
      <w:pPr>
        <w:spacing w:line="360" w:lineRule="auto"/>
        <w:ind w:hanging="1134"/>
        <w:rPr>
          <w:b/>
          <w:snapToGrid w:val="0"/>
          <w:color w:val="000000" w:themeColor="text1"/>
          <w:sz w:val="24"/>
          <w:szCs w:val="24"/>
        </w:rPr>
      </w:pPr>
      <w:bookmarkStart w:id="17" w:name="_Ref55280453"/>
      <w:bookmarkStart w:id="18" w:name="_Toc55285353"/>
      <w:bookmarkStart w:id="19" w:name="_Toc55305385"/>
      <w:bookmarkStart w:id="20" w:name="_Toc57314656"/>
      <w:bookmarkStart w:id="21" w:name="_Toc69728970"/>
      <w:bookmarkStart w:id="22" w:name="_Ref238291633"/>
      <w:bookmarkStart w:id="23" w:name="_Toc526440483"/>
      <w:bookmarkStart w:id="24" w:name="_Ref175752929"/>
      <w:r w:rsidRPr="00D36173">
        <w:rPr>
          <w:b/>
          <w:snapToGrid w:val="0"/>
          <w:color w:val="000000" w:themeColor="text1"/>
          <w:sz w:val="24"/>
          <w:szCs w:val="24"/>
        </w:rPr>
        <w:t xml:space="preserve">             </w:t>
      </w:r>
    </w:p>
    <w:p w:rsidR="007077BD" w:rsidRDefault="007077BD" w:rsidP="007077BD">
      <w:pPr>
        <w:pStyle w:val="af7"/>
        <w:tabs>
          <w:tab w:val="clear" w:pos="2269"/>
        </w:tabs>
        <w:ind w:left="0" w:firstLine="0"/>
        <w:jc w:val="left"/>
        <w:rPr>
          <w:b/>
          <w:color w:val="000000" w:themeColor="text1"/>
          <w:sz w:val="24"/>
          <w:szCs w:val="24"/>
        </w:rPr>
      </w:pPr>
      <w:bookmarkStart w:id="25" w:name="_Ref55304418"/>
      <w:bookmarkEnd w:id="17"/>
      <w:bookmarkEnd w:id="18"/>
      <w:bookmarkEnd w:id="19"/>
      <w:bookmarkEnd w:id="20"/>
      <w:bookmarkEnd w:id="21"/>
      <w:bookmarkEnd w:id="22"/>
      <w:bookmarkEnd w:id="23"/>
      <w:bookmarkEnd w:id="24"/>
      <w:r w:rsidRPr="00796508">
        <w:rPr>
          <w:b/>
          <w:color w:val="000000" w:themeColor="text1"/>
          <w:sz w:val="24"/>
          <w:szCs w:val="24"/>
        </w:rPr>
        <w:t>6. РАССМОТРЕНИЕ</w:t>
      </w:r>
      <w:r>
        <w:rPr>
          <w:b/>
          <w:color w:val="000000" w:themeColor="text1"/>
          <w:sz w:val="24"/>
          <w:szCs w:val="24"/>
        </w:rPr>
        <w:t xml:space="preserve"> И </w:t>
      </w:r>
      <w:r w:rsidRPr="00796508">
        <w:rPr>
          <w:b/>
          <w:color w:val="000000" w:themeColor="text1"/>
          <w:sz w:val="24"/>
          <w:szCs w:val="24"/>
        </w:rPr>
        <w:t xml:space="preserve">ОЦЕНКА ЗАЯВОК </w:t>
      </w:r>
      <w:bookmarkStart w:id="26" w:name="_Ref526096762"/>
      <w:bookmarkStart w:id="27" w:name="_Toc526440484"/>
    </w:p>
    <w:p w:rsidR="007077BD" w:rsidRPr="00971AA3" w:rsidRDefault="007077BD" w:rsidP="007077BD">
      <w:pPr>
        <w:pStyle w:val="af7"/>
        <w:tabs>
          <w:tab w:val="clear" w:pos="2269"/>
        </w:tabs>
        <w:ind w:left="0" w:firstLine="0"/>
        <w:jc w:val="left"/>
        <w:rPr>
          <w:b/>
          <w:color w:val="000000" w:themeColor="text1"/>
          <w:sz w:val="24"/>
          <w:szCs w:val="24"/>
        </w:rPr>
      </w:pPr>
      <w:r w:rsidRPr="00971AA3">
        <w:rPr>
          <w:b/>
          <w:color w:val="000000" w:themeColor="text1"/>
          <w:sz w:val="24"/>
          <w:szCs w:val="24"/>
        </w:rPr>
        <w:t>6.1</w:t>
      </w:r>
      <w:r>
        <w:rPr>
          <w:b/>
          <w:color w:val="000000" w:themeColor="text1"/>
          <w:sz w:val="24"/>
          <w:szCs w:val="24"/>
        </w:rPr>
        <w:t>.</w:t>
      </w:r>
      <w:r w:rsidRPr="00971AA3">
        <w:rPr>
          <w:b/>
          <w:color w:val="000000" w:themeColor="text1"/>
          <w:sz w:val="24"/>
          <w:szCs w:val="24"/>
        </w:rPr>
        <w:t xml:space="preserve"> Общие положения</w:t>
      </w:r>
      <w:bookmarkEnd w:id="26"/>
      <w:bookmarkEnd w:id="27"/>
    </w:p>
    <w:p w:rsidR="007077BD" w:rsidRPr="00E07F76" w:rsidRDefault="007077BD" w:rsidP="007077BD">
      <w:pPr>
        <w:pStyle w:val="ConsPlusNormal"/>
        <w:spacing w:line="360" w:lineRule="auto"/>
        <w:ind w:firstLine="709"/>
        <w:jc w:val="both"/>
        <w:rPr>
          <w:sz w:val="22"/>
          <w:szCs w:val="22"/>
        </w:rPr>
      </w:pPr>
      <w:bookmarkStart w:id="28" w:name="_Ref526438541"/>
      <w:r w:rsidRPr="00796508">
        <w:rPr>
          <w:b/>
          <w:color w:val="000000" w:themeColor="text1"/>
          <w:szCs w:val="24"/>
        </w:rPr>
        <w:t>6.1.</w:t>
      </w:r>
      <w:r>
        <w:rPr>
          <w:b/>
          <w:color w:val="000000" w:themeColor="text1"/>
          <w:szCs w:val="24"/>
        </w:rPr>
        <w:t>1.</w:t>
      </w:r>
      <w:r w:rsidRPr="00796508">
        <w:rPr>
          <w:color w:val="000000" w:themeColor="text1"/>
          <w:szCs w:val="24"/>
        </w:rPr>
        <w:t xml:space="preserve"> </w:t>
      </w:r>
      <w:bookmarkEnd w:id="28"/>
      <w:r w:rsidRPr="00EF6F19">
        <w:rPr>
          <w:szCs w:val="24"/>
        </w:rPr>
        <w:t xml:space="preserve">Срок рассмотрения заявок на участие в запросе котировок в электронной форме не может превышать 3 рабочих дня </w:t>
      </w:r>
      <w:proofErr w:type="gramStart"/>
      <w:r w:rsidRPr="00EF6F19">
        <w:rPr>
          <w:szCs w:val="24"/>
        </w:rPr>
        <w:t>с даты окончания</w:t>
      </w:r>
      <w:proofErr w:type="gramEnd"/>
      <w:r w:rsidRPr="00EF6F19">
        <w:rPr>
          <w:szCs w:val="24"/>
        </w:rPr>
        <w:t xml:space="preserve"> срока подачи заявок.</w:t>
      </w:r>
    </w:p>
    <w:p w:rsidR="007077BD" w:rsidRPr="002B2EFC" w:rsidRDefault="007077BD" w:rsidP="007077BD">
      <w:pPr>
        <w:pStyle w:val="ConsPlusNormal"/>
        <w:spacing w:line="360" w:lineRule="auto"/>
        <w:ind w:firstLine="709"/>
        <w:jc w:val="both"/>
        <w:rPr>
          <w:szCs w:val="24"/>
        </w:rPr>
      </w:pPr>
      <w:r w:rsidRPr="00796508">
        <w:rPr>
          <w:b/>
          <w:color w:val="000000" w:themeColor="text1"/>
          <w:szCs w:val="24"/>
        </w:rPr>
        <w:t>6.1.</w:t>
      </w:r>
      <w:r>
        <w:rPr>
          <w:b/>
          <w:color w:val="000000" w:themeColor="text1"/>
          <w:szCs w:val="24"/>
        </w:rPr>
        <w:t>2.</w:t>
      </w:r>
      <w:r w:rsidRPr="00796508">
        <w:rPr>
          <w:color w:val="000000" w:themeColor="text1"/>
          <w:szCs w:val="24"/>
        </w:rPr>
        <w:t xml:space="preserve"> </w:t>
      </w:r>
      <w:r w:rsidRPr="00955EDD">
        <w:rPr>
          <w:szCs w:val="24"/>
        </w:rPr>
        <w:t xml:space="preserve"> </w:t>
      </w:r>
      <w:r w:rsidRPr="002B2EFC">
        <w:rPr>
          <w:szCs w:val="24"/>
        </w:rPr>
        <w:t xml:space="preserve">Победителем запроса котировок в электронной форме признается участник запроса </w:t>
      </w:r>
      <w:r w:rsidRPr="002B2EFC">
        <w:rPr>
          <w:szCs w:val="24"/>
        </w:rPr>
        <w:lastRenderedPageBreak/>
        <w:t xml:space="preserve">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2B2EFC">
        <w:rPr>
          <w:szCs w:val="24"/>
        </w:rPr>
        <w:t>котировок</w:t>
      </w:r>
      <w:proofErr w:type="gramEnd"/>
      <w:r w:rsidRPr="002B2EFC">
        <w:rPr>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7077BD" w:rsidRPr="00E07F76" w:rsidRDefault="007077BD" w:rsidP="007077BD">
      <w:pPr>
        <w:pStyle w:val="ConsPlusNormal"/>
        <w:spacing w:line="360" w:lineRule="auto"/>
        <w:ind w:firstLine="709"/>
        <w:jc w:val="both"/>
        <w:rPr>
          <w:sz w:val="22"/>
          <w:szCs w:val="22"/>
        </w:rPr>
      </w:pPr>
    </w:p>
    <w:p w:rsidR="007077BD" w:rsidRPr="00195BDB" w:rsidRDefault="007077BD" w:rsidP="007077BD">
      <w:pPr>
        <w:pStyle w:val="ConsPlusNormal"/>
        <w:spacing w:line="360" w:lineRule="auto"/>
        <w:ind w:firstLine="709"/>
        <w:jc w:val="both"/>
        <w:rPr>
          <w:szCs w:val="24"/>
        </w:rPr>
      </w:pPr>
      <w:r w:rsidRPr="00796508">
        <w:rPr>
          <w:b/>
          <w:color w:val="000000" w:themeColor="text1"/>
          <w:szCs w:val="24"/>
        </w:rPr>
        <w:t>6.1.</w:t>
      </w:r>
      <w:r>
        <w:rPr>
          <w:b/>
          <w:color w:val="000000" w:themeColor="text1"/>
          <w:szCs w:val="24"/>
        </w:rPr>
        <w:t>3.</w:t>
      </w:r>
      <w:r w:rsidRPr="00796508">
        <w:rPr>
          <w:color w:val="000000" w:themeColor="text1"/>
          <w:szCs w:val="24"/>
        </w:rPr>
        <w:t xml:space="preserve"> </w:t>
      </w:r>
      <w:r w:rsidRPr="00195BDB">
        <w:rPr>
          <w:szCs w:val="24"/>
        </w:rPr>
        <w:t xml:space="preserve"> Заявка участника запроса котировок в электронной форме отклоняется Комиссией в случае:</w:t>
      </w:r>
    </w:p>
    <w:p w:rsidR="007077BD" w:rsidRPr="00195BDB" w:rsidRDefault="007077BD" w:rsidP="007077BD">
      <w:pPr>
        <w:pStyle w:val="ConsPlusNormal"/>
        <w:spacing w:line="360" w:lineRule="auto"/>
        <w:ind w:firstLine="709"/>
        <w:jc w:val="both"/>
        <w:rPr>
          <w:szCs w:val="24"/>
        </w:rPr>
      </w:pPr>
      <w:proofErr w:type="spellStart"/>
      <w:r w:rsidRPr="00195BDB">
        <w:rPr>
          <w:szCs w:val="24"/>
        </w:rPr>
        <w:t>непредоставления</w:t>
      </w:r>
      <w:proofErr w:type="spellEnd"/>
      <w:r w:rsidRPr="00195BDB">
        <w:rPr>
          <w:szCs w:val="24"/>
        </w:rPr>
        <w:t xml:space="preserve"> документов и (или) информации, предусмотренных пунктом </w:t>
      </w:r>
      <w:r>
        <w:rPr>
          <w:szCs w:val="24"/>
        </w:rPr>
        <w:t>17 раздела 3</w:t>
      </w:r>
      <w:r w:rsidRPr="00195BDB">
        <w:rPr>
          <w:szCs w:val="24"/>
        </w:rPr>
        <w:t xml:space="preserve"> настояще</w:t>
      </w:r>
      <w:r>
        <w:rPr>
          <w:szCs w:val="24"/>
        </w:rPr>
        <w:t>й</w:t>
      </w:r>
      <w:r w:rsidRPr="00195BDB">
        <w:rPr>
          <w:szCs w:val="24"/>
        </w:rPr>
        <w:t xml:space="preserve"> </w:t>
      </w:r>
      <w:r>
        <w:rPr>
          <w:szCs w:val="24"/>
        </w:rPr>
        <w:t>документации</w:t>
      </w:r>
      <w:r w:rsidRPr="00195BDB">
        <w:rPr>
          <w:szCs w:val="24"/>
        </w:rPr>
        <w:t>, или предоставления недостоверной информации;</w:t>
      </w:r>
    </w:p>
    <w:p w:rsidR="007077BD" w:rsidRPr="00195BDB" w:rsidRDefault="007077BD" w:rsidP="007077BD">
      <w:pPr>
        <w:pStyle w:val="ConsPlusNormal"/>
        <w:spacing w:line="360" w:lineRule="auto"/>
        <w:ind w:firstLine="709"/>
        <w:jc w:val="both"/>
        <w:rPr>
          <w:szCs w:val="24"/>
        </w:rPr>
      </w:pPr>
      <w:r w:rsidRPr="00195BDB">
        <w:rPr>
          <w:szCs w:val="24"/>
        </w:rPr>
        <w:t xml:space="preserve">несоответствия информации, предусмотренной пунктом </w:t>
      </w:r>
      <w:r>
        <w:rPr>
          <w:szCs w:val="24"/>
        </w:rPr>
        <w:t>17 раздела 3</w:t>
      </w:r>
      <w:r w:rsidRPr="00195BDB">
        <w:rPr>
          <w:szCs w:val="24"/>
        </w:rPr>
        <w:t xml:space="preserve"> настояще</w:t>
      </w:r>
      <w:r>
        <w:rPr>
          <w:szCs w:val="24"/>
        </w:rPr>
        <w:t>й</w:t>
      </w:r>
      <w:r w:rsidRPr="00195BDB">
        <w:rPr>
          <w:szCs w:val="24"/>
        </w:rPr>
        <w:t xml:space="preserve"> </w:t>
      </w:r>
      <w:r>
        <w:rPr>
          <w:szCs w:val="24"/>
        </w:rPr>
        <w:t>документации</w:t>
      </w:r>
      <w:r w:rsidRPr="00195BDB">
        <w:rPr>
          <w:szCs w:val="24"/>
        </w:rPr>
        <w:t>, требованиям извещения о проведении запроса котировок в электронной форме;</w:t>
      </w:r>
    </w:p>
    <w:p w:rsidR="007077BD" w:rsidRDefault="007077BD" w:rsidP="007077BD">
      <w:pPr>
        <w:pStyle w:val="ConsPlusNormal"/>
        <w:spacing w:line="360" w:lineRule="auto"/>
        <w:ind w:firstLine="709"/>
        <w:jc w:val="both"/>
        <w:rPr>
          <w:szCs w:val="24"/>
        </w:rPr>
      </w:pPr>
      <w:r w:rsidRPr="00195BDB">
        <w:rPr>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077BD" w:rsidRPr="002B2EFC" w:rsidRDefault="007077BD" w:rsidP="007077BD">
      <w:pPr>
        <w:pStyle w:val="ConsPlusNormal"/>
        <w:spacing w:line="360" w:lineRule="auto"/>
        <w:ind w:firstLine="709"/>
        <w:jc w:val="both"/>
        <w:rPr>
          <w:szCs w:val="24"/>
        </w:rPr>
      </w:pPr>
      <w:r w:rsidRPr="002B2EFC">
        <w:rPr>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077BD" w:rsidRPr="00195BDB" w:rsidRDefault="007077BD" w:rsidP="007077BD">
      <w:pPr>
        <w:pStyle w:val="ConsPlusNormal"/>
        <w:spacing w:line="360" w:lineRule="auto"/>
        <w:ind w:firstLine="709"/>
        <w:jc w:val="both"/>
        <w:rPr>
          <w:szCs w:val="24"/>
        </w:rPr>
      </w:pPr>
    </w:p>
    <w:p w:rsidR="007077BD" w:rsidRPr="00195BDB" w:rsidRDefault="007077BD" w:rsidP="007077BD">
      <w:pPr>
        <w:pStyle w:val="ConsPlusNormal"/>
        <w:spacing w:line="360" w:lineRule="auto"/>
        <w:ind w:firstLine="709"/>
        <w:jc w:val="both"/>
        <w:rPr>
          <w:szCs w:val="24"/>
        </w:rPr>
      </w:pPr>
      <w:r w:rsidRPr="00796508">
        <w:rPr>
          <w:b/>
          <w:color w:val="000000" w:themeColor="text1"/>
          <w:szCs w:val="24"/>
        </w:rPr>
        <w:t>6.1.</w:t>
      </w:r>
      <w:r w:rsidRPr="00BA4005">
        <w:rPr>
          <w:b/>
          <w:szCs w:val="24"/>
        </w:rPr>
        <w:t>4.</w:t>
      </w:r>
      <w:r w:rsidRPr="00195BDB">
        <w:rPr>
          <w:szCs w:val="24"/>
        </w:rPr>
        <w:t xml:space="preserve"> Отклонение заявки на участие в запросе котировок в электронной форме по основаниям, не предусмотренным пунктом </w:t>
      </w:r>
      <w:r w:rsidRPr="00971AA3">
        <w:rPr>
          <w:b/>
          <w:szCs w:val="24"/>
        </w:rPr>
        <w:t>6.1.3.</w:t>
      </w:r>
      <w:r w:rsidRPr="00195BDB">
        <w:rPr>
          <w:szCs w:val="24"/>
        </w:rPr>
        <w:t xml:space="preserve"> настояще</w:t>
      </w:r>
      <w:r>
        <w:rPr>
          <w:szCs w:val="24"/>
        </w:rPr>
        <w:t>й</w:t>
      </w:r>
      <w:r w:rsidRPr="00195BDB">
        <w:rPr>
          <w:szCs w:val="24"/>
        </w:rPr>
        <w:t xml:space="preserve"> </w:t>
      </w:r>
      <w:r>
        <w:rPr>
          <w:szCs w:val="24"/>
        </w:rPr>
        <w:t>Документации</w:t>
      </w:r>
      <w:r w:rsidRPr="00195BDB">
        <w:rPr>
          <w:szCs w:val="24"/>
        </w:rPr>
        <w:t>, не допускается.</w:t>
      </w:r>
    </w:p>
    <w:p w:rsidR="007077BD" w:rsidRPr="00195BDB" w:rsidRDefault="007077BD" w:rsidP="007077BD">
      <w:pPr>
        <w:pStyle w:val="ConsPlusNormal"/>
        <w:spacing w:line="360" w:lineRule="auto"/>
        <w:ind w:firstLine="709"/>
        <w:jc w:val="both"/>
        <w:rPr>
          <w:szCs w:val="24"/>
        </w:rPr>
      </w:pPr>
      <w:r w:rsidRPr="00796508">
        <w:rPr>
          <w:b/>
          <w:color w:val="000000" w:themeColor="text1"/>
          <w:szCs w:val="24"/>
        </w:rPr>
        <w:t>6.1.</w:t>
      </w:r>
      <w:r w:rsidRPr="00BA4005">
        <w:rPr>
          <w:b/>
          <w:szCs w:val="24"/>
        </w:rPr>
        <w:t>5.</w:t>
      </w:r>
      <w:r w:rsidRPr="00195BDB">
        <w:rPr>
          <w:szCs w:val="24"/>
        </w:rPr>
        <w:t xml:space="preserve">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7077BD" w:rsidRPr="00195BDB" w:rsidRDefault="007077BD" w:rsidP="007077BD">
      <w:pPr>
        <w:pStyle w:val="ConsPlusNormal"/>
        <w:spacing w:line="360" w:lineRule="auto"/>
        <w:ind w:firstLine="709"/>
        <w:jc w:val="both"/>
        <w:rPr>
          <w:szCs w:val="24"/>
        </w:rPr>
      </w:pPr>
      <w:r w:rsidRPr="00195BDB">
        <w:rPr>
          <w:szCs w:val="24"/>
        </w:rPr>
        <w:t>о дате подписания протокола;</w:t>
      </w:r>
    </w:p>
    <w:p w:rsidR="007077BD" w:rsidRPr="00195BDB" w:rsidRDefault="007077BD" w:rsidP="007077BD">
      <w:pPr>
        <w:pStyle w:val="ConsPlusNormal"/>
        <w:spacing w:line="360" w:lineRule="auto"/>
        <w:ind w:firstLine="709"/>
        <w:jc w:val="both"/>
        <w:rPr>
          <w:szCs w:val="24"/>
        </w:rPr>
      </w:pPr>
      <w:r w:rsidRPr="00195BDB">
        <w:rPr>
          <w:szCs w:val="24"/>
        </w:rPr>
        <w:t>о дате и времени рассмотрения данных заявок;</w:t>
      </w:r>
    </w:p>
    <w:p w:rsidR="007077BD" w:rsidRPr="00195BDB" w:rsidRDefault="007077BD" w:rsidP="007077BD">
      <w:pPr>
        <w:pStyle w:val="ConsPlusNormal"/>
        <w:spacing w:line="360" w:lineRule="auto"/>
        <w:ind w:firstLine="709"/>
        <w:jc w:val="both"/>
        <w:rPr>
          <w:szCs w:val="24"/>
        </w:rPr>
      </w:pPr>
      <w:r w:rsidRPr="00195BDB">
        <w:rPr>
          <w:szCs w:val="24"/>
        </w:rPr>
        <w:t>о количестве поданных заявок на участие в запросе котировок в электронной форме;</w:t>
      </w:r>
    </w:p>
    <w:p w:rsidR="007077BD" w:rsidRPr="00195BDB" w:rsidRDefault="007077BD" w:rsidP="007077BD">
      <w:pPr>
        <w:pStyle w:val="ConsPlusNormal"/>
        <w:spacing w:line="360" w:lineRule="auto"/>
        <w:ind w:firstLine="709"/>
        <w:jc w:val="both"/>
        <w:rPr>
          <w:szCs w:val="24"/>
        </w:rPr>
      </w:pPr>
      <w:r w:rsidRPr="00195BDB">
        <w:rPr>
          <w:szCs w:val="24"/>
        </w:rPr>
        <w:t>о порядковых номерах заявок на участие в запросе котировок в электронной форме;</w:t>
      </w:r>
    </w:p>
    <w:p w:rsidR="007077BD" w:rsidRPr="002B2EFC" w:rsidRDefault="007077BD" w:rsidP="007077BD">
      <w:pPr>
        <w:pStyle w:val="ConsPlusNormal"/>
        <w:spacing w:line="360" w:lineRule="auto"/>
        <w:ind w:firstLine="709"/>
        <w:jc w:val="both"/>
        <w:rPr>
          <w:szCs w:val="24"/>
        </w:rPr>
      </w:pPr>
      <w:proofErr w:type="gramStart"/>
      <w:r w:rsidRPr="002B2EFC">
        <w:rPr>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2B2EFC">
        <w:rPr>
          <w:szCs w:val="24"/>
        </w:rPr>
        <w:t xml:space="preserve"> </w:t>
      </w:r>
      <w:proofErr w:type="gramStart"/>
      <w:r w:rsidRPr="002B2EFC">
        <w:rPr>
          <w:szCs w:val="24"/>
        </w:rPr>
        <w:t xml:space="preserve">в заявках на участие в запросе котировок в </w:t>
      </w:r>
      <w:r w:rsidRPr="002B2EFC">
        <w:rPr>
          <w:szCs w:val="24"/>
        </w:rPr>
        <w:lastRenderedPageBreak/>
        <w:t>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7077BD" w:rsidRPr="00195BDB" w:rsidRDefault="007077BD" w:rsidP="007077BD">
      <w:pPr>
        <w:pStyle w:val="ConsPlusNormal"/>
        <w:spacing w:line="360" w:lineRule="auto"/>
        <w:ind w:firstLine="709"/>
        <w:jc w:val="both"/>
        <w:rPr>
          <w:szCs w:val="24"/>
        </w:rPr>
      </w:pPr>
      <w:r w:rsidRPr="00195BDB">
        <w:rPr>
          <w:szCs w:val="24"/>
        </w:rPr>
        <w:t>о победителе запроса котировок в электронной форме;</w:t>
      </w:r>
    </w:p>
    <w:p w:rsidR="007077BD" w:rsidRPr="00195BDB" w:rsidRDefault="007077BD" w:rsidP="007077BD">
      <w:pPr>
        <w:pStyle w:val="ConsPlusNormal"/>
        <w:spacing w:line="360" w:lineRule="auto"/>
        <w:ind w:firstLine="709"/>
        <w:jc w:val="both"/>
        <w:rPr>
          <w:szCs w:val="24"/>
        </w:rPr>
      </w:pPr>
      <w:r w:rsidRPr="00195BDB">
        <w:rPr>
          <w:szCs w:val="24"/>
        </w:rPr>
        <w:t>о поименном составе присутствующих членов Комиссии при рассмотрении заявок;</w:t>
      </w:r>
    </w:p>
    <w:p w:rsidR="007077BD" w:rsidRPr="00195BDB" w:rsidRDefault="007077BD" w:rsidP="007077BD">
      <w:pPr>
        <w:pStyle w:val="ConsPlusNormal"/>
        <w:spacing w:line="360" w:lineRule="auto"/>
        <w:ind w:firstLine="709"/>
        <w:jc w:val="both"/>
        <w:rPr>
          <w:szCs w:val="24"/>
        </w:rPr>
      </w:pPr>
      <w:r w:rsidRPr="00195BDB">
        <w:rPr>
          <w:szCs w:val="24"/>
        </w:rPr>
        <w:t>о решении каждого присутствующего члена Комиссии в отношении каждой заявки участника такого запроса;</w:t>
      </w:r>
    </w:p>
    <w:p w:rsidR="007077BD" w:rsidRPr="00195BDB" w:rsidRDefault="007077BD" w:rsidP="007077BD">
      <w:pPr>
        <w:pStyle w:val="ConsPlusNormal"/>
        <w:spacing w:line="360" w:lineRule="auto"/>
        <w:ind w:firstLine="709"/>
        <w:jc w:val="both"/>
        <w:rPr>
          <w:szCs w:val="24"/>
        </w:rPr>
      </w:pPr>
      <w:r w:rsidRPr="00195BDB">
        <w:rPr>
          <w:szCs w:val="24"/>
        </w:rPr>
        <w:t xml:space="preserve">о </w:t>
      </w:r>
      <w:proofErr w:type="gramStart"/>
      <w:r w:rsidRPr="00195BDB">
        <w:rPr>
          <w:szCs w:val="24"/>
        </w:rPr>
        <w:t>причинах</w:t>
      </w:r>
      <w:proofErr w:type="gramEnd"/>
      <w:r w:rsidRPr="00195BDB">
        <w:rPr>
          <w:szCs w:val="24"/>
        </w:rPr>
        <w:t xml:space="preserve"> по которым запрос котировок в электронной форме признан несостоявшимся, в случае признания его таковым.</w:t>
      </w:r>
    </w:p>
    <w:p w:rsidR="007077BD" w:rsidRPr="00195BDB" w:rsidRDefault="007077BD" w:rsidP="007077BD">
      <w:pPr>
        <w:pStyle w:val="ConsPlusNormal"/>
        <w:spacing w:line="360" w:lineRule="auto"/>
        <w:ind w:firstLine="709"/>
        <w:jc w:val="both"/>
        <w:rPr>
          <w:szCs w:val="24"/>
        </w:rPr>
      </w:pPr>
      <w:r w:rsidRPr="00796508">
        <w:rPr>
          <w:b/>
          <w:color w:val="000000" w:themeColor="text1"/>
          <w:szCs w:val="24"/>
        </w:rPr>
        <w:t>6.1.</w:t>
      </w:r>
      <w:r w:rsidRPr="00BA4005">
        <w:rPr>
          <w:b/>
          <w:szCs w:val="24"/>
        </w:rPr>
        <w:t>6.</w:t>
      </w:r>
      <w:r w:rsidRPr="00195BDB">
        <w:rPr>
          <w:szCs w:val="24"/>
        </w:rPr>
        <w:t xml:space="preserve"> </w:t>
      </w:r>
      <w:proofErr w:type="gramStart"/>
      <w:r w:rsidRPr="00195BDB">
        <w:rPr>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7077BD" w:rsidRDefault="007077BD" w:rsidP="007077BD">
      <w:pPr>
        <w:pStyle w:val="ConsPlusNormal"/>
        <w:spacing w:line="360" w:lineRule="auto"/>
        <w:ind w:firstLine="709"/>
        <w:jc w:val="both"/>
        <w:rPr>
          <w:sz w:val="28"/>
        </w:rPr>
      </w:pPr>
      <w:r w:rsidRPr="00796508">
        <w:rPr>
          <w:b/>
          <w:color w:val="000000" w:themeColor="text1"/>
          <w:szCs w:val="24"/>
        </w:rPr>
        <w:t>6.</w:t>
      </w:r>
      <w:r w:rsidRPr="00BA4005">
        <w:rPr>
          <w:b/>
          <w:color w:val="000000" w:themeColor="text1"/>
          <w:szCs w:val="24"/>
        </w:rPr>
        <w:t>1.</w:t>
      </w:r>
      <w:r w:rsidRPr="00BA4005">
        <w:rPr>
          <w:b/>
          <w:szCs w:val="24"/>
        </w:rPr>
        <w:t>7</w:t>
      </w:r>
      <w:r w:rsidRPr="00FF5034">
        <w:rPr>
          <w:b/>
          <w:szCs w:val="24"/>
        </w:rPr>
        <w:t>.</w:t>
      </w:r>
      <w:r w:rsidRPr="00FF5034">
        <w:rPr>
          <w:szCs w:val="24"/>
        </w:rPr>
        <w:t xml:space="preserve"> </w:t>
      </w:r>
      <w:bookmarkStart w:id="29" w:name="п_47_8"/>
      <w:r w:rsidRPr="00FF5034">
        <w:rPr>
          <w:szCs w:val="24"/>
        </w:rPr>
        <w:t>В случае</w:t>
      </w:r>
      <w:proofErr w:type="gramStart"/>
      <w:r w:rsidRPr="00FF5034">
        <w:rPr>
          <w:szCs w:val="24"/>
        </w:rPr>
        <w:t>,</w:t>
      </w:r>
      <w:proofErr w:type="gramEnd"/>
      <w:r w:rsidRPr="00FF5034">
        <w:rPr>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7077BD" w:rsidRPr="00E175FF" w:rsidRDefault="007077BD" w:rsidP="007077BD">
      <w:pPr>
        <w:pStyle w:val="ConsPlusNormal"/>
        <w:spacing w:line="360" w:lineRule="auto"/>
        <w:ind w:firstLine="709"/>
        <w:jc w:val="both"/>
        <w:rPr>
          <w:szCs w:val="24"/>
        </w:rPr>
      </w:pPr>
      <w:r w:rsidRPr="00244671">
        <w:rPr>
          <w:b/>
          <w:szCs w:val="24"/>
        </w:rPr>
        <w:t>6.1.8</w:t>
      </w:r>
      <w:r>
        <w:rPr>
          <w:szCs w:val="24"/>
        </w:rPr>
        <w:t>.</w:t>
      </w:r>
      <w:r w:rsidRPr="00E175FF">
        <w:rPr>
          <w:szCs w:val="24"/>
        </w:rPr>
        <w:t xml:space="preserve"> </w:t>
      </w:r>
      <w:bookmarkEnd w:id="29"/>
      <w:proofErr w:type="gramStart"/>
      <w:r w:rsidRPr="00FF5034">
        <w:rPr>
          <w:szCs w:val="24"/>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7077BD" w:rsidRPr="00E175FF" w:rsidRDefault="007077BD" w:rsidP="007077BD">
      <w:pPr>
        <w:spacing w:line="360" w:lineRule="auto"/>
        <w:ind w:firstLine="540"/>
        <w:jc w:val="both"/>
        <w:rPr>
          <w:sz w:val="24"/>
          <w:szCs w:val="24"/>
        </w:rPr>
      </w:pPr>
      <w:bookmarkStart w:id="30" w:name="п_47_9"/>
      <w:r w:rsidRPr="00244671">
        <w:rPr>
          <w:b/>
          <w:sz w:val="24"/>
          <w:szCs w:val="24"/>
        </w:rPr>
        <w:t>6.1.</w:t>
      </w:r>
      <w:r>
        <w:rPr>
          <w:b/>
          <w:sz w:val="24"/>
          <w:szCs w:val="24"/>
        </w:rPr>
        <w:t>9</w:t>
      </w:r>
      <w:r>
        <w:rPr>
          <w:sz w:val="24"/>
          <w:szCs w:val="24"/>
        </w:rPr>
        <w:t>.</w:t>
      </w:r>
      <w:r w:rsidRPr="00E175FF">
        <w:rPr>
          <w:sz w:val="24"/>
          <w:szCs w:val="24"/>
        </w:rPr>
        <w:t xml:space="preserve"> </w:t>
      </w:r>
      <w:bookmarkEnd w:id="30"/>
      <w:r w:rsidRPr="009E3ABF">
        <w:rPr>
          <w:sz w:val="24"/>
          <w:szCs w:val="24"/>
        </w:rPr>
        <w:t>Не позднее следующего рабочего дня после дня получения от оператора электронной площадки информации, предусмотренной пунктом 6.1.8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9E3ABF">
        <w:rPr>
          <w:sz w:val="24"/>
          <w:szCs w:val="24"/>
        </w:rPr>
        <w:t>,</w:t>
      </w:r>
      <w:proofErr w:type="gramEnd"/>
      <w:r w:rsidRPr="009E3ABF">
        <w:rPr>
          <w:sz w:val="24"/>
          <w:szCs w:val="24"/>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9E3ABF">
        <w:rPr>
          <w:sz w:val="24"/>
          <w:szCs w:val="24"/>
        </w:rPr>
        <w:t xml:space="preserve">Оценка заявок на участие в запросе котировок в электронной форме не осуществляется в случае признания </w:t>
      </w:r>
      <w:r w:rsidRPr="009E3ABF">
        <w:rPr>
          <w:sz w:val="24"/>
          <w:szCs w:val="24"/>
        </w:rPr>
        <w:lastRenderedPageBreak/>
        <w:t>запроса котировок в электронной форме не состоявшимся в соответствии с пунктом</w:t>
      </w:r>
      <w:r w:rsidR="007F4E2F">
        <w:rPr>
          <w:sz w:val="24"/>
          <w:szCs w:val="24"/>
        </w:rPr>
        <w:t xml:space="preserve"> </w:t>
      </w:r>
      <w:r w:rsidRPr="009E3ABF">
        <w:rPr>
          <w:sz w:val="24"/>
          <w:szCs w:val="24"/>
        </w:rPr>
        <w:t>6.1.7</w:t>
      </w:r>
      <w:r w:rsidRPr="007F4E2F">
        <w:rPr>
          <w:rStyle w:val="aa"/>
          <w:color w:val="auto"/>
          <w:sz w:val="24"/>
          <w:szCs w:val="24"/>
          <w:u w:val="none"/>
        </w:rPr>
        <w:t>.</w:t>
      </w:r>
      <w:r w:rsidRPr="009E3ABF">
        <w:rPr>
          <w:sz w:val="24"/>
          <w:szCs w:val="24"/>
        </w:rPr>
        <w:t xml:space="preserve"> настоящей документации</w:t>
      </w:r>
      <w:r>
        <w:rPr>
          <w:sz w:val="24"/>
          <w:szCs w:val="24"/>
        </w:rPr>
        <w:t>.</w:t>
      </w:r>
      <w:proofErr w:type="gramEnd"/>
    </w:p>
    <w:p w:rsidR="007077BD" w:rsidRPr="00E175FF" w:rsidRDefault="007077BD" w:rsidP="007077BD">
      <w:pPr>
        <w:pStyle w:val="a6"/>
        <w:spacing w:line="360" w:lineRule="auto"/>
        <w:ind w:left="0" w:firstLine="709"/>
        <w:jc w:val="both"/>
        <w:rPr>
          <w:sz w:val="24"/>
          <w:szCs w:val="24"/>
        </w:rPr>
      </w:pPr>
      <w:bookmarkStart w:id="31" w:name="п_47_10"/>
      <w:r w:rsidRPr="00244671">
        <w:rPr>
          <w:b/>
          <w:sz w:val="24"/>
          <w:szCs w:val="24"/>
        </w:rPr>
        <w:t>6.1.10.</w:t>
      </w:r>
      <w:r w:rsidRPr="00E175FF">
        <w:rPr>
          <w:sz w:val="24"/>
          <w:szCs w:val="24"/>
        </w:rPr>
        <w:t xml:space="preserve"> Протокол подведения итогов запроса котировок в электронной форме должен содержать информацию:</w:t>
      </w:r>
    </w:p>
    <w:bookmarkEnd w:id="31"/>
    <w:p w:rsidR="007077BD" w:rsidRPr="00E175FF" w:rsidRDefault="007077BD" w:rsidP="007077BD">
      <w:pPr>
        <w:pStyle w:val="a6"/>
        <w:spacing w:line="360" w:lineRule="auto"/>
        <w:ind w:left="0" w:firstLine="709"/>
        <w:jc w:val="both"/>
        <w:rPr>
          <w:sz w:val="24"/>
          <w:szCs w:val="24"/>
        </w:rPr>
      </w:pPr>
      <w:r w:rsidRPr="00E175FF">
        <w:rPr>
          <w:sz w:val="24"/>
          <w:szCs w:val="24"/>
        </w:rPr>
        <w:t>о дате подписания протокола;</w:t>
      </w:r>
    </w:p>
    <w:p w:rsidR="007077BD" w:rsidRPr="00E175FF" w:rsidRDefault="007077BD" w:rsidP="007077BD">
      <w:pPr>
        <w:pStyle w:val="a6"/>
        <w:spacing w:line="360" w:lineRule="auto"/>
        <w:ind w:left="0" w:firstLine="709"/>
        <w:jc w:val="both"/>
        <w:rPr>
          <w:sz w:val="24"/>
          <w:szCs w:val="24"/>
        </w:rPr>
      </w:pPr>
      <w:r w:rsidRPr="00E175FF">
        <w:rPr>
          <w:sz w:val="24"/>
          <w:szCs w:val="24"/>
        </w:rPr>
        <w:t>об участниках запроса котировок в электронной форме, заявки на участие в таком запросе котировок которых были рассмотрены;</w:t>
      </w:r>
    </w:p>
    <w:p w:rsidR="007077BD" w:rsidRPr="00E175FF" w:rsidRDefault="007077BD" w:rsidP="007077BD">
      <w:pPr>
        <w:pStyle w:val="ConsPlusNormal"/>
        <w:spacing w:line="360" w:lineRule="auto"/>
        <w:ind w:firstLine="709"/>
        <w:jc w:val="both"/>
        <w:rPr>
          <w:szCs w:val="24"/>
        </w:rPr>
      </w:pPr>
      <w:r w:rsidRPr="00E175FF">
        <w:rPr>
          <w:szCs w:val="24"/>
        </w:rPr>
        <w:t>о количестве поданных заявок на участие в запросе котировок в электронной форме;</w:t>
      </w:r>
    </w:p>
    <w:p w:rsidR="007077BD" w:rsidRPr="00DA4915" w:rsidRDefault="007077BD" w:rsidP="007077BD">
      <w:pPr>
        <w:pStyle w:val="ConsPlusNormal"/>
        <w:spacing w:line="360" w:lineRule="auto"/>
        <w:ind w:firstLine="709"/>
        <w:jc w:val="both"/>
        <w:rPr>
          <w:szCs w:val="24"/>
        </w:rPr>
      </w:pPr>
      <w:proofErr w:type="gramStart"/>
      <w:r w:rsidRPr="00DA4915">
        <w:rPr>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DA4915">
        <w:rPr>
          <w:szCs w:val="24"/>
        </w:rPr>
        <w:t xml:space="preserve"> </w:t>
      </w:r>
      <w:proofErr w:type="gramStart"/>
      <w:r w:rsidRPr="00DA4915">
        <w:rPr>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7077BD" w:rsidRPr="00E175FF" w:rsidRDefault="007077BD" w:rsidP="007077BD">
      <w:pPr>
        <w:pStyle w:val="ConsPlusNormal"/>
        <w:spacing w:line="360" w:lineRule="auto"/>
        <w:ind w:firstLine="709"/>
        <w:jc w:val="both"/>
        <w:rPr>
          <w:szCs w:val="24"/>
        </w:rPr>
      </w:pPr>
      <w:r w:rsidRPr="00E175FF">
        <w:rPr>
          <w:szCs w:val="24"/>
        </w:rPr>
        <w:t>о поименном составе присутствующих членов Комиссии при рассмотрении заявок;</w:t>
      </w:r>
    </w:p>
    <w:p w:rsidR="007077BD" w:rsidRPr="00E175FF" w:rsidRDefault="007077BD" w:rsidP="007077BD">
      <w:pPr>
        <w:pStyle w:val="a6"/>
        <w:spacing w:line="360" w:lineRule="auto"/>
        <w:ind w:left="0" w:firstLine="709"/>
        <w:jc w:val="both"/>
        <w:rPr>
          <w:sz w:val="24"/>
          <w:szCs w:val="24"/>
        </w:rPr>
      </w:pPr>
      <w:r w:rsidRPr="00E175FF">
        <w:rPr>
          <w:sz w:val="24"/>
          <w:szCs w:val="24"/>
        </w:rPr>
        <w:t xml:space="preserve">о порядковых номерах заявок на участие в запросе котировок в электронной форме, присвоенных в порядке, предусмотренном </w:t>
      </w:r>
      <w:r w:rsidRPr="000137D5">
        <w:rPr>
          <w:sz w:val="24"/>
          <w:szCs w:val="24"/>
        </w:rPr>
        <w:t>пунктом 6</w:t>
      </w:r>
      <w:r>
        <w:rPr>
          <w:sz w:val="24"/>
          <w:szCs w:val="24"/>
        </w:rPr>
        <w:t>.1.9.</w:t>
      </w:r>
      <w:r w:rsidRPr="00E175FF">
        <w:rPr>
          <w:sz w:val="24"/>
          <w:szCs w:val="24"/>
        </w:rPr>
        <w:t xml:space="preserve"> настояще</w:t>
      </w:r>
      <w:r>
        <w:rPr>
          <w:sz w:val="24"/>
          <w:szCs w:val="24"/>
        </w:rPr>
        <w:t>й документации</w:t>
      </w:r>
      <w:r w:rsidRPr="00E175FF">
        <w:rPr>
          <w:sz w:val="24"/>
          <w:szCs w:val="24"/>
        </w:rPr>
        <w:t>, включая информацию о ценовых предложениях участников запроса котировок в электронной форме;</w:t>
      </w:r>
    </w:p>
    <w:p w:rsidR="007077BD" w:rsidRPr="00E175FF" w:rsidRDefault="007077BD" w:rsidP="007077BD">
      <w:pPr>
        <w:pStyle w:val="a6"/>
        <w:spacing w:line="360" w:lineRule="auto"/>
        <w:ind w:left="0" w:firstLine="709"/>
        <w:jc w:val="both"/>
        <w:rPr>
          <w:sz w:val="24"/>
          <w:szCs w:val="24"/>
        </w:rPr>
      </w:pPr>
      <w:r w:rsidRPr="00E175FF">
        <w:rPr>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E175FF">
        <w:rPr>
          <w:sz w:val="24"/>
          <w:szCs w:val="24"/>
        </w:rPr>
        <w:t>котировок</w:t>
      </w:r>
      <w:proofErr w:type="gramEnd"/>
      <w:r w:rsidRPr="00E175FF">
        <w:rPr>
          <w:sz w:val="24"/>
          <w:szCs w:val="24"/>
        </w:rPr>
        <w:t xml:space="preserve"> в электронной форме которого присвоен первый номер;</w:t>
      </w:r>
    </w:p>
    <w:p w:rsidR="007077BD" w:rsidRPr="00E175FF" w:rsidRDefault="007077BD" w:rsidP="007077BD">
      <w:pPr>
        <w:pStyle w:val="ConsPlusNormal"/>
        <w:spacing w:line="360" w:lineRule="auto"/>
        <w:ind w:firstLine="709"/>
        <w:jc w:val="both"/>
        <w:rPr>
          <w:szCs w:val="24"/>
        </w:rPr>
      </w:pPr>
      <w:r w:rsidRPr="00E175FF">
        <w:rPr>
          <w:szCs w:val="24"/>
        </w:rPr>
        <w:t xml:space="preserve">о </w:t>
      </w:r>
      <w:proofErr w:type="gramStart"/>
      <w:r w:rsidRPr="00E175FF">
        <w:rPr>
          <w:szCs w:val="24"/>
        </w:rPr>
        <w:t>причинах</w:t>
      </w:r>
      <w:proofErr w:type="gramEnd"/>
      <w:r w:rsidRPr="00E175FF">
        <w:rPr>
          <w:szCs w:val="24"/>
        </w:rPr>
        <w:t xml:space="preserve"> по которым запрос котировок в электронной форме признан несостоявшимся в случае признания его таковым.</w:t>
      </w:r>
    </w:p>
    <w:p w:rsidR="007077BD" w:rsidRPr="00D36173" w:rsidRDefault="007077BD" w:rsidP="007077BD">
      <w:pPr>
        <w:widowControl w:val="0"/>
        <w:autoSpaceDE w:val="0"/>
        <w:autoSpaceDN w:val="0"/>
        <w:spacing w:line="360" w:lineRule="auto"/>
        <w:ind w:firstLine="708"/>
        <w:jc w:val="both"/>
        <w:rPr>
          <w:color w:val="000000" w:themeColor="text1"/>
          <w:sz w:val="24"/>
          <w:szCs w:val="24"/>
        </w:rPr>
      </w:pPr>
      <w:r w:rsidRPr="00244671">
        <w:rPr>
          <w:b/>
          <w:sz w:val="24"/>
          <w:szCs w:val="24"/>
        </w:rPr>
        <w:t>6.1.11.</w:t>
      </w:r>
      <w:r w:rsidRPr="00E175FF">
        <w:rPr>
          <w:sz w:val="24"/>
          <w:szCs w:val="24"/>
        </w:rPr>
        <w:t xml:space="preserve">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D36173">
        <w:rPr>
          <w:color w:val="000000" w:themeColor="text1"/>
          <w:sz w:val="24"/>
          <w:szCs w:val="24"/>
        </w:rPr>
        <w:t xml:space="preserve"> </w:t>
      </w:r>
    </w:p>
    <w:p w:rsidR="007077BD" w:rsidRPr="00D36173" w:rsidRDefault="007077BD" w:rsidP="007077BD">
      <w:pPr>
        <w:widowControl w:val="0"/>
        <w:autoSpaceDE w:val="0"/>
        <w:autoSpaceDN w:val="0"/>
        <w:spacing w:line="360" w:lineRule="auto"/>
        <w:ind w:firstLine="709"/>
        <w:jc w:val="both"/>
        <w:rPr>
          <w:sz w:val="24"/>
          <w:szCs w:val="24"/>
        </w:rPr>
      </w:pPr>
    </w:p>
    <w:p w:rsidR="007077BD" w:rsidRPr="00971AA3" w:rsidRDefault="007077BD" w:rsidP="007077BD">
      <w:pPr>
        <w:pStyle w:val="ConsPlusNormal"/>
        <w:spacing w:line="360" w:lineRule="auto"/>
        <w:outlineLvl w:val="1"/>
        <w:rPr>
          <w:b/>
          <w:szCs w:val="24"/>
        </w:rPr>
      </w:pPr>
      <w:bookmarkStart w:id="32" w:name="_Ref526117950"/>
      <w:bookmarkStart w:id="33" w:name="_Toc526440482"/>
      <w:bookmarkEnd w:id="25"/>
      <w:r w:rsidRPr="00971AA3">
        <w:rPr>
          <w:b/>
          <w:color w:val="000000" w:themeColor="text1"/>
          <w:szCs w:val="24"/>
        </w:rPr>
        <w:t xml:space="preserve">6.2. </w:t>
      </w:r>
      <w:bookmarkEnd w:id="32"/>
      <w:bookmarkEnd w:id="33"/>
      <w:r w:rsidRPr="00971AA3">
        <w:rPr>
          <w:b/>
          <w:szCs w:val="24"/>
        </w:rPr>
        <w:t>ПОСЛЕДСТВИЯ ПРИЗНАНИЯ ЗАПРОСА КОТИРОВОК</w:t>
      </w:r>
      <w:r>
        <w:rPr>
          <w:b/>
          <w:szCs w:val="24"/>
        </w:rPr>
        <w:t xml:space="preserve"> </w:t>
      </w:r>
      <w:r w:rsidRPr="00971AA3">
        <w:rPr>
          <w:b/>
          <w:szCs w:val="24"/>
        </w:rPr>
        <w:t xml:space="preserve">В ЭЛЕКТРОННОЙ ФОРМЕ </w:t>
      </w:r>
      <w:proofErr w:type="gramStart"/>
      <w:r w:rsidRPr="00971AA3">
        <w:rPr>
          <w:b/>
          <w:szCs w:val="24"/>
        </w:rPr>
        <w:t>НЕСОСТОЯВШИМСЯ</w:t>
      </w:r>
      <w:proofErr w:type="gramEnd"/>
    </w:p>
    <w:p w:rsidR="007077BD" w:rsidRPr="00195BDB" w:rsidRDefault="007077BD" w:rsidP="007077BD">
      <w:pPr>
        <w:pStyle w:val="a6"/>
        <w:spacing w:line="360" w:lineRule="auto"/>
        <w:ind w:left="0" w:firstLine="709"/>
        <w:jc w:val="both"/>
        <w:rPr>
          <w:sz w:val="24"/>
          <w:szCs w:val="24"/>
        </w:rPr>
      </w:pPr>
      <w:r w:rsidRPr="00971AA3">
        <w:rPr>
          <w:b/>
          <w:sz w:val="24"/>
          <w:szCs w:val="24"/>
        </w:rPr>
        <w:t>6.2.1.</w:t>
      </w:r>
      <w:r w:rsidRPr="00195BDB">
        <w:rPr>
          <w:sz w:val="24"/>
          <w:szCs w:val="24"/>
        </w:rPr>
        <w:t xml:space="preserve"> </w:t>
      </w:r>
      <w:r w:rsidRPr="00DA4915">
        <w:rPr>
          <w:sz w:val="24"/>
          <w:szCs w:val="24"/>
        </w:rPr>
        <w:t xml:space="preserve"> </w:t>
      </w:r>
      <w:proofErr w:type="gramStart"/>
      <w:r w:rsidRPr="00DA491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DA4915">
        <w:rPr>
          <w:sz w:val="24"/>
          <w:szCs w:val="24"/>
        </w:rPr>
        <w:t xml:space="preserve"> участие в запросе котировок в электронной форме Комиссией </w:t>
      </w:r>
      <w:r w:rsidRPr="00DA4915">
        <w:rPr>
          <w:sz w:val="24"/>
          <w:szCs w:val="24"/>
        </w:rPr>
        <w:lastRenderedPageBreak/>
        <w:t xml:space="preserve">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w:t>
      </w:r>
      <w:r w:rsidRPr="00195BDB">
        <w:rPr>
          <w:sz w:val="24"/>
          <w:szCs w:val="24"/>
        </w:rPr>
        <w:t>с разделом 7 настояще</w:t>
      </w:r>
      <w:r>
        <w:rPr>
          <w:sz w:val="24"/>
          <w:szCs w:val="24"/>
        </w:rPr>
        <w:t>й</w:t>
      </w:r>
      <w:r w:rsidRPr="00195BDB">
        <w:rPr>
          <w:sz w:val="24"/>
          <w:szCs w:val="24"/>
        </w:rPr>
        <w:t xml:space="preserve"> </w:t>
      </w:r>
      <w:r>
        <w:rPr>
          <w:sz w:val="24"/>
          <w:szCs w:val="24"/>
        </w:rPr>
        <w:t>Документации</w:t>
      </w:r>
      <w:r w:rsidRPr="00195BDB">
        <w:rPr>
          <w:sz w:val="24"/>
          <w:szCs w:val="24"/>
        </w:rPr>
        <w:t>.</w:t>
      </w:r>
    </w:p>
    <w:p w:rsidR="007077BD" w:rsidRDefault="007077BD" w:rsidP="007077BD">
      <w:pPr>
        <w:pStyle w:val="ConsPlusNormal"/>
        <w:spacing w:line="360" w:lineRule="auto"/>
        <w:ind w:firstLine="709"/>
        <w:jc w:val="both"/>
        <w:rPr>
          <w:szCs w:val="24"/>
        </w:rPr>
      </w:pPr>
      <w:r w:rsidRPr="00971AA3">
        <w:rPr>
          <w:b/>
          <w:szCs w:val="24"/>
        </w:rPr>
        <w:t>6.2.2.</w:t>
      </w:r>
      <w:r w:rsidRPr="00195BDB">
        <w:rPr>
          <w:szCs w:val="24"/>
        </w:rPr>
        <w:t xml:space="preserve"> </w:t>
      </w:r>
      <w:proofErr w:type="gramStart"/>
      <w:r w:rsidRPr="00DA4915">
        <w:rPr>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DA4915">
        <w:rPr>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077BD" w:rsidRPr="00796508" w:rsidRDefault="007077BD" w:rsidP="007077BD">
      <w:pPr>
        <w:pStyle w:val="af8"/>
        <w:numPr>
          <w:ilvl w:val="0"/>
          <w:numId w:val="0"/>
        </w:numPr>
        <w:jc w:val="center"/>
        <w:rPr>
          <w:b/>
          <w:color w:val="000000" w:themeColor="text1"/>
          <w:sz w:val="24"/>
          <w:szCs w:val="24"/>
          <w:lang w:eastAsia="x-none"/>
        </w:rPr>
      </w:pPr>
      <w:r w:rsidRPr="00796508">
        <w:rPr>
          <w:b/>
          <w:color w:val="000000" w:themeColor="text1"/>
          <w:sz w:val="24"/>
          <w:szCs w:val="24"/>
          <w:lang w:eastAsia="x-none"/>
        </w:rPr>
        <w:t>7</w:t>
      </w:r>
      <w:r w:rsidRPr="00796508">
        <w:rPr>
          <w:b/>
          <w:color w:val="000000" w:themeColor="text1"/>
          <w:sz w:val="24"/>
          <w:szCs w:val="24"/>
          <w:lang w:val="x-none" w:eastAsia="x-none"/>
        </w:rPr>
        <w:t>.</w:t>
      </w:r>
      <w:r w:rsidRPr="00796508">
        <w:rPr>
          <w:b/>
          <w:color w:val="000000" w:themeColor="text1"/>
          <w:sz w:val="24"/>
          <w:szCs w:val="24"/>
          <w:lang w:val="en-US" w:eastAsia="x-none"/>
        </w:rPr>
        <w:t> </w:t>
      </w:r>
      <w:r w:rsidRPr="00796508">
        <w:rPr>
          <w:b/>
          <w:color w:val="000000" w:themeColor="text1"/>
          <w:sz w:val="24"/>
          <w:szCs w:val="24"/>
          <w:lang w:val="x-none" w:eastAsia="x-none"/>
        </w:rPr>
        <w:t xml:space="preserve">ЗАКЛЮЧЕНИЕ </w:t>
      </w:r>
      <w:r w:rsidRPr="00796508">
        <w:rPr>
          <w:b/>
          <w:color w:val="000000" w:themeColor="text1"/>
          <w:sz w:val="24"/>
          <w:szCs w:val="24"/>
          <w:lang w:eastAsia="x-none"/>
        </w:rPr>
        <w:t>ДОГОВОРА</w:t>
      </w:r>
    </w:p>
    <w:p w:rsidR="007077BD" w:rsidRPr="00796508" w:rsidRDefault="007077BD" w:rsidP="007077BD">
      <w:pPr>
        <w:widowControl w:val="0"/>
        <w:autoSpaceDE w:val="0"/>
        <w:autoSpaceDN w:val="0"/>
        <w:adjustRightInd w:val="0"/>
        <w:spacing w:line="360" w:lineRule="auto"/>
        <w:ind w:firstLine="708"/>
        <w:jc w:val="both"/>
        <w:rPr>
          <w:color w:val="000000" w:themeColor="text1"/>
          <w:sz w:val="24"/>
          <w:szCs w:val="24"/>
        </w:rPr>
      </w:pPr>
      <w:r w:rsidRPr="00796508">
        <w:rPr>
          <w:b/>
          <w:color w:val="000000" w:themeColor="text1"/>
          <w:sz w:val="24"/>
          <w:szCs w:val="24"/>
        </w:rPr>
        <w:t>7.1</w:t>
      </w:r>
      <w:r>
        <w:rPr>
          <w:b/>
          <w:color w:val="000000" w:themeColor="text1"/>
          <w:sz w:val="24"/>
          <w:szCs w:val="24"/>
        </w:rPr>
        <w:t>.</w:t>
      </w:r>
      <w:r w:rsidRPr="00796508">
        <w:rPr>
          <w:color w:val="000000" w:themeColor="text1"/>
          <w:sz w:val="24"/>
          <w:szCs w:val="24"/>
        </w:rPr>
        <w:t xml:space="preserve"> Порядок заключения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Положением о закупках.  </w:t>
      </w:r>
    </w:p>
    <w:p w:rsidR="007077BD" w:rsidRPr="00796508" w:rsidRDefault="007077BD" w:rsidP="007077BD">
      <w:pPr>
        <w:widowControl w:val="0"/>
        <w:autoSpaceDE w:val="0"/>
        <w:autoSpaceDN w:val="0"/>
        <w:adjustRightInd w:val="0"/>
        <w:spacing w:line="360" w:lineRule="auto"/>
        <w:ind w:firstLine="708"/>
        <w:jc w:val="both"/>
        <w:rPr>
          <w:color w:val="000000" w:themeColor="text1"/>
          <w:sz w:val="24"/>
          <w:szCs w:val="24"/>
        </w:rPr>
      </w:pPr>
      <w:r w:rsidRPr="00796508">
        <w:rPr>
          <w:b/>
          <w:color w:val="000000" w:themeColor="text1"/>
          <w:sz w:val="24"/>
          <w:szCs w:val="24"/>
        </w:rPr>
        <w:t>7.2.</w:t>
      </w:r>
      <w:r w:rsidRPr="00796508">
        <w:rPr>
          <w:color w:val="000000" w:themeColor="text1"/>
          <w:sz w:val="24"/>
          <w:szCs w:val="24"/>
        </w:rPr>
        <w:t xml:space="preserve"> По результатам </w:t>
      </w:r>
      <w:r w:rsidRPr="00796508">
        <w:rPr>
          <w:color w:val="000000" w:themeColor="text1"/>
          <w:sz w:val="24"/>
          <w:szCs w:val="24"/>
          <w:lang w:eastAsia="ar-SA"/>
        </w:rPr>
        <w:t xml:space="preserve">запроса </w:t>
      </w:r>
      <w:r w:rsidRPr="003D4160">
        <w:rPr>
          <w:color w:val="000000" w:themeColor="text1"/>
          <w:sz w:val="24"/>
          <w:szCs w:val="24"/>
          <w:lang w:eastAsia="ar-SA"/>
        </w:rPr>
        <w:t>котировок</w:t>
      </w:r>
      <w:r>
        <w:rPr>
          <w:color w:val="000000" w:themeColor="text1"/>
          <w:sz w:val="24"/>
          <w:szCs w:val="24"/>
          <w:lang w:eastAsia="ar-SA"/>
        </w:rPr>
        <w:t xml:space="preserve"> в электронной форме</w:t>
      </w:r>
      <w:r w:rsidRPr="003D4160">
        <w:rPr>
          <w:color w:val="000000" w:themeColor="text1"/>
          <w:sz w:val="24"/>
          <w:szCs w:val="24"/>
          <w:lang w:eastAsia="ar-SA"/>
        </w:rPr>
        <w:t xml:space="preserve"> </w:t>
      </w:r>
      <w:r w:rsidRPr="00796508">
        <w:rPr>
          <w:color w:val="000000" w:themeColor="text1"/>
          <w:sz w:val="24"/>
          <w:szCs w:val="24"/>
        </w:rPr>
        <w:t xml:space="preserve">с участником закупок, признанным победителем </w:t>
      </w:r>
      <w:r w:rsidRPr="00796508">
        <w:rPr>
          <w:color w:val="000000" w:themeColor="text1"/>
          <w:sz w:val="24"/>
          <w:szCs w:val="24"/>
          <w:lang w:eastAsia="ar-SA"/>
        </w:rPr>
        <w:t xml:space="preserve">запроса </w:t>
      </w:r>
      <w:r>
        <w:rPr>
          <w:color w:val="000000" w:themeColor="text1"/>
          <w:sz w:val="24"/>
          <w:szCs w:val="24"/>
          <w:lang w:eastAsia="ar-SA"/>
        </w:rPr>
        <w:t>котировок</w:t>
      </w:r>
      <w:r w:rsidRPr="00796508">
        <w:rPr>
          <w:color w:val="000000" w:themeColor="text1"/>
          <w:sz w:val="24"/>
          <w:szCs w:val="24"/>
        </w:rPr>
        <w:t xml:space="preserve">, заключается договор.  Договор заключается с использованием программно-аппаратных средств электронной площадки и должен быть подписан электронной подписью. </w:t>
      </w:r>
    </w:p>
    <w:p w:rsidR="007077BD" w:rsidRPr="00796508" w:rsidRDefault="007077BD" w:rsidP="007077BD">
      <w:pPr>
        <w:widowControl w:val="0"/>
        <w:autoSpaceDE w:val="0"/>
        <w:autoSpaceDN w:val="0"/>
        <w:adjustRightInd w:val="0"/>
        <w:spacing w:line="360" w:lineRule="auto"/>
        <w:ind w:firstLine="708"/>
        <w:jc w:val="both"/>
        <w:rPr>
          <w:color w:val="000000" w:themeColor="text1"/>
          <w:sz w:val="24"/>
          <w:szCs w:val="24"/>
        </w:rPr>
      </w:pPr>
      <w:r w:rsidRPr="00796508">
        <w:rPr>
          <w:color w:val="000000" w:themeColor="text1"/>
          <w:sz w:val="24"/>
          <w:szCs w:val="24"/>
        </w:rPr>
        <w:t xml:space="preserve">Договор составляется путем включения условий исполнения договора, предложенных в заявке победителем </w:t>
      </w:r>
      <w:r w:rsidRPr="00796508">
        <w:rPr>
          <w:color w:val="000000" w:themeColor="text1"/>
          <w:sz w:val="24"/>
          <w:szCs w:val="24"/>
          <w:lang w:eastAsia="ar-SA"/>
        </w:rPr>
        <w:t xml:space="preserve">запроса </w:t>
      </w:r>
      <w:r w:rsidRPr="004E2934">
        <w:rPr>
          <w:color w:val="000000" w:themeColor="text1"/>
          <w:sz w:val="24"/>
          <w:szCs w:val="24"/>
        </w:rPr>
        <w:t>котировок в электронной форме</w:t>
      </w:r>
      <w:r w:rsidRPr="00796508">
        <w:rPr>
          <w:color w:val="000000" w:themeColor="text1"/>
          <w:sz w:val="24"/>
          <w:szCs w:val="24"/>
        </w:rPr>
        <w:t xml:space="preserve">, и реквизитов победителя в проект договора, прилагаемый к документации о </w:t>
      </w:r>
      <w:r w:rsidRPr="00796508">
        <w:rPr>
          <w:color w:val="000000" w:themeColor="text1"/>
          <w:sz w:val="24"/>
          <w:szCs w:val="24"/>
          <w:lang w:eastAsia="ar-SA"/>
        </w:rPr>
        <w:t xml:space="preserve">запросе </w:t>
      </w:r>
      <w:r w:rsidRPr="004E2934">
        <w:rPr>
          <w:color w:val="000000" w:themeColor="text1"/>
          <w:sz w:val="24"/>
          <w:szCs w:val="24"/>
        </w:rPr>
        <w:t>котировок</w:t>
      </w:r>
      <w:r w:rsidRPr="00796508">
        <w:rPr>
          <w:color w:val="000000" w:themeColor="text1"/>
          <w:sz w:val="24"/>
          <w:szCs w:val="24"/>
        </w:rPr>
        <w:t xml:space="preserve">. При заключении договора не допускается изменение предмета договора и его условий по сравнению с </w:t>
      </w:r>
      <w:proofErr w:type="gramStart"/>
      <w:r w:rsidRPr="00796508">
        <w:rPr>
          <w:color w:val="000000" w:themeColor="text1"/>
          <w:sz w:val="24"/>
          <w:szCs w:val="24"/>
        </w:rPr>
        <w:t>указанными</w:t>
      </w:r>
      <w:proofErr w:type="gramEnd"/>
      <w:r w:rsidRPr="00796508">
        <w:rPr>
          <w:color w:val="000000" w:themeColor="text1"/>
          <w:sz w:val="24"/>
          <w:szCs w:val="24"/>
        </w:rPr>
        <w:t xml:space="preserve"> в протоколе, составленном по результатам закупки.</w:t>
      </w:r>
    </w:p>
    <w:p w:rsidR="007077BD" w:rsidRPr="00B5042E" w:rsidRDefault="007077BD" w:rsidP="007077BD">
      <w:pPr>
        <w:pStyle w:val="a6"/>
        <w:widowControl w:val="0"/>
        <w:autoSpaceDE w:val="0"/>
        <w:autoSpaceDN w:val="0"/>
        <w:spacing w:line="360" w:lineRule="auto"/>
        <w:ind w:left="709"/>
        <w:jc w:val="both"/>
        <w:rPr>
          <w:sz w:val="24"/>
          <w:szCs w:val="24"/>
        </w:rPr>
      </w:pPr>
      <w:r w:rsidRPr="00B5042E">
        <w:rPr>
          <w:b/>
          <w:color w:val="000000" w:themeColor="text1"/>
          <w:sz w:val="24"/>
          <w:szCs w:val="24"/>
        </w:rPr>
        <w:t>7.3.</w:t>
      </w:r>
      <w:r w:rsidRPr="00B5042E">
        <w:rPr>
          <w:color w:val="000000" w:themeColor="text1"/>
          <w:sz w:val="24"/>
          <w:szCs w:val="24"/>
        </w:rPr>
        <w:t xml:space="preserve"> </w:t>
      </w:r>
      <w:r w:rsidRPr="00B5042E">
        <w:rPr>
          <w:sz w:val="24"/>
          <w:szCs w:val="24"/>
        </w:rPr>
        <w:t>Заключение договора по итогам закупки осуществляется не ранее</w:t>
      </w:r>
      <w:r w:rsidR="007F4E2F">
        <w:rPr>
          <w:sz w:val="24"/>
          <w:szCs w:val="24"/>
        </w:rPr>
        <w:t>,</w:t>
      </w:r>
      <w:r w:rsidRPr="00B5042E">
        <w:rPr>
          <w:sz w:val="24"/>
          <w:szCs w:val="24"/>
        </w:rPr>
        <w:t xml:space="preserve"> чем через 10 дней и не позднее чем через 20 дней </w:t>
      </w:r>
      <w:proofErr w:type="gramStart"/>
      <w:r w:rsidRPr="00B5042E">
        <w:rPr>
          <w:sz w:val="24"/>
          <w:szCs w:val="24"/>
        </w:rPr>
        <w:t>с даты размещения</w:t>
      </w:r>
      <w:proofErr w:type="gramEnd"/>
      <w:r w:rsidRPr="00B5042E">
        <w:rPr>
          <w:sz w:val="24"/>
          <w:szCs w:val="24"/>
        </w:rPr>
        <w:t xml:space="preserve"> в Единой информационной системе итогового протокола;</w:t>
      </w:r>
      <w:bookmarkStart w:id="34" w:name="_Toc437524346"/>
    </w:p>
    <w:p w:rsidR="007077BD" w:rsidRPr="00195BDB" w:rsidRDefault="007077BD" w:rsidP="007077BD">
      <w:pPr>
        <w:widowControl w:val="0"/>
        <w:autoSpaceDE w:val="0"/>
        <w:autoSpaceDN w:val="0"/>
        <w:spacing w:line="360" w:lineRule="auto"/>
        <w:ind w:firstLine="709"/>
        <w:jc w:val="both"/>
        <w:rPr>
          <w:sz w:val="24"/>
          <w:szCs w:val="24"/>
        </w:rPr>
      </w:pPr>
      <w:bookmarkStart w:id="35" w:name="ч1бст91"/>
      <w:bookmarkEnd w:id="34"/>
      <w:bookmarkEnd w:id="35"/>
      <w:r w:rsidRPr="00796508">
        <w:rPr>
          <w:b/>
          <w:color w:val="000000" w:themeColor="text1"/>
          <w:sz w:val="24"/>
          <w:szCs w:val="24"/>
        </w:rPr>
        <w:t>7.</w:t>
      </w:r>
      <w:r>
        <w:rPr>
          <w:b/>
          <w:color w:val="000000" w:themeColor="text1"/>
          <w:sz w:val="24"/>
          <w:szCs w:val="24"/>
        </w:rPr>
        <w:t>4</w:t>
      </w:r>
      <w:r w:rsidRPr="00796508">
        <w:rPr>
          <w:color w:val="000000" w:themeColor="text1"/>
          <w:sz w:val="24"/>
          <w:szCs w:val="24"/>
        </w:rPr>
        <w:t xml:space="preserve">. </w:t>
      </w:r>
      <w:r w:rsidRPr="00195BDB">
        <w:rPr>
          <w:sz w:val="24"/>
          <w:szCs w:val="24"/>
        </w:rPr>
        <w:t>Заключение договора по результатам конкурентной закупки в электронной форме осуществляется в по</w:t>
      </w:r>
      <w:r>
        <w:rPr>
          <w:sz w:val="24"/>
          <w:szCs w:val="24"/>
        </w:rPr>
        <w:t>рядке, предусмотренном настоящим</w:t>
      </w:r>
      <w:r w:rsidRPr="00195BDB">
        <w:rPr>
          <w:sz w:val="24"/>
          <w:szCs w:val="24"/>
        </w:rPr>
        <w:t xml:space="preserve"> </w:t>
      </w:r>
      <w:r>
        <w:rPr>
          <w:sz w:val="24"/>
          <w:szCs w:val="24"/>
        </w:rPr>
        <w:t>Извещением</w:t>
      </w:r>
      <w:r w:rsidRPr="00195BDB">
        <w:rPr>
          <w:sz w:val="24"/>
          <w:szCs w:val="24"/>
        </w:rPr>
        <w:t xml:space="preserve"> и регламентом работы электронной площадки.</w:t>
      </w:r>
    </w:p>
    <w:p w:rsidR="007077BD" w:rsidRPr="00D572B5" w:rsidRDefault="007077BD" w:rsidP="007077BD">
      <w:pPr>
        <w:pStyle w:val="ConsPlusNormal"/>
        <w:spacing w:line="360" w:lineRule="auto"/>
        <w:ind w:firstLine="709"/>
        <w:jc w:val="both"/>
        <w:rPr>
          <w:szCs w:val="24"/>
        </w:rPr>
      </w:pPr>
      <w:r w:rsidRPr="00D572B5">
        <w:rPr>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077BD" w:rsidRPr="00195BDB" w:rsidRDefault="007077BD" w:rsidP="007077BD">
      <w:pPr>
        <w:pStyle w:val="ConsPlusNormal"/>
        <w:spacing w:line="360" w:lineRule="auto"/>
        <w:ind w:firstLine="709"/>
        <w:jc w:val="both"/>
        <w:rPr>
          <w:szCs w:val="24"/>
        </w:rPr>
      </w:pPr>
      <w:r w:rsidRPr="00B5042E">
        <w:rPr>
          <w:b/>
          <w:szCs w:val="24"/>
        </w:rPr>
        <w:t>7.5.</w:t>
      </w:r>
      <w:r>
        <w:rPr>
          <w:szCs w:val="24"/>
        </w:rPr>
        <w:t xml:space="preserve"> </w:t>
      </w:r>
      <w:r w:rsidRPr="00195BDB">
        <w:rPr>
          <w:szCs w:val="24"/>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w:t>
      </w:r>
      <w:r>
        <w:rPr>
          <w:szCs w:val="24"/>
        </w:rPr>
        <w:t>8</w:t>
      </w:r>
      <w:r w:rsidRPr="00195BDB">
        <w:rPr>
          <w:szCs w:val="24"/>
        </w:rPr>
        <w:t xml:space="preserve"> настоящего Положения (в случае их проведения).</w:t>
      </w:r>
    </w:p>
    <w:p w:rsidR="007077BD" w:rsidRPr="00195BDB" w:rsidRDefault="007077BD" w:rsidP="007077BD">
      <w:pPr>
        <w:pStyle w:val="ConsPlusNormal"/>
        <w:spacing w:line="360" w:lineRule="auto"/>
        <w:ind w:firstLine="709"/>
        <w:jc w:val="both"/>
        <w:rPr>
          <w:szCs w:val="24"/>
        </w:rPr>
      </w:pPr>
      <w:r w:rsidRPr="00B5042E">
        <w:rPr>
          <w:b/>
          <w:szCs w:val="24"/>
        </w:rPr>
        <w:lastRenderedPageBreak/>
        <w:t>7.6.</w:t>
      </w:r>
      <w:r>
        <w:rPr>
          <w:szCs w:val="24"/>
        </w:rPr>
        <w:t xml:space="preserve"> </w:t>
      </w:r>
      <w:proofErr w:type="gramStart"/>
      <w:r w:rsidRPr="00195BDB">
        <w:rPr>
          <w:szCs w:val="24"/>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r w:rsidRPr="00195BDB">
        <w:rPr>
          <w:szCs w:val="24"/>
        </w:rPr>
        <w:t>.</w:t>
      </w:r>
    </w:p>
    <w:p w:rsidR="007077BD" w:rsidRPr="00D572B5" w:rsidRDefault="007077BD" w:rsidP="007077BD">
      <w:pPr>
        <w:pStyle w:val="ConsPlusNormal"/>
        <w:spacing w:line="360" w:lineRule="auto"/>
        <w:ind w:firstLine="709"/>
        <w:jc w:val="both"/>
        <w:rPr>
          <w:szCs w:val="24"/>
        </w:rPr>
      </w:pPr>
      <w:r w:rsidRPr="00B5042E">
        <w:rPr>
          <w:b/>
          <w:szCs w:val="24"/>
        </w:rPr>
        <w:t>7.7.</w:t>
      </w:r>
      <w:r>
        <w:rPr>
          <w:szCs w:val="24"/>
        </w:rPr>
        <w:t xml:space="preserve"> </w:t>
      </w:r>
      <w:r w:rsidRPr="00D572B5">
        <w:rPr>
          <w:szCs w:val="24"/>
        </w:rPr>
        <w:t xml:space="preserve">В течение 5 дней </w:t>
      </w:r>
      <w:proofErr w:type="gramStart"/>
      <w:r w:rsidRPr="00D572B5">
        <w:rPr>
          <w:szCs w:val="24"/>
        </w:rPr>
        <w:t>с даты размещения</w:t>
      </w:r>
      <w:proofErr w:type="gramEnd"/>
      <w:r w:rsidRPr="00D572B5">
        <w:rPr>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077BD" w:rsidRPr="00D572B5" w:rsidRDefault="007077BD" w:rsidP="007077BD">
      <w:pPr>
        <w:pStyle w:val="ConsPlusNormal"/>
        <w:spacing w:line="360" w:lineRule="auto"/>
        <w:ind w:firstLine="709"/>
        <w:jc w:val="both"/>
        <w:rPr>
          <w:szCs w:val="24"/>
        </w:rPr>
      </w:pPr>
      <w:r w:rsidRPr="00D572B5">
        <w:rPr>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077BD" w:rsidRPr="00D572B5" w:rsidRDefault="007077BD" w:rsidP="007077BD">
      <w:pPr>
        <w:pStyle w:val="ConsPlusNormal"/>
        <w:spacing w:line="360" w:lineRule="auto"/>
        <w:ind w:firstLine="709"/>
        <w:jc w:val="both"/>
        <w:rPr>
          <w:szCs w:val="24"/>
        </w:rPr>
      </w:pPr>
      <w:r w:rsidRPr="00D572B5">
        <w:rPr>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077BD" w:rsidRPr="00432A8E" w:rsidRDefault="007077BD" w:rsidP="007077BD">
      <w:pPr>
        <w:pStyle w:val="ConsPlusNormal"/>
        <w:spacing w:line="360" w:lineRule="auto"/>
        <w:ind w:firstLine="709"/>
        <w:jc w:val="both"/>
        <w:rPr>
          <w:sz w:val="28"/>
        </w:rPr>
      </w:pPr>
      <w:r w:rsidRPr="00B5042E">
        <w:rPr>
          <w:b/>
          <w:szCs w:val="24"/>
        </w:rPr>
        <w:t>7.8.</w:t>
      </w:r>
      <w:r>
        <w:rPr>
          <w:szCs w:val="24"/>
        </w:rPr>
        <w:t xml:space="preserve"> </w:t>
      </w:r>
      <w:proofErr w:type="gramStart"/>
      <w:r w:rsidRPr="000902D2">
        <w:rPr>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0902D2">
        <w:rPr>
          <w:szCs w:val="24"/>
        </w:rPr>
        <w:t xml:space="preserve"> закупки в электронной форме. </w:t>
      </w:r>
      <w:proofErr w:type="gramStart"/>
      <w:r w:rsidRPr="000902D2">
        <w:rPr>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7077BD" w:rsidRDefault="007077BD" w:rsidP="007077BD">
      <w:pPr>
        <w:pStyle w:val="ConsPlusNormal"/>
        <w:spacing w:line="360" w:lineRule="auto"/>
        <w:ind w:firstLine="709"/>
        <w:jc w:val="both"/>
        <w:rPr>
          <w:szCs w:val="24"/>
        </w:rPr>
      </w:pPr>
      <w:r>
        <w:rPr>
          <w:b/>
          <w:szCs w:val="24"/>
        </w:rPr>
        <w:t>7.9</w:t>
      </w:r>
      <w:proofErr w:type="gramStart"/>
      <w:r w:rsidRPr="000902D2">
        <w:rPr>
          <w:sz w:val="28"/>
        </w:rPr>
        <w:t xml:space="preserve"> </w:t>
      </w:r>
      <w:r w:rsidRPr="000902D2">
        <w:rPr>
          <w:szCs w:val="24"/>
        </w:rPr>
        <w:t>В</w:t>
      </w:r>
      <w:proofErr w:type="gramEnd"/>
      <w:r w:rsidRPr="000902D2">
        <w:rPr>
          <w:szCs w:val="24"/>
        </w:rPr>
        <w:t xml:space="preserve">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w:t>
      </w:r>
      <w:r w:rsidRPr="000902D2">
        <w:rPr>
          <w:szCs w:val="24"/>
        </w:rPr>
        <w:lastRenderedPageBreak/>
        <w:t>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077BD" w:rsidRPr="000902D2" w:rsidRDefault="007077BD" w:rsidP="007077BD">
      <w:pPr>
        <w:pStyle w:val="ConsPlusNormal"/>
        <w:spacing w:line="360" w:lineRule="auto"/>
        <w:ind w:firstLine="709"/>
        <w:jc w:val="both"/>
        <w:rPr>
          <w:szCs w:val="24"/>
        </w:rPr>
      </w:pPr>
      <w:r w:rsidRPr="002F3F55">
        <w:rPr>
          <w:b/>
          <w:szCs w:val="24"/>
        </w:rPr>
        <w:t>7.10.</w:t>
      </w:r>
      <w:r>
        <w:rPr>
          <w:szCs w:val="24"/>
        </w:rPr>
        <w:t xml:space="preserve">  </w:t>
      </w:r>
      <w:proofErr w:type="gramStart"/>
      <w:r w:rsidRPr="000902D2">
        <w:rPr>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0902D2">
        <w:rPr>
          <w:szCs w:val="24"/>
        </w:rPr>
        <w:t xml:space="preserve"> в электронной форме, но не менее чем в размере аванса (если договором предусмотрена выплата аванса).</w:t>
      </w:r>
    </w:p>
    <w:p w:rsidR="007077BD" w:rsidRPr="002F3F55" w:rsidRDefault="007077BD" w:rsidP="007077BD">
      <w:pPr>
        <w:pStyle w:val="ConsPlusNormal"/>
        <w:spacing w:line="360" w:lineRule="auto"/>
        <w:ind w:firstLine="709"/>
        <w:jc w:val="both"/>
        <w:rPr>
          <w:szCs w:val="24"/>
        </w:rPr>
      </w:pPr>
      <w:r w:rsidRPr="002F3F55">
        <w:rPr>
          <w:b/>
          <w:szCs w:val="24"/>
        </w:rPr>
        <w:t>7.11.</w:t>
      </w:r>
      <w:r>
        <w:rPr>
          <w:szCs w:val="24"/>
        </w:rPr>
        <w:t xml:space="preserve">  </w:t>
      </w:r>
      <w:r w:rsidRPr="002F3F55">
        <w:rPr>
          <w:szCs w:val="24"/>
        </w:rPr>
        <w:t>В случае если победителем не исполнены указанные требования, такой победитель признается уклонившимся от заключения договора.</w:t>
      </w:r>
    </w:p>
    <w:p w:rsidR="007077BD" w:rsidRPr="000902D2" w:rsidRDefault="007077BD" w:rsidP="007077BD">
      <w:pPr>
        <w:pStyle w:val="ConsPlusNormal"/>
        <w:spacing w:line="360" w:lineRule="auto"/>
        <w:ind w:firstLine="709"/>
        <w:jc w:val="both"/>
        <w:rPr>
          <w:szCs w:val="24"/>
        </w:rPr>
      </w:pPr>
      <w:r w:rsidRPr="002979DE">
        <w:rPr>
          <w:b/>
          <w:szCs w:val="24"/>
        </w:rPr>
        <w:t>7.1</w:t>
      </w:r>
      <w:r>
        <w:rPr>
          <w:b/>
          <w:szCs w:val="24"/>
        </w:rPr>
        <w:t>2</w:t>
      </w:r>
      <w:r w:rsidRPr="002979DE">
        <w:rPr>
          <w:b/>
          <w:szCs w:val="24"/>
        </w:rPr>
        <w:t>.</w:t>
      </w:r>
      <w:r>
        <w:rPr>
          <w:szCs w:val="24"/>
        </w:rPr>
        <w:t xml:space="preserve"> </w:t>
      </w:r>
      <w:proofErr w:type="gramStart"/>
      <w:r w:rsidRPr="000902D2">
        <w:rPr>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0902D2">
        <w:rPr>
          <w:szCs w:val="24"/>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7077BD" w:rsidRPr="00195BDB" w:rsidRDefault="007077BD" w:rsidP="007077BD">
      <w:pPr>
        <w:pStyle w:val="ConsPlusNormal"/>
        <w:spacing w:line="360" w:lineRule="auto"/>
        <w:ind w:firstLine="709"/>
        <w:jc w:val="both"/>
        <w:rPr>
          <w:szCs w:val="24"/>
        </w:rPr>
      </w:pPr>
      <w:r w:rsidRPr="002979DE">
        <w:rPr>
          <w:b/>
          <w:szCs w:val="24"/>
        </w:rPr>
        <w:t>7.1</w:t>
      </w:r>
      <w:r>
        <w:rPr>
          <w:b/>
          <w:szCs w:val="24"/>
        </w:rPr>
        <w:t>3</w:t>
      </w:r>
      <w:r w:rsidRPr="002979DE">
        <w:rPr>
          <w:b/>
          <w:szCs w:val="24"/>
        </w:rPr>
        <w:t>.</w:t>
      </w:r>
      <w:r>
        <w:rPr>
          <w:szCs w:val="24"/>
        </w:rPr>
        <w:t xml:space="preserve"> </w:t>
      </w:r>
      <w:r w:rsidRPr="00195BDB">
        <w:rPr>
          <w:szCs w:val="24"/>
        </w:rPr>
        <w:t xml:space="preserve">С момента </w:t>
      </w:r>
      <w:proofErr w:type="gramStart"/>
      <w:r w:rsidRPr="00195BDB">
        <w:rPr>
          <w:szCs w:val="24"/>
        </w:rPr>
        <w:t>размещения</w:t>
      </w:r>
      <w:proofErr w:type="gramEnd"/>
      <w:r w:rsidRPr="00195BDB">
        <w:rPr>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7077BD" w:rsidRPr="00195BDB" w:rsidRDefault="007077BD" w:rsidP="007077BD">
      <w:pPr>
        <w:pStyle w:val="ConsPlusNormal"/>
        <w:spacing w:line="360" w:lineRule="auto"/>
        <w:ind w:firstLine="709"/>
        <w:jc w:val="both"/>
        <w:rPr>
          <w:szCs w:val="24"/>
        </w:rPr>
      </w:pPr>
      <w:r w:rsidRPr="002979DE">
        <w:rPr>
          <w:b/>
          <w:szCs w:val="24"/>
        </w:rPr>
        <w:t>7.1</w:t>
      </w:r>
      <w:r>
        <w:rPr>
          <w:b/>
          <w:szCs w:val="24"/>
        </w:rPr>
        <w:t>4</w:t>
      </w:r>
      <w:r w:rsidRPr="002979DE">
        <w:rPr>
          <w:b/>
          <w:szCs w:val="24"/>
        </w:rPr>
        <w:t>.</w:t>
      </w:r>
      <w:r w:rsidRPr="00195BDB">
        <w:rPr>
          <w:szCs w:val="24"/>
        </w:rPr>
        <w:t xml:space="preserve"> </w:t>
      </w:r>
      <w:proofErr w:type="gramStart"/>
      <w:r w:rsidRPr="00195BDB">
        <w:rPr>
          <w:szCs w:val="24"/>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195BDB">
          <w:rPr>
            <w:szCs w:val="24"/>
          </w:rPr>
          <w:t>части 15 статьи 4</w:t>
        </w:r>
      </w:hyperlink>
      <w:r w:rsidRPr="00195BDB">
        <w:rPr>
          <w:szCs w:val="24"/>
        </w:rPr>
        <w:t xml:space="preserve"> Федерального закона № 223-ФЗ, Заказчики </w:t>
      </w:r>
      <w:hyperlink r:id="rId15" w:history="1">
        <w:r w:rsidRPr="00195BDB">
          <w:rPr>
            <w:szCs w:val="24"/>
          </w:rPr>
          <w:t>вносят</w:t>
        </w:r>
      </w:hyperlink>
      <w:r w:rsidRPr="00195BDB">
        <w:rPr>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w:t>
      </w:r>
      <w:proofErr w:type="gramEnd"/>
      <w:r w:rsidRPr="00195BDB">
        <w:rPr>
          <w:szCs w:val="24"/>
        </w:rPr>
        <w:t xml:space="preserve">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7077BD" w:rsidRPr="00195BDB" w:rsidRDefault="007077BD" w:rsidP="007077BD">
      <w:pPr>
        <w:widowControl w:val="0"/>
        <w:tabs>
          <w:tab w:val="left" w:pos="142"/>
          <w:tab w:val="left" w:pos="235"/>
          <w:tab w:val="left" w:pos="993"/>
        </w:tabs>
        <w:spacing w:line="360" w:lineRule="auto"/>
        <w:ind w:firstLine="567"/>
        <w:jc w:val="both"/>
        <w:rPr>
          <w:sz w:val="24"/>
          <w:szCs w:val="24"/>
        </w:rPr>
      </w:pPr>
    </w:p>
    <w:p w:rsidR="007077BD" w:rsidRPr="0037269A" w:rsidRDefault="007077BD" w:rsidP="007077BD">
      <w:pPr>
        <w:spacing w:line="360" w:lineRule="auto"/>
        <w:jc w:val="center"/>
        <w:outlineLvl w:val="0"/>
        <w:rPr>
          <w:b/>
          <w:sz w:val="24"/>
          <w:szCs w:val="24"/>
          <w:lang w:eastAsia="x-none"/>
        </w:rPr>
      </w:pPr>
      <w:bookmarkStart w:id="36" w:name="_Статья_9.3._Преддоговорные"/>
      <w:bookmarkEnd w:id="36"/>
      <w:r w:rsidRPr="0037269A">
        <w:rPr>
          <w:b/>
          <w:sz w:val="24"/>
          <w:szCs w:val="24"/>
          <w:lang w:eastAsia="x-none"/>
        </w:rPr>
        <w:t>8. ПРЕДДОГОВОРНЫЕ ПЕРЕГОВОРЫ ПО РЕЗУЛЬТАТАМ КОНКУРЕНТНЫХ ЗАКУПОК</w:t>
      </w:r>
    </w:p>
    <w:p w:rsidR="007077BD" w:rsidRPr="002979DE" w:rsidRDefault="007077BD" w:rsidP="007077BD">
      <w:pPr>
        <w:pStyle w:val="a6"/>
        <w:numPr>
          <w:ilvl w:val="1"/>
          <w:numId w:val="3"/>
        </w:numPr>
        <w:spacing w:line="360" w:lineRule="auto"/>
        <w:ind w:left="0" w:firstLine="709"/>
        <w:jc w:val="both"/>
        <w:rPr>
          <w:b/>
          <w:sz w:val="24"/>
          <w:szCs w:val="24"/>
        </w:rPr>
      </w:pPr>
      <w:bookmarkStart w:id="37" w:name="_Toc428265382"/>
      <w:bookmarkStart w:id="38" w:name="_Toc437524359"/>
      <w:r w:rsidRPr="002979DE">
        <w:rPr>
          <w:sz w:val="24"/>
          <w:szCs w:val="24"/>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w:t>
      </w:r>
      <w:r>
        <w:rPr>
          <w:sz w:val="24"/>
          <w:szCs w:val="24"/>
        </w:rPr>
        <w:t>8</w:t>
      </w:r>
      <w:r w:rsidRPr="002979DE">
        <w:rPr>
          <w:sz w:val="24"/>
          <w:szCs w:val="24"/>
        </w:rPr>
        <w:t>.2 настояще</w:t>
      </w:r>
      <w:r>
        <w:rPr>
          <w:sz w:val="24"/>
          <w:szCs w:val="24"/>
        </w:rPr>
        <w:t>й</w:t>
      </w:r>
      <w:r w:rsidRPr="002979DE">
        <w:rPr>
          <w:sz w:val="24"/>
          <w:szCs w:val="24"/>
        </w:rPr>
        <w:t xml:space="preserve"> </w:t>
      </w:r>
      <w:r>
        <w:rPr>
          <w:sz w:val="24"/>
          <w:szCs w:val="24"/>
        </w:rPr>
        <w:t>Документации</w:t>
      </w:r>
      <w:r w:rsidRPr="002979DE">
        <w:rPr>
          <w:sz w:val="24"/>
          <w:szCs w:val="24"/>
        </w:rPr>
        <w:t xml:space="preserve"> и условий заявки победителя. </w:t>
      </w:r>
      <w:r w:rsidRPr="002979DE">
        <w:rPr>
          <w:sz w:val="24"/>
          <w:szCs w:val="24"/>
        </w:rPr>
        <w:lastRenderedPageBreak/>
        <w:t>Преддоговорные переговоры проводятся в очной форме, в том числе с помощью средств аудио-, видеоконференцсвязи</w:t>
      </w:r>
      <w:r w:rsidRPr="002979DE">
        <w:rPr>
          <w:b/>
          <w:sz w:val="24"/>
          <w:szCs w:val="24"/>
        </w:rPr>
        <w:t>.</w:t>
      </w:r>
      <w:bookmarkEnd w:id="37"/>
      <w:bookmarkEnd w:id="38"/>
      <w:r w:rsidRPr="002979DE">
        <w:rPr>
          <w:b/>
          <w:sz w:val="24"/>
          <w:szCs w:val="24"/>
        </w:rPr>
        <w:t xml:space="preserve"> </w:t>
      </w:r>
      <w:bookmarkStart w:id="39" w:name="_Toc428265383"/>
      <w:bookmarkStart w:id="40" w:name="_Toc437524360"/>
    </w:p>
    <w:p w:rsidR="007077BD" w:rsidRPr="002979DE" w:rsidRDefault="007077BD" w:rsidP="007077BD">
      <w:pPr>
        <w:pStyle w:val="a6"/>
        <w:numPr>
          <w:ilvl w:val="1"/>
          <w:numId w:val="3"/>
        </w:numPr>
        <w:spacing w:line="360" w:lineRule="auto"/>
        <w:ind w:left="0" w:firstLine="709"/>
        <w:jc w:val="both"/>
        <w:rPr>
          <w:b/>
          <w:sz w:val="24"/>
          <w:szCs w:val="24"/>
        </w:rPr>
      </w:pPr>
      <w:bookmarkStart w:id="41" w:name="ч2ст93"/>
      <w:bookmarkEnd w:id="41"/>
      <w:r w:rsidRPr="002979DE">
        <w:rPr>
          <w:b/>
          <w:sz w:val="24"/>
          <w:szCs w:val="24"/>
        </w:rPr>
        <w:t xml:space="preserve"> Преддоговорные переговоры проводятся:</w:t>
      </w:r>
      <w:bookmarkEnd w:id="39"/>
      <w:bookmarkEnd w:id="40"/>
    </w:p>
    <w:p w:rsidR="007077BD" w:rsidRPr="002979DE" w:rsidRDefault="007077BD" w:rsidP="007077BD">
      <w:pPr>
        <w:spacing w:line="360" w:lineRule="auto"/>
        <w:ind w:firstLine="709"/>
        <w:jc w:val="both"/>
        <w:rPr>
          <w:sz w:val="24"/>
          <w:szCs w:val="24"/>
        </w:rPr>
      </w:pPr>
      <w:r w:rsidRPr="002979DE">
        <w:rPr>
          <w:sz w:val="24"/>
          <w:szCs w:val="24"/>
        </w:rPr>
        <w:t>по снижению цены договора без изменения остальных условий договора;</w:t>
      </w:r>
    </w:p>
    <w:p w:rsidR="007077BD" w:rsidRPr="002979DE" w:rsidRDefault="007077BD" w:rsidP="007077BD">
      <w:pPr>
        <w:spacing w:line="360" w:lineRule="auto"/>
        <w:ind w:firstLine="709"/>
        <w:jc w:val="both"/>
        <w:rPr>
          <w:sz w:val="24"/>
          <w:szCs w:val="24"/>
        </w:rPr>
      </w:pPr>
      <w:proofErr w:type="gramStart"/>
      <w:r w:rsidRPr="002979DE">
        <w:rPr>
          <w:sz w:val="24"/>
          <w:szCs w:val="24"/>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7077BD" w:rsidRPr="002979DE" w:rsidRDefault="007077BD" w:rsidP="007077BD">
      <w:pPr>
        <w:spacing w:line="360" w:lineRule="auto"/>
        <w:ind w:firstLine="709"/>
        <w:jc w:val="both"/>
        <w:rPr>
          <w:sz w:val="24"/>
          <w:szCs w:val="24"/>
        </w:rPr>
      </w:pPr>
      <w:r w:rsidRPr="002979DE">
        <w:rPr>
          <w:sz w:val="24"/>
          <w:szCs w:val="24"/>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077BD" w:rsidRPr="002979DE" w:rsidRDefault="007077BD" w:rsidP="007077BD">
      <w:pPr>
        <w:spacing w:line="360" w:lineRule="auto"/>
        <w:ind w:firstLine="709"/>
        <w:jc w:val="both"/>
        <w:rPr>
          <w:b/>
          <w:sz w:val="24"/>
          <w:szCs w:val="24"/>
        </w:rPr>
      </w:pPr>
      <w:r w:rsidRPr="002979DE">
        <w:rPr>
          <w:sz w:val="24"/>
          <w:szCs w:val="24"/>
        </w:rPr>
        <w:t>по уточнению сроков исполнения договора (его отдельных этапов)</w:t>
      </w:r>
      <w:r>
        <w:rPr>
          <w:sz w:val="24"/>
          <w:szCs w:val="24"/>
        </w:rPr>
        <w:t>.</w:t>
      </w:r>
    </w:p>
    <w:p w:rsidR="007077BD" w:rsidRPr="002979DE" w:rsidRDefault="007077BD" w:rsidP="007077BD">
      <w:pPr>
        <w:pStyle w:val="a6"/>
        <w:numPr>
          <w:ilvl w:val="1"/>
          <w:numId w:val="3"/>
        </w:numPr>
        <w:spacing w:line="360" w:lineRule="auto"/>
        <w:ind w:left="0" w:firstLine="709"/>
        <w:jc w:val="both"/>
        <w:rPr>
          <w:b/>
          <w:sz w:val="24"/>
          <w:szCs w:val="24"/>
        </w:rPr>
      </w:pPr>
      <w:bookmarkStart w:id="42" w:name="_Toc428265384"/>
      <w:bookmarkStart w:id="43" w:name="_Toc437524361"/>
      <w:r w:rsidRPr="002979DE">
        <w:rPr>
          <w:sz w:val="24"/>
          <w:szCs w:val="24"/>
        </w:rPr>
        <w:t>Запрещаются иные преддоговорные переговоры, направленные на изменение условий заключаемого договора</w:t>
      </w:r>
      <w:bookmarkEnd w:id="42"/>
      <w:bookmarkEnd w:id="43"/>
      <w:r w:rsidRPr="002979DE">
        <w:rPr>
          <w:sz w:val="24"/>
          <w:szCs w:val="24"/>
        </w:rPr>
        <w:t>.</w:t>
      </w:r>
    </w:p>
    <w:p w:rsidR="007077BD" w:rsidRPr="002979DE" w:rsidRDefault="007077BD" w:rsidP="007077BD">
      <w:pPr>
        <w:widowControl w:val="0"/>
        <w:autoSpaceDE w:val="0"/>
        <w:autoSpaceDN w:val="0"/>
        <w:adjustRightInd w:val="0"/>
        <w:spacing w:line="360" w:lineRule="auto"/>
        <w:ind w:firstLine="709"/>
        <w:jc w:val="both"/>
        <w:rPr>
          <w:color w:val="000000" w:themeColor="text1"/>
          <w:sz w:val="24"/>
          <w:szCs w:val="24"/>
        </w:rPr>
      </w:pPr>
      <w:r w:rsidRPr="00E64DC3">
        <w:rPr>
          <w:b/>
          <w:sz w:val="24"/>
          <w:szCs w:val="24"/>
        </w:rPr>
        <w:t>8.4.</w:t>
      </w:r>
      <w:r>
        <w:rPr>
          <w:sz w:val="24"/>
          <w:szCs w:val="24"/>
        </w:rPr>
        <w:t xml:space="preserve">  </w:t>
      </w:r>
      <w:r w:rsidRPr="002979DE">
        <w:rPr>
          <w:sz w:val="24"/>
          <w:szCs w:val="24"/>
        </w:rPr>
        <w:t>В случае</w:t>
      </w:r>
      <w:proofErr w:type="gramStart"/>
      <w:r w:rsidRPr="002979DE">
        <w:rPr>
          <w:sz w:val="24"/>
          <w:szCs w:val="24"/>
        </w:rPr>
        <w:t>,</w:t>
      </w:r>
      <w:proofErr w:type="gramEnd"/>
      <w:r w:rsidRPr="002979DE">
        <w:rPr>
          <w:sz w:val="24"/>
          <w:szCs w:val="24"/>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и размещает информацию об изменении договора с указанием измененных условий в Единой информационной системе.</w:t>
      </w:r>
    </w:p>
    <w:p w:rsidR="007077BD" w:rsidRPr="00796508" w:rsidRDefault="007077BD" w:rsidP="007077BD">
      <w:pPr>
        <w:widowControl w:val="0"/>
        <w:autoSpaceDE w:val="0"/>
        <w:autoSpaceDN w:val="0"/>
        <w:adjustRightInd w:val="0"/>
        <w:spacing w:line="360" w:lineRule="auto"/>
        <w:ind w:firstLine="708"/>
        <w:jc w:val="both"/>
        <w:rPr>
          <w:b/>
          <w:color w:val="000000" w:themeColor="text1"/>
          <w:sz w:val="24"/>
          <w:szCs w:val="24"/>
        </w:rPr>
      </w:pPr>
      <w:r>
        <w:rPr>
          <w:b/>
          <w:color w:val="000000" w:themeColor="text1"/>
          <w:sz w:val="24"/>
          <w:szCs w:val="24"/>
        </w:rPr>
        <w:t>9</w:t>
      </w:r>
      <w:r w:rsidRPr="00796508">
        <w:rPr>
          <w:b/>
          <w:color w:val="000000" w:themeColor="text1"/>
          <w:sz w:val="24"/>
          <w:szCs w:val="24"/>
        </w:rPr>
        <w:t>.</w:t>
      </w:r>
      <w:r w:rsidRPr="00796508">
        <w:rPr>
          <w:color w:val="000000" w:themeColor="text1"/>
          <w:sz w:val="24"/>
          <w:szCs w:val="24"/>
        </w:rPr>
        <w:t xml:space="preserve"> </w:t>
      </w:r>
      <w:proofErr w:type="gramStart"/>
      <w:r w:rsidRPr="00796508">
        <w:rPr>
          <w:b/>
          <w:color w:val="000000" w:themeColor="text1"/>
          <w:sz w:val="24"/>
          <w:szCs w:val="24"/>
        </w:rPr>
        <w:t>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7077BD" w:rsidRPr="00796508" w:rsidRDefault="007077BD" w:rsidP="007077BD">
      <w:pPr>
        <w:pStyle w:val="ConsPlusNormal"/>
        <w:spacing w:line="360" w:lineRule="auto"/>
        <w:ind w:firstLine="708"/>
        <w:jc w:val="both"/>
        <w:rPr>
          <w:color w:val="000000" w:themeColor="text1"/>
          <w:szCs w:val="24"/>
        </w:rPr>
      </w:pPr>
      <w:r>
        <w:rPr>
          <w:b/>
          <w:color w:val="000000" w:themeColor="text1"/>
          <w:szCs w:val="24"/>
          <w:lang w:eastAsia="en-US"/>
        </w:rPr>
        <w:t>9</w:t>
      </w:r>
      <w:r w:rsidRPr="00796508">
        <w:rPr>
          <w:b/>
          <w:color w:val="000000" w:themeColor="text1"/>
          <w:szCs w:val="24"/>
          <w:lang w:eastAsia="en-US"/>
        </w:rPr>
        <w:t>.1.</w:t>
      </w:r>
      <w:r w:rsidRPr="00796508">
        <w:rPr>
          <w:color w:val="000000" w:themeColor="text1"/>
          <w:szCs w:val="24"/>
        </w:rPr>
        <w:t xml:space="preserve"> В соответствии с Постановлением Правительства Российской Федерации от 16.09.2016 г. </w:t>
      </w:r>
      <w:r w:rsidR="007F4E2F">
        <w:rPr>
          <w:color w:val="000000" w:themeColor="text1"/>
          <w:szCs w:val="24"/>
        </w:rPr>
        <w:t xml:space="preserve">                 </w:t>
      </w:r>
      <w:r w:rsidRPr="00796508">
        <w:rPr>
          <w:color w:val="000000" w:themeColor="text1"/>
          <w:szCs w:val="24"/>
        </w:rPr>
        <w:t xml:space="preserve">№ 925 при проведении запроса </w:t>
      </w:r>
      <w:r>
        <w:rPr>
          <w:color w:val="000000" w:themeColor="text1"/>
        </w:rPr>
        <w:t>котировок в электронной форме</w:t>
      </w:r>
      <w:r w:rsidRPr="00796508">
        <w:rPr>
          <w:color w:val="000000" w:themeColor="text1"/>
          <w:szCs w:val="24"/>
        </w:rPr>
        <w:t xml:space="preserve">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077BD" w:rsidRPr="00796508" w:rsidRDefault="007077BD" w:rsidP="007077BD">
      <w:pPr>
        <w:pStyle w:val="ConsPlusNormal"/>
        <w:spacing w:line="360" w:lineRule="auto"/>
        <w:ind w:firstLine="708"/>
        <w:jc w:val="both"/>
        <w:rPr>
          <w:color w:val="000000" w:themeColor="text1"/>
          <w:szCs w:val="24"/>
        </w:rPr>
      </w:pPr>
      <w:r>
        <w:rPr>
          <w:b/>
          <w:color w:val="000000" w:themeColor="text1"/>
          <w:szCs w:val="24"/>
        </w:rPr>
        <w:t>9</w:t>
      </w:r>
      <w:r w:rsidRPr="00796508">
        <w:rPr>
          <w:b/>
          <w:color w:val="000000" w:themeColor="text1"/>
          <w:szCs w:val="24"/>
        </w:rPr>
        <w:t>.2.</w:t>
      </w:r>
      <w:r w:rsidRPr="00796508">
        <w:rPr>
          <w:color w:val="000000" w:themeColor="text1"/>
          <w:szCs w:val="24"/>
        </w:rPr>
        <w:t xml:space="preserve"> Страна происхождения товара, выполнение работ и оказание услуг российскими и иностранными лицами определяется на основании сведений, содержащихся в заявке Участника.  В этих целях участник обязан указать (задекларировать) в заявке наименование страны происхождения поставляемых товаров, выполнении работ, оказании услуг российскими и иностранными лицами.  Участник несет ответственность за представление недостоверных сведений о стране происхождения товара, выполнении работ, оказании услуг российскими и иностранными лицами, указанного в заявке. </w:t>
      </w:r>
    </w:p>
    <w:p w:rsidR="007077BD" w:rsidRPr="00796508" w:rsidRDefault="007077BD" w:rsidP="007077BD">
      <w:pPr>
        <w:pStyle w:val="ConsPlusNormal"/>
        <w:spacing w:line="360" w:lineRule="auto"/>
        <w:ind w:firstLine="708"/>
        <w:jc w:val="both"/>
        <w:rPr>
          <w:color w:val="000000" w:themeColor="text1"/>
          <w:szCs w:val="24"/>
        </w:rPr>
      </w:pPr>
      <w:r w:rsidRPr="00796508">
        <w:rPr>
          <w:color w:val="000000" w:themeColor="text1"/>
          <w:szCs w:val="24"/>
        </w:rPr>
        <w:t xml:space="preserve">В случае предоставления участником закупки недостоверных сведений предложение рассматривается как предложение о поставке иностранных товаров, выполнение работ и оказание услуг </w:t>
      </w:r>
      <w:r w:rsidRPr="00796508">
        <w:rPr>
          <w:color w:val="000000" w:themeColor="text1"/>
          <w:szCs w:val="24"/>
        </w:rPr>
        <w:lastRenderedPageBreak/>
        <w:t xml:space="preserve">иностранными лицами. </w:t>
      </w:r>
    </w:p>
    <w:p w:rsidR="007077BD" w:rsidRPr="00796508" w:rsidRDefault="007077BD" w:rsidP="007077BD">
      <w:pPr>
        <w:pStyle w:val="western"/>
        <w:spacing w:before="0" w:beforeAutospacing="0" w:after="0" w:afterAutospacing="0" w:line="360" w:lineRule="auto"/>
        <w:ind w:firstLine="708"/>
        <w:jc w:val="both"/>
        <w:rPr>
          <w:color w:val="000000" w:themeColor="text1"/>
        </w:rPr>
      </w:pPr>
      <w:r>
        <w:rPr>
          <w:b/>
          <w:color w:val="000000" w:themeColor="text1"/>
        </w:rPr>
        <w:t>9</w:t>
      </w:r>
      <w:r w:rsidRPr="00796508">
        <w:rPr>
          <w:b/>
          <w:color w:val="000000" w:themeColor="text1"/>
        </w:rPr>
        <w:t>.3.</w:t>
      </w:r>
      <w:r w:rsidRPr="00796508">
        <w:rPr>
          <w:color w:val="000000" w:themeColor="text1"/>
        </w:rPr>
        <w:t xml:space="preserve"> </w:t>
      </w:r>
      <w:proofErr w:type="gramStart"/>
      <w:r w:rsidRPr="00796508">
        <w:rPr>
          <w:color w:val="000000" w:themeColor="text1"/>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rsidR="007077BD" w:rsidRPr="00796508" w:rsidRDefault="007077BD" w:rsidP="007077BD">
      <w:pPr>
        <w:pStyle w:val="ConsPlusNormal"/>
        <w:spacing w:line="360" w:lineRule="auto"/>
        <w:ind w:firstLine="709"/>
        <w:jc w:val="both"/>
        <w:rPr>
          <w:color w:val="000000" w:themeColor="text1"/>
          <w:szCs w:val="24"/>
        </w:rPr>
      </w:pPr>
      <w:r>
        <w:rPr>
          <w:b/>
          <w:color w:val="000000" w:themeColor="text1"/>
          <w:szCs w:val="24"/>
        </w:rPr>
        <w:t>9</w:t>
      </w:r>
      <w:r w:rsidRPr="00796508">
        <w:rPr>
          <w:b/>
          <w:color w:val="000000" w:themeColor="text1"/>
          <w:szCs w:val="24"/>
        </w:rPr>
        <w:t>.4.</w:t>
      </w:r>
      <w:r w:rsidRPr="00796508">
        <w:rPr>
          <w:color w:val="000000" w:themeColor="text1"/>
          <w:szCs w:val="24"/>
        </w:rPr>
        <w:t xml:space="preserve"> Приоритет не предоставляется в случаях, если:</w:t>
      </w:r>
    </w:p>
    <w:p w:rsidR="007077BD" w:rsidRPr="00796508" w:rsidRDefault="007077BD" w:rsidP="007077BD">
      <w:pPr>
        <w:pStyle w:val="ConsPlusNormal"/>
        <w:spacing w:line="360" w:lineRule="auto"/>
        <w:ind w:firstLine="540"/>
        <w:jc w:val="both"/>
        <w:rPr>
          <w:color w:val="000000" w:themeColor="text1"/>
          <w:szCs w:val="24"/>
        </w:rPr>
      </w:pPr>
      <w:r w:rsidRPr="00796508">
        <w:rPr>
          <w:color w:val="000000" w:themeColor="text1"/>
          <w:szCs w:val="24"/>
        </w:rPr>
        <w:t xml:space="preserve">1) закупка признана </w:t>
      </w:r>
      <w:proofErr w:type="gramStart"/>
      <w:r w:rsidRPr="00796508">
        <w:rPr>
          <w:color w:val="000000" w:themeColor="text1"/>
          <w:szCs w:val="24"/>
        </w:rPr>
        <w:t>несостоявшейся</w:t>
      </w:r>
      <w:proofErr w:type="gramEnd"/>
      <w:r w:rsidRPr="00796508">
        <w:rPr>
          <w:color w:val="000000" w:themeColor="text1"/>
          <w:szCs w:val="24"/>
        </w:rPr>
        <w:t xml:space="preserve"> и договор заключается с единственным участником закупки;</w:t>
      </w:r>
    </w:p>
    <w:p w:rsidR="007077BD" w:rsidRPr="00796508" w:rsidRDefault="007077BD" w:rsidP="007077BD">
      <w:pPr>
        <w:pStyle w:val="ConsPlusNormal"/>
        <w:spacing w:line="360" w:lineRule="auto"/>
        <w:ind w:firstLine="540"/>
        <w:jc w:val="both"/>
        <w:rPr>
          <w:color w:val="000000" w:themeColor="text1"/>
          <w:szCs w:val="24"/>
        </w:rPr>
      </w:pPr>
      <w:r w:rsidRPr="00796508">
        <w:rPr>
          <w:color w:val="000000" w:themeColor="text1"/>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077BD" w:rsidRPr="00796508" w:rsidRDefault="007077BD" w:rsidP="007077BD">
      <w:pPr>
        <w:pStyle w:val="ConsPlusNormal"/>
        <w:spacing w:line="360" w:lineRule="auto"/>
        <w:ind w:firstLine="540"/>
        <w:jc w:val="both"/>
        <w:rPr>
          <w:color w:val="000000" w:themeColor="text1"/>
          <w:szCs w:val="24"/>
        </w:rPr>
      </w:pPr>
      <w:r w:rsidRPr="00796508">
        <w:rPr>
          <w:color w:val="000000" w:themeColor="text1"/>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077BD" w:rsidRPr="007077BD" w:rsidRDefault="007077BD" w:rsidP="007077BD">
      <w:pPr>
        <w:pStyle w:val="ConsPlusNormal"/>
        <w:spacing w:line="360" w:lineRule="auto"/>
        <w:ind w:firstLine="540"/>
        <w:jc w:val="both"/>
        <w:rPr>
          <w:color w:val="000000" w:themeColor="text1"/>
          <w:sz w:val="22"/>
          <w:szCs w:val="22"/>
        </w:rPr>
      </w:pPr>
      <w:proofErr w:type="gramStart"/>
      <w:r w:rsidRPr="00796508">
        <w:rPr>
          <w:color w:val="000000" w:themeColor="text1"/>
          <w:szCs w:val="24"/>
        </w:rPr>
        <w:t>4) в заявке на участие в закупке, представленной участником</w:t>
      </w:r>
      <w:r>
        <w:rPr>
          <w:color w:val="000000" w:themeColor="text1"/>
          <w:szCs w:val="24"/>
        </w:rPr>
        <w:t xml:space="preserve"> запроса</w:t>
      </w:r>
      <w:r w:rsidRPr="00796508">
        <w:rPr>
          <w:color w:val="000000" w:themeColor="text1"/>
          <w:szCs w:val="24"/>
        </w:rPr>
        <w:t xml:space="preserve"> </w:t>
      </w:r>
      <w:r>
        <w:rPr>
          <w:color w:val="000000" w:themeColor="text1"/>
        </w:rPr>
        <w:t>котировок в электронной форме</w:t>
      </w:r>
      <w:r w:rsidRPr="00796508">
        <w:rPr>
          <w:color w:val="000000" w:themeColor="text1"/>
          <w:szCs w:val="24"/>
        </w:rPr>
        <w:t xml:space="preserve"> содержится предложение о поставке товаров российского и иностранного происхождения, </w:t>
      </w:r>
      <w:r w:rsidRPr="007077BD">
        <w:rPr>
          <w:color w:val="000000" w:themeColor="text1"/>
          <w:sz w:val="22"/>
          <w:szCs w:val="22"/>
        </w:rPr>
        <w:t>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7077BD" w:rsidRPr="007077BD" w:rsidRDefault="007077BD" w:rsidP="007077BD">
      <w:pPr>
        <w:pStyle w:val="ConsPlusNormal"/>
        <w:spacing w:line="360" w:lineRule="auto"/>
        <w:ind w:firstLine="540"/>
        <w:jc w:val="both"/>
        <w:rPr>
          <w:color w:val="000000" w:themeColor="text1"/>
          <w:sz w:val="22"/>
          <w:szCs w:val="22"/>
        </w:rPr>
      </w:pPr>
      <w:proofErr w:type="gramStart"/>
      <w:r w:rsidRPr="007077BD">
        <w:rPr>
          <w:color w:val="000000" w:themeColor="text1"/>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sidRPr="007077BD">
        <w:rPr>
          <w:color w:val="000000" w:themeColor="text1"/>
          <w:sz w:val="22"/>
          <w:szCs w:val="22"/>
        </w:rPr>
        <w:t xml:space="preserve"> участником товаров, работ, услуг.</w:t>
      </w:r>
    </w:p>
    <w:p w:rsidR="007077BD" w:rsidRPr="007077BD" w:rsidRDefault="007077BD" w:rsidP="007077BD">
      <w:pPr>
        <w:widowControl w:val="0"/>
        <w:autoSpaceDE w:val="0"/>
        <w:autoSpaceDN w:val="0"/>
        <w:spacing w:line="360" w:lineRule="auto"/>
        <w:ind w:firstLine="709"/>
        <w:jc w:val="both"/>
        <w:rPr>
          <w:color w:val="000000" w:themeColor="text1"/>
          <w:sz w:val="22"/>
          <w:szCs w:val="22"/>
        </w:rPr>
      </w:pPr>
      <w:r w:rsidRPr="007077BD">
        <w:rPr>
          <w:color w:val="000000" w:themeColor="text1"/>
          <w:sz w:val="22"/>
          <w:szCs w:val="22"/>
        </w:rPr>
        <w:t xml:space="preserve">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A3DC7" w:rsidRPr="001A53CF" w:rsidRDefault="00DA3DC7" w:rsidP="00DA3DC7">
      <w:pPr>
        <w:jc w:val="center"/>
        <w:rPr>
          <w:b/>
          <w:color w:val="000000" w:themeColor="text1"/>
          <w:sz w:val="24"/>
          <w:szCs w:val="24"/>
        </w:rPr>
      </w:pPr>
      <w:bookmarkStart w:id="44" w:name="р_3"/>
    </w:p>
    <w:p w:rsidR="00DA3DC7" w:rsidRPr="001A53CF" w:rsidRDefault="00DA3DC7" w:rsidP="00DA3DC7">
      <w:pPr>
        <w:jc w:val="center"/>
        <w:rPr>
          <w:b/>
          <w:color w:val="000000" w:themeColor="text1"/>
          <w:sz w:val="24"/>
          <w:szCs w:val="24"/>
        </w:rPr>
      </w:pPr>
    </w:p>
    <w:p w:rsidR="00DA3DC7" w:rsidRPr="001A53CF" w:rsidRDefault="00DA3DC7" w:rsidP="00DA3DC7">
      <w:pPr>
        <w:jc w:val="center"/>
        <w:rPr>
          <w:b/>
          <w:color w:val="000000" w:themeColor="text1"/>
          <w:sz w:val="24"/>
          <w:szCs w:val="24"/>
        </w:rPr>
      </w:pPr>
      <w:r w:rsidRPr="001A53CF">
        <w:rPr>
          <w:b/>
          <w:color w:val="000000" w:themeColor="text1"/>
          <w:sz w:val="24"/>
          <w:szCs w:val="24"/>
        </w:rPr>
        <w:t>Раздел 3. ИНФОРМАЦИОННАЯ КАРТА ЗАПРОСА КОТИРОВОК</w:t>
      </w:r>
    </w:p>
    <w:bookmarkEnd w:id="44"/>
    <w:p w:rsidR="00DA3DC7" w:rsidRPr="001A53CF" w:rsidRDefault="00DA3DC7" w:rsidP="00DA3DC7">
      <w:pPr>
        <w:jc w:val="center"/>
        <w:rPr>
          <w:b/>
          <w:color w:val="000000" w:themeColor="text1"/>
          <w:sz w:val="24"/>
          <w:szCs w:val="24"/>
          <w:u w:val="single"/>
        </w:rPr>
      </w:pPr>
    </w:p>
    <w:tbl>
      <w:tblPr>
        <w:tblW w:w="10598" w:type="dxa"/>
        <w:tblLook w:val="0000" w:firstRow="0" w:lastRow="0" w:firstColumn="0" w:lastColumn="0" w:noHBand="0" w:noVBand="0"/>
      </w:tblPr>
      <w:tblGrid>
        <w:gridCol w:w="691"/>
        <w:gridCol w:w="2986"/>
        <w:gridCol w:w="6921"/>
      </w:tblGrid>
      <w:tr w:rsidR="00DA3DC7" w:rsidRPr="001A53CF" w:rsidTr="008D07BA">
        <w:tc>
          <w:tcPr>
            <w:tcW w:w="691" w:type="dxa"/>
            <w:tcBorders>
              <w:top w:val="single" w:sz="4" w:space="0" w:color="auto"/>
              <w:left w:val="single" w:sz="4" w:space="0" w:color="auto"/>
              <w:bottom w:val="single" w:sz="4" w:space="0" w:color="auto"/>
              <w:right w:val="single" w:sz="4" w:space="0" w:color="auto"/>
            </w:tcBorders>
            <w:vAlign w:val="center"/>
          </w:tcPr>
          <w:p w:rsidR="00DA3DC7" w:rsidRPr="001A53CF" w:rsidRDefault="00DA3DC7" w:rsidP="008D07BA">
            <w:pPr>
              <w:widowControl w:val="0"/>
              <w:jc w:val="center"/>
              <w:rPr>
                <w:b/>
                <w:bCs/>
                <w:i/>
                <w:iCs/>
                <w:color w:val="000000" w:themeColor="text1"/>
                <w:sz w:val="24"/>
                <w:szCs w:val="24"/>
              </w:rPr>
            </w:pPr>
            <w:r w:rsidRPr="001A53CF">
              <w:rPr>
                <w:b/>
                <w:bCs/>
                <w:i/>
                <w:iCs/>
                <w:color w:val="000000" w:themeColor="text1"/>
                <w:sz w:val="24"/>
                <w:szCs w:val="24"/>
              </w:rPr>
              <w:t>№</w:t>
            </w:r>
          </w:p>
          <w:p w:rsidR="00DA3DC7" w:rsidRPr="001A53CF" w:rsidRDefault="00DA3DC7" w:rsidP="008D07BA">
            <w:pPr>
              <w:widowControl w:val="0"/>
              <w:spacing w:after="60"/>
              <w:jc w:val="center"/>
              <w:rPr>
                <w:b/>
                <w:bCs/>
                <w:i/>
                <w:iCs/>
                <w:color w:val="000000" w:themeColor="text1"/>
                <w:sz w:val="24"/>
                <w:szCs w:val="24"/>
              </w:rPr>
            </w:pPr>
            <w:proofErr w:type="gramStart"/>
            <w:r w:rsidRPr="001A53CF">
              <w:rPr>
                <w:b/>
                <w:bCs/>
                <w:i/>
                <w:iCs/>
                <w:color w:val="000000" w:themeColor="text1"/>
                <w:sz w:val="24"/>
                <w:szCs w:val="24"/>
              </w:rPr>
              <w:t>п</w:t>
            </w:r>
            <w:proofErr w:type="gramEnd"/>
            <w:r w:rsidRPr="001A53CF">
              <w:rPr>
                <w:b/>
                <w:bCs/>
                <w:i/>
                <w:iCs/>
                <w:color w:val="000000" w:themeColor="text1"/>
                <w:sz w:val="24"/>
                <w:szCs w:val="24"/>
              </w:rPr>
              <w:t>/п</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A3DC7" w:rsidRPr="001A53CF" w:rsidRDefault="00DA3DC7" w:rsidP="008D07BA">
            <w:pPr>
              <w:widowControl w:val="0"/>
              <w:spacing w:after="60"/>
              <w:jc w:val="center"/>
              <w:rPr>
                <w:b/>
                <w:bCs/>
                <w:i/>
                <w:iCs/>
                <w:color w:val="000000" w:themeColor="text1"/>
                <w:sz w:val="24"/>
                <w:szCs w:val="24"/>
              </w:rPr>
            </w:pPr>
            <w:r w:rsidRPr="001A53CF">
              <w:rPr>
                <w:b/>
                <w:bCs/>
                <w:i/>
                <w:iCs/>
                <w:color w:val="000000" w:themeColor="text1"/>
                <w:sz w:val="24"/>
                <w:szCs w:val="24"/>
              </w:rPr>
              <w:t>Наименование пункта</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A3DC7" w:rsidRPr="001A53CF" w:rsidRDefault="00DA3DC7" w:rsidP="008D07BA">
            <w:pPr>
              <w:widowControl w:val="0"/>
              <w:spacing w:after="60"/>
              <w:jc w:val="center"/>
              <w:rPr>
                <w:b/>
                <w:bCs/>
                <w:i/>
                <w:iCs/>
                <w:color w:val="000000" w:themeColor="text1"/>
                <w:sz w:val="24"/>
                <w:szCs w:val="24"/>
              </w:rPr>
            </w:pPr>
            <w:r w:rsidRPr="001A53CF">
              <w:rPr>
                <w:b/>
                <w:bCs/>
                <w:i/>
                <w:iCs/>
                <w:color w:val="000000" w:themeColor="text1"/>
                <w:sz w:val="24"/>
                <w:szCs w:val="24"/>
              </w:rPr>
              <w:t>Текст пояснений</w:t>
            </w:r>
          </w:p>
        </w:tc>
      </w:tr>
      <w:tr w:rsidR="00DA3DC7" w:rsidRPr="001A53CF" w:rsidTr="008D07BA">
        <w:tc>
          <w:tcPr>
            <w:tcW w:w="691" w:type="dxa"/>
            <w:tcBorders>
              <w:top w:val="single" w:sz="4" w:space="0" w:color="auto"/>
              <w:left w:val="single" w:sz="4" w:space="0" w:color="auto"/>
              <w:bottom w:val="single" w:sz="4" w:space="0" w:color="auto"/>
              <w:right w:val="single" w:sz="4" w:space="0" w:color="auto"/>
            </w:tcBorders>
            <w:vAlign w:val="center"/>
          </w:tcPr>
          <w:p w:rsidR="00DA3DC7" w:rsidRPr="001A53CF" w:rsidRDefault="00DA3DC7" w:rsidP="008D07BA">
            <w:pPr>
              <w:widowControl w:val="0"/>
              <w:jc w:val="center"/>
              <w:rPr>
                <w:bCs/>
                <w:iCs/>
                <w:color w:val="000000" w:themeColor="text1"/>
                <w:sz w:val="24"/>
                <w:szCs w:val="24"/>
              </w:rPr>
            </w:pPr>
            <w:r w:rsidRPr="001A53CF">
              <w:rPr>
                <w:bCs/>
                <w:iCs/>
                <w:color w:val="000000" w:themeColor="text1"/>
                <w:sz w:val="24"/>
                <w:szCs w:val="24"/>
              </w:rPr>
              <w:t>1.</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A3DC7" w:rsidRPr="001A53CF" w:rsidRDefault="00DA3DC7" w:rsidP="008D07BA">
            <w:pPr>
              <w:widowControl w:val="0"/>
              <w:spacing w:after="60"/>
              <w:jc w:val="center"/>
              <w:rPr>
                <w:b/>
                <w:bCs/>
                <w:i/>
                <w:iCs/>
                <w:color w:val="000000" w:themeColor="text1"/>
                <w:sz w:val="24"/>
                <w:szCs w:val="24"/>
              </w:rPr>
            </w:pPr>
            <w:r w:rsidRPr="001A53CF">
              <w:rPr>
                <w:bCs/>
              </w:rPr>
              <w:t>Способ закупки</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A3DC7" w:rsidRPr="001A53CF" w:rsidRDefault="00DA3DC7" w:rsidP="008D07BA">
            <w:pPr>
              <w:widowControl w:val="0"/>
              <w:spacing w:after="60"/>
              <w:jc w:val="center"/>
              <w:rPr>
                <w:b/>
                <w:bCs/>
                <w:i/>
                <w:iCs/>
                <w:color w:val="000000" w:themeColor="text1"/>
                <w:sz w:val="24"/>
                <w:szCs w:val="24"/>
              </w:rPr>
            </w:pPr>
            <w:r w:rsidRPr="001A53CF">
              <w:rPr>
                <w:rFonts w:eastAsia="Calibri"/>
                <w:bCs/>
                <w:color w:val="000000"/>
                <w:sz w:val="24"/>
                <w:szCs w:val="24"/>
                <w:lang w:eastAsia="en-US"/>
              </w:rPr>
              <w:t>Запрос котировок в электронной форме</w:t>
            </w:r>
          </w:p>
        </w:tc>
      </w:tr>
      <w:tr w:rsidR="00DA3DC7" w:rsidRPr="001A53CF" w:rsidTr="008D07BA">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jc w:val="center"/>
              <w:rPr>
                <w:color w:val="000000" w:themeColor="text1"/>
                <w:sz w:val="24"/>
                <w:szCs w:val="24"/>
              </w:rPr>
            </w:pPr>
            <w:bookmarkStart w:id="45" w:name="_1."/>
            <w:bookmarkStart w:id="46" w:name="п_1_10_2"/>
            <w:bookmarkStart w:id="47" w:name="р_3_п_1"/>
            <w:bookmarkEnd w:id="45"/>
            <w:r w:rsidRPr="001A53CF">
              <w:rPr>
                <w:color w:val="000000" w:themeColor="text1"/>
                <w:sz w:val="24"/>
                <w:szCs w:val="24"/>
              </w:rPr>
              <w:t>2.</w:t>
            </w:r>
            <w:bookmarkEnd w:id="46"/>
            <w:bookmarkEnd w:id="47"/>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rPr>
                <w:color w:val="000000" w:themeColor="text1"/>
                <w:sz w:val="24"/>
                <w:szCs w:val="24"/>
              </w:rPr>
            </w:pPr>
            <w:r w:rsidRPr="001A53CF">
              <w:rPr>
                <w:color w:val="000000" w:themeColor="text1"/>
                <w:sz w:val="24"/>
                <w:szCs w:val="24"/>
              </w:rPr>
              <w:t>Наименование Заказчика, контактная информация</w:t>
            </w:r>
          </w:p>
        </w:tc>
        <w:tc>
          <w:tcPr>
            <w:tcW w:w="692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t>Общество с ограниченной ответственностью «Департамент городского хозяйства» (ООО «ДГХ»).</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b/>
                <w:color w:val="000000" w:themeColor="text1"/>
                <w:sz w:val="24"/>
                <w:szCs w:val="24"/>
                <w:lang w:eastAsia="en-US"/>
              </w:rPr>
              <w:t>Юридический адрес Заказчика:</w:t>
            </w:r>
            <w:r w:rsidRPr="001A53CF">
              <w:rPr>
                <w:rFonts w:eastAsia="Calibri"/>
                <w:color w:val="000000" w:themeColor="text1"/>
                <w:sz w:val="24"/>
                <w:szCs w:val="24"/>
                <w:lang w:eastAsia="en-US"/>
              </w:rPr>
              <w:t xml:space="preserve"> 140400, Московская область,                           г. Коломна, ул. Октябрьской революции, д.202;</w:t>
            </w:r>
          </w:p>
          <w:p w:rsidR="00DA3DC7" w:rsidRPr="001A53CF" w:rsidRDefault="00DA3DC7" w:rsidP="008D07BA">
            <w:pPr>
              <w:widowControl w:val="0"/>
              <w:jc w:val="both"/>
              <w:rPr>
                <w:rFonts w:eastAsia="Calibri"/>
                <w:b/>
                <w:color w:val="000000" w:themeColor="text1"/>
                <w:sz w:val="24"/>
                <w:szCs w:val="24"/>
                <w:lang w:eastAsia="en-US"/>
              </w:rPr>
            </w:pPr>
            <w:r w:rsidRPr="001A53CF">
              <w:rPr>
                <w:rFonts w:eastAsia="Calibri"/>
                <w:b/>
                <w:color w:val="000000" w:themeColor="text1"/>
                <w:sz w:val="24"/>
                <w:szCs w:val="24"/>
                <w:lang w:eastAsia="en-US"/>
              </w:rPr>
              <w:t xml:space="preserve">Фактический адрес Заказчика: </w:t>
            </w:r>
          </w:p>
          <w:p w:rsidR="00DA3DC7" w:rsidRPr="001A53CF" w:rsidRDefault="00DA3DC7" w:rsidP="008D07BA">
            <w:pPr>
              <w:widowControl w:val="0"/>
              <w:jc w:val="both"/>
              <w:rPr>
                <w:rFonts w:eastAsia="Calibri"/>
                <w:color w:val="000000" w:themeColor="text1"/>
                <w:sz w:val="24"/>
                <w:szCs w:val="24"/>
                <w:lang w:eastAsia="en-US"/>
              </w:rPr>
            </w:pPr>
            <w:proofErr w:type="gramStart"/>
            <w:r w:rsidRPr="001A53CF">
              <w:rPr>
                <w:color w:val="000000" w:themeColor="text1"/>
                <w:sz w:val="24"/>
                <w:szCs w:val="24"/>
              </w:rPr>
              <w:t>140400, Московская область, г. Коломна, ул. Октябрьской революции, д. 202; 140400, Московская область, г. Коломна, ул. 3-го Интернационала, д. 1</w:t>
            </w:r>
            <w:proofErr w:type="gramEnd"/>
          </w:p>
          <w:p w:rsidR="00DA3DC7" w:rsidRPr="001A53CF" w:rsidRDefault="00DA3DC7" w:rsidP="008D07BA">
            <w:pPr>
              <w:shd w:val="clear" w:color="auto" w:fill="FFFFFF"/>
              <w:jc w:val="both"/>
              <w:rPr>
                <w:color w:val="000000" w:themeColor="text1"/>
                <w:sz w:val="24"/>
                <w:szCs w:val="24"/>
              </w:rPr>
            </w:pPr>
            <w:r w:rsidRPr="001A53CF">
              <w:rPr>
                <w:b/>
                <w:color w:val="000000" w:themeColor="text1"/>
                <w:sz w:val="24"/>
                <w:szCs w:val="24"/>
              </w:rPr>
              <w:t>Почтовый адрес Заказчика:</w:t>
            </w:r>
            <w:r w:rsidRPr="001A53CF">
              <w:rPr>
                <w:color w:val="000000" w:themeColor="text1"/>
                <w:sz w:val="24"/>
                <w:szCs w:val="24"/>
              </w:rPr>
              <w:t xml:space="preserve"> </w:t>
            </w:r>
            <w:r w:rsidRPr="001A53CF">
              <w:rPr>
                <w:rFonts w:eastAsia="Calibri"/>
                <w:color w:val="000000" w:themeColor="text1"/>
                <w:sz w:val="24"/>
                <w:szCs w:val="24"/>
                <w:lang w:eastAsia="en-US"/>
              </w:rPr>
              <w:t>140400, Московская область,                           г. Коломна, ул. Октябрьской революции, д.202</w:t>
            </w:r>
          </w:p>
          <w:p w:rsidR="00DA3DC7" w:rsidRPr="001A53CF" w:rsidRDefault="00DA3DC7" w:rsidP="008D07BA">
            <w:pPr>
              <w:widowControl w:val="0"/>
              <w:jc w:val="both"/>
              <w:rPr>
                <w:color w:val="000000" w:themeColor="text1"/>
                <w:sz w:val="24"/>
                <w:szCs w:val="24"/>
              </w:rPr>
            </w:pPr>
            <w:r w:rsidRPr="001A53CF">
              <w:rPr>
                <w:color w:val="000000" w:themeColor="text1"/>
                <w:sz w:val="24"/>
                <w:szCs w:val="24"/>
              </w:rPr>
              <w:t>140402, Московская область, г. Коломна, ул. 3-го Интернационала, д. 1</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lastRenderedPageBreak/>
              <w:t xml:space="preserve">Контактные телефоны: </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t xml:space="preserve">8 (496) 618-61-49 – приемная (факс); </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t>8 (496) 623-16-88 – организационно-правовой отдел;</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t xml:space="preserve">контактное лицо: 1) </w:t>
            </w:r>
            <w:proofErr w:type="spellStart"/>
            <w:r w:rsidRPr="001A53CF">
              <w:rPr>
                <w:rFonts w:eastAsia="Calibri"/>
                <w:color w:val="000000" w:themeColor="text1"/>
                <w:sz w:val="24"/>
                <w:szCs w:val="24"/>
                <w:lang w:eastAsia="en-US"/>
              </w:rPr>
              <w:t>Падерина</w:t>
            </w:r>
            <w:proofErr w:type="spellEnd"/>
            <w:r w:rsidRPr="001A53CF">
              <w:rPr>
                <w:rFonts w:eastAsia="Calibri"/>
                <w:color w:val="000000" w:themeColor="text1"/>
                <w:sz w:val="24"/>
                <w:szCs w:val="24"/>
                <w:lang w:eastAsia="en-US"/>
              </w:rPr>
              <w:t xml:space="preserve"> Людмила Викторовна;</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t xml:space="preserve">                               2) Григорьев Илья Александрович.</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t xml:space="preserve">Адрес электронной почты: zhiltrest.ur@mail.ru </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t xml:space="preserve">Время работы: </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t xml:space="preserve">- с понедельника по пятницу с 08 часов 00 минут до 12 часов 00 минут и с 13 часов 00 минут до 17 часов 00 мину по московскому времени. </w:t>
            </w:r>
          </w:p>
          <w:p w:rsidR="00DA3DC7" w:rsidRPr="001A53CF" w:rsidRDefault="00DA3DC7" w:rsidP="008D07BA">
            <w:pPr>
              <w:widowControl w:val="0"/>
              <w:jc w:val="both"/>
              <w:rPr>
                <w:rFonts w:eastAsia="Calibri"/>
                <w:color w:val="000000" w:themeColor="text1"/>
                <w:sz w:val="24"/>
                <w:szCs w:val="24"/>
                <w:lang w:eastAsia="en-US"/>
              </w:rPr>
            </w:pPr>
            <w:r w:rsidRPr="001A53CF">
              <w:rPr>
                <w:rFonts w:eastAsia="Calibri"/>
                <w:color w:val="000000" w:themeColor="text1"/>
                <w:sz w:val="24"/>
                <w:szCs w:val="24"/>
                <w:lang w:eastAsia="en-US"/>
              </w:rPr>
              <w:t>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6" w:history="1">
              <w:r w:rsidRPr="001A53CF">
                <w:rPr>
                  <w:rFonts w:eastAsia="Calibri"/>
                  <w:color w:val="000000" w:themeColor="text1"/>
                  <w:sz w:val="24"/>
                  <w:szCs w:val="24"/>
                  <w:u w:val="single"/>
                  <w:lang w:eastAsia="en-US"/>
                </w:rPr>
                <w:t>www.zakupki.gov.ru</w:t>
              </w:r>
            </w:hyperlink>
            <w:r w:rsidRPr="001A53CF">
              <w:rPr>
                <w:rFonts w:eastAsia="Calibri"/>
                <w:color w:val="000000" w:themeColor="text1"/>
                <w:sz w:val="24"/>
                <w:szCs w:val="24"/>
                <w:lang w:eastAsia="en-US"/>
              </w:rPr>
              <w:t>)</w:t>
            </w:r>
            <w:r w:rsidR="00100F98">
              <w:rPr>
                <w:rFonts w:eastAsia="Calibri"/>
                <w:color w:val="000000" w:themeColor="text1"/>
                <w:sz w:val="24"/>
                <w:szCs w:val="24"/>
                <w:lang w:eastAsia="en-US"/>
              </w:rPr>
              <w:t>;</w:t>
            </w:r>
            <w:r w:rsidRPr="001A53CF">
              <w:rPr>
                <w:rFonts w:eastAsia="Calibri"/>
                <w:color w:val="000000" w:themeColor="text1"/>
                <w:sz w:val="24"/>
                <w:szCs w:val="24"/>
                <w:lang w:eastAsia="en-US"/>
              </w:rPr>
              <w:t xml:space="preserve"> </w:t>
            </w:r>
            <w:r w:rsidR="00100F98">
              <w:rPr>
                <w:color w:val="000000" w:themeColor="text1"/>
                <w:sz w:val="24"/>
                <w:szCs w:val="24"/>
              </w:rPr>
              <w:t xml:space="preserve">Универсальная электронная торговая площадка ESTP.RU </w:t>
            </w:r>
            <w:hyperlink r:id="rId17" w:history="1">
              <w:r w:rsidR="00100F98">
                <w:rPr>
                  <w:rStyle w:val="aa"/>
                </w:rPr>
                <w:t>http://estp.ru/</w:t>
              </w:r>
            </w:hyperlink>
          </w:p>
          <w:p w:rsidR="00DA3DC7" w:rsidRPr="001A53CF" w:rsidRDefault="00DA3DC7" w:rsidP="008D07BA">
            <w:pPr>
              <w:widowControl w:val="0"/>
              <w:jc w:val="both"/>
              <w:rPr>
                <w:color w:val="000000" w:themeColor="text1"/>
                <w:sz w:val="24"/>
                <w:szCs w:val="24"/>
              </w:rPr>
            </w:pPr>
            <w:r w:rsidRPr="001A53CF">
              <w:rPr>
                <w:rFonts w:eastAsia="Calibri"/>
                <w:color w:val="000000" w:themeColor="text1"/>
                <w:sz w:val="24"/>
                <w:szCs w:val="24"/>
                <w:lang w:eastAsia="en-US"/>
              </w:rPr>
              <w:t xml:space="preserve">Закупка производится в соответствии с </w:t>
            </w:r>
            <w:r w:rsidRPr="001A53CF">
              <w:rPr>
                <w:color w:val="000000" w:themeColor="text1"/>
                <w:sz w:val="24"/>
                <w:szCs w:val="24"/>
              </w:rPr>
              <w:t>ФЗ № 223-ФЗ от 18.07.2011 «О закупках товаров, работ, услуг отдельными видами юридических лиц»</w:t>
            </w:r>
          </w:p>
        </w:tc>
      </w:tr>
      <w:tr w:rsidR="00DA3DC7" w:rsidRPr="001A53CF" w:rsidTr="008D07BA">
        <w:trPr>
          <w:trHeight w:val="894"/>
        </w:trPr>
        <w:tc>
          <w:tcPr>
            <w:tcW w:w="691" w:type="dxa"/>
            <w:tcBorders>
              <w:top w:val="single" w:sz="4" w:space="0" w:color="auto"/>
              <w:left w:val="single" w:sz="4" w:space="0" w:color="auto"/>
              <w:bottom w:val="single" w:sz="4" w:space="0" w:color="auto"/>
              <w:right w:val="single" w:sz="4" w:space="0" w:color="auto"/>
            </w:tcBorders>
          </w:tcPr>
          <w:p w:rsidR="00DA3DC7" w:rsidRPr="007077BD" w:rsidRDefault="00DA3DC7" w:rsidP="008D07BA">
            <w:pPr>
              <w:widowControl w:val="0"/>
              <w:spacing w:after="60"/>
              <w:jc w:val="center"/>
              <w:rPr>
                <w:color w:val="000000" w:themeColor="text1"/>
                <w:sz w:val="24"/>
                <w:szCs w:val="24"/>
                <w:highlight w:val="yellow"/>
              </w:rPr>
            </w:pPr>
            <w:bookmarkStart w:id="48" w:name="р_3_п_2"/>
            <w:r w:rsidRPr="007077BD">
              <w:rPr>
                <w:color w:val="000000" w:themeColor="text1"/>
                <w:sz w:val="24"/>
                <w:szCs w:val="24"/>
                <w:highlight w:val="yellow"/>
              </w:rPr>
              <w:lastRenderedPageBreak/>
              <w:t>3.</w:t>
            </w:r>
            <w:bookmarkEnd w:id="48"/>
          </w:p>
        </w:tc>
        <w:tc>
          <w:tcPr>
            <w:tcW w:w="2986" w:type="dxa"/>
            <w:tcBorders>
              <w:top w:val="single" w:sz="4" w:space="0" w:color="auto"/>
              <w:left w:val="single" w:sz="4" w:space="0" w:color="auto"/>
              <w:bottom w:val="single" w:sz="4" w:space="0" w:color="auto"/>
              <w:right w:val="single" w:sz="4" w:space="0" w:color="auto"/>
            </w:tcBorders>
          </w:tcPr>
          <w:p w:rsidR="00DA3DC7" w:rsidRPr="007077BD" w:rsidRDefault="00DA3DC7" w:rsidP="008D07BA">
            <w:pPr>
              <w:widowControl w:val="0"/>
              <w:rPr>
                <w:color w:val="000000" w:themeColor="text1"/>
                <w:sz w:val="24"/>
                <w:szCs w:val="24"/>
                <w:highlight w:val="yellow"/>
              </w:rPr>
            </w:pPr>
            <w:r w:rsidRPr="007077BD">
              <w:rPr>
                <w:sz w:val="24"/>
                <w:szCs w:val="24"/>
                <w:highlight w:val="yellow"/>
              </w:rPr>
              <w:t>Предмет договора, количество поставляемого товара, объём выполняемых работ, оказываемых услуг</w:t>
            </w:r>
            <w:r w:rsidRPr="007077BD">
              <w:rPr>
                <w:color w:val="000000" w:themeColor="text1"/>
                <w:sz w:val="24"/>
                <w:szCs w:val="24"/>
                <w:highlight w:val="yellow"/>
              </w:rPr>
              <w:t xml:space="preserve"> </w:t>
            </w:r>
          </w:p>
          <w:p w:rsidR="00DA3DC7" w:rsidRPr="007077BD" w:rsidRDefault="00DA3DC7" w:rsidP="008D07BA">
            <w:pPr>
              <w:tabs>
                <w:tab w:val="num" w:pos="947"/>
              </w:tabs>
              <w:jc w:val="both"/>
              <w:rPr>
                <w:color w:val="000000" w:themeColor="text1"/>
                <w:sz w:val="24"/>
                <w:szCs w:val="24"/>
                <w:highlight w:val="yellow"/>
              </w:rPr>
            </w:pPr>
          </w:p>
        </w:tc>
        <w:tc>
          <w:tcPr>
            <w:tcW w:w="6921" w:type="dxa"/>
            <w:tcBorders>
              <w:top w:val="single" w:sz="4" w:space="0" w:color="auto"/>
              <w:left w:val="single" w:sz="4" w:space="0" w:color="auto"/>
              <w:bottom w:val="single" w:sz="4" w:space="0" w:color="auto"/>
              <w:right w:val="single" w:sz="4" w:space="0" w:color="auto"/>
            </w:tcBorders>
          </w:tcPr>
          <w:p w:rsidR="007F4E2F" w:rsidRDefault="007077BD" w:rsidP="00901C15">
            <w:pPr>
              <w:rPr>
                <w:b/>
                <w:sz w:val="24"/>
                <w:szCs w:val="24"/>
              </w:rPr>
            </w:pPr>
            <w:r w:rsidRPr="002E00C5">
              <w:rPr>
                <w:b/>
                <w:sz w:val="24"/>
                <w:szCs w:val="24"/>
              </w:rPr>
              <w:t xml:space="preserve">установка металлического забора по адресу: </w:t>
            </w:r>
          </w:p>
          <w:p w:rsidR="00901C15" w:rsidRPr="002E00C5" w:rsidRDefault="007077BD" w:rsidP="00901C15">
            <w:pPr>
              <w:rPr>
                <w:bCs/>
                <w:sz w:val="24"/>
                <w:szCs w:val="24"/>
                <w:highlight w:val="yellow"/>
              </w:rPr>
            </w:pPr>
            <w:r w:rsidRPr="002E00C5">
              <w:rPr>
                <w:b/>
                <w:sz w:val="24"/>
                <w:szCs w:val="24"/>
              </w:rPr>
              <w:t>г. Коломна, проспект Кирова, д. 6</w:t>
            </w:r>
            <w:r w:rsidR="00901C15" w:rsidRPr="002E00C5">
              <w:rPr>
                <w:bCs/>
                <w:sz w:val="24"/>
                <w:szCs w:val="24"/>
                <w:highlight w:val="yellow"/>
              </w:rPr>
              <w:t xml:space="preserve"> </w:t>
            </w:r>
          </w:p>
          <w:p w:rsidR="00DA3DC7" w:rsidRPr="002E00C5" w:rsidRDefault="00DA3DC7" w:rsidP="00901C15">
            <w:pPr>
              <w:rPr>
                <w:b/>
                <w:i/>
                <w:color w:val="000000" w:themeColor="text1"/>
                <w:sz w:val="24"/>
                <w:szCs w:val="24"/>
                <w:highlight w:val="yellow"/>
              </w:rPr>
            </w:pPr>
            <w:r w:rsidRPr="002E00C5">
              <w:rPr>
                <w:bCs/>
                <w:sz w:val="24"/>
                <w:szCs w:val="24"/>
                <w:highlight w:val="yellow"/>
              </w:rPr>
              <w:t xml:space="preserve">Количество поставляемого товара, объем выполняемых работ, оказываемых услуг, </w:t>
            </w:r>
            <w:proofErr w:type="gramStart"/>
            <w:r w:rsidRPr="002E00C5">
              <w:rPr>
                <w:bCs/>
                <w:sz w:val="24"/>
                <w:szCs w:val="24"/>
                <w:highlight w:val="yellow"/>
              </w:rPr>
              <w:t>о</w:t>
            </w:r>
            <w:r w:rsidRPr="002E00C5">
              <w:rPr>
                <w:bCs/>
                <w:iCs/>
                <w:sz w:val="24"/>
                <w:szCs w:val="24"/>
                <w:highlight w:val="yellow"/>
              </w:rPr>
              <w:t>пределены</w:t>
            </w:r>
            <w:proofErr w:type="gramEnd"/>
            <w:r w:rsidRPr="002E00C5">
              <w:rPr>
                <w:bCs/>
                <w:iCs/>
                <w:sz w:val="24"/>
                <w:szCs w:val="24"/>
                <w:highlight w:val="yellow"/>
              </w:rPr>
              <w:t xml:space="preserve"> в разделе «Техническое задание» </w:t>
            </w:r>
            <w:hyperlink w:anchor="р_4" w:history="1">
              <w:r w:rsidRPr="002E00C5">
                <w:rPr>
                  <w:rStyle w:val="aa"/>
                  <w:sz w:val="24"/>
                  <w:szCs w:val="24"/>
                  <w:highlight w:val="yellow"/>
                </w:rPr>
                <w:t>(Раздел 4)</w:t>
              </w:r>
            </w:hyperlink>
          </w:p>
        </w:tc>
      </w:tr>
      <w:tr w:rsidR="00DA3DC7" w:rsidRPr="001A53CF" w:rsidTr="000735C0">
        <w:trPr>
          <w:trHeight w:val="547"/>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t>4.</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rPr>
                <w:sz w:val="24"/>
                <w:szCs w:val="24"/>
              </w:rPr>
            </w:pPr>
            <w:r w:rsidRPr="001A53CF">
              <w:rPr>
                <w:sz w:val="24"/>
                <w:szCs w:val="24"/>
              </w:rPr>
              <w:t>Место поставки товара</w:t>
            </w:r>
          </w:p>
        </w:tc>
        <w:tc>
          <w:tcPr>
            <w:tcW w:w="6921" w:type="dxa"/>
            <w:tcBorders>
              <w:top w:val="single" w:sz="4" w:space="0" w:color="auto"/>
              <w:left w:val="single" w:sz="4" w:space="0" w:color="auto"/>
              <w:bottom w:val="single" w:sz="4" w:space="0" w:color="auto"/>
              <w:right w:val="single" w:sz="4" w:space="0" w:color="auto"/>
            </w:tcBorders>
          </w:tcPr>
          <w:p w:rsidR="00DA3DC7" w:rsidRPr="002E00C5" w:rsidRDefault="000735C0" w:rsidP="000735C0">
            <w:pPr>
              <w:rPr>
                <w:bCs/>
                <w:sz w:val="24"/>
                <w:szCs w:val="24"/>
              </w:rPr>
            </w:pPr>
            <w:r w:rsidRPr="002E00C5">
              <w:rPr>
                <w:b/>
                <w:sz w:val="24"/>
                <w:szCs w:val="24"/>
              </w:rPr>
              <w:t>г. Коломна, проспект Кирова, д. 6</w:t>
            </w:r>
            <w:r w:rsidRPr="002E00C5">
              <w:rPr>
                <w:bCs/>
                <w:sz w:val="24"/>
                <w:szCs w:val="24"/>
                <w:highlight w:val="yellow"/>
              </w:rPr>
              <w:t xml:space="preserve"> </w:t>
            </w:r>
          </w:p>
        </w:tc>
      </w:tr>
      <w:tr w:rsidR="00DA3DC7" w:rsidRPr="001A53CF" w:rsidTr="008D07BA">
        <w:trPr>
          <w:trHeight w:val="355"/>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jc w:val="center"/>
              <w:rPr>
                <w:color w:val="000000" w:themeColor="text1"/>
                <w:sz w:val="24"/>
                <w:szCs w:val="24"/>
              </w:rPr>
            </w:pPr>
            <w:bookmarkStart w:id="49" w:name="_3."/>
            <w:bookmarkStart w:id="50" w:name="р_3_п_3"/>
            <w:bookmarkEnd w:id="49"/>
            <w:r w:rsidRPr="001A53CF">
              <w:rPr>
                <w:color w:val="000000" w:themeColor="text1"/>
                <w:sz w:val="24"/>
                <w:szCs w:val="24"/>
              </w:rPr>
              <w:t>5.</w:t>
            </w:r>
            <w:bookmarkEnd w:id="50"/>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color w:val="000000" w:themeColor="text1"/>
                <w:sz w:val="24"/>
                <w:szCs w:val="24"/>
              </w:rPr>
            </w:pPr>
            <w:r w:rsidRPr="001A53CF">
              <w:rPr>
                <w:color w:val="000000" w:themeColor="text1"/>
                <w:sz w:val="24"/>
                <w:szCs w:val="24"/>
              </w:rPr>
              <w:t>Начальная (максимальная) цена товара по  договору</w:t>
            </w:r>
          </w:p>
        </w:tc>
        <w:tc>
          <w:tcPr>
            <w:tcW w:w="6921" w:type="dxa"/>
            <w:tcBorders>
              <w:top w:val="single" w:sz="4" w:space="0" w:color="auto"/>
              <w:left w:val="single" w:sz="4" w:space="0" w:color="auto"/>
              <w:bottom w:val="single" w:sz="4" w:space="0" w:color="auto"/>
              <w:right w:val="single" w:sz="4" w:space="0" w:color="auto"/>
            </w:tcBorders>
          </w:tcPr>
          <w:p w:rsidR="00DA3DC7" w:rsidRPr="002E00C5" w:rsidRDefault="00DA3DC7" w:rsidP="008D07BA">
            <w:pPr>
              <w:widowControl w:val="0"/>
              <w:jc w:val="both"/>
              <w:rPr>
                <w:sz w:val="24"/>
                <w:szCs w:val="24"/>
              </w:rPr>
            </w:pPr>
            <w:r w:rsidRPr="002E00C5">
              <w:rPr>
                <w:bCs/>
                <w:sz w:val="24"/>
                <w:szCs w:val="24"/>
              </w:rPr>
              <w:t xml:space="preserve">Начальная (максимальная) цена договора </w:t>
            </w:r>
            <w:r w:rsidRPr="002E00C5">
              <w:rPr>
                <w:sz w:val="24"/>
                <w:szCs w:val="24"/>
              </w:rPr>
              <w:t>составляет:</w:t>
            </w:r>
          </w:p>
          <w:p w:rsidR="00DA3DC7" w:rsidRPr="002E00C5" w:rsidRDefault="00380B47" w:rsidP="009705B5">
            <w:pPr>
              <w:pStyle w:val="ad"/>
              <w:rPr>
                <w:color w:val="000000" w:themeColor="text1"/>
                <w:sz w:val="24"/>
                <w:szCs w:val="24"/>
                <w:u w:val="single"/>
              </w:rPr>
            </w:pPr>
            <w:r w:rsidRPr="002B5FC5">
              <w:rPr>
                <w:rFonts w:eastAsia="Calibri"/>
                <w:bCs/>
                <w:sz w:val="24"/>
                <w:szCs w:val="24"/>
                <w:lang w:eastAsia="en-US"/>
              </w:rPr>
              <w:t xml:space="preserve">264 948  (двести шестьдесят четыре тысячи девятьсот сорок восемь) рублей 05 </w:t>
            </w:r>
            <w:proofErr w:type="gramStart"/>
            <w:r w:rsidRPr="002B5FC5">
              <w:rPr>
                <w:rFonts w:eastAsia="Calibri"/>
                <w:bCs/>
                <w:sz w:val="24"/>
                <w:szCs w:val="24"/>
                <w:lang w:eastAsia="en-US"/>
              </w:rPr>
              <w:t>копеек</w:t>
            </w:r>
            <w:proofErr w:type="gramEnd"/>
            <w:r w:rsidRPr="002B5FC5">
              <w:rPr>
                <w:rFonts w:eastAsia="Calibri"/>
                <w:bCs/>
                <w:sz w:val="24"/>
                <w:szCs w:val="24"/>
                <w:lang w:eastAsia="en-US"/>
              </w:rPr>
              <w:t xml:space="preserve"> </w:t>
            </w:r>
            <w:r w:rsidRPr="002B5FC5">
              <w:rPr>
                <w:bCs/>
                <w:color w:val="000000" w:themeColor="text1"/>
                <w:sz w:val="24"/>
                <w:szCs w:val="24"/>
              </w:rPr>
              <w:t>в том числе НДС 20%</w:t>
            </w:r>
            <w:r w:rsidR="00C41DE5" w:rsidRPr="002B5FC5">
              <w:rPr>
                <w:bCs/>
                <w:sz w:val="24"/>
                <w:szCs w:val="24"/>
              </w:rPr>
              <w:t>.</w:t>
            </w:r>
          </w:p>
        </w:tc>
      </w:tr>
      <w:tr w:rsidR="00DA3DC7" w:rsidRPr="001A53CF" w:rsidTr="008D07BA">
        <w:trPr>
          <w:trHeight w:val="266"/>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jc w:val="center"/>
              <w:rPr>
                <w:color w:val="000000" w:themeColor="text1"/>
                <w:sz w:val="24"/>
                <w:szCs w:val="24"/>
              </w:rPr>
            </w:pPr>
            <w:bookmarkStart w:id="51" w:name="_4."/>
            <w:bookmarkStart w:id="52" w:name="р_3_п_4"/>
            <w:bookmarkEnd w:id="51"/>
            <w:r w:rsidRPr="001A53CF">
              <w:rPr>
                <w:color w:val="000000" w:themeColor="text1"/>
                <w:sz w:val="24"/>
                <w:szCs w:val="24"/>
              </w:rPr>
              <w:t>6.</w:t>
            </w:r>
            <w:bookmarkEnd w:id="52"/>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color w:val="000000" w:themeColor="text1"/>
                <w:sz w:val="24"/>
                <w:szCs w:val="24"/>
              </w:rPr>
            </w:pPr>
            <w:r w:rsidRPr="001A53CF">
              <w:rPr>
                <w:color w:val="000000" w:themeColor="text1"/>
                <w:sz w:val="24"/>
                <w:szCs w:val="24"/>
              </w:rPr>
              <w:t>Обоснование начальной цены договора</w:t>
            </w:r>
          </w:p>
        </w:tc>
        <w:tc>
          <w:tcPr>
            <w:tcW w:w="6921" w:type="dxa"/>
            <w:tcBorders>
              <w:top w:val="single" w:sz="4" w:space="0" w:color="auto"/>
              <w:left w:val="single" w:sz="4" w:space="0" w:color="auto"/>
              <w:bottom w:val="single" w:sz="4" w:space="0" w:color="auto"/>
              <w:right w:val="single" w:sz="4" w:space="0" w:color="auto"/>
            </w:tcBorders>
          </w:tcPr>
          <w:p w:rsidR="002E00C5" w:rsidRPr="002E00C5" w:rsidRDefault="002E00C5" w:rsidP="008D07BA">
            <w:pPr>
              <w:jc w:val="both"/>
              <w:rPr>
                <w:sz w:val="24"/>
                <w:szCs w:val="24"/>
              </w:rPr>
            </w:pPr>
            <w:r w:rsidRPr="002E00C5">
              <w:rPr>
                <w:sz w:val="24"/>
                <w:szCs w:val="24"/>
              </w:rPr>
              <w:t>Для обоснования начальной (максимальной) цены по договору был использован проектно-сметный метод.</w:t>
            </w:r>
          </w:p>
          <w:p w:rsidR="00DA3DC7" w:rsidRPr="002E00C5" w:rsidRDefault="00D15F87" w:rsidP="008D07BA">
            <w:pPr>
              <w:jc w:val="both"/>
              <w:rPr>
                <w:color w:val="000000" w:themeColor="text1"/>
                <w:sz w:val="24"/>
                <w:szCs w:val="24"/>
              </w:rPr>
            </w:pPr>
            <w:hyperlink w:anchor="р_6" w:history="1">
              <w:r w:rsidR="00DA3DC7" w:rsidRPr="002E00C5">
                <w:rPr>
                  <w:rStyle w:val="aa"/>
                  <w:sz w:val="24"/>
                  <w:szCs w:val="24"/>
                  <w:highlight w:val="green"/>
                </w:rPr>
                <w:t>(Раздел 6).</w:t>
              </w:r>
            </w:hyperlink>
          </w:p>
        </w:tc>
      </w:tr>
      <w:tr w:rsidR="00DA3DC7" w:rsidRPr="001A53CF" w:rsidTr="008D07BA">
        <w:trPr>
          <w:trHeight w:val="310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t>7.</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color w:val="000000" w:themeColor="text1"/>
                <w:sz w:val="24"/>
                <w:szCs w:val="24"/>
              </w:rPr>
            </w:pPr>
            <w:r w:rsidRPr="001A53CF">
              <w:rPr>
                <w:color w:val="000000" w:themeColor="text1"/>
                <w:sz w:val="24"/>
                <w:szCs w:val="24"/>
              </w:rPr>
              <w:t xml:space="preserve">Порядок формирования ценового предложения участником </w:t>
            </w:r>
          </w:p>
        </w:tc>
        <w:tc>
          <w:tcPr>
            <w:tcW w:w="6921" w:type="dxa"/>
            <w:tcBorders>
              <w:top w:val="single" w:sz="4" w:space="0" w:color="auto"/>
              <w:left w:val="single" w:sz="4" w:space="0" w:color="auto"/>
              <w:bottom w:val="single" w:sz="4" w:space="0" w:color="auto"/>
              <w:right w:val="single" w:sz="4" w:space="0" w:color="auto"/>
            </w:tcBorders>
          </w:tcPr>
          <w:p w:rsidR="002E00C5" w:rsidRPr="009A2E90" w:rsidRDefault="002E00C5" w:rsidP="00100F98">
            <w:pPr>
              <w:suppressLineNumbers/>
              <w:tabs>
                <w:tab w:val="left" w:pos="1276"/>
              </w:tabs>
              <w:suppressAutoHyphens/>
              <w:ind w:left="38" w:firstLine="283"/>
              <w:jc w:val="both"/>
              <w:rPr>
                <w:sz w:val="24"/>
                <w:szCs w:val="24"/>
                <w:lang w:eastAsia="ar-SA"/>
              </w:rPr>
            </w:pPr>
            <w:r w:rsidRPr="009A2E90">
              <w:rPr>
                <w:bCs/>
                <w:sz w:val="24"/>
                <w:szCs w:val="24"/>
              </w:rPr>
              <w:t>Цена Договора формируется с учетом всех затрат, связанных с выполнением обязательств по Договору, включая расходы на материалы и оборудование</w:t>
            </w:r>
            <w:r w:rsidRPr="009A2E90">
              <w:rPr>
                <w:sz w:val="24"/>
                <w:szCs w:val="24"/>
              </w:rPr>
              <w:t xml:space="preserve"> с доставкой до места</w:t>
            </w:r>
            <w:r w:rsidRPr="009A2E90">
              <w:rPr>
                <w:bCs/>
                <w:sz w:val="24"/>
                <w:szCs w:val="24"/>
              </w:rPr>
              <w:t>, на перевозку</w:t>
            </w:r>
            <w:r w:rsidRPr="009A2E90">
              <w:rPr>
                <w:sz w:val="24"/>
                <w:szCs w:val="24"/>
              </w:rPr>
              <w:t xml:space="preserve"> рабочей силы до места проведения работ</w:t>
            </w:r>
            <w:r w:rsidRPr="009A2E90">
              <w:rPr>
                <w:bCs/>
                <w:sz w:val="24"/>
                <w:szCs w:val="24"/>
              </w:rPr>
              <w:t>, страхование, уплату таможенных пошлин, налогов и других обязательных платежей, предусмотренных законодательством Российской Федерации.</w:t>
            </w:r>
          </w:p>
          <w:p w:rsidR="00DA3DC7" w:rsidRPr="001A53CF" w:rsidRDefault="002E00C5" w:rsidP="00100F98">
            <w:pPr>
              <w:widowControl w:val="0"/>
              <w:ind w:left="38" w:firstLine="283"/>
              <w:jc w:val="both"/>
              <w:rPr>
                <w:color w:val="000000" w:themeColor="text1"/>
                <w:sz w:val="24"/>
                <w:szCs w:val="24"/>
              </w:rPr>
            </w:pPr>
            <w:r w:rsidRPr="00BF0D0F">
              <w:rPr>
                <w:rFonts w:cs="Charcoal CY"/>
                <w:sz w:val="24"/>
                <w:szCs w:val="24"/>
              </w:rPr>
              <w:t xml:space="preserve">Цена Договора </w:t>
            </w:r>
            <w:r w:rsidRPr="00BF0D0F">
              <w:rPr>
                <w:sz w:val="24"/>
                <w:szCs w:val="24"/>
              </w:rPr>
              <w:t>является фиксированной и не может изменяться, за исключением случаев, предусмотренных в договоре. Превышение Подрядчиком цены выполняемой работы оплачивается Подрядчиком за свой счет.</w:t>
            </w:r>
          </w:p>
        </w:tc>
      </w:tr>
      <w:tr w:rsidR="00DA3DC7" w:rsidRPr="001A53CF" w:rsidTr="008D07BA">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t>8.</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rPr>
                <w:color w:val="000000" w:themeColor="text1"/>
                <w:sz w:val="24"/>
                <w:szCs w:val="24"/>
              </w:rPr>
            </w:pPr>
            <w:r w:rsidRPr="001A53CF">
              <w:rPr>
                <w:color w:val="000000" w:themeColor="text1"/>
                <w:sz w:val="24"/>
                <w:szCs w:val="24"/>
              </w:rPr>
              <w:t xml:space="preserve">Источник финансирования </w:t>
            </w:r>
          </w:p>
        </w:tc>
        <w:tc>
          <w:tcPr>
            <w:tcW w:w="6921" w:type="dxa"/>
            <w:tcBorders>
              <w:top w:val="single" w:sz="4" w:space="0" w:color="auto"/>
              <w:left w:val="single" w:sz="4" w:space="0" w:color="auto"/>
              <w:bottom w:val="single" w:sz="4" w:space="0" w:color="auto"/>
              <w:right w:val="single" w:sz="4" w:space="0" w:color="auto"/>
            </w:tcBorders>
          </w:tcPr>
          <w:p w:rsidR="00DA3DC7" w:rsidRPr="002E00C5" w:rsidRDefault="007644E7" w:rsidP="007644E7">
            <w:pPr>
              <w:widowControl w:val="0"/>
              <w:spacing w:after="60"/>
              <w:rPr>
                <w:color w:val="000000" w:themeColor="text1"/>
                <w:sz w:val="24"/>
                <w:szCs w:val="24"/>
              </w:rPr>
            </w:pPr>
            <w:r w:rsidRPr="002E00C5">
              <w:rPr>
                <w:sz w:val="24"/>
                <w:szCs w:val="24"/>
              </w:rPr>
              <w:t>Средства, поступившие Заказчику от собственников и нанимателей помещений многоквартирного жилого дома №6 по пр. Кирова г. Коломны.</w:t>
            </w:r>
          </w:p>
        </w:tc>
      </w:tr>
      <w:tr w:rsidR="00DA3DC7" w:rsidRPr="001A53CF" w:rsidTr="008D07BA">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t>9.</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color w:val="000000" w:themeColor="text1"/>
                <w:sz w:val="24"/>
                <w:szCs w:val="24"/>
              </w:rPr>
            </w:pPr>
            <w:r w:rsidRPr="001A53CF">
              <w:rPr>
                <w:color w:val="000000" w:themeColor="text1"/>
                <w:sz w:val="24"/>
                <w:szCs w:val="24"/>
              </w:rPr>
              <w:t xml:space="preserve">Форма, сроки и порядок оплаты товаров </w:t>
            </w:r>
          </w:p>
        </w:tc>
        <w:tc>
          <w:tcPr>
            <w:tcW w:w="6921" w:type="dxa"/>
            <w:tcBorders>
              <w:top w:val="single" w:sz="4" w:space="0" w:color="auto"/>
              <w:left w:val="single" w:sz="4" w:space="0" w:color="auto"/>
              <w:bottom w:val="single" w:sz="4" w:space="0" w:color="auto"/>
              <w:right w:val="single" w:sz="4" w:space="0" w:color="auto"/>
            </w:tcBorders>
          </w:tcPr>
          <w:p w:rsidR="00DA3DC7" w:rsidRPr="002E00C5" w:rsidRDefault="00DA3DC7" w:rsidP="008D07BA">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color w:val="000000" w:themeColor="text1"/>
                <w:sz w:val="24"/>
                <w:szCs w:val="24"/>
              </w:rPr>
            </w:pPr>
            <w:r w:rsidRPr="002E00C5">
              <w:rPr>
                <w:sz w:val="24"/>
                <w:szCs w:val="24"/>
              </w:rPr>
              <w:t xml:space="preserve">В соответствии с проектом договора </w:t>
            </w:r>
            <w:hyperlink w:anchor="р_7" w:history="1">
              <w:r w:rsidRPr="002E00C5">
                <w:rPr>
                  <w:rStyle w:val="aa"/>
                  <w:sz w:val="24"/>
                  <w:szCs w:val="24"/>
                </w:rPr>
                <w:t>(Раздел 7).</w:t>
              </w:r>
            </w:hyperlink>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jc w:val="center"/>
              <w:rPr>
                <w:color w:val="000000" w:themeColor="text1"/>
                <w:sz w:val="24"/>
                <w:szCs w:val="24"/>
              </w:rPr>
            </w:pPr>
            <w:bookmarkStart w:id="53" w:name="_9."/>
            <w:bookmarkEnd w:id="53"/>
            <w:r w:rsidRPr="001A53CF">
              <w:rPr>
                <w:color w:val="000000" w:themeColor="text1"/>
                <w:sz w:val="24"/>
                <w:szCs w:val="24"/>
              </w:rPr>
              <w:t>10.</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rPr>
                <w:color w:val="000000" w:themeColor="text1"/>
                <w:sz w:val="24"/>
                <w:szCs w:val="24"/>
              </w:rPr>
            </w:pPr>
            <w:r w:rsidRPr="001A53CF">
              <w:rPr>
                <w:sz w:val="24"/>
                <w:szCs w:val="24"/>
              </w:rPr>
              <w:t xml:space="preserve">Требования  к закупаемым товарам, в том числе описание услуг, их функциональные, количественные и </w:t>
            </w:r>
            <w:r w:rsidRPr="001A53CF">
              <w:rPr>
                <w:sz w:val="24"/>
                <w:szCs w:val="24"/>
              </w:rPr>
              <w:lastRenderedPageBreak/>
              <w:t>качественные характеристики</w:t>
            </w:r>
          </w:p>
        </w:tc>
        <w:tc>
          <w:tcPr>
            <w:tcW w:w="692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rPr>
                <w:b/>
              </w:rPr>
            </w:pPr>
            <w:r w:rsidRPr="001A53CF">
              <w:rPr>
                <w:color w:val="000000" w:themeColor="text1"/>
                <w:sz w:val="24"/>
                <w:szCs w:val="24"/>
              </w:rPr>
              <w:lastRenderedPageBreak/>
              <w:t xml:space="preserve"> </w:t>
            </w:r>
            <w:r w:rsidRPr="001A53CF">
              <w:rPr>
                <w:sz w:val="24"/>
                <w:szCs w:val="24"/>
              </w:rPr>
              <w:t xml:space="preserve">В соответствии с Техническим заданием </w:t>
            </w:r>
            <w:r w:rsidRPr="001A53CF">
              <w:rPr>
                <w:bCs/>
                <w:sz w:val="24"/>
                <w:szCs w:val="24"/>
              </w:rPr>
              <w:t xml:space="preserve">на </w:t>
            </w:r>
            <w:r w:rsidR="000735C0" w:rsidRPr="00596016">
              <w:rPr>
                <w:b/>
                <w:sz w:val="24"/>
                <w:szCs w:val="24"/>
              </w:rPr>
              <w:t>установк</w:t>
            </w:r>
            <w:r w:rsidR="000735C0">
              <w:rPr>
                <w:b/>
                <w:sz w:val="24"/>
                <w:szCs w:val="24"/>
              </w:rPr>
              <w:t>у</w:t>
            </w:r>
            <w:r w:rsidR="000735C0" w:rsidRPr="00596016">
              <w:rPr>
                <w:b/>
                <w:sz w:val="24"/>
                <w:szCs w:val="24"/>
              </w:rPr>
              <w:t xml:space="preserve"> металлического забора по адресу: г. Коломна, проспект Кирова, д. 6</w:t>
            </w:r>
            <w:r w:rsidRPr="001A53CF">
              <w:rPr>
                <w:rStyle w:val="FontStyle12"/>
                <w:b w:val="0"/>
                <w:sz w:val="24"/>
                <w:szCs w:val="24"/>
              </w:rPr>
              <w:t xml:space="preserve"> </w:t>
            </w:r>
            <w:r w:rsidRPr="001A53CF">
              <w:rPr>
                <w:sz w:val="22"/>
                <w:szCs w:val="22"/>
              </w:rPr>
              <w:t xml:space="preserve"> </w:t>
            </w:r>
            <w:hyperlink w:anchor="р_4" w:history="1">
              <w:r w:rsidRPr="001A53CF">
                <w:rPr>
                  <w:rStyle w:val="aa"/>
                  <w:sz w:val="24"/>
                  <w:szCs w:val="24"/>
                </w:rPr>
                <w:t>(Раздел 4)</w:t>
              </w:r>
            </w:hyperlink>
          </w:p>
          <w:p w:rsidR="00DA3DC7" w:rsidRPr="001A53CF" w:rsidRDefault="00DA3DC7" w:rsidP="008D07BA">
            <w:pPr>
              <w:tabs>
                <w:tab w:val="left" w:pos="540"/>
                <w:tab w:val="left" w:pos="900"/>
              </w:tabs>
              <w:jc w:val="both"/>
              <w:rPr>
                <w:color w:val="000000" w:themeColor="text1"/>
                <w:sz w:val="24"/>
                <w:szCs w:val="24"/>
              </w:rPr>
            </w:pPr>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lastRenderedPageBreak/>
              <w:t>11.</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color w:val="000000" w:themeColor="text1"/>
                <w:sz w:val="24"/>
                <w:szCs w:val="24"/>
              </w:rPr>
            </w:pPr>
            <w:r w:rsidRPr="001A53CF">
              <w:rPr>
                <w:sz w:val="24"/>
                <w:szCs w:val="24"/>
              </w:rPr>
              <w:t>Срок (периоды) и условия поставки товара</w:t>
            </w:r>
            <w:r w:rsidRPr="001A53CF">
              <w:rPr>
                <w:color w:val="000000" w:themeColor="text1"/>
                <w:sz w:val="24"/>
                <w:szCs w:val="24"/>
              </w:rPr>
              <w:t xml:space="preserve"> </w:t>
            </w:r>
          </w:p>
        </w:tc>
        <w:tc>
          <w:tcPr>
            <w:tcW w:w="692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tabs>
                <w:tab w:val="left" w:pos="540"/>
                <w:tab w:val="left" w:pos="900"/>
              </w:tabs>
              <w:jc w:val="both"/>
              <w:rPr>
                <w:color w:val="000000" w:themeColor="text1"/>
                <w:sz w:val="24"/>
                <w:szCs w:val="24"/>
              </w:rPr>
            </w:pPr>
            <w:r w:rsidRPr="001A53CF">
              <w:rPr>
                <w:sz w:val="24"/>
                <w:szCs w:val="24"/>
              </w:rPr>
              <w:t xml:space="preserve">В соответствии с проектом договора </w:t>
            </w:r>
            <w:hyperlink w:anchor="р_7" w:history="1">
              <w:r w:rsidRPr="001A53CF">
                <w:rPr>
                  <w:rStyle w:val="aa"/>
                  <w:sz w:val="24"/>
                  <w:szCs w:val="24"/>
                </w:rPr>
                <w:t>(Раздел 7).</w:t>
              </w:r>
            </w:hyperlink>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t>12.</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F13A00">
            <w:pPr>
              <w:widowControl w:val="0"/>
              <w:spacing w:after="60"/>
              <w:jc w:val="both"/>
              <w:rPr>
                <w:color w:val="000000" w:themeColor="text1"/>
                <w:sz w:val="24"/>
                <w:szCs w:val="24"/>
              </w:rPr>
            </w:pPr>
            <w:r w:rsidRPr="001A53CF">
              <w:rPr>
                <w:sz w:val="24"/>
                <w:szCs w:val="24"/>
              </w:rPr>
              <w:t>Срок и (или) объем предоставления гарантий поставляемого товара</w:t>
            </w:r>
            <w:r w:rsidRPr="001A53CF">
              <w:rPr>
                <w:color w:val="000000" w:themeColor="text1"/>
                <w:sz w:val="24"/>
                <w:szCs w:val="24"/>
              </w:rPr>
              <w:tab/>
            </w:r>
          </w:p>
        </w:tc>
        <w:tc>
          <w:tcPr>
            <w:tcW w:w="692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tabs>
                <w:tab w:val="left" w:pos="540"/>
                <w:tab w:val="left" w:pos="900"/>
              </w:tabs>
              <w:jc w:val="both"/>
              <w:rPr>
                <w:color w:val="000000" w:themeColor="text1"/>
                <w:sz w:val="24"/>
                <w:szCs w:val="24"/>
              </w:rPr>
            </w:pPr>
            <w:r w:rsidRPr="001A53CF">
              <w:rPr>
                <w:sz w:val="24"/>
                <w:szCs w:val="24"/>
              </w:rPr>
              <w:t xml:space="preserve">В соответствии с проектом договора </w:t>
            </w:r>
            <w:hyperlink w:anchor="р_7" w:history="1">
              <w:r w:rsidRPr="001A53CF">
                <w:rPr>
                  <w:rStyle w:val="aa"/>
                  <w:sz w:val="24"/>
                  <w:szCs w:val="24"/>
                </w:rPr>
                <w:t>(Раздел 7).</w:t>
              </w:r>
            </w:hyperlink>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t>13.</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color w:val="000000" w:themeColor="text1"/>
                <w:sz w:val="24"/>
                <w:szCs w:val="24"/>
              </w:rPr>
            </w:pPr>
            <w:r w:rsidRPr="001A53CF">
              <w:rPr>
                <w:color w:val="000000" w:themeColor="text1"/>
                <w:sz w:val="24"/>
                <w:szCs w:val="24"/>
              </w:rPr>
              <w:t>Дата и время начала подачи заявок</w:t>
            </w:r>
          </w:p>
        </w:tc>
        <w:tc>
          <w:tcPr>
            <w:tcW w:w="6921" w:type="dxa"/>
            <w:tcBorders>
              <w:top w:val="single" w:sz="4" w:space="0" w:color="auto"/>
              <w:left w:val="single" w:sz="4" w:space="0" w:color="auto"/>
              <w:bottom w:val="single" w:sz="4" w:space="0" w:color="auto"/>
              <w:right w:val="single" w:sz="4" w:space="0" w:color="auto"/>
            </w:tcBorders>
          </w:tcPr>
          <w:p w:rsidR="00DA3DC7" w:rsidRPr="004F2F99" w:rsidRDefault="00E7063B" w:rsidP="005F4FA7">
            <w:pPr>
              <w:tabs>
                <w:tab w:val="left" w:pos="540"/>
                <w:tab w:val="left" w:pos="900"/>
              </w:tabs>
              <w:jc w:val="both"/>
              <w:rPr>
                <w:sz w:val="24"/>
                <w:szCs w:val="24"/>
                <w:highlight w:val="yellow"/>
              </w:rPr>
            </w:pPr>
            <w:r w:rsidRPr="002B5FC5">
              <w:rPr>
                <w:sz w:val="24"/>
                <w:szCs w:val="24"/>
              </w:rPr>
              <w:t>2</w:t>
            </w:r>
            <w:r w:rsidR="005F4FA7">
              <w:rPr>
                <w:sz w:val="24"/>
                <w:szCs w:val="24"/>
              </w:rPr>
              <w:t>2</w:t>
            </w:r>
            <w:bookmarkStart w:id="54" w:name="_GoBack"/>
            <w:bookmarkEnd w:id="54"/>
            <w:r w:rsidR="005453AA" w:rsidRPr="002B5FC5">
              <w:rPr>
                <w:sz w:val="24"/>
                <w:szCs w:val="24"/>
              </w:rPr>
              <w:t>.</w:t>
            </w:r>
            <w:r w:rsidR="00B83CBE" w:rsidRPr="002B5FC5">
              <w:rPr>
                <w:sz w:val="24"/>
                <w:szCs w:val="24"/>
              </w:rPr>
              <w:t>0</w:t>
            </w:r>
            <w:r w:rsidRPr="002B5FC5">
              <w:rPr>
                <w:sz w:val="24"/>
                <w:szCs w:val="24"/>
              </w:rPr>
              <w:t>6</w:t>
            </w:r>
            <w:r w:rsidR="00B83CBE" w:rsidRPr="002B5FC5">
              <w:rPr>
                <w:sz w:val="24"/>
                <w:szCs w:val="24"/>
              </w:rPr>
              <w:t>.</w:t>
            </w:r>
            <w:r w:rsidR="00DA3DC7" w:rsidRPr="002B5FC5">
              <w:rPr>
                <w:sz w:val="24"/>
                <w:szCs w:val="24"/>
              </w:rPr>
              <w:t xml:space="preserve"> 20</w:t>
            </w:r>
            <w:r w:rsidR="00B83CBE" w:rsidRPr="002B5FC5">
              <w:rPr>
                <w:sz w:val="24"/>
                <w:szCs w:val="24"/>
              </w:rPr>
              <w:t>20</w:t>
            </w:r>
            <w:r w:rsidR="00DA3DC7" w:rsidRPr="002B5FC5">
              <w:rPr>
                <w:sz w:val="24"/>
                <w:szCs w:val="24"/>
              </w:rPr>
              <w:t xml:space="preserve"> г. с 08 часов 00 минут по Московскому времени</w:t>
            </w:r>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t>14.</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color w:val="000000" w:themeColor="text1"/>
                <w:sz w:val="24"/>
                <w:szCs w:val="24"/>
              </w:rPr>
            </w:pPr>
            <w:r w:rsidRPr="001A53CF">
              <w:rPr>
                <w:color w:val="000000" w:themeColor="text1"/>
                <w:sz w:val="24"/>
                <w:szCs w:val="24"/>
              </w:rPr>
              <w:t>Дата и время окончания срока подачи заявок</w:t>
            </w:r>
          </w:p>
        </w:tc>
        <w:tc>
          <w:tcPr>
            <w:tcW w:w="6921" w:type="dxa"/>
            <w:tcBorders>
              <w:top w:val="single" w:sz="4" w:space="0" w:color="auto"/>
              <w:left w:val="single" w:sz="4" w:space="0" w:color="auto"/>
              <w:bottom w:val="single" w:sz="4" w:space="0" w:color="auto"/>
              <w:right w:val="single" w:sz="4" w:space="0" w:color="auto"/>
            </w:tcBorders>
          </w:tcPr>
          <w:p w:rsidR="00DA3DC7" w:rsidRPr="004F2F99" w:rsidRDefault="00E7063B" w:rsidP="00E7063B">
            <w:pPr>
              <w:widowControl w:val="0"/>
              <w:spacing w:after="60"/>
              <w:jc w:val="both"/>
              <w:rPr>
                <w:sz w:val="24"/>
                <w:szCs w:val="24"/>
                <w:highlight w:val="yellow"/>
              </w:rPr>
            </w:pPr>
            <w:r w:rsidRPr="002B5FC5">
              <w:rPr>
                <w:sz w:val="24"/>
                <w:szCs w:val="24"/>
              </w:rPr>
              <w:t>30</w:t>
            </w:r>
            <w:r w:rsidR="00DA3DC7" w:rsidRPr="002B5FC5">
              <w:rPr>
                <w:sz w:val="24"/>
                <w:szCs w:val="24"/>
              </w:rPr>
              <w:t>.</w:t>
            </w:r>
            <w:r w:rsidR="00B83CBE" w:rsidRPr="002B5FC5">
              <w:rPr>
                <w:sz w:val="24"/>
                <w:szCs w:val="24"/>
              </w:rPr>
              <w:t>0</w:t>
            </w:r>
            <w:r w:rsidRPr="002B5FC5">
              <w:rPr>
                <w:sz w:val="24"/>
                <w:szCs w:val="24"/>
              </w:rPr>
              <w:t>6</w:t>
            </w:r>
            <w:r w:rsidR="00B83CBE" w:rsidRPr="002B5FC5">
              <w:rPr>
                <w:sz w:val="24"/>
                <w:szCs w:val="24"/>
              </w:rPr>
              <w:t>.</w:t>
            </w:r>
            <w:r w:rsidR="00DA3DC7" w:rsidRPr="002B5FC5">
              <w:rPr>
                <w:sz w:val="24"/>
                <w:szCs w:val="24"/>
              </w:rPr>
              <w:t>20</w:t>
            </w:r>
            <w:r w:rsidR="00B83CBE" w:rsidRPr="002B5FC5">
              <w:rPr>
                <w:sz w:val="24"/>
                <w:szCs w:val="24"/>
              </w:rPr>
              <w:t>20</w:t>
            </w:r>
            <w:r w:rsidR="00DA3DC7" w:rsidRPr="002B5FC5">
              <w:rPr>
                <w:sz w:val="24"/>
                <w:szCs w:val="24"/>
              </w:rPr>
              <w:t xml:space="preserve"> г.  08 часов 00 минут по Московскому времени</w:t>
            </w:r>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bookmarkStart w:id="55" w:name="р_3_п_15"/>
            <w:r w:rsidRPr="001A53CF">
              <w:rPr>
                <w:color w:val="000000" w:themeColor="text1"/>
                <w:sz w:val="24"/>
                <w:szCs w:val="24"/>
              </w:rPr>
              <w:t>15.</w:t>
            </w:r>
            <w:bookmarkEnd w:id="55"/>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rPr>
                <w:sz w:val="24"/>
                <w:szCs w:val="24"/>
              </w:rPr>
            </w:pPr>
            <w:r w:rsidRPr="001A53CF">
              <w:rPr>
                <w:sz w:val="24"/>
                <w:szCs w:val="24"/>
              </w:rPr>
              <w:t>Дата и время рассмотрения и оценки котировочных заявок</w:t>
            </w:r>
            <w:r w:rsidRPr="001A53CF">
              <w:rPr>
                <w:color w:val="FF0000"/>
                <w:sz w:val="24"/>
                <w:szCs w:val="24"/>
              </w:rPr>
              <w:t xml:space="preserve"> </w:t>
            </w:r>
            <w:r w:rsidRPr="001A53CF">
              <w:rPr>
                <w:sz w:val="24"/>
                <w:szCs w:val="24"/>
              </w:rPr>
              <w:t xml:space="preserve">участников закупки.  </w:t>
            </w:r>
          </w:p>
          <w:p w:rsidR="00DA3DC7" w:rsidRPr="001A53CF" w:rsidRDefault="00DA3DC7" w:rsidP="008D07BA">
            <w:pPr>
              <w:rPr>
                <w:sz w:val="24"/>
                <w:szCs w:val="24"/>
              </w:rPr>
            </w:pPr>
          </w:p>
          <w:p w:rsidR="00DA3DC7" w:rsidRPr="001A53CF" w:rsidRDefault="00DA3DC7" w:rsidP="008D07BA">
            <w:pPr>
              <w:rPr>
                <w:color w:val="000000" w:themeColor="text1"/>
                <w:sz w:val="24"/>
                <w:szCs w:val="24"/>
              </w:rPr>
            </w:pPr>
            <w:r w:rsidRPr="001A53CF">
              <w:rPr>
                <w:sz w:val="24"/>
                <w:szCs w:val="24"/>
              </w:rPr>
              <w:t>Подведение итогов закупки</w:t>
            </w:r>
          </w:p>
        </w:tc>
        <w:tc>
          <w:tcPr>
            <w:tcW w:w="6921" w:type="dxa"/>
            <w:tcBorders>
              <w:top w:val="single" w:sz="4" w:space="0" w:color="auto"/>
              <w:left w:val="single" w:sz="4" w:space="0" w:color="auto"/>
              <w:bottom w:val="single" w:sz="4" w:space="0" w:color="auto"/>
              <w:right w:val="single" w:sz="4" w:space="0" w:color="auto"/>
            </w:tcBorders>
          </w:tcPr>
          <w:p w:rsidR="00DA3DC7" w:rsidRPr="002B5FC5" w:rsidRDefault="00E7063B" w:rsidP="008D07BA">
            <w:pPr>
              <w:widowControl w:val="0"/>
              <w:tabs>
                <w:tab w:val="left" w:pos="5544"/>
              </w:tabs>
              <w:jc w:val="both"/>
              <w:rPr>
                <w:sz w:val="24"/>
                <w:szCs w:val="24"/>
              </w:rPr>
            </w:pPr>
            <w:r w:rsidRPr="002B5FC5">
              <w:rPr>
                <w:sz w:val="24"/>
                <w:szCs w:val="24"/>
              </w:rPr>
              <w:t>0</w:t>
            </w:r>
            <w:r w:rsidR="002B5FC5">
              <w:rPr>
                <w:sz w:val="24"/>
                <w:szCs w:val="24"/>
              </w:rPr>
              <w:t>2</w:t>
            </w:r>
            <w:r w:rsidR="00B83CBE" w:rsidRPr="002B5FC5">
              <w:rPr>
                <w:sz w:val="24"/>
                <w:szCs w:val="24"/>
              </w:rPr>
              <w:t>.0</w:t>
            </w:r>
            <w:r w:rsidRPr="002B5FC5">
              <w:rPr>
                <w:sz w:val="24"/>
                <w:szCs w:val="24"/>
              </w:rPr>
              <w:t>7</w:t>
            </w:r>
            <w:r w:rsidR="00B83CBE" w:rsidRPr="002B5FC5">
              <w:rPr>
                <w:sz w:val="24"/>
                <w:szCs w:val="24"/>
              </w:rPr>
              <w:t>.2020 г.</w:t>
            </w:r>
            <w:r w:rsidR="00DA3DC7" w:rsidRPr="002B5FC5">
              <w:rPr>
                <w:sz w:val="24"/>
                <w:szCs w:val="24"/>
              </w:rPr>
              <w:t xml:space="preserve">  1</w:t>
            </w:r>
            <w:r w:rsidRPr="002B5FC5">
              <w:rPr>
                <w:sz w:val="24"/>
                <w:szCs w:val="24"/>
              </w:rPr>
              <w:t>5</w:t>
            </w:r>
            <w:r w:rsidR="00DA3DC7" w:rsidRPr="002B5FC5">
              <w:rPr>
                <w:sz w:val="24"/>
                <w:szCs w:val="24"/>
              </w:rPr>
              <w:t xml:space="preserve"> часов </w:t>
            </w:r>
            <w:r w:rsidR="005D0B85" w:rsidRPr="002B5FC5">
              <w:rPr>
                <w:sz w:val="24"/>
                <w:szCs w:val="24"/>
              </w:rPr>
              <w:t>0</w:t>
            </w:r>
            <w:r w:rsidR="00DA3DC7" w:rsidRPr="002B5FC5">
              <w:rPr>
                <w:sz w:val="24"/>
                <w:szCs w:val="24"/>
              </w:rPr>
              <w:t>0 минут по Московскому времени</w:t>
            </w:r>
          </w:p>
          <w:p w:rsidR="00DA3DC7" w:rsidRPr="004F2F99" w:rsidRDefault="00DA3DC7" w:rsidP="008D07BA">
            <w:pPr>
              <w:widowControl w:val="0"/>
              <w:tabs>
                <w:tab w:val="left" w:pos="5544"/>
              </w:tabs>
              <w:jc w:val="both"/>
              <w:rPr>
                <w:sz w:val="24"/>
                <w:szCs w:val="24"/>
                <w:highlight w:val="yellow"/>
              </w:rPr>
            </w:pPr>
          </w:p>
          <w:p w:rsidR="00DA3DC7" w:rsidRPr="004F2F99" w:rsidRDefault="00DA3DC7" w:rsidP="008D07BA">
            <w:pPr>
              <w:widowControl w:val="0"/>
              <w:tabs>
                <w:tab w:val="left" w:pos="5544"/>
              </w:tabs>
              <w:jc w:val="both"/>
              <w:rPr>
                <w:sz w:val="24"/>
                <w:szCs w:val="24"/>
                <w:highlight w:val="yellow"/>
              </w:rPr>
            </w:pPr>
          </w:p>
          <w:p w:rsidR="00DA3DC7" w:rsidRPr="004F2F99" w:rsidRDefault="00DA3DC7" w:rsidP="008D07BA">
            <w:pPr>
              <w:widowControl w:val="0"/>
              <w:tabs>
                <w:tab w:val="left" w:pos="5544"/>
              </w:tabs>
              <w:jc w:val="both"/>
              <w:rPr>
                <w:sz w:val="24"/>
                <w:szCs w:val="24"/>
                <w:highlight w:val="yellow"/>
              </w:rPr>
            </w:pPr>
          </w:p>
          <w:p w:rsidR="00DA3DC7" w:rsidRPr="004F2F99" w:rsidRDefault="00DA3DC7" w:rsidP="008D07BA">
            <w:pPr>
              <w:widowControl w:val="0"/>
              <w:tabs>
                <w:tab w:val="left" w:pos="5544"/>
              </w:tabs>
              <w:jc w:val="both"/>
              <w:rPr>
                <w:sz w:val="24"/>
                <w:szCs w:val="24"/>
                <w:highlight w:val="yellow"/>
              </w:rPr>
            </w:pPr>
          </w:p>
          <w:p w:rsidR="00DA3DC7" w:rsidRPr="004F2F99" w:rsidRDefault="00364B56" w:rsidP="002B5FC5">
            <w:pPr>
              <w:widowControl w:val="0"/>
              <w:tabs>
                <w:tab w:val="left" w:pos="5544"/>
              </w:tabs>
              <w:jc w:val="both"/>
              <w:rPr>
                <w:sz w:val="24"/>
                <w:szCs w:val="24"/>
                <w:highlight w:val="yellow"/>
              </w:rPr>
            </w:pPr>
            <w:r w:rsidRPr="002B5FC5">
              <w:rPr>
                <w:sz w:val="24"/>
                <w:szCs w:val="24"/>
              </w:rPr>
              <w:t>0</w:t>
            </w:r>
            <w:r w:rsidR="002B5FC5">
              <w:rPr>
                <w:sz w:val="24"/>
                <w:szCs w:val="24"/>
              </w:rPr>
              <w:t>3</w:t>
            </w:r>
            <w:r w:rsidR="00A50AF4" w:rsidRPr="002B5FC5">
              <w:rPr>
                <w:sz w:val="24"/>
                <w:szCs w:val="24"/>
              </w:rPr>
              <w:t>.</w:t>
            </w:r>
            <w:r w:rsidR="004F2F99" w:rsidRPr="002B5FC5">
              <w:rPr>
                <w:sz w:val="24"/>
                <w:szCs w:val="24"/>
              </w:rPr>
              <w:t>0</w:t>
            </w:r>
            <w:r w:rsidR="00E7063B" w:rsidRPr="002B5FC5">
              <w:rPr>
                <w:sz w:val="24"/>
                <w:szCs w:val="24"/>
              </w:rPr>
              <w:t>7</w:t>
            </w:r>
            <w:r w:rsidR="00B83CBE" w:rsidRPr="002B5FC5">
              <w:rPr>
                <w:sz w:val="24"/>
                <w:szCs w:val="24"/>
              </w:rPr>
              <w:t>.</w:t>
            </w:r>
            <w:r w:rsidR="00A50AF4" w:rsidRPr="002B5FC5">
              <w:rPr>
                <w:sz w:val="24"/>
                <w:szCs w:val="24"/>
              </w:rPr>
              <w:t>20</w:t>
            </w:r>
            <w:r w:rsidR="00B83CBE" w:rsidRPr="002B5FC5">
              <w:rPr>
                <w:sz w:val="24"/>
                <w:szCs w:val="24"/>
              </w:rPr>
              <w:t>20</w:t>
            </w:r>
            <w:r w:rsidR="00A50AF4" w:rsidRPr="002B5FC5">
              <w:rPr>
                <w:sz w:val="24"/>
                <w:szCs w:val="24"/>
              </w:rPr>
              <w:t xml:space="preserve"> г.  1</w:t>
            </w:r>
            <w:r w:rsidR="00E7063B" w:rsidRPr="002B5FC5">
              <w:rPr>
                <w:sz w:val="24"/>
                <w:szCs w:val="24"/>
              </w:rPr>
              <w:t>5</w:t>
            </w:r>
            <w:r w:rsidR="00A50AF4" w:rsidRPr="002B5FC5">
              <w:rPr>
                <w:sz w:val="24"/>
                <w:szCs w:val="24"/>
              </w:rPr>
              <w:t xml:space="preserve"> часов 0</w:t>
            </w:r>
            <w:r w:rsidR="00DA3DC7" w:rsidRPr="002B5FC5">
              <w:rPr>
                <w:sz w:val="24"/>
                <w:szCs w:val="24"/>
              </w:rPr>
              <w:t>0 минут по Московскому времени</w:t>
            </w:r>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t>16.</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color w:val="000000" w:themeColor="text1"/>
                <w:sz w:val="24"/>
                <w:szCs w:val="24"/>
              </w:rPr>
            </w:pPr>
            <w:r w:rsidRPr="001A53CF">
              <w:rPr>
                <w:bCs/>
                <w:sz w:val="24"/>
                <w:szCs w:val="24"/>
              </w:rPr>
              <w:t>Особенности участия в закупке Субъектов МСП</w:t>
            </w:r>
          </w:p>
        </w:tc>
        <w:tc>
          <w:tcPr>
            <w:tcW w:w="692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tabs>
                <w:tab w:val="left" w:pos="5544"/>
              </w:tabs>
              <w:jc w:val="both"/>
              <w:rPr>
                <w:color w:val="000000" w:themeColor="text1"/>
                <w:sz w:val="24"/>
                <w:szCs w:val="24"/>
              </w:rPr>
            </w:pPr>
            <w:r w:rsidRPr="001A53CF">
              <w:rPr>
                <w:bCs/>
                <w:sz w:val="24"/>
                <w:szCs w:val="24"/>
              </w:rPr>
              <w:t>не установлено</w:t>
            </w:r>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bookmarkStart w:id="56" w:name="р_3_п_17"/>
            <w:r w:rsidRPr="001A53CF">
              <w:rPr>
                <w:color w:val="000000" w:themeColor="text1"/>
                <w:sz w:val="24"/>
                <w:szCs w:val="24"/>
              </w:rPr>
              <w:t>17.</w:t>
            </w:r>
            <w:bookmarkEnd w:id="56"/>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color w:val="000000" w:themeColor="text1"/>
                <w:sz w:val="24"/>
                <w:szCs w:val="24"/>
              </w:rPr>
            </w:pPr>
            <w:r w:rsidRPr="001A53CF">
              <w:rPr>
                <w:sz w:val="24"/>
                <w:szCs w:val="24"/>
              </w:rPr>
              <w:t>Содержание, форма и состав Котировочной заявки</w:t>
            </w:r>
          </w:p>
        </w:tc>
        <w:tc>
          <w:tcPr>
            <w:tcW w:w="692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pStyle w:val="23"/>
              <w:tabs>
                <w:tab w:val="num" w:pos="1080"/>
              </w:tabs>
              <w:adjustRightInd w:val="0"/>
              <w:spacing w:after="0" w:line="240" w:lineRule="auto"/>
              <w:ind w:left="0" w:firstLine="46"/>
              <w:jc w:val="both"/>
              <w:textAlignment w:val="baseline"/>
              <w:rPr>
                <w:rFonts w:ascii="Times New Roman" w:hAnsi="Times New Roman" w:cs="Times New Roman"/>
                <w:sz w:val="24"/>
                <w:szCs w:val="24"/>
              </w:rPr>
            </w:pPr>
            <w:r w:rsidRPr="001A53CF">
              <w:rPr>
                <w:rFonts w:ascii="Times New Roman" w:hAnsi="Times New Roman" w:cs="Times New Roman"/>
                <w:sz w:val="24"/>
                <w:szCs w:val="24"/>
              </w:rPr>
              <w:t xml:space="preserve">Котировочная заявка </w:t>
            </w:r>
            <w:hyperlink w:anchor="р_5" w:history="1">
              <w:r w:rsidRPr="001A53CF">
                <w:rPr>
                  <w:rStyle w:val="aa"/>
                  <w:rFonts w:ascii="Times New Roman" w:hAnsi="Times New Roman" w:cs="Times New Roman"/>
                  <w:sz w:val="24"/>
                  <w:szCs w:val="24"/>
                </w:rPr>
                <w:t>(Раздел  5)</w:t>
              </w:r>
            </w:hyperlink>
            <w:r w:rsidRPr="001A53CF">
              <w:rPr>
                <w:rFonts w:ascii="Times New Roman" w:hAnsi="Times New Roman" w:cs="Times New Roman"/>
                <w:sz w:val="24"/>
                <w:szCs w:val="24"/>
              </w:rPr>
              <w:t xml:space="preserve"> должна содержать:</w:t>
            </w:r>
          </w:p>
          <w:p w:rsidR="00DA3DC7" w:rsidRPr="001A53CF" w:rsidRDefault="00DA3DC7" w:rsidP="008D07BA">
            <w:pPr>
              <w:pStyle w:val="23"/>
              <w:tabs>
                <w:tab w:val="num" w:pos="1080"/>
              </w:tabs>
              <w:adjustRightInd w:val="0"/>
              <w:spacing w:after="0" w:line="240" w:lineRule="auto"/>
              <w:ind w:left="0"/>
              <w:jc w:val="both"/>
              <w:textAlignment w:val="baseline"/>
              <w:rPr>
                <w:rFonts w:ascii="Times New Roman" w:hAnsi="Times New Roman" w:cs="Times New Roman"/>
                <w:sz w:val="24"/>
                <w:szCs w:val="24"/>
              </w:rPr>
            </w:pPr>
            <w:r w:rsidRPr="001A53CF">
              <w:rPr>
                <w:rFonts w:ascii="Times New Roman" w:hAnsi="Times New Roman" w:cs="Times New Roman"/>
                <w:sz w:val="24"/>
                <w:szCs w:val="24"/>
              </w:rPr>
              <w:t xml:space="preserve">1. Сведения об участнике закупки по </w:t>
            </w:r>
            <w:hyperlink w:anchor="Ф_1" w:history="1">
              <w:r w:rsidRPr="001A53CF">
                <w:rPr>
                  <w:rStyle w:val="aa"/>
                  <w:rFonts w:ascii="Times New Roman" w:hAnsi="Times New Roman" w:cs="Times New Roman"/>
                  <w:sz w:val="24"/>
                  <w:szCs w:val="24"/>
                </w:rPr>
                <w:t>форме № 1</w:t>
              </w:r>
            </w:hyperlink>
            <w:r w:rsidRPr="001A53CF">
              <w:rPr>
                <w:rFonts w:ascii="Times New Roman" w:hAnsi="Times New Roman" w:cs="Times New Roman"/>
                <w:sz w:val="24"/>
                <w:szCs w:val="24"/>
              </w:rPr>
              <w:t>.</w:t>
            </w:r>
          </w:p>
          <w:p w:rsidR="00AD4176" w:rsidRPr="001A53CF" w:rsidRDefault="00DA3DC7" w:rsidP="00AD4176">
            <w:pPr>
              <w:pStyle w:val="23"/>
              <w:tabs>
                <w:tab w:val="num" w:pos="1080"/>
              </w:tabs>
              <w:adjustRightInd w:val="0"/>
              <w:spacing w:after="0" w:line="240" w:lineRule="auto"/>
              <w:ind w:left="0"/>
              <w:jc w:val="both"/>
              <w:textAlignment w:val="baseline"/>
              <w:rPr>
                <w:rFonts w:ascii="Times New Roman" w:hAnsi="Times New Roman" w:cs="Times New Roman"/>
                <w:sz w:val="24"/>
                <w:szCs w:val="24"/>
              </w:rPr>
            </w:pPr>
            <w:r w:rsidRPr="001A53CF">
              <w:rPr>
                <w:rFonts w:ascii="Times New Roman" w:hAnsi="Times New Roman" w:cs="Times New Roman"/>
                <w:sz w:val="24"/>
                <w:szCs w:val="24"/>
              </w:rPr>
              <w:t xml:space="preserve">2. Предложение о цене договора по </w:t>
            </w:r>
            <w:hyperlink w:anchor="Ф_2" w:history="1">
              <w:r w:rsidRPr="001A53CF">
                <w:rPr>
                  <w:rStyle w:val="aa"/>
                  <w:rFonts w:ascii="Times New Roman" w:hAnsi="Times New Roman" w:cs="Times New Roman"/>
                  <w:sz w:val="24"/>
                  <w:szCs w:val="24"/>
                </w:rPr>
                <w:t>форме № 2</w:t>
              </w:r>
            </w:hyperlink>
            <w:r w:rsidRPr="001A53CF">
              <w:rPr>
                <w:rFonts w:ascii="Times New Roman" w:hAnsi="Times New Roman" w:cs="Times New Roman"/>
                <w:sz w:val="24"/>
                <w:szCs w:val="24"/>
              </w:rPr>
              <w:t>.</w:t>
            </w:r>
            <w:r w:rsidR="00AD4176" w:rsidRPr="001A53CF">
              <w:rPr>
                <w:rFonts w:ascii="Times New Roman" w:hAnsi="Times New Roman" w:cs="Times New Roman"/>
                <w:sz w:val="24"/>
                <w:szCs w:val="24"/>
              </w:rPr>
              <w:t xml:space="preserve"> (подается отдельным документом)</w:t>
            </w:r>
          </w:p>
          <w:p w:rsidR="000735C0" w:rsidRPr="00EF3B53" w:rsidRDefault="000735C0" w:rsidP="000735C0">
            <w:pPr>
              <w:jc w:val="both"/>
              <w:rPr>
                <w:sz w:val="24"/>
                <w:szCs w:val="24"/>
              </w:rPr>
            </w:pPr>
            <w:r w:rsidRPr="00EF3B53">
              <w:rPr>
                <w:sz w:val="24"/>
                <w:szCs w:val="24"/>
              </w:rPr>
              <w:t>3. Документы, подтверждающие сведения, указанные в предложении:</w:t>
            </w:r>
          </w:p>
          <w:p w:rsidR="000735C0" w:rsidRPr="00EF3B53" w:rsidRDefault="000735C0" w:rsidP="000735C0">
            <w:pPr>
              <w:pStyle w:val="ConsPlusNormal"/>
              <w:ind w:firstLine="709"/>
              <w:jc w:val="both"/>
              <w:rPr>
                <w:szCs w:val="24"/>
              </w:rPr>
            </w:pPr>
            <w:proofErr w:type="gramStart"/>
            <w:r w:rsidRPr="00EF3B53">
              <w:rPr>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3B53">
              <w:rPr>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0735C0" w:rsidRPr="00EF3B53" w:rsidRDefault="000735C0" w:rsidP="000735C0">
            <w:pPr>
              <w:pStyle w:val="ConsPlusNormal"/>
              <w:ind w:firstLine="709"/>
              <w:jc w:val="both"/>
              <w:rPr>
                <w:szCs w:val="24"/>
              </w:rPr>
            </w:pPr>
            <w:proofErr w:type="gramStart"/>
            <w:r w:rsidRPr="00EF3B53">
              <w:rPr>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F3B53">
              <w:rPr>
                <w:szCs w:val="24"/>
              </w:rPr>
              <w:t xml:space="preserve"> </w:t>
            </w:r>
            <w:proofErr w:type="gramStart"/>
            <w:r w:rsidRPr="00EF3B53">
              <w:rPr>
                <w:szCs w:val="24"/>
              </w:rPr>
              <w:t xml:space="preserve">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w:t>
            </w:r>
            <w:r w:rsidRPr="00EF3B53">
              <w:rPr>
                <w:szCs w:val="24"/>
              </w:rPr>
              <w:lastRenderedPageBreak/>
              <w:t>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EF3B53">
              <w:rPr>
                <w:szCs w:val="24"/>
              </w:rPr>
              <w:t xml:space="preserve"> запроса котировок в электронной форме;</w:t>
            </w:r>
          </w:p>
          <w:p w:rsidR="000735C0" w:rsidRPr="00EF3B53" w:rsidRDefault="000735C0" w:rsidP="000735C0">
            <w:pPr>
              <w:pStyle w:val="ConsPlusNormal"/>
              <w:ind w:firstLine="709"/>
              <w:jc w:val="both"/>
              <w:rPr>
                <w:szCs w:val="24"/>
              </w:rPr>
            </w:pPr>
            <w:proofErr w:type="gramStart"/>
            <w:r w:rsidRPr="00EF3B53">
              <w:rPr>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EF3B53">
              <w:rPr>
                <w:szCs w:val="24"/>
              </w:rPr>
              <w:t xml:space="preserve"> </w:t>
            </w:r>
            <w:proofErr w:type="gramStart"/>
            <w:r w:rsidRPr="00EF3B53">
              <w:rPr>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EF3B53">
              <w:rPr>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0735C0" w:rsidRPr="00EF3B53" w:rsidRDefault="000735C0" w:rsidP="000735C0">
            <w:pPr>
              <w:pStyle w:val="ConsPlusNormal"/>
              <w:ind w:firstLine="709"/>
              <w:jc w:val="both"/>
              <w:rPr>
                <w:szCs w:val="24"/>
              </w:rPr>
            </w:pPr>
            <w:r w:rsidRPr="00EF3B53">
              <w:rPr>
                <w:szCs w:val="24"/>
              </w:rPr>
              <w:t>копии учредительных документов участника запроса котировок в электронной форме (для юридических лиц);</w:t>
            </w:r>
          </w:p>
          <w:p w:rsidR="000735C0" w:rsidRPr="00EF3B53" w:rsidRDefault="000735C0" w:rsidP="000735C0">
            <w:pPr>
              <w:pStyle w:val="ConsPlusNormal"/>
              <w:ind w:firstLine="709"/>
              <w:jc w:val="both"/>
              <w:rPr>
                <w:szCs w:val="24"/>
              </w:rPr>
            </w:pPr>
            <w:proofErr w:type="gramStart"/>
            <w:r w:rsidRPr="00EF3B53">
              <w:rPr>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F3B53">
              <w:rPr>
                <w:szCs w:val="24"/>
              </w:rPr>
              <w:t xml:space="preserve"> о ее совершении, либо письмо о том, что сделка не является сделкой, требующей решения об одобрении ил</w:t>
            </w:r>
            <w:proofErr w:type="gramStart"/>
            <w:r w:rsidRPr="00EF3B53">
              <w:rPr>
                <w:szCs w:val="24"/>
              </w:rPr>
              <w:t>и о ее</w:t>
            </w:r>
            <w:proofErr w:type="gramEnd"/>
            <w:r w:rsidRPr="00EF3B53">
              <w:rPr>
                <w:szCs w:val="24"/>
              </w:rPr>
              <w:t xml:space="preserve"> совершении;</w:t>
            </w:r>
          </w:p>
          <w:p w:rsidR="000735C0" w:rsidRPr="00EF3B53" w:rsidRDefault="000735C0" w:rsidP="000735C0">
            <w:pPr>
              <w:pStyle w:val="ConsPlusNormal"/>
              <w:ind w:firstLine="709"/>
              <w:jc w:val="both"/>
              <w:rPr>
                <w:szCs w:val="24"/>
              </w:rPr>
            </w:pPr>
            <w:proofErr w:type="gramStart"/>
            <w:r w:rsidRPr="00EF3B53">
              <w:rPr>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F3B53">
              <w:rPr>
                <w:szCs w:val="24"/>
              </w:rPr>
              <w:t>, что сделка не является сделкой, требующей решения об одобрении ил</w:t>
            </w:r>
            <w:proofErr w:type="gramStart"/>
            <w:r w:rsidRPr="00EF3B53">
              <w:rPr>
                <w:szCs w:val="24"/>
              </w:rPr>
              <w:t>и о ее</w:t>
            </w:r>
            <w:proofErr w:type="gramEnd"/>
            <w:r w:rsidRPr="00EF3B53">
              <w:rPr>
                <w:szCs w:val="24"/>
              </w:rPr>
              <w:t xml:space="preserve"> совершении.</w:t>
            </w:r>
          </w:p>
          <w:p w:rsidR="000735C0" w:rsidRPr="00EF3B53" w:rsidRDefault="000735C0" w:rsidP="000735C0">
            <w:pPr>
              <w:pStyle w:val="23"/>
              <w:tabs>
                <w:tab w:val="num" w:pos="1080"/>
              </w:tabs>
              <w:adjustRightInd w:val="0"/>
              <w:spacing w:after="0" w:line="240" w:lineRule="auto"/>
              <w:ind w:left="0" w:firstLine="46"/>
              <w:jc w:val="both"/>
              <w:textAlignment w:val="baseline"/>
              <w:rPr>
                <w:rFonts w:ascii="Times New Roman" w:hAnsi="Times New Roman" w:cs="Times New Roman"/>
                <w:color w:val="FF0000"/>
                <w:sz w:val="24"/>
                <w:szCs w:val="24"/>
              </w:rPr>
            </w:pPr>
            <w:r w:rsidRPr="00EF3B53">
              <w:rPr>
                <w:rFonts w:ascii="Times New Roman" w:hAnsi="Times New Roman" w:cs="Times New Roman"/>
                <w:color w:val="000000" w:themeColor="text1"/>
                <w:sz w:val="24"/>
                <w:szCs w:val="24"/>
              </w:rPr>
              <w:t xml:space="preserve">4. </w:t>
            </w:r>
            <w:r w:rsidRPr="00EF3B53">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w:t>
            </w:r>
            <w:proofErr w:type="gramStart"/>
            <w:r w:rsidRPr="00EF3B53">
              <w:rPr>
                <w:rFonts w:ascii="Times New Roman" w:hAnsi="Times New Roman" w:cs="Times New Roman"/>
                <w:sz w:val="24"/>
                <w:szCs w:val="24"/>
              </w:rPr>
              <w:t>форме</w:t>
            </w:r>
            <w:proofErr w:type="gramEnd"/>
            <w:r w:rsidRPr="00EF3B53">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r w:rsidRPr="00EF3B53">
              <w:rPr>
                <w:rFonts w:ascii="Times New Roman" w:hAnsi="Times New Roman" w:cs="Times New Roman"/>
                <w:color w:val="000000" w:themeColor="text1"/>
                <w:sz w:val="24"/>
                <w:szCs w:val="24"/>
              </w:rPr>
              <w:t>;</w:t>
            </w:r>
          </w:p>
          <w:p w:rsidR="000735C0" w:rsidRPr="00EF3B53" w:rsidRDefault="000735C0" w:rsidP="000735C0">
            <w:pPr>
              <w:pStyle w:val="23"/>
              <w:tabs>
                <w:tab w:val="num" w:pos="1080"/>
              </w:tabs>
              <w:adjustRightInd w:val="0"/>
              <w:spacing w:after="0" w:line="240" w:lineRule="auto"/>
              <w:ind w:left="0" w:firstLine="46"/>
              <w:jc w:val="both"/>
              <w:textAlignment w:val="baseline"/>
              <w:rPr>
                <w:rFonts w:ascii="Times New Roman" w:eastAsia="Arial Unicode MS" w:hAnsi="Times New Roman" w:cs="Times New Roman"/>
                <w:sz w:val="24"/>
                <w:szCs w:val="24"/>
              </w:rPr>
            </w:pPr>
            <w:r w:rsidRPr="00EF3B53">
              <w:rPr>
                <w:rFonts w:ascii="Times New Roman" w:eastAsia="Arial Unicode MS" w:hAnsi="Times New Roman" w:cs="Times New Roman"/>
                <w:sz w:val="24"/>
                <w:szCs w:val="24"/>
              </w:rPr>
              <w:t xml:space="preserve">5. Копию информационного письма налогового органа, указывающего дату представления участником закупки заявления о переходе на упрощенную систему налогообложения, </w:t>
            </w:r>
            <w:r w:rsidRPr="00EF3B53">
              <w:rPr>
                <w:rFonts w:ascii="Times New Roman" w:eastAsia="Arial Unicode MS" w:hAnsi="Times New Roman" w:cs="Times New Roman"/>
                <w:sz w:val="24"/>
                <w:szCs w:val="24"/>
              </w:rPr>
              <w:lastRenderedPageBreak/>
              <w:t>заверенного печатью и подписью уполномоченного лица участника закупки, в случае, если участник закупки применяет упрощенную систему налогообложения.</w:t>
            </w:r>
          </w:p>
          <w:p w:rsidR="000735C0" w:rsidRPr="00EF3B53" w:rsidRDefault="000735C0" w:rsidP="000735C0">
            <w:pPr>
              <w:pStyle w:val="ConsPlusNormal"/>
              <w:jc w:val="both"/>
              <w:rPr>
                <w:szCs w:val="24"/>
              </w:rPr>
            </w:pPr>
            <w:r w:rsidRPr="00EF3B53">
              <w:rPr>
                <w:szCs w:val="24"/>
              </w:rPr>
              <w:t>6.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0735C0" w:rsidRPr="00EF3B53" w:rsidRDefault="000735C0" w:rsidP="000735C0">
            <w:pPr>
              <w:pStyle w:val="ConsPlusNormal"/>
              <w:jc w:val="both"/>
              <w:rPr>
                <w:szCs w:val="24"/>
              </w:rPr>
            </w:pPr>
            <w:r w:rsidRPr="00EF3B53">
              <w:rPr>
                <w:szCs w:val="24"/>
              </w:rPr>
              <w:t xml:space="preserve">7. </w:t>
            </w:r>
            <w:proofErr w:type="gramStart"/>
            <w:r w:rsidRPr="00EF3B53">
              <w:rPr>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F3B53">
              <w:rPr>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735C0" w:rsidRPr="00EF3B53" w:rsidRDefault="000735C0" w:rsidP="000735C0">
            <w:pPr>
              <w:pStyle w:val="ConsPlusNormal"/>
              <w:jc w:val="both"/>
              <w:rPr>
                <w:szCs w:val="24"/>
              </w:rPr>
            </w:pPr>
            <w:r w:rsidRPr="00EF3B53">
              <w:rPr>
                <w:szCs w:val="24"/>
              </w:rPr>
              <w:t xml:space="preserve">8. </w:t>
            </w:r>
            <w:proofErr w:type="gramStart"/>
            <w:r w:rsidRPr="00EF3B53">
              <w:rPr>
                <w:szCs w:val="24"/>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EF3B53">
              <w:rPr>
                <w:szCs w:val="24"/>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0735C0" w:rsidRPr="00EF3B53" w:rsidRDefault="000735C0" w:rsidP="000735C0">
            <w:pPr>
              <w:pStyle w:val="ConsPlusNormal"/>
              <w:jc w:val="both"/>
              <w:rPr>
                <w:szCs w:val="24"/>
              </w:rPr>
            </w:pPr>
            <w:r w:rsidRPr="00EF3B53">
              <w:rPr>
                <w:szCs w:val="24"/>
              </w:rPr>
              <w:t>4.6.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0735C0" w:rsidRPr="00EF3B53" w:rsidRDefault="000735C0" w:rsidP="000735C0">
            <w:pPr>
              <w:pStyle w:val="23"/>
              <w:tabs>
                <w:tab w:val="num" w:pos="1080"/>
              </w:tabs>
              <w:adjustRightInd w:val="0"/>
              <w:spacing w:after="0" w:line="240" w:lineRule="auto"/>
              <w:ind w:left="0" w:firstLine="46"/>
              <w:jc w:val="both"/>
              <w:textAlignment w:val="baseline"/>
              <w:rPr>
                <w:rFonts w:ascii="Times New Roman" w:eastAsia="Arial Unicode MS" w:hAnsi="Times New Roman" w:cs="Times New Roman"/>
                <w:sz w:val="24"/>
                <w:szCs w:val="24"/>
              </w:rPr>
            </w:pPr>
          </w:p>
          <w:p w:rsidR="000735C0" w:rsidRPr="00EF3B53" w:rsidRDefault="000735C0" w:rsidP="000735C0">
            <w:pPr>
              <w:shd w:val="clear" w:color="auto" w:fill="FFFFFF"/>
              <w:autoSpaceDE w:val="0"/>
              <w:autoSpaceDN w:val="0"/>
              <w:adjustRightInd w:val="0"/>
              <w:jc w:val="both"/>
              <w:rPr>
                <w:sz w:val="24"/>
                <w:szCs w:val="24"/>
              </w:rPr>
            </w:pPr>
            <w:r w:rsidRPr="00EF3B53">
              <w:rPr>
                <w:rFonts w:eastAsia="Calibri"/>
                <w:b/>
                <w:sz w:val="24"/>
                <w:szCs w:val="24"/>
              </w:rPr>
              <w:t>Инструкция по заполнению заявки:</w:t>
            </w:r>
            <w:r w:rsidRPr="00EF3B53">
              <w:rPr>
                <w:rFonts w:eastAsia="Calibri"/>
                <w:bCs/>
                <w:sz w:val="24"/>
                <w:szCs w:val="24"/>
              </w:rPr>
              <w:t xml:space="preserve"> </w:t>
            </w:r>
            <w:r w:rsidRPr="00EF3B53">
              <w:rPr>
                <w:rFonts w:eastAsia="Calibri"/>
                <w:sz w:val="24"/>
                <w:szCs w:val="24"/>
              </w:rPr>
              <w:t xml:space="preserve">Заявка на участие подается в форме электронных документов оператору электронной площадки. </w:t>
            </w:r>
          </w:p>
          <w:p w:rsidR="000735C0" w:rsidRPr="00EF3B53" w:rsidRDefault="000735C0" w:rsidP="000735C0">
            <w:pPr>
              <w:widowControl w:val="0"/>
              <w:shd w:val="clear" w:color="auto" w:fill="FFFFFF"/>
              <w:autoSpaceDE w:val="0"/>
              <w:autoSpaceDN w:val="0"/>
              <w:adjustRightInd w:val="0"/>
              <w:jc w:val="both"/>
              <w:rPr>
                <w:rFonts w:eastAsia="Calibri"/>
                <w:b/>
                <w:sz w:val="24"/>
                <w:szCs w:val="24"/>
              </w:rPr>
            </w:pPr>
            <w:r w:rsidRPr="00EF3B53">
              <w:rPr>
                <w:rFonts w:eastAsia="Calibri"/>
                <w:bCs/>
                <w:sz w:val="24"/>
                <w:szCs w:val="24"/>
              </w:rPr>
              <w:t xml:space="preserve">Заявка на участие, </w:t>
            </w:r>
            <w:r w:rsidRPr="00EF3B53">
              <w:rPr>
                <w:rFonts w:eastAsia="Calibri"/>
                <w:sz w:val="24"/>
                <w:szCs w:val="24"/>
              </w:rPr>
              <w:t>подготовленная участником закупки,</w:t>
            </w:r>
            <w:r w:rsidRPr="00EF3B53">
              <w:rPr>
                <w:rFonts w:eastAsia="Calibri"/>
                <w:bCs/>
                <w:sz w:val="24"/>
                <w:szCs w:val="24"/>
              </w:rPr>
              <w:t xml:space="preserve"> должна содержать</w:t>
            </w:r>
            <w:r w:rsidRPr="00EF3B53">
              <w:rPr>
                <w:rFonts w:eastAsia="Calibri"/>
                <w:sz w:val="24"/>
                <w:szCs w:val="24"/>
              </w:rPr>
              <w:t xml:space="preserve"> документы, установленные настоящей документацией.</w:t>
            </w:r>
          </w:p>
          <w:p w:rsidR="000735C0" w:rsidRPr="00EF3B53" w:rsidRDefault="000735C0" w:rsidP="000735C0">
            <w:pPr>
              <w:shd w:val="clear" w:color="auto" w:fill="FFFFFF"/>
              <w:autoSpaceDE w:val="0"/>
              <w:autoSpaceDN w:val="0"/>
              <w:adjustRightInd w:val="0"/>
              <w:jc w:val="both"/>
              <w:rPr>
                <w:rFonts w:eastAsia="Calibri"/>
                <w:sz w:val="24"/>
                <w:szCs w:val="24"/>
              </w:rPr>
            </w:pPr>
            <w:r w:rsidRPr="00EF3B53">
              <w:rPr>
                <w:sz w:val="24"/>
                <w:szCs w:val="24"/>
              </w:rPr>
              <w:t xml:space="preserve">Документы и информация, направляемые в форме электронных документов участником </w:t>
            </w:r>
            <w:r w:rsidRPr="00EF3B53">
              <w:rPr>
                <w:rFonts w:eastAsia="Calibri"/>
                <w:sz w:val="24"/>
                <w:szCs w:val="24"/>
              </w:rPr>
              <w:t xml:space="preserve">запроса котировок </w:t>
            </w:r>
            <w:r w:rsidRPr="00EF3B53">
              <w:rPr>
                <w:sz w:val="24"/>
                <w:szCs w:val="24"/>
              </w:rPr>
              <w:t>должны быть подписаны электронной подписью лица, имеющего право действовать от имени участника аукциона</w:t>
            </w:r>
            <w:r w:rsidRPr="00EF3B53">
              <w:rPr>
                <w:rFonts w:eastAsia="Calibri"/>
                <w:sz w:val="24"/>
                <w:szCs w:val="24"/>
              </w:rPr>
              <w:t>.</w:t>
            </w:r>
          </w:p>
          <w:p w:rsidR="000735C0" w:rsidRPr="00EF3B53" w:rsidRDefault="000735C0" w:rsidP="000735C0">
            <w:pPr>
              <w:widowControl w:val="0"/>
              <w:shd w:val="clear" w:color="auto" w:fill="FFFFFF"/>
              <w:autoSpaceDE w:val="0"/>
              <w:autoSpaceDN w:val="0"/>
              <w:adjustRightInd w:val="0"/>
              <w:jc w:val="both"/>
              <w:rPr>
                <w:sz w:val="24"/>
                <w:szCs w:val="24"/>
              </w:rPr>
            </w:pPr>
            <w:r w:rsidRPr="00EF3B53">
              <w:rPr>
                <w:sz w:val="24"/>
                <w:szCs w:val="24"/>
              </w:rPr>
              <w:t>Заявка на участие, входящие в состав документы, относящиеся к заявке, должны быть составлены на русском языке. Любые вспомогательные документы и печатные материалы, представленные участником закупки, могут быть написаны на другом языке, если такие материалы сопровождаются точным, заверенным надлежащим образом переводом на русский язык.</w:t>
            </w:r>
            <w:r w:rsidRPr="00EF3B53">
              <w:rPr>
                <w:rFonts w:eastAsia="Calibri"/>
                <w:sz w:val="24"/>
                <w:szCs w:val="24"/>
              </w:rPr>
              <w:t xml:space="preserve"> </w:t>
            </w:r>
            <w:r w:rsidRPr="00EF3B53">
              <w:rPr>
                <w:sz w:val="24"/>
                <w:szCs w:val="24"/>
              </w:rPr>
              <w:t xml:space="preserve">Заказчик вправе не рассматривать тексты, не переведенные на </w:t>
            </w:r>
            <w:r w:rsidRPr="00EF3B53">
              <w:rPr>
                <w:sz w:val="24"/>
                <w:szCs w:val="24"/>
              </w:rPr>
              <w:lastRenderedPageBreak/>
              <w:t>русский язык.</w:t>
            </w:r>
          </w:p>
          <w:p w:rsidR="000735C0" w:rsidRPr="00EF3B53" w:rsidRDefault="000735C0" w:rsidP="000735C0">
            <w:pPr>
              <w:widowControl w:val="0"/>
              <w:shd w:val="clear" w:color="auto" w:fill="FFFFFF"/>
              <w:autoSpaceDE w:val="0"/>
              <w:autoSpaceDN w:val="0"/>
              <w:adjustRightInd w:val="0"/>
              <w:jc w:val="both"/>
              <w:rPr>
                <w:sz w:val="24"/>
                <w:szCs w:val="24"/>
              </w:rPr>
            </w:pPr>
            <w:r w:rsidRPr="00EF3B53">
              <w:rPr>
                <w:sz w:val="24"/>
                <w:szCs w:val="24"/>
              </w:rPr>
              <w:t>В случае противоречия между оригиналом и переводом преимущество будет иметь перевод.</w:t>
            </w:r>
          </w:p>
          <w:p w:rsidR="000735C0" w:rsidRPr="00EF3B53" w:rsidRDefault="000735C0" w:rsidP="000735C0">
            <w:pPr>
              <w:widowControl w:val="0"/>
              <w:shd w:val="clear" w:color="auto" w:fill="FFFFFF"/>
              <w:autoSpaceDE w:val="0"/>
              <w:autoSpaceDN w:val="0"/>
              <w:adjustRightInd w:val="0"/>
              <w:jc w:val="both"/>
              <w:rPr>
                <w:sz w:val="24"/>
                <w:szCs w:val="24"/>
              </w:rPr>
            </w:pPr>
            <w:r w:rsidRPr="00EF3B53">
              <w:rPr>
                <w:sz w:val="24"/>
                <w:szCs w:val="24"/>
              </w:rPr>
              <w:t>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w:t>
            </w:r>
          </w:p>
          <w:p w:rsidR="000735C0" w:rsidRPr="00EF3B53" w:rsidRDefault="000735C0" w:rsidP="000735C0">
            <w:pPr>
              <w:shd w:val="clear" w:color="auto" w:fill="FFFFFF"/>
              <w:autoSpaceDE w:val="0"/>
              <w:autoSpaceDN w:val="0"/>
              <w:adjustRightInd w:val="0"/>
              <w:jc w:val="both"/>
              <w:rPr>
                <w:rFonts w:eastAsia="Calibri"/>
                <w:sz w:val="24"/>
                <w:szCs w:val="24"/>
              </w:rPr>
            </w:pPr>
            <w:r w:rsidRPr="00EF3B53">
              <w:rPr>
                <w:rFonts w:eastAsia="Calibri"/>
                <w:sz w:val="24"/>
                <w:szCs w:val="24"/>
              </w:rPr>
              <w:t>Сведения, которые содержатся в заявках на участие и документах, прилагаемых к заявке на участие в запросе котировок, не должны допускать двусмысленных толкований.</w:t>
            </w:r>
          </w:p>
          <w:p w:rsidR="00DA3DC7" w:rsidRPr="001A53CF" w:rsidRDefault="000735C0" w:rsidP="000735C0">
            <w:pPr>
              <w:widowControl w:val="0"/>
              <w:tabs>
                <w:tab w:val="left" w:pos="5544"/>
              </w:tabs>
              <w:jc w:val="both"/>
              <w:rPr>
                <w:color w:val="000000" w:themeColor="text1"/>
                <w:sz w:val="24"/>
                <w:szCs w:val="24"/>
              </w:rPr>
            </w:pPr>
            <w:proofErr w:type="gramStart"/>
            <w:r w:rsidRPr="00EF3B53">
              <w:rPr>
                <w:rFonts w:eastAsia="Calibri"/>
                <w:sz w:val="24"/>
                <w:szCs w:val="24"/>
              </w:rPr>
              <w:t>При указании слов «или», «±», «не более», «не менее», «более», «менее», «ниже», «выше», «ранее», «не ранее», «не ниже», «не выше», «не должно превышать» в описании объекта закупки в аукционной документации, участник должен сделать конкретное предложение без указания слов «или», «±», «не более», «не менее», «более», «менее», «ниже», «выше», «ранее», «не ранее», «не ниже», «не выше», «не должно превышать».</w:t>
            </w:r>
            <w:proofErr w:type="gramEnd"/>
            <w:r w:rsidRPr="00EF3B53">
              <w:rPr>
                <w:rFonts w:eastAsia="Calibri"/>
                <w:sz w:val="24"/>
                <w:szCs w:val="24"/>
              </w:rPr>
              <w:t xml:space="preserve"> Заявка не должна содержать фразы «предпочтительно», «допускается»/«не допускается» или аналогичные формулировки, не позволяющие однозначно определить наличие, либо отсутствие данной характеристики в товаре</w:t>
            </w:r>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bookmarkStart w:id="57" w:name="р_3_п_18"/>
            <w:r w:rsidRPr="001A53CF">
              <w:rPr>
                <w:color w:val="000000" w:themeColor="text1"/>
                <w:sz w:val="24"/>
                <w:szCs w:val="24"/>
              </w:rPr>
              <w:lastRenderedPageBreak/>
              <w:t>18.</w:t>
            </w:r>
            <w:bookmarkEnd w:id="57"/>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both"/>
              <w:rPr>
                <w:sz w:val="24"/>
                <w:szCs w:val="24"/>
              </w:rPr>
            </w:pPr>
            <w:r w:rsidRPr="001A53CF">
              <w:rPr>
                <w:color w:val="000000" w:themeColor="text1"/>
                <w:sz w:val="24"/>
                <w:szCs w:val="24"/>
              </w:rPr>
              <w:t>Требования к участникам закупки</w:t>
            </w:r>
          </w:p>
        </w:tc>
        <w:tc>
          <w:tcPr>
            <w:tcW w:w="6921" w:type="dxa"/>
            <w:tcBorders>
              <w:top w:val="single" w:sz="4" w:space="0" w:color="auto"/>
              <w:left w:val="single" w:sz="4" w:space="0" w:color="auto"/>
              <w:bottom w:val="single" w:sz="4" w:space="0" w:color="auto"/>
              <w:right w:val="single" w:sz="4" w:space="0" w:color="auto"/>
            </w:tcBorders>
          </w:tcPr>
          <w:p w:rsidR="000735C0" w:rsidRPr="00EF3B53" w:rsidRDefault="000735C0" w:rsidP="000735C0">
            <w:pPr>
              <w:tabs>
                <w:tab w:val="left" w:pos="540"/>
                <w:tab w:val="left" w:pos="900"/>
              </w:tabs>
              <w:jc w:val="both"/>
              <w:rPr>
                <w:color w:val="000000" w:themeColor="text1"/>
                <w:sz w:val="24"/>
                <w:szCs w:val="24"/>
              </w:rPr>
            </w:pPr>
            <w:r w:rsidRPr="00EF3B53">
              <w:rPr>
                <w:color w:val="000000" w:themeColor="text1"/>
                <w:sz w:val="24"/>
                <w:szCs w:val="24"/>
              </w:rPr>
              <w:t>Для участия в процедуре закупки участник запроса котировок должен соответствовать следующим требованиям:</w:t>
            </w:r>
          </w:p>
          <w:p w:rsidR="000735C0" w:rsidRPr="00EF3B53" w:rsidRDefault="000735C0" w:rsidP="000735C0">
            <w:pPr>
              <w:tabs>
                <w:tab w:val="left" w:pos="540"/>
                <w:tab w:val="left" w:pos="900"/>
              </w:tabs>
              <w:jc w:val="both"/>
              <w:rPr>
                <w:color w:val="000000" w:themeColor="text1"/>
                <w:sz w:val="24"/>
                <w:szCs w:val="24"/>
              </w:rPr>
            </w:pPr>
            <w:r w:rsidRPr="00EF3B53">
              <w:rPr>
                <w:b/>
                <w:color w:val="000000" w:themeColor="text1"/>
                <w:sz w:val="24"/>
                <w:szCs w:val="24"/>
              </w:rPr>
              <w:t xml:space="preserve">1) </w:t>
            </w:r>
            <w:r w:rsidRPr="00EF3B53">
              <w:rPr>
                <w:color w:val="000000" w:themeColor="text1"/>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735C0" w:rsidRPr="00EF3B53" w:rsidRDefault="000735C0" w:rsidP="000735C0">
            <w:pPr>
              <w:tabs>
                <w:tab w:val="left" w:pos="540"/>
                <w:tab w:val="left" w:pos="900"/>
              </w:tabs>
              <w:jc w:val="both"/>
              <w:rPr>
                <w:color w:val="000000" w:themeColor="text1"/>
                <w:sz w:val="24"/>
                <w:szCs w:val="24"/>
              </w:rPr>
            </w:pPr>
            <w:r w:rsidRPr="00EF3B53">
              <w:rPr>
                <w:b/>
                <w:color w:val="000000" w:themeColor="text1"/>
                <w:sz w:val="24"/>
                <w:szCs w:val="24"/>
              </w:rPr>
              <w:t>2)</w:t>
            </w:r>
            <w:r w:rsidRPr="00EF3B53">
              <w:rPr>
                <w:color w:val="000000" w:themeColor="text1"/>
                <w:sz w:val="24"/>
                <w:szCs w:val="24"/>
              </w:rPr>
              <w:t xml:space="preserve"> </w:t>
            </w:r>
            <w:proofErr w:type="spellStart"/>
            <w:r w:rsidRPr="00EF3B53">
              <w:rPr>
                <w:color w:val="000000" w:themeColor="text1"/>
                <w:sz w:val="24"/>
                <w:szCs w:val="24"/>
              </w:rPr>
              <w:t>Непроведение</w:t>
            </w:r>
            <w:proofErr w:type="spellEnd"/>
            <w:r w:rsidRPr="00EF3B53">
              <w:rPr>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0735C0" w:rsidRPr="00EF3B53" w:rsidRDefault="000735C0" w:rsidP="000735C0">
            <w:pPr>
              <w:tabs>
                <w:tab w:val="left" w:pos="540"/>
                <w:tab w:val="left" w:pos="900"/>
              </w:tabs>
              <w:jc w:val="both"/>
              <w:rPr>
                <w:b/>
                <w:color w:val="000000" w:themeColor="text1"/>
                <w:sz w:val="24"/>
                <w:szCs w:val="24"/>
              </w:rPr>
            </w:pPr>
            <w:r w:rsidRPr="00EF3B53">
              <w:rPr>
                <w:b/>
                <w:color w:val="000000" w:themeColor="text1"/>
                <w:sz w:val="24"/>
                <w:szCs w:val="24"/>
              </w:rPr>
              <w:t>3)</w:t>
            </w:r>
            <w:r w:rsidRPr="00EF3B53">
              <w:rPr>
                <w:color w:val="000000" w:themeColor="text1"/>
                <w:sz w:val="24"/>
                <w:szCs w:val="24"/>
              </w:rPr>
              <w:t xml:space="preserve"> </w:t>
            </w:r>
            <w:proofErr w:type="spellStart"/>
            <w:r w:rsidRPr="00EF3B53">
              <w:rPr>
                <w:color w:val="000000" w:themeColor="text1"/>
                <w:sz w:val="24"/>
                <w:szCs w:val="24"/>
              </w:rPr>
              <w:t>Неприостановление</w:t>
            </w:r>
            <w:proofErr w:type="spellEnd"/>
            <w:r w:rsidRPr="00EF3B53">
              <w:rPr>
                <w:color w:val="000000" w:themeColor="text1"/>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w:t>
            </w:r>
            <w:r w:rsidRPr="00EF3B53">
              <w:rPr>
                <w:sz w:val="24"/>
                <w:szCs w:val="24"/>
              </w:rPr>
              <w:t>на день подачи заявки на участие в конкурентной закупке</w:t>
            </w:r>
            <w:r w:rsidRPr="00EF3B53">
              <w:rPr>
                <w:b/>
                <w:color w:val="000000" w:themeColor="text1"/>
                <w:sz w:val="24"/>
                <w:szCs w:val="24"/>
              </w:rPr>
              <w:t xml:space="preserve"> </w:t>
            </w:r>
          </w:p>
          <w:p w:rsidR="000735C0" w:rsidRPr="00EF3B53" w:rsidRDefault="000735C0" w:rsidP="000735C0">
            <w:pPr>
              <w:tabs>
                <w:tab w:val="left" w:pos="540"/>
                <w:tab w:val="left" w:pos="900"/>
              </w:tabs>
              <w:jc w:val="both"/>
              <w:rPr>
                <w:color w:val="000000" w:themeColor="text1"/>
                <w:sz w:val="24"/>
                <w:szCs w:val="24"/>
              </w:rPr>
            </w:pPr>
            <w:proofErr w:type="gramStart"/>
            <w:r w:rsidRPr="00EF3B53">
              <w:rPr>
                <w:b/>
                <w:color w:val="000000" w:themeColor="text1"/>
                <w:sz w:val="24"/>
                <w:szCs w:val="24"/>
              </w:rPr>
              <w:t>4)</w:t>
            </w:r>
            <w:r w:rsidRPr="00EF3B53">
              <w:rPr>
                <w:color w:val="000000" w:themeColor="text1"/>
                <w:sz w:val="24"/>
                <w:szCs w:val="24"/>
              </w:rPr>
              <w:t xml:space="preserve">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EF3B53">
              <w:rPr>
                <w:color w:val="000000" w:themeColor="text1"/>
                <w:sz w:val="24"/>
                <w:szCs w:val="24"/>
              </w:rPr>
              <w:t xml:space="preserve">), исполнения, а также заключения договоров на финансирование проката или показа национального фильма: </w:t>
            </w:r>
            <w:r w:rsidRPr="00EF3B53">
              <w:rPr>
                <w:b/>
                <w:color w:val="000000" w:themeColor="text1"/>
                <w:sz w:val="24"/>
                <w:szCs w:val="24"/>
              </w:rPr>
              <w:t>не установлено</w:t>
            </w:r>
            <w:r w:rsidRPr="00EF3B53">
              <w:rPr>
                <w:color w:val="000000" w:themeColor="text1"/>
                <w:sz w:val="24"/>
                <w:szCs w:val="24"/>
              </w:rPr>
              <w:t>.</w:t>
            </w:r>
          </w:p>
          <w:p w:rsidR="000735C0" w:rsidRPr="00EF3B53" w:rsidRDefault="000735C0" w:rsidP="000735C0">
            <w:pPr>
              <w:pStyle w:val="ConsPlusNormal"/>
              <w:ind w:firstLine="709"/>
              <w:jc w:val="both"/>
              <w:rPr>
                <w:szCs w:val="24"/>
              </w:rPr>
            </w:pPr>
            <w:proofErr w:type="gramStart"/>
            <w:r w:rsidRPr="00EF3B53">
              <w:rPr>
                <w:b/>
                <w:color w:val="000000" w:themeColor="text1"/>
                <w:szCs w:val="24"/>
              </w:rPr>
              <w:t xml:space="preserve">5) </w:t>
            </w:r>
            <w:r w:rsidRPr="00EF3B53">
              <w:rPr>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EF3B53">
              <w:rPr>
                <w:szCs w:val="24"/>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F3B53">
              <w:rPr>
                <w:szCs w:val="24"/>
              </w:rPr>
              <w:t xml:space="preserve"> обязанности </w:t>
            </w:r>
            <w:proofErr w:type="gramStart"/>
            <w:r w:rsidRPr="00EF3B53">
              <w:rPr>
                <w:szCs w:val="24"/>
              </w:rPr>
              <w:t>заявителя</w:t>
            </w:r>
            <w:proofErr w:type="gramEnd"/>
            <w:r w:rsidRPr="00EF3B53">
              <w:rPr>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EF3B53">
              <w:rPr>
                <w:szCs w:val="24"/>
              </w:rPr>
              <w:t>указанных</w:t>
            </w:r>
            <w:proofErr w:type="gramEnd"/>
            <w:r w:rsidRPr="00EF3B53">
              <w:rPr>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735C0" w:rsidRPr="00EF3B53" w:rsidRDefault="000735C0" w:rsidP="000735C0">
            <w:pPr>
              <w:pStyle w:val="ConsPlusNormal"/>
              <w:jc w:val="both"/>
              <w:rPr>
                <w:szCs w:val="24"/>
              </w:rPr>
            </w:pPr>
            <w:proofErr w:type="gramStart"/>
            <w:r w:rsidRPr="00EF3B53">
              <w:rPr>
                <w:b/>
                <w:color w:val="000000" w:themeColor="text1"/>
                <w:szCs w:val="24"/>
              </w:rPr>
              <w:t>6)</w:t>
            </w:r>
            <w:r w:rsidRPr="00EF3B53">
              <w:rPr>
                <w:color w:val="000000" w:themeColor="text1"/>
                <w:szCs w:val="24"/>
              </w:rPr>
              <w:t xml:space="preserve"> </w:t>
            </w:r>
            <w:r w:rsidRPr="00EF3B53">
              <w:rPr>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EF3B53">
              <w:rPr>
                <w:szCs w:val="24"/>
              </w:rPr>
              <w:t xml:space="preserve"> с поставкой товара, выполнением работы, оказанием услуги, </w:t>
            </w:r>
            <w:proofErr w:type="gramStart"/>
            <w:r w:rsidRPr="00EF3B53">
              <w:rPr>
                <w:szCs w:val="24"/>
              </w:rPr>
              <w:t>являющихся</w:t>
            </w:r>
            <w:proofErr w:type="gramEnd"/>
            <w:r w:rsidRPr="00EF3B53">
              <w:rPr>
                <w:szCs w:val="24"/>
              </w:rPr>
              <w:t xml:space="preserve"> объектом осуществляемой закупки, и административного наказания в виде дисквалификации;</w:t>
            </w:r>
          </w:p>
          <w:p w:rsidR="000735C0" w:rsidRPr="00EF3B53" w:rsidRDefault="000735C0" w:rsidP="000735C0">
            <w:pPr>
              <w:pStyle w:val="ConsPlusNormal"/>
              <w:jc w:val="both"/>
              <w:rPr>
                <w:szCs w:val="24"/>
              </w:rPr>
            </w:pPr>
            <w:proofErr w:type="gramStart"/>
            <w:r w:rsidRPr="00EF3B53">
              <w:rPr>
                <w:b/>
                <w:color w:val="000000" w:themeColor="text1"/>
                <w:szCs w:val="24"/>
              </w:rPr>
              <w:t>7)</w:t>
            </w:r>
            <w:r w:rsidRPr="00EF3B53">
              <w:rPr>
                <w:color w:val="000000" w:themeColor="text1"/>
                <w:szCs w:val="24"/>
              </w:rPr>
              <w:t xml:space="preserve"> </w:t>
            </w:r>
            <w:r w:rsidRPr="00EF3B53">
              <w:rPr>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EF3B53">
              <w:rPr>
                <w:szCs w:val="24"/>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F3B53">
              <w:rPr>
                <w:szCs w:val="24"/>
              </w:rPr>
              <w:t>неполнородными</w:t>
            </w:r>
            <w:proofErr w:type="spellEnd"/>
            <w:r w:rsidRPr="00EF3B53">
              <w:rPr>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735C0" w:rsidRPr="00EF3B53" w:rsidRDefault="000735C0" w:rsidP="000735C0">
            <w:pPr>
              <w:pStyle w:val="ConsPlusNormal"/>
              <w:jc w:val="both"/>
              <w:rPr>
                <w:szCs w:val="24"/>
              </w:rPr>
            </w:pPr>
            <w:r w:rsidRPr="00EF3B53">
              <w:rPr>
                <w:b/>
                <w:color w:val="000000" w:themeColor="text1"/>
                <w:szCs w:val="24"/>
              </w:rPr>
              <w:t>8)</w:t>
            </w:r>
            <w:r w:rsidRPr="00EF3B53">
              <w:rPr>
                <w:color w:val="000000" w:themeColor="text1"/>
                <w:szCs w:val="24"/>
              </w:rPr>
              <w:t xml:space="preserve"> </w:t>
            </w:r>
            <w:r w:rsidRPr="00EF3B53">
              <w:rPr>
                <w:szCs w:val="24"/>
              </w:rPr>
              <w:t>участник закупки не является офшорной компанией;</w:t>
            </w:r>
          </w:p>
          <w:p w:rsidR="000735C0" w:rsidRPr="000735C0" w:rsidRDefault="000735C0" w:rsidP="000735C0">
            <w:pPr>
              <w:tabs>
                <w:tab w:val="left" w:pos="540"/>
                <w:tab w:val="left" w:pos="900"/>
              </w:tabs>
              <w:jc w:val="both"/>
              <w:rPr>
                <w:color w:val="000000" w:themeColor="text1"/>
                <w:sz w:val="24"/>
                <w:szCs w:val="24"/>
              </w:rPr>
            </w:pPr>
            <w:r w:rsidRPr="00EF3B53">
              <w:rPr>
                <w:b/>
                <w:sz w:val="24"/>
                <w:szCs w:val="24"/>
              </w:rPr>
              <w:t>9)</w:t>
            </w:r>
            <w:r w:rsidRPr="00EF3B53">
              <w:rPr>
                <w:sz w:val="24"/>
                <w:szCs w:val="24"/>
              </w:rPr>
              <w:t xml:space="preserve"> отсутствие у участника закупки ограничений для участия в </w:t>
            </w:r>
            <w:r w:rsidRPr="00EF3B53">
              <w:rPr>
                <w:sz w:val="24"/>
                <w:szCs w:val="24"/>
              </w:rPr>
              <w:lastRenderedPageBreak/>
              <w:t>закупках, установленных законодательством Российской Федерации</w:t>
            </w:r>
            <w:r w:rsidRPr="00EF3B53">
              <w:rPr>
                <w:b/>
                <w:color w:val="000000" w:themeColor="text1"/>
                <w:sz w:val="24"/>
                <w:szCs w:val="24"/>
              </w:rPr>
              <w:t>.</w:t>
            </w:r>
          </w:p>
          <w:p w:rsidR="00DA3DC7" w:rsidRPr="001A53CF" w:rsidRDefault="000735C0" w:rsidP="000735C0">
            <w:pPr>
              <w:pStyle w:val="23"/>
              <w:tabs>
                <w:tab w:val="num" w:pos="1080"/>
              </w:tabs>
              <w:adjustRightInd w:val="0"/>
              <w:spacing w:after="0" w:line="240" w:lineRule="auto"/>
              <w:ind w:left="0" w:firstLine="46"/>
              <w:jc w:val="both"/>
              <w:textAlignment w:val="baseline"/>
              <w:rPr>
                <w:rFonts w:ascii="Times New Roman" w:hAnsi="Times New Roman" w:cs="Times New Roman"/>
                <w:sz w:val="24"/>
                <w:szCs w:val="24"/>
              </w:rPr>
            </w:pPr>
            <w:r w:rsidRPr="000735C0">
              <w:rPr>
                <w:rFonts w:ascii="Times New Roman" w:hAnsi="Times New Roman" w:cs="Times New Roman"/>
                <w:b/>
                <w:color w:val="000000" w:themeColor="text1"/>
                <w:sz w:val="24"/>
                <w:szCs w:val="24"/>
              </w:rPr>
              <w:t>10)</w:t>
            </w:r>
            <w:r w:rsidRPr="000735C0">
              <w:rPr>
                <w:rFonts w:ascii="Times New Roman" w:hAnsi="Times New Roman" w:cs="Times New Roman"/>
                <w:color w:val="000000" w:themeColor="text1"/>
                <w:sz w:val="24"/>
                <w:szCs w:val="24"/>
              </w:rPr>
              <w:t xml:space="preserve"> Отсутствие сведений об участнике в Реестре </w:t>
            </w:r>
            <w:r w:rsidR="00DA3DC7" w:rsidRPr="000735C0">
              <w:rPr>
                <w:rFonts w:ascii="Times New Roman" w:hAnsi="Times New Roman" w:cs="Times New Roman"/>
                <w:color w:val="000000" w:themeColor="text1"/>
                <w:sz w:val="24"/>
                <w:szCs w:val="24"/>
              </w:rPr>
              <w:t>недобросовестных поставщиков.</w:t>
            </w:r>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lastRenderedPageBreak/>
              <w:t>19.</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rPr>
                <w:color w:val="000000" w:themeColor="text1"/>
                <w:sz w:val="24"/>
                <w:szCs w:val="24"/>
              </w:rPr>
            </w:pPr>
            <w:r w:rsidRPr="001A53CF">
              <w:rPr>
                <w:color w:val="000000" w:themeColor="text1"/>
                <w:sz w:val="24"/>
                <w:szCs w:val="24"/>
              </w:rPr>
              <w:t>Место подачи предложений на          участие в запросе котировок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tabs>
                <w:tab w:val="left" w:pos="540"/>
                <w:tab w:val="left" w:pos="900"/>
              </w:tabs>
              <w:jc w:val="both"/>
              <w:rPr>
                <w:color w:val="000000" w:themeColor="text1"/>
                <w:sz w:val="24"/>
                <w:szCs w:val="24"/>
              </w:rPr>
            </w:pPr>
            <w:r w:rsidRPr="001A53CF">
              <w:rPr>
                <w:color w:val="000000" w:themeColor="text1"/>
                <w:sz w:val="24"/>
                <w:szCs w:val="24"/>
              </w:rPr>
              <w:t xml:space="preserve">Электронная торговая площадка </w:t>
            </w:r>
            <w:r w:rsidR="005E0599">
              <w:rPr>
                <w:color w:val="000000" w:themeColor="text1"/>
                <w:sz w:val="24"/>
                <w:szCs w:val="24"/>
              </w:rPr>
              <w:t xml:space="preserve">– </w:t>
            </w:r>
            <w:r w:rsidR="00100F98">
              <w:rPr>
                <w:color w:val="000000" w:themeColor="text1"/>
                <w:sz w:val="24"/>
                <w:szCs w:val="24"/>
              </w:rPr>
              <w:t xml:space="preserve">Универсальная электронная торговая площадка ESTP.RU </w:t>
            </w:r>
            <w:hyperlink r:id="rId18" w:history="1">
              <w:r w:rsidR="00100F98">
                <w:rPr>
                  <w:rStyle w:val="aa"/>
                </w:rPr>
                <w:t>http://estp.ru/</w:t>
              </w:r>
            </w:hyperlink>
          </w:p>
        </w:tc>
      </w:tr>
      <w:tr w:rsidR="00DA3DC7" w:rsidRPr="001A53CF" w:rsidTr="008D07BA">
        <w:trPr>
          <w:trHeight w:val="734"/>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r w:rsidRPr="001A53CF">
              <w:rPr>
                <w:color w:val="000000" w:themeColor="text1"/>
                <w:sz w:val="24"/>
                <w:szCs w:val="24"/>
              </w:rPr>
              <w:t>20.</w:t>
            </w:r>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keepNext/>
              <w:keepLines/>
              <w:widowControl w:val="0"/>
              <w:suppressLineNumbers/>
              <w:suppressAutoHyphens/>
              <w:spacing w:after="60"/>
              <w:rPr>
                <w:color w:val="000000" w:themeColor="text1"/>
                <w:sz w:val="24"/>
                <w:szCs w:val="24"/>
              </w:rPr>
            </w:pPr>
            <w:r w:rsidRPr="001A53CF">
              <w:rPr>
                <w:bCs/>
                <w:sz w:val="24"/>
                <w:szCs w:val="24"/>
              </w:rPr>
              <w:t>Размер обеспечения заявки на участие в конкурентной закупке, срок и порядок предоставления обеспечения</w:t>
            </w:r>
          </w:p>
        </w:tc>
        <w:tc>
          <w:tcPr>
            <w:tcW w:w="692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keepNext/>
              <w:keepLines/>
              <w:widowControl w:val="0"/>
              <w:suppressLineNumbers/>
              <w:suppressAutoHyphens/>
              <w:spacing w:after="60"/>
              <w:jc w:val="both"/>
              <w:rPr>
                <w:color w:val="000000" w:themeColor="text1"/>
                <w:sz w:val="24"/>
                <w:szCs w:val="24"/>
              </w:rPr>
            </w:pPr>
            <w:r w:rsidRPr="001A53CF">
              <w:rPr>
                <w:sz w:val="24"/>
                <w:szCs w:val="24"/>
              </w:rPr>
              <w:t>не установлено</w:t>
            </w:r>
          </w:p>
          <w:p w:rsidR="00DA3DC7" w:rsidRPr="001A53CF" w:rsidRDefault="00DA3DC7" w:rsidP="008D07BA">
            <w:pPr>
              <w:keepNext/>
              <w:keepLines/>
              <w:widowControl w:val="0"/>
              <w:suppressLineNumbers/>
              <w:suppressAutoHyphens/>
              <w:spacing w:after="60"/>
              <w:jc w:val="both"/>
              <w:rPr>
                <w:color w:val="000000" w:themeColor="text1"/>
                <w:sz w:val="24"/>
                <w:szCs w:val="24"/>
              </w:rPr>
            </w:pPr>
          </w:p>
          <w:p w:rsidR="00DA3DC7" w:rsidRPr="001A53CF" w:rsidRDefault="00DA3DC7" w:rsidP="008D07BA">
            <w:pPr>
              <w:keepNext/>
              <w:keepLines/>
              <w:widowControl w:val="0"/>
              <w:suppressLineNumbers/>
              <w:suppressAutoHyphens/>
              <w:spacing w:after="60"/>
              <w:jc w:val="both"/>
              <w:rPr>
                <w:color w:val="000000" w:themeColor="text1"/>
                <w:sz w:val="24"/>
                <w:szCs w:val="24"/>
              </w:rPr>
            </w:pPr>
          </w:p>
        </w:tc>
      </w:tr>
      <w:tr w:rsidR="00DA3DC7" w:rsidRPr="001A53CF" w:rsidTr="008D07BA">
        <w:trPr>
          <w:trHeight w:val="529"/>
        </w:trPr>
        <w:tc>
          <w:tcPr>
            <w:tcW w:w="69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widowControl w:val="0"/>
              <w:spacing w:after="60"/>
              <w:jc w:val="center"/>
              <w:rPr>
                <w:color w:val="000000" w:themeColor="text1"/>
                <w:sz w:val="24"/>
                <w:szCs w:val="24"/>
              </w:rPr>
            </w:pPr>
            <w:bookmarkStart w:id="58" w:name="р_3_п_19"/>
            <w:r w:rsidRPr="001A53CF">
              <w:rPr>
                <w:color w:val="000000" w:themeColor="text1"/>
                <w:sz w:val="24"/>
                <w:szCs w:val="24"/>
              </w:rPr>
              <w:t>21.</w:t>
            </w:r>
            <w:bookmarkEnd w:id="58"/>
          </w:p>
        </w:tc>
        <w:tc>
          <w:tcPr>
            <w:tcW w:w="2986"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keepNext/>
              <w:keepLines/>
              <w:widowControl w:val="0"/>
              <w:suppressLineNumbers/>
              <w:suppressAutoHyphens/>
              <w:spacing w:after="60"/>
              <w:rPr>
                <w:rFonts w:eastAsia="Calibri"/>
                <w:color w:val="000000" w:themeColor="text1"/>
                <w:sz w:val="24"/>
                <w:szCs w:val="24"/>
              </w:rPr>
            </w:pPr>
            <w:r w:rsidRPr="001A53CF">
              <w:rPr>
                <w:sz w:val="24"/>
                <w:szCs w:val="24"/>
              </w:rPr>
              <w:t>Обеспечение исполнения договора, размер, срок и порядок его предоставления</w:t>
            </w:r>
          </w:p>
        </w:tc>
        <w:tc>
          <w:tcPr>
            <w:tcW w:w="6921" w:type="dxa"/>
            <w:tcBorders>
              <w:top w:val="single" w:sz="4" w:space="0" w:color="auto"/>
              <w:left w:val="single" w:sz="4" w:space="0" w:color="auto"/>
              <w:bottom w:val="single" w:sz="4" w:space="0" w:color="auto"/>
              <w:right w:val="single" w:sz="4" w:space="0" w:color="auto"/>
            </w:tcBorders>
          </w:tcPr>
          <w:p w:rsidR="00DA3DC7" w:rsidRPr="001A53CF" w:rsidRDefault="00DA3DC7" w:rsidP="008D07BA">
            <w:pPr>
              <w:keepNext/>
              <w:keepLines/>
              <w:widowControl w:val="0"/>
              <w:suppressLineNumbers/>
              <w:suppressAutoHyphens/>
              <w:spacing w:after="60"/>
              <w:jc w:val="both"/>
              <w:rPr>
                <w:color w:val="000000" w:themeColor="text1"/>
                <w:sz w:val="24"/>
                <w:szCs w:val="24"/>
              </w:rPr>
            </w:pPr>
            <w:r w:rsidRPr="001A53CF">
              <w:rPr>
                <w:sz w:val="24"/>
                <w:szCs w:val="24"/>
              </w:rPr>
              <w:t>не установлено</w:t>
            </w:r>
          </w:p>
          <w:p w:rsidR="00DA3DC7" w:rsidRPr="001A53CF" w:rsidRDefault="00DA3DC7" w:rsidP="008D07BA">
            <w:pPr>
              <w:keepNext/>
              <w:keepLines/>
              <w:widowControl w:val="0"/>
              <w:suppressLineNumbers/>
              <w:suppressAutoHyphens/>
              <w:spacing w:after="60"/>
              <w:jc w:val="both"/>
              <w:rPr>
                <w:color w:val="000000" w:themeColor="text1"/>
                <w:sz w:val="24"/>
                <w:szCs w:val="24"/>
              </w:rPr>
            </w:pPr>
          </w:p>
        </w:tc>
      </w:tr>
    </w:tbl>
    <w:p w:rsidR="00DA3DC7" w:rsidRPr="001A53CF" w:rsidRDefault="00DA3DC7" w:rsidP="00DA3DC7">
      <w:pPr>
        <w:ind w:left="5664"/>
        <w:rPr>
          <w:sz w:val="24"/>
          <w:szCs w:val="24"/>
          <w:u w:val="single"/>
        </w:rPr>
      </w:pPr>
      <w:bookmarkStart w:id="59" w:name="_19."/>
      <w:bookmarkEnd w:id="59"/>
    </w:p>
    <w:p w:rsidR="00DA3DC7" w:rsidRPr="001A53CF" w:rsidRDefault="00DA3DC7" w:rsidP="00DA3DC7">
      <w:pPr>
        <w:jc w:val="center"/>
        <w:rPr>
          <w:b/>
          <w:color w:val="000000" w:themeColor="text1"/>
          <w:sz w:val="28"/>
          <w:szCs w:val="28"/>
        </w:rPr>
      </w:pPr>
    </w:p>
    <w:p w:rsidR="00794515" w:rsidRPr="001A53CF" w:rsidRDefault="00794515" w:rsidP="00015DCF">
      <w:pPr>
        <w:rPr>
          <w:sz w:val="24"/>
          <w:szCs w:val="24"/>
        </w:rPr>
      </w:pPr>
    </w:p>
    <w:p w:rsidR="000D524A" w:rsidRPr="001A53CF" w:rsidRDefault="000D524A" w:rsidP="00530F3B">
      <w:pPr>
        <w:ind w:left="5664" w:firstLine="708"/>
        <w:rPr>
          <w:sz w:val="24"/>
          <w:szCs w:val="24"/>
          <w:u w:val="single"/>
        </w:rPr>
      </w:pPr>
    </w:p>
    <w:p w:rsidR="000D524A" w:rsidRPr="001A53CF" w:rsidRDefault="000D524A" w:rsidP="00530F3B">
      <w:pPr>
        <w:ind w:left="5664" w:firstLine="708"/>
        <w:rPr>
          <w:sz w:val="24"/>
          <w:szCs w:val="24"/>
          <w:u w:val="single"/>
        </w:rPr>
      </w:pPr>
    </w:p>
    <w:p w:rsidR="00722C8A" w:rsidRPr="001A53CF" w:rsidRDefault="00722C8A" w:rsidP="00722C8A">
      <w:pPr>
        <w:jc w:val="center"/>
        <w:rPr>
          <w:rStyle w:val="FontStyle12"/>
          <w:b w:val="0"/>
          <w:sz w:val="28"/>
          <w:szCs w:val="28"/>
        </w:rPr>
      </w:pPr>
      <w:r w:rsidRPr="001A53CF">
        <w:rPr>
          <w:b/>
          <w:color w:val="000000" w:themeColor="text1"/>
          <w:sz w:val="28"/>
          <w:szCs w:val="28"/>
        </w:rPr>
        <w:t xml:space="preserve">Раздел 4. </w:t>
      </w:r>
      <w:r w:rsidRPr="001A53CF">
        <w:rPr>
          <w:rStyle w:val="FontStyle12"/>
          <w:sz w:val="28"/>
          <w:szCs w:val="28"/>
        </w:rPr>
        <w:t>ТЕХНИЧЕСКОЕ ЗАДАНИЕ</w:t>
      </w:r>
    </w:p>
    <w:p w:rsidR="000D524A" w:rsidRPr="001A53CF" w:rsidRDefault="000D524A" w:rsidP="00530F3B">
      <w:pPr>
        <w:ind w:left="5664" w:firstLine="708"/>
        <w:rPr>
          <w:sz w:val="24"/>
          <w:szCs w:val="24"/>
          <w:u w:val="single"/>
        </w:rPr>
      </w:pPr>
    </w:p>
    <w:p w:rsidR="00FA3E8B" w:rsidRPr="001A53CF" w:rsidRDefault="00FA3E8B" w:rsidP="00015DCF">
      <w:pPr>
        <w:ind w:left="5664"/>
        <w:rPr>
          <w:sz w:val="24"/>
          <w:szCs w:val="24"/>
          <w:u w:val="single"/>
        </w:rPr>
      </w:pPr>
    </w:p>
    <w:p w:rsidR="004E2907" w:rsidRPr="001A53CF" w:rsidRDefault="004E2907" w:rsidP="004E2907">
      <w:pPr>
        <w:jc w:val="center"/>
        <w:rPr>
          <w:b/>
          <w:color w:val="000000"/>
          <w:sz w:val="24"/>
          <w:szCs w:val="24"/>
        </w:rPr>
      </w:pPr>
    </w:p>
    <w:p w:rsidR="00BB699A" w:rsidRPr="001A53CF" w:rsidRDefault="00BB699A" w:rsidP="00BB699A">
      <w:pPr>
        <w:jc w:val="center"/>
        <w:rPr>
          <w:b/>
          <w:sz w:val="24"/>
          <w:szCs w:val="24"/>
        </w:rPr>
      </w:pPr>
      <w:r w:rsidRPr="001A53CF">
        <w:rPr>
          <w:b/>
          <w:sz w:val="24"/>
          <w:szCs w:val="24"/>
        </w:rPr>
        <w:t>ТЕХНИЧЕСКОЕ ЗАДАНИЕ</w:t>
      </w:r>
    </w:p>
    <w:p w:rsidR="00BB699A" w:rsidRPr="001A53CF" w:rsidRDefault="00BB699A" w:rsidP="00BB699A">
      <w:pPr>
        <w:jc w:val="center"/>
        <w:rPr>
          <w:sz w:val="24"/>
          <w:szCs w:val="24"/>
        </w:rPr>
      </w:pPr>
    </w:p>
    <w:p w:rsidR="00A50010" w:rsidRPr="001A53CF" w:rsidRDefault="00A50010" w:rsidP="00A50010">
      <w:pPr>
        <w:jc w:val="center"/>
        <w:rPr>
          <w:rFonts w:eastAsia="Arial Unicode MS"/>
          <w:b/>
          <w:color w:val="000000"/>
          <w:sz w:val="24"/>
          <w:szCs w:val="24"/>
        </w:rPr>
      </w:pPr>
      <w:r w:rsidRPr="001A53CF">
        <w:rPr>
          <w:rFonts w:eastAsia="Arial Unicode MS"/>
          <w:b/>
          <w:color w:val="000000"/>
          <w:sz w:val="24"/>
          <w:szCs w:val="24"/>
        </w:rPr>
        <w:t>(приложено отдельным файлом)</w:t>
      </w:r>
    </w:p>
    <w:p w:rsidR="004E2907" w:rsidRPr="001A53CF" w:rsidRDefault="004E2907" w:rsidP="004E2907">
      <w:pPr>
        <w:ind w:left="5664"/>
        <w:rPr>
          <w:sz w:val="24"/>
          <w:szCs w:val="24"/>
        </w:rPr>
      </w:pPr>
    </w:p>
    <w:p w:rsidR="004E2907" w:rsidRPr="001A53CF" w:rsidRDefault="004E2907" w:rsidP="004E2907">
      <w:pPr>
        <w:ind w:left="5664"/>
        <w:rPr>
          <w:sz w:val="24"/>
          <w:szCs w:val="24"/>
        </w:rPr>
      </w:pPr>
    </w:p>
    <w:p w:rsidR="004E2907" w:rsidRPr="001A53CF" w:rsidRDefault="004E2907" w:rsidP="004E2907">
      <w:pPr>
        <w:ind w:left="5664"/>
        <w:rPr>
          <w:sz w:val="24"/>
          <w:szCs w:val="24"/>
        </w:rPr>
      </w:pPr>
    </w:p>
    <w:p w:rsidR="004E2907" w:rsidRPr="001A53CF" w:rsidRDefault="004E2907" w:rsidP="004E2907">
      <w:pPr>
        <w:ind w:left="5664"/>
        <w:rPr>
          <w:sz w:val="24"/>
          <w:szCs w:val="24"/>
        </w:rPr>
      </w:pPr>
    </w:p>
    <w:p w:rsidR="00AC19CA" w:rsidRPr="001A53CF" w:rsidRDefault="00AC19CA" w:rsidP="00AC19CA">
      <w:pPr>
        <w:keepNext/>
        <w:autoSpaceDE w:val="0"/>
        <w:spacing w:before="240" w:after="60"/>
        <w:jc w:val="center"/>
        <w:rPr>
          <w:rFonts w:eastAsia="Times New Roman CYR"/>
          <w:b/>
          <w:sz w:val="28"/>
          <w:szCs w:val="28"/>
          <w:shd w:val="clear" w:color="auto" w:fill="FFFFFF"/>
        </w:rPr>
      </w:pPr>
      <w:r w:rsidRPr="001A53CF">
        <w:rPr>
          <w:b/>
          <w:sz w:val="28"/>
          <w:szCs w:val="28"/>
        </w:rPr>
        <w:t>Раздел 5.</w:t>
      </w:r>
      <w:r w:rsidRPr="001A53CF">
        <w:rPr>
          <w:sz w:val="28"/>
          <w:szCs w:val="28"/>
        </w:rPr>
        <w:t xml:space="preserve"> </w:t>
      </w:r>
      <w:r w:rsidRPr="001A53CF">
        <w:rPr>
          <w:rFonts w:eastAsia="Times New Roman CYR"/>
          <w:b/>
          <w:sz w:val="28"/>
          <w:szCs w:val="28"/>
          <w:shd w:val="clear" w:color="auto" w:fill="FFFFFF"/>
        </w:rPr>
        <w:t>Котировочная заявка</w:t>
      </w:r>
    </w:p>
    <w:p w:rsidR="00AC19CA" w:rsidRPr="001A53CF" w:rsidRDefault="00AC19CA" w:rsidP="00AC19CA">
      <w:pPr>
        <w:jc w:val="center"/>
        <w:rPr>
          <w:rFonts w:eastAsia="Times New Roman CYR"/>
          <w:b/>
          <w:sz w:val="28"/>
          <w:szCs w:val="28"/>
          <w:shd w:val="clear" w:color="auto" w:fill="FFFFFF"/>
        </w:rPr>
      </w:pPr>
    </w:p>
    <w:p w:rsidR="00BB699A" w:rsidRPr="001A53CF" w:rsidRDefault="00BB699A" w:rsidP="00AC19CA">
      <w:pPr>
        <w:jc w:val="center"/>
        <w:rPr>
          <w:rFonts w:eastAsia="Times New Roman CYR"/>
          <w:b/>
          <w:sz w:val="28"/>
          <w:szCs w:val="28"/>
          <w:shd w:val="clear" w:color="auto" w:fill="FFFFFF"/>
        </w:rPr>
      </w:pPr>
      <w:r w:rsidRPr="001A53CF">
        <w:rPr>
          <w:rFonts w:eastAsia="Times New Roman CYR"/>
          <w:b/>
          <w:sz w:val="28"/>
          <w:szCs w:val="28"/>
          <w:shd w:val="clear" w:color="auto" w:fill="FFFFFF"/>
        </w:rPr>
        <w:t>Котировочная заявка</w:t>
      </w:r>
    </w:p>
    <w:p w:rsidR="00BB699A" w:rsidRPr="001A53CF" w:rsidRDefault="00BB699A" w:rsidP="002965F5">
      <w:pPr>
        <w:keepNext/>
        <w:autoSpaceDE w:val="0"/>
        <w:spacing w:before="240" w:after="60"/>
        <w:jc w:val="right"/>
        <w:rPr>
          <w:rFonts w:eastAsia="Times New Roman CYR"/>
          <w:b/>
          <w:sz w:val="28"/>
          <w:szCs w:val="28"/>
          <w:shd w:val="clear" w:color="auto" w:fill="FFFFFF"/>
        </w:rPr>
      </w:pPr>
      <w:r w:rsidRPr="001A53CF">
        <w:rPr>
          <w:rFonts w:eastAsia="Times New Roman CYR"/>
          <w:b/>
          <w:sz w:val="28"/>
          <w:szCs w:val="28"/>
          <w:shd w:val="clear" w:color="auto" w:fill="FFFFFF"/>
        </w:rPr>
        <w:t>«____»____________20</w:t>
      </w:r>
      <w:r w:rsidR="006A5C3C" w:rsidRPr="001A53CF">
        <w:rPr>
          <w:rFonts w:eastAsia="Times New Roman CYR"/>
          <w:b/>
          <w:sz w:val="28"/>
          <w:szCs w:val="28"/>
          <w:shd w:val="clear" w:color="auto" w:fill="FFFFFF"/>
        </w:rPr>
        <w:t>20</w:t>
      </w:r>
      <w:r w:rsidRPr="001A53CF">
        <w:rPr>
          <w:rFonts w:eastAsia="Times New Roman CYR"/>
          <w:b/>
          <w:sz w:val="28"/>
          <w:szCs w:val="28"/>
          <w:shd w:val="clear" w:color="auto" w:fill="FFFFFF"/>
        </w:rPr>
        <w:t xml:space="preserve"> г.</w:t>
      </w:r>
    </w:p>
    <w:p w:rsidR="00BB699A" w:rsidRPr="001A53CF" w:rsidRDefault="00BB699A" w:rsidP="00BB699A">
      <w:pPr>
        <w:keepNext/>
        <w:autoSpaceDE w:val="0"/>
        <w:spacing w:before="240" w:after="60"/>
        <w:jc w:val="center"/>
        <w:rPr>
          <w:rFonts w:eastAsia="Times New Roman CYR"/>
          <w:b/>
          <w:sz w:val="28"/>
          <w:szCs w:val="28"/>
          <w:shd w:val="clear" w:color="auto" w:fill="FFFFFF"/>
        </w:rPr>
      </w:pPr>
    </w:p>
    <w:p w:rsidR="00BB699A" w:rsidRPr="001A53CF" w:rsidRDefault="00BB699A" w:rsidP="00BB699A">
      <w:pPr>
        <w:autoSpaceDE w:val="0"/>
        <w:ind w:firstLine="142"/>
        <w:jc w:val="both"/>
        <w:rPr>
          <w:sz w:val="24"/>
          <w:szCs w:val="24"/>
        </w:rPr>
      </w:pPr>
      <w:r w:rsidRPr="001A53CF">
        <w:rPr>
          <w:rFonts w:eastAsia="Times New Roman CYR"/>
          <w:sz w:val="22"/>
          <w:szCs w:val="22"/>
          <w:shd w:val="clear" w:color="auto" w:fill="FFFFFF"/>
        </w:rPr>
        <w:t xml:space="preserve">1. </w:t>
      </w:r>
      <w:r w:rsidRPr="001A53CF">
        <w:rPr>
          <w:sz w:val="24"/>
          <w:szCs w:val="24"/>
        </w:rPr>
        <w:t>Изучив извещение о проведении запроса котировок в электронном виде, мы</w:t>
      </w:r>
    </w:p>
    <w:p w:rsidR="00BB699A" w:rsidRPr="001A53CF" w:rsidRDefault="00BB699A" w:rsidP="00BB699A">
      <w:pPr>
        <w:tabs>
          <w:tab w:val="left" w:pos="0"/>
        </w:tabs>
        <w:autoSpaceDE w:val="0"/>
        <w:jc w:val="both"/>
        <w:rPr>
          <w:rFonts w:eastAsia="Times New Roman CYR"/>
          <w:sz w:val="22"/>
          <w:szCs w:val="22"/>
          <w:shd w:val="clear" w:color="auto" w:fill="FFFFFF"/>
        </w:rPr>
      </w:pPr>
      <w:r w:rsidRPr="001A53CF">
        <w:rPr>
          <w:rFonts w:eastAsia="Times New Roman CYR"/>
          <w:sz w:val="22"/>
          <w:szCs w:val="22"/>
          <w:shd w:val="clear" w:color="auto" w:fill="FFFFFF"/>
        </w:rPr>
        <w:t>_____________________________________________________________________________________</w:t>
      </w:r>
    </w:p>
    <w:p w:rsidR="00BB699A" w:rsidRPr="001A53CF" w:rsidRDefault="00BB699A" w:rsidP="00BB699A">
      <w:pPr>
        <w:autoSpaceDE w:val="0"/>
        <w:ind w:left="60"/>
        <w:jc w:val="center"/>
        <w:rPr>
          <w:rFonts w:eastAsia="Times New Roman CYR"/>
          <w:i/>
          <w:iCs/>
          <w:shd w:val="clear" w:color="auto" w:fill="FFFFFF"/>
        </w:rPr>
      </w:pPr>
      <w:r w:rsidRPr="001A53CF">
        <w:rPr>
          <w:rFonts w:eastAsia="Times New Roman CYR"/>
          <w:i/>
          <w:iCs/>
          <w:shd w:val="clear" w:color="auto" w:fill="FFFFFF"/>
        </w:rPr>
        <w:t>(наименование участника запроса котировок)</w:t>
      </w:r>
    </w:p>
    <w:p w:rsidR="00BB699A" w:rsidRPr="001A53CF" w:rsidRDefault="00BB699A" w:rsidP="00BB699A">
      <w:pPr>
        <w:autoSpaceDE w:val="0"/>
        <w:ind w:left="60"/>
        <w:jc w:val="both"/>
        <w:rPr>
          <w:rFonts w:eastAsia="Times New Roman CYR"/>
          <w:sz w:val="22"/>
          <w:szCs w:val="22"/>
          <w:shd w:val="clear" w:color="auto" w:fill="FFFFFF"/>
        </w:rPr>
      </w:pPr>
      <w:r w:rsidRPr="001A53CF">
        <w:rPr>
          <w:rFonts w:eastAsia="Times New Roman CYR"/>
          <w:sz w:val="22"/>
          <w:szCs w:val="22"/>
          <w:shd w:val="clear" w:color="auto" w:fill="FFFFFF"/>
        </w:rPr>
        <w:t>в лице ______________________________________________________________________________</w:t>
      </w:r>
    </w:p>
    <w:p w:rsidR="00BB699A" w:rsidRPr="001A53CF" w:rsidRDefault="00BB699A" w:rsidP="00BB699A">
      <w:pPr>
        <w:autoSpaceDE w:val="0"/>
        <w:ind w:left="60"/>
        <w:jc w:val="center"/>
        <w:rPr>
          <w:rFonts w:eastAsia="Times New Roman CYR"/>
          <w:i/>
          <w:iCs/>
          <w:shd w:val="clear" w:color="auto" w:fill="FFFFFF"/>
        </w:rPr>
      </w:pPr>
      <w:r w:rsidRPr="001A53CF">
        <w:rPr>
          <w:rFonts w:eastAsia="Times New Roman CYR"/>
          <w:i/>
          <w:iCs/>
          <w:shd w:val="clear" w:color="auto" w:fill="FFFFFF"/>
        </w:rPr>
        <w:t>(наименование должности, Ф.И.О. руководителя, уполномоченного лица для юридического лица)</w:t>
      </w:r>
    </w:p>
    <w:p w:rsidR="00BB699A" w:rsidRPr="001A53CF" w:rsidRDefault="00BB699A" w:rsidP="00BB699A">
      <w:pPr>
        <w:autoSpaceDE w:val="0"/>
        <w:ind w:left="60"/>
        <w:jc w:val="center"/>
        <w:rPr>
          <w:rFonts w:eastAsia="Times New Roman CYR"/>
          <w:sz w:val="22"/>
          <w:szCs w:val="22"/>
          <w:shd w:val="clear" w:color="auto" w:fill="FFFFFF"/>
        </w:rPr>
      </w:pPr>
    </w:p>
    <w:p w:rsidR="00BB699A" w:rsidRPr="001A53CF" w:rsidRDefault="00BB699A" w:rsidP="00BB699A">
      <w:pPr>
        <w:autoSpaceDE w:val="0"/>
        <w:ind w:left="60"/>
        <w:jc w:val="center"/>
        <w:rPr>
          <w:rFonts w:eastAsia="Times New Roman CYR"/>
          <w:sz w:val="22"/>
          <w:szCs w:val="22"/>
          <w:shd w:val="clear" w:color="auto" w:fill="FFFFFF"/>
        </w:rPr>
      </w:pPr>
    </w:p>
    <w:p w:rsidR="00BB699A" w:rsidRPr="001A53CF" w:rsidRDefault="00BB699A" w:rsidP="005E0599">
      <w:pPr>
        <w:ind w:right="-13"/>
        <w:jc w:val="both"/>
        <w:rPr>
          <w:sz w:val="24"/>
          <w:szCs w:val="24"/>
        </w:rPr>
      </w:pPr>
      <w:r w:rsidRPr="001A53CF">
        <w:rPr>
          <w:sz w:val="24"/>
          <w:szCs w:val="24"/>
        </w:rPr>
        <w:t>готовы осуществить оказание услуг на условиях, представленных в Извещении</w:t>
      </w:r>
      <w:r w:rsidR="008111EE" w:rsidRPr="001A53CF">
        <w:rPr>
          <w:sz w:val="24"/>
          <w:szCs w:val="24"/>
        </w:rPr>
        <w:t xml:space="preserve"> и документации</w:t>
      </w:r>
      <w:r w:rsidRPr="001A53CF">
        <w:rPr>
          <w:sz w:val="24"/>
          <w:szCs w:val="24"/>
        </w:rPr>
        <w:t xml:space="preserve"> на запрос котировок в электронном виде (</w:t>
      </w:r>
      <w:r w:rsidR="005E0599" w:rsidRPr="005E0599">
        <w:rPr>
          <w:sz w:val="24"/>
          <w:szCs w:val="24"/>
        </w:rPr>
        <w:t xml:space="preserve">на </w:t>
      </w:r>
      <w:r w:rsidR="000735C0" w:rsidRPr="00596016">
        <w:rPr>
          <w:b/>
          <w:sz w:val="24"/>
          <w:szCs w:val="24"/>
        </w:rPr>
        <w:t>установк</w:t>
      </w:r>
      <w:r w:rsidR="000735C0">
        <w:rPr>
          <w:b/>
          <w:sz w:val="24"/>
          <w:szCs w:val="24"/>
        </w:rPr>
        <w:t>у</w:t>
      </w:r>
      <w:r w:rsidR="000735C0" w:rsidRPr="00596016">
        <w:rPr>
          <w:b/>
          <w:sz w:val="24"/>
          <w:szCs w:val="24"/>
        </w:rPr>
        <w:t xml:space="preserve"> металлического забора по адресу: г. Коломна, проспект Кирова, д. 6</w:t>
      </w:r>
      <w:r w:rsidRPr="001A53CF">
        <w:rPr>
          <w:sz w:val="24"/>
          <w:szCs w:val="24"/>
        </w:rPr>
        <w:t>).</w:t>
      </w:r>
    </w:p>
    <w:p w:rsidR="00BB699A" w:rsidRPr="001A53CF" w:rsidRDefault="00BB699A" w:rsidP="00BB699A">
      <w:pPr>
        <w:shd w:val="clear" w:color="auto" w:fill="FFFFFF"/>
        <w:jc w:val="both"/>
        <w:rPr>
          <w:rFonts w:eastAsia="Times New Roman CYR"/>
          <w:sz w:val="22"/>
          <w:szCs w:val="22"/>
          <w:highlight w:val="red"/>
        </w:rPr>
      </w:pPr>
    </w:p>
    <w:p w:rsidR="00BB699A" w:rsidRPr="001A53CF" w:rsidRDefault="00BB699A" w:rsidP="00BB699A">
      <w:pPr>
        <w:spacing w:before="120"/>
        <w:ind w:firstLine="567"/>
        <w:jc w:val="both"/>
        <w:rPr>
          <w:iCs/>
          <w:snapToGrid w:val="0"/>
          <w:sz w:val="24"/>
          <w:szCs w:val="24"/>
        </w:rPr>
      </w:pPr>
      <w:r w:rsidRPr="001A53CF">
        <w:rPr>
          <w:iCs/>
          <w:snapToGrid w:val="0"/>
          <w:sz w:val="24"/>
          <w:szCs w:val="24"/>
        </w:rPr>
        <w:lastRenderedPageBreak/>
        <w:t xml:space="preserve">Мы подтверждаем свое согласие участвовать в вышеуказанной закупке и готовы заключить договор в соответствии с требованиями документации о закупке. </w:t>
      </w:r>
    </w:p>
    <w:p w:rsidR="00BB699A" w:rsidRPr="001A53CF" w:rsidRDefault="00BB699A" w:rsidP="00BB699A">
      <w:pPr>
        <w:spacing w:before="120"/>
        <w:ind w:firstLine="567"/>
        <w:jc w:val="both"/>
        <w:rPr>
          <w:iCs/>
          <w:snapToGrid w:val="0"/>
          <w:sz w:val="24"/>
          <w:szCs w:val="24"/>
        </w:rPr>
      </w:pPr>
      <w:r w:rsidRPr="001A53CF">
        <w:rPr>
          <w:iCs/>
          <w:snapToGrid w:val="0"/>
          <w:sz w:val="24"/>
          <w:szCs w:val="24"/>
        </w:rPr>
        <w:t>Настоящим подтверждаем, что в отношении___________________</w:t>
      </w:r>
      <w:r w:rsidRPr="001A53CF">
        <w:rPr>
          <w:sz w:val="28"/>
          <w:szCs w:val="28"/>
        </w:rPr>
        <w:t xml:space="preserve"> </w:t>
      </w:r>
      <w:r w:rsidRPr="001A53CF">
        <w:rPr>
          <w:sz w:val="24"/>
          <w:szCs w:val="24"/>
        </w:rPr>
        <w:t xml:space="preserve">[наименование участника процедуры закупки] </w:t>
      </w:r>
      <w:r w:rsidRPr="001A53CF">
        <w:rPr>
          <w:iCs/>
          <w:snapToGrid w:val="0"/>
          <w:sz w:val="24"/>
          <w:szCs w:val="24"/>
        </w:rPr>
        <w:t xml:space="preserve">не проводится ликвидация и отсутствует решение арбитражного суда о признании банкротом, и об открытии конкурсного производства; </w:t>
      </w:r>
    </w:p>
    <w:p w:rsidR="00BB699A" w:rsidRPr="001A53CF" w:rsidRDefault="00BB699A" w:rsidP="00BB699A">
      <w:pPr>
        <w:spacing w:before="120"/>
        <w:ind w:firstLine="360"/>
        <w:jc w:val="both"/>
        <w:rPr>
          <w:sz w:val="24"/>
          <w:szCs w:val="24"/>
        </w:rPr>
      </w:pPr>
      <w:r w:rsidRPr="001A53CF">
        <w:rPr>
          <w:iCs/>
          <w:snapToGrid w:val="0"/>
          <w:sz w:val="24"/>
          <w:szCs w:val="24"/>
        </w:rPr>
        <w:t>д</w:t>
      </w:r>
      <w:r w:rsidRPr="001A53CF">
        <w:rPr>
          <w:sz w:val="24"/>
          <w:szCs w:val="24"/>
        </w:rPr>
        <w:t xml:space="preserve">еятельность ______________________________ [наименование участника процедуры закупки] не приостановлена, а также, что размер задолженности по налогам, сборам и иным обязательным платежам в бюджеты бюджетной системы Российской Федерации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 </w:t>
      </w:r>
    </w:p>
    <w:p w:rsidR="00BB699A" w:rsidRPr="001A53CF" w:rsidRDefault="00BB699A" w:rsidP="00BB699A">
      <w:pPr>
        <w:spacing w:before="120"/>
        <w:ind w:firstLine="360"/>
        <w:jc w:val="both"/>
        <w:rPr>
          <w:sz w:val="24"/>
          <w:szCs w:val="24"/>
        </w:rPr>
      </w:pPr>
      <w:proofErr w:type="gramStart"/>
      <w:r w:rsidRPr="001A53CF">
        <w:rPr>
          <w:sz w:val="24"/>
          <w:szCs w:val="24"/>
        </w:rPr>
        <w:t>Также подтверждаем отсутствие у руководителя, членов коллегиального исполнительного органа или главного бухгалтера _________________________ [наименование участника процедуры закупки или Ф.И.О. участника процедуры закупки – физического лица, в том числе индивидуального предпринимателя]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w:t>
      </w:r>
      <w:proofErr w:type="gramEnd"/>
      <w:r w:rsidRPr="001A53CF">
        <w:rPr>
          <w:sz w:val="24"/>
          <w:szCs w:val="24"/>
        </w:rPr>
        <w:t xml:space="preserve"> заниматься определенной деятельностью, которые связаны с исполнением договора, и административного наказания в виде дисквалификации.</w:t>
      </w:r>
    </w:p>
    <w:p w:rsidR="00BB699A" w:rsidRPr="001A53CF" w:rsidRDefault="00BB699A" w:rsidP="00BB699A">
      <w:pPr>
        <w:spacing w:before="120"/>
        <w:ind w:firstLine="360"/>
        <w:jc w:val="both"/>
        <w:rPr>
          <w:sz w:val="24"/>
          <w:szCs w:val="24"/>
        </w:rPr>
      </w:pPr>
      <w:proofErr w:type="gramStart"/>
      <w:r w:rsidRPr="001A53CF">
        <w:rPr>
          <w:sz w:val="24"/>
          <w:szCs w:val="24"/>
        </w:rPr>
        <w:t>Подтверждаем, что между участником закупки ______________________________ [наименование участника процедуры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сотрудники заказчика, осуществляющие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1A53CF">
        <w:rPr>
          <w:sz w:val="24"/>
          <w:szCs w:val="24"/>
        </w:rPr>
        <w:t xml:space="preserve">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w:t>
      </w:r>
    </w:p>
    <w:p w:rsidR="00BB699A" w:rsidRPr="001A53CF" w:rsidRDefault="00BB699A" w:rsidP="00BB699A">
      <w:pPr>
        <w:spacing w:before="120"/>
        <w:ind w:firstLine="360"/>
        <w:jc w:val="both"/>
        <w:rPr>
          <w:sz w:val="24"/>
          <w:szCs w:val="24"/>
        </w:rPr>
      </w:pPr>
      <w:r w:rsidRPr="001A53CF">
        <w:rPr>
          <w:sz w:val="24"/>
          <w:szCs w:val="24"/>
        </w:rPr>
        <w:t>В соответствии с требованиями к участникам закупки подтверждаем отсутствие сведений об ______________________________ [наименование участника процедуры закупки] в реестре недобросовестных поставщиков (подрядчиков, исполнителей), предусмотренном Законом 223-Ф</w:t>
      </w:r>
      <w:proofErr w:type="gramStart"/>
      <w:r w:rsidRPr="001A53CF">
        <w:rPr>
          <w:sz w:val="24"/>
          <w:szCs w:val="24"/>
        </w:rPr>
        <w:t>З[</w:t>
      </w:r>
      <w:proofErr w:type="gramEnd"/>
      <w:r w:rsidRPr="001A53CF">
        <w:rPr>
          <w:sz w:val="24"/>
          <w:szCs w:val="24"/>
        </w:rPr>
        <w:t>и/или] в реестре недобросовестных поставщиков, предусмотренном Законом 44-ФЗ.</w:t>
      </w:r>
    </w:p>
    <w:p w:rsidR="00BB699A" w:rsidRPr="001A53CF" w:rsidRDefault="00BB699A" w:rsidP="00BB699A">
      <w:pPr>
        <w:ind w:firstLine="360"/>
        <w:jc w:val="both"/>
        <w:rPr>
          <w:rFonts w:eastAsia="Times New Roman CYR"/>
          <w:sz w:val="24"/>
          <w:szCs w:val="24"/>
        </w:rPr>
      </w:pPr>
      <w:r w:rsidRPr="001A53CF">
        <w:rPr>
          <w:rFonts w:eastAsia="Times New Roman CYR"/>
          <w:sz w:val="24"/>
          <w:szCs w:val="24"/>
        </w:rPr>
        <w:t>В случае признания нас победителем закупки, а также в случае принятия заказчиком решения о заключении с нами договора как с единственным участником конкурентной закупки________________________ [наименование участника процедуры закупки]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BB699A" w:rsidRPr="001A53CF" w:rsidRDefault="00BB699A" w:rsidP="00BB699A">
      <w:pPr>
        <w:ind w:firstLine="360"/>
        <w:jc w:val="both"/>
        <w:rPr>
          <w:rFonts w:eastAsia="Times New Roman CYR"/>
          <w:sz w:val="24"/>
          <w:szCs w:val="24"/>
        </w:rPr>
      </w:pPr>
      <w:r w:rsidRPr="001A53CF">
        <w:rPr>
          <w:rFonts w:eastAsia="Times New Roman CYR"/>
          <w:sz w:val="24"/>
          <w:szCs w:val="24"/>
        </w:rPr>
        <w:t>В соответствии с законодательством, а также учредительными документами ________________________ [наименование участника процедуры закупки] решение об одобрении и/или о совершении крупной сделки в связи с заключением договора на условиях нашей заявки не требуется.</w:t>
      </w:r>
      <w:r w:rsidRPr="001A53CF">
        <w:rPr>
          <w:rFonts w:eastAsia="Times New Roman CYR"/>
          <w:sz w:val="24"/>
          <w:szCs w:val="24"/>
          <w:vertAlign w:val="superscript"/>
        </w:rPr>
        <w:footnoteReference w:id="1"/>
      </w:r>
    </w:p>
    <w:p w:rsidR="00BB699A" w:rsidRPr="001A53CF" w:rsidRDefault="00BB699A" w:rsidP="00BB699A">
      <w:pPr>
        <w:jc w:val="both"/>
        <w:rPr>
          <w:sz w:val="24"/>
          <w:szCs w:val="24"/>
        </w:rPr>
      </w:pPr>
    </w:p>
    <w:p w:rsidR="004E2907" w:rsidRPr="001A53CF" w:rsidRDefault="004E2907" w:rsidP="004E2907">
      <w:pPr>
        <w:jc w:val="both"/>
        <w:rPr>
          <w:sz w:val="24"/>
          <w:szCs w:val="24"/>
        </w:rPr>
      </w:pPr>
    </w:p>
    <w:p w:rsidR="004E2907" w:rsidRPr="001A53CF" w:rsidRDefault="004E2907" w:rsidP="004E2907">
      <w:pPr>
        <w:jc w:val="both"/>
        <w:rPr>
          <w:sz w:val="24"/>
          <w:szCs w:val="24"/>
        </w:rPr>
      </w:pPr>
    </w:p>
    <w:p w:rsidR="004E2907" w:rsidRPr="001A53CF" w:rsidRDefault="004E2907" w:rsidP="004E2907">
      <w:pPr>
        <w:spacing w:before="120"/>
        <w:ind w:firstLine="567"/>
        <w:jc w:val="both"/>
        <w:rPr>
          <w:rFonts w:eastAsia="Calibri"/>
          <w:b/>
          <w:sz w:val="24"/>
          <w:szCs w:val="24"/>
          <w:lang w:eastAsia="en-US"/>
        </w:rPr>
      </w:pPr>
      <w:r w:rsidRPr="001A53CF">
        <w:rPr>
          <w:rFonts w:eastAsia="Calibri"/>
          <w:b/>
          <w:sz w:val="24"/>
          <w:szCs w:val="24"/>
          <w:lang w:eastAsia="en-US"/>
        </w:rPr>
        <w:t>Участник  закупки/</w:t>
      </w:r>
    </w:p>
    <w:p w:rsidR="004E2907" w:rsidRPr="001A53CF" w:rsidRDefault="004E2907" w:rsidP="004E2907">
      <w:pPr>
        <w:spacing w:before="120"/>
        <w:ind w:firstLine="567"/>
        <w:jc w:val="both"/>
        <w:rPr>
          <w:rFonts w:eastAsia="Calibri"/>
          <w:sz w:val="24"/>
          <w:szCs w:val="24"/>
          <w:lang w:eastAsia="en-US"/>
        </w:rPr>
      </w:pPr>
      <w:r w:rsidRPr="001A53CF">
        <w:rPr>
          <w:rFonts w:eastAsia="Calibri"/>
          <w:b/>
          <w:sz w:val="24"/>
          <w:szCs w:val="24"/>
          <w:lang w:eastAsia="en-US"/>
        </w:rPr>
        <w:t>уполномоченный представитель</w:t>
      </w:r>
      <w:r w:rsidRPr="001A53CF">
        <w:rPr>
          <w:rFonts w:eastAsia="Calibri"/>
          <w:b/>
          <w:sz w:val="24"/>
          <w:szCs w:val="24"/>
          <w:lang w:eastAsia="en-US"/>
        </w:rPr>
        <w:tab/>
      </w:r>
      <w:r w:rsidRPr="001A53CF">
        <w:rPr>
          <w:rFonts w:eastAsia="Calibri"/>
          <w:b/>
          <w:sz w:val="24"/>
          <w:szCs w:val="24"/>
          <w:lang w:eastAsia="en-US"/>
        </w:rPr>
        <w:tab/>
      </w:r>
      <w:r w:rsidRPr="001A53CF">
        <w:rPr>
          <w:rFonts w:eastAsia="Calibri"/>
          <w:sz w:val="24"/>
          <w:szCs w:val="24"/>
          <w:lang w:eastAsia="en-US"/>
        </w:rPr>
        <w:t>_________________ (Фамилия И.О.)</w:t>
      </w:r>
    </w:p>
    <w:p w:rsidR="004E2907" w:rsidRPr="001A53CF" w:rsidRDefault="004E2907" w:rsidP="004E2907">
      <w:pPr>
        <w:ind w:left="5664"/>
        <w:jc w:val="both"/>
        <w:rPr>
          <w:sz w:val="24"/>
          <w:szCs w:val="24"/>
          <w:u w:val="single"/>
        </w:rPr>
      </w:pPr>
    </w:p>
    <w:p w:rsidR="004E2907" w:rsidRDefault="004E2907" w:rsidP="004E2907">
      <w:pPr>
        <w:ind w:left="5664"/>
        <w:jc w:val="both"/>
        <w:rPr>
          <w:sz w:val="24"/>
          <w:szCs w:val="24"/>
          <w:u w:val="single"/>
        </w:rPr>
      </w:pPr>
    </w:p>
    <w:p w:rsidR="002965F5" w:rsidRDefault="002965F5" w:rsidP="004E2907">
      <w:pPr>
        <w:ind w:left="5664"/>
        <w:jc w:val="both"/>
        <w:rPr>
          <w:sz w:val="24"/>
          <w:szCs w:val="24"/>
          <w:u w:val="single"/>
        </w:rPr>
      </w:pPr>
    </w:p>
    <w:p w:rsidR="002965F5" w:rsidRDefault="002965F5" w:rsidP="004E2907">
      <w:pPr>
        <w:ind w:left="5664"/>
        <w:jc w:val="both"/>
        <w:rPr>
          <w:sz w:val="24"/>
          <w:szCs w:val="24"/>
          <w:u w:val="single"/>
        </w:rPr>
      </w:pPr>
    </w:p>
    <w:p w:rsidR="002965F5" w:rsidRPr="001A53CF" w:rsidRDefault="002965F5" w:rsidP="004E2907">
      <w:pPr>
        <w:ind w:left="5664"/>
        <w:jc w:val="both"/>
        <w:rPr>
          <w:sz w:val="24"/>
          <w:szCs w:val="24"/>
          <w:u w:val="single"/>
        </w:rPr>
      </w:pPr>
    </w:p>
    <w:p w:rsidR="004E2907" w:rsidRPr="001A53CF" w:rsidRDefault="004E2907" w:rsidP="004E2907">
      <w:pPr>
        <w:ind w:left="5664"/>
        <w:jc w:val="both"/>
        <w:rPr>
          <w:sz w:val="24"/>
          <w:szCs w:val="24"/>
          <w:u w:val="single"/>
        </w:rPr>
      </w:pPr>
    </w:p>
    <w:p w:rsidR="004E2907" w:rsidRPr="001A53CF" w:rsidRDefault="004E2907" w:rsidP="004E2907">
      <w:pPr>
        <w:ind w:left="5664"/>
        <w:jc w:val="both"/>
        <w:rPr>
          <w:sz w:val="24"/>
          <w:szCs w:val="24"/>
          <w:u w:val="single"/>
        </w:rPr>
      </w:pPr>
    </w:p>
    <w:p w:rsidR="00D31D68" w:rsidRPr="001A53CF" w:rsidRDefault="000B67BA" w:rsidP="00D31D68">
      <w:pPr>
        <w:spacing w:before="120" w:after="120" w:line="276" w:lineRule="auto"/>
        <w:ind w:firstLine="708"/>
        <w:jc w:val="both"/>
        <w:rPr>
          <w:sz w:val="22"/>
          <w:szCs w:val="22"/>
        </w:rPr>
      </w:pPr>
      <w:r w:rsidRPr="001A53CF">
        <w:rPr>
          <w:sz w:val="22"/>
          <w:szCs w:val="22"/>
        </w:rPr>
        <w:t xml:space="preserve">                                                                                                                                 </w:t>
      </w:r>
      <w:r w:rsidR="00B86F47" w:rsidRPr="001A53CF">
        <w:rPr>
          <w:sz w:val="22"/>
          <w:szCs w:val="22"/>
        </w:rPr>
        <w:t xml:space="preserve">    </w:t>
      </w:r>
      <w:r w:rsidR="00FB7108" w:rsidRPr="001A53CF">
        <w:rPr>
          <w:sz w:val="22"/>
          <w:szCs w:val="22"/>
        </w:rPr>
        <w:t xml:space="preserve">             </w:t>
      </w:r>
      <w:r w:rsidR="00D31D68" w:rsidRPr="001A53CF">
        <w:rPr>
          <w:sz w:val="22"/>
          <w:szCs w:val="22"/>
        </w:rPr>
        <w:t xml:space="preserve">  </w:t>
      </w:r>
      <w:bookmarkStart w:id="60" w:name="Ф_1"/>
      <w:r w:rsidR="00D31D68" w:rsidRPr="001A53CF">
        <w:rPr>
          <w:b/>
          <w:sz w:val="24"/>
          <w:szCs w:val="24"/>
        </w:rPr>
        <w:t>Форма № 1</w:t>
      </w:r>
      <w:bookmarkEnd w:id="60"/>
    </w:p>
    <w:p w:rsidR="00D31D68" w:rsidRPr="001A53CF" w:rsidRDefault="00D31D68" w:rsidP="00D31D68">
      <w:pPr>
        <w:pStyle w:val="af9"/>
        <w:spacing w:after="0"/>
        <w:rPr>
          <w:sz w:val="24"/>
          <w:szCs w:val="24"/>
        </w:rPr>
      </w:pPr>
      <w:r w:rsidRPr="001A53CF">
        <w:rPr>
          <w:sz w:val="24"/>
          <w:szCs w:val="24"/>
        </w:rPr>
        <w:t>На бланке организации</w:t>
      </w:r>
    </w:p>
    <w:p w:rsidR="00D31D68" w:rsidRPr="001A53CF" w:rsidRDefault="00D31D68" w:rsidP="00D31D68">
      <w:pPr>
        <w:pStyle w:val="af9"/>
        <w:spacing w:after="0"/>
        <w:rPr>
          <w:sz w:val="24"/>
          <w:szCs w:val="24"/>
        </w:rPr>
      </w:pPr>
      <w:r w:rsidRPr="001A53CF">
        <w:rPr>
          <w:sz w:val="24"/>
          <w:szCs w:val="24"/>
        </w:rPr>
        <w:t>Дата, исх. номер</w:t>
      </w:r>
    </w:p>
    <w:p w:rsidR="00D31D68" w:rsidRPr="001A53CF" w:rsidRDefault="00D31D68" w:rsidP="00D31D68">
      <w:pPr>
        <w:jc w:val="center"/>
        <w:rPr>
          <w:b/>
          <w:kern w:val="28"/>
          <w:sz w:val="24"/>
          <w:szCs w:val="24"/>
        </w:rPr>
      </w:pPr>
    </w:p>
    <w:p w:rsidR="00D31D68" w:rsidRPr="001A53CF" w:rsidRDefault="00D31D68" w:rsidP="00D31D68">
      <w:pPr>
        <w:jc w:val="center"/>
        <w:rPr>
          <w:b/>
          <w:kern w:val="28"/>
          <w:sz w:val="24"/>
          <w:szCs w:val="24"/>
        </w:rPr>
      </w:pPr>
      <w:r w:rsidRPr="001A53CF">
        <w:rPr>
          <w:b/>
          <w:kern w:val="28"/>
          <w:sz w:val="24"/>
          <w:szCs w:val="24"/>
        </w:rPr>
        <w:t>СВЕДЕНИЯ ОБ УЧАСТНИКЕ ЗАПРОСА КОТИРОВОК (АНКЕТА)</w:t>
      </w:r>
    </w:p>
    <w:p w:rsidR="00D31D68" w:rsidRPr="001A53CF" w:rsidRDefault="00D31D68" w:rsidP="00D31D68">
      <w:pPr>
        <w:jc w:val="center"/>
        <w:rPr>
          <w:b/>
          <w:color w:val="333399"/>
          <w:kern w:val="28"/>
          <w:sz w:val="24"/>
          <w:szCs w:val="24"/>
        </w:rPr>
      </w:pPr>
    </w:p>
    <w:p w:rsidR="00D31D68" w:rsidRPr="001A53CF" w:rsidRDefault="00D31D68" w:rsidP="00D31D68">
      <w:pPr>
        <w:tabs>
          <w:tab w:val="left" w:pos="526"/>
        </w:tabs>
        <w:jc w:val="both"/>
        <w:rPr>
          <w:sz w:val="24"/>
          <w:szCs w:val="24"/>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4563"/>
        <w:gridCol w:w="4917"/>
      </w:tblGrid>
      <w:tr w:rsidR="00D31D68" w:rsidRPr="001A53CF" w:rsidTr="00E07B23">
        <w:trPr>
          <w:trHeight w:val="240"/>
          <w:tblHeader/>
          <w:jc w:val="center"/>
        </w:trPr>
        <w:tc>
          <w:tcPr>
            <w:tcW w:w="665" w:type="dxa"/>
            <w:vAlign w:val="center"/>
          </w:tcPr>
          <w:p w:rsidR="00D31D68" w:rsidRPr="001A53CF" w:rsidRDefault="00D31D68" w:rsidP="00E07B23">
            <w:pPr>
              <w:jc w:val="center"/>
              <w:rPr>
                <w:rFonts w:eastAsia="Calibri"/>
                <w:b/>
                <w:sz w:val="22"/>
                <w:szCs w:val="22"/>
                <w:lang w:eastAsia="en-US"/>
              </w:rPr>
            </w:pPr>
            <w:r w:rsidRPr="001A53CF">
              <w:rPr>
                <w:rFonts w:eastAsia="Calibri"/>
                <w:b/>
                <w:sz w:val="22"/>
                <w:szCs w:val="22"/>
                <w:lang w:eastAsia="en-US"/>
              </w:rPr>
              <w:t xml:space="preserve">№ </w:t>
            </w:r>
            <w:proofErr w:type="gramStart"/>
            <w:r w:rsidRPr="001A53CF">
              <w:rPr>
                <w:rFonts w:eastAsia="Calibri"/>
                <w:b/>
                <w:sz w:val="22"/>
                <w:szCs w:val="22"/>
                <w:lang w:eastAsia="en-US"/>
              </w:rPr>
              <w:t>п</w:t>
            </w:r>
            <w:proofErr w:type="gramEnd"/>
            <w:r w:rsidRPr="001A53CF">
              <w:rPr>
                <w:rFonts w:eastAsia="Calibri"/>
                <w:b/>
                <w:sz w:val="22"/>
                <w:szCs w:val="22"/>
                <w:lang w:eastAsia="en-US"/>
              </w:rPr>
              <w:t>/п</w:t>
            </w:r>
          </w:p>
        </w:tc>
        <w:tc>
          <w:tcPr>
            <w:tcW w:w="4563" w:type="dxa"/>
            <w:vAlign w:val="center"/>
          </w:tcPr>
          <w:p w:rsidR="00D31D68" w:rsidRPr="001A53CF" w:rsidRDefault="00D31D68" w:rsidP="00E07B23">
            <w:pPr>
              <w:jc w:val="center"/>
              <w:rPr>
                <w:rFonts w:eastAsia="Calibri"/>
                <w:b/>
                <w:sz w:val="22"/>
                <w:szCs w:val="22"/>
                <w:lang w:eastAsia="en-US"/>
              </w:rPr>
            </w:pPr>
            <w:r w:rsidRPr="001A53CF">
              <w:rPr>
                <w:rFonts w:eastAsia="Calibri"/>
                <w:b/>
                <w:sz w:val="22"/>
                <w:szCs w:val="22"/>
                <w:lang w:eastAsia="en-US"/>
              </w:rPr>
              <w:t>Наименование</w:t>
            </w:r>
          </w:p>
        </w:tc>
        <w:tc>
          <w:tcPr>
            <w:tcW w:w="4917" w:type="dxa"/>
            <w:vAlign w:val="center"/>
          </w:tcPr>
          <w:p w:rsidR="00D31D68" w:rsidRPr="001A53CF" w:rsidRDefault="00D31D68" w:rsidP="00E07B23">
            <w:pPr>
              <w:shd w:val="clear" w:color="auto" w:fill="FFFFFF"/>
              <w:tabs>
                <w:tab w:val="left" w:pos="0"/>
                <w:tab w:val="left" w:pos="1080"/>
              </w:tabs>
              <w:jc w:val="center"/>
              <w:rPr>
                <w:rFonts w:eastAsia="Arial Unicode MS"/>
                <w:b/>
                <w:i/>
                <w:sz w:val="22"/>
                <w:szCs w:val="22"/>
                <w:lang w:eastAsia="en-US"/>
              </w:rPr>
            </w:pPr>
            <w:r w:rsidRPr="001A53CF">
              <w:rPr>
                <w:rFonts w:eastAsia="Arial Unicode MS"/>
                <w:b/>
                <w:i/>
                <w:sz w:val="22"/>
                <w:szCs w:val="22"/>
                <w:lang w:eastAsia="en-US"/>
              </w:rPr>
              <w:t>Указывается участником закупки</w:t>
            </w:r>
          </w:p>
        </w:tc>
      </w:tr>
      <w:tr w:rsidR="00D31D68" w:rsidRPr="001A53CF" w:rsidTr="00E07B23">
        <w:trPr>
          <w:trHeight w:val="703"/>
          <w:jc w:val="center"/>
        </w:trPr>
        <w:tc>
          <w:tcPr>
            <w:tcW w:w="10145" w:type="dxa"/>
            <w:gridSpan w:val="3"/>
            <w:vAlign w:val="center"/>
          </w:tcPr>
          <w:p w:rsidR="00D31D68" w:rsidRPr="001A53CF" w:rsidRDefault="00D31D68" w:rsidP="00E07B23">
            <w:pPr>
              <w:jc w:val="center"/>
              <w:rPr>
                <w:rFonts w:eastAsia="Calibri"/>
                <w:b/>
                <w:i/>
                <w:sz w:val="22"/>
                <w:szCs w:val="22"/>
                <w:lang w:eastAsia="en-US"/>
              </w:rPr>
            </w:pPr>
            <w:r w:rsidRPr="001A53CF">
              <w:rPr>
                <w:rFonts w:eastAsia="Calibri"/>
                <w:b/>
                <w:i/>
                <w:sz w:val="22"/>
                <w:szCs w:val="22"/>
                <w:lang w:eastAsia="en-US"/>
              </w:rPr>
              <w:t>Для юридического лица</w:t>
            </w:r>
          </w:p>
        </w:tc>
      </w:tr>
      <w:tr w:rsidR="00D31D68" w:rsidRPr="001A53CF" w:rsidTr="00E07B23">
        <w:trPr>
          <w:jc w:val="center"/>
        </w:trPr>
        <w:tc>
          <w:tcPr>
            <w:tcW w:w="665" w:type="dxa"/>
            <w:vMerge w:val="restart"/>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1</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 xml:space="preserve">Полное фирменное наименование </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 xml:space="preserve">Сокращенное наименование </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2</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Организационно-правовая форма</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3</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Местонахождение</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4</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Почтовый адрес</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restart"/>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5</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ИНН</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КПП</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ОГРН</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 xml:space="preserve">Банковские реквизиты </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proofErr w:type="spellStart"/>
            <w:proofErr w:type="gramStart"/>
            <w:r w:rsidRPr="001A53CF">
              <w:rPr>
                <w:rFonts w:eastAsia="Calibri"/>
                <w:sz w:val="22"/>
                <w:szCs w:val="22"/>
                <w:lang w:eastAsia="en-US"/>
              </w:rPr>
              <w:t>кор</w:t>
            </w:r>
            <w:proofErr w:type="spellEnd"/>
            <w:r w:rsidRPr="001A53CF">
              <w:rPr>
                <w:rFonts w:eastAsia="Calibri"/>
                <w:sz w:val="22"/>
                <w:szCs w:val="22"/>
                <w:lang w:eastAsia="en-US"/>
              </w:rPr>
              <w:t>. счет</w:t>
            </w:r>
            <w:proofErr w:type="gramEnd"/>
            <w:r w:rsidRPr="001A53CF">
              <w:rPr>
                <w:rFonts w:eastAsia="Calibri"/>
                <w:sz w:val="22"/>
                <w:szCs w:val="22"/>
                <w:lang w:eastAsia="en-US"/>
              </w:rPr>
              <w:t xml:space="preserve">,  номер расчетного счета в банке, </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БИК</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наименование и адрес банка</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6</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Телефоны (с указанием кода города)</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7</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Факс (с указанием кода города)</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8</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 xml:space="preserve">Адрес электронной почты </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9</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 xml:space="preserve">Фамилия, имя, отчество руководителя </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10</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Фамилия, имя, отчество гл. бухгалтера</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11</w:t>
            </w:r>
          </w:p>
        </w:tc>
        <w:tc>
          <w:tcPr>
            <w:tcW w:w="4563" w:type="dxa"/>
            <w:vAlign w:val="center"/>
          </w:tcPr>
          <w:p w:rsidR="00D31D68" w:rsidRPr="001A53CF" w:rsidRDefault="001C3F01" w:rsidP="001C3F01">
            <w:pPr>
              <w:spacing w:line="0" w:lineRule="atLeast"/>
              <w:rPr>
                <w:rFonts w:eastAsia="Calibri"/>
                <w:sz w:val="22"/>
                <w:szCs w:val="22"/>
                <w:lang w:eastAsia="en-US"/>
              </w:rPr>
            </w:pPr>
            <w:r w:rsidRPr="001A53CF">
              <w:rPr>
                <w:sz w:val="22"/>
                <w:szCs w:val="22"/>
              </w:rPr>
              <w:t>Идентификационный номер налогоплательщика (при наличии) учредителей</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10145" w:type="dxa"/>
            <w:gridSpan w:val="3"/>
            <w:vAlign w:val="center"/>
          </w:tcPr>
          <w:p w:rsidR="00D31D68" w:rsidRPr="001A53CF" w:rsidRDefault="00D31D68" w:rsidP="00E07B23">
            <w:pPr>
              <w:jc w:val="center"/>
              <w:rPr>
                <w:rFonts w:eastAsia="Calibri"/>
                <w:i/>
                <w:sz w:val="22"/>
                <w:szCs w:val="22"/>
                <w:lang w:eastAsia="en-US"/>
              </w:rPr>
            </w:pPr>
            <w:r w:rsidRPr="001A53CF">
              <w:rPr>
                <w:rFonts w:eastAsia="Calibri"/>
                <w:b/>
                <w:i/>
                <w:sz w:val="22"/>
                <w:szCs w:val="22"/>
                <w:lang w:eastAsia="en-US"/>
              </w:rPr>
              <w:t>Для физического лица</w:t>
            </w:r>
            <w:r w:rsidRPr="001A53CF">
              <w:rPr>
                <w:rFonts w:eastAsia="Calibri"/>
                <w:b/>
                <w:lang w:eastAsia="en-US"/>
              </w:rPr>
              <w:t xml:space="preserve"> (индивидуального предпринимателя)</w:t>
            </w: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1</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Фамилия, имя, отчество</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2</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Паспортные данные (номер, серия, кем и когда выдан)</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3</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ИНН</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4</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b/>
                <w:lang w:eastAsia="en-US"/>
              </w:rPr>
              <w:t>ОГРНИП</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restart"/>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5</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 xml:space="preserve">Банковские реквизиты </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jc w:val="cente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proofErr w:type="spellStart"/>
            <w:proofErr w:type="gramStart"/>
            <w:r w:rsidRPr="001A53CF">
              <w:rPr>
                <w:rFonts w:eastAsia="Calibri"/>
                <w:sz w:val="22"/>
                <w:szCs w:val="22"/>
                <w:lang w:eastAsia="en-US"/>
              </w:rPr>
              <w:t>кор</w:t>
            </w:r>
            <w:proofErr w:type="spellEnd"/>
            <w:r w:rsidRPr="001A53CF">
              <w:rPr>
                <w:rFonts w:eastAsia="Calibri"/>
                <w:sz w:val="22"/>
                <w:szCs w:val="22"/>
                <w:lang w:eastAsia="en-US"/>
              </w:rPr>
              <w:t>. счет</w:t>
            </w:r>
            <w:proofErr w:type="gramEnd"/>
            <w:r w:rsidRPr="001A53CF">
              <w:rPr>
                <w:rFonts w:eastAsia="Calibri"/>
                <w:sz w:val="22"/>
                <w:szCs w:val="22"/>
                <w:lang w:eastAsia="en-US"/>
              </w:rPr>
              <w:t xml:space="preserve">,  номер расчетного счета в банке, </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jc w:val="cente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БИК</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Merge/>
            <w:vAlign w:val="center"/>
          </w:tcPr>
          <w:p w:rsidR="00D31D68" w:rsidRPr="001A53CF" w:rsidRDefault="00D31D68" w:rsidP="00E07B23">
            <w:pPr>
              <w:jc w:val="center"/>
              <w:rPr>
                <w:rFonts w:eastAsia="Calibri"/>
                <w:sz w:val="22"/>
                <w:szCs w:val="22"/>
                <w:lang w:eastAsia="en-US"/>
              </w:rPr>
            </w:pP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наименование и адрес банка</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6</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Сведения о месте жительства</w:t>
            </w:r>
          </w:p>
        </w:tc>
        <w:tc>
          <w:tcPr>
            <w:tcW w:w="4917" w:type="dxa"/>
          </w:tcPr>
          <w:p w:rsidR="00D31D68" w:rsidRPr="001A53CF" w:rsidRDefault="00D31D68" w:rsidP="00E07B23">
            <w:pPr>
              <w:rPr>
                <w:rFonts w:eastAsia="Calibri"/>
                <w:sz w:val="22"/>
                <w:szCs w:val="22"/>
                <w:lang w:eastAsia="en-US"/>
              </w:rPr>
            </w:pPr>
          </w:p>
        </w:tc>
      </w:tr>
      <w:tr w:rsidR="00D31D68" w:rsidRPr="001A53CF" w:rsidTr="00E07B23">
        <w:trPr>
          <w:jc w:val="center"/>
        </w:trPr>
        <w:tc>
          <w:tcPr>
            <w:tcW w:w="665" w:type="dxa"/>
            <w:vAlign w:val="center"/>
          </w:tcPr>
          <w:p w:rsidR="00D31D68" w:rsidRPr="001A53CF" w:rsidRDefault="00D31D68" w:rsidP="00E07B23">
            <w:pPr>
              <w:jc w:val="center"/>
              <w:rPr>
                <w:rFonts w:eastAsia="Calibri"/>
                <w:sz w:val="22"/>
                <w:szCs w:val="22"/>
                <w:lang w:eastAsia="en-US"/>
              </w:rPr>
            </w:pPr>
            <w:r w:rsidRPr="001A53CF">
              <w:rPr>
                <w:rFonts w:eastAsia="Calibri"/>
                <w:sz w:val="22"/>
                <w:szCs w:val="22"/>
                <w:lang w:eastAsia="en-US"/>
              </w:rPr>
              <w:t>7</w:t>
            </w:r>
          </w:p>
        </w:tc>
        <w:tc>
          <w:tcPr>
            <w:tcW w:w="4563" w:type="dxa"/>
            <w:vAlign w:val="center"/>
          </w:tcPr>
          <w:p w:rsidR="00D31D68" w:rsidRPr="001A53CF" w:rsidRDefault="00D31D68" w:rsidP="00E07B23">
            <w:pPr>
              <w:rPr>
                <w:rFonts w:eastAsia="Calibri"/>
                <w:sz w:val="22"/>
                <w:szCs w:val="22"/>
                <w:lang w:eastAsia="en-US"/>
              </w:rPr>
            </w:pPr>
            <w:r w:rsidRPr="001A53CF">
              <w:rPr>
                <w:rFonts w:eastAsia="Calibri"/>
                <w:sz w:val="22"/>
                <w:szCs w:val="22"/>
                <w:lang w:eastAsia="en-US"/>
              </w:rPr>
              <w:t>Номер контактного телефона</w:t>
            </w:r>
          </w:p>
        </w:tc>
        <w:tc>
          <w:tcPr>
            <w:tcW w:w="4917" w:type="dxa"/>
          </w:tcPr>
          <w:p w:rsidR="00D31D68" w:rsidRPr="001A53CF" w:rsidRDefault="00D31D68" w:rsidP="00E07B23">
            <w:pPr>
              <w:rPr>
                <w:rFonts w:eastAsia="Calibri"/>
                <w:sz w:val="22"/>
                <w:szCs w:val="22"/>
                <w:lang w:eastAsia="en-US"/>
              </w:rPr>
            </w:pPr>
          </w:p>
        </w:tc>
      </w:tr>
    </w:tbl>
    <w:p w:rsidR="00D31D68" w:rsidRPr="001A53CF" w:rsidRDefault="00D31D68" w:rsidP="00D31D68">
      <w:pPr>
        <w:jc w:val="both"/>
        <w:rPr>
          <w:i/>
          <w:sz w:val="24"/>
          <w:szCs w:val="24"/>
        </w:rPr>
      </w:pPr>
    </w:p>
    <w:p w:rsidR="00D31D68" w:rsidRPr="001A53CF" w:rsidRDefault="00D31D68" w:rsidP="00D31D68">
      <w:pPr>
        <w:jc w:val="both"/>
        <w:rPr>
          <w:b/>
          <w:sz w:val="24"/>
          <w:szCs w:val="24"/>
        </w:rPr>
      </w:pPr>
    </w:p>
    <w:p w:rsidR="00D31D68" w:rsidRPr="001A53CF" w:rsidRDefault="00D31D68" w:rsidP="00D31D68">
      <w:pPr>
        <w:jc w:val="both"/>
        <w:rPr>
          <w:sz w:val="24"/>
          <w:szCs w:val="24"/>
        </w:rPr>
      </w:pPr>
    </w:p>
    <w:p w:rsidR="00D31D68" w:rsidRPr="001A53CF" w:rsidRDefault="00D31D68" w:rsidP="00D31D68">
      <w:pPr>
        <w:jc w:val="both"/>
        <w:rPr>
          <w:i/>
          <w:sz w:val="24"/>
          <w:szCs w:val="24"/>
        </w:rPr>
      </w:pPr>
      <w:r w:rsidRPr="001A53CF">
        <w:rPr>
          <w:i/>
          <w:sz w:val="24"/>
          <w:szCs w:val="24"/>
        </w:rPr>
        <w:t xml:space="preserve">Участник закупки </w:t>
      </w:r>
    </w:p>
    <w:p w:rsidR="00D31D68" w:rsidRPr="001A53CF" w:rsidRDefault="00D31D68" w:rsidP="00D31D68">
      <w:pPr>
        <w:jc w:val="both"/>
        <w:rPr>
          <w:i/>
          <w:sz w:val="24"/>
          <w:szCs w:val="24"/>
        </w:rPr>
      </w:pPr>
      <w:r w:rsidRPr="001A53CF">
        <w:rPr>
          <w:i/>
          <w:sz w:val="24"/>
          <w:szCs w:val="24"/>
        </w:rPr>
        <w:t xml:space="preserve">(уполномоченный представитель) </w:t>
      </w:r>
    </w:p>
    <w:p w:rsidR="00D31D68" w:rsidRPr="001A53CF" w:rsidRDefault="00D31D68" w:rsidP="00D31D68">
      <w:pPr>
        <w:jc w:val="both"/>
        <w:rPr>
          <w:i/>
          <w:sz w:val="24"/>
          <w:szCs w:val="24"/>
        </w:rPr>
      </w:pPr>
    </w:p>
    <w:p w:rsidR="00D31D68" w:rsidRPr="001A53CF" w:rsidRDefault="00D31D68" w:rsidP="00D31D68">
      <w:pPr>
        <w:jc w:val="both"/>
        <w:rPr>
          <w:i/>
          <w:sz w:val="24"/>
          <w:szCs w:val="24"/>
        </w:rPr>
      </w:pPr>
      <w:r w:rsidRPr="001A53CF">
        <w:rPr>
          <w:i/>
          <w:sz w:val="24"/>
          <w:szCs w:val="24"/>
        </w:rPr>
        <w:t>Должность              ______________________________              (И.О. Фамилия)</w:t>
      </w:r>
    </w:p>
    <w:p w:rsidR="00D31D68" w:rsidRPr="001A53CF" w:rsidRDefault="00D31D68" w:rsidP="00D31D68">
      <w:pPr>
        <w:jc w:val="both"/>
        <w:rPr>
          <w:sz w:val="24"/>
          <w:szCs w:val="24"/>
        </w:rPr>
      </w:pPr>
      <w:r w:rsidRPr="001A53CF">
        <w:rPr>
          <w:i/>
          <w:sz w:val="24"/>
          <w:szCs w:val="24"/>
          <w:vertAlign w:val="superscript"/>
        </w:rPr>
        <w:lastRenderedPageBreak/>
        <w:t xml:space="preserve">                                                                           (подпись)</w:t>
      </w:r>
    </w:p>
    <w:p w:rsidR="00D31D68" w:rsidRPr="001A53CF" w:rsidRDefault="00D31D68" w:rsidP="00D31D68">
      <w:pPr>
        <w:jc w:val="both"/>
        <w:rPr>
          <w:sz w:val="24"/>
          <w:szCs w:val="24"/>
        </w:rPr>
      </w:pPr>
      <w:r w:rsidRPr="001A53CF">
        <w:rPr>
          <w:b/>
          <w:sz w:val="24"/>
          <w:szCs w:val="24"/>
        </w:rPr>
        <w:t xml:space="preserve"> </w:t>
      </w:r>
      <w:r w:rsidRPr="001A53CF">
        <w:rPr>
          <w:sz w:val="24"/>
          <w:szCs w:val="24"/>
        </w:rPr>
        <w:t>М.П.</w:t>
      </w:r>
    </w:p>
    <w:p w:rsidR="00D31D68" w:rsidRPr="001A53CF" w:rsidRDefault="00D31D68" w:rsidP="00D31D68">
      <w:pPr>
        <w:rPr>
          <w:sz w:val="24"/>
          <w:szCs w:val="24"/>
        </w:rPr>
      </w:pPr>
    </w:p>
    <w:p w:rsidR="00305058" w:rsidRPr="001A53CF" w:rsidRDefault="00305058" w:rsidP="00D31D68">
      <w:pPr>
        <w:ind w:left="3540" w:firstLine="708"/>
        <w:jc w:val="center"/>
        <w:rPr>
          <w:b/>
          <w:sz w:val="24"/>
          <w:szCs w:val="24"/>
        </w:rPr>
      </w:pPr>
      <w:bookmarkStart w:id="61" w:name="Ф_2"/>
    </w:p>
    <w:p w:rsidR="00305058" w:rsidRPr="001A53CF" w:rsidRDefault="00305058" w:rsidP="00D31D68">
      <w:pPr>
        <w:ind w:left="3540" w:firstLine="708"/>
        <w:jc w:val="center"/>
        <w:rPr>
          <w:b/>
          <w:sz w:val="24"/>
          <w:szCs w:val="24"/>
        </w:rPr>
      </w:pPr>
    </w:p>
    <w:p w:rsidR="008E410C" w:rsidRPr="001A53CF" w:rsidRDefault="008E410C" w:rsidP="00D31D68">
      <w:pPr>
        <w:ind w:left="3540" w:firstLine="708"/>
        <w:jc w:val="center"/>
        <w:rPr>
          <w:b/>
          <w:sz w:val="24"/>
          <w:szCs w:val="24"/>
        </w:rPr>
      </w:pPr>
    </w:p>
    <w:p w:rsidR="00D31D68" w:rsidRPr="001A53CF" w:rsidRDefault="00D3688E" w:rsidP="00D31D68">
      <w:pPr>
        <w:ind w:left="3540" w:firstLine="708"/>
        <w:jc w:val="center"/>
        <w:rPr>
          <w:b/>
          <w:sz w:val="24"/>
          <w:szCs w:val="24"/>
        </w:rPr>
      </w:pPr>
      <w:r w:rsidRPr="001A53CF">
        <w:rPr>
          <w:b/>
          <w:sz w:val="24"/>
          <w:szCs w:val="24"/>
        </w:rPr>
        <w:t xml:space="preserve">                                                         </w:t>
      </w:r>
      <w:r w:rsidR="00D31D68" w:rsidRPr="001A53CF">
        <w:rPr>
          <w:b/>
          <w:sz w:val="24"/>
          <w:szCs w:val="24"/>
        </w:rPr>
        <w:t>Форма № 2</w:t>
      </w:r>
    </w:p>
    <w:bookmarkEnd w:id="61"/>
    <w:p w:rsidR="00BB699A" w:rsidRPr="001A53CF" w:rsidRDefault="00BB699A" w:rsidP="00BB699A">
      <w:pPr>
        <w:rPr>
          <w:sz w:val="24"/>
          <w:szCs w:val="24"/>
        </w:rPr>
      </w:pPr>
      <w:r w:rsidRPr="001A53CF">
        <w:rPr>
          <w:sz w:val="24"/>
          <w:szCs w:val="24"/>
        </w:rPr>
        <w:t>На бланке организации</w:t>
      </w:r>
    </w:p>
    <w:p w:rsidR="00BB699A" w:rsidRPr="001A53CF" w:rsidRDefault="00BB699A" w:rsidP="00BB699A">
      <w:pPr>
        <w:rPr>
          <w:sz w:val="24"/>
          <w:szCs w:val="24"/>
        </w:rPr>
      </w:pPr>
      <w:r w:rsidRPr="001A53CF">
        <w:rPr>
          <w:sz w:val="24"/>
          <w:szCs w:val="24"/>
        </w:rPr>
        <w:t>Дата, исх. номер</w:t>
      </w:r>
    </w:p>
    <w:p w:rsidR="00BB699A" w:rsidRPr="001A53CF" w:rsidRDefault="00BB699A" w:rsidP="00BB699A">
      <w:pPr>
        <w:spacing w:after="120"/>
        <w:rPr>
          <w:sz w:val="24"/>
          <w:szCs w:val="24"/>
        </w:rPr>
      </w:pPr>
    </w:p>
    <w:p w:rsidR="00BB699A" w:rsidRPr="001A53CF" w:rsidRDefault="00BB699A" w:rsidP="00BB699A">
      <w:pPr>
        <w:spacing w:after="120"/>
        <w:jc w:val="center"/>
        <w:rPr>
          <w:b/>
          <w:sz w:val="28"/>
          <w:szCs w:val="28"/>
        </w:rPr>
      </w:pPr>
      <w:r w:rsidRPr="001A53CF">
        <w:rPr>
          <w:b/>
          <w:sz w:val="24"/>
          <w:szCs w:val="24"/>
        </w:rPr>
        <w:t>ПРЕДЛОЖЕНИЕ О ЦЕНЕ ДОГОВОРА</w:t>
      </w:r>
    </w:p>
    <w:p w:rsidR="00BB699A" w:rsidRPr="001A53CF" w:rsidRDefault="00BB699A" w:rsidP="00BB699A">
      <w:pPr>
        <w:tabs>
          <w:tab w:val="left" w:pos="33"/>
        </w:tabs>
        <w:jc w:val="both"/>
        <w:outlineLvl w:val="0"/>
        <w:rPr>
          <w:bCs/>
          <w:sz w:val="24"/>
          <w:szCs w:val="24"/>
        </w:rPr>
      </w:pPr>
      <w:r w:rsidRPr="001A53CF">
        <w:rPr>
          <w:bCs/>
          <w:sz w:val="24"/>
          <w:szCs w:val="24"/>
        </w:rPr>
        <w:t>Наименование участника___________________________________________________________</w:t>
      </w:r>
    </w:p>
    <w:p w:rsidR="00BB699A" w:rsidRPr="001A53CF" w:rsidRDefault="00BB699A" w:rsidP="00BB699A">
      <w:pPr>
        <w:rPr>
          <w:sz w:val="28"/>
          <w:szCs w:val="28"/>
        </w:rPr>
      </w:pPr>
      <w:r w:rsidRPr="001A53CF">
        <w:rPr>
          <w:b/>
          <w:caps/>
          <w:sz w:val="24"/>
          <w:szCs w:val="24"/>
        </w:rPr>
        <w:t xml:space="preserve">                                                                     </w:t>
      </w:r>
      <w:r w:rsidRPr="001A53CF">
        <w:rPr>
          <w:b/>
          <w:caps/>
          <w:sz w:val="24"/>
          <w:szCs w:val="24"/>
          <w:vertAlign w:val="superscript"/>
        </w:rPr>
        <w:t xml:space="preserve">( </w:t>
      </w:r>
      <w:r w:rsidRPr="001A53CF">
        <w:rPr>
          <w:i/>
          <w:sz w:val="24"/>
          <w:szCs w:val="24"/>
          <w:vertAlign w:val="superscript"/>
        </w:rPr>
        <w:t>полное наименование участника закупки)</w:t>
      </w:r>
    </w:p>
    <w:p w:rsidR="00BB699A" w:rsidRPr="001A53CF" w:rsidRDefault="00BB699A" w:rsidP="00BB699A">
      <w:pPr>
        <w:tabs>
          <w:tab w:val="left" w:pos="33"/>
        </w:tabs>
        <w:jc w:val="both"/>
        <w:outlineLvl w:val="0"/>
        <w:rPr>
          <w:bCs/>
          <w:sz w:val="24"/>
          <w:szCs w:val="24"/>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gridCol w:w="1318"/>
        <w:gridCol w:w="869"/>
        <w:gridCol w:w="1399"/>
        <w:gridCol w:w="1417"/>
      </w:tblGrid>
      <w:tr w:rsidR="004A665A" w:rsidRPr="001A53CF" w:rsidTr="004A665A">
        <w:trPr>
          <w:trHeight w:val="1114"/>
        </w:trPr>
        <w:tc>
          <w:tcPr>
            <w:tcW w:w="10668" w:type="dxa"/>
            <w:gridSpan w:val="6"/>
          </w:tcPr>
          <w:p w:rsidR="004A665A" w:rsidRDefault="004A665A" w:rsidP="005E0599">
            <w:pPr>
              <w:ind w:left="602" w:right="15" w:hanging="284"/>
              <w:jc w:val="center"/>
              <w:rPr>
                <w:sz w:val="24"/>
                <w:szCs w:val="24"/>
              </w:rPr>
            </w:pPr>
            <w:r w:rsidRPr="001A53CF">
              <w:rPr>
                <w:bCs/>
                <w:sz w:val="24"/>
                <w:szCs w:val="24"/>
              </w:rPr>
              <w:t xml:space="preserve">Запрос котировок в электронной форме на право заключения </w:t>
            </w:r>
            <w:r>
              <w:rPr>
                <w:bCs/>
                <w:sz w:val="24"/>
                <w:szCs w:val="24"/>
              </w:rPr>
              <w:t>д</w:t>
            </w:r>
            <w:r w:rsidRPr="001A53CF">
              <w:rPr>
                <w:bCs/>
                <w:sz w:val="24"/>
                <w:szCs w:val="24"/>
              </w:rPr>
              <w:t xml:space="preserve">оговора </w:t>
            </w:r>
            <w:proofErr w:type="gramStart"/>
            <w:r w:rsidRPr="005E0599">
              <w:rPr>
                <w:sz w:val="24"/>
                <w:szCs w:val="24"/>
              </w:rPr>
              <w:t>на</w:t>
            </w:r>
            <w:proofErr w:type="gramEnd"/>
            <w:r w:rsidRPr="005E0599">
              <w:rPr>
                <w:sz w:val="24"/>
                <w:szCs w:val="24"/>
              </w:rPr>
              <w:t xml:space="preserve"> </w:t>
            </w:r>
          </w:p>
          <w:p w:rsidR="004A665A" w:rsidRPr="001A53CF" w:rsidRDefault="004A665A" w:rsidP="000735C0">
            <w:pPr>
              <w:ind w:left="602" w:right="15" w:hanging="602"/>
              <w:jc w:val="center"/>
              <w:rPr>
                <w:bCs/>
                <w:sz w:val="28"/>
                <w:szCs w:val="28"/>
              </w:rPr>
            </w:pPr>
            <w:r w:rsidRPr="00596016">
              <w:rPr>
                <w:b/>
                <w:sz w:val="24"/>
                <w:szCs w:val="24"/>
              </w:rPr>
              <w:t>установк</w:t>
            </w:r>
            <w:r>
              <w:rPr>
                <w:b/>
                <w:sz w:val="24"/>
                <w:szCs w:val="24"/>
              </w:rPr>
              <w:t>у</w:t>
            </w:r>
            <w:r w:rsidRPr="00596016">
              <w:rPr>
                <w:b/>
                <w:sz w:val="24"/>
                <w:szCs w:val="24"/>
              </w:rPr>
              <w:t xml:space="preserve"> металлического забора по адресу: г. Коломна, проспект Кирова, д. 6</w:t>
            </w:r>
          </w:p>
          <w:p w:rsidR="004A665A" w:rsidRPr="001A53CF" w:rsidRDefault="004A665A" w:rsidP="00BB699A">
            <w:pPr>
              <w:tabs>
                <w:tab w:val="left" w:pos="33"/>
              </w:tabs>
              <w:jc w:val="center"/>
              <w:outlineLvl w:val="0"/>
              <w:rPr>
                <w:bCs/>
                <w:caps/>
                <w:sz w:val="24"/>
                <w:szCs w:val="24"/>
              </w:rPr>
            </w:pPr>
          </w:p>
        </w:tc>
      </w:tr>
      <w:tr w:rsidR="004A665A" w:rsidRPr="00925174" w:rsidTr="004A665A">
        <w:tblPrEx>
          <w:tblLook w:val="01E0" w:firstRow="1" w:lastRow="1" w:firstColumn="1" w:lastColumn="1" w:noHBand="0" w:noVBand="0"/>
        </w:tblPrEx>
        <w:tc>
          <w:tcPr>
            <w:tcW w:w="562"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b/>
                <w:sz w:val="22"/>
                <w:szCs w:val="22"/>
              </w:rPr>
            </w:pPr>
            <w:r w:rsidRPr="00925174">
              <w:rPr>
                <w:b/>
                <w:sz w:val="22"/>
                <w:szCs w:val="22"/>
              </w:rPr>
              <w:t xml:space="preserve">№ </w:t>
            </w:r>
            <w:proofErr w:type="gramStart"/>
            <w:r w:rsidRPr="00925174">
              <w:rPr>
                <w:b/>
                <w:sz w:val="22"/>
                <w:szCs w:val="22"/>
              </w:rPr>
              <w:t>п</w:t>
            </w:r>
            <w:proofErr w:type="gramEnd"/>
            <w:r w:rsidRPr="00925174">
              <w:rPr>
                <w:b/>
                <w:sz w:val="22"/>
                <w:szCs w:val="22"/>
              </w:rPr>
              <w:t>/п</w:t>
            </w:r>
          </w:p>
        </w:tc>
        <w:tc>
          <w:tcPr>
            <w:tcW w:w="5103"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b/>
                <w:sz w:val="22"/>
                <w:szCs w:val="22"/>
              </w:rPr>
            </w:pPr>
            <w:r w:rsidRPr="00925174">
              <w:rPr>
                <w:b/>
                <w:sz w:val="22"/>
                <w:szCs w:val="22"/>
              </w:rPr>
              <w:t>Объемы и содержание работ, подлежащих выполнению, а также характеристики и количество материалов, используемых при выполнении работ</w:t>
            </w:r>
          </w:p>
        </w:tc>
        <w:tc>
          <w:tcPr>
            <w:tcW w:w="1318"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b/>
                <w:sz w:val="22"/>
                <w:szCs w:val="22"/>
              </w:rPr>
            </w:pPr>
            <w:r w:rsidRPr="00925174">
              <w:rPr>
                <w:b/>
                <w:sz w:val="22"/>
                <w:szCs w:val="22"/>
              </w:rPr>
              <w:t>Ед. изм.</w:t>
            </w:r>
          </w:p>
        </w:tc>
        <w:tc>
          <w:tcPr>
            <w:tcW w:w="869"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b/>
                <w:sz w:val="22"/>
                <w:szCs w:val="22"/>
              </w:rPr>
            </w:pPr>
            <w:r w:rsidRPr="00925174">
              <w:rPr>
                <w:b/>
                <w:sz w:val="22"/>
                <w:szCs w:val="22"/>
              </w:rPr>
              <w:t>Кол-во</w:t>
            </w:r>
          </w:p>
        </w:tc>
        <w:tc>
          <w:tcPr>
            <w:tcW w:w="1399"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b/>
                <w:sz w:val="22"/>
                <w:szCs w:val="22"/>
              </w:rPr>
            </w:pPr>
            <w:r>
              <w:rPr>
                <w:b/>
                <w:sz w:val="22"/>
                <w:szCs w:val="22"/>
              </w:rPr>
              <w:t>Цена за единицу (без НДС)</w:t>
            </w:r>
          </w:p>
        </w:tc>
        <w:tc>
          <w:tcPr>
            <w:tcW w:w="1417" w:type="dxa"/>
            <w:tcBorders>
              <w:top w:val="single" w:sz="4" w:space="0" w:color="auto"/>
              <w:left w:val="single" w:sz="4" w:space="0" w:color="auto"/>
              <w:bottom w:val="single" w:sz="4" w:space="0" w:color="auto"/>
              <w:right w:val="single" w:sz="4" w:space="0" w:color="auto"/>
            </w:tcBorders>
          </w:tcPr>
          <w:p w:rsidR="004A665A" w:rsidRDefault="004A665A" w:rsidP="00100F98">
            <w:pPr>
              <w:jc w:val="center"/>
              <w:rPr>
                <w:b/>
                <w:sz w:val="22"/>
                <w:szCs w:val="22"/>
              </w:rPr>
            </w:pPr>
            <w:r>
              <w:rPr>
                <w:b/>
                <w:sz w:val="22"/>
                <w:szCs w:val="22"/>
              </w:rPr>
              <w:t>Стоимость работы по позиции (без НДС)</w:t>
            </w:r>
          </w:p>
        </w:tc>
      </w:tr>
      <w:tr w:rsidR="004A665A" w:rsidRPr="00925174" w:rsidTr="004A665A">
        <w:tblPrEx>
          <w:tblLook w:val="01E0" w:firstRow="1" w:lastRow="1" w:firstColumn="1" w:lastColumn="1" w:noHBand="0" w:noVBand="0"/>
        </w:tblPrEx>
        <w:tc>
          <w:tcPr>
            <w:tcW w:w="10668" w:type="dxa"/>
            <w:gridSpan w:val="6"/>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b/>
                <w:sz w:val="22"/>
                <w:szCs w:val="22"/>
              </w:rPr>
            </w:pPr>
            <w:r w:rsidRPr="00925174">
              <w:rPr>
                <w:b/>
                <w:sz w:val="22"/>
                <w:szCs w:val="22"/>
              </w:rPr>
              <w:t>Раздел: Устройство плиточного покрытия подъезд №1</w:t>
            </w:r>
          </w:p>
        </w:tc>
      </w:tr>
      <w:tr w:rsidR="004A665A" w:rsidRPr="00925174" w:rsidTr="004A665A">
        <w:tblPrEx>
          <w:tblLook w:val="01E0" w:firstRow="1" w:lastRow="1" w:firstColumn="1" w:lastColumn="1" w:noHBand="0" w:noVBand="0"/>
        </w:tblPrEx>
        <w:tc>
          <w:tcPr>
            <w:tcW w:w="562"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r w:rsidRPr="00925174">
              <w:rPr>
                <w:sz w:val="22"/>
                <w:szCs w:val="22"/>
              </w:rPr>
              <w:t>1</w:t>
            </w:r>
          </w:p>
        </w:tc>
        <w:tc>
          <w:tcPr>
            <w:tcW w:w="5103"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rPr>
                <w:sz w:val="22"/>
                <w:szCs w:val="22"/>
              </w:rPr>
            </w:pPr>
            <w:r>
              <w:rPr>
                <w:sz w:val="22"/>
                <w:szCs w:val="22"/>
              </w:rPr>
              <w:t>Копание ям вручную без креплений для стоек столбов без откосов глубиной до 0.7 м группа грунтов 2</w:t>
            </w:r>
          </w:p>
        </w:tc>
        <w:tc>
          <w:tcPr>
            <w:tcW w:w="1318" w:type="dxa"/>
            <w:tcBorders>
              <w:top w:val="single" w:sz="4" w:space="0" w:color="auto"/>
              <w:left w:val="single" w:sz="4" w:space="0" w:color="auto"/>
              <w:bottom w:val="single" w:sz="4" w:space="0" w:color="auto"/>
              <w:right w:val="single" w:sz="4" w:space="0" w:color="auto"/>
            </w:tcBorders>
          </w:tcPr>
          <w:p w:rsidR="004A665A" w:rsidRDefault="004A665A" w:rsidP="00100F98">
            <w:pPr>
              <w:jc w:val="center"/>
              <w:rPr>
                <w:sz w:val="22"/>
                <w:szCs w:val="22"/>
              </w:rPr>
            </w:pPr>
            <w:r w:rsidRPr="00925174">
              <w:rPr>
                <w:sz w:val="22"/>
                <w:szCs w:val="22"/>
              </w:rPr>
              <w:t>100 м</w:t>
            </w:r>
            <w:r>
              <w:rPr>
                <w:sz w:val="22"/>
                <w:szCs w:val="22"/>
              </w:rPr>
              <w:t>3</w:t>
            </w:r>
            <w:r w:rsidRPr="00925174">
              <w:rPr>
                <w:sz w:val="22"/>
                <w:szCs w:val="22"/>
              </w:rPr>
              <w:t xml:space="preserve"> </w:t>
            </w:r>
          </w:p>
          <w:p w:rsidR="004A665A" w:rsidRPr="00925174" w:rsidRDefault="004A665A" w:rsidP="00100F98">
            <w:pPr>
              <w:jc w:val="center"/>
              <w:rPr>
                <w:sz w:val="22"/>
                <w:szCs w:val="22"/>
              </w:rPr>
            </w:pPr>
            <w:r>
              <w:rPr>
                <w:sz w:val="22"/>
                <w:szCs w:val="22"/>
              </w:rPr>
              <w:t>грунта</w:t>
            </w:r>
          </w:p>
        </w:tc>
        <w:tc>
          <w:tcPr>
            <w:tcW w:w="869"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r w:rsidRPr="00925174">
              <w:rPr>
                <w:sz w:val="22"/>
                <w:szCs w:val="22"/>
              </w:rPr>
              <w:t>0,</w:t>
            </w:r>
            <w:r>
              <w:rPr>
                <w:sz w:val="22"/>
                <w:szCs w:val="22"/>
              </w:rPr>
              <w:t>054</w:t>
            </w:r>
          </w:p>
        </w:tc>
        <w:tc>
          <w:tcPr>
            <w:tcW w:w="1399"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r>
      <w:tr w:rsidR="004A665A" w:rsidRPr="00925174" w:rsidTr="004A665A">
        <w:tblPrEx>
          <w:tblLook w:val="01E0" w:firstRow="1" w:lastRow="1" w:firstColumn="1" w:lastColumn="1" w:noHBand="0" w:noVBand="0"/>
        </w:tblPrEx>
        <w:tc>
          <w:tcPr>
            <w:tcW w:w="562"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r w:rsidRPr="00925174">
              <w:rPr>
                <w:sz w:val="22"/>
                <w:szCs w:val="22"/>
              </w:rPr>
              <w:t>2</w:t>
            </w:r>
          </w:p>
        </w:tc>
        <w:tc>
          <w:tcPr>
            <w:tcW w:w="5103"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rPr>
                <w:sz w:val="22"/>
                <w:szCs w:val="22"/>
              </w:rPr>
            </w:pPr>
            <w:r>
              <w:rPr>
                <w:sz w:val="22"/>
                <w:szCs w:val="22"/>
              </w:rPr>
              <w:t>Засыпка вручную траншей, пазух, котлованов и ям, группа грунтов 2</w:t>
            </w:r>
          </w:p>
        </w:tc>
        <w:tc>
          <w:tcPr>
            <w:tcW w:w="1318" w:type="dxa"/>
            <w:tcBorders>
              <w:top w:val="single" w:sz="4" w:space="0" w:color="auto"/>
              <w:left w:val="single" w:sz="4" w:space="0" w:color="auto"/>
              <w:bottom w:val="single" w:sz="4" w:space="0" w:color="auto"/>
              <w:right w:val="single" w:sz="4" w:space="0" w:color="auto"/>
            </w:tcBorders>
          </w:tcPr>
          <w:p w:rsidR="004A665A" w:rsidRDefault="004A665A" w:rsidP="00100F98">
            <w:pPr>
              <w:jc w:val="center"/>
              <w:rPr>
                <w:sz w:val="22"/>
                <w:szCs w:val="22"/>
              </w:rPr>
            </w:pPr>
            <w:r w:rsidRPr="00925174">
              <w:rPr>
                <w:sz w:val="22"/>
                <w:szCs w:val="22"/>
              </w:rPr>
              <w:t>100 м</w:t>
            </w:r>
            <w:r>
              <w:rPr>
                <w:sz w:val="22"/>
                <w:szCs w:val="22"/>
              </w:rPr>
              <w:t>3</w:t>
            </w:r>
            <w:r w:rsidRPr="00925174">
              <w:rPr>
                <w:sz w:val="22"/>
                <w:szCs w:val="22"/>
              </w:rPr>
              <w:t xml:space="preserve"> </w:t>
            </w:r>
          </w:p>
          <w:p w:rsidR="004A665A" w:rsidRPr="00925174" w:rsidRDefault="004A665A" w:rsidP="00100F98">
            <w:pPr>
              <w:jc w:val="center"/>
              <w:rPr>
                <w:sz w:val="22"/>
                <w:szCs w:val="22"/>
              </w:rPr>
            </w:pPr>
            <w:r>
              <w:rPr>
                <w:sz w:val="22"/>
                <w:szCs w:val="22"/>
              </w:rPr>
              <w:t>грунта</w:t>
            </w:r>
          </w:p>
        </w:tc>
        <w:tc>
          <w:tcPr>
            <w:tcW w:w="869" w:type="dxa"/>
            <w:tcBorders>
              <w:top w:val="single" w:sz="4" w:space="0" w:color="auto"/>
              <w:left w:val="single" w:sz="4" w:space="0" w:color="auto"/>
              <w:bottom w:val="single" w:sz="4" w:space="0" w:color="auto"/>
              <w:right w:val="single" w:sz="4" w:space="0" w:color="auto"/>
            </w:tcBorders>
          </w:tcPr>
          <w:p w:rsidR="004A665A" w:rsidRPr="00925174" w:rsidRDefault="007C3888" w:rsidP="00100F98">
            <w:pPr>
              <w:jc w:val="center"/>
              <w:rPr>
                <w:sz w:val="22"/>
                <w:szCs w:val="22"/>
              </w:rPr>
            </w:pPr>
            <w:r>
              <w:rPr>
                <w:sz w:val="22"/>
                <w:szCs w:val="22"/>
                <w:lang w:val="en-US"/>
              </w:rPr>
              <w:t>0</w:t>
            </w:r>
            <w:r>
              <w:rPr>
                <w:sz w:val="22"/>
                <w:szCs w:val="22"/>
              </w:rPr>
              <w:t>,</w:t>
            </w:r>
            <w:r w:rsidR="004A665A">
              <w:rPr>
                <w:sz w:val="22"/>
                <w:szCs w:val="22"/>
              </w:rPr>
              <w:t>0522</w:t>
            </w:r>
          </w:p>
        </w:tc>
        <w:tc>
          <w:tcPr>
            <w:tcW w:w="1399"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r>
      <w:tr w:rsidR="00C416B6" w:rsidRPr="00925174" w:rsidTr="00D15F87">
        <w:tblPrEx>
          <w:tblLook w:val="01E0" w:firstRow="1" w:lastRow="1" w:firstColumn="1" w:lastColumn="1" w:noHBand="0" w:noVBand="0"/>
        </w:tblPrEx>
        <w:tc>
          <w:tcPr>
            <w:tcW w:w="562" w:type="dxa"/>
            <w:vMerge w:val="restart"/>
            <w:tcBorders>
              <w:top w:val="single" w:sz="4" w:space="0" w:color="auto"/>
              <w:left w:val="single" w:sz="4" w:space="0" w:color="auto"/>
              <w:right w:val="single" w:sz="4" w:space="0" w:color="auto"/>
            </w:tcBorders>
          </w:tcPr>
          <w:p w:rsidR="00C416B6" w:rsidRPr="00925174" w:rsidRDefault="00C416B6" w:rsidP="00100F98">
            <w:pPr>
              <w:jc w:val="center"/>
              <w:rPr>
                <w:sz w:val="22"/>
                <w:szCs w:val="22"/>
              </w:rPr>
            </w:pPr>
            <w:r>
              <w:rPr>
                <w:sz w:val="22"/>
                <w:szCs w:val="22"/>
              </w:rPr>
              <w:t>3</w:t>
            </w:r>
          </w:p>
        </w:tc>
        <w:tc>
          <w:tcPr>
            <w:tcW w:w="5103" w:type="dxa"/>
            <w:tcBorders>
              <w:top w:val="single" w:sz="4" w:space="0" w:color="auto"/>
              <w:left w:val="single" w:sz="4" w:space="0" w:color="auto"/>
              <w:bottom w:val="single" w:sz="4" w:space="0" w:color="auto"/>
              <w:right w:val="single" w:sz="4" w:space="0" w:color="auto"/>
            </w:tcBorders>
          </w:tcPr>
          <w:p w:rsidR="00C416B6" w:rsidRPr="00925174" w:rsidRDefault="00C416B6" w:rsidP="00100F98">
            <w:pPr>
              <w:rPr>
                <w:sz w:val="22"/>
                <w:szCs w:val="22"/>
              </w:rPr>
            </w:pPr>
            <w:r>
              <w:rPr>
                <w:sz w:val="22"/>
                <w:szCs w:val="22"/>
              </w:rPr>
              <w:t>Монтаж лотков, решеток, затворов из полосовой и тонколистовой стали (с учетом материальных ресурсов)</w:t>
            </w:r>
          </w:p>
        </w:tc>
        <w:tc>
          <w:tcPr>
            <w:tcW w:w="1318" w:type="dxa"/>
            <w:tcBorders>
              <w:top w:val="single" w:sz="4" w:space="0" w:color="auto"/>
              <w:left w:val="single" w:sz="4" w:space="0" w:color="auto"/>
              <w:bottom w:val="single" w:sz="4" w:space="0" w:color="auto"/>
              <w:right w:val="single" w:sz="4" w:space="0" w:color="auto"/>
            </w:tcBorders>
          </w:tcPr>
          <w:p w:rsidR="00C416B6" w:rsidRPr="00925174" w:rsidRDefault="00C416B6" w:rsidP="00100F98">
            <w:pPr>
              <w:ind w:left="-107" w:right="-108"/>
              <w:jc w:val="center"/>
              <w:rPr>
                <w:sz w:val="22"/>
                <w:szCs w:val="22"/>
              </w:rPr>
            </w:pPr>
            <w:r>
              <w:rPr>
                <w:sz w:val="22"/>
                <w:szCs w:val="22"/>
              </w:rPr>
              <w:t>1 т конструкций</w:t>
            </w:r>
          </w:p>
        </w:tc>
        <w:tc>
          <w:tcPr>
            <w:tcW w:w="869" w:type="dxa"/>
            <w:tcBorders>
              <w:top w:val="single" w:sz="4" w:space="0" w:color="auto"/>
              <w:left w:val="single" w:sz="4" w:space="0" w:color="auto"/>
              <w:bottom w:val="single" w:sz="4" w:space="0" w:color="auto"/>
              <w:right w:val="single" w:sz="4" w:space="0" w:color="auto"/>
            </w:tcBorders>
          </w:tcPr>
          <w:p w:rsidR="00C416B6" w:rsidRPr="00925174" w:rsidRDefault="00C416B6" w:rsidP="00100F98">
            <w:pPr>
              <w:jc w:val="center"/>
              <w:rPr>
                <w:sz w:val="22"/>
                <w:szCs w:val="22"/>
              </w:rPr>
            </w:pPr>
            <w:r>
              <w:rPr>
                <w:sz w:val="22"/>
                <w:szCs w:val="22"/>
              </w:rPr>
              <w:t>0,7981</w:t>
            </w:r>
          </w:p>
        </w:tc>
        <w:tc>
          <w:tcPr>
            <w:tcW w:w="1399" w:type="dxa"/>
            <w:vMerge w:val="restart"/>
            <w:tcBorders>
              <w:top w:val="single" w:sz="4" w:space="0" w:color="auto"/>
              <w:left w:val="single" w:sz="4" w:space="0" w:color="auto"/>
              <w:right w:val="single" w:sz="4" w:space="0" w:color="auto"/>
            </w:tcBorders>
          </w:tcPr>
          <w:p w:rsidR="00C416B6" w:rsidRPr="00925174" w:rsidRDefault="00C416B6" w:rsidP="00100F98">
            <w:pPr>
              <w:jc w:val="center"/>
              <w:rPr>
                <w:sz w:val="22"/>
                <w:szCs w:val="22"/>
              </w:rPr>
            </w:pPr>
          </w:p>
        </w:tc>
        <w:tc>
          <w:tcPr>
            <w:tcW w:w="1417" w:type="dxa"/>
            <w:vMerge w:val="restart"/>
            <w:tcBorders>
              <w:top w:val="single" w:sz="4" w:space="0" w:color="auto"/>
              <w:left w:val="single" w:sz="4" w:space="0" w:color="auto"/>
              <w:right w:val="single" w:sz="4" w:space="0" w:color="auto"/>
            </w:tcBorders>
          </w:tcPr>
          <w:p w:rsidR="00C416B6" w:rsidRPr="00925174" w:rsidRDefault="00C416B6" w:rsidP="00100F98">
            <w:pPr>
              <w:jc w:val="center"/>
              <w:rPr>
                <w:sz w:val="22"/>
                <w:szCs w:val="22"/>
              </w:rPr>
            </w:pPr>
          </w:p>
        </w:tc>
      </w:tr>
      <w:tr w:rsidR="00C416B6" w:rsidRPr="00925174" w:rsidTr="00D15F87">
        <w:tblPrEx>
          <w:tblLook w:val="01E0" w:firstRow="1" w:lastRow="1" w:firstColumn="1" w:lastColumn="1" w:noHBand="0" w:noVBand="0"/>
        </w:tblPrEx>
        <w:tc>
          <w:tcPr>
            <w:tcW w:w="562" w:type="dxa"/>
            <w:vMerge/>
            <w:tcBorders>
              <w:left w:val="single" w:sz="4" w:space="0" w:color="auto"/>
              <w:right w:val="single" w:sz="4" w:space="0" w:color="auto"/>
            </w:tcBorders>
          </w:tcPr>
          <w:p w:rsidR="00C416B6" w:rsidRDefault="00C416B6" w:rsidP="00100F98">
            <w:pPr>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416B6" w:rsidRDefault="00C416B6" w:rsidP="00100F98">
            <w:pPr>
              <w:rPr>
                <w:sz w:val="22"/>
                <w:szCs w:val="22"/>
              </w:rPr>
            </w:pPr>
            <w:r>
              <w:rPr>
                <w:sz w:val="22"/>
                <w:szCs w:val="22"/>
              </w:rPr>
              <w:t>3.1. Металлические секции ограждения</w:t>
            </w:r>
          </w:p>
          <w:p w:rsidR="00C416B6" w:rsidRDefault="00C416B6" w:rsidP="00100F98">
            <w:pPr>
              <w:rPr>
                <w:sz w:val="22"/>
                <w:szCs w:val="22"/>
              </w:rPr>
            </w:pPr>
            <w:r>
              <w:rPr>
                <w:sz w:val="22"/>
                <w:szCs w:val="22"/>
              </w:rPr>
              <w:t>(500*3000 мм)</w:t>
            </w:r>
          </w:p>
        </w:tc>
        <w:tc>
          <w:tcPr>
            <w:tcW w:w="1318" w:type="dxa"/>
            <w:tcBorders>
              <w:top w:val="single" w:sz="4" w:space="0" w:color="auto"/>
              <w:left w:val="single" w:sz="4" w:space="0" w:color="auto"/>
              <w:bottom w:val="single" w:sz="4" w:space="0" w:color="auto"/>
              <w:right w:val="single" w:sz="4" w:space="0" w:color="auto"/>
            </w:tcBorders>
          </w:tcPr>
          <w:p w:rsidR="00C416B6" w:rsidRDefault="00C416B6" w:rsidP="00100F98">
            <w:pPr>
              <w:ind w:left="-107" w:right="-108"/>
              <w:jc w:val="center"/>
              <w:rPr>
                <w:sz w:val="22"/>
                <w:szCs w:val="22"/>
              </w:rPr>
            </w:pPr>
            <w:r>
              <w:rPr>
                <w:sz w:val="22"/>
                <w:szCs w:val="22"/>
              </w:rPr>
              <w:t>Шт.</w:t>
            </w:r>
          </w:p>
        </w:tc>
        <w:tc>
          <w:tcPr>
            <w:tcW w:w="869" w:type="dxa"/>
            <w:tcBorders>
              <w:top w:val="single" w:sz="4" w:space="0" w:color="auto"/>
              <w:left w:val="single" w:sz="4" w:space="0" w:color="auto"/>
              <w:bottom w:val="single" w:sz="4" w:space="0" w:color="auto"/>
              <w:right w:val="single" w:sz="4" w:space="0" w:color="auto"/>
            </w:tcBorders>
          </w:tcPr>
          <w:p w:rsidR="00C416B6" w:rsidRDefault="00C416B6" w:rsidP="00100F98">
            <w:pPr>
              <w:jc w:val="center"/>
              <w:rPr>
                <w:sz w:val="22"/>
                <w:szCs w:val="22"/>
              </w:rPr>
            </w:pPr>
            <w:r>
              <w:rPr>
                <w:sz w:val="22"/>
                <w:szCs w:val="22"/>
              </w:rPr>
              <w:t>40</w:t>
            </w:r>
          </w:p>
        </w:tc>
        <w:tc>
          <w:tcPr>
            <w:tcW w:w="1399" w:type="dxa"/>
            <w:vMerge/>
            <w:tcBorders>
              <w:left w:val="single" w:sz="4" w:space="0" w:color="auto"/>
              <w:right w:val="single" w:sz="4" w:space="0" w:color="auto"/>
            </w:tcBorders>
          </w:tcPr>
          <w:p w:rsidR="00C416B6" w:rsidRPr="00925174" w:rsidRDefault="00C416B6" w:rsidP="00100F98">
            <w:pPr>
              <w:jc w:val="center"/>
              <w:rPr>
                <w:sz w:val="22"/>
                <w:szCs w:val="22"/>
              </w:rPr>
            </w:pPr>
          </w:p>
        </w:tc>
        <w:tc>
          <w:tcPr>
            <w:tcW w:w="1417" w:type="dxa"/>
            <w:vMerge/>
            <w:tcBorders>
              <w:left w:val="single" w:sz="4" w:space="0" w:color="auto"/>
              <w:right w:val="single" w:sz="4" w:space="0" w:color="auto"/>
            </w:tcBorders>
          </w:tcPr>
          <w:p w:rsidR="00C416B6" w:rsidRPr="00925174" w:rsidRDefault="00C416B6" w:rsidP="00100F98">
            <w:pPr>
              <w:jc w:val="center"/>
              <w:rPr>
                <w:sz w:val="22"/>
                <w:szCs w:val="22"/>
              </w:rPr>
            </w:pPr>
          </w:p>
        </w:tc>
      </w:tr>
      <w:tr w:rsidR="00C416B6" w:rsidRPr="00925174" w:rsidTr="00D15F87">
        <w:tblPrEx>
          <w:tblLook w:val="01E0" w:firstRow="1" w:lastRow="1" w:firstColumn="1" w:lastColumn="1" w:noHBand="0" w:noVBand="0"/>
        </w:tblPrEx>
        <w:tc>
          <w:tcPr>
            <w:tcW w:w="562" w:type="dxa"/>
            <w:vMerge/>
            <w:tcBorders>
              <w:left w:val="single" w:sz="4" w:space="0" w:color="auto"/>
              <w:bottom w:val="single" w:sz="4" w:space="0" w:color="auto"/>
              <w:right w:val="single" w:sz="4" w:space="0" w:color="auto"/>
            </w:tcBorders>
          </w:tcPr>
          <w:p w:rsidR="00C416B6" w:rsidRDefault="00C416B6" w:rsidP="00C416B6">
            <w:pPr>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416B6" w:rsidRDefault="00C416B6" w:rsidP="00C416B6">
            <w:pPr>
              <w:rPr>
                <w:sz w:val="22"/>
                <w:szCs w:val="22"/>
              </w:rPr>
            </w:pPr>
            <w:r>
              <w:rPr>
                <w:sz w:val="22"/>
                <w:szCs w:val="22"/>
              </w:rPr>
              <w:t>3.2. Крепления для ограждения</w:t>
            </w:r>
          </w:p>
        </w:tc>
        <w:tc>
          <w:tcPr>
            <w:tcW w:w="1318" w:type="dxa"/>
            <w:tcBorders>
              <w:top w:val="single" w:sz="4" w:space="0" w:color="auto"/>
              <w:left w:val="single" w:sz="4" w:space="0" w:color="auto"/>
              <w:bottom w:val="single" w:sz="4" w:space="0" w:color="auto"/>
              <w:right w:val="single" w:sz="4" w:space="0" w:color="auto"/>
            </w:tcBorders>
          </w:tcPr>
          <w:p w:rsidR="00C416B6" w:rsidRDefault="00C416B6" w:rsidP="00C416B6">
            <w:pPr>
              <w:ind w:left="-107" w:right="-108"/>
              <w:jc w:val="center"/>
              <w:rPr>
                <w:sz w:val="22"/>
                <w:szCs w:val="22"/>
              </w:rPr>
            </w:pPr>
            <w:r>
              <w:rPr>
                <w:sz w:val="22"/>
                <w:szCs w:val="22"/>
              </w:rPr>
              <w:t>Шт.</w:t>
            </w:r>
          </w:p>
        </w:tc>
        <w:tc>
          <w:tcPr>
            <w:tcW w:w="869" w:type="dxa"/>
            <w:tcBorders>
              <w:top w:val="single" w:sz="4" w:space="0" w:color="auto"/>
              <w:left w:val="single" w:sz="4" w:space="0" w:color="auto"/>
              <w:bottom w:val="single" w:sz="4" w:space="0" w:color="auto"/>
              <w:right w:val="single" w:sz="4" w:space="0" w:color="auto"/>
            </w:tcBorders>
          </w:tcPr>
          <w:p w:rsidR="00C416B6" w:rsidRDefault="00C416B6" w:rsidP="00C416B6">
            <w:pPr>
              <w:jc w:val="center"/>
              <w:rPr>
                <w:sz w:val="22"/>
                <w:szCs w:val="22"/>
              </w:rPr>
            </w:pPr>
            <w:r>
              <w:rPr>
                <w:sz w:val="22"/>
                <w:szCs w:val="22"/>
              </w:rPr>
              <w:t>50</w:t>
            </w:r>
          </w:p>
        </w:tc>
        <w:tc>
          <w:tcPr>
            <w:tcW w:w="1399" w:type="dxa"/>
            <w:vMerge/>
            <w:tcBorders>
              <w:left w:val="single" w:sz="4" w:space="0" w:color="auto"/>
              <w:bottom w:val="single" w:sz="4" w:space="0" w:color="auto"/>
              <w:right w:val="single" w:sz="4" w:space="0" w:color="auto"/>
            </w:tcBorders>
          </w:tcPr>
          <w:p w:rsidR="00C416B6" w:rsidRPr="00925174" w:rsidRDefault="00C416B6" w:rsidP="00C416B6">
            <w:pPr>
              <w:jc w:val="center"/>
              <w:rPr>
                <w:sz w:val="22"/>
                <w:szCs w:val="22"/>
              </w:rPr>
            </w:pPr>
          </w:p>
        </w:tc>
        <w:tc>
          <w:tcPr>
            <w:tcW w:w="1417" w:type="dxa"/>
            <w:vMerge/>
            <w:tcBorders>
              <w:left w:val="single" w:sz="4" w:space="0" w:color="auto"/>
              <w:bottom w:val="single" w:sz="4" w:space="0" w:color="auto"/>
              <w:right w:val="single" w:sz="4" w:space="0" w:color="auto"/>
            </w:tcBorders>
          </w:tcPr>
          <w:p w:rsidR="00C416B6" w:rsidRPr="00925174" w:rsidRDefault="00C416B6" w:rsidP="00C416B6">
            <w:pPr>
              <w:jc w:val="center"/>
              <w:rPr>
                <w:sz w:val="22"/>
                <w:szCs w:val="22"/>
              </w:rPr>
            </w:pPr>
          </w:p>
        </w:tc>
      </w:tr>
      <w:tr w:rsidR="004A665A" w:rsidRPr="00925174" w:rsidTr="004A665A">
        <w:tblPrEx>
          <w:tblLook w:val="01E0" w:firstRow="1" w:lastRow="1" w:firstColumn="1" w:lastColumn="1" w:noHBand="0" w:noVBand="0"/>
        </w:tblPrEx>
        <w:tc>
          <w:tcPr>
            <w:tcW w:w="562"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r>
              <w:rPr>
                <w:sz w:val="22"/>
                <w:szCs w:val="22"/>
              </w:rPr>
              <w:t>4</w:t>
            </w:r>
          </w:p>
        </w:tc>
        <w:tc>
          <w:tcPr>
            <w:tcW w:w="5103"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rPr>
                <w:sz w:val="22"/>
                <w:szCs w:val="22"/>
              </w:rPr>
            </w:pPr>
            <w:r>
              <w:rPr>
                <w:sz w:val="22"/>
                <w:szCs w:val="22"/>
              </w:rPr>
              <w:t>Установка арматурных стыковых накладок</w:t>
            </w:r>
            <w:r w:rsidR="007C3888">
              <w:rPr>
                <w:sz w:val="22"/>
                <w:szCs w:val="22"/>
              </w:rPr>
              <w:t xml:space="preserve"> (с учетом материальных ресурсов)</w:t>
            </w:r>
          </w:p>
        </w:tc>
        <w:tc>
          <w:tcPr>
            <w:tcW w:w="1318"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ind w:left="-107" w:right="-108"/>
              <w:jc w:val="center"/>
              <w:rPr>
                <w:sz w:val="22"/>
                <w:szCs w:val="22"/>
              </w:rPr>
            </w:pPr>
            <w:r>
              <w:rPr>
                <w:sz w:val="22"/>
                <w:szCs w:val="22"/>
              </w:rPr>
              <w:t>1 т стальных элементов</w:t>
            </w:r>
          </w:p>
        </w:tc>
        <w:tc>
          <w:tcPr>
            <w:tcW w:w="869"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r>
              <w:rPr>
                <w:sz w:val="22"/>
                <w:szCs w:val="22"/>
              </w:rPr>
              <w:t>0,0071</w:t>
            </w:r>
          </w:p>
        </w:tc>
        <w:tc>
          <w:tcPr>
            <w:tcW w:w="1399"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r>
      <w:tr w:rsidR="004A665A" w:rsidRPr="00925174" w:rsidTr="004A665A">
        <w:tblPrEx>
          <w:tblLook w:val="01E0" w:firstRow="1" w:lastRow="1" w:firstColumn="1" w:lastColumn="1" w:noHBand="0" w:noVBand="0"/>
        </w:tblPrEx>
        <w:tc>
          <w:tcPr>
            <w:tcW w:w="562"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r>
              <w:rPr>
                <w:sz w:val="22"/>
                <w:szCs w:val="22"/>
              </w:rPr>
              <w:t>5</w:t>
            </w:r>
          </w:p>
        </w:tc>
        <w:tc>
          <w:tcPr>
            <w:tcW w:w="5103"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rPr>
                <w:sz w:val="22"/>
                <w:szCs w:val="22"/>
              </w:rPr>
            </w:pPr>
            <w:r>
              <w:rPr>
                <w:sz w:val="22"/>
                <w:szCs w:val="22"/>
              </w:rPr>
              <w:t xml:space="preserve">Окраска металлических </w:t>
            </w:r>
            <w:proofErr w:type="spellStart"/>
            <w:r>
              <w:rPr>
                <w:sz w:val="22"/>
                <w:szCs w:val="22"/>
              </w:rPr>
              <w:t>огрунтованных</w:t>
            </w:r>
            <w:proofErr w:type="spellEnd"/>
            <w:r>
              <w:rPr>
                <w:sz w:val="22"/>
                <w:szCs w:val="22"/>
              </w:rPr>
              <w:t xml:space="preserve"> поверхностей эмалью ХС-436</w:t>
            </w:r>
            <w:r w:rsidRPr="00925174">
              <w:rPr>
                <w:sz w:val="22"/>
                <w:szCs w:val="22"/>
              </w:rPr>
              <w:tab/>
            </w:r>
            <w:r w:rsidR="007C3888">
              <w:rPr>
                <w:sz w:val="22"/>
                <w:szCs w:val="22"/>
              </w:rPr>
              <w:t xml:space="preserve"> (с учетом материальных ресурсов)</w:t>
            </w:r>
          </w:p>
        </w:tc>
        <w:tc>
          <w:tcPr>
            <w:tcW w:w="1318"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r w:rsidRPr="00925174">
              <w:rPr>
                <w:sz w:val="22"/>
                <w:szCs w:val="22"/>
              </w:rPr>
              <w:t>100 м</w:t>
            </w:r>
            <w:proofErr w:type="gramStart"/>
            <w:r w:rsidRPr="00925174">
              <w:rPr>
                <w:sz w:val="22"/>
                <w:szCs w:val="22"/>
              </w:rPr>
              <w:t>2</w:t>
            </w:r>
            <w:proofErr w:type="gramEnd"/>
          </w:p>
        </w:tc>
        <w:tc>
          <w:tcPr>
            <w:tcW w:w="869"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r w:rsidRPr="00925174">
              <w:rPr>
                <w:sz w:val="22"/>
                <w:szCs w:val="22"/>
              </w:rPr>
              <w:t>1,4541</w:t>
            </w:r>
          </w:p>
        </w:tc>
        <w:tc>
          <w:tcPr>
            <w:tcW w:w="1399"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r>
      <w:tr w:rsidR="004A665A" w:rsidRPr="00925174" w:rsidTr="004A665A">
        <w:tblPrEx>
          <w:tblLook w:val="01E0" w:firstRow="1" w:lastRow="1" w:firstColumn="1" w:lastColumn="1" w:noHBand="0" w:noVBand="0"/>
        </w:tblPrEx>
        <w:tc>
          <w:tcPr>
            <w:tcW w:w="9251" w:type="dxa"/>
            <w:gridSpan w:val="5"/>
            <w:tcBorders>
              <w:top w:val="single" w:sz="4" w:space="0" w:color="auto"/>
              <w:left w:val="single" w:sz="4" w:space="0" w:color="auto"/>
              <w:bottom w:val="single" w:sz="4" w:space="0" w:color="auto"/>
              <w:right w:val="single" w:sz="4" w:space="0" w:color="auto"/>
            </w:tcBorders>
          </w:tcPr>
          <w:p w:rsidR="004A665A" w:rsidRPr="00925174" w:rsidRDefault="004A665A" w:rsidP="00100F98">
            <w:pPr>
              <w:ind w:firstLine="1588"/>
              <w:rPr>
                <w:sz w:val="22"/>
                <w:szCs w:val="22"/>
              </w:rPr>
            </w:pPr>
            <w:r>
              <w:rPr>
                <w:sz w:val="22"/>
                <w:szCs w:val="22"/>
              </w:rPr>
              <w:t>Всего</w:t>
            </w:r>
          </w:p>
        </w:tc>
        <w:tc>
          <w:tcPr>
            <w:tcW w:w="1417"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r>
      <w:tr w:rsidR="004A665A" w:rsidRPr="00925174" w:rsidTr="004A665A">
        <w:tblPrEx>
          <w:tblLook w:val="01E0" w:firstRow="1" w:lastRow="1" w:firstColumn="1" w:lastColumn="1" w:noHBand="0" w:noVBand="0"/>
        </w:tblPrEx>
        <w:tc>
          <w:tcPr>
            <w:tcW w:w="9251" w:type="dxa"/>
            <w:gridSpan w:val="5"/>
            <w:tcBorders>
              <w:top w:val="single" w:sz="4" w:space="0" w:color="auto"/>
              <w:left w:val="single" w:sz="4" w:space="0" w:color="auto"/>
              <w:bottom w:val="single" w:sz="4" w:space="0" w:color="auto"/>
              <w:right w:val="single" w:sz="4" w:space="0" w:color="auto"/>
            </w:tcBorders>
          </w:tcPr>
          <w:p w:rsidR="004A665A" w:rsidRPr="00925174" w:rsidRDefault="004A665A" w:rsidP="00100F98">
            <w:pPr>
              <w:ind w:firstLine="1588"/>
              <w:rPr>
                <w:sz w:val="22"/>
                <w:szCs w:val="22"/>
              </w:rPr>
            </w:pPr>
            <w:r>
              <w:rPr>
                <w:sz w:val="22"/>
                <w:szCs w:val="22"/>
              </w:rPr>
              <w:t>НДС 20%</w:t>
            </w:r>
          </w:p>
        </w:tc>
        <w:tc>
          <w:tcPr>
            <w:tcW w:w="1417"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r>
      <w:tr w:rsidR="004A665A" w:rsidRPr="00925174" w:rsidTr="004A665A">
        <w:tblPrEx>
          <w:tblLook w:val="01E0" w:firstRow="1" w:lastRow="1" w:firstColumn="1" w:lastColumn="1" w:noHBand="0" w:noVBand="0"/>
        </w:tblPrEx>
        <w:tc>
          <w:tcPr>
            <w:tcW w:w="9251" w:type="dxa"/>
            <w:gridSpan w:val="5"/>
            <w:tcBorders>
              <w:top w:val="single" w:sz="4" w:space="0" w:color="auto"/>
              <w:left w:val="single" w:sz="4" w:space="0" w:color="auto"/>
              <w:bottom w:val="single" w:sz="4" w:space="0" w:color="auto"/>
              <w:right w:val="single" w:sz="4" w:space="0" w:color="auto"/>
            </w:tcBorders>
          </w:tcPr>
          <w:p w:rsidR="004A665A" w:rsidRPr="00925174" w:rsidRDefault="004A665A" w:rsidP="00C24416">
            <w:pPr>
              <w:ind w:firstLine="1588"/>
              <w:rPr>
                <w:sz w:val="22"/>
                <w:szCs w:val="22"/>
              </w:rPr>
            </w:pPr>
            <w:r w:rsidRPr="00CC6C66">
              <w:rPr>
                <w:sz w:val="24"/>
                <w:szCs w:val="24"/>
              </w:rPr>
              <w:t xml:space="preserve">Цена договора </w:t>
            </w:r>
            <w:r w:rsidR="00C24416" w:rsidRPr="00CC6C66">
              <w:rPr>
                <w:sz w:val="24"/>
                <w:szCs w:val="24"/>
              </w:rPr>
              <w:t>(</w:t>
            </w:r>
            <w:r w:rsidRPr="00CC6C66">
              <w:rPr>
                <w:sz w:val="24"/>
                <w:szCs w:val="24"/>
              </w:rPr>
              <w:t xml:space="preserve">с учетом НДС </w:t>
            </w:r>
            <w:r>
              <w:rPr>
                <w:sz w:val="24"/>
                <w:szCs w:val="24"/>
              </w:rPr>
              <w:t>20</w:t>
            </w:r>
            <w:r w:rsidRPr="00CC6C66">
              <w:rPr>
                <w:sz w:val="24"/>
                <w:szCs w:val="24"/>
              </w:rPr>
              <w:t>% или без учета НДС *)</w:t>
            </w:r>
          </w:p>
        </w:tc>
        <w:tc>
          <w:tcPr>
            <w:tcW w:w="1417" w:type="dxa"/>
            <w:tcBorders>
              <w:top w:val="single" w:sz="4" w:space="0" w:color="auto"/>
              <w:left w:val="single" w:sz="4" w:space="0" w:color="auto"/>
              <w:bottom w:val="single" w:sz="4" w:space="0" w:color="auto"/>
              <w:right w:val="single" w:sz="4" w:space="0" w:color="auto"/>
            </w:tcBorders>
          </w:tcPr>
          <w:p w:rsidR="004A665A" w:rsidRPr="00925174" w:rsidRDefault="004A665A" w:rsidP="00100F98">
            <w:pPr>
              <w:jc w:val="center"/>
              <w:rPr>
                <w:sz w:val="22"/>
                <w:szCs w:val="22"/>
              </w:rPr>
            </w:pPr>
          </w:p>
        </w:tc>
      </w:tr>
    </w:tbl>
    <w:p w:rsidR="00BB699A" w:rsidRPr="001A53CF" w:rsidRDefault="00BB699A" w:rsidP="00BB699A">
      <w:pPr>
        <w:tabs>
          <w:tab w:val="left" w:pos="33"/>
        </w:tabs>
        <w:jc w:val="center"/>
        <w:outlineLvl w:val="0"/>
        <w:rPr>
          <w:b/>
          <w:bCs/>
          <w:caps/>
          <w:color w:val="333399"/>
          <w:sz w:val="24"/>
          <w:szCs w:val="24"/>
        </w:rPr>
      </w:pPr>
    </w:p>
    <w:p w:rsidR="004A665A" w:rsidRDefault="004A665A" w:rsidP="004A665A">
      <w:pPr>
        <w:pStyle w:val="af5"/>
        <w:spacing w:before="100"/>
        <w:rPr>
          <w:i/>
        </w:rPr>
      </w:pPr>
      <w:r w:rsidRPr="00CC6C66">
        <w:rPr>
          <w:i/>
        </w:rPr>
        <w:t>* Для Участников закупки, применяющих упрощенную систему налогообложения.</w:t>
      </w:r>
    </w:p>
    <w:p w:rsidR="004A665A" w:rsidRDefault="004A665A" w:rsidP="00BB699A">
      <w:pPr>
        <w:tabs>
          <w:tab w:val="left" w:pos="33"/>
        </w:tabs>
        <w:jc w:val="both"/>
        <w:outlineLvl w:val="0"/>
        <w:rPr>
          <w:bCs/>
          <w:sz w:val="24"/>
          <w:szCs w:val="24"/>
        </w:rPr>
      </w:pPr>
    </w:p>
    <w:p w:rsidR="004A665A" w:rsidRDefault="004A665A" w:rsidP="00BB699A">
      <w:pPr>
        <w:tabs>
          <w:tab w:val="left" w:pos="33"/>
        </w:tabs>
        <w:jc w:val="both"/>
        <w:outlineLvl w:val="0"/>
        <w:rPr>
          <w:bCs/>
          <w:sz w:val="24"/>
          <w:szCs w:val="24"/>
        </w:rPr>
      </w:pPr>
    </w:p>
    <w:p w:rsidR="004A665A" w:rsidRDefault="004A665A" w:rsidP="00BB699A">
      <w:pPr>
        <w:tabs>
          <w:tab w:val="left" w:pos="33"/>
        </w:tabs>
        <w:jc w:val="both"/>
        <w:outlineLvl w:val="0"/>
        <w:rPr>
          <w:bCs/>
          <w:sz w:val="24"/>
          <w:szCs w:val="24"/>
        </w:rPr>
      </w:pPr>
    </w:p>
    <w:p w:rsidR="00BB699A" w:rsidRPr="001A53CF" w:rsidRDefault="00BB699A" w:rsidP="00BB699A">
      <w:pPr>
        <w:tabs>
          <w:tab w:val="left" w:pos="33"/>
        </w:tabs>
        <w:jc w:val="both"/>
        <w:outlineLvl w:val="0"/>
        <w:rPr>
          <w:bCs/>
          <w:sz w:val="24"/>
          <w:szCs w:val="24"/>
        </w:rPr>
      </w:pPr>
      <w:r w:rsidRPr="001A53CF">
        <w:rPr>
          <w:bCs/>
          <w:sz w:val="24"/>
          <w:szCs w:val="24"/>
        </w:rPr>
        <w:t>Цена договора составляет ________________________________________________</w:t>
      </w:r>
      <w:proofErr w:type="spellStart"/>
      <w:r w:rsidRPr="001A53CF">
        <w:rPr>
          <w:bCs/>
          <w:sz w:val="24"/>
          <w:szCs w:val="24"/>
        </w:rPr>
        <w:t>рублей__копеек</w:t>
      </w:r>
      <w:proofErr w:type="spellEnd"/>
      <w:r w:rsidRPr="001A53CF">
        <w:rPr>
          <w:bCs/>
          <w:sz w:val="24"/>
          <w:szCs w:val="24"/>
        </w:rPr>
        <w:t>.</w:t>
      </w:r>
    </w:p>
    <w:p w:rsidR="00BB699A" w:rsidRPr="001A53CF" w:rsidRDefault="00BB699A" w:rsidP="00BB699A">
      <w:pPr>
        <w:spacing w:after="120"/>
        <w:jc w:val="center"/>
        <w:rPr>
          <w:sz w:val="24"/>
          <w:szCs w:val="24"/>
          <w:vertAlign w:val="superscript"/>
        </w:rPr>
      </w:pPr>
      <w:r w:rsidRPr="001A53CF">
        <w:rPr>
          <w:sz w:val="24"/>
          <w:szCs w:val="24"/>
          <w:vertAlign w:val="superscript"/>
        </w:rPr>
        <w:t>(сумма прописью)</w:t>
      </w:r>
    </w:p>
    <w:p w:rsidR="00BB699A" w:rsidRPr="001A53CF" w:rsidRDefault="00BB699A" w:rsidP="00BB699A">
      <w:pPr>
        <w:tabs>
          <w:tab w:val="left" w:pos="33"/>
        </w:tabs>
        <w:jc w:val="center"/>
        <w:outlineLvl w:val="0"/>
        <w:rPr>
          <w:bCs/>
          <w:caps/>
          <w:sz w:val="24"/>
          <w:szCs w:val="24"/>
        </w:rPr>
      </w:pPr>
    </w:p>
    <w:p w:rsidR="00BB699A" w:rsidRPr="001A53CF" w:rsidRDefault="00BB699A" w:rsidP="00BB699A">
      <w:pPr>
        <w:jc w:val="both"/>
        <w:rPr>
          <w:i/>
          <w:sz w:val="24"/>
          <w:szCs w:val="24"/>
        </w:rPr>
      </w:pPr>
      <w:r w:rsidRPr="001A53CF">
        <w:rPr>
          <w:i/>
          <w:sz w:val="24"/>
          <w:szCs w:val="24"/>
        </w:rPr>
        <w:t xml:space="preserve">Участник закупки </w:t>
      </w:r>
    </w:p>
    <w:p w:rsidR="00BB699A" w:rsidRPr="001A53CF" w:rsidRDefault="00BB699A" w:rsidP="00BB699A">
      <w:pPr>
        <w:jc w:val="both"/>
        <w:rPr>
          <w:i/>
          <w:sz w:val="24"/>
          <w:szCs w:val="24"/>
        </w:rPr>
      </w:pPr>
      <w:r w:rsidRPr="001A53CF">
        <w:rPr>
          <w:i/>
          <w:sz w:val="24"/>
          <w:szCs w:val="24"/>
        </w:rPr>
        <w:t xml:space="preserve">(уполномоченный представитель) </w:t>
      </w:r>
    </w:p>
    <w:p w:rsidR="00BB699A" w:rsidRPr="001A53CF" w:rsidRDefault="00BB699A" w:rsidP="00BB699A">
      <w:pPr>
        <w:jc w:val="both"/>
        <w:rPr>
          <w:i/>
          <w:sz w:val="24"/>
          <w:szCs w:val="24"/>
        </w:rPr>
      </w:pPr>
    </w:p>
    <w:p w:rsidR="00BB699A" w:rsidRPr="001A53CF" w:rsidRDefault="00BB699A" w:rsidP="00BB699A">
      <w:pPr>
        <w:jc w:val="both"/>
        <w:rPr>
          <w:i/>
          <w:sz w:val="24"/>
          <w:szCs w:val="24"/>
        </w:rPr>
      </w:pPr>
      <w:r w:rsidRPr="001A53CF">
        <w:rPr>
          <w:i/>
          <w:sz w:val="24"/>
          <w:szCs w:val="24"/>
        </w:rPr>
        <w:t>Должность              ______________________________              (И.О. Фамилия)</w:t>
      </w:r>
    </w:p>
    <w:p w:rsidR="00BB699A" w:rsidRPr="001A53CF" w:rsidRDefault="00BB699A" w:rsidP="00BB699A">
      <w:pPr>
        <w:jc w:val="both"/>
        <w:rPr>
          <w:sz w:val="24"/>
          <w:szCs w:val="24"/>
        </w:rPr>
      </w:pPr>
      <w:r w:rsidRPr="001A53CF">
        <w:rPr>
          <w:i/>
          <w:sz w:val="24"/>
          <w:szCs w:val="24"/>
          <w:vertAlign w:val="superscript"/>
        </w:rPr>
        <w:t xml:space="preserve">                                                                           (подпись)</w:t>
      </w:r>
    </w:p>
    <w:p w:rsidR="00BB699A" w:rsidRPr="001A53CF" w:rsidRDefault="00BB699A" w:rsidP="00BB699A">
      <w:pPr>
        <w:jc w:val="both"/>
        <w:rPr>
          <w:sz w:val="24"/>
          <w:szCs w:val="24"/>
        </w:rPr>
      </w:pPr>
      <w:r w:rsidRPr="001A53CF">
        <w:rPr>
          <w:b/>
          <w:sz w:val="24"/>
          <w:szCs w:val="24"/>
        </w:rPr>
        <w:lastRenderedPageBreak/>
        <w:t xml:space="preserve"> </w:t>
      </w:r>
      <w:r w:rsidRPr="001A53CF">
        <w:rPr>
          <w:sz w:val="24"/>
          <w:szCs w:val="24"/>
        </w:rPr>
        <w:t>М.П.</w:t>
      </w:r>
    </w:p>
    <w:p w:rsidR="00D31D68" w:rsidRPr="001A53CF" w:rsidRDefault="00D31D68" w:rsidP="00D31D68">
      <w:pPr>
        <w:pStyle w:val="10"/>
        <w:rPr>
          <w:rFonts w:ascii="Times New Roman" w:hAnsi="Times New Roman" w:cs="Times New Roman"/>
          <w:b w:val="0"/>
          <w:sz w:val="24"/>
          <w:szCs w:val="24"/>
        </w:rPr>
      </w:pPr>
    </w:p>
    <w:p w:rsidR="005E5986" w:rsidRPr="001A53CF" w:rsidRDefault="005E5986" w:rsidP="004E2907">
      <w:pPr>
        <w:ind w:left="5664"/>
        <w:jc w:val="both"/>
        <w:rPr>
          <w:sz w:val="24"/>
          <w:szCs w:val="24"/>
          <w:u w:val="single"/>
        </w:rPr>
      </w:pPr>
    </w:p>
    <w:p w:rsidR="005E5986" w:rsidRPr="001A53CF" w:rsidRDefault="005E5986" w:rsidP="004E2907">
      <w:pPr>
        <w:ind w:left="5664"/>
        <w:jc w:val="both"/>
        <w:rPr>
          <w:sz w:val="24"/>
          <w:szCs w:val="24"/>
          <w:u w:val="single"/>
        </w:rPr>
      </w:pPr>
    </w:p>
    <w:p w:rsidR="007B1776" w:rsidRPr="001A53CF" w:rsidRDefault="007B1776" w:rsidP="004E2907">
      <w:pPr>
        <w:ind w:left="5664"/>
        <w:jc w:val="both"/>
        <w:rPr>
          <w:sz w:val="24"/>
          <w:szCs w:val="24"/>
          <w:u w:val="single"/>
        </w:rPr>
        <w:sectPr w:rsidR="007B1776" w:rsidRPr="001A53CF" w:rsidSect="00400FCC">
          <w:pgSz w:w="11906" w:h="16838" w:code="9"/>
          <w:pgMar w:top="720" w:right="720" w:bottom="720" w:left="426" w:header="709" w:footer="709" w:gutter="0"/>
          <w:cols w:space="708"/>
          <w:docGrid w:linePitch="360"/>
        </w:sectPr>
      </w:pPr>
    </w:p>
    <w:tbl>
      <w:tblPr>
        <w:tblW w:w="11091" w:type="dxa"/>
        <w:tblInd w:w="-176" w:type="dxa"/>
        <w:tblLayout w:type="fixed"/>
        <w:tblLook w:val="00A0" w:firstRow="1" w:lastRow="0" w:firstColumn="1" w:lastColumn="0" w:noHBand="0" w:noVBand="0"/>
      </w:tblPr>
      <w:tblGrid>
        <w:gridCol w:w="11091"/>
      </w:tblGrid>
      <w:tr w:rsidR="007B1776" w:rsidRPr="007644E7" w:rsidTr="002965F5">
        <w:trPr>
          <w:trHeight w:val="480"/>
        </w:trPr>
        <w:tc>
          <w:tcPr>
            <w:tcW w:w="11091" w:type="dxa"/>
            <w:tcBorders>
              <w:top w:val="nil"/>
              <w:left w:val="nil"/>
              <w:bottom w:val="nil"/>
              <w:right w:val="nil"/>
            </w:tcBorders>
            <w:shd w:val="clear" w:color="000000" w:fill="FFFFFF"/>
            <w:vAlign w:val="center"/>
          </w:tcPr>
          <w:p w:rsidR="007B1776" w:rsidRPr="001A53CF" w:rsidRDefault="007B1776" w:rsidP="007B1776">
            <w:pPr>
              <w:ind w:left="602" w:right="3153" w:hanging="284"/>
              <w:jc w:val="center"/>
              <w:rPr>
                <w:sz w:val="24"/>
                <w:szCs w:val="24"/>
                <w:u w:val="single"/>
              </w:rPr>
            </w:pPr>
          </w:p>
          <w:p w:rsidR="007B1776" w:rsidRPr="007644E7" w:rsidRDefault="007B1776" w:rsidP="002965F5">
            <w:pPr>
              <w:ind w:left="602" w:right="-108" w:hanging="284"/>
              <w:jc w:val="center"/>
              <w:rPr>
                <w:rFonts w:eastAsia="Calibri"/>
                <w:b/>
                <w:bCs/>
                <w:sz w:val="28"/>
                <w:szCs w:val="28"/>
                <w:highlight w:val="green"/>
                <w:u w:val="single"/>
                <w:lang w:eastAsia="en-US"/>
              </w:rPr>
            </w:pPr>
            <w:r w:rsidRPr="007644E7">
              <w:rPr>
                <w:b/>
                <w:sz w:val="28"/>
                <w:szCs w:val="28"/>
                <w:highlight w:val="green"/>
              </w:rPr>
              <w:t>Раздел 6.</w:t>
            </w:r>
            <w:r w:rsidRPr="007644E7">
              <w:rPr>
                <w:sz w:val="28"/>
                <w:szCs w:val="28"/>
                <w:highlight w:val="green"/>
              </w:rPr>
              <w:t xml:space="preserve"> </w:t>
            </w:r>
            <w:r w:rsidRPr="007644E7">
              <w:rPr>
                <w:b/>
                <w:sz w:val="28"/>
                <w:szCs w:val="28"/>
                <w:highlight w:val="green"/>
              </w:rPr>
              <w:t>Р</w:t>
            </w:r>
            <w:r w:rsidRPr="007644E7">
              <w:rPr>
                <w:b/>
                <w:bCs/>
                <w:sz w:val="28"/>
                <w:szCs w:val="28"/>
                <w:highlight w:val="green"/>
              </w:rPr>
              <w:t xml:space="preserve">асчет начальной (максимальной) цены </w:t>
            </w:r>
            <w:r w:rsidR="002965F5">
              <w:rPr>
                <w:b/>
                <w:bCs/>
                <w:sz w:val="28"/>
                <w:szCs w:val="28"/>
                <w:highlight w:val="green"/>
              </w:rPr>
              <w:t>д</w:t>
            </w:r>
            <w:r w:rsidRPr="007644E7">
              <w:rPr>
                <w:b/>
                <w:bCs/>
                <w:sz w:val="28"/>
                <w:szCs w:val="28"/>
                <w:highlight w:val="green"/>
              </w:rPr>
              <w:t>оговора</w:t>
            </w:r>
            <w:r w:rsidRPr="007644E7">
              <w:rPr>
                <w:rFonts w:eastAsia="Calibri"/>
                <w:b/>
                <w:sz w:val="28"/>
                <w:szCs w:val="28"/>
                <w:highlight w:val="green"/>
                <w:lang w:eastAsia="en-US"/>
              </w:rPr>
              <w:t xml:space="preserve">                                                      </w:t>
            </w:r>
          </w:p>
        </w:tc>
      </w:tr>
      <w:tr w:rsidR="007B1776" w:rsidRPr="007644E7" w:rsidTr="002965F5">
        <w:trPr>
          <w:trHeight w:val="945"/>
        </w:trPr>
        <w:tc>
          <w:tcPr>
            <w:tcW w:w="11091" w:type="dxa"/>
            <w:tcBorders>
              <w:top w:val="nil"/>
              <w:left w:val="nil"/>
              <w:bottom w:val="nil"/>
              <w:right w:val="nil"/>
            </w:tcBorders>
            <w:shd w:val="clear" w:color="000000" w:fill="FFFFFF"/>
          </w:tcPr>
          <w:p w:rsidR="002965F5" w:rsidRDefault="002965F5" w:rsidP="002965F5">
            <w:pPr>
              <w:jc w:val="center"/>
              <w:rPr>
                <w:sz w:val="24"/>
                <w:szCs w:val="24"/>
                <w:highlight w:val="green"/>
              </w:rPr>
            </w:pPr>
          </w:p>
          <w:p w:rsidR="002965F5" w:rsidRPr="002965F5" w:rsidRDefault="005E0599" w:rsidP="002965F5">
            <w:pPr>
              <w:jc w:val="center"/>
              <w:rPr>
                <w:sz w:val="24"/>
                <w:szCs w:val="24"/>
              </w:rPr>
            </w:pPr>
            <w:r w:rsidRPr="002965F5">
              <w:rPr>
                <w:sz w:val="24"/>
                <w:szCs w:val="24"/>
              </w:rPr>
              <w:t xml:space="preserve">на </w:t>
            </w:r>
            <w:r w:rsidR="002965F5" w:rsidRPr="002965F5">
              <w:rPr>
                <w:sz w:val="24"/>
                <w:szCs w:val="24"/>
              </w:rPr>
              <w:t>установку металлического забора по адресу:</w:t>
            </w:r>
          </w:p>
          <w:p w:rsidR="007B1776" w:rsidRPr="002965F5" w:rsidRDefault="002965F5" w:rsidP="002965F5">
            <w:pPr>
              <w:jc w:val="center"/>
              <w:rPr>
                <w:bCs/>
                <w:sz w:val="28"/>
                <w:szCs w:val="28"/>
                <w:highlight w:val="green"/>
              </w:rPr>
            </w:pPr>
            <w:r w:rsidRPr="002965F5">
              <w:rPr>
                <w:sz w:val="24"/>
                <w:szCs w:val="24"/>
              </w:rPr>
              <w:t>г. Коломна, проспект Кирова, д. 6</w:t>
            </w:r>
          </w:p>
          <w:p w:rsidR="00A51BD0" w:rsidRDefault="00A51BD0" w:rsidP="00A51BD0">
            <w:pPr>
              <w:ind w:left="602" w:right="3153" w:hanging="284"/>
              <w:rPr>
                <w:sz w:val="24"/>
                <w:szCs w:val="24"/>
                <w:highlight w:val="green"/>
              </w:rPr>
            </w:pPr>
          </w:p>
          <w:p w:rsidR="002965F5" w:rsidRPr="007644E7" w:rsidRDefault="002965F5" w:rsidP="00A51BD0">
            <w:pPr>
              <w:ind w:left="602" w:right="3153" w:hanging="284"/>
              <w:rPr>
                <w:sz w:val="24"/>
                <w:szCs w:val="24"/>
                <w:highlight w:val="green"/>
              </w:rPr>
            </w:pPr>
          </w:p>
          <w:p w:rsidR="007B1776" w:rsidRPr="007644E7" w:rsidRDefault="007B1776" w:rsidP="004A665A">
            <w:pPr>
              <w:ind w:left="602" w:right="3153" w:hanging="284"/>
              <w:rPr>
                <w:highlight w:val="green"/>
              </w:rPr>
            </w:pPr>
          </w:p>
        </w:tc>
      </w:tr>
    </w:tbl>
    <w:p w:rsidR="004A665A" w:rsidRPr="004D131D" w:rsidRDefault="004A665A" w:rsidP="004A665A">
      <w:pPr>
        <w:pStyle w:val="a6"/>
        <w:shd w:val="clear" w:color="auto" w:fill="FFFFFF"/>
        <w:ind w:left="0" w:right="170" w:firstLine="720"/>
        <w:rPr>
          <w:bCs/>
          <w:sz w:val="24"/>
          <w:szCs w:val="24"/>
        </w:rPr>
      </w:pPr>
      <w:r w:rsidRPr="004D131D">
        <w:rPr>
          <w:bCs/>
          <w:sz w:val="24"/>
          <w:szCs w:val="24"/>
        </w:rPr>
        <w:t>Начальная (максимальная) цена договора составляет</w:t>
      </w:r>
      <w:r w:rsidRPr="0060645F">
        <w:rPr>
          <w:bCs/>
          <w:sz w:val="24"/>
          <w:szCs w:val="24"/>
        </w:rPr>
        <w:t xml:space="preserve">: </w:t>
      </w:r>
      <w:r w:rsidRPr="0060645F">
        <w:rPr>
          <w:rFonts w:eastAsia="Calibri"/>
          <w:bCs/>
          <w:sz w:val="24"/>
          <w:szCs w:val="24"/>
          <w:lang w:eastAsia="en-US"/>
        </w:rPr>
        <w:t xml:space="preserve">264 948  (двести шестьдесят четыре тысячи девятьсот сорок восемь) рублей 05 </w:t>
      </w:r>
      <w:proofErr w:type="gramStart"/>
      <w:r w:rsidRPr="0060645F">
        <w:rPr>
          <w:rFonts w:eastAsia="Calibri"/>
          <w:bCs/>
          <w:sz w:val="24"/>
          <w:szCs w:val="24"/>
          <w:lang w:eastAsia="en-US"/>
        </w:rPr>
        <w:t>копеек</w:t>
      </w:r>
      <w:proofErr w:type="gramEnd"/>
      <w:r w:rsidRPr="0060645F">
        <w:rPr>
          <w:rFonts w:eastAsia="Calibri"/>
          <w:bCs/>
          <w:sz w:val="24"/>
          <w:szCs w:val="24"/>
          <w:lang w:eastAsia="en-US"/>
        </w:rPr>
        <w:t xml:space="preserve"> </w:t>
      </w:r>
      <w:r w:rsidRPr="0060645F">
        <w:rPr>
          <w:bCs/>
          <w:color w:val="000000" w:themeColor="text1"/>
          <w:sz w:val="24"/>
          <w:szCs w:val="24"/>
        </w:rPr>
        <w:t>в том числе НДС 20%</w:t>
      </w:r>
      <w:r w:rsidRPr="0060645F">
        <w:rPr>
          <w:bCs/>
          <w:sz w:val="24"/>
          <w:szCs w:val="24"/>
        </w:rPr>
        <w:t>.</w:t>
      </w:r>
    </w:p>
    <w:p w:rsidR="004A665A" w:rsidRDefault="004A665A" w:rsidP="004A665A">
      <w:pPr>
        <w:pStyle w:val="a6"/>
        <w:shd w:val="clear" w:color="auto" w:fill="FFFFFF"/>
        <w:ind w:left="0" w:right="170" w:firstLine="720"/>
        <w:rPr>
          <w:sz w:val="24"/>
          <w:szCs w:val="24"/>
        </w:rPr>
      </w:pPr>
      <w:r w:rsidRPr="004D131D">
        <w:rPr>
          <w:sz w:val="24"/>
          <w:szCs w:val="24"/>
        </w:rPr>
        <w:t xml:space="preserve">Обоснованием начальной цены договора является Локальный сметный расчет </w:t>
      </w:r>
      <w:r w:rsidRPr="007E70A5">
        <w:rPr>
          <w:sz w:val="24"/>
          <w:szCs w:val="24"/>
        </w:rPr>
        <w:t>(</w:t>
      </w:r>
      <w:r w:rsidRPr="007E70A5">
        <w:rPr>
          <w:bCs/>
          <w:i/>
          <w:kern w:val="32"/>
          <w:sz w:val="24"/>
          <w:szCs w:val="24"/>
        </w:rPr>
        <w:t>Представлено отдельным файлом и является неотъемлемой частью документации</w:t>
      </w:r>
      <w:r w:rsidRPr="007E70A5">
        <w:rPr>
          <w:sz w:val="24"/>
          <w:szCs w:val="24"/>
        </w:rPr>
        <w:t>).</w:t>
      </w:r>
    </w:p>
    <w:p w:rsidR="005E5986" w:rsidRPr="001A53CF" w:rsidRDefault="005E5986" w:rsidP="004E2907">
      <w:pPr>
        <w:ind w:left="5664"/>
        <w:jc w:val="both"/>
        <w:rPr>
          <w:sz w:val="24"/>
          <w:szCs w:val="24"/>
          <w:u w:val="single"/>
        </w:rPr>
      </w:pPr>
    </w:p>
    <w:p w:rsidR="005E5986" w:rsidRPr="001A53CF" w:rsidRDefault="005E5986" w:rsidP="004E2907">
      <w:pPr>
        <w:ind w:left="5664"/>
        <w:jc w:val="both"/>
        <w:rPr>
          <w:sz w:val="24"/>
          <w:szCs w:val="24"/>
          <w:u w:val="single"/>
        </w:rPr>
      </w:pPr>
    </w:p>
    <w:p w:rsidR="005E5986" w:rsidRPr="001A53CF" w:rsidRDefault="005E5986" w:rsidP="004E2907">
      <w:pPr>
        <w:ind w:left="5664"/>
        <w:jc w:val="both"/>
        <w:rPr>
          <w:sz w:val="24"/>
          <w:szCs w:val="24"/>
          <w:u w:val="single"/>
        </w:rPr>
      </w:pPr>
    </w:p>
    <w:p w:rsidR="005E5986" w:rsidRPr="001A53CF" w:rsidRDefault="005E5986" w:rsidP="004E2907">
      <w:pPr>
        <w:ind w:left="5664"/>
        <w:jc w:val="both"/>
        <w:rPr>
          <w:sz w:val="24"/>
          <w:szCs w:val="24"/>
          <w:u w:val="single"/>
        </w:rPr>
      </w:pPr>
    </w:p>
    <w:p w:rsidR="005E5986" w:rsidRPr="001A53CF" w:rsidRDefault="005E5986" w:rsidP="004E2907">
      <w:pPr>
        <w:ind w:left="5664"/>
        <w:jc w:val="both"/>
        <w:rPr>
          <w:sz w:val="24"/>
          <w:szCs w:val="24"/>
          <w:u w:val="single"/>
        </w:rPr>
      </w:pPr>
    </w:p>
    <w:p w:rsidR="005E5986" w:rsidRPr="001A53CF" w:rsidRDefault="005E5986" w:rsidP="004E2907">
      <w:pPr>
        <w:ind w:left="5664"/>
        <w:jc w:val="both"/>
        <w:rPr>
          <w:sz w:val="24"/>
          <w:szCs w:val="24"/>
          <w:u w:val="single"/>
        </w:rPr>
      </w:pPr>
    </w:p>
    <w:p w:rsidR="005E5986" w:rsidRPr="001A53CF" w:rsidRDefault="005E5986" w:rsidP="004E2907">
      <w:pPr>
        <w:ind w:left="5664"/>
        <w:jc w:val="both"/>
        <w:rPr>
          <w:szCs w:val="24"/>
          <w:u w:val="single"/>
        </w:rPr>
      </w:pPr>
    </w:p>
    <w:p w:rsidR="005E5986" w:rsidRPr="001A53CF" w:rsidRDefault="005E5986" w:rsidP="004E2907">
      <w:pPr>
        <w:ind w:left="5664"/>
        <w:jc w:val="both"/>
        <w:rPr>
          <w:sz w:val="24"/>
          <w:szCs w:val="24"/>
          <w:u w:val="single"/>
        </w:rPr>
      </w:pPr>
    </w:p>
    <w:p w:rsidR="005E5986" w:rsidRPr="001A53CF" w:rsidRDefault="005E5986" w:rsidP="004E2907">
      <w:pPr>
        <w:ind w:left="5664"/>
        <w:jc w:val="both"/>
        <w:rPr>
          <w:sz w:val="24"/>
          <w:szCs w:val="24"/>
          <w:u w:val="single"/>
        </w:rPr>
      </w:pPr>
    </w:p>
    <w:p w:rsidR="00097829" w:rsidRPr="001A53CF" w:rsidRDefault="00097829" w:rsidP="004E2907">
      <w:pPr>
        <w:ind w:left="5664"/>
        <w:jc w:val="both"/>
        <w:rPr>
          <w:sz w:val="24"/>
          <w:szCs w:val="24"/>
          <w:u w:val="single"/>
        </w:rPr>
      </w:pPr>
    </w:p>
    <w:p w:rsidR="00097829" w:rsidRPr="001A53CF" w:rsidRDefault="00097829" w:rsidP="004E2907">
      <w:pPr>
        <w:ind w:left="5664"/>
        <w:jc w:val="both"/>
        <w:rPr>
          <w:sz w:val="24"/>
          <w:szCs w:val="24"/>
          <w:u w:val="single"/>
        </w:rPr>
      </w:pPr>
    </w:p>
    <w:p w:rsidR="00097829" w:rsidRPr="001A53CF" w:rsidRDefault="00097829" w:rsidP="004E2907">
      <w:pPr>
        <w:ind w:left="5664"/>
        <w:jc w:val="both"/>
        <w:rPr>
          <w:sz w:val="24"/>
          <w:szCs w:val="24"/>
          <w:u w:val="single"/>
        </w:rPr>
      </w:pPr>
    </w:p>
    <w:p w:rsidR="00097829" w:rsidRPr="001A53CF" w:rsidRDefault="00097829" w:rsidP="004E2907">
      <w:pPr>
        <w:ind w:left="5664"/>
        <w:jc w:val="both"/>
        <w:rPr>
          <w:sz w:val="24"/>
          <w:szCs w:val="24"/>
          <w:u w:val="single"/>
        </w:rPr>
        <w:sectPr w:rsidR="00097829" w:rsidRPr="001A53CF" w:rsidSect="007B1776">
          <w:pgSz w:w="11906" w:h="16838" w:code="9"/>
          <w:pgMar w:top="720" w:right="720" w:bottom="720" w:left="426" w:header="709" w:footer="709" w:gutter="0"/>
          <w:cols w:space="708"/>
          <w:docGrid w:linePitch="360"/>
        </w:sectPr>
      </w:pPr>
    </w:p>
    <w:tbl>
      <w:tblPr>
        <w:tblW w:w="14885" w:type="dxa"/>
        <w:tblInd w:w="-176" w:type="dxa"/>
        <w:tblLayout w:type="fixed"/>
        <w:tblLook w:val="00A0" w:firstRow="1" w:lastRow="0" w:firstColumn="1" w:lastColumn="0" w:noHBand="0" w:noVBand="0"/>
      </w:tblPr>
      <w:tblGrid>
        <w:gridCol w:w="14885"/>
      </w:tblGrid>
      <w:tr w:rsidR="00097829" w:rsidRPr="001A53CF" w:rsidTr="007B1776">
        <w:trPr>
          <w:trHeight w:val="433"/>
        </w:trPr>
        <w:tc>
          <w:tcPr>
            <w:tcW w:w="14885" w:type="dxa"/>
            <w:tcBorders>
              <w:top w:val="nil"/>
              <w:left w:val="nil"/>
              <w:bottom w:val="nil"/>
              <w:right w:val="nil"/>
            </w:tcBorders>
            <w:shd w:val="clear" w:color="000000" w:fill="FFFFFF"/>
            <w:vAlign w:val="center"/>
          </w:tcPr>
          <w:p w:rsidR="00097829" w:rsidRPr="001A53CF" w:rsidRDefault="00097829" w:rsidP="00B10742">
            <w:pPr>
              <w:ind w:left="-250" w:right="-108"/>
              <w:jc w:val="center"/>
              <w:rPr>
                <w:rFonts w:eastAsia="Calibri"/>
                <w:b/>
                <w:bCs/>
                <w:sz w:val="28"/>
                <w:szCs w:val="28"/>
                <w:u w:val="single"/>
                <w:lang w:eastAsia="en-US"/>
              </w:rPr>
            </w:pPr>
          </w:p>
        </w:tc>
      </w:tr>
    </w:tbl>
    <w:p w:rsidR="00722C8A" w:rsidRPr="001A53CF" w:rsidRDefault="00722C8A" w:rsidP="00722C8A">
      <w:pPr>
        <w:widowControl w:val="0"/>
        <w:autoSpaceDE w:val="0"/>
        <w:autoSpaceDN w:val="0"/>
        <w:jc w:val="center"/>
        <w:rPr>
          <w:b/>
          <w:sz w:val="28"/>
          <w:szCs w:val="28"/>
        </w:rPr>
      </w:pPr>
      <w:r w:rsidRPr="001A53CF">
        <w:rPr>
          <w:b/>
          <w:sz w:val="28"/>
          <w:szCs w:val="28"/>
        </w:rPr>
        <w:t>Раздел 7.</w:t>
      </w:r>
    </w:p>
    <w:p w:rsidR="005E5986" w:rsidRPr="001A53CF" w:rsidRDefault="005E5986" w:rsidP="004E2907">
      <w:pPr>
        <w:ind w:left="5664"/>
        <w:jc w:val="both"/>
        <w:rPr>
          <w:sz w:val="24"/>
          <w:szCs w:val="24"/>
          <w:u w:val="single"/>
        </w:rPr>
      </w:pPr>
    </w:p>
    <w:p w:rsidR="004A665A" w:rsidRDefault="007644E7" w:rsidP="007644E7">
      <w:pPr>
        <w:pStyle w:val="a3"/>
        <w:rPr>
          <w:rFonts w:ascii="Times New Roman" w:hAnsi="Times New Roman"/>
          <w:sz w:val="24"/>
          <w:szCs w:val="24"/>
        </w:rPr>
      </w:pPr>
      <w:r w:rsidRPr="002E0915">
        <w:rPr>
          <w:rFonts w:ascii="Times New Roman" w:hAnsi="Times New Roman"/>
          <w:sz w:val="24"/>
          <w:szCs w:val="24"/>
        </w:rPr>
        <w:t xml:space="preserve">ПРОЕКТ </w:t>
      </w:r>
    </w:p>
    <w:p w:rsidR="007644E7" w:rsidRPr="002E0915" w:rsidRDefault="007644E7" w:rsidP="007644E7">
      <w:pPr>
        <w:pStyle w:val="a3"/>
        <w:rPr>
          <w:rFonts w:ascii="Times New Roman" w:hAnsi="Times New Roman"/>
          <w:sz w:val="24"/>
          <w:szCs w:val="24"/>
        </w:rPr>
      </w:pPr>
      <w:r w:rsidRPr="002E0915">
        <w:rPr>
          <w:rFonts w:ascii="Times New Roman" w:hAnsi="Times New Roman"/>
          <w:sz w:val="24"/>
          <w:szCs w:val="24"/>
        </w:rPr>
        <w:t>ДОГОВОР</w:t>
      </w:r>
      <w:r>
        <w:rPr>
          <w:rFonts w:ascii="Times New Roman" w:hAnsi="Times New Roman"/>
          <w:sz w:val="24"/>
          <w:szCs w:val="24"/>
        </w:rPr>
        <w:t xml:space="preserve"> ПОДРЯДА</w:t>
      </w:r>
      <w:r w:rsidRPr="002E0915">
        <w:rPr>
          <w:rFonts w:ascii="Times New Roman" w:hAnsi="Times New Roman"/>
          <w:sz w:val="24"/>
          <w:szCs w:val="24"/>
        </w:rPr>
        <w:t xml:space="preserve"> № _______</w:t>
      </w:r>
    </w:p>
    <w:p w:rsidR="007644E7" w:rsidRDefault="007644E7" w:rsidP="007644E7">
      <w:pPr>
        <w:jc w:val="both"/>
        <w:rPr>
          <w:b/>
          <w:bCs/>
          <w:sz w:val="24"/>
          <w:szCs w:val="24"/>
        </w:rPr>
      </w:pPr>
    </w:p>
    <w:p w:rsidR="007644E7" w:rsidRDefault="007644E7" w:rsidP="007644E7">
      <w:pPr>
        <w:jc w:val="both"/>
        <w:rPr>
          <w:b/>
          <w:bCs/>
          <w:sz w:val="24"/>
          <w:szCs w:val="24"/>
        </w:rPr>
      </w:pPr>
      <w:r w:rsidRPr="002E0915">
        <w:rPr>
          <w:b/>
          <w:bCs/>
          <w:sz w:val="24"/>
          <w:szCs w:val="24"/>
        </w:rPr>
        <w:t xml:space="preserve"> </w:t>
      </w:r>
    </w:p>
    <w:p w:rsidR="007644E7" w:rsidRPr="002E0915" w:rsidRDefault="007644E7" w:rsidP="007644E7">
      <w:pPr>
        <w:jc w:val="both"/>
        <w:rPr>
          <w:b/>
          <w:bCs/>
          <w:sz w:val="24"/>
          <w:szCs w:val="24"/>
        </w:rPr>
      </w:pPr>
    </w:p>
    <w:p w:rsidR="007644E7" w:rsidRPr="002E0915" w:rsidRDefault="007644E7" w:rsidP="007644E7">
      <w:pPr>
        <w:jc w:val="both"/>
        <w:rPr>
          <w:b/>
          <w:bCs/>
          <w:sz w:val="24"/>
          <w:szCs w:val="24"/>
        </w:rPr>
      </w:pPr>
      <w:r>
        <w:rPr>
          <w:b/>
          <w:sz w:val="24"/>
          <w:szCs w:val="24"/>
        </w:rPr>
        <w:t>Коломенский городской округ</w:t>
      </w:r>
      <w:r w:rsidRPr="002E0915">
        <w:rPr>
          <w:b/>
          <w:sz w:val="24"/>
          <w:szCs w:val="24"/>
        </w:rPr>
        <w:t xml:space="preserve">                                                                  “ __ ”  ________  20___ г.</w:t>
      </w:r>
    </w:p>
    <w:p w:rsidR="007644E7" w:rsidRDefault="007644E7" w:rsidP="007644E7">
      <w:pPr>
        <w:jc w:val="both"/>
        <w:rPr>
          <w:sz w:val="24"/>
          <w:szCs w:val="24"/>
        </w:rPr>
      </w:pPr>
    </w:p>
    <w:p w:rsidR="007644E7" w:rsidRPr="002E0915" w:rsidRDefault="007644E7" w:rsidP="007644E7">
      <w:pPr>
        <w:jc w:val="both"/>
        <w:rPr>
          <w:sz w:val="24"/>
          <w:szCs w:val="24"/>
        </w:rPr>
      </w:pPr>
    </w:p>
    <w:p w:rsidR="007644E7" w:rsidRPr="002E0915" w:rsidRDefault="007644E7" w:rsidP="007644E7">
      <w:pPr>
        <w:ind w:firstLine="720"/>
        <w:jc w:val="both"/>
        <w:rPr>
          <w:sz w:val="24"/>
          <w:szCs w:val="24"/>
        </w:rPr>
      </w:pPr>
      <w:proofErr w:type="gramStart"/>
      <w:r w:rsidRPr="002E0915">
        <w:rPr>
          <w:b/>
          <w:sz w:val="24"/>
          <w:szCs w:val="24"/>
        </w:rPr>
        <w:t>Общество с ограниченной ответственностью</w:t>
      </w:r>
      <w:r w:rsidRPr="002E0915">
        <w:rPr>
          <w:sz w:val="24"/>
          <w:szCs w:val="24"/>
        </w:rPr>
        <w:t xml:space="preserve"> </w:t>
      </w:r>
      <w:r w:rsidRPr="002E0915">
        <w:rPr>
          <w:b/>
          <w:bCs/>
          <w:sz w:val="24"/>
          <w:szCs w:val="24"/>
        </w:rPr>
        <w:t>«Департамент городского хозяйства» (ООО «ДГХ»),</w:t>
      </w:r>
      <w:r w:rsidRPr="002E0915">
        <w:rPr>
          <w:sz w:val="24"/>
          <w:szCs w:val="24"/>
        </w:rPr>
        <w:t xml:space="preserve"> в лице генерального директора</w:t>
      </w:r>
      <w:r w:rsidRPr="002E0915">
        <w:rPr>
          <w:b/>
          <w:bCs/>
          <w:sz w:val="24"/>
          <w:szCs w:val="24"/>
        </w:rPr>
        <w:t xml:space="preserve"> </w:t>
      </w:r>
      <w:r>
        <w:rPr>
          <w:b/>
          <w:bCs/>
          <w:sz w:val="24"/>
          <w:szCs w:val="24"/>
        </w:rPr>
        <w:t>Воробьева Михаила Михайловича</w:t>
      </w:r>
      <w:r w:rsidRPr="002E0915">
        <w:rPr>
          <w:b/>
          <w:bCs/>
          <w:sz w:val="24"/>
          <w:szCs w:val="24"/>
        </w:rPr>
        <w:t xml:space="preserve">, </w:t>
      </w:r>
      <w:r w:rsidRPr="002E0915">
        <w:rPr>
          <w:sz w:val="24"/>
          <w:szCs w:val="24"/>
        </w:rPr>
        <w:t>действующего на основании Устава, именуемое в дальнейшем «Заказчик», с одной стороны, и __________________________________________</w:t>
      </w:r>
      <w:r w:rsidRPr="002E0915">
        <w:rPr>
          <w:b/>
          <w:sz w:val="24"/>
          <w:szCs w:val="24"/>
        </w:rPr>
        <w:t>,</w:t>
      </w:r>
      <w:r w:rsidRPr="002E0915">
        <w:rPr>
          <w:sz w:val="24"/>
          <w:szCs w:val="24"/>
        </w:rPr>
        <w:t xml:space="preserve"> именуемое в дальнейшем «</w:t>
      </w:r>
      <w:r>
        <w:rPr>
          <w:sz w:val="24"/>
          <w:szCs w:val="24"/>
        </w:rPr>
        <w:t>Подрядчик</w:t>
      </w:r>
      <w:r w:rsidRPr="002E0915">
        <w:rPr>
          <w:sz w:val="24"/>
          <w:szCs w:val="24"/>
        </w:rPr>
        <w:t xml:space="preserve">», в лице ___________________________, действующего на основании __________, </w:t>
      </w:r>
      <w:r w:rsidRPr="002E0915">
        <w:rPr>
          <w:sz w:val="24"/>
          <w:szCs w:val="24"/>
          <w:lang w:val="en-US"/>
        </w:rPr>
        <w:t>c</w:t>
      </w:r>
      <w:r w:rsidRPr="002E0915">
        <w:rPr>
          <w:sz w:val="24"/>
          <w:szCs w:val="24"/>
        </w:rPr>
        <w:t xml:space="preserve"> другой стороны (далее – «Стороны»),</w:t>
      </w:r>
      <w:r w:rsidRPr="00CD7404">
        <w:rPr>
          <w:snapToGrid w:val="0"/>
          <w:sz w:val="24"/>
          <w:szCs w:val="24"/>
        </w:rPr>
        <w:t xml:space="preserve"> </w:t>
      </w:r>
      <w:r w:rsidRPr="004E3EF3">
        <w:rPr>
          <w:snapToGrid w:val="0"/>
          <w:sz w:val="24"/>
          <w:szCs w:val="24"/>
        </w:rPr>
        <w:t>в соответствии с Федеральным законом «О закупках товаров, работ, услуг отдельными видами юридических лиц» от 18 июля 2011</w:t>
      </w:r>
      <w:proofErr w:type="gramEnd"/>
      <w:r w:rsidRPr="004E3EF3">
        <w:rPr>
          <w:snapToGrid w:val="0"/>
          <w:sz w:val="24"/>
          <w:szCs w:val="24"/>
        </w:rPr>
        <w:t xml:space="preserve"> года </w:t>
      </w:r>
      <w:r>
        <w:rPr>
          <w:sz w:val="24"/>
          <w:szCs w:val="24"/>
        </w:rPr>
        <w:t xml:space="preserve">№ 223-ФЗ, </w:t>
      </w:r>
      <w:r w:rsidRPr="004E3EF3">
        <w:rPr>
          <w:sz w:val="24"/>
          <w:szCs w:val="24"/>
        </w:rPr>
        <w:t>Положени</w:t>
      </w:r>
      <w:r>
        <w:rPr>
          <w:sz w:val="24"/>
          <w:szCs w:val="24"/>
        </w:rPr>
        <w:t>ем</w:t>
      </w:r>
      <w:r w:rsidRPr="004E3EF3">
        <w:rPr>
          <w:sz w:val="24"/>
          <w:szCs w:val="24"/>
        </w:rPr>
        <w:t xml:space="preserve"> о закупк</w:t>
      </w:r>
      <w:r>
        <w:rPr>
          <w:sz w:val="24"/>
          <w:szCs w:val="24"/>
        </w:rPr>
        <w:t>ах</w:t>
      </w:r>
      <w:r w:rsidRPr="004E3EF3">
        <w:rPr>
          <w:sz w:val="24"/>
          <w:szCs w:val="24"/>
        </w:rPr>
        <w:t xml:space="preserve"> товаров, работ, услуг </w:t>
      </w:r>
      <w:r>
        <w:rPr>
          <w:sz w:val="24"/>
          <w:szCs w:val="24"/>
        </w:rPr>
        <w:t>ООО «ДГХ»</w:t>
      </w:r>
      <w:r w:rsidRPr="004E3EF3">
        <w:rPr>
          <w:sz w:val="24"/>
          <w:szCs w:val="24"/>
        </w:rPr>
        <w:t xml:space="preserve">, по результатам проведения </w:t>
      </w:r>
      <w:r w:rsidR="00463B5F">
        <w:rPr>
          <w:sz w:val="24"/>
          <w:szCs w:val="24"/>
        </w:rPr>
        <w:t>запроса котировок</w:t>
      </w:r>
      <w:r>
        <w:rPr>
          <w:sz w:val="24"/>
          <w:szCs w:val="24"/>
        </w:rPr>
        <w:t xml:space="preserve"> в электронной форме</w:t>
      </w:r>
      <w:r w:rsidRPr="004E3EF3">
        <w:rPr>
          <w:sz w:val="24"/>
          <w:szCs w:val="24"/>
        </w:rPr>
        <w:t xml:space="preserve">, на основании </w:t>
      </w:r>
      <w:r>
        <w:rPr>
          <w:sz w:val="24"/>
          <w:szCs w:val="24"/>
        </w:rPr>
        <w:t xml:space="preserve">итогового </w:t>
      </w:r>
      <w:r w:rsidRPr="004E3EF3">
        <w:rPr>
          <w:sz w:val="24"/>
          <w:szCs w:val="24"/>
        </w:rPr>
        <w:t>Протокола от «___» ______ 20</w:t>
      </w:r>
      <w:r w:rsidR="00463B5F">
        <w:rPr>
          <w:sz w:val="24"/>
          <w:szCs w:val="24"/>
        </w:rPr>
        <w:t>20</w:t>
      </w:r>
      <w:r w:rsidRPr="004E3EF3">
        <w:rPr>
          <w:sz w:val="24"/>
          <w:szCs w:val="24"/>
        </w:rPr>
        <w:t>г.,</w:t>
      </w:r>
      <w:r w:rsidRPr="002E0915">
        <w:rPr>
          <w:sz w:val="24"/>
          <w:szCs w:val="24"/>
        </w:rPr>
        <w:t xml:space="preserve"> заключили настоящий Договор о нижеследующем: </w:t>
      </w:r>
    </w:p>
    <w:p w:rsidR="007644E7" w:rsidRPr="002E0915" w:rsidRDefault="007644E7" w:rsidP="007644E7">
      <w:pPr>
        <w:ind w:firstLine="426"/>
        <w:jc w:val="both"/>
      </w:pPr>
    </w:p>
    <w:p w:rsidR="007644E7" w:rsidRPr="0015322D" w:rsidRDefault="007644E7" w:rsidP="007644E7">
      <w:pPr>
        <w:widowControl w:val="0"/>
        <w:numPr>
          <w:ilvl w:val="3"/>
          <w:numId w:val="16"/>
        </w:numPr>
        <w:tabs>
          <w:tab w:val="left" w:pos="284"/>
        </w:tabs>
        <w:suppressAutoHyphens/>
        <w:spacing w:before="240" w:after="120"/>
        <w:ind w:left="0" w:firstLine="0"/>
        <w:jc w:val="center"/>
        <w:rPr>
          <w:b/>
          <w:snapToGrid w:val="0"/>
          <w:sz w:val="24"/>
          <w:szCs w:val="24"/>
        </w:rPr>
      </w:pPr>
      <w:r w:rsidRPr="0015322D">
        <w:rPr>
          <w:b/>
          <w:snapToGrid w:val="0"/>
          <w:sz w:val="24"/>
          <w:szCs w:val="24"/>
        </w:rPr>
        <w:t>Предмет договора</w:t>
      </w:r>
    </w:p>
    <w:p w:rsidR="007644E7" w:rsidRPr="00B92A34" w:rsidRDefault="007644E7" w:rsidP="007644E7">
      <w:pPr>
        <w:pStyle w:val="a6"/>
        <w:numPr>
          <w:ilvl w:val="1"/>
          <w:numId w:val="17"/>
        </w:numPr>
        <w:jc w:val="both"/>
        <w:rPr>
          <w:sz w:val="24"/>
          <w:szCs w:val="24"/>
        </w:rPr>
      </w:pPr>
      <w:r w:rsidRPr="00B92A34">
        <w:rPr>
          <w:sz w:val="24"/>
          <w:szCs w:val="24"/>
          <w:lang w:eastAsia="ar-SA"/>
        </w:rPr>
        <w:t xml:space="preserve">Подрядчик обязуется выполнить, а Заказчик обязуется принять и оплатить следующие работы: </w:t>
      </w:r>
    </w:p>
    <w:p w:rsidR="007644E7" w:rsidRPr="00463B5F" w:rsidRDefault="00463B5F" w:rsidP="00463B5F">
      <w:pPr>
        <w:pStyle w:val="a6"/>
        <w:ind w:left="360"/>
        <w:rPr>
          <w:b/>
          <w:sz w:val="23"/>
          <w:szCs w:val="23"/>
        </w:rPr>
      </w:pPr>
      <w:r w:rsidRPr="00463B5F">
        <w:rPr>
          <w:sz w:val="24"/>
          <w:szCs w:val="24"/>
        </w:rPr>
        <w:t>установк</w:t>
      </w:r>
      <w:r>
        <w:rPr>
          <w:sz w:val="24"/>
          <w:szCs w:val="24"/>
        </w:rPr>
        <w:t>а</w:t>
      </w:r>
      <w:r w:rsidRPr="00463B5F">
        <w:rPr>
          <w:sz w:val="24"/>
          <w:szCs w:val="24"/>
        </w:rPr>
        <w:t xml:space="preserve"> металлического забора по адресу:</w:t>
      </w:r>
      <w:r>
        <w:rPr>
          <w:sz w:val="24"/>
          <w:szCs w:val="24"/>
        </w:rPr>
        <w:t xml:space="preserve"> </w:t>
      </w:r>
      <w:r w:rsidRPr="00463B5F">
        <w:rPr>
          <w:sz w:val="24"/>
          <w:szCs w:val="24"/>
        </w:rPr>
        <w:t>г. Коломна, проспект Кирова, д. 6</w:t>
      </w:r>
    </w:p>
    <w:p w:rsidR="007644E7" w:rsidRPr="00B92A34" w:rsidRDefault="007644E7" w:rsidP="007644E7">
      <w:pPr>
        <w:pStyle w:val="a6"/>
        <w:numPr>
          <w:ilvl w:val="1"/>
          <w:numId w:val="17"/>
        </w:numPr>
        <w:suppressLineNumbers/>
        <w:tabs>
          <w:tab w:val="left" w:pos="1276"/>
        </w:tabs>
        <w:suppressAutoHyphens/>
        <w:jc w:val="both"/>
        <w:rPr>
          <w:sz w:val="24"/>
          <w:szCs w:val="24"/>
          <w:lang w:eastAsia="ar-SA"/>
        </w:rPr>
      </w:pPr>
      <w:r w:rsidRPr="00B92A34">
        <w:rPr>
          <w:sz w:val="24"/>
          <w:szCs w:val="24"/>
          <w:lang w:eastAsia="ar-SA"/>
        </w:rPr>
        <w:t xml:space="preserve">Состав и объемы выполняемых работ определены на основании Технического задания, утвержденного Заказчиком (Приложение №1 к настоящему Договору) </w:t>
      </w:r>
    </w:p>
    <w:p w:rsidR="007644E7" w:rsidRPr="009A474F" w:rsidRDefault="007644E7" w:rsidP="007644E7">
      <w:pPr>
        <w:numPr>
          <w:ilvl w:val="1"/>
          <w:numId w:val="17"/>
        </w:numPr>
        <w:suppressLineNumbers/>
        <w:tabs>
          <w:tab w:val="left" w:pos="1276"/>
        </w:tabs>
        <w:suppressAutoHyphens/>
        <w:ind w:left="0" w:firstLine="567"/>
        <w:jc w:val="both"/>
        <w:rPr>
          <w:sz w:val="24"/>
          <w:szCs w:val="24"/>
          <w:lang w:eastAsia="ar-SA"/>
        </w:rPr>
      </w:pPr>
      <w:r w:rsidRPr="009A474F">
        <w:rPr>
          <w:sz w:val="24"/>
        </w:rPr>
        <w:t>Выполнение работ производится инвентарем, материалами и силами Исполнителя.</w:t>
      </w:r>
    </w:p>
    <w:p w:rsidR="007644E7" w:rsidRPr="009A474F" w:rsidRDefault="007644E7" w:rsidP="007644E7">
      <w:pPr>
        <w:numPr>
          <w:ilvl w:val="1"/>
          <w:numId w:val="17"/>
        </w:numPr>
        <w:suppressLineNumbers/>
        <w:tabs>
          <w:tab w:val="left" w:pos="1276"/>
        </w:tabs>
        <w:suppressAutoHyphens/>
        <w:ind w:left="0" w:firstLine="567"/>
        <w:jc w:val="both"/>
        <w:rPr>
          <w:sz w:val="24"/>
          <w:szCs w:val="24"/>
          <w:lang w:eastAsia="ar-SA"/>
        </w:rPr>
      </w:pPr>
      <w:r w:rsidRPr="009A474F">
        <w:rPr>
          <w:sz w:val="24"/>
        </w:rPr>
        <w:t>Все применяемые материалы, конструкции и оборудование должны соответствовать требованиям действующих ГОСТов, иметь соответствующие сертификаты, технические паспорта, результаты испытаний и другие документы, удостоверяющие их качество. Копии этих сертификатов, технических паспортов и результатов испытаний должны быть предоставлены Заказчику до начала производства работ.</w:t>
      </w:r>
    </w:p>
    <w:p w:rsidR="007644E7" w:rsidRPr="0015322D" w:rsidRDefault="007644E7" w:rsidP="007644E7">
      <w:pPr>
        <w:widowControl w:val="0"/>
        <w:numPr>
          <w:ilvl w:val="3"/>
          <w:numId w:val="16"/>
        </w:numPr>
        <w:tabs>
          <w:tab w:val="left" w:pos="284"/>
        </w:tabs>
        <w:suppressAutoHyphens/>
        <w:spacing w:before="240" w:after="120"/>
        <w:ind w:left="0" w:firstLine="0"/>
        <w:jc w:val="center"/>
        <w:rPr>
          <w:b/>
          <w:snapToGrid w:val="0"/>
          <w:sz w:val="24"/>
          <w:szCs w:val="24"/>
        </w:rPr>
      </w:pPr>
      <w:r w:rsidRPr="0015322D">
        <w:rPr>
          <w:b/>
          <w:snapToGrid w:val="0"/>
          <w:sz w:val="24"/>
          <w:szCs w:val="24"/>
        </w:rPr>
        <w:t>Цена договора и порядок расчетов</w:t>
      </w:r>
    </w:p>
    <w:p w:rsidR="007644E7" w:rsidRPr="00B92A34" w:rsidRDefault="007644E7" w:rsidP="007644E7">
      <w:pPr>
        <w:numPr>
          <w:ilvl w:val="1"/>
          <w:numId w:val="15"/>
        </w:numPr>
        <w:suppressLineNumbers/>
        <w:tabs>
          <w:tab w:val="left" w:pos="1276"/>
        </w:tabs>
        <w:suppressAutoHyphens/>
        <w:ind w:left="0" w:firstLine="720"/>
        <w:jc w:val="both"/>
        <w:rPr>
          <w:i/>
        </w:rPr>
      </w:pPr>
      <w:r w:rsidRPr="00903D82">
        <w:rPr>
          <w:sz w:val="24"/>
          <w:szCs w:val="24"/>
          <w:lang w:eastAsia="ar-SA"/>
        </w:rPr>
        <w:tab/>
      </w:r>
      <w:r>
        <w:rPr>
          <w:sz w:val="24"/>
          <w:szCs w:val="24"/>
          <w:lang w:eastAsia="ar-SA"/>
        </w:rPr>
        <w:t>Цена</w:t>
      </w:r>
      <w:r w:rsidRPr="00903D82">
        <w:rPr>
          <w:sz w:val="24"/>
          <w:szCs w:val="24"/>
          <w:lang w:eastAsia="ar-SA"/>
        </w:rPr>
        <w:t xml:space="preserve"> Договор</w:t>
      </w:r>
      <w:r>
        <w:rPr>
          <w:sz w:val="24"/>
          <w:szCs w:val="24"/>
          <w:lang w:eastAsia="ar-SA"/>
        </w:rPr>
        <w:t>а</w:t>
      </w:r>
      <w:r w:rsidRPr="00903D82">
        <w:rPr>
          <w:sz w:val="24"/>
          <w:szCs w:val="24"/>
          <w:lang w:eastAsia="ar-SA"/>
        </w:rPr>
        <w:t xml:space="preserve"> составляет: ___________рублей _________копеек</w:t>
      </w:r>
      <w:proofErr w:type="gramStart"/>
      <w:r w:rsidRPr="00903D82">
        <w:rPr>
          <w:sz w:val="24"/>
          <w:szCs w:val="24"/>
          <w:lang w:eastAsia="ar-SA"/>
        </w:rPr>
        <w:t xml:space="preserve"> </w:t>
      </w:r>
      <w:r w:rsidRPr="00903D82">
        <w:rPr>
          <w:i/>
          <w:iCs/>
          <w:sz w:val="24"/>
          <w:szCs w:val="24"/>
          <w:lang w:eastAsia="ar-SA"/>
        </w:rPr>
        <w:t xml:space="preserve">(______________________________________), </w:t>
      </w:r>
      <w:proofErr w:type="gramEnd"/>
      <w:r w:rsidRPr="00903D82">
        <w:rPr>
          <w:iCs/>
          <w:sz w:val="24"/>
          <w:szCs w:val="24"/>
          <w:lang w:eastAsia="ar-SA"/>
        </w:rPr>
        <w:t xml:space="preserve">в </w:t>
      </w:r>
      <w:proofErr w:type="spellStart"/>
      <w:r w:rsidRPr="00903D82">
        <w:rPr>
          <w:iCs/>
          <w:sz w:val="24"/>
          <w:szCs w:val="24"/>
          <w:lang w:eastAsia="ar-SA"/>
        </w:rPr>
        <w:t>т.ч</w:t>
      </w:r>
      <w:proofErr w:type="spellEnd"/>
      <w:r w:rsidRPr="00903D82">
        <w:rPr>
          <w:iCs/>
          <w:sz w:val="24"/>
          <w:szCs w:val="24"/>
          <w:lang w:eastAsia="ar-SA"/>
        </w:rPr>
        <w:t>. НДС ___________рублей _____копеек</w:t>
      </w:r>
    </w:p>
    <w:p w:rsidR="007644E7" w:rsidRPr="00903D82" w:rsidRDefault="007644E7" w:rsidP="007644E7">
      <w:pPr>
        <w:suppressLineNumbers/>
        <w:tabs>
          <w:tab w:val="left" w:pos="1276"/>
        </w:tabs>
        <w:suppressAutoHyphens/>
        <w:ind w:left="720"/>
        <w:jc w:val="both"/>
        <w:rPr>
          <w:i/>
        </w:rPr>
      </w:pPr>
      <w:r w:rsidRPr="00903D82">
        <w:rPr>
          <w:i/>
        </w:rPr>
        <w:t xml:space="preserve"> (В случае</w:t>
      </w:r>
      <w:proofErr w:type="gramStart"/>
      <w:r w:rsidRPr="00903D82">
        <w:rPr>
          <w:i/>
        </w:rPr>
        <w:t>,</w:t>
      </w:r>
      <w:proofErr w:type="gramEnd"/>
      <w:r w:rsidRPr="00903D82">
        <w:rPr>
          <w:i/>
        </w:rPr>
        <w:t xml:space="preserve"> если </w:t>
      </w:r>
      <w:r>
        <w:rPr>
          <w:i/>
        </w:rPr>
        <w:t>Подрядчик</w:t>
      </w:r>
      <w:r w:rsidRPr="00903D82">
        <w:rPr>
          <w:i/>
        </w:rPr>
        <w:t xml:space="preserve"> применяет упрощенную систему налогообложения, указывается номер и дата уведомления налогового органа).</w:t>
      </w:r>
    </w:p>
    <w:p w:rsidR="007644E7" w:rsidRPr="00903D82" w:rsidRDefault="007644E7" w:rsidP="007644E7">
      <w:pPr>
        <w:numPr>
          <w:ilvl w:val="1"/>
          <w:numId w:val="15"/>
        </w:numPr>
        <w:suppressLineNumbers/>
        <w:tabs>
          <w:tab w:val="left" w:pos="1276"/>
        </w:tabs>
        <w:suppressAutoHyphens/>
        <w:ind w:left="0" w:firstLine="720"/>
        <w:jc w:val="both"/>
        <w:rPr>
          <w:sz w:val="24"/>
          <w:szCs w:val="24"/>
          <w:lang w:eastAsia="ar-SA"/>
        </w:rPr>
      </w:pPr>
      <w:r w:rsidRPr="00903D82">
        <w:rPr>
          <w:sz w:val="24"/>
          <w:szCs w:val="24"/>
        </w:rPr>
        <w:t xml:space="preserve"> Оплата осуществляется в рублях Российской Федерации</w:t>
      </w:r>
    </w:p>
    <w:p w:rsidR="007644E7" w:rsidRPr="009A2E90" w:rsidRDefault="007644E7" w:rsidP="007644E7">
      <w:pPr>
        <w:numPr>
          <w:ilvl w:val="1"/>
          <w:numId w:val="15"/>
        </w:numPr>
        <w:suppressLineNumbers/>
        <w:tabs>
          <w:tab w:val="left" w:pos="1276"/>
        </w:tabs>
        <w:suppressAutoHyphens/>
        <w:ind w:left="0" w:firstLine="720"/>
        <w:jc w:val="both"/>
        <w:rPr>
          <w:sz w:val="24"/>
          <w:szCs w:val="24"/>
          <w:lang w:eastAsia="ar-SA"/>
        </w:rPr>
      </w:pPr>
      <w:r w:rsidRPr="00903D82">
        <w:rPr>
          <w:sz w:val="24"/>
          <w:szCs w:val="24"/>
          <w:lang w:eastAsia="ar-SA"/>
        </w:rPr>
        <w:t xml:space="preserve"> </w:t>
      </w:r>
      <w:r w:rsidRPr="00903D82">
        <w:rPr>
          <w:sz w:val="24"/>
          <w:szCs w:val="24"/>
        </w:rPr>
        <w:t xml:space="preserve"> </w:t>
      </w:r>
      <w:r w:rsidRPr="009A2E90">
        <w:rPr>
          <w:bCs/>
          <w:sz w:val="24"/>
          <w:szCs w:val="24"/>
        </w:rPr>
        <w:t>Цена Договора формируется с учетом всех затрат, связанных с выполнением обязательств по Договору, включая расходы на материалы и оборудование</w:t>
      </w:r>
      <w:r w:rsidRPr="009A2E90">
        <w:rPr>
          <w:sz w:val="24"/>
          <w:szCs w:val="24"/>
        </w:rPr>
        <w:t xml:space="preserve"> с доставкой до места</w:t>
      </w:r>
      <w:r w:rsidRPr="009A2E90">
        <w:rPr>
          <w:bCs/>
          <w:sz w:val="24"/>
          <w:szCs w:val="24"/>
        </w:rPr>
        <w:t>, на перевозку</w:t>
      </w:r>
      <w:r w:rsidRPr="009A2E90">
        <w:rPr>
          <w:sz w:val="24"/>
          <w:szCs w:val="24"/>
        </w:rPr>
        <w:t xml:space="preserve"> рабочей силы до места проведения работ</w:t>
      </w:r>
      <w:r w:rsidRPr="009A2E90">
        <w:rPr>
          <w:bCs/>
          <w:sz w:val="24"/>
          <w:szCs w:val="24"/>
        </w:rPr>
        <w:t>, страхование, уплату таможенных пошлин, налогов и других обязательных платежей, предусмотренных законодательством Российской Федерации.</w:t>
      </w:r>
    </w:p>
    <w:p w:rsidR="007644E7" w:rsidRPr="00BF0D0F" w:rsidRDefault="007644E7" w:rsidP="007644E7">
      <w:pPr>
        <w:ind w:firstLine="720"/>
        <w:jc w:val="both"/>
        <w:rPr>
          <w:sz w:val="24"/>
          <w:szCs w:val="24"/>
        </w:rPr>
      </w:pPr>
      <w:r w:rsidRPr="00BF0D0F">
        <w:rPr>
          <w:rFonts w:cs="Charcoal CY"/>
          <w:sz w:val="24"/>
          <w:szCs w:val="24"/>
        </w:rPr>
        <w:t xml:space="preserve">Цена Договора </w:t>
      </w:r>
      <w:r w:rsidRPr="00BF0D0F">
        <w:rPr>
          <w:sz w:val="24"/>
          <w:szCs w:val="24"/>
        </w:rPr>
        <w:t xml:space="preserve">является фиксированной и не может изменяться, за исключением случаев, предусмотренных в договоре. Превышение Подрядчиком цены выполняемой работы оплачивается Подрядчиком за свой счет. </w:t>
      </w:r>
    </w:p>
    <w:p w:rsidR="007644E7" w:rsidRPr="00903D82" w:rsidRDefault="007644E7" w:rsidP="007644E7">
      <w:pPr>
        <w:numPr>
          <w:ilvl w:val="1"/>
          <w:numId w:val="15"/>
        </w:numPr>
        <w:suppressLineNumbers/>
        <w:tabs>
          <w:tab w:val="left" w:pos="1276"/>
        </w:tabs>
        <w:suppressAutoHyphens/>
        <w:ind w:left="0" w:firstLine="720"/>
        <w:jc w:val="both"/>
        <w:rPr>
          <w:sz w:val="24"/>
          <w:szCs w:val="24"/>
          <w:lang w:eastAsia="ar-SA"/>
        </w:rPr>
      </w:pPr>
      <w:r w:rsidRPr="00903D82">
        <w:rPr>
          <w:sz w:val="24"/>
          <w:szCs w:val="24"/>
        </w:rPr>
        <w:t xml:space="preserve">  Оплата осуществляется в безналичной форме по факту выполненных работ в течение 1</w:t>
      </w:r>
      <w:r w:rsidR="00BC002B">
        <w:rPr>
          <w:sz w:val="24"/>
          <w:szCs w:val="24"/>
        </w:rPr>
        <w:t>0</w:t>
      </w:r>
      <w:r w:rsidRPr="00903D82">
        <w:rPr>
          <w:sz w:val="24"/>
          <w:szCs w:val="24"/>
        </w:rPr>
        <w:t xml:space="preserve"> рабочих дней </w:t>
      </w:r>
      <w:proofErr w:type="gramStart"/>
      <w:r w:rsidRPr="00903D82">
        <w:rPr>
          <w:sz w:val="24"/>
          <w:szCs w:val="24"/>
        </w:rPr>
        <w:t>с даты подписания</w:t>
      </w:r>
      <w:proofErr w:type="gramEnd"/>
      <w:r w:rsidRPr="00903D82">
        <w:rPr>
          <w:sz w:val="24"/>
          <w:szCs w:val="24"/>
        </w:rPr>
        <w:t xml:space="preserve"> Заказчиком актов приемки выполненных работ и справок о стоимости принятых работ (формы КС-2 и КС-3).</w:t>
      </w:r>
    </w:p>
    <w:p w:rsidR="007644E7" w:rsidRPr="00903D82" w:rsidRDefault="007644E7" w:rsidP="007644E7">
      <w:pPr>
        <w:numPr>
          <w:ilvl w:val="1"/>
          <w:numId w:val="15"/>
        </w:numPr>
        <w:suppressLineNumbers/>
        <w:tabs>
          <w:tab w:val="left" w:pos="1276"/>
        </w:tabs>
        <w:suppressAutoHyphens/>
        <w:ind w:left="0" w:firstLine="720"/>
        <w:jc w:val="both"/>
        <w:rPr>
          <w:sz w:val="24"/>
          <w:szCs w:val="24"/>
          <w:lang w:eastAsia="ar-SA"/>
        </w:rPr>
      </w:pPr>
      <w:r w:rsidRPr="00903D82">
        <w:rPr>
          <w:sz w:val="24"/>
          <w:szCs w:val="24"/>
          <w:lang w:eastAsia="ar-SA"/>
        </w:rPr>
        <w:tab/>
        <w:t>Обязательство Заказчика по оплате считается исполненным с момента списания денежных сре</w:t>
      </w:r>
      <w:proofErr w:type="gramStart"/>
      <w:r w:rsidRPr="00903D82">
        <w:rPr>
          <w:sz w:val="24"/>
          <w:szCs w:val="24"/>
          <w:lang w:eastAsia="ar-SA"/>
        </w:rPr>
        <w:t>дств с р</w:t>
      </w:r>
      <w:proofErr w:type="gramEnd"/>
      <w:r w:rsidRPr="00903D82">
        <w:rPr>
          <w:sz w:val="24"/>
          <w:szCs w:val="24"/>
          <w:lang w:eastAsia="ar-SA"/>
        </w:rPr>
        <w:t>асчетного счета Заказчика. Заказчик не несет ответственности за несвоевременное поступление денежных средств на расчетный счет Подрядчика по вине банка.</w:t>
      </w:r>
    </w:p>
    <w:p w:rsidR="007644E7" w:rsidRPr="00903D82" w:rsidRDefault="007644E7" w:rsidP="007644E7">
      <w:pPr>
        <w:numPr>
          <w:ilvl w:val="1"/>
          <w:numId w:val="15"/>
        </w:numPr>
        <w:suppressLineNumbers/>
        <w:tabs>
          <w:tab w:val="left" w:pos="1276"/>
        </w:tabs>
        <w:suppressAutoHyphens/>
        <w:ind w:left="0" w:firstLine="720"/>
        <w:jc w:val="both"/>
        <w:rPr>
          <w:sz w:val="24"/>
          <w:szCs w:val="24"/>
          <w:lang w:eastAsia="ar-SA"/>
        </w:rPr>
      </w:pPr>
      <w:r w:rsidRPr="00903D82">
        <w:rPr>
          <w:sz w:val="24"/>
          <w:szCs w:val="24"/>
          <w:lang w:eastAsia="ar-SA"/>
        </w:rPr>
        <w:lastRenderedPageBreak/>
        <w:tab/>
        <w:t>В случае досрочного расторжения настоящего Договора, Стороны проводят взаиморасчёты, исходя из стоимости фактически оказанных услуг на момент его расторжения.</w:t>
      </w:r>
    </w:p>
    <w:p w:rsidR="007644E7" w:rsidRPr="0015322D" w:rsidRDefault="007644E7" w:rsidP="007644E7">
      <w:pPr>
        <w:widowControl w:val="0"/>
        <w:numPr>
          <w:ilvl w:val="3"/>
          <w:numId w:val="16"/>
        </w:numPr>
        <w:tabs>
          <w:tab w:val="left" w:pos="284"/>
        </w:tabs>
        <w:suppressAutoHyphens/>
        <w:spacing w:before="240" w:after="120"/>
        <w:ind w:left="0" w:firstLine="0"/>
        <w:jc w:val="center"/>
        <w:rPr>
          <w:b/>
          <w:snapToGrid w:val="0"/>
          <w:sz w:val="24"/>
          <w:szCs w:val="24"/>
        </w:rPr>
      </w:pPr>
      <w:r w:rsidRPr="0015322D">
        <w:rPr>
          <w:b/>
          <w:snapToGrid w:val="0"/>
          <w:sz w:val="24"/>
          <w:szCs w:val="24"/>
        </w:rPr>
        <w:t>Права и обязанности сторон</w:t>
      </w:r>
    </w:p>
    <w:p w:rsidR="007644E7" w:rsidRPr="0015322D" w:rsidRDefault="007644E7" w:rsidP="000F1DDE">
      <w:pPr>
        <w:numPr>
          <w:ilvl w:val="1"/>
          <w:numId w:val="12"/>
        </w:numPr>
        <w:suppressLineNumbers/>
        <w:tabs>
          <w:tab w:val="num" w:pos="0"/>
        </w:tabs>
        <w:suppressAutoHyphens/>
        <w:ind w:left="0" w:firstLine="709"/>
        <w:jc w:val="both"/>
        <w:rPr>
          <w:sz w:val="24"/>
          <w:szCs w:val="24"/>
          <w:lang w:eastAsia="ar-SA"/>
        </w:rPr>
      </w:pPr>
      <w:r w:rsidRPr="0015322D">
        <w:rPr>
          <w:sz w:val="24"/>
          <w:szCs w:val="24"/>
          <w:lang w:eastAsia="ar-SA"/>
        </w:rPr>
        <w:t xml:space="preserve"> Подрядчик обязуется:</w:t>
      </w:r>
    </w:p>
    <w:p w:rsidR="007644E7" w:rsidRPr="0015322D" w:rsidRDefault="007644E7" w:rsidP="000F1DDE">
      <w:pPr>
        <w:numPr>
          <w:ilvl w:val="0"/>
          <w:numId w:val="13"/>
        </w:numPr>
        <w:suppressLineNumbers/>
        <w:tabs>
          <w:tab w:val="left" w:pos="1418"/>
        </w:tabs>
        <w:suppressAutoHyphens/>
        <w:ind w:left="0" w:firstLine="709"/>
        <w:jc w:val="both"/>
        <w:rPr>
          <w:sz w:val="24"/>
          <w:szCs w:val="24"/>
          <w:lang w:eastAsia="ar-SA"/>
        </w:rPr>
      </w:pPr>
      <w:r w:rsidRPr="0015322D">
        <w:rPr>
          <w:sz w:val="24"/>
          <w:szCs w:val="24"/>
          <w:lang w:eastAsia="ar-SA"/>
        </w:rPr>
        <w:t xml:space="preserve">Своими силами, своими средствами и из своих материалов выполнить все работы в объеме, предусмотренном Техническим заданием, Локальной сметой и настоящим Договором, в сроки, установленные настоящим Договором, и сдать работы Заказчику. </w:t>
      </w:r>
    </w:p>
    <w:p w:rsidR="007644E7" w:rsidRPr="0015322D" w:rsidRDefault="007644E7" w:rsidP="000F1DDE">
      <w:pPr>
        <w:numPr>
          <w:ilvl w:val="0"/>
          <w:numId w:val="13"/>
        </w:numPr>
        <w:suppressLineNumbers/>
        <w:tabs>
          <w:tab w:val="left" w:pos="1418"/>
        </w:tabs>
        <w:suppressAutoHyphens/>
        <w:ind w:left="0" w:firstLine="709"/>
        <w:jc w:val="both"/>
        <w:rPr>
          <w:sz w:val="24"/>
          <w:szCs w:val="24"/>
          <w:lang w:eastAsia="ar-SA"/>
        </w:rPr>
      </w:pPr>
      <w:r w:rsidRPr="0015322D">
        <w:rPr>
          <w:sz w:val="24"/>
          <w:szCs w:val="24"/>
          <w:lang w:eastAsia="ar-SA"/>
        </w:rPr>
        <w:t xml:space="preserve">Самостоятельно организовывать производство работ на объекте в соответствии </w:t>
      </w:r>
      <w:r w:rsidR="007349FC">
        <w:rPr>
          <w:sz w:val="24"/>
          <w:szCs w:val="24"/>
          <w:lang w:eastAsia="ar-SA"/>
        </w:rPr>
        <w:t>Техническим заданием к Договору</w:t>
      </w:r>
      <w:r w:rsidRPr="0015322D">
        <w:rPr>
          <w:sz w:val="24"/>
          <w:szCs w:val="24"/>
          <w:lang w:eastAsia="ar-SA"/>
        </w:rPr>
        <w:t>.</w:t>
      </w:r>
    </w:p>
    <w:p w:rsidR="007644E7" w:rsidRPr="004E3EF3" w:rsidRDefault="007644E7" w:rsidP="000F1DDE">
      <w:pPr>
        <w:numPr>
          <w:ilvl w:val="0"/>
          <w:numId w:val="13"/>
        </w:numPr>
        <w:suppressLineNumbers/>
        <w:tabs>
          <w:tab w:val="left" w:pos="1418"/>
        </w:tabs>
        <w:suppressAutoHyphens/>
        <w:ind w:left="0" w:firstLine="709"/>
        <w:jc w:val="both"/>
        <w:rPr>
          <w:sz w:val="24"/>
          <w:szCs w:val="24"/>
          <w:lang w:eastAsia="ar-SA"/>
        </w:rPr>
      </w:pPr>
      <w:r w:rsidRPr="004E3EF3">
        <w:rPr>
          <w:sz w:val="24"/>
          <w:szCs w:val="24"/>
          <w:lang w:eastAsia="ar-SA"/>
        </w:rPr>
        <w:t>Обеспечить на объекте наличие необходимого количества квалифицированного инженерно-технического персонала и рабочих, требуемых специальностей достаточного для выполнения всех видов и объемов работ.</w:t>
      </w:r>
    </w:p>
    <w:p w:rsidR="007644E7" w:rsidRPr="0015322D" w:rsidRDefault="007644E7" w:rsidP="000F1DDE">
      <w:pPr>
        <w:numPr>
          <w:ilvl w:val="0"/>
          <w:numId w:val="13"/>
        </w:numPr>
        <w:suppressLineNumbers/>
        <w:tabs>
          <w:tab w:val="left" w:pos="1418"/>
        </w:tabs>
        <w:suppressAutoHyphens/>
        <w:ind w:left="0" w:firstLine="709"/>
        <w:jc w:val="both"/>
        <w:rPr>
          <w:sz w:val="24"/>
          <w:szCs w:val="24"/>
          <w:lang w:eastAsia="ar-SA"/>
        </w:rPr>
      </w:pPr>
      <w:r w:rsidRPr="004E3EF3">
        <w:rPr>
          <w:sz w:val="24"/>
          <w:szCs w:val="24"/>
          <w:lang w:eastAsia="ar-SA"/>
        </w:rPr>
        <w:t xml:space="preserve">Организовать производство работ на объекте </w:t>
      </w:r>
      <w:r w:rsidR="000F1DDE">
        <w:rPr>
          <w:sz w:val="24"/>
          <w:szCs w:val="24"/>
          <w:lang w:eastAsia="ar-SA"/>
        </w:rPr>
        <w:t xml:space="preserve">с учетом положений </w:t>
      </w:r>
      <w:r w:rsidR="000F1DDE" w:rsidRPr="000F1DDE">
        <w:rPr>
          <w:sz w:val="24"/>
          <w:szCs w:val="24"/>
          <w:lang w:eastAsia="ar-SA"/>
        </w:rPr>
        <w:t>Закон</w:t>
      </w:r>
      <w:r w:rsidR="000F1DDE">
        <w:rPr>
          <w:sz w:val="24"/>
          <w:szCs w:val="24"/>
          <w:lang w:eastAsia="ar-SA"/>
        </w:rPr>
        <w:t>а</w:t>
      </w:r>
      <w:r w:rsidR="000F1DDE" w:rsidRPr="000F1DDE">
        <w:rPr>
          <w:sz w:val="24"/>
          <w:szCs w:val="24"/>
          <w:lang w:eastAsia="ar-SA"/>
        </w:rPr>
        <w:t xml:space="preserve"> Московской области от 07.03.2014 N 16/2014-ОЗ "Об обеспечении тишины и покоя граждан на территории Московской области"</w:t>
      </w:r>
      <w:r w:rsidRPr="0015322D">
        <w:rPr>
          <w:sz w:val="24"/>
          <w:szCs w:val="24"/>
          <w:lang w:eastAsia="ar-SA"/>
        </w:rPr>
        <w:t>.</w:t>
      </w:r>
    </w:p>
    <w:p w:rsidR="007644E7" w:rsidRPr="004E3EF3" w:rsidRDefault="007644E7" w:rsidP="000F1DDE">
      <w:pPr>
        <w:numPr>
          <w:ilvl w:val="0"/>
          <w:numId w:val="13"/>
        </w:numPr>
        <w:suppressLineNumbers/>
        <w:tabs>
          <w:tab w:val="left" w:pos="1418"/>
        </w:tabs>
        <w:suppressAutoHyphens/>
        <w:ind w:left="0" w:firstLine="709"/>
        <w:jc w:val="both"/>
        <w:rPr>
          <w:sz w:val="24"/>
          <w:szCs w:val="24"/>
          <w:lang w:eastAsia="ar-SA"/>
        </w:rPr>
      </w:pPr>
      <w:r w:rsidRPr="004E3EF3">
        <w:rPr>
          <w:sz w:val="24"/>
          <w:szCs w:val="24"/>
          <w:lang w:eastAsia="ar-SA"/>
        </w:rPr>
        <w:t>Своевременно приобретать и поставлять необходимые материалы на объект. Предоставить на материалы документацию. Применять строительные материалы, оборудование, комплектующие изделия, конструкции, системы соответствующие сертификатам, декларациям, техническим условиям, СНиПам и Техническому заданию Заказчика. Не использовать материалы и изделия, бывшие в употреблении.</w:t>
      </w:r>
    </w:p>
    <w:p w:rsidR="007644E7" w:rsidRPr="004E3EF3" w:rsidRDefault="007644E7" w:rsidP="007644E7">
      <w:pPr>
        <w:numPr>
          <w:ilvl w:val="0"/>
          <w:numId w:val="13"/>
        </w:numPr>
        <w:suppressLineNumbers/>
        <w:tabs>
          <w:tab w:val="left" w:pos="1418"/>
        </w:tabs>
        <w:suppressAutoHyphens/>
        <w:ind w:left="0" w:firstLine="709"/>
        <w:jc w:val="both"/>
        <w:rPr>
          <w:sz w:val="24"/>
          <w:szCs w:val="24"/>
          <w:lang w:eastAsia="ar-SA"/>
        </w:rPr>
      </w:pPr>
      <w:r w:rsidRPr="004E3EF3">
        <w:rPr>
          <w:sz w:val="24"/>
          <w:szCs w:val="24"/>
          <w:lang w:eastAsia="ar-SA"/>
        </w:rPr>
        <w:t>Вести исполнительную документацию на дефектные работы, на устранение замечаний Заказчика, на скрытые работы.</w:t>
      </w:r>
    </w:p>
    <w:p w:rsidR="007644E7" w:rsidRPr="004E3EF3" w:rsidRDefault="007644E7" w:rsidP="007644E7">
      <w:pPr>
        <w:numPr>
          <w:ilvl w:val="0"/>
          <w:numId w:val="13"/>
        </w:numPr>
        <w:suppressLineNumbers/>
        <w:tabs>
          <w:tab w:val="left" w:pos="1418"/>
        </w:tabs>
        <w:suppressAutoHyphens/>
        <w:ind w:left="0" w:firstLine="709"/>
        <w:jc w:val="both"/>
        <w:rPr>
          <w:sz w:val="24"/>
          <w:szCs w:val="24"/>
          <w:lang w:eastAsia="ar-SA"/>
        </w:rPr>
      </w:pPr>
      <w:r w:rsidRPr="004E3EF3">
        <w:rPr>
          <w:sz w:val="24"/>
          <w:szCs w:val="24"/>
          <w:lang w:eastAsia="ar-SA"/>
        </w:rPr>
        <w:t>Нести ответственность за сохранность всех поставленных материалов и оборудования до сдачи готового объекта Заказчику.</w:t>
      </w:r>
    </w:p>
    <w:p w:rsidR="007644E7" w:rsidRPr="0015322D" w:rsidRDefault="007644E7" w:rsidP="007644E7">
      <w:pPr>
        <w:numPr>
          <w:ilvl w:val="0"/>
          <w:numId w:val="13"/>
        </w:numPr>
        <w:suppressLineNumbers/>
        <w:tabs>
          <w:tab w:val="left" w:pos="1418"/>
        </w:tabs>
        <w:suppressAutoHyphens/>
        <w:ind w:left="0" w:firstLine="709"/>
        <w:jc w:val="both"/>
        <w:rPr>
          <w:sz w:val="24"/>
          <w:szCs w:val="24"/>
          <w:lang w:eastAsia="ar-SA"/>
        </w:rPr>
      </w:pPr>
      <w:r w:rsidRPr="004E3EF3">
        <w:rPr>
          <w:sz w:val="24"/>
          <w:szCs w:val="24"/>
          <w:lang w:eastAsia="ar-SA"/>
        </w:rPr>
        <w:t>Нести риск случайной гибели или случайного повреждения материалов и</w:t>
      </w:r>
      <w:r w:rsidRPr="0015322D">
        <w:rPr>
          <w:sz w:val="24"/>
          <w:szCs w:val="24"/>
          <w:lang w:eastAsia="ar-SA"/>
        </w:rPr>
        <w:t xml:space="preserve"> оборудования Заказчика.</w:t>
      </w:r>
    </w:p>
    <w:p w:rsidR="007644E7" w:rsidRPr="0015322D" w:rsidRDefault="007644E7" w:rsidP="007644E7">
      <w:pPr>
        <w:numPr>
          <w:ilvl w:val="0"/>
          <w:numId w:val="13"/>
        </w:numPr>
        <w:suppressLineNumbers/>
        <w:tabs>
          <w:tab w:val="left" w:pos="1418"/>
        </w:tabs>
        <w:suppressAutoHyphens/>
        <w:ind w:left="0" w:firstLine="709"/>
        <w:jc w:val="both"/>
        <w:rPr>
          <w:sz w:val="24"/>
          <w:szCs w:val="24"/>
          <w:lang w:eastAsia="ar-SA"/>
        </w:rPr>
      </w:pPr>
      <w:r w:rsidRPr="0015322D">
        <w:rPr>
          <w:sz w:val="24"/>
          <w:szCs w:val="24"/>
          <w:lang w:eastAsia="ar-SA"/>
        </w:rPr>
        <w:t>Нести риск случайного повреждения результата выполненной работы до её приёмки Заказчиком.</w:t>
      </w:r>
    </w:p>
    <w:p w:rsidR="007644E7" w:rsidRDefault="007644E7" w:rsidP="007644E7">
      <w:pPr>
        <w:numPr>
          <w:ilvl w:val="0"/>
          <w:numId w:val="13"/>
        </w:numPr>
        <w:suppressLineNumbers/>
        <w:tabs>
          <w:tab w:val="left" w:pos="1418"/>
        </w:tabs>
        <w:suppressAutoHyphens/>
        <w:ind w:left="0" w:firstLine="709"/>
        <w:jc w:val="both"/>
        <w:rPr>
          <w:sz w:val="24"/>
          <w:szCs w:val="24"/>
          <w:lang w:eastAsia="ar-SA"/>
        </w:rPr>
      </w:pPr>
      <w:r w:rsidRPr="0015322D">
        <w:rPr>
          <w:sz w:val="24"/>
          <w:szCs w:val="24"/>
          <w:lang w:eastAsia="ar-SA"/>
        </w:rPr>
        <w:t xml:space="preserve">Письменно уведомить Заказчика о планируемом привлечении к работе на </w:t>
      </w:r>
      <w:r w:rsidR="007349FC">
        <w:rPr>
          <w:sz w:val="24"/>
          <w:szCs w:val="24"/>
          <w:lang w:eastAsia="ar-SA"/>
        </w:rPr>
        <w:t>объекте</w:t>
      </w:r>
      <w:r w:rsidRPr="0015322D">
        <w:rPr>
          <w:sz w:val="24"/>
          <w:szCs w:val="24"/>
          <w:lang w:eastAsia="ar-SA"/>
        </w:rPr>
        <w:t xml:space="preserve"> Заказчика </w:t>
      </w:r>
      <w:r>
        <w:rPr>
          <w:sz w:val="24"/>
          <w:szCs w:val="24"/>
          <w:lang w:eastAsia="ar-SA"/>
        </w:rPr>
        <w:t>субподрядных организаций</w:t>
      </w:r>
      <w:r w:rsidRPr="0015322D">
        <w:rPr>
          <w:sz w:val="24"/>
          <w:szCs w:val="24"/>
          <w:lang w:eastAsia="ar-SA"/>
        </w:rPr>
        <w:t xml:space="preserve">. Уведомление направляется представителю Заказчика на электронный адрес </w:t>
      </w:r>
      <w:r w:rsidRPr="000B3F49">
        <w:rPr>
          <w:color w:val="0000FF"/>
          <w:sz w:val="24"/>
          <w:szCs w:val="24"/>
          <w:u w:val="single"/>
          <w:lang w:eastAsia="ar-SA"/>
        </w:rPr>
        <w:t>dgh_pto@mail.ru</w:t>
      </w:r>
      <w:r w:rsidRPr="0015322D">
        <w:rPr>
          <w:sz w:val="24"/>
          <w:szCs w:val="24"/>
          <w:lang w:eastAsia="ar-SA"/>
        </w:rPr>
        <w:t xml:space="preserve"> </w:t>
      </w:r>
      <w:r>
        <w:rPr>
          <w:sz w:val="24"/>
          <w:szCs w:val="24"/>
          <w:lang w:eastAsia="ar-SA"/>
        </w:rPr>
        <w:t>не менее</w:t>
      </w:r>
      <w:proofErr w:type="gramStart"/>
      <w:r>
        <w:rPr>
          <w:sz w:val="24"/>
          <w:szCs w:val="24"/>
          <w:lang w:eastAsia="ar-SA"/>
        </w:rPr>
        <w:t>,</w:t>
      </w:r>
      <w:proofErr w:type="gramEnd"/>
      <w:r>
        <w:rPr>
          <w:sz w:val="24"/>
          <w:szCs w:val="24"/>
          <w:lang w:eastAsia="ar-SA"/>
        </w:rPr>
        <w:t xml:space="preserve"> чем за 5</w:t>
      </w:r>
      <w:r w:rsidRPr="0015322D">
        <w:rPr>
          <w:sz w:val="24"/>
          <w:szCs w:val="24"/>
          <w:lang w:eastAsia="ar-SA"/>
        </w:rPr>
        <w:t xml:space="preserve"> (</w:t>
      </w:r>
      <w:r>
        <w:rPr>
          <w:sz w:val="24"/>
          <w:szCs w:val="24"/>
          <w:lang w:eastAsia="ar-SA"/>
        </w:rPr>
        <w:t>пять</w:t>
      </w:r>
      <w:r w:rsidRPr="0015322D">
        <w:rPr>
          <w:sz w:val="24"/>
          <w:szCs w:val="24"/>
          <w:lang w:eastAsia="ar-SA"/>
        </w:rPr>
        <w:t>)</w:t>
      </w:r>
      <w:r>
        <w:rPr>
          <w:sz w:val="24"/>
          <w:szCs w:val="24"/>
          <w:lang w:eastAsia="ar-SA"/>
        </w:rPr>
        <w:t xml:space="preserve"> рабочих</w:t>
      </w:r>
      <w:r w:rsidRPr="0015322D">
        <w:rPr>
          <w:sz w:val="24"/>
          <w:szCs w:val="24"/>
          <w:lang w:eastAsia="ar-SA"/>
        </w:rPr>
        <w:t xml:space="preserve"> дней</w:t>
      </w:r>
      <w:r>
        <w:rPr>
          <w:sz w:val="24"/>
          <w:szCs w:val="24"/>
          <w:lang w:eastAsia="ar-SA"/>
        </w:rPr>
        <w:t xml:space="preserve"> до предполагаемой </w:t>
      </w:r>
      <w:r w:rsidRPr="0015322D">
        <w:rPr>
          <w:sz w:val="24"/>
          <w:szCs w:val="24"/>
          <w:lang w:eastAsia="ar-SA"/>
        </w:rPr>
        <w:t xml:space="preserve">даты подписания договора </w:t>
      </w:r>
      <w:r>
        <w:rPr>
          <w:sz w:val="24"/>
          <w:szCs w:val="24"/>
          <w:lang w:eastAsia="ar-SA"/>
        </w:rPr>
        <w:t>субподряда</w:t>
      </w:r>
      <w:r w:rsidRPr="0015322D">
        <w:rPr>
          <w:sz w:val="24"/>
          <w:szCs w:val="24"/>
          <w:lang w:eastAsia="ar-SA"/>
        </w:rPr>
        <w:t>.</w:t>
      </w:r>
    </w:p>
    <w:p w:rsidR="007644E7" w:rsidRPr="000B3F49" w:rsidRDefault="007644E7" w:rsidP="007644E7">
      <w:pPr>
        <w:numPr>
          <w:ilvl w:val="0"/>
          <w:numId w:val="13"/>
        </w:numPr>
        <w:suppressLineNumbers/>
        <w:tabs>
          <w:tab w:val="left" w:pos="1418"/>
        </w:tabs>
        <w:suppressAutoHyphens/>
        <w:ind w:left="0" w:firstLine="709"/>
        <w:jc w:val="both"/>
        <w:rPr>
          <w:sz w:val="24"/>
          <w:szCs w:val="24"/>
          <w:lang w:eastAsia="ar-SA"/>
        </w:rPr>
      </w:pPr>
      <w:r w:rsidRPr="000B3F49">
        <w:rPr>
          <w:sz w:val="24"/>
          <w:szCs w:val="24"/>
          <w:lang w:eastAsia="ar-SA"/>
        </w:rPr>
        <w:t>Немедленно предупредить Заказчика и до получения от него указаний приостановить работу при обнаружении обстоятельств, которые грозят качеству, годности или прочности результатов выполняемой работы либо создают невозможность ее завершения в установленный срок. При этом сроки выполнения работ изменяются и стороны подписывают дополнительное соглашение.</w:t>
      </w:r>
    </w:p>
    <w:p w:rsidR="007644E7" w:rsidRPr="009A2E90" w:rsidRDefault="007644E7" w:rsidP="007644E7">
      <w:pPr>
        <w:numPr>
          <w:ilvl w:val="0"/>
          <w:numId w:val="13"/>
        </w:numPr>
        <w:suppressLineNumbers/>
        <w:tabs>
          <w:tab w:val="left" w:pos="1418"/>
        </w:tabs>
        <w:suppressAutoHyphens/>
        <w:ind w:left="0" w:firstLine="709"/>
        <w:jc w:val="both"/>
        <w:rPr>
          <w:sz w:val="24"/>
          <w:szCs w:val="24"/>
          <w:lang w:eastAsia="ar-SA"/>
        </w:rPr>
      </w:pPr>
      <w:r w:rsidRPr="009A2E90">
        <w:rPr>
          <w:sz w:val="24"/>
          <w:szCs w:val="24"/>
          <w:lang w:eastAsia="ar-SA"/>
        </w:rPr>
        <w:t xml:space="preserve">В случае возникновения необходимости в проведении дополнительных работ, что повлечёт существенное увеличение цены Договора, своевременно в письменном виде предупредить об этом Заказчика. Если Заказчик не согласен на превышение указанной в настоящем Договоре цены работы, он вправе отказаться от Договора. В этом случае Заказчик уплачивает Подрядчику стоимость фактически выполненных работ. </w:t>
      </w:r>
      <w:r w:rsidRPr="009A2E90">
        <w:rPr>
          <w:sz w:val="24"/>
          <w:szCs w:val="24"/>
          <w:lang w:eastAsia="ar-SA"/>
        </w:rPr>
        <w:tab/>
      </w:r>
    </w:p>
    <w:p w:rsidR="007644E7" w:rsidRPr="0015322D" w:rsidRDefault="007644E7" w:rsidP="007644E7">
      <w:pPr>
        <w:suppressLineNumbers/>
        <w:tabs>
          <w:tab w:val="left" w:pos="0"/>
        </w:tabs>
        <w:suppressAutoHyphens/>
        <w:ind w:firstLine="709"/>
        <w:jc w:val="both"/>
        <w:rPr>
          <w:sz w:val="24"/>
          <w:szCs w:val="24"/>
          <w:lang w:eastAsia="ar-SA"/>
        </w:rPr>
      </w:pPr>
      <w:r w:rsidRPr="009A2E90">
        <w:rPr>
          <w:sz w:val="24"/>
          <w:szCs w:val="24"/>
          <w:lang w:eastAsia="ar-SA"/>
        </w:rPr>
        <w:t>Подрядчик, своевременно не предупредивший Заказчика о необходимости превышения указанной в п. 2.1 настоящего Договора цены работ, обязан выполнить Договор по цене, определённой в настоящем Договоре.</w:t>
      </w:r>
    </w:p>
    <w:p w:rsidR="007644E7" w:rsidRPr="0015322D" w:rsidRDefault="007644E7" w:rsidP="007644E7">
      <w:pPr>
        <w:numPr>
          <w:ilvl w:val="0"/>
          <w:numId w:val="13"/>
        </w:numPr>
        <w:suppressLineNumbers/>
        <w:tabs>
          <w:tab w:val="left" w:pos="1418"/>
        </w:tabs>
        <w:suppressAutoHyphens/>
        <w:ind w:left="0" w:firstLine="709"/>
        <w:jc w:val="both"/>
        <w:rPr>
          <w:sz w:val="24"/>
          <w:szCs w:val="24"/>
          <w:lang w:eastAsia="ar-SA"/>
        </w:rPr>
      </w:pPr>
      <w:r w:rsidRPr="0015322D">
        <w:rPr>
          <w:sz w:val="24"/>
          <w:szCs w:val="24"/>
          <w:lang w:eastAsia="ar-SA"/>
        </w:rPr>
        <w:t>При выполнении работ не создавать неудобства в работе, не представлять угрозу безопасности для сотрудников Заказчика</w:t>
      </w:r>
      <w:r>
        <w:rPr>
          <w:sz w:val="24"/>
          <w:szCs w:val="24"/>
          <w:lang w:eastAsia="ar-SA"/>
        </w:rPr>
        <w:t xml:space="preserve"> и третьих лиц, </w:t>
      </w:r>
      <w:r w:rsidRPr="0015322D">
        <w:rPr>
          <w:sz w:val="24"/>
          <w:szCs w:val="24"/>
          <w:lang w:eastAsia="ar-SA"/>
        </w:rPr>
        <w:t>находящихся вблизи, в момент выполнения работ. Обеспечивать выполнение необходимых мероприятий по охране труда, пожарной безопасности, внутри объектному режиму.</w:t>
      </w:r>
    </w:p>
    <w:p w:rsidR="007644E7" w:rsidRPr="0015322D" w:rsidRDefault="007644E7" w:rsidP="007644E7">
      <w:pPr>
        <w:numPr>
          <w:ilvl w:val="0"/>
          <w:numId w:val="13"/>
        </w:numPr>
        <w:suppressLineNumbers/>
        <w:tabs>
          <w:tab w:val="left" w:pos="1418"/>
        </w:tabs>
        <w:suppressAutoHyphens/>
        <w:ind w:left="0" w:firstLine="709"/>
        <w:jc w:val="both"/>
        <w:rPr>
          <w:sz w:val="24"/>
          <w:szCs w:val="24"/>
          <w:lang w:eastAsia="ar-SA"/>
        </w:rPr>
      </w:pPr>
      <w:r w:rsidRPr="0015322D">
        <w:rPr>
          <w:sz w:val="24"/>
          <w:szCs w:val="24"/>
          <w:lang w:eastAsia="ar-SA"/>
        </w:rPr>
        <w:t xml:space="preserve">В 5-дневный срок после подписания акта о приемки-сдачи выполненных работ вывести со строительной площадки принадлежащее ему имущество (оборудование, инструмент и прочее) и строительный мусор. В процессе проведения работ и после завершения, Подрядчик собственными силами обеспечивает систематическую уборку объекта от производственного мусора </w:t>
      </w:r>
      <w:r>
        <w:rPr>
          <w:sz w:val="24"/>
          <w:szCs w:val="24"/>
          <w:lang w:eastAsia="ar-SA"/>
        </w:rPr>
        <w:t xml:space="preserve">в соответствии с требованиями законодательства в сфере благоустройства Московской области </w:t>
      </w:r>
      <w:r w:rsidRPr="0015322D">
        <w:rPr>
          <w:sz w:val="24"/>
          <w:szCs w:val="24"/>
          <w:lang w:eastAsia="ar-SA"/>
        </w:rPr>
        <w:t>с его последующим вывозом на санкционированные свалки, специализированные полигоны.</w:t>
      </w:r>
    </w:p>
    <w:p w:rsidR="007644E7" w:rsidRPr="0015322D" w:rsidRDefault="007644E7" w:rsidP="007644E7">
      <w:pPr>
        <w:numPr>
          <w:ilvl w:val="0"/>
          <w:numId w:val="13"/>
        </w:numPr>
        <w:suppressLineNumbers/>
        <w:tabs>
          <w:tab w:val="left" w:pos="1418"/>
        </w:tabs>
        <w:suppressAutoHyphens/>
        <w:ind w:left="0" w:firstLine="709"/>
        <w:jc w:val="both"/>
        <w:rPr>
          <w:sz w:val="24"/>
          <w:szCs w:val="24"/>
          <w:lang w:eastAsia="ar-SA"/>
        </w:rPr>
      </w:pPr>
      <w:r w:rsidRPr="0015322D">
        <w:rPr>
          <w:sz w:val="24"/>
          <w:szCs w:val="24"/>
          <w:lang w:eastAsia="ar-SA"/>
        </w:rPr>
        <w:lastRenderedPageBreak/>
        <w:t xml:space="preserve">Обеспечить соответствующую квалификацию персонала и соблюдение им на строительной площадке, объекте при выполнении работ, необходимых мероприятий по охране труда, технике безопасности, производственной санитарии, охране окружающей среды, электробезопасности, пожарной </w:t>
      </w:r>
      <w:r w:rsidR="007349FC">
        <w:rPr>
          <w:sz w:val="24"/>
          <w:szCs w:val="24"/>
          <w:lang w:eastAsia="ar-SA"/>
        </w:rPr>
        <w:t xml:space="preserve"> и санитарно-эпидемиологической </w:t>
      </w:r>
      <w:r w:rsidRPr="0015322D">
        <w:rPr>
          <w:sz w:val="24"/>
          <w:szCs w:val="24"/>
          <w:lang w:eastAsia="ar-SA"/>
        </w:rPr>
        <w:t>безопасности.</w:t>
      </w:r>
    </w:p>
    <w:p w:rsidR="007644E7" w:rsidRPr="002F5833" w:rsidRDefault="007644E7" w:rsidP="007644E7">
      <w:pPr>
        <w:numPr>
          <w:ilvl w:val="0"/>
          <w:numId w:val="13"/>
        </w:numPr>
        <w:suppressLineNumbers/>
        <w:tabs>
          <w:tab w:val="left" w:pos="1418"/>
        </w:tabs>
        <w:suppressAutoHyphens/>
        <w:ind w:left="0" w:firstLine="709"/>
        <w:jc w:val="both"/>
        <w:rPr>
          <w:sz w:val="24"/>
          <w:szCs w:val="24"/>
          <w:lang w:eastAsia="ar-SA"/>
        </w:rPr>
      </w:pPr>
      <w:r w:rsidRPr="0015322D">
        <w:rPr>
          <w:sz w:val="24"/>
          <w:szCs w:val="24"/>
          <w:lang w:eastAsia="ar-SA"/>
        </w:rPr>
        <w:t xml:space="preserve">Принять меры, необходимые для недопущения причинения ущерба имуществу Заказчика, либо имуществу иных физических и юридических лиц, находящихся вблизи, в </w:t>
      </w:r>
      <w:r w:rsidRPr="002F5833">
        <w:rPr>
          <w:sz w:val="24"/>
          <w:szCs w:val="24"/>
          <w:lang w:eastAsia="ar-SA"/>
        </w:rPr>
        <w:t>момент выполнения работ.</w:t>
      </w:r>
    </w:p>
    <w:p w:rsidR="007644E7" w:rsidRPr="002F5833" w:rsidRDefault="007644E7" w:rsidP="007644E7">
      <w:pPr>
        <w:numPr>
          <w:ilvl w:val="0"/>
          <w:numId w:val="13"/>
        </w:numPr>
        <w:suppressLineNumbers/>
        <w:tabs>
          <w:tab w:val="left" w:pos="1418"/>
        </w:tabs>
        <w:suppressAutoHyphens/>
        <w:ind w:left="0" w:firstLine="709"/>
        <w:jc w:val="both"/>
        <w:rPr>
          <w:sz w:val="24"/>
          <w:szCs w:val="24"/>
          <w:lang w:eastAsia="ar-SA"/>
        </w:rPr>
      </w:pPr>
      <w:r w:rsidRPr="002F5833">
        <w:rPr>
          <w:sz w:val="24"/>
          <w:szCs w:val="24"/>
          <w:lang w:eastAsia="ar-SA"/>
        </w:rPr>
        <w:t>Не позднее трех рабочих дней после окончания работ предоставить Заказчику исполнительную документацию по выполненному объему работ, в соответствии с п.6.1. настоящего Договора</w:t>
      </w:r>
      <w:r w:rsidRPr="006F447F">
        <w:rPr>
          <w:sz w:val="24"/>
          <w:szCs w:val="24"/>
          <w:lang w:eastAsia="ar-SA"/>
        </w:rPr>
        <w:t xml:space="preserve"> </w:t>
      </w:r>
      <w:r>
        <w:rPr>
          <w:sz w:val="24"/>
          <w:szCs w:val="24"/>
          <w:lang w:eastAsia="ar-SA"/>
        </w:rPr>
        <w:t>и Техническим заданием</w:t>
      </w:r>
      <w:r w:rsidRPr="002F5833">
        <w:rPr>
          <w:sz w:val="24"/>
          <w:szCs w:val="24"/>
          <w:lang w:eastAsia="ar-SA"/>
        </w:rPr>
        <w:t xml:space="preserve">, а также формы КС-2, КС-3 и </w:t>
      </w:r>
      <w:proofErr w:type="gramStart"/>
      <w:r w:rsidRPr="002F5833">
        <w:rPr>
          <w:sz w:val="24"/>
          <w:szCs w:val="24"/>
          <w:lang w:eastAsia="ar-SA"/>
        </w:rPr>
        <w:t>счет-фактуры</w:t>
      </w:r>
      <w:proofErr w:type="gramEnd"/>
      <w:r w:rsidRPr="002F5833">
        <w:rPr>
          <w:sz w:val="24"/>
          <w:szCs w:val="24"/>
          <w:lang w:eastAsia="ar-SA"/>
        </w:rPr>
        <w:t>.</w:t>
      </w:r>
    </w:p>
    <w:p w:rsidR="007644E7" w:rsidRPr="002F5833" w:rsidRDefault="007644E7" w:rsidP="007644E7">
      <w:pPr>
        <w:numPr>
          <w:ilvl w:val="0"/>
          <w:numId w:val="13"/>
        </w:numPr>
        <w:suppressLineNumbers/>
        <w:tabs>
          <w:tab w:val="left" w:pos="1418"/>
        </w:tabs>
        <w:suppressAutoHyphens/>
        <w:ind w:left="0" w:firstLine="709"/>
        <w:jc w:val="both"/>
        <w:rPr>
          <w:sz w:val="24"/>
          <w:szCs w:val="24"/>
          <w:lang w:eastAsia="ar-SA"/>
        </w:rPr>
      </w:pPr>
      <w:r w:rsidRPr="002F5833">
        <w:rPr>
          <w:sz w:val="24"/>
          <w:szCs w:val="24"/>
          <w:lang w:eastAsia="ar-SA"/>
        </w:rPr>
        <w:t>Устранить собственными силами и за свой счет дефекты и недоделки, обнаруженные во время выполнения работ и в период гарантийного срока.</w:t>
      </w:r>
    </w:p>
    <w:p w:rsidR="007644E7" w:rsidRPr="002F5833" w:rsidRDefault="007644E7" w:rsidP="007644E7">
      <w:pPr>
        <w:numPr>
          <w:ilvl w:val="1"/>
          <w:numId w:val="12"/>
        </w:numPr>
        <w:suppressLineNumbers/>
        <w:tabs>
          <w:tab w:val="num" w:pos="0"/>
          <w:tab w:val="left" w:pos="1134"/>
        </w:tabs>
        <w:suppressAutoHyphens/>
        <w:ind w:left="0" w:firstLine="709"/>
        <w:jc w:val="both"/>
        <w:rPr>
          <w:sz w:val="24"/>
          <w:szCs w:val="24"/>
          <w:lang w:eastAsia="ar-SA"/>
        </w:rPr>
      </w:pPr>
      <w:r w:rsidRPr="002F5833">
        <w:rPr>
          <w:sz w:val="24"/>
          <w:szCs w:val="24"/>
          <w:lang w:eastAsia="ar-SA"/>
        </w:rPr>
        <w:tab/>
        <w:t xml:space="preserve">Подрядчик вправе: </w:t>
      </w:r>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3.2.1. Самостоятельно определять способы и технологию выполнения работ по техническому заданию Заказчика.</w:t>
      </w:r>
    </w:p>
    <w:p w:rsidR="007644E7" w:rsidRPr="002F5833" w:rsidRDefault="007644E7" w:rsidP="007644E7">
      <w:pPr>
        <w:numPr>
          <w:ilvl w:val="1"/>
          <w:numId w:val="12"/>
        </w:numPr>
        <w:suppressLineNumbers/>
        <w:tabs>
          <w:tab w:val="num" w:pos="0"/>
          <w:tab w:val="left" w:pos="1134"/>
        </w:tabs>
        <w:suppressAutoHyphens/>
        <w:ind w:left="0" w:firstLine="709"/>
        <w:jc w:val="both"/>
        <w:rPr>
          <w:color w:val="000000"/>
          <w:sz w:val="24"/>
          <w:szCs w:val="24"/>
          <w:lang w:eastAsia="ar-SA"/>
        </w:rPr>
      </w:pPr>
      <w:r w:rsidRPr="002F5833">
        <w:rPr>
          <w:color w:val="000000"/>
          <w:sz w:val="24"/>
          <w:szCs w:val="24"/>
          <w:lang w:eastAsia="ar-SA"/>
        </w:rPr>
        <w:tab/>
        <w:t>Заказчик обязуется:</w:t>
      </w:r>
    </w:p>
    <w:p w:rsidR="007644E7" w:rsidRPr="002F5833" w:rsidRDefault="007644E7" w:rsidP="007644E7">
      <w:pPr>
        <w:suppressLineNumbers/>
        <w:tabs>
          <w:tab w:val="left" w:pos="0"/>
        </w:tabs>
        <w:suppressAutoHyphens/>
        <w:ind w:firstLine="709"/>
        <w:jc w:val="both"/>
        <w:rPr>
          <w:sz w:val="24"/>
          <w:szCs w:val="24"/>
          <w:lang w:eastAsia="ar-SA"/>
        </w:rPr>
      </w:pPr>
      <w:r w:rsidRPr="002F5833">
        <w:rPr>
          <w:color w:val="000000"/>
          <w:sz w:val="24"/>
          <w:szCs w:val="24"/>
          <w:lang w:eastAsia="ar-SA"/>
        </w:rPr>
        <w:t>3.3.1.</w:t>
      </w:r>
      <w:r w:rsidRPr="002F5833">
        <w:rPr>
          <w:color w:val="0070C0"/>
          <w:sz w:val="24"/>
          <w:szCs w:val="24"/>
          <w:lang w:eastAsia="ar-SA"/>
        </w:rPr>
        <w:t xml:space="preserve"> </w:t>
      </w:r>
      <w:r w:rsidRPr="002F5833">
        <w:rPr>
          <w:sz w:val="24"/>
          <w:szCs w:val="24"/>
          <w:lang w:eastAsia="ar-SA"/>
        </w:rPr>
        <w:t>Обеспечить допуск работников Подрядчика к месту производства работ по адресу</w:t>
      </w:r>
      <w:proofErr w:type="gramStart"/>
      <w:r w:rsidRPr="002F5833">
        <w:rPr>
          <w:sz w:val="24"/>
          <w:szCs w:val="24"/>
          <w:lang w:eastAsia="ar-SA"/>
        </w:rPr>
        <w:t xml:space="preserve"> :</w:t>
      </w:r>
      <w:proofErr w:type="gramEnd"/>
      <w:r w:rsidRPr="002F5833">
        <w:rPr>
          <w:sz w:val="24"/>
          <w:szCs w:val="24"/>
          <w:lang w:eastAsia="ar-SA"/>
        </w:rPr>
        <w:t xml:space="preserve"> </w:t>
      </w:r>
      <w:r>
        <w:rPr>
          <w:sz w:val="24"/>
          <w:szCs w:val="24"/>
          <w:lang w:eastAsia="ar-SA"/>
        </w:rPr>
        <w:t xml:space="preserve"> </w:t>
      </w:r>
      <w:r w:rsidRPr="002F5833">
        <w:rPr>
          <w:sz w:val="24"/>
          <w:szCs w:val="24"/>
        </w:rPr>
        <w:t xml:space="preserve">г. Коломна, </w:t>
      </w:r>
      <w:r>
        <w:rPr>
          <w:sz w:val="24"/>
          <w:szCs w:val="24"/>
        </w:rPr>
        <w:t>проспект</w:t>
      </w:r>
      <w:r w:rsidRPr="002F5833">
        <w:rPr>
          <w:sz w:val="24"/>
          <w:szCs w:val="24"/>
        </w:rPr>
        <w:t xml:space="preserve"> </w:t>
      </w:r>
      <w:r>
        <w:rPr>
          <w:sz w:val="24"/>
          <w:szCs w:val="24"/>
        </w:rPr>
        <w:t>Кирова</w:t>
      </w:r>
      <w:r w:rsidRPr="002F5833">
        <w:rPr>
          <w:sz w:val="24"/>
          <w:szCs w:val="24"/>
        </w:rPr>
        <w:t xml:space="preserve">, д. </w:t>
      </w:r>
      <w:r>
        <w:rPr>
          <w:sz w:val="24"/>
          <w:szCs w:val="24"/>
        </w:rPr>
        <w:t>6</w:t>
      </w:r>
      <w:r w:rsidRPr="002F5833">
        <w:rPr>
          <w:sz w:val="24"/>
          <w:szCs w:val="24"/>
          <w:lang w:eastAsia="ar-SA"/>
        </w:rPr>
        <w:t>.</w:t>
      </w:r>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3.3.2. Способствовать созданию Подрядчику надлежащих условий для выполнения работы по настоящему Договору.</w:t>
      </w:r>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3.3.3. Принять от Подрядчика выполненную работу согласно Договору, подписать акты формы КС-2, справку формы КС-3 или дать письменный мотивируемый отказ на приемку работ в сроки, определенные п.6.2 настоящего Договора.</w:t>
      </w:r>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3.3.4. Оплатить выполненные работы в размере, в сроки и в порядке, предусмотренном разделом 2 настоящего Договора.</w:t>
      </w:r>
    </w:p>
    <w:p w:rsidR="007644E7" w:rsidRPr="002F5833" w:rsidRDefault="007644E7" w:rsidP="007644E7">
      <w:pPr>
        <w:numPr>
          <w:ilvl w:val="1"/>
          <w:numId w:val="12"/>
        </w:numPr>
        <w:suppressLineNumbers/>
        <w:tabs>
          <w:tab w:val="num" w:pos="0"/>
          <w:tab w:val="left" w:pos="1134"/>
        </w:tabs>
        <w:suppressAutoHyphens/>
        <w:ind w:left="0" w:firstLine="709"/>
        <w:jc w:val="both"/>
        <w:rPr>
          <w:sz w:val="24"/>
          <w:szCs w:val="24"/>
          <w:lang w:eastAsia="ar-SA"/>
        </w:rPr>
      </w:pPr>
      <w:r w:rsidRPr="002F5833">
        <w:rPr>
          <w:sz w:val="24"/>
          <w:szCs w:val="24"/>
          <w:lang w:eastAsia="ar-SA"/>
        </w:rPr>
        <w:tab/>
        <w:t>Заказчик вправе:</w:t>
      </w:r>
    </w:p>
    <w:p w:rsidR="007644E7" w:rsidRPr="002F5833" w:rsidRDefault="007644E7" w:rsidP="007644E7">
      <w:pPr>
        <w:suppressLineNumbers/>
        <w:tabs>
          <w:tab w:val="num" w:pos="1080"/>
          <w:tab w:val="left" w:pos="1134"/>
        </w:tabs>
        <w:suppressAutoHyphens/>
        <w:ind w:firstLine="709"/>
        <w:jc w:val="both"/>
        <w:rPr>
          <w:sz w:val="24"/>
          <w:szCs w:val="24"/>
          <w:lang w:eastAsia="ar-SA"/>
        </w:rPr>
      </w:pPr>
      <w:r w:rsidRPr="009A2E90">
        <w:rPr>
          <w:sz w:val="24"/>
          <w:szCs w:val="24"/>
          <w:lang w:eastAsia="ar-SA"/>
        </w:rPr>
        <w:t>3.4.1. При отсутствии обоснованных возражений рассматривать, согласовывать и утверждать предоставляемую подрядчиком документацию (проект, рабочую документацию, проект производства работ, копии приказов о назначении ответственных лиц по контролю ТБ и ПБ при производстве работ, список работников).</w:t>
      </w:r>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 xml:space="preserve">3.4.2. Осуществлять </w:t>
      </w:r>
      <w:r>
        <w:rPr>
          <w:sz w:val="24"/>
          <w:szCs w:val="24"/>
          <w:lang w:eastAsia="ar-SA"/>
        </w:rPr>
        <w:t xml:space="preserve">в соответствии с Техническим заданием (приложение №1 к настоящему Договору) </w:t>
      </w:r>
      <w:r w:rsidRPr="002F5833">
        <w:rPr>
          <w:sz w:val="24"/>
          <w:szCs w:val="24"/>
          <w:lang w:eastAsia="ar-SA"/>
        </w:rPr>
        <w:t xml:space="preserve">контроль и надзор за ходом и качеством выполняемых работ, за соответствием их действующим нормативным документам, соблюдением сроков их выполнения, качеством предоставленных Подрядчиком материалов, осуществлять </w:t>
      </w:r>
      <w:proofErr w:type="spellStart"/>
      <w:r w:rsidRPr="002F5833">
        <w:rPr>
          <w:sz w:val="24"/>
          <w:szCs w:val="24"/>
          <w:lang w:eastAsia="ar-SA"/>
        </w:rPr>
        <w:t>фотофиксацию</w:t>
      </w:r>
      <w:proofErr w:type="spellEnd"/>
      <w:r w:rsidRPr="002F5833">
        <w:rPr>
          <w:sz w:val="24"/>
          <w:szCs w:val="24"/>
          <w:lang w:eastAsia="ar-SA"/>
        </w:rPr>
        <w:t>, не вмешиваясь при этом в оперативно-хозяйственную деятельность Подрядчика.</w:t>
      </w:r>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 xml:space="preserve">3.4.3. </w:t>
      </w:r>
      <w:proofErr w:type="gramStart"/>
      <w:r w:rsidRPr="002F5833">
        <w:rPr>
          <w:sz w:val="24"/>
          <w:szCs w:val="24"/>
          <w:lang w:eastAsia="ar-SA"/>
        </w:rPr>
        <w:t>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или выполнение отдельных этапов в соответствии с графиком производства работ становится невозможным, а также не соблюдает технологию работ, применяет несертифицированные, некачественные материалы, несоответствующие уровню цен, заложенных в смете.</w:t>
      </w:r>
      <w:proofErr w:type="gramEnd"/>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3.4.4. В случае необходимости выполнения каких-либо работ или оказания услуг, не предусмотренных настоящим Договором, стороны подписывают соответствующее дополнительное соглашение, которое является неотъемлемой частью настоящего Договора.</w:t>
      </w:r>
    </w:p>
    <w:p w:rsidR="007644E7" w:rsidRPr="002F5833" w:rsidRDefault="007644E7" w:rsidP="007644E7">
      <w:pPr>
        <w:widowControl w:val="0"/>
        <w:numPr>
          <w:ilvl w:val="3"/>
          <w:numId w:val="16"/>
        </w:numPr>
        <w:tabs>
          <w:tab w:val="left" w:pos="284"/>
        </w:tabs>
        <w:suppressAutoHyphens/>
        <w:spacing w:before="240" w:after="120"/>
        <w:ind w:left="0" w:firstLine="0"/>
        <w:jc w:val="both"/>
        <w:rPr>
          <w:b/>
          <w:snapToGrid w:val="0"/>
          <w:sz w:val="24"/>
          <w:szCs w:val="24"/>
        </w:rPr>
      </w:pPr>
      <w:r w:rsidRPr="002F5833">
        <w:rPr>
          <w:b/>
          <w:snapToGrid w:val="0"/>
          <w:sz w:val="24"/>
          <w:szCs w:val="24"/>
        </w:rPr>
        <w:t>Ответственность сторон и порядок разрешения споров</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4.1. За неисполнение или ненадлежащее исполнение обязательств, Стороны несут ответственность в соответствии с действующим гражданским законодательством Российской Федерации.</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 xml:space="preserve">4.2. </w:t>
      </w:r>
      <w:proofErr w:type="gramStart"/>
      <w:r w:rsidRPr="002F5833">
        <w:rPr>
          <w:sz w:val="24"/>
          <w:szCs w:val="24"/>
          <w:lang w:eastAsia="ar-SA"/>
        </w:rPr>
        <w:t>За нарушение сроков выполнения работ, указанных в п. 5.2 и 5.3 настоящего Договора, Заказчик вправе удержать с Подрядчика пеню в размере 0,1% от цены договора за каждый день просрочки, но не более 10%, за исключением случаев, когда просрочка произошла по вине Заказчика или вызвана обстоятельствами, указанными в п. 8.2 настоящего Договора.</w:t>
      </w:r>
      <w:proofErr w:type="gramEnd"/>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4.3. Подрядчик выполняет предусмотренные настоящим Договором работы в соответствии с требованиями к качеству, предъявляемыми заказчиком и предусмотренными Техническим заданием, являющимся неотъемлемой частью настоящего договора (приложение №1).</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lastRenderedPageBreak/>
        <w:t>В случае невыполнения работы или выполнения Подрядчиком работы ненадлежащего качества Заказчик вправе потребовать от Подрядчика:</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4.3.1. Безвозмездного устранения недостатков выполненной работы в пятидневный срок.</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4.3.2. Соразмерного уменьшения стоимости работы.</w:t>
      </w:r>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4.3.3. Возмещение своих расходов на устранение недостатков.</w:t>
      </w:r>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4.4.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 xml:space="preserve">4.5. </w:t>
      </w:r>
      <w:proofErr w:type="gramStart"/>
      <w:r w:rsidRPr="002F5833">
        <w:rPr>
          <w:sz w:val="24"/>
          <w:szCs w:val="24"/>
          <w:lang w:eastAsia="ar-SA"/>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настоящего Договора, либо поручить исправление работ другому лицу за счёт Подрядчика, а также потребовать от Подрядчика возмещения убытков.</w:t>
      </w:r>
      <w:proofErr w:type="gramEnd"/>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 xml:space="preserve">4.6. </w:t>
      </w:r>
      <w:proofErr w:type="gramStart"/>
      <w:r w:rsidRPr="002F5833">
        <w:rPr>
          <w:sz w:val="24"/>
          <w:szCs w:val="24"/>
          <w:lang w:eastAsia="ar-SA"/>
        </w:rPr>
        <w:t>Если недостатки в работе Подрядчика являются неустранимыми, исключающими возможность использования результатов работ для целей настоящего Договора, Заказчик вправе отказаться от исполнения договора и потребовать от Подрядчика возврата в полном объеме выплаченного аванса, а также уплаты процентов за пользование чужими средствами на сумму долга (аванса) с учетом ключевой ставки Банка России, действовавшей в соответствующий период.</w:t>
      </w:r>
      <w:proofErr w:type="gramEnd"/>
    </w:p>
    <w:p w:rsidR="007644E7" w:rsidRPr="002F5833" w:rsidRDefault="007644E7" w:rsidP="007644E7">
      <w:pPr>
        <w:suppressLineNumbers/>
        <w:tabs>
          <w:tab w:val="left" w:pos="0"/>
        </w:tabs>
        <w:suppressAutoHyphens/>
        <w:ind w:firstLine="709"/>
        <w:jc w:val="both"/>
        <w:rPr>
          <w:sz w:val="24"/>
          <w:szCs w:val="24"/>
          <w:lang w:eastAsia="ar-SA"/>
        </w:rPr>
      </w:pPr>
      <w:r w:rsidRPr="002F5833">
        <w:rPr>
          <w:sz w:val="24"/>
          <w:szCs w:val="24"/>
          <w:lang w:eastAsia="ar-SA"/>
        </w:rPr>
        <w:t>4.7. Риск случайной гибели или случайного повреждения оборудования, других технических средств и материалов, используемых для исполнения настоящего Договора, несёт предоставившая их Сторона.</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4.8. Риск случайной гибели или случайного повреждения результата выполненной работы до её приёмки несёт Подрядчик, а после её приёмки – Заказчик.</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4.9. В случае задержки оплаты выполненных работ более 5-ти календарных дней согласно п. 2.2.2 настоящего Договора, Заказчик, по требованию Подрядчика, уплачивает пени в размере 0,1% от стоимости работ по Договору, но не более 10 %.</w:t>
      </w:r>
    </w:p>
    <w:p w:rsidR="007644E7"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4.10. Подрядчик гарантирует качество выполненных работ и нормальную эксплуатацию объекта на протяжении ___ месяцев после сдачи работ по акту выполненных работ КС-№2 и КС-№3. В течение гарантийного срока Подрядчик несет ответственность за обнаруженные недостатки (дефекты) и устраняет их за свой счет.</w:t>
      </w:r>
    </w:p>
    <w:p w:rsidR="007644E7" w:rsidRPr="00913F4B" w:rsidRDefault="007644E7" w:rsidP="00913F4B">
      <w:pPr>
        <w:ind w:firstLine="709"/>
        <w:jc w:val="both"/>
        <w:rPr>
          <w:sz w:val="24"/>
          <w:szCs w:val="24"/>
          <w:lang w:eastAsia="ar-SA"/>
        </w:rPr>
      </w:pPr>
      <w:r>
        <w:rPr>
          <w:sz w:val="24"/>
          <w:szCs w:val="24"/>
          <w:lang w:eastAsia="ar-SA"/>
        </w:rPr>
        <w:t>4.11</w:t>
      </w:r>
      <w:r w:rsidRPr="00913F4B">
        <w:rPr>
          <w:sz w:val="24"/>
          <w:szCs w:val="24"/>
          <w:lang w:eastAsia="ar-SA"/>
        </w:rPr>
        <w:t xml:space="preserve">. </w:t>
      </w:r>
      <w:r w:rsidRPr="00913F4B">
        <w:rPr>
          <w:sz w:val="24"/>
          <w:szCs w:val="24"/>
        </w:rPr>
        <w:t>Подрядчик обязан соблюдать правила привлечения иностранной и иногородней рабочей силы, установленные законодательством Российской Федерации. Ответственность за нарушение перечисленных требований возлагается на руководителя подрядной организации.</w:t>
      </w:r>
    </w:p>
    <w:p w:rsidR="007644E7" w:rsidRPr="00913F4B" w:rsidRDefault="007644E7" w:rsidP="00913F4B">
      <w:pPr>
        <w:suppressLineNumbers/>
        <w:tabs>
          <w:tab w:val="num" w:pos="-142"/>
          <w:tab w:val="left" w:pos="0"/>
        </w:tabs>
        <w:suppressAutoHyphens/>
        <w:ind w:firstLine="709"/>
        <w:jc w:val="both"/>
        <w:rPr>
          <w:sz w:val="24"/>
          <w:szCs w:val="24"/>
          <w:lang w:eastAsia="ar-SA"/>
        </w:rPr>
      </w:pPr>
      <w:r w:rsidRPr="00913F4B">
        <w:rPr>
          <w:sz w:val="24"/>
          <w:szCs w:val="24"/>
          <w:lang w:eastAsia="ar-SA"/>
        </w:rPr>
        <w:t>4.12</w:t>
      </w:r>
      <w:r w:rsidR="00913F4B">
        <w:rPr>
          <w:sz w:val="24"/>
          <w:szCs w:val="24"/>
          <w:lang w:eastAsia="ar-SA"/>
        </w:rPr>
        <w:t>.</w:t>
      </w:r>
      <w:r w:rsidRPr="00913F4B">
        <w:rPr>
          <w:sz w:val="24"/>
          <w:szCs w:val="24"/>
          <w:lang w:eastAsia="ar-SA"/>
        </w:rPr>
        <w:t xml:space="preserve"> Подрядчик несет ответственность за ТБ, </w:t>
      </w:r>
      <w:proofErr w:type="gramStart"/>
      <w:r w:rsidRPr="00913F4B">
        <w:rPr>
          <w:sz w:val="24"/>
          <w:szCs w:val="24"/>
          <w:lang w:eastAsia="ar-SA"/>
        </w:rPr>
        <w:t>ОТ</w:t>
      </w:r>
      <w:proofErr w:type="gramEnd"/>
      <w:r w:rsidRPr="00913F4B">
        <w:rPr>
          <w:sz w:val="24"/>
          <w:szCs w:val="24"/>
          <w:lang w:eastAsia="ar-SA"/>
        </w:rPr>
        <w:t xml:space="preserve"> и </w:t>
      </w:r>
      <w:proofErr w:type="gramStart"/>
      <w:r w:rsidRPr="00913F4B">
        <w:rPr>
          <w:sz w:val="24"/>
          <w:szCs w:val="24"/>
          <w:lang w:eastAsia="ar-SA"/>
        </w:rPr>
        <w:t>пожарную</w:t>
      </w:r>
      <w:proofErr w:type="gramEnd"/>
      <w:r w:rsidRPr="00913F4B">
        <w:rPr>
          <w:sz w:val="24"/>
          <w:szCs w:val="24"/>
          <w:lang w:eastAsia="ar-SA"/>
        </w:rPr>
        <w:t xml:space="preserve"> безопасность,</w:t>
      </w:r>
      <w:r w:rsidRPr="00913F4B">
        <w:rPr>
          <w:sz w:val="24"/>
          <w:szCs w:val="24"/>
        </w:rPr>
        <w:t xml:space="preserve"> а </w:t>
      </w:r>
      <w:r w:rsidRPr="00913F4B">
        <w:rPr>
          <w:sz w:val="24"/>
          <w:szCs w:val="24"/>
          <w:lang w:eastAsia="ar-SA"/>
        </w:rPr>
        <w:t>также</w:t>
      </w:r>
      <w:r w:rsidRPr="00913F4B">
        <w:rPr>
          <w:sz w:val="24"/>
          <w:szCs w:val="24"/>
        </w:rPr>
        <w:t xml:space="preserve"> соблюдение требований правил охраны окружающей среды и зеленых насаждений</w:t>
      </w:r>
      <w:r w:rsidRPr="00913F4B">
        <w:rPr>
          <w:sz w:val="24"/>
          <w:szCs w:val="24"/>
          <w:lang w:eastAsia="ar-SA"/>
        </w:rPr>
        <w:t xml:space="preserve"> на объекте.</w:t>
      </w:r>
    </w:p>
    <w:p w:rsidR="007644E7" w:rsidRPr="00913F4B" w:rsidRDefault="007644E7" w:rsidP="00913F4B">
      <w:pPr>
        <w:ind w:firstLine="709"/>
        <w:jc w:val="both"/>
        <w:rPr>
          <w:sz w:val="24"/>
          <w:szCs w:val="24"/>
        </w:rPr>
      </w:pPr>
      <w:r w:rsidRPr="00913F4B">
        <w:rPr>
          <w:sz w:val="24"/>
          <w:szCs w:val="24"/>
          <w:lang w:eastAsia="ar-SA"/>
        </w:rPr>
        <w:t xml:space="preserve">4.13. </w:t>
      </w:r>
      <w:r w:rsidRPr="00913F4B">
        <w:rPr>
          <w:sz w:val="24"/>
          <w:szCs w:val="24"/>
        </w:rPr>
        <w:t>Подрядчик отвечает за своевременный вывоз мусора с объекта.</w:t>
      </w:r>
    </w:p>
    <w:p w:rsidR="007644E7" w:rsidRPr="00913F4B" w:rsidRDefault="007644E7" w:rsidP="00913F4B">
      <w:pPr>
        <w:ind w:firstLine="709"/>
        <w:jc w:val="both"/>
        <w:rPr>
          <w:sz w:val="24"/>
          <w:szCs w:val="24"/>
        </w:rPr>
      </w:pPr>
      <w:r w:rsidRPr="00913F4B">
        <w:rPr>
          <w:sz w:val="24"/>
          <w:szCs w:val="24"/>
        </w:rPr>
        <w:t>Вывоз и размещение на полигоне строительного мусора должно подтверждаться справкой об утилизации отходов.</w:t>
      </w:r>
    </w:p>
    <w:p w:rsidR="007644E7" w:rsidRPr="00913F4B" w:rsidRDefault="007644E7" w:rsidP="00913F4B">
      <w:pPr>
        <w:suppressLineNumbers/>
        <w:tabs>
          <w:tab w:val="num" w:pos="-142"/>
          <w:tab w:val="left" w:pos="0"/>
        </w:tabs>
        <w:suppressAutoHyphens/>
        <w:ind w:firstLine="709"/>
        <w:jc w:val="both"/>
        <w:rPr>
          <w:sz w:val="24"/>
          <w:szCs w:val="24"/>
          <w:lang w:eastAsia="ar-SA"/>
        </w:rPr>
      </w:pPr>
      <w:r w:rsidRPr="00913F4B">
        <w:rPr>
          <w:sz w:val="24"/>
          <w:szCs w:val="24"/>
        </w:rPr>
        <w:t>Подрядчик отвечает за санитарное содержание объекта до момента сдачи приемочной комиссии.</w:t>
      </w:r>
    </w:p>
    <w:p w:rsidR="007644E7" w:rsidRPr="00913F4B" w:rsidRDefault="007644E7" w:rsidP="00913F4B">
      <w:pPr>
        <w:suppressLineNumbers/>
        <w:tabs>
          <w:tab w:val="num" w:pos="-142"/>
          <w:tab w:val="left" w:pos="0"/>
        </w:tabs>
        <w:suppressAutoHyphens/>
        <w:ind w:firstLine="709"/>
        <w:jc w:val="both"/>
        <w:rPr>
          <w:sz w:val="24"/>
          <w:szCs w:val="24"/>
          <w:lang w:eastAsia="ar-SA"/>
        </w:rPr>
      </w:pPr>
      <w:r w:rsidRPr="00913F4B">
        <w:rPr>
          <w:sz w:val="24"/>
          <w:szCs w:val="24"/>
          <w:lang w:eastAsia="ar-SA"/>
        </w:rPr>
        <w:t>4.14. Все споры или разногласия, возникающие между Сторонами по настоящему Договору или в связи с ним, разрешаются путем переговоров и претензионном порядке между Сторонами.</w:t>
      </w:r>
    </w:p>
    <w:p w:rsidR="007644E7" w:rsidRPr="00913F4B" w:rsidRDefault="007644E7" w:rsidP="00913F4B">
      <w:pPr>
        <w:suppressLineNumbers/>
        <w:tabs>
          <w:tab w:val="num" w:pos="-142"/>
          <w:tab w:val="left" w:pos="0"/>
        </w:tabs>
        <w:suppressAutoHyphens/>
        <w:ind w:firstLine="709"/>
        <w:jc w:val="both"/>
        <w:rPr>
          <w:sz w:val="24"/>
          <w:szCs w:val="24"/>
          <w:lang w:eastAsia="ar-SA"/>
        </w:rPr>
      </w:pPr>
      <w:r w:rsidRPr="00913F4B">
        <w:rPr>
          <w:sz w:val="24"/>
          <w:szCs w:val="24"/>
          <w:lang w:eastAsia="ar-SA"/>
        </w:rPr>
        <w:t>4.15. Стороны устанавливают, что все возможные претензии по настоящему Договору должны быть рассмотрены в 15-дневный срок с момента получения претензии.</w:t>
      </w:r>
    </w:p>
    <w:p w:rsidR="007644E7" w:rsidRPr="00913F4B" w:rsidRDefault="007644E7" w:rsidP="00913F4B">
      <w:pPr>
        <w:suppressLineNumbers/>
        <w:tabs>
          <w:tab w:val="num" w:pos="-142"/>
          <w:tab w:val="left" w:pos="0"/>
        </w:tabs>
        <w:suppressAutoHyphens/>
        <w:ind w:firstLine="709"/>
        <w:jc w:val="both"/>
        <w:rPr>
          <w:sz w:val="24"/>
          <w:szCs w:val="24"/>
          <w:lang w:eastAsia="ar-SA"/>
        </w:rPr>
      </w:pPr>
      <w:r w:rsidRPr="00913F4B">
        <w:rPr>
          <w:sz w:val="24"/>
          <w:szCs w:val="24"/>
          <w:lang w:eastAsia="ar-SA"/>
        </w:rPr>
        <w:t>4.16. В случае невозможности разрешения разногласий путем переговоров, каждая из Сторон имеет право обратиться в Арбитражный суд, в установленном законодательством порядке.</w:t>
      </w:r>
    </w:p>
    <w:p w:rsidR="007644E7" w:rsidRPr="00913F4B" w:rsidRDefault="007644E7" w:rsidP="00913F4B">
      <w:pPr>
        <w:widowControl w:val="0"/>
        <w:numPr>
          <w:ilvl w:val="3"/>
          <w:numId w:val="16"/>
        </w:numPr>
        <w:tabs>
          <w:tab w:val="left" w:pos="284"/>
        </w:tabs>
        <w:suppressAutoHyphens/>
        <w:spacing w:before="240" w:after="240"/>
        <w:ind w:left="0" w:firstLine="709"/>
        <w:jc w:val="both"/>
        <w:rPr>
          <w:b/>
          <w:snapToGrid w:val="0"/>
          <w:sz w:val="24"/>
          <w:szCs w:val="24"/>
        </w:rPr>
      </w:pPr>
      <w:r w:rsidRPr="00913F4B">
        <w:rPr>
          <w:b/>
          <w:snapToGrid w:val="0"/>
          <w:sz w:val="24"/>
          <w:szCs w:val="24"/>
        </w:rPr>
        <w:t>Срок выполнения работ</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 xml:space="preserve">5.1. Срок выполнения работ по настоящему Договору составляет </w:t>
      </w:r>
      <w:r w:rsidR="007F7CD7">
        <w:rPr>
          <w:sz w:val="24"/>
          <w:szCs w:val="24"/>
          <w:lang w:eastAsia="ar-SA"/>
        </w:rPr>
        <w:t>30</w:t>
      </w:r>
      <w:r w:rsidRPr="002F5833">
        <w:rPr>
          <w:sz w:val="24"/>
          <w:szCs w:val="24"/>
          <w:lang w:eastAsia="ar-SA"/>
        </w:rPr>
        <w:t xml:space="preserve"> календарных дней с момента начала работ.</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5.</w:t>
      </w:r>
      <w:r>
        <w:rPr>
          <w:sz w:val="24"/>
          <w:szCs w:val="24"/>
          <w:lang w:eastAsia="ar-SA"/>
        </w:rPr>
        <w:t>2</w:t>
      </w:r>
      <w:r w:rsidRPr="002F5833">
        <w:rPr>
          <w:sz w:val="24"/>
          <w:szCs w:val="24"/>
          <w:lang w:eastAsia="ar-SA"/>
        </w:rPr>
        <w:t xml:space="preserve">. Подрядчик приступает к работам не позднее 3 (трех) календарных дней </w:t>
      </w:r>
      <w:proofErr w:type="gramStart"/>
      <w:r w:rsidRPr="002F5833">
        <w:rPr>
          <w:sz w:val="24"/>
          <w:szCs w:val="24"/>
          <w:lang w:eastAsia="ar-SA"/>
        </w:rPr>
        <w:t>с даты подписания</w:t>
      </w:r>
      <w:proofErr w:type="gramEnd"/>
      <w:r w:rsidRPr="002F5833">
        <w:rPr>
          <w:sz w:val="24"/>
          <w:szCs w:val="24"/>
          <w:lang w:eastAsia="ar-SA"/>
        </w:rPr>
        <w:t xml:space="preserve"> сторонами настоящего Договора.</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5.</w:t>
      </w:r>
      <w:r>
        <w:rPr>
          <w:sz w:val="24"/>
          <w:szCs w:val="24"/>
          <w:lang w:eastAsia="ar-SA"/>
        </w:rPr>
        <w:t>3</w:t>
      </w:r>
      <w:r w:rsidRPr="002F5833">
        <w:rPr>
          <w:sz w:val="24"/>
          <w:szCs w:val="24"/>
          <w:lang w:eastAsia="ar-SA"/>
        </w:rPr>
        <w:t>. Изменение сроков выполнения работ, за исключением случая досрочного выполнения работ, возможно по согласованию Сторон, и оформляется дополнительным Соглашением, являющимся неотъемлемой частью настоящего Договора.</w:t>
      </w:r>
    </w:p>
    <w:p w:rsidR="007644E7" w:rsidRPr="002F5833" w:rsidRDefault="007644E7" w:rsidP="007644E7">
      <w:pPr>
        <w:widowControl w:val="0"/>
        <w:numPr>
          <w:ilvl w:val="3"/>
          <w:numId w:val="16"/>
        </w:numPr>
        <w:tabs>
          <w:tab w:val="left" w:pos="284"/>
        </w:tabs>
        <w:suppressAutoHyphens/>
        <w:spacing w:before="240" w:after="120"/>
        <w:ind w:left="0" w:firstLine="0"/>
        <w:jc w:val="both"/>
        <w:rPr>
          <w:b/>
          <w:snapToGrid w:val="0"/>
          <w:sz w:val="24"/>
          <w:szCs w:val="24"/>
        </w:rPr>
      </w:pPr>
      <w:r w:rsidRPr="002F5833">
        <w:rPr>
          <w:b/>
          <w:snapToGrid w:val="0"/>
          <w:sz w:val="24"/>
          <w:szCs w:val="24"/>
        </w:rPr>
        <w:lastRenderedPageBreak/>
        <w:t>Порядок сдачи приёмки работ</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 xml:space="preserve">6.1. </w:t>
      </w:r>
      <w:r w:rsidRPr="002F5833">
        <w:rPr>
          <w:sz w:val="24"/>
          <w:szCs w:val="24"/>
        </w:rPr>
        <w:t xml:space="preserve">Не позднее 3 рабочих дней с момента завершения выполнения работ </w:t>
      </w:r>
      <w:r w:rsidRPr="002F5833">
        <w:rPr>
          <w:sz w:val="24"/>
          <w:szCs w:val="24"/>
          <w:lang w:eastAsia="ar-SA"/>
        </w:rPr>
        <w:t>по настоящему Договору, Подрядчик письменно извещает Заказчика о готовности к сдаче результата выполненных работ на объекте. К извещению прикладывается пакет исполнительной документации подписанной Заказчиком на всех этапах проведения строительно-монтажных работ (</w:t>
      </w:r>
      <w:r>
        <w:rPr>
          <w:sz w:val="24"/>
          <w:szCs w:val="24"/>
          <w:lang w:eastAsia="ar-SA"/>
        </w:rPr>
        <w:t xml:space="preserve">журнал производства работ, </w:t>
      </w:r>
      <w:r w:rsidRPr="002F5833">
        <w:rPr>
          <w:sz w:val="24"/>
          <w:szCs w:val="24"/>
          <w:lang w:eastAsia="ar-SA"/>
        </w:rPr>
        <w:t>акты освидетельствования скрытых работ с приложением исполнительной схемы (если это требует вид выполняемой работы), фотоматериалы объекта до, во время и после выполненных работ, сертификаты</w:t>
      </w:r>
      <w:r>
        <w:rPr>
          <w:sz w:val="24"/>
          <w:szCs w:val="24"/>
          <w:lang w:eastAsia="ar-SA"/>
        </w:rPr>
        <w:t xml:space="preserve"> качества, паспорта на материалы</w:t>
      </w:r>
      <w:r w:rsidRPr="002F5833">
        <w:rPr>
          <w:sz w:val="24"/>
          <w:szCs w:val="24"/>
          <w:lang w:eastAsia="ar-SA"/>
        </w:rPr>
        <w:t>).</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6.2. В течение 5-ти дней с момента получения письменного извещения Подрядчика о готовности к сдаче результата выполненных работ, в назначенное Заказчиком время стороны направляют своих представителей на объект для осуществления приемки работ.</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9A2E90">
        <w:rPr>
          <w:sz w:val="24"/>
          <w:szCs w:val="24"/>
          <w:lang w:eastAsia="ar-SA"/>
        </w:rPr>
        <w:t>6.2.1. Приемка работ производится Заказчиком в присутствии представителя Подрядчика и уполномоченного представителя собственников многоквартирного дома №</w:t>
      </w:r>
      <w:r>
        <w:rPr>
          <w:sz w:val="24"/>
          <w:szCs w:val="24"/>
          <w:lang w:eastAsia="ar-SA"/>
        </w:rPr>
        <w:t>6</w:t>
      </w:r>
      <w:r w:rsidRPr="009A2E90">
        <w:rPr>
          <w:sz w:val="24"/>
          <w:szCs w:val="24"/>
          <w:lang w:eastAsia="ar-SA"/>
        </w:rPr>
        <w:t xml:space="preserve"> по </w:t>
      </w:r>
      <w:r>
        <w:rPr>
          <w:sz w:val="24"/>
          <w:szCs w:val="24"/>
          <w:lang w:eastAsia="ar-SA"/>
        </w:rPr>
        <w:t xml:space="preserve">                                                  пр</w:t>
      </w:r>
      <w:r w:rsidRPr="009A2E90">
        <w:rPr>
          <w:sz w:val="24"/>
          <w:szCs w:val="24"/>
          <w:lang w:eastAsia="ar-SA"/>
        </w:rPr>
        <w:t xml:space="preserve">. </w:t>
      </w:r>
      <w:r>
        <w:rPr>
          <w:sz w:val="24"/>
          <w:szCs w:val="24"/>
          <w:lang w:eastAsia="ar-SA"/>
        </w:rPr>
        <w:t>Кирова</w:t>
      </w:r>
      <w:r w:rsidRPr="009A2E90">
        <w:rPr>
          <w:sz w:val="24"/>
          <w:szCs w:val="24"/>
          <w:lang w:eastAsia="ar-SA"/>
        </w:rPr>
        <w:t xml:space="preserve"> г. Коломны. В ходе приемки работ Заказчик проводит проверку достоверности фактически выполненных объемов работ техническому заданию, проектно-сметной документации.</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6.2.2. В зависимости от результата приемки выполненных работ Заказчик принимает выполненные работы и подписывает акты выполненных работ по форме КС-2, справку по форме КС-3 или направляет Подрядчику письменный мотивированный отказ от приемки результата работ с перечнем замечаний (акт об обнаружении дефектов и недоделок).</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6.2.3. Повторная приемка назначается после устранения Подрядчиком замечаний Заказчика.</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 xml:space="preserve">6.3. Работы по настоящему Договору считаются выполненными и принятыми в полном объеме с момента подписания сторонами актов о приемке выполненных работ КС-2, справки выполненных работ КС-3. Подписанные между Заказчиком и Подрядчиком акты по договору являются основанием для оплаты. </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6.4. Работы, предъявленные по актам выполненных работ и не подтвержденные исполнительной документацией, актами скрытых работ, считаются не выполненными и оплате не подлежат.</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 xml:space="preserve">6.5. Выявленные Заказчиком недостатки во время приемки выполненной работы,   ухудшающие результат работы, или иные недостатки в работе  должны быть отражены Заказчиком в акте об обнаружении дефектов и недоделок. Заказчик направляет мотивированный отказ в виде письменного извещения Подрядчику, с указанием разумного срока на их устранение. Заказчик обязан известить об этом Подрядчика в течение 5-ти рабочих дней. </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6.6.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 xml:space="preserve">6.7.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 xml:space="preserve">6.8. При обнаружении Заказчиком отступлений от настоящего Договора, во время производства работ, ухудшающих их качество Заказчик немедленно заявляет об этом Подрядчику, </w:t>
      </w:r>
      <w:proofErr w:type="gramStart"/>
      <w:r w:rsidRPr="002F5833">
        <w:rPr>
          <w:sz w:val="24"/>
          <w:szCs w:val="24"/>
          <w:lang w:eastAsia="ar-SA"/>
        </w:rPr>
        <w:t>составив двухсторонний дефектный акт произвольной формы и вручается подрядчику лично</w:t>
      </w:r>
      <w:proofErr w:type="gramEnd"/>
      <w:r w:rsidRPr="002F5833">
        <w:rPr>
          <w:sz w:val="24"/>
          <w:szCs w:val="24"/>
          <w:lang w:eastAsia="ar-SA"/>
        </w:rPr>
        <w:t xml:space="preserve"> или направляется иным способом: почтовым сообщением на бумажном носителе, по эл. почте и другими доступными способами. </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 xml:space="preserve">6.9.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w:t>
      </w:r>
      <w:proofErr w:type="gramStart"/>
      <w:r w:rsidRPr="002F5833">
        <w:rPr>
          <w:sz w:val="24"/>
          <w:szCs w:val="24"/>
          <w:lang w:eastAsia="ar-SA"/>
        </w:rPr>
        <w:t>по</w:t>
      </w:r>
      <w:proofErr w:type="gramEnd"/>
      <w:r w:rsidRPr="002F5833">
        <w:rPr>
          <w:sz w:val="24"/>
          <w:szCs w:val="24"/>
          <w:lang w:eastAsia="ar-SA"/>
        </w:rPr>
        <w:t xml:space="preserve"> </w:t>
      </w:r>
      <w:proofErr w:type="gramStart"/>
      <w:r w:rsidRPr="002F5833">
        <w:rPr>
          <w:sz w:val="24"/>
          <w:szCs w:val="24"/>
          <w:lang w:eastAsia="ar-SA"/>
        </w:rPr>
        <w:t>их</w:t>
      </w:r>
      <w:proofErr w:type="gramEnd"/>
      <w:r w:rsidRPr="002F5833">
        <w:rPr>
          <w:sz w:val="24"/>
          <w:szCs w:val="24"/>
          <w:lang w:eastAsia="ar-SA"/>
        </w:rPr>
        <w:t xml:space="preserve"> обнаружении. </w:t>
      </w:r>
    </w:p>
    <w:p w:rsidR="007644E7" w:rsidRPr="002F5833" w:rsidRDefault="007644E7" w:rsidP="007644E7">
      <w:pPr>
        <w:widowControl w:val="0"/>
        <w:numPr>
          <w:ilvl w:val="3"/>
          <w:numId w:val="16"/>
        </w:numPr>
        <w:tabs>
          <w:tab w:val="left" w:pos="284"/>
        </w:tabs>
        <w:suppressAutoHyphens/>
        <w:spacing w:before="240" w:after="120"/>
        <w:ind w:left="0" w:firstLine="0"/>
        <w:jc w:val="both"/>
        <w:rPr>
          <w:b/>
          <w:snapToGrid w:val="0"/>
          <w:sz w:val="24"/>
          <w:szCs w:val="24"/>
        </w:rPr>
      </w:pPr>
      <w:r w:rsidRPr="002F5833">
        <w:rPr>
          <w:b/>
          <w:snapToGrid w:val="0"/>
          <w:sz w:val="24"/>
          <w:szCs w:val="24"/>
        </w:rPr>
        <w:t>Срок действия договора и условия его расторжения</w:t>
      </w:r>
    </w:p>
    <w:p w:rsidR="007644E7" w:rsidRPr="009A2E90" w:rsidRDefault="007644E7" w:rsidP="007644E7">
      <w:pPr>
        <w:suppressLineNumbers/>
        <w:tabs>
          <w:tab w:val="num" w:pos="-142"/>
          <w:tab w:val="left" w:pos="0"/>
        </w:tabs>
        <w:suppressAutoHyphens/>
        <w:ind w:firstLine="709"/>
        <w:jc w:val="both"/>
        <w:rPr>
          <w:sz w:val="24"/>
          <w:szCs w:val="24"/>
          <w:lang w:eastAsia="ar-SA"/>
        </w:rPr>
      </w:pPr>
      <w:r w:rsidRPr="009A2E90">
        <w:rPr>
          <w:sz w:val="24"/>
          <w:szCs w:val="24"/>
          <w:lang w:eastAsia="ar-SA"/>
        </w:rPr>
        <w:t xml:space="preserve">7.1. Настоящий Договор вступает в силу с момента его подписания и действует до </w:t>
      </w:r>
      <w:r w:rsidR="00D15F87">
        <w:rPr>
          <w:sz w:val="24"/>
          <w:szCs w:val="24"/>
          <w:lang w:eastAsia="ar-SA"/>
        </w:rPr>
        <w:t>30.09.2020</w:t>
      </w:r>
      <w:r w:rsidRPr="009A2E90">
        <w:rPr>
          <w:sz w:val="24"/>
          <w:szCs w:val="24"/>
          <w:lang w:eastAsia="ar-SA"/>
        </w:rPr>
        <w:t xml:space="preserve"> года, а в части взаиморасчетов до полного исполнения Сторонами своих обязательств, установленных в настоящем Договоре и предусмотренных законодательством.</w:t>
      </w:r>
    </w:p>
    <w:p w:rsidR="007644E7" w:rsidRPr="009A2E90" w:rsidRDefault="007644E7" w:rsidP="007644E7">
      <w:pPr>
        <w:suppressLineNumbers/>
        <w:tabs>
          <w:tab w:val="num" w:pos="-142"/>
          <w:tab w:val="left" w:pos="0"/>
        </w:tabs>
        <w:suppressAutoHyphens/>
        <w:ind w:firstLine="709"/>
        <w:jc w:val="both"/>
        <w:rPr>
          <w:sz w:val="24"/>
          <w:szCs w:val="24"/>
          <w:lang w:eastAsia="ar-SA"/>
        </w:rPr>
      </w:pPr>
      <w:r w:rsidRPr="009A2E90">
        <w:rPr>
          <w:sz w:val="24"/>
          <w:szCs w:val="24"/>
          <w:lang w:eastAsia="ar-SA"/>
        </w:rPr>
        <w:t>7.2. Подрядчик имеет право сдать работы по настоящему Договору досрочно.</w:t>
      </w:r>
    </w:p>
    <w:p w:rsidR="007644E7" w:rsidRPr="009A2E90" w:rsidRDefault="007644E7" w:rsidP="007644E7">
      <w:pPr>
        <w:suppressLineNumbers/>
        <w:tabs>
          <w:tab w:val="num" w:pos="-142"/>
          <w:tab w:val="left" w:pos="0"/>
        </w:tabs>
        <w:suppressAutoHyphens/>
        <w:ind w:firstLine="709"/>
        <w:jc w:val="both"/>
        <w:rPr>
          <w:sz w:val="24"/>
          <w:szCs w:val="24"/>
          <w:lang w:eastAsia="ar-SA"/>
        </w:rPr>
      </w:pPr>
      <w:r w:rsidRPr="009A2E90">
        <w:rPr>
          <w:sz w:val="24"/>
          <w:szCs w:val="24"/>
          <w:lang w:eastAsia="ar-SA"/>
        </w:rPr>
        <w:lastRenderedPageBreak/>
        <w:t>7.3. В случае невыполнения настоящего Договора или при наличии обстоятельств, препятствующих их выполнению, каждая из Сторон вправе потребовать досрочного расторжения Договора, предупредив об этом другую Сторону не менее</w:t>
      </w:r>
      <w:proofErr w:type="gramStart"/>
      <w:r w:rsidRPr="009A2E90">
        <w:rPr>
          <w:sz w:val="24"/>
          <w:szCs w:val="24"/>
          <w:lang w:eastAsia="ar-SA"/>
        </w:rPr>
        <w:t>,</w:t>
      </w:r>
      <w:proofErr w:type="gramEnd"/>
      <w:r w:rsidRPr="009A2E90">
        <w:rPr>
          <w:sz w:val="24"/>
          <w:szCs w:val="24"/>
          <w:lang w:eastAsia="ar-SA"/>
        </w:rPr>
        <w:t xml:space="preserve"> чем за десять рабочих дней.</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9A2E90">
        <w:rPr>
          <w:sz w:val="24"/>
          <w:szCs w:val="24"/>
          <w:lang w:eastAsia="ar-SA"/>
        </w:rPr>
        <w:t xml:space="preserve">7.4. Настоящий </w:t>
      </w:r>
      <w:proofErr w:type="gramStart"/>
      <w:r w:rsidRPr="009A2E90">
        <w:rPr>
          <w:sz w:val="24"/>
          <w:szCs w:val="24"/>
          <w:lang w:eastAsia="ar-SA"/>
        </w:rPr>
        <w:t>Договор</w:t>
      </w:r>
      <w:proofErr w:type="gramEnd"/>
      <w:r w:rsidRPr="009A2E90">
        <w:rPr>
          <w:sz w:val="24"/>
          <w:szCs w:val="24"/>
          <w:lang w:eastAsia="ar-SA"/>
        </w:rPr>
        <w:t xml:space="preserve"> может быть расторгнут досрочно по соглашению сторон, либо по основаниям, предусмотренным действующим законодательством РФ, с возмещением убытков, понесенных Сторонами.</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7.5. Сторона, решившая расторгнуть Договор, направляет письменное уведомление другой стороне за 10 дней до предполагаемой даты расторжения Договора.</w:t>
      </w:r>
    </w:p>
    <w:p w:rsidR="007644E7" w:rsidRPr="002F5833" w:rsidRDefault="007644E7" w:rsidP="007644E7">
      <w:pPr>
        <w:widowControl w:val="0"/>
        <w:numPr>
          <w:ilvl w:val="3"/>
          <w:numId w:val="16"/>
        </w:numPr>
        <w:tabs>
          <w:tab w:val="left" w:pos="284"/>
        </w:tabs>
        <w:suppressAutoHyphens/>
        <w:spacing w:before="240" w:after="120"/>
        <w:ind w:left="0" w:firstLine="0"/>
        <w:jc w:val="both"/>
        <w:rPr>
          <w:b/>
          <w:snapToGrid w:val="0"/>
          <w:sz w:val="24"/>
          <w:szCs w:val="24"/>
        </w:rPr>
      </w:pPr>
      <w:r w:rsidRPr="002F5833">
        <w:rPr>
          <w:b/>
          <w:snapToGrid w:val="0"/>
          <w:sz w:val="24"/>
          <w:szCs w:val="24"/>
        </w:rPr>
        <w:t>Форс-мажор</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 xml:space="preserve">8.2. </w:t>
      </w:r>
      <w:proofErr w:type="gramStart"/>
      <w:r w:rsidRPr="002F5833">
        <w:rPr>
          <w:sz w:val="24"/>
          <w:szCs w:val="24"/>
          <w:lang w:eastAsia="ar-SA"/>
        </w:rPr>
        <w:t>К обстоятельствам непреодолимой силы относятся: война, восстание, землетрясение, наводнение, пожар, правительственные постановления, распоряжения (указы) государственных органов, законы или прочие нормативные документы, принятые после подписания настоящего Договора и препятствующие его исполнению.</w:t>
      </w:r>
      <w:proofErr w:type="gramEnd"/>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8.3. Сторона, ссылающаяся на обстоятельства непреодолимой силы, обязана в срок 10 (десяти)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 а также на срок исполнения обязательств.</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8.4. 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8.5.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 xml:space="preserve"> 8.6. Несвоевременное уведомление лишает сторону права ссылаться на вышеперечисленные обстоятельства как на основание, освобождающие от ответственности за неисполнение обязательств.</w:t>
      </w:r>
    </w:p>
    <w:p w:rsidR="007644E7" w:rsidRPr="002F5833" w:rsidRDefault="007644E7" w:rsidP="007644E7">
      <w:pPr>
        <w:suppressLineNumbers/>
        <w:tabs>
          <w:tab w:val="num" w:pos="-142"/>
          <w:tab w:val="left" w:pos="0"/>
        </w:tabs>
        <w:suppressAutoHyphens/>
        <w:ind w:firstLine="709"/>
        <w:jc w:val="both"/>
        <w:rPr>
          <w:sz w:val="24"/>
          <w:szCs w:val="24"/>
          <w:lang w:eastAsia="ar-SA"/>
        </w:rPr>
      </w:pPr>
      <w:r w:rsidRPr="002F5833">
        <w:rPr>
          <w:sz w:val="24"/>
          <w:szCs w:val="24"/>
          <w:lang w:eastAsia="ar-SA"/>
        </w:rPr>
        <w:t>8.7. Если состояние невыполнения обязатель</w:t>
      </w:r>
      <w:proofErr w:type="gramStart"/>
      <w:r w:rsidRPr="002F5833">
        <w:rPr>
          <w:sz w:val="24"/>
          <w:szCs w:val="24"/>
          <w:lang w:eastAsia="ar-SA"/>
        </w:rPr>
        <w:t>ств дл</w:t>
      </w:r>
      <w:proofErr w:type="gramEnd"/>
      <w:r w:rsidRPr="002F5833">
        <w:rPr>
          <w:sz w:val="24"/>
          <w:szCs w:val="24"/>
          <w:lang w:eastAsia="ar-SA"/>
        </w:rPr>
        <w:t xml:space="preserve">ится более </w:t>
      </w:r>
      <w:r>
        <w:rPr>
          <w:sz w:val="24"/>
          <w:szCs w:val="24"/>
          <w:lang w:eastAsia="ar-SA"/>
        </w:rPr>
        <w:t>1 (одного)</w:t>
      </w:r>
      <w:r w:rsidRPr="002F5833">
        <w:rPr>
          <w:sz w:val="24"/>
          <w:szCs w:val="24"/>
          <w:lang w:eastAsia="ar-SA"/>
        </w:rPr>
        <w:t xml:space="preserve"> месяц</w:t>
      </w:r>
      <w:r>
        <w:rPr>
          <w:sz w:val="24"/>
          <w:szCs w:val="24"/>
          <w:lang w:eastAsia="ar-SA"/>
        </w:rPr>
        <w:t>а</w:t>
      </w:r>
      <w:r w:rsidRPr="002F5833">
        <w:rPr>
          <w:sz w:val="24"/>
          <w:szCs w:val="24"/>
          <w:lang w:eastAsia="ar-SA"/>
        </w:rPr>
        <w:t xml:space="preserve">, то каждая Сторона имеет право расторгнуть настоящий Договор в одностороннем порядке без обязанности возместить другой Стороне возможные убытки, известив об этом другую Сторону за 30 дней до даты расторжения. </w:t>
      </w:r>
    </w:p>
    <w:p w:rsidR="007644E7" w:rsidRPr="002F5833" w:rsidRDefault="007644E7" w:rsidP="007644E7">
      <w:pPr>
        <w:widowControl w:val="0"/>
        <w:numPr>
          <w:ilvl w:val="3"/>
          <w:numId w:val="16"/>
        </w:numPr>
        <w:tabs>
          <w:tab w:val="left" w:pos="426"/>
        </w:tabs>
        <w:suppressAutoHyphens/>
        <w:spacing w:before="240" w:after="120"/>
        <w:ind w:left="0" w:firstLine="0"/>
        <w:jc w:val="center"/>
        <w:rPr>
          <w:b/>
          <w:snapToGrid w:val="0"/>
          <w:sz w:val="24"/>
          <w:szCs w:val="24"/>
        </w:rPr>
      </w:pPr>
      <w:r w:rsidRPr="002F5833">
        <w:rPr>
          <w:b/>
          <w:snapToGrid w:val="0"/>
          <w:sz w:val="24"/>
          <w:szCs w:val="24"/>
        </w:rPr>
        <w:t>Заключительные положения</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9.1.  Стороны обязаны не разглашать условия настоящего Договора третьим лицам.</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9.2. Подрядчик обязуется не сообщать и не передавать третьим лицам результаты выполненной по Договору работы и информацию о новых решениях и технических знаниях, в том числе не защищаемых законом, а также сведения, составляющие коммерческую, служебную или иную тайну, полученные от Заказчика в связи с исполнением своих обязательств по настоящему Договору.</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9.3. Порядок и условия пользования такой информацией и указанными сведениями определяются соглашением Сторон.</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9.4. Во всем ином, не урегулированном в настоящем Договоре, применяются нормы действующего гражданского законодательства Российской Федерации.</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9.5.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 xml:space="preserve">9.6. Стороны устанавливают, что все дополнения и изменения, внесенные в настоящий Договор в одностороннем порядке, не имеют юридической силы. </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 xml:space="preserve">9.7. </w:t>
      </w:r>
      <w:proofErr w:type="gramStart"/>
      <w:r w:rsidRPr="002F5833">
        <w:rPr>
          <w:sz w:val="24"/>
          <w:szCs w:val="24"/>
          <w:lang w:eastAsia="ar-SA"/>
        </w:rPr>
        <w:t>Любые изменения в договоре по согласованию Сторон в обязательном порядке оформляются в виде дополнительного соглашения, являющимся неотъемлемой частью настоящего Договора, за исключением случая досрочного выполнения работ.</w:t>
      </w:r>
      <w:proofErr w:type="gramEnd"/>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lastRenderedPageBreak/>
        <w:t>9.8. Настоящий Договор составлен в двух экземплярах, имеющих одинаковую юридическую силу, по одному экземпляру для каждой Стороны.</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9.9. Неотъемлемой частью настоящего Договора явля</w:t>
      </w:r>
      <w:r>
        <w:rPr>
          <w:sz w:val="24"/>
          <w:szCs w:val="24"/>
          <w:lang w:eastAsia="ar-SA"/>
        </w:rPr>
        <w:t>е</w:t>
      </w:r>
      <w:r w:rsidRPr="002F5833">
        <w:rPr>
          <w:sz w:val="24"/>
          <w:szCs w:val="24"/>
          <w:lang w:eastAsia="ar-SA"/>
        </w:rPr>
        <w:t>тся:</w:t>
      </w:r>
    </w:p>
    <w:p w:rsidR="007644E7" w:rsidRPr="002F5833" w:rsidRDefault="007644E7" w:rsidP="007644E7">
      <w:pPr>
        <w:suppressLineNumbers/>
        <w:tabs>
          <w:tab w:val="num" w:pos="0"/>
        </w:tabs>
        <w:suppressAutoHyphens/>
        <w:ind w:firstLine="708"/>
        <w:jc w:val="both"/>
        <w:rPr>
          <w:sz w:val="24"/>
          <w:szCs w:val="24"/>
          <w:lang w:eastAsia="ar-SA"/>
        </w:rPr>
      </w:pPr>
      <w:r w:rsidRPr="002F5833">
        <w:rPr>
          <w:sz w:val="24"/>
          <w:szCs w:val="24"/>
          <w:lang w:eastAsia="ar-SA"/>
        </w:rPr>
        <w:t>9.9.1. Приложение №1 Техническое задание.</w:t>
      </w:r>
    </w:p>
    <w:p w:rsidR="007644E7" w:rsidRPr="002E0915" w:rsidRDefault="007644E7" w:rsidP="007644E7">
      <w:pPr>
        <w:pStyle w:val="western"/>
        <w:spacing w:after="202" w:afterAutospacing="0"/>
        <w:contextualSpacing/>
        <w:jc w:val="both"/>
      </w:pPr>
    </w:p>
    <w:p w:rsidR="007644E7" w:rsidRPr="002E0915" w:rsidRDefault="007644E7" w:rsidP="007644E7">
      <w:pPr>
        <w:pStyle w:val="a6"/>
        <w:numPr>
          <w:ilvl w:val="0"/>
          <w:numId w:val="11"/>
        </w:numPr>
        <w:jc w:val="center"/>
        <w:rPr>
          <w:b/>
          <w:sz w:val="24"/>
          <w:szCs w:val="24"/>
        </w:rPr>
      </w:pPr>
      <w:r w:rsidRPr="002E0915">
        <w:rPr>
          <w:b/>
          <w:sz w:val="24"/>
          <w:szCs w:val="24"/>
        </w:rPr>
        <w:t>РЕКВИЗИТЫ И ПОДПИСИ СТОРОН</w:t>
      </w:r>
    </w:p>
    <w:p w:rsidR="007644E7" w:rsidRPr="002E0915" w:rsidRDefault="007644E7" w:rsidP="007644E7">
      <w:pPr>
        <w:pStyle w:val="a6"/>
        <w:ind w:left="360"/>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0"/>
        <w:gridCol w:w="5421"/>
      </w:tblGrid>
      <w:tr w:rsidR="007644E7" w:rsidRPr="002E0915" w:rsidTr="00380B47">
        <w:tc>
          <w:tcPr>
            <w:tcW w:w="2431" w:type="pct"/>
          </w:tcPr>
          <w:p w:rsidR="007644E7" w:rsidRPr="00A82FAE" w:rsidRDefault="007644E7" w:rsidP="00380B47">
            <w:pPr>
              <w:jc w:val="both"/>
              <w:rPr>
                <w:sz w:val="24"/>
                <w:szCs w:val="24"/>
              </w:rPr>
            </w:pPr>
            <w:r w:rsidRPr="00A82FAE">
              <w:rPr>
                <w:sz w:val="24"/>
                <w:szCs w:val="24"/>
              </w:rPr>
              <w:t>ЗАКАЗЧИК:</w:t>
            </w:r>
          </w:p>
          <w:p w:rsidR="007644E7" w:rsidRPr="00A82FAE" w:rsidRDefault="007644E7" w:rsidP="00380B47">
            <w:pPr>
              <w:jc w:val="both"/>
              <w:rPr>
                <w:sz w:val="24"/>
                <w:szCs w:val="24"/>
              </w:rPr>
            </w:pPr>
            <w:r w:rsidRPr="00A82FAE">
              <w:rPr>
                <w:sz w:val="24"/>
                <w:szCs w:val="24"/>
              </w:rPr>
              <w:t xml:space="preserve"> Общество с ограниченной ответственностью «Департамент городского хозяйства»</w:t>
            </w:r>
          </w:p>
          <w:p w:rsidR="007644E7" w:rsidRPr="00A82FAE" w:rsidRDefault="007644E7" w:rsidP="00380B47">
            <w:pPr>
              <w:jc w:val="both"/>
              <w:rPr>
                <w:sz w:val="24"/>
                <w:szCs w:val="24"/>
              </w:rPr>
            </w:pPr>
            <w:r w:rsidRPr="00A82FAE">
              <w:rPr>
                <w:sz w:val="24"/>
                <w:szCs w:val="24"/>
              </w:rPr>
              <w:t>(ООО «ДГХ»)</w:t>
            </w:r>
          </w:p>
          <w:p w:rsidR="007644E7" w:rsidRPr="00A82FAE" w:rsidRDefault="007644E7" w:rsidP="00380B47">
            <w:pPr>
              <w:jc w:val="both"/>
              <w:rPr>
                <w:sz w:val="24"/>
                <w:szCs w:val="24"/>
              </w:rPr>
            </w:pPr>
            <w:r w:rsidRPr="00A82FAE">
              <w:rPr>
                <w:sz w:val="24"/>
                <w:szCs w:val="24"/>
              </w:rPr>
              <w:t>140400, Московская область, г. Коломна,       ул. Октябрьской революции, д. 202</w:t>
            </w:r>
          </w:p>
          <w:p w:rsidR="007644E7" w:rsidRPr="00A82FAE" w:rsidRDefault="007644E7" w:rsidP="00380B47">
            <w:pPr>
              <w:jc w:val="both"/>
              <w:rPr>
                <w:sz w:val="24"/>
                <w:szCs w:val="24"/>
              </w:rPr>
            </w:pPr>
            <w:r w:rsidRPr="00A82FAE">
              <w:rPr>
                <w:sz w:val="24"/>
                <w:szCs w:val="24"/>
              </w:rPr>
              <w:t>ИНН/КПП 5022046470/502201001</w:t>
            </w:r>
          </w:p>
          <w:p w:rsidR="007644E7" w:rsidRPr="00A82FAE" w:rsidRDefault="007644E7" w:rsidP="00380B47">
            <w:pPr>
              <w:jc w:val="both"/>
              <w:rPr>
                <w:sz w:val="24"/>
                <w:szCs w:val="24"/>
              </w:rPr>
            </w:pPr>
            <w:proofErr w:type="gramStart"/>
            <w:r w:rsidRPr="00A82FAE">
              <w:rPr>
                <w:sz w:val="24"/>
                <w:szCs w:val="24"/>
              </w:rPr>
              <w:t>Р</w:t>
            </w:r>
            <w:proofErr w:type="gramEnd"/>
            <w:r w:rsidRPr="00A82FAE">
              <w:rPr>
                <w:sz w:val="24"/>
                <w:szCs w:val="24"/>
              </w:rPr>
              <w:t>/</w:t>
            </w:r>
            <w:proofErr w:type="spellStart"/>
            <w:r w:rsidRPr="00A82FAE">
              <w:rPr>
                <w:sz w:val="24"/>
                <w:szCs w:val="24"/>
              </w:rPr>
              <w:t>сч</w:t>
            </w:r>
            <w:proofErr w:type="spellEnd"/>
            <w:r w:rsidRPr="00A82FAE">
              <w:rPr>
                <w:sz w:val="24"/>
                <w:szCs w:val="24"/>
              </w:rPr>
              <w:t>. 40702810540000001456 в ПАО «Сбербанк России» г. Москва</w:t>
            </w:r>
          </w:p>
          <w:p w:rsidR="007644E7" w:rsidRPr="00A82FAE" w:rsidRDefault="007644E7" w:rsidP="00380B47">
            <w:pPr>
              <w:jc w:val="both"/>
              <w:rPr>
                <w:sz w:val="24"/>
                <w:szCs w:val="24"/>
              </w:rPr>
            </w:pPr>
            <w:r w:rsidRPr="00A82FAE">
              <w:rPr>
                <w:sz w:val="24"/>
                <w:szCs w:val="24"/>
              </w:rPr>
              <w:t>К/</w:t>
            </w:r>
            <w:proofErr w:type="spellStart"/>
            <w:r w:rsidRPr="00A82FAE">
              <w:rPr>
                <w:sz w:val="24"/>
                <w:szCs w:val="24"/>
              </w:rPr>
              <w:t>сч</w:t>
            </w:r>
            <w:proofErr w:type="spellEnd"/>
            <w:r w:rsidRPr="00A82FAE">
              <w:rPr>
                <w:sz w:val="24"/>
                <w:szCs w:val="24"/>
              </w:rPr>
              <w:t>. 30101810400000000225</w:t>
            </w:r>
          </w:p>
          <w:p w:rsidR="007644E7" w:rsidRPr="00A82FAE" w:rsidRDefault="007644E7" w:rsidP="00380B47">
            <w:pPr>
              <w:jc w:val="both"/>
              <w:rPr>
                <w:sz w:val="24"/>
                <w:szCs w:val="24"/>
              </w:rPr>
            </w:pPr>
            <w:r w:rsidRPr="00A82FAE">
              <w:rPr>
                <w:sz w:val="24"/>
                <w:szCs w:val="24"/>
              </w:rPr>
              <w:t>БИК 044525225</w:t>
            </w:r>
          </w:p>
          <w:p w:rsidR="007644E7" w:rsidRPr="00A82FAE" w:rsidRDefault="007644E7" w:rsidP="00380B47">
            <w:pPr>
              <w:jc w:val="both"/>
              <w:rPr>
                <w:sz w:val="24"/>
                <w:szCs w:val="24"/>
              </w:rPr>
            </w:pPr>
          </w:p>
          <w:p w:rsidR="007644E7" w:rsidRPr="00A82FAE" w:rsidRDefault="007644E7" w:rsidP="00380B47">
            <w:pPr>
              <w:jc w:val="both"/>
              <w:rPr>
                <w:sz w:val="24"/>
                <w:szCs w:val="24"/>
              </w:rPr>
            </w:pPr>
          </w:p>
          <w:p w:rsidR="007644E7" w:rsidRPr="00A82FAE" w:rsidRDefault="007644E7" w:rsidP="00380B47">
            <w:pPr>
              <w:jc w:val="both"/>
              <w:rPr>
                <w:sz w:val="24"/>
                <w:szCs w:val="24"/>
              </w:rPr>
            </w:pPr>
            <w:r w:rsidRPr="00A82FAE">
              <w:rPr>
                <w:sz w:val="24"/>
                <w:szCs w:val="24"/>
              </w:rPr>
              <w:t xml:space="preserve">Генеральный директор </w:t>
            </w:r>
          </w:p>
          <w:p w:rsidR="007644E7" w:rsidRPr="00A82FAE" w:rsidRDefault="007644E7" w:rsidP="00380B47">
            <w:pPr>
              <w:jc w:val="both"/>
              <w:rPr>
                <w:sz w:val="24"/>
                <w:szCs w:val="24"/>
              </w:rPr>
            </w:pPr>
            <w:r w:rsidRPr="00A82FAE">
              <w:rPr>
                <w:sz w:val="24"/>
                <w:szCs w:val="24"/>
              </w:rPr>
              <w:t xml:space="preserve">                                                       </w:t>
            </w:r>
          </w:p>
          <w:p w:rsidR="007644E7" w:rsidRPr="00A82FAE" w:rsidRDefault="007644E7" w:rsidP="00380B47">
            <w:pPr>
              <w:jc w:val="both"/>
              <w:rPr>
                <w:sz w:val="24"/>
                <w:szCs w:val="24"/>
              </w:rPr>
            </w:pPr>
            <w:r w:rsidRPr="00A82FAE">
              <w:rPr>
                <w:sz w:val="24"/>
                <w:szCs w:val="24"/>
              </w:rPr>
              <w:t xml:space="preserve">                   </w:t>
            </w:r>
            <w:r>
              <w:rPr>
                <w:sz w:val="24"/>
                <w:szCs w:val="24"/>
              </w:rPr>
              <w:t xml:space="preserve">                               </w:t>
            </w:r>
            <w:r w:rsidRPr="00A82FAE">
              <w:rPr>
                <w:sz w:val="24"/>
                <w:szCs w:val="24"/>
              </w:rPr>
              <w:t xml:space="preserve"> </w:t>
            </w:r>
            <w:r>
              <w:rPr>
                <w:sz w:val="24"/>
                <w:szCs w:val="24"/>
              </w:rPr>
              <w:t>М.М. Воробьев</w:t>
            </w:r>
            <w:r w:rsidRPr="00A82FAE">
              <w:rPr>
                <w:sz w:val="24"/>
                <w:szCs w:val="24"/>
              </w:rPr>
              <w:t xml:space="preserve">    </w:t>
            </w:r>
          </w:p>
          <w:p w:rsidR="007644E7" w:rsidRPr="00A82FAE" w:rsidRDefault="007644E7" w:rsidP="00380B47">
            <w:pPr>
              <w:jc w:val="both"/>
              <w:rPr>
                <w:sz w:val="24"/>
                <w:szCs w:val="24"/>
              </w:rPr>
            </w:pPr>
          </w:p>
          <w:p w:rsidR="007644E7" w:rsidRPr="00A82FAE" w:rsidRDefault="007644E7" w:rsidP="00380B47">
            <w:pPr>
              <w:jc w:val="both"/>
              <w:rPr>
                <w:sz w:val="24"/>
                <w:szCs w:val="24"/>
              </w:rPr>
            </w:pPr>
            <w:proofErr w:type="spellStart"/>
            <w:r w:rsidRPr="00A82FAE">
              <w:rPr>
                <w:sz w:val="24"/>
                <w:szCs w:val="24"/>
              </w:rPr>
              <w:t>М.п</w:t>
            </w:r>
            <w:proofErr w:type="spellEnd"/>
            <w:r w:rsidRPr="00A82FAE">
              <w:rPr>
                <w:sz w:val="24"/>
                <w:szCs w:val="24"/>
              </w:rPr>
              <w:t>.</w:t>
            </w:r>
          </w:p>
          <w:p w:rsidR="007644E7" w:rsidRPr="00A82FAE" w:rsidRDefault="007644E7" w:rsidP="00380B47">
            <w:pPr>
              <w:jc w:val="both"/>
              <w:rPr>
                <w:sz w:val="24"/>
                <w:szCs w:val="24"/>
              </w:rPr>
            </w:pPr>
          </w:p>
        </w:tc>
        <w:tc>
          <w:tcPr>
            <w:tcW w:w="2569" w:type="pct"/>
          </w:tcPr>
          <w:p w:rsidR="007644E7" w:rsidRPr="00A82FAE" w:rsidRDefault="007644E7" w:rsidP="00380B47">
            <w:pPr>
              <w:rPr>
                <w:sz w:val="24"/>
                <w:szCs w:val="24"/>
              </w:rPr>
            </w:pPr>
            <w:r>
              <w:rPr>
                <w:sz w:val="24"/>
                <w:szCs w:val="24"/>
              </w:rPr>
              <w:t>Подрядчик</w:t>
            </w:r>
            <w:r w:rsidRPr="00A82FAE">
              <w:rPr>
                <w:sz w:val="24"/>
                <w:szCs w:val="24"/>
              </w:rPr>
              <w:t>:</w:t>
            </w:r>
          </w:p>
        </w:tc>
      </w:tr>
    </w:tbl>
    <w:p w:rsidR="007644E7" w:rsidRDefault="007644E7" w:rsidP="007644E7">
      <w:pPr>
        <w:pStyle w:val="western"/>
        <w:spacing w:after="202" w:afterAutospacing="0"/>
        <w:contextualSpacing/>
        <w:jc w:val="both"/>
      </w:pPr>
    </w:p>
    <w:p w:rsidR="007644E7" w:rsidRPr="005968FD" w:rsidRDefault="007644E7" w:rsidP="007644E7">
      <w:pPr>
        <w:jc w:val="right"/>
        <w:rPr>
          <w:sz w:val="24"/>
          <w:szCs w:val="24"/>
          <w:lang w:eastAsia="ar-SA"/>
        </w:rPr>
      </w:pPr>
      <w:r w:rsidRPr="005968FD">
        <w:rPr>
          <w:sz w:val="24"/>
          <w:szCs w:val="24"/>
          <w:lang w:eastAsia="ar-SA"/>
        </w:rPr>
        <w:t>Приложение №</w:t>
      </w:r>
      <w:r>
        <w:rPr>
          <w:sz w:val="24"/>
          <w:szCs w:val="24"/>
          <w:lang w:eastAsia="ar-SA"/>
        </w:rPr>
        <w:t>1</w:t>
      </w:r>
    </w:p>
    <w:p w:rsidR="007644E7" w:rsidRDefault="007644E7" w:rsidP="007644E7">
      <w:pPr>
        <w:jc w:val="right"/>
        <w:rPr>
          <w:sz w:val="24"/>
          <w:szCs w:val="24"/>
          <w:lang w:eastAsia="ar-SA"/>
        </w:rPr>
      </w:pPr>
      <w:r w:rsidRPr="005968FD">
        <w:rPr>
          <w:sz w:val="24"/>
          <w:szCs w:val="24"/>
          <w:lang w:eastAsia="ar-SA"/>
        </w:rPr>
        <w:t>к Договору №_________ от «____» ____________ 20</w:t>
      </w:r>
      <w:r w:rsidR="00C24416">
        <w:rPr>
          <w:sz w:val="24"/>
          <w:szCs w:val="24"/>
          <w:lang w:eastAsia="ar-SA"/>
        </w:rPr>
        <w:t>20</w:t>
      </w:r>
      <w:r w:rsidRPr="005968FD">
        <w:rPr>
          <w:sz w:val="24"/>
          <w:szCs w:val="24"/>
          <w:lang w:eastAsia="ar-SA"/>
        </w:rPr>
        <w:t xml:space="preserve"> г.</w:t>
      </w:r>
    </w:p>
    <w:p w:rsidR="007644E7" w:rsidRDefault="007644E7" w:rsidP="007644E7">
      <w:pPr>
        <w:jc w:val="right"/>
        <w:rPr>
          <w:sz w:val="24"/>
          <w:szCs w:val="24"/>
          <w:lang w:eastAsia="ar-SA"/>
        </w:rPr>
      </w:pPr>
    </w:p>
    <w:tbl>
      <w:tblPr>
        <w:tblW w:w="0" w:type="auto"/>
        <w:jc w:val="right"/>
        <w:tblLook w:val="04A0" w:firstRow="1" w:lastRow="0" w:firstColumn="1" w:lastColumn="0" w:noHBand="0" w:noVBand="1"/>
      </w:tblPr>
      <w:tblGrid>
        <w:gridCol w:w="4923"/>
        <w:gridCol w:w="4963"/>
      </w:tblGrid>
      <w:tr w:rsidR="007644E7" w:rsidRPr="00B75B2F" w:rsidTr="00380B47">
        <w:trPr>
          <w:jc w:val="right"/>
        </w:trPr>
        <w:tc>
          <w:tcPr>
            <w:tcW w:w="4923" w:type="dxa"/>
          </w:tcPr>
          <w:p w:rsidR="007644E7" w:rsidRPr="00B75B2F" w:rsidRDefault="007644E7" w:rsidP="00380B47"/>
        </w:tc>
        <w:tc>
          <w:tcPr>
            <w:tcW w:w="4963" w:type="dxa"/>
          </w:tcPr>
          <w:p w:rsidR="007644E7" w:rsidRPr="00B75B2F" w:rsidRDefault="007644E7" w:rsidP="00380B47">
            <w:pPr>
              <w:ind w:firstLine="319"/>
            </w:pPr>
          </w:p>
        </w:tc>
      </w:tr>
    </w:tbl>
    <w:p w:rsidR="007644E7" w:rsidRPr="003D6E69" w:rsidRDefault="007644E7" w:rsidP="007644E7">
      <w:pPr>
        <w:widowControl w:val="0"/>
        <w:suppressLineNumbers/>
        <w:suppressAutoHyphens/>
        <w:jc w:val="right"/>
        <w:rPr>
          <w:sz w:val="24"/>
          <w:szCs w:val="24"/>
          <w:lang w:eastAsia="ar-SA"/>
        </w:rPr>
      </w:pPr>
    </w:p>
    <w:p w:rsidR="007644E7" w:rsidRDefault="007644E7" w:rsidP="007644E7">
      <w:pPr>
        <w:widowControl w:val="0"/>
        <w:suppressLineNumbers/>
        <w:suppressAutoHyphens/>
        <w:spacing w:after="240"/>
        <w:jc w:val="center"/>
        <w:rPr>
          <w:b/>
          <w:sz w:val="24"/>
          <w:szCs w:val="24"/>
          <w:lang w:eastAsia="ar-SA"/>
        </w:rPr>
      </w:pPr>
      <w:r w:rsidRPr="00F5473D">
        <w:rPr>
          <w:b/>
          <w:sz w:val="24"/>
          <w:szCs w:val="24"/>
          <w:lang w:eastAsia="ar-SA"/>
        </w:rPr>
        <w:t>ТЕХНИЧЕСКОЕ</w:t>
      </w:r>
      <w:r>
        <w:rPr>
          <w:b/>
          <w:sz w:val="24"/>
          <w:szCs w:val="24"/>
          <w:lang w:eastAsia="ar-SA"/>
        </w:rPr>
        <w:t xml:space="preserve"> </w:t>
      </w:r>
      <w:r w:rsidRPr="00F5473D">
        <w:rPr>
          <w:b/>
          <w:sz w:val="24"/>
          <w:szCs w:val="24"/>
          <w:lang w:eastAsia="ar-SA"/>
        </w:rPr>
        <w:t>ЗАДАНИЕ</w:t>
      </w:r>
    </w:p>
    <w:p w:rsidR="007644E7" w:rsidRPr="00BA30E9" w:rsidRDefault="007644E7" w:rsidP="007644E7">
      <w:pPr>
        <w:jc w:val="center"/>
        <w:rPr>
          <w:b/>
          <w:bCs/>
          <w:sz w:val="24"/>
          <w:szCs w:val="24"/>
        </w:rPr>
      </w:pPr>
      <w:r w:rsidRPr="001B59DE">
        <w:rPr>
          <w:sz w:val="24"/>
          <w:szCs w:val="24"/>
        </w:rPr>
        <w:t>На выполнение работ по</w:t>
      </w:r>
      <w:r w:rsidRPr="00B92A34">
        <w:rPr>
          <w:b/>
          <w:bCs/>
          <w:sz w:val="24"/>
          <w:szCs w:val="24"/>
        </w:rPr>
        <w:t xml:space="preserve"> </w:t>
      </w:r>
      <w:r w:rsidRPr="00BA30E9">
        <w:rPr>
          <w:b/>
          <w:bCs/>
          <w:sz w:val="24"/>
          <w:szCs w:val="24"/>
        </w:rPr>
        <w:t>договор</w:t>
      </w:r>
      <w:r w:rsidR="00913F4B">
        <w:rPr>
          <w:b/>
          <w:bCs/>
          <w:sz w:val="24"/>
          <w:szCs w:val="24"/>
        </w:rPr>
        <w:t>у</w:t>
      </w:r>
      <w:r w:rsidRPr="00BA30E9">
        <w:rPr>
          <w:b/>
          <w:bCs/>
          <w:sz w:val="24"/>
          <w:szCs w:val="24"/>
        </w:rPr>
        <w:t xml:space="preserve"> </w:t>
      </w:r>
    </w:p>
    <w:p w:rsidR="00913F4B" w:rsidRDefault="007644E7" w:rsidP="007644E7">
      <w:pPr>
        <w:jc w:val="center"/>
        <w:rPr>
          <w:sz w:val="24"/>
          <w:szCs w:val="24"/>
        </w:rPr>
      </w:pPr>
      <w:r w:rsidRPr="00BA30E9">
        <w:rPr>
          <w:bCs/>
          <w:sz w:val="24"/>
          <w:szCs w:val="24"/>
        </w:rPr>
        <w:t>на</w:t>
      </w:r>
      <w:r w:rsidRPr="00BA30E9">
        <w:rPr>
          <w:b/>
          <w:bCs/>
          <w:sz w:val="24"/>
          <w:szCs w:val="24"/>
        </w:rPr>
        <w:t xml:space="preserve"> </w:t>
      </w:r>
      <w:r w:rsidRPr="00007B57">
        <w:rPr>
          <w:sz w:val="24"/>
          <w:szCs w:val="24"/>
        </w:rPr>
        <w:t>выполнение работ</w:t>
      </w:r>
      <w:r>
        <w:rPr>
          <w:sz w:val="24"/>
          <w:szCs w:val="24"/>
        </w:rPr>
        <w:t xml:space="preserve"> по</w:t>
      </w:r>
      <w:r w:rsidRPr="00007B57">
        <w:rPr>
          <w:sz w:val="24"/>
          <w:szCs w:val="24"/>
        </w:rPr>
        <w:t xml:space="preserve"> </w:t>
      </w:r>
      <w:r w:rsidR="00913F4B" w:rsidRPr="00463B5F">
        <w:rPr>
          <w:sz w:val="24"/>
          <w:szCs w:val="24"/>
        </w:rPr>
        <w:t>установк</w:t>
      </w:r>
      <w:r w:rsidR="00913F4B">
        <w:rPr>
          <w:sz w:val="24"/>
          <w:szCs w:val="24"/>
        </w:rPr>
        <w:t>е</w:t>
      </w:r>
      <w:r w:rsidR="00913F4B" w:rsidRPr="00463B5F">
        <w:rPr>
          <w:sz w:val="24"/>
          <w:szCs w:val="24"/>
        </w:rPr>
        <w:t xml:space="preserve"> металлического забора по адресу:</w:t>
      </w:r>
      <w:r w:rsidR="00913F4B">
        <w:rPr>
          <w:sz w:val="24"/>
          <w:szCs w:val="24"/>
        </w:rPr>
        <w:t xml:space="preserve"> </w:t>
      </w:r>
      <w:r w:rsidR="00913F4B" w:rsidRPr="00463B5F">
        <w:rPr>
          <w:sz w:val="24"/>
          <w:szCs w:val="24"/>
        </w:rPr>
        <w:t xml:space="preserve">г. Коломна, </w:t>
      </w:r>
    </w:p>
    <w:p w:rsidR="007644E7" w:rsidRPr="00BA30E9" w:rsidRDefault="00913F4B" w:rsidP="007644E7">
      <w:pPr>
        <w:jc w:val="center"/>
        <w:rPr>
          <w:b/>
          <w:sz w:val="23"/>
          <w:szCs w:val="23"/>
        </w:rPr>
      </w:pPr>
      <w:r w:rsidRPr="00463B5F">
        <w:rPr>
          <w:sz w:val="24"/>
          <w:szCs w:val="24"/>
        </w:rPr>
        <w:t>проспект Кирова, д. 6</w:t>
      </w:r>
    </w:p>
    <w:p w:rsidR="007644E7" w:rsidRPr="001B59DE" w:rsidRDefault="007644E7" w:rsidP="007644E7">
      <w:pPr>
        <w:spacing w:after="240"/>
        <w:jc w:val="center"/>
        <w:rPr>
          <w:sz w:val="24"/>
          <w:szCs w:val="24"/>
        </w:rPr>
      </w:pPr>
    </w:p>
    <w:p w:rsidR="007644E7" w:rsidRDefault="007644E7" w:rsidP="007644E7">
      <w:pPr>
        <w:rPr>
          <w:i/>
          <w:sz w:val="24"/>
          <w:szCs w:val="24"/>
        </w:rPr>
      </w:pPr>
    </w:p>
    <w:p w:rsidR="007644E7" w:rsidRPr="0067241A" w:rsidRDefault="007644E7" w:rsidP="007644E7">
      <w:pPr>
        <w:rPr>
          <w:i/>
          <w:sz w:val="24"/>
          <w:szCs w:val="24"/>
        </w:rPr>
      </w:pPr>
      <w:r w:rsidRPr="0067241A">
        <w:rPr>
          <w:i/>
          <w:sz w:val="24"/>
          <w:szCs w:val="24"/>
        </w:rPr>
        <w:t xml:space="preserve">Прикладывается техническое задание из раздела </w:t>
      </w:r>
      <w:r w:rsidRPr="0067241A">
        <w:rPr>
          <w:i/>
          <w:sz w:val="24"/>
          <w:szCs w:val="24"/>
          <w:lang w:val="en-US"/>
        </w:rPr>
        <w:t>VI</w:t>
      </w:r>
      <w:r w:rsidRPr="0067241A">
        <w:rPr>
          <w:i/>
          <w:sz w:val="24"/>
          <w:szCs w:val="24"/>
        </w:rPr>
        <w:t xml:space="preserve">. </w:t>
      </w:r>
      <w:r>
        <w:rPr>
          <w:i/>
          <w:sz w:val="24"/>
          <w:szCs w:val="24"/>
        </w:rPr>
        <w:t>«</w:t>
      </w:r>
      <w:r w:rsidRPr="0067241A">
        <w:rPr>
          <w:i/>
          <w:sz w:val="24"/>
          <w:szCs w:val="24"/>
        </w:rPr>
        <w:t>Техническ</w:t>
      </w:r>
      <w:r>
        <w:rPr>
          <w:i/>
          <w:sz w:val="24"/>
          <w:szCs w:val="24"/>
        </w:rPr>
        <w:t>ое</w:t>
      </w:r>
      <w:r w:rsidRPr="0067241A">
        <w:rPr>
          <w:i/>
          <w:sz w:val="24"/>
          <w:szCs w:val="24"/>
        </w:rPr>
        <w:t xml:space="preserve"> </w:t>
      </w:r>
      <w:r>
        <w:rPr>
          <w:i/>
          <w:sz w:val="24"/>
          <w:szCs w:val="24"/>
        </w:rPr>
        <w:t>задание»</w:t>
      </w:r>
      <w:r w:rsidRPr="0067241A">
        <w:rPr>
          <w:i/>
          <w:sz w:val="24"/>
          <w:szCs w:val="24"/>
        </w:rPr>
        <w:t xml:space="preserve"> настоящей Документации</w:t>
      </w:r>
      <w:r w:rsidRPr="007111F3">
        <w:rPr>
          <w:i/>
          <w:sz w:val="24"/>
          <w:szCs w:val="24"/>
        </w:rPr>
        <w:t>.</w:t>
      </w:r>
    </w:p>
    <w:p w:rsidR="007644E7" w:rsidRDefault="007644E7" w:rsidP="007644E7">
      <w:pPr>
        <w:rPr>
          <w:sz w:val="24"/>
          <w:szCs w:val="24"/>
        </w:rPr>
      </w:pPr>
    </w:p>
    <w:p w:rsidR="007644E7" w:rsidRDefault="007644E7" w:rsidP="007644E7">
      <w:pPr>
        <w:rPr>
          <w:sz w:val="24"/>
          <w:szCs w:val="24"/>
        </w:rPr>
      </w:pPr>
    </w:p>
    <w:tbl>
      <w:tblPr>
        <w:tblW w:w="10206" w:type="dxa"/>
        <w:tblLayout w:type="fixed"/>
        <w:tblLook w:val="0000" w:firstRow="0" w:lastRow="0" w:firstColumn="0" w:lastColumn="0" w:noHBand="0" w:noVBand="0"/>
      </w:tblPr>
      <w:tblGrid>
        <w:gridCol w:w="4963"/>
        <w:gridCol w:w="283"/>
        <w:gridCol w:w="4960"/>
      </w:tblGrid>
      <w:tr w:rsidR="007644E7" w:rsidRPr="0015322D" w:rsidTr="00380B47">
        <w:tc>
          <w:tcPr>
            <w:tcW w:w="4963" w:type="dxa"/>
            <w:shd w:val="clear" w:color="auto" w:fill="auto"/>
          </w:tcPr>
          <w:p w:rsidR="007644E7" w:rsidRPr="0015322D" w:rsidRDefault="007644E7" w:rsidP="00380B47">
            <w:pPr>
              <w:suppressAutoHyphens/>
              <w:snapToGrid w:val="0"/>
              <w:rPr>
                <w:b/>
                <w:sz w:val="24"/>
                <w:szCs w:val="24"/>
                <w:lang w:eastAsia="ar-SA"/>
              </w:rPr>
            </w:pPr>
            <w:r w:rsidRPr="0015322D">
              <w:rPr>
                <w:b/>
                <w:sz w:val="24"/>
                <w:szCs w:val="24"/>
                <w:lang w:eastAsia="ar-SA"/>
              </w:rPr>
              <w:t>Заказчик:</w:t>
            </w:r>
          </w:p>
        </w:tc>
        <w:tc>
          <w:tcPr>
            <w:tcW w:w="283" w:type="dxa"/>
          </w:tcPr>
          <w:p w:rsidR="007644E7" w:rsidRPr="0015322D" w:rsidRDefault="007644E7" w:rsidP="00380B47">
            <w:pPr>
              <w:suppressAutoHyphens/>
              <w:snapToGrid w:val="0"/>
              <w:rPr>
                <w:b/>
                <w:sz w:val="24"/>
                <w:szCs w:val="24"/>
                <w:lang w:eastAsia="ar-SA"/>
              </w:rPr>
            </w:pPr>
          </w:p>
        </w:tc>
        <w:tc>
          <w:tcPr>
            <w:tcW w:w="4960" w:type="dxa"/>
            <w:shd w:val="clear" w:color="auto" w:fill="auto"/>
          </w:tcPr>
          <w:p w:rsidR="007644E7" w:rsidRPr="0015322D" w:rsidRDefault="007644E7" w:rsidP="00380B47">
            <w:pPr>
              <w:suppressAutoHyphens/>
              <w:snapToGrid w:val="0"/>
              <w:rPr>
                <w:b/>
                <w:sz w:val="24"/>
                <w:szCs w:val="24"/>
                <w:lang w:eastAsia="ar-SA"/>
              </w:rPr>
            </w:pPr>
            <w:r w:rsidRPr="0015322D">
              <w:rPr>
                <w:b/>
                <w:sz w:val="24"/>
                <w:szCs w:val="24"/>
                <w:lang w:eastAsia="ar-SA"/>
              </w:rPr>
              <w:t>Подрядчик:</w:t>
            </w:r>
          </w:p>
        </w:tc>
      </w:tr>
      <w:tr w:rsidR="007644E7" w:rsidRPr="0015322D" w:rsidTr="00380B47">
        <w:trPr>
          <w:trHeight w:val="302"/>
        </w:trPr>
        <w:tc>
          <w:tcPr>
            <w:tcW w:w="4963" w:type="dxa"/>
            <w:shd w:val="clear" w:color="auto" w:fill="auto"/>
          </w:tcPr>
          <w:p w:rsidR="007644E7" w:rsidRPr="0015322D" w:rsidRDefault="007644E7" w:rsidP="00380B47">
            <w:pPr>
              <w:rPr>
                <w:sz w:val="24"/>
                <w:szCs w:val="24"/>
                <w:lang w:eastAsia="ar-SA"/>
              </w:rPr>
            </w:pPr>
            <w:r>
              <w:rPr>
                <w:sz w:val="24"/>
                <w:szCs w:val="24"/>
              </w:rPr>
              <w:t xml:space="preserve">Генеральный директор ООО «ДГХ» </w:t>
            </w:r>
          </w:p>
        </w:tc>
        <w:tc>
          <w:tcPr>
            <w:tcW w:w="283" w:type="dxa"/>
          </w:tcPr>
          <w:p w:rsidR="007644E7" w:rsidRPr="0015322D" w:rsidRDefault="007644E7" w:rsidP="00380B47">
            <w:pPr>
              <w:suppressAutoHyphens/>
              <w:snapToGrid w:val="0"/>
              <w:rPr>
                <w:sz w:val="24"/>
                <w:szCs w:val="24"/>
                <w:lang w:eastAsia="ar-SA"/>
              </w:rPr>
            </w:pPr>
          </w:p>
        </w:tc>
        <w:tc>
          <w:tcPr>
            <w:tcW w:w="4960" w:type="dxa"/>
            <w:shd w:val="clear" w:color="auto" w:fill="auto"/>
          </w:tcPr>
          <w:p w:rsidR="007644E7" w:rsidRPr="0015322D" w:rsidRDefault="007644E7" w:rsidP="00380B47">
            <w:pPr>
              <w:suppressAutoHyphens/>
              <w:snapToGrid w:val="0"/>
              <w:rPr>
                <w:sz w:val="24"/>
                <w:szCs w:val="24"/>
                <w:lang w:eastAsia="ar-SA"/>
              </w:rPr>
            </w:pPr>
          </w:p>
        </w:tc>
      </w:tr>
      <w:tr w:rsidR="007644E7" w:rsidRPr="0015322D" w:rsidTr="00380B47">
        <w:tc>
          <w:tcPr>
            <w:tcW w:w="4963" w:type="dxa"/>
            <w:shd w:val="clear" w:color="auto" w:fill="auto"/>
          </w:tcPr>
          <w:p w:rsidR="007644E7" w:rsidRPr="0015322D" w:rsidRDefault="007644E7" w:rsidP="00380B47">
            <w:pPr>
              <w:suppressAutoHyphens/>
              <w:snapToGrid w:val="0"/>
              <w:rPr>
                <w:sz w:val="24"/>
                <w:szCs w:val="24"/>
                <w:lang w:eastAsia="ar-SA"/>
              </w:rPr>
            </w:pPr>
          </w:p>
          <w:p w:rsidR="007644E7" w:rsidRPr="0015322D" w:rsidRDefault="007644E7" w:rsidP="00380B47">
            <w:pPr>
              <w:suppressAutoHyphens/>
              <w:snapToGrid w:val="0"/>
              <w:rPr>
                <w:sz w:val="24"/>
                <w:szCs w:val="24"/>
                <w:u w:val="single"/>
                <w:lang w:eastAsia="ar-SA"/>
              </w:rPr>
            </w:pPr>
            <w:r w:rsidRPr="0015322D">
              <w:rPr>
                <w:sz w:val="24"/>
                <w:szCs w:val="24"/>
                <w:lang w:eastAsia="ar-SA"/>
              </w:rPr>
              <w:t xml:space="preserve">____________________ </w:t>
            </w:r>
            <w:r w:rsidRPr="0015322D">
              <w:rPr>
                <w:sz w:val="24"/>
                <w:szCs w:val="24"/>
                <w:u w:val="single"/>
                <w:lang w:eastAsia="ar-SA"/>
              </w:rPr>
              <w:t xml:space="preserve"> </w:t>
            </w:r>
            <w:r>
              <w:rPr>
                <w:sz w:val="24"/>
                <w:szCs w:val="24"/>
              </w:rPr>
              <w:t>М.М. Воробьев</w:t>
            </w:r>
            <w:r w:rsidRPr="00A82FAE">
              <w:rPr>
                <w:sz w:val="24"/>
                <w:szCs w:val="24"/>
              </w:rPr>
              <w:t xml:space="preserve">    </w:t>
            </w:r>
          </w:p>
        </w:tc>
        <w:tc>
          <w:tcPr>
            <w:tcW w:w="283" w:type="dxa"/>
          </w:tcPr>
          <w:p w:rsidR="007644E7" w:rsidRPr="0015322D" w:rsidRDefault="007644E7" w:rsidP="00380B47">
            <w:pPr>
              <w:suppressAutoHyphens/>
              <w:snapToGrid w:val="0"/>
              <w:rPr>
                <w:sz w:val="24"/>
                <w:szCs w:val="24"/>
                <w:lang w:eastAsia="ar-SA"/>
              </w:rPr>
            </w:pPr>
          </w:p>
        </w:tc>
        <w:tc>
          <w:tcPr>
            <w:tcW w:w="4960" w:type="dxa"/>
            <w:shd w:val="clear" w:color="auto" w:fill="auto"/>
          </w:tcPr>
          <w:p w:rsidR="007644E7" w:rsidRPr="0015322D" w:rsidRDefault="007644E7" w:rsidP="00380B47">
            <w:pPr>
              <w:suppressAutoHyphens/>
              <w:snapToGrid w:val="0"/>
              <w:rPr>
                <w:sz w:val="24"/>
                <w:szCs w:val="24"/>
                <w:lang w:eastAsia="ar-SA"/>
              </w:rPr>
            </w:pPr>
          </w:p>
          <w:p w:rsidR="007644E7" w:rsidRPr="0015322D" w:rsidRDefault="007644E7" w:rsidP="00380B47">
            <w:pPr>
              <w:suppressAutoHyphens/>
              <w:snapToGrid w:val="0"/>
              <w:rPr>
                <w:sz w:val="24"/>
                <w:szCs w:val="24"/>
                <w:u w:val="single"/>
                <w:lang w:eastAsia="ar-SA"/>
              </w:rPr>
            </w:pPr>
            <w:r w:rsidRPr="0015322D">
              <w:rPr>
                <w:sz w:val="24"/>
                <w:szCs w:val="24"/>
                <w:lang w:eastAsia="ar-SA"/>
              </w:rPr>
              <w:t>____________________ /</w:t>
            </w:r>
            <w:r w:rsidRPr="0015322D">
              <w:rPr>
                <w:sz w:val="24"/>
                <w:szCs w:val="24"/>
                <w:u w:val="single"/>
                <w:lang w:eastAsia="ar-SA"/>
              </w:rPr>
              <w:t xml:space="preserve">   </w:t>
            </w:r>
            <w:r w:rsidRPr="0015322D">
              <w:rPr>
                <w:sz w:val="24"/>
                <w:szCs w:val="24"/>
                <w:u w:val="single"/>
                <w:lang w:val="en-US" w:eastAsia="ar-SA"/>
              </w:rPr>
              <w:t xml:space="preserve">           </w:t>
            </w:r>
            <w:r w:rsidRPr="0015322D">
              <w:rPr>
                <w:sz w:val="24"/>
                <w:szCs w:val="24"/>
                <w:u w:val="single"/>
                <w:lang w:eastAsia="ar-SA"/>
              </w:rPr>
              <w:t xml:space="preserve">         </w:t>
            </w:r>
            <w:r w:rsidRPr="0015322D">
              <w:rPr>
                <w:sz w:val="24"/>
                <w:szCs w:val="24"/>
                <w:lang w:eastAsia="ar-SA"/>
              </w:rPr>
              <w:t xml:space="preserve">/   </w:t>
            </w:r>
          </w:p>
        </w:tc>
      </w:tr>
      <w:tr w:rsidR="007644E7" w:rsidRPr="0015322D" w:rsidTr="00380B47">
        <w:tc>
          <w:tcPr>
            <w:tcW w:w="4963" w:type="dxa"/>
            <w:shd w:val="clear" w:color="auto" w:fill="auto"/>
          </w:tcPr>
          <w:p w:rsidR="007644E7" w:rsidRPr="0015322D" w:rsidRDefault="007644E7" w:rsidP="00380B47">
            <w:pPr>
              <w:suppressAutoHyphens/>
              <w:snapToGrid w:val="0"/>
              <w:rPr>
                <w:sz w:val="24"/>
                <w:szCs w:val="24"/>
                <w:lang w:eastAsia="ar-SA"/>
              </w:rPr>
            </w:pPr>
          </w:p>
        </w:tc>
        <w:tc>
          <w:tcPr>
            <w:tcW w:w="283" w:type="dxa"/>
          </w:tcPr>
          <w:p w:rsidR="007644E7" w:rsidRPr="0015322D" w:rsidRDefault="007644E7" w:rsidP="00380B47">
            <w:pPr>
              <w:suppressAutoHyphens/>
              <w:snapToGrid w:val="0"/>
              <w:rPr>
                <w:sz w:val="24"/>
                <w:szCs w:val="24"/>
                <w:lang w:eastAsia="ar-SA"/>
              </w:rPr>
            </w:pPr>
          </w:p>
        </w:tc>
        <w:tc>
          <w:tcPr>
            <w:tcW w:w="4960" w:type="dxa"/>
            <w:shd w:val="clear" w:color="auto" w:fill="auto"/>
          </w:tcPr>
          <w:p w:rsidR="007644E7" w:rsidRPr="0015322D" w:rsidRDefault="007644E7" w:rsidP="00380B47">
            <w:pPr>
              <w:suppressAutoHyphens/>
              <w:snapToGrid w:val="0"/>
              <w:rPr>
                <w:sz w:val="24"/>
                <w:szCs w:val="24"/>
                <w:lang w:eastAsia="ar-SA"/>
              </w:rPr>
            </w:pPr>
          </w:p>
        </w:tc>
      </w:tr>
      <w:tr w:rsidR="007644E7" w:rsidRPr="0015322D" w:rsidTr="00380B47">
        <w:tc>
          <w:tcPr>
            <w:tcW w:w="4963" w:type="dxa"/>
            <w:shd w:val="clear" w:color="auto" w:fill="auto"/>
          </w:tcPr>
          <w:p w:rsidR="007644E7" w:rsidRPr="0015322D" w:rsidRDefault="007644E7" w:rsidP="007644E7">
            <w:pPr>
              <w:suppressAutoHyphens/>
              <w:snapToGrid w:val="0"/>
              <w:rPr>
                <w:sz w:val="24"/>
                <w:szCs w:val="24"/>
                <w:lang w:eastAsia="ar-SA"/>
              </w:rPr>
            </w:pPr>
            <w:r w:rsidRPr="0015322D">
              <w:rPr>
                <w:sz w:val="24"/>
                <w:szCs w:val="24"/>
                <w:lang w:eastAsia="ar-SA"/>
              </w:rPr>
              <w:t>«_____»______________20</w:t>
            </w:r>
            <w:r>
              <w:rPr>
                <w:sz w:val="24"/>
                <w:szCs w:val="24"/>
                <w:lang w:eastAsia="ar-SA"/>
              </w:rPr>
              <w:t xml:space="preserve">20 </w:t>
            </w:r>
            <w:r w:rsidRPr="0015322D">
              <w:rPr>
                <w:sz w:val="24"/>
                <w:szCs w:val="24"/>
                <w:lang w:eastAsia="ar-SA"/>
              </w:rPr>
              <w:t>г.</w:t>
            </w:r>
          </w:p>
        </w:tc>
        <w:tc>
          <w:tcPr>
            <w:tcW w:w="283" w:type="dxa"/>
          </w:tcPr>
          <w:p w:rsidR="007644E7" w:rsidRPr="0015322D" w:rsidRDefault="007644E7" w:rsidP="00380B47">
            <w:pPr>
              <w:suppressAutoHyphens/>
              <w:snapToGrid w:val="0"/>
              <w:rPr>
                <w:sz w:val="24"/>
                <w:szCs w:val="24"/>
                <w:lang w:eastAsia="ar-SA"/>
              </w:rPr>
            </w:pPr>
          </w:p>
        </w:tc>
        <w:tc>
          <w:tcPr>
            <w:tcW w:w="4960" w:type="dxa"/>
            <w:shd w:val="clear" w:color="auto" w:fill="auto"/>
          </w:tcPr>
          <w:p w:rsidR="007644E7" w:rsidRPr="0015322D" w:rsidRDefault="007644E7" w:rsidP="007644E7">
            <w:pPr>
              <w:suppressAutoHyphens/>
              <w:snapToGrid w:val="0"/>
              <w:rPr>
                <w:sz w:val="24"/>
                <w:szCs w:val="24"/>
                <w:lang w:eastAsia="ar-SA"/>
              </w:rPr>
            </w:pPr>
            <w:r w:rsidRPr="0015322D">
              <w:rPr>
                <w:sz w:val="24"/>
                <w:szCs w:val="24"/>
                <w:lang w:eastAsia="ar-SA"/>
              </w:rPr>
              <w:t>«_____»______________20</w:t>
            </w:r>
            <w:r>
              <w:rPr>
                <w:sz w:val="24"/>
                <w:szCs w:val="24"/>
                <w:lang w:eastAsia="ar-SA"/>
              </w:rPr>
              <w:t xml:space="preserve">20 </w:t>
            </w:r>
            <w:r w:rsidRPr="0015322D">
              <w:rPr>
                <w:sz w:val="24"/>
                <w:szCs w:val="24"/>
                <w:lang w:eastAsia="ar-SA"/>
              </w:rPr>
              <w:t>г.</w:t>
            </w:r>
          </w:p>
        </w:tc>
      </w:tr>
      <w:tr w:rsidR="007644E7" w:rsidRPr="0015322D" w:rsidTr="00380B47">
        <w:trPr>
          <w:trHeight w:val="164"/>
        </w:trPr>
        <w:tc>
          <w:tcPr>
            <w:tcW w:w="4963" w:type="dxa"/>
            <w:shd w:val="clear" w:color="auto" w:fill="auto"/>
          </w:tcPr>
          <w:p w:rsidR="007644E7" w:rsidRPr="0015322D" w:rsidRDefault="007644E7" w:rsidP="00380B47">
            <w:pPr>
              <w:suppressAutoHyphens/>
              <w:snapToGrid w:val="0"/>
              <w:rPr>
                <w:i/>
                <w:sz w:val="24"/>
                <w:szCs w:val="24"/>
                <w:lang w:eastAsia="ar-SA"/>
              </w:rPr>
            </w:pPr>
            <w:r w:rsidRPr="0015322D">
              <w:rPr>
                <w:i/>
                <w:sz w:val="24"/>
                <w:szCs w:val="24"/>
                <w:lang w:eastAsia="ar-SA"/>
              </w:rPr>
              <w:t>М.П.</w:t>
            </w:r>
          </w:p>
        </w:tc>
        <w:tc>
          <w:tcPr>
            <w:tcW w:w="283" w:type="dxa"/>
          </w:tcPr>
          <w:p w:rsidR="007644E7" w:rsidRPr="0015322D" w:rsidRDefault="007644E7" w:rsidP="00380B47">
            <w:pPr>
              <w:suppressAutoHyphens/>
              <w:snapToGrid w:val="0"/>
              <w:rPr>
                <w:i/>
                <w:sz w:val="24"/>
                <w:szCs w:val="24"/>
                <w:lang w:eastAsia="ar-SA"/>
              </w:rPr>
            </w:pPr>
          </w:p>
        </w:tc>
        <w:tc>
          <w:tcPr>
            <w:tcW w:w="4960" w:type="dxa"/>
            <w:shd w:val="clear" w:color="auto" w:fill="auto"/>
          </w:tcPr>
          <w:p w:rsidR="007644E7" w:rsidRPr="0015322D" w:rsidRDefault="007644E7" w:rsidP="00380B47">
            <w:pPr>
              <w:suppressAutoHyphens/>
              <w:snapToGrid w:val="0"/>
              <w:rPr>
                <w:i/>
                <w:sz w:val="24"/>
                <w:szCs w:val="24"/>
                <w:lang w:eastAsia="ar-SA"/>
              </w:rPr>
            </w:pPr>
            <w:r w:rsidRPr="0015322D">
              <w:rPr>
                <w:i/>
                <w:sz w:val="24"/>
                <w:szCs w:val="24"/>
                <w:lang w:eastAsia="ar-SA"/>
              </w:rPr>
              <w:t>М.П.</w:t>
            </w:r>
          </w:p>
        </w:tc>
      </w:tr>
    </w:tbl>
    <w:p w:rsidR="00530F3B" w:rsidRPr="001A53CF" w:rsidRDefault="00530F3B" w:rsidP="007644E7">
      <w:pPr>
        <w:shd w:val="clear" w:color="auto" w:fill="FFFFFF"/>
        <w:jc w:val="center"/>
        <w:rPr>
          <w:sz w:val="19"/>
          <w:szCs w:val="19"/>
        </w:rPr>
      </w:pPr>
    </w:p>
    <w:sectPr w:rsidR="00530F3B" w:rsidRPr="001A53CF" w:rsidSect="00913F4B">
      <w:pgSz w:w="11906" w:h="16838" w:code="9"/>
      <w:pgMar w:top="568" w:right="720"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70D" w:rsidRDefault="000E770D" w:rsidP="00CC00FA">
      <w:r>
        <w:separator/>
      </w:r>
    </w:p>
  </w:endnote>
  <w:endnote w:type="continuationSeparator" w:id="0">
    <w:p w:rsidR="000E770D" w:rsidRDefault="000E770D" w:rsidP="00CC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harcoal CY">
    <w:panose1 w:val="00000000000000000000"/>
    <w:charset w:val="59"/>
    <w:family w:val="auto"/>
    <w:notTrueType/>
    <w:pitch w:val="variable"/>
    <w:sig w:usb0="00000001"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70D" w:rsidRDefault="000E770D" w:rsidP="00CC00FA">
      <w:r>
        <w:separator/>
      </w:r>
    </w:p>
  </w:footnote>
  <w:footnote w:type="continuationSeparator" w:id="0">
    <w:p w:rsidR="000E770D" w:rsidRDefault="000E770D" w:rsidP="00CC00FA">
      <w:r>
        <w:continuationSeparator/>
      </w:r>
    </w:p>
  </w:footnote>
  <w:footnote w:id="1">
    <w:p w:rsidR="00D15F87" w:rsidRDefault="00D15F87" w:rsidP="00BB699A">
      <w:pPr>
        <w:pStyle w:val="ab"/>
        <w:jc w:val="both"/>
      </w:pPr>
      <w:r>
        <w:rPr>
          <w:rStyle w:val="afb"/>
        </w:rPr>
        <w:footnoteRef/>
      </w:r>
      <w:r>
        <w:t xml:space="preserve"> </w:t>
      </w:r>
      <w:r w:rsidRPr="00095A47">
        <w:t xml:space="preserve"> 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F43"/>
    <w:multiLevelType w:val="multilevel"/>
    <w:tmpl w:val="B978A7F6"/>
    <w:lvl w:ilvl="0">
      <w:start w:val="1"/>
      <w:numFmt w:val="decimal"/>
      <w:lvlText w:val="%1."/>
      <w:lvlJc w:val="left"/>
      <w:pPr>
        <w:tabs>
          <w:tab w:val="num" w:pos="495"/>
        </w:tabs>
        <w:ind w:left="495" w:hanging="495"/>
      </w:pPr>
      <w:rPr>
        <w:rFonts w:ascii="Times New Roman" w:eastAsia="Times New Roman" w:hAnsi="Times New Roman" w:cs="Times New Roman"/>
        <w:b/>
      </w:rPr>
    </w:lvl>
    <w:lvl w:ilvl="1">
      <w:start w:val="1"/>
      <w:numFmt w:val="decimal"/>
      <w:lvlText w:val="%1.%2."/>
      <w:lvlJc w:val="left"/>
      <w:pPr>
        <w:tabs>
          <w:tab w:val="num" w:pos="779"/>
        </w:tabs>
        <w:ind w:left="779" w:hanging="495"/>
      </w:pPr>
      <w:rPr>
        <w:rFonts w:hint="default"/>
        <w:color w:val="auto"/>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22142BB"/>
    <w:multiLevelType w:val="multilevel"/>
    <w:tmpl w:val="7194C842"/>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
    <w:nsid w:val="174B51A2"/>
    <w:multiLevelType w:val="multilevel"/>
    <w:tmpl w:val="1576A02A"/>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nsid w:val="182C7B65"/>
    <w:multiLevelType w:val="multilevel"/>
    <w:tmpl w:val="6E2641A6"/>
    <w:lvl w:ilvl="0">
      <w:start w:val="8"/>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
    <w:nsid w:val="23C86EA4"/>
    <w:multiLevelType w:val="hybridMultilevel"/>
    <w:tmpl w:val="C8E0B748"/>
    <w:lvl w:ilvl="0" w:tplc="0E345030">
      <w:start w:val="1"/>
      <w:numFmt w:val="decimal"/>
      <w:lvlText w:val="3.1.%1."/>
      <w:lvlJc w:val="left"/>
      <w:pPr>
        <w:ind w:left="1146" w:hanging="360"/>
      </w:pPr>
      <w:rPr>
        <w:rFonts w:ascii="Times New Roman" w:hAnsi="Times New Roman" w:cs="Times New Roman"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299A45FA"/>
    <w:multiLevelType w:val="multilevel"/>
    <w:tmpl w:val="2660BE34"/>
    <w:lvl w:ilvl="0">
      <w:start w:val="1"/>
      <w:numFmt w:val="decimal"/>
      <w:lvlText w:val="%1."/>
      <w:lvlJc w:val="left"/>
      <w:pPr>
        <w:tabs>
          <w:tab w:val="num" w:pos="720"/>
        </w:tabs>
        <w:ind w:left="720" w:hanging="360"/>
      </w:pPr>
      <w:rPr>
        <w:rFonts w:hint="default"/>
        <w:b w:val="0"/>
        <w:bCs w:val="0"/>
        <w:i w:val="0"/>
        <w:iCs w:val="0"/>
        <w:sz w:val="24"/>
        <w:szCs w:val="24"/>
      </w:rPr>
    </w:lvl>
    <w:lvl w:ilvl="1">
      <w:start w:val="1"/>
      <w:numFmt w:val="decimal"/>
      <w:lvlText w:val="2.%2."/>
      <w:lvlJc w:val="left"/>
      <w:pPr>
        <w:tabs>
          <w:tab w:val="num" w:pos="1080"/>
        </w:tabs>
        <w:ind w:left="1080" w:hanging="360"/>
      </w:pPr>
      <w:rPr>
        <w:rFonts w:hint="default"/>
        <w:b w:val="0"/>
        <w:bCs w:val="0"/>
        <w:i w:val="0"/>
        <w:u w:val="none"/>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nsid w:val="314602FC"/>
    <w:multiLevelType w:val="hybridMultilevel"/>
    <w:tmpl w:val="696A97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89C09ED"/>
    <w:multiLevelType w:val="multilevel"/>
    <w:tmpl w:val="EC90D3F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8">
    <w:nsid w:val="390F358A"/>
    <w:multiLevelType w:val="multilevel"/>
    <w:tmpl w:val="900A59DE"/>
    <w:lvl w:ilvl="0">
      <w:start w:val="10"/>
      <w:numFmt w:val="decimal"/>
      <w:lvlText w:val="%1."/>
      <w:lvlJc w:val="left"/>
      <w:pPr>
        <w:ind w:left="480" w:hanging="480"/>
      </w:pPr>
      <w:rPr>
        <w:rFonts w:cs="Times New Roman" w:hint="default"/>
      </w:rPr>
    </w:lvl>
    <w:lvl w:ilvl="1">
      <w:start w:val="5"/>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nsid w:val="39582DB5"/>
    <w:multiLevelType w:val="multilevel"/>
    <w:tmpl w:val="5052B2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0D5112"/>
    <w:multiLevelType w:val="multilevel"/>
    <w:tmpl w:val="74D4679C"/>
    <w:lvl w:ilvl="0">
      <w:start w:val="4"/>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20D31E9"/>
    <w:multiLevelType w:val="hybridMultilevel"/>
    <w:tmpl w:val="025A99AE"/>
    <w:lvl w:ilvl="0" w:tplc="097C3C6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4C5E7160"/>
    <w:multiLevelType w:val="multilevel"/>
    <w:tmpl w:val="0344BFE2"/>
    <w:lvl w:ilvl="0">
      <w:start w:val="1"/>
      <w:numFmt w:val="decimal"/>
      <w:pStyle w:val="1"/>
      <w:lvlText w:val="%1."/>
      <w:lvlJc w:val="center"/>
      <w:pPr>
        <w:tabs>
          <w:tab w:val="num" w:pos="567"/>
        </w:tabs>
        <w:ind w:left="567" w:hanging="279"/>
      </w:pPr>
      <w:rPr>
        <w:rFonts w:hint="default"/>
      </w:rPr>
    </w:lvl>
    <w:lvl w:ilvl="1">
      <w:start w:val="1"/>
      <w:numFmt w:val="decimal"/>
      <w:pStyle w:val="2"/>
      <w:lvlText w:val="%1.%2."/>
      <w:lvlJc w:val="left"/>
      <w:pPr>
        <w:tabs>
          <w:tab w:val="num" w:pos="851"/>
        </w:tabs>
        <w:ind w:left="851" w:hanging="851"/>
      </w:pPr>
      <w:rPr>
        <w:rFonts w:hint="default"/>
      </w:rPr>
    </w:lvl>
    <w:lvl w:ilvl="2">
      <w:start w:val="1"/>
      <w:numFmt w:val="decimal"/>
      <w:pStyle w:val="3"/>
      <w:lvlText w:val="%1.%2.%3."/>
      <w:lvlJc w:val="left"/>
      <w:pPr>
        <w:tabs>
          <w:tab w:val="num" w:pos="1560"/>
        </w:tabs>
        <w:ind w:left="1560" w:hanging="851"/>
      </w:pPr>
      <w:rPr>
        <w:rFonts w:hint="default"/>
      </w:rPr>
    </w:lvl>
    <w:lvl w:ilvl="3">
      <w:start w:val="1"/>
      <w:numFmt w:val="decimal"/>
      <w:pStyle w:val="4"/>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3">
    <w:nsid w:val="623551A0"/>
    <w:multiLevelType w:val="hybridMultilevel"/>
    <w:tmpl w:val="E3802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6D6A018A">
      <w:start w:val="1"/>
      <w:numFmt w:val="decimal"/>
      <w:lvlText w:val="%4."/>
      <w:lvlJc w:val="left"/>
      <w:pPr>
        <w:ind w:left="3479" w:hanging="360"/>
      </w:pPr>
      <w:rPr>
        <w:b/>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1494382"/>
    <w:multiLevelType w:val="multilevel"/>
    <w:tmpl w:val="34645D5A"/>
    <w:lvl w:ilvl="0">
      <w:start w:val="1"/>
      <w:numFmt w:val="decimal"/>
      <w:lvlText w:val="%1."/>
      <w:lvlJc w:val="left"/>
      <w:pPr>
        <w:tabs>
          <w:tab w:val="num" w:pos="720"/>
        </w:tabs>
        <w:ind w:left="720" w:hanging="360"/>
      </w:pPr>
      <w:rPr>
        <w:rFonts w:hint="default"/>
        <w:b w:val="0"/>
        <w:bCs w:val="0"/>
        <w:i w:val="0"/>
        <w:iCs w:val="0"/>
        <w:sz w:val="24"/>
        <w:szCs w:val="24"/>
      </w:rPr>
    </w:lvl>
    <w:lvl w:ilvl="1">
      <w:start w:val="1"/>
      <w:numFmt w:val="decimal"/>
      <w:lvlText w:val="3.%2."/>
      <w:lvlJc w:val="left"/>
      <w:pPr>
        <w:tabs>
          <w:tab w:val="num" w:pos="1080"/>
        </w:tabs>
        <w:ind w:left="1080" w:hanging="360"/>
      </w:pPr>
      <w:rPr>
        <w:rFonts w:hint="default"/>
        <w:b w:val="0"/>
        <w:bCs w:val="0"/>
        <w:i w:val="0"/>
        <w:u w:val="none"/>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nsid w:val="7F4665A1"/>
    <w:multiLevelType w:val="hybridMultilevel"/>
    <w:tmpl w:val="36666386"/>
    <w:lvl w:ilvl="0" w:tplc="9A6A4DB4">
      <w:start w:val="1"/>
      <w:numFmt w:val="decimal"/>
      <w:lvlText w:val="%1."/>
      <w:lvlJc w:val="left"/>
      <w:pPr>
        <w:tabs>
          <w:tab w:val="num" w:pos="720"/>
        </w:tabs>
        <w:ind w:left="720" w:hanging="55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pStyle w:val="20"/>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
  </w:num>
  <w:num w:numId="8">
    <w:abstractNumId w:val="10"/>
  </w:num>
  <w:num w:numId="9">
    <w:abstractNumId w:val="2"/>
  </w:num>
  <w:num w:numId="10">
    <w:abstractNumId w:val="0"/>
  </w:num>
  <w:num w:numId="11">
    <w:abstractNumId w:val="8"/>
  </w:num>
  <w:num w:numId="12">
    <w:abstractNumId w:val="15"/>
  </w:num>
  <w:num w:numId="13">
    <w:abstractNumId w:val="4"/>
  </w:num>
  <w:num w:numId="14">
    <w:abstractNumId w:val="11"/>
  </w:num>
  <w:num w:numId="15">
    <w:abstractNumId w:val="5"/>
  </w:num>
  <w:num w:numId="16">
    <w:abstractNumId w:val="13"/>
  </w:num>
  <w:num w:numId="1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53"/>
    <w:rsid w:val="00000001"/>
    <w:rsid w:val="00000351"/>
    <w:rsid w:val="00000E79"/>
    <w:rsid w:val="00001681"/>
    <w:rsid w:val="00004219"/>
    <w:rsid w:val="000076ED"/>
    <w:rsid w:val="00012A1E"/>
    <w:rsid w:val="00013D9E"/>
    <w:rsid w:val="00013DD7"/>
    <w:rsid w:val="000152AA"/>
    <w:rsid w:val="00015DCF"/>
    <w:rsid w:val="00016DD3"/>
    <w:rsid w:val="000175BF"/>
    <w:rsid w:val="00020C70"/>
    <w:rsid w:val="00022928"/>
    <w:rsid w:val="0002497E"/>
    <w:rsid w:val="00027330"/>
    <w:rsid w:val="00027357"/>
    <w:rsid w:val="00031405"/>
    <w:rsid w:val="00032939"/>
    <w:rsid w:val="000330FD"/>
    <w:rsid w:val="000340DB"/>
    <w:rsid w:val="00035180"/>
    <w:rsid w:val="000375CD"/>
    <w:rsid w:val="0004041D"/>
    <w:rsid w:val="000414FC"/>
    <w:rsid w:val="00041F00"/>
    <w:rsid w:val="0004377C"/>
    <w:rsid w:val="00044145"/>
    <w:rsid w:val="00047537"/>
    <w:rsid w:val="0005408D"/>
    <w:rsid w:val="00054C83"/>
    <w:rsid w:val="00056300"/>
    <w:rsid w:val="00057809"/>
    <w:rsid w:val="000609AF"/>
    <w:rsid w:val="00062968"/>
    <w:rsid w:val="00067349"/>
    <w:rsid w:val="00067D26"/>
    <w:rsid w:val="00070BAD"/>
    <w:rsid w:val="00070F35"/>
    <w:rsid w:val="000735C0"/>
    <w:rsid w:val="00075581"/>
    <w:rsid w:val="000755C4"/>
    <w:rsid w:val="00080A3F"/>
    <w:rsid w:val="00081D32"/>
    <w:rsid w:val="000849DE"/>
    <w:rsid w:val="00084CD0"/>
    <w:rsid w:val="00091922"/>
    <w:rsid w:val="0009252D"/>
    <w:rsid w:val="000928AA"/>
    <w:rsid w:val="00093383"/>
    <w:rsid w:val="0009528E"/>
    <w:rsid w:val="00095E3F"/>
    <w:rsid w:val="00097829"/>
    <w:rsid w:val="000A1253"/>
    <w:rsid w:val="000A12B4"/>
    <w:rsid w:val="000A7B29"/>
    <w:rsid w:val="000B09C0"/>
    <w:rsid w:val="000B3565"/>
    <w:rsid w:val="000B57EB"/>
    <w:rsid w:val="000B639B"/>
    <w:rsid w:val="000B67BA"/>
    <w:rsid w:val="000C46D9"/>
    <w:rsid w:val="000C62A3"/>
    <w:rsid w:val="000D260D"/>
    <w:rsid w:val="000D524A"/>
    <w:rsid w:val="000E18B4"/>
    <w:rsid w:val="000E2028"/>
    <w:rsid w:val="000E42C6"/>
    <w:rsid w:val="000E51BB"/>
    <w:rsid w:val="000E54CE"/>
    <w:rsid w:val="000E5D6E"/>
    <w:rsid w:val="000E770D"/>
    <w:rsid w:val="000F07A6"/>
    <w:rsid w:val="000F1DDE"/>
    <w:rsid w:val="000F2BD2"/>
    <w:rsid w:val="00100A10"/>
    <w:rsid w:val="00100F98"/>
    <w:rsid w:val="00101B4B"/>
    <w:rsid w:val="00101F73"/>
    <w:rsid w:val="001049DD"/>
    <w:rsid w:val="00105F44"/>
    <w:rsid w:val="00106D82"/>
    <w:rsid w:val="001074E4"/>
    <w:rsid w:val="00113FB1"/>
    <w:rsid w:val="0011458C"/>
    <w:rsid w:val="001161DD"/>
    <w:rsid w:val="00116F5D"/>
    <w:rsid w:val="001208DB"/>
    <w:rsid w:val="00122834"/>
    <w:rsid w:val="00123B7A"/>
    <w:rsid w:val="00124030"/>
    <w:rsid w:val="00125960"/>
    <w:rsid w:val="00130323"/>
    <w:rsid w:val="00131E9B"/>
    <w:rsid w:val="001323CD"/>
    <w:rsid w:val="001328AC"/>
    <w:rsid w:val="00135C49"/>
    <w:rsid w:val="001362F8"/>
    <w:rsid w:val="0013652B"/>
    <w:rsid w:val="00144DA8"/>
    <w:rsid w:val="001474E3"/>
    <w:rsid w:val="001479CD"/>
    <w:rsid w:val="00154D57"/>
    <w:rsid w:val="0016080D"/>
    <w:rsid w:val="00160F40"/>
    <w:rsid w:val="00162010"/>
    <w:rsid w:val="0016431A"/>
    <w:rsid w:val="001647C7"/>
    <w:rsid w:val="0016630A"/>
    <w:rsid w:val="001728C8"/>
    <w:rsid w:val="00174FD1"/>
    <w:rsid w:val="001815E6"/>
    <w:rsid w:val="00181FE5"/>
    <w:rsid w:val="00183242"/>
    <w:rsid w:val="00183C37"/>
    <w:rsid w:val="00184D99"/>
    <w:rsid w:val="00191932"/>
    <w:rsid w:val="00192EDA"/>
    <w:rsid w:val="00194635"/>
    <w:rsid w:val="0019764A"/>
    <w:rsid w:val="001976AB"/>
    <w:rsid w:val="001A08A6"/>
    <w:rsid w:val="001A0937"/>
    <w:rsid w:val="001A0C77"/>
    <w:rsid w:val="001A230A"/>
    <w:rsid w:val="001A32CC"/>
    <w:rsid w:val="001A53CF"/>
    <w:rsid w:val="001B009C"/>
    <w:rsid w:val="001B64A2"/>
    <w:rsid w:val="001C0B6C"/>
    <w:rsid w:val="001C2BFD"/>
    <w:rsid w:val="001C336E"/>
    <w:rsid w:val="001C3BD0"/>
    <w:rsid w:val="001C3F01"/>
    <w:rsid w:val="001C4D84"/>
    <w:rsid w:val="001D070D"/>
    <w:rsid w:val="001D0B32"/>
    <w:rsid w:val="001D3C15"/>
    <w:rsid w:val="001E28C7"/>
    <w:rsid w:val="001E30B1"/>
    <w:rsid w:val="001E3D6F"/>
    <w:rsid w:val="001F066A"/>
    <w:rsid w:val="001F09A8"/>
    <w:rsid w:val="001F3097"/>
    <w:rsid w:val="001F5152"/>
    <w:rsid w:val="001F59CC"/>
    <w:rsid w:val="001F6D77"/>
    <w:rsid w:val="001F6FBD"/>
    <w:rsid w:val="00201F24"/>
    <w:rsid w:val="00204ABA"/>
    <w:rsid w:val="00205FEE"/>
    <w:rsid w:val="00206B4C"/>
    <w:rsid w:val="00211C10"/>
    <w:rsid w:val="00216B2C"/>
    <w:rsid w:val="0021750C"/>
    <w:rsid w:val="00217A19"/>
    <w:rsid w:val="00217A1E"/>
    <w:rsid w:val="00220330"/>
    <w:rsid w:val="00220F1D"/>
    <w:rsid w:val="00220FC6"/>
    <w:rsid w:val="00221DB0"/>
    <w:rsid w:val="00226055"/>
    <w:rsid w:val="00227151"/>
    <w:rsid w:val="00227342"/>
    <w:rsid w:val="002321D1"/>
    <w:rsid w:val="002359C3"/>
    <w:rsid w:val="002361EE"/>
    <w:rsid w:val="002370DF"/>
    <w:rsid w:val="002375DF"/>
    <w:rsid w:val="00245D48"/>
    <w:rsid w:val="00245F61"/>
    <w:rsid w:val="00246A83"/>
    <w:rsid w:val="00255647"/>
    <w:rsid w:val="00256C99"/>
    <w:rsid w:val="002619FE"/>
    <w:rsid w:val="00262B17"/>
    <w:rsid w:val="00264DC9"/>
    <w:rsid w:val="00265807"/>
    <w:rsid w:val="00265CF8"/>
    <w:rsid w:val="002662A6"/>
    <w:rsid w:val="00266509"/>
    <w:rsid w:val="002665EC"/>
    <w:rsid w:val="002724F0"/>
    <w:rsid w:val="00274F1E"/>
    <w:rsid w:val="00280FC7"/>
    <w:rsid w:val="00284AB5"/>
    <w:rsid w:val="00290214"/>
    <w:rsid w:val="002913C3"/>
    <w:rsid w:val="002915A3"/>
    <w:rsid w:val="00291F44"/>
    <w:rsid w:val="002933B1"/>
    <w:rsid w:val="00293F2A"/>
    <w:rsid w:val="002951D4"/>
    <w:rsid w:val="00295612"/>
    <w:rsid w:val="00295C43"/>
    <w:rsid w:val="002965F5"/>
    <w:rsid w:val="002A0342"/>
    <w:rsid w:val="002A1CD9"/>
    <w:rsid w:val="002A2E3C"/>
    <w:rsid w:val="002A75C6"/>
    <w:rsid w:val="002B27C0"/>
    <w:rsid w:val="002B27C3"/>
    <w:rsid w:val="002B347B"/>
    <w:rsid w:val="002B361B"/>
    <w:rsid w:val="002B3B03"/>
    <w:rsid w:val="002B558A"/>
    <w:rsid w:val="002B5FC5"/>
    <w:rsid w:val="002B7856"/>
    <w:rsid w:val="002B7BCD"/>
    <w:rsid w:val="002C01F8"/>
    <w:rsid w:val="002C0414"/>
    <w:rsid w:val="002C2D65"/>
    <w:rsid w:val="002C3D8C"/>
    <w:rsid w:val="002C6891"/>
    <w:rsid w:val="002D0642"/>
    <w:rsid w:val="002D2378"/>
    <w:rsid w:val="002D3FD0"/>
    <w:rsid w:val="002D5B1E"/>
    <w:rsid w:val="002E00C5"/>
    <w:rsid w:val="002E07FA"/>
    <w:rsid w:val="002E0915"/>
    <w:rsid w:val="002E11E7"/>
    <w:rsid w:val="002E3C24"/>
    <w:rsid w:val="002E58D1"/>
    <w:rsid w:val="002F2E1C"/>
    <w:rsid w:val="002F3548"/>
    <w:rsid w:val="002F48AA"/>
    <w:rsid w:val="002F64DA"/>
    <w:rsid w:val="0030004A"/>
    <w:rsid w:val="00302E85"/>
    <w:rsid w:val="0030326D"/>
    <w:rsid w:val="00303F8E"/>
    <w:rsid w:val="003049E6"/>
    <w:rsid w:val="00305058"/>
    <w:rsid w:val="003052BB"/>
    <w:rsid w:val="00305E77"/>
    <w:rsid w:val="00307183"/>
    <w:rsid w:val="003125DB"/>
    <w:rsid w:val="003127EA"/>
    <w:rsid w:val="00313023"/>
    <w:rsid w:val="003169E9"/>
    <w:rsid w:val="00317581"/>
    <w:rsid w:val="0031767E"/>
    <w:rsid w:val="003205EC"/>
    <w:rsid w:val="00321799"/>
    <w:rsid w:val="00322052"/>
    <w:rsid w:val="003228B1"/>
    <w:rsid w:val="00323A66"/>
    <w:rsid w:val="00323AAE"/>
    <w:rsid w:val="0032472D"/>
    <w:rsid w:val="0032573C"/>
    <w:rsid w:val="00335360"/>
    <w:rsid w:val="003370DE"/>
    <w:rsid w:val="003377CC"/>
    <w:rsid w:val="00342A7F"/>
    <w:rsid w:val="00344D15"/>
    <w:rsid w:val="0034629A"/>
    <w:rsid w:val="0035224A"/>
    <w:rsid w:val="0035239D"/>
    <w:rsid w:val="00352996"/>
    <w:rsid w:val="00355987"/>
    <w:rsid w:val="00356436"/>
    <w:rsid w:val="00361BFC"/>
    <w:rsid w:val="003642FC"/>
    <w:rsid w:val="00364B56"/>
    <w:rsid w:val="00376807"/>
    <w:rsid w:val="003772B8"/>
    <w:rsid w:val="00380B47"/>
    <w:rsid w:val="00381343"/>
    <w:rsid w:val="0038253C"/>
    <w:rsid w:val="00387F8C"/>
    <w:rsid w:val="00390388"/>
    <w:rsid w:val="003907B5"/>
    <w:rsid w:val="00394EA0"/>
    <w:rsid w:val="00396AFC"/>
    <w:rsid w:val="00396B7E"/>
    <w:rsid w:val="00397035"/>
    <w:rsid w:val="00397D0F"/>
    <w:rsid w:val="003A03C9"/>
    <w:rsid w:val="003A0D1B"/>
    <w:rsid w:val="003B0A05"/>
    <w:rsid w:val="003B35EC"/>
    <w:rsid w:val="003B382A"/>
    <w:rsid w:val="003B4E92"/>
    <w:rsid w:val="003B51E4"/>
    <w:rsid w:val="003B6383"/>
    <w:rsid w:val="003B7AFA"/>
    <w:rsid w:val="003C06E5"/>
    <w:rsid w:val="003C0ECA"/>
    <w:rsid w:val="003C2FA4"/>
    <w:rsid w:val="003C407D"/>
    <w:rsid w:val="003D0F41"/>
    <w:rsid w:val="003D13B0"/>
    <w:rsid w:val="003D13B1"/>
    <w:rsid w:val="003D1A18"/>
    <w:rsid w:val="003D2AFE"/>
    <w:rsid w:val="003D4160"/>
    <w:rsid w:val="003D596C"/>
    <w:rsid w:val="003E1C85"/>
    <w:rsid w:val="003E3322"/>
    <w:rsid w:val="003E4198"/>
    <w:rsid w:val="003E4C3E"/>
    <w:rsid w:val="003E4E96"/>
    <w:rsid w:val="003E5359"/>
    <w:rsid w:val="003E7253"/>
    <w:rsid w:val="003F0092"/>
    <w:rsid w:val="003F1F69"/>
    <w:rsid w:val="003F76B9"/>
    <w:rsid w:val="00400FCC"/>
    <w:rsid w:val="0040166E"/>
    <w:rsid w:val="004050CD"/>
    <w:rsid w:val="00406691"/>
    <w:rsid w:val="00416286"/>
    <w:rsid w:val="0042454C"/>
    <w:rsid w:val="00426528"/>
    <w:rsid w:val="00427AD7"/>
    <w:rsid w:val="00430FD8"/>
    <w:rsid w:val="00431172"/>
    <w:rsid w:val="00431C09"/>
    <w:rsid w:val="00434BC5"/>
    <w:rsid w:val="004356B2"/>
    <w:rsid w:val="0043660C"/>
    <w:rsid w:val="0043786C"/>
    <w:rsid w:val="00440985"/>
    <w:rsid w:val="00444890"/>
    <w:rsid w:val="004449CD"/>
    <w:rsid w:val="00445658"/>
    <w:rsid w:val="00445822"/>
    <w:rsid w:val="004461F5"/>
    <w:rsid w:val="00447423"/>
    <w:rsid w:val="00450D52"/>
    <w:rsid w:val="00451DB2"/>
    <w:rsid w:val="00453704"/>
    <w:rsid w:val="004539F2"/>
    <w:rsid w:val="00455CFF"/>
    <w:rsid w:val="00455F76"/>
    <w:rsid w:val="00461159"/>
    <w:rsid w:val="00461B92"/>
    <w:rsid w:val="00462908"/>
    <w:rsid w:val="004636B5"/>
    <w:rsid w:val="00463AF2"/>
    <w:rsid w:val="00463B5F"/>
    <w:rsid w:val="00466709"/>
    <w:rsid w:val="00472241"/>
    <w:rsid w:val="00473FDF"/>
    <w:rsid w:val="004743C8"/>
    <w:rsid w:val="00474778"/>
    <w:rsid w:val="00480E90"/>
    <w:rsid w:val="0048586E"/>
    <w:rsid w:val="00485BDC"/>
    <w:rsid w:val="00486465"/>
    <w:rsid w:val="00486487"/>
    <w:rsid w:val="0048660D"/>
    <w:rsid w:val="00490956"/>
    <w:rsid w:val="00491B43"/>
    <w:rsid w:val="00494313"/>
    <w:rsid w:val="00494469"/>
    <w:rsid w:val="00495360"/>
    <w:rsid w:val="00495501"/>
    <w:rsid w:val="004A042F"/>
    <w:rsid w:val="004A070B"/>
    <w:rsid w:val="004A082F"/>
    <w:rsid w:val="004A0C45"/>
    <w:rsid w:val="004A424B"/>
    <w:rsid w:val="004A665A"/>
    <w:rsid w:val="004A6C33"/>
    <w:rsid w:val="004B046A"/>
    <w:rsid w:val="004B16A1"/>
    <w:rsid w:val="004B5BFD"/>
    <w:rsid w:val="004B73CB"/>
    <w:rsid w:val="004B794A"/>
    <w:rsid w:val="004B7DAA"/>
    <w:rsid w:val="004C07A0"/>
    <w:rsid w:val="004C1189"/>
    <w:rsid w:val="004C29CE"/>
    <w:rsid w:val="004C2FC8"/>
    <w:rsid w:val="004C3EEB"/>
    <w:rsid w:val="004C406A"/>
    <w:rsid w:val="004C66D5"/>
    <w:rsid w:val="004D053B"/>
    <w:rsid w:val="004D28F0"/>
    <w:rsid w:val="004D418C"/>
    <w:rsid w:val="004D60DA"/>
    <w:rsid w:val="004D75A2"/>
    <w:rsid w:val="004D75CD"/>
    <w:rsid w:val="004D7839"/>
    <w:rsid w:val="004E126D"/>
    <w:rsid w:val="004E2907"/>
    <w:rsid w:val="004E2934"/>
    <w:rsid w:val="004E373D"/>
    <w:rsid w:val="004F0575"/>
    <w:rsid w:val="004F2F99"/>
    <w:rsid w:val="004F3243"/>
    <w:rsid w:val="004F40F0"/>
    <w:rsid w:val="004F4584"/>
    <w:rsid w:val="004F6F41"/>
    <w:rsid w:val="004F79CB"/>
    <w:rsid w:val="0050522C"/>
    <w:rsid w:val="005063F5"/>
    <w:rsid w:val="005064CB"/>
    <w:rsid w:val="005065E5"/>
    <w:rsid w:val="00507A55"/>
    <w:rsid w:val="005157C7"/>
    <w:rsid w:val="00526E8C"/>
    <w:rsid w:val="00530F3B"/>
    <w:rsid w:val="00531122"/>
    <w:rsid w:val="00532F94"/>
    <w:rsid w:val="0053318D"/>
    <w:rsid w:val="0053393B"/>
    <w:rsid w:val="00536319"/>
    <w:rsid w:val="005402D5"/>
    <w:rsid w:val="005404A6"/>
    <w:rsid w:val="005426A4"/>
    <w:rsid w:val="00544841"/>
    <w:rsid w:val="005453AA"/>
    <w:rsid w:val="00551548"/>
    <w:rsid w:val="00551785"/>
    <w:rsid w:val="00552011"/>
    <w:rsid w:val="00554434"/>
    <w:rsid w:val="00556DB2"/>
    <w:rsid w:val="00561316"/>
    <w:rsid w:val="00562FBD"/>
    <w:rsid w:val="0056312A"/>
    <w:rsid w:val="00563CC0"/>
    <w:rsid w:val="0056498B"/>
    <w:rsid w:val="0056746D"/>
    <w:rsid w:val="00567F9A"/>
    <w:rsid w:val="00570401"/>
    <w:rsid w:val="00570E6A"/>
    <w:rsid w:val="00571A72"/>
    <w:rsid w:val="00572CA7"/>
    <w:rsid w:val="00574FD1"/>
    <w:rsid w:val="005758D4"/>
    <w:rsid w:val="005770B2"/>
    <w:rsid w:val="00580892"/>
    <w:rsid w:val="005816FD"/>
    <w:rsid w:val="005821F1"/>
    <w:rsid w:val="0058789D"/>
    <w:rsid w:val="00592B58"/>
    <w:rsid w:val="005943BE"/>
    <w:rsid w:val="005947C9"/>
    <w:rsid w:val="00596016"/>
    <w:rsid w:val="00596112"/>
    <w:rsid w:val="00596694"/>
    <w:rsid w:val="005A07D4"/>
    <w:rsid w:val="005A1003"/>
    <w:rsid w:val="005A2457"/>
    <w:rsid w:val="005A2967"/>
    <w:rsid w:val="005A4B06"/>
    <w:rsid w:val="005A5421"/>
    <w:rsid w:val="005A6A06"/>
    <w:rsid w:val="005A6B27"/>
    <w:rsid w:val="005A7DA7"/>
    <w:rsid w:val="005B0150"/>
    <w:rsid w:val="005B0211"/>
    <w:rsid w:val="005B0586"/>
    <w:rsid w:val="005B0CC5"/>
    <w:rsid w:val="005B2EDD"/>
    <w:rsid w:val="005B6943"/>
    <w:rsid w:val="005B7C5A"/>
    <w:rsid w:val="005C1B90"/>
    <w:rsid w:val="005C4204"/>
    <w:rsid w:val="005C5D1B"/>
    <w:rsid w:val="005C7E22"/>
    <w:rsid w:val="005D0B85"/>
    <w:rsid w:val="005D7891"/>
    <w:rsid w:val="005D7F7E"/>
    <w:rsid w:val="005E053C"/>
    <w:rsid w:val="005E0599"/>
    <w:rsid w:val="005E1AFD"/>
    <w:rsid w:val="005E4F14"/>
    <w:rsid w:val="005E5986"/>
    <w:rsid w:val="005E76EA"/>
    <w:rsid w:val="005F1614"/>
    <w:rsid w:val="005F1B1D"/>
    <w:rsid w:val="005F4FA7"/>
    <w:rsid w:val="005F5F06"/>
    <w:rsid w:val="006015D6"/>
    <w:rsid w:val="00602A84"/>
    <w:rsid w:val="00603B0A"/>
    <w:rsid w:val="006059AB"/>
    <w:rsid w:val="0060645F"/>
    <w:rsid w:val="00607918"/>
    <w:rsid w:val="00610DEB"/>
    <w:rsid w:val="00611131"/>
    <w:rsid w:val="006126C2"/>
    <w:rsid w:val="00612EC9"/>
    <w:rsid w:val="00613285"/>
    <w:rsid w:val="00614721"/>
    <w:rsid w:val="00615134"/>
    <w:rsid w:val="00615597"/>
    <w:rsid w:val="006159DC"/>
    <w:rsid w:val="0061630F"/>
    <w:rsid w:val="00616C42"/>
    <w:rsid w:val="00617E84"/>
    <w:rsid w:val="00620B39"/>
    <w:rsid w:val="00620D09"/>
    <w:rsid w:val="00621599"/>
    <w:rsid w:val="006215CD"/>
    <w:rsid w:val="0062194F"/>
    <w:rsid w:val="006219A7"/>
    <w:rsid w:val="006219E6"/>
    <w:rsid w:val="006234ED"/>
    <w:rsid w:val="006266FA"/>
    <w:rsid w:val="00630B5D"/>
    <w:rsid w:val="006316A6"/>
    <w:rsid w:val="00631930"/>
    <w:rsid w:val="00631A22"/>
    <w:rsid w:val="00634DD7"/>
    <w:rsid w:val="00635205"/>
    <w:rsid w:val="006361A8"/>
    <w:rsid w:val="00641BEB"/>
    <w:rsid w:val="006435CA"/>
    <w:rsid w:val="00644FAE"/>
    <w:rsid w:val="00645BC2"/>
    <w:rsid w:val="00652CF9"/>
    <w:rsid w:val="0065513C"/>
    <w:rsid w:val="006566E3"/>
    <w:rsid w:val="00657B24"/>
    <w:rsid w:val="006604DE"/>
    <w:rsid w:val="00662650"/>
    <w:rsid w:val="00664BF7"/>
    <w:rsid w:val="0066747B"/>
    <w:rsid w:val="0066770B"/>
    <w:rsid w:val="00670A81"/>
    <w:rsid w:val="00671B45"/>
    <w:rsid w:val="00672132"/>
    <w:rsid w:val="00675F56"/>
    <w:rsid w:val="0068064F"/>
    <w:rsid w:val="006808C1"/>
    <w:rsid w:val="00680E2B"/>
    <w:rsid w:val="00682B2F"/>
    <w:rsid w:val="00683B53"/>
    <w:rsid w:val="00684398"/>
    <w:rsid w:val="00684C78"/>
    <w:rsid w:val="00690B27"/>
    <w:rsid w:val="00691331"/>
    <w:rsid w:val="006942F8"/>
    <w:rsid w:val="006945B2"/>
    <w:rsid w:val="0069758D"/>
    <w:rsid w:val="006A0A50"/>
    <w:rsid w:val="006A1331"/>
    <w:rsid w:val="006A2BD8"/>
    <w:rsid w:val="006A316C"/>
    <w:rsid w:val="006A35A7"/>
    <w:rsid w:val="006A5C3C"/>
    <w:rsid w:val="006B16D3"/>
    <w:rsid w:val="006B196F"/>
    <w:rsid w:val="006B398E"/>
    <w:rsid w:val="006B3F83"/>
    <w:rsid w:val="006B48BF"/>
    <w:rsid w:val="006B5CAC"/>
    <w:rsid w:val="006C0E21"/>
    <w:rsid w:val="006C43BF"/>
    <w:rsid w:val="006C4CFE"/>
    <w:rsid w:val="006C679C"/>
    <w:rsid w:val="006C7A7C"/>
    <w:rsid w:val="006C7BFD"/>
    <w:rsid w:val="006C7F3E"/>
    <w:rsid w:val="006D2831"/>
    <w:rsid w:val="006D3BC1"/>
    <w:rsid w:val="006D495B"/>
    <w:rsid w:val="006D679F"/>
    <w:rsid w:val="006E04FB"/>
    <w:rsid w:val="006E303E"/>
    <w:rsid w:val="006E470E"/>
    <w:rsid w:val="006E48F3"/>
    <w:rsid w:val="006E6F74"/>
    <w:rsid w:val="006F15D3"/>
    <w:rsid w:val="006F1748"/>
    <w:rsid w:val="006F2F38"/>
    <w:rsid w:val="006F50E0"/>
    <w:rsid w:val="006F548A"/>
    <w:rsid w:val="006F61A7"/>
    <w:rsid w:val="006F64E3"/>
    <w:rsid w:val="0070304B"/>
    <w:rsid w:val="00704713"/>
    <w:rsid w:val="00706455"/>
    <w:rsid w:val="007077BD"/>
    <w:rsid w:val="00712AA8"/>
    <w:rsid w:val="00712D15"/>
    <w:rsid w:val="007178C7"/>
    <w:rsid w:val="007179C6"/>
    <w:rsid w:val="00721439"/>
    <w:rsid w:val="007218A0"/>
    <w:rsid w:val="00722C36"/>
    <w:rsid w:val="00722C8A"/>
    <w:rsid w:val="00722CE2"/>
    <w:rsid w:val="0072466E"/>
    <w:rsid w:val="0073131A"/>
    <w:rsid w:val="0073391B"/>
    <w:rsid w:val="00733D38"/>
    <w:rsid w:val="007349FC"/>
    <w:rsid w:val="00734B0F"/>
    <w:rsid w:val="00740F60"/>
    <w:rsid w:val="00743AF1"/>
    <w:rsid w:val="00747620"/>
    <w:rsid w:val="00750ABE"/>
    <w:rsid w:val="00750FED"/>
    <w:rsid w:val="00760B82"/>
    <w:rsid w:val="00761478"/>
    <w:rsid w:val="00764478"/>
    <w:rsid w:val="007644E7"/>
    <w:rsid w:val="00764DF7"/>
    <w:rsid w:val="00765FBE"/>
    <w:rsid w:val="00766624"/>
    <w:rsid w:val="0076675F"/>
    <w:rsid w:val="0076684D"/>
    <w:rsid w:val="00767D49"/>
    <w:rsid w:val="00772101"/>
    <w:rsid w:val="00772A19"/>
    <w:rsid w:val="007743C7"/>
    <w:rsid w:val="00775708"/>
    <w:rsid w:val="007765FB"/>
    <w:rsid w:val="0077780B"/>
    <w:rsid w:val="00780843"/>
    <w:rsid w:val="00785F6B"/>
    <w:rsid w:val="007864D4"/>
    <w:rsid w:val="00786BE2"/>
    <w:rsid w:val="00787A41"/>
    <w:rsid w:val="00787B58"/>
    <w:rsid w:val="00794157"/>
    <w:rsid w:val="00794515"/>
    <w:rsid w:val="007961D5"/>
    <w:rsid w:val="00796508"/>
    <w:rsid w:val="00797270"/>
    <w:rsid w:val="007974DA"/>
    <w:rsid w:val="00797529"/>
    <w:rsid w:val="00797EEE"/>
    <w:rsid w:val="007A0522"/>
    <w:rsid w:val="007A1834"/>
    <w:rsid w:val="007A2624"/>
    <w:rsid w:val="007A4290"/>
    <w:rsid w:val="007A65B0"/>
    <w:rsid w:val="007B1776"/>
    <w:rsid w:val="007B50FF"/>
    <w:rsid w:val="007B525D"/>
    <w:rsid w:val="007C1BD7"/>
    <w:rsid w:val="007C3888"/>
    <w:rsid w:val="007C41C1"/>
    <w:rsid w:val="007C49C6"/>
    <w:rsid w:val="007C4F23"/>
    <w:rsid w:val="007C5C60"/>
    <w:rsid w:val="007C6275"/>
    <w:rsid w:val="007C689E"/>
    <w:rsid w:val="007D04DC"/>
    <w:rsid w:val="007D2B95"/>
    <w:rsid w:val="007D467D"/>
    <w:rsid w:val="007D471F"/>
    <w:rsid w:val="007D758C"/>
    <w:rsid w:val="007D7D13"/>
    <w:rsid w:val="007E061A"/>
    <w:rsid w:val="007E0A28"/>
    <w:rsid w:val="007E0D2F"/>
    <w:rsid w:val="007E3B89"/>
    <w:rsid w:val="007E578E"/>
    <w:rsid w:val="007E5DF2"/>
    <w:rsid w:val="007E63B8"/>
    <w:rsid w:val="007F0A33"/>
    <w:rsid w:val="007F0DE0"/>
    <w:rsid w:val="007F364E"/>
    <w:rsid w:val="007F4E2F"/>
    <w:rsid w:val="007F7CD7"/>
    <w:rsid w:val="008003C4"/>
    <w:rsid w:val="00801BD6"/>
    <w:rsid w:val="00801FF0"/>
    <w:rsid w:val="0080337D"/>
    <w:rsid w:val="00804131"/>
    <w:rsid w:val="0080540D"/>
    <w:rsid w:val="008077D4"/>
    <w:rsid w:val="008111EE"/>
    <w:rsid w:val="008119C6"/>
    <w:rsid w:val="00813F63"/>
    <w:rsid w:val="00815F29"/>
    <w:rsid w:val="008231B1"/>
    <w:rsid w:val="008237BE"/>
    <w:rsid w:val="00824576"/>
    <w:rsid w:val="00825498"/>
    <w:rsid w:val="00825987"/>
    <w:rsid w:val="0082672C"/>
    <w:rsid w:val="00826F43"/>
    <w:rsid w:val="00827CBD"/>
    <w:rsid w:val="00827E48"/>
    <w:rsid w:val="008356D4"/>
    <w:rsid w:val="008360D6"/>
    <w:rsid w:val="008372F2"/>
    <w:rsid w:val="00837F14"/>
    <w:rsid w:val="008422DC"/>
    <w:rsid w:val="00845C17"/>
    <w:rsid w:val="008469CD"/>
    <w:rsid w:val="0084794D"/>
    <w:rsid w:val="0085451F"/>
    <w:rsid w:val="00862B1B"/>
    <w:rsid w:val="008634CE"/>
    <w:rsid w:val="00863A17"/>
    <w:rsid w:val="0087040A"/>
    <w:rsid w:val="0087130A"/>
    <w:rsid w:val="00875FCE"/>
    <w:rsid w:val="00880C14"/>
    <w:rsid w:val="00881DDD"/>
    <w:rsid w:val="00883228"/>
    <w:rsid w:val="0088339E"/>
    <w:rsid w:val="008840BB"/>
    <w:rsid w:val="008869AF"/>
    <w:rsid w:val="00886F01"/>
    <w:rsid w:val="008915E4"/>
    <w:rsid w:val="00891941"/>
    <w:rsid w:val="00891FEC"/>
    <w:rsid w:val="0089375E"/>
    <w:rsid w:val="00893921"/>
    <w:rsid w:val="008943C5"/>
    <w:rsid w:val="00895175"/>
    <w:rsid w:val="00897E7D"/>
    <w:rsid w:val="008A472F"/>
    <w:rsid w:val="008A4AE8"/>
    <w:rsid w:val="008A59E2"/>
    <w:rsid w:val="008B2550"/>
    <w:rsid w:val="008B36CF"/>
    <w:rsid w:val="008B5A22"/>
    <w:rsid w:val="008C0A0E"/>
    <w:rsid w:val="008C2252"/>
    <w:rsid w:val="008C3225"/>
    <w:rsid w:val="008C4C9E"/>
    <w:rsid w:val="008C68FE"/>
    <w:rsid w:val="008C69F5"/>
    <w:rsid w:val="008C6B9B"/>
    <w:rsid w:val="008D07BA"/>
    <w:rsid w:val="008D1F69"/>
    <w:rsid w:val="008D4FAC"/>
    <w:rsid w:val="008D5293"/>
    <w:rsid w:val="008D5984"/>
    <w:rsid w:val="008D60C4"/>
    <w:rsid w:val="008D62F6"/>
    <w:rsid w:val="008E0AED"/>
    <w:rsid w:val="008E11FA"/>
    <w:rsid w:val="008E3A61"/>
    <w:rsid w:val="008E3E0F"/>
    <w:rsid w:val="008E410C"/>
    <w:rsid w:val="008E6AB3"/>
    <w:rsid w:val="008E7EEB"/>
    <w:rsid w:val="008F07FE"/>
    <w:rsid w:val="008F10EF"/>
    <w:rsid w:val="008F149F"/>
    <w:rsid w:val="008F2FCB"/>
    <w:rsid w:val="008F4B3B"/>
    <w:rsid w:val="008F6F1D"/>
    <w:rsid w:val="008F7F4D"/>
    <w:rsid w:val="00901C15"/>
    <w:rsid w:val="0090213B"/>
    <w:rsid w:val="00907124"/>
    <w:rsid w:val="00910E15"/>
    <w:rsid w:val="00911513"/>
    <w:rsid w:val="00912673"/>
    <w:rsid w:val="00912BBB"/>
    <w:rsid w:val="00913F4B"/>
    <w:rsid w:val="00914308"/>
    <w:rsid w:val="00916760"/>
    <w:rsid w:val="00921BEA"/>
    <w:rsid w:val="00922A22"/>
    <w:rsid w:val="00923848"/>
    <w:rsid w:val="009257C8"/>
    <w:rsid w:val="009257DB"/>
    <w:rsid w:val="009259E6"/>
    <w:rsid w:val="0092614B"/>
    <w:rsid w:val="00926B76"/>
    <w:rsid w:val="009302B0"/>
    <w:rsid w:val="00930449"/>
    <w:rsid w:val="0093455B"/>
    <w:rsid w:val="0093476E"/>
    <w:rsid w:val="00937F50"/>
    <w:rsid w:val="0094083F"/>
    <w:rsid w:val="00940B00"/>
    <w:rsid w:val="00941C18"/>
    <w:rsid w:val="00942638"/>
    <w:rsid w:val="00942F64"/>
    <w:rsid w:val="00944342"/>
    <w:rsid w:val="00945A41"/>
    <w:rsid w:val="00946EBA"/>
    <w:rsid w:val="00951DF3"/>
    <w:rsid w:val="00951F0C"/>
    <w:rsid w:val="0095276B"/>
    <w:rsid w:val="00952AA6"/>
    <w:rsid w:val="00952F67"/>
    <w:rsid w:val="00953052"/>
    <w:rsid w:val="00956CC8"/>
    <w:rsid w:val="00960020"/>
    <w:rsid w:val="00960119"/>
    <w:rsid w:val="00964D00"/>
    <w:rsid w:val="009661A3"/>
    <w:rsid w:val="0096714F"/>
    <w:rsid w:val="009705B5"/>
    <w:rsid w:val="00970713"/>
    <w:rsid w:val="00974A0C"/>
    <w:rsid w:val="009807DA"/>
    <w:rsid w:val="00981872"/>
    <w:rsid w:val="00982DF5"/>
    <w:rsid w:val="00983864"/>
    <w:rsid w:val="00986256"/>
    <w:rsid w:val="00987014"/>
    <w:rsid w:val="00987CC6"/>
    <w:rsid w:val="009901CE"/>
    <w:rsid w:val="009909C8"/>
    <w:rsid w:val="00992A9A"/>
    <w:rsid w:val="00992D80"/>
    <w:rsid w:val="0099572D"/>
    <w:rsid w:val="009A0177"/>
    <w:rsid w:val="009A1B8A"/>
    <w:rsid w:val="009A2866"/>
    <w:rsid w:val="009A4D80"/>
    <w:rsid w:val="009A638F"/>
    <w:rsid w:val="009A6ACE"/>
    <w:rsid w:val="009A718E"/>
    <w:rsid w:val="009B2AE4"/>
    <w:rsid w:val="009B49A2"/>
    <w:rsid w:val="009C05B8"/>
    <w:rsid w:val="009C1E39"/>
    <w:rsid w:val="009C2DDA"/>
    <w:rsid w:val="009C3627"/>
    <w:rsid w:val="009C546F"/>
    <w:rsid w:val="009C7439"/>
    <w:rsid w:val="009C7777"/>
    <w:rsid w:val="009D076E"/>
    <w:rsid w:val="009D1832"/>
    <w:rsid w:val="009D2213"/>
    <w:rsid w:val="009D7114"/>
    <w:rsid w:val="009D7DC5"/>
    <w:rsid w:val="009E0572"/>
    <w:rsid w:val="009E0BF3"/>
    <w:rsid w:val="009E2EFF"/>
    <w:rsid w:val="009E393D"/>
    <w:rsid w:val="009E3A16"/>
    <w:rsid w:val="009E4450"/>
    <w:rsid w:val="009E6356"/>
    <w:rsid w:val="009E6ABC"/>
    <w:rsid w:val="009E79A4"/>
    <w:rsid w:val="009F2175"/>
    <w:rsid w:val="009F22D3"/>
    <w:rsid w:val="009F284C"/>
    <w:rsid w:val="009F2CB3"/>
    <w:rsid w:val="009F3499"/>
    <w:rsid w:val="009F53C7"/>
    <w:rsid w:val="009F56DF"/>
    <w:rsid w:val="009F7687"/>
    <w:rsid w:val="009F7745"/>
    <w:rsid w:val="009F7989"/>
    <w:rsid w:val="009F7CA2"/>
    <w:rsid w:val="00A00062"/>
    <w:rsid w:val="00A00328"/>
    <w:rsid w:val="00A008A1"/>
    <w:rsid w:val="00A01898"/>
    <w:rsid w:val="00A0215C"/>
    <w:rsid w:val="00A06552"/>
    <w:rsid w:val="00A120EE"/>
    <w:rsid w:val="00A13FE7"/>
    <w:rsid w:val="00A151DD"/>
    <w:rsid w:val="00A15C2A"/>
    <w:rsid w:val="00A17F7B"/>
    <w:rsid w:val="00A31095"/>
    <w:rsid w:val="00A36982"/>
    <w:rsid w:val="00A3763B"/>
    <w:rsid w:val="00A402D9"/>
    <w:rsid w:val="00A41499"/>
    <w:rsid w:val="00A46AAC"/>
    <w:rsid w:val="00A47575"/>
    <w:rsid w:val="00A50010"/>
    <w:rsid w:val="00A50AF4"/>
    <w:rsid w:val="00A51BD0"/>
    <w:rsid w:val="00A55858"/>
    <w:rsid w:val="00A57D03"/>
    <w:rsid w:val="00A63C11"/>
    <w:rsid w:val="00A63DD8"/>
    <w:rsid w:val="00A64E00"/>
    <w:rsid w:val="00A64EEF"/>
    <w:rsid w:val="00A669DB"/>
    <w:rsid w:val="00A67ED5"/>
    <w:rsid w:val="00A7036E"/>
    <w:rsid w:val="00A70B7C"/>
    <w:rsid w:val="00A71712"/>
    <w:rsid w:val="00A7314D"/>
    <w:rsid w:val="00A74778"/>
    <w:rsid w:val="00A76B1D"/>
    <w:rsid w:val="00A77738"/>
    <w:rsid w:val="00A830D3"/>
    <w:rsid w:val="00A841C5"/>
    <w:rsid w:val="00A87780"/>
    <w:rsid w:val="00A90A7B"/>
    <w:rsid w:val="00A96EE9"/>
    <w:rsid w:val="00AA039A"/>
    <w:rsid w:val="00AA0505"/>
    <w:rsid w:val="00AA08C5"/>
    <w:rsid w:val="00AA0BE2"/>
    <w:rsid w:val="00AA1E70"/>
    <w:rsid w:val="00AA5E96"/>
    <w:rsid w:val="00AB1046"/>
    <w:rsid w:val="00AB18A5"/>
    <w:rsid w:val="00AB3A79"/>
    <w:rsid w:val="00AB4C39"/>
    <w:rsid w:val="00AB6E36"/>
    <w:rsid w:val="00AC05F9"/>
    <w:rsid w:val="00AC1021"/>
    <w:rsid w:val="00AC19CA"/>
    <w:rsid w:val="00AC2EE5"/>
    <w:rsid w:val="00AC3ECD"/>
    <w:rsid w:val="00AC4FC0"/>
    <w:rsid w:val="00AC760F"/>
    <w:rsid w:val="00AC798C"/>
    <w:rsid w:val="00AC7FE0"/>
    <w:rsid w:val="00AD06EF"/>
    <w:rsid w:val="00AD4176"/>
    <w:rsid w:val="00AD65F7"/>
    <w:rsid w:val="00AD7994"/>
    <w:rsid w:val="00AD7BB3"/>
    <w:rsid w:val="00AE03EC"/>
    <w:rsid w:val="00AE0B7E"/>
    <w:rsid w:val="00AE27F3"/>
    <w:rsid w:val="00AE28D8"/>
    <w:rsid w:val="00AE2BFA"/>
    <w:rsid w:val="00AE3731"/>
    <w:rsid w:val="00AE3FA9"/>
    <w:rsid w:val="00AE435E"/>
    <w:rsid w:val="00AE46A2"/>
    <w:rsid w:val="00AE6FD3"/>
    <w:rsid w:val="00AE7182"/>
    <w:rsid w:val="00AF15C4"/>
    <w:rsid w:val="00AF213C"/>
    <w:rsid w:val="00AF225D"/>
    <w:rsid w:val="00AF2D7E"/>
    <w:rsid w:val="00AF344F"/>
    <w:rsid w:val="00AF3842"/>
    <w:rsid w:val="00AF3C8C"/>
    <w:rsid w:val="00AF47AA"/>
    <w:rsid w:val="00AF5FF1"/>
    <w:rsid w:val="00AF6696"/>
    <w:rsid w:val="00AF6CE5"/>
    <w:rsid w:val="00B00F52"/>
    <w:rsid w:val="00B10742"/>
    <w:rsid w:val="00B12220"/>
    <w:rsid w:val="00B14A95"/>
    <w:rsid w:val="00B15AB0"/>
    <w:rsid w:val="00B20C94"/>
    <w:rsid w:val="00B234CF"/>
    <w:rsid w:val="00B23D6B"/>
    <w:rsid w:val="00B253C0"/>
    <w:rsid w:val="00B25A90"/>
    <w:rsid w:val="00B27561"/>
    <w:rsid w:val="00B31B9E"/>
    <w:rsid w:val="00B32543"/>
    <w:rsid w:val="00B327F9"/>
    <w:rsid w:val="00B35E7A"/>
    <w:rsid w:val="00B36780"/>
    <w:rsid w:val="00B40A34"/>
    <w:rsid w:val="00B40B7A"/>
    <w:rsid w:val="00B40C22"/>
    <w:rsid w:val="00B40DA2"/>
    <w:rsid w:val="00B413E3"/>
    <w:rsid w:val="00B417FB"/>
    <w:rsid w:val="00B42B67"/>
    <w:rsid w:val="00B44037"/>
    <w:rsid w:val="00B44C5E"/>
    <w:rsid w:val="00B476EF"/>
    <w:rsid w:val="00B51421"/>
    <w:rsid w:val="00B51955"/>
    <w:rsid w:val="00B527BE"/>
    <w:rsid w:val="00B60ADF"/>
    <w:rsid w:val="00B60CAD"/>
    <w:rsid w:val="00B6209D"/>
    <w:rsid w:val="00B62DC0"/>
    <w:rsid w:val="00B6330A"/>
    <w:rsid w:val="00B63BAE"/>
    <w:rsid w:val="00B65CEC"/>
    <w:rsid w:val="00B65EAC"/>
    <w:rsid w:val="00B67F6A"/>
    <w:rsid w:val="00B701F3"/>
    <w:rsid w:val="00B711F5"/>
    <w:rsid w:val="00B72BF5"/>
    <w:rsid w:val="00B72EDB"/>
    <w:rsid w:val="00B771BF"/>
    <w:rsid w:val="00B80B60"/>
    <w:rsid w:val="00B83CBE"/>
    <w:rsid w:val="00B84C66"/>
    <w:rsid w:val="00B8574F"/>
    <w:rsid w:val="00B86195"/>
    <w:rsid w:val="00B86F47"/>
    <w:rsid w:val="00B9181B"/>
    <w:rsid w:val="00B92482"/>
    <w:rsid w:val="00B92D99"/>
    <w:rsid w:val="00B92DE7"/>
    <w:rsid w:val="00B93A09"/>
    <w:rsid w:val="00B94F2C"/>
    <w:rsid w:val="00B97378"/>
    <w:rsid w:val="00B9784F"/>
    <w:rsid w:val="00BA12AA"/>
    <w:rsid w:val="00BA41CF"/>
    <w:rsid w:val="00BA4252"/>
    <w:rsid w:val="00BA4ACD"/>
    <w:rsid w:val="00BA51F9"/>
    <w:rsid w:val="00BB024D"/>
    <w:rsid w:val="00BB391B"/>
    <w:rsid w:val="00BB55E4"/>
    <w:rsid w:val="00BB699A"/>
    <w:rsid w:val="00BC002B"/>
    <w:rsid w:val="00BC11B2"/>
    <w:rsid w:val="00BC324A"/>
    <w:rsid w:val="00BC36B2"/>
    <w:rsid w:val="00BC5E3B"/>
    <w:rsid w:val="00BD0AB0"/>
    <w:rsid w:val="00BD0B7B"/>
    <w:rsid w:val="00BD3BB2"/>
    <w:rsid w:val="00BD7D7F"/>
    <w:rsid w:val="00BE0BE7"/>
    <w:rsid w:val="00BE0C8A"/>
    <w:rsid w:val="00BE2D14"/>
    <w:rsid w:val="00BE3511"/>
    <w:rsid w:val="00BE37BE"/>
    <w:rsid w:val="00BE4436"/>
    <w:rsid w:val="00BE515B"/>
    <w:rsid w:val="00BE67AD"/>
    <w:rsid w:val="00BF1775"/>
    <w:rsid w:val="00BF2A8A"/>
    <w:rsid w:val="00BF39FD"/>
    <w:rsid w:val="00BF3DBA"/>
    <w:rsid w:val="00BF73A8"/>
    <w:rsid w:val="00BF79B0"/>
    <w:rsid w:val="00C0216B"/>
    <w:rsid w:val="00C04954"/>
    <w:rsid w:val="00C1012A"/>
    <w:rsid w:val="00C1059E"/>
    <w:rsid w:val="00C13B50"/>
    <w:rsid w:val="00C157EC"/>
    <w:rsid w:val="00C15E3F"/>
    <w:rsid w:val="00C22734"/>
    <w:rsid w:val="00C24416"/>
    <w:rsid w:val="00C32FE8"/>
    <w:rsid w:val="00C3467B"/>
    <w:rsid w:val="00C37A12"/>
    <w:rsid w:val="00C407B5"/>
    <w:rsid w:val="00C40EC8"/>
    <w:rsid w:val="00C416B6"/>
    <w:rsid w:val="00C41DE5"/>
    <w:rsid w:val="00C4366A"/>
    <w:rsid w:val="00C4391B"/>
    <w:rsid w:val="00C43FFE"/>
    <w:rsid w:val="00C444EE"/>
    <w:rsid w:val="00C44CAB"/>
    <w:rsid w:val="00C45B65"/>
    <w:rsid w:val="00C46A52"/>
    <w:rsid w:val="00C474FA"/>
    <w:rsid w:val="00C531A1"/>
    <w:rsid w:val="00C54B62"/>
    <w:rsid w:val="00C61291"/>
    <w:rsid w:val="00C61381"/>
    <w:rsid w:val="00C64887"/>
    <w:rsid w:val="00C6556D"/>
    <w:rsid w:val="00C66558"/>
    <w:rsid w:val="00C703C9"/>
    <w:rsid w:val="00C73C12"/>
    <w:rsid w:val="00C75B4A"/>
    <w:rsid w:val="00C75DF5"/>
    <w:rsid w:val="00C77EB6"/>
    <w:rsid w:val="00C800B1"/>
    <w:rsid w:val="00C82B69"/>
    <w:rsid w:val="00C83458"/>
    <w:rsid w:val="00C87043"/>
    <w:rsid w:val="00C87D95"/>
    <w:rsid w:val="00C87E7C"/>
    <w:rsid w:val="00C901D3"/>
    <w:rsid w:val="00C9027D"/>
    <w:rsid w:val="00C91957"/>
    <w:rsid w:val="00C96697"/>
    <w:rsid w:val="00C96BA3"/>
    <w:rsid w:val="00CA165F"/>
    <w:rsid w:val="00CA1AA7"/>
    <w:rsid w:val="00CA251D"/>
    <w:rsid w:val="00CA268F"/>
    <w:rsid w:val="00CA284C"/>
    <w:rsid w:val="00CA2979"/>
    <w:rsid w:val="00CA2FE3"/>
    <w:rsid w:val="00CA318A"/>
    <w:rsid w:val="00CA460E"/>
    <w:rsid w:val="00CA4B7F"/>
    <w:rsid w:val="00CA4BA9"/>
    <w:rsid w:val="00CA54F8"/>
    <w:rsid w:val="00CA5D73"/>
    <w:rsid w:val="00CA6FF7"/>
    <w:rsid w:val="00CB37F6"/>
    <w:rsid w:val="00CB4A26"/>
    <w:rsid w:val="00CB5F68"/>
    <w:rsid w:val="00CC00FA"/>
    <w:rsid w:val="00CC3343"/>
    <w:rsid w:val="00CC50F8"/>
    <w:rsid w:val="00CC5BC0"/>
    <w:rsid w:val="00CD1D31"/>
    <w:rsid w:val="00CD42AD"/>
    <w:rsid w:val="00CD4940"/>
    <w:rsid w:val="00CD5629"/>
    <w:rsid w:val="00CD694A"/>
    <w:rsid w:val="00CD74C0"/>
    <w:rsid w:val="00CD77AA"/>
    <w:rsid w:val="00CE071D"/>
    <w:rsid w:val="00CE153E"/>
    <w:rsid w:val="00CE54E4"/>
    <w:rsid w:val="00CE76D6"/>
    <w:rsid w:val="00CF4021"/>
    <w:rsid w:val="00CF441C"/>
    <w:rsid w:val="00CF4DA9"/>
    <w:rsid w:val="00CF5A7A"/>
    <w:rsid w:val="00D0385A"/>
    <w:rsid w:val="00D03E51"/>
    <w:rsid w:val="00D03F96"/>
    <w:rsid w:val="00D04D3C"/>
    <w:rsid w:val="00D04DD3"/>
    <w:rsid w:val="00D06A03"/>
    <w:rsid w:val="00D07C75"/>
    <w:rsid w:val="00D10377"/>
    <w:rsid w:val="00D10C59"/>
    <w:rsid w:val="00D12BF9"/>
    <w:rsid w:val="00D131CD"/>
    <w:rsid w:val="00D13F4B"/>
    <w:rsid w:val="00D14573"/>
    <w:rsid w:val="00D15F87"/>
    <w:rsid w:val="00D16430"/>
    <w:rsid w:val="00D178E4"/>
    <w:rsid w:val="00D17C5B"/>
    <w:rsid w:val="00D17D26"/>
    <w:rsid w:val="00D21397"/>
    <w:rsid w:val="00D31D68"/>
    <w:rsid w:val="00D32C74"/>
    <w:rsid w:val="00D336C5"/>
    <w:rsid w:val="00D33772"/>
    <w:rsid w:val="00D3688E"/>
    <w:rsid w:val="00D36C52"/>
    <w:rsid w:val="00D3712D"/>
    <w:rsid w:val="00D40E52"/>
    <w:rsid w:val="00D44C91"/>
    <w:rsid w:val="00D47BF3"/>
    <w:rsid w:val="00D50542"/>
    <w:rsid w:val="00D52397"/>
    <w:rsid w:val="00D528F5"/>
    <w:rsid w:val="00D569CB"/>
    <w:rsid w:val="00D5769A"/>
    <w:rsid w:val="00D60A8F"/>
    <w:rsid w:val="00D65D77"/>
    <w:rsid w:val="00D67095"/>
    <w:rsid w:val="00D67731"/>
    <w:rsid w:val="00D706F3"/>
    <w:rsid w:val="00D70FC6"/>
    <w:rsid w:val="00D71220"/>
    <w:rsid w:val="00D763F5"/>
    <w:rsid w:val="00D800B8"/>
    <w:rsid w:val="00D82044"/>
    <w:rsid w:val="00D82860"/>
    <w:rsid w:val="00D8623A"/>
    <w:rsid w:val="00D86571"/>
    <w:rsid w:val="00D86EE9"/>
    <w:rsid w:val="00D875C7"/>
    <w:rsid w:val="00D8795A"/>
    <w:rsid w:val="00D908BC"/>
    <w:rsid w:val="00D90905"/>
    <w:rsid w:val="00D918AE"/>
    <w:rsid w:val="00D94FC3"/>
    <w:rsid w:val="00D950C9"/>
    <w:rsid w:val="00D95781"/>
    <w:rsid w:val="00D9669A"/>
    <w:rsid w:val="00D96EA2"/>
    <w:rsid w:val="00D974BC"/>
    <w:rsid w:val="00DA03AD"/>
    <w:rsid w:val="00DA05F9"/>
    <w:rsid w:val="00DA0F14"/>
    <w:rsid w:val="00DA3DC7"/>
    <w:rsid w:val="00DA5B8B"/>
    <w:rsid w:val="00DA5E05"/>
    <w:rsid w:val="00DA7B3C"/>
    <w:rsid w:val="00DB190B"/>
    <w:rsid w:val="00DB1989"/>
    <w:rsid w:val="00DB1FDC"/>
    <w:rsid w:val="00DB20D3"/>
    <w:rsid w:val="00DB3C1B"/>
    <w:rsid w:val="00DB6AB5"/>
    <w:rsid w:val="00DB6EC6"/>
    <w:rsid w:val="00DB7BB0"/>
    <w:rsid w:val="00DC13F5"/>
    <w:rsid w:val="00DC269D"/>
    <w:rsid w:val="00DC3F61"/>
    <w:rsid w:val="00DC42DE"/>
    <w:rsid w:val="00DC42FB"/>
    <w:rsid w:val="00DC4BD1"/>
    <w:rsid w:val="00DD0403"/>
    <w:rsid w:val="00DD16EE"/>
    <w:rsid w:val="00DD17EA"/>
    <w:rsid w:val="00DD2983"/>
    <w:rsid w:val="00DD5E33"/>
    <w:rsid w:val="00DD7DB1"/>
    <w:rsid w:val="00DE78FC"/>
    <w:rsid w:val="00DE7F0B"/>
    <w:rsid w:val="00DF0149"/>
    <w:rsid w:val="00DF11AE"/>
    <w:rsid w:val="00DF6FB0"/>
    <w:rsid w:val="00E02358"/>
    <w:rsid w:val="00E02FED"/>
    <w:rsid w:val="00E0565D"/>
    <w:rsid w:val="00E07B23"/>
    <w:rsid w:val="00E117A3"/>
    <w:rsid w:val="00E12B99"/>
    <w:rsid w:val="00E133D9"/>
    <w:rsid w:val="00E15391"/>
    <w:rsid w:val="00E16706"/>
    <w:rsid w:val="00E173F6"/>
    <w:rsid w:val="00E25903"/>
    <w:rsid w:val="00E26BAB"/>
    <w:rsid w:val="00E31564"/>
    <w:rsid w:val="00E33F0B"/>
    <w:rsid w:val="00E3425D"/>
    <w:rsid w:val="00E359FE"/>
    <w:rsid w:val="00E360AA"/>
    <w:rsid w:val="00E36863"/>
    <w:rsid w:val="00E379F9"/>
    <w:rsid w:val="00E443C7"/>
    <w:rsid w:val="00E444C3"/>
    <w:rsid w:val="00E44C5E"/>
    <w:rsid w:val="00E51BD4"/>
    <w:rsid w:val="00E552DA"/>
    <w:rsid w:val="00E565FB"/>
    <w:rsid w:val="00E572EE"/>
    <w:rsid w:val="00E605D6"/>
    <w:rsid w:val="00E627A6"/>
    <w:rsid w:val="00E643A9"/>
    <w:rsid w:val="00E64D8B"/>
    <w:rsid w:val="00E652C9"/>
    <w:rsid w:val="00E67F28"/>
    <w:rsid w:val="00E7063B"/>
    <w:rsid w:val="00E72930"/>
    <w:rsid w:val="00E72E5A"/>
    <w:rsid w:val="00E73450"/>
    <w:rsid w:val="00E7361E"/>
    <w:rsid w:val="00E749C3"/>
    <w:rsid w:val="00E76123"/>
    <w:rsid w:val="00E81DB0"/>
    <w:rsid w:val="00E82D32"/>
    <w:rsid w:val="00E8391C"/>
    <w:rsid w:val="00E85093"/>
    <w:rsid w:val="00E85FD8"/>
    <w:rsid w:val="00E87907"/>
    <w:rsid w:val="00E90496"/>
    <w:rsid w:val="00E90917"/>
    <w:rsid w:val="00E918BA"/>
    <w:rsid w:val="00E91B9C"/>
    <w:rsid w:val="00E9493A"/>
    <w:rsid w:val="00E95E31"/>
    <w:rsid w:val="00E97ACC"/>
    <w:rsid w:val="00EA13C4"/>
    <w:rsid w:val="00EA47B6"/>
    <w:rsid w:val="00EA4ED4"/>
    <w:rsid w:val="00EA74BF"/>
    <w:rsid w:val="00EB3399"/>
    <w:rsid w:val="00EB386C"/>
    <w:rsid w:val="00EB45FC"/>
    <w:rsid w:val="00EB4AFA"/>
    <w:rsid w:val="00EB6372"/>
    <w:rsid w:val="00EC0D46"/>
    <w:rsid w:val="00EC0EAF"/>
    <w:rsid w:val="00EC17F8"/>
    <w:rsid w:val="00EC241A"/>
    <w:rsid w:val="00EC2563"/>
    <w:rsid w:val="00EC5E26"/>
    <w:rsid w:val="00EC6BC2"/>
    <w:rsid w:val="00EC7455"/>
    <w:rsid w:val="00ED1F8D"/>
    <w:rsid w:val="00ED25D2"/>
    <w:rsid w:val="00ED2B69"/>
    <w:rsid w:val="00ED3841"/>
    <w:rsid w:val="00ED4FB2"/>
    <w:rsid w:val="00ED79FF"/>
    <w:rsid w:val="00EE29FA"/>
    <w:rsid w:val="00EE601F"/>
    <w:rsid w:val="00EE67DB"/>
    <w:rsid w:val="00EF08B8"/>
    <w:rsid w:val="00EF154E"/>
    <w:rsid w:val="00EF19F9"/>
    <w:rsid w:val="00EF4FBC"/>
    <w:rsid w:val="00F01734"/>
    <w:rsid w:val="00F01C49"/>
    <w:rsid w:val="00F02D09"/>
    <w:rsid w:val="00F0302A"/>
    <w:rsid w:val="00F04675"/>
    <w:rsid w:val="00F04EBE"/>
    <w:rsid w:val="00F11F26"/>
    <w:rsid w:val="00F1332F"/>
    <w:rsid w:val="00F13A00"/>
    <w:rsid w:val="00F21ACF"/>
    <w:rsid w:val="00F23CC8"/>
    <w:rsid w:val="00F246B0"/>
    <w:rsid w:val="00F32EFD"/>
    <w:rsid w:val="00F33216"/>
    <w:rsid w:val="00F33A96"/>
    <w:rsid w:val="00F34F9F"/>
    <w:rsid w:val="00F374EB"/>
    <w:rsid w:val="00F37969"/>
    <w:rsid w:val="00F40155"/>
    <w:rsid w:val="00F43CC4"/>
    <w:rsid w:val="00F43F3C"/>
    <w:rsid w:val="00F45C1B"/>
    <w:rsid w:val="00F468B1"/>
    <w:rsid w:val="00F50349"/>
    <w:rsid w:val="00F52BD3"/>
    <w:rsid w:val="00F64807"/>
    <w:rsid w:val="00F65D00"/>
    <w:rsid w:val="00F70E0E"/>
    <w:rsid w:val="00F716B2"/>
    <w:rsid w:val="00F73A28"/>
    <w:rsid w:val="00F73A6E"/>
    <w:rsid w:val="00F74BF9"/>
    <w:rsid w:val="00F761DF"/>
    <w:rsid w:val="00F770C7"/>
    <w:rsid w:val="00F7754B"/>
    <w:rsid w:val="00F81ABE"/>
    <w:rsid w:val="00F83CEC"/>
    <w:rsid w:val="00F843BB"/>
    <w:rsid w:val="00F86287"/>
    <w:rsid w:val="00F92AF4"/>
    <w:rsid w:val="00F95427"/>
    <w:rsid w:val="00FA2AA8"/>
    <w:rsid w:val="00FA3124"/>
    <w:rsid w:val="00FA3E8B"/>
    <w:rsid w:val="00FA4616"/>
    <w:rsid w:val="00FB03E6"/>
    <w:rsid w:val="00FB0BA9"/>
    <w:rsid w:val="00FB2807"/>
    <w:rsid w:val="00FB3A15"/>
    <w:rsid w:val="00FB3D93"/>
    <w:rsid w:val="00FB4488"/>
    <w:rsid w:val="00FB50C6"/>
    <w:rsid w:val="00FB7108"/>
    <w:rsid w:val="00FB7190"/>
    <w:rsid w:val="00FC024B"/>
    <w:rsid w:val="00FC3181"/>
    <w:rsid w:val="00FC5ADA"/>
    <w:rsid w:val="00FC7F40"/>
    <w:rsid w:val="00FD05C2"/>
    <w:rsid w:val="00FD17E1"/>
    <w:rsid w:val="00FD4EEB"/>
    <w:rsid w:val="00FD52A5"/>
    <w:rsid w:val="00FD773D"/>
    <w:rsid w:val="00FD7941"/>
    <w:rsid w:val="00FE0F10"/>
    <w:rsid w:val="00FE1A2F"/>
    <w:rsid w:val="00FE40E7"/>
    <w:rsid w:val="00FE46CD"/>
    <w:rsid w:val="00FE4C4C"/>
    <w:rsid w:val="00FE7846"/>
    <w:rsid w:val="00FF1B44"/>
    <w:rsid w:val="00FF35E6"/>
    <w:rsid w:val="00FF4604"/>
    <w:rsid w:val="00FF70A1"/>
    <w:rsid w:val="00FF7D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AF4"/>
    <w:pPr>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R1"/>
    <w:basedOn w:val="a"/>
    <w:next w:val="a"/>
    <w:link w:val="11"/>
    <w:qFormat/>
    <w:rsid w:val="00B80B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h21,5,Заголовок пункта (1.1),222,Reset numbering,H2,H2 Знак,Заголовок 21,2 Знак,Б2,RTC,iz2,Numbered text 3,HD2,heading 2,Heading 2 Hidden,Раздел Знак,Level 2 Topic Heading,H21,Major,CHS,H2-Heading 2,l2,Gliederung2,H22,H23"/>
    <w:basedOn w:val="a"/>
    <w:next w:val="a"/>
    <w:link w:val="22"/>
    <w:unhideWhenUsed/>
    <w:qFormat/>
    <w:rsid w:val="00C101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6E48F3"/>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DA3D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6B4C"/>
    <w:pPr>
      <w:jc w:val="center"/>
    </w:pPr>
    <w:rPr>
      <w:rFonts w:ascii="Arial" w:hAnsi="Arial"/>
      <w:b/>
      <w:bCs/>
      <w:sz w:val="28"/>
    </w:rPr>
  </w:style>
  <w:style w:type="character" w:customStyle="1" w:styleId="a4">
    <w:name w:val="Название Знак"/>
    <w:basedOn w:val="a0"/>
    <w:link w:val="a3"/>
    <w:rsid w:val="00206B4C"/>
    <w:rPr>
      <w:rFonts w:ascii="Arial" w:eastAsia="Times New Roman" w:hAnsi="Arial" w:cs="Times New Roman"/>
      <w:b/>
      <w:bCs/>
      <w:sz w:val="28"/>
      <w:szCs w:val="20"/>
      <w:lang w:eastAsia="ru-RU"/>
    </w:rPr>
  </w:style>
  <w:style w:type="paragraph" w:customStyle="1" w:styleId="western">
    <w:name w:val="western"/>
    <w:basedOn w:val="a"/>
    <w:rsid w:val="00206B4C"/>
    <w:pPr>
      <w:spacing w:before="100" w:beforeAutospacing="1" w:after="100" w:afterAutospacing="1"/>
    </w:pPr>
    <w:rPr>
      <w:sz w:val="24"/>
      <w:szCs w:val="24"/>
    </w:rPr>
  </w:style>
  <w:style w:type="table" w:styleId="a5">
    <w:name w:val="Table Grid"/>
    <w:basedOn w:val="a1"/>
    <w:uiPriority w:val="59"/>
    <w:rsid w:val="00E8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List Paragraph,Table-Normal,RSHB_Table-Normal,Bullet List,FooterText,numbered,Paragraphe de liste1,lp1"/>
    <w:basedOn w:val="a"/>
    <w:link w:val="a7"/>
    <w:uiPriority w:val="34"/>
    <w:qFormat/>
    <w:rsid w:val="00E8391C"/>
    <w:pPr>
      <w:ind w:left="720"/>
      <w:contextualSpacing/>
    </w:pPr>
  </w:style>
  <w:style w:type="table" w:customStyle="1" w:styleId="12">
    <w:name w:val="Сетка таблицы1"/>
    <w:basedOn w:val="a1"/>
    <w:next w:val="a5"/>
    <w:uiPriority w:val="59"/>
    <w:rsid w:val="00B72BF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D21397"/>
    <w:rPr>
      <w:rFonts w:ascii="Tahoma" w:hAnsi="Tahoma" w:cs="Tahoma"/>
      <w:sz w:val="16"/>
      <w:szCs w:val="16"/>
    </w:rPr>
  </w:style>
  <w:style w:type="character" w:customStyle="1" w:styleId="a9">
    <w:name w:val="Текст выноски Знак"/>
    <w:basedOn w:val="a0"/>
    <w:link w:val="a8"/>
    <w:uiPriority w:val="99"/>
    <w:semiHidden/>
    <w:rsid w:val="00D21397"/>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
    <w:rsid w:val="009A6ACE"/>
    <w:pPr>
      <w:spacing w:after="160" w:line="240" w:lineRule="exact"/>
    </w:pPr>
    <w:rPr>
      <w:rFonts w:ascii="Verdana" w:hAnsi="Verdana" w:cs="Verdana"/>
      <w:sz w:val="24"/>
      <w:szCs w:val="24"/>
      <w:lang w:val="en-US" w:eastAsia="en-US"/>
    </w:rPr>
  </w:style>
  <w:style w:type="numbering" w:customStyle="1" w:styleId="13">
    <w:name w:val="Нет списка1"/>
    <w:next w:val="a2"/>
    <w:uiPriority w:val="99"/>
    <w:semiHidden/>
    <w:unhideWhenUsed/>
    <w:rsid w:val="00CC00FA"/>
  </w:style>
  <w:style w:type="character" w:styleId="aa">
    <w:name w:val="Hyperlink"/>
    <w:basedOn w:val="a0"/>
    <w:uiPriority w:val="99"/>
    <w:unhideWhenUsed/>
    <w:rsid w:val="00CC00FA"/>
    <w:rPr>
      <w:color w:val="0000FF" w:themeColor="hyperlink"/>
      <w:u w:val="single"/>
    </w:rPr>
  </w:style>
  <w:style w:type="paragraph" w:styleId="ab">
    <w:name w:val="footnote text"/>
    <w:basedOn w:val="a"/>
    <w:link w:val="ac"/>
    <w:unhideWhenUsed/>
    <w:rsid w:val="00CC00FA"/>
    <w:rPr>
      <w:rFonts w:asciiTheme="minorHAnsi" w:eastAsiaTheme="minorHAnsi" w:hAnsiTheme="minorHAnsi" w:cstheme="minorBidi"/>
      <w:lang w:eastAsia="en-US"/>
    </w:rPr>
  </w:style>
  <w:style w:type="character" w:customStyle="1" w:styleId="ac">
    <w:name w:val="Текст сноски Знак"/>
    <w:basedOn w:val="a0"/>
    <w:link w:val="ab"/>
    <w:rsid w:val="00CC00FA"/>
    <w:rPr>
      <w:sz w:val="20"/>
      <w:szCs w:val="20"/>
    </w:rPr>
  </w:style>
  <w:style w:type="paragraph" w:customStyle="1" w:styleId="32">
    <w:name w:val="Стиль3 Знак Знак"/>
    <w:basedOn w:val="23"/>
    <w:rsid w:val="00CC00FA"/>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3">
    <w:name w:val="Body Text Indent 2"/>
    <w:basedOn w:val="a"/>
    <w:link w:val="24"/>
    <w:uiPriority w:val="99"/>
    <w:unhideWhenUsed/>
    <w:rsid w:val="00CC00FA"/>
    <w:pPr>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rsid w:val="00CC00FA"/>
  </w:style>
  <w:style w:type="paragraph" w:styleId="ad">
    <w:name w:val="endnote text"/>
    <w:basedOn w:val="a"/>
    <w:link w:val="ae"/>
    <w:rsid w:val="00CC00FA"/>
    <w:pPr>
      <w:autoSpaceDE w:val="0"/>
      <w:autoSpaceDN w:val="0"/>
    </w:pPr>
    <w:rPr>
      <w:rFonts w:eastAsiaTheme="minorEastAsia"/>
    </w:rPr>
  </w:style>
  <w:style w:type="character" w:customStyle="1" w:styleId="ae">
    <w:name w:val="Текст концевой сноски Знак"/>
    <w:basedOn w:val="a0"/>
    <w:link w:val="ad"/>
    <w:rsid w:val="00CC00FA"/>
    <w:rPr>
      <w:rFonts w:ascii="Times New Roman" w:eastAsiaTheme="minorEastAsia" w:hAnsi="Times New Roman" w:cs="Times New Roman"/>
      <w:sz w:val="20"/>
      <w:szCs w:val="20"/>
      <w:lang w:eastAsia="ru-RU"/>
    </w:rPr>
  </w:style>
  <w:style w:type="character" w:styleId="af">
    <w:name w:val="endnote reference"/>
    <w:basedOn w:val="a0"/>
    <w:uiPriority w:val="99"/>
    <w:rsid w:val="00CC00FA"/>
    <w:rPr>
      <w:vertAlign w:val="superscript"/>
    </w:rPr>
  </w:style>
  <w:style w:type="paragraph" w:customStyle="1" w:styleId="33">
    <w:name w:val="Стиль3"/>
    <w:basedOn w:val="a"/>
    <w:rsid w:val="006F64E3"/>
    <w:pPr>
      <w:jc w:val="both"/>
    </w:pPr>
  </w:style>
  <w:style w:type="paragraph" w:styleId="af0">
    <w:name w:val="header"/>
    <w:basedOn w:val="a"/>
    <w:link w:val="af1"/>
    <w:uiPriority w:val="99"/>
    <w:unhideWhenUsed/>
    <w:rsid w:val="00CA268F"/>
    <w:pPr>
      <w:tabs>
        <w:tab w:val="center" w:pos="4677"/>
        <w:tab w:val="right" w:pos="9355"/>
      </w:tabs>
    </w:pPr>
  </w:style>
  <w:style w:type="character" w:customStyle="1" w:styleId="af1">
    <w:name w:val="Верхний колонтитул Знак"/>
    <w:basedOn w:val="a0"/>
    <w:link w:val="af0"/>
    <w:uiPriority w:val="99"/>
    <w:rsid w:val="00CA268F"/>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CA268F"/>
    <w:pPr>
      <w:tabs>
        <w:tab w:val="center" w:pos="4677"/>
        <w:tab w:val="right" w:pos="9355"/>
      </w:tabs>
    </w:pPr>
  </w:style>
  <w:style w:type="character" w:customStyle="1" w:styleId="af3">
    <w:name w:val="Нижний колонтитул Знак"/>
    <w:basedOn w:val="a0"/>
    <w:link w:val="af2"/>
    <w:uiPriority w:val="99"/>
    <w:rsid w:val="00CA268F"/>
    <w:rPr>
      <w:rFonts w:ascii="Times New Roman" w:eastAsia="Times New Roman" w:hAnsi="Times New Roman" w:cs="Times New Roman"/>
      <w:sz w:val="20"/>
      <w:szCs w:val="20"/>
      <w:lang w:eastAsia="ru-RU"/>
    </w:rPr>
  </w:style>
  <w:style w:type="paragraph" w:styleId="34">
    <w:name w:val="Body Text 3"/>
    <w:basedOn w:val="a"/>
    <w:link w:val="35"/>
    <w:uiPriority w:val="99"/>
    <w:semiHidden/>
    <w:unhideWhenUsed/>
    <w:rsid w:val="00631A22"/>
    <w:pPr>
      <w:spacing w:after="120"/>
    </w:pPr>
    <w:rPr>
      <w:sz w:val="16"/>
      <w:szCs w:val="16"/>
    </w:rPr>
  </w:style>
  <w:style w:type="character" w:customStyle="1" w:styleId="35">
    <w:name w:val="Основной текст 3 Знак"/>
    <w:basedOn w:val="a0"/>
    <w:link w:val="34"/>
    <w:uiPriority w:val="99"/>
    <w:semiHidden/>
    <w:rsid w:val="00631A2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8231B1"/>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f4">
    <w:name w:val="FollowedHyperlink"/>
    <w:basedOn w:val="a0"/>
    <w:uiPriority w:val="99"/>
    <w:semiHidden/>
    <w:unhideWhenUsed/>
    <w:rsid w:val="006A0A50"/>
    <w:rPr>
      <w:color w:val="800080" w:themeColor="followedHyperlink"/>
      <w:u w:val="single"/>
    </w:rPr>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0"/>
    <w:link w:val="10"/>
    <w:uiPriority w:val="9"/>
    <w:rsid w:val="00B80B6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0"/>
    <w:link w:val="21"/>
    <w:uiPriority w:val="9"/>
    <w:rsid w:val="00C1012A"/>
    <w:rPr>
      <w:rFonts w:asciiTheme="majorHAnsi" w:eastAsiaTheme="majorEastAsia" w:hAnsiTheme="majorHAnsi" w:cstheme="majorBidi"/>
      <w:b/>
      <w:bCs/>
      <w:color w:val="4F81BD" w:themeColor="accent1"/>
      <w:sz w:val="26"/>
      <w:szCs w:val="26"/>
      <w:lang w:eastAsia="ru-RU"/>
    </w:rPr>
  </w:style>
  <w:style w:type="paragraph" w:styleId="af5">
    <w:name w:val="No Spacing"/>
    <w:aliases w:val="для таблиц,Без интервала2,No Spacing"/>
    <w:link w:val="af6"/>
    <w:uiPriority w:val="1"/>
    <w:qFormat/>
    <w:rsid w:val="00682B2F"/>
    <w:pPr>
      <w:spacing w:after="0" w:line="240" w:lineRule="auto"/>
    </w:pPr>
    <w:rPr>
      <w:rFonts w:ascii="Times New Roman" w:eastAsia="Times New Roman" w:hAnsi="Times New Roman" w:cs="Times New Roman"/>
      <w:sz w:val="20"/>
      <w:szCs w:val="20"/>
      <w:lang w:eastAsia="ru-RU"/>
    </w:rPr>
  </w:style>
  <w:style w:type="paragraph" w:customStyle="1" w:styleId="af7">
    <w:name w:val="Пункт"/>
    <w:basedOn w:val="a"/>
    <w:link w:val="14"/>
    <w:rsid w:val="009E0572"/>
    <w:pPr>
      <w:tabs>
        <w:tab w:val="num" w:pos="2269"/>
      </w:tabs>
      <w:spacing w:line="360" w:lineRule="auto"/>
      <w:ind w:left="2269" w:hanging="1134"/>
      <w:jc w:val="both"/>
    </w:pPr>
    <w:rPr>
      <w:snapToGrid w:val="0"/>
      <w:sz w:val="28"/>
    </w:rPr>
  </w:style>
  <w:style w:type="paragraph" w:customStyle="1" w:styleId="af8">
    <w:name w:val="Подпункт"/>
    <w:basedOn w:val="af7"/>
    <w:link w:val="15"/>
    <w:rsid w:val="009E0572"/>
    <w:pPr>
      <w:numPr>
        <w:ilvl w:val="3"/>
      </w:numPr>
      <w:tabs>
        <w:tab w:val="num" w:pos="2269"/>
      </w:tabs>
      <w:ind w:left="2269" w:hanging="1134"/>
    </w:pPr>
  </w:style>
  <w:style w:type="character" w:customStyle="1" w:styleId="14">
    <w:name w:val="Пункт Знак1"/>
    <w:link w:val="af7"/>
    <w:rsid w:val="009E0572"/>
    <w:rPr>
      <w:rFonts w:ascii="Times New Roman" w:eastAsia="Times New Roman" w:hAnsi="Times New Roman" w:cs="Times New Roman"/>
      <w:snapToGrid w:val="0"/>
      <w:sz w:val="28"/>
      <w:szCs w:val="20"/>
      <w:lang w:eastAsia="ru-RU"/>
    </w:rPr>
  </w:style>
  <w:style w:type="character" w:customStyle="1" w:styleId="15">
    <w:name w:val="Подпункт Знак1"/>
    <w:link w:val="af8"/>
    <w:rsid w:val="009E0572"/>
    <w:rPr>
      <w:rFonts w:ascii="Times New Roman" w:eastAsia="Times New Roman" w:hAnsi="Times New Roman" w:cs="Times New Roman"/>
      <w:snapToGrid w:val="0"/>
      <w:sz w:val="28"/>
      <w:szCs w:val="20"/>
      <w:lang w:eastAsia="ru-RU"/>
    </w:rPr>
  </w:style>
  <w:style w:type="paragraph" w:customStyle="1" w:styleId="20">
    <w:name w:val="Пункт2"/>
    <w:basedOn w:val="af7"/>
    <w:link w:val="25"/>
    <w:rsid w:val="00B14A95"/>
    <w:pPr>
      <w:keepNext/>
      <w:numPr>
        <w:ilvl w:val="2"/>
        <w:numId w:val="1"/>
      </w:numPr>
      <w:suppressAutoHyphens/>
      <w:spacing w:before="240" w:after="120" w:line="240" w:lineRule="auto"/>
      <w:jc w:val="left"/>
      <w:outlineLvl w:val="2"/>
    </w:pPr>
    <w:rPr>
      <w:b/>
    </w:rPr>
  </w:style>
  <w:style w:type="character" w:customStyle="1" w:styleId="25">
    <w:name w:val="Пункт2 Знак"/>
    <w:link w:val="20"/>
    <w:rsid w:val="00B14A95"/>
    <w:rPr>
      <w:rFonts w:ascii="Times New Roman" w:eastAsia="Times New Roman" w:hAnsi="Times New Roman" w:cs="Times New Roman"/>
      <w:b/>
      <w:snapToGrid w:val="0"/>
      <w:sz w:val="28"/>
      <w:szCs w:val="20"/>
      <w:lang w:eastAsia="ru-RU"/>
    </w:rPr>
  </w:style>
  <w:style w:type="paragraph" w:customStyle="1" w:styleId="2">
    <w:name w:val="Пункт_2"/>
    <w:basedOn w:val="a"/>
    <w:rsid w:val="00B14A95"/>
    <w:pPr>
      <w:numPr>
        <w:ilvl w:val="1"/>
        <w:numId w:val="2"/>
      </w:numPr>
      <w:tabs>
        <w:tab w:val="left" w:pos="1134"/>
      </w:tabs>
      <w:spacing w:line="360" w:lineRule="auto"/>
      <w:jc w:val="both"/>
    </w:pPr>
    <w:rPr>
      <w:snapToGrid w:val="0"/>
      <w:sz w:val="28"/>
    </w:rPr>
  </w:style>
  <w:style w:type="paragraph" w:customStyle="1" w:styleId="3">
    <w:name w:val="Пункт_3"/>
    <w:basedOn w:val="2"/>
    <w:rsid w:val="00B14A95"/>
    <w:pPr>
      <w:numPr>
        <w:ilvl w:val="2"/>
      </w:numPr>
      <w:tabs>
        <w:tab w:val="clear" w:pos="1134"/>
      </w:tabs>
    </w:pPr>
  </w:style>
  <w:style w:type="paragraph" w:customStyle="1" w:styleId="4">
    <w:name w:val="Пункт_4"/>
    <w:basedOn w:val="3"/>
    <w:rsid w:val="00B14A95"/>
    <w:pPr>
      <w:numPr>
        <w:ilvl w:val="3"/>
      </w:numPr>
      <w:tabs>
        <w:tab w:val="left" w:pos="1134"/>
        <w:tab w:val="left" w:pos="1418"/>
      </w:tabs>
    </w:pPr>
    <w:rPr>
      <w:snapToGrid/>
    </w:rPr>
  </w:style>
  <w:style w:type="paragraph" w:customStyle="1" w:styleId="5ABCD">
    <w:name w:val="Пункт_5_ABCD"/>
    <w:basedOn w:val="a"/>
    <w:rsid w:val="00B14A95"/>
    <w:pPr>
      <w:numPr>
        <w:ilvl w:val="4"/>
        <w:numId w:val="2"/>
      </w:numPr>
      <w:tabs>
        <w:tab w:val="left" w:pos="1134"/>
        <w:tab w:val="left" w:pos="1701"/>
      </w:tabs>
      <w:spacing w:line="360" w:lineRule="auto"/>
      <w:jc w:val="both"/>
    </w:pPr>
    <w:rPr>
      <w:snapToGrid w:val="0"/>
      <w:sz w:val="28"/>
    </w:rPr>
  </w:style>
  <w:style w:type="paragraph" w:customStyle="1" w:styleId="1">
    <w:name w:val="Пункт_1"/>
    <w:basedOn w:val="a"/>
    <w:rsid w:val="00B14A95"/>
    <w:pPr>
      <w:keepNext/>
      <w:numPr>
        <w:numId w:val="2"/>
      </w:numPr>
      <w:spacing w:before="240" w:line="360" w:lineRule="auto"/>
      <w:jc w:val="center"/>
    </w:pPr>
    <w:rPr>
      <w:rFonts w:ascii="Arial" w:hAnsi="Arial"/>
      <w:b/>
      <w:snapToGrid w:val="0"/>
      <w:sz w:val="28"/>
      <w:szCs w:val="28"/>
    </w:rPr>
  </w:style>
  <w:style w:type="character" w:customStyle="1" w:styleId="a7">
    <w:name w:val="Абзац списка Знак"/>
    <w:aliases w:val="List Paragraph Знак,Table-Normal Знак,RSHB_Table-Normal Знак,Bullet List Знак,FooterText Знак,numbered Знак,Paragraphe de liste1 Знак,lp1 Знак"/>
    <w:link w:val="a6"/>
    <w:uiPriority w:val="34"/>
    <w:rsid w:val="00AE435E"/>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E435E"/>
    <w:rPr>
      <w:rFonts w:ascii="Times New Roman" w:eastAsia="Times New Roman" w:hAnsi="Times New Roman" w:cs="Times New Roman"/>
      <w:sz w:val="24"/>
      <w:szCs w:val="20"/>
      <w:lang w:eastAsia="ru-RU"/>
    </w:rPr>
  </w:style>
  <w:style w:type="character" w:customStyle="1" w:styleId="FontStyle12">
    <w:name w:val="Font Style12"/>
    <w:uiPriority w:val="99"/>
    <w:rsid w:val="00183242"/>
    <w:rPr>
      <w:rFonts w:ascii="Times New Roman" w:hAnsi="Times New Roman" w:cs="Times New Roman" w:hint="default"/>
      <w:b/>
      <w:bCs/>
      <w:sz w:val="22"/>
      <w:szCs w:val="22"/>
    </w:rPr>
  </w:style>
  <w:style w:type="paragraph" w:customStyle="1" w:styleId="Default">
    <w:name w:val="Default"/>
    <w:rsid w:val="00E02F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9">
    <w:name w:val="Body Text"/>
    <w:basedOn w:val="a"/>
    <w:link w:val="afa"/>
    <w:rsid w:val="004E2907"/>
    <w:pPr>
      <w:spacing w:after="120"/>
    </w:pPr>
    <w:rPr>
      <w:sz w:val="28"/>
      <w:szCs w:val="28"/>
    </w:rPr>
  </w:style>
  <w:style w:type="character" w:customStyle="1" w:styleId="afa">
    <w:name w:val="Основной текст Знак"/>
    <w:basedOn w:val="a0"/>
    <w:link w:val="af9"/>
    <w:rsid w:val="004E2907"/>
    <w:rPr>
      <w:rFonts w:ascii="Times New Roman" w:eastAsia="Times New Roman" w:hAnsi="Times New Roman" w:cs="Times New Roman"/>
      <w:sz w:val="28"/>
      <w:szCs w:val="28"/>
      <w:lang w:eastAsia="ru-RU"/>
    </w:rPr>
  </w:style>
  <w:style w:type="character" w:styleId="afb">
    <w:name w:val="footnote reference"/>
    <w:rsid w:val="004E2907"/>
    <w:rPr>
      <w:vertAlign w:val="superscript"/>
    </w:rPr>
  </w:style>
  <w:style w:type="character" w:customStyle="1" w:styleId="31">
    <w:name w:val="Заголовок 3 Знак"/>
    <w:basedOn w:val="a0"/>
    <w:link w:val="30"/>
    <w:uiPriority w:val="9"/>
    <w:rsid w:val="006E48F3"/>
    <w:rPr>
      <w:rFonts w:asciiTheme="majorHAnsi" w:eastAsiaTheme="majorEastAsia" w:hAnsiTheme="majorHAnsi" w:cstheme="majorBidi"/>
      <w:b/>
      <w:bCs/>
      <w:color w:val="4F81BD" w:themeColor="accent1"/>
      <w:sz w:val="20"/>
      <w:szCs w:val="20"/>
      <w:lang w:eastAsia="ru-RU"/>
    </w:rPr>
  </w:style>
  <w:style w:type="paragraph" w:customStyle="1" w:styleId="110">
    <w:name w:val="1Ж10"/>
    <w:basedOn w:val="a"/>
    <w:rsid w:val="007D471F"/>
    <w:pPr>
      <w:autoSpaceDE w:val="0"/>
      <w:autoSpaceDN w:val="0"/>
    </w:pPr>
    <w:rPr>
      <w:rFonts w:ascii="Times New Roman CYR" w:hAnsi="Times New Roman CYR" w:cs="Times New Roman CYR"/>
      <w:b/>
      <w:bCs/>
    </w:rPr>
  </w:style>
  <w:style w:type="character" w:customStyle="1" w:styleId="41">
    <w:name w:val="Заголовок 4 Знак"/>
    <w:basedOn w:val="a0"/>
    <w:link w:val="40"/>
    <w:uiPriority w:val="9"/>
    <w:semiHidden/>
    <w:rsid w:val="00DA3DC7"/>
    <w:rPr>
      <w:rFonts w:asciiTheme="majorHAnsi" w:eastAsiaTheme="majorEastAsia" w:hAnsiTheme="majorHAnsi" w:cstheme="majorBidi"/>
      <w:b/>
      <w:bCs/>
      <w:i/>
      <w:iCs/>
      <w:color w:val="4F81BD" w:themeColor="accent1"/>
      <w:sz w:val="20"/>
      <w:szCs w:val="20"/>
      <w:lang w:eastAsia="ru-RU"/>
    </w:rPr>
  </w:style>
  <w:style w:type="paragraph" w:styleId="afc">
    <w:name w:val="Normal (Web)"/>
    <w:basedOn w:val="a"/>
    <w:uiPriority w:val="99"/>
    <w:semiHidden/>
    <w:unhideWhenUsed/>
    <w:rsid w:val="00DA3DC7"/>
    <w:pPr>
      <w:spacing w:before="100" w:beforeAutospacing="1" w:after="100" w:afterAutospacing="1"/>
    </w:pPr>
    <w:rPr>
      <w:sz w:val="24"/>
      <w:szCs w:val="24"/>
    </w:rPr>
  </w:style>
  <w:style w:type="character" w:customStyle="1" w:styleId="cmp-gr-name">
    <w:name w:val="cmp-gr-name"/>
    <w:basedOn w:val="a0"/>
    <w:rsid w:val="00DA3DC7"/>
  </w:style>
  <w:style w:type="character" w:customStyle="1" w:styleId="gloss">
    <w:name w:val="gloss"/>
    <w:basedOn w:val="a0"/>
    <w:rsid w:val="00DA3DC7"/>
  </w:style>
  <w:style w:type="character" w:customStyle="1" w:styleId="nobr">
    <w:name w:val="nobr"/>
    <w:basedOn w:val="a0"/>
    <w:rsid w:val="00DA3DC7"/>
  </w:style>
  <w:style w:type="character" w:customStyle="1" w:styleId="26">
    <w:name w:val="Основной текст (2)_"/>
    <w:basedOn w:val="a0"/>
    <w:link w:val="27"/>
    <w:rsid w:val="00DA3DC7"/>
    <w:rPr>
      <w:rFonts w:ascii="Arial" w:eastAsia="Arial" w:hAnsi="Arial" w:cs="Arial"/>
      <w:sz w:val="19"/>
      <w:szCs w:val="19"/>
      <w:shd w:val="clear" w:color="auto" w:fill="FFFFFF"/>
    </w:rPr>
  </w:style>
  <w:style w:type="paragraph" w:customStyle="1" w:styleId="27">
    <w:name w:val="Основной текст (2)"/>
    <w:basedOn w:val="a"/>
    <w:link w:val="26"/>
    <w:rsid w:val="00DA3DC7"/>
    <w:pPr>
      <w:widowControl w:val="0"/>
      <w:shd w:val="clear" w:color="auto" w:fill="FFFFFF"/>
      <w:spacing w:after="180" w:line="0" w:lineRule="atLeast"/>
      <w:jc w:val="right"/>
    </w:pPr>
    <w:rPr>
      <w:rFonts w:ascii="Arial" w:eastAsia="Arial" w:hAnsi="Arial" w:cs="Arial"/>
      <w:sz w:val="19"/>
      <w:szCs w:val="19"/>
      <w:lang w:eastAsia="en-US"/>
    </w:rPr>
  </w:style>
  <w:style w:type="paragraph" w:customStyle="1" w:styleId="TableParagraph">
    <w:name w:val="Table Paragraph"/>
    <w:basedOn w:val="a"/>
    <w:uiPriority w:val="1"/>
    <w:qFormat/>
    <w:rsid w:val="00400FCC"/>
    <w:pPr>
      <w:widowControl w:val="0"/>
      <w:autoSpaceDE w:val="0"/>
      <w:autoSpaceDN w:val="0"/>
      <w:spacing w:before="24"/>
      <w:jc w:val="right"/>
    </w:pPr>
    <w:rPr>
      <w:rFonts w:ascii="Calibri" w:eastAsia="Calibri" w:hAnsi="Calibri" w:cs="Calibri"/>
      <w:sz w:val="22"/>
      <w:szCs w:val="22"/>
      <w:lang w:bidi="ru-RU"/>
    </w:rPr>
  </w:style>
  <w:style w:type="character" w:customStyle="1" w:styleId="pinkbg1">
    <w:name w:val="pinkbg1"/>
    <w:basedOn w:val="a0"/>
    <w:rsid w:val="005B2EDD"/>
    <w:rPr>
      <w:shd w:val="clear" w:color="auto" w:fill="FDD7C9"/>
    </w:rPr>
  </w:style>
  <w:style w:type="paragraph" w:customStyle="1" w:styleId="ConsNormal">
    <w:name w:val="ConsNormal"/>
    <w:rsid w:val="00951F0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6">
    <w:name w:val="Без интервала Знак"/>
    <w:aliases w:val="для таблиц Знак,Без интервала2 Знак,No Spacing Знак"/>
    <w:link w:val="af5"/>
    <w:uiPriority w:val="1"/>
    <w:locked/>
    <w:rsid w:val="004A665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AF4"/>
    <w:pPr>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R1"/>
    <w:basedOn w:val="a"/>
    <w:next w:val="a"/>
    <w:link w:val="11"/>
    <w:qFormat/>
    <w:rsid w:val="00B80B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h21,5,Заголовок пункта (1.1),222,Reset numbering,H2,H2 Знак,Заголовок 21,2 Знак,Б2,RTC,iz2,Numbered text 3,HD2,heading 2,Heading 2 Hidden,Раздел Знак,Level 2 Topic Heading,H21,Major,CHS,H2-Heading 2,l2,Gliederung2,H22,H23"/>
    <w:basedOn w:val="a"/>
    <w:next w:val="a"/>
    <w:link w:val="22"/>
    <w:unhideWhenUsed/>
    <w:qFormat/>
    <w:rsid w:val="00C101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6E48F3"/>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DA3D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6B4C"/>
    <w:pPr>
      <w:jc w:val="center"/>
    </w:pPr>
    <w:rPr>
      <w:rFonts w:ascii="Arial" w:hAnsi="Arial"/>
      <w:b/>
      <w:bCs/>
      <w:sz w:val="28"/>
    </w:rPr>
  </w:style>
  <w:style w:type="character" w:customStyle="1" w:styleId="a4">
    <w:name w:val="Название Знак"/>
    <w:basedOn w:val="a0"/>
    <w:link w:val="a3"/>
    <w:rsid w:val="00206B4C"/>
    <w:rPr>
      <w:rFonts w:ascii="Arial" w:eastAsia="Times New Roman" w:hAnsi="Arial" w:cs="Times New Roman"/>
      <w:b/>
      <w:bCs/>
      <w:sz w:val="28"/>
      <w:szCs w:val="20"/>
      <w:lang w:eastAsia="ru-RU"/>
    </w:rPr>
  </w:style>
  <w:style w:type="paragraph" w:customStyle="1" w:styleId="western">
    <w:name w:val="western"/>
    <w:basedOn w:val="a"/>
    <w:rsid w:val="00206B4C"/>
    <w:pPr>
      <w:spacing w:before="100" w:beforeAutospacing="1" w:after="100" w:afterAutospacing="1"/>
    </w:pPr>
    <w:rPr>
      <w:sz w:val="24"/>
      <w:szCs w:val="24"/>
    </w:rPr>
  </w:style>
  <w:style w:type="table" w:styleId="a5">
    <w:name w:val="Table Grid"/>
    <w:basedOn w:val="a1"/>
    <w:uiPriority w:val="59"/>
    <w:rsid w:val="00E8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List Paragraph,Table-Normal,RSHB_Table-Normal,Bullet List,FooterText,numbered,Paragraphe de liste1,lp1"/>
    <w:basedOn w:val="a"/>
    <w:link w:val="a7"/>
    <w:uiPriority w:val="34"/>
    <w:qFormat/>
    <w:rsid w:val="00E8391C"/>
    <w:pPr>
      <w:ind w:left="720"/>
      <w:contextualSpacing/>
    </w:pPr>
  </w:style>
  <w:style w:type="table" w:customStyle="1" w:styleId="12">
    <w:name w:val="Сетка таблицы1"/>
    <w:basedOn w:val="a1"/>
    <w:next w:val="a5"/>
    <w:uiPriority w:val="59"/>
    <w:rsid w:val="00B72BF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D21397"/>
    <w:rPr>
      <w:rFonts w:ascii="Tahoma" w:hAnsi="Tahoma" w:cs="Tahoma"/>
      <w:sz w:val="16"/>
      <w:szCs w:val="16"/>
    </w:rPr>
  </w:style>
  <w:style w:type="character" w:customStyle="1" w:styleId="a9">
    <w:name w:val="Текст выноски Знак"/>
    <w:basedOn w:val="a0"/>
    <w:link w:val="a8"/>
    <w:uiPriority w:val="99"/>
    <w:semiHidden/>
    <w:rsid w:val="00D21397"/>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
    <w:rsid w:val="009A6ACE"/>
    <w:pPr>
      <w:spacing w:after="160" w:line="240" w:lineRule="exact"/>
    </w:pPr>
    <w:rPr>
      <w:rFonts w:ascii="Verdana" w:hAnsi="Verdana" w:cs="Verdana"/>
      <w:sz w:val="24"/>
      <w:szCs w:val="24"/>
      <w:lang w:val="en-US" w:eastAsia="en-US"/>
    </w:rPr>
  </w:style>
  <w:style w:type="numbering" w:customStyle="1" w:styleId="13">
    <w:name w:val="Нет списка1"/>
    <w:next w:val="a2"/>
    <w:uiPriority w:val="99"/>
    <w:semiHidden/>
    <w:unhideWhenUsed/>
    <w:rsid w:val="00CC00FA"/>
  </w:style>
  <w:style w:type="character" w:styleId="aa">
    <w:name w:val="Hyperlink"/>
    <w:basedOn w:val="a0"/>
    <w:uiPriority w:val="99"/>
    <w:unhideWhenUsed/>
    <w:rsid w:val="00CC00FA"/>
    <w:rPr>
      <w:color w:val="0000FF" w:themeColor="hyperlink"/>
      <w:u w:val="single"/>
    </w:rPr>
  </w:style>
  <w:style w:type="paragraph" w:styleId="ab">
    <w:name w:val="footnote text"/>
    <w:basedOn w:val="a"/>
    <w:link w:val="ac"/>
    <w:unhideWhenUsed/>
    <w:rsid w:val="00CC00FA"/>
    <w:rPr>
      <w:rFonts w:asciiTheme="minorHAnsi" w:eastAsiaTheme="minorHAnsi" w:hAnsiTheme="minorHAnsi" w:cstheme="minorBidi"/>
      <w:lang w:eastAsia="en-US"/>
    </w:rPr>
  </w:style>
  <w:style w:type="character" w:customStyle="1" w:styleId="ac">
    <w:name w:val="Текст сноски Знак"/>
    <w:basedOn w:val="a0"/>
    <w:link w:val="ab"/>
    <w:rsid w:val="00CC00FA"/>
    <w:rPr>
      <w:sz w:val="20"/>
      <w:szCs w:val="20"/>
    </w:rPr>
  </w:style>
  <w:style w:type="paragraph" w:customStyle="1" w:styleId="32">
    <w:name w:val="Стиль3 Знак Знак"/>
    <w:basedOn w:val="23"/>
    <w:rsid w:val="00CC00FA"/>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3">
    <w:name w:val="Body Text Indent 2"/>
    <w:basedOn w:val="a"/>
    <w:link w:val="24"/>
    <w:uiPriority w:val="99"/>
    <w:unhideWhenUsed/>
    <w:rsid w:val="00CC00FA"/>
    <w:pPr>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rsid w:val="00CC00FA"/>
  </w:style>
  <w:style w:type="paragraph" w:styleId="ad">
    <w:name w:val="endnote text"/>
    <w:basedOn w:val="a"/>
    <w:link w:val="ae"/>
    <w:rsid w:val="00CC00FA"/>
    <w:pPr>
      <w:autoSpaceDE w:val="0"/>
      <w:autoSpaceDN w:val="0"/>
    </w:pPr>
    <w:rPr>
      <w:rFonts w:eastAsiaTheme="minorEastAsia"/>
    </w:rPr>
  </w:style>
  <w:style w:type="character" w:customStyle="1" w:styleId="ae">
    <w:name w:val="Текст концевой сноски Знак"/>
    <w:basedOn w:val="a0"/>
    <w:link w:val="ad"/>
    <w:rsid w:val="00CC00FA"/>
    <w:rPr>
      <w:rFonts w:ascii="Times New Roman" w:eastAsiaTheme="minorEastAsia" w:hAnsi="Times New Roman" w:cs="Times New Roman"/>
      <w:sz w:val="20"/>
      <w:szCs w:val="20"/>
      <w:lang w:eastAsia="ru-RU"/>
    </w:rPr>
  </w:style>
  <w:style w:type="character" w:styleId="af">
    <w:name w:val="endnote reference"/>
    <w:basedOn w:val="a0"/>
    <w:uiPriority w:val="99"/>
    <w:rsid w:val="00CC00FA"/>
    <w:rPr>
      <w:vertAlign w:val="superscript"/>
    </w:rPr>
  </w:style>
  <w:style w:type="paragraph" w:customStyle="1" w:styleId="33">
    <w:name w:val="Стиль3"/>
    <w:basedOn w:val="a"/>
    <w:rsid w:val="006F64E3"/>
    <w:pPr>
      <w:jc w:val="both"/>
    </w:pPr>
  </w:style>
  <w:style w:type="paragraph" w:styleId="af0">
    <w:name w:val="header"/>
    <w:basedOn w:val="a"/>
    <w:link w:val="af1"/>
    <w:uiPriority w:val="99"/>
    <w:unhideWhenUsed/>
    <w:rsid w:val="00CA268F"/>
    <w:pPr>
      <w:tabs>
        <w:tab w:val="center" w:pos="4677"/>
        <w:tab w:val="right" w:pos="9355"/>
      </w:tabs>
    </w:pPr>
  </w:style>
  <w:style w:type="character" w:customStyle="1" w:styleId="af1">
    <w:name w:val="Верхний колонтитул Знак"/>
    <w:basedOn w:val="a0"/>
    <w:link w:val="af0"/>
    <w:uiPriority w:val="99"/>
    <w:rsid w:val="00CA268F"/>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CA268F"/>
    <w:pPr>
      <w:tabs>
        <w:tab w:val="center" w:pos="4677"/>
        <w:tab w:val="right" w:pos="9355"/>
      </w:tabs>
    </w:pPr>
  </w:style>
  <w:style w:type="character" w:customStyle="1" w:styleId="af3">
    <w:name w:val="Нижний колонтитул Знак"/>
    <w:basedOn w:val="a0"/>
    <w:link w:val="af2"/>
    <w:uiPriority w:val="99"/>
    <w:rsid w:val="00CA268F"/>
    <w:rPr>
      <w:rFonts w:ascii="Times New Roman" w:eastAsia="Times New Roman" w:hAnsi="Times New Roman" w:cs="Times New Roman"/>
      <w:sz w:val="20"/>
      <w:szCs w:val="20"/>
      <w:lang w:eastAsia="ru-RU"/>
    </w:rPr>
  </w:style>
  <w:style w:type="paragraph" w:styleId="34">
    <w:name w:val="Body Text 3"/>
    <w:basedOn w:val="a"/>
    <w:link w:val="35"/>
    <w:uiPriority w:val="99"/>
    <w:semiHidden/>
    <w:unhideWhenUsed/>
    <w:rsid w:val="00631A22"/>
    <w:pPr>
      <w:spacing w:after="120"/>
    </w:pPr>
    <w:rPr>
      <w:sz w:val="16"/>
      <w:szCs w:val="16"/>
    </w:rPr>
  </w:style>
  <w:style w:type="character" w:customStyle="1" w:styleId="35">
    <w:name w:val="Основной текст 3 Знак"/>
    <w:basedOn w:val="a0"/>
    <w:link w:val="34"/>
    <w:uiPriority w:val="99"/>
    <w:semiHidden/>
    <w:rsid w:val="00631A2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8231B1"/>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f4">
    <w:name w:val="FollowedHyperlink"/>
    <w:basedOn w:val="a0"/>
    <w:uiPriority w:val="99"/>
    <w:semiHidden/>
    <w:unhideWhenUsed/>
    <w:rsid w:val="006A0A50"/>
    <w:rPr>
      <w:color w:val="800080" w:themeColor="followedHyperlink"/>
      <w:u w:val="single"/>
    </w:rPr>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0"/>
    <w:link w:val="10"/>
    <w:uiPriority w:val="9"/>
    <w:rsid w:val="00B80B6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0"/>
    <w:link w:val="21"/>
    <w:uiPriority w:val="9"/>
    <w:rsid w:val="00C1012A"/>
    <w:rPr>
      <w:rFonts w:asciiTheme="majorHAnsi" w:eastAsiaTheme="majorEastAsia" w:hAnsiTheme="majorHAnsi" w:cstheme="majorBidi"/>
      <w:b/>
      <w:bCs/>
      <w:color w:val="4F81BD" w:themeColor="accent1"/>
      <w:sz w:val="26"/>
      <w:szCs w:val="26"/>
      <w:lang w:eastAsia="ru-RU"/>
    </w:rPr>
  </w:style>
  <w:style w:type="paragraph" w:styleId="af5">
    <w:name w:val="No Spacing"/>
    <w:aliases w:val="для таблиц,Без интервала2,No Spacing"/>
    <w:link w:val="af6"/>
    <w:uiPriority w:val="1"/>
    <w:qFormat/>
    <w:rsid w:val="00682B2F"/>
    <w:pPr>
      <w:spacing w:after="0" w:line="240" w:lineRule="auto"/>
    </w:pPr>
    <w:rPr>
      <w:rFonts w:ascii="Times New Roman" w:eastAsia="Times New Roman" w:hAnsi="Times New Roman" w:cs="Times New Roman"/>
      <w:sz w:val="20"/>
      <w:szCs w:val="20"/>
      <w:lang w:eastAsia="ru-RU"/>
    </w:rPr>
  </w:style>
  <w:style w:type="paragraph" w:customStyle="1" w:styleId="af7">
    <w:name w:val="Пункт"/>
    <w:basedOn w:val="a"/>
    <w:link w:val="14"/>
    <w:rsid w:val="009E0572"/>
    <w:pPr>
      <w:tabs>
        <w:tab w:val="num" w:pos="2269"/>
      </w:tabs>
      <w:spacing w:line="360" w:lineRule="auto"/>
      <w:ind w:left="2269" w:hanging="1134"/>
      <w:jc w:val="both"/>
    </w:pPr>
    <w:rPr>
      <w:snapToGrid w:val="0"/>
      <w:sz w:val="28"/>
    </w:rPr>
  </w:style>
  <w:style w:type="paragraph" w:customStyle="1" w:styleId="af8">
    <w:name w:val="Подпункт"/>
    <w:basedOn w:val="af7"/>
    <w:link w:val="15"/>
    <w:rsid w:val="009E0572"/>
    <w:pPr>
      <w:numPr>
        <w:ilvl w:val="3"/>
      </w:numPr>
      <w:tabs>
        <w:tab w:val="num" w:pos="2269"/>
      </w:tabs>
      <w:ind w:left="2269" w:hanging="1134"/>
    </w:pPr>
  </w:style>
  <w:style w:type="character" w:customStyle="1" w:styleId="14">
    <w:name w:val="Пункт Знак1"/>
    <w:link w:val="af7"/>
    <w:rsid w:val="009E0572"/>
    <w:rPr>
      <w:rFonts w:ascii="Times New Roman" w:eastAsia="Times New Roman" w:hAnsi="Times New Roman" w:cs="Times New Roman"/>
      <w:snapToGrid w:val="0"/>
      <w:sz w:val="28"/>
      <w:szCs w:val="20"/>
      <w:lang w:eastAsia="ru-RU"/>
    </w:rPr>
  </w:style>
  <w:style w:type="character" w:customStyle="1" w:styleId="15">
    <w:name w:val="Подпункт Знак1"/>
    <w:link w:val="af8"/>
    <w:rsid w:val="009E0572"/>
    <w:rPr>
      <w:rFonts w:ascii="Times New Roman" w:eastAsia="Times New Roman" w:hAnsi="Times New Roman" w:cs="Times New Roman"/>
      <w:snapToGrid w:val="0"/>
      <w:sz w:val="28"/>
      <w:szCs w:val="20"/>
      <w:lang w:eastAsia="ru-RU"/>
    </w:rPr>
  </w:style>
  <w:style w:type="paragraph" w:customStyle="1" w:styleId="20">
    <w:name w:val="Пункт2"/>
    <w:basedOn w:val="af7"/>
    <w:link w:val="25"/>
    <w:rsid w:val="00B14A95"/>
    <w:pPr>
      <w:keepNext/>
      <w:numPr>
        <w:ilvl w:val="2"/>
        <w:numId w:val="1"/>
      </w:numPr>
      <w:suppressAutoHyphens/>
      <w:spacing w:before="240" w:after="120" w:line="240" w:lineRule="auto"/>
      <w:jc w:val="left"/>
      <w:outlineLvl w:val="2"/>
    </w:pPr>
    <w:rPr>
      <w:b/>
    </w:rPr>
  </w:style>
  <w:style w:type="character" w:customStyle="1" w:styleId="25">
    <w:name w:val="Пункт2 Знак"/>
    <w:link w:val="20"/>
    <w:rsid w:val="00B14A95"/>
    <w:rPr>
      <w:rFonts w:ascii="Times New Roman" w:eastAsia="Times New Roman" w:hAnsi="Times New Roman" w:cs="Times New Roman"/>
      <w:b/>
      <w:snapToGrid w:val="0"/>
      <w:sz w:val="28"/>
      <w:szCs w:val="20"/>
      <w:lang w:eastAsia="ru-RU"/>
    </w:rPr>
  </w:style>
  <w:style w:type="paragraph" w:customStyle="1" w:styleId="2">
    <w:name w:val="Пункт_2"/>
    <w:basedOn w:val="a"/>
    <w:rsid w:val="00B14A95"/>
    <w:pPr>
      <w:numPr>
        <w:ilvl w:val="1"/>
        <w:numId w:val="2"/>
      </w:numPr>
      <w:tabs>
        <w:tab w:val="left" w:pos="1134"/>
      </w:tabs>
      <w:spacing w:line="360" w:lineRule="auto"/>
      <w:jc w:val="both"/>
    </w:pPr>
    <w:rPr>
      <w:snapToGrid w:val="0"/>
      <w:sz w:val="28"/>
    </w:rPr>
  </w:style>
  <w:style w:type="paragraph" w:customStyle="1" w:styleId="3">
    <w:name w:val="Пункт_3"/>
    <w:basedOn w:val="2"/>
    <w:rsid w:val="00B14A95"/>
    <w:pPr>
      <w:numPr>
        <w:ilvl w:val="2"/>
      </w:numPr>
      <w:tabs>
        <w:tab w:val="clear" w:pos="1134"/>
      </w:tabs>
    </w:pPr>
  </w:style>
  <w:style w:type="paragraph" w:customStyle="1" w:styleId="4">
    <w:name w:val="Пункт_4"/>
    <w:basedOn w:val="3"/>
    <w:rsid w:val="00B14A95"/>
    <w:pPr>
      <w:numPr>
        <w:ilvl w:val="3"/>
      </w:numPr>
      <w:tabs>
        <w:tab w:val="left" w:pos="1134"/>
        <w:tab w:val="left" w:pos="1418"/>
      </w:tabs>
    </w:pPr>
    <w:rPr>
      <w:snapToGrid/>
    </w:rPr>
  </w:style>
  <w:style w:type="paragraph" w:customStyle="1" w:styleId="5ABCD">
    <w:name w:val="Пункт_5_ABCD"/>
    <w:basedOn w:val="a"/>
    <w:rsid w:val="00B14A95"/>
    <w:pPr>
      <w:numPr>
        <w:ilvl w:val="4"/>
        <w:numId w:val="2"/>
      </w:numPr>
      <w:tabs>
        <w:tab w:val="left" w:pos="1134"/>
        <w:tab w:val="left" w:pos="1701"/>
      </w:tabs>
      <w:spacing w:line="360" w:lineRule="auto"/>
      <w:jc w:val="both"/>
    </w:pPr>
    <w:rPr>
      <w:snapToGrid w:val="0"/>
      <w:sz w:val="28"/>
    </w:rPr>
  </w:style>
  <w:style w:type="paragraph" w:customStyle="1" w:styleId="1">
    <w:name w:val="Пункт_1"/>
    <w:basedOn w:val="a"/>
    <w:rsid w:val="00B14A95"/>
    <w:pPr>
      <w:keepNext/>
      <w:numPr>
        <w:numId w:val="2"/>
      </w:numPr>
      <w:spacing w:before="240" w:line="360" w:lineRule="auto"/>
      <w:jc w:val="center"/>
    </w:pPr>
    <w:rPr>
      <w:rFonts w:ascii="Arial" w:hAnsi="Arial"/>
      <w:b/>
      <w:snapToGrid w:val="0"/>
      <w:sz w:val="28"/>
      <w:szCs w:val="28"/>
    </w:rPr>
  </w:style>
  <w:style w:type="character" w:customStyle="1" w:styleId="a7">
    <w:name w:val="Абзац списка Знак"/>
    <w:aliases w:val="List Paragraph Знак,Table-Normal Знак,RSHB_Table-Normal Знак,Bullet List Знак,FooterText Знак,numbered Знак,Paragraphe de liste1 Знак,lp1 Знак"/>
    <w:link w:val="a6"/>
    <w:uiPriority w:val="34"/>
    <w:rsid w:val="00AE435E"/>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E435E"/>
    <w:rPr>
      <w:rFonts w:ascii="Times New Roman" w:eastAsia="Times New Roman" w:hAnsi="Times New Roman" w:cs="Times New Roman"/>
      <w:sz w:val="24"/>
      <w:szCs w:val="20"/>
      <w:lang w:eastAsia="ru-RU"/>
    </w:rPr>
  </w:style>
  <w:style w:type="character" w:customStyle="1" w:styleId="FontStyle12">
    <w:name w:val="Font Style12"/>
    <w:uiPriority w:val="99"/>
    <w:rsid w:val="00183242"/>
    <w:rPr>
      <w:rFonts w:ascii="Times New Roman" w:hAnsi="Times New Roman" w:cs="Times New Roman" w:hint="default"/>
      <w:b/>
      <w:bCs/>
      <w:sz w:val="22"/>
      <w:szCs w:val="22"/>
    </w:rPr>
  </w:style>
  <w:style w:type="paragraph" w:customStyle="1" w:styleId="Default">
    <w:name w:val="Default"/>
    <w:rsid w:val="00E02F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9">
    <w:name w:val="Body Text"/>
    <w:basedOn w:val="a"/>
    <w:link w:val="afa"/>
    <w:rsid w:val="004E2907"/>
    <w:pPr>
      <w:spacing w:after="120"/>
    </w:pPr>
    <w:rPr>
      <w:sz w:val="28"/>
      <w:szCs w:val="28"/>
    </w:rPr>
  </w:style>
  <w:style w:type="character" w:customStyle="1" w:styleId="afa">
    <w:name w:val="Основной текст Знак"/>
    <w:basedOn w:val="a0"/>
    <w:link w:val="af9"/>
    <w:rsid w:val="004E2907"/>
    <w:rPr>
      <w:rFonts w:ascii="Times New Roman" w:eastAsia="Times New Roman" w:hAnsi="Times New Roman" w:cs="Times New Roman"/>
      <w:sz w:val="28"/>
      <w:szCs w:val="28"/>
      <w:lang w:eastAsia="ru-RU"/>
    </w:rPr>
  </w:style>
  <w:style w:type="character" w:styleId="afb">
    <w:name w:val="footnote reference"/>
    <w:rsid w:val="004E2907"/>
    <w:rPr>
      <w:vertAlign w:val="superscript"/>
    </w:rPr>
  </w:style>
  <w:style w:type="character" w:customStyle="1" w:styleId="31">
    <w:name w:val="Заголовок 3 Знак"/>
    <w:basedOn w:val="a0"/>
    <w:link w:val="30"/>
    <w:uiPriority w:val="9"/>
    <w:rsid w:val="006E48F3"/>
    <w:rPr>
      <w:rFonts w:asciiTheme="majorHAnsi" w:eastAsiaTheme="majorEastAsia" w:hAnsiTheme="majorHAnsi" w:cstheme="majorBidi"/>
      <w:b/>
      <w:bCs/>
      <w:color w:val="4F81BD" w:themeColor="accent1"/>
      <w:sz w:val="20"/>
      <w:szCs w:val="20"/>
      <w:lang w:eastAsia="ru-RU"/>
    </w:rPr>
  </w:style>
  <w:style w:type="paragraph" w:customStyle="1" w:styleId="110">
    <w:name w:val="1Ж10"/>
    <w:basedOn w:val="a"/>
    <w:rsid w:val="007D471F"/>
    <w:pPr>
      <w:autoSpaceDE w:val="0"/>
      <w:autoSpaceDN w:val="0"/>
    </w:pPr>
    <w:rPr>
      <w:rFonts w:ascii="Times New Roman CYR" w:hAnsi="Times New Roman CYR" w:cs="Times New Roman CYR"/>
      <w:b/>
      <w:bCs/>
    </w:rPr>
  </w:style>
  <w:style w:type="character" w:customStyle="1" w:styleId="41">
    <w:name w:val="Заголовок 4 Знак"/>
    <w:basedOn w:val="a0"/>
    <w:link w:val="40"/>
    <w:uiPriority w:val="9"/>
    <w:semiHidden/>
    <w:rsid w:val="00DA3DC7"/>
    <w:rPr>
      <w:rFonts w:asciiTheme="majorHAnsi" w:eastAsiaTheme="majorEastAsia" w:hAnsiTheme="majorHAnsi" w:cstheme="majorBidi"/>
      <w:b/>
      <w:bCs/>
      <w:i/>
      <w:iCs/>
      <w:color w:val="4F81BD" w:themeColor="accent1"/>
      <w:sz w:val="20"/>
      <w:szCs w:val="20"/>
      <w:lang w:eastAsia="ru-RU"/>
    </w:rPr>
  </w:style>
  <w:style w:type="paragraph" w:styleId="afc">
    <w:name w:val="Normal (Web)"/>
    <w:basedOn w:val="a"/>
    <w:uiPriority w:val="99"/>
    <w:semiHidden/>
    <w:unhideWhenUsed/>
    <w:rsid w:val="00DA3DC7"/>
    <w:pPr>
      <w:spacing w:before="100" w:beforeAutospacing="1" w:after="100" w:afterAutospacing="1"/>
    </w:pPr>
    <w:rPr>
      <w:sz w:val="24"/>
      <w:szCs w:val="24"/>
    </w:rPr>
  </w:style>
  <w:style w:type="character" w:customStyle="1" w:styleId="cmp-gr-name">
    <w:name w:val="cmp-gr-name"/>
    <w:basedOn w:val="a0"/>
    <w:rsid w:val="00DA3DC7"/>
  </w:style>
  <w:style w:type="character" w:customStyle="1" w:styleId="gloss">
    <w:name w:val="gloss"/>
    <w:basedOn w:val="a0"/>
    <w:rsid w:val="00DA3DC7"/>
  </w:style>
  <w:style w:type="character" w:customStyle="1" w:styleId="nobr">
    <w:name w:val="nobr"/>
    <w:basedOn w:val="a0"/>
    <w:rsid w:val="00DA3DC7"/>
  </w:style>
  <w:style w:type="character" w:customStyle="1" w:styleId="26">
    <w:name w:val="Основной текст (2)_"/>
    <w:basedOn w:val="a0"/>
    <w:link w:val="27"/>
    <w:rsid w:val="00DA3DC7"/>
    <w:rPr>
      <w:rFonts w:ascii="Arial" w:eastAsia="Arial" w:hAnsi="Arial" w:cs="Arial"/>
      <w:sz w:val="19"/>
      <w:szCs w:val="19"/>
      <w:shd w:val="clear" w:color="auto" w:fill="FFFFFF"/>
    </w:rPr>
  </w:style>
  <w:style w:type="paragraph" w:customStyle="1" w:styleId="27">
    <w:name w:val="Основной текст (2)"/>
    <w:basedOn w:val="a"/>
    <w:link w:val="26"/>
    <w:rsid w:val="00DA3DC7"/>
    <w:pPr>
      <w:widowControl w:val="0"/>
      <w:shd w:val="clear" w:color="auto" w:fill="FFFFFF"/>
      <w:spacing w:after="180" w:line="0" w:lineRule="atLeast"/>
      <w:jc w:val="right"/>
    </w:pPr>
    <w:rPr>
      <w:rFonts w:ascii="Arial" w:eastAsia="Arial" w:hAnsi="Arial" w:cs="Arial"/>
      <w:sz w:val="19"/>
      <w:szCs w:val="19"/>
      <w:lang w:eastAsia="en-US"/>
    </w:rPr>
  </w:style>
  <w:style w:type="paragraph" w:customStyle="1" w:styleId="TableParagraph">
    <w:name w:val="Table Paragraph"/>
    <w:basedOn w:val="a"/>
    <w:uiPriority w:val="1"/>
    <w:qFormat/>
    <w:rsid w:val="00400FCC"/>
    <w:pPr>
      <w:widowControl w:val="0"/>
      <w:autoSpaceDE w:val="0"/>
      <w:autoSpaceDN w:val="0"/>
      <w:spacing w:before="24"/>
      <w:jc w:val="right"/>
    </w:pPr>
    <w:rPr>
      <w:rFonts w:ascii="Calibri" w:eastAsia="Calibri" w:hAnsi="Calibri" w:cs="Calibri"/>
      <w:sz w:val="22"/>
      <w:szCs w:val="22"/>
      <w:lang w:bidi="ru-RU"/>
    </w:rPr>
  </w:style>
  <w:style w:type="character" w:customStyle="1" w:styleId="pinkbg1">
    <w:name w:val="pinkbg1"/>
    <w:basedOn w:val="a0"/>
    <w:rsid w:val="005B2EDD"/>
    <w:rPr>
      <w:shd w:val="clear" w:color="auto" w:fill="FDD7C9"/>
    </w:rPr>
  </w:style>
  <w:style w:type="paragraph" w:customStyle="1" w:styleId="ConsNormal">
    <w:name w:val="ConsNormal"/>
    <w:rsid w:val="00951F0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6">
    <w:name w:val="Без интервала Знак"/>
    <w:aliases w:val="для таблиц Знак,Без интервала2 Знак,No Spacing Знак"/>
    <w:link w:val="af5"/>
    <w:uiPriority w:val="1"/>
    <w:locked/>
    <w:rsid w:val="004A665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201">
      <w:bodyDiv w:val="1"/>
      <w:marLeft w:val="0"/>
      <w:marRight w:val="0"/>
      <w:marTop w:val="0"/>
      <w:marBottom w:val="0"/>
      <w:divBdr>
        <w:top w:val="none" w:sz="0" w:space="0" w:color="auto"/>
        <w:left w:val="none" w:sz="0" w:space="0" w:color="auto"/>
        <w:bottom w:val="none" w:sz="0" w:space="0" w:color="auto"/>
        <w:right w:val="none" w:sz="0" w:space="0" w:color="auto"/>
      </w:divBdr>
    </w:div>
    <w:div w:id="56781301">
      <w:bodyDiv w:val="1"/>
      <w:marLeft w:val="0"/>
      <w:marRight w:val="0"/>
      <w:marTop w:val="0"/>
      <w:marBottom w:val="0"/>
      <w:divBdr>
        <w:top w:val="none" w:sz="0" w:space="0" w:color="auto"/>
        <w:left w:val="none" w:sz="0" w:space="0" w:color="auto"/>
        <w:bottom w:val="none" w:sz="0" w:space="0" w:color="auto"/>
        <w:right w:val="none" w:sz="0" w:space="0" w:color="auto"/>
      </w:divBdr>
    </w:div>
    <w:div w:id="62720530">
      <w:bodyDiv w:val="1"/>
      <w:marLeft w:val="0"/>
      <w:marRight w:val="0"/>
      <w:marTop w:val="0"/>
      <w:marBottom w:val="0"/>
      <w:divBdr>
        <w:top w:val="none" w:sz="0" w:space="0" w:color="auto"/>
        <w:left w:val="none" w:sz="0" w:space="0" w:color="auto"/>
        <w:bottom w:val="none" w:sz="0" w:space="0" w:color="auto"/>
        <w:right w:val="none" w:sz="0" w:space="0" w:color="auto"/>
      </w:divBdr>
    </w:div>
    <w:div w:id="194273723">
      <w:bodyDiv w:val="1"/>
      <w:marLeft w:val="0"/>
      <w:marRight w:val="0"/>
      <w:marTop w:val="0"/>
      <w:marBottom w:val="0"/>
      <w:divBdr>
        <w:top w:val="none" w:sz="0" w:space="0" w:color="auto"/>
        <w:left w:val="none" w:sz="0" w:space="0" w:color="auto"/>
        <w:bottom w:val="none" w:sz="0" w:space="0" w:color="auto"/>
        <w:right w:val="none" w:sz="0" w:space="0" w:color="auto"/>
      </w:divBdr>
    </w:div>
    <w:div w:id="359016253">
      <w:bodyDiv w:val="1"/>
      <w:marLeft w:val="0"/>
      <w:marRight w:val="0"/>
      <w:marTop w:val="0"/>
      <w:marBottom w:val="0"/>
      <w:divBdr>
        <w:top w:val="none" w:sz="0" w:space="0" w:color="auto"/>
        <w:left w:val="none" w:sz="0" w:space="0" w:color="auto"/>
        <w:bottom w:val="none" w:sz="0" w:space="0" w:color="auto"/>
        <w:right w:val="none" w:sz="0" w:space="0" w:color="auto"/>
      </w:divBdr>
    </w:div>
    <w:div w:id="581839628">
      <w:bodyDiv w:val="1"/>
      <w:marLeft w:val="0"/>
      <w:marRight w:val="0"/>
      <w:marTop w:val="0"/>
      <w:marBottom w:val="0"/>
      <w:divBdr>
        <w:top w:val="none" w:sz="0" w:space="0" w:color="auto"/>
        <w:left w:val="none" w:sz="0" w:space="0" w:color="auto"/>
        <w:bottom w:val="none" w:sz="0" w:space="0" w:color="auto"/>
        <w:right w:val="none" w:sz="0" w:space="0" w:color="auto"/>
      </w:divBdr>
    </w:div>
    <w:div w:id="953905965">
      <w:bodyDiv w:val="1"/>
      <w:marLeft w:val="0"/>
      <w:marRight w:val="0"/>
      <w:marTop w:val="0"/>
      <w:marBottom w:val="0"/>
      <w:divBdr>
        <w:top w:val="none" w:sz="0" w:space="0" w:color="auto"/>
        <w:left w:val="none" w:sz="0" w:space="0" w:color="auto"/>
        <w:bottom w:val="none" w:sz="0" w:space="0" w:color="auto"/>
        <w:right w:val="none" w:sz="0" w:space="0" w:color="auto"/>
      </w:divBdr>
    </w:div>
    <w:div w:id="962267938">
      <w:bodyDiv w:val="1"/>
      <w:marLeft w:val="0"/>
      <w:marRight w:val="0"/>
      <w:marTop w:val="0"/>
      <w:marBottom w:val="0"/>
      <w:divBdr>
        <w:top w:val="none" w:sz="0" w:space="0" w:color="auto"/>
        <w:left w:val="none" w:sz="0" w:space="0" w:color="auto"/>
        <w:bottom w:val="none" w:sz="0" w:space="0" w:color="auto"/>
        <w:right w:val="none" w:sz="0" w:space="0" w:color="auto"/>
      </w:divBdr>
    </w:div>
    <w:div w:id="990871399">
      <w:bodyDiv w:val="1"/>
      <w:marLeft w:val="0"/>
      <w:marRight w:val="0"/>
      <w:marTop w:val="0"/>
      <w:marBottom w:val="0"/>
      <w:divBdr>
        <w:top w:val="none" w:sz="0" w:space="0" w:color="auto"/>
        <w:left w:val="none" w:sz="0" w:space="0" w:color="auto"/>
        <w:bottom w:val="none" w:sz="0" w:space="0" w:color="auto"/>
        <w:right w:val="none" w:sz="0" w:space="0" w:color="auto"/>
      </w:divBdr>
    </w:div>
    <w:div w:id="1089931377">
      <w:bodyDiv w:val="1"/>
      <w:marLeft w:val="0"/>
      <w:marRight w:val="0"/>
      <w:marTop w:val="0"/>
      <w:marBottom w:val="0"/>
      <w:divBdr>
        <w:top w:val="none" w:sz="0" w:space="0" w:color="auto"/>
        <w:left w:val="none" w:sz="0" w:space="0" w:color="auto"/>
        <w:bottom w:val="none" w:sz="0" w:space="0" w:color="auto"/>
        <w:right w:val="none" w:sz="0" w:space="0" w:color="auto"/>
      </w:divBdr>
    </w:div>
    <w:div w:id="1101754829">
      <w:bodyDiv w:val="1"/>
      <w:marLeft w:val="0"/>
      <w:marRight w:val="0"/>
      <w:marTop w:val="0"/>
      <w:marBottom w:val="0"/>
      <w:divBdr>
        <w:top w:val="none" w:sz="0" w:space="0" w:color="auto"/>
        <w:left w:val="none" w:sz="0" w:space="0" w:color="auto"/>
        <w:bottom w:val="none" w:sz="0" w:space="0" w:color="auto"/>
        <w:right w:val="none" w:sz="0" w:space="0" w:color="auto"/>
      </w:divBdr>
    </w:div>
    <w:div w:id="1105265565">
      <w:bodyDiv w:val="1"/>
      <w:marLeft w:val="0"/>
      <w:marRight w:val="0"/>
      <w:marTop w:val="0"/>
      <w:marBottom w:val="0"/>
      <w:divBdr>
        <w:top w:val="none" w:sz="0" w:space="0" w:color="auto"/>
        <w:left w:val="none" w:sz="0" w:space="0" w:color="auto"/>
        <w:bottom w:val="none" w:sz="0" w:space="0" w:color="auto"/>
        <w:right w:val="none" w:sz="0" w:space="0" w:color="auto"/>
      </w:divBdr>
    </w:div>
    <w:div w:id="1147943018">
      <w:bodyDiv w:val="1"/>
      <w:marLeft w:val="0"/>
      <w:marRight w:val="0"/>
      <w:marTop w:val="0"/>
      <w:marBottom w:val="0"/>
      <w:divBdr>
        <w:top w:val="none" w:sz="0" w:space="0" w:color="auto"/>
        <w:left w:val="none" w:sz="0" w:space="0" w:color="auto"/>
        <w:bottom w:val="none" w:sz="0" w:space="0" w:color="auto"/>
        <w:right w:val="none" w:sz="0" w:space="0" w:color="auto"/>
      </w:divBdr>
    </w:div>
    <w:div w:id="1182671839">
      <w:bodyDiv w:val="1"/>
      <w:marLeft w:val="0"/>
      <w:marRight w:val="0"/>
      <w:marTop w:val="0"/>
      <w:marBottom w:val="0"/>
      <w:divBdr>
        <w:top w:val="none" w:sz="0" w:space="0" w:color="auto"/>
        <w:left w:val="none" w:sz="0" w:space="0" w:color="auto"/>
        <w:bottom w:val="none" w:sz="0" w:space="0" w:color="auto"/>
        <w:right w:val="none" w:sz="0" w:space="0" w:color="auto"/>
      </w:divBdr>
    </w:div>
    <w:div w:id="1233464523">
      <w:bodyDiv w:val="1"/>
      <w:marLeft w:val="0"/>
      <w:marRight w:val="0"/>
      <w:marTop w:val="0"/>
      <w:marBottom w:val="0"/>
      <w:divBdr>
        <w:top w:val="none" w:sz="0" w:space="0" w:color="auto"/>
        <w:left w:val="none" w:sz="0" w:space="0" w:color="auto"/>
        <w:bottom w:val="none" w:sz="0" w:space="0" w:color="auto"/>
        <w:right w:val="none" w:sz="0" w:space="0" w:color="auto"/>
      </w:divBdr>
    </w:div>
    <w:div w:id="1366518218">
      <w:bodyDiv w:val="1"/>
      <w:marLeft w:val="0"/>
      <w:marRight w:val="0"/>
      <w:marTop w:val="0"/>
      <w:marBottom w:val="0"/>
      <w:divBdr>
        <w:top w:val="none" w:sz="0" w:space="0" w:color="auto"/>
        <w:left w:val="none" w:sz="0" w:space="0" w:color="auto"/>
        <w:bottom w:val="none" w:sz="0" w:space="0" w:color="auto"/>
        <w:right w:val="none" w:sz="0" w:space="0" w:color="auto"/>
      </w:divBdr>
    </w:div>
    <w:div w:id="1402369764">
      <w:bodyDiv w:val="1"/>
      <w:marLeft w:val="0"/>
      <w:marRight w:val="0"/>
      <w:marTop w:val="0"/>
      <w:marBottom w:val="0"/>
      <w:divBdr>
        <w:top w:val="none" w:sz="0" w:space="0" w:color="auto"/>
        <w:left w:val="none" w:sz="0" w:space="0" w:color="auto"/>
        <w:bottom w:val="none" w:sz="0" w:space="0" w:color="auto"/>
        <w:right w:val="none" w:sz="0" w:space="0" w:color="auto"/>
      </w:divBdr>
    </w:div>
    <w:div w:id="1480610832">
      <w:bodyDiv w:val="1"/>
      <w:marLeft w:val="0"/>
      <w:marRight w:val="0"/>
      <w:marTop w:val="0"/>
      <w:marBottom w:val="0"/>
      <w:divBdr>
        <w:top w:val="none" w:sz="0" w:space="0" w:color="auto"/>
        <w:left w:val="none" w:sz="0" w:space="0" w:color="auto"/>
        <w:bottom w:val="none" w:sz="0" w:space="0" w:color="auto"/>
        <w:right w:val="none" w:sz="0" w:space="0" w:color="auto"/>
      </w:divBdr>
    </w:div>
    <w:div w:id="1512183720">
      <w:bodyDiv w:val="1"/>
      <w:marLeft w:val="0"/>
      <w:marRight w:val="0"/>
      <w:marTop w:val="0"/>
      <w:marBottom w:val="0"/>
      <w:divBdr>
        <w:top w:val="none" w:sz="0" w:space="0" w:color="auto"/>
        <w:left w:val="none" w:sz="0" w:space="0" w:color="auto"/>
        <w:bottom w:val="none" w:sz="0" w:space="0" w:color="auto"/>
        <w:right w:val="none" w:sz="0" w:space="0" w:color="auto"/>
      </w:divBdr>
    </w:div>
    <w:div w:id="1528252338">
      <w:bodyDiv w:val="1"/>
      <w:marLeft w:val="0"/>
      <w:marRight w:val="0"/>
      <w:marTop w:val="0"/>
      <w:marBottom w:val="0"/>
      <w:divBdr>
        <w:top w:val="none" w:sz="0" w:space="0" w:color="auto"/>
        <w:left w:val="none" w:sz="0" w:space="0" w:color="auto"/>
        <w:bottom w:val="none" w:sz="0" w:space="0" w:color="auto"/>
        <w:right w:val="none" w:sz="0" w:space="0" w:color="auto"/>
      </w:divBdr>
    </w:div>
    <w:div w:id="1530292480">
      <w:bodyDiv w:val="1"/>
      <w:marLeft w:val="0"/>
      <w:marRight w:val="0"/>
      <w:marTop w:val="0"/>
      <w:marBottom w:val="0"/>
      <w:divBdr>
        <w:top w:val="none" w:sz="0" w:space="0" w:color="auto"/>
        <w:left w:val="none" w:sz="0" w:space="0" w:color="auto"/>
        <w:bottom w:val="none" w:sz="0" w:space="0" w:color="auto"/>
        <w:right w:val="none" w:sz="0" w:space="0" w:color="auto"/>
      </w:divBdr>
    </w:div>
    <w:div w:id="1531069065">
      <w:bodyDiv w:val="1"/>
      <w:marLeft w:val="0"/>
      <w:marRight w:val="0"/>
      <w:marTop w:val="0"/>
      <w:marBottom w:val="0"/>
      <w:divBdr>
        <w:top w:val="none" w:sz="0" w:space="0" w:color="auto"/>
        <w:left w:val="none" w:sz="0" w:space="0" w:color="auto"/>
        <w:bottom w:val="none" w:sz="0" w:space="0" w:color="auto"/>
        <w:right w:val="none" w:sz="0" w:space="0" w:color="auto"/>
      </w:divBdr>
    </w:div>
    <w:div w:id="1561090201">
      <w:bodyDiv w:val="1"/>
      <w:marLeft w:val="0"/>
      <w:marRight w:val="0"/>
      <w:marTop w:val="0"/>
      <w:marBottom w:val="0"/>
      <w:divBdr>
        <w:top w:val="none" w:sz="0" w:space="0" w:color="auto"/>
        <w:left w:val="none" w:sz="0" w:space="0" w:color="auto"/>
        <w:bottom w:val="none" w:sz="0" w:space="0" w:color="auto"/>
        <w:right w:val="none" w:sz="0" w:space="0" w:color="auto"/>
      </w:divBdr>
    </w:div>
    <w:div w:id="1621953277">
      <w:bodyDiv w:val="1"/>
      <w:marLeft w:val="0"/>
      <w:marRight w:val="0"/>
      <w:marTop w:val="0"/>
      <w:marBottom w:val="0"/>
      <w:divBdr>
        <w:top w:val="none" w:sz="0" w:space="0" w:color="auto"/>
        <w:left w:val="none" w:sz="0" w:space="0" w:color="auto"/>
        <w:bottom w:val="none" w:sz="0" w:space="0" w:color="auto"/>
        <w:right w:val="none" w:sz="0" w:space="0" w:color="auto"/>
      </w:divBdr>
    </w:div>
    <w:div w:id="1637250939">
      <w:bodyDiv w:val="1"/>
      <w:marLeft w:val="0"/>
      <w:marRight w:val="0"/>
      <w:marTop w:val="0"/>
      <w:marBottom w:val="0"/>
      <w:divBdr>
        <w:top w:val="none" w:sz="0" w:space="0" w:color="auto"/>
        <w:left w:val="none" w:sz="0" w:space="0" w:color="auto"/>
        <w:bottom w:val="none" w:sz="0" w:space="0" w:color="auto"/>
        <w:right w:val="none" w:sz="0" w:space="0" w:color="auto"/>
      </w:divBdr>
    </w:div>
    <w:div w:id="1655570851">
      <w:bodyDiv w:val="1"/>
      <w:marLeft w:val="0"/>
      <w:marRight w:val="0"/>
      <w:marTop w:val="0"/>
      <w:marBottom w:val="0"/>
      <w:divBdr>
        <w:top w:val="none" w:sz="0" w:space="0" w:color="auto"/>
        <w:left w:val="none" w:sz="0" w:space="0" w:color="auto"/>
        <w:bottom w:val="none" w:sz="0" w:space="0" w:color="auto"/>
        <w:right w:val="none" w:sz="0" w:space="0" w:color="auto"/>
      </w:divBdr>
    </w:div>
    <w:div w:id="1703246421">
      <w:bodyDiv w:val="1"/>
      <w:marLeft w:val="0"/>
      <w:marRight w:val="0"/>
      <w:marTop w:val="0"/>
      <w:marBottom w:val="0"/>
      <w:divBdr>
        <w:top w:val="none" w:sz="0" w:space="0" w:color="auto"/>
        <w:left w:val="none" w:sz="0" w:space="0" w:color="auto"/>
        <w:bottom w:val="none" w:sz="0" w:space="0" w:color="auto"/>
        <w:right w:val="none" w:sz="0" w:space="0" w:color="auto"/>
      </w:divBdr>
    </w:div>
    <w:div w:id="1785341377">
      <w:bodyDiv w:val="1"/>
      <w:marLeft w:val="0"/>
      <w:marRight w:val="0"/>
      <w:marTop w:val="0"/>
      <w:marBottom w:val="0"/>
      <w:divBdr>
        <w:top w:val="none" w:sz="0" w:space="0" w:color="auto"/>
        <w:left w:val="none" w:sz="0" w:space="0" w:color="auto"/>
        <w:bottom w:val="none" w:sz="0" w:space="0" w:color="auto"/>
        <w:right w:val="none" w:sz="0" w:space="0" w:color="auto"/>
      </w:divBdr>
    </w:div>
    <w:div w:id="1833643180">
      <w:bodyDiv w:val="1"/>
      <w:marLeft w:val="0"/>
      <w:marRight w:val="0"/>
      <w:marTop w:val="0"/>
      <w:marBottom w:val="0"/>
      <w:divBdr>
        <w:top w:val="none" w:sz="0" w:space="0" w:color="auto"/>
        <w:left w:val="none" w:sz="0" w:space="0" w:color="auto"/>
        <w:bottom w:val="none" w:sz="0" w:space="0" w:color="auto"/>
        <w:right w:val="none" w:sz="0" w:space="0" w:color="auto"/>
      </w:divBdr>
    </w:div>
    <w:div w:id="1873767421">
      <w:bodyDiv w:val="1"/>
      <w:marLeft w:val="0"/>
      <w:marRight w:val="0"/>
      <w:marTop w:val="0"/>
      <w:marBottom w:val="0"/>
      <w:divBdr>
        <w:top w:val="none" w:sz="0" w:space="0" w:color="auto"/>
        <w:left w:val="none" w:sz="0" w:space="0" w:color="auto"/>
        <w:bottom w:val="none" w:sz="0" w:space="0" w:color="auto"/>
        <w:right w:val="none" w:sz="0" w:space="0" w:color="auto"/>
      </w:divBdr>
    </w:div>
    <w:div w:id="1888759798">
      <w:bodyDiv w:val="1"/>
      <w:marLeft w:val="0"/>
      <w:marRight w:val="0"/>
      <w:marTop w:val="0"/>
      <w:marBottom w:val="0"/>
      <w:divBdr>
        <w:top w:val="none" w:sz="0" w:space="0" w:color="auto"/>
        <w:left w:val="none" w:sz="0" w:space="0" w:color="auto"/>
        <w:bottom w:val="none" w:sz="0" w:space="0" w:color="auto"/>
        <w:right w:val="none" w:sz="0" w:space="0" w:color="auto"/>
      </w:divBdr>
    </w:div>
    <w:div w:id="2074497987">
      <w:bodyDiv w:val="1"/>
      <w:marLeft w:val="0"/>
      <w:marRight w:val="0"/>
      <w:marTop w:val="0"/>
      <w:marBottom w:val="0"/>
      <w:divBdr>
        <w:top w:val="none" w:sz="0" w:space="0" w:color="auto"/>
        <w:left w:val="none" w:sz="0" w:space="0" w:color="auto"/>
        <w:bottom w:val="none" w:sz="0" w:space="0" w:color="auto"/>
        <w:right w:val="none" w:sz="0" w:space="0" w:color="auto"/>
      </w:divBdr>
    </w:div>
    <w:div w:id="2086950475">
      <w:bodyDiv w:val="1"/>
      <w:marLeft w:val="0"/>
      <w:marRight w:val="0"/>
      <w:marTop w:val="0"/>
      <w:marBottom w:val="0"/>
      <w:divBdr>
        <w:top w:val="none" w:sz="0" w:space="0" w:color="auto"/>
        <w:left w:val="none" w:sz="0" w:space="0" w:color="auto"/>
        <w:bottom w:val="none" w:sz="0" w:space="0" w:color="auto"/>
        <w:right w:val="none" w:sz="0" w:space="0" w:color="auto"/>
      </w:divBdr>
    </w:div>
    <w:div w:id="2133471949">
      <w:bodyDiv w:val="1"/>
      <w:marLeft w:val="0"/>
      <w:marRight w:val="0"/>
      <w:marTop w:val="0"/>
      <w:marBottom w:val="0"/>
      <w:divBdr>
        <w:top w:val="none" w:sz="0" w:space="0" w:color="auto"/>
        <w:left w:val="none" w:sz="0" w:space="0" w:color="auto"/>
        <w:bottom w:val="none" w:sz="0" w:space="0" w:color="auto"/>
        <w:right w:val="none" w:sz="0" w:space="0" w:color="auto"/>
      </w:divBdr>
    </w:div>
    <w:div w:id="214423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ts-tender.ru/" TargetMode="External"/><Relationship Id="rId5" Type="http://schemas.openxmlformats.org/officeDocument/2006/relationships/settings" Target="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https://www.rts-tender.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hiltrest.ur@mail.ru" TargetMode="External"/><Relationship Id="rId14" Type="http://schemas.openxmlformats.org/officeDocument/2006/relationships/hyperlink" Target="consultantplus://offline/ref=B0124D336CD6DF98F9C87681E1E3729A192C358799D5492D0729FAE314D525FCCAAF1754BE5177F8kDa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D8AD8-1B94-48BB-AA95-3AE072E7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42</Pages>
  <Words>16594</Words>
  <Characters>94590</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Григорьев Илья Александрович</cp:lastModifiedBy>
  <cp:revision>35</cp:revision>
  <cp:lastPrinted>2020-06-04T07:35:00Z</cp:lastPrinted>
  <dcterms:created xsi:type="dcterms:W3CDTF">2020-04-15T13:59:00Z</dcterms:created>
  <dcterms:modified xsi:type="dcterms:W3CDTF">2020-06-19T08:34:00Z</dcterms:modified>
</cp:coreProperties>
</file>