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517" w:rsidRDefault="00142517" w:rsidP="00A01FB6">
      <w:pPr>
        <w:jc w:val="center"/>
        <w:rPr>
          <w:b/>
          <w:sz w:val="28"/>
          <w:szCs w:val="28"/>
        </w:rPr>
      </w:pPr>
    </w:p>
    <w:p w:rsidR="00142517" w:rsidRPr="00D8607D" w:rsidRDefault="00142517" w:rsidP="00142517">
      <w:pPr>
        <w:jc w:val="center"/>
        <w:rPr>
          <w:b/>
          <w:sz w:val="32"/>
        </w:rPr>
      </w:pPr>
      <w:r w:rsidRPr="00D8607D">
        <w:rPr>
          <w:b/>
          <w:sz w:val="32"/>
        </w:rPr>
        <w:t>Техническое Задание</w:t>
      </w:r>
      <w:r w:rsidR="00C74323">
        <w:rPr>
          <w:b/>
          <w:sz w:val="32"/>
        </w:rPr>
        <w:t xml:space="preserve"> </w:t>
      </w:r>
    </w:p>
    <w:p w:rsidR="00142517" w:rsidRDefault="00640FBC" w:rsidP="002A466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Оказание услуг по </w:t>
      </w:r>
      <w:r w:rsidR="00142517" w:rsidRPr="00142517">
        <w:rPr>
          <w:sz w:val="24"/>
          <w:szCs w:val="24"/>
        </w:rPr>
        <w:t>выполнени</w:t>
      </w:r>
      <w:r>
        <w:rPr>
          <w:sz w:val="24"/>
          <w:szCs w:val="24"/>
        </w:rPr>
        <w:t>ю</w:t>
      </w:r>
      <w:r w:rsidR="00142517" w:rsidRPr="00142517">
        <w:rPr>
          <w:sz w:val="24"/>
          <w:szCs w:val="24"/>
        </w:rPr>
        <w:t xml:space="preserve"> инженерных изысканий и разработку проектной документации на </w:t>
      </w:r>
      <w:r w:rsidR="002A466B">
        <w:rPr>
          <w:sz w:val="24"/>
          <w:szCs w:val="24"/>
        </w:rPr>
        <w:t>создание объекта:</w:t>
      </w:r>
    </w:p>
    <w:p w:rsidR="002A466B" w:rsidRPr="002A466B" w:rsidRDefault="002A466B" w:rsidP="002A466B">
      <w:pPr>
        <w:jc w:val="center"/>
        <w:rPr>
          <w:b/>
          <w:bCs/>
          <w:sz w:val="24"/>
          <w:szCs w:val="24"/>
        </w:rPr>
      </w:pPr>
      <w:r w:rsidRPr="002A466B">
        <w:rPr>
          <w:b/>
          <w:bCs/>
          <w:sz w:val="24"/>
          <w:szCs w:val="24"/>
        </w:rPr>
        <w:t xml:space="preserve">«Агропромышленная </w:t>
      </w:r>
      <w:r w:rsidR="00DF7198">
        <w:rPr>
          <w:b/>
          <w:bCs/>
          <w:sz w:val="24"/>
          <w:szCs w:val="24"/>
        </w:rPr>
        <w:t>производственная</w:t>
      </w:r>
      <w:r w:rsidRPr="002A466B">
        <w:rPr>
          <w:b/>
          <w:bCs/>
          <w:sz w:val="24"/>
          <w:szCs w:val="24"/>
        </w:rPr>
        <w:t xml:space="preserve"> площадка в п. «Осаново – Дубовое»</w:t>
      </w:r>
    </w:p>
    <w:p w:rsidR="00A01FB6" w:rsidRPr="00407280" w:rsidRDefault="00A01FB6" w:rsidP="00A01FB6">
      <w:pPr>
        <w:jc w:val="center"/>
        <w:rPr>
          <w:b/>
          <w:sz w:val="28"/>
          <w:szCs w:val="28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3813"/>
        <w:gridCol w:w="5882"/>
      </w:tblGrid>
      <w:tr w:rsidR="00A01FB6" w:rsidRPr="009A4A79" w:rsidTr="00885319">
        <w:tc>
          <w:tcPr>
            <w:tcW w:w="795" w:type="dxa"/>
            <w:shd w:val="clear" w:color="auto" w:fill="E7E6E6"/>
            <w:vAlign w:val="center"/>
          </w:tcPr>
          <w:p w:rsidR="00A01FB6" w:rsidRPr="009A4A79" w:rsidRDefault="00A01FB6" w:rsidP="00C674B3">
            <w:pPr>
              <w:jc w:val="center"/>
              <w:rPr>
                <w:b/>
                <w:sz w:val="22"/>
                <w:szCs w:val="22"/>
              </w:rPr>
            </w:pPr>
            <w:r w:rsidRPr="009A4A7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813" w:type="dxa"/>
            <w:shd w:val="clear" w:color="auto" w:fill="E7E6E6"/>
            <w:vAlign w:val="center"/>
          </w:tcPr>
          <w:p w:rsidR="00A01FB6" w:rsidRPr="009A4A79" w:rsidRDefault="00A01FB6" w:rsidP="00C674B3">
            <w:pPr>
              <w:jc w:val="center"/>
              <w:rPr>
                <w:b/>
                <w:sz w:val="22"/>
                <w:szCs w:val="22"/>
              </w:rPr>
            </w:pPr>
            <w:r w:rsidRPr="009A4A79">
              <w:rPr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5882" w:type="dxa"/>
            <w:shd w:val="clear" w:color="auto" w:fill="E7E6E6"/>
            <w:vAlign w:val="center"/>
          </w:tcPr>
          <w:p w:rsidR="00A01FB6" w:rsidRPr="009A4A79" w:rsidRDefault="00A01FB6" w:rsidP="00C674B3">
            <w:pPr>
              <w:jc w:val="center"/>
              <w:rPr>
                <w:b/>
                <w:sz w:val="22"/>
                <w:szCs w:val="22"/>
              </w:rPr>
            </w:pPr>
            <w:r w:rsidRPr="009A4A79">
              <w:rPr>
                <w:b/>
                <w:sz w:val="22"/>
                <w:szCs w:val="22"/>
              </w:rPr>
              <w:t>Содержание требований</w:t>
            </w:r>
          </w:p>
        </w:tc>
      </w:tr>
      <w:tr w:rsidR="00A01FB6" w:rsidRPr="009A4A79" w:rsidTr="00885319">
        <w:tc>
          <w:tcPr>
            <w:tcW w:w="10490" w:type="dxa"/>
            <w:gridSpan w:val="3"/>
            <w:shd w:val="clear" w:color="auto" w:fill="auto"/>
            <w:vAlign w:val="center"/>
          </w:tcPr>
          <w:p w:rsidR="00A01FB6" w:rsidRPr="009A4A79" w:rsidRDefault="00A01FB6" w:rsidP="00A01FB6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9A4A79">
              <w:rPr>
                <w:b/>
                <w:sz w:val="22"/>
                <w:szCs w:val="22"/>
              </w:rPr>
              <w:t>Общие данные</w:t>
            </w:r>
          </w:p>
        </w:tc>
      </w:tr>
      <w:tr w:rsidR="00AE3A05" w:rsidRPr="009A4A79" w:rsidTr="00885319">
        <w:tc>
          <w:tcPr>
            <w:tcW w:w="795" w:type="dxa"/>
          </w:tcPr>
          <w:p w:rsidR="00AE3A05" w:rsidRPr="009A4A79" w:rsidRDefault="00AE3A05" w:rsidP="00AE3A05">
            <w:pPr>
              <w:jc w:val="center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1.1</w:t>
            </w:r>
          </w:p>
        </w:tc>
        <w:tc>
          <w:tcPr>
            <w:tcW w:w="3813" w:type="dxa"/>
          </w:tcPr>
          <w:p w:rsidR="00AE3A05" w:rsidRPr="009A4A79" w:rsidRDefault="00AE3A05" w:rsidP="00AE3A05">
            <w:pPr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882" w:type="dxa"/>
            <w:vAlign w:val="center"/>
          </w:tcPr>
          <w:p w:rsidR="00142517" w:rsidRPr="009A4A79" w:rsidRDefault="002A466B" w:rsidP="00100AEB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 w:rsidRPr="002A466B">
              <w:rPr>
                <w:sz w:val="22"/>
                <w:szCs w:val="22"/>
              </w:rPr>
              <w:t xml:space="preserve">«Агропромышленная </w:t>
            </w:r>
            <w:r w:rsidR="00DF7198">
              <w:rPr>
                <w:sz w:val="22"/>
                <w:szCs w:val="22"/>
              </w:rPr>
              <w:t>производственная</w:t>
            </w:r>
            <w:r w:rsidRPr="002A466B">
              <w:rPr>
                <w:sz w:val="22"/>
                <w:szCs w:val="22"/>
              </w:rPr>
              <w:t xml:space="preserve"> площадка в п. «Осаново – Дубовое»</w:t>
            </w:r>
            <w:r>
              <w:rPr>
                <w:sz w:val="26"/>
                <w:szCs w:val="26"/>
              </w:rPr>
              <w:t xml:space="preserve"> </w:t>
            </w:r>
            <w:r w:rsidRPr="001676D5">
              <w:rPr>
                <w:sz w:val="26"/>
                <w:szCs w:val="26"/>
              </w:rPr>
              <w:t xml:space="preserve"> </w:t>
            </w:r>
          </w:p>
        </w:tc>
      </w:tr>
      <w:tr w:rsidR="00A01FB6" w:rsidRPr="009A4A79" w:rsidTr="00885319">
        <w:tc>
          <w:tcPr>
            <w:tcW w:w="795" w:type="dxa"/>
          </w:tcPr>
          <w:p w:rsidR="00A01FB6" w:rsidRPr="009A4A79" w:rsidRDefault="00A01FB6" w:rsidP="00AE3A05">
            <w:pPr>
              <w:jc w:val="center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1.2</w:t>
            </w:r>
          </w:p>
        </w:tc>
        <w:tc>
          <w:tcPr>
            <w:tcW w:w="3813" w:type="dxa"/>
          </w:tcPr>
          <w:p w:rsidR="00A01FB6" w:rsidRPr="009A4A79" w:rsidRDefault="00A01FB6" w:rsidP="00C674B3">
            <w:pPr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Местоположение объекта (город, площадка, адрес)</w:t>
            </w:r>
          </w:p>
        </w:tc>
        <w:tc>
          <w:tcPr>
            <w:tcW w:w="5882" w:type="dxa"/>
            <w:vAlign w:val="center"/>
          </w:tcPr>
          <w:p w:rsidR="00142517" w:rsidRPr="009A4A79" w:rsidRDefault="002A466B" w:rsidP="002A6941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 w:rsidRPr="002A466B">
              <w:rPr>
                <w:sz w:val="22"/>
                <w:szCs w:val="22"/>
              </w:rPr>
              <w:t xml:space="preserve">Шатурский район Московской области, п. «Осаново – Дубовое»  </w:t>
            </w:r>
          </w:p>
        </w:tc>
      </w:tr>
      <w:tr w:rsidR="006B295F" w:rsidRPr="009A4A79" w:rsidTr="00885319">
        <w:tc>
          <w:tcPr>
            <w:tcW w:w="795" w:type="dxa"/>
          </w:tcPr>
          <w:p w:rsidR="006B295F" w:rsidRPr="009A4A79" w:rsidRDefault="004C3F43" w:rsidP="00640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40FBC">
              <w:rPr>
                <w:sz w:val="22"/>
                <w:szCs w:val="22"/>
              </w:rPr>
              <w:t>3</w:t>
            </w:r>
          </w:p>
        </w:tc>
        <w:tc>
          <w:tcPr>
            <w:tcW w:w="3813" w:type="dxa"/>
          </w:tcPr>
          <w:p w:rsidR="006B295F" w:rsidRPr="009A4A79" w:rsidRDefault="006B295F" w:rsidP="006B295F">
            <w:pPr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Земельные участки для размещения объекта</w:t>
            </w:r>
          </w:p>
        </w:tc>
        <w:tc>
          <w:tcPr>
            <w:tcW w:w="5882" w:type="dxa"/>
          </w:tcPr>
          <w:p w:rsidR="006B295F" w:rsidRPr="00142517" w:rsidRDefault="006B295F" w:rsidP="002A466B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объект - </w:t>
            </w:r>
            <w:r w:rsidR="002A466B" w:rsidRPr="002A466B">
              <w:rPr>
                <w:sz w:val="22"/>
                <w:szCs w:val="22"/>
              </w:rPr>
              <w:t>50:25:0070103:32</w:t>
            </w:r>
          </w:p>
        </w:tc>
      </w:tr>
      <w:tr w:rsidR="006B295F" w:rsidRPr="009A4A79" w:rsidTr="00885319">
        <w:tc>
          <w:tcPr>
            <w:tcW w:w="795" w:type="dxa"/>
          </w:tcPr>
          <w:p w:rsidR="006B295F" w:rsidRPr="009A4A79" w:rsidRDefault="006B295F" w:rsidP="00640FBC">
            <w:pPr>
              <w:jc w:val="center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1.</w:t>
            </w:r>
            <w:r w:rsidR="00640FBC">
              <w:rPr>
                <w:sz w:val="22"/>
                <w:szCs w:val="22"/>
              </w:rPr>
              <w:t>4</w:t>
            </w:r>
          </w:p>
        </w:tc>
        <w:tc>
          <w:tcPr>
            <w:tcW w:w="3813" w:type="dxa"/>
          </w:tcPr>
          <w:p w:rsidR="006B295F" w:rsidRPr="009A4A79" w:rsidRDefault="006B295F" w:rsidP="006B295F">
            <w:pPr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Вид строительства</w:t>
            </w:r>
          </w:p>
        </w:tc>
        <w:tc>
          <w:tcPr>
            <w:tcW w:w="5882" w:type="dxa"/>
            <w:vAlign w:val="center"/>
          </w:tcPr>
          <w:p w:rsidR="006B295F" w:rsidRDefault="006B295F" w:rsidP="006B295F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строительство</w:t>
            </w:r>
          </w:p>
          <w:p w:rsidR="006B295F" w:rsidRPr="009A4A79" w:rsidRDefault="006B295F" w:rsidP="006B295F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</w:p>
        </w:tc>
      </w:tr>
      <w:tr w:rsidR="006B295F" w:rsidRPr="009A4A79" w:rsidTr="00885319">
        <w:tc>
          <w:tcPr>
            <w:tcW w:w="795" w:type="dxa"/>
          </w:tcPr>
          <w:p w:rsidR="006B295F" w:rsidRPr="009A4A79" w:rsidRDefault="006B295F" w:rsidP="004C3F43">
            <w:pPr>
              <w:jc w:val="center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1.</w:t>
            </w:r>
            <w:r w:rsidR="00640FBC">
              <w:rPr>
                <w:sz w:val="22"/>
                <w:szCs w:val="22"/>
              </w:rPr>
              <w:t>5</w:t>
            </w:r>
          </w:p>
        </w:tc>
        <w:tc>
          <w:tcPr>
            <w:tcW w:w="3813" w:type="dxa"/>
          </w:tcPr>
          <w:p w:rsidR="006B295F" w:rsidRPr="009A4A79" w:rsidRDefault="006B295F" w:rsidP="006B295F">
            <w:pPr>
              <w:tabs>
                <w:tab w:val="left" w:pos="612"/>
              </w:tabs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Стадийность проектирования</w:t>
            </w:r>
          </w:p>
        </w:tc>
        <w:tc>
          <w:tcPr>
            <w:tcW w:w="5882" w:type="dxa"/>
            <w:vAlign w:val="center"/>
          </w:tcPr>
          <w:p w:rsidR="006B295F" w:rsidRPr="009A4A79" w:rsidRDefault="006B295F" w:rsidP="006B295F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 w:rsidRPr="00142517">
              <w:rPr>
                <w:sz w:val="22"/>
                <w:szCs w:val="22"/>
              </w:rPr>
              <w:t>Проектная документация</w:t>
            </w:r>
            <w:r w:rsidRPr="009A4A79">
              <w:rPr>
                <w:sz w:val="22"/>
                <w:szCs w:val="22"/>
              </w:rPr>
              <w:t xml:space="preserve"> </w:t>
            </w:r>
          </w:p>
          <w:p w:rsidR="006B295F" w:rsidRPr="009A4A79" w:rsidRDefault="006B295F" w:rsidP="006B295F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</w:p>
        </w:tc>
      </w:tr>
      <w:tr w:rsidR="004C3F43" w:rsidRPr="009A4A79" w:rsidTr="00885319">
        <w:tc>
          <w:tcPr>
            <w:tcW w:w="795" w:type="dxa"/>
          </w:tcPr>
          <w:p w:rsidR="004C3F43" w:rsidRPr="009A4A79" w:rsidRDefault="004C3F43" w:rsidP="00640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40FBC">
              <w:rPr>
                <w:sz w:val="22"/>
                <w:szCs w:val="22"/>
              </w:rPr>
              <w:t>6</w:t>
            </w:r>
          </w:p>
        </w:tc>
        <w:tc>
          <w:tcPr>
            <w:tcW w:w="3813" w:type="dxa"/>
          </w:tcPr>
          <w:p w:rsidR="004C3F43" w:rsidRPr="009A4A79" w:rsidRDefault="004C3F43" w:rsidP="004C3F43">
            <w:pPr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Технические условия,</w:t>
            </w:r>
            <w:r>
              <w:rPr>
                <w:sz w:val="22"/>
                <w:szCs w:val="22"/>
              </w:rPr>
              <w:t xml:space="preserve"> предоставляемые Заказчиком</w:t>
            </w:r>
          </w:p>
          <w:p w:rsidR="004C3F43" w:rsidRPr="009A4A79" w:rsidRDefault="004C3F43" w:rsidP="004C3F43">
            <w:pPr>
              <w:rPr>
                <w:sz w:val="22"/>
                <w:szCs w:val="22"/>
              </w:rPr>
            </w:pPr>
          </w:p>
          <w:p w:rsidR="004C3F43" w:rsidRPr="009A4A79" w:rsidRDefault="004C3F43" w:rsidP="004C3F43">
            <w:pPr>
              <w:rPr>
                <w:sz w:val="22"/>
                <w:szCs w:val="22"/>
              </w:rPr>
            </w:pPr>
          </w:p>
        </w:tc>
        <w:tc>
          <w:tcPr>
            <w:tcW w:w="5882" w:type="dxa"/>
          </w:tcPr>
          <w:p w:rsidR="00BA468E" w:rsidRDefault="004C3F43" w:rsidP="004C3F43">
            <w:pPr>
              <w:pStyle w:val="ae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на подключение к сетям электроснабжения</w:t>
            </w:r>
            <w:r w:rsidR="00BA468E">
              <w:rPr>
                <w:sz w:val="22"/>
                <w:szCs w:val="22"/>
              </w:rPr>
              <w:t>;</w:t>
            </w:r>
          </w:p>
          <w:p w:rsidR="004C3F43" w:rsidRPr="00BA468E" w:rsidRDefault="00BA468E" w:rsidP="004C3F43">
            <w:pPr>
              <w:pStyle w:val="ae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A468E">
              <w:rPr>
                <w:sz w:val="22"/>
                <w:szCs w:val="22"/>
              </w:rPr>
              <w:t xml:space="preserve">на подключение к сетям </w:t>
            </w:r>
            <w:r>
              <w:rPr>
                <w:sz w:val="22"/>
                <w:szCs w:val="22"/>
              </w:rPr>
              <w:t>газоснабжения</w:t>
            </w:r>
            <w:r w:rsidRPr="00BA468E">
              <w:rPr>
                <w:sz w:val="22"/>
                <w:szCs w:val="22"/>
              </w:rPr>
              <w:t>;</w:t>
            </w:r>
          </w:p>
          <w:p w:rsidR="004C3F43" w:rsidRPr="009A4A79" w:rsidRDefault="004C3F43" w:rsidP="00BA468E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</w:p>
        </w:tc>
      </w:tr>
      <w:tr w:rsidR="004C3F43" w:rsidRPr="009A4A79" w:rsidTr="00885319">
        <w:tc>
          <w:tcPr>
            <w:tcW w:w="795" w:type="dxa"/>
          </w:tcPr>
          <w:p w:rsidR="004C3F43" w:rsidRPr="009A4A79" w:rsidRDefault="004C3F43" w:rsidP="00640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40FBC">
              <w:rPr>
                <w:sz w:val="22"/>
                <w:szCs w:val="22"/>
              </w:rPr>
              <w:t>7</w:t>
            </w:r>
          </w:p>
        </w:tc>
        <w:tc>
          <w:tcPr>
            <w:tcW w:w="3813" w:type="dxa"/>
          </w:tcPr>
          <w:p w:rsidR="004C3F43" w:rsidRPr="009A4A79" w:rsidRDefault="004C3F43" w:rsidP="004C3F43">
            <w:pPr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Прочие исходные данные</w:t>
            </w:r>
          </w:p>
        </w:tc>
        <w:tc>
          <w:tcPr>
            <w:tcW w:w="5882" w:type="dxa"/>
          </w:tcPr>
          <w:p w:rsidR="004C3F43" w:rsidRPr="009A4A79" w:rsidRDefault="004C3F43" w:rsidP="004C3F43">
            <w:pPr>
              <w:jc w:val="both"/>
              <w:rPr>
                <w:sz w:val="22"/>
                <w:szCs w:val="22"/>
                <w:lang w:bidi="ru-RU"/>
              </w:rPr>
            </w:pPr>
            <w:r w:rsidRPr="009A4A79">
              <w:rPr>
                <w:sz w:val="22"/>
                <w:szCs w:val="22"/>
                <w:lang w:bidi="ru-RU"/>
              </w:rPr>
              <w:t>Согласно акта приёма-передачи исходной документации</w:t>
            </w:r>
          </w:p>
          <w:p w:rsidR="004C3F43" w:rsidRPr="009A4A79" w:rsidRDefault="004C3F43" w:rsidP="004C3F43">
            <w:pPr>
              <w:jc w:val="both"/>
              <w:rPr>
                <w:sz w:val="22"/>
                <w:szCs w:val="22"/>
                <w:lang w:bidi="ru-RU"/>
              </w:rPr>
            </w:pPr>
          </w:p>
        </w:tc>
      </w:tr>
      <w:tr w:rsidR="008C36BD" w:rsidRPr="009A4A79" w:rsidTr="00885319">
        <w:tc>
          <w:tcPr>
            <w:tcW w:w="10490" w:type="dxa"/>
            <w:gridSpan w:val="3"/>
            <w:shd w:val="clear" w:color="auto" w:fill="auto"/>
          </w:tcPr>
          <w:p w:rsidR="008C36BD" w:rsidRPr="009A4A79" w:rsidRDefault="008C36BD" w:rsidP="008C36BD">
            <w:pPr>
              <w:numPr>
                <w:ilvl w:val="0"/>
                <w:numId w:val="2"/>
              </w:numPr>
              <w:tabs>
                <w:tab w:val="left" w:pos="612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9A4A79">
              <w:rPr>
                <w:b/>
                <w:sz w:val="22"/>
                <w:szCs w:val="22"/>
              </w:rPr>
              <w:t>Основные требования, предъявляемые к проектным решениям</w:t>
            </w:r>
          </w:p>
        </w:tc>
      </w:tr>
      <w:tr w:rsidR="008C36BD" w:rsidRPr="009A4A79" w:rsidTr="00885319">
        <w:tc>
          <w:tcPr>
            <w:tcW w:w="795" w:type="dxa"/>
          </w:tcPr>
          <w:p w:rsidR="008C36BD" w:rsidRPr="009A4A79" w:rsidRDefault="008C36BD" w:rsidP="008C36BD">
            <w:pPr>
              <w:jc w:val="center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2.1.</w:t>
            </w:r>
          </w:p>
        </w:tc>
        <w:tc>
          <w:tcPr>
            <w:tcW w:w="3813" w:type="dxa"/>
          </w:tcPr>
          <w:p w:rsidR="008C36BD" w:rsidRPr="009A4A79" w:rsidRDefault="008C36BD" w:rsidP="008C36BD">
            <w:pPr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Требования к схеме планировочной организации земельного участка</w:t>
            </w:r>
          </w:p>
        </w:tc>
        <w:tc>
          <w:tcPr>
            <w:tcW w:w="5882" w:type="dxa"/>
          </w:tcPr>
          <w:p w:rsidR="008C36BD" w:rsidRPr="009A4A79" w:rsidRDefault="008C36BD" w:rsidP="008C36BD">
            <w:pPr>
              <w:tabs>
                <w:tab w:val="left" w:pos="3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планировке участка</w:t>
            </w:r>
            <w:r w:rsidRPr="009A4A79">
              <w:rPr>
                <w:sz w:val="22"/>
                <w:szCs w:val="22"/>
              </w:rPr>
              <w:t xml:space="preserve"> предусмотреть размещение следующих зданий и сооружений:</w:t>
            </w:r>
          </w:p>
          <w:p w:rsidR="00DF7198" w:rsidRDefault="008C36BD" w:rsidP="00DC5E8B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DF7198">
              <w:rPr>
                <w:sz w:val="22"/>
                <w:szCs w:val="22"/>
              </w:rPr>
              <w:t>КПП;</w:t>
            </w:r>
          </w:p>
          <w:p w:rsidR="00DF7198" w:rsidRDefault="0031002B" w:rsidP="00DC5E8B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F7198">
              <w:rPr>
                <w:sz w:val="22"/>
                <w:szCs w:val="22"/>
              </w:rPr>
              <w:t>граждение территории;</w:t>
            </w:r>
          </w:p>
          <w:p w:rsidR="00070717" w:rsidRPr="00070717" w:rsidRDefault="0031002B" w:rsidP="00DC5E8B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  <w:r w:rsidR="00070717" w:rsidRPr="00070717">
              <w:rPr>
                <w:bCs/>
                <w:sz w:val="22"/>
                <w:szCs w:val="22"/>
              </w:rPr>
              <w:t>дминистративно-бытовой корпус (АБК)</w:t>
            </w:r>
            <w:r w:rsidR="00070717">
              <w:rPr>
                <w:bCs/>
                <w:sz w:val="22"/>
                <w:szCs w:val="22"/>
              </w:rPr>
              <w:t>;</w:t>
            </w:r>
          </w:p>
          <w:p w:rsidR="00DF7198" w:rsidRDefault="0031002B" w:rsidP="00DC5E8B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водозаборный узел </w:t>
            </w:r>
            <w:r w:rsidR="00DF7198">
              <w:rPr>
                <w:sz w:val="22"/>
                <w:szCs w:val="22"/>
              </w:rPr>
              <w:t>питьевого водоснабжения производительностью 2000 м³/сутки;</w:t>
            </w:r>
          </w:p>
          <w:p w:rsidR="008C36BD" w:rsidRDefault="0031002B" w:rsidP="00DC5E8B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C5E8B" w:rsidRPr="00DF7198">
              <w:rPr>
                <w:sz w:val="22"/>
                <w:szCs w:val="22"/>
              </w:rPr>
              <w:t>ланировка территории объекта</w:t>
            </w:r>
            <w:r w:rsidR="00DF7198">
              <w:rPr>
                <w:sz w:val="22"/>
                <w:szCs w:val="22"/>
              </w:rPr>
              <w:t>;</w:t>
            </w:r>
          </w:p>
          <w:p w:rsidR="00DF7198" w:rsidRPr="00DF7198" w:rsidRDefault="00DF7198" w:rsidP="00DC5E8B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очистны</w:t>
            </w:r>
            <w:r w:rsidR="0031002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сооружени</w:t>
            </w:r>
            <w:r w:rsidR="0031002B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хозяйственно бытовых стоков производительност</w:t>
            </w:r>
            <w:r w:rsidR="0031002B">
              <w:rPr>
                <w:sz w:val="22"/>
                <w:szCs w:val="22"/>
              </w:rPr>
              <w:t>ью</w:t>
            </w:r>
            <w:r>
              <w:rPr>
                <w:sz w:val="22"/>
                <w:szCs w:val="22"/>
              </w:rPr>
              <w:t xml:space="preserve"> 3000 м³/сутки.</w:t>
            </w:r>
          </w:p>
          <w:p w:rsidR="008C36BD" w:rsidRPr="009A4A79" w:rsidRDefault="008C36BD" w:rsidP="008C36BD">
            <w:pPr>
              <w:tabs>
                <w:tab w:val="left" w:pos="382"/>
              </w:tabs>
              <w:jc w:val="both"/>
              <w:rPr>
                <w:sz w:val="22"/>
                <w:szCs w:val="22"/>
              </w:rPr>
            </w:pPr>
          </w:p>
        </w:tc>
      </w:tr>
      <w:tr w:rsidR="008C36BD" w:rsidRPr="009A4A79" w:rsidTr="00885319">
        <w:tc>
          <w:tcPr>
            <w:tcW w:w="795" w:type="dxa"/>
          </w:tcPr>
          <w:p w:rsidR="008C36BD" w:rsidRPr="009A4A79" w:rsidRDefault="008C36BD" w:rsidP="008C36BD">
            <w:pPr>
              <w:jc w:val="center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2.2</w:t>
            </w:r>
          </w:p>
        </w:tc>
        <w:tc>
          <w:tcPr>
            <w:tcW w:w="3813" w:type="dxa"/>
          </w:tcPr>
          <w:p w:rsidR="008C36BD" w:rsidRPr="009A4A79" w:rsidRDefault="008C36BD" w:rsidP="008C36BD">
            <w:pPr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Технологические требования к зданиям и сооружениям</w:t>
            </w:r>
          </w:p>
        </w:tc>
        <w:tc>
          <w:tcPr>
            <w:tcW w:w="5882" w:type="dxa"/>
          </w:tcPr>
          <w:p w:rsidR="008C36BD" w:rsidRPr="009A4A79" w:rsidRDefault="008C36BD" w:rsidP="008C36BD">
            <w:pPr>
              <w:jc w:val="both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 xml:space="preserve">Проектом предусмотреть: </w:t>
            </w:r>
          </w:p>
          <w:p w:rsidR="008C36BD" w:rsidRPr="009A4A79" w:rsidRDefault="00DF7198" w:rsidP="0031002B">
            <w:pPr>
              <w:numPr>
                <w:ilvl w:val="0"/>
                <w:numId w:val="10"/>
              </w:numPr>
              <w:tabs>
                <w:tab w:val="left" w:pos="247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КПП</w:t>
            </w:r>
          </w:p>
          <w:p w:rsidR="006F22F3" w:rsidRPr="006F22F3" w:rsidRDefault="00DF7198" w:rsidP="0031002B">
            <w:pPr>
              <w:pStyle w:val="af3"/>
              <w:numPr>
                <w:ilvl w:val="0"/>
                <w:numId w:val="10"/>
              </w:numPr>
              <w:tabs>
                <w:tab w:val="left" w:pos="247"/>
              </w:tabs>
              <w:jc w:val="both"/>
              <w:rPr>
                <w:b/>
                <w:sz w:val="22"/>
                <w:szCs w:val="22"/>
              </w:rPr>
            </w:pPr>
            <w:r w:rsidRPr="00070717">
              <w:rPr>
                <w:sz w:val="22"/>
                <w:szCs w:val="22"/>
              </w:rPr>
              <w:t>Здание из блок-модулей контейнерного типа с установкой автоматических шлагбаумов для контроля въезда-выезда транспортных средств</w:t>
            </w:r>
            <w:r w:rsidR="00070717" w:rsidRPr="00070717">
              <w:rPr>
                <w:b/>
                <w:sz w:val="22"/>
                <w:szCs w:val="22"/>
              </w:rPr>
              <w:t>.</w:t>
            </w:r>
          </w:p>
          <w:p w:rsidR="008C36BD" w:rsidRPr="00070717" w:rsidRDefault="008C36BD" w:rsidP="0031002B">
            <w:pPr>
              <w:numPr>
                <w:ilvl w:val="0"/>
                <w:numId w:val="10"/>
              </w:numPr>
              <w:tabs>
                <w:tab w:val="left" w:pos="247"/>
              </w:tabs>
              <w:jc w:val="both"/>
              <w:rPr>
                <w:b/>
                <w:sz w:val="22"/>
                <w:szCs w:val="22"/>
              </w:rPr>
            </w:pPr>
            <w:r w:rsidRPr="00DF7198">
              <w:rPr>
                <w:b/>
                <w:sz w:val="22"/>
                <w:szCs w:val="22"/>
              </w:rPr>
              <w:t>Административно-бытовой корпус (АБК)</w:t>
            </w:r>
          </w:p>
          <w:p w:rsidR="00070717" w:rsidRPr="00070717" w:rsidRDefault="006F22F3" w:rsidP="0031002B">
            <w:pPr>
              <w:pStyle w:val="af3"/>
              <w:numPr>
                <w:ilvl w:val="0"/>
                <w:numId w:val="10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70717" w:rsidRPr="00070717">
              <w:rPr>
                <w:sz w:val="22"/>
                <w:szCs w:val="22"/>
              </w:rPr>
              <w:t>роектом предусмотреть реконструкцию существующих сооружений для размещения административно бытового персонала;</w:t>
            </w:r>
          </w:p>
          <w:p w:rsidR="008C36BD" w:rsidRPr="000555FA" w:rsidRDefault="00070717" w:rsidP="0031002B">
            <w:pPr>
              <w:numPr>
                <w:ilvl w:val="0"/>
                <w:numId w:val="10"/>
              </w:numPr>
              <w:tabs>
                <w:tab w:val="left" w:pos="259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Планировка территории</w:t>
            </w:r>
          </w:p>
          <w:p w:rsidR="008C36BD" w:rsidRDefault="006F22F3" w:rsidP="0031002B">
            <w:pPr>
              <w:pStyle w:val="af3"/>
              <w:numPr>
                <w:ilvl w:val="0"/>
                <w:numId w:val="10"/>
              </w:numPr>
              <w:tabs>
                <w:tab w:val="left" w:pos="25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70717" w:rsidRPr="00070717">
              <w:rPr>
                <w:sz w:val="22"/>
                <w:szCs w:val="22"/>
              </w:rPr>
              <w:t>роектом предусмотреть систему внутренних дорог для возможности въезда выезда автотранспорта на территорию объекта;</w:t>
            </w:r>
          </w:p>
          <w:p w:rsidR="00070717" w:rsidRDefault="006F22F3" w:rsidP="0031002B">
            <w:pPr>
              <w:pStyle w:val="af3"/>
              <w:numPr>
                <w:ilvl w:val="0"/>
                <w:numId w:val="10"/>
              </w:numPr>
              <w:tabs>
                <w:tab w:val="left" w:pos="25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проектом предусмотреть п</w:t>
            </w:r>
            <w:r w:rsidR="00070717">
              <w:rPr>
                <w:sz w:val="22"/>
                <w:szCs w:val="22"/>
              </w:rPr>
              <w:t>арковку для персонала;</w:t>
            </w:r>
          </w:p>
          <w:p w:rsidR="00070717" w:rsidRDefault="006F22F3" w:rsidP="0031002B">
            <w:pPr>
              <w:pStyle w:val="af3"/>
              <w:numPr>
                <w:ilvl w:val="0"/>
                <w:numId w:val="10"/>
              </w:numPr>
              <w:tabs>
                <w:tab w:val="left" w:pos="25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70717">
              <w:rPr>
                <w:sz w:val="22"/>
                <w:szCs w:val="22"/>
              </w:rPr>
              <w:t>роектом предусмотреть работы по выравниванию рельефа участка.</w:t>
            </w:r>
          </w:p>
          <w:p w:rsidR="0031002B" w:rsidRPr="009A4A79" w:rsidRDefault="0031002B" w:rsidP="0031002B">
            <w:pPr>
              <w:numPr>
                <w:ilvl w:val="0"/>
                <w:numId w:val="10"/>
              </w:numPr>
              <w:tabs>
                <w:tab w:val="left" w:pos="247"/>
              </w:tabs>
              <w:ind w:hanging="7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Очистные сооружения </w:t>
            </w:r>
            <w:r w:rsidRPr="0031002B">
              <w:rPr>
                <w:b/>
                <w:sz w:val="22"/>
                <w:szCs w:val="22"/>
              </w:rPr>
              <w:t>хозяйственно бытовых стоков производительностью 3000 м³/сутки.</w:t>
            </w:r>
          </w:p>
          <w:p w:rsidR="0031002B" w:rsidRPr="00487B21" w:rsidRDefault="0031002B" w:rsidP="00487B21">
            <w:pPr>
              <w:jc w:val="both"/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Технологические решения должны обеспечивать:</w:t>
            </w:r>
          </w:p>
          <w:p w:rsidR="0031002B" w:rsidRPr="00487B21" w:rsidRDefault="0031002B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 xml:space="preserve">очистку стоков до ПДК на сброс в водоемы рыбохозяйственного назначения; </w:t>
            </w:r>
          </w:p>
          <w:p w:rsidR="0031002B" w:rsidRPr="00487B21" w:rsidRDefault="00640FBC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</w:t>
            </w:r>
            <w:r w:rsidR="0031002B" w:rsidRPr="00487B21">
              <w:rPr>
                <w:sz w:val="22"/>
                <w:szCs w:val="22"/>
              </w:rPr>
              <w:t>ую очистку</w:t>
            </w:r>
            <w:r>
              <w:rPr>
                <w:sz w:val="22"/>
                <w:szCs w:val="22"/>
              </w:rPr>
              <w:t xml:space="preserve">, </w:t>
            </w:r>
            <w:r w:rsidR="0031002B" w:rsidRPr="00487B21">
              <w:rPr>
                <w:sz w:val="22"/>
                <w:szCs w:val="22"/>
              </w:rPr>
              <w:t>основа</w:t>
            </w:r>
            <w:r>
              <w:rPr>
                <w:sz w:val="22"/>
                <w:szCs w:val="22"/>
              </w:rPr>
              <w:t>н</w:t>
            </w:r>
            <w:r w:rsidR="0031002B" w:rsidRPr="00487B21">
              <w:rPr>
                <w:sz w:val="22"/>
                <w:szCs w:val="22"/>
              </w:rPr>
              <w:t>ную на принципе предвключенной денитрификации с аэрационными колоннами;</w:t>
            </w:r>
          </w:p>
          <w:p w:rsidR="0031002B" w:rsidRPr="00487B21" w:rsidRDefault="0031002B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применение реагентов допускается только на стадии удаления фосфора;</w:t>
            </w:r>
          </w:p>
          <w:p w:rsidR="0031002B" w:rsidRPr="00487B21" w:rsidRDefault="0031002B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 xml:space="preserve">технологический расчет очистных сооружений должен быть выполнен в соответствии с современными технологиями очистки сточных вод. </w:t>
            </w:r>
          </w:p>
          <w:p w:rsidR="0031002B" w:rsidRPr="00487B21" w:rsidRDefault="0031002B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обезвоживание ила до влажности не менее 85% с последующей утилизацией.</w:t>
            </w:r>
          </w:p>
          <w:p w:rsidR="00487B21" w:rsidRPr="00487B21" w:rsidRDefault="00487B21" w:rsidP="00487B21">
            <w:pPr>
              <w:jc w:val="both"/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Предусматриваются следующие ступени очистки сточных вод:</w:t>
            </w:r>
          </w:p>
          <w:p w:rsidR="00487B21" w:rsidRPr="00487B21" w:rsidRDefault="00487B21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механическая очистка;</w:t>
            </w:r>
          </w:p>
          <w:p w:rsidR="00487B21" w:rsidRPr="00487B21" w:rsidRDefault="00487B21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усреднение поступающих бытовых сточных вод по гидравлической нагрузке и концентрациям загрязнений;</w:t>
            </w:r>
          </w:p>
          <w:p w:rsidR="00487B21" w:rsidRPr="00487B21" w:rsidRDefault="00487B21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аэротенк вытеснитель с процессами нитри-денитрификации и аэробным окислением органических загрязнений на аэрационных колоннах;</w:t>
            </w:r>
          </w:p>
          <w:p w:rsidR="00487B21" w:rsidRPr="00487B21" w:rsidRDefault="00487B21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гравитационное илоразделение во вторичных отстойниках с тонкослойными модулями;</w:t>
            </w:r>
          </w:p>
          <w:p w:rsidR="00487B21" w:rsidRPr="00487B21" w:rsidRDefault="00487B21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химическое (реагентное) удаление фосфора;</w:t>
            </w:r>
          </w:p>
          <w:p w:rsidR="00487B21" w:rsidRPr="00487B21" w:rsidRDefault="00487B21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доочистка на установках микрофильтрации;</w:t>
            </w:r>
          </w:p>
          <w:p w:rsidR="00487B21" w:rsidRPr="00487B21" w:rsidRDefault="00487B21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УФ-обеззараживание;</w:t>
            </w:r>
          </w:p>
          <w:p w:rsidR="00487B21" w:rsidRPr="00487B21" w:rsidRDefault="00487B21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стабилизация избыточного активного ила (осадка);</w:t>
            </w:r>
          </w:p>
          <w:p w:rsidR="00487B21" w:rsidRPr="00487B21" w:rsidRDefault="00487B21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обезвоживание осадка.</w:t>
            </w:r>
          </w:p>
          <w:p w:rsidR="00487B21" w:rsidRPr="009A4A79" w:rsidRDefault="00487B21" w:rsidP="00487B21">
            <w:pPr>
              <w:numPr>
                <w:ilvl w:val="0"/>
                <w:numId w:val="10"/>
              </w:numPr>
              <w:tabs>
                <w:tab w:val="left" w:pos="247"/>
              </w:tabs>
              <w:ind w:hanging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Водозаборный узел питьевого водоснабжения производительностью 2</w:t>
            </w:r>
            <w:r w:rsidRPr="0031002B">
              <w:rPr>
                <w:b/>
                <w:sz w:val="22"/>
                <w:szCs w:val="22"/>
              </w:rPr>
              <w:t>000 м³/сутки.</w:t>
            </w:r>
          </w:p>
          <w:p w:rsidR="00487B21" w:rsidRPr="00487B21" w:rsidRDefault="00487B21" w:rsidP="00487B21">
            <w:pPr>
              <w:jc w:val="both"/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Технологические решения должны обеспечивать:</w:t>
            </w:r>
          </w:p>
          <w:p w:rsidR="00487B21" w:rsidRDefault="00487B21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артскважины (</w:t>
            </w:r>
            <w:r>
              <w:rPr>
                <w:sz w:val="22"/>
                <w:szCs w:val="22"/>
              </w:rPr>
              <w:t>количество определить проектом</w:t>
            </w:r>
            <w:r w:rsidRPr="00487B21">
              <w:rPr>
                <w:sz w:val="22"/>
                <w:szCs w:val="22"/>
              </w:rPr>
              <w:t xml:space="preserve">) </w:t>
            </w:r>
          </w:p>
          <w:p w:rsidR="00487B21" w:rsidRPr="00487B21" w:rsidRDefault="00487B21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насосные станции I подъема с погружными насосами</w:t>
            </w:r>
          </w:p>
          <w:p w:rsidR="00487B21" w:rsidRPr="00487B21" w:rsidRDefault="00487B21" w:rsidP="00C0725C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 xml:space="preserve"> водоочистная установка производительностью </w:t>
            </w:r>
            <w:r>
              <w:rPr>
                <w:sz w:val="22"/>
                <w:szCs w:val="22"/>
              </w:rPr>
              <w:t xml:space="preserve">2000 </w:t>
            </w:r>
            <w:r w:rsidRPr="00487B21">
              <w:rPr>
                <w:sz w:val="22"/>
                <w:szCs w:val="22"/>
              </w:rPr>
              <w:t>м3/час</w:t>
            </w:r>
          </w:p>
          <w:p w:rsidR="00487B21" w:rsidRPr="00487B21" w:rsidRDefault="00487B21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резервуары чистой воды емкостью (количество</w:t>
            </w:r>
          </w:p>
          <w:p w:rsidR="00487B21" w:rsidRPr="00487B21" w:rsidRDefault="00487B21" w:rsidP="00487B21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>указать и емкость</w:t>
            </w:r>
            <w:r>
              <w:rPr>
                <w:sz w:val="22"/>
                <w:szCs w:val="22"/>
              </w:rPr>
              <w:t xml:space="preserve"> определить проектом</w:t>
            </w:r>
            <w:r w:rsidRPr="00487B21">
              <w:rPr>
                <w:sz w:val="22"/>
                <w:szCs w:val="22"/>
              </w:rPr>
              <w:t xml:space="preserve">) </w:t>
            </w:r>
          </w:p>
          <w:p w:rsidR="008C36BD" w:rsidRPr="00885319" w:rsidRDefault="00487B21" w:rsidP="00885319">
            <w:pPr>
              <w:pStyle w:val="af3"/>
              <w:numPr>
                <w:ilvl w:val="0"/>
                <w:numId w:val="9"/>
              </w:numPr>
              <w:tabs>
                <w:tab w:val="left" w:pos="0"/>
                <w:tab w:val="left" w:pos="259"/>
                <w:tab w:val="left" w:pos="382"/>
                <w:tab w:val="left" w:pos="604"/>
              </w:tabs>
              <w:rPr>
                <w:sz w:val="22"/>
                <w:szCs w:val="22"/>
              </w:rPr>
            </w:pPr>
            <w:r w:rsidRPr="00487B21">
              <w:rPr>
                <w:sz w:val="22"/>
                <w:szCs w:val="22"/>
              </w:rPr>
              <w:t xml:space="preserve">производительностью </w:t>
            </w:r>
            <w:r w:rsidR="00885319">
              <w:rPr>
                <w:sz w:val="22"/>
                <w:szCs w:val="22"/>
              </w:rPr>
              <w:t xml:space="preserve">2000 </w:t>
            </w:r>
            <w:r w:rsidR="00885319" w:rsidRPr="00487B21">
              <w:rPr>
                <w:sz w:val="22"/>
                <w:szCs w:val="22"/>
              </w:rPr>
              <w:t xml:space="preserve">м3/час </w:t>
            </w:r>
            <w:r w:rsidRPr="00487B21">
              <w:rPr>
                <w:sz w:val="22"/>
                <w:szCs w:val="22"/>
              </w:rPr>
              <w:t>и далее в сеть хоз.-</w:t>
            </w:r>
            <w:r w:rsidR="00885319">
              <w:rPr>
                <w:sz w:val="22"/>
                <w:szCs w:val="22"/>
              </w:rPr>
              <w:t xml:space="preserve"> </w:t>
            </w:r>
            <w:r w:rsidRPr="00885319">
              <w:rPr>
                <w:sz w:val="22"/>
                <w:szCs w:val="22"/>
              </w:rPr>
              <w:t>питьевого водопровода</w:t>
            </w:r>
          </w:p>
        </w:tc>
      </w:tr>
      <w:tr w:rsidR="008C36BD" w:rsidRPr="009A4A79" w:rsidTr="00885319">
        <w:tc>
          <w:tcPr>
            <w:tcW w:w="795" w:type="dxa"/>
          </w:tcPr>
          <w:p w:rsidR="008C36BD" w:rsidRPr="009A4A79" w:rsidRDefault="008C36BD" w:rsidP="008C36BD">
            <w:pPr>
              <w:jc w:val="center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3813" w:type="dxa"/>
          </w:tcPr>
          <w:p w:rsidR="008C36BD" w:rsidRPr="009A4A79" w:rsidRDefault="008C36BD" w:rsidP="008C36BD">
            <w:pPr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Требования к конструктивным и объемно-планировочным решениям</w:t>
            </w:r>
          </w:p>
        </w:tc>
        <w:tc>
          <w:tcPr>
            <w:tcW w:w="5882" w:type="dxa"/>
          </w:tcPr>
          <w:p w:rsidR="008C36BD" w:rsidRPr="009A4A79" w:rsidRDefault="008C36BD" w:rsidP="008C36BD">
            <w:pPr>
              <w:tabs>
                <w:tab w:val="left" w:pos="612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8C36BD" w:rsidRPr="009A4A79" w:rsidTr="00885319">
        <w:tc>
          <w:tcPr>
            <w:tcW w:w="795" w:type="dxa"/>
          </w:tcPr>
          <w:p w:rsidR="008C36BD" w:rsidRPr="009A4A79" w:rsidRDefault="008C36BD" w:rsidP="008C3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3" w:type="dxa"/>
          </w:tcPr>
          <w:p w:rsidR="008C36BD" w:rsidRPr="009A4A79" w:rsidRDefault="008C36BD" w:rsidP="008C36BD">
            <w:pPr>
              <w:tabs>
                <w:tab w:val="left" w:pos="247"/>
              </w:tabs>
              <w:jc w:val="both"/>
              <w:rPr>
                <w:b/>
                <w:sz w:val="22"/>
                <w:szCs w:val="22"/>
              </w:rPr>
            </w:pPr>
            <w:r w:rsidRPr="009A4A79">
              <w:rPr>
                <w:b/>
                <w:sz w:val="22"/>
                <w:szCs w:val="22"/>
              </w:rPr>
              <w:t>Административно-бытовой корпус (АБК)</w:t>
            </w: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  <w:r w:rsidRPr="00A44044">
              <w:rPr>
                <w:i/>
                <w:sz w:val="22"/>
                <w:szCs w:val="22"/>
              </w:rPr>
              <w:t>Фундаменты</w:t>
            </w: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</w:p>
          <w:p w:rsidR="00885319" w:rsidRDefault="00885319" w:rsidP="008C36BD">
            <w:pPr>
              <w:jc w:val="right"/>
              <w:rPr>
                <w:i/>
                <w:sz w:val="22"/>
                <w:szCs w:val="22"/>
              </w:rPr>
            </w:pP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Перегородки</w:t>
            </w: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  <w:r w:rsidRPr="00FD4211">
              <w:rPr>
                <w:i/>
                <w:sz w:val="22"/>
                <w:szCs w:val="22"/>
              </w:rPr>
              <w:t>Внутренняя отделка помещений</w:t>
            </w: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Окна</w:t>
            </w: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Двери</w:t>
            </w:r>
          </w:p>
          <w:p w:rsidR="008C36BD" w:rsidRPr="009A4A79" w:rsidRDefault="008C36BD" w:rsidP="008C36B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882" w:type="dxa"/>
          </w:tcPr>
          <w:p w:rsidR="008C36BD" w:rsidRPr="003648B8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</w:p>
          <w:p w:rsidR="008C36BD" w:rsidRPr="003648B8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</w:p>
          <w:p w:rsidR="008C36BD" w:rsidRDefault="008C36BD" w:rsidP="008C36BD">
            <w:pPr>
              <w:tabs>
                <w:tab w:val="left" w:pos="382"/>
              </w:tabs>
              <w:jc w:val="both"/>
              <w:rPr>
                <w:sz w:val="22"/>
                <w:szCs w:val="22"/>
              </w:rPr>
            </w:pPr>
            <w:r w:rsidRPr="00A44044">
              <w:rPr>
                <w:sz w:val="22"/>
                <w:szCs w:val="22"/>
              </w:rPr>
              <w:t>в соответствии с инженерно-геологическими условиями площадки;</w:t>
            </w:r>
          </w:p>
          <w:p w:rsidR="00885319" w:rsidRPr="009A4A79" w:rsidRDefault="00885319" w:rsidP="008C36BD">
            <w:pPr>
              <w:tabs>
                <w:tab w:val="left" w:pos="382"/>
              </w:tabs>
              <w:jc w:val="both"/>
              <w:rPr>
                <w:sz w:val="22"/>
                <w:szCs w:val="22"/>
              </w:rPr>
            </w:pPr>
          </w:p>
          <w:p w:rsidR="008C36BD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каркасные, обшиты ЛДСП;</w:t>
            </w:r>
          </w:p>
          <w:p w:rsidR="008C36BD" w:rsidRPr="003648B8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 w:rsidRPr="003648B8">
              <w:rPr>
                <w:sz w:val="22"/>
                <w:szCs w:val="22"/>
              </w:rPr>
              <w:t xml:space="preserve">потолок – </w:t>
            </w:r>
            <w:r>
              <w:rPr>
                <w:sz w:val="22"/>
                <w:szCs w:val="22"/>
              </w:rPr>
              <w:t>ЛДСП влагостойкая</w:t>
            </w:r>
          </w:p>
          <w:p w:rsidR="008C36BD" w:rsidRPr="003648B8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 w:rsidRPr="003648B8">
              <w:rPr>
                <w:sz w:val="22"/>
                <w:szCs w:val="22"/>
              </w:rPr>
              <w:t xml:space="preserve">стены – </w:t>
            </w:r>
            <w:r>
              <w:rPr>
                <w:sz w:val="22"/>
                <w:szCs w:val="22"/>
              </w:rPr>
              <w:t>ЛДСП влагостойкая</w:t>
            </w:r>
          </w:p>
          <w:p w:rsidR="008C36BD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 w:rsidRPr="003648B8">
              <w:rPr>
                <w:sz w:val="22"/>
                <w:szCs w:val="22"/>
              </w:rPr>
              <w:t>полы –</w:t>
            </w:r>
            <w:r>
              <w:rPr>
                <w:sz w:val="22"/>
                <w:szCs w:val="22"/>
              </w:rPr>
              <w:t xml:space="preserve"> </w:t>
            </w:r>
            <w:r w:rsidRPr="003648B8">
              <w:rPr>
                <w:sz w:val="22"/>
                <w:szCs w:val="22"/>
              </w:rPr>
              <w:t xml:space="preserve">линолеум </w:t>
            </w:r>
            <w:r>
              <w:rPr>
                <w:sz w:val="22"/>
                <w:szCs w:val="22"/>
              </w:rPr>
              <w:t>износостойкий;</w:t>
            </w:r>
          </w:p>
          <w:p w:rsidR="008C36BD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ПВХ стеклопакет с двойным остеклением;</w:t>
            </w:r>
          </w:p>
          <w:p w:rsidR="008C36BD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входные – металлические утеплённые, внутренние – ПВХ</w:t>
            </w:r>
          </w:p>
          <w:p w:rsidR="008C36BD" w:rsidRPr="003648B8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</w:p>
        </w:tc>
      </w:tr>
      <w:tr w:rsidR="008C36BD" w:rsidRPr="009A4A79" w:rsidTr="00885319">
        <w:tc>
          <w:tcPr>
            <w:tcW w:w="795" w:type="dxa"/>
          </w:tcPr>
          <w:p w:rsidR="008C36BD" w:rsidRPr="009A4A79" w:rsidRDefault="008C36BD" w:rsidP="008C3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3" w:type="dxa"/>
          </w:tcPr>
          <w:p w:rsidR="008C36BD" w:rsidRDefault="008C36BD" w:rsidP="008C36BD">
            <w:pPr>
              <w:rPr>
                <w:b/>
                <w:sz w:val="22"/>
                <w:szCs w:val="22"/>
              </w:rPr>
            </w:pPr>
            <w:r w:rsidRPr="009A4A79">
              <w:rPr>
                <w:b/>
                <w:sz w:val="22"/>
                <w:szCs w:val="22"/>
              </w:rPr>
              <w:t>КПП</w:t>
            </w: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  <w:r w:rsidRPr="00A44044">
              <w:rPr>
                <w:i/>
                <w:sz w:val="22"/>
                <w:szCs w:val="22"/>
              </w:rPr>
              <w:t>Фундаменты</w:t>
            </w: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Несущие конструкции и ограждающие конструкции</w:t>
            </w: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Перегородки</w:t>
            </w: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  <w:r w:rsidRPr="00FD4211">
              <w:rPr>
                <w:i/>
                <w:sz w:val="22"/>
                <w:szCs w:val="22"/>
              </w:rPr>
              <w:t>Внутренняя отделка помещений</w:t>
            </w: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Окна</w:t>
            </w: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Двери</w:t>
            </w:r>
          </w:p>
          <w:p w:rsidR="008C36BD" w:rsidRDefault="008C36BD" w:rsidP="008C36B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Навес</w:t>
            </w:r>
          </w:p>
          <w:p w:rsidR="008C36BD" w:rsidRPr="009A4A79" w:rsidRDefault="008C36BD" w:rsidP="008C36B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882" w:type="dxa"/>
          </w:tcPr>
          <w:p w:rsidR="008C36BD" w:rsidRDefault="008C36BD" w:rsidP="008C36BD">
            <w:pPr>
              <w:tabs>
                <w:tab w:val="left" w:pos="382"/>
              </w:tabs>
              <w:jc w:val="both"/>
              <w:rPr>
                <w:sz w:val="22"/>
                <w:szCs w:val="22"/>
              </w:rPr>
            </w:pPr>
          </w:p>
          <w:p w:rsidR="008C36BD" w:rsidRPr="009A4A79" w:rsidRDefault="008C36BD" w:rsidP="008C36BD">
            <w:pPr>
              <w:tabs>
                <w:tab w:val="left" w:pos="382"/>
              </w:tabs>
              <w:jc w:val="both"/>
              <w:rPr>
                <w:sz w:val="22"/>
                <w:szCs w:val="22"/>
              </w:rPr>
            </w:pPr>
            <w:r w:rsidRPr="00A44044">
              <w:rPr>
                <w:sz w:val="22"/>
                <w:szCs w:val="22"/>
              </w:rPr>
              <w:t>в соответствии с инженерно-геологическими условиями площадки;</w:t>
            </w:r>
          </w:p>
          <w:p w:rsidR="008C36BD" w:rsidRDefault="008C36BD" w:rsidP="008C36BD">
            <w:pPr>
              <w:tabs>
                <w:tab w:val="left" w:pos="382"/>
              </w:tabs>
              <w:jc w:val="both"/>
              <w:rPr>
                <w:sz w:val="22"/>
                <w:szCs w:val="22"/>
              </w:rPr>
            </w:pPr>
            <w:r w:rsidRPr="001216CB">
              <w:rPr>
                <w:sz w:val="22"/>
                <w:szCs w:val="22"/>
              </w:rPr>
              <w:t>блок-модуль контейнерного типа;</w:t>
            </w:r>
          </w:p>
          <w:p w:rsidR="008C36BD" w:rsidRPr="001216CB" w:rsidRDefault="008C36BD" w:rsidP="008C36BD">
            <w:pPr>
              <w:tabs>
                <w:tab w:val="left" w:pos="382"/>
              </w:tabs>
              <w:jc w:val="both"/>
              <w:rPr>
                <w:sz w:val="22"/>
                <w:szCs w:val="22"/>
              </w:rPr>
            </w:pPr>
          </w:p>
          <w:p w:rsidR="008C36BD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каркасные, обшиты ЛДСП;</w:t>
            </w:r>
          </w:p>
          <w:p w:rsidR="008C36BD" w:rsidRPr="003648B8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 w:rsidRPr="003648B8">
              <w:rPr>
                <w:sz w:val="22"/>
                <w:szCs w:val="22"/>
              </w:rPr>
              <w:t xml:space="preserve">потолок – </w:t>
            </w:r>
            <w:r>
              <w:rPr>
                <w:sz w:val="22"/>
                <w:szCs w:val="22"/>
              </w:rPr>
              <w:t>ЛДСП влагостойкая</w:t>
            </w:r>
          </w:p>
          <w:p w:rsidR="008C36BD" w:rsidRPr="003648B8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 w:rsidRPr="003648B8">
              <w:rPr>
                <w:sz w:val="22"/>
                <w:szCs w:val="22"/>
              </w:rPr>
              <w:t xml:space="preserve">стены – </w:t>
            </w:r>
            <w:r>
              <w:rPr>
                <w:sz w:val="22"/>
                <w:szCs w:val="22"/>
              </w:rPr>
              <w:t>ЛДСП влагостойкая</w:t>
            </w:r>
          </w:p>
          <w:p w:rsidR="008C36BD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 w:rsidRPr="003648B8">
              <w:rPr>
                <w:sz w:val="22"/>
                <w:szCs w:val="22"/>
              </w:rPr>
              <w:t>полы –</w:t>
            </w:r>
            <w:r>
              <w:rPr>
                <w:sz w:val="22"/>
                <w:szCs w:val="22"/>
              </w:rPr>
              <w:t xml:space="preserve"> </w:t>
            </w:r>
            <w:r w:rsidRPr="003648B8">
              <w:rPr>
                <w:sz w:val="22"/>
                <w:szCs w:val="22"/>
              </w:rPr>
              <w:t xml:space="preserve">линолеум </w:t>
            </w:r>
            <w:r>
              <w:rPr>
                <w:sz w:val="22"/>
                <w:szCs w:val="22"/>
              </w:rPr>
              <w:t>износостойкий</w:t>
            </w:r>
          </w:p>
          <w:p w:rsidR="008C36BD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ПВХ стеклопакет с двойным остеклением;</w:t>
            </w:r>
          </w:p>
          <w:p w:rsidR="008C36BD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входные – металлические утеплённые, внутренние – ПВХ</w:t>
            </w:r>
          </w:p>
          <w:p w:rsidR="008C36BD" w:rsidRPr="003648B8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Металлический каркас со стеновым ограждением и кровлей из профилированного листа</w:t>
            </w:r>
          </w:p>
        </w:tc>
      </w:tr>
      <w:tr w:rsidR="008C36BD" w:rsidRPr="009A4A79" w:rsidTr="00885319">
        <w:tc>
          <w:tcPr>
            <w:tcW w:w="795" w:type="dxa"/>
          </w:tcPr>
          <w:p w:rsidR="008C36BD" w:rsidRPr="009A4A79" w:rsidRDefault="008C36BD" w:rsidP="008C36BD">
            <w:pPr>
              <w:jc w:val="center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2.5</w:t>
            </w:r>
          </w:p>
        </w:tc>
        <w:tc>
          <w:tcPr>
            <w:tcW w:w="3813" w:type="dxa"/>
          </w:tcPr>
          <w:p w:rsidR="008C36BD" w:rsidRPr="009A4A79" w:rsidRDefault="008C36BD" w:rsidP="008C3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Наружное </w:t>
            </w:r>
            <w:r w:rsidRPr="009A4A79">
              <w:rPr>
                <w:sz w:val="22"/>
                <w:szCs w:val="22"/>
              </w:rPr>
              <w:t>освещение</w:t>
            </w:r>
          </w:p>
        </w:tc>
        <w:tc>
          <w:tcPr>
            <w:tcW w:w="5882" w:type="dxa"/>
          </w:tcPr>
          <w:p w:rsidR="008C36BD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 xml:space="preserve">Наружное освещение выполнить </w:t>
            </w:r>
            <w:r w:rsidR="006F22F3">
              <w:rPr>
                <w:sz w:val="22"/>
                <w:szCs w:val="22"/>
              </w:rPr>
              <w:t>на въезде/выезде</w:t>
            </w:r>
            <w:r w:rsidRPr="009A4A79">
              <w:rPr>
                <w:sz w:val="22"/>
                <w:szCs w:val="22"/>
              </w:rPr>
              <w:t>, над входами во все здания. Предусмотреть мероприятия по повышению энергоэффективности, использование энергоэффективных технологий.</w:t>
            </w:r>
            <w:r>
              <w:rPr>
                <w:sz w:val="22"/>
                <w:szCs w:val="22"/>
              </w:rPr>
              <w:t xml:space="preserve"> </w:t>
            </w:r>
            <w:r w:rsidRPr="009A4A79">
              <w:rPr>
                <w:sz w:val="22"/>
                <w:szCs w:val="22"/>
              </w:rPr>
              <w:t xml:space="preserve">Предусмотреть светодиодное освещение. </w:t>
            </w:r>
          </w:p>
          <w:p w:rsidR="008C36BD" w:rsidRPr="009A4A79" w:rsidRDefault="008C36BD" w:rsidP="008C36BD">
            <w:pPr>
              <w:tabs>
                <w:tab w:val="left" w:pos="612"/>
              </w:tabs>
              <w:jc w:val="both"/>
              <w:rPr>
                <w:sz w:val="22"/>
                <w:szCs w:val="22"/>
              </w:rPr>
            </w:pPr>
            <w:r w:rsidRPr="000928E4">
              <w:rPr>
                <w:sz w:val="22"/>
                <w:szCs w:val="22"/>
              </w:rPr>
              <w:t>Опоры линий освещения железобетонные. Электроснабжение светильников выполнить кабельной воздушной линией в соответствии с требованиями нормативно-технической документации.</w:t>
            </w:r>
          </w:p>
        </w:tc>
      </w:tr>
      <w:tr w:rsidR="008C36BD" w:rsidRPr="009A4A79" w:rsidTr="00885319">
        <w:tc>
          <w:tcPr>
            <w:tcW w:w="795" w:type="dxa"/>
          </w:tcPr>
          <w:p w:rsidR="008C36BD" w:rsidRPr="009A4A79" w:rsidRDefault="008C36BD" w:rsidP="008C36BD">
            <w:pPr>
              <w:jc w:val="center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2.6</w:t>
            </w:r>
          </w:p>
        </w:tc>
        <w:tc>
          <w:tcPr>
            <w:tcW w:w="3813" w:type="dxa"/>
          </w:tcPr>
          <w:p w:rsidR="008C36BD" w:rsidRPr="009A4A79" w:rsidRDefault="008C36BD" w:rsidP="008C36BD">
            <w:pPr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Благоустройство площадки</w:t>
            </w:r>
          </w:p>
        </w:tc>
        <w:tc>
          <w:tcPr>
            <w:tcW w:w="5882" w:type="dxa"/>
          </w:tcPr>
          <w:p w:rsidR="006F22F3" w:rsidRDefault="008C36BD" w:rsidP="008C36BD">
            <w:pPr>
              <w:jc w:val="both"/>
              <w:rPr>
                <w:spacing w:val="-4"/>
                <w:sz w:val="22"/>
                <w:szCs w:val="22"/>
              </w:rPr>
            </w:pPr>
            <w:r w:rsidRPr="009A4A79">
              <w:rPr>
                <w:spacing w:val="-4"/>
                <w:sz w:val="22"/>
                <w:szCs w:val="22"/>
              </w:rPr>
              <w:t xml:space="preserve">По всему периметру </w:t>
            </w:r>
            <w:r>
              <w:rPr>
                <w:spacing w:val="-4"/>
                <w:sz w:val="22"/>
                <w:szCs w:val="22"/>
              </w:rPr>
              <w:t>объекта</w:t>
            </w:r>
            <w:r w:rsidRPr="009A4A79">
              <w:rPr>
                <w:spacing w:val="-4"/>
                <w:sz w:val="22"/>
                <w:szCs w:val="22"/>
              </w:rPr>
              <w:t xml:space="preserve"> предусмотреть устройство ограждения забором высотой не менее 2,</w:t>
            </w:r>
            <w:r>
              <w:rPr>
                <w:spacing w:val="-4"/>
                <w:sz w:val="22"/>
                <w:szCs w:val="22"/>
              </w:rPr>
              <w:t>0</w:t>
            </w:r>
            <w:r w:rsidRPr="009A4A79">
              <w:rPr>
                <w:spacing w:val="-4"/>
                <w:sz w:val="22"/>
                <w:szCs w:val="22"/>
              </w:rPr>
              <w:t xml:space="preserve"> м с закрывающимися воротами. </w:t>
            </w:r>
          </w:p>
          <w:p w:rsidR="008C36BD" w:rsidRPr="009B2EC0" w:rsidRDefault="008C36BD" w:rsidP="008C36BD">
            <w:pPr>
              <w:jc w:val="both"/>
              <w:rPr>
                <w:i/>
                <w:spacing w:val="-4"/>
                <w:sz w:val="22"/>
                <w:szCs w:val="22"/>
              </w:rPr>
            </w:pPr>
            <w:r w:rsidRPr="009B2EC0">
              <w:rPr>
                <w:i/>
                <w:spacing w:val="-4"/>
                <w:sz w:val="22"/>
                <w:szCs w:val="22"/>
              </w:rPr>
              <w:t>Озеленение:</w:t>
            </w:r>
          </w:p>
          <w:p w:rsidR="008C36BD" w:rsidRDefault="008C36BD" w:rsidP="008C3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Pr="009A4A79">
              <w:rPr>
                <w:sz w:val="22"/>
                <w:szCs w:val="22"/>
              </w:rPr>
              <w:t xml:space="preserve">редусмотреть </w:t>
            </w:r>
            <w:r w:rsidRPr="00BE6EF1">
              <w:rPr>
                <w:sz w:val="22"/>
                <w:szCs w:val="22"/>
              </w:rPr>
              <w:t>озеленение</w:t>
            </w:r>
            <w:r w:rsidRPr="009A4A79">
              <w:rPr>
                <w:sz w:val="22"/>
                <w:szCs w:val="22"/>
              </w:rPr>
              <w:t xml:space="preserve"> административно – бытовой зоны;</w:t>
            </w:r>
          </w:p>
          <w:p w:rsidR="008C36BD" w:rsidRPr="009B2EC0" w:rsidRDefault="008C36BD" w:rsidP="008C36BD">
            <w:pPr>
              <w:jc w:val="both"/>
              <w:rPr>
                <w:i/>
                <w:sz w:val="22"/>
                <w:szCs w:val="22"/>
              </w:rPr>
            </w:pPr>
            <w:r w:rsidRPr="009B2EC0">
              <w:rPr>
                <w:i/>
                <w:sz w:val="22"/>
                <w:szCs w:val="22"/>
              </w:rPr>
              <w:t>Подъезды и проезды:</w:t>
            </w:r>
          </w:p>
          <w:p w:rsidR="008C36BD" w:rsidRPr="009A4A79" w:rsidRDefault="008C36BD" w:rsidP="008C3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-проезды </w:t>
            </w:r>
            <w:r w:rsidR="006F22F3">
              <w:rPr>
                <w:sz w:val="22"/>
                <w:szCs w:val="22"/>
              </w:rPr>
              <w:t xml:space="preserve">и парковку </w:t>
            </w:r>
            <w:r w:rsidRPr="009A4A79">
              <w:rPr>
                <w:sz w:val="22"/>
                <w:szCs w:val="22"/>
              </w:rPr>
              <w:t>запроектировать</w:t>
            </w:r>
            <w:r>
              <w:rPr>
                <w:sz w:val="22"/>
                <w:szCs w:val="22"/>
              </w:rPr>
              <w:t xml:space="preserve"> с асфальто–бетонным покрытием</w:t>
            </w:r>
            <w:r w:rsidR="006F22F3">
              <w:rPr>
                <w:sz w:val="22"/>
                <w:szCs w:val="22"/>
              </w:rPr>
              <w:t>;</w:t>
            </w:r>
          </w:p>
          <w:p w:rsidR="008C36BD" w:rsidRDefault="008C36BD" w:rsidP="008C3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</w:t>
            </w:r>
            <w:r w:rsidRPr="009A4A79">
              <w:rPr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стальной части проездов – бетонные плиты</w:t>
            </w:r>
          </w:p>
          <w:p w:rsidR="008C36BD" w:rsidRPr="009A4A79" w:rsidRDefault="008C36BD" w:rsidP="008C36BD">
            <w:pPr>
              <w:jc w:val="both"/>
              <w:rPr>
                <w:sz w:val="22"/>
                <w:szCs w:val="22"/>
              </w:rPr>
            </w:pPr>
          </w:p>
        </w:tc>
      </w:tr>
      <w:tr w:rsidR="00DB1560" w:rsidRPr="009A4A79" w:rsidTr="00885319">
        <w:tc>
          <w:tcPr>
            <w:tcW w:w="795" w:type="dxa"/>
          </w:tcPr>
          <w:p w:rsidR="00DB1560" w:rsidRDefault="00DB1560" w:rsidP="00DB1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3813" w:type="dxa"/>
          </w:tcPr>
          <w:p w:rsidR="00DB1560" w:rsidRPr="009A4A79" w:rsidRDefault="00DB1560" w:rsidP="00DB1560">
            <w:pPr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Прочее</w:t>
            </w:r>
          </w:p>
        </w:tc>
        <w:tc>
          <w:tcPr>
            <w:tcW w:w="5882" w:type="dxa"/>
          </w:tcPr>
          <w:p w:rsidR="00DB1560" w:rsidRPr="009A4A79" w:rsidRDefault="00DB1560" w:rsidP="00DB15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необходимости п</w:t>
            </w:r>
            <w:r w:rsidRPr="009A4A79">
              <w:rPr>
                <w:sz w:val="22"/>
                <w:szCs w:val="22"/>
              </w:rPr>
              <w:t>редусмотреть аварийное электрообеспечение</w:t>
            </w:r>
            <w:r>
              <w:rPr>
                <w:sz w:val="22"/>
                <w:szCs w:val="22"/>
              </w:rPr>
              <w:t xml:space="preserve"> </w:t>
            </w:r>
            <w:r w:rsidRPr="009A4A79">
              <w:rPr>
                <w:sz w:val="22"/>
                <w:szCs w:val="22"/>
              </w:rPr>
              <w:t>по II категории надёжности.</w:t>
            </w:r>
          </w:p>
          <w:p w:rsidR="00DB1560" w:rsidRPr="009A4A79" w:rsidRDefault="00DB1560" w:rsidP="00DB1560">
            <w:pPr>
              <w:jc w:val="both"/>
              <w:rPr>
                <w:sz w:val="22"/>
                <w:szCs w:val="22"/>
              </w:rPr>
            </w:pPr>
          </w:p>
        </w:tc>
      </w:tr>
      <w:tr w:rsidR="008C36BD" w:rsidRPr="009A4A79" w:rsidTr="00885319">
        <w:tc>
          <w:tcPr>
            <w:tcW w:w="10490" w:type="dxa"/>
            <w:gridSpan w:val="3"/>
          </w:tcPr>
          <w:p w:rsidR="008C36BD" w:rsidRPr="009A4A79" w:rsidRDefault="008C36BD" w:rsidP="008C36BD">
            <w:pPr>
              <w:jc w:val="center"/>
              <w:rPr>
                <w:sz w:val="22"/>
                <w:szCs w:val="22"/>
              </w:rPr>
            </w:pPr>
            <w:r w:rsidRPr="009A4A79">
              <w:rPr>
                <w:b/>
                <w:sz w:val="22"/>
                <w:szCs w:val="22"/>
              </w:rPr>
              <w:t xml:space="preserve">3. </w:t>
            </w:r>
            <w:r>
              <w:rPr>
                <w:b/>
                <w:sz w:val="22"/>
                <w:szCs w:val="22"/>
              </w:rPr>
              <w:t>Требования к инженерным изысканиям</w:t>
            </w:r>
          </w:p>
        </w:tc>
      </w:tr>
      <w:tr w:rsidR="008C36BD" w:rsidRPr="009A4A79" w:rsidTr="00885319">
        <w:tc>
          <w:tcPr>
            <w:tcW w:w="795" w:type="dxa"/>
          </w:tcPr>
          <w:p w:rsidR="008C36BD" w:rsidRPr="009A4A79" w:rsidRDefault="008C36BD" w:rsidP="008C36BD">
            <w:pPr>
              <w:jc w:val="center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3.1</w:t>
            </w:r>
          </w:p>
        </w:tc>
        <w:tc>
          <w:tcPr>
            <w:tcW w:w="3813" w:type="dxa"/>
          </w:tcPr>
          <w:p w:rsidR="008C36BD" w:rsidRPr="009A4A79" w:rsidRDefault="008C36BD" w:rsidP="008C36BD">
            <w:pPr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Комплексные инженерные изыскания</w:t>
            </w:r>
          </w:p>
        </w:tc>
        <w:tc>
          <w:tcPr>
            <w:tcW w:w="5882" w:type="dxa"/>
          </w:tcPr>
          <w:p w:rsidR="008C36BD" w:rsidRPr="009A4A79" w:rsidRDefault="008C36BD" w:rsidP="008C36BD">
            <w:pPr>
              <w:jc w:val="both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 xml:space="preserve">Технические отчеты </w:t>
            </w:r>
            <w:r>
              <w:rPr>
                <w:sz w:val="22"/>
                <w:szCs w:val="22"/>
              </w:rPr>
              <w:t>о к</w:t>
            </w:r>
            <w:r w:rsidRPr="009A4A79">
              <w:rPr>
                <w:sz w:val="22"/>
                <w:szCs w:val="22"/>
              </w:rPr>
              <w:t>омплексны</w:t>
            </w:r>
            <w:r>
              <w:rPr>
                <w:sz w:val="22"/>
                <w:szCs w:val="22"/>
              </w:rPr>
              <w:t>х</w:t>
            </w:r>
            <w:r w:rsidRPr="009A4A79">
              <w:rPr>
                <w:sz w:val="22"/>
                <w:szCs w:val="22"/>
              </w:rPr>
              <w:t xml:space="preserve"> инженерны</w:t>
            </w:r>
            <w:r>
              <w:rPr>
                <w:sz w:val="22"/>
                <w:szCs w:val="22"/>
              </w:rPr>
              <w:t>х</w:t>
            </w:r>
            <w:r w:rsidRPr="009A4A79">
              <w:rPr>
                <w:sz w:val="22"/>
                <w:szCs w:val="22"/>
              </w:rPr>
              <w:t xml:space="preserve"> изыскания</w:t>
            </w:r>
            <w:r>
              <w:rPr>
                <w:sz w:val="22"/>
                <w:szCs w:val="22"/>
              </w:rPr>
              <w:t>х</w:t>
            </w:r>
            <w:r w:rsidR="00B57FDD">
              <w:rPr>
                <w:sz w:val="22"/>
                <w:szCs w:val="22"/>
              </w:rPr>
              <w:t>,</w:t>
            </w:r>
            <w:r w:rsidRPr="009A4A79">
              <w:rPr>
                <w:sz w:val="22"/>
                <w:szCs w:val="22"/>
              </w:rPr>
              <w:t xml:space="preserve"> выполнен</w:t>
            </w:r>
            <w:r w:rsidR="00B57FDD">
              <w:rPr>
                <w:sz w:val="22"/>
                <w:szCs w:val="22"/>
              </w:rPr>
              <w:t>н</w:t>
            </w:r>
            <w:r w:rsidRPr="009A4A79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е</w:t>
            </w:r>
            <w:r w:rsidRPr="009A4A79">
              <w:rPr>
                <w:sz w:val="22"/>
                <w:szCs w:val="22"/>
              </w:rPr>
              <w:t xml:space="preserve"> в соответствии с требованиями нормативных документов: СП 11-102-97 «Инженерно-экологические изыскания для строительства»;</w:t>
            </w:r>
            <w:r>
              <w:rPr>
                <w:sz w:val="22"/>
                <w:szCs w:val="22"/>
              </w:rPr>
              <w:t xml:space="preserve"> </w:t>
            </w:r>
            <w:hyperlink r:id="rId7" w:history="1">
              <w:r w:rsidRPr="009A4A79">
                <w:rPr>
                  <w:sz w:val="22"/>
                  <w:szCs w:val="22"/>
                </w:rPr>
                <w:t>СП 11-103-97</w:t>
              </w:r>
            </w:hyperlink>
            <w:r w:rsidRPr="009A4A79">
              <w:rPr>
                <w:sz w:val="22"/>
                <w:szCs w:val="22"/>
              </w:rPr>
              <w:t> «Инженерно-гидрометеорологические изыскания для строительства»;</w:t>
            </w:r>
            <w:r>
              <w:rPr>
                <w:sz w:val="22"/>
                <w:szCs w:val="22"/>
              </w:rPr>
              <w:t xml:space="preserve"> </w:t>
            </w:r>
            <w:r w:rsidRPr="009A4A79">
              <w:rPr>
                <w:sz w:val="22"/>
                <w:szCs w:val="22"/>
              </w:rPr>
              <w:t>СП 11-104-97 «Инженерно-геодезические изыскания для строительства»;</w:t>
            </w:r>
            <w:r>
              <w:rPr>
                <w:sz w:val="22"/>
                <w:szCs w:val="22"/>
              </w:rPr>
              <w:t xml:space="preserve"> </w:t>
            </w:r>
            <w:r w:rsidRPr="009A4A79">
              <w:rPr>
                <w:sz w:val="22"/>
                <w:szCs w:val="22"/>
              </w:rPr>
              <w:t>СП 11-105-97 «Инженерно-геологические изыскания для строительства»;</w:t>
            </w:r>
            <w:r>
              <w:rPr>
                <w:sz w:val="22"/>
                <w:szCs w:val="22"/>
              </w:rPr>
              <w:t xml:space="preserve"> </w:t>
            </w:r>
            <w:r w:rsidRPr="009A4A79">
              <w:rPr>
                <w:sz w:val="22"/>
                <w:szCs w:val="22"/>
              </w:rPr>
              <w:t>СП 47.13330.2016 «Инженерные изыскания для строительства. Основные положения»</w:t>
            </w:r>
            <w:r>
              <w:rPr>
                <w:sz w:val="22"/>
                <w:szCs w:val="22"/>
              </w:rPr>
              <w:t xml:space="preserve"> и </w:t>
            </w:r>
            <w:r w:rsidRPr="009A4A79">
              <w:rPr>
                <w:sz w:val="22"/>
                <w:szCs w:val="22"/>
              </w:rPr>
              <w:t>содержащие</w:t>
            </w:r>
            <w:r>
              <w:rPr>
                <w:sz w:val="22"/>
                <w:szCs w:val="22"/>
              </w:rPr>
              <w:t xml:space="preserve"> необходимые и достаточные</w:t>
            </w:r>
            <w:r w:rsidRPr="009A4A79">
              <w:rPr>
                <w:sz w:val="22"/>
                <w:szCs w:val="22"/>
              </w:rPr>
              <w:t xml:space="preserve"> данные </w:t>
            </w:r>
            <w:r>
              <w:rPr>
                <w:sz w:val="22"/>
                <w:szCs w:val="22"/>
              </w:rPr>
              <w:t>для проектирования Объекта</w:t>
            </w:r>
            <w:r w:rsidRPr="009A4A79">
              <w:rPr>
                <w:sz w:val="22"/>
                <w:szCs w:val="22"/>
              </w:rPr>
              <w:t>, в т.ч.</w:t>
            </w:r>
            <w:r>
              <w:rPr>
                <w:sz w:val="22"/>
                <w:szCs w:val="22"/>
              </w:rPr>
              <w:t>:</w:t>
            </w:r>
            <w:r w:rsidRPr="009A4A79">
              <w:rPr>
                <w:sz w:val="22"/>
                <w:szCs w:val="22"/>
              </w:rPr>
              <w:t xml:space="preserve"> </w:t>
            </w:r>
          </w:p>
          <w:p w:rsidR="008C36BD" w:rsidRPr="009A4A79" w:rsidRDefault="008C36BD" w:rsidP="008C36BD">
            <w:pPr>
              <w:jc w:val="both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- инженерно-геодезические</w:t>
            </w:r>
            <w:r>
              <w:rPr>
                <w:sz w:val="22"/>
                <w:szCs w:val="22"/>
              </w:rPr>
              <w:t xml:space="preserve"> изыскания</w:t>
            </w:r>
            <w:r w:rsidRPr="009A4A79">
              <w:rPr>
                <w:sz w:val="22"/>
                <w:szCs w:val="22"/>
              </w:rPr>
              <w:t>;</w:t>
            </w:r>
          </w:p>
          <w:p w:rsidR="008C36BD" w:rsidRPr="009A4A79" w:rsidRDefault="008C36BD" w:rsidP="008C36BD">
            <w:pPr>
              <w:jc w:val="both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- инженерно-геологические</w:t>
            </w:r>
            <w:r>
              <w:rPr>
                <w:sz w:val="22"/>
                <w:szCs w:val="22"/>
              </w:rPr>
              <w:t xml:space="preserve"> изыскания</w:t>
            </w:r>
            <w:r w:rsidRPr="009A4A79">
              <w:rPr>
                <w:sz w:val="22"/>
                <w:szCs w:val="22"/>
              </w:rPr>
              <w:t xml:space="preserve">; </w:t>
            </w:r>
          </w:p>
          <w:p w:rsidR="008C36BD" w:rsidRPr="009A4A79" w:rsidRDefault="008C36BD" w:rsidP="008C36BD">
            <w:pPr>
              <w:jc w:val="both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- инженерно-экологические</w:t>
            </w:r>
            <w:r>
              <w:rPr>
                <w:sz w:val="22"/>
                <w:szCs w:val="22"/>
              </w:rPr>
              <w:t xml:space="preserve"> изыскания</w:t>
            </w:r>
          </w:p>
          <w:p w:rsidR="008C36BD" w:rsidRPr="009A4A79" w:rsidRDefault="008C36BD" w:rsidP="008C36BD">
            <w:pPr>
              <w:jc w:val="both"/>
              <w:rPr>
                <w:sz w:val="22"/>
                <w:szCs w:val="22"/>
              </w:rPr>
            </w:pPr>
          </w:p>
        </w:tc>
      </w:tr>
      <w:tr w:rsidR="004C3F43" w:rsidRPr="009A4A79" w:rsidTr="00885319">
        <w:tc>
          <w:tcPr>
            <w:tcW w:w="795" w:type="dxa"/>
          </w:tcPr>
          <w:p w:rsidR="004C3F43" w:rsidRPr="009A4A79" w:rsidRDefault="004C3F43" w:rsidP="004C3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813" w:type="dxa"/>
          </w:tcPr>
          <w:p w:rsidR="004C3F43" w:rsidRPr="004C3F43" w:rsidRDefault="004C3F43" w:rsidP="004C3F43">
            <w:pPr>
              <w:jc w:val="both"/>
              <w:rPr>
                <w:sz w:val="22"/>
                <w:szCs w:val="22"/>
              </w:rPr>
            </w:pPr>
            <w:r w:rsidRPr="004C3F43">
              <w:rPr>
                <w:sz w:val="22"/>
                <w:szCs w:val="22"/>
              </w:rPr>
              <w:t>Требования к составу изыскательской документации</w:t>
            </w:r>
          </w:p>
        </w:tc>
        <w:tc>
          <w:tcPr>
            <w:tcW w:w="5882" w:type="dxa"/>
          </w:tcPr>
          <w:p w:rsidR="004C3F43" w:rsidRPr="004C3F43" w:rsidRDefault="004C3F43" w:rsidP="004C3F43">
            <w:pPr>
              <w:jc w:val="both"/>
              <w:rPr>
                <w:sz w:val="22"/>
                <w:szCs w:val="22"/>
              </w:rPr>
            </w:pPr>
            <w:r w:rsidRPr="004C3F43">
              <w:rPr>
                <w:sz w:val="22"/>
                <w:szCs w:val="22"/>
              </w:rPr>
              <w:t xml:space="preserve">Инженерные изыскания выполнить в соответствии с требованиями нормативных документов: </w:t>
            </w:r>
          </w:p>
          <w:p w:rsidR="004C3F43" w:rsidRPr="004C3F43" w:rsidRDefault="004C3F43" w:rsidP="004C3F43">
            <w:pPr>
              <w:jc w:val="both"/>
              <w:rPr>
                <w:sz w:val="22"/>
                <w:szCs w:val="22"/>
              </w:rPr>
            </w:pPr>
            <w:r w:rsidRPr="004C3F43">
              <w:rPr>
                <w:sz w:val="22"/>
                <w:szCs w:val="22"/>
              </w:rPr>
              <w:lastRenderedPageBreak/>
              <w:t>СП 11-102-97 «Инженерно-экологические изыскания для строительства»;</w:t>
            </w:r>
          </w:p>
          <w:p w:rsidR="004C3F43" w:rsidRPr="004C3F43" w:rsidRDefault="004C3F43" w:rsidP="004C3F43">
            <w:pPr>
              <w:jc w:val="both"/>
              <w:rPr>
                <w:sz w:val="22"/>
                <w:szCs w:val="22"/>
              </w:rPr>
            </w:pPr>
            <w:r w:rsidRPr="004C3F43">
              <w:rPr>
                <w:sz w:val="22"/>
                <w:szCs w:val="22"/>
              </w:rPr>
              <w:t>СП 11-104-97 «Инженерно-геодезические изыскания для строительства»;</w:t>
            </w:r>
          </w:p>
          <w:p w:rsidR="004C3F43" w:rsidRPr="004C3F43" w:rsidRDefault="004C3F43" w:rsidP="004C3F43">
            <w:pPr>
              <w:jc w:val="both"/>
              <w:rPr>
                <w:sz w:val="22"/>
                <w:szCs w:val="22"/>
              </w:rPr>
            </w:pPr>
            <w:r w:rsidRPr="004C3F43">
              <w:rPr>
                <w:sz w:val="22"/>
                <w:szCs w:val="22"/>
              </w:rPr>
              <w:t>СП 47.13330.2012 «Инженерные изыскания для строительства. Основные положения»;</w:t>
            </w:r>
          </w:p>
          <w:p w:rsidR="004C3F43" w:rsidRPr="004C3F43" w:rsidRDefault="004C3F43" w:rsidP="004C3F43">
            <w:pPr>
              <w:jc w:val="both"/>
              <w:rPr>
                <w:sz w:val="22"/>
                <w:szCs w:val="22"/>
              </w:rPr>
            </w:pPr>
            <w:r w:rsidRPr="004C3F43">
              <w:rPr>
                <w:sz w:val="22"/>
                <w:szCs w:val="22"/>
              </w:rPr>
              <w:t>СП 47.13330.2016 «Инженерные изыскания для строительства. Основные положения»</w:t>
            </w:r>
          </w:p>
          <w:p w:rsidR="004C3F43" w:rsidRPr="004C3F43" w:rsidRDefault="004C3F43" w:rsidP="004C3F43">
            <w:pPr>
              <w:jc w:val="both"/>
              <w:rPr>
                <w:sz w:val="22"/>
                <w:szCs w:val="22"/>
              </w:rPr>
            </w:pPr>
          </w:p>
        </w:tc>
      </w:tr>
      <w:tr w:rsidR="004C3F43" w:rsidRPr="009A4A79" w:rsidTr="00885319">
        <w:tc>
          <w:tcPr>
            <w:tcW w:w="795" w:type="dxa"/>
          </w:tcPr>
          <w:p w:rsidR="004C3F43" w:rsidRPr="009A4A79" w:rsidRDefault="004C3F43" w:rsidP="004C3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3813" w:type="dxa"/>
          </w:tcPr>
          <w:p w:rsidR="004C3F43" w:rsidRPr="004C3F43" w:rsidRDefault="004C3F43" w:rsidP="004C3F43">
            <w:pPr>
              <w:jc w:val="both"/>
              <w:rPr>
                <w:sz w:val="22"/>
                <w:szCs w:val="22"/>
              </w:rPr>
            </w:pPr>
            <w:r w:rsidRPr="004C3F43">
              <w:rPr>
                <w:sz w:val="22"/>
                <w:szCs w:val="22"/>
              </w:rPr>
              <w:t>Требования к составу, объёму, методам и технологии выполнения изысканий</w:t>
            </w:r>
          </w:p>
        </w:tc>
        <w:tc>
          <w:tcPr>
            <w:tcW w:w="5882" w:type="dxa"/>
          </w:tcPr>
          <w:p w:rsidR="004C3F43" w:rsidRPr="004C3F43" w:rsidRDefault="004C3F43" w:rsidP="004C3F43">
            <w:pPr>
              <w:jc w:val="both"/>
              <w:rPr>
                <w:sz w:val="22"/>
                <w:szCs w:val="22"/>
              </w:rPr>
            </w:pPr>
            <w:r w:rsidRPr="004C3F43">
              <w:rPr>
                <w:sz w:val="22"/>
                <w:szCs w:val="22"/>
              </w:rPr>
              <w:t>Состав, объем, методы и технологию выполнения работ установить программой производства работ.</w:t>
            </w:r>
          </w:p>
          <w:p w:rsidR="004C3F43" w:rsidRPr="004C3F43" w:rsidRDefault="004C3F43" w:rsidP="004C3F43">
            <w:pPr>
              <w:jc w:val="both"/>
              <w:rPr>
                <w:sz w:val="22"/>
                <w:szCs w:val="22"/>
              </w:rPr>
            </w:pPr>
          </w:p>
        </w:tc>
      </w:tr>
      <w:tr w:rsidR="004C3F43" w:rsidRPr="009A4A79" w:rsidTr="00885319">
        <w:tc>
          <w:tcPr>
            <w:tcW w:w="10490" w:type="dxa"/>
            <w:gridSpan w:val="3"/>
            <w:shd w:val="clear" w:color="auto" w:fill="auto"/>
          </w:tcPr>
          <w:p w:rsidR="004C3F43" w:rsidRPr="009A4A79" w:rsidRDefault="004C3F43" w:rsidP="004C3F43">
            <w:pPr>
              <w:jc w:val="center"/>
              <w:rPr>
                <w:sz w:val="22"/>
                <w:szCs w:val="22"/>
              </w:rPr>
            </w:pPr>
            <w:r w:rsidRPr="009A4A79">
              <w:rPr>
                <w:b/>
                <w:sz w:val="22"/>
                <w:szCs w:val="22"/>
              </w:rPr>
              <w:t>4. Требования к проектной документации</w:t>
            </w:r>
          </w:p>
        </w:tc>
      </w:tr>
      <w:tr w:rsidR="004C3F43" w:rsidRPr="009A4A79" w:rsidTr="00885319">
        <w:tc>
          <w:tcPr>
            <w:tcW w:w="795" w:type="dxa"/>
          </w:tcPr>
          <w:p w:rsidR="004C3F43" w:rsidRPr="009A4A79" w:rsidRDefault="004C3F43" w:rsidP="004C3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3813" w:type="dxa"/>
          </w:tcPr>
          <w:p w:rsidR="004C3F43" w:rsidRPr="009A4A79" w:rsidRDefault="004C3F43" w:rsidP="004C3F43">
            <w:pPr>
              <w:rPr>
                <w:sz w:val="22"/>
                <w:szCs w:val="22"/>
              </w:rPr>
            </w:pPr>
            <w:r w:rsidRPr="0071497E">
              <w:rPr>
                <w:sz w:val="22"/>
                <w:szCs w:val="22"/>
              </w:rPr>
              <w:t>Состав проектной документации</w:t>
            </w:r>
          </w:p>
        </w:tc>
        <w:tc>
          <w:tcPr>
            <w:tcW w:w="5882" w:type="dxa"/>
          </w:tcPr>
          <w:p w:rsidR="004C3F43" w:rsidRDefault="004C3F43" w:rsidP="004C3F43">
            <w:pPr>
              <w:jc w:val="both"/>
              <w:rPr>
                <w:sz w:val="22"/>
                <w:szCs w:val="22"/>
                <w:lang w:bidi="ru-RU"/>
              </w:rPr>
            </w:pPr>
            <w:r w:rsidRPr="0071497E">
              <w:rPr>
                <w:sz w:val="22"/>
                <w:szCs w:val="22"/>
                <w:lang w:bidi="ru-RU"/>
              </w:rPr>
              <w:t xml:space="preserve">Документация должна быть разработана в соответствии с требованиями, установленными Постановлением Правительства Российской Федерации от 16 февраля 2008 г. № 87 «О составе разделов проектной документации и требований к их содержанию», частью 12 статьи 48 Градостроительного кодекса Российской Федерации и настоящим </w:t>
            </w:r>
            <w:r>
              <w:rPr>
                <w:sz w:val="22"/>
                <w:szCs w:val="22"/>
                <w:lang w:bidi="ru-RU"/>
              </w:rPr>
              <w:t>З</w:t>
            </w:r>
            <w:r w:rsidRPr="0071497E">
              <w:rPr>
                <w:sz w:val="22"/>
                <w:szCs w:val="22"/>
                <w:lang w:bidi="ru-RU"/>
              </w:rPr>
              <w:t>аданием</w:t>
            </w:r>
            <w:r>
              <w:rPr>
                <w:sz w:val="22"/>
                <w:szCs w:val="22"/>
                <w:lang w:bidi="ru-RU"/>
              </w:rPr>
              <w:t xml:space="preserve"> в объёме</w:t>
            </w:r>
            <w:r w:rsidRPr="0072298D">
              <w:rPr>
                <w:sz w:val="22"/>
                <w:szCs w:val="22"/>
                <w:lang w:bidi="ru-RU"/>
              </w:rPr>
              <w:t xml:space="preserve"> </w:t>
            </w:r>
            <w:r>
              <w:rPr>
                <w:sz w:val="22"/>
                <w:szCs w:val="22"/>
                <w:lang w:bidi="ru-RU"/>
              </w:rPr>
              <w:t>достаточном</w:t>
            </w:r>
            <w:r w:rsidRPr="0072298D">
              <w:rPr>
                <w:sz w:val="22"/>
                <w:szCs w:val="22"/>
                <w:lang w:bidi="ru-RU"/>
              </w:rPr>
              <w:t xml:space="preserve"> для проведения:</w:t>
            </w:r>
          </w:p>
          <w:p w:rsidR="004C3F43" w:rsidRDefault="004C3F43" w:rsidP="00E87578">
            <w:pPr>
              <w:rPr>
                <w:sz w:val="22"/>
                <w:szCs w:val="22"/>
                <w:lang w:bidi="ru-RU"/>
              </w:rPr>
            </w:pPr>
          </w:p>
        </w:tc>
      </w:tr>
      <w:tr w:rsidR="004C3F43" w:rsidRPr="009A4A79" w:rsidTr="00885319">
        <w:tc>
          <w:tcPr>
            <w:tcW w:w="795" w:type="dxa"/>
          </w:tcPr>
          <w:p w:rsidR="004C3F43" w:rsidRPr="009A4A79" w:rsidRDefault="004C3F43" w:rsidP="00617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175E3">
              <w:rPr>
                <w:sz w:val="22"/>
                <w:szCs w:val="22"/>
              </w:rPr>
              <w:t>2</w:t>
            </w:r>
          </w:p>
        </w:tc>
        <w:tc>
          <w:tcPr>
            <w:tcW w:w="3813" w:type="dxa"/>
          </w:tcPr>
          <w:p w:rsidR="004C3F43" w:rsidRPr="009A4A79" w:rsidRDefault="004C3F43" w:rsidP="004C3F43">
            <w:pPr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Требования к сметной документации</w:t>
            </w:r>
          </w:p>
        </w:tc>
        <w:tc>
          <w:tcPr>
            <w:tcW w:w="5882" w:type="dxa"/>
          </w:tcPr>
          <w:p w:rsidR="004C3F43" w:rsidRPr="009A4A79" w:rsidRDefault="004C3F43" w:rsidP="004C3F43">
            <w:pPr>
              <w:jc w:val="both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  <w:lang w:bidi="ru-RU"/>
              </w:rPr>
              <w:t>Сметную стоимость определить в соответствии с</w:t>
            </w:r>
            <w:r w:rsidR="000063F6">
              <w:rPr>
                <w:sz w:val="22"/>
                <w:szCs w:val="22"/>
                <w:lang w:bidi="ru-RU"/>
              </w:rPr>
              <w:t xml:space="preserve">                         МДС </w:t>
            </w:r>
            <w:r w:rsidRPr="009A4A79">
              <w:rPr>
                <w:sz w:val="22"/>
                <w:szCs w:val="22"/>
                <w:lang w:bidi="ru-RU"/>
              </w:rPr>
              <w:t>81-35.2004 базисно-индексным методом с использованием сметно-нормативной базы, внесенной в Федеральный реестр сметных нормативов</w:t>
            </w:r>
            <w:r w:rsidRPr="009A4A79">
              <w:rPr>
                <w:sz w:val="22"/>
                <w:szCs w:val="22"/>
              </w:rPr>
              <w:t xml:space="preserve"> в двух уровнях цен:</w:t>
            </w:r>
          </w:p>
          <w:p w:rsidR="004C3F43" w:rsidRPr="009A4A79" w:rsidRDefault="004C3F43" w:rsidP="004C3F43">
            <w:pPr>
              <w:jc w:val="both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 xml:space="preserve">базисном уровне цен 2000 года по состоянию на 1 января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9A4A79">
                <w:rPr>
                  <w:sz w:val="22"/>
                  <w:szCs w:val="22"/>
                </w:rPr>
                <w:t>2001 г</w:t>
              </w:r>
            </w:smartTag>
            <w:r w:rsidRPr="009A4A79">
              <w:rPr>
                <w:sz w:val="22"/>
                <w:szCs w:val="22"/>
              </w:rPr>
              <w:t>. текущем уровне цен на момент составления.</w:t>
            </w:r>
          </w:p>
          <w:p w:rsidR="004C3F43" w:rsidRDefault="004C3F43" w:rsidP="004C3F43">
            <w:pPr>
              <w:jc w:val="both"/>
              <w:rPr>
                <w:sz w:val="22"/>
                <w:szCs w:val="22"/>
                <w:lang w:bidi="ru-RU"/>
              </w:rPr>
            </w:pPr>
            <w:r w:rsidRPr="009A4A79">
              <w:rPr>
                <w:sz w:val="22"/>
                <w:szCs w:val="22"/>
                <w:lang w:bidi="ru-RU"/>
              </w:rPr>
              <w:t>Сметную документацию составлять в ФЕР, при отсутствии стоимости отдельных материалов в сборниках ТСЦ принимать такие стоимости по прайс-листам поставщиков с обратной индексацией в базисные цены.</w:t>
            </w:r>
          </w:p>
          <w:p w:rsidR="004C3F43" w:rsidRPr="009A4A79" w:rsidRDefault="004C3F43" w:rsidP="004C3F43">
            <w:pPr>
              <w:jc w:val="both"/>
              <w:rPr>
                <w:sz w:val="22"/>
                <w:szCs w:val="22"/>
              </w:rPr>
            </w:pPr>
          </w:p>
        </w:tc>
      </w:tr>
      <w:tr w:rsidR="004C3F43" w:rsidRPr="009A4A79" w:rsidTr="00885319">
        <w:tc>
          <w:tcPr>
            <w:tcW w:w="795" w:type="dxa"/>
          </w:tcPr>
          <w:p w:rsidR="004C3F43" w:rsidRDefault="004C3F43" w:rsidP="00617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175E3">
              <w:rPr>
                <w:sz w:val="22"/>
                <w:szCs w:val="22"/>
              </w:rPr>
              <w:t>3</w:t>
            </w:r>
          </w:p>
        </w:tc>
        <w:tc>
          <w:tcPr>
            <w:tcW w:w="3813" w:type="dxa"/>
          </w:tcPr>
          <w:p w:rsidR="004C3F43" w:rsidRPr="009A4A79" w:rsidRDefault="004C3F43" w:rsidP="004C3F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Указания о</w:t>
            </w:r>
            <w:r w:rsidRPr="00D33B4C">
              <w:rPr>
                <w:sz w:val="22"/>
                <w:szCs w:val="22"/>
              </w:rPr>
              <w:t xml:space="preserve"> необходимости разработки вариантов проектных решений для выбора оптимального решения</w:t>
            </w:r>
          </w:p>
        </w:tc>
        <w:tc>
          <w:tcPr>
            <w:tcW w:w="5882" w:type="dxa"/>
          </w:tcPr>
          <w:p w:rsidR="004C3F43" w:rsidRPr="009A4A79" w:rsidRDefault="004C3F43" w:rsidP="004C3F43">
            <w:pPr>
              <w:jc w:val="both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Не требуется</w:t>
            </w:r>
          </w:p>
        </w:tc>
      </w:tr>
      <w:tr w:rsidR="004C3F43" w:rsidRPr="009A4A79" w:rsidTr="00885319">
        <w:tc>
          <w:tcPr>
            <w:tcW w:w="795" w:type="dxa"/>
          </w:tcPr>
          <w:p w:rsidR="004C3F43" w:rsidRDefault="004C3F43" w:rsidP="00617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175E3">
              <w:rPr>
                <w:sz w:val="22"/>
                <w:szCs w:val="22"/>
              </w:rPr>
              <w:t>4</w:t>
            </w:r>
          </w:p>
        </w:tc>
        <w:tc>
          <w:tcPr>
            <w:tcW w:w="3813" w:type="dxa"/>
          </w:tcPr>
          <w:p w:rsidR="004C3F43" w:rsidRPr="00D33B4C" w:rsidRDefault="004C3F43" w:rsidP="004C3F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Указания о</w:t>
            </w:r>
            <w:r w:rsidRPr="00D33B4C">
              <w:rPr>
                <w:sz w:val="22"/>
                <w:szCs w:val="22"/>
              </w:rPr>
              <w:t xml:space="preserve"> предварительных согласованиях проектных решений с заинтересованными ведомствами и организациями</w:t>
            </w:r>
          </w:p>
        </w:tc>
        <w:tc>
          <w:tcPr>
            <w:tcW w:w="5882" w:type="dxa"/>
          </w:tcPr>
          <w:p w:rsidR="004C3F43" w:rsidRPr="009A4A79" w:rsidRDefault="00B6636E" w:rsidP="00B6636E">
            <w:pPr>
              <w:jc w:val="both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 xml:space="preserve">Согласование предварительных проектных решений с Заказчиком не </w:t>
            </w:r>
            <w:r w:rsidR="004C3F43">
              <w:rPr>
                <w:sz w:val="22"/>
                <w:szCs w:val="22"/>
                <w:lang w:bidi="ru-RU"/>
              </w:rPr>
              <w:t>требуется</w:t>
            </w:r>
            <w:r>
              <w:rPr>
                <w:sz w:val="22"/>
                <w:szCs w:val="22"/>
                <w:lang w:bidi="ru-RU"/>
              </w:rPr>
              <w:t>. Необходимо письменно уведомить Заказчика о готовности проектных решений.</w:t>
            </w:r>
          </w:p>
        </w:tc>
      </w:tr>
      <w:tr w:rsidR="004C3F43" w:rsidRPr="009A4A79" w:rsidTr="00885319">
        <w:tc>
          <w:tcPr>
            <w:tcW w:w="795" w:type="dxa"/>
          </w:tcPr>
          <w:p w:rsidR="004C3F43" w:rsidRPr="009A4A79" w:rsidRDefault="004C3F43" w:rsidP="00617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175E3">
              <w:rPr>
                <w:sz w:val="22"/>
                <w:szCs w:val="22"/>
              </w:rPr>
              <w:t>5</w:t>
            </w:r>
          </w:p>
        </w:tc>
        <w:tc>
          <w:tcPr>
            <w:tcW w:w="3813" w:type="dxa"/>
          </w:tcPr>
          <w:p w:rsidR="004C3F43" w:rsidRPr="009A4A79" w:rsidRDefault="004C3F43" w:rsidP="004C3F43">
            <w:pPr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Количество экземпляров проектной документации.</w:t>
            </w:r>
          </w:p>
        </w:tc>
        <w:tc>
          <w:tcPr>
            <w:tcW w:w="5882" w:type="dxa"/>
          </w:tcPr>
          <w:p w:rsidR="004C3F43" w:rsidRPr="009A4A79" w:rsidRDefault="004C3F43" w:rsidP="004C3F43">
            <w:pPr>
              <w:jc w:val="both"/>
              <w:rPr>
                <w:bCs/>
                <w:iCs/>
                <w:sz w:val="22"/>
                <w:szCs w:val="22"/>
              </w:rPr>
            </w:pPr>
            <w:r w:rsidRPr="009A4A79">
              <w:rPr>
                <w:bCs/>
                <w:iCs/>
                <w:sz w:val="22"/>
                <w:szCs w:val="22"/>
              </w:rPr>
              <w:t xml:space="preserve">Представить 4 (четыре) экземпляра проектной документации (ПД) в полном объеме на бумажном носителе, 1 (один) экземпляр в электронном виде формат </w:t>
            </w:r>
            <w:r w:rsidRPr="009A4A79">
              <w:rPr>
                <w:bCs/>
                <w:iCs/>
                <w:sz w:val="22"/>
                <w:szCs w:val="22"/>
                <w:lang w:val="en-US"/>
              </w:rPr>
              <w:t>PDF</w:t>
            </w:r>
            <w:r w:rsidRPr="009A4A79">
              <w:rPr>
                <w:bCs/>
                <w:iCs/>
                <w:sz w:val="22"/>
                <w:szCs w:val="22"/>
              </w:rPr>
              <w:t xml:space="preserve">. Сметная документация в формате </w:t>
            </w:r>
            <w:r w:rsidRPr="009A4A79">
              <w:rPr>
                <w:bCs/>
                <w:iCs/>
                <w:sz w:val="22"/>
                <w:szCs w:val="22"/>
                <w:lang w:val="en-US"/>
              </w:rPr>
              <w:t>Excel</w:t>
            </w:r>
            <w:r w:rsidRPr="009A4A79">
              <w:rPr>
                <w:bCs/>
                <w:iCs/>
                <w:sz w:val="22"/>
                <w:szCs w:val="22"/>
              </w:rPr>
              <w:t xml:space="preserve">. </w:t>
            </w:r>
          </w:p>
          <w:p w:rsidR="004C3F43" w:rsidRPr="00420790" w:rsidRDefault="004C3F43" w:rsidP="004C3F43">
            <w:pPr>
              <w:jc w:val="both"/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Электронная версия ПД должна соответствовать требованиям к формату электронных документов, утвержденных приказом Минстроя от 12 мая 2017</w:t>
            </w:r>
            <w:r w:rsidR="000063F6">
              <w:rPr>
                <w:sz w:val="22"/>
                <w:szCs w:val="22"/>
              </w:rPr>
              <w:t xml:space="preserve"> г.</w:t>
            </w:r>
            <w:r w:rsidRPr="009A4A79">
              <w:rPr>
                <w:sz w:val="22"/>
                <w:szCs w:val="22"/>
              </w:rPr>
              <w:t xml:space="preserve"> №783/пр.</w:t>
            </w:r>
          </w:p>
        </w:tc>
      </w:tr>
      <w:tr w:rsidR="004C3F43" w:rsidRPr="009A4A79" w:rsidTr="00885319">
        <w:tc>
          <w:tcPr>
            <w:tcW w:w="795" w:type="dxa"/>
          </w:tcPr>
          <w:p w:rsidR="004C3F43" w:rsidRPr="009A4A79" w:rsidRDefault="004C3F43" w:rsidP="00617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175E3">
              <w:rPr>
                <w:sz w:val="22"/>
                <w:szCs w:val="22"/>
              </w:rPr>
              <w:t>6</w:t>
            </w:r>
          </w:p>
        </w:tc>
        <w:tc>
          <w:tcPr>
            <w:tcW w:w="3813" w:type="dxa"/>
          </w:tcPr>
          <w:p w:rsidR="004C3F43" w:rsidRPr="009A4A79" w:rsidRDefault="004C3F43" w:rsidP="004C3F43">
            <w:pPr>
              <w:rPr>
                <w:sz w:val="22"/>
                <w:szCs w:val="22"/>
              </w:rPr>
            </w:pPr>
            <w:r w:rsidRPr="009A4A79">
              <w:rPr>
                <w:sz w:val="22"/>
                <w:szCs w:val="22"/>
              </w:rPr>
              <w:t>Согласование проектной документации</w:t>
            </w:r>
          </w:p>
        </w:tc>
        <w:tc>
          <w:tcPr>
            <w:tcW w:w="5882" w:type="dxa"/>
          </w:tcPr>
          <w:p w:rsidR="004C3F43" w:rsidRDefault="004C3F43" w:rsidP="004C3F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  <w:r w:rsidRPr="00167BB1">
              <w:rPr>
                <w:sz w:val="22"/>
                <w:szCs w:val="22"/>
              </w:rPr>
              <w:t xml:space="preserve"> </w:t>
            </w:r>
            <w:r w:rsidR="00DB366B">
              <w:rPr>
                <w:sz w:val="22"/>
                <w:szCs w:val="22"/>
              </w:rPr>
              <w:t>осуществляет согласование</w:t>
            </w:r>
            <w:r w:rsidRPr="00167BB1">
              <w:rPr>
                <w:sz w:val="22"/>
                <w:szCs w:val="22"/>
              </w:rPr>
              <w:t xml:space="preserve"> проектн</w:t>
            </w:r>
            <w:r w:rsidR="00DB366B">
              <w:rPr>
                <w:sz w:val="22"/>
                <w:szCs w:val="22"/>
              </w:rPr>
              <w:t>ой</w:t>
            </w:r>
            <w:r w:rsidRPr="00167BB1">
              <w:rPr>
                <w:sz w:val="22"/>
                <w:szCs w:val="22"/>
              </w:rPr>
              <w:t xml:space="preserve"> документаци</w:t>
            </w:r>
            <w:r w:rsidR="00DB366B">
              <w:rPr>
                <w:sz w:val="22"/>
                <w:szCs w:val="22"/>
              </w:rPr>
              <w:t>и</w:t>
            </w:r>
            <w:r w:rsidRPr="00167BB1">
              <w:rPr>
                <w:sz w:val="22"/>
                <w:szCs w:val="22"/>
              </w:rPr>
              <w:t xml:space="preserve"> при согласовании в госэкспертиз</w:t>
            </w:r>
            <w:r w:rsidR="00DB366B">
              <w:rPr>
                <w:sz w:val="22"/>
                <w:szCs w:val="22"/>
              </w:rPr>
              <w:t>е</w:t>
            </w:r>
            <w:r w:rsidRPr="00167BB1">
              <w:rPr>
                <w:sz w:val="22"/>
                <w:szCs w:val="22"/>
              </w:rPr>
              <w:t xml:space="preserve"> и </w:t>
            </w:r>
            <w:r w:rsidR="00B6636E">
              <w:rPr>
                <w:sz w:val="22"/>
                <w:szCs w:val="22"/>
              </w:rPr>
              <w:t>за свой счет устраняет</w:t>
            </w:r>
            <w:r w:rsidRPr="00167BB1">
              <w:rPr>
                <w:sz w:val="22"/>
                <w:szCs w:val="22"/>
              </w:rPr>
              <w:t xml:space="preserve"> замечания до получения положительного заключения</w:t>
            </w:r>
            <w:r>
              <w:rPr>
                <w:sz w:val="22"/>
                <w:szCs w:val="22"/>
              </w:rPr>
              <w:t>.</w:t>
            </w:r>
          </w:p>
          <w:p w:rsidR="004C3F43" w:rsidRPr="009A4A79" w:rsidRDefault="004C3F43" w:rsidP="004C3F43">
            <w:pPr>
              <w:jc w:val="both"/>
              <w:rPr>
                <w:sz w:val="22"/>
                <w:szCs w:val="22"/>
              </w:rPr>
            </w:pPr>
          </w:p>
        </w:tc>
      </w:tr>
      <w:tr w:rsidR="004C3F43" w:rsidRPr="009A4A79" w:rsidTr="00885319">
        <w:tc>
          <w:tcPr>
            <w:tcW w:w="795" w:type="dxa"/>
          </w:tcPr>
          <w:p w:rsidR="004C3F43" w:rsidRDefault="004C3F43" w:rsidP="00617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175E3">
              <w:rPr>
                <w:sz w:val="22"/>
                <w:szCs w:val="22"/>
              </w:rPr>
              <w:t>7</w:t>
            </w:r>
          </w:p>
        </w:tc>
        <w:tc>
          <w:tcPr>
            <w:tcW w:w="3813" w:type="dxa"/>
          </w:tcPr>
          <w:p w:rsidR="004C3F43" w:rsidRPr="009A4A79" w:rsidRDefault="004C3F43" w:rsidP="004C3F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требования</w:t>
            </w:r>
          </w:p>
        </w:tc>
        <w:tc>
          <w:tcPr>
            <w:tcW w:w="5882" w:type="dxa"/>
          </w:tcPr>
          <w:p w:rsidR="004C3F43" w:rsidRPr="000F0046" w:rsidRDefault="004C3F43" w:rsidP="004C3F43">
            <w:pPr>
              <w:jc w:val="both"/>
              <w:rPr>
                <w:sz w:val="22"/>
                <w:szCs w:val="22"/>
              </w:rPr>
            </w:pPr>
            <w:r w:rsidRPr="000F0046">
              <w:rPr>
                <w:sz w:val="22"/>
                <w:szCs w:val="22"/>
              </w:rPr>
              <w:t>Проект должен соответствовать действующей на период выдачи проекта нормативной документации.</w:t>
            </w:r>
          </w:p>
          <w:p w:rsidR="004C3F43" w:rsidRPr="009A4A79" w:rsidRDefault="004C3F43" w:rsidP="004C3F43">
            <w:pPr>
              <w:jc w:val="both"/>
              <w:rPr>
                <w:sz w:val="22"/>
                <w:szCs w:val="22"/>
              </w:rPr>
            </w:pPr>
          </w:p>
        </w:tc>
      </w:tr>
    </w:tbl>
    <w:p w:rsidR="00C74323" w:rsidRDefault="00C74323" w:rsidP="00640FBC">
      <w:pPr>
        <w:spacing w:line="360" w:lineRule="exact"/>
        <w:rPr>
          <w:sz w:val="28"/>
          <w:szCs w:val="28"/>
        </w:rPr>
      </w:pPr>
      <w:bookmarkStart w:id="0" w:name="_GoBack"/>
      <w:bookmarkEnd w:id="0"/>
    </w:p>
    <w:sectPr w:rsidR="00C74323" w:rsidSect="00037FDE"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893" w:rsidRDefault="002F4893">
      <w:r>
        <w:separator/>
      </w:r>
    </w:p>
  </w:endnote>
  <w:endnote w:type="continuationSeparator" w:id="0">
    <w:p w:rsidR="002F4893" w:rsidRDefault="002F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3F6" w:rsidRDefault="000063F6">
    <w:pPr>
      <w:pStyle w:val="a3"/>
      <w:jc w:val="right"/>
    </w:pPr>
  </w:p>
  <w:p w:rsidR="000063F6" w:rsidRDefault="001D7C6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40FBC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893" w:rsidRDefault="002F4893">
      <w:r>
        <w:separator/>
      </w:r>
    </w:p>
  </w:footnote>
  <w:footnote w:type="continuationSeparator" w:id="0">
    <w:p w:rsidR="002F4893" w:rsidRDefault="002F4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3F6" w:rsidRDefault="000063F6" w:rsidP="00C674B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67" w:hanging="297"/>
      </w:pPr>
      <w:rPr>
        <w:rFonts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7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9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1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3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5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7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90" w:hanging="180"/>
      </w:pPr>
      <w:rPr>
        <w:rFonts w:cs="Times New Roman"/>
      </w:rPr>
    </w:lvl>
  </w:abstractNum>
  <w:abstractNum w:abstractNumId="1" w15:restartNumberingAfterBreak="0">
    <w:nsid w:val="0A17395C"/>
    <w:multiLevelType w:val="multilevel"/>
    <w:tmpl w:val="9FB8D530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2" w15:restartNumberingAfterBreak="0">
    <w:nsid w:val="1019347A"/>
    <w:multiLevelType w:val="hybridMultilevel"/>
    <w:tmpl w:val="7AC0A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206E"/>
    <w:multiLevelType w:val="hybridMultilevel"/>
    <w:tmpl w:val="221CF222"/>
    <w:lvl w:ilvl="0" w:tplc="A15CE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12EEF"/>
    <w:multiLevelType w:val="hybridMultilevel"/>
    <w:tmpl w:val="10FA8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85BBF"/>
    <w:multiLevelType w:val="hybridMultilevel"/>
    <w:tmpl w:val="7994956E"/>
    <w:lvl w:ilvl="0" w:tplc="20E4199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D0938"/>
    <w:multiLevelType w:val="multilevel"/>
    <w:tmpl w:val="949EF6FA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7" w15:restartNumberingAfterBreak="0">
    <w:nsid w:val="28161499"/>
    <w:multiLevelType w:val="hybridMultilevel"/>
    <w:tmpl w:val="A5A09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6D6D"/>
    <w:multiLevelType w:val="hybridMultilevel"/>
    <w:tmpl w:val="9F7C0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45960"/>
    <w:multiLevelType w:val="hybridMultilevel"/>
    <w:tmpl w:val="09E265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20618B"/>
    <w:multiLevelType w:val="hybridMultilevel"/>
    <w:tmpl w:val="09E265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6F503E"/>
    <w:multiLevelType w:val="hybridMultilevel"/>
    <w:tmpl w:val="40100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B5FB2"/>
    <w:multiLevelType w:val="hybridMultilevel"/>
    <w:tmpl w:val="FDF2D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F0B13"/>
    <w:multiLevelType w:val="multilevel"/>
    <w:tmpl w:val="0902DA9A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4" w15:restartNumberingAfterBreak="0">
    <w:nsid w:val="76D759FB"/>
    <w:multiLevelType w:val="hybridMultilevel"/>
    <w:tmpl w:val="09E265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BD1B78"/>
    <w:multiLevelType w:val="hybridMultilevel"/>
    <w:tmpl w:val="E4D42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10"/>
  </w:num>
  <w:num w:numId="7">
    <w:abstractNumId w:val="14"/>
  </w:num>
  <w:num w:numId="8">
    <w:abstractNumId w:val="11"/>
  </w:num>
  <w:num w:numId="9">
    <w:abstractNumId w:val="7"/>
  </w:num>
  <w:num w:numId="10">
    <w:abstractNumId w:val="8"/>
  </w:num>
  <w:num w:numId="11">
    <w:abstractNumId w:val="12"/>
  </w:num>
  <w:num w:numId="12">
    <w:abstractNumId w:val="15"/>
  </w:num>
  <w:num w:numId="13">
    <w:abstractNumId w:val="1"/>
  </w:num>
  <w:num w:numId="14">
    <w:abstractNumId w:val="6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B6"/>
    <w:rsid w:val="000063F6"/>
    <w:rsid w:val="00010789"/>
    <w:rsid w:val="00037FDE"/>
    <w:rsid w:val="000555FA"/>
    <w:rsid w:val="00070717"/>
    <w:rsid w:val="00076E41"/>
    <w:rsid w:val="00086323"/>
    <w:rsid w:val="000921D1"/>
    <w:rsid w:val="000928E4"/>
    <w:rsid w:val="000E7014"/>
    <w:rsid w:val="000F0046"/>
    <w:rsid w:val="00100AEB"/>
    <w:rsid w:val="001216CB"/>
    <w:rsid w:val="00142517"/>
    <w:rsid w:val="00167BB1"/>
    <w:rsid w:val="00182ADF"/>
    <w:rsid w:val="00194124"/>
    <w:rsid w:val="001A1F9B"/>
    <w:rsid w:val="001D7C6B"/>
    <w:rsid w:val="001F05B8"/>
    <w:rsid w:val="001F25B4"/>
    <w:rsid w:val="002137BA"/>
    <w:rsid w:val="00214952"/>
    <w:rsid w:val="00233DDC"/>
    <w:rsid w:val="0024275E"/>
    <w:rsid w:val="00277B90"/>
    <w:rsid w:val="0029144D"/>
    <w:rsid w:val="002A466B"/>
    <w:rsid w:val="002A6941"/>
    <w:rsid w:val="002B57AE"/>
    <w:rsid w:val="002C27C9"/>
    <w:rsid w:val="002C40AB"/>
    <w:rsid w:val="002C4DAE"/>
    <w:rsid w:val="002C7355"/>
    <w:rsid w:val="002F3D55"/>
    <w:rsid w:val="002F4893"/>
    <w:rsid w:val="0031002B"/>
    <w:rsid w:val="00317544"/>
    <w:rsid w:val="003312BE"/>
    <w:rsid w:val="003648B8"/>
    <w:rsid w:val="00384FD6"/>
    <w:rsid w:val="00396B7A"/>
    <w:rsid w:val="003C7967"/>
    <w:rsid w:val="004011E4"/>
    <w:rsid w:val="00403979"/>
    <w:rsid w:val="00415732"/>
    <w:rsid w:val="00416799"/>
    <w:rsid w:val="00420790"/>
    <w:rsid w:val="004572EE"/>
    <w:rsid w:val="00474B9C"/>
    <w:rsid w:val="00487B21"/>
    <w:rsid w:val="004B32F8"/>
    <w:rsid w:val="004C3F43"/>
    <w:rsid w:val="004E47D3"/>
    <w:rsid w:val="004E4BE4"/>
    <w:rsid w:val="005876FF"/>
    <w:rsid w:val="005A15EE"/>
    <w:rsid w:val="005F3A15"/>
    <w:rsid w:val="006175E3"/>
    <w:rsid w:val="00626A69"/>
    <w:rsid w:val="00640FBC"/>
    <w:rsid w:val="006508E9"/>
    <w:rsid w:val="006B295F"/>
    <w:rsid w:val="006B43F8"/>
    <w:rsid w:val="006C2108"/>
    <w:rsid w:val="006D5F6B"/>
    <w:rsid w:val="006E57A2"/>
    <w:rsid w:val="006F20B1"/>
    <w:rsid w:val="006F22F3"/>
    <w:rsid w:val="0071497E"/>
    <w:rsid w:val="0072298D"/>
    <w:rsid w:val="00724194"/>
    <w:rsid w:val="007247FF"/>
    <w:rsid w:val="00726D35"/>
    <w:rsid w:val="00735A1D"/>
    <w:rsid w:val="00751D5E"/>
    <w:rsid w:val="00760787"/>
    <w:rsid w:val="007F264E"/>
    <w:rsid w:val="00804992"/>
    <w:rsid w:val="0082650F"/>
    <w:rsid w:val="00874E9E"/>
    <w:rsid w:val="00885319"/>
    <w:rsid w:val="00885379"/>
    <w:rsid w:val="008A21BE"/>
    <w:rsid w:val="008A2FB8"/>
    <w:rsid w:val="008B51BF"/>
    <w:rsid w:val="008B73CB"/>
    <w:rsid w:val="008C2D94"/>
    <w:rsid w:val="008C36BD"/>
    <w:rsid w:val="00905A33"/>
    <w:rsid w:val="009572DA"/>
    <w:rsid w:val="009A4A79"/>
    <w:rsid w:val="009B2939"/>
    <w:rsid w:val="009B2EC0"/>
    <w:rsid w:val="009C528F"/>
    <w:rsid w:val="009C5731"/>
    <w:rsid w:val="009D141F"/>
    <w:rsid w:val="009D724A"/>
    <w:rsid w:val="00A01FB6"/>
    <w:rsid w:val="00A44044"/>
    <w:rsid w:val="00A47882"/>
    <w:rsid w:val="00A57E42"/>
    <w:rsid w:val="00A62E8B"/>
    <w:rsid w:val="00A73B8C"/>
    <w:rsid w:val="00A873D6"/>
    <w:rsid w:val="00AB03F1"/>
    <w:rsid w:val="00AB6A9C"/>
    <w:rsid w:val="00AE3A05"/>
    <w:rsid w:val="00B44212"/>
    <w:rsid w:val="00B57FDD"/>
    <w:rsid w:val="00B6636E"/>
    <w:rsid w:val="00B72DE1"/>
    <w:rsid w:val="00BA468E"/>
    <w:rsid w:val="00BB3798"/>
    <w:rsid w:val="00BE6EF1"/>
    <w:rsid w:val="00C0714A"/>
    <w:rsid w:val="00C14971"/>
    <w:rsid w:val="00C237C9"/>
    <w:rsid w:val="00C317BB"/>
    <w:rsid w:val="00C31C27"/>
    <w:rsid w:val="00C674B3"/>
    <w:rsid w:val="00C74323"/>
    <w:rsid w:val="00C76806"/>
    <w:rsid w:val="00C878A8"/>
    <w:rsid w:val="00C95C23"/>
    <w:rsid w:val="00CA0F17"/>
    <w:rsid w:val="00CA55D6"/>
    <w:rsid w:val="00CB2A9C"/>
    <w:rsid w:val="00CC2436"/>
    <w:rsid w:val="00CC7495"/>
    <w:rsid w:val="00CD06A9"/>
    <w:rsid w:val="00D01392"/>
    <w:rsid w:val="00D1506B"/>
    <w:rsid w:val="00D2448D"/>
    <w:rsid w:val="00D33B4C"/>
    <w:rsid w:val="00D93A7A"/>
    <w:rsid w:val="00DA37C3"/>
    <w:rsid w:val="00DA7377"/>
    <w:rsid w:val="00DB1560"/>
    <w:rsid w:val="00DB366B"/>
    <w:rsid w:val="00DB4CA5"/>
    <w:rsid w:val="00DC5E8B"/>
    <w:rsid w:val="00DE3FDB"/>
    <w:rsid w:val="00DF7198"/>
    <w:rsid w:val="00E04A6C"/>
    <w:rsid w:val="00E060B5"/>
    <w:rsid w:val="00E52F14"/>
    <w:rsid w:val="00E546E4"/>
    <w:rsid w:val="00E704B8"/>
    <w:rsid w:val="00E87578"/>
    <w:rsid w:val="00EA028D"/>
    <w:rsid w:val="00EA757F"/>
    <w:rsid w:val="00EB2F44"/>
    <w:rsid w:val="00EB63A4"/>
    <w:rsid w:val="00EB7B47"/>
    <w:rsid w:val="00F031FE"/>
    <w:rsid w:val="00F41515"/>
    <w:rsid w:val="00F74BD5"/>
    <w:rsid w:val="00FD4211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14E2680-5AD0-4148-A84F-312BC2A2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42517"/>
    <w:pPr>
      <w:keepNext/>
      <w:jc w:val="center"/>
      <w:outlineLvl w:val="4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1F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01F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01F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1F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uiPriority w:val="99"/>
    <w:semiHidden/>
    <w:unhideWhenUsed/>
    <w:rsid w:val="00A01FB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1FB6"/>
  </w:style>
  <w:style w:type="character" w:customStyle="1" w:styleId="a9">
    <w:name w:val="Текст примечания Знак"/>
    <w:basedOn w:val="a0"/>
    <w:link w:val="a8"/>
    <w:uiPriority w:val="99"/>
    <w:semiHidden/>
    <w:rsid w:val="00A01F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1F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1FB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AE3A05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AE3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rsid w:val="00626A6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ody Text Indent"/>
    <w:aliases w:val="Основной текст с отступом Знак1, Знак1 Знак1, Знак2 Знак,Знак1 Знак1,Знак1 Знак,Знак2 Знак,Основной текст с отступом Знак1 Знак Знак, Знак1 Знак1 Знак Знак, Знак2 Знак Знак Знак,Основной текст с отступом Знак1 Знак1 Знак, Знак1"/>
    <w:basedOn w:val="a"/>
    <w:link w:val="af0"/>
    <w:uiPriority w:val="99"/>
    <w:rsid w:val="009D141F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aliases w:val="Основной текст с отступом Знак1 Знак, Знак1 Знак1 Знак, Знак2 Знак Знак,Знак1 Знак1 Знак,Знак1 Знак Знак,Знак2 Знак Знак,Основной текст с отступом Знак1 Знак Знак Знак, Знак1 Знак1 Знак Знак Знак, Знак2 Знак Знак Знак Знак"/>
    <w:basedOn w:val="a0"/>
    <w:link w:val="af"/>
    <w:uiPriority w:val="99"/>
    <w:rsid w:val="009D1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99"/>
    <w:qFormat/>
    <w:rsid w:val="00E060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4">
    <w:name w:val="Обычный14 отступ"/>
    <w:uiPriority w:val="99"/>
    <w:rsid w:val="00E060B5"/>
    <w:pPr>
      <w:suppressAutoHyphens/>
      <w:spacing w:after="0" w:line="240" w:lineRule="auto"/>
      <w:ind w:firstLine="624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styleId="af2">
    <w:name w:val="Strong"/>
    <w:basedOn w:val="a0"/>
    <w:uiPriority w:val="22"/>
    <w:qFormat/>
    <w:rsid w:val="00DE3FDB"/>
    <w:rPr>
      <w:b/>
      <w:bCs/>
    </w:rPr>
  </w:style>
  <w:style w:type="character" w:customStyle="1" w:styleId="50">
    <w:name w:val="Заголовок 5 Знак"/>
    <w:basedOn w:val="a0"/>
    <w:link w:val="5"/>
    <w:rsid w:val="001425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DF7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ormacs.ru/Doclist/doc/3P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Мария</cp:lastModifiedBy>
  <cp:revision>2</cp:revision>
  <cp:lastPrinted>2019-09-17T07:19:00Z</cp:lastPrinted>
  <dcterms:created xsi:type="dcterms:W3CDTF">2020-10-15T07:04:00Z</dcterms:created>
  <dcterms:modified xsi:type="dcterms:W3CDTF">2020-10-15T07:04:00Z</dcterms:modified>
</cp:coreProperties>
</file>