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Оглоблева Наталья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Хатунский детский сад «Ручеек» городского округа Ступино Московской области.</w:t>
      </w:r>
      <w:r w:rsidRPr="008C7996">
        <w:rPr>
          <w:rFonts w:ascii="Times New Roman" w:hAnsi="Times New Roman" w:cs="Times New Roman"/>
        </w:rPr>
        <w:br/>
        <w:t>«26» апреля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комплекта для игровых занятий на открытых площадках в рамках реализации ФГОС ДО.</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E03BBE"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E03BBE"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E03BBE"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E03BBE"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E03BBE"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E03BBE"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E03BBE"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E03BBE"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6DDE5169" w14:textId="77777777" w:rsidR="00865521" w:rsidRDefault="00865521" w:rsidP="00E03BBE">
      <w:pP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Хатунский детский сад «Ручеек»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142845,Российская Федерация,Московская область,Ступинский район,село Хатунь,улица Московская ,владение 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142845,Российская Федерация,Московская область,Ступинский район,село Хатунь,улица Московская ,владение 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sadikhatun@rambler.ru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7-496-6463169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Оглоблева Наталья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E03BBE">
              <w:rPr>
                <w:rFonts w:ascii="Times New Roman" w:hAnsi="Times New Roman" w:cs="Times New Roman"/>
                <w:color w:val="auto"/>
              </w:rPr>
              <w:t>Поставка комплекта для игровых занятий на открытых площадках в рамках реализации ФГОС ДО.</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E03BBE"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41 797 (сорок одна тысяча семьсот девяносто семь) рублей 60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E03BBE">
              <w:rPr>
                <w:rFonts w:ascii="Times New Roman" w:hAnsi="Times New Roman" w:cs="Times New Roman"/>
                <w:color w:val="auto"/>
              </w:rPr>
              <w:t>2021 - Средства муниципальных образований Московской области</w:t>
            </w:r>
            <w:r w:rsidRPr="00E03BBE">
              <w:rPr>
                <w:rFonts w:ascii="Times New Roman" w:hAnsi="Times New Roman" w:cs="Times New Roman"/>
                <w:color w:val="auto"/>
              </w:rPr>
              <w:br/>
            </w:r>
            <w:r w:rsidRPr="00E03BBE">
              <w:rPr>
                <w:rFonts w:ascii="Times New Roman" w:hAnsi="Times New Roman" w:cs="Times New Roman"/>
                <w:color w:val="auto"/>
              </w:rPr>
              <w:br/>
              <w:t>КБК: 901-0701-0000000000-244, 41</w:t>
            </w:r>
            <w:r w:rsidRPr="00401DFB">
              <w:rPr>
                <w:rFonts w:ascii="Times New Roman" w:hAnsi="Times New Roman" w:cs="Times New Roman"/>
                <w:color w:val="auto"/>
                <w:lang w:val="en-US"/>
              </w:rPr>
              <w:t> </w:t>
            </w:r>
            <w:r w:rsidRPr="00E03BBE">
              <w:rPr>
                <w:rFonts w:ascii="Times New Roman" w:hAnsi="Times New Roman" w:cs="Times New Roman"/>
                <w:color w:val="auto"/>
              </w:rPr>
              <w:t>797 рублей 60 копеек</w:t>
            </w:r>
            <w:r w:rsidRPr="00E03BBE">
              <w:rPr>
                <w:rFonts w:ascii="Times New Roman" w:hAnsi="Times New Roman" w:cs="Times New Roman"/>
                <w:color w:val="auto"/>
              </w:rPr>
              <w:br/>
            </w:r>
            <w:r w:rsidRPr="00E03BBE">
              <w:rPr>
                <w:rFonts w:ascii="Times New Roman" w:hAnsi="Times New Roman" w:cs="Times New Roman"/>
                <w:color w:val="auto"/>
              </w:rPr>
              <w:br/>
              <w:t>ОКПД2: 16.23.20.130 Домики садовые и постройки хозяйственные приусадебные;</w:t>
            </w:r>
            <w:r w:rsidRPr="00E03BBE">
              <w:rPr>
                <w:rFonts w:ascii="Times New Roman" w:hAnsi="Times New Roman" w:cs="Times New Roman"/>
                <w:color w:val="auto"/>
              </w:rPr>
              <w:br/>
            </w:r>
            <w:r w:rsidRPr="00E03BBE">
              <w:rPr>
                <w:rFonts w:ascii="Times New Roman" w:hAnsi="Times New Roman" w:cs="Times New Roman"/>
                <w:color w:val="auto"/>
              </w:rPr>
              <w:br/>
              <w:t>ОКВЭД2: 16.23.2 Производство сборных деревянных строений;</w:t>
            </w:r>
            <w:r w:rsidRPr="00E03BBE">
              <w:rPr>
                <w:rFonts w:ascii="Times New Roman" w:hAnsi="Times New Roman" w:cs="Times New Roman"/>
                <w:color w:val="auto"/>
              </w:rPr>
              <w:br/>
            </w:r>
            <w:r w:rsidRPr="00E03BBE">
              <w:rPr>
                <w:rFonts w:ascii="Times New Roman" w:hAnsi="Times New Roman" w:cs="Times New Roman"/>
                <w:color w:val="auto"/>
              </w:rPr>
              <w:br/>
              <w:t>Код КОЗ: 01.22.02.19.06.01 Беседка;</w:t>
            </w:r>
            <w:r w:rsidRPr="00E03BBE">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E03BBE"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03BBE">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E03BBE">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E03BBE">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E03BBE">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E03BBE">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«27»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«30» апреля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«27»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«05» мая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«05» мая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«05» мая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w:t>
            </w:r>
            <w:r w:rsidRPr="0084736B">
              <w:rPr>
                <w:rFonts w:ascii="Times New Roman" w:hAnsi="Times New Roman" w:cs="Times New Roman"/>
                <w:color w:val="00000A"/>
              </w:rPr>
              <w:lastRenderedPageBreak/>
              <w:t>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7E1387BB" w:rsidR="00025048" w:rsidRPr="00E03BBE" w:rsidRDefault="00025048">
      <w:pPr>
        <w:rPr>
          <w:rFonts w:ascii="Times New Roman" w:hAnsi="Times New Roman" w:cs="Times New Roman"/>
          <w:b/>
          <w:bCs/>
          <w:color w:val="00000A"/>
        </w:rPr>
      </w:pPr>
      <w:bookmarkStart w:id="421" w:name="_Toc31975063"/>
      <w:r w:rsidRPr="00096B9E">
        <w:rPr>
          <w:color w:val="00000A"/>
        </w:rPr>
        <w:br w:type="page"/>
      </w:r>
    </w:p>
    <w:p w14:paraId="6C29BECB" w14:textId="2E682189"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34A5E" w14:textId="77777777" w:rsidR="00CF624A" w:rsidRDefault="00CF624A">
      <w:r>
        <w:separator/>
      </w:r>
    </w:p>
  </w:endnote>
  <w:endnote w:type="continuationSeparator" w:id="0">
    <w:p w14:paraId="0B7C0D00" w14:textId="77777777" w:rsidR="00CF624A" w:rsidRDefault="00CF6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1E88B" w14:textId="77777777" w:rsidR="00CF624A" w:rsidRDefault="00CF624A">
      <w:r>
        <w:separator/>
      </w:r>
    </w:p>
  </w:footnote>
  <w:footnote w:type="continuationSeparator" w:id="0">
    <w:p w14:paraId="7B8F2BF3" w14:textId="77777777" w:rsidR="00CF624A" w:rsidRDefault="00CF624A">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CF624A"/>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BB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30</Pages>
  <Words>9292</Words>
  <Characters>52967</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2021-04-26T06:45:00Z</dcterms:modified>
</cp:coreProperties>
</file>