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>Заведующий МАДОУ</w:t>
      </w:r>
      <w:r w:rsidR="000B03B2">
        <w:t xml:space="preserve"> Михневский</w:t>
      </w:r>
      <w:r w:rsidRPr="00376BF9">
        <w:t xml:space="preserve"> ЦРР - </w:t>
      </w:r>
    </w:p>
    <w:p w:rsidR="002F029F" w:rsidRPr="00376BF9" w:rsidRDefault="000B03B2" w:rsidP="002F029F">
      <w:pPr>
        <w:pStyle w:val="a3"/>
        <w:jc w:val="right"/>
      </w:pPr>
      <w:r>
        <w:t xml:space="preserve">д/с </w:t>
      </w:r>
      <w:r w:rsidR="002F029F" w:rsidRPr="00376BF9">
        <w:t>«</w:t>
      </w:r>
      <w:r>
        <w:t>Осинка</w:t>
      </w:r>
      <w:r w:rsidR="002F029F"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="000B03B2">
        <w:t xml:space="preserve">____________ </w:t>
      </w:r>
      <w:proofErr w:type="spellStart"/>
      <w:r w:rsidR="000B03B2">
        <w:t>Е.И.Семина</w:t>
      </w:r>
      <w:proofErr w:type="spellEnd"/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молока и молочной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молока и молочной продукции</w:t>
      </w:r>
      <w:r w:rsidRPr="001F0C3F">
        <w:rPr>
          <w:b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57306D" w:rsidRDefault="002F029F" w:rsidP="002F029F">
      <w:pPr>
        <w:tabs>
          <w:tab w:val="left" w:pos="14325"/>
        </w:tabs>
        <w:rPr>
          <w:sz w:val="22"/>
          <w:szCs w:val="22"/>
        </w:rPr>
      </w:pPr>
      <w:r w:rsidRPr="0057306D">
        <w:rPr>
          <w:sz w:val="22"/>
          <w:szCs w:val="22"/>
          <w:shd w:val="clear" w:color="auto" w:fill="FFFFFF"/>
        </w:rPr>
        <w:t>Целью закупки является обеспечение воспитанников МАДОУ</w:t>
      </w:r>
      <w:r w:rsidR="000B03B2" w:rsidRPr="0057306D">
        <w:rPr>
          <w:sz w:val="22"/>
          <w:szCs w:val="22"/>
          <w:shd w:val="clear" w:color="auto" w:fill="FFFFFF"/>
        </w:rPr>
        <w:t xml:space="preserve"> Михневский ЦРР – д/с </w:t>
      </w:r>
      <w:r w:rsidRPr="0057306D">
        <w:rPr>
          <w:sz w:val="22"/>
          <w:szCs w:val="22"/>
          <w:shd w:val="clear" w:color="auto" w:fill="FFFFFF"/>
        </w:rPr>
        <w:t>«</w:t>
      </w:r>
      <w:r w:rsidR="000B03B2" w:rsidRPr="0057306D">
        <w:rPr>
          <w:sz w:val="22"/>
          <w:szCs w:val="22"/>
          <w:shd w:val="clear" w:color="auto" w:fill="FFFFFF"/>
        </w:rPr>
        <w:t>Осинка</w:t>
      </w:r>
      <w:r w:rsidRPr="0057306D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57306D">
        <w:rPr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57306D">
        <w:rPr>
          <w:spacing w:val="2"/>
          <w:sz w:val="22"/>
          <w:szCs w:val="22"/>
          <w:shd w:val="clear" w:color="auto" w:fill="FFFFFF"/>
        </w:rPr>
        <w:t>о-</w:t>
      </w:r>
      <w:proofErr w:type="gramEnd"/>
      <w:r w:rsidRPr="0057306D">
        <w:rPr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57306D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</w:t>
      </w:r>
      <w:r w:rsidR="000B03B2">
        <w:t>40</w:t>
      </w:r>
      <w:r w:rsidRPr="008F22DE">
        <w:t xml:space="preserve">, РФ, Московская обл., г. о. Ступино, </w:t>
      </w:r>
      <w:proofErr w:type="spellStart"/>
      <w:r w:rsidR="000B03B2">
        <w:t>р.п</w:t>
      </w:r>
      <w:proofErr w:type="gramStart"/>
      <w:r w:rsidR="000B03B2">
        <w:t>.М</w:t>
      </w:r>
      <w:proofErr w:type="gramEnd"/>
      <w:r w:rsidR="000B03B2">
        <w:t>ихнево</w:t>
      </w:r>
      <w:proofErr w:type="spellEnd"/>
      <w:r w:rsidR="000B03B2">
        <w:t xml:space="preserve">, </w:t>
      </w:r>
      <w:proofErr w:type="spellStart"/>
      <w:r w:rsidR="000B03B2">
        <w:t>ул.Библиотечная</w:t>
      </w:r>
      <w:proofErr w:type="spellEnd"/>
      <w:r w:rsidR="000B03B2">
        <w:t xml:space="preserve">, вл.20Б 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18"/>
        <w:gridCol w:w="3404"/>
        <w:gridCol w:w="2126"/>
        <w:gridCol w:w="2061"/>
      </w:tblGrid>
      <w:tr w:rsidR="00FF309E" w:rsidRPr="0057306D" w:rsidTr="00FF309E">
        <w:tc>
          <w:tcPr>
            <w:tcW w:w="276" w:type="pct"/>
          </w:tcPr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№</w:t>
            </w:r>
          </w:p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57306D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57306D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102" w:type="pct"/>
            <w:vAlign w:val="center"/>
          </w:tcPr>
          <w:p w:rsidR="00FF309E" w:rsidRPr="0057306D" w:rsidRDefault="00FF309E" w:rsidP="00FF309E">
            <w:pPr>
              <w:spacing w:after="0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54" w:type="pct"/>
            <w:vAlign w:val="center"/>
          </w:tcPr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151" w:type="pct"/>
            <w:vAlign w:val="center"/>
          </w:tcPr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57306D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Количество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Единица измерения</w:t>
            </w:r>
          </w:p>
        </w:tc>
      </w:tr>
      <w:tr w:rsidR="00FF309E" w:rsidRPr="0057306D" w:rsidTr="00FF309E">
        <w:trPr>
          <w:trHeight w:val="672"/>
        </w:trPr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1</w:t>
            </w:r>
          </w:p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Масло сладко-сливочное несоленое ГСТ 52253 - 2004, ГОСТ 32261-2013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01.13.06.04.01.01 - Масло сливочное сладко-сливочное несоленое с массовой долей жира от 80 % до 85 %, содержанием влаги не более 16 %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10.51.30.111: Масло сладко-сливочное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393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кг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Сметана ГОСТ 31452-2012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01.13.06.09.01.01 - Сметана с массовой долей жира от 10,0 % до 17,0 %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10.51.52.211: Сметана от 10,0 % до 17,0 % жирности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204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кг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Творог ГОСТ 31453-2013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 xml:space="preserve">01.13.06.03.02.03 - Творог с массовой долей жира от 4,0 </w:t>
            </w:r>
            <w:r w:rsidRPr="0057306D">
              <w:rPr>
                <w:sz w:val="24"/>
                <w:szCs w:val="24"/>
              </w:rPr>
              <w:lastRenderedPageBreak/>
              <w:t>% до 18,0 %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lastRenderedPageBreak/>
              <w:t xml:space="preserve">10.51.40.313: Творог (кроме зерненого и произведенного с использованием </w:t>
            </w:r>
            <w:r w:rsidRPr="0057306D">
              <w:rPr>
                <w:sz w:val="24"/>
                <w:szCs w:val="24"/>
              </w:rPr>
              <w:lastRenderedPageBreak/>
              <w:t>ультрафильтрации и сепарирования) без вкусовых компонентов от 4 % до 11 % жирности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lastRenderedPageBreak/>
              <w:t>732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кг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Сыры полутвердые, в ассортименте ГОСТ 32260-2013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01.13.06.03.01.02 - Сыр полутвердый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10.51.40.121: Сыры полутвердые без вкусовых наполнителей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108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кг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 w:rsidRPr="0057306D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 xml:space="preserve">Молоко питьевое </w:t>
            </w:r>
            <w:proofErr w:type="spellStart"/>
            <w:r w:rsidRPr="0057306D">
              <w:rPr>
                <w:sz w:val="24"/>
                <w:szCs w:val="24"/>
              </w:rPr>
              <w:t>ультрапастеризованное</w:t>
            </w:r>
            <w:proofErr w:type="spellEnd"/>
            <w:r w:rsidRPr="0057306D">
              <w:rPr>
                <w:sz w:val="24"/>
                <w:szCs w:val="24"/>
              </w:rPr>
              <w:t xml:space="preserve"> ГОСТ 31450-2013, ГОСТ 32252-13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01.13.06.01.05 - Молоко питьевое с массовой долей жира от 1,2 % до 4,5 % пастеризованное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7306D">
              <w:rPr>
                <w:sz w:val="24"/>
                <w:szCs w:val="24"/>
              </w:rPr>
              <w:t>10.51.11.111: Молоко питьевое коровье пастеризованное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8356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л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Снежок 2,5% ТУ производителя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01.13.06.09.02.12 - Снежок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10.51.52.100: Продукты кисломолочные (кроме сметаны)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289</w:t>
            </w:r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л</w:t>
            </w:r>
          </w:p>
        </w:tc>
      </w:tr>
      <w:tr w:rsidR="00FF309E" w:rsidRPr="0057306D" w:rsidTr="00FF309E">
        <w:tc>
          <w:tcPr>
            <w:tcW w:w="276" w:type="pct"/>
          </w:tcPr>
          <w:p w:rsidR="00FF309E" w:rsidRPr="0057306D" w:rsidRDefault="00FF309E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1102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Кефир 3,2% ГОСТ 31454 2012</w:t>
            </w:r>
          </w:p>
        </w:tc>
        <w:tc>
          <w:tcPr>
            <w:tcW w:w="1054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01.13.06.09.02.16 - Кефир</w:t>
            </w:r>
          </w:p>
        </w:tc>
        <w:tc>
          <w:tcPr>
            <w:tcW w:w="1151" w:type="pct"/>
            <w:vAlign w:val="center"/>
          </w:tcPr>
          <w:p w:rsidR="00FF309E" w:rsidRPr="0057306D" w:rsidRDefault="00FF309E">
            <w:pPr>
              <w:spacing w:line="240" w:lineRule="atLeast"/>
              <w:jc w:val="center"/>
            </w:pPr>
            <w:r w:rsidRPr="0057306D">
              <w:t>10.51.52.140: Кефир</w:t>
            </w:r>
          </w:p>
        </w:tc>
        <w:tc>
          <w:tcPr>
            <w:tcW w:w="719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518</w:t>
            </w:r>
            <w:bookmarkStart w:id="0" w:name="_GoBack"/>
            <w:bookmarkEnd w:id="0"/>
          </w:p>
        </w:tc>
        <w:tc>
          <w:tcPr>
            <w:tcW w:w="697" w:type="pct"/>
            <w:vAlign w:val="center"/>
          </w:tcPr>
          <w:p w:rsidR="00FF309E" w:rsidRPr="0057306D" w:rsidRDefault="00FF309E" w:rsidP="00FF309E">
            <w:pPr>
              <w:spacing w:line="240" w:lineRule="atLeast"/>
              <w:jc w:val="center"/>
            </w:pPr>
            <w:r>
              <w:t>л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поставки:</w:t>
      </w:r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57306D">
        <w:rPr>
          <w:shd w:val="clear" w:color="auto" w:fill="FFFFFF"/>
        </w:rPr>
        <w:t xml:space="preserve"> 01.07.2021 по 31.12</w:t>
      </w:r>
      <w:r w:rsidR="006D6635">
        <w:rPr>
          <w:shd w:val="clear" w:color="auto" w:fill="FFFFFF"/>
        </w:rPr>
        <w:t xml:space="preserve">.2021 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CC4701" w:rsidRDefault="000D3864" w:rsidP="00CC4701">
      <w:pPr>
        <w:pStyle w:val="ConsPlusCell"/>
        <w:jc w:val="both"/>
      </w:pPr>
      <w:r w:rsidRPr="000D3864">
        <w:t xml:space="preserve">Начальная (максимальная) цена </w:t>
      </w:r>
      <w:r w:rsidR="0057306D" w:rsidRPr="0057306D">
        <w:t xml:space="preserve">1 230 033 ,19 руб. (один миллион двести тридцать тысяч тридцать три руб.), в </w:t>
      </w:r>
      <w:proofErr w:type="spellStart"/>
      <w:r w:rsidR="0057306D" w:rsidRPr="0057306D">
        <w:t>т.ч</w:t>
      </w:r>
      <w:proofErr w:type="spellEnd"/>
      <w:r w:rsidR="0057306D" w:rsidRPr="0057306D">
        <w:t>. НДС в соответствии с Законодательством.</w:t>
      </w:r>
    </w:p>
    <w:p w:rsidR="0057306D" w:rsidRDefault="0057306D" w:rsidP="00CC4701">
      <w:pPr>
        <w:pStyle w:val="ConsPlusCell"/>
        <w:jc w:val="both"/>
      </w:pPr>
    </w:p>
    <w:p w:rsidR="002F029F" w:rsidRDefault="002F029F" w:rsidP="00CC4701">
      <w:pPr>
        <w:pStyle w:val="ConsPlusCell"/>
        <w:jc w:val="both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</w:t>
      </w:r>
      <w:r w:rsidR="002F029F" w:rsidRPr="00965FE9">
        <w:rPr>
          <w:sz w:val="22"/>
          <w:szCs w:val="22"/>
        </w:rPr>
        <w:lastRenderedPageBreak/>
        <w:t>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 xml:space="preserve"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</w:t>
      </w:r>
      <w:r w:rsidR="002F029F" w:rsidRPr="00965FE9">
        <w:rPr>
          <w:sz w:val="22"/>
          <w:szCs w:val="22"/>
        </w:rPr>
        <w:lastRenderedPageBreak/>
        <w:t>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4002F9"/>
    <w:sectPr w:rsidR="004002F9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91D84"/>
    <w:rsid w:val="000B03B2"/>
    <w:rsid w:val="000D3864"/>
    <w:rsid w:val="0014164A"/>
    <w:rsid w:val="002F029F"/>
    <w:rsid w:val="004002F9"/>
    <w:rsid w:val="00440D4D"/>
    <w:rsid w:val="00460271"/>
    <w:rsid w:val="004C1F26"/>
    <w:rsid w:val="00566184"/>
    <w:rsid w:val="0057306D"/>
    <w:rsid w:val="006D6635"/>
    <w:rsid w:val="007533DA"/>
    <w:rsid w:val="00764EBA"/>
    <w:rsid w:val="007F1A41"/>
    <w:rsid w:val="00C05293"/>
    <w:rsid w:val="00C24323"/>
    <w:rsid w:val="00C656EC"/>
    <w:rsid w:val="00CC3FE5"/>
    <w:rsid w:val="00CC4701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Осинка</cp:lastModifiedBy>
  <cp:revision>19</cp:revision>
  <cp:lastPrinted>2020-09-07T10:33:00Z</cp:lastPrinted>
  <dcterms:created xsi:type="dcterms:W3CDTF">2020-09-07T09:20:00Z</dcterms:created>
  <dcterms:modified xsi:type="dcterms:W3CDTF">2021-06-07T06:33:00Z</dcterms:modified>
</cp:coreProperties>
</file>