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CF4093" w:rsidTr="008207B8">
        <w:tc>
          <w:tcPr>
            <w:tcW w:w="4536" w:type="dxa"/>
          </w:tcPr>
          <w:p w:rsidR="00987DCD" w:rsidRDefault="003E5E19"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Д</w:t>
            </w:r>
            <w:r w:rsidR="00987DCD">
              <w:rPr>
                <w:rFonts w:ascii="Times New Roman" w:hAnsi="Times New Roman"/>
                <w:b/>
                <w:sz w:val="24"/>
                <w:szCs w:val="28"/>
                <w:lang w:val="ru-RU" w:eastAsia="ru-RU"/>
              </w:rPr>
              <w:t>иректор</w:t>
            </w:r>
          </w:p>
          <w:p w:rsidR="00A34212" w:rsidRPr="00142B9B" w:rsidRDefault="00A34212"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8463EC">
              <w:rPr>
                <w:rFonts w:ascii="Times New Roman" w:hAnsi="Times New Roman"/>
                <w:b/>
                <w:sz w:val="24"/>
                <w:szCs w:val="28"/>
                <w:lang w:val="ru-RU" w:eastAsia="ru-RU"/>
              </w:rPr>
              <w:t>МУП «Водоканал»</w:t>
            </w:r>
          </w:p>
          <w:p w:rsidR="00A34212" w:rsidRPr="00142B9B" w:rsidRDefault="00A34212" w:rsidP="00223B7A">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3E5E19" w:rsidP="003E5E19">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D0421">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Pr>
                <w:rFonts w:ascii="Times New Roman" w:hAnsi="Times New Roman"/>
                <w:b/>
                <w:sz w:val="24"/>
                <w:szCs w:val="28"/>
                <w:lang w:val="ru-RU" w:eastAsia="ru-RU"/>
              </w:rPr>
              <w:t>А.Н. Филиппов</w:t>
            </w:r>
          </w:p>
        </w:tc>
      </w:tr>
      <w:tr w:rsidR="00A34212" w:rsidRPr="00CF4093" w:rsidTr="00A41DA5">
        <w:tc>
          <w:tcPr>
            <w:tcW w:w="4536" w:type="dxa"/>
          </w:tcPr>
          <w:p w:rsidR="00A34212" w:rsidRPr="00DC4169" w:rsidRDefault="009D0421" w:rsidP="000947D4">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987DCD">
              <w:rPr>
                <w:rFonts w:ascii="Times New Roman" w:hAnsi="Times New Roman"/>
                <w:b/>
                <w:sz w:val="24"/>
                <w:szCs w:val="28"/>
                <w:lang w:val="ru-RU" w:eastAsia="ru-RU"/>
              </w:rPr>
              <w:t>«___»________ 202</w:t>
            </w:r>
            <w:r w:rsidR="003E5E19">
              <w:rPr>
                <w:rFonts w:ascii="Times New Roman" w:hAnsi="Times New Roman"/>
                <w:b/>
                <w:sz w:val="24"/>
                <w:szCs w:val="28"/>
                <w:lang w:val="ru-RU" w:eastAsia="ru-RU"/>
              </w:rPr>
              <w:t>2</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176200" w:rsidRDefault="00081152" w:rsidP="00176200">
      <w:pPr>
        <w:framePr w:w="9968" w:h="2906" w:hRule="exact" w:wrap="none" w:vAnchor="page" w:hAnchor="page" w:x="1153" w:y="7327"/>
        <w:widowControl w:val="0"/>
        <w:spacing w:after="244" w:line="278" w:lineRule="exact"/>
        <w:ind w:left="60"/>
        <w:jc w:val="center"/>
        <w:rPr>
          <w:rFonts w:ascii="Times New Roman" w:hAnsi="Times New Roman"/>
          <w:b/>
          <w:bCs/>
          <w:color w:val="000000"/>
          <w:spacing w:val="3"/>
          <w:sz w:val="24"/>
          <w:szCs w:val="24"/>
          <w:lang w:val="ru-RU" w:eastAsia="ru-RU"/>
        </w:rPr>
      </w:pPr>
      <w:r w:rsidRPr="00CF4093">
        <w:rPr>
          <w:rFonts w:ascii="Times New Roman" w:hAnsi="Times New Roman"/>
          <w:b/>
          <w:bCs/>
          <w:color w:val="000000"/>
          <w:spacing w:val="3"/>
          <w:sz w:val="24"/>
          <w:szCs w:val="24"/>
          <w:lang w:val="ru-RU" w:eastAsia="ru-RU"/>
        </w:rPr>
        <w:t>ДОКУМЕНТАЦИЯ</w:t>
      </w:r>
    </w:p>
    <w:p w:rsidR="00176200" w:rsidRDefault="00081152" w:rsidP="00176200">
      <w:pPr>
        <w:framePr w:w="9968" w:h="2906"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w:t>
      </w:r>
    </w:p>
    <w:p w:rsidR="00176200" w:rsidRPr="00176200" w:rsidRDefault="00F803B5"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rFonts w:ascii="Times New Roman" w:hAnsi="Times New Roman"/>
          <w:b/>
          <w:bCs/>
          <w:i/>
          <w:spacing w:val="3"/>
          <w:lang w:val="ru-RU" w:eastAsia="ru-RU"/>
        </w:rPr>
        <w:t>В ЭЛЕКТРОННОЙ ФО</w:t>
      </w:r>
      <w:r w:rsidR="00176200" w:rsidRPr="00176200">
        <w:rPr>
          <w:rFonts w:ascii="Times New Roman" w:hAnsi="Times New Roman"/>
          <w:b/>
          <w:bCs/>
          <w:i/>
          <w:spacing w:val="3"/>
          <w:lang w:val="ru-RU" w:eastAsia="ru-RU"/>
        </w:rPr>
        <w:t>РМЕ</w:t>
      </w:r>
    </w:p>
    <w:p w:rsidR="00176200" w:rsidRPr="00176200" w:rsidRDefault="00176200"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i/>
          <w:lang w:val="ru-RU"/>
        </w:rPr>
        <w:t xml:space="preserve"> </w:t>
      </w:r>
      <w:r w:rsidRPr="00176200">
        <w:rPr>
          <w:rFonts w:ascii="Times New Roman" w:hAnsi="Times New Roman"/>
          <w:b/>
          <w:bCs/>
          <w:i/>
          <w:spacing w:val="3"/>
          <w:lang w:val="ru-RU" w:eastAsia="ru-RU"/>
        </w:rPr>
        <w:t>ПО ВЫБОРУ ПОСТАВЩИКА  КАНЦЕЛЯРСКИХ ТОВАРОВ</w:t>
      </w:r>
    </w:p>
    <w:p w:rsidR="00176200" w:rsidRPr="00176200" w:rsidRDefault="00176200"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rFonts w:ascii="Times New Roman" w:hAnsi="Times New Roman"/>
          <w:b/>
          <w:bCs/>
          <w:i/>
          <w:spacing w:val="3"/>
          <w:lang w:val="ru-RU" w:eastAsia="ru-RU"/>
        </w:rPr>
        <w:t xml:space="preserve"> ДЛЯ  НУЖД МУП «ВОДОКАНАЛ» ПО 1 (ОДНОМУ) ЛОТУ:</w:t>
      </w:r>
    </w:p>
    <w:p w:rsidR="00081152" w:rsidRPr="00176200" w:rsidRDefault="00176200" w:rsidP="00176200">
      <w:pPr>
        <w:framePr w:w="9968" w:h="2906"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rFonts w:ascii="Times New Roman" w:hAnsi="Times New Roman"/>
          <w:b/>
          <w:bCs/>
          <w:i/>
          <w:spacing w:val="3"/>
          <w:lang w:val="ru-RU" w:eastAsia="ru-RU"/>
        </w:rPr>
        <w:t>ЛОТ №1 – КАНЦЕЛЯРСКИЕ ТОВАРЫ</w:t>
      </w: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176200">
        <w:rPr>
          <w:rFonts w:ascii="Times New Roman" w:hAnsi="Times New Roman"/>
          <w:sz w:val="24"/>
          <w:szCs w:val="24"/>
          <w:lang w:val="ru-RU"/>
        </w:rPr>
        <w:t>2</w:t>
      </w:r>
      <w:r w:rsidR="002D4B89">
        <w:rPr>
          <w:rFonts w:ascii="Times New Roman" w:hAnsi="Times New Roman"/>
          <w:sz w:val="24"/>
          <w:szCs w:val="24"/>
          <w:lang w:val="ru-RU"/>
        </w:rPr>
        <w:t>2</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Муниципального унитарного предприятия «Водоканал» г.о.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zakupki</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gov</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ru</w:t>
        </w:r>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5. Приоритет товаров российского происхождения, работ, услуг,</w:t>
      </w:r>
      <w:r w:rsidRPr="00DC4169">
        <w:rPr>
          <w:rStyle w:val="1f6"/>
          <w:sz w:val="28"/>
          <w:szCs w:val="24"/>
          <w:lang w:val="ru-RU"/>
        </w:rPr>
        <w:br/>
        <w:t>выполняемых, оказываемых российскими лицами, по отношению к товарам, происходящим из иностранного государства, работам, услугам, выполняемым,оказываемым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устанавливается приоритет товаров российского происхождения, работ, услуг,выполняемых, оказываемых российскими лицами, по отношению к товарам,происходящим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r w:rsidRPr="001A2B3C">
        <w:t>непредоставления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667"/>
        <w:gridCol w:w="536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E965E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г.о. Кашира </w:t>
            </w:r>
            <w:r w:rsidR="00A34212" w:rsidRPr="00804B68">
              <w:rPr>
                <w:rFonts w:ascii="Times New Roman" w:hAnsi="Times New Roman"/>
                <w:b/>
                <w:i/>
                <w:lang w:val="ru-RU"/>
              </w:rPr>
              <w:t xml:space="preserve"> (далее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142900, Московская область, г.о.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142900, Московская область, г.о. Кашира, ул. Советская, дом 28. Помещения 140-143</w:t>
            </w:r>
          </w:p>
        </w:tc>
      </w:tr>
      <w:tr w:rsidR="00F57499" w:rsidRPr="00FC354D"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0C621F" w:rsidP="00A34212">
            <w:pPr>
              <w:keepNext/>
              <w:keepLines/>
              <w:rPr>
                <w:rFonts w:ascii="Times New Roman" w:hAnsi="Times New Roman"/>
                <w:lang w:val="ru-RU"/>
              </w:rPr>
            </w:pPr>
            <w:r>
              <w:rPr>
                <w:rFonts w:ascii="Times New Roman" w:hAnsi="Times New Roman"/>
                <w:lang w:val="ru-RU"/>
              </w:rPr>
              <w:t>Телефон: 8 (</w:t>
            </w:r>
            <w:r w:rsidR="00FC354D">
              <w:rPr>
                <w:rFonts w:ascii="Times New Roman" w:hAnsi="Times New Roman"/>
                <w:lang w:val="ru-RU"/>
              </w:rPr>
              <w:t>495</w:t>
            </w:r>
            <w:r>
              <w:rPr>
                <w:rFonts w:ascii="Times New Roman" w:hAnsi="Times New Roman"/>
                <w:lang w:val="ru-RU"/>
              </w:rPr>
              <w:t xml:space="preserve">) </w:t>
            </w:r>
            <w:r w:rsidR="00FC354D">
              <w:rPr>
                <w:rFonts w:ascii="Times New Roman" w:hAnsi="Times New Roman"/>
                <w:lang w:val="ru-RU"/>
              </w:rPr>
              <w:t>431-24-44 доб.213</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r w:rsidR="00A15C46">
              <w:rPr>
                <w:rFonts w:ascii="Times New Roman" w:hAnsi="Times New Roman"/>
                <w:lang w:eastAsia="ru-RU"/>
              </w:rPr>
              <w:t>elena</w:t>
            </w:r>
            <w:r w:rsidR="00A15C46" w:rsidRPr="00A15C46">
              <w:rPr>
                <w:rFonts w:ascii="Times New Roman" w:hAnsi="Times New Roman"/>
                <w:lang w:val="ru-RU" w:eastAsia="ru-RU"/>
              </w:rPr>
              <w:t>_</w:t>
            </w:r>
            <w:r w:rsidR="00A15C46">
              <w:rPr>
                <w:rFonts w:ascii="Times New Roman" w:hAnsi="Times New Roman"/>
                <w:lang w:eastAsia="ru-RU"/>
              </w:rPr>
              <w:t>zhilresurs</w:t>
            </w:r>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r w:rsidR="00A15C46">
              <w:rPr>
                <w:rFonts w:ascii="Times New Roman" w:hAnsi="Times New Roman"/>
                <w:lang w:eastAsia="ru-RU"/>
              </w:rPr>
              <w:t>ru</w:t>
            </w:r>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E965EA"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FC354D" w:rsidRDefault="006265DB" w:rsidP="00AD68C4">
            <w:pPr>
              <w:keepNext/>
              <w:keepLines/>
              <w:rPr>
                <w:rFonts w:ascii="Times New Roman" w:hAnsi="Times New Roman"/>
                <w:lang w:val="ru-RU"/>
              </w:rPr>
            </w:pPr>
            <w:r w:rsidRPr="00FC354D">
              <w:rPr>
                <w:rFonts w:ascii="Times New Roman" w:hAnsi="Times New Roman"/>
                <w:lang w:val="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E28CA" w:rsidRPr="00CE28CA" w:rsidRDefault="00DA3E77" w:rsidP="00CE28CA">
            <w:pPr>
              <w:keepNext/>
              <w:keepLines/>
              <w:tabs>
                <w:tab w:val="left" w:pos="5580"/>
                <w:tab w:val="left" w:pos="7200"/>
              </w:tabs>
              <w:rPr>
                <w:rFonts w:ascii="Times New Roman" w:hAnsi="Times New Roman"/>
                <w:color w:val="0000FF"/>
                <w:sz w:val="24"/>
                <w:szCs w:val="24"/>
                <w:u w:val="single"/>
                <w:lang w:val="ru-RU" w:eastAsia="ru-RU"/>
              </w:rPr>
            </w:pPr>
            <w:r w:rsidRPr="00DA3E77">
              <w:rPr>
                <w:rFonts w:ascii="Times New Roman" w:hAnsi="Times New Roman"/>
                <w:color w:val="0000FF"/>
                <w:sz w:val="24"/>
                <w:szCs w:val="24"/>
                <w:u w:val="single"/>
                <w:lang w:val="ru-RU" w:eastAsia="ru-RU"/>
              </w:rPr>
              <w:t>http://</w:t>
            </w:r>
            <w:r w:rsidRPr="00DA3E77">
              <w:rPr>
                <w:rFonts w:ascii="Times New Roman" w:hAnsi="Times New Roman"/>
                <w:color w:val="0000FF"/>
                <w:sz w:val="24"/>
                <w:szCs w:val="24"/>
                <w:u w:val="single"/>
                <w:lang w:eastAsia="ru-RU"/>
              </w:rPr>
              <w:t>www</w:t>
            </w:r>
            <w:r w:rsidR="00CE28CA" w:rsidRPr="00CE28CA">
              <w:rPr>
                <w:rFonts w:ascii="Times New Roman" w:hAnsi="Times New Roman"/>
                <w:color w:val="0000FF"/>
                <w:sz w:val="24"/>
                <w:szCs w:val="24"/>
                <w:u w:val="single"/>
                <w:lang w:val="ru-RU" w:eastAsia="ru-RU"/>
              </w:rPr>
              <w:t>.</w:t>
            </w:r>
            <w:r w:rsidR="00CE28CA" w:rsidRPr="00CE28CA">
              <w:rPr>
                <w:rFonts w:ascii="Times New Roman" w:hAnsi="Times New Roman"/>
                <w:color w:val="0000FF"/>
                <w:sz w:val="24"/>
                <w:szCs w:val="24"/>
                <w:u w:val="single"/>
                <w:lang w:eastAsia="ru-RU"/>
              </w:rPr>
              <w:t>estp</w:t>
            </w:r>
            <w:r w:rsidR="00CE28CA" w:rsidRPr="00CE28CA">
              <w:rPr>
                <w:rFonts w:ascii="Times New Roman" w:hAnsi="Times New Roman"/>
                <w:color w:val="0000FF"/>
                <w:sz w:val="24"/>
                <w:szCs w:val="24"/>
                <w:u w:val="single"/>
                <w:lang w:val="ru-RU" w:eastAsia="ru-RU"/>
              </w:rPr>
              <w:t>.ru</w:t>
            </w:r>
          </w:p>
          <w:p w:rsidR="006265DB" w:rsidRPr="00DA3E77" w:rsidRDefault="00DA3E77" w:rsidP="00AD68C4">
            <w:pPr>
              <w:keepNext/>
              <w:keepLines/>
              <w:tabs>
                <w:tab w:val="left" w:pos="5580"/>
                <w:tab w:val="left" w:pos="7200"/>
              </w:tabs>
              <w:rPr>
                <w:rFonts w:ascii="Times New Roman" w:hAnsi="Times New Roman"/>
                <w:b/>
                <w:lang w:val="ru-RU"/>
              </w:rPr>
            </w:pPr>
            <w:r w:rsidRPr="00DA3E77">
              <w:rPr>
                <w:rFonts w:ascii="Times New Roman" w:hAnsi="Times New Roman"/>
                <w:color w:val="0000FF"/>
                <w:sz w:val="24"/>
                <w:szCs w:val="24"/>
                <w:u w:val="single"/>
                <w:lang w:val="ru-RU" w:eastAsia="ru-RU"/>
              </w:rPr>
              <w:t>.</w:t>
            </w:r>
          </w:p>
        </w:tc>
      </w:tr>
      <w:tr w:rsidR="00E80177" w:rsidRPr="00987DCD"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57F20" w:rsidRPr="00157F20" w:rsidRDefault="00157F20" w:rsidP="00157F20">
            <w:pPr>
              <w:autoSpaceDE w:val="0"/>
              <w:autoSpaceDN w:val="0"/>
              <w:jc w:val="center"/>
              <w:outlineLvl w:val="2"/>
              <w:rPr>
                <w:rFonts w:ascii="Times New Roman" w:hAnsi="Times New Roman"/>
                <w:b/>
                <w:i/>
                <w:sz w:val="20"/>
                <w:szCs w:val="20"/>
                <w:lang w:val="ru-RU"/>
              </w:rPr>
            </w:pPr>
            <w:r w:rsidRPr="00157F20">
              <w:rPr>
                <w:rFonts w:ascii="Times New Roman" w:hAnsi="Times New Roman"/>
                <w:b/>
                <w:i/>
                <w:sz w:val="20"/>
                <w:szCs w:val="20"/>
                <w:lang w:val="ru-RU"/>
              </w:rPr>
              <w:t>ПО ВЫБОРУ ПОСТАВЩИКА  КАНЦЕЛЯРСКИХ ТОВАРОВ</w:t>
            </w:r>
          </w:p>
          <w:p w:rsidR="00157F20" w:rsidRPr="00157F20" w:rsidRDefault="00157F20" w:rsidP="00157F20">
            <w:pPr>
              <w:autoSpaceDE w:val="0"/>
              <w:autoSpaceDN w:val="0"/>
              <w:jc w:val="center"/>
              <w:outlineLvl w:val="2"/>
              <w:rPr>
                <w:rFonts w:ascii="Times New Roman" w:hAnsi="Times New Roman"/>
                <w:b/>
                <w:i/>
                <w:sz w:val="20"/>
                <w:szCs w:val="20"/>
                <w:lang w:val="ru-RU"/>
              </w:rPr>
            </w:pPr>
            <w:r w:rsidRPr="00157F20">
              <w:rPr>
                <w:rFonts w:ascii="Times New Roman" w:hAnsi="Times New Roman"/>
                <w:b/>
                <w:i/>
                <w:sz w:val="20"/>
                <w:szCs w:val="20"/>
                <w:lang w:val="ru-RU"/>
              </w:rPr>
              <w:t xml:space="preserve"> ДЛЯ  НУЖД МУП «ВОДОКАНАЛ» ПО 1 (ОДНОМУ) ЛОТУ:</w:t>
            </w:r>
          </w:p>
          <w:p w:rsidR="0060490C" w:rsidRPr="00DA3E77" w:rsidRDefault="00157F20" w:rsidP="00157F20">
            <w:pPr>
              <w:autoSpaceDE w:val="0"/>
              <w:autoSpaceDN w:val="0"/>
              <w:jc w:val="center"/>
              <w:outlineLvl w:val="2"/>
              <w:rPr>
                <w:rFonts w:ascii="Times New Roman" w:hAnsi="Times New Roman"/>
                <w:b/>
                <w:i/>
                <w:lang w:val="ru-RU"/>
              </w:rPr>
            </w:pPr>
            <w:r w:rsidRPr="00157F20">
              <w:rPr>
                <w:rFonts w:ascii="Times New Roman" w:hAnsi="Times New Roman"/>
                <w:b/>
                <w:i/>
                <w:sz w:val="20"/>
                <w:szCs w:val="20"/>
                <w:lang w:val="ru-RU"/>
              </w:rPr>
              <w:t>ЛОТ №1 – КАНЦЕЛЯРСКИЕ ТОВАРЫ</w:t>
            </w:r>
          </w:p>
        </w:tc>
      </w:tr>
      <w:tr w:rsidR="001446CF" w:rsidRPr="00E965EA"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361C59" w:rsidP="001446CF">
            <w:pPr>
              <w:keepNext/>
              <w:keepLines/>
              <w:rPr>
                <w:rFonts w:ascii="Times New Roman" w:hAnsi="Times New Roman"/>
                <w:b/>
                <w:lang w:val="ru-RU"/>
              </w:rPr>
            </w:pPr>
            <w:r>
              <w:rPr>
                <w:rFonts w:ascii="Times New Roman" w:hAnsi="Times New Roman"/>
                <w:b/>
                <w:lang w:val="ru-RU"/>
              </w:rPr>
              <w:t>выполнения услуг</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 xml:space="preserve">Место </w:t>
            </w:r>
            <w:r w:rsidR="007B1C7E">
              <w:rPr>
                <w:rFonts w:ascii="Times New Roman" w:hAnsi="Times New Roman"/>
                <w:b/>
                <w:lang w:val="ru-RU"/>
              </w:rPr>
              <w:t xml:space="preserve">предоставления </w:t>
            </w:r>
            <w:r w:rsidR="00F32359">
              <w:rPr>
                <w:rFonts w:ascii="Times New Roman" w:hAnsi="Times New Roman"/>
                <w:b/>
                <w:lang w:val="ru-RU"/>
              </w:rPr>
              <w:t>канцелярских товаров:</w:t>
            </w:r>
          </w:p>
          <w:p w:rsidR="007B1C7E" w:rsidRDefault="00A400DF" w:rsidP="007B1C7E">
            <w:pPr>
              <w:pStyle w:val="affb"/>
              <w:keepNext/>
              <w:keepLines/>
              <w:jc w:val="left"/>
              <w:rPr>
                <w:rFonts w:ascii="Times New Roman" w:hAnsi="Times New Roman"/>
                <w:lang w:val="ru-RU"/>
              </w:rPr>
            </w:pPr>
            <w:r>
              <w:rPr>
                <w:rFonts w:ascii="Times New Roman" w:hAnsi="Times New Roman"/>
                <w:lang w:val="ru-RU"/>
              </w:rPr>
              <w:t xml:space="preserve">142900, Московская область, г.о. Кашира, ул. </w:t>
            </w:r>
            <w:r w:rsidR="00F32359">
              <w:rPr>
                <w:rFonts w:ascii="Times New Roman" w:hAnsi="Times New Roman"/>
                <w:lang w:val="ru-RU"/>
              </w:rPr>
              <w:t>Советская, дом 28, помещения 140-143</w:t>
            </w:r>
          </w:p>
          <w:p w:rsidR="00DE2A64" w:rsidRPr="007B1C7E" w:rsidRDefault="007B1C7E" w:rsidP="007B1C7E">
            <w:pPr>
              <w:pStyle w:val="affb"/>
              <w:keepNext/>
              <w:keepLines/>
              <w:jc w:val="left"/>
              <w:rPr>
                <w:rFonts w:ascii="Times New Roman" w:hAnsi="Times New Roman"/>
                <w:lang w:val="ru-RU"/>
              </w:rPr>
            </w:pPr>
            <w:r w:rsidRPr="00A51A45">
              <w:rPr>
                <w:rFonts w:ascii="Times New Roman" w:hAnsi="Times New Roman"/>
                <w:b/>
                <w:lang w:val="ru-RU"/>
              </w:rPr>
              <w:t xml:space="preserve">Предоставление документации </w:t>
            </w:r>
            <w:r w:rsidR="00A51A45">
              <w:rPr>
                <w:rFonts w:ascii="Times New Roman" w:hAnsi="Times New Roman"/>
                <w:b/>
                <w:lang w:val="ru-RU"/>
              </w:rPr>
              <w:t>от участников закупки</w:t>
            </w:r>
            <w:r w:rsidR="00DE2A64" w:rsidRPr="00804B68">
              <w:rPr>
                <w:rFonts w:ascii="Times New Roman" w:hAnsi="Times New Roman"/>
                <w:b/>
                <w:lang w:val="ru-RU"/>
              </w:rPr>
              <w:t>:</w:t>
            </w:r>
            <w:r w:rsidR="00D4603A">
              <w:rPr>
                <w:rFonts w:ascii="Times New Roman" w:hAnsi="Times New Roman"/>
                <w:b/>
                <w:lang w:val="ru-RU"/>
              </w:rPr>
              <w:t xml:space="preserve"> </w:t>
            </w:r>
            <w:r w:rsidR="006C282A" w:rsidRPr="007B1C7E">
              <w:rPr>
                <w:rFonts w:ascii="Times New Roman" w:hAnsi="Times New Roman"/>
                <w:lang w:val="ru-RU"/>
              </w:rPr>
              <w:t>В</w:t>
            </w:r>
            <w:r w:rsidR="00361C59">
              <w:rPr>
                <w:rFonts w:ascii="Times New Roman" w:hAnsi="Times New Roman"/>
                <w:bCs/>
                <w:iCs/>
                <w:lang w:val="ru-RU"/>
              </w:rPr>
              <w:t xml:space="preserve"> </w:t>
            </w:r>
            <w:r>
              <w:rPr>
                <w:rFonts w:ascii="Times New Roman" w:hAnsi="Times New Roman"/>
                <w:bCs/>
                <w:iCs/>
                <w:lang w:val="ru-RU"/>
              </w:rPr>
              <w:t>электронной форме</w:t>
            </w:r>
            <w:r w:rsidR="00A51A45">
              <w:rPr>
                <w:rFonts w:ascii="Times New Roman" w:hAnsi="Times New Roman"/>
                <w:bCs/>
                <w:iCs/>
                <w:lang w:val="ru-RU"/>
              </w:rPr>
              <w:t xml:space="preserve"> в соответствии с закупочной документацией</w:t>
            </w:r>
          </w:p>
          <w:p w:rsidR="00DE2A64" w:rsidRPr="00804B68" w:rsidRDefault="002B6CF6" w:rsidP="00C11A74">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 xml:space="preserve">Срок </w:t>
            </w:r>
            <w:r w:rsidR="002320CC">
              <w:rPr>
                <w:rFonts w:ascii="Times New Roman" w:hAnsi="Times New Roman"/>
                <w:b/>
                <w:bCs/>
                <w:iCs/>
                <w:lang w:val="ru-RU"/>
              </w:rPr>
              <w:t>оказания услуг</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2C6636">
              <w:rPr>
                <w:rStyle w:val="apple-converted-space"/>
                <w:rFonts w:ascii="Times New Roman" w:hAnsi="Times New Roman"/>
                <w:shd w:val="clear" w:color="auto" w:fill="FFFFFF"/>
                <w:lang w:val="ru-RU"/>
              </w:rPr>
              <w:t>даты подписания договора</w:t>
            </w:r>
            <w:r w:rsidR="00CE28CA">
              <w:rPr>
                <w:rStyle w:val="apple-converted-space"/>
                <w:rFonts w:ascii="Times New Roman" w:hAnsi="Times New Roman"/>
                <w:shd w:val="clear" w:color="auto" w:fill="FFFFFF"/>
                <w:lang w:val="ru-RU"/>
              </w:rPr>
              <w:t xml:space="preserve"> по 31.12.20</w:t>
            </w:r>
            <w:r w:rsidR="00F32359">
              <w:rPr>
                <w:rStyle w:val="apple-converted-space"/>
                <w:rFonts w:ascii="Times New Roman" w:hAnsi="Times New Roman"/>
                <w:shd w:val="clear" w:color="auto" w:fill="FFFFFF"/>
                <w:lang w:val="ru-RU"/>
              </w:rPr>
              <w:t>2</w:t>
            </w:r>
            <w:r w:rsidR="00452D6F">
              <w:rPr>
                <w:rStyle w:val="apple-converted-space"/>
                <w:rFonts w:ascii="Times New Roman" w:hAnsi="Times New Roman"/>
                <w:shd w:val="clear" w:color="auto" w:fill="FFFFFF"/>
                <w:lang w:val="ru-RU"/>
              </w:rPr>
              <w:t>2</w:t>
            </w:r>
            <w:r w:rsidR="00F32359">
              <w:rPr>
                <w:rStyle w:val="apple-converted-space"/>
                <w:rFonts w:ascii="Times New Roman" w:hAnsi="Times New Roman"/>
                <w:shd w:val="clear" w:color="auto" w:fill="FFFFFF"/>
                <w:lang w:val="ru-RU"/>
              </w:rPr>
              <w:t>г</w:t>
            </w:r>
          </w:p>
        </w:tc>
      </w:tr>
      <w:tr w:rsidR="001446CF" w:rsidRPr="00E965EA"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Default="003E1E1C" w:rsidP="002A3915">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Тр</w:t>
            </w:r>
            <w:r w:rsidR="002B1B90">
              <w:rPr>
                <w:rFonts w:ascii="Times New Roman" w:hAnsi="Times New Roman"/>
                <w:b/>
                <w:color w:val="000000"/>
                <w:shd w:val="clear" w:color="auto" w:fill="FFFFFF"/>
                <w:lang w:val="ru-RU"/>
              </w:rPr>
              <w:t>ебования к качеству, те</w:t>
            </w:r>
            <w:r w:rsidR="002A3915">
              <w:rPr>
                <w:rFonts w:ascii="Times New Roman" w:hAnsi="Times New Roman"/>
                <w:b/>
                <w:color w:val="000000"/>
                <w:shd w:val="clear" w:color="auto" w:fill="FFFFFF"/>
                <w:lang w:val="ru-RU"/>
              </w:rPr>
              <w:t xml:space="preserve">хническим </w:t>
            </w:r>
            <w:r w:rsidR="002B1B90">
              <w:rPr>
                <w:rFonts w:ascii="Times New Roman" w:hAnsi="Times New Roman"/>
                <w:b/>
                <w:color w:val="000000"/>
                <w:shd w:val="clear" w:color="auto" w:fill="FFFFFF"/>
                <w:lang w:val="ru-RU"/>
              </w:rPr>
              <w:t xml:space="preserve">характеристикам </w:t>
            </w:r>
            <w:r w:rsidRPr="00804B68">
              <w:rPr>
                <w:rFonts w:ascii="Times New Roman" w:hAnsi="Times New Roman"/>
                <w:b/>
                <w:color w:val="000000"/>
                <w:shd w:val="clear" w:color="auto" w:fill="FFFFFF"/>
                <w:lang w:val="ru-RU"/>
              </w:rPr>
              <w:t xml:space="preserve"> </w:t>
            </w:r>
            <w:r w:rsidR="002A3915">
              <w:rPr>
                <w:rFonts w:ascii="Times New Roman" w:hAnsi="Times New Roman"/>
                <w:b/>
                <w:color w:val="000000"/>
                <w:shd w:val="clear" w:color="auto" w:fill="FFFFFF"/>
                <w:lang w:val="ru-RU"/>
              </w:rPr>
              <w:t>товара</w:t>
            </w:r>
            <w:r w:rsidRPr="00804B68">
              <w:rPr>
                <w:rFonts w:ascii="Times New Roman" w:hAnsi="Times New Roman"/>
                <w:b/>
                <w:color w:val="000000"/>
                <w:shd w:val="clear" w:color="auto" w:fill="FFFFFF"/>
                <w:lang w:val="ru-RU"/>
              </w:rPr>
              <w:t>, к их безопасности</w:t>
            </w:r>
            <w:r w:rsidR="002A3915">
              <w:rPr>
                <w:rFonts w:ascii="Times New Roman" w:hAnsi="Times New Roman"/>
                <w:b/>
                <w:color w:val="000000"/>
                <w:shd w:val="clear" w:color="auto" w:fill="FFFFFF"/>
                <w:lang w:val="ru-RU"/>
              </w:rPr>
              <w:t>.</w:t>
            </w:r>
          </w:p>
          <w:p w:rsidR="002A3915" w:rsidRPr="00804B68" w:rsidRDefault="002A3915" w:rsidP="002A3915">
            <w:pPr>
              <w:keepNext/>
              <w:keepLines/>
              <w:jc w:val="left"/>
              <w:rPr>
                <w:rFonts w:ascii="Times New Roman" w:hAnsi="Times New Roman"/>
                <w:b/>
                <w:lang w:val="ru-RU"/>
              </w:rPr>
            </w:pPr>
            <w:r>
              <w:rPr>
                <w:rFonts w:ascii="Times New Roman" w:hAnsi="Times New Roman"/>
                <w:b/>
                <w:color w:val="000000"/>
                <w:shd w:val="clear" w:color="auto" w:fill="FFFFFF"/>
                <w:lang w:val="ru-RU"/>
              </w:rPr>
              <w:t>Требования к поставке товара партиями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3915" w:rsidRDefault="001446CF" w:rsidP="001446CF">
            <w:pPr>
              <w:pStyle w:val="a9"/>
              <w:keepNext/>
              <w:keepLines/>
              <w:ind w:firstLine="0"/>
              <w:rPr>
                <w:rFonts w:ascii="Times New Roman" w:hAnsi="Times New Roman"/>
                <w:bCs/>
                <w:iCs/>
                <w:sz w:val="22"/>
                <w:lang w:val="ru-RU"/>
              </w:rPr>
            </w:pPr>
            <w:r w:rsidRPr="00804B68">
              <w:rPr>
                <w:rFonts w:ascii="Times New Roman" w:hAnsi="Times New Roman"/>
                <w:bCs/>
                <w:iCs/>
                <w:sz w:val="22"/>
                <w:lang w:val="ru-RU"/>
              </w:rPr>
              <w:t xml:space="preserve">В соответствии с Частью </w:t>
            </w:r>
            <w:r w:rsidRPr="00804B68">
              <w:rPr>
                <w:rFonts w:ascii="Times New Roman" w:hAnsi="Times New Roman"/>
                <w:bCs/>
                <w:iCs/>
                <w:sz w:val="22"/>
              </w:rPr>
              <w:t>III</w:t>
            </w:r>
            <w:r w:rsidRPr="00804B68">
              <w:rPr>
                <w:rFonts w:ascii="Times New Roman" w:hAnsi="Times New Roman"/>
                <w:bCs/>
                <w:iCs/>
                <w:sz w:val="22"/>
                <w:lang w:val="ru-RU"/>
              </w:rPr>
              <w:t xml:space="preserve"> «Техническое задание»</w:t>
            </w:r>
          </w:p>
          <w:p w:rsidR="002A3915" w:rsidRDefault="002A3915" w:rsidP="001446CF">
            <w:pPr>
              <w:pStyle w:val="a9"/>
              <w:keepNext/>
              <w:keepLines/>
              <w:ind w:firstLine="0"/>
              <w:rPr>
                <w:rFonts w:ascii="Times New Roman" w:hAnsi="Times New Roman"/>
                <w:bCs/>
                <w:iCs/>
                <w:sz w:val="22"/>
                <w:lang w:val="ru-RU"/>
              </w:rPr>
            </w:pPr>
            <w:r>
              <w:rPr>
                <w:rFonts w:ascii="Times New Roman" w:hAnsi="Times New Roman"/>
                <w:bCs/>
                <w:iCs/>
                <w:sz w:val="22"/>
                <w:lang w:val="ru-RU"/>
              </w:rPr>
              <w:t>Сертификаты качества поставляемой продукции</w:t>
            </w:r>
          </w:p>
          <w:p w:rsidR="002A3915" w:rsidRDefault="002A3915" w:rsidP="001446CF">
            <w:pPr>
              <w:pStyle w:val="a9"/>
              <w:keepNext/>
              <w:keepLines/>
              <w:ind w:firstLine="0"/>
              <w:rPr>
                <w:rFonts w:ascii="Times New Roman" w:hAnsi="Times New Roman"/>
                <w:bCs/>
                <w:iCs/>
                <w:sz w:val="22"/>
                <w:lang w:val="ru-RU"/>
              </w:rPr>
            </w:pPr>
          </w:p>
          <w:p w:rsidR="002A3915" w:rsidRPr="002A3915" w:rsidRDefault="002A3915" w:rsidP="001446CF">
            <w:pPr>
              <w:pStyle w:val="a9"/>
              <w:keepNext/>
              <w:keepLines/>
              <w:ind w:firstLine="0"/>
              <w:rPr>
                <w:rFonts w:ascii="Times New Roman" w:hAnsi="Times New Roman"/>
                <w:bCs/>
                <w:iCs/>
                <w:sz w:val="22"/>
                <w:lang w:val="ru-RU"/>
              </w:rPr>
            </w:pPr>
            <w:r>
              <w:rPr>
                <w:rFonts w:ascii="Times New Roman" w:hAnsi="Times New Roman"/>
                <w:bCs/>
                <w:iCs/>
                <w:sz w:val="22"/>
                <w:lang w:val="ru-RU"/>
              </w:rPr>
              <w:t>Заказчик выбирает товар партиями, по своему усмотрению, но в строгом соответствии с ТЗ, посредством электронного магазина</w:t>
            </w:r>
            <w:r w:rsidR="006C4F2C">
              <w:rPr>
                <w:rFonts w:ascii="Times New Roman" w:hAnsi="Times New Roman"/>
                <w:bCs/>
                <w:iCs/>
                <w:sz w:val="22"/>
                <w:lang w:val="ru-RU"/>
              </w:rPr>
              <w:t xml:space="preserve"> (сериса)</w:t>
            </w:r>
            <w:r>
              <w:rPr>
                <w:rFonts w:ascii="Times New Roman" w:hAnsi="Times New Roman"/>
                <w:bCs/>
                <w:iCs/>
                <w:sz w:val="22"/>
                <w:lang w:val="ru-RU"/>
              </w:rPr>
              <w:t xml:space="preserve"> поставщика. Поставщик выполняет заявку Заказчика в течении 1-2 рабочих дней, оплата за поставленный товар осуществляется в течении 5 рабочих дней после поставки партии товара.</w:t>
            </w:r>
          </w:p>
        </w:tc>
      </w:tr>
      <w:tr w:rsidR="00CF3599" w:rsidRPr="00E965EA"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C4DFA" w:rsidRDefault="008151D7" w:rsidP="008151D7">
            <w:pPr>
              <w:keepNext/>
              <w:keepLines/>
              <w:rPr>
                <w:rFonts w:ascii="Times New Roman" w:hAnsi="Times New Roman"/>
                <w:i/>
                <w:color w:val="FF0000"/>
                <w:lang w:val="ru-RU"/>
              </w:rPr>
            </w:pPr>
            <w:r>
              <w:rPr>
                <w:rFonts w:ascii="Times New Roman" w:hAnsi="Times New Roman"/>
                <w:b/>
                <w:color w:val="000000"/>
                <w:sz w:val="24"/>
                <w:szCs w:val="24"/>
                <w:lang w:val="ru-RU"/>
              </w:rPr>
              <w:t>283 737,42</w:t>
            </w:r>
            <w:r w:rsidR="0009564B">
              <w:rPr>
                <w:rFonts w:ascii="Times New Roman" w:hAnsi="Times New Roman"/>
                <w:b/>
                <w:color w:val="000000"/>
                <w:sz w:val="24"/>
                <w:szCs w:val="24"/>
                <w:lang w:val="ru-RU"/>
              </w:rPr>
              <w:t xml:space="preserve"> рублей</w:t>
            </w:r>
            <w:r w:rsidR="00BB1704" w:rsidRPr="005E1B77">
              <w:rPr>
                <w:rFonts w:ascii="Times New Roman" w:hAnsi="Times New Roman"/>
                <w:b/>
                <w:color w:val="000000"/>
                <w:sz w:val="24"/>
                <w:szCs w:val="24"/>
                <w:lang w:val="ru-RU"/>
              </w:rPr>
              <w:t xml:space="preserve"> </w:t>
            </w:r>
            <w:r w:rsidR="00E10941" w:rsidRPr="005E1B77">
              <w:rPr>
                <w:rFonts w:ascii="Times New Roman" w:hAnsi="Times New Roman"/>
                <w:color w:val="000000"/>
                <w:sz w:val="24"/>
                <w:szCs w:val="24"/>
                <w:lang w:val="ru-RU"/>
              </w:rPr>
              <w:t>(</w:t>
            </w:r>
            <w:r w:rsidR="00837B01">
              <w:rPr>
                <w:rFonts w:ascii="Times New Roman" w:hAnsi="Times New Roman"/>
                <w:color w:val="000000"/>
                <w:sz w:val="24"/>
                <w:szCs w:val="24"/>
                <w:lang w:val="ru-RU"/>
              </w:rPr>
              <w:t>двести восемьдесят</w:t>
            </w:r>
            <w:r>
              <w:rPr>
                <w:rFonts w:ascii="Times New Roman" w:hAnsi="Times New Roman"/>
                <w:color w:val="000000"/>
                <w:sz w:val="24"/>
                <w:szCs w:val="24"/>
                <w:lang w:val="ru-RU"/>
              </w:rPr>
              <w:t xml:space="preserve"> три </w:t>
            </w:r>
            <w:r w:rsidR="00837B01">
              <w:rPr>
                <w:rFonts w:ascii="Times New Roman" w:hAnsi="Times New Roman"/>
                <w:color w:val="000000"/>
                <w:sz w:val="24"/>
                <w:szCs w:val="24"/>
                <w:lang w:val="ru-RU"/>
              </w:rPr>
              <w:t xml:space="preserve"> тысяч</w:t>
            </w:r>
            <w:r>
              <w:rPr>
                <w:rFonts w:ascii="Times New Roman" w:hAnsi="Times New Roman"/>
                <w:color w:val="000000"/>
                <w:sz w:val="24"/>
                <w:szCs w:val="24"/>
                <w:lang w:val="ru-RU"/>
              </w:rPr>
              <w:t>и</w:t>
            </w:r>
            <w:r w:rsidR="00837B01">
              <w:rPr>
                <w:rFonts w:ascii="Times New Roman" w:hAnsi="Times New Roman"/>
                <w:color w:val="000000"/>
                <w:sz w:val="24"/>
                <w:szCs w:val="24"/>
                <w:lang w:val="ru-RU"/>
              </w:rPr>
              <w:t xml:space="preserve"> </w:t>
            </w:r>
            <w:r>
              <w:rPr>
                <w:rFonts w:ascii="Times New Roman" w:hAnsi="Times New Roman"/>
                <w:color w:val="000000"/>
                <w:sz w:val="24"/>
                <w:szCs w:val="24"/>
                <w:lang w:val="ru-RU"/>
              </w:rPr>
              <w:t>семьсот тридцать семь</w:t>
            </w:r>
            <w:r w:rsidR="00E10941" w:rsidRPr="005E1B77">
              <w:rPr>
                <w:rFonts w:ascii="Times New Roman" w:hAnsi="Times New Roman"/>
                <w:color w:val="000000"/>
                <w:sz w:val="24"/>
                <w:szCs w:val="24"/>
                <w:lang w:val="ru-RU"/>
              </w:rPr>
              <w:t xml:space="preserve">) </w:t>
            </w:r>
            <w:r w:rsidR="00E10941" w:rsidRPr="004263C5">
              <w:rPr>
                <w:rFonts w:ascii="Times New Roman" w:hAnsi="Times New Roman"/>
                <w:sz w:val="24"/>
                <w:szCs w:val="24"/>
                <w:lang w:val="ru-RU"/>
              </w:rPr>
              <w:t xml:space="preserve">рублей </w:t>
            </w:r>
            <w:r w:rsidR="00837B01">
              <w:rPr>
                <w:rFonts w:ascii="Times New Roman" w:hAnsi="Times New Roman"/>
                <w:sz w:val="24"/>
                <w:szCs w:val="24"/>
                <w:lang w:val="ru-RU"/>
              </w:rPr>
              <w:t>42 копейки</w:t>
            </w:r>
            <w:r w:rsidR="00E10941" w:rsidRPr="004263C5">
              <w:rPr>
                <w:rFonts w:ascii="Times New Roman" w:hAnsi="Times New Roman"/>
                <w:sz w:val="24"/>
                <w:szCs w:val="24"/>
                <w:lang w:val="ru-RU"/>
              </w:rPr>
              <w:t>.</w:t>
            </w:r>
          </w:p>
        </w:tc>
      </w:tr>
      <w:tr w:rsidR="00166851" w:rsidRPr="00E965EA" w:rsidTr="003D1266">
        <w:tc>
          <w:tcPr>
            <w:tcW w:w="0" w:type="auto"/>
            <w:tcBorders>
              <w:top w:val="single" w:sz="4" w:space="0" w:color="auto"/>
              <w:left w:val="single" w:sz="4" w:space="0" w:color="auto"/>
              <w:bottom w:val="single" w:sz="4" w:space="0" w:color="auto"/>
              <w:right w:val="single" w:sz="4" w:space="0" w:color="auto"/>
            </w:tcBorders>
            <w:hideMark/>
          </w:tcPr>
          <w:p w:rsidR="00166851" w:rsidRPr="006265DB" w:rsidRDefault="00AD68C4" w:rsidP="000D22E3">
            <w:pPr>
              <w:keepNext/>
              <w:keepLines/>
              <w:rPr>
                <w:rFonts w:ascii="Times New Roman" w:hAnsi="Times New Roman"/>
              </w:rPr>
            </w:pPr>
            <w:r>
              <w:rPr>
                <w:rFonts w:ascii="Times New Roman" w:hAnsi="Times New Roman"/>
                <w:lang w:val="ru-RU"/>
              </w:rPr>
              <w:t>1</w:t>
            </w:r>
            <w:r w:rsidR="006265D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B77C6F">
            <w:pPr>
              <w:keepNext/>
              <w:keepLines/>
              <w:rPr>
                <w:rFonts w:ascii="Times New Roman" w:hAnsi="Times New Roman"/>
                <w:color w:val="FF0000"/>
                <w:lang w:val="ru-RU"/>
              </w:rPr>
            </w:pPr>
            <w:r w:rsidRPr="00804B68">
              <w:rPr>
                <w:rFonts w:ascii="Times New Roman" w:hAnsi="Times New Roman"/>
                <w:color w:val="000000"/>
                <w:lang w:val="ru-RU" w:eastAsia="ru-RU"/>
              </w:rPr>
              <w:t>Цена договора включает в себя все расходы Исполнит</w:t>
            </w:r>
            <w:r w:rsidR="00D4603A">
              <w:rPr>
                <w:rFonts w:ascii="Times New Roman" w:hAnsi="Times New Roman"/>
                <w:color w:val="000000"/>
                <w:lang w:val="ru-RU" w:eastAsia="ru-RU"/>
              </w:rPr>
              <w:t>еля, связанные с выполнение</w:t>
            </w:r>
            <w:r w:rsidR="008216D4">
              <w:rPr>
                <w:rFonts w:ascii="Times New Roman" w:hAnsi="Times New Roman"/>
                <w:color w:val="000000"/>
                <w:lang w:val="ru-RU" w:eastAsia="ru-RU"/>
              </w:rPr>
              <w:t>м</w:t>
            </w:r>
            <w:r w:rsidR="00D4603A">
              <w:rPr>
                <w:rFonts w:ascii="Times New Roman" w:hAnsi="Times New Roman"/>
                <w:color w:val="000000"/>
                <w:lang w:val="ru-RU" w:eastAsia="ru-RU"/>
              </w:rPr>
              <w:t xml:space="preserve"> работ</w:t>
            </w:r>
            <w:r w:rsidRPr="00804B68">
              <w:rPr>
                <w:rFonts w:ascii="Times New Roman" w:hAnsi="Times New Roman"/>
                <w:color w:val="000000"/>
                <w:lang w:val="ru-RU" w:eastAsia="ru-RU"/>
              </w:rPr>
              <w:t>, все расходы на перевозку,  в том числе уплату налогов, пошлин, сборов, расходы по оплате стоимости сторонних организаций и других обязательных платежей.</w:t>
            </w:r>
          </w:p>
        </w:tc>
      </w:tr>
      <w:tr w:rsidR="006E1564" w:rsidRPr="00E965EA"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E965EA"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C0790">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r w:rsidR="00325973">
              <w:rPr>
                <w:rFonts w:ascii="Times New Roman" w:hAnsi="Times New Roman"/>
                <w:lang w:val="ru-RU"/>
              </w:rPr>
              <w:t xml:space="preserve"> (постоплатная система расчета)</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r w:rsidRPr="00804B68">
              <w:rPr>
                <w:rFonts w:ascii="Times New Roman" w:hAnsi="Times New Roman"/>
              </w:rPr>
              <w:t>Рубль</w:t>
            </w:r>
            <w:r w:rsidR="007B5503">
              <w:rPr>
                <w:rFonts w:ascii="Times New Roman" w:hAnsi="Times New Roman"/>
                <w:lang w:val="ru-RU"/>
              </w:rPr>
              <w:t xml:space="preserve"> </w:t>
            </w:r>
            <w:r w:rsidRPr="00804B68">
              <w:rPr>
                <w:rFonts w:ascii="Times New Roman" w:hAnsi="Times New Roman"/>
              </w:rPr>
              <w:t>Российской</w:t>
            </w:r>
            <w:r w:rsidR="007B5503">
              <w:rPr>
                <w:rFonts w:ascii="Times New Roman" w:hAnsi="Times New Roman"/>
                <w:lang w:val="ru-RU"/>
              </w:rPr>
              <w:t xml:space="preserve"> </w:t>
            </w:r>
            <w:r w:rsidRPr="00804B68">
              <w:rPr>
                <w:rFonts w:ascii="Times New Roman" w:hAnsi="Times New Roman"/>
              </w:rPr>
              <w:t>Федерации</w:t>
            </w:r>
          </w:p>
          <w:p w:rsidR="00CF3599" w:rsidRPr="00804B68" w:rsidRDefault="00CF3599" w:rsidP="00ED0322">
            <w:pPr>
              <w:keepNext/>
              <w:keepLines/>
              <w:autoSpaceDE w:val="0"/>
              <w:rPr>
                <w:rFonts w:ascii="Times New Roman" w:hAnsi="Times New Roman"/>
                <w:b/>
              </w:rPr>
            </w:pPr>
          </w:p>
        </w:tc>
      </w:tr>
      <w:tr w:rsidR="00CF3599" w:rsidRPr="00E965EA"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476BA3">
              <w:rPr>
                <w:rFonts w:ascii="Times New Roman" w:hAnsi="Times New Roman"/>
                <w:lang w:val="ru-RU"/>
              </w:rPr>
              <w:t>14</w:t>
            </w:r>
            <w:r w:rsidRPr="00FA2F0D">
              <w:rPr>
                <w:rFonts w:ascii="Times New Roman" w:hAnsi="Times New Roman"/>
                <w:lang w:val="ru-RU"/>
              </w:rPr>
              <w:t>»</w:t>
            </w:r>
            <w:r w:rsidR="007B5503">
              <w:rPr>
                <w:rFonts w:ascii="Times New Roman" w:hAnsi="Times New Roman"/>
                <w:lang w:val="ru-RU"/>
              </w:rPr>
              <w:t xml:space="preserve"> </w:t>
            </w:r>
            <w:r w:rsidR="00245A67">
              <w:rPr>
                <w:rFonts w:ascii="Times New Roman" w:hAnsi="Times New Roman"/>
                <w:lang w:val="ru-RU"/>
              </w:rPr>
              <w:t>февраля</w:t>
            </w:r>
            <w:r w:rsidR="008A3A69">
              <w:rPr>
                <w:rFonts w:ascii="Times New Roman" w:hAnsi="Times New Roman"/>
                <w:lang w:val="ru-RU"/>
              </w:rPr>
              <w:t xml:space="preserve"> </w:t>
            </w:r>
            <w:r w:rsidR="00245A67">
              <w:rPr>
                <w:rFonts w:ascii="Times New Roman" w:hAnsi="Times New Roman"/>
                <w:lang w:val="ru-RU"/>
              </w:rPr>
              <w:t>202</w:t>
            </w:r>
            <w:r w:rsidR="001A1EFD">
              <w:rPr>
                <w:rFonts w:ascii="Times New Roman" w:hAnsi="Times New Roman"/>
                <w:lang w:val="ru-RU"/>
              </w:rPr>
              <w:t>1</w:t>
            </w:r>
            <w:r w:rsidRPr="00FA2F0D">
              <w:rPr>
                <w:rFonts w:ascii="Times New Roman" w:hAnsi="Times New Roman"/>
                <w:lang w:val="ru-RU"/>
              </w:rPr>
              <w:t xml:space="preserve"> г.</w:t>
            </w:r>
            <w:r w:rsidR="007C6747">
              <w:rPr>
                <w:rFonts w:ascii="Times New Roman" w:hAnsi="Times New Roman"/>
                <w:lang w:val="ru-RU"/>
              </w:rPr>
              <w:t xml:space="preserve"> с учетом согласования закупки</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F515AF">
              <w:rPr>
                <w:rFonts w:ascii="Times New Roman" w:hAnsi="Times New Roman"/>
                <w:lang w:val="ru-RU"/>
              </w:rPr>
              <w:t>2</w:t>
            </w:r>
            <w:r w:rsidR="00476BA3">
              <w:rPr>
                <w:rFonts w:ascii="Times New Roman" w:hAnsi="Times New Roman"/>
                <w:lang w:val="ru-RU"/>
              </w:rPr>
              <w:t>8</w:t>
            </w:r>
            <w:r w:rsidRPr="00FA2F0D">
              <w:rPr>
                <w:rFonts w:ascii="Times New Roman" w:hAnsi="Times New Roman"/>
                <w:lang w:val="ru-RU"/>
              </w:rPr>
              <w:t>»</w:t>
            </w:r>
            <w:r w:rsidR="007B5503">
              <w:rPr>
                <w:rFonts w:ascii="Times New Roman" w:hAnsi="Times New Roman"/>
                <w:lang w:val="ru-RU"/>
              </w:rPr>
              <w:t xml:space="preserve"> </w:t>
            </w:r>
            <w:r w:rsidR="00245A67">
              <w:rPr>
                <w:rFonts w:ascii="Times New Roman" w:hAnsi="Times New Roman"/>
                <w:lang w:val="ru-RU"/>
              </w:rPr>
              <w:t>февраля</w:t>
            </w:r>
            <w:r w:rsidR="007B5503">
              <w:rPr>
                <w:rFonts w:ascii="Times New Roman" w:hAnsi="Times New Roman"/>
                <w:lang w:val="ru-RU"/>
              </w:rPr>
              <w:t xml:space="preserve"> </w:t>
            </w:r>
            <w:r w:rsidR="00245A67">
              <w:rPr>
                <w:rFonts w:ascii="Times New Roman" w:hAnsi="Times New Roman"/>
                <w:lang w:val="ru-RU"/>
              </w:rPr>
              <w:t>202</w:t>
            </w:r>
            <w:r w:rsidR="00D978C5">
              <w:rPr>
                <w:rFonts w:ascii="Times New Roman" w:hAnsi="Times New Roman"/>
                <w:lang w:val="ru-RU"/>
              </w:rPr>
              <w:t>1</w:t>
            </w:r>
            <w:r w:rsidRPr="00FA2F0D">
              <w:rPr>
                <w:rFonts w:ascii="Times New Roman" w:hAnsi="Times New Roman"/>
                <w:lang w:val="ru-RU"/>
              </w:rPr>
              <w:t xml:space="preserve"> г.,</w:t>
            </w:r>
            <w:r w:rsidR="00A34212" w:rsidRPr="00FA2F0D">
              <w:rPr>
                <w:rFonts w:ascii="Times New Roman" w:hAnsi="Times New Roman"/>
                <w:lang w:val="ru-RU"/>
              </w:rPr>
              <w:t xml:space="preserve"> </w:t>
            </w:r>
            <w:r w:rsidR="00E965EA">
              <w:rPr>
                <w:rFonts w:ascii="Times New Roman" w:hAnsi="Times New Roman"/>
                <w:lang w:val="ru-RU"/>
              </w:rPr>
              <w:t>16</w:t>
            </w:r>
            <w:bookmarkStart w:id="26" w:name="_GoBack"/>
            <w:bookmarkEnd w:id="26"/>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 xml:space="preserve">подачи </w:t>
            </w:r>
            <w:r w:rsidR="000535FB" w:rsidRPr="00FA2F0D">
              <w:rPr>
                <w:rFonts w:ascii="Times New Roman" w:hAnsi="Times New Roman"/>
                <w:b/>
                <w:lang w:val="ru-RU"/>
              </w:rPr>
              <w:t>заявок</w:t>
            </w:r>
            <w:r w:rsidR="00B354E7" w:rsidRPr="00FA2F0D">
              <w:rPr>
                <w:rFonts w:ascii="Times New Roman" w:hAnsi="Times New Roman"/>
                <w:b/>
                <w:lang w:val="ru-RU"/>
              </w:rPr>
              <w:t>:</w:t>
            </w:r>
            <w:r w:rsidR="00716DC3" w:rsidRPr="00DA3E77">
              <w:rPr>
                <w:rFonts w:ascii="Times New Roman" w:hAnsi="Times New Roman"/>
                <w:color w:val="0000FF"/>
                <w:sz w:val="24"/>
                <w:szCs w:val="24"/>
                <w:u w:val="single"/>
                <w:lang w:val="ru-RU" w:eastAsia="ru-RU"/>
              </w:rPr>
              <w:t xml:space="preserve"> http://</w:t>
            </w:r>
            <w:r w:rsidR="00716DC3" w:rsidRPr="00DA3E77">
              <w:rPr>
                <w:rFonts w:ascii="Times New Roman" w:hAnsi="Times New Roman"/>
                <w:color w:val="0000FF"/>
                <w:sz w:val="24"/>
                <w:szCs w:val="24"/>
                <w:u w:val="single"/>
                <w:lang w:eastAsia="ru-RU"/>
              </w:rPr>
              <w:t>www</w:t>
            </w:r>
            <w:r w:rsidR="00716DC3" w:rsidRPr="00CE28CA">
              <w:rPr>
                <w:rFonts w:ascii="Times New Roman" w:hAnsi="Times New Roman"/>
                <w:color w:val="0000FF"/>
                <w:sz w:val="24"/>
                <w:szCs w:val="24"/>
                <w:u w:val="single"/>
                <w:lang w:val="ru-RU" w:eastAsia="ru-RU"/>
              </w:rPr>
              <w:t>.</w:t>
            </w:r>
            <w:r w:rsidR="00716DC3" w:rsidRPr="00CE28CA">
              <w:rPr>
                <w:rFonts w:ascii="Times New Roman" w:hAnsi="Times New Roman"/>
                <w:color w:val="0000FF"/>
                <w:sz w:val="24"/>
                <w:szCs w:val="24"/>
                <w:u w:val="single"/>
                <w:lang w:eastAsia="ru-RU"/>
              </w:rPr>
              <w:t>estp</w:t>
            </w:r>
            <w:r w:rsidR="00716DC3" w:rsidRPr="00CE28CA">
              <w:rPr>
                <w:rFonts w:ascii="Times New Roman" w:hAnsi="Times New Roman"/>
                <w:color w:val="0000FF"/>
                <w:sz w:val="24"/>
                <w:szCs w:val="24"/>
                <w:u w:val="single"/>
                <w:lang w:val="ru-RU" w:eastAsia="ru-RU"/>
              </w:rPr>
              <w:t>.ru</w:t>
            </w:r>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r w:rsidR="008C4DFA" w:rsidRPr="008C4DFA">
              <w:rPr>
                <w:rFonts w:ascii="Times New Roman" w:eastAsia="Arial Unicode MS" w:hAnsi="Times New Roman"/>
                <w:lang w:val="ru-RU" w:eastAsia="ru-RU"/>
              </w:rPr>
              <w:t>www.</w:t>
            </w:r>
            <w:r w:rsidR="008C4DFA" w:rsidRPr="008C4DFA">
              <w:rPr>
                <w:rFonts w:ascii="Times New Roman" w:eastAsia="Arial Unicode MS" w:hAnsi="Times New Roman"/>
                <w:lang w:eastAsia="ru-RU"/>
              </w:rPr>
              <w:t>estp</w:t>
            </w:r>
            <w:r w:rsidR="008C4DFA" w:rsidRPr="008C4DFA">
              <w:rPr>
                <w:rFonts w:ascii="Times New Roman" w:eastAsia="Arial Unicode MS" w:hAnsi="Times New Roman"/>
                <w:lang w:val="ru-RU" w:eastAsia="ru-RU"/>
              </w:rPr>
              <w:t>.ru</w:t>
            </w:r>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 </w:t>
            </w:r>
            <w:r w:rsidR="00DA3E77" w:rsidRPr="0009557D">
              <w:rPr>
                <w:rFonts w:ascii="Times New Roman" w:hAnsi="Times New Roman"/>
                <w:sz w:val="24"/>
                <w:szCs w:val="24"/>
                <w:u w:val="single"/>
                <w:lang w:val="ru-RU" w:eastAsia="ru-RU"/>
              </w:rPr>
              <w:t>http://</w:t>
            </w:r>
            <w:r w:rsidR="008C4DFA" w:rsidRPr="008C4DFA">
              <w:rPr>
                <w:rFonts w:ascii="Times New Roman" w:hAnsi="Times New Roman"/>
                <w:sz w:val="24"/>
                <w:szCs w:val="24"/>
                <w:u w:val="single"/>
                <w:lang w:val="ru-RU" w:eastAsia="ru-RU"/>
              </w:rPr>
              <w:t>www.</w:t>
            </w:r>
            <w:r w:rsidR="008C4DFA" w:rsidRPr="008C4DFA">
              <w:rPr>
                <w:rFonts w:ascii="Times New Roman" w:hAnsi="Times New Roman"/>
                <w:sz w:val="24"/>
                <w:szCs w:val="24"/>
                <w:u w:val="single"/>
                <w:lang w:eastAsia="ru-RU"/>
              </w:rPr>
              <w:t>estp</w:t>
            </w:r>
            <w:r w:rsidR="008C4DFA" w:rsidRPr="008C4DFA">
              <w:rPr>
                <w:rFonts w:ascii="Times New Roman" w:hAnsi="Times New Roman"/>
                <w:sz w:val="24"/>
                <w:szCs w:val="24"/>
                <w:u w:val="single"/>
                <w:lang w:val="ru-RU" w:eastAsia="ru-RU"/>
              </w:rPr>
              <w:t>.ru)</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E965EA"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960159"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142900, Московская область, г.о. Кашира, ул. Советская дом 28, пом</w:t>
            </w:r>
            <w:r w:rsidR="00016B8D">
              <w:rPr>
                <w:rFonts w:ascii="Times New Roman" w:hAnsi="Times New Roman"/>
                <w:lang w:val="ru-RU"/>
              </w:rPr>
              <w:t>.</w:t>
            </w:r>
            <w:r w:rsidR="00711B8C">
              <w:rPr>
                <w:rFonts w:ascii="Times New Roman" w:hAnsi="Times New Roman"/>
                <w:lang w:val="ru-RU"/>
              </w:rPr>
              <w:t xml:space="preserve">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E94D1E">
              <w:rPr>
                <w:rFonts w:ascii="Times New Roman" w:hAnsi="Times New Roman"/>
                <w:lang w:val="ru-RU"/>
              </w:rPr>
              <w:t>2</w:t>
            </w:r>
            <w:r w:rsidR="00953811">
              <w:rPr>
                <w:rFonts w:ascii="Times New Roman" w:hAnsi="Times New Roman"/>
                <w:lang w:val="ru-RU"/>
              </w:rPr>
              <w:t>8</w:t>
            </w:r>
            <w:r w:rsidRPr="00FA2F0D">
              <w:rPr>
                <w:rFonts w:ascii="Times New Roman" w:hAnsi="Times New Roman"/>
                <w:lang w:val="ru-RU"/>
              </w:rPr>
              <w:t xml:space="preserve">» </w:t>
            </w:r>
            <w:r w:rsidR="00245A67">
              <w:rPr>
                <w:rFonts w:ascii="Times New Roman" w:hAnsi="Times New Roman"/>
                <w:lang w:val="ru-RU"/>
              </w:rPr>
              <w:t>февраля 202</w:t>
            </w:r>
            <w:r w:rsidR="00A91D55">
              <w:rPr>
                <w:rFonts w:ascii="Times New Roman" w:hAnsi="Times New Roman"/>
                <w:lang w:val="ru-RU"/>
              </w:rPr>
              <w:t>1</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 xml:space="preserve">14 </w:t>
            </w:r>
            <w:r w:rsidR="00716DC3">
              <w:rPr>
                <w:rFonts w:ascii="Times New Roman" w:hAnsi="Times New Roman"/>
                <w:lang w:val="ru-RU"/>
              </w:rPr>
              <w:t>час. 01</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E94D1E">
              <w:rPr>
                <w:rFonts w:ascii="Times New Roman" w:hAnsi="Times New Roman"/>
                <w:lang w:val="ru-RU"/>
              </w:rPr>
              <w:t>2</w:t>
            </w:r>
            <w:r w:rsidR="005C6B3B">
              <w:rPr>
                <w:rFonts w:ascii="Times New Roman" w:hAnsi="Times New Roman"/>
                <w:lang w:val="ru-RU"/>
              </w:rPr>
              <w:t>8</w:t>
            </w:r>
            <w:r w:rsidRPr="00FA2F0D">
              <w:rPr>
                <w:rFonts w:ascii="Times New Roman" w:hAnsi="Times New Roman"/>
                <w:lang w:val="ru-RU"/>
              </w:rPr>
              <w:t xml:space="preserve">» </w:t>
            </w:r>
            <w:r w:rsidR="00245A67">
              <w:rPr>
                <w:rFonts w:ascii="Times New Roman" w:hAnsi="Times New Roman"/>
                <w:lang w:val="ru-RU"/>
              </w:rPr>
              <w:t>февраля</w:t>
            </w:r>
            <w:r w:rsidR="00716DC3" w:rsidRPr="00B47910">
              <w:rPr>
                <w:rFonts w:ascii="Times New Roman" w:hAnsi="Times New Roman"/>
                <w:lang w:val="ru-RU"/>
              </w:rPr>
              <w:t xml:space="preserve"> </w:t>
            </w:r>
            <w:r w:rsidR="00245A67">
              <w:rPr>
                <w:rFonts w:ascii="Times New Roman" w:hAnsi="Times New Roman"/>
                <w:lang w:val="ru-RU"/>
              </w:rPr>
              <w:t>202</w:t>
            </w:r>
            <w:r w:rsidR="00A91D55">
              <w:rPr>
                <w:rFonts w:ascii="Times New Roman" w:hAnsi="Times New Roman"/>
                <w:lang w:val="ru-RU"/>
              </w:rPr>
              <w:t>1</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00737B">
              <w:rPr>
                <w:rFonts w:ascii="Times New Roman" w:hAnsi="Times New Roman"/>
                <w:lang w:val="ru-RU"/>
              </w:rPr>
              <w:t>1</w:t>
            </w:r>
            <w:r w:rsidR="001F37E0">
              <w:rPr>
                <w:rFonts w:ascii="Times New Roman" w:hAnsi="Times New Roman"/>
                <w:lang w:val="ru-RU"/>
              </w:rPr>
              <w:t>4</w:t>
            </w:r>
            <w:r w:rsidR="0000737B">
              <w:rPr>
                <w:rFonts w:ascii="Times New Roman" w:hAnsi="Times New Roman"/>
                <w:lang w:val="ru-RU"/>
              </w:rPr>
              <w:t xml:space="preserve"> час.3</w:t>
            </w:r>
            <w:r w:rsidR="000C5931">
              <w:rPr>
                <w:rFonts w:ascii="Times New Roman" w:hAnsi="Times New Roman"/>
                <w:lang w:val="ru-RU"/>
              </w:rPr>
              <w:t>2</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E94D1E">
              <w:rPr>
                <w:rFonts w:ascii="Times New Roman" w:hAnsi="Times New Roman"/>
                <w:lang w:val="ru-RU"/>
              </w:rPr>
              <w:t>2</w:t>
            </w:r>
            <w:r w:rsidR="005C6B3B">
              <w:rPr>
                <w:rFonts w:ascii="Times New Roman" w:hAnsi="Times New Roman"/>
                <w:lang w:val="ru-RU"/>
              </w:rPr>
              <w:t>8</w:t>
            </w:r>
            <w:r w:rsidRPr="00FA2F0D">
              <w:rPr>
                <w:rFonts w:ascii="Times New Roman" w:hAnsi="Times New Roman"/>
                <w:lang w:val="ru-RU"/>
              </w:rPr>
              <w:t xml:space="preserve">» </w:t>
            </w:r>
            <w:r w:rsidR="00245A67">
              <w:rPr>
                <w:rFonts w:ascii="Times New Roman" w:hAnsi="Times New Roman"/>
                <w:lang w:val="ru-RU"/>
              </w:rPr>
              <w:t>февраля 202</w:t>
            </w:r>
            <w:r w:rsidR="00A91D55">
              <w:rPr>
                <w:rFonts w:ascii="Times New Roman" w:hAnsi="Times New Roman"/>
                <w:lang w:val="ru-RU"/>
              </w:rPr>
              <w:t>1</w:t>
            </w:r>
            <w:r w:rsidRPr="00FA2F0D">
              <w:rPr>
                <w:rFonts w:ascii="Times New Roman" w:hAnsi="Times New Roman"/>
                <w:lang w:val="ru-RU"/>
              </w:rPr>
              <w:t xml:space="preserve"> г.</w:t>
            </w:r>
            <w:r>
              <w:rPr>
                <w:rFonts w:ascii="Times New Roman" w:hAnsi="Times New Roman"/>
                <w:lang w:val="ru-RU"/>
              </w:rPr>
              <w:t xml:space="preserve"> </w:t>
            </w:r>
            <w:r w:rsidR="00A944D4">
              <w:rPr>
                <w:rFonts w:ascii="Times New Roman" w:hAnsi="Times New Roman"/>
                <w:lang w:val="ru-RU"/>
              </w:rPr>
              <w:t>1</w:t>
            </w:r>
            <w:r w:rsidR="001F37E0">
              <w:rPr>
                <w:rFonts w:ascii="Times New Roman" w:hAnsi="Times New Roman"/>
                <w:lang w:val="ru-RU"/>
              </w:rPr>
              <w:t>5</w:t>
            </w:r>
            <w:r w:rsidR="00772D02">
              <w:rPr>
                <w:rFonts w:ascii="Times New Roman" w:hAnsi="Times New Roman"/>
                <w:lang w:val="ru-RU"/>
              </w:rPr>
              <w:t xml:space="preserve"> час. </w:t>
            </w:r>
            <w:r w:rsidR="001F37E0">
              <w:rPr>
                <w:rFonts w:ascii="Times New Roman" w:hAnsi="Times New Roman"/>
                <w:lang w:val="ru-RU"/>
              </w:rPr>
              <w:t>3</w:t>
            </w:r>
            <w:r w:rsidR="000C5931">
              <w:rPr>
                <w:rFonts w:ascii="Times New Roman" w:hAnsi="Times New Roman"/>
                <w:lang w:val="ru-RU"/>
              </w:rPr>
              <w:t>2</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C9216C"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E965EA"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E965EA"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В соответствии с Приложением № 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 Информационной карте</w:t>
            </w:r>
          </w:p>
        </w:tc>
      </w:tr>
      <w:tr w:rsidR="003F01F7" w:rsidRPr="00E965EA"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00353FC3" w:rsidRPr="00F13E1A">
              <w:rPr>
                <w:rFonts w:ascii="Times New Roman" w:hAnsi="Times New Roman"/>
                <w:lang w:val="ru-RU" w:eastAsia="ru-RU"/>
              </w:rPr>
              <w:lastRenderedPageBreak/>
              <w:t>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E965EA"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lastRenderedPageBreak/>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lastRenderedPageBreak/>
              <w:t xml:space="preserve">Заявка на участие в запросе предложений в электронной форме состоит из двух частей и предложения участника запроса предложений в </w:t>
            </w:r>
            <w:r w:rsidRPr="003D1266">
              <w:rPr>
                <w:sz w:val="22"/>
                <w:szCs w:val="22"/>
                <w:lang w:val="ru-RU" w:eastAsia="ru-RU"/>
              </w:rPr>
              <w:lastRenderedPageBreak/>
              <w:t>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r w:rsidR="005348E2">
              <w:rPr>
                <w:b/>
                <w:sz w:val="28"/>
                <w:szCs w:val="28"/>
                <w:lang w:val="ru-RU" w:eastAsia="ru-RU"/>
              </w:rPr>
              <w:t xml:space="preserve"> !</w:t>
            </w:r>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а также сведений о предлагаемой этим 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w:t>
            </w:r>
            <w:r w:rsidR="00A57980">
              <w:rPr>
                <w:sz w:val="22"/>
                <w:szCs w:val="22"/>
                <w:lang w:val="ru-RU" w:eastAsia="ru-RU"/>
              </w:rPr>
              <w:t xml:space="preserve"> (услуги)</w:t>
            </w:r>
            <w:r w:rsidRPr="003D1266">
              <w:rPr>
                <w:sz w:val="22"/>
                <w:szCs w:val="22"/>
                <w:lang w:val="ru-RU" w:eastAsia="ru-RU"/>
              </w:rPr>
              <w:t>,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w:t>
            </w:r>
            <w:r w:rsidRPr="003D1266">
              <w:rPr>
                <w:sz w:val="22"/>
                <w:szCs w:val="22"/>
                <w:lang w:val="ru-RU" w:eastAsia="ru-RU"/>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 xml:space="preserve">Решение об одобрении или о совершении сделки (в том числе крупной) либо копия такого решения в </w:t>
            </w:r>
            <w:r w:rsidR="003D1266" w:rsidRPr="003D1266">
              <w:rPr>
                <w:sz w:val="22"/>
                <w:szCs w:val="22"/>
                <w:lang w:val="ru-RU" w:eastAsia="ru-RU"/>
              </w:rPr>
              <w:lastRenderedPageBreak/>
              <w:t>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lastRenderedPageBreak/>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(*.doc), (*.docx), (*.pdf)</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E965EA"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E965EA"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8B3F8B">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также </w:t>
            </w:r>
            <w:r w:rsidR="009E2974" w:rsidRPr="005071DE">
              <w:rPr>
                <w:lang w:val="ru-RU"/>
              </w:rPr>
              <w:t xml:space="preserve"> по </w:t>
            </w:r>
            <w:r w:rsidR="009E2974" w:rsidRPr="005071DE">
              <w:rPr>
                <w:rFonts w:ascii="Times New Roman" w:hAnsi="Times New Roman"/>
                <w:lang w:val="ru-RU"/>
              </w:rPr>
              <w:t>адресу электронной площадки в информационно-телекоммуникационной сети «Интернет</w:t>
            </w:r>
            <w:r w:rsidR="009E2974" w:rsidRPr="0009557D">
              <w:rPr>
                <w:rFonts w:ascii="Times New Roman" w:hAnsi="Times New Roman"/>
                <w:lang w:val="ru-RU"/>
              </w:rPr>
              <w:t>»</w:t>
            </w:r>
            <w:r w:rsidR="008C4DFA">
              <w:rPr>
                <w:rFonts w:ascii="Times New Roman" w:hAnsi="Times New Roman"/>
                <w:lang w:val="ru-RU"/>
              </w:rPr>
              <w:t xml:space="preserve">т </w:t>
            </w:r>
            <w:r w:rsidR="00DA3E77" w:rsidRPr="0009557D">
              <w:rPr>
                <w:rFonts w:ascii="Times New Roman" w:hAnsi="Times New Roman"/>
                <w:color w:val="0000FF"/>
                <w:sz w:val="24"/>
                <w:szCs w:val="24"/>
                <w:u w:val="single"/>
                <w:lang w:val="ru-RU" w:eastAsia="ru-RU"/>
              </w:rPr>
              <w:t>http://</w:t>
            </w:r>
            <w:r w:rsidR="008C4DFA" w:rsidRPr="008C4DFA">
              <w:rPr>
                <w:rFonts w:ascii="Times New Roman" w:eastAsia="Arial Unicode MS" w:hAnsi="Times New Roman"/>
                <w:lang w:val="ru-RU" w:eastAsia="ru-RU"/>
              </w:rPr>
              <w:t xml:space="preserve"> </w:t>
            </w:r>
            <w:r w:rsidR="008C4DFA" w:rsidRPr="008C4DFA">
              <w:rPr>
                <w:rFonts w:ascii="Times New Roman" w:hAnsi="Times New Roman"/>
                <w:color w:val="0000FF"/>
                <w:sz w:val="24"/>
                <w:szCs w:val="24"/>
                <w:u w:val="single"/>
                <w:lang w:val="ru-RU" w:eastAsia="ru-RU"/>
              </w:rPr>
              <w:t>www.</w:t>
            </w:r>
            <w:r w:rsidR="008C4DFA" w:rsidRPr="008C4DFA">
              <w:rPr>
                <w:rFonts w:ascii="Times New Roman" w:hAnsi="Times New Roman"/>
                <w:color w:val="0000FF"/>
                <w:sz w:val="24"/>
                <w:szCs w:val="24"/>
                <w:u w:val="single"/>
                <w:lang w:eastAsia="ru-RU"/>
              </w:rPr>
              <w:t>estp</w:t>
            </w:r>
            <w:r w:rsidR="008C4DFA" w:rsidRPr="008C4DFA">
              <w:rPr>
                <w:rFonts w:ascii="Times New Roman" w:hAnsi="Times New Roman"/>
                <w:color w:val="0000FF"/>
                <w:sz w:val="24"/>
                <w:szCs w:val="24"/>
                <w:u w:val="single"/>
                <w:lang w:val="ru-RU" w:eastAsia="ru-RU"/>
              </w:rPr>
              <w:t>.ru)</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E965EA"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E965EA"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D052FA">
              <w:rPr>
                <w:rFonts w:ascii="Times New Roman" w:hAnsi="Times New Roman"/>
                <w:lang w:val="ru-RU"/>
              </w:rPr>
              <w:t>22</w:t>
            </w:r>
            <w:r w:rsidRPr="00FA2F0D">
              <w:rPr>
                <w:rFonts w:ascii="Times New Roman" w:hAnsi="Times New Roman"/>
                <w:lang w:val="ru-RU"/>
              </w:rPr>
              <w:t>»</w:t>
            </w:r>
            <w:r w:rsidR="00245A67">
              <w:rPr>
                <w:rFonts w:ascii="Times New Roman" w:hAnsi="Times New Roman"/>
                <w:lang w:val="ru-RU"/>
              </w:rPr>
              <w:t xml:space="preserve"> февраля</w:t>
            </w:r>
            <w:r>
              <w:rPr>
                <w:rFonts w:ascii="Times New Roman" w:hAnsi="Times New Roman"/>
                <w:lang w:val="ru-RU"/>
              </w:rPr>
              <w:t xml:space="preserve"> </w:t>
            </w:r>
            <w:r w:rsidRPr="00FA2F0D">
              <w:rPr>
                <w:rFonts w:ascii="Times New Roman" w:hAnsi="Times New Roman"/>
                <w:lang w:val="ru-RU"/>
              </w:rPr>
              <w:t>20</w:t>
            </w:r>
            <w:r w:rsidR="00245A67">
              <w:rPr>
                <w:rFonts w:ascii="Times New Roman" w:hAnsi="Times New Roman"/>
                <w:lang w:val="ru-RU"/>
              </w:rPr>
              <w:t>20</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7" w:name="_Toc375898909"/>
      <w:bookmarkStart w:id="28" w:name="_Toc375898325"/>
      <w:r w:rsidRPr="001E4AE7">
        <w:rPr>
          <w:rFonts w:ascii="Times New Roman" w:hAnsi="Times New Roman"/>
          <w:sz w:val="24"/>
          <w:szCs w:val="24"/>
          <w:lang w:val="ru-RU" w:eastAsia="ru-RU"/>
        </w:rPr>
        <w:t xml:space="preserve">К информационной карте </w:t>
      </w:r>
      <w:bookmarkEnd w:id="27"/>
      <w:bookmarkEnd w:id="28"/>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9" w:name="_Toc375898910"/>
      <w:bookmarkStart w:id="30"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9"/>
      <w:bookmarkEnd w:id="30"/>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Наименование критерия</w:t>
            </w:r>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 xml:space="preserve">Значимость критерия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006A36E0">
              <w:rPr>
                <w:rFonts w:ascii="Times New Roman" w:hAnsi="Times New Roman"/>
                <w:b/>
                <w:sz w:val="24"/>
                <w:szCs w:val="24"/>
                <w:lang w:val="ru-RU" w:eastAsia="ru-RU"/>
              </w:rPr>
              <w:t>/услуги</w:t>
            </w:r>
            <w:r w:rsidR="00433C7E">
              <w:rPr>
                <w:rFonts w:ascii="Times New Roman" w:hAnsi="Times New Roman"/>
                <w:b/>
                <w:sz w:val="24"/>
                <w:szCs w:val="24"/>
                <w:lang w:val="ru-RU" w:eastAsia="ru-RU"/>
              </w:rPr>
              <w:t>)</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98211D">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Квалификация участника закупки, ф</w:t>
            </w:r>
            <w:r w:rsidR="00A51FE4">
              <w:rPr>
                <w:rFonts w:ascii="Times New Roman" w:hAnsi="Times New Roman"/>
                <w:b/>
                <w:bCs/>
                <w:sz w:val="24"/>
                <w:lang w:val="ru-RU" w:eastAsia="ru-RU"/>
              </w:rPr>
              <w:t>ункциональные характеристики</w:t>
            </w:r>
            <w:r w:rsidR="0098211D">
              <w:rPr>
                <w:rFonts w:ascii="Times New Roman" w:hAnsi="Times New Roman"/>
                <w:b/>
                <w:bCs/>
                <w:sz w:val="24"/>
                <w:lang w:val="ru-RU" w:eastAsia="ru-RU"/>
              </w:rPr>
              <w:t>, технические характеристики, качественные характеристики закупаемого товара</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r w:rsidRPr="00AB56DB">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 ЦБ</w:t>
      </w:r>
      <w:r w:rsidRPr="007E18EB">
        <w:rPr>
          <w:rFonts w:ascii="Times New Roman" w:hAnsi="Times New Roman"/>
          <w:b/>
          <w:sz w:val="24"/>
          <w:szCs w:val="24"/>
          <w:vertAlign w:val="subscript"/>
          <w:lang w:val="ru-RU" w:eastAsia="ar-SA"/>
        </w:rPr>
        <w:t>Коэф</w:t>
      </w:r>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lastRenderedPageBreak/>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Default="00424304" w:rsidP="00F12855">
      <w:pPr>
        <w:numPr>
          <w:ilvl w:val="0"/>
          <w:numId w:val="8"/>
        </w:numPr>
        <w:spacing w:after="60"/>
        <w:contextualSpacing/>
        <w:jc w:val="center"/>
        <w:rPr>
          <w:rFonts w:ascii="Times New Roman" w:hAnsi="Times New Roman"/>
          <w:b/>
          <w:sz w:val="24"/>
          <w:szCs w:val="24"/>
          <w:lang w:eastAsia="ru-RU"/>
        </w:rPr>
      </w:pPr>
      <w:r w:rsidRPr="00E37D8E">
        <w:rPr>
          <w:rFonts w:ascii="Times New Roman" w:hAnsi="Times New Roman"/>
          <w:b/>
          <w:sz w:val="24"/>
          <w:szCs w:val="24"/>
          <w:lang w:eastAsia="ru-RU"/>
        </w:rPr>
        <w:t>Нестоимостные критерии оценки заявок</w:t>
      </w:r>
    </w:p>
    <w:p w:rsidR="005A23B5" w:rsidRPr="005A23B5" w:rsidRDefault="005A23B5" w:rsidP="005A23B5">
      <w:pPr>
        <w:spacing w:after="60"/>
        <w:ind w:left="855"/>
        <w:contextualSpacing/>
        <w:rPr>
          <w:rFonts w:ascii="Times New Roman" w:hAnsi="Times New Roman"/>
          <w:b/>
          <w:sz w:val="24"/>
          <w:szCs w:val="24"/>
          <w:lang w:val="ru-RU" w:eastAsia="ru-RU"/>
        </w:rPr>
      </w:pPr>
      <w:r w:rsidRPr="005A23B5">
        <w:rPr>
          <w:rFonts w:ascii="Times New Roman" w:hAnsi="Times New Roman"/>
          <w:b/>
          <w:sz w:val="24"/>
          <w:szCs w:val="24"/>
          <w:lang w:val="ru-RU" w:eastAsia="ru-RU"/>
        </w:rPr>
        <w:t>Квалификация участника закупки, функциональные характеристики, технические характеристики, качественные характеристики закупаемого товара</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991538">
        <w:rPr>
          <w:lang w:val="ru-RU" w:eastAsia="ru-RU"/>
        </w:rPr>
        <w:t>оказания аналогичных услуг</w:t>
      </w:r>
      <w:r>
        <w:rPr>
          <w:lang w:eastAsia="ru-RU"/>
        </w:rPr>
        <w:t xml:space="preserve"> за период 201</w:t>
      </w:r>
      <w:r w:rsidR="00AD21FB">
        <w:rPr>
          <w:lang w:val="ru-RU" w:eastAsia="ru-RU"/>
        </w:rPr>
        <w:t>8</w:t>
      </w:r>
      <w:r w:rsidR="00AD21FB">
        <w:rPr>
          <w:lang w:eastAsia="ru-RU"/>
        </w:rPr>
        <w:t>-2021</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r w:rsidRPr="00E37D8E">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Pr="003050B0">
        <w:rPr>
          <w:rFonts w:ascii="Times New Roman" w:hAnsi="Times New Roman"/>
          <w:sz w:val="24"/>
          <w:szCs w:val="24"/>
          <w:lang w:val="ru-RU"/>
        </w:rPr>
        <w:t xml:space="preserve">Опыт </w:t>
      </w:r>
      <w:r w:rsidR="00991538">
        <w:rPr>
          <w:rFonts w:ascii="Times New Roman" w:hAnsi="Times New Roman"/>
          <w:sz w:val="24"/>
          <w:szCs w:val="24"/>
          <w:lang w:val="ru-RU"/>
        </w:rPr>
        <w:t>оказания услуг аналогичных</w:t>
      </w:r>
      <w:r w:rsidRPr="003050B0">
        <w:rPr>
          <w:rFonts w:ascii="Times New Roman" w:hAnsi="Times New Roman"/>
          <w:sz w:val="24"/>
          <w:szCs w:val="24"/>
          <w:lang w:val="ru-RU"/>
        </w:rPr>
        <w:t xml:space="preserve"> предмету закупки без применения штрафных санкций и неустоек, выраженный в количестве успешно исполненных контрактов (договоров) за период 201</w:t>
      </w:r>
      <w:r w:rsidR="00F23742">
        <w:rPr>
          <w:rFonts w:ascii="Times New Roman" w:hAnsi="Times New Roman"/>
          <w:sz w:val="24"/>
          <w:szCs w:val="24"/>
          <w:lang w:val="ru-RU"/>
        </w:rPr>
        <w:t>8-2021</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F86335">
        <w:rPr>
          <w:rFonts w:ascii="Times New Roman" w:hAnsi="Times New Roman"/>
          <w:bCs/>
          <w:sz w:val="24"/>
          <w:szCs w:val="24"/>
          <w:lang w:val="ru-RU"/>
        </w:rPr>
        <w:t xml:space="preserve">о </w:t>
      </w:r>
      <w:r w:rsidR="00153A61">
        <w:rPr>
          <w:rFonts w:ascii="Times New Roman" w:hAnsi="Times New Roman"/>
          <w:bCs/>
          <w:sz w:val="24"/>
          <w:szCs w:val="24"/>
          <w:lang w:val="ru-RU"/>
        </w:rPr>
        <w:t>оказании</w:t>
      </w:r>
      <w:r w:rsidRPr="003050B0">
        <w:rPr>
          <w:rFonts w:ascii="Times New Roman" w:hAnsi="Times New Roman"/>
          <w:bCs/>
          <w:sz w:val="24"/>
          <w:szCs w:val="24"/>
          <w:lang w:val="ru-RU"/>
        </w:rPr>
        <w:t xml:space="preserve"> </w:t>
      </w:r>
      <w:r w:rsidR="00F86335">
        <w:rPr>
          <w:rFonts w:ascii="Times New Roman" w:hAnsi="Times New Roman"/>
          <w:bCs/>
          <w:sz w:val="24"/>
          <w:szCs w:val="24"/>
          <w:lang w:val="ru-RU"/>
        </w:rPr>
        <w:t xml:space="preserve">аналогичных </w:t>
      </w:r>
      <w:r w:rsidR="00153A61">
        <w:rPr>
          <w:rFonts w:ascii="Times New Roman" w:hAnsi="Times New Roman"/>
          <w:bCs/>
          <w:sz w:val="24"/>
          <w:szCs w:val="24"/>
          <w:lang w:val="ru-RU"/>
        </w:rPr>
        <w:t>услуг</w:t>
      </w:r>
      <w:r w:rsidR="008B313E">
        <w:rPr>
          <w:rFonts w:ascii="Times New Roman" w:hAnsi="Times New Roman"/>
          <w:bCs/>
          <w:sz w:val="24"/>
          <w:szCs w:val="24"/>
          <w:lang w:val="ru-RU"/>
        </w:rPr>
        <w:t xml:space="preserve"> за период 201</w:t>
      </w:r>
      <w:r w:rsidR="007429F0">
        <w:rPr>
          <w:rFonts w:ascii="Times New Roman" w:hAnsi="Times New Roman"/>
          <w:bCs/>
          <w:sz w:val="24"/>
          <w:szCs w:val="24"/>
          <w:lang w:val="ru-RU"/>
        </w:rPr>
        <w:t>8</w:t>
      </w:r>
      <w:r w:rsidR="006C44A8">
        <w:rPr>
          <w:rFonts w:ascii="Times New Roman" w:hAnsi="Times New Roman"/>
          <w:bCs/>
          <w:sz w:val="24"/>
          <w:szCs w:val="24"/>
          <w:lang w:val="ru-RU"/>
        </w:rPr>
        <w:t>-20</w:t>
      </w:r>
      <w:r w:rsidR="00415752">
        <w:rPr>
          <w:rFonts w:ascii="Times New Roman" w:hAnsi="Times New Roman"/>
          <w:bCs/>
          <w:sz w:val="24"/>
          <w:szCs w:val="24"/>
          <w:lang w:val="ru-RU"/>
        </w:rPr>
        <w:t>2</w:t>
      </w:r>
      <w:r w:rsidR="007429F0">
        <w:rPr>
          <w:rFonts w:ascii="Times New Roman" w:hAnsi="Times New Roman"/>
          <w:bCs/>
          <w:sz w:val="24"/>
          <w:szCs w:val="24"/>
          <w:lang w:val="ru-RU"/>
        </w:rPr>
        <w:t>1</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B639CE">
        <w:rPr>
          <w:rFonts w:ascii="Times New Roman" w:hAnsi="Times New Roman"/>
          <w:bCs/>
          <w:sz w:val="24"/>
          <w:szCs w:val="24"/>
          <w:lang w:val="ru-RU"/>
        </w:rPr>
        <w:t>оказанию</w:t>
      </w:r>
      <w:r w:rsidRPr="003050B0">
        <w:rPr>
          <w:rFonts w:ascii="Times New Roman" w:hAnsi="Times New Roman"/>
          <w:bCs/>
          <w:sz w:val="24"/>
          <w:szCs w:val="24"/>
          <w:lang w:val="ru-RU"/>
        </w:rPr>
        <w:t xml:space="preserve"> </w:t>
      </w:r>
      <w:r w:rsidR="00885ECF">
        <w:rPr>
          <w:rFonts w:ascii="Times New Roman" w:hAnsi="Times New Roman"/>
          <w:bCs/>
          <w:sz w:val="24"/>
          <w:szCs w:val="24"/>
          <w:lang w:val="ru-RU"/>
        </w:rPr>
        <w:t xml:space="preserve">аналогичных </w:t>
      </w:r>
      <w:r w:rsidR="00B639CE">
        <w:rPr>
          <w:rFonts w:ascii="Times New Roman" w:hAnsi="Times New Roman"/>
          <w:bCs/>
          <w:sz w:val="24"/>
          <w:szCs w:val="24"/>
          <w:lang w:val="ru-RU"/>
        </w:rPr>
        <w:t>услуг</w:t>
      </w:r>
      <w:r w:rsidR="00885ECF">
        <w:rPr>
          <w:rFonts w:ascii="Times New Roman" w:hAnsi="Times New Roman"/>
          <w:bCs/>
          <w:sz w:val="24"/>
          <w:szCs w:val="24"/>
          <w:lang w:val="ru-RU"/>
        </w:rPr>
        <w:t xml:space="preserve"> за период 201</w:t>
      </w:r>
      <w:r w:rsidR="007429F0">
        <w:rPr>
          <w:rFonts w:ascii="Times New Roman" w:hAnsi="Times New Roman"/>
          <w:bCs/>
          <w:sz w:val="24"/>
          <w:szCs w:val="24"/>
          <w:lang w:val="ru-RU"/>
        </w:rPr>
        <w:t>8</w:t>
      </w:r>
      <w:r w:rsidRPr="003050B0">
        <w:rPr>
          <w:rFonts w:ascii="Times New Roman" w:hAnsi="Times New Roman"/>
          <w:bCs/>
          <w:sz w:val="24"/>
          <w:szCs w:val="24"/>
          <w:lang w:val="ru-RU"/>
        </w:rPr>
        <w:t>-20</w:t>
      </w:r>
      <w:r w:rsidR="007429F0">
        <w:rPr>
          <w:rFonts w:ascii="Times New Roman" w:hAnsi="Times New Roman"/>
          <w:bCs/>
          <w:sz w:val="24"/>
          <w:szCs w:val="24"/>
          <w:lang w:val="ru-RU"/>
        </w:rPr>
        <w:t>21</w:t>
      </w:r>
      <w:r w:rsidR="00885ECF">
        <w:rPr>
          <w:rFonts w:ascii="Times New Roman" w:hAnsi="Times New Roman"/>
          <w:bCs/>
          <w:sz w:val="24"/>
          <w:szCs w:val="24"/>
          <w:lang w:val="ru-RU"/>
        </w:rPr>
        <w:t xml:space="preserve"> годы. </w:t>
      </w:r>
      <w:r w:rsidR="00B639CE">
        <w:rPr>
          <w:rFonts w:ascii="Times New Roman" w:hAnsi="Times New Roman"/>
          <w:bCs/>
          <w:sz w:val="24"/>
          <w:szCs w:val="24"/>
          <w:lang w:val="ru-RU"/>
        </w:rPr>
        <w:t>Оказанные услуги</w:t>
      </w:r>
      <w:r w:rsidR="00F86335">
        <w:rPr>
          <w:rFonts w:ascii="Times New Roman" w:hAnsi="Times New Roman"/>
          <w:bCs/>
          <w:sz w:val="24"/>
          <w:szCs w:val="24"/>
          <w:lang w:val="ru-RU"/>
        </w:rPr>
        <w:t xml:space="preserve"> по договорам (контрактам)</w:t>
      </w:r>
      <w:r w:rsidR="00885ECF">
        <w:rPr>
          <w:rFonts w:ascii="Times New Roman" w:hAnsi="Times New Roman"/>
          <w:bCs/>
          <w:sz w:val="24"/>
          <w:szCs w:val="24"/>
          <w:lang w:val="ru-RU"/>
        </w:rPr>
        <w:t>, начатые до 201</w:t>
      </w:r>
      <w:r w:rsidR="007429F0">
        <w:rPr>
          <w:rFonts w:ascii="Times New Roman" w:hAnsi="Times New Roman"/>
          <w:bCs/>
          <w:sz w:val="24"/>
          <w:szCs w:val="24"/>
          <w:lang w:val="ru-RU"/>
        </w:rPr>
        <w:t>8</w:t>
      </w:r>
      <w:r w:rsidRPr="003050B0">
        <w:rPr>
          <w:rFonts w:ascii="Times New Roman" w:hAnsi="Times New Roman"/>
          <w:bCs/>
          <w:sz w:val="24"/>
          <w:szCs w:val="24"/>
          <w:lang w:val="ru-RU"/>
        </w:rPr>
        <w:t xml:space="preserve"> г. и завершенные в период 201</w:t>
      </w:r>
      <w:r w:rsidR="007429F0">
        <w:rPr>
          <w:rFonts w:ascii="Times New Roman" w:hAnsi="Times New Roman"/>
          <w:bCs/>
          <w:sz w:val="24"/>
          <w:szCs w:val="24"/>
          <w:lang w:val="ru-RU"/>
        </w:rPr>
        <w:t>8-2021</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Подтверждением опыта оказания аналогичных услуг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накладных и счетов-фактур</w:t>
      </w:r>
      <w:r w:rsidRPr="003050B0">
        <w:rPr>
          <w:rFonts w:ascii="Times New Roman" w:hAnsi="Times New Roman"/>
          <w:sz w:val="24"/>
          <w:szCs w:val="24"/>
          <w:lang w:val="ru-RU"/>
        </w:rPr>
        <w:t xml:space="preserve">) исполненных контрактов (договоров) по </w:t>
      </w:r>
      <w:r w:rsidR="00B639CE">
        <w:rPr>
          <w:rFonts w:ascii="Times New Roman" w:hAnsi="Times New Roman"/>
          <w:sz w:val="24"/>
          <w:szCs w:val="24"/>
          <w:lang w:val="ru-RU"/>
        </w:rPr>
        <w:t>успешному оказанию услуг</w:t>
      </w:r>
      <w:r w:rsidRPr="003050B0">
        <w:rPr>
          <w:rFonts w:ascii="Times New Roman" w:hAnsi="Times New Roman"/>
          <w:sz w:val="24"/>
          <w:szCs w:val="24"/>
          <w:lang w:val="ru-RU"/>
        </w:rPr>
        <w:t xml:space="preserve"> за период 201</w:t>
      </w:r>
      <w:r w:rsidR="00DB4981">
        <w:rPr>
          <w:rFonts w:ascii="Times New Roman" w:hAnsi="Times New Roman"/>
          <w:sz w:val="24"/>
          <w:szCs w:val="24"/>
          <w:lang w:val="ru-RU"/>
        </w:rPr>
        <w:t>8-2021</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F86335">
        <w:rPr>
          <w:rFonts w:ascii="Times New Roman" w:hAnsi="Times New Roman"/>
          <w:sz w:val="24"/>
          <w:szCs w:val="24"/>
          <w:lang w:val="ru-RU"/>
        </w:rPr>
        <w:t>накладные, счета - фактуры</w:t>
      </w:r>
      <w:r w:rsidRPr="003050B0">
        <w:rPr>
          <w:rFonts w:ascii="Times New Roman" w:hAnsi="Times New Roman"/>
          <w:sz w:val="24"/>
          <w:szCs w:val="24"/>
          <w:lang w:val="ru-RU"/>
        </w:rPr>
        <w:t xml:space="preserve">, подтверждающие исполнение контрактов по </w:t>
      </w:r>
      <w:r w:rsidR="00B639CE">
        <w:rPr>
          <w:rFonts w:ascii="Times New Roman" w:hAnsi="Times New Roman"/>
          <w:sz w:val="24"/>
          <w:szCs w:val="24"/>
          <w:lang w:val="ru-RU"/>
        </w:rPr>
        <w:t>успешному оказанию услуг</w:t>
      </w:r>
      <w:r w:rsidR="006C44A8">
        <w:rPr>
          <w:rFonts w:ascii="Times New Roman" w:hAnsi="Times New Roman"/>
          <w:sz w:val="24"/>
          <w:szCs w:val="24"/>
          <w:lang w:val="ru-RU"/>
        </w:rPr>
        <w:t xml:space="preserve"> за период 20</w:t>
      </w:r>
      <w:r w:rsidR="004B2D8E">
        <w:rPr>
          <w:rFonts w:ascii="Times New Roman" w:hAnsi="Times New Roman"/>
          <w:sz w:val="24"/>
          <w:szCs w:val="24"/>
          <w:lang w:val="ru-RU"/>
        </w:rPr>
        <w:t>1</w:t>
      </w:r>
      <w:r w:rsidR="00DB4981">
        <w:rPr>
          <w:rFonts w:ascii="Times New Roman" w:hAnsi="Times New Roman"/>
          <w:sz w:val="24"/>
          <w:szCs w:val="24"/>
          <w:lang w:val="ru-RU"/>
        </w:rPr>
        <w:t>8-2021</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1-3 договоров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4-9 договоров 50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10 и более 100 баллов</w:t>
      </w:r>
    </w:p>
    <w:p w:rsidR="00424304" w:rsidRPr="007E18EB" w:rsidRDefault="00424304" w:rsidP="00424304">
      <w:pPr>
        <w:spacing w:after="60"/>
        <w:ind w:firstLine="567"/>
        <w:rPr>
          <w:rFonts w:ascii="Times New Roman" w:hAnsi="Times New Roman"/>
          <w:sz w:val="24"/>
          <w:szCs w:val="24"/>
          <w:lang w:val="ru-RU" w:eastAsia="ru-RU"/>
        </w:rPr>
      </w:pPr>
      <w:bookmarkStart w:id="31"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Pr>
          <w:rFonts w:ascii="Times New Roman" w:hAnsi="Times New Roman"/>
          <w:sz w:val="24"/>
          <w:szCs w:val="24"/>
          <w:lang w:val="ru-RU" w:eastAsia="ru-RU"/>
        </w:rPr>
        <w:t>упки опыта по успешному выполнению аналогичных работ</w:t>
      </w:r>
      <w:r w:rsidRPr="007E18EB">
        <w:rPr>
          <w:rFonts w:ascii="Times New Roman" w:hAnsi="Times New Roman"/>
          <w:sz w:val="24"/>
          <w:szCs w:val="24"/>
          <w:lang w:val="ru-RU" w:eastAsia="ru-RU"/>
        </w:rPr>
        <w:t xml:space="preserve"> </w:t>
      </w:r>
      <w:bookmarkStart w:id="32" w:name="_Toc387249589"/>
      <w:bookmarkEnd w:id="31"/>
      <w:r w:rsidR="00FD4893">
        <w:rPr>
          <w:rFonts w:ascii="Times New Roman" w:hAnsi="Times New Roman"/>
          <w:sz w:val="24"/>
          <w:szCs w:val="24"/>
          <w:lang w:val="ru-RU" w:eastAsia="ru-RU"/>
        </w:rPr>
        <w:t>за 201</w:t>
      </w:r>
      <w:r w:rsidR="007E5506">
        <w:rPr>
          <w:rFonts w:ascii="Times New Roman" w:hAnsi="Times New Roman"/>
          <w:sz w:val="24"/>
          <w:szCs w:val="24"/>
          <w:lang w:val="ru-RU" w:eastAsia="ru-RU"/>
        </w:rPr>
        <w:t>6-2019</w:t>
      </w:r>
      <w:r w:rsidRPr="007E18EB">
        <w:rPr>
          <w:rFonts w:ascii="Times New Roman" w:hAnsi="Times New Roman"/>
          <w:sz w:val="24"/>
          <w:szCs w:val="24"/>
          <w:lang w:val="ru-RU" w:eastAsia="ru-RU"/>
        </w:rPr>
        <w:t xml:space="preserve"> 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B639CE">
        <w:rPr>
          <w:rFonts w:ascii="Times New Roman" w:hAnsi="Times New Roman"/>
          <w:bCs/>
          <w:sz w:val="24"/>
          <w:szCs w:val="24"/>
          <w:lang w:val="ru-RU" w:eastAsia="ru-RU"/>
        </w:rPr>
        <w:t>успешным оказанием услуг</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2"/>
    </w:p>
    <w:p w:rsidR="00424304" w:rsidRPr="007E18EB" w:rsidRDefault="00424304" w:rsidP="00424304">
      <w:pPr>
        <w:spacing w:after="60"/>
        <w:ind w:firstLine="567"/>
        <w:rPr>
          <w:rFonts w:ascii="Times New Roman" w:hAnsi="Times New Roman"/>
          <w:sz w:val="24"/>
          <w:szCs w:val="24"/>
          <w:lang w:val="ru-RU" w:eastAsia="ru-RU"/>
        </w:rPr>
      </w:pPr>
      <w:bookmarkStart w:id="33"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3"/>
    </w:p>
    <w:p w:rsidR="00424304" w:rsidRPr="007E18EB" w:rsidRDefault="00424304" w:rsidP="00424304">
      <w:pPr>
        <w:spacing w:after="60"/>
        <w:ind w:firstLine="567"/>
        <w:rPr>
          <w:rFonts w:ascii="Times New Roman" w:hAnsi="Times New Roman"/>
          <w:sz w:val="24"/>
          <w:szCs w:val="24"/>
          <w:lang w:val="ru-RU" w:eastAsia="ru-RU"/>
        </w:rPr>
      </w:pPr>
      <w:bookmarkStart w:id="34" w:name="_Toc387249591"/>
      <w:r w:rsidRPr="007E18EB">
        <w:rPr>
          <w:rFonts w:ascii="Times New Roman" w:hAnsi="Times New Roman"/>
          <w:sz w:val="24"/>
          <w:szCs w:val="24"/>
          <w:lang w:val="ru-RU" w:eastAsia="ru-RU"/>
        </w:rPr>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4"/>
    </w:p>
    <w:p w:rsidR="00903BDA" w:rsidRPr="00903BDA" w:rsidRDefault="00424304" w:rsidP="00903BDA">
      <w:pPr>
        <w:numPr>
          <w:ilvl w:val="1"/>
          <w:numId w:val="8"/>
        </w:numPr>
        <w:rPr>
          <w:rFonts w:ascii="Times New Roman" w:hAnsi="Times New Roman"/>
          <w:sz w:val="24"/>
          <w:szCs w:val="24"/>
          <w:lang w:val="ru-RU"/>
        </w:rPr>
      </w:pPr>
      <w:r w:rsidRPr="00903BDA">
        <w:rPr>
          <w:rFonts w:ascii="Times New Roman" w:hAnsi="Times New Roman"/>
          <w:b/>
          <w:bCs/>
          <w:sz w:val="24"/>
          <w:szCs w:val="24"/>
          <w:lang w:val="ru-RU" w:eastAsia="ru-RU"/>
        </w:rPr>
        <w:t>Показатель оценки:</w:t>
      </w:r>
      <w:r w:rsidR="00A32274" w:rsidRPr="00903BDA">
        <w:rPr>
          <w:lang w:val="ru-RU"/>
        </w:rPr>
        <w:t xml:space="preserve"> </w:t>
      </w:r>
      <w:r w:rsidR="00903BDA" w:rsidRPr="00903BDA">
        <w:rPr>
          <w:lang w:val="ru-RU"/>
        </w:rPr>
        <w:t>функциональные характеристики, технические характеристики, качественные характеристики закупаемого товара</w:t>
      </w:r>
    </w:p>
    <w:p w:rsidR="00424304" w:rsidRPr="00903BDA" w:rsidRDefault="00424304" w:rsidP="00903BDA">
      <w:pPr>
        <w:ind w:left="885"/>
        <w:rPr>
          <w:rFonts w:ascii="Times New Roman" w:hAnsi="Times New Roman"/>
          <w:sz w:val="24"/>
          <w:szCs w:val="24"/>
          <w:lang w:val="ru-RU"/>
        </w:rPr>
      </w:pPr>
      <w:r w:rsidRPr="00903BDA">
        <w:rPr>
          <w:rFonts w:ascii="Times New Roman" w:hAnsi="Times New Roman"/>
          <w:sz w:val="24"/>
          <w:szCs w:val="24"/>
          <w:lang w:val="ru-RU"/>
        </w:rPr>
        <w:t xml:space="preserve">Значимость критерия – </w:t>
      </w:r>
      <w:r w:rsidR="00E2774B" w:rsidRPr="00903BDA">
        <w:rPr>
          <w:rFonts w:ascii="Times New Roman" w:hAnsi="Times New Roman"/>
          <w:sz w:val="24"/>
          <w:szCs w:val="24"/>
          <w:lang w:val="ru-RU"/>
        </w:rPr>
        <w:t>30</w:t>
      </w:r>
      <w:r w:rsidRPr="00903BDA">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lastRenderedPageBreak/>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E2774B">
        <w:rPr>
          <w:rFonts w:ascii="Times New Roman" w:hAnsi="Times New Roman"/>
          <w:sz w:val="24"/>
          <w:szCs w:val="24"/>
          <w:lang w:val="ru-RU" w:eastAsia="ru-RU"/>
        </w:rPr>
        <w:t>Функциональные характеристики</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eastAsia="ar-SA"/>
        </w:rPr>
        <w:t>i</w:t>
      </w:r>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E2774B">
        <w:rPr>
          <w:rFonts w:ascii="Times New Roman" w:hAnsi="Times New Roman"/>
          <w:sz w:val="24"/>
          <w:szCs w:val="24"/>
          <w:lang w:val="ru-RU"/>
        </w:rPr>
        <w:t xml:space="preserve">функциональные, технические, качественные, потребительские, эксплуатационные свойства </w:t>
      </w:r>
      <w:r w:rsidR="003F6250">
        <w:rPr>
          <w:rFonts w:ascii="Times New Roman" w:hAnsi="Times New Roman"/>
          <w:sz w:val="24"/>
          <w:szCs w:val="24"/>
          <w:lang w:val="ru-RU"/>
        </w:rPr>
        <w:t>предлагаемого</w:t>
      </w:r>
      <w:r w:rsidR="00E2774B">
        <w:rPr>
          <w:rFonts w:ascii="Times New Roman" w:hAnsi="Times New Roman"/>
          <w:sz w:val="24"/>
          <w:szCs w:val="24"/>
          <w:lang w:val="ru-RU"/>
        </w:rPr>
        <w:t xml:space="preserve"> им </w:t>
      </w:r>
      <w:r w:rsidR="003F6250">
        <w:rPr>
          <w:rFonts w:ascii="Times New Roman" w:hAnsi="Times New Roman"/>
          <w:sz w:val="24"/>
          <w:szCs w:val="24"/>
          <w:lang w:val="ru-RU"/>
        </w:rPr>
        <w:t>товара</w:t>
      </w:r>
      <w:r w:rsidR="00E2774B">
        <w:rPr>
          <w:rFonts w:ascii="Times New Roman" w:hAnsi="Times New Roman"/>
          <w:sz w:val="24"/>
          <w:szCs w:val="24"/>
          <w:lang w:val="ru-RU"/>
        </w:rPr>
        <w:t xml:space="preserve">. Предоставляет </w:t>
      </w:r>
      <w:r w:rsidR="003F6250">
        <w:rPr>
          <w:rFonts w:ascii="Times New Roman" w:hAnsi="Times New Roman"/>
          <w:sz w:val="24"/>
          <w:szCs w:val="24"/>
          <w:lang w:val="ru-RU"/>
        </w:rPr>
        <w:t>документацию на поставляемый товар</w:t>
      </w:r>
      <w:r w:rsidR="00E2774B">
        <w:rPr>
          <w:rFonts w:ascii="Times New Roman" w:hAnsi="Times New Roman"/>
          <w:sz w:val="24"/>
          <w:szCs w:val="24"/>
          <w:lang w:val="ru-RU"/>
        </w:rPr>
        <w:t xml:space="preserve">, </w:t>
      </w:r>
      <w:r w:rsidR="00A32274">
        <w:rPr>
          <w:rFonts w:ascii="Times New Roman" w:hAnsi="Times New Roman"/>
          <w:sz w:val="24"/>
          <w:szCs w:val="24"/>
          <w:lang w:val="ru-RU"/>
        </w:rPr>
        <w:t>иные разрешительные документы на оказание подобных услуг</w:t>
      </w:r>
      <w:r w:rsidR="00E2774B">
        <w:rPr>
          <w:rFonts w:ascii="Times New Roman" w:hAnsi="Times New Roman"/>
          <w:sz w:val="24"/>
          <w:szCs w:val="24"/>
          <w:lang w:val="ru-RU"/>
        </w:rPr>
        <w:t xml:space="preserve">, описание функциональных и технических свойств </w:t>
      </w:r>
      <w:r w:rsidR="003F6250">
        <w:rPr>
          <w:rFonts w:ascii="Times New Roman" w:hAnsi="Times New Roman"/>
          <w:sz w:val="24"/>
          <w:szCs w:val="24"/>
          <w:lang w:val="ru-RU"/>
        </w:rPr>
        <w:t>поставляемого товара</w:t>
      </w:r>
      <w:r w:rsidR="00A32274">
        <w:rPr>
          <w:rFonts w:ascii="Times New Roman" w:hAnsi="Times New Roman"/>
          <w:sz w:val="24"/>
          <w:szCs w:val="24"/>
          <w:lang w:val="ru-RU"/>
        </w:rPr>
        <w:t>.</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только </w:t>
      </w:r>
      <w:r w:rsidR="003D386F">
        <w:rPr>
          <w:rFonts w:ascii="Times New Roman" w:hAnsi="Times New Roman"/>
          <w:sz w:val="24"/>
          <w:szCs w:val="24"/>
          <w:lang w:val="ru-RU" w:eastAsia="ru-RU"/>
        </w:rPr>
        <w:t xml:space="preserve">документации на поставляемый </w:t>
      </w:r>
      <w:r w:rsidR="007159F2">
        <w:rPr>
          <w:rFonts w:ascii="Times New Roman" w:hAnsi="Times New Roman"/>
          <w:sz w:val="24"/>
          <w:szCs w:val="24"/>
          <w:lang w:val="ru-RU" w:eastAsia="ru-RU"/>
        </w:rPr>
        <w:t>товар</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 xml:space="preserve">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качественных и функциональных свойств </w:t>
      </w:r>
      <w:r w:rsidR="003D386F">
        <w:rPr>
          <w:rFonts w:ascii="Times New Roman" w:hAnsi="Times New Roman"/>
          <w:sz w:val="24"/>
          <w:szCs w:val="24"/>
          <w:lang w:val="ru-RU" w:eastAsia="ru-RU"/>
        </w:rPr>
        <w:t xml:space="preserve">поставляемого </w:t>
      </w:r>
      <w:r w:rsidR="00A4584E">
        <w:rPr>
          <w:rFonts w:ascii="Times New Roman" w:hAnsi="Times New Roman"/>
          <w:sz w:val="24"/>
          <w:szCs w:val="24"/>
          <w:lang w:val="ru-RU" w:eastAsia="ru-RU"/>
        </w:rPr>
        <w:t>товара</w:t>
      </w:r>
      <w:r w:rsidR="003D386F">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 </w:t>
      </w:r>
      <w:r w:rsidRPr="00605B22">
        <w:rPr>
          <w:rFonts w:ascii="Times New Roman" w:hAnsi="Times New Roman"/>
          <w:sz w:val="24"/>
          <w:szCs w:val="24"/>
          <w:lang w:val="ru-RU" w:eastAsia="ru-RU"/>
        </w:rPr>
        <w:t>50 баллов</w:t>
      </w:r>
    </w:p>
    <w:p w:rsidR="00424304" w:rsidRDefault="00A32274"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Предоставление гарантии</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качества </w:t>
      </w:r>
      <w:r w:rsidR="003D386F">
        <w:rPr>
          <w:rFonts w:ascii="Times New Roman" w:hAnsi="Times New Roman"/>
          <w:sz w:val="24"/>
          <w:szCs w:val="24"/>
          <w:lang w:val="ru-RU" w:eastAsia="ru-RU"/>
        </w:rPr>
        <w:t>на поставляемый товар</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10</w:t>
      </w:r>
      <w:r w:rsidR="00424304">
        <w:rPr>
          <w:rFonts w:ascii="Times New Roman" w:hAnsi="Times New Roman"/>
          <w:sz w:val="24"/>
          <w:szCs w:val="24"/>
          <w:lang w:val="ru-RU" w:eastAsia="ru-RU"/>
        </w:rPr>
        <w:t xml:space="preserve"> и более</w:t>
      </w:r>
      <w:r w:rsidR="00424304" w:rsidRPr="00605B22">
        <w:rPr>
          <w:rFonts w:ascii="Times New Roman" w:hAnsi="Times New Roman"/>
          <w:sz w:val="24"/>
          <w:szCs w:val="24"/>
          <w:lang w:val="ru-RU" w:eastAsia="ru-RU"/>
        </w:rPr>
        <w:t xml:space="preserve"> 100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3689E">
        <w:rPr>
          <w:rFonts w:ascii="Times New Roman" w:hAnsi="Times New Roman"/>
          <w:sz w:val="24"/>
          <w:szCs w:val="24"/>
          <w:lang w:val="ru-RU" w:eastAsia="ru-RU"/>
        </w:rPr>
        <w:t>функциональные характеристики</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  </w:t>
      </w: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ЦБ</w:t>
      </w:r>
      <w:r w:rsidRPr="007E18EB">
        <w:rPr>
          <w:rFonts w:ascii="Times New Roman" w:hAnsi="Times New Roman"/>
          <w:b/>
          <w:bCs/>
          <w:iCs/>
          <w:sz w:val="24"/>
          <w:szCs w:val="24"/>
          <w:vertAlign w:val="subscript"/>
          <w:lang w:val="ru-RU" w:eastAsia="ar-SA"/>
        </w:rPr>
        <w:t>Коэф</w:t>
      </w:r>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 xml:space="preserve">Коэф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баллов, присуждаемых по нестоимостному критерию оценки «Квалификация уча</w:t>
      </w:r>
      <w:r w:rsidR="002B33FA">
        <w:rPr>
          <w:rFonts w:ascii="Times New Roman" w:hAnsi="Times New Roman"/>
          <w:sz w:val="24"/>
          <w:szCs w:val="24"/>
          <w:lang w:val="ru-RU" w:eastAsia="ru-RU"/>
        </w:rPr>
        <w:t>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r w:rsidRPr="00AB1DE4">
        <w:rPr>
          <w:rFonts w:ascii="Times New Roman" w:hAnsi="Times New Roman"/>
          <w:b/>
          <w:sz w:val="24"/>
          <w:szCs w:val="24"/>
          <w:vertAlign w:val="subscript"/>
          <w:lang w:eastAsia="ar-SA"/>
        </w:rPr>
        <w:t>i</w:t>
      </w:r>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баллов, присуждаемых по нестоимостному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«Квалификация участников закупки, функциональные и качественные характеристики объекта закупки»</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37659">
        <w:rPr>
          <w:rFonts w:ascii="Times New Roman" w:hAnsi="Times New Roman"/>
          <w:bCs/>
          <w:iCs/>
          <w:sz w:val="24"/>
          <w:szCs w:val="24"/>
          <w:lang w:val="ru-RU" w:eastAsia="ar-SA"/>
        </w:rPr>
        <w:t>«Квалификация участников закупки, функциональные и качественные характеристики объекта закупки»</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w:t>
      </w:r>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tbl>
      <w:tblPr>
        <w:tblW w:w="5000" w:type="pct"/>
        <w:tblLook w:val="04A0" w:firstRow="1" w:lastRow="0" w:firstColumn="1" w:lastColumn="0" w:noHBand="0" w:noVBand="1"/>
      </w:tblPr>
      <w:tblGrid>
        <w:gridCol w:w="1233"/>
        <w:gridCol w:w="1984"/>
        <w:gridCol w:w="2410"/>
        <w:gridCol w:w="2744"/>
        <w:gridCol w:w="993"/>
        <w:gridCol w:w="688"/>
      </w:tblGrid>
      <w:tr w:rsidR="00F653EA" w:rsidRPr="00385C73" w:rsidTr="007A5D4C">
        <w:trPr>
          <w:trHeight w:val="300"/>
        </w:trPr>
        <w:tc>
          <w:tcPr>
            <w:tcW w:w="613" w:type="pct"/>
            <w:tcBorders>
              <w:top w:val="single" w:sz="4" w:space="0" w:color="000000"/>
              <w:left w:val="single" w:sz="4" w:space="0" w:color="000000"/>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987" w:type="pct"/>
            <w:tcBorders>
              <w:top w:val="single" w:sz="4" w:space="0" w:color="000000"/>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1199" w:type="pct"/>
            <w:tcBorders>
              <w:top w:val="single" w:sz="4" w:space="0" w:color="000000"/>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1365" w:type="pct"/>
            <w:tcBorders>
              <w:top w:val="single" w:sz="4" w:space="0" w:color="000000"/>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494" w:type="pct"/>
            <w:tcBorders>
              <w:top w:val="single" w:sz="4" w:space="0" w:color="000000"/>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343" w:type="pct"/>
            <w:tcBorders>
              <w:top w:val="single" w:sz="4" w:space="0" w:color="000000"/>
              <w:left w:val="nil"/>
              <w:bottom w:val="nil"/>
              <w:right w:val="single" w:sz="4" w:space="0" w:color="000000"/>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r>
      <w:tr w:rsidR="00F653EA" w:rsidRPr="00385C73" w:rsidTr="007A5D4C">
        <w:trPr>
          <w:trHeight w:val="300"/>
        </w:trPr>
        <w:tc>
          <w:tcPr>
            <w:tcW w:w="613" w:type="pct"/>
            <w:tcBorders>
              <w:top w:val="nil"/>
              <w:left w:val="single" w:sz="4" w:space="0" w:color="000000"/>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987"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1199"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1365"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494"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343" w:type="pct"/>
            <w:tcBorders>
              <w:top w:val="nil"/>
              <w:left w:val="nil"/>
              <w:bottom w:val="nil"/>
              <w:right w:val="single" w:sz="4" w:space="0" w:color="000000"/>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r>
      <w:tr w:rsidR="00F653EA" w:rsidRPr="00385C73" w:rsidTr="007A5D4C">
        <w:trPr>
          <w:trHeight w:val="300"/>
        </w:trPr>
        <w:tc>
          <w:tcPr>
            <w:tcW w:w="613" w:type="pct"/>
            <w:tcBorders>
              <w:top w:val="nil"/>
              <w:left w:val="single" w:sz="4" w:space="0" w:color="000000"/>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987"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1199"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1365"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494"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343" w:type="pct"/>
            <w:tcBorders>
              <w:top w:val="nil"/>
              <w:left w:val="nil"/>
              <w:bottom w:val="nil"/>
              <w:right w:val="single" w:sz="4" w:space="0" w:color="000000"/>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r>
      <w:tr w:rsidR="00F653EA" w:rsidRPr="00385C73" w:rsidTr="007A5D4C">
        <w:trPr>
          <w:trHeight w:val="300"/>
        </w:trPr>
        <w:tc>
          <w:tcPr>
            <w:tcW w:w="613" w:type="pct"/>
            <w:tcBorders>
              <w:top w:val="nil"/>
              <w:left w:val="single" w:sz="4" w:space="0" w:color="000000"/>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987"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1199"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1365"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494"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343" w:type="pct"/>
            <w:tcBorders>
              <w:top w:val="nil"/>
              <w:left w:val="nil"/>
              <w:bottom w:val="nil"/>
              <w:right w:val="single" w:sz="4" w:space="0" w:color="000000"/>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r>
      <w:tr w:rsidR="00F653EA" w:rsidRPr="00385C73" w:rsidTr="007A5D4C">
        <w:trPr>
          <w:trHeight w:val="600"/>
        </w:trPr>
        <w:tc>
          <w:tcPr>
            <w:tcW w:w="613"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Дата создания:</w:t>
            </w:r>
          </w:p>
        </w:tc>
        <w:tc>
          <w:tcPr>
            <w:tcW w:w="987" w:type="pct"/>
            <w:tcBorders>
              <w:top w:val="single" w:sz="4" w:space="0" w:color="000000"/>
              <w:left w:val="nil"/>
              <w:bottom w:val="single" w:sz="4" w:space="0" w:color="000000"/>
              <w:right w:val="single" w:sz="4" w:space="0" w:color="000000"/>
            </w:tcBorders>
            <w:shd w:val="clear" w:color="auto" w:fill="auto"/>
            <w:vAlign w:val="bottom"/>
            <w:hideMark/>
          </w:tcPr>
          <w:p w:rsidR="00F653EA" w:rsidRPr="00385C73" w:rsidRDefault="00F653EA" w:rsidP="007A5D4C">
            <w:pPr>
              <w:rPr>
                <w:rFonts w:ascii="Calibri" w:hAnsi="Calibri"/>
                <w:color w:val="000000"/>
                <w:lang w:eastAsia="ru-RU"/>
              </w:rPr>
            </w:pPr>
            <w:r>
              <w:rPr>
                <w:rFonts w:ascii="Calibri" w:hAnsi="Calibri"/>
                <w:color w:val="000000"/>
                <w:lang w:eastAsia="ru-RU"/>
              </w:rPr>
              <w:t>01.02.2022г 15:35</w:t>
            </w:r>
            <w:r w:rsidRPr="00385C73">
              <w:rPr>
                <w:rFonts w:ascii="Calibri" w:hAnsi="Calibri"/>
                <w:color w:val="000000"/>
                <w:lang w:eastAsia="ru-RU"/>
              </w:rPr>
              <w:t>:00</w:t>
            </w:r>
          </w:p>
        </w:tc>
        <w:tc>
          <w:tcPr>
            <w:tcW w:w="1199"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1365"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494"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343" w:type="pct"/>
            <w:tcBorders>
              <w:top w:val="nil"/>
              <w:left w:val="nil"/>
              <w:bottom w:val="nil"/>
              <w:right w:val="single" w:sz="4" w:space="0" w:color="000000"/>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r>
      <w:tr w:rsidR="00F653EA" w:rsidRPr="00385C73" w:rsidTr="007A5D4C">
        <w:trPr>
          <w:trHeight w:val="300"/>
        </w:trPr>
        <w:tc>
          <w:tcPr>
            <w:tcW w:w="613" w:type="pct"/>
            <w:tcBorders>
              <w:top w:val="nil"/>
              <w:left w:val="single" w:sz="4" w:space="0" w:color="000000"/>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987"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1199"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1365"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494"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343" w:type="pct"/>
            <w:tcBorders>
              <w:top w:val="nil"/>
              <w:left w:val="nil"/>
              <w:bottom w:val="nil"/>
              <w:right w:val="single" w:sz="4" w:space="0" w:color="000000"/>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r>
      <w:tr w:rsidR="00F653EA" w:rsidRPr="00385C73" w:rsidTr="007A5D4C">
        <w:trPr>
          <w:trHeight w:val="300"/>
        </w:trPr>
        <w:tc>
          <w:tcPr>
            <w:tcW w:w="613" w:type="pct"/>
            <w:tcBorders>
              <w:top w:val="nil"/>
              <w:left w:val="single" w:sz="4" w:space="0" w:color="000000"/>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987"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1199"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1365"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494" w:type="pct"/>
            <w:tcBorders>
              <w:top w:val="nil"/>
              <w:left w:val="nil"/>
              <w:bottom w:val="nil"/>
              <w:right w:val="nil"/>
            </w:tcBorders>
            <w:shd w:val="clear" w:color="auto" w:fill="auto"/>
            <w:noWrap/>
            <w:vAlign w:val="bottom"/>
            <w:hideMark/>
          </w:tcPr>
          <w:p w:rsidR="00F653EA" w:rsidRPr="00385C73" w:rsidRDefault="00F653EA" w:rsidP="007A5D4C">
            <w:pPr>
              <w:rPr>
                <w:rFonts w:ascii="Calibri" w:hAnsi="Calibri"/>
                <w:color w:val="000000"/>
                <w:lang w:eastAsia="ru-RU"/>
              </w:rPr>
            </w:pPr>
          </w:p>
        </w:tc>
        <w:tc>
          <w:tcPr>
            <w:tcW w:w="343" w:type="pct"/>
            <w:tcBorders>
              <w:top w:val="nil"/>
              <w:left w:val="nil"/>
              <w:bottom w:val="nil"/>
              <w:right w:val="single" w:sz="4" w:space="0" w:color="000000"/>
            </w:tcBorders>
            <w:shd w:val="clear" w:color="auto" w:fill="auto"/>
            <w:noWrap/>
            <w:vAlign w:val="bottom"/>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r>
      <w:tr w:rsidR="00F653EA" w:rsidRPr="00385C73" w:rsidTr="007A5D4C">
        <w:trPr>
          <w:trHeight w:val="600"/>
        </w:trPr>
        <w:tc>
          <w:tcPr>
            <w:tcW w:w="613" w:type="pct"/>
            <w:tcBorders>
              <w:top w:val="single" w:sz="4" w:space="0" w:color="000000"/>
              <w:left w:val="single" w:sz="4" w:space="0" w:color="000000"/>
              <w:bottom w:val="single" w:sz="4" w:space="0" w:color="000000"/>
              <w:right w:val="single" w:sz="4" w:space="0" w:color="000000"/>
            </w:tcBorders>
            <w:shd w:val="clear" w:color="000000" w:fill="DFDFFF"/>
            <w:vAlign w:val="center"/>
            <w:hideMark/>
          </w:tcPr>
          <w:p w:rsidR="00F653EA" w:rsidRPr="00385C73" w:rsidRDefault="00F653EA" w:rsidP="007A5D4C">
            <w:pPr>
              <w:jc w:val="center"/>
              <w:rPr>
                <w:rFonts w:ascii="Calibri" w:hAnsi="Calibri"/>
                <w:b/>
                <w:bCs/>
                <w:color w:val="000000"/>
                <w:lang w:eastAsia="ru-RU"/>
              </w:rPr>
            </w:pPr>
            <w:r w:rsidRPr="00385C73">
              <w:rPr>
                <w:rFonts w:ascii="Calibri" w:hAnsi="Calibri"/>
                <w:b/>
                <w:bCs/>
                <w:color w:val="000000"/>
                <w:lang w:eastAsia="ru-RU"/>
              </w:rPr>
              <w:t xml:space="preserve">№ </w:t>
            </w:r>
            <w:r w:rsidRPr="00385C73">
              <w:rPr>
                <w:rFonts w:ascii="Calibri" w:hAnsi="Calibri"/>
                <w:b/>
                <w:bCs/>
                <w:color w:val="000000"/>
                <w:lang w:eastAsia="ru-RU"/>
              </w:rPr>
              <w:br/>
              <w:t>п/п</w:t>
            </w:r>
          </w:p>
        </w:tc>
        <w:tc>
          <w:tcPr>
            <w:tcW w:w="987" w:type="pct"/>
            <w:tcBorders>
              <w:top w:val="single" w:sz="4" w:space="0" w:color="000000"/>
              <w:left w:val="nil"/>
              <w:bottom w:val="single" w:sz="4" w:space="0" w:color="000000"/>
              <w:right w:val="single" w:sz="4" w:space="0" w:color="000000"/>
            </w:tcBorders>
            <w:shd w:val="clear" w:color="000000" w:fill="DFDFFF"/>
            <w:vAlign w:val="center"/>
            <w:hideMark/>
          </w:tcPr>
          <w:p w:rsidR="00F653EA" w:rsidRPr="00385C73" w:rsidRDefault="00F653EA" w:rsidP="007A5D4C">
            <w:pPr>
              <w:jc w:val="center"/>
              <w:rPr>
                <w:rFonts w:ascii="Calibri" w:hAnsi="Calibri"/>
                <w:b/>
                <w:bCs/>
                <w:color w:val="000000"/>
                <w:lang w:eastAsia="ru-RU"/>
              </w:rPr>
            </w:pPr>
            <w:r w:rsidRPr="00385C73">
              <w:rPr>
                <w:rFonts w:ascii="Calibri" w:hAnsi="Calibri"/>
                <w:b/>
                <w:bCs/>
                <w:color w:val="000000"/>
                <w:lang w:eastAsia="ru-RU"/>
              </w:rPr>
              <w:t>Наименование</w:t>
            </w:r>
          </w:p>
        </w:tc>
        <w:tc>
          <w:tcPr>
            <w:tcW w:w="1199" w:type="pct"/>
            <w:tcBorders>
              <w:top w:val="single" w:sz="4" w:space="0" w:color="000000"/>
              <w:left w:val="nil"/>
              <w:bottom w:val="single" w:sz="4" w:space="0" w:color="000000"/>
              <w:right w:val="single" w:sz="4" w:space="0" w:color="000000"/>
            </w:tcBorders>
            <w:shd w:val="clear" w:color="000000" w:fill="DFDFFF"/>
            <w:vAlign w:val="center"/>
            <w:hideMark/>
          </w:tcPr>
          <w:p w:rsidR="00F653EA" w:rsidRPr="00385C73" w:rsidRDefault="00F653EA" w:rsidP="007A5D4C">
            <w:pPr>
              <w:jc w:val="center"/>
              <w:rPr>
                <w:rFonts w:ascii="Calibri" w:hAnsi="Calibri"/>
                <w:b/>
                <w:bCs/>
                <w:color w:val="000000"/>
                <w:lang w:eastAsia="ru-RU"/>
              </w:rPr>
            </w:pPr>
            <w:r w:rsidRPr="00385C73">
              <w:rPr>
                <w:rFonts w:ascii="Calibri" w:hAnsi="Calibri"/>
                <w:b/>
                <w:bCs/>
                <w:color w:val="000000"/>
                <w:lang w:eastAsia="ru-RU"/>
              </w:rPr>
              <w:t>Характеристики / Описание</w:t>
            </w:r>
          </w:p>
        </w:tc>
        <w:tc>
          <w:tcPr>
            <w:tcW w:w="1365" w:type="pct"/>
            <w:tcBorders>
              <w:top w:val="single" w:sz="4" w:space="0" w:color="000000"/>
              <w:left w:val="nil"/>
              <w:bottom w:val="single" w:sz="4" w:space="0" w:color="000000"/>
              <w:right w:val="single" w:sz="4" w:space="0" w:color="000000"/>
            </w:tcBorders>
            <w:shd w:val="clear" w:color="000000" w:fill="DFDFFF"/>
            <w:vAlign w:val="center"/>
            <w:hideMark/>
          </w:tcPr>
          <w:p w:rsidR="00F653EA" w:rsidRPr="00385C73" w:rsidRDefault="00F653EA" w:rsidP="007A5D4C">
            <w:pPr>
              <w:jc w:val="center"/>
              <w:rPr>
                <w:rFonts w:ascii="Calibri" w:hAnsi="Calibri"/>
                <w:b/>
                <w:bCs/>
                <w:color w:val="000000"/>
                <w:lang w:eastAsia="ru-RU"/>
              </w:rPr>
            </w:pPr>
            <w:r w:rsidRPr="00385C73">
              <w:rPr>
                <w:rFonts w:ascii="Calibri" w:hAnsi="Calibri"/>
                <w:b/>
                <w:bCs/>
                <w:color w:val="000000"/>
                <w:lang w:eastAsia="ru-RU"/>
              </w:rPr>
              <w:t>Показатель</w:t>
            </w:r>
          </w:p>
        </w:tc>
        <w:tc>
          <w:tcPr>
            <w:tcW w:w="494" w:type="pct"/>
            <w:tcBorders>
              <w:top w:val="single" w:sz="4" w:space="0" w:color="000000"/>
              <w:left w:val="nil"/>
              <w:bottom w:val="single" w:sz="4" w:space="0" w:color="000000"/>
              <w:right w:val="single" w:sz="4" w:space="0" w:color="000000"/>
            </w:tcBorders>
            <w:shd w:val="clear" w:color="000000" w:fill="DFDFFF"/>
            <w:vAlign w:val="center"/>
            <w:hideMark/>
          </w:tcPr>
          <w:p w:rsidR="00F653EA" w:rsidRPr="00385C73" w:rsidRDefault="00F653EA" w:rsidP="007A5D4C">
            <w:pPr>
              <w:jc w:val="center"/>
              <w:rPr>
                <w:rFonts w:ascii="Calibri" w:hAnsi="Calibri"/>
                <w:b/>
                <w:bCs/>
                <w:color w:val="000000"/>
                <w:lang w:eastAsia="ru-RU"/>
              </w:rPr>
            </w:pPr>
            <w:r w:rsidRPr="00385C73">
              <w:rPr>
                <w:rFonts w:ascii="Calibri" w:hAnsi="Calibri"/>
                <w:b/>
                <w:bCs/>
                <w:color w:val="000000"/>
                <w:lang w:eastAsia="ru-RU"/>
              </w:rPr>
              <w:t>Ед. изм.</w:t>
            </w:r>
          </w:p>
        </w:tc>
        <w:tc>
          <w:tcPr>
            <w:tcW w:w="343" w:type="pct"/>
            <w:tcBorders>
              <w:top w:val="single" w:sz="4" w:space="0" w:color="000000"/>
              <w:left w:val="nil"/>
              <w:bottom w:val="single" w:sz="4" w:space="0" w:color="000000"/>
              <w:right w:val="single" w:sz="4" w:space="0" w:color="000000"/>
            </w:tcBorders>
            <w:shd w:val="clear" w:color="000000" w:fill="DFDFFF"/>
            <w:vAlign w:val="center"/>
            <w:hideMark/>
          </w:tcPr>
          <w:p w:rsidR="00F653EA" w:rsidRPr="00385C73" w:rsidRDefault="00F653EA" w:rsidP="007A5D4C">
            <w:pPr>
              <w:jc w:val="center"/>
              <w:rPr>
                <w:rFonts w:ascii="Calibri" w:hAnsi="Calibri"/>
                <w:b/>
                <w:bCs/>
                <w:color w:val="000000"/>
                <w:lang w:eastAsia="ru-RU"/>
              </w:rPr>
            </w:pPr>
            <w:r w:rsidRPr="00385C73">
              <w:rPr>
                <w:rFonts w:ascii="Calibri" w:hAnsi="Calibri"/>
                <w:b/>
                <w:bCs/>
                <w:color w:val="000000"/>
                <w:lang w:eastAsia="ru-RU"/>
              </w:rPr>
              <w:t>Кол-во</w:t>
            </w: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Бумага для ОфТех</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Белизна: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140-150 +/- 3 %</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700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листов в пачке: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500</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Марка бумаги: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Непрозрачность:</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 менее 90%</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Плотность листа бумаги: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72-80 +/- 2-3 г/кв.м</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 xml:space="preserve">Сертифицирована по экологическим стандартам </w:t>
            </w:r>
            <w:r w:rsidRPr="00385C73">
              <w:rPr>
                <w:rFonts w:ascii="Calibri" w:hAnsi="Calibri"/>
                <w:color w:val="000000"/>
                <w:lang w:eastAsia="ru-RU"/>
              </w:rPr>
              <w:t>FSC</w:t>
            </w:r>
            <w:r w:rsidRPr="00F653EA">
              <w:rPr>
                <w:rFonts w:ascii="Calibri" w:hAnsi="Calibri"/>
                <w:color w:val="000000"/>
                <w:lang w:val="ru-RU" w:eastAsia="ru-RU"/>
              </w:rPr>
              <w:t xml:space="preserve"> и </w:t>
            </w:r>
            <w:r w:rsidRPr="00385C73">
              <w:rPr>
                <w:rFonts w:ascii="Calibri" w:hAnsi="Calibri"/>
                <w:color w:val="000000"/>
                <w:lang w:eastAsia="ru-RU"/>
              </w:rPr>
              <w:t>EU</w:t>
            </w:r>
            <w:r w:rsidRPr="00F653EA">
              <w:rPr>
                <w:rFonts w:ascii="Calibri" w:hAnsi="Calibri"/>
                <w:color w:val="000000"/>
                <w:lang w:val="ru-RU" w:eastAsia="ru-RU"/>
              </w:rPr>
              <w:t xml:space="preserve"> </w:t>
            </w:r>
            <w:r w:rsidRPr="00385C73">
              <w:rPr>
                <w:rFonts w:ascii="Calibri" w:hAnsi="Calibri"/>
                <w:color w:val="000000"/>
                <w:lang w:eastAsia="ru-RU"/>
              </w:rPr>
              <w:t>Ecolabel</w:t>
            </w:r>
            <w:r w:rsidRPr="00F653EA">
              <w:rPr>
                <w:rFonts w:ascii="Calibri" w:hAnsi="Calibri"/>
                <w:color w:val="000000"/>
                <w:lang w:val="ru-RU" w:eastAsia="ru-RU"/>
              </w:rPr>
              <w:t>:</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Соответствие ГОСТ Р 57641-2017:</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Да</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Россия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Толщина (мкм):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104 +/- 2-4</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Формат листов:</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А4</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Штук в коробке: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5 шт.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45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F653EA">
              <w:rPr>
                <w:rFonts w:ascii="Calibri" w:hAnsi="Calibri"/>
                <w:color w:val="000000"/>
                <w:lang w:val="ru-RU" w:eastAsia="ru-RU"/>
              </w:rPr>
              <w:t xml:space="preserve">Бумага должна гарантировать отличное качество печати на любой копировально-множительной технике и печатающих устройствах. Отсутствие пылевого отделения, идеальная геометрия листа обеспечат бесперебойную работу всего офисного оборудования. Необходимая жесткость позволяет избежать замятия бумаги в принтере, а оптимальная влажность предупреждает скручивание листа. Высокий показатель </w:t>
            </w:r>
            <w:r w:rsidRPr="00F653EA">
              <w:rPr>
                <w:rFonts w:ascii="Calibri" w:hAnsi="Calibri"/>
                <w:color w:val="000000"/>
                <w:lang w:val="ru-RU" w:eastAsia="ru-RU"/>
              </w:rPr>
              <w:lastRenderedPageBreak/>
              <w:t xml:space="preserve">непрозрачности обеспечивает хорошую читаемость текста даже при двусторонней печати. </w:t>
            </w:r>
            <w:r w:rsidRPr="00385C73">
              <w:rPr>
                <w:rFonts w:ascii="Calibri" w:hAnsi="Calibri"/>
                <w:color w:val="000000"/>
                <w:lang w:eastAsia="ru-RU"/>
              </w:rPr>
              <w:t xml:space="preserve">Бумага </w:t>
            </w:r>
            <w:r>
              <w:rPr>
                <w:rFonts w:ascii="Calibri" w:hAnsi="Calibri"/>
                <w:color w:val="000000"/>
                <w:lang w:eastAsia="ru-RU"/>
              </w:rPr>
              <w:t xml:space="preserve">должна </w:t>
            </w:r>
            <w:r w:rsidRPr="00385C73">
              <w:rPr>
                <w:rFonts w:ascii="Calibri" w:hAnsi="Calibri"/>
                <w:color w:val="000000"/>
                <w:lang w:eastAsia="ru-RU"/>
              </w:rPr>
              <w:t>соот</w:t>
            </w:r>
            <w:r>
              <w:rPr>
                <w:rFonts w:ascii="Calibri" w:hAnsi="Calibri"/>
                <w:color w:val="000000"/>
                <w:lang w:eastAsia="ru-RU"/>
              </w:rPr>
              <w:t>ветствовать</w:t>
            </w:r>
            <w:r w:rsidRPr="00385C73">
              <w:rPr>
                <w:rFonts w:ascii="Calibri" w:hAnsi="Calibri"/>
                <w:color w:val="000000"/>
                <w:lang w:eastAsia="ru-RU"/>
              </w:rPr>
              <w:t xml:space="preserve"> ГОСТ Р 57641-2017 Страна-производитель: Россия.</w:t>
            </w:r>
            <w:r w:rsidRPr="00385C73">
              <w:rPr>
                <w:rFonts w:ascii="Calibri" w:hAnsi="Calibri"/>
                <w:color w:val="000000"/>
                <w:lang w:eastAsia="ru-RU"/>
              </w:rPr>
              <w:br/>
            </w:r>
            <w:r w:rsidRPr="00385C73">
              <w:rPr>
                <w:rFonts w:ascii="Calibri" w:hAnsi="Calibri"/>
                <w:color w:val="000000"/>
                <w:lang w:eastAsia="ru-RU"/>
              </w:rPr>
              <w:br/>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lastRenderedPageBreak/>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lastRenderedPageBreak/>
              <w:t>2</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Папка</w:t>
            </w:r>
            <w:r>
              <w:rPr>
                <w:rFonts w:ascii="Calibri" w:hAnsi="Calibri"/>
                <w:color w:val="000000"/>
                <w:lang w:eastAsia="ru-RU"/>
              </w:rPr>
              <w:t xml:space="preserve"> файл-вкладыш</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Вместимость:</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50</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УП.</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50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в упaковке: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100 шт.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упаковок в коробе: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20 уп.</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полипропилен</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Перфорация: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Плотность изделия: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30 мкм</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Россия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Фактура: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гладкая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Формат: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А4</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прозрачный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E965EA" w:rsidTr="007A5D4C">
        <w:trPr>
          <w:trHeight w:val="21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Файл-вкладыш формата А4, предназначенный для</w:t>
            </w:r>
            <w:r w:rsidRPr="00F653EA">
              <w:rPr>
                <w:rFonts w:ascii="Calibri" w:hAnsi="Calibri"/>
                <w:color w:val="000000"/>
                <w:lang w:val="ru-RU" w:eastAsia="ru-RU"/>
              </w:rPr>
              <w:br/>
              <w:t>хранения и защиты печатных документов. Поверхность прозрачная,</w:t>
            </w:r>
            <w:r w:rsidRPr="00F653EA">
              <w:rPr>
                <w:rFonts w:ascii="Calibri" w:hAnsi="Calibri"/>
                <w:color w:val="000000"/>
                <w:lang w:val="ru-RU" w:eastAsia="ru-RU"/>
              </w:rPr>
              <w:br/>
              <w:t>глянцевая. Изготовлен из полипропиленовой пленки(толщина 30 мкм). В</w:t>
            </w:r>
            <w:r w:rsidRPr="00F653EA">
              <w:rPr>
                <w:rFonts w:ascii="Calibri" w:hAnsi="Calibri"/>
                <w:color w:val="000000"/>
                <w:lang w:val="ru-RU" w:eastAsia="ru-RU"/>
              </w:rPr>
              <w:br/>
              <w:t>упаковке содержится 100 файлов. Каждый файл-вкладыш вмещает около 50</w:t>
            </w:r>
            <w:r w:rsidRPr="00F653EA">
              <w:rPr>
                <w:rFonts w:ascii="Calibri" w:hAnsi="Calibri"/>
                <w:color w:val="000000"/>
                <w:lang w:val="ru-RU" w:eastAsia="ru-RU"/>
              </w:rPr>
              <w:br/>
              <w:t>листов стандартной плотности. Подходит для всех папок скоросшивателей.</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3</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Мешки для мусора</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Ароматизированные: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РУЛ.</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50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Биоразлагаемые: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Вес:</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0.18 кг</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Высота ведра не более, см: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35</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Длина, см: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60</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в упаковке: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20 шт.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Количество рулонов в транспортной упаковке: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40</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Круглое ведро: верхний диаметр не более, см: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30</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Круглое ведро: объем не более, л:</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24</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6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полиэтилен низкого давления (ПНД)</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Наличие ручек/завязок:</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 завязками</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Объем: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30 литр</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Плотность:</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14 мкм</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Прямоуг-ное ведро: об-м не бол:</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24</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Россия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Тип упаковки: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рулон</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черный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Ширина, см: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50</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E965EA" w:rsidTr="007A5D4C">
        <w:trPr>
          <w:trHeight w:val="21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Мешки для бытовых и пищевых отходов, текстиля. Объем 30 литров, плотность 14 мкм.&lt;</w:t>
            </w:r>
            <w:r w:rsidRPr="00385C73">
              <w:rPr>
                <w:rFonts w:ascii="Calibri" w:hAnsi="Calibri"/>
                <w:color w:val="000000"/>
                <w:lang w:eastAsia="ru-RU"/>
              </w:rPr>
              <w:t>br</w:t>
            </w:r>
            <w:r w:rsidRPr="00F653EA">
              <w:rPr>
                <w:rFonts w:ascii="Calibri" w:hAnsi="Calibri"/>
                <w:color w:val="000000"/>
                <w:lang w:val="ru-RU" w:eastAsia="ru-RU"/>
              </w:rPr>
              <w:t>&gt;Упакованы по 20 штук.&lt;</w:t>
            </w:r>
            <w:r w:rsidRPr="00385C73">
              <w:rPr>
                <w:rFonts w:ascii="Calibri" w:hAnsi="Calibri"/>
                <w:color w:val="000000"/>
                <w:lang w:eastAsia="ru-RU"/>
              </w:rPr>
              <w:t>br</w:t>
            </w:r>
            <w:r w:rsidRPr="00F653EA">
              <w:rPr>
                <w:rFonts w:ascii="Calibri" w:hAnsi="Calibri"/>
                <w:color w:val="000000"/>
                <w:lang w:val="ru-RU" w:eastAsia="ru-RU"/>
              </w:rPr>
              <w:t>&gt;Цвет черный.&lt;</w:t>
            </w:r>
            <w:r w:rsidRPr="00385C73">
              <w:rPr>
                <w:rFonts w:ascii="Calibri" w:hAnsi="Calibri"/>
                <w:color w:val="000000"/>
                <w:lang w:eastAsia="ru-RU"/>
              </w:rPr>
              <w:t>br</w:t>
            </w:r>
            <w:r w:rsidRPr="00F653EA">
              <w:rPr>
                <w:rFonts w:ascii="Calibri" w:hAnsi="Calibri"/>
                <w:color w:val="000000"/>
                <w:lang w:val="ru-RU" w:eastAsia="ru-RU"/>
              </w:rPr>
              <w:t>&gt;Ширина 50 см.&lt;</w:t>
            </w:r>
            <w:r w:rsidRPr="00385C73">
              <w:rPr>
                <w:rFonts w:ascii="Calibri" w:hAnsi="Calibri"/>
                <w:color w:val="000000"/>
                <w:lang w:eastAsia="ru-RU"/>
              </w:rPr>
              <w:t>br</w:t>
            </w:r>
            <w:r w:rsidRPr="00F653EA">
              <w:rPr>
                <w:rFonts w:ascii="Calibri" w:hAnsi="Calibri"/>
                <w:color w:val="000000"/>
                <w:lang w:val="ru-RU" w:eastAsia="ru-RU"/>
              </w:rPr>
              <w:t>&gt;Длина 60 см.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4</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Папка-конверт на кнопке</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Вместимость:</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120</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30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штук в упаковке: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пластик</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Россия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Толщина материала, мм: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0.18</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Формат: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А4</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любой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E965EA" w:rsidTr="007A5D4C">
        <w:trPr>
          <w:trHeight w:val="15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Предназначена для удобного хранения и транспортировки документов, предотвращает их загрязнение и смятие.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5</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Степлер</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Количество пробиваемых листов</w:t>
            </w:r>
            <w:r w:rsidRPr="00385C73">
              <w:rPr>
                <w:rFonts w:ascii="Calibri" w:hAnsi="Calibri"/>
                <w:color w:val="000000"/>
                <w:lang w:eastAsia="ru-RU"/>
              </w:rPr>
              <w:t>:</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60</w:t>
            </w:r>
            <w:r w:rsidRPr="00385C73">
              <w:rPr>
                <w:rFonts w:ascii="Calibri" w:hAnsi="Calibri"/>
                <w:color w:val="000000"/>
                <w:lang w:eastAsia="ru-RU"/>
              </w:rPr>
              <w:t xml:space="preserve"> листов</w:t>
            </w:r>
            <w:r>
              <w:rPr>
                <w:rFonts w:ascii="Calibri" w:hAnsi="Calibri"/>
                <w:color w:val="000000"/>
                <w:lang w:eastAsia="ru-RU"/>
              </w:rPr>
              <w:t xml:space="preserve"> и более</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1</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Размер скоб</w:t>
            </w:r>
            <w:r w:rsidRPr="00385C73">
              <w:rPr>
                <w:rFonts w:ascii="Calibri" w:hAnsi="Calibri"/>
                <w:color w:val="000000"/>
                <w:lang w:eastAsia="ru-RU"/>
              </w:rPr>
              <w:t>:</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24/6</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Металл/пластик</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Глубина закладки бумаги</w:t>
            </w:r>
            <w:r w:rsidRPr="00385C73">
              <w:rPr>
                <w:rFonts w:ascii="Calibri" w:hAnsi="Calibri"/>
                <w:color w:val="000000"/>
                <w:lang w:eastAsia="ru-RU"/>
              </w:rPr>
              <w:t>, мм: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80 мм</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Виды сшивания</w:t>
            </w:r>
            <w:r w:rsidRPr="00385C73">
              <w:rPr>
                <w:rFonts w:ascii="Calibri" w:hAnsi="Calibri"/>
                <w:color w:val="000000"/>
                <w:lang w:eastAsia="ru-RU"/>
              </w:rPr>
              <w:t>:</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Закрытый/открытый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любой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E965EA" w:rsidTr="007A5D4C">
        <w:trPr>
          <w:trHeight w:val="12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Предназначен для прошивки офисной бумаги до 60 листов.</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r>
      <w:tr w:rsidR="00F653EA" w:rsidRPr="00385C73" w:rsidTr="007A5D4C">
        <w:trPr>
          <w:trHeight w:val="6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6</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Карандаш чернографитный</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Вид карандаша: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стандартная твердость HB (ТМ)</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50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Длина корпуса карандаша: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185 мм</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Заточенный:</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Да</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штук в упаковке: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12</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 корпуса: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дерево</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Модель:</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Наличие ластика: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Да</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Производитель:</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любой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Профиль карандаша: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трехгранный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 предпочтение Россия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Твердость грифеля: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HB (ТМ)</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 корпуса: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черный матовый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12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F653EA">
              <w:rPr>
                <w:rFonts w:ascii="Calibri" w:hAnsi="Calibri"/>
                <w:color w:val="000000"/>
                <w:lang w:val="ru-RU" w:eastAsia="ru-RU"/>
              </w:rPr>
              <w:t xml:space="preserve">Простые карандаши с ластиком поставляются заточенными. Твердость грифеляя </w:t>
            </w:r>
            <w:r>
              <w:rPr>
                <w:rFonts w:ascii="Calibri" w:hAnsi="Calibri"/>
                <w:color w:val="000000"/>
                <w:lang w:eastAsia="ru-RU"/>
              </w:rPr>
              <w:t>HB</w:t>
            </w:r>
            <w:r w:rsidRPr="00F653EA">
              <w:rPr>
                <w:rFonts w:ascii="Calibri" w:hAnsi="Calibri"/>
                <w:color w:val="000000"/>
                <w:lang w:val="ru-RU" w:eastAsia="ru-RU"/>
              </w:rPr>
              <w:t xml:space="preserve">. Высококачественный и прочный, грифель не сломается даже при падении и ударе. </w:t>
            </w:r>
            <w:r>
              <w:rPr>
                <w:rFonts w:ascii="Calibri" w:hAnsi="Calibri"/>
                <w:color w:val="000000"/>
                <w:lang w:eastAsia="ru-RU"/>
              </w:rPr>
              <w:t xml:space="preserve">Длина карандаша </w:t>
            </w:r>
            <w:r w:rsidRPr="00385C73">
              <w:rPr>
                <w:rFonts w:ascii="Calibri" w:hAnsi="Calibri"/>
                <w:color w:val="000000"/>
                <w:lang w:eastAsia="ru-RU"/>
              </w:rPr>
              <w:t>185ямм.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E965EA" w:rsidTr="007A5D4C">
        <w:trPr>
          <w:trHeight w:val="9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Длина карандаша: 185мм.</w:t>
            </w:r>
            <w:r w:rsidRPr="00F653EA">
              <w:rPr>
                <w:rFonts w:ascii="Calibri" w:hAnsi="Calibri"/>
                <w:color w:val="000000"/>
                <w:lang w:val="ru-RU" w:eastAsia="ru-RU"/>
              </w:rPr>
              <w:br/>
              <w:t>Диаметр карандаша: 7,5мм</w:t>
            </w:r>
            <w:r w:rsidRPr="00F653EA">
              <w:rPr>
                <w:rFonts w:ascii="Calibri" w:hAnsi="Calibri"/>
                <w:color w:val="000000"/>
                <w:lang w:val="ru-RU" w:eastAsia="ru-RU"/>
              </w:rPr>
              <w:br/>
              <w:t>Диаметр пишущего стержня: 2,2мм.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7</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Ручка шариковая</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Автоматическая: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50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Возможность смены стержня: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да</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Диаметр шарика: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 мм</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Масляная: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 корпуса: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пластик</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Наличие резиновой манжетки: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Россия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Схема вложения: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12</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Тип упаковки: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картонная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Толщина линии письма: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0.7 мм</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Форма корпуса: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фигурная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Форма наконечника: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стандартная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 корпуса: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прозрачный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 чернил:</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синий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E965EA" w:rsidTr="007A5D4C">
        <w:trPr>
          <w:trHeight w:val="15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 xml:space="preserve">Ручка шариковая со сменным стержнем.. Стержень шариковой ручки с чернилами синего цвета, встроенный шарик позволяет оставлять четкую линию толщиной 0,7 мм. </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8</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Скрепки</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Гофрированные: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УП.</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50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Длина, мм: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28</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в упаковке: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100 шт.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Покрытие материала: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никелевое</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Схема вложения: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10</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Форма скрепки: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овальная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серебристый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E965EA" w:rsidTr="007A5D4C">
        <w:trPr>
          <w:trHeight w:val="15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 xml:space="preserve">Металлические никелированные скрепки. </w:t>
            </w:r>
            <w:r w:rsidRPr="00F653EA">
              <w:rPr>
                <w:rFonts w:ascii="Calibri" w:hAnsi="Calibri"/>
                <w:color w:val="000000"/>
                <w:lang w:val="ru-RU" w:eastAsia="ru-RU"/>
              </w:rPr>
              <w:br/>
              <w:t>Размер 28 мм.</w:t>
            </w:r>
            <w:r w:rsidRPr="00F653EA">
              <w:rPr>
                <w:rFonts w:ascii="Calibri" w:hAnsi="Calibri"/>
                <w:color w:val="000000"/>
                <w:lang w:val="ru-RU" w:eastAsia="ru-RU"/>
              </w:rPr>
              <w:br/>
              <w:t>В пачке 100 скрепок.</w:t>
            </w:r>
            <w:r w:rsidRPr="00F653EA">
              <w:rPr>
                <w:rFonts w:ascii="Calibri" w:hAnsi="Calibri"/>
                <w:color w:val="000000"/>
                <w:lang w:val="ru-RU" w:eastAsia="ru-RU"/>
              </w:rPr>
              <w:br/>
              <w:t>В промежуточной упаковке 10 пачек по 100 скрепок.</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9</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Скрепки</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Гофрированные: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Да</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УП.</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50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Длина, мм: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50</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в упаковке: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50 шт.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Покрытие материала: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отсутствует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Россия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Схема вложения: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72</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Форма скрепки: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овальная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серебристый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E965EA" w:rsidTr="007A5D4C">
        <w:trPr>
          <w:trHeight w:val="9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Гофрированные канцелярские скрепки длинной 50 мм.</w:t>
            </w:r>
            <w:r w:rsidRPr="00F653EA">
              <w:rPr>
                <w:rFonts w:ascii="Calibri" w:hAnsi="Calibri"/>
                <w:color w:val="000000"/>
                <w:lang w:val="ru-RU" w:eastAsia="ru-RU"/>
              </w:rPr>
              <w:br/>
              <w:t>В пачке 50 шт.</w:t>
            </w:r>
            <w:r w:rsidRPr="00F653EA">
              <w:rPr>
                <w:rFonts w:ascii="Calibri" w:hAnsi="Calibri"/>
                <w:color w:val="000000"/>
                <w:lang w:val="ru-RU" w:eastAsia="ru-RU"/>
              </w:rPr>
              <w:br/>
              <w:t>В упаковке 72 пачки.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F653EA" w:rsidRDefault="00F653EA" w:rsidP="007A5D4C">
            <w:pPr>
              <w:rPr>
                <w:rFonts w:ascii="Calibri" w:hAnsi="Calibri"/>
                <w:color w:val="000000"/>
                <w:lang w:val="ru-RU"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lastRenderedPageBreak/>
              <w:t>10</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Скобы для степлера</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пачек в упаковке: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10 шт.</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УП.</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50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скоб в пачке: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1000 шт.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сшиваемых листов:</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10 лист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 скоб:</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металл</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Тип и размер скоб для степлера: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10</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Тип покрытия: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цинковое</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 скоб:</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серебристый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15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F653EA">
              <w:rPr>
                <w:rFonts w:ascii="Calibri" w:hAnsi="Calibri"/>
                <w:color w:val="000000"/>
                <w:lang w:val="ru-RU" w:eastAsia="ru-RU"/>
              </w:rPr>
              <w:t xml:space="preserve">Скобы для степлера </w:t>
            </w:r>
            <w:r w:rsidRPr="00385C73">
              <w:rPr>
                <w:rFonts w:ascii="Calibri" w:hAnsi="Calibri"/>
                <w:color w:val="000000"/>
                <w:lang w:eastAsia="ru-RU"/>
              </w:rPr>
              <w:t>N</w:t>
            </w:r>
            <w:r w:rsidRPr="00F653EA">
              <w:rPr>
                <w:rFonts w:ascii="Calibri" w:hAnsi="Calibri"/>
                <w:color w:val="000000"/>
                <w:lang w:val="ru-RU" w:eastAsia="ru-RU"/>
              </w:rPr>
              <w:t xml:space="preserve"> 10 предназначены для степлеров со сшивающей способностью от 2 до 10 листов (для бумаги толщиной 0,07 и 0,08 мм). Выполнены из металла с цинковым покрытием, заточенные. В картонной упаковке содержится 1000 скоб. </w:t>
            </w:r>
            <w:r w:rsidRPr="00385C73">
              <w:rPr>
                <w:rFonts w:ascii="Calibri" w:hAnsi="Calibri"/>
                <w:color w:val="000000"/>
                <w:lang w:eastAsia="ru-RU"/>
              </w:rPr>
              <w:t>В промежуточной упаковке - 10 пачек по 1000 скоб.</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11</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Скобы для степлера</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пачек в упаковке: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10 шт.</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УП.</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5</w:t>
            </w:r>
            <w:r w:rsidRPr="00385C73">
              <w:rPr>
                <w:rFonts w:ascii="Calibri" w:hAnsi="Calibri"/>
                <w:color w:val="000000"/>
                <w:lang w:eastAsia="ru-RU"/>
              </w:rPr>
              <w:t>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скоб в пачке: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1000 шт.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сшиваемых листов:</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30 лист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 скоб:</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металл</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F653EA" w:rsidRDefault="00F653EA" w:rsidP="007A5D4C">
            <w:pPr>
              <w:rPr>
                <w:rFonts w:ascii="Calibri" w:hAnsi="Calibri"/>
                <w:color w:val="000000"/>
                <w:lang w:val="ru-RU" w:eastAsia="ru-RU"/>
              </w:rPr>
            </w:pPr>
            <w:r w:rsidRPr="00F653EA">
              <w:rPr>
                <w:rFonts w:ascii="Calibri" w:hAnsi="Calibri"/>
                <w:color w:val="000000"/>
                <w:lang w:val="ru-RU" w:eastAsia="ru-RU"/>
              </w:rPr>
              <w:t>Тип и размер скоб для степлера: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24.июн</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Тип покрытия: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цинковое</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 скоб:</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серебристый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12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F653EA">
              <w:rPr>
                <w:rFonts w:ascii="Calibri" w:hAnsi="Calibri"/>
                <w:color w:val="000000"/>
                <w:lang w:val="ru-RU" w:eastAsia="ru-RU"/>
              </w:rPr>
              <w:t xml:space="preserve">Скобы для степлера </w:t>
            </w:r>
            <w:r w:rsidRPr="00385C73">
              <w:rPr>
                <w:rFonts w:ascii="Calibri" w:hAnsi="Calibri"/>
                <w:color w:val="000000"/>
                <w:lang w:eastAsia="ru-RU"/>
              </w:rPr>
              <w:t>N</w:t>
            </w:r>
            <w:r w:rsidRPr="00F653EA">
              <w:rPr>
                <w:rFonts w:ascii="Calibri" w:hAnsi="Calibri"/>
                <w:color w:val="000000"/>
                <w:lang w:val="ru-RU" w:eastAsia="ru-RU"/>
              </w:rPr>
              <w:t xml:space="preserve"> 24/6 предназначены для степлеров со сшивающей способностью от 2 до 30 листов. Скобы </w:t>
            </w:r>
            <w:r w:rsidRPr="00385C73">
              <w:rPr>
                <w:rFonts w:ascii="Calibri" w:hAnsi="Calibri"/>
                <w:color w:val="000000"/>
                <w:lang w:eastAsia="ru-RU"/>
              </w:rPr>
              <w:t>N</w:t>
            </w:r>
            <w:r w:rsidRPr="00F653EA">
              <w:rPr>
                <w:rFonts w:ascii="Calibri" w:hAnsi="Calibri"/>
                <w:color w:val="000000"/>
                <w:lang w:val="ru-RU" w:eastAsia="ru-RU"/>
              </w:rPr>
              <w:t xml:space="preserve"> 24/6 выполнены из металла с цинковым покрытием. 1000 скоб в картонной пачке. </w:t>
            </w:r>
            <w:r w:rsidRPr="00385C73">
              <w:rPr>
                <w:rFonts w:ascii="Calibri" w:hAnsi="Calibri"/>
                <w:color w:val="000000"/>
                <w:lang w:eastAsia="ru-RU"/>
              </w:rPr>
              <w:t xml:space="preserve">В промежуточной </w:t>
            </w:r>
            <w:r w:rsidRPr="00385C73">
              <w:rPr>
                <w:rFonts w:ascii="Calibri" w:hAnsi="Calibri"/>
                <w:color w:val="000000"/>
                <w:lang w:eastAsia="ru-RU"/>
              </w:rPr>
              <w:lastRenderedPageBreak/>
              <w:t>упаковке - 10 пачек по 1000 скоб.</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lastRenderedPageBreak/>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lastRenderedPageBreak/>
              <w:t>12</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Скрепочница</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Вид:</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вертикальная</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10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скрепок в комплекте: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0 шт.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пластик</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Наличие скрепок в комплекте: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Размер, мм: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Снабжена магнитом: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Да</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Форма: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овальная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 ассортименте</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 скрепок:</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 ассортименте</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24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E965EA">
              <w:rPr>
                <w:rFonts w:ascii="Calibri" w:hAnsi="Calibri"/>
                <w:color w:val="000000"/>
                <w:lang w:val="ru-RU" w:eastAsia="ru-RU"/>
              </w:rPr>
              <w:t>Вместительная и компактная одновременно. Верхняя часть открывается для загрузки.</w:t>
            </w:r>
            <w:r w:rsidRPr="00E965EA">
              <w:rPr>
                <w:rFonts w:ascii="Calibri" w:hAnsi="Calibri"/>
                <w:color w:val="000000"/>
                <w:lang w:val="ru-RU" w:eastAsia="ru-RU"/>
              </w:rPr>
              <w:br/>
              <w:t>Скрепки в комплект не входят.</w:t>
            </w:r>
            <w:r w:rsidRPr="00E965EA">
              <w:rPr>
                <w:rFonts w:ascii="Calibri" w:hAnsi="Calibri"/>
                <w:color w:val="000000"/>
                <w:lang w:val="ru-RU" w:eastAsia="ru-RU"/>
              </w:rPr>
              <w:br/>
              <w:t>Размер скрепочницы 6,8</w:t>
            </w:r>
            <w:r w:rsidRPr="00385C73">
              <w:rPr>
                <w:rFonts w:ascii="Calibri" w:hAnsi="Calibri"/>
                <w:color w:val="000000"/>
                <w:lang w:eastAsia="ru-RU"/>
              </w:rPr>
              <w:t>x</w:t>
            </w:r>
            <w:r w:rsidRPr="00E965EA">
              <w:rPr>
                <w:rFonts w:ascii="Calibri" w:hAnsi="Calibri"/>
                <w:color w:val="000000"/>
                <w:lang w:val="ru-RU" w:eastAsia="ru-RU"/>
              </w:rPr>
              <w:t>6,8</w:t>
            </w:r>
            <w:r w:rsidRPr="00385C73">
              <w:rPr>
                <w:rFonts w:ascii="Calibri" w:hAnsi="Calibri"/>
                <w:color w:val="000000"/>
                <w:lang w:eastAsia="ru-RU"/>
              </w:rPr>
              <w:t>x</w:t>
            </w:r>
            <w:r w:rsidRPr="00E965EA">
              <w:rPr>
                <w:rFonts w:ascii="Calibri" w:hAnsi="Calibri"/>
                <w:color w:val="000000"/>
                <w:lang w:val="ru-RU" w:eastAsia="ru-RU"/>
              </w:rPr>
              <w:t>4 см.</w:t>
            </w:r>
            <w:r w:rsidRPr="00E965EA">
              <w:rPr>
                <w:rFonts w:ascii="Calibri" w:hAnsi="Calibri"/>
                <w:color w:val="000000"/>
                <w:lang w:val="ru-RU" w:eastAsia="ru-RU"/>
              </w:rPr>
              <w:br/>
            </w:r>
            <w:r w:rsidRPr="00385C73">
              <w:rPr>
                <w:rFonts w:ascii="Calibri" w:hAnsi="Calibri"/>
                <w:color w:val="000000"/>
                <w:lang w:eastAsia="ru-RU"/>
              </w:rPr>
              <w:t xml:space="preserve">Товар поставляется в нескольких вариантах цвета </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13</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Клей-карандаш</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Временного приклеивания (не перманентный):</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50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в упаковке: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 шт.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упаковок в коробе: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24 уп.</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Назначение: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бумага, картон, фотобумага</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Объем/вес:</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15 г</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6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Состав клея: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ПВП (поливинилпирролидон)</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Цветовой пигмент: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E965EA" w:rsidTr="007A5D4C">
        <w:trPr>
          <w:trHeight w:val="841"/>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 xml:space="preserve">Клей-карандаш предназначен для склеивания бумаги, картона, текстиля для бумаги. Вес -  15 г. Не содержит цветовых пигментов (бесцветный). Легко </w:t>
            </w:r>
            <w:r w:rsidRPr="00E965EA">
              <w:rPr>
                <w:rFonts w:ascii="Calibri" w:hAnsi="Calibri"/>
                <w:color w:val="000000"/>
                <w:lang w:val="ru-RU" w:eastAsia="ru-RU"/>
              </w:rPr>
              <w:lastRenderedPageBreak/>
              <w:t xml:space="preserve">смывается водой и отстирывается, не имеет запаха. Клей начинает действовать через 30 секунд после нанесения. Нетоксичен и экологичен, безопасен для детей. </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385C73">
              <w:rPr>
                <w:rFonts w:ascii="Calibri" w:hAnsi="Calibri"/>
                <w:color w:val="000000"/>
                <w:lang w:eastAsia="ru-RU"/>
              </w:rPr>
              <w:lastRenderedPageBreak/>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lastRenderedPageBreak/>
              <w:t>14</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Корректирующая жидкость</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Вид кисточки: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ворс</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20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Объем флакона: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20 мл</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Состав корректирующих средств (основа):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быстросохнущий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Россия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Схема вложения: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10</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E965EA" w:rsidTr="007A5D4C">
        <w:trPr>
          <w:trHeight w:val="6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Быстрая корректировка текста на бумажной поверхности.</w:t>
            </w:r>
            <w:r w:rsidRPr="00E965EA">
              <w:rPr>
                <w:rFonts w:ascii="Calibri" w:hAnsi="Calibri"/>
                <w:color w:val="000000"/>
                <w:lang w:val="ru-RU" w:eastAsia="ru-RU"/>
              </w:rPr>
              <w:br/>
              <w:t>Идеальное покрытие и быстрое высыхание при правильном нанесении.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r>
      <w:tr w:rsidR="00F653EA" w:rsidRPr="00E965EA"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Основа спиртосодержащая, не вредная для использования.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15</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Тетрадь общая</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Белизна блока: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90%</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50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Вид бумаги: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офсетная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Вид линовки: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клетка</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Вид обложки: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мягкая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Возрастная группа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Возрастная категория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Дизайн обложки: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цветной однотонный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листов:</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96 шт.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 обложки: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бумвинил</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Плотность блока: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60 г/кв.м</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Поля: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Россия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Тип крепления: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скрепки</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Формат листов:</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А4</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 линовки: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синий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6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E965EA">
              <w:rPr>
                <w:rFonts w:ascii="Calibri" w:hAnsi="Calibri"/>
                <w:color w:val="000000"/>
                <w:lang w:val="ru-RU" w:eastAsia="ru-RU"/>
              </w:rPr>
              <w:t>Блок - офсетная бумага.</w:t>
            </w:r>
            <w:r w:rsidRPr="00E965EA">
              <w:rPr>
                <w:rFonts w:ascii="Calibri" w:hAnsi="Calibri"/>
                <w:color w:val="000000"/>
                <w:lang w:val="ru-RU" w:eastAsia="ru-RU"/>
              </w:rPr>
              <w:br/>
              <w:t xml:space="preserve">Цвета обложек в ассортименте. </w:t>
            </w:r>
            <w:r w:rsidRPr="00385C73">
              <w:rPr>
                <w:rFonts w:ascii="Calibri" w:hAnsi="Calibri"/>
                <w:color w:val="000000"/>
                <w:lang w:eastAsia="ru-RU"/>
              </w:rPr>
              <w:t>(синий, зеленый)</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E965EA" w:rsidTr="007A5D4C">
        <w:trPr>
          <w:trHeight w:val="6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Блок 60 г/м2</w:t>
            </w:r>
            <w:r w:rsidRPr="00E965EA">
              <w:rPr>
                <w:rFonts w:ascii="Calibri" w:hAnsi="Calibri"/>
                <w:color w:val="000000"/>
                <w:lang w:val="ru-RU" w:eastAsia="ru-RU"/>
              </w:rPr>
              <w:br/>
              <w:t>обложка бумвинил - плотность 180 г/м2</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lastRenderedPageBreak/>
              <w:t>16</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Тетрадь общая</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Белизна блока: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70%</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50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Вид бумаги: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офсет-2</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Вид линовки: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клетка</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Вид обложки: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мягкая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Дизайн обложки: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цветной однотонный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листов:</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48 шт.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 обложки: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бумвинил</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Плотность блока: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60 г/кв.м</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Поля: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Да</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Россия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Тип крепления: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скрепки</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Формат листов:</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А5</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 линовки: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синий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18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E965EA">
              <w:rPr>
                <w:rFonts w:ascii="Calibri" w:hAnsi="Calibri"/>
                <w:color w:val="000000"/>
                <w:lang w:val="ru-RU" w:eastAsia="ru-RU"/>
              </w:rPr>
              <w:t>Тетрадь общая А5 на скрепке предназначена для записей, используется в</w:t>
            </w:r>
            <w:r w:rsidRPr="00E965EA">
              <w:rPr>
                <w:rFonts w:ascii="Calibri" w:hAnsi="Calibri"/>
                <w:color w:val="000000"/>
                <w:lang w:val="ru-RU" w:eastAsia="ru-RU"/>
              </w:rPr>
              <w:br/>
              <w:t>старших классах, студентами и в офисе. Обложка изготовлена из бумвинила.</w:t>
            </w:r>
            <w:r w:rsidRPr="00E965EA">
              <w:rPr>
                <w:rFonts w:ascii="Calibri" w:hAnsi="Calibri"/>
                <w:color w:val="000000"/>
                <w:lang w:val="ru-RU" w:eastAsia="ru-RU"/>
              </w:rPr>
              <w:br/>
              <w:t>Внутренний блок - офсетная бумага 60 гр/кв.м, белизна - 65-70% (офсет-</w:t>
            </w:r>
            <w:r w:rsidRPr="00E965EA">
              <w:rPr>
                <w:rFonts w:ascii="Calibri" w:hAnsi="Calibri"/>
                <w:color w:val="000000"/>
                <w:lang w:val="ru-RU" w:eastAsia="ru-RU"/>
              </w:rPr>
              <w:br/>
              <w:t>2). Тетрадь толщиной 48 листов в клетку с полями в клетку с полями.</w:t>
            </w:r>
            <w:r w:rsidRPr="00E965EA">
              <w:rPr>
                <w:rFonts w:ascii="Calibri" w:hAnsi="Calibri"/>
                <w:color w:val="000000"/>
                <w:lang w:val="ru-RU" w:eastAsia="ru-RU"/>
              </w:rPr>
              <w:br/>
            </w:r>
            <w:r w:rsidRPr="00385C73">
              <w:rPr>
                <w:rFonts w:ascii="Calibri" w:hAnsi="Calibri"/>
                <w:color w:val="000000"/>
                <w:lang w:eastAsia="ru-RU"/>
              </w:rPr>
              <w:t>Размер тетради - 205x165 мм.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17</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Маркер</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 корпуса: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пластик</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НАБ.</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10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Модель:</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Набор:</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да</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Производитель:</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Стираемый:</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Схема вложения: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12</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Толщина линии письма: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3.5 мм</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Форма наконечника: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скошенная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 чернил:</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набор</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E965EA" w:rsidTr="007A5D4C">
        <w:trPr>
          <w:trHeight w:val="15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 xml:space="preserve">Набор текстовыделителей на водной основе в пластиковом корпусе, предназначенный для маркировки текста на </w:t>
            </w:r>
            <w:r w:rsidRPr="00E965EA">
              <w:rPr>
                <w:rFonts w:ascii="Calibri" w:hAnsi="Calibri"/>
                <w:color w:val="000000"/>
                <w:lang w:val="ru-RU" w:eastAsia="ru-RU"/>
              </w:rPr>
              <w:lastRenderedPageBreak/>
              <w:t>бумаге любой плотности, цвет чернил соответствует цвету колпачка. Скошенный наконечник имеет толщину от 1 до 5 мм. Надписи на корпусе располагаются с одной стороны.</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385C73">
              <w:rPr>
                <w:rFonts w:ascii="Calibri" w:hAnsi="Calibri"/>
                <w:color w:val="000000"/>
                <w:lang w:eastAsia="ru-RU"/>
              </w:rPr>
              <w:lastRenderedPageBreak/>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r>
      <w:tr w:rsidR="00F653EA" w:rsidRPr="00E965EA" w:rsidTr="007A5D4C">
        <w:trPr>
          <w:trHeight w:val="600"/>
        </w:trPr>
        <w:tc>
          <w:tcPr>
            <w:tcW w:w="613"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p>
        </w:tc>
        <w:tc>
          <w:tcPr>
            <w:tcW w:w="1365"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18</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Папка</w:t>
            </w:r>
            <w:r>
              <w:rPr>
                <w:rFonts w:ascii="Calibri" w:hAnsi="Calibri"/>
                <w:color w:val="000000"/>
                <w:lang w:eastAsia="ru-RU"/>
              </w:rPr>
              <w:t>-скоросшиватель</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Вместимость:</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100</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50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штук в упаковке: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пластик</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Механизм подшивки: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стандартный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Наличие кармана на внутренней обложке папки: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Россия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Толщина материала, мм: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0.18</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Формат: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А4</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любой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E965EA" w:rsidTr="007A5D4C">
        <w:trPr>
          <w:trHeight w:val="3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 xml:space="preserve">Скоросшиватель пластиковый </w:t>
            </w:r>
            <w:r w:rsidRPr="00E965EA">
              <w:rPr>
                <w:rFonts w:ascii="Calibri" w:hAnsi="Calibri"/>
                <w:color w:val="000000"/>
                <w:lang w:val="ru-RU" w:eastAsia="ru-RU"/>
              </w:rPr>
              <w:br/>
              <w:t xml:space="preserve">- папка из мягкого пластика </w:t>
            </w:r>
            <w:r w:rsidRPr="00E965EA">
              <w:rPr>
                <w:rFonts w:ascii="Calibri" w:hAnsi="Calibri"/>
                <w:color w:val="000000"/>
                <w:lang w:val="ru-RU" w:eastAsia="ru-RU"/>
              </w:rPr>
              <w:br/>
              <w:t>- с прозрачным верхним листом</w:t>
            </w:r>
            <w:r w:rsidRPr="00E965EA">
              <w:rPr>
                <w:rFonts w:ascii="Calibri" w:hAnsi="Calibri"/>
                <w:color w:val="000000"/>
                <w:lang w:val="ru-RU" w:eastAsia="ru-RU"/>
              </w:rPr>
              <w:br/>
              <w:t>- матовая</w:t>
            </w:r>
            <w:r w:rsidRPr="00E965EA">
              <w:rPr>
                <w:rFonts w:ascii="Calibri" w:hAnsi="Calibri"/>
                <w:color w:val="000000"/>
                <w:lang w:val="ru-RU" w:eastAsia="ru-RU"/>
              </w:rPr>
              <w:br/>
              <w:t>- снабжена скоросшивателем</w:t>
            </w:r>
            <w:r w:rsidRPr="00E965EA">
              <w:rPr>
                <w:rFonts w:ascii="Calibri" w:hAnsi="Calibri"/>
                <w:color w:val="000000"/>
                <w:lang w:val="ru-RU" w:eastAsia="ru-RU"/>
              </w:rPr>
              <w:br/>
              <w:t>- на лицевой стороне находится карман с белым бумажной полосой для указания содержания</w:t>
            </w:r>
            <w:r w:rsidRPr="00E965EA">
              <w:rPr>
                <w:rFonts w:ascii="Calibri" w:hAnsi="Calibri"/>
                <w:color w:val="000000"/>
                <w:lang w:val="ru-RU" w:eastAsia="ru-RU"/>
              </w:rPr>
              <w:br/>
              <w:t>- формат А4</w:t>
            </w:r>
            <w:r w:rsidRPr="00E965EA">
              <w:rPr>
                <w:rFonts w:ascii="Calibri" w:hAnsi="Calibri"/>
                <w:color w:val="000000"/>
                <w:lang w:val="ru-RU" w:eastAsia="ru-RU"/>
              </w:rPr>
              <w:br/>
              <w:t xml:space="preserve">- толщина пластика: </w:t>
            </w:r>
            <w:r w:rsidRPr="00E965EA">
              <w:rPr>
                <w:rFonts w:ascii="Calibri" w:hAnsi="Calibri"/>
                <w:color w:val="000000"/>
                <w:lang w:val="ru-RU" w:eastAsia="ru-RU"/>
              </w:rPr>
              <w:br/>
              <w:t xml:space="preserve">верхний прозрачный лист - 130 мкм, </w:t>
            </w:r>
            <w:r w:rsidRPr="00E965EA">
              <w:rPr>
                <w:rFonts w:ascii="Calibri" w:hAnsi="Calibri"/>
                <w:color w:val="000000"/>
                <w:lang w:val="ru-RU" w:eastAsia="ru-RU"/>
              </w:rPr>
              <w:br/>
              <w:t>нижний цветной лист - 180 мкм.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r>
      <w:tr w:rsidR="00F653EA" w:rsidRPr="00385C73" w:rsidTr="007A5D4C">
        <w:trPr>
          <w:trHeight w:val="6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Pr>
                <w:rFonts w:ascii="Calibri" w:hAnsi="Calibri"/>
                <w:color w:val="000000"/>
                <w:lang w:eastAsia="ru-RU"/>
              </w:rPr>
              <w:t>19</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Папка-регистратор</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 xml:space="preserve">Арочный механизм папки открывается на 180 градусов </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да</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ШТ</w:t>
            </w:r>
            <w:r w:rsidRPr="00385C73">
              <w:rPr>
                <w:rFonts w:ascii="Calibri" w:hAnsi="Calibri"/>
                <w:color w:val="000000"/>
                <w:lang w:eastAsia="ru-RU"/>
              </w:rPr>
              <w:t>.</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30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Ширина</w:t>
            </w:r>
            <w:r w:rsidRPr="00385C73">
              <w:rPr>
                <w:rFonts w:ascii="Calibri" w:hAnsi="Calibri"/>
                <w:color w:val="000000"/>
                <w:lang w:eastAsia="ru-RU"/>
              </w:rPr>
              <w:t>:</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Pr>
                <w:rFonts w:ascii="Calibri" w:hAnsi="Calibri"/>
                <w:color w:val="000000"/>
                <w:lang w:eastAsia="ru-RU"/>
              </w:rPr>
              <w:t>50 мм</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Защита нижнего края папки: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отсутствует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 внешнего покрытия: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xml:space="preserve">картон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 внутреннего покрытия: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xml:space="preserve">картон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Наличие кармана на внутренней обложке папки: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Наличие кармана на корешке папки:</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да</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Наличие цветного корешка в картонной папке-регистраторе: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Нет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Размер (ВхШхГ), мм:</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317х285х50</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Россия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Формат: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А4</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Формат папки ориентирован:</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вертикально</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любой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Ширина корешка: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50</w:t>
            </w:r>
            <w:r w:rsidRPr="00385C73">
              <w:rPr>
                <w:rFonts w:ascii="Calibri" w:hAnsi="Calibri"/>
                <w:color w:val="000000"/>
                <w:lang w:eastAsia="ru-RU"/>
              </w:rPr>
              <w:t xml:space="preserve"> мм</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E965EA" w:rsidTr="007A5D4C">
        <w:trPr>
          <w:trHeight w:val="51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 xml:space="preserve"> Папка предназначена для сдачи отчетной документации, последующего архивирования документов и хранения их в папке в архивных коробах. Не рекомендуется для активного ежедневного использования и работы с оперативной документации. Нижние края папки не защищены металлическим кантом. Ширина корешка - 50 мм. На корешке папки есть кольцо для удобного захвата. Прорези на внешней крышке папки удерживают ее закрытой даже при большом количестве документов</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Pr>
                <w:rFonts w:ascii="Calibri" w:hAnsi="Calibri"/>
                <w:color w:val="000000"/>
                <w:lang w:eastAsia="ru-RU"/>
              </w:rPr>
              <w:t>20</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Папка уголок</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Количество отделений:</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sidRPr="00385C73">
              <w:rPr>
                <w:rFonts w:ascii="Calibri" w:hAnsi="Calibri"/>
                <w:color w:val="000000"/>
                <w:lang w:eastAsia="ru-RU"/>
              </w:rPr>
              <w:t>1</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50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полипропилен</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Плотность:</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180 мкм</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Россия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Формат: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А4</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любой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E965EA" w:rsidTr="007A5D4C">
        <w:trPr>
          <w:trHeight w:val="9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Папка-уголок для хранения документов.</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E965EA" w:rsidRDefault="00F653EA" w:rsidP="007A5D4C">
            <w:pPr>
              <w:rPr>
                <w:rFonts w:ascii="Calibri" w:hAnsi="Calibri"/>
                <w:color w:val="000000"/>
                <w:lang w:val="ru-RU"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E965EA" w:rsidRDefault="00F653EA" w:rsidP="007A5D4C">
            <w:pPr>
              <w:rPr>
                <w:rFonts w:ascii="Calibri" w:hAnsi="Calibri"/>
                <w:color w:val="000000"/>
                <w:lang w:val="ru-RU" w:eastAsia="ru-RU"/>
              </w:rPr>
            </w:pPr>
          </w:p>
        </w:tc>
      </w:tr>
      <w:tr w:rsidR="00F653EA" w:rsidRPr="00385C73" w:rsidTr="007A5D4C">
        <w:trPr>
          <w:trHeight w:val="300"/>
        </w:trPr>
        <w:tc>
          <w:tcPr>
            <w:tcW w:w="61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right"/>
              <w:rPr>
                <w:rFonts w:ascii="Calibri" w:hAnsi="Calibri"/>
                <w:color w:val="000000"/>
                <w:lang w:eastAsia="ru-RU"/>
              </w:rPr>
            </w:pPr>
            <w:r>
              <w:rPr>
                <w:rFonts w:ascii="Calibri" w:hAnsi="Calibri"/>
                <w:color w:val="000000"/>
                <w:lang w:eastAsia="ru-RU"/>
              </w:rPr>
              <w:t>21</w:t>
            </w:r>
          </w:p>
        </w:tc>
        <w:tc>
          <w:tcPr>
            <w:tcW w:w="987"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Ластик</w:t>
            </w: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Материал изготовления: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каучук</w:t>
            </w:r>
          </w:p>
        </w:tc>
        <w:tc>
          <w:tcPr>
            <w:tcW w:w="494"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sidRPr="00385C73">
              <w:rPr>
                <w:rFonts w:ascii="Calibri" w:hAnsi="Calibri"/>
                <w:color w:val="000000"/>
                <w:lang w:eastAsia="ru-RU"/>
              </w:rPr>
              <w:t>ШТ.</w:t>
            </w:r>
          </w:p>
        </w:tc>
        <w:tc>
          <w:tcPr>
            <w:tcW w:w="343" w:type="pct"/>
            <w:vMerge w:val="restart"/>
            <w:tcBorders>
              <w:top w:val="nil"/>
              <w:left w:val="single" w:sz="4" w:space="0" w:color="000000"/>
              <w:bottom w:val="single" w:sz="4" w:space="0" w:color="000000"/>
              <w:right w:val="single" w:sz="4" w:space="0" w:color="000000"/>
            </w:tcBorders>
            <w:shd w:val="clear" w:color="auto" w:fill="auto"/>
            <w:vAlign w:val="center"/>
            <w:hideMark/>
          </w:tcPr>
          <w:p w:rsidR="00F653EA" w:rsidRPr="00385C73" w:rsidRDefault="00F653EA" w:rsidP="007A5D4C">
            <w:pPr>
              <w:jc w:val="center"/>
              <w:rPr>
                <w:rFonts w:ascii="Calibri" w:hAnsi="Calibri"/>
                <w:color w:val="000000"/>
                <w:lang w:eastAsia="ru-RU"/>
              </w:rPr>
            </w:pPr>
            <w:r>
              <w:rPr>
                <w:rFonts w:ascii="Calibri" w:hAnsi="Calibri"/>
                <w:color w:val="000000"/>
                <w:lang w:eastAsia="ru-RU"/>
              </w:rPr>
              <w:t>3</w:t>
            </w:r>
            <w:r w:rsidRPr="00385C73">
              <w:rPr>
                <w:rFonts w:ascii="Calibri" w:hAnsi="Calibri"/>
                <w:color w:val="000000"/>
                <w:lang w:eastAsia="ru-RU"/>
              </w:rPr>
              <w:t>0</w:t>
            </w: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Модель ластика: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300/60</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Размер изделия: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30x20x7 мм</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Страна происхождения:</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Цвет:</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любой</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Штук в упаковке:</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1 шт.</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300"/>
        </w:trPr>
        <w:tc>
          <w:tcPr>
            <w:tcW w:w="61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Торговая марка:</w:t>
            </w:r>
          </w:p>
        </w:tc>
        <w:tc>
          <w:tcPr>
            <w:tcW w:w="1365" w:type="pct"/>
            <w:tcBorders>
              <w:top w:val="nil"/>
              <w:left w:val="nil"/>
              <w:bottom w:val="single" w:sz="4" w:space="0" w:color="000000"/>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Pr>
                <w:rFonts w:ascii="Calibri" w:hAnsi="Calibri"/>
                <w:color w:val="000000"/>
                <w:lang w:eastAsia="ru-RU"/>
              </w:rPr>
              <w:t>любая</w:t>
            </w:r>
          </w:p>
        </w:tc>
        <w:tc>
          <w:tcPr>
            <w:tcW w:w="494"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000000"/>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1770"/>
        </w:trPr>
        <w:tc>
          <w:tcPr>
            <w:tcW w:w="613" w:type="pct"/>
            <w:vMerge/>
            <w:tcBorders>
              <w:top w:val="nil"/>
              <w:left w:val="single" w:sz="4" w:space="0" w:color="000000"/>
              <w:bottom w:val="single" w:sz="4" w:space="0" w:color="auto"/>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987" w:type="pct"/>
            <w:vMerge/>
            <w:tcBorders>
              <w:top w:val="nil"/>
              <w:left w:val="single" w:sz="4" w:space="0" w:color="000000"/>
              <w:bottom w:val="single" w:sz="4" w:space="0" w:color="auto"/>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1199" w:type="pct"/>
            <w:tcBorders>
              <w:top w:val="nil"/>
              <w:left w:val="nil"/>
              <w:bottom w:val="single" w:sz="4" w:space="0" w:color="auto"/>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E965EA">
              <w:rPr>
                <w:rFonts w:ascii="Calibri" w:hAnsi="Calibri"/>
                <w:color w:val="000000"/>
                <w:lang w:val="ru-RU" w:eastAsia="ru-RU"/>
              </w:rPr>
              <w:t>Ластик предназначен для стирания графитовых надписей.</w:t>
            </w:r>
            <w:r w:rsidRPr="00E965EA">
              <w:rPr>
                <w:rFonts w:ascii="Calibri" w:hAnsi="Calibri"/>
                <w:color w:val="000000"/>
                <w:lang w:val="ru-RU" w:eastAsia="ru-RU"/>
              </w:rPr>
              <w:br/>
            </w:r>
            <w:r w:rsidRPr="00385C73">
              <w:rPr>
                <w:rFonts w:ascii="Calibri" w:hAnsi="Calibri"/>
                <w:color w:val="000000"/>
                <w:lang w:eastAsia="ru-RU"/>
              </w:rPr>
              <w:t>С добавлением натурального каучука.</w:t>
            </w:r>
            <w:r w:rsidRPr="00385C73">
              <w:rPr>
                <w:rFonts w:ascii="Calibri" w:hAnsi="Calibri"/>
                <w:color w:val="000000"/>
                <w:lang w:eastAsia="ru-RU"/>
              </w:rPr>
              <w:br/>
            </w:r>
          </w:p>
        </w:tc>
        <w:tc>
          <w:tcPr>
            <w:tcW w:w="1365" w:type="pct"/>
            <w:tcBorders>
              <w:top w:val="nil"/>
              <w:left w:val="nil"/>
              <w:bottom w:val="single" w:sz="4" w:space="0" w:color="auto"/>
              <w:right w:val="single" w:sz="4" w:space="0" w:color="000000"/>
            </w:tcBorders>
            <w:shd w:val="clear" w:color="auto" w:fill="auto"/>
            <w:vAlign w:val="center"/>
            <w:hideMark/>
          </w:tcPr>
          <w:p w:rsidR="00F653EA" w:rsidRPr="00385C73" w:rsidRDefault="00F653EA" w:rsidP="007A5D4C">
            <w:pPr>
              <w:rPr>
                <w:rFonts w:ascii="Calibri" w:hAnsi="Calibri"/>
                <w:color w:val="000000"/>
                <w:lang w:eastAsia="ru-RU"/>
              </w:rPr>
            </w:pPr>
            <w:r w:rsidRPr="00385C73">
              <w:rPr>
                <w:rFonts w:ascii="Calibri" w:hAnsi="Calibri"/>
                <w:color w:val="000000"/>
                <w:lang w:eastAsia="ru-RU"/>
              </w:rPr>
              <w:t> </w:t>
            </w:r>
          </w:p>
        </w:tc>
        <w:tc>
          <w:tcPr>
            <w:tcW w:w="494" w:type="pct"/>
            <w:vMerge/>
            <w:tcBorders>
              <w:top w:val="nil"/>
              <w:left w:val="single" w:sz="4" w:space="0" w:color="000000"/>
              <w:bottom w:val="single" w:sz="4" w:space="0" w:color="auto"/>
              <w:right w:val="single" w:sz="4" w:space="0" w:color="000000"/>
            </w:tcBorders>
            <w:vAlign w:val="center"/>
            <w:hideMark/>
          </w:tcPr>
          <w:p w:rsidR="00F653EA" w:rsidRPr="00385C73" w:rsidRDefault="00F653EA" w:rsidP="007A5D4C">
            <w:pPr>
              <w:rPr>
                <w:rFonts w:ascii="Calibri" w:hAnsi="Calibri"/>
                <w:color w:val="000000"/>
                <w:lang w:eastAsia="ru-RU"/>
              </w:rPr>
            </w:pPr>
          </w:p>
        </w:tc>
        <w:tc>
          <w:tcPr>
            <w:tcW w:w="343" w:type="pct"/>
            <w:vMerge/>
            <w:tcBorders>
              <w:top w:val="nil"/>
              <w:left w:val="single" w:sz="4" w:space="0" w:color="000000"/>
              <w:bottom w:val="single" w:sz="4" w:space="0" w:color="auto"/>
              <w:right w:val="single" w:sz="4" w:space="0" w:color="000000"/>
            </w:tcBorders>
            <w:vAlign w:val="center"/>
            <w:hideMark/>
          </w:tcPr>
          <w:p w:rsidR="00F653EA" w:rsidRPr="00385C73" w:rsidRDefault="00F653EA" w:rsidP="007A5D4C">
            <w:pPr>
              <w:rPr>
                <w:rFonts w:ascii="Calibri" w:hAnsi="Calibri"/>
                <w:color w:val="000000"/>
                <w:lang w:eastAsia="ru-RU"/>
              </w:rPr>
            </w:pPr>
          </w:p>
        </w:tc>
      </w:tr>
      <w:tr w:rsidR="00F653EA" w:rsidRPr="00385C73" w:rsidTr="007A5D4C">
        <w:trPr>
          <w:trHeight w:val="415"/>
        </w:trPr>
        <w:tc>
          <w:tcPr>
            <w:tcW w:w="613"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jc w:val="right"/>
              <w:rPr>
                <w:rFonts w:ascii="Calibri" w:hAnsi="Calibri"/>
                <w:color w:val="000000"/>
                <w:lang w:eastAsia="ru-RU"/>
              </w:rPr>
            </w:pPr>
            <w:r>
              <w:rPr>
                <w:rFonts w:ascii="Calibri" w:hAnsi="Calibri"/>
                <w:color w:val="000000"/>
                <w:lang w:eastAsia="ru-RU"/>
              </w:rPr>
              <w:t>22</w:t>
            </w:r>
          </w:p>
          <w:p w:rsidR="00F653EA" w:rsidRPr="00385C73" w:rsidRDefault="00F653EA" w:rsidP="007A5D4C">
            <w:pPr>
              <w:rPr>
                <w:rFonts w:ascii="Calibri" w:hAnsi="Calibri"/>
                <w:color w:val="000000"/>
                <w:lang w:eastAsia="ru-RU"/>
              </w:rPr>
            </w:pPr>
          </w:p>
        </w:tc>
        <w:tc>
          <w:tcPr>
            <w:tcW w:w="987"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sidRPr="001636BA">
              <w:rPr>
                <w:rFonts w:ascii="Calibri" w:hAnsi="Calibri"/>
                <w:color w:val="000000"/>
                <w:lang w:eastAsia="ru-RU"/>
              </w:rPr>
              <w:t>Папка-регистратор</w:t>
            </w:r>
          </w:p>
        </w:tc>
        <w:tc>
          <w:tcPr>
            <w:tcW w:w="1199" w:type="pct"/>
            <w:tcBorders>
              <w:top w:val="single" w:sz="4" w:space="0" w:color="auto"/>
              <w:left w:val="nil"/>
              <w:bottom w:val="single" w:sz="4" w:space="0" w:color="auto"/>
              <w:right w:val="single" w:sz="4" w:space="0" w:color="000000"/>
            </w:tcBorders>
            <w:shd w:val="clear" w:color="auto" w:fill="auto"/>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 xml:space="preserve">Арочный механизм папки открывается на 180 градусов </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Ширина:</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Защита нижнего края папки:</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Материал внешнего покрытия:</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Материал внутреннего покрытия:</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Наличие кармана на внутренней обложке папки:</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Наличие кармана на корешке папки:</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Наличие цветного корешка в картонной папке-регистраторе:</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Размер (ВхШхГ), мм:</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Страна происхождения:</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Формат:</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Формат папки ориентирован:</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Цвет:</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Ширина корешка:</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Торговая марка:</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 xml:space="preserve"> Папка предназначена для сдачи отчетной документации, последующего архивирования документов и хранения их в папке в архивных коробах. Не рекомендуется для активного </w:t>
            </w:r>
            <w:r w:rsidRPr="00E965EA">
              <w:rPr>
                <w:rFonts w:ascii="Calibri" w:hAnsi="Calibri"/>
                <w:color w:val="000000"/>
                <w:lang w:val="ru-RU" w:eastAsia="ru-RU"/>
              </w:rPr>
              <w:lastRenderedPageBreak/>
              <w:t>ежедневного использования и работы с оперативной документации. Нижние края папки не защищены металлическим кантом. Ширина корешка - 50 мм. На корешке папки есть кольцо для удобного захвата. Прорези на внешней крышке папки удерживают ее закрытой даже при большом количестве документов</w:t>
            </w:r>
          </w:p>
        </w:tc>
        <w:tc>
          <w:tcPr>
            <w:tcW w:w="1365" w:type="pct"/>
            <w:tcBorders>
              <w:top w:val="single" w:sz="4" w:space="0" w:color="auto"/>
              <w:left w:val="nil"/>
              <w:bottom w:val="single" w:sz="4" w:space="0" w:color="auto"/>
              <w:right w:val="single" w:sz="4" w:space="0" w:color="000000"/>
            </w:tcBorders>
            <w:shd w:val="clear" w:color="auto" w:fill="auto"/>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lastRenderedPageBreak/>
              <w:t>да</w:t>
            </w:r>
          </w:p>
          <w:p w:rsidR="00F653EA" w:rsidRPr="00E965EA" w:rsidRDefault="00F653EA" w:rsidP="007A5D4C">
            <w:pPr>
              <w:rPr>
                <w:rFonts w:ascii="Calibri" w:hAnsi="Calibri"/>
                <w:color w:val="000000"/>
                <w:lang w:val="ru-RU" w:eastAsia="ru-RU"/>
              </w:rPr>
            </w:pPr>
          </w:p>
          <w:p w:rsidR="00F653EA" w:rsidRPr="00E965EA" w:rsidRDefault="00F653EA" w:rsidP="007A5D4C">
            <w:pPr>
              <w:rPr>
                <w:rFonts w:ascii="Calibri" w:hAnsi="Calibri"/>
                <w:color w:val="000000"/>
                <w:lang w:val="ru-RU" w:eastAsia="ru-RU"/>
              </w:rPr>
            </w:pP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75 мм</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отсутствует</w:t>
            </w:r>
          </w:p>
          <w:p w:rsidR="00F653EA" w:rsidRPr="00E965EA" w:rsidRDefault="00F653EA" w:rsidP="007A5D4C">
            <w:pPr>
              <w:rPr>
                <w:rFonts w:ascii="Calibri" w:hAnsi="Calibri"/>
                <w:color w:val="000000"/>
                <w:lang w:val="ru-RU" w:eastAsia="ru-RU"/>
              </w:rPr>
            </w:pPr>
          </w:p>
          <w:p w:rsidR="00F653EA" w:rsidRPr="00E965EA" w:rsidRDefault="00F653EA" w:rsidP="007A5D4C">
            <w:pPr>
              <w:rPr>
                <w:rFonts w:ascii="Calibri" w:hAnsi="Calibri"/>
                <w:color w:val="000000"/>
                <w:lang w:val="ru-RU" w:eastAsia="ru-RU"/>
              </w:rPr>
            </w:pP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 xml:space="preserve">картон </w:t>
            </w:r>
          </w:p>
          <w:p w:rsidR="00F653EA" w:rsidRPr="00E965EA" w:rsidRDefault="00F653EA" w:rsidP="007A5D4C">
            <w:pPr>
              <w:rPr>
                <w:rFonts w:ascii="Calibri" w:hAnsi="Calibri"/>
                <w:color w:val="000000"/>
                <w:lang w:val="ru-RU" w:eastAsia="ru-RU"/>
              </w:rPr>
            </w:pP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 xml:space="preserve">картон </w:t>
            </w:r>
          </w:p>
          <w:p w:rsidR="00F653EA" w:rsidRPr="00E965EA" w:rsidRDefault="00F653EA" w:rsidP="007A5D4C">
            <w:pPr>
              <w:rPr>
                <w:rFonts w:ascii="Calibri" w:hAnsi="Calibri"/>
                <w:color w:val="000000"/>
                <w:lang w:val="ru-RU" w:eastAsia="ru-RU"/>
              </w:rPr>
            </w:pPr>
          </w:p>
          <w:p w:rsidR="00F653EA" w:rsidRPr="00E965EA" w:rsidRDefault="00F653EA" w:rsidP="007A5D4C">
            <w:pPr>
              <w:rPr>
                <w:rFonts w:ascii="Calibri" w:hAnsi="Calibri"/>
                <w:color w:val="000000"/>
                <w:lang w:val="ru-RU" w:eastAsia="ru-RU"/>
              </w:rPr>
            </w:pP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Нет</w:t>
            </w:r>
          </w:p>
          <w:p w:rsidR="00F653EA" w:rsidRPr="00E965EA" w:rsidRDefault="00F653EA" w:rsidP="007A5D4C">
            <w:pPr>
              <w:rPr>
                <w:rFonts w:ascii="Calibri" w:hAnsi="Calibri"/>
                <w:color w:val="000000"/>
                <w:lang w:val="ru-RU" w:eastAsia="ru-RU"/>
              </w:rPr>
            </w:pP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да</w:t>
            </w:r>
          </w:p>
          <w:p w:rsidR="00F653EA" w:rsidRPr="00E965EA" w:rsidRDefault="00F653EA" w:rsidP="007A5D4C">
            <w:pPr>
              <w:rPr>
                <w:rFonts w:ascii="Calibri" w:hAnsi="Calibri"/>
                <w:color w:val="000000"/>
                <w:lang w:val="ru-RU" w:eastAsia="ru-RU"/>
              </w:rPr>
            </w:pPr>
          </w:p>
          <w:p w:rsidR="00F653EA" w:rsidRPr="00E965EA" w:rsidRDefault="00F653EA" w:rsidP="007A5D4C">
            <w:pPr>
              <w:rPr>
                <w:rFonts w:ascii="Calibri" w:hAnsi="Calibri"/>
                <w:color w:val="000000"/>
                <w:lang w:val="ru-RU" w:eastAsia="ru-RU"/>
              </w:rPr>
            </w:pP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Нет</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317х285х75</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Россия</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А4</w:t>
            </w:r>
          </w:p>
          <w:p w:rsidR="00F653EA" w:rsidRPr="00E965EA" w:rsidRDefault="00F653EA" w:rsidP="007A5D4C">
            <w:pPr>
              <w:rPr>
                <w:rFonts w:ascii="Calibri" w:hAnsi="Calibri"/>
                <w:color w:val="000000"/>
                <w:lang w:val="ru-RU" w:eastAsia="ru-RU"/>
              </w:rPr>
            </w:pP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вертикально</w:t>
            </w:r>
          </w:p>
          <w:p w:rsidR="00F653EA" w:rsidRPr="0050608B" w:rsidRDefault="00F653EA" w:rsidP="007A5D4C">
            <w:pPr>
              <w:rPr>
                <w:rFonts w:ascii="Calibri" w:hAnsi="Calibri"/>
                <w:color w:val="000000"/>
                <w:lang w:eastAsia="ru-RU"/>
              </w:rPr>
            </w:pPr>
            <w:r w:rsidRPr="0050608B">
              <w:rPr>
                <w:rFonts w:ascii="Calibri" w:hAnsi="Calibri"/>
                <w:color w:val="000000"/>
                <w:lang w:eastAsia="ru-RU"/>
              </w:rPr>
              <w:t>любой</w:t>
            </w:r>
          </w:p>
          <w:p w:rsidR="00F653EA" w:rsidRPr="0050608B" w:rsidRDefault="00F653EA" w:rsidP="007A5D4C">
            <w:pPr>
              <w:rPr>
                <w:rFonts w:ascii="Calibri" w:hAnsi="Calibri"/>
                <w:color w:val="000000"/>
                <w:lang w:eastAsia="ru-RU"/>
              </w:rPr>
            </w:pPr>
            <w:r>
              <w:rPr>
                <w:rFonts w:ascii="Calibri" w:hAnsi="Calibri"/>
                <w:color w:val="000000"/>
                <w:lang w:eastAsia="ru-RU"/>
              </w:rPr>
              <w:t>75</w:t>
            </w:r>
            <w:r w:rsidRPr="0050608B">
              <w:rPr>
                <w:rFonts w:ascii="Calibri" w:hAnsi="Calibri"/>
                <w:color w:val="000000"/>
                <w:lang w:eastAsia="ru-RU"/>
              </w:rPr>
              <w:t xml:space="preserve"> мм</w:t>
            </w:r>
          </w:p>
          <w:p w:rsidR="00F653EA" w:rsidRPr="00385C73" w:rsidRDefault="00F653EA" w:rsidP="007A5D4C">
            <w:pPr>
              <w:rPr>
                <w:rFonts w:ascii="Calibri" w:hAnsi="Calibri"/>
                <w:color w:val="000000"/>
                <w:lang w:eastAsia="ru-RU"/>
              </w:rPr>
            </w:pPr>
            <w:r w:rsidRPr="0050608B">
              <w:rPr>
                <w:rFonts w:ascii="Calibri" w:hAnsi="Calibri"/>
                <w:color w:val="000000"/>
                <w:lang w:eastAsia="ru-RU"/>
              </w:rPr>
              <w:t>любая</w:t>
            </w:r>
          </w:p>
        </w:tc>
        <w:tc>
          <w:tcPr>
            <w:tcW w:w="494"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Pr="00CB5C08" w:rsidRDefault="00F653EA" w:rsidP="007A5D4C">
            <w:pPr>
              <w:rPr>
                <w:rFonts w:ascii="Calibri" w:hAnsi="Calibri"/>
                <w:color w:val="000000"/>
                <w:lang w:eastAsia="ru-RU"/>
              </w:rPr>
            </w:pPr>
            <w:r>
              <w:rPr>
                <w:rFonts w:ascii="Calibri" w:hAnsi="Calibri"/>
                <w:color w:val="000000"/>
                <w:lang w:eastAsia="ru-RU"/>
              </w:rPr>
              <w:t>ШТ.</w:t>
            </w:r>
            <w:r>
              <w:rPr>
                <w:rFonts w:ascii="Calibri" w:hAnsi="Calibri"/>
                <w:color w:val="000000"/>
                <w:lang w:eastAsia="ru-RU"/>
              </w:rPr>
              <w:tab/>
            </w:r>
          </w:p>
          <w:p w:rsidR="00F653EA" w:rsidRPr="00CB5C08" w:rsidRDefault="00F653EA" w:rsidP="007A5D4C">
            <w:pPr>
              <w:rPr>
                <w:rFonts w:ascii="Calibri" w:hAnsi="Calibri"/>
                <w:color w:val="000000"/>
                <w:lang w:eastAsia="ru-RU"/>
              </w:rPr>
            </w:pPr>
            <w:r w:rsidRPr="00CB5C08">
              <w:rPr>
                <w:rFonts w:ascii="Calibri" w:hAnsi="Calibri"/>
                <w:color w:val="000000"/>
                <w:lang w:eastAsia="ru-RU"/>
              </w:rPr>
              <w:tab/>
            </w:r>
          </w:p>
          <w:p w:rsidR="00F653EA" w:rsidRPr="00CB5C08" w:rsidRDefault="00F653EA" w:rsidP="007A5D4C">
            <w:pPr>
              <w:rPr>
                <w:rFonts w:ascii="Calibri" w:hAnsi="Calibri"/>
                <w:color w:val="000000"/>
                <w:lang w:eastAsia="ru-RU"/>
              </w:rPr>
            </w:pPr>
            <w:r w:rsidRPr="00CB5C08">
              <w:rPr>
                <w:rFonts w:ascii="Calibri" w:hAnsi="Calibri"/>
                <w:color w:val="000000"/>
                <w:lang w:eastAsia="ru-RU"/>
              </w:rPr>
              <w:tab/>
            </w:r>
          </w:p>
          <w:p w:rsidR="00F653EA" w:rsidRPr="00CB5C08" w:rsidRDefault="00F653EA" w:rsidP="007A5D4C">
            <w:pPr>
              <w:rPr>
                <w:rFonts w:ascii="Calibri" w:hAnsi="Calibri"/>
                <w:color w:val="000000"/>
                <w:lang w:eastAsia="ru-RU"/>
              </w:rPr>
            </w:pPr>
            <w:r w:rsidRPr="00CB5C08">
              <w:rPr>
                <w:rFonts w:ascii="Calibri" w:hAnsi="Calibri"/>
                <w:color w:val="000000"/>
                <w:lang w:eastAsia="ru-RU"/>
              </w:rPr>
              <w:tab/>
            </w:r>
          </w:p>
          <w:p w:rsidR="00F653EA" w:rsidRPr="00CB5C08" w:rsidRDefault="00F653EA" w:rsidP="007A5D4C">
            <w:pPr>
              <w:rPr>
                <w:rFonts w:ascii="Calibri" w:hAnsi="Calibri"/>
                <w:color w:val="000000"/>
                <w:lang w:eastAsia="ru-RU"/>
              </w:rPr>
            </w:pPr>
            <w:r w:rsidRPr="00CB5C08">
              <w:rPr>
                <w:rFonts w:ascii="Calibri" w:hAnsi="Calibri"/>
                <w:color w:val="000000"/>
                <w:lang w:eastAsia="ru-RU"/>
              </w:rPr>
              <w:tab/>
            </w:r>
          </w:p>
          <w:p w:rsidR="00F653EA" w:rsidRPr="00CB5C08" w:rsidRDefault="00F653EA" w:rsidP="007A5D4C">
            <w:pPr>
              <w:rPr>
                <w:rFonts w:ascii="Calibri" w:hAnsi="Calibri"/>
                <w:color w:val="000000"/>
                <w:lang w:eastAsia="ru-RU"/>
              </w:rPr>
            </w:pPr>
            <w:r w:rsidRPr="00CB5C08">
              <w:rPr>
                <w:rFonts w:ascii="Calibri" w:hAnsi="Calibri"/>
                <w:color w:val="000000"/>
                <w:lang w:eastAsia="ru-RU"/>
              </w:rPr>
              <w:tab/>
            </w:r>
          </w:p>
          <w:p w:rsidR="00F653EA" w:rsidRPr="00CB5C08" w:rsidRDefault="00F653EA" w:rsidP="007A5D4C">
            <w:pPr>
              <w:rPr>
                <w:rFonts w:ascii="Calibri" w:hAnsi="Calibri"/>
                <w:color w:val="000000"/>
                <w:lang w:eastAsia="ru-RU"/>
              </w:rPr>
            </w:pPr>
            <w:r w:rsidRPr="00CB5C08">
              <w:rPr>
                <w:rFonts w:ascii="Calibri" w:hAnsi="Calibri"/>
                <w:color w:val="000000"/>
                <w:lang w:eastAsia="ru-RU"/>
              </w:rPr>
              <w:tab/>
            </w:r>
          </w:p>
          <w:p w:rsidR="00F653EA" w:rsidRPr="00CB5C08" w:rsidRDefault="00F653EA" w:rsidP="007A5D4C">
            <w:pPr>
              <w:rPr>
                <w:rFonts w:ascii="Calibri" w:hAnsi="Calibri"/>
                <w:color w:val="000000"/>
                <w:lang w:eastAsia="ru-RU"/>
              </w:rPr>
            </w:pPr>
            <w:r w:rsidRPr="00CB5C08">
              <w:rPr>
                <w:rFonts w:ascii="Calibri" w:hAnsi="Calibri"/>
                <w:color w:val="000000"/>
                <w:lang w:eastAsia="ru-RU"/>
              </w:rPr>
              <w:tab/>
            </w:r>
          </w:p>
          <w:p w:rsidR="00F653EA" w:rsidRPr="00CB5C08" w:rsidRDefault="00F653EA" w:rsidP="007A5D4C">
            <w:pPr>
              <w:rPr>
                <w:rFonts w:ascii="Calibri" w:hAnsi="Calibri"/>
                <w:color w:val="000000"/>
                <w:lang w:eastAsia="ru-RU"/>
              </w:rPr>
            </w:pPr>
            <w:r w:rsidRPr="00CB5C08">
              <w:rPr>
                <w:rFonts w:ascii="Calibri" w:hAnsi="Calibri"/>
                <w:color w:val="000000"/>
                <w:lang w:eastAsia="ru-RU"/>
              </w:rPr>
              <w:tab/>
            </w:r>
          </w:p>
          <w:p w:rsidR="00F653EA" w:rsidRPr="00CB5C08" w:rsidRDefault="00F653EA" w:rsidP="007A5D4C">
            <w:pPr>
              <w:rPr>
                <w:rFonts w:ascii="Calibri" w:hAnsi="Calibri"/>
                <w:color w:val="000000"/>
                <w:lang w:eastAsia="ru-RU"/>
              </w:rPr>
            </w:pPr>
            <w:r w:rsidRPr="00CB5C08">
              <w:rPr>
                <w:rFonts w:ascii="Calibri" w:hAnsi="Calibri"/>
                <w:color w:val="000000"/>
                <w:lang w:eastAsia="ru-RU"/>
              </w:rPr>
              <w:tab/>
            </w:r>
          </w:p>
          <w:p w:rsidR="00F653EA" w:rsidRPr="00CB5C08" w:rsidRDefault="00F653EA" w:rsidP="007A5D4C">
            <w:pPr>
              <w:rPr>
                <w:rFonts w:ascii="Calibri" w:hAnsi="Calibri"/>
                <w:color w:val="000000"/>
                <w:lang w:eastAsia="ru-RU"/>
              </w:rPr>
            </w:pPr>
            <w:r w:rsidRPr="00CB5C08">
              <w:rPr>
                <w:rFonts w:ascii="Calibri" w:hAnsi="Calibri"/>
                <w:color w:val="000000"/>
                <w:lang w:eastAsia="ru-RU"/>
              </w:rPr>
              <w:tab/>
            </w:r>
          </w:p>
          <w:p w:rsidR="00F653EA" w:rsidRPr="00CB5C08" w:rsidRDefault="00F653EA" w:rsidP="007A5D4C">
            <w:pPr>
              <w:rPr>
                <w:rFonts w:ascii="Calibri" w:hAnsi="Calibri"/>
                <w:color w:val="000000"/>
                <w:lang w:eastAsia="ru-RU"/>
              </w:rPr>
            </w:pPr>
            <w:r w:rsidRPr="00CB5C08">
              <w:rPr>
                <w:rFonts w:ascii="Calibri" w:hAnsi="Calibri"/>
                <w:color w:val="000000"/>
                <w:lang w:eastAsia="ru-RU"/>
              </w:rPr>
              <w:tab/>
            </w:r>
          </w:p>
          <w:p w:rsidR="00F653EA" w:rsidRPr="00CB5C08" w:rsidRDefault="00F653EA" w:rsidP="007A5D4C">
            <w:pPr>
              <w:rPr>
                <w:rFonts w:ascii="Calibri" w:hAnsi="Calibri"/>
                <w:color w:val="000000"/>
                <w:lang w:eastAsia="ru-RU"/>
              </w:rPr>
            </w:pPr>
            <w:r w:rsidRPr="00CB5C08">
              <w:rPr>
                <w:rFonts w:ascii="Calibri" w:hAnsi="Calibri"/>
                <w:color w:val="000000"/>
                <w:lang w:eastAsia="ru-RU"/>
              </w:rPr>
              <w:tab/>
            </w:r>
          </w:p>
          <w:p w:rsidR="00F653EA" w:rsidRPr="00CB5C08" w:rsidRDefault="00F653EA" w:rsidP="007A5D4C">
            <w:pPr>
              <w:rPr>
                <w:rFonts w:ascii="Calibri" w:hAnsi="Calibri"/>
                <w:color w:val="000000"/>
                <w:lang w:eastAsia="ru-RU"/>
              </w:rPr>
            </w:pPr>
            <w:r w:rsidRPr="00CB5C08">
              <w:rPr>
                <w:rFonts w:ascii="Calibri" w:hAnsi="Calibri"/>
                <w:color w:val="000000"/>
                <w:lang w:eastAsia="ru-RU"/>
              </w:rPr>
              <w:tab/>
            </w:r>
          </w:p>
          <w:p w:rsidR="00F653EA" w:rsidRPr="00CB5C08" w:rsidRDefault="00F653EA" w:rsidP="007A5D4C">
            <w:pPr>
              <w:rPr>
                <w:rFonts w:ascii="Calibri" w:hAnsi="Calibri"/>
                <w:color w:val="000000"/>
                <w:lang w:eastAsia="ru-RU"/>
              </w:rPr>
            </w:pPr>
            <w:r w:rsidRPr="00CB5C08">
              <w:rPr>
                <w:rFonts w:ascii="Calibri" w:hAnsi="Calibri"/>
                <w:color w:val="000000"/>
                <w:lang w:eastAsia="ru-RU"/>
              </w:rPr>
              <w:tab/>
            </w:r>
          </w:p>
          <w:p w:rsidR="00F653EA" w:rsidRPr="00385C73" w:rsidRDefault="00F653EA" w:rsidP="007A5D4C">
            <w:pPr>
              <w:rPr>
                <w:rFonts w:ascii="Calibri" w:hAnsi="Calibri"/>
                <w:color w:val="000000"/>
                <w:lang w:eastAsia="ru-RU"/>
              </w:rPr>
            </w:pPr>
            <w:r w:rsidRPr="00CB5C08">
              <w:rPr>
                <w:rFonts w:ascii="Calibri" w:hAnsi="Calibri"/>
                <w:color w:val="000000"/>
                <w:lang w:eastAsia="ru-RU"/>
              </w:rPr>
              <w:tab/>
            </w:r>
          </w:p>
        </w:tc>
        <w:tc>
          <w:tcPr>
            <w:tcW w:w="343"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30</w:t>
            </w:r>
          </w:p>
        </w:tc>
      </w:tr>
      <w:tr w:rsidR="00F653EA" w:rsidRPr="00385C73" w:rsidTr="007A5D4C">
        <w:trPr>
          <w:trHeight w:val="585"/>
        </w:trPr>
        <w:tc>
          <w:tcPr>
            <w:tcW w:w="613"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jc w:val="right"/>
              <w:rPr>
                <w:rFonts w:ascii="Calibri" w:hAnsi="Calibri"/>
                <w:color w:val="000000"/>
                <w:lang w:eastAsia="ru-RU"/>
              </w:rPr>
            </w:pPr>
            <w:r>
              <w:rPr>
                <w:rFonts w:ascii="Calibri" w:hAnsi="Calibri"/>
                <w:color w:val="000000"/>
                <w:lang w:eastAsia="ru-RU"/>
              </w:rPr>
              <w:lastRenderedPageBreak/>
              <w:t>23</w:t>
            </w:r>
          </w:p>
        </w:tc>
        <w:tc>
          <w:tcPr>
            <w:tcW w:w="987" w:type="pct"/>
            <w:tcBorders>
              <w:top w:val="single" w:sz="4" w:space="0" w:color="auto"/>
              <w:left w:val="single" w:sz="4" w:space="0" w:color="000000"/>
              <w:bottom w:val="single" w:sz="4" w:space="0" w:color="auto"/>
              <w:right w:val="single" w:sz="4" w:space="0" w:color="000000"/>
            </w:tcBorders>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Папка-короб архивный, картон, на завязках</w:t>
            </w:r>
          </w:p>
        </w:tc>
        <w:tc>
          <w:tcPr>
            <w:tcW w:w="1199" w:type="pct"/>
            <w:tcBorders>
              <w:top w:val="single" w:sz="4" w:space="0" w:color="auto"/>
              <w:left w:val="nil"/>
              <w:bottom w:val="single" w:sz="4" w:space="0" w:color="auto"/>
              <w:right w:val="single" w:sz="4" w:space="0" w:color="000000"/>
            </w:tcBorders>
            <w:shd w:val="clear" w:color="auto" w:fill="auto"/>
            <w:vAlign w:val="center"/>
          </w:tcPr>
          <w:p w:rsidR="00F653EA" w:rsidRPr="00E965EA" w:rsidRDefault="00F653EA" w:rsidP="007A5D4C">
            <w:pPr>
              <w:rPr>
                <w:rFonts w:ascii="Calibri" w:hAnsi="Calibri"/>
                <w:color w:val="000000"/>
                <w:lang w:val="ru-RU" w:eastAsia="ru-RU"/>
              </w:rPr>
            </w:pPr>
          </w:p>
          <w:p w:rsidR="00F653EA" w:rsidRPr="00E965EA" w:rsidRDefault="00F653EA" w:rsidP="007A5D4C">
            <w:pPr>
              <w:rPr>
                <w:rFonts w:ascii="Calibri" w:hAnsi="Calibri"/>
                <w:color w:val="000000"/>
                <w:lang w:val="ru-RU" w:eastAsia="ru-RU"/>
              </w:rPr>
            </w:pPr>
          </w:p>
          <w:p w:rsidR="00F653EA" w:rsidRDefault="00F653EA" w:rsidP="007A5D4C">
            <w:pPr>
              <w:rPr>
                <w:rFonts w:ascii="Calibri" w:hAnsi="Calibri"/>
                <w:color w:val="000000"/>
                <w:lang w:eastAsia="ru-RU"/>
              </w:rPr>
            </w:pPr>
            <w:r>
              <w:rPr>
                <w:rFonts w:ascii="Calibri" w:hAnsi="Calibri"/>
                <w:color w:val="000000"/>
                <w:lang w:eastAsia="ru-RU"/>
              </w:rPr>
              <w:t>Материал картон, производитель любой</w:t>
            </w:r>
          </w:p>
          <w:p w:rsidR="00F653EA" w:rsidRDefault="00F653EA" w:rsidP="007A5D4C">
            <w:pPr>
              <w:rPr>
                <w:rFonts w:ascii="Calibri" w:hAnsi="Calibri"/>
                <w:color w:val="000000"/>
                <w:lang w:eastAsia="ru-RU"/>
              </w:rPr>
            </w:pPr>
          </w:p>
          <w:p w:rsidR="00F653EA" w:rsidRPr="00385C73" w:rsidRDefault="00F653EA" w:rsidP="007A5D4C">
            <w:pPr>
              <w:rPr>
                <w:rFonts w:ascii="Calibri" w:hAnsi="Calibri"/>
                <w:color w:val="000000"/>
                <w:lang w:eastAsia="ru-RU"/>
              </w:rPr>
            </w:pPr>
          </w:p>
        </w:tc>
        <w:tc>
          <w:tcPr>
            <w:tcW w:w="1365" w:type="pct"/>
            <w:tcBorders>
              <w:top w:val="single" w:sz="4" w:space="0" w:color="auto"/>
              <w:left w:val="nil"/>
              <w:bottom w:val="single" w:sz="4" w:space="0" w:color="auto"/>
              <w:right w:val="single" w:sz="4" w:space="0" w:color="000000"/>
            </w:tcBorders>
            <w:shd w:val="clear" w:color="auto" w:fill="auto"/>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Для хранения документации</w:t>
            </w:r>
          </w:p>
        </w:tc>
        <w:tc>
          <w:tcPr>
            <w:tcW w:w="494"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шт</w:t>
            </w:r>
          </w:p>
        </w:tc>
        <w:tc>
          <w:tcPr>
            <w:tcW w:w="343"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10</w:t>
            </w:r>
          </w:p>
        </w:tc>
      </w:tr>
      <w:tr w:rsidR="00F653EA" w:rsidRPr="00385C73" w:rsidTr="007A5D4C">
        <w:trPr>
          <w:trHeight w:val="1633"/>
        </w:trPr>
        <w:tc>
          <w:tcPr>
            <w:tcW w:w="613"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jc w:val="right"/>
              <w:rPr>
                <w:rFonts w:ascii="Calibri" w:hAnsi="Calibri"/>
                <w:color w:val="000000"/>
                <w:lang w:eastAsia="ru-RU"/>
              </w:rPr>
            </w:pPr>
            <w:r>
              <w:rPr>
                <w:rFonts w:ascii="Calibri" w:hAnsi="Calibri"/>
                <w:color w:val="000000"/>
                <w:lang w:eastAsia="ru-RU"/>
              </w:rPr>
              <w:t>24</w:t>
            </w:r>
          </w:p>
        </w:tc>
        <w:tc>
          <w:tcPr>
            <w:tcW w:w="987"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Ручка гелевая синяя</w:t>
            </w:r>
          </w:p>
        </w:tc>
        <w:tc>
          <w:tcPr>
            <w:tcW w:w="1199" w:type="pct"/>
            <w:tcBorders>
              <w:top w:val="single" w:sz="4" w:space="0" w:color="auto"/>
              <w:left w:val="nil"/>
              <w:bottom w:val="single" w:sz="4" w:space="0" w:color="auto"/>
              <w:right w:val="single" w:sz="4" w:space="0" w:color="000000"/>
            </w:tcBorders>
            <w:shd w:val="clear" w:color="auto" w:fill="auto"/>
            <w:vAlign w:val="center"/>
          </w:tcPr>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r>
              <w:rPr>
                <w:rFonts w:ascii="Calibri" w:hAnsi="Calibri"/>
                <w:color w:val="000000"/>
                <w:lang w:eastAsia="ru-RU"/>
              </w:rPr>
              <w:t>Материал корпуса пластик</w:t>
            </w:r>
            <w:r w:rsidRPr="00EF3850">
              <w:rPr>
                <w:rFonts w:ascii="Calibri" w:hAnsi="Calibri"/>
                <w:color w:val="000000"/>
                <w:lang w:eastAsia="ru-RU"/>
              </w:rPr>
              <w:t>, производитель любой</w:t>
            </w:r>
          </w:p>
          <w:p w:rsidR="00F653EA" w:rsidRPr="00385C73" w:rsidRDefault="00F653EA" w:rsidP="007A5D4C">
            <w:pPr>
              <w:rPr>
                <w:rFonts w:ascii="Calibri" w:hAnsi="Calibri"/>
                <w:color w:val="000000"/>
                <w:lang w:eastAsia="ru-RU"/>
              </w:rPr>
            </w:pPr>
          </w:p>
        </w:tc>
        <w:tc>
          <w:tcPr>
            <w:tcW w:w="1365" w:type="pct"/>
            <w:tcBorders>
              <w:top w:val="single" w:sz="4" w:space="0" w:color="auto"/>
              <w:left w:val="nil"/>
              <w:bottom w:val="single" w:sz="4" w:space="0" w:color="auto"/>
              <w:right w:val="single" w:sz="4" w:space="0" w:color="000000"/>
            </w:tcBorders>
            <w:shd w:val="clear" w:color="auto" w:fill="auto"/>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Цвет чернил синий,</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 xml:space="preserve">Толщина линии 0,5мм </w:t>
            </w:r>
          </w:p>
        </w:tc>
        <w:tc>
          <w:tcPr>
            <w:tcW w:w="494"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шт</w:t>
            </w:r>
          </w:p>
        </w:tc>
        <w:tc>
          <w:tcPr>
            <w:tcW w:w="343"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20</w:t>
            </w:r>
          </w:p>
        </w:tc>
      </w:tr>
      <w:tr w:rsidR="00F653EA" w:rsidRPr="00385C73" w:rsidTr="007A5D4C">
        <w:trPr>
          <w:trHeight w:val="285"/>
        </w:trPr>
        <w:tc>
          <w:tcPr>
            <w:tcW w:w="613"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jc w:val="right"/>
              <w:rPr>
                <w:rFonts w:ascii="Calibri" w:hAnsi="Calibri"/>
                <w:color w:val="000000"/>
                <w:lang w:eastAsia="ru-RU"/>
              </w:rPr>
            </w:pPr>
            <w:r>
              <w:rPr>
                <w:rFonts w:ascii="Calibri" w:hAnsi="Calibri"/>
                <w:color w:val="000000"/>
                <w:lang w:eastAsia="ru-RU"/>
              </w:rPr>
              <w:t>25</w:t>
            </w:r>
          </w:p>
        </w:tc>
        <w:tc>
          <w:tcPr>
            <w:tcW w:w="987"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Ручка гелевая черная</w:t>
            </w:r>
          </w:p>
        </w:tc>
        <w:tc>
          <w:tcPr>
            <w:tcW w:w="1199" w:type="pct"/>
            <w:tcBorders>
              <w:top w:val="single" w:sz="4" w:space="0" w:color="auto"/>
              <w:left w:val="nil"/>
              <w:bottom w:val="single" w:sz="4" w:space="0" w:color="auto"/>
              <w:right w:val="single" w:sz="4" w:space="0" w:color="000000"/>
            </w:tcBorders>
            <w:shd w:val="clear" w:color="auto" w:fill="auto"/>
            <w:vAlign w:val="center"/>
          </w:tcPr>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r>
              <w:rPr>
                <w:rFonts w:ascii="Calibri" w:hAnsi="Calibri"/>
                <w:color w:val="000000"/>
                <w:lang w:eastAsia="ru-RU"/>
              </w:rPr>
              <w:t>Материал корпуса пластик</w:t>
            </w:r>
            <w:r w:rsidRPr="00EF3850">
              <w:rPr>
                <w:rFonts w:ascii="Calibri" w:hAnsi="Calibri"/>
                <w:color w:val="000000"/>
                <w:lang w:eastAsia="ru-RU"/>
              </w:rPr>
              <w:t>, производитель любой</w:t>
            </w:r>
          </w:p>
          <w:p w:rsidR="00F653EA" w:rsidRPr="00385C73" w:rsidRDefault="00F653EA" w:rsidP="007A5D4C">
            <w:pPr>
              <w:rPr>
                <w:rFonts w:ascii="Calibri" w:hAnsi="Calibri"/>
                <w:color w:val="000000"/>
                <w:lang w:eastAsia="ru-RU"/>
              </w:rPr>
            </w:pPr>
          </w:p>
        </w:tc>
        <w:tc>
          <w:tcPr>
            <w:tcW w:w="1365" w:type="pct"/>
            <w:tcBorders>
              <w:top w:val="single" w:sz="4" w:space="0" w:color="auto"/>
              <w:left w:val="nil"/>
              <w:bottom w:val="single" w:sz="4" w:space="0" w:color="auto"/>
              <w:right w:val="single" w:sz="4" w:space="0" w:color="000000"/>
            </w:tcBorders>
            <w:shd w:val="clear" w:color="auto" w:fill="auto"/>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Цвет чернил черный,</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 xml:space="preserve">Толщина линии 0,5мм </w:t>
            </w:r>
          </w:p>
        </w:tc>
        <w:tc>
          <w:tcPr>
            <w:tcW w:w="494"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шт</w:t>
            </w:r>
          </w:p>
        </w:tc>
        <w:tc>
          <w:tcPr>
            <w:tcW w:w="343"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20</w:t>
            </w:r>
          </w:p>
        </w:tc>
      </w:tr>
      <w:tr w:rsidR="00F653EA" w:rsidRPr="00385C73" w:rsidTr="007A5D4C">
        <w:trPr>
          <w:trHeight w:val="300"/>
        </w:trPr>
        <w:tc>
          <w:tcPr>
            <w:tcW w:w="613"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jc w:val="right"/>
              <w:rPr>
                <w:rFonts w:ascii="Calibri" w:hAnsi="Calibri"/>
                <w:color w:val="000000"/>
                <w:lang w:eastAsia="ru-RU"/>
              </w:rPr>
            </w:pPr>
            <w:r>
              <w:rPr>
                <w:rFonts w:ascii="Calibri" w:hAnsi="Calibri"/>
                <w:color w:val="000000"/>
                <w:lang w:eastAsia="ru-RU"/>
              </w:rPr>
              <w:t>26</w:t>
            </w:r>
          </w:p>
        </w:tc>
        <w:tc>
          <w:tcPr>
            <w:tcW w:w="987" w:type="pct"/>
            <w:tcBorders>
              <w:top w:val="single" w:sz="4" w:space="0" w:color="auto"/>
              <w:left w:val="single" w:sz="4" w:space="0" w:color="000000"/>
              <w:bottom w:val="single" w:sz="4" w:space="0" w:color="auto"/>
              <w:right w:val="single" w:sz="4" w:space="0" w:color="000000"/>
            </w:tcBorders>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Папка портфель из пластика с отделениями, для хранения бумаг А4</w:t>
            </w:r>
          </w:p>
        </w:tc>
        <w:tc>
          <w:tcPr>
            <w:tcW w:w="1199" w:type="pct"/>
            <w:tcBorders>
              <w:top w:val="single" w:sz="4" w:space="0" w:color="auto"/>
              <w:left w:val="nil"/>
              <w:bottom w:val="single" w:sz="4" w:space="0" w:color="auto"/>
              <w:right w:val="single" w:sz="4" w:space="0" w:color="000000"/>
            </w:tcBorders>
            <w:shd w:val="clear" w:color="auto" w:fill="auto"/>
            <w:vAlign w:val="center"/>
          </w:tcPr>
          <w:p w:rsidR="00F653EA" w:rsidRPr="00E965EA" w:rsidRDefault="00F653EA" w:rsidP="007A5D4C">
            <w:pPr>
              <w:rPr>
                <w:rFonts w:ascii="Calibri" w:hAnsi="Calibri"/>
                <w:color w:val="000000"/>
                <w:lang w:val="ru-RU" w:eastAsia="ru-RU"/>
              </w:rPr>
            </w:pPr>
          </w:p>
          <w:p w:rsidR="00F653EA" w:rsidRPr="00E965EA" w:rsidRDefault="00F653EA" w:rsidP="007A5D4C">
            <w:pPr>
              <w:rPr>
                <w:rFonts w:ascii="Calibri" w:hAnsi="Calibri"/>
                <w:color w:val="000000"/>
                <w:lang w:val="ru-RU" w:eastAsia="ru-RU"/>
              </w:rPr>
            </w:pPr>
          </w:p>
          <w:p w:rsidR="00F653EA" w:rsidRDefault="00F653EA" w:rsidP="007A5D4C">
            <w:pPr>
              <w:rPr>
                <w:rFonts w:ascii="Calibri" w:hAnsi="Calibri"/>
                <w:color w:val="000000"/>
                <w:lang w:eastAsia="ru-RU"/>
              </w:rPr>
            </w:pPr>
            <w:r>
              <w:rPr>
                <w:rFonts w:ascii="Calibri" w:hAnsi="Calibri"/>
                <w:color w:val="000000"/>
                <w:lang w:eastAsia="ru-RU"/>
              </w:rPr>
              <w:t>Пластик, производитель любой</w:t>
            </w: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Pr="00385C73" w:rsidRDefault="00F653EA" w:rsidP="007A5D4C">
            <w:pPr>
              <w:rPr>
                <w:rFonts w:ascii="Calibri" w:hAnsi="Calibri"/>
                <w:color w:val="000000"/>
                <w:lang w:eastAsia="ru-RU"/>
              </w:rPr>
            </w:pPr>
          </w:p>
        </w:tc>
        <w:tc>
          <w:tcPr>
            <w:tcW w:w="1365" w:type="pct"/>
            <w:tcBorders>
              <w:top w:val="single" w:sz="4" w:space="0" w:color="auto"/>
              <w:left w:val="nil"/>
              <w:bottom w:val="single" w:sz="4" w:space="0" w:color="auto"/>
              <w:right w:val="single" w:sz="4" w:space="0" w:color="000000"/>
            </w:tcBorders>
            <w:shd w:val="clear" w:color="auto" w:fill="auto"/>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Папка портфель из пластика с отделениями, для хранения бумаг А4</w:t>
            </w:r>
          </w:p>
        </w:tc>
        <w:tc>
          <w:tcPr>
            <w:tcW w:w="494"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шт</w:t>
            </w:r>
          </w:p>
        </w:tc>
        <w:tc>
          <w:tcPr>
            <w:tcW w:w="343"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1</w:t>
            </w:r>
          </w:p>
        </w:tc>
      </w:tr>
      <w:tr w:rsidR="00F653EA" w:rsidRPr="00385C73" w:rsidTr="007A5D4C">
        <w:trPr>
          <w:trHeight w:val="255"/>
        </w:trPr>
        <w:tc>
          <w:tcPr>
            <w:tcW w:w="613"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jc w:val="right"/>
              <w:rPr>
                <w:rFonts w:ascii="Calibri" w:hAnsi="Calibri"/>
                <w:color w:val="000000"/>
                <w:lang w:eastAsia="ru-RU"/>
              </w:rPr>
            </w:pPr>
            <w:r>
              <w:rPr>
                <w:rFonts w:ascii="Calibri" w:hAnsi="Calibri"/>
                <w:color w:val="000000"/>
                <w:lang w:eastAsia="ru-RU"/>
              </w:rPr>
              <w:t>27</w:t>
            </w:r>
          </w:p>
        </w:tc>
        <w:tc>
          <w:tcPr>
            <w:tcW w:w="987" w:type="pct"/>
            <w:tcBorders>
              <w:top w:val="single" w:sz="4" w:space="0" w:color="auto"/>
              <w:left w:val="single" w:sz="4" w:space="0" w:color="000000"/>
              <w:bottom w:val="single" w:sz="4" w:space="0" w:color="auto"/>
              <w:right w:val="single" w:sz="4" w:space="0" w:color="000000"/>
            </w:tcBorders>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Подставка для ручек и карандашей</w:t>
            </w:r>
          </w:p>
        </w:tc>
        <w:tc>
          <w:tcPr>
            <w:tcW w:w="1199" w:type="pct"/>
            <w:tcBorders>
              <w:top w:val="single" w:sz="4" w:space="0" w:color="auto"/>
              <w:left w:val="nil"/>
              <w:bottom w:val="single" w:sz="4" w:space="0" w:color="auto"/>
              <w:right w:val="single" w:sz="4" w:space="0" w:color="000000"/>
            </w:tcBorders>
            <w:shd w:val="clear" w:color="auto" w:fill="auto"/>
            <w:vAlign w:val="center"/>
          </w:tcPr>
          <w:p w:rsidR="00F653EA" w:rsidRPr="00E965EA" w:rsidRDefault="00F653EA" w:rsidP="007A5D4C">
            <w:pPr>
              <w:rPr>
                <w:rFonts w:ascii="Calibri" w:hAnsi="Calibri"/>
                <w:color w:val="000000"/>
                <w:lang w:val="ru-RU" w:eastAsia="ru-RU"/>
              </w:rPr>
            </w:pPr>
          </w:p>
          <w:p w:rsidR="00F653EA" w:rsidRPr="00E965EA" w:rsidRDefault="00F653EA" w:rsidP="007A5D4C">
            <w:pPr>
              <w:rPr>
                <w:rFonts w:ascii="Calibri" w:hAnsi="Calibri"/>
                <w:color w:val="000000"/>
                <w:lang w:val="ru-RU" w:eastAsia="ru-RU"/>
              </w:rPr>
            </w:pPr>
          </w:p>
          <w:p w:rsidR="00F653EA" w:rsidRPr="00E965EA" w:rsidRDefault="00F653EA" w:rsidP="007A5D4C">
            <w:pPr>
              <w:rPr>
                <w:rFonts w:ascii="Calibri" w:hAnsi="Calibri"/>
                <w:color w:val="000000"/>
                <w:lang w:val="ru-RU" w:eastAsia="ru-RU"/>
              </w:rPr>
            </w:pPr>
          </w:p>
          <w:p w:rsidR="00F653EA" w:rsidRDefault="00F653EA" w:rsidP="007A5D4C">
            <w:pPr>
              <w:rPr>
                <w:rFonts w:ascii="Calibri" w:hAnsi="Calibri"/>
                <w:color w:val="000000"/>
                <w:lang w:eastAsia="ru-RU"/>
              </w:rPr>
            </w:pPr>
            <w:r w:rsidRPr="00C911C7">
              <w:rPr>
                <w:rFonts w:ascii="Calibri" w:hAnsi="Calibri"/>
                <w:color w:val="000000"/>
                <w:lang w:eastAsia="ru-RU"/>
              </w:rPr>
              <w:t>Пластик, производитель любой</w:t>
            </w: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Pr="00385C73" w:rsidRDefault="00F653EA" w:rsidP="007A5D4C">
            <w:pPr>
              <w:rPr>
                <w:rFonts w:ascii="Calibri" w:hAnsi="Calibri"/>
                <w:color w:val="000000"/>
                <w:lang w:eastAsia="ru-RU"/>
              </w:rPr>
            </w:pPr>
          </w:p>
        </w:tc>
        <w:tc>
          <w:tcPr>
            <w:tcW w:w="1365" w:type="pct"/>
            <w:tcBorders>
              <w:top w:val="single" w:sz="4" w:space="0" w:color="auto"/>
              <w:left w:val="nil"/>
              <w:bottom w:val="single" w:sz="4" w:space="0" w:color="auto"/>
              <w:right w:val="single" w:sz="4" w:space="0" w:color="000000"/>
            </w:tcBorders>
            <w:shd w:val="clear" w:color="auto" w:fill="auto"/>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Хранение ручек, карандашей</w:t>
            </w:r>
          </w:p>
        </w:tc>
        <w:tc>
          <w:tcPr>
            <w:tcW w:w="494"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шт</w:t>
            </w:r>
          </w:p>
        </w:tc>
        <w:tc>
          <w:tcPr>
            <w:tcW w:w="343"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5</w:t>
            </w:r>
          </w:p>
        </w:tc>
      </w:tr>
      <w:tr w:rsidR="00F653EA" w:rsidRPr="00385C73" w:rsidTr="007A5D4C">
        <w:trPr>
          <w:trHeight w:val="1380"/>
        </w:trPr>
        <w:tc>
          <w:tcPr>
            <w:tcW w:w="613"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jc w:val="right"/>
              <w:rPr>
                <w:rFonts w:ascii="Calibri" w:hAnsi="Calibri"/>
                <w:color w:val="000000"/>
                <w:lang w:eastAsia="ru-RU"/>
              </w:rPr>
            </w:pPr>
            <w:r>
              <w:rPr>
                <w:rFonts w:ascii="Calibri" w:hAnsi="Calibri"/>
                <w:color w:val="000000"/>
                <w:lang w:eastAsia="ru-RU"/>
              </w:rPr>
              <w:lastRenderedPageBreak/>
              <w:t>28</w:t>
            </w:r>
          </w:p>
        </w:tc>
        <w:tc>
          <w:tcPr>
            <w:tcW w:w="987"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Ежедневник недатированный</w:t>
            </w:r>
          </w:p>
        </w:tc>
        <w:tc>
          <w:tcPr>
            <w:tcW w:w="1199" w:type="pct"/>
            <w:tcBorders>
              <w:top w:val="single" w:sz="4" w:space="0" w:color="auto"/>
              <w:left w:val="nil"/>
              <w:bottom w:val="single" w:sz="4" w:space="0" w:color="auto"/>
              <w:right w:val="single" w:sz="4" w:space="0" w:color="000000"/>
            </w:tcBorders>
            <w:shd w:val="clear" w:color="auto" w:fill="auto"/>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Искусственная кожа, картон, бумага</w:t>
            </w:r>
          </w:p>
        </w:tc>
        <w:tc>
          <w:tcPr>
            <w:tcW w:w="1365" w:type="pct"/>
            <w:tcBorders>
              <w:top w:val="single" w:sz="4" w:space="0" w:color="auto"/>
              <w:left w:val="nil"/>
              <w:bottom w:val="single" w:sz="4" w:space="0" w:color="auto"/>
              <w:right w:val="single" w:sz="4" w:space="0" w:color="000000"/>
            </w:tcBorders>
            <w:shd w:val="clear" w:color="auto" w:fill="auto"/>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Для записей</w:t>
            </w:r>
          </w:p>
        </w:tc>
        <w:tc>
          <w:tcPr>
            <w:tcW w:w="494" w:type="pct"/>
            <w:tcBorders>
              <w:top w:val="single" w:sz="4" w:space="0" w:color="auto"/>
              <w:left w:val="single" w:sz="4" w:space="0" w:color="000000"/>
              <w:bottom w:val="single" w:sz="4" w:space="0" w:color="auto"/>
              <w:right w:val="single" w:sz="4" w:space="0" w:color="000000"/>
            </w:tcBorders>
            <w:vAlign w:val="center"/>
          </w:tcPr>
          <w:p w:rsidR="00F653EA" w:rsidRPr="00385C73" w:rsidRDefault="00F653EA" w:rsidP="007A5D4C">
            <w:pPr>
              <w:rPr>
                <w:rFonts w:ascii="Calibri" w:hAnsi="Calibri"/>
                <w:color w:val="000000"/>
                <w:lang w:eastAsia="ru-RU"/>
              </w:rPr>
            </w:pPr>
            <w:r>
              <w:rPr>
                <w:rFonts w:ascii="Calibri" w:hAnsi="Calibri"/>
                <w:color w:val="000000"/>
                <w:lang w:eastAsia="ru-RU"/>
              </w:rPr>
              <w:t>шт</w:t>
            </w:r>
          </w:p>
        </w:tc>
        <w:tc>
          <w:tcPr>
            <w:tcW w:w="343"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5</w:t>
            </w:r>
          </w:p>
          <w:p w:rsidR="00F653EA" w:rsidRPr="00385C73" w:rsidRDefault="00F653EA" w:rsidP="007A5D4C">
            <w:pPr>
              <w:rPr>
                <w:rFonts w:ascii="Calibri" w:hAnsi="Calibri"/>
                <w:color w:val="000000"/>
                <w:lang w:eastAsia="ru-RU"/>
              </w:rPr>
            </w:pPr>
          </w:p>
        </w:tc>
      </w:tr>
      <w:tr w:rsidR="00F653EA" w:rsidTr="007A5D4C">
        <w:trPr>
          <w:trHeight w:val="273"/>
        </w:trPr>
        <w:tc>
          <w:tcPr>
            <w:tcW w:w="613"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jc w:val="right"/>
              <w:rPr>
                <w:rFonts w:ascii="Calibri" w:hAnsi="Calibri"/>
                <w:color w:val="000000"/>
                <w:lang w:eastAsia="ru-RU"/>
              </w:rPr>
            </w:pPr>
            <w:r>
              <w:rPr>
                <w:rFonts w:ascii="Calibri" w:hAnsi="Calibri"/>
                <w:color w:val="000000"/>
                <w:lang w:eastAsia="ru-RU"/>
              </w:rPr>
              <w:t>29</w:t>
            </w:r>
          </w:p>
        </w:tc>
        <w:tc>
          <w:tcPr>
            <w:tcW w:w="987"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Блок для записей</w:t>
            </w:r>
          </w:p>
        </w:tc>
        <w:tc>
          <w:tcPr>
            <w:tcW w:w="1199" w:type="pct"/>
            <w:tcBorders>
              <w:top w:val="single" w:sz="4" w:space="0" w:color="auto"/>
              <w:left w:val="nil"/>
              <w:bottom w:val="single" w:sz="4" w:space="0" w:color="auto"/>
              <w:right w:val="single" w:sz="4" w:space="0" w:color="000000"/>
            </w:tcBorders>
            <w:shd w:val="clear" w:color="auto" w:fill="auto"/>
            <w:vAlign w:val="center"/>
          </w:tcPr>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r>
              <w:rPr>
                <w:rFonts w:ascii="Calibri" w:hAnsi="Calibri"/>
                <w:color w:val="000000"/>
                <w:lang w:eastAsia="ru-RU"/>
              </w:rPr>
              <w:t>Бумага 90*90*50 белый</w:t>
            </w: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p w:rsidR="00F653EA" w:rsidRDefault="00F653EA" w:rsidP="007A5D4C">
            <w:pPr>
              <w:rPr>
                <w:rFonts w:ascii="Calibri" w:hAnsi="Calibri"/>
                <w:color w:val="000000"/>
                <w:lang w:eastAsia="ru-RU"/>
              </w:rPr>
            </w:pPr>
          </w:p>
        </w:tc>
        <w:tc>
          <w:tcPr>
            <w:tcW w:w="1365" w:type="pct"/>
            <w:tcBorders>
              <w:top w:val="single" w:sz="4" w:space="0" w:color="auto"/>
              <w:left w:val="nil"/>
              <w:bottom w:val="single" w:sz="4" w:space="0" w:color="auto"/>
              <w:right w:val="single" w:sz="4" w:space="0" w:color="000000"/>
            </w:tcBorders>
            <w:shd w:val="clear" w:color="auto" w:fill="auto"/>
            <w:vAlign w:val="center"/>
          </w:tcPr>
          <w:p w:rsidR="00F653EA" w:rsidRDefault="00F653EA" w:rsidP="007A5D4C">
            <w:pPr>
              <w:rPr>
                <w:rFonts w:ascii="Calibri" w:hAnsi="Calibri"/>
                <w:color w:val="000000"/>
                <w:lang w:eastAsia="ru-RU"/>
              </w:rPr>
            </w:pPr>
            <w:r>
              <w:rPr>
                <w:rFonts w:ascii="Calibri" w:hAnsi="Calibri"/>
                <w:color w:val="000000"/>
                <w:lang w:eastAsia="ru-RU"/>
              </w:rPr>
              <w:t>Для записей</w:t>
            </w:r>
          </w:p>
        </w:tc>
        <w:tc>
          <w:tcPr>
            <w:tcW w:w="494"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шт</w:t>
            </w:r>
          </w:p>
        </w:tc>
        <w:tc>
          <w:tcPr>
            <w:tcW w:w="343"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20</w:t>
            </w:r>
          </w:p>
        </w:tc>
      </w:tr>
      <w:tr w:rsidR="00F653EA" w:rsidTr="007A5D4C">
        <w:trPr>
          <w:trHeight w:val="1570"/>
        </w:trPr>
        <w:tc>
          <w:tcPr>
            <w:tcW w:w="613"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jc w:val="right"/>
              <w:rPr>
                <w:rFonts w:ascii="Calibri" w:hAnsi="Calibri"/>
                <w:color w:val="000000"/>
                <w:lang w:eastAsia="ru-RU"/>
              </w:rPr>
            </w:pPr>
            <w:r>
              <w:rPr>
                <w:rFonts w:ascii="Calibri" w:hAnsi="Calibri"/>
                <w:color w:val="000000"/>
                <w:lang w:eastAsia="ru-RU"/>
              </w:rPr>
              <w:t>30</w:t>
            </w:r>
          </w:p>
        </w:tc>
        <w:tc>
          <w:tcPr>
            <w:tcW w:w="987" w:type="pct"/>
            <w:tcBorders>
              <w:top w:val="single" w:sz="4" w:space="0" w:color="auto"/>
              <w:left w:val="single" w:sz="4" w:space="0" w:color="000000"/>
              <w:bottom w:val="single" w:sz="4" w:space="0" w:color="auto"/>
              <w:right w:val="single" w:sz="4" w:space="0" w:color="000000"/>
            </w:tcBorders>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Клейкие пластиковые закладки 5 цветов по 20 листов 12*45 мм</w:t>
            </w:r>
          </w:p>
        </w:tc>
        <w:tc>
          <w:tcPr>
            <w:tcW w:w="1199" w:type="pct"/>
            <w:tcBorders>
              <w:top w:val="single" w:sz="4" w:space="0" w:color="auto"/>
              <w:left w:val="nil"/>
              <w:bottom w:val="single" w:sz="4" w:space="0" w:color="auto"/>
              <w:right w:val="single" w:sz="4" w:space="0" w:color="000000"/>
            </w:tcBorders>
            <w:shd w:val="clear" w:color="auto" w:fill="auto"/>
            <w:vAlign w:val="center"/>
          </w:tcPr>
          <w:p w:rsidR="00F653EA" w:rsidRDefault="00F653EA" w:rsidP="007A5D4C">
            <w:pPr>
              <w:rPr>
                <w:rFonts w:ascii="Calibri" w:hAnsi="Calibri"/>
                <w:color w:val="000000"/>
                <w:lang w:eastAsia="ru-RU"/>
              </w:rPr>
            </w:pPr>
            <w:r>
              <w:rPr>
                <w:rFonts w:ascii="Calibri" w:hAnsi="Calibri"/>
                <w:color w:val="000000"/>
                <w:lang w:eastAsia="ru-RU"/>
              </w:rPr>
              <w:t>Закладки для документов</w:t>
            </w:r>
          </w:p>
        </w:tc>
        <w:tc>
          <w:tcPr>
            <w:tcW w:w="1365" w:type="pct"/>
            <w:tcBorders>
              <w:top w:val="single" w:sz="4" w:space="0" w:color="auto"/>
              <w:left w:val="nil"/>
              <w:bottom w:val="single" w:sz="4" w:space="0" w:color="auto"/>
              <w:right w:val="single" w:sz="4" w:space="0" w:color="000000"/>
            </w:tcBorders>
            <w:shd w:val="clear" w:color="auto" w:fill="auto"/>
            <w:vAlign w:val="center"/>
          </w:tcPr>
          <w:p w:rsidR="00F653EA" w:rsidRDefault="00F653EA" w:rsidP="007A5D4C">
            <w:pPr>
              <w:rPr>
                <w:rFonts w:ascii="Calibri" w:hAnsi="Calibri"/>
                <w:color w:val="000000"/>
                <w:lang w:eastAsia="ru-RU"/>
              </w:rPr>
            </w:pPr>
            <w:r w:rsidRPr="009950EF">
              <w:rPr>
                <w:rFonts w:ascii="Calibri" w:hAnsi="Calibri"/>
                <w:color w:val="000000"/>
                <w:lang w:eastAsia="ru-RU"/>
              </w:rPr>
              <w:t>Закладки для документов</w:t>
            </w:r>
          </w:p>
        </w:tc>
        <w:tc>
          <w:tcPr>
            <w:tcW w:w="494"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шт</w:t>
            </w:r>
          </w:p>
        </w:tc>
        <w:tc>
          <w:tcPr>
            <w:tcW w:w="343"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50</w:t>
            </w:r>
          </w:p>
        </w:tc>
      </w:tr>
      <w:tr w:rsidR="00F653EA" w:rsidTr="007A5D4C">
        <w:trPr>
          <w:trHeight w:val="3630"/>
        </w:trPr>
        <w:tc>
          <w:tcPr>
            <w:tcW w:w="613"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jc w:val="right"/>
              <w:rPr>
                <w:rFonts w:ascii="Calibri" w:hAnsi="Calibri"/>
                <w:color w:val="000000"/>
                <w:lang w:eastAsia="ru-RU"/>
              </w:rPr>
            </w:pPr>
            <w:r>
              <w:rPr>
                <w:rFonts w:ascii="Calibri" w:hAnsi="Calibri"/>
                <w:color w:val="000000"/>
                <w:lang w:eastAsia="ru-RU"/>
              </w:rPr>
              <w:t>31</w:t>
            </w:r>
          </w:p>
        </w:tc>
        <w:tc>
          <w:tcPr>
            <w:tcW w:w="987" w:type="pct"/>
            <w:tcBorders>
              <w:top w:val="single" w:sz="4" w:space="0" w:color="auto"/>
              <w:left w:val="single" w:sz="4" w:space="0" w:color="000000"/>
              <w:bottom w:val="single" w:sz="4" w:space="0" w:color="auto"/>
              <w:right w:val="single" w:sz="4" w:space="0" w:color="000000"/>
            </w:tcBorders>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Клейкие закладки бумажные 4 цвета по 50 листов 20*50 мм</w:t>
            </w:r>
          </w:p>
        </w:tc>
        <w:tc>
          <w:tcPr>
            <w:tcW w:w="1199" w:type="pct"/>
            <w:tcBorders>
              <w:top w:val="single" w:sz="4" w:space="0" w:color="auto"/>
              <w:left w:val="nil"/>
              <w:bottom w:val="single" w:sz="4" w:space="0" w:color="auto"/>
              <w:right w:val="single" w:sz="4" w:space="0" w:color="000000"/>
            </w:tcBorders>
            <w:shd w:val="clear" w:color="auto" w:fill="auto"/>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Закладки для документов, для записи</w:t>
            </w:r>
          </w:p>
        </w:tc>
        <w:tc>
          <w:tcPr>
            <w:tcW w:w="1365" w:type="pct"/>
            <w:tcBorders>
              <w:top w:val="single" w:sz="4" w:space="0" w:color="auto"/>
              <w:left w:val="nil"/>
              <w:bottom w:val="single" w:sz="4" w:space="0" w:color="auto"/>
              <w:right w:val="single" w:sz="4" w:space="0" w:color="000000"/>
            </w:tcBorders>
            <w:shd w:val="clear" w:color="auto" w:fill="auto"/>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Закладки для документов, для записи</w:t>
            </w:r>
          </w:p>
        </w:tc>
        <w:tc>
          <w:tcPr>
            <w:tcW w:w="494"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шт</w:t>
            </w:r>
          </w:p>
        </w:tc>
        <w:tc>
          <w:tcPr>
            <w:tcW w:w="343"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50</w:t>
            </w:r>
          </w:p>
        </w:tc>
      </w:tr>
      <w:tr w:rsidR="00F653EA" w:rsidTr="007A5D4C">
        <w:trPr>
          <w:trHeight w:val="420"/>
        </w:trPr>
        <w:tc>
          <w:tcPr>
            <w:tcW w:w="613"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jc w:val="right"/>
              <w:rPr>
                <w:rFonts w:ascii="Calibri" w:hAnsi="Calibri"/>
                <w:color w:val="000000"/>
                <w:lang w:eastAsia="ru-RU"/>
              </w:rPr>
            </w:pPr>
            <w:r>
              <w:rPr>
                <w:rFonts w:ascii="Calibri" w:hAnsi="Calibri"/>
                <w:color w:val="000000"/>
                <w:lang w:eastAsia="ru-RU"/>
              </w:rPr>
              <w:t>32</w:t>
            </w:r>
          </w:p>
        </w:tc>
        <w:tc>
          <w:tcPr>
            <w:tcW w:w="987" w:type="pct"/>
            <w:tcBorders>
              <w:top w:val="single" w:sz="4" w:space="0" w:color="auto"/>
              <w:left w:val="single" w:sz="4" w:space="0" w:color="000000"/>
              <w:bottom w:val="single" w:sz="4" w:space="0" w:color="auto"/>
              <w:right w:val="single" w:sz="4" w:space="0" w:color="000000"/>
            </w:tcBorders>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Степлер скрепляемый объем до 30 листов, под скобы 24/6, металл/пластик</w:t>
            </w:r>
          </w:p>
        </w:tc>
        <w:tc>
          <w:tcPr>
            <w:tcW w:w="1199" w:type="pct"/>
            <w:tcBorders>
              <w:top w:val="single" w:sz="4" w:space="0" w:color="auto"/>
              <w:left w:val="nil"/>
              <w:bottom w:val="single" w:sz="4" w:space="0" w:color="auto"/>
              <w:right w:val="single" w:sz="4" w:space="0" w:color="000000"/>
            </w:tcBorders>
            <w:shd w:val="clear" w:color="auto" w:fill="auto"/>
            <w:vAlign w:val="center"/>
          </w:tcPr>
          <w:p w:rsidR="00F653EA" w:rsidRPr="00AF71DE" w:rsidRDefault="00F653EA" w:rsidP="007A5D4C">
            <w:pPr>
              <w:rPr>
                <w:rFonts w:ascii="Calibri" w:hAnsi="Calibri"/>
                <w:color w:val="000000"/>
                <w:lang w:eastAsia="ru-RU"/>
              </w:rPr>
            </w:pPr>
            <w:r>
              <w:rPr>
                <w:rFonts w:ascii="Calibri" w:hAnsi="Calibri"/>
                <w:color w:val="000000"/>
                <w:lang w:eastAsia="ru-RU"/>
              </w:rPr>
              <w:t>Скрепление документов</w:t>
            </w:r>
          </w:p>
        </w:tc>
        <w:tc>
          <w:tcPr>
            <w:tcW w:w="1365" w:type="pct"/>
            <w:tcBorders>
              <w:top w:val="single" w:sz="4" w:space="0" w:color="auto"/>
              <w:left w:val="nil"/>
              <w:bottom w:val="single" w:sz="4" w:space="0" w:color="auto"/>
              <w:right w:val="single" w:sz="4" w:space="0" w:color="000000"/>
            </w:tcBorders>
            <w:shd w:val="clear" w:color="auto" w:fill="auto"/>
            <w:vAlign w:val="center"/>
          </w:tcPr>
          <w:p w:rsidR="00F653EA" w:rsidRPr="00AF71DE" w:rsidRDefault="00F653EA" w:rsidP="007A5D4C">
            <w:pPr>
              <w:rPr>
                <w:rFonts w:ascii="Calibri" w:hAnsi="Calibri"/>
                <w:color w:val="000000"/>
                <w:lang w:eastAsia="ru-RU"/>
              </w:rPr>
            </w:pPr>
            <w:r w:rsidRPr="00335F50">
              <w:rPr>
                <w:rFonts w:ascii="Calibri" w:hAnsi="Calibri"/>
                <w:color w:val="000000"/>
                <w:lang w:eastAsia="ru-RU"/>
              </w:rPr>
              <w:t>Скрепление документов</w:t>
            </w:r>
          </w:p>
        </w:tc>
        <w:tc>
          <w:tcPr>
            <w:tcW w:w="494"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шт</w:t>
            </w:r>
          </w:p>
        </w:tc>
        <w:tc>
          <w:tcPr>
            <w:tcW w:w="343"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5</w:t>
            </w:r>
          </w:p>
        </w:tc>
      </w:tr>
      <w:tr w:rsidR="00F653EA" w:rsidTr="007A5D4C">
        <w:trPr>
          <w:trHeight w:val="369"/>
        </w:trPr>
        <w:tc>
          <w:tcPr>
            <w:tcW w:w="613"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jc w:val="right"/>
              <w:rPr>
                <w:rFonts w:ascii="Calibri" w:hAnsi="Calibri"/>
                <w:color w:val="000000"/>
                <w:lang w:eastAsia="ru-RU"/>
              </w:rPr>
            </w:pPr>
            <w:r>
              <w:rPr>
                <w:rFonts w:ascii="Calibri" w:hAnsi="Calibri"/>
                <w:color w:val="000000"/>
                <w:lang w:eastAsia="ru-RU"/>
              </w:rPr>
              <w:t>33</w:t>
            </w:r>
          </w:p>
        </w:tc>
        <w:tc>
          <w:tcPr>
            <w:tcW w:w="987" w:type="pct"/>
            <w:tcBorders>
              <w:top w:val="single" w:sz="4" w:space="0" w:color="auto"/>
              <w:left w:val="single" w:sz="4" w:space="0" w:color="000000"/>
              <w:bottom w:val="single" w:sz="4" w:space="0" w:color="auto"/>
              <w:right w:val="single" w:sz="4" w:space="0" w:color="000000"/>
            </w:tcBorders>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Мешки для мусора, вмещаемый объем 120 литров, прочные, п/э</w:t>
            </w:r>
          </w:p>
        </w:tc>
        <w:tc>
          <w:tcPr>
            <w:tcW w:w="1199" w:type="pct"/>
            <w:tcBorders>
              <w:top w:val="single" w:sz="4" w:space="0" w:color="auto"/>
              <w:left w:val="nil"/>
              <w:bottom w:val="single" w:sz="4" w:space="0" w:color="auto"/>
              <w:right w:val="single" w:sz="4" w:space="0" w:color="000000"/>
            </w:tcBorders>
            <w:shd w:val="clear" w:color="auto" w:fill="auto"/>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Объем (л): 120</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Размер: 65</w:t>
            </w:r>
            <w:r w:rsidRPr="00F77C3F">
              <w:rPr>
                <w:rFonts w:ascii="Calibri" w:hAnsi="Calibri"/>
                <w:color w:val="000000"/>
                <w:lang w:eastAsia="ru-RU"/>
              </w:rPr>
              <w:t>x</w:t>
            </w:r>
            <w:r w:rsidRPr="00E965EA">
              <w:rPr>
                <w:rFonts w:ascii="Calibri" w:hAnsi="Calibri"/>
                <w:color w:val="000000"/>
                <w:lang w:val="ru-RU" w:eastAsia="ru-RU"/>
              </w:rPr>
              <w:t>105 см</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Наличие ручек/завязок: нет</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Биоразлагаемые: Нет</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Тип дна: плоское с боковыми фальцами</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Материал: полиэтилен высокого давления (ПВД)</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Плотность: 40мкм</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Цвет: черный</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Тип упаковки: рулон</w:t>
            </w:r>
          </w:p>
          <w:p w:rsidR="00F653EA" w:rsidRPr="00E965EA" w:rsidRDefault="00F653EA" w:rsidP="007A5D4C">
            <w:pPr>
              <w:rPr>
                <w:rFonts w:ascii="Calibri" w:hAnsi="Calibri"/>
                <w:color w:val="000000"/>
                <w:lang w:val="ru-RU" w:eastAsia="ru-RU"/>
              </w:rPr>
            </w:pPr>
          </w:p>
        </w:tc>
        <w:tc>
          <w:tcPr>
            <w:tcW w:w="1365" w:type="pct"/>
            <w:tcBorders>
              <w:top w:val="single" w:sz="4" w:space="0" w:color="auto"/>
              <w:left w:val="nil"/>
              <w:bottom w:val="single" w:sz="4" w:space="0" w:color="auto"/>
              <w:right w:val="single" w:sz="4" w:space="0" w:color="000000"/>
            </w:tcBorders>
            <w:shd w:val="clear" w:color="auto" w:fill="auto"/>
            <w:vAlign w:val="center"/>
          </w:tcPr>
          <w:p w:rsidR="00F653EA" w:rsidRPr="00AF71DE" w:rsidRDefault="00F653EA" w:rsidP="007A5D4C">
            <w:pPr>
              <w:rPr>
                <w:rFonts w:ascii="Calibri" w:hAnsi="Calibri"/>
                <w:color w:val="000000"/>
                <w:lang w:eastAsia="ru-RU"/>
              </w:rPr>
            </w:pPr>
            <w:r>
              <w:rPr>
                <w:rFonts w:ascii="Calibri" w:hAnsi="Calibri"/>
                <w:color w:val="000000"/>
                <w:lang w:eastAsia="ru-RU"/>
              </w:rPr>
              <w:t>Сбор мусора</w:t>
            </w:r>
          </w:p>
        </w:tc>
        <w:tc>
          <w:tcPr>
            <w:tcW w:w="494"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шт</w:t>
            </w:r>
          </w:p>
        </w:tc>
        <w:tc>
          <w:tcPr>
            <w:tcW w:w="343"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50</w:t>
            </w:r>
          </w:p>
        </w:tc>
      </w:tr>
      <w:tr w:rsidR="00F653EA" w:rsidTr="007A5D4C">
        <w:trPr>
          <w:trHeight w:val="435"/>
        </w:trPr>
        <w:tc>
          <w:tcPr>
            <w:tcW w:w="613"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jc w:val="right"/>
              <w:rPr>
                <w:rFonts w:ascii="Calibri" w:hAnsi="Calibri"/>
                <w:color w:val="000000"/>
                <w:lang w:eastAsia="ru-RU"/>
              </w:rPr>
            </w:pPr>
            <w:r>
              <w:rPr>
                <w:rFonts w:ascii="Calibri" w:hAnsi="Calibri"/>
                <w:color w:val="000000"/>
                <w:lang w:eastAsia="ru-RU"/>
              </w:rPr>
              <w:t>34</w:t>
            </w:r>
          </w:p>
        </w:tc>
        <w:tc>
          <w:tcPr>
            <w:tcW w:w="987" w:type="pct"/>
            <w:tcBorders>
              <w:top w:val="single" w:sz="4" w:space="0" w:color="auto"/>
              <w:left w:val="single" w:sz="4" w:space="0" w:color="000000"/>
              <w:bottom w:val="single" w:sz="4" w:space="0" w:color="auto"/>
              <w:right w:val="single" w:sz="4" w:space="0" w:color="000000"/>
            </w:tcBorders>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Точилка механическая для карандашей, пластик</w:t>
            </w:r>
          </w:p>
        </w:tc>
        <w:tc>
          <w:tcPr>
            <w:tcW w:w="1199" w:type="pct"/>
            <w:tcBorders>
              <w:top w:val="single" w:sz="4" w:space="0" w:color="auto"/>
              <w:left w:val="nil"/>
              <w:bottom w:val="single" w:sz="4" w:space="0" w:color="auto"/>
              <w:right w:val="single" w:sz="4" w:space="0" w:color="000000"/>
            </w:tcBorders>
            <w:shd w:val="clear" w:color="auto" w:fill="auto"/>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Контейнер для стружки:</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Да</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Материал корпуса:</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lastRenderedPageBreak/>
              <w:t>Металл/пластик</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Количество отверстий:</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2шт.</w:t>
            </w:r>
          </w:p>
        </w:tc>
        <w:tc>
          <w:tcPr>
            <w:tcW w:w="1365" w:type="pct"/>
            <w:tcBorders>
              <w:top w:val="single" w:sz="4" w:space="0" w:color="auto"/>
              <w:left w:val="nil"/>
              <w:bottom w:val="single" w:sz="4" w:space="0" w:color="auto"/>
              <w:right w:val="single" w:sz="4" w:space="0" w:color="000000"/>
            </w:tcBorders>
            <w:shd w:val="clear" w:color="auto" w:fill="auto"/>
            <w:vAlign w:val="center"/>
          </w:tcPr>
          <w:p w:rsidR="00F653EA" w:rsidRPr="00AF71DE" w:rsidRDefault="00F653EA" w:rsidP="007A5D4C">
            <w:pPr>
              <w:rPr>
                <w:rFonts w:ascii="Calibri" w:hAnsi="Calibri"/>
                <w:color w:val="000000"/>
                <w:lang w:eastAsia="ru-RU"/>
              </w:rPr>
            </w:pPr>
            <w:r w:rsidRPr="00700CF3">
              <w:rPr>
                <w:rFonts w:ascii="Calibri" w:hAnsi="Calibri"/>
                <w:color w:val="000000"/>
                <w:lang w:eastAsia="ru-RU"/>
              </w:rPr>
              <w:lastRenderedPageBreak/>
              <w:t>Заточка карандашей</w:t>
            </w:r>
          </w:p>
        </w:tc>
        <w:tc>
          <w:tcPr>
            <w:tcW w:w="494"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шт</w:t>
            </w:r>
          </w:p>
        </w:tc>
        <w:tc>
          <w:tcPr>
            <w:tcW w:w="343"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5</w:t>
            </w:r>
          </w:p>
        </w:tc>
      </w:tr>
      <w:tr w:rsidR="00F653EA" w:rsidTr="007A5D4C">
        <w:trPr>
          <w:trHeight w:val="435"/>
        </w:trPr>
        <w:tc>
          <w:tcPr>
            <w:tcW w:w="613" w:type="pct"/>
            <w:tcBorders>
              <w:top w:val="single" w:sz="4" w:space="0" w:color="auto"/>
              <w:left w:val="single" w:sz="4" w:space="0" w:color="000000"/>
              <w:bottom w:val="single" w:sz="4" w:space="0" w:color="000000"/>
              <w:right w:val="single" w:sz="4" w:space="0" w:color="000000"/>
            </w:tcBorders>
            <w:vAlign w:val="center"/>
          </w:tcPr>
          <w:p w:rsidR="00F653EA" w:rsidRDefault="00F653EA" w:rsidP="007A5D4C">
            <w:pPr>
              <w:jc w:val="right"/>
              <w:rPr>
                <w:rFonts w:ascii="Calibri" w:hAnsi="Calibri"/>
                <w:color w:val="000000"/>
                <w:lang w:eastAsia="ru-RU"/>
              </w:rPr>
            </w:pPr>
            <w:r>
              <w:rPr>
                <w:rFonts w:ascii="Calibri" w:hAnsi="Calibri"/>
                <w:color w:val="000000"/>
                <w:lang w:eastAsia="ru-RU"/>
              </w:rPr>
              <w:lastRenderedPageBreak/>
              <w:t>35</w:t>
            </w:r>
          </w:p>
        </w:tc>
        <w:tc>
          <w:tcPr>
            <w:tcW w:w="987" w:type="pct"/>
            <w:tcBorders>
              <w:top w:val="single" w:sz="4" w:space="0" w:color="auto"/>
              <w:left w:val="single" w:sz="4" w:space="0" w:color="000000"/>
              <w:bottom w:val="single" w:sz="4" w:space="0" w:color="000000"/>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Гель для увлажнения пальцев</w:t>
            </w:r>
          </w:p>
        </w:tc>
        <w:tc>
          <w:tcPr>
            <w:tcW w:w="1199" w:type="pct"/>
            <w:tcBorders>
              <w:top w:val="single" w:sz="4" w:space="0" w:color="auto"/>
              <w:left w:val="nil"/>
              <w:bottom w:val="single" w:sz="4" w:space="0" w:color="000000"/>
              <w:right w:val="single" w:sz="4" w:space="0" w:color="000000"/>
            </w:tcBorders>
            <w:shd w:val="clear" w:color="auto" w:fill="auto"/>
            <w:vAlign w:val="center"/>
          </w:tcPr>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Объем/вес: 25 мл</w:t>
            </w:r>
          </w:p>
          <w:p w:rsidR="00F653EA" w:rsidRPr="00E965EA" w:rsidRDefault="00F653EA" w:rsidP="007A5D4C">
            <w:pPr>
              <w:rPr>
                <w:rFonts w:ascii="Calibri" w:hAnsi="Calibri"/>
                <w:color w:val="000000"/>
                <w:lang w:val="ru-RU" w:eastAsia="ru-RU"/>
              </w:rPr>
            </w:pPr>
            <w:r w:rsidRPr="00E965EA">
              <w:rPr>
                <w:rFonts w:ascii="Calibri" w:hAnsi="Calibri"/>
                <w:color w:val="000000"/>
                <w:lang w:val="ru-RU" w:eastAsia="ru-RU"/>
              </w:rPr>
              <w:t>С гелевым наполнением: Да</w:t>
            </w:r>
          </w:p>
          <w:p w:rsidR="00F653EA" w:rsidRPr="00E965EA" w:rsidRDefault="00F653EA" w:rsidP="007A5D4C">
            <w:pPr>
              <w:rPr>
                <w:rFonts w:ascii="Calibri" w:hAnsi="Calibri"/>
                <w:color w:val="000000"/>
                <w:lang w:val="ru-RU" w:eastAsia="ru-RU"/>
              </w:rPr>
            </w:pPr>
          </w:p>
        </w:tc>
        <w:tc>
          <w:tcPr>
            <w:tcW w:w="1365" w:type="pct"/>
            <w:tcBorders>
              <w:top w:val="single" w:sz="4" w:space="0" w:color="auto"/>
              <w:left w:val="nil"/>
              <w:bottom w:val="single" w:sz="4" w:space="0" w:color="000000"/>
              <w:right w:val="single" w:sz="4" w:space="0" w:color="000000"/>
            </w:tcBorders>
            <w:shd w:val="clear" w:color="auto" w:fill="auto"/>
            <w:vAlign w:val="center"/>
          </w:tcPr>
          <w:p w:rsidR="00F653EA" w:rsidRPr="00AF71DE" w:rsidRDefault="00F653EA" w:rsidP="007A5D4C">
            <w:pPr>
              <w:rPr>
                <w:rFonts w:ascii="Calibri" w:hAnsi="Calibri"/>
                <w:color w:val="000000"/>
                <w:lang w:eastAsia="ru-RU"/>
              </w:rPr>
            </w:pPr>
            <w:r>
              <w:rPr>
                <w:rFonts w:ascii="Calibri" w:hAnsi="Calibri"/>
                <w:color w:val="000000"/>
                <w:lang w:eastAsia="ru-RU"/>
              </w:rPr>
              <w:t>Увлажнение пальцев</w:t>
            </w:r>
          </w:p>
        </w:tc>
        <w:tc>
          <w:tcPr>
            <w:tcW w:w="494"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шт</w:t>
            </w:r>
          </w:p>
        </w:tc>
        <w:tc>
          <w:tcPr>
            <w:tcW w:w="343" w:type="pct"/>
            <w:tcBorders>
              <w:top w:val="single" w:sz="4" w:space="0" w:color="auto"/>
              <w:left w:val="single" w:sz="4" w:space="0" w:color="000000"/>
              <w:bottom w:val="single" w:sz="4" w:space="0" w:color="auto"/>
              <w:right w:val="single" w:sz="4" w:space="0" w:color="000000"/>
            </w:tcBorders>
            <w:vAlign w:val="center"/>
          </w:tcPr>
          <w:p w:rsidR="00F653EA" w:rsidRDefault="00F653EA" w:rsidP="007A5D4C">
            <w:pPr>
              <w:rPr>
                <w:rFonts w:ascii="Calibri" w:hAnsi="Calibri"/>
                <w:color w:val="000000"/>
                <w:lang w:eastAsia="ru-RU"/>
              </w:rPr>
            </w:pPr>
            <w:r>
              <w:rPr>
                <w:rFonts w:ascii="Calibri" w:hAnsi="Calibri"/>
                <w:color w:val="000000"/>
                <w:lang w:eastAsia="ru-RU"/>
              </w:rPr>
              <w:t>15</w:t>
            </w:r>
          </w:p>
        </w:tc>
      </w:tr>
    </w:tbl>
    <w:p w:rsidR="00CA2728" w:rsidRDefault="00CA2728" w:rsidP="00B50D3F">
      <w:pPr>
        <w:rPr>
          <w:rFonts w:ascii="Times New Roman" w:hAnsi="Times New Roman"/>
          <w:sz w:val="24"/>
          <w:szCs w:val="24"/>
          <w:lang w:val="ru-RU"/>
        </w:rPr>
      </w:pPr>
    </w:p>
    <w:p w:rsidR="00295C8D" w:rsidRDefault="00295C8D" w:rsidP="00B50D3F">
      <w:pPr>
        <w:rPr>
          <w:rFonts w:ascii="Times New Roman" w:hAnsi="Times New Roman"/>
          <w:sz w:val="24"/>
          <w:szCs w:val="24"/>
          <w:lang w:val="ru-RU"/>
        </w:rPr>
      </w:pPr>
    </w:p>
    <w:p w:rsidR="00CA2728" w:rsidRDefault="00CA2728" w:rsidP="00B50D3F">
      <w:pPr>
        <w:rPr>
          <w:rFonts w:ascii="Times New Roman" w:hAnsi="Times New Roman"/>
          <w:sz w:val="24"/>
          <w:szCs w:val="24"/>
          <w:lang w:val="ru-RU"/>
        </w:rPr>
      </w:pPr>
      <w:r>
        <w:rPr>
          <w:rFonts w:ascii="Times New Roman" w:hAnsi="Times New Roman"/>
          <w:sz w:val="24"/>
          <w:szCs w:val="24"/>
          <w:lang w:val="ru-RU"/>
        </w:rPr>
        <w:t xml:space="preserve">   Выборка товара будет производиться партиями, посредством электронного магазина поставщика, с момента заключения договора и до его окончания 31.12.202</w:t>
      </w:r>
      <w:r w:rsidR="00D57BA9">
        <w:rPr>
          <w:rFonts w:ascii="Times New Roman" w:hAnsi="Times New Roman"/>
          <w:sz w:val="24"/>
          <w:szCs w:val="24"/>
          <w:lang w:val="ru-RU"/>
        </w:rPr>
        <w:t>2</w:t>
      </w:r>
      <w:r>
        <w:rPr>
          <w:rFonts w:ascii="Times New Roman" w:hAnsi="Times New Roman"/>
          <w:sz w:val="24"/>
          <w:szCs w:val="24"/>
          <w:lang w:val="ru-RU"/>
        </w:rPr>
        <w:t xml:space="preserve"> года. Заказчик оформляет заявку на определенную партию товара, строго в соответствии с техническим заданием. </w:t>
      </w:r>
    </w:p>
    <w:p w:rsidR="00B47910" w:rsidRPr="004263C5" w:rsidRDefault="00B47910" w:rsidP="00B47910">
      <w:pPr>
        <w:rPr>
          <w:rFonts w:ascii="Times New Roman" w:hAnsi="Times New Roman"/>
          <w:sz w:val="24"/>
          <w:szCs w:val="24"/>
          <w:lang w:val="ru-RU"/>
        </w:rPr>
      </w:pPr>
    </w:p>
    <w:p w:rsidR="00156998" w:rsidRDefault="00156998" w:rsidP="00BC6A28">
      <w:pPr>
        <w:widowControl w:val="0"/>
        <w:autoSpaceDE w:val="0"/>
        <w:autoSpaceDN w:val="0"/>
        <w:adjustRightInd w:val="0"/>
        <w:spacing w:after="60"/>
        <w:jc w:val="center"/>
        <w:rPr>
          <w:rFonts w:ascii="Times New Roman" w:hAnsi="Times New Roman"/>
          <w:b/>
          <w:color w:val="000000"/>
          <w:sz w:val="24"/>
          <w:lang w:val="ru-RU"/>
        </w:rPr>
      </w:pPr>
    </w:p>
    <w:p w:rsidR="00156998" w:rsidRDefault="00156998" w:rsidP="00BC6A28">
      <w:pPr>
        <w:widowControl w:val="0"/>
        <w:autoSpaceDE w:val="0"/>
        <w:autoSpaceDN w:val="0"/>
        <w:adjustRightInd w:val="0"/>
        <w:spacing w:after="60"/>
        <w:jc w:val="center"/>
        <w:rPr>
          <w:rFonts w:ascii="Times New Roman" w:hAnsi="Times New Roman"/>
          <w:b/>
          <w:color w:val="000000"/>
          <w:sz w:val="24"/>
          <w:lang w:val="ru-RU"/>
        </w:rPr>
      </w:pPr>
    </w:p>
    <w:p w:rsidR="00156998" w:rsidRDefault="00156998" w:rsidP="00BC6A28">
      <w:pPr>
        <w:widowControl w:val="0"/>
        <w:autoSpaceDE w:val="0"/>
        <w:autoSpaceDN w:val="0"/>
        <w:adjustRightInd w:val="0"/>
        <w:spacing w:after="60"/>
        <w:jc w:val="center"/>
        <w:rPr>
          <w:rFonts w:ascii="Times New Roman" w:hAnsi="Times New Roman"/>
          <w:b/>
          <w:color w:val="000000"/>
          <w:sz w:val="24"/>
          <w:lang w:val="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E965EA"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E965EA"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E965EA"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E965EA"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E965EA"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E965EA"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E965EA"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E965EA"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 xml:space="preserve">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w:t>
            </w:r>
            <w:r w:rsidRPr="00984A35">
              <w:rPr>
                <w:rFonts w:ascii="Times New Roman" w:hAnsi="Times New Roman"/>
                <w:lang w:val="ru-RU" w:eastAsia="ru-RU"/>
              </w:rPr>
              <w:lastRenderedPageBreak/>
              <w:t>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E965EA"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5"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_____________________  за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сумму__________руб.___________коп._</w:t>
      </w:r>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12. Сообщаем, что для оперативного уведомления нас по вопросам организационного характера и </w:t>
      </w:r>
      <w:r w:rsidRPr="00984A35">
        <w:rPr>
          <w:rFonts w:ascii="Times New Roman" w:hAnsi="Times New Roman"/>
          <w:lang w:val="ru-RU" w:eastAsia="ru-RU"/>
        </w:rPr>
        <w:lastRenderedPageBreak/>
        <w:t>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5"/>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(должность, </w:t>
      </w:r>
      <w:bookmarkStart w:id="36"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6"/>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 xml:space="preserve">&lt;*&gt; Сведения, предусмотренные </w:t>
      </w:r>
      <w:hyperlink r:id="rId21"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&lt;**&gt;</w:t>
      </w:r>
      <w:hyperlink r:id="rId22" w:anchor="Par2464" w:history="1">
        <w:r w:rsidRPr="00984A35">
          <w:rPr>
            <w:rFonts w:ascii="Times New Roman" w:hAnsi="Times New Roman"/>
            <w:sz w:val="14"/>
            <w:szCs w:val="14"/>
            <w:lang w:val="ru-RU" w:eastAsia="ru-RU"/>
          </w:rPr>
          <w:t>Пункт</w:t>
        </w:r>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 к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E965EA"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 ко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3"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r>
        <w:rPr>
          <w:b/>
          <w:lang w:val="ru-RU"/>
        </w:rPr>
        <w:t>( ко 2-й части заявки)</w:t>
      </w:r>
    </w:p>
    <w:p w:rsidR="00984A35" w:rsidRPr="00984A35" w:rsidRDefault="00984A35" w:rsidP="00984A35">
      <w:pPr>
        <w:spacing w:after="60"/>
        <w:ind w:left="2" w:firstLine="1"/>
        <w:rPr>
          <w:b/>
          <w:lang w:val="ru-RU"/>
        </w:rPr>
      </w:pPr>
      <w:r w:rsidRPr="00984A35">
        <w:rPr>
          <w:b/>
          <w:lang w:val="ru-RU"/>
        </w:rPr>
        <w:t xml:space="preserve">                                                          КВАЛИФИКАЦИЯ УЧАСТНИКА ЗАКУПКИ</w:t>
      </w:r>
    </w:p>
    <w:p w:rsidR="00984A35" w:rsidRPr="00984A35" w:rsidRDefault="00984A35" w:rsidP="00984A35">
      <w:pPr>
        <w:autoSpaceDE w:val="0"/>
        <w:autoSpaceDN w:val="0"/>
        <w:spacing w:after="60"/>
        <w:rPr>
          <w:lang w:val="ru-RU"/>
        </w:rPr>
      </w:pP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Нестоимостные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оказания </w:t>
      </w:r>
      <w:r w:rsidR="002429F5">
        <w:rPr>
          <w:rFonts w:ascii="Times New Roman" w:hAnsi="Times New Roman"/>
          <w:lang w:val="ru-RU" w:eastAsia="ru-RU"/>
        </w:rPr>
        <w:t>аналогичных услуг за период 201</w:t>
      </w:r>
      <w:r w:rsidR="00156998">
        <w:rPr>
          <w:rFonts w:ascii="Times New Roman" w:hAnsi="Times New Roman"/>
          <w:lang w:val="ru-RU" w:eastAsia="ru-RU"/>
        </w:rPr>
        <w:t>8-2021</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156998">
        <w:rPr>
          <w:rFonts w:ascii="Times New Roman" w:hAnsi="Times New Roman"/>
          <w:b/>
          <w:lang w:val="ru-RU" w:eastAsia="ru-RU"/>
        </w:rPr>
        <w:t>8-2021</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нами было заключено и исполнено __________контрактов/договоров на работы,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(с___по____)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наименование услуг</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Подтверждением опыта выполнения аналогичных работ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успешному оказанию </w:t>
      </w:r>
      <w:r w:rsidR="002429F5">
        <w:rPr>
          <w:rFonts w:ascii="Times New Roman" w:hAnsi="Times New Roman"/>
          <w:lang w:val="ru-RU" w:eastAsia="ru-RU"/>
        </w:rPr>
        <w:t>аналогичных услуг за период 20</w:t>
      </w:r>
      <w:r w:rsidR="00FC113A">
        <w:rPr>
          <w:rFonts w:ascii="Times New Roman" w:hAnsi="Times New Roman"/>
          <w:lang w:val="ru-RU" w:eastAsia="ru-RU"/>
        </w:rPr>
        <w:t>18-2021</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товарные накладные, счета-фактуры</w:t>
      </w:r>
      <w:r w:rsidR="00984A35" w:rsidRPr="00984A35">
        <w:rPr>
          <w:rFonts w:ascii="Times New Roman" w:hAnsi="Times New Roman"/>
          <w:lang w:val="ru-RU" w:eastAsia="ru-RU"/>
        </w:rPr>
        <w:t>, подтверждающие исполнение контрактов (договоров) по успешному оказанию аналогичных ус</w:t>
      </w:r>
      <w:r w:rsidR="002429F5">
        <w:rPr>
          <w:rFonts w:ascii="Times New Roman" w:hAnsi="Times New Roman"/>
          <w:lang w:val="ru-RU" w:eastAsia="ru-RU"/>
        </w:rPr>
        <w:t>луг за период 20</w:t>
      </w:r>
      <w:r w:rsidR="00FC113A">
        <w:rPr>
          <w:rFonts w:ascii="Times New Roman" w:hAnsi="Times New Roman"/>
          <w:lang w:val="ru-RU" w:eastAsia="ru-RU"/>
        </w:rPr>
        <w:t>18</w:t>
      </w:r>
      <w:r w:rsidR="00555D08">
        <w:rPr>
          <w:rFonts w:ascii="Times New Roman" w:hAnsi="Times New Roman"/>
          <w:lang w:val="ru-RU" w:eastAsia="ru-RU"/>
        </w:rPr>
        <w:t>-202</w:t>
      </w:r>
      <w:r w:rsidR="00FC113A">
        <w:rPr>
          <w:rFonts w:ascii="Times New Roman" w:hAnsi="Times New Roman"/>
          <w:lang w:val="ru-RU" w:eastAsia="ru-RU"/>
        </w:rPr>
        <w:t>1</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наличие у участника закупки опыта по успешному ок</w:t>
      </w:r>
      <w:r w:rsidR="002429F5">
        <w:rPr>
          <w:rFonts w:ascii="Times New Roman" w:hAnsi="Times New Roman"/>
          <w:lang w:val="ru-RU" w:eastAsia="ru-RU"/>
        </w:rPr>
        <w:t>азанию аналогичных услуг за 20</w:t>
      </w:r>
      <w:r w:rsidR="00FC113A">
        <w:rPr>
          <w:rFonts w:ascii="Times New Roman" w:hAnsi="Times New Roman"/>
          <w:lang w:val="ru-RU" w:eastAsia="ru-RU"/>
        </w:rPr>
        <w:t>18</w:t>
      </w:r>
      <w:r w:rsidRPr="00984A35">
        <w:rPr>
          <w:rFonts w:ascii="Times New Roman" w:hAnsi="Times New Roman"/>
          <w:lang w:val="ru-RU" w:eastAsia="ru-RU"/>
        </w:rPr>
        <w:t>-20</w:t>
      </w:r>
      <w:r w:rsidR="00555D08">
        <w:rPr>
          <w:rFonts w:ascii="Times New Roman" w:hAnsi="Times New Roman"/>
          <w:lang w:val="ru-RU" w:eastAsia="ru-RU"/>
        </w:rPr>
        <w:t>2</w:t>
      </w:r>
      <w:r w:rsidR="00FC113A">
        <w:rPr>
          <w:rFonts w:ascii="Times New Roman" w:hAnsi="Times New Roman"/>
          <w:lang w:val="ru-RU" w:eastAsia="ru-RU"/>
        </w:rPr>
        <w:t xml:space="preserve">1 </w:t>
      </w:r>
      <w:r w:rsidRPr="00984A35">
        <w:rPr>
          <w:rFonts w:ascii="Times New Roman" w:hAnsi="Times New Roman"/>
          <w:lang w:val="ru-RU" w:eastAsia="ru-RU"/>
        </w:rPr>
        <w:t>годы  участнику закупки по данному критерию (показателю) присваивается ноль баллов.</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 xml:space="preserve">Под успешным оказанием услуг 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006D0332">
        <w:rPr>
          <w:rFonts w:ascii="Times New Roman" w:hAnsi="Times New Roman"/>
          <w:b/>
          <w:bCs/>
          <w:sz w:val="24"/>
          <w:szCs w:val="24"/>
          <w:lang w:val="ru-RU" w:eastAsia="ru-RU"/>
        </w:rPr>
        <w:t xml:space="preserve"> Квалификация участника закупки</w:t>
      </w:r>
      <w:r w:rsidR="00451C3F">
        <w:rPr>
          <w:rFonts w:ascii="Times New Roman" w:hAnsi="Times New Roman"/>
          <w:b/>
          <w:bCs/>
          <w:sz w:val="24"/>
          <w:szCs w:val="24"/>
          <w:lang w:val="ru-RU" w:eastAsia="ru-RU"/>
        </w:rPr>
        <w:t>.</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Pr="00984A35">
        <w:rPr>
          <w:rFonts w:ascii="Times New Roman" w:hAnsi="Times New Roman"/>
          <w:b/>
          <w:bCs/>
          <w:sz w:val="24"/>
          <w:szCs w:val="24"/>
          <w:lang w:val="ru-RU" w:eastAsia="ru-RU"/>
        </w:rPr>
        <w:t>:Деловая репутация участника.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984A35" w:rsidRDefault="00984A35" w:rsidP="00984A35">
            <w:pPr>
              <w:rPr>
                <w:rFonts w:ascii="Times New Roman" w:hAnsi="Times New Roman"/>
                <w:b/>
              </w:rPr>
            </w:pPr>
            <w:r w:rsidRPr="00984A35">
              <w:rPr>
                <w:rFonts w:ascii="Times New Roman" w:hAnsi="Times New Roman"/>
                <w:b/>
              </w:rPr>
              <w:t>Единица измерения</w:t>
            </w:r>
          </w:p>
        </w:tc>
        <w:tc>
          <w:tcPr>
            <w:tcW w:w="1485" w:type="dxa"/>
            <w:shd w:val="clear" w:color="000000" w:fill="auto"/>
            <w:vAlign w:val="center"/>
          </w:tcPr>
          <w:p w:rsidR="00984A35" w:rsidRPr="00984A35" w:rsidRDefault="00984A35" w:rsidP="00984A35">
            <w:pPr>
              <w:rPr>
                <w:rFonts w:ascii="Times New Roman" w:hAnsi="Times New Roman"/>
                <w:i/>
              </w:rPr>
            </w:pPr>
            <w:r w:rsidRPr="00984A35">
              <w:rPr>
                <w:rFonts w:ascii="Times New Roman" w:hAnsi="Times New Roman"/>
                <w:b/>
              </w:rPr>
              <w:t>Значение</w:t>
            </w:r>
            <w:r w:rsidRPr="00984A35">
              <w:rPr>
                <w:rFonts w:ascii="Times New Roman" w:hAnsi="Times New Roman"/>
                <w:b/>
                <w:vertAlign w:val="superscript"/>
              </w:rPr>
              <w:t xml:space="preserve"> </w:t>
            </w:r>
            <w:r w:rsidRPr="00984A35">
              <w:rPr>
                <w:rFonts w:ascii="Times New Roman" w:hAnsi="Times New Roman"/>
                <w:b/>
              </w:rPr>
              <w:t>(цифрами и прописью)</w:t>
            </w:r>
          </w:p>
        </w:tc>
      </w:tr>
      <w:tr w:rsidR="00984A35" w:rsidRPr="00E965EA"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984A35" w:rsidP="00984A35">
            <w:pPr>
              <w:rPr>
                <w:rFonts w:ascii="Times New Roman" w:hAnsi="Times New Roman"/>
                <w:b/>
                <w:lang w:val="ru-RU"/>
              </w:rPr>
            </w:pPr>
            <w:r w:rsidRPr="00984A35">
              <w:rPr>
                <w:rFonts w:ascii="Times New Roman" w:hAnsi="Times New Roman"/>
                <w:b/>
                <w:bCs/>
                <w:lang w:val="ru-RU"/>
              </w:rPr>
              <w:t>Квалификация сотрудников участника запроса предложений</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t>Количество сотрудников</w:t>
            </w:r>
          </w:p>
          <w:p w:rsidR="00984A35" w:rsidRPr="00984A35" w:rsidRDefault="00423625" w:rsidP="00984A35">
            <w:pPr>
              <w:rPr>
                <w:rFonts w:ascii="Times New Roman" w:hAnsi="Times New Roman"/>
                <w:lang w:val="ru-RU"/>
              </w:rPr>
            </w:pPr>
            <w:r>
              <w:rPr>
                <w:rFonts w:ascii="Times New Roman" w:hAnsi="Times New Roman"/>
                <w:lang w:val="ru-RU"/>
              </w:rPr>
              <w:t>с</w:t>
            </w:r>
            <w:r w:rsidR="00984A35" w:rsidRPr="00984A35">
              <w:rPr>
                <w:rFonts w:ascii="Times New Roman" w:hAnsi="Times New Roman"/>
                <w:lang w:val="ru-RU"/>
              </w:rPr>
              <w:t xml:space="preserve"> опытом работы от 5 (пяти) лет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E965EA" w:rsidTr="00285EED">
        <w:trPr>
          <w:trHeight w:val="1032"/>
        </w:trPr>
        <w:tc>
          <w:tcPr>
            <w:tcW w:w="645" w:type="dxa"/>
            <w:tcBorders>
              <w:bottom w:val="single" w:sz="4" w:space="0" w:color="auto"/>
            </w:tcBorders>
            <w:shd w:val="clear" w:color="000000" w:fill="auto"/>
            <w:vAlign w:val="center"/>
          </w:tcPr>
          <w:p w:rsidR="00984A35" w:rsidRPr="00984A35" w:rsidRDefault="00984A35" w:rsidP="00984A35">
            <w:pPr>
              <w:rPr>
                <w:b/>
                <w:lang w:val="ru-RU"/>
              </w:rPr>
            </w:pPr>
            <w:r w:rsidRPr="00984A35">
              <w:rPr>
                <w:b/>
                <w:lang w:val="ru-RU"/>
              </w:rPr>
              <w:t>2</w:t>
            </w:r>
          </w:p>
        </w:tc>
        <w:tc>
          <w:tcPr>
            <w:tcW w:w="3007" w:type="dxa"/>
            <w:tcBorders>
              <w:bottom w:val="single" w:sz="4" w:space="0" w:color="auto"/>
            </w:tcBorders>
            <w:shd w:val="clear" w:color="000000" w:fill="auto"/>
          </w:tcPr>
          <w:p w:rsidR="00984A35" w:rsidRPr="00984A35" w:rsidRDefault="00F1493B" w:rsidP="00FC113A">
            <w:pPr>
              <w:rPr>
                <w:rFonts w:ascii="Times New Roman" w:hAnsi="Times New Roman"/>
                <w:b/>
                <w:bCs/>
                <w:lang w:val="ru-RU"/>
              </w:rPr>
            </w:pPr>
            <w:r w:rsidRPr="00F1493B">
              <w:rPr>
                <w:rFonts w:ascii="Times New Roman" w:hAnsi="Times New Roman"/>
                <w:b/>
                <w:bCs/>
                <w:lang w:val="ru-RU"/>
              </w:rPr>
              <w:t xml:space="preserve">Опыт </w:t>
            </w:r>
            <w:r w:rsidR="00295C8D">
              <w:rPr>
                <w:rFonts w:ascii="Times New Roman" w:hAnsi="Times New Roman"/>
                <w:b/>
                <w:bCs/>
                <w:lang w:val="ru-RU"/>
              </w:rPr>
              <w:t>оказания аналогичных услуг</w:t>
            </w:r>
            <w:r w:rsidRPr="00F1493B">
              <w:rPr>
                <w:rFonts w:ascii="Times New Roman" w:hAnsi="Times New Roman"/>
                <w:b/>
                <w:bCs/>
                <w:lang w:val="ru-RU"/>
              </w:rPr>
              <w:t xml:space="preserve"> за период 201</w:t>
            </w:r>
            <w:r w:rsidR="00FC113A">
              <w:rPr>
                <w:rFonts w:ascii="Times New Roman" w:hAnsi="Times New Roman"/>
                <w:b/>
                <w:bCs/>
                <w:lang w:val="ru-RU"/>
              </w:rPr>
              <w:t>8-2021</w:t>
            </w:r>
            <w:r w:rsidRPr="00F1493B">
              <w:rPr>
                <w:rFonts w:ascii="Times New Roman" w:hAnsi="Times New Roman"/>
                <w:b/>
                <w:bCs/>
                <w:lang w:val="ru-RU"/>
              </w:rPr>
              <w:t xml:space="preserve"> годы, выраженный в количестве контрактов (договоров)</w:t>
            </w:r>
          </w:p>
        </w:tc>
        <w:tc>
          <w:tcPr>
            <w:tcW w:w="4781" w:type="dxa"/>
            <w:tcBorders>
              <w:bottom w:val="single" w:sz="4" w:space="0" w:color="auto"/>
            </w:tcBorders>
            <w:shd w:val="clear" w:color="000000" w:fill="auto"/>
          </w:tcPr>
          <w:p w:rsidR="00984A35" w:rsidRPr="00984A35" w:rsidRDefault="00F1493B" w:rsidP="00984A35">
            <w:pPr>
              <w:rPr>
                <w:rFonts w:ascii="Times New Roman" w:hAnsi="Times New Roman"/>
                <w:lang w:val="ru-RU"/>
              </w:rPr>
            </w:pPr>
            <w:r>
              <w:rPr>
                <w:rFonts w:ascii="Times New Roman" w:hAnsi="Times New Roman"/>
                <w:lang w:val="ru-RU"/>
              </w:rPr>
              <w:t>Количество контрактов (договоров), успешно исполненных, без замечаний со стороны заказчиков.</w:t>
            </w:r>
          </w:p>
        </w:tc>
        <w:tc>
          <w:tcPr>
            <w:tcW w:w="1485" w:type="dxa"/>
            <w:tcBorders>
              <w:bottom w:val="single" w:sz="4" w:space="0" w:color="auto"/>
            </w:tcBorders>
            <w:shd w:val="clear" w:color="000000" w:fill="auto"/>
          </w:tcPr>
          <w:p w:rsidR="00984A35" w:rsidRPr="00984A35" w:rsidRDefault="00984A35" w:rsidP="00984A35">
            <w:pPr>
              <w:rPr>
                <w:rFonts w:ascii="Times New Roman" w:hAnsi="Times New Roman"/>
                <w:lang w:val="ru-RU"/>
              </w:rPr>
            </w:pPr>
          </w:p>
        </w:tc>
      </w:tr>
    </w:tbl>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6"/>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w:t>
      </w:r>
      <w:r w:rsidR="006C282A">
        <w:rPr>
          <w:rFonts w:ascii="Times New Roman" w:hAnsi="Times New Roman"/>
          <w:sz w:val="24"/>
          <w:szCs w:val="24"/>
          <w:lang w:val="ru-RU"/>
        </w:rPr>
        <w:t>и, прилагается отдельным файлом)</w:t>
      </w:r>
    </w:p>
    <w:p w:rsidR="00CE0FF1" w:rsidRPr="007C0D7F" w:rsidRDefault="00CE0FF1" w:rsidP="00CE0FF1">
      <w:pPr>
        <w:tabs>
          <w:tab w:val="left" w:pos="598"/>
        </w:tabs>
        <w:spacing w:after="60"/>
        <w:rPr>
          <w:rFonts w:ascii="Times New Roman" w:hAnsi="Times New Roman"/>
          <w:b/>
          <w:bCs/>
          <w:caps/>
          <w:sz w:val="24"/>
          <w:szCs w:val="24"/>
        </w:rPr>
      </w:pPr>
    </w:p>
    <w:sectPr w:rsidR="00CE0FF1" w:rsidRPr="007C0D7F" w:rsidSect="00336FBE">
      <w:footerReference w:type="even" r:id="rId27"/>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A6C" w:rsidRDefault="00FC1A6C">
      <w:r>
        <w:separator/>
      </w:r>
    </w:p>
  </w:endnote>
  <w:endnote w:type="continuationSeparator" w:id="0">
    <w:p w:rsidR="00FC1A6C" w:rsidRDefault="00FC1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Pr="00432DAD" w:rsidRDefault="001A1EFD"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Pr="00432DAD" w:rsidRDefault="001A1EFD"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A6C" w:rsidRDefault="00FC1A6C">
      <w:r>
        <w:separator/>
      </w:r>
    </w:p>
  </w:footnote>
  <w:footnote w:type="continuationSeparator" w:id="0">
    <w:p w:rsidR="00FC1A6C" w:rsidRDefault="00FC1A6C">
      <w:r>
        <w:continuationSeparator/>
      </w:r>
    </w:p>
  </w:footnote>
  <w:footnote w:id="1">
    <w:p w:rsidR="001A1EFD" w:rsidRDefault="001A1EFD"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1A1EFD" w:rsidRDefault="001A1EFD"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EFD" w:rsidRDefault="001A1EF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26D27"/>
    <w:multiLevelType w:val="multilevel"/>
    <w:tmpl w:val="11F42CCA"/>
    <w:lvl w:ilvl="0">
      <w:start w:val="1"/>
      <w:numFmt w:val="decimal"/>
      <w:lvlText w:val="%1."/>
      <w:lvlJc w:val="left"/>
      <w:pPr>
        <w:ind w:left="643"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6">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8">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0">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1">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2">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3">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4">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5">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6">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7">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18">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19">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0">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4">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5">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num w:numId="1">
    <w:abstractNumId w:val="19"/>
  </w:num>
  <w:num w:numId="2">
    <w:abstractNumId w:val="20"/>
  </w:num>
  <w:num w:numId="3">
    <w:abstractNumId w:val="21"/>
  </w:num>
  <w:num w:numId="4">
    <w:abstractNumId w:val="25"/>
  </w:num>
  <w:num w:numId="5">
    <w:abstractNumId w:val="14"/>
  </w:num>
  <w:num w:numId="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0"/>
  </w:num>
  <w:num w:numId="11">
    <w:abstractNumId w:val="16"/>
  </w:num>
  <w:num w:numId="12">
    <w:abstractNumId w:val="11"/>
  </w:num>
  <w:num w:numId="13">
    <w:abstractNumId w:val="24"/>
  </w:num>
  <w:num w:numId="14">
    <w:abstractNumId w:val="9"/>
  </w:num>
  <w:num w:numId="15">
    <w:abstractNumId w:val="18"/>
  </w:num>
  <w:num w:numId="16">
    <w:abstractNumId w:val="18"/>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3"/>
  </w:num>
  <w:num w:numId="18">
    <w:abstractNumId w:val="23"/>
  </w:num>
  <w:num w:numId="19">
    <w:abstractNumId w:val="15"/>
  </w:num>
  <w:num w:numId="20">
    <w:abstractNumId w:val="4"/>
  </w:num>
  <w:num w:numId="21">
    <w:abstractNumId w:val="22"/>
  </w:num>
  <w:num w:numId="22">
    <w:abstractNumId w:val="12"/>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584"/>
    <w:rsid w:val="000009BB"/>
    <w:rsid w:val="000009D1"/>
    <w:rsid w:val="00000B12"/>
    <w:rsid w:val="00000BDE"/>
    <w:rsid w:val="0000110F"/>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56"/>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8D"/>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CD2"/>
    <w:rsid w:val="00021D77"/>
    <w:rsid w:val="00021EA6"/>
    <w:rsid w:val="0002213C"/>
    <w:rsid w:val="0002222F"/>
    <w:rsid w:val="000222D1"/>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FF"/>
    <w:rsid w:val="000472DA"/>
    <w:rsid w:val="000478B9"/>
    <w:rsid w:val="00047929"/>
    <w:rsid w:val="00047E2B"/>
    <w:rsid w:val="00050410"/>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51A"/>
    <w:rsid w:val="000736E6"/>
    <w:rsid w:val="000739A2"/>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135"/>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7D4"/>
    <w:rsid w:val="000949FF"/>
    <w:rsid w:val="00094B24"/>
    <w:rsid w:val="00094B83"/>
    <w:rsid w:val="00094DA1"/>
    <w:rsid w:val="00094F72"/>
    <w:rsid w:val="0009557D"/>
    <w:rsid w:val="0009564B"/>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53C"/>
    <w:rsid w:val="000A3582"/>
    <w:rsid w:val="000A35C6"/>
    <w:rsid w:val="000A418E"/>
    <w:rsid w:val="000A41C9"/>
    <w:rsid w:val="000A421B"/>
    <w:rsid w:val="000A42EC"/>
    <w:rsid w:val="000A42F0"/>
    <w:rsid w:val="000A431E"/>
    <w:rsid w:val="000A482B"/>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931"/>
    <w:rsid w:val="000C5AE8"/>
    <w:rsid w:val="000C5BD8"/>
    <w:rsid w:val="000C5CDB"/>
    <w:rsid w:val="000C5D92"/>
    <w:rsid w:val="000C6035"/>
    <w:rsid w:val="000C621F"/>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B6E"/>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8E9"/>
    <w:rsid w:val="000D68EC"/>
    <w:rsid w:val="000D6929"/>
    <w:rsid w:val="000D698E"/>
    <w:rsid w:val="000D6CB0"/>
    <w:rsid w:val="000D6DCE"/>
    <w:rsid w:val="000D724F"/>
    <w:rsid w:val="000D74B0"/>
    <w:rsid w:val="000D777E"/>
    <w:rsid w:val="000D7E0A"/>
    <w:rsid w:val="000E03BC"/>
    <w:rsid w:val="000E0488"/>
    <w:rsid w:val="000E086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2FC2"/>
    <w:rsid w:val="000E32AA"/>
    <w:rsid w:val="000E3447"/>
    <w:rsid w:val="000E3605"/>
    <w:rsid w:val="000E3BFE"/>
    <w:rsid w:val="000E3D59"/>
    <w:rsid w:val="000E4688"/>
    <w:rsid w:val="000E4985"/>
    <w:rsid w:val="000E499A"/>
    <w:rsid w:val="000E4AA7"/>
    <w:rsid w:val="000E4C21"/>
    <w:rsid w:val="000E4EBC"/>
    <w:rsid w:val="000E4F83"/>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62B"/>
    <w:rsid w:val="00126631"/>
    <w:rsid w:val="001269CF"/>
    <w:rsid w:val="00126C3B"/>
    <w:rsid w:val="001279A0"/>
    <w:rsid w:val="00127FC1"/>
    <w:rsid w:val="00130187"/>
    <w:rsid w:val="00130280"/>
    <w:rsid w:val="00130510"/>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A61"/>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998"/>
    <w:rsid w:val="00156CC2"/>
    <w:rsid w:val="00156D9A"/>
    <w:rsid w:val="00156DCA"/>
    <w:rsid w:val="00156E7B"/>
    <w:rsid w:val="00156E88"/>
    <w:rsid w:val="00157063"/>
    <w:rsid w:val="001574AF"/>
    <w:rsid w:val="00157C04"/>
    <w:rsid w:val="00157C2B"/>
    <w:rsid w:val="00157E7E"/>
    <w:rsid w:val="00157F20"/>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200"/>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41D"/>
    <w:rsid w:val="0018590B"/>
    <w:rsid w:val="001861A1"/>
    <w:rsid w:val="00186372"/>
    <w:rsid w:val="001865EE"/>
    <w:rsid w:val="00186CDB"/>
    <w:rsid w:val="001875F3"/>
    <w:rsid w:val="0018780C"/>
    <w:rsid w:val="00187F48"/>
    <w:rsid w:val="00187FD0"/>
    <w:rsid w:val="0019045C"/>
    <w:rsid w:val="00190B20"/>
    <w:rsid w:val="00190D72"/>
    <w:rsid w:val="0019183B"/>
    <w:rsid w:val="00192226"/>
    <w:rsid w:val="001928A0"/>
    <w:rsid w:val="001928D9"/>
    <w:rsid w:val="00192B97"/>
    <w:rsid w:val="00192F83"/>
    <w:rsid w:val="00193DD7"/>
    <w:rsid w:val="00194280"/>
    <w:rsid w:val="00194596"/>
    <w:rsid w:val="00194947"/>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BB1"/>
    <w:rsid w:val="001A0CD0"/>
    <w:rsid w:val="001A0F3D"/>
    <w:rsid w:val="001A179A"/>
    <w:rsid w:val="001A1E2D"/>
    <w:rsid w:val="001A1EF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1F61"/>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432"/>
    <w:rsid w:val="001D65BF"/>
    <w:rsid w:val="001D6C03"/>
    <w:rsid w:val="001D6C2B"/>
    <w:rsid w:val="001D7070"/>
    <w:rsid w:val="001D72BC"/>
    <w:rsid w:val="001D76A5"/>
    <w:rsid w:val="001E0492"/>
    <w:rsid w:val="001E0650"/>
    <w:rsid w:val="001E0789"/>
    <w:rsid w:val="001E0ACF"/>
    <w:rsid w:val="001E0DD0"/>
    <w:rsid w:val="001E114D"/>
    <w:rsid w:val="001E1317"/>
    <w:rsid w:val="001E276A"/>
    <w:rsid w:val="001E2B04"/>
    <w:rsid w:val="001E2EA8"/>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7E0"/>
    <w:rsid w:val="001F3827"/>
    <w:rsid w:val="001F3A1E"/>
    <w:rsid w:val="001F43A4"/>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CD5"/>
    <w:rsid w:val="00210EA7"/>
    <w:rsid w:val="0021100F"/>
    <w:rsid w:val="002111C4"/>
    <w:rsid w:val="00211290"/>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F7A"/>
    <w:rsid w:val="0021475C"/>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7C6"/>
    <w:rsid w:val="00227C6D"/>
    <w:rsid w:val="00227E7F"/>
    <w:rsid w:val="0023001B"/>
    <w:rsid w:val="0023032B"/>
    <w:rsid w:val="002303F0"/>
    <w:rsid w:val="00230AE0"/>
    <w:rsid w:val="00230B5E"/>
    <w:rsid w:val="00230DD3"/>
    <w:rsid w:val="002310D1"/>
    <w:rsid w:val="00231199"/>
    <w:rsid w:val="002311F2"/>
    <w:rsid w:val="00231CF9"/>
    <w:rsid w:val="00232021"/>
    <w:rsid w:val="002320CC"/>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A67"/>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4A"/>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336"/>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8D"/>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91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0"/>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636"/>
    <w:rsid w:val="002C67B5"/>
    <w:rsid w:val="002C6800"/>
    <w:rsid w:val="002C6C46"/>
    <w:rsid w:val="002C6F49"/>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986"/>
    <w:rsid w:val="002D4422"/>
    <w:rsid w:val="002D4455"/>
    <w:rsid w:val="002D485F"/>
    <w:rsid w:val="002D4AD6"/>
    <w:rsid w:val="002D4B89"/>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FC9"/>
    <w:rsid w:val="002E6356"/>
    <w:rsid w:val="002E65F1"/>
    <w:rsid w:val="002E6646"/>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87B"/>
    <w:rsid w:val="00305B36"/>
    <w:rsid w:val="00305C17"/>
    <w:rsid w:val="00305E7E"/>
    <w:rsid w:val="0030606F"/>
    <w:rsid w:val="003060FC"/>
    <w:rsid w:val="003065AA"/>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6A"/>
    <w:rsid w:val="003246E2"/>
    <w:rsid w:val="0032494E"/>
    <w:rsid w:val="003249E7"/>
    <w:rsid w:val="00325049"/>
    <w:rsid w:val="003251BD"/>
    <w:rsid w:val="003251C9"/>
    <w:rsid w:val="003253EA"/>
    <w:rsid w:val="00325802"/>
    <w:rsid w:val="00325973"/>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59"/>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8D0"/>
    <w:rsid w:val="00364AB4"/>
    <w:rsid w:val="00364B2D"/>
    <w:rsid w:val="00364BEB"/>
    <w:rsid w:val="00364C32"/>
    <w:rsid w:val="0036500C"/>
    <w:rsid w:val="00365982"/>
    <w:rsid w:val="0036599E"/>
    <w:rsid w:val="00365B2F"/>
    <w:rsid w:val="00365DBF"/>
    <w:rsid w:val="00365E70"/>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700B"/>
    <w:rsid w:val="00377064"/>
    <w:rsid w:val="003770B5"/>
    <w:rsid w:val="0037719D"/>
    <w:rsid w:val="00377298"/>
    <w:rsid w:val="00377695"/>
    <w:rsid w:val="0037795B"/>
    <w:rsid w:val="00377A52"/>
    <w:rsid w:val="003808BE"/>
    <w:rsid w:val="00380B9D"/>
    <w:rsid w:val="00380CF0"/>
    <w:rsid w:val="00381825"/>
    <w:rsid w:val="00381C74"/>
    <w:rsid w:val="003822ED"/>
    <w:rsid w:val="00382310"/>
    <w:rsid w:val="00382B0E"/>
    <w:rsid w:val="0038314F"/>
    <w:rsid w:val="003833F8"/>
    <w:rsid w:val="00383A18"/>
    <w:rsid w:val="00383ECE"/>
    <w:rsid w:val="003843B5"/>
    <w:rsid w:val="003848E6"/>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6E9F"/>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5C4"/>
    <w:rsid w:val="003A78C0"/>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36AA"/>
    <w:rsid w:val="003C37E2"/>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86F"/>
    <w:rsid w:val="003D3AEF"/>
    <w:rsid w:val="003D3C71"/>
    <w:rsid w:val="003D456D"/>
    <w:rsid w:val="003D4ECB"/>
    <w:rsid w:val="003D54A0"/>
    <w:rsid w:val="003D5610"/>
    <w:rsid w:val="003D5C20"/>
    <w:rsid w:val="003D5D01"/>
    <w:rsid w:val="003D5EC1"/>
    <w:rsid w:val="003D66BF"/>
    <w:rsid w:val="003D66D9"/>
    <w:rsid w:val="003D670A"/>
    <w:rsid w:val="003D701F"/>
    <w:rsid w:val="003D773C"/>
    <w:rsid w:val="003D7B4A"/>
    <w:rsid w:val="003D7D8C"/>
    <w:rsid w:val="003D7DD2"/>
    <w:rsid w:val="003D7F05"/>
    <w:rsid w:val="003E0493"/>
    <w:rsid w:val="003E050E"/>
    <w:rsid w:val="003E0516"/>
    <w:rsid w:val="003E05FA"/>
    <w:rsid w:val="003E0C9C"/>
    <w:rsid w:val="003E10AB"/>
    <w:rsid w:val="003E10D5"/>
    <w:rsid w:val="003E1421"/>
    <w:rsid w:val="003E1502"/>
    <w:rsid w:val="003E1513"/>
    <w:rsid w:val="003E1662"/>
    <w:rsid w:val="003E1853"/>
    <w:rsid w:val="003E1E1C"/>
    <w:rsid w:val="003E2212"/>
    <w:rsid w:val="003E2921"/>
    <w:rsid w:val="003E2C0F"/>
    <w:rsid w:val="003E2EC3"/>
    <w:rsid w:val="003E2F70"/>
    <w:rsid w:val="003E30BA"/>
    <w:rsid w:val="003E3275"/>
    <w:rsid w:val="003E331F"/>
    <w:rsid w:val="003E3438"/>
    <w:rsid w:val="003E502A"/>
    <w:rsid w:val="003E50D1"/>
    <w:rsid w:val="003E552F"/>
    <w:rsid w:val="003E5814"/>
    <w:rsid w:val="003E5B59"/>
    <w:rsid w:val="003E5DCF"/>
    <w:rsid w:val="003E5E19"/>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B95"/>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25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07FF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752"/>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3237"/>
    <w:rsid w:val="0042325B"/>
    <w:rsid w:val="00423625"/>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6F"/>
    <w:rsid w:val="00452D74"/>
    <w:rsid w:val="00453035"/>
    <w:rsid w:val="0045315A"/>
    <w:rsid w:val="004535A4"/>
    <w:rsid w:val="00453A55"/>
    <w:rsid w:val="00453CBB"/>
    <w:rsid w:val="00453E1B"/>
    <w:rsid w:val="00453E1D"/>
    <w:rsid w:val="00453E5E"/>
    <w:rsid w:val="00454405"/>
    <w:rsid w:val="00454A2B"/>
    <w:rsid w:val="00454FBA"/>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977"/>
    <w:rsid w:val="00475AAE"/>
    <w:rsid w:val="00475DC4"/>
    <w:rsid w:val="00476305"/>
    <w:rsid w:val="00476456"/>
    <w:rsid w:val="00476BA3"/>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2D8E"/>
    <w:rsid w:val="004B331E"/>
    <w:rsid w:val="004B3622"/>
    <w:rsid w:val="004B3643"/>
    <w:rsid w:val="004B394F"/>
    <w:rsid w:val="004B3B01"/>
    <w:rsid w:val="004B3C22"/>
    <w:rsid w:val="004B3E58"/>
    <w:rsid w:val="004B3E8C"/>
    <w:rsid w:val="004B3EEF"/>
    <w:rsid w:val="004B3F78"/>
    <w:rsid w:val="004B40F1"/>
    <w:rsid w:val="004B414E"/>
    <w:rsid w:val="004B4302"/>
    <w:rsid w:val="004B4314"/>
    <w:rsid w:val="004B4E19"/>
    <w:rsid w:val="004B4F16"/>
    <w:rsid w:val="004B4F21"/>
    <w:rsid w:val="004B52B6"/>
    <w:rsid w:val="004B534C"/>
    <w:rsid w:val="004B562D"/>
    <w:rsid w:val="004B56D5"/>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366"/>
    <w:rsid w:val="004C0D1C"/>
    <w:rsid w:val="004C0FDC"/>
    <w:rsid w:val="004C104D"/>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7CC"/>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5E1"/>
    <w:rsid w:val="004D471D"/>
    <w:rsid w:val="004D4E29"/>
    <w:rsid w:val="004D5172"/>
    <w:rsid w:val="004D51A2"/>
    <w:rsid w:val="004D5347"/>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52A"/>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44B3"/>
    <w:rsid w:val="005146AF"/>
    <w:rsid w:val="00514907"/>
    <w:rsid w:val="0051532B"/>
    <w:rsid w:val="00515338"/>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13C3"/>
    <w:rsid w:val="00521B21"/>
    <w:rsid w:val="005222A3"/>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331"/>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5E3"/>
    <w:rsid w:val="00554684"/>
    <w:rsid w:val="005546D3"/>
    <w:rsid w:val="00554A79"/>
    <w:rsid w:val="00554A7B"/>
    <w:rsid w:val="00554E63"/>
    <w:rsid w:val="00554E8B"/>
    <w:rsid w:val="0055512B"/>
    <w:rsid w:val="00555155"/>
    <w:rsid w:val="00555163"/>
    <w:rsid w:val="00555A3F"/>
    <w:rsid w:val="00555D08"/>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17D"/>
    <w:rsid w:val="00565235"/>
    <w:rsid w:val="00565E65"/>
    <w:rsid w:val="00566D7F"/>
    <w:rsid w:val="00567109"/>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BEC"/>
    <w:rsid w:val="00584FF0"/>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3B5"/>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88"/>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21D"/>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6B3B"/>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322"/>
    <w:rsid w:val="005F245B"/>
    <w:rsid w:val="005F264A"/>
    <w:rsid w:val="005F29D9"/>
    <w:rsid w:val="005F2B5B"/>
    <w:rsid w:val="005F2BF4"/>
    <w:rsid w:val="005F2DC7"/>
    <w:rsid w:val="005F2FA8"/>
    <w:rsid w:val="005F332B"/>
    <w:rsid w:val="005F3A43"/>
    <w:rsid w:val="005F3D4E"/>
    <w:rsid w:val="005F4472"/>
    <w:rsid w:val="005F452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A7E"/>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713"/>
    <w:rsid w:val="00664722"/>
    <w:rsid w:val="00664BCF"/>
    <w:rsid w:val="00664F7F"/>
    <w:rsid w:val="0066547E"/>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5EE"/>
    <w:rsid w:val="006717CB"/>
    <w:rsid w:val="00671F00"/>
    <w:rsid w:val="006721DD"/>
    <w:rsid w:val="0067235C"/>
    <w:rsid w:val="006724D6"/>
    <w:rsid w:val="006725D2"/>
    <w:rsid w:val="0067275D"/>
    <w:rsid w:val="00672D93"/>
    <w:rsid w:val="00672EF4"/>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3FCA"/>
    <w:rsid w:val="00694150"/>
    <w:rsid w:val="006943C2"/>
    <w:rsid w:val="006945EB"/>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7E0"/>
    <w:rsid w:val="006A09F9"/>
    <w:rsid w:val="006A0C4D"/>
    <w:rsid w:val="006A0DAE"/>
    <w:rsid w:val="006A0E17"/>
    <w:rsid w:val="006A0FD6"/>
    <w:rsid w:val="006A1208"/>
    <w:rsid w:val="006A18C6"/>
    <w:rsid w:val="006A1A65"/>
    <w:rsid w:val="006A2719"/>
    <w:rsid w:val="006A3213"/>
    <w:rsid w:val="006A36E0"/>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C03DB"/>
    <w:rsid w:val="006C03FE"/>
    <w:rsid w:val="006C133A"/>
    <w:rsid w:val="006C16F3"/>
    <w:rsid w:val="006C18AC"/>
    <w:rsid w:val="006C220E"/>
    <w:rsid w:val="006C25AF"/>
    <w:rsid w:val="006C26C1"/>
    <w:rsid w:val="006C282A"/>
    <w:rsid w:val="006C2FB1"/>
    <w:rsid w:val="006C3165"/>
    <w:rsid w:val="006C3322"/>
    <w:rsid w:val="006C35B3"/>
    <w:rsid w:val="006C35CC"/>
    <w:rsid w:val="006C384D"/>
    <w:rsid w:val="006C3B4E"/>
    <w:rsid w:val="006C3E90"/>
    <w:rsid w:val="006C4294"/>
    <w:rsid w:val="006C43BA"/>
    <w:rsid w:val="006C43E3"/>
    <w:rsid w:val="006C44A8"/>
    <w:rsid w:val="006C460A"/>
    <w:rsid w:val="006C46BA"/>
    <w:rsid w:val="006C4BCA"/>
    <w:rsid w:val="006C4F2C"/>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7D2"/>
    <w:rsid w:val="006D7A51"/>
    <w:rsid w:val="006D7B33"/>
    <w:rsid w:val="006D7B45"/>
    <w:rsid w:val="006D7DC5"/>
    <w:rsid w:val="006D7FDD"/>
    <w:rsid w:val="006E033F"/>
    <w:rsid w:val="006E04D1"/>
    <w:rsid w:val="006E0747"/>
    <w:rsid w:val="006E07E1"/>
    <w:rsid w:val="006E0964"/>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CB"/>
    <w:rsid w:val="006F72E5"/>
    <w:rsid w:val="006F73D6"/>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4783"/>
    <w:rsid w:val="00714826"/>
    <w:rsid w:val="00714FD6"/>
    <w:rsid w:val="007155E2"/>
    <w:rsid w:val="007156A2"/>
    <w:rsid w:val="0071577E"/>
    <w:rsid w:val="007157A6"/>
    <w:rsid w:val="007158CB"/>
    <w:rsid w:val="007159F2"/>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D0"/>
    <w:rsid w:val="00726D77"/>
    <w:rsid w:val="00726FEC"/>
    <w:rsid w:val="007272AF"/>
    <w:rsid w:val="00727381"/>
    <w:rsid w:val="007274A2"/>
    <w:rsid w:val="00727698"/>
    <w:rsid w:val="00730047"/>
    <w:rsid w:val="007300DE"/>
    <w:rsid w:val="00730374"/>
    <w:rsid w:val="00730400"/>
    <w:rsid w:val="00730A74"/>
    <w:rsid w:val="00730AC7"/>
    <w:rsid w:val="00730CB7"/>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AE1"/>
    <w:rsid w:val="00741E01"/>
    <w:rsid w:val="00741F64"/>
    <w:rsid w:val="0074210B"/>
    <w:rsid w:val="00742314"/>
    <w:rsid w:val="00742649"/>
    <w:rsid w:val="0074269A"/>
    <w:rsid w:val="007426B5"/>
    <w:rsid w:val="007427CB"/>
    <w:rsid w:val="007429F0"/>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B33"/>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0E5B"/>
    <w:rsid w:val="0078114E"/>
    <w:rsid w:val="007817B5"/>
    <w:rsid w:val="007818D6"/>
    <w:rsid w:val="00781A9D"/>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4B"/>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8C1"/>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1C7E"/>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747"/>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8C9"/>
    <w:rsid w:val="007E090F"/>
    <w:rsid w:val="007E0A6C"/>
    <w:rsid w:val="007E0CAD"/>
    <w:rsid w:val="007E105F"/>
    <w:rsid w:val="007E1070"/>
    <w:rsid w:val="007E128D"/>
    <w:rsid w:val="007E12DF"/>
    <w:rsid w:val="007E13D5"/>
    <w:rsid w:val="007E141E"/>
    <w:rsid w:val="007E1576"/>
    <w:rsid w:val="007E1623"/>
    <w:rsid w:val="007E1CD7"/>
    <w:rsid w:val="007E1F46"/>
    <w:rsid w:val="007E23C6"/>
    <w:rsid w:val="007E2CF4"/>
    <w:rsid w:val="007E2E4D"/>
    <w:rsid w:val="007E2F04"/>
    <w:rsid w:val="007E30A9"/>
    <w:rsid w:val="007E32B2"/>
    <w:rsid w:val="007E345D"/>
    <w:rsid w:val="007E3EED"/>
    <w:rsid w:val="007E43D7"/>
    <w:rsid w:val="007E46D2"/>
    <w:rsid w:val="007E4BC9"/>
    <w:rsid w:val="007E50C6"/>
    <w:rsid w:val="007E521A"/>
    <w:rsid w:val="007E5466"/>
    <w:rsid w:val="007E550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7F7FDF"/>
    <w:rsid w:val="00800C2C"/>
    <w:rsid w:val="0080111E"/>
    <w:rsid w:val="0080126C"/>
    <w:rsid w:val="008013F8"/>
    <w:rsid w:val="008014C7"/>
    <w:rsid w:val="008014DE"/>
    <w:rsid w:val="00801758"/>
    <w:rsid w:val="0080196A"/>
    <w:rsid w:val="00801A98"/>
    <w:rsid w:val="00801ABF"/>
    <w:rsid w:val="00801B19"/>
    <w:rsid w:val="00801C84"/>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32B"/>
    <w:rsid w:val="00813595"/>
    <w:rsid w:val="00813AC1"/>
    <w:rsid w:val="00813B97"/>
    <w:rsid w:val="00813C4F"/>
    <w:rsid w:val="0081451E"/>
    <w:rsid w:val="00814657"/>
    <w:rsid w:val="008146DC"/>
    <w:rsid w:val="008146F3"/>
    <w:rsid w:val="008148AA"/>
    <w:rsid w:val="00814933"/>
    <w:rsid w:val="00814FAC"/>
    <w:rsid w:val="0081501F"/>
    <w:rsid w:val="008151D7"/>
    <w:rsid w:val="00815C21"/>
    <w:rsid w:val="00815F08"/>
    <w:rsid w:val="00816000"/>
    <w:rsid w:val="008163AA"/>
    <w:rsid w:val="008167A6"/>
    <w:rsid w:val="0081690C"/>
    <w:rsid w:val="00816DD9"/>
    <w:rsid w:val="00816EB6"/>
    <w:rsid w:val="00817048"/>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C6A"/>
    <w:rsid w:val="008337BE"/>
    <w:rsid w:val="00833B2F"/>
    <w:rsid w:val="00833EB3"/>
    <w:rsid w:val="008341BF"/>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01"/>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72F1"/>
    <w:rsid w:val="00897774"/>
    <w:rsid w:val="00897BE2"/>
    <w:rsid w:val="00897C93"/>
    <w:rsid w:val="008A0245"/>
    <w:rsid w:val="008A03CA"/>
    <w:rsid w:val="008A0897"/>
    <w:rsid w:val="008A0958"/>
    <w:rsid w:val="008A0A80"/>
    <w:rsid w:val="008A161B"/>
    <w:rsid w:val="008A1DF8"/>
    <w:rsid w:val="008A224D"/>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F77"/>
    <w:rsid w:val="008E606D"/>
    <w:rsid w:val="008E619D"/>
    <w:rsid w:val="008E61C2"/>
    <w:rsid w:val="008E63BE"/>
    <w:rsid w:val="008E65C4"/>
    <w:rsid w:val="008E65E0"/>
    <w:rsid w:val="008E6675"/>
    <w:rsid w:val="008E67EA"/>
    <w:rsid w:val="008E6E72"/>
    <w:rsid w:val="008E6FA3"/>
    <w:rsid w:val="008E706A"/>
    <w:rsid w:val="008E709F"/>
    <w:rsid w:val="008E70E2"/>
    <w:rsid w:val="008E721F"/>
    <w:rsid w:val="008E738E"/>
    <w:rsid w:val="008E7460"/>
    <w:rsid w:val="008E7534"/>
    <w:rsid w:val="008E77BD"/>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CE"/>
    <w:rsid w:val="008F11B8"/>
    <w:rsid w:val="008F11FF"/>
    <w:rsid w:val="008F14DF"/>
    <w:rsid w:val="008F1567"/>
    <w:rsid w:val="008F16F2"/>
    <w:rsid w:val="008F17D8"/>
    <w:rsid w:val="008F1878"/>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2B7A"/>
    <w:rsid w:val="00903001"/>
    <w:rsid w:val="00903359"/>
    <w:rsid w:val="009038F8"/>
    <w:rsid w:val="00903B90"/>
    <w:rsid w:val="00903BC0"/>
    <w:rsid w:val="00903BDA"/>
    <w:rsid w:val="00903CF2"/>
    <w:rsid w:val="0090447D"/>
    <w:rsid w:val="00904528"/>
    <w:rsid w:val="0090464E"/>
    <w:rsid w:val="00904980"/>
    <w:rsid w:val="00904FCB"/>
    <w:rsid w:val="0090505F"/>
    <w:rsid w:val="009053F5"/>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CDE"/>
    <w:rsid w:val="009070DF"/>
    <w:rsid w:val="0090717C"/>
    <w:rsid w:val="00907586"/>
    <w:rsid w:val="009075FE"/>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79"/>
    <w:rsid w:val="00912070"/>
    <w:rsid w:val="00912184"/>
    <w:rsid w:val="0091222C"/>
    <w:rsid w:val="009122A7"/>
    <w:rsid w:val="009127AA"/>
    <w:rsid w:val="00912AB9"/>
    <w:rsid w:val="00912DD2"/>
    <w:rsid w:val="00912DDC"/>
    <w:rsid w:val="00913493"/>
    <w:rsid w:val="009136F6"/>
    <w:rsid w:val="00913D08"/>
    <w:rsid w:val="00913DFB"/>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774"/>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45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41C9"/>
    <w:rsid w:val="0093436F"/>
    <w:rsid w:val="0093438D"/>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AA"/>
    <w:rsid w:val="009527DD"/>
    <w:rsid w:val="00952986"/>
    <w:rsid w:val="00952B39"/>
    <w:rsid w:val="00952CE9"/>
    <w:rsid w:val="00952DE0"/>
    <w:rsid w:val="00952ED2"/>
    <w:rsid w:val="00952F1A"/>
    <w:rsid w:val="00952F33"/>
    <w:rsid w:val="0095306A"/>
    <w:rsid w:val="009533AC"/>
    <w:rsid w:val="00953811"/>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D7A"/>
    <w:rsid w:val="00980E8F"/>
    <w:rsid w:val="00981057"/>
    <w:rsid w:val="009810E2"/>
    <w:rsid w:val="009810E4"/>
    <w:rsid w:val="009813A5"/>
    <w:rsid w:val="00981536"/>
    <w:rsid w:val="009816F1"/>
    <w:rsid w:val="009818FE"/>
    <w:rsid w:val="00981C5A"/>
    <w:rsid w:val="00981D06"/>
    <w:rsid w:val="00982049"/>
    <w:rsid w:val="009820D4"/>
    <w:rsid w:val="0098211D"/>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6D98"/>
    <w:rsid w:val="009874AF"/>
    <w:rsid w:val="009874D9"/>
    <w:rsid w:val="00987A2B"/>
    <w:rsid w:val="00987DCD"/>
    <w:rsid w:val="00987F6B"/>
    <w:rsid w:val="009905AC"/>
    <w:rsid w:val="009905C2"/>
    <w:rsid w:val="009906DE"/>
    <w:rsid w:val="009906E5"/>
    <w:rsid w:val="00990999"/>
    <w:rsid w:val="00990AC1"/>
    <w:rsid w:val="00990F6A"/>
    <w:rsid w:val="00991312"/>
    <w:rsid w:val="00991530"/>
    <w:rsid w:val="00991538"/>
    <w:rsid w:val="009916FE"/>
    <w:rsid w:val="00991A8E"/>
    <w:rsid w:val="00991C0B"/>
    <w:rsid w:val="00991C2B"/>
    <w:rsid w:val="00991C3A"/>
    <w:rsid w:val="00991C9A"/>
    <w:rsid w:val="00991EAB"/>
    <w:rsid w:val="00991F4D"/>
    <w:rsid w:val="00992DF1"/>
    <w:rsid w:val="00992EBD"/>
    <w:rsid w:val="00993108"/>
    <w:rsid w:val="009931C0"/>
    <w:rsid w:val="0099370B"/>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938"/>
    <w:rsid w:val="009A7AA5"/>
    <w:rsid w:val="009A7AF0"/>
    <w:rsid w:val="009A7C18"/>
    <w:rsid w:val="009A7D02"/>
    <w:rsid w:val="009A7F4D"/>
    <w:rsid w:val="009B00FC"/>
    <w:rsid w:val="009B0377"/>
    <w:rsid w:val="009B04AC"/>
    <w:rsid w:val="009B0843"/>
    <w:rsid w:val="009B0AEF"/>
    <w:rsid w:val="009B0E3C"/>
    <w:rsid w:val="009B11A8"/>
    <w:rsid w:val="009B1224"/>
    <w:rsid w:val="009B1352"/>
    <w:rsid w:val="009B1494"/>
    <w:rsid w:val="009B179F"/>
    <w:rsid w:val="009B17E5"/>
    <w:rsid w:val="009B18D5"/>
    <w:rsid w:val="009B1C4B"/>
    <w:rsid w:val="009B25D8"/>
    <w:rsid w:val="009B2949"/>
    <w:rsid w:val="009B2A25"/>
    <w:rsid w:val="009B2A85"/>
    <w:rsid w:val="009B2D3D"/>
    <w:rsid w:val="009B2F52"/>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F1B"/>
    <w:rsid w:val="009C41BB"/>
    <w:rsid w:val="009C42E7"/>
    <w:rsid w:val="009C4759"/>
    <w:rsid w:val="009C47C7"/>
    <w:rsid w:val="009C4CB6"/>
    <w:rsid w:val="009C5133"/>
    <w:rsid w:val="009C5550"/>
    <w:rsid w:val="009C55DF"/>
    <w:rsid w:val="009C59BA"/>
    <w:rsid w:val="009C5C4F"/>
    <w:rsid w:val="009C60B3"/>
    <w:rsid w:val="009C60EC"/>
    <w:rsid w:val="009C679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037"/>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5C9"/>
    <w:rsid w:val="009E26B2"/>
    <w:rsid w:val="009E2974"/>
    <w:rsid w:val="009E2BF1"/>
    <w:rsid w:val="009E2CE5"/>
    <w:rsid w:val="009E2FEA"/>
    <w:rsid w:val="009E3114"/>
    <w:rsid w:val="009E314E"/>
    <w:rsid w:val="009E343C"/>
    <w:rsid w:val="009E38C2"/>
    <w:rsid w:val="009E3DB3"/>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FC"/>
    <w:rsid w:val="009F7430"/>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137"/>
    <w:rsid w:val="00A06508"/>
    <w:rsid w:val="00A0651A"/>
    <w:rsid w:val="00A06A14"/>
    <w:rsid w:val="00A06EB6"/>
    <w:rsid w:val="00A06ED9"/>
    <w:rsid w:val="00A07576"/>
    <w:rsid w:val="00A0765F"/>
    <w:rsid w:val="00A07749"/>
    <w:rsid w:val="00A07BFC"/>
    <w:rsid w:val="00A07CD3"/>
    <w:rsid w:val="00A07D53"/>
    <w:rsid w:val="00A07E52"/>
    <w:rsid w:val="00A10431"/>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183"/>
    <w:rsid w:val="00A3132D"/>
    <w:rsid w:val="00A3192E"/>
    <w:rsid w:val="00A3199C"/>
    <w:rsid w:val="00A32018"/>
    <w:rsid w:val="00A32274"/>
    <w:rsid w:val="00A323B3"/>
    <w:rsid w:val="00A32B8B"/>
    <w:rsid w:val="00A32D56"/>
    <w:rsid w:val="00A32E94"/>
    <w:rsid w:val="00A32FA9"/>
    <w:rsid w:val="00A334BF"/>
    <w:rsid w:val="00A3355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286"/>
    <w:rsid w:val="00A452CC"/>
    <w:rsid w:val="00A454D4"/>
    <w:rsid w:val="00A45701"/>
    <w:rsid w:val="00A4584E"/>
    <w:rsid w:val="00A45A54"/>
    <w:rsid w:val="00A45A63"/>
    <w:rsid w:val="00A45CD6"/>
    <w:rsid w:val="00A45F46"/>
    <w:rsid w:val="00A45FD5"/>
    <w:rsid w:val="00A46112"/>
    <w:rsid w:val="00A46460"/>
    <w:rsid w:val="00A4664B"/>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D32"/>
    <w:rsid w:val="00A51025"/>
    <w:rsid w:val="00A51161"/>
    <w:rsid w:val="00A513D2"/>
    <w:rsid w:val="00A51514"/>
    <w:rsid w:val="00A51601"/>
    <w:rsid w:val="00A51613"/>
    <w:rsid w:val="00A516CE"/>
    <w:rsid w:val="00A51744"/>
    <w:rsid w:val="00A518CC"/>
    <w:rsid w:val="00A51A45"/>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980"/>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5DC5"/>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132E"/>
    <w:rsid w:val="00A714F2"/>
    <w:rsid w:val="00A71927"/>
    <w:rsid w:val="00A719F4"/>
    <w:rsid w:val="00A72280"/>
    <w:rsid w:val="00A723EE"/>
    <w:rsid w:val="00A72773"/>
    <w:rsid w:val="00A72927"/>
    <w:rsid w:val="00A72942"/>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EB0"/>
    <w:rsid w:val="00A82F6C"/>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D55"/>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62A"/>
    <w:rsid w:val="00AA175E"/>
    <w:rsid w:val="00AA176C"/>
    <w:rsid w:val="00AA18BB"/>
    <w:rsid w:val="00AA1A7B"/>
    <w:rsid w:val="00AA1AEC"/>
    <w:rsid w:val="00AA1FAE"/>
    <w:rsid w:val="00AA1FB8"/>
    <w:rsid w:val="00AA218A"/>
    <w:rsid w:val="00AA2394"/>
    <w:rsid w:val="00AA262F"/>
    <w:rsid w:val="00AA2772"/>
    <w:rsid w:val="00AA27AD"/>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7016"/>
    <w:rsid w:val="00AB786E"/>
    <w:rsid w:val="00AB7AA1"/>
    <w:rsid w:val="00AB7C45"/>
    <w:rsid w:val="00AC0100"/>
    <w:rsid w:val="00AC0456"/>
    <w:rsid w:val="00AC04F0"/>
    <w:rsid w:val="00AC072C"/>
    <w:rsid w:val="00AC0790"/>
    <w:rsid w:val="00AC088E"/>
    <w:rsid w:val="00AC0D7A"/>
    <w:rsid w:val="00AC0DC3"/>
    <w:rsid w:val="00AC1073"/>
    <w:rsid w:val="00AC1307"/>
    <w:rsid w:val="00AC1710"/>
    <w:rsid w:val="00AC1A29"/>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1318"/>
    <w:rsid w:val="00AD1748"/>
    <w:rsid w:val="00AD1B46"/>
    <w:rsid w:val="00AD1B88"/>
    <w:rsid w:val="00AD1CE2"/>
    <w:rsid w:val="00AD21FB"/>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A82"/>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5079"/>
    <w:rsid w:val="00AE5AB7"/>
    <w:rsid w:val="00AE634E"/>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8C1"/>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07"/>
    <w:rsid w:val="00B21367"/>
    <w:rsid w:val="00B2157E"/>
    <w:rsid w:val="00B21D43"/>
    <w:rsid w:val="00B22433"/>
    <w:rsid w:val="00B225C0"/>
    <w:rsid w:val="00B227A7"/>
    <w:rsid w:val="00B227F6"/>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D3F"/>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1DA"/>
    <w:rsid w:val="00B55965"/>
    <w:rsid w:val="00B55AB6"/>
    <w:rsid w:val="00B55C46"/>
    <w:rsid w:val="00B55E9A"/>
    <w:rsid w:val="00B5653B"/>
    <w:rsid w:val="00B56571"/>
    <w:rsid w:val="00B56951"/>
    <w:rsid w:val="00B569F2"/>
    <w:rsid w:val="00B56CD0"/>
    <w:rsid w:val="00B56D66"/>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24A"/>
    <w:rsid w:val="00B633BB"/>
    <w:rsid w:val="00B6354D"/>
    <w:rsid w:val="00B637C1"/>
    <w:rsid w:val="00B639CE"/>
    <w:rsid w:val="00B63B64"/>
    <w:rsid w:val="00B63C4B"/>
    <w:rsid w:val="00B63CBA"/>
    <w:rsid w:val="00B63E25"/>
    <w:rsid w:val="00B63ED0"/>
    <w:rsid w:val="00B641E5"/>
    <w:rsid w:val="00B64417"/>
    <w:rsid w:val="00B646FC"/>
    <w:rsid w:val="00B6486D"/>
    <w:rsid w:val="00B64960"/>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B05"/>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63"/>
    <w:rsid w:val="00BA40E8"/>
    <w:rsid w:val="00BA40F2"/>
    <w:rsid w:val="00BA459A"/>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3D"/>
    <w:rsid w:val="00BC1375"/>
    <w:rsid w:val="00BC1739"/>
    <w:rsid w:val="00BC17BD"/>
    <w:rsid w:val="00BC18D3"/>
    <w:rsid w:val="00BC1AFF"/>
    <w:rsid w:val="00BC1CAC"/>
    <w:rsid w:val="00BC2158"/>
    <w:rsid w:val="00BC2205"/>
    <w:rsid w:val="00BC2A42"/>
    <w:rsid w:val="00BC2C36"/>
    <w:rsid w:val="00BC2C76"/>
    <w:rsid w:val="00BC2ED5"/>
    <w:rsid w:val="00BC3AA2"/>
    <w:rsid w:val="00BC4252"/>
    <w:rsid w:val="00BC4276"/>
    <w:rsid w:val="00BC431A"/>
    <w:rsid w:val="00BC4B2D"/>
    <w:rsid w:val="00BC4BD0"/>
    <w:rsid w:val="00BC4EBE"/>
    <w:rsid w:val="00BC4EE2"/>
    <w:rsid w:val="00BC50FC"/>
    <w:rsid w:val="00BC5206"/>
    <w:rsid w:val="00BC53E8"/>
    <w:rsid w:val="00BC59EC"/>
    <w:rsid w:val="00BC5AF2"/>
    <w:rsid w:val="00BC5CBF"/>
    <w:rsid w:val="00BC60B7"/>
    <w:rsid w:val="00BC60DB"/>
    <w:rsid w:val="00BC6454"/>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CE7"/>
    <w:rsid w:val="00BD2022"/>
    <w:rsid w:val="00BD202B"/>
    <w:rsid w:val="00BD2266"/>
    <w:rsid w:val="00BD246E"/>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832"/>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A74"/>
    <w:rsid w:val="00C11B4D"/>
    <w:rsid w:val="00C11CF7"/>
    <w:rsid w:val="00C11F30"/>
    <w:rsid w:val="00C12253"/>
    <w:rsid w:val="00C1237F"/>
    <w:rsid w:val="00C1374B"/>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32"/>
    <w:rsid w:val="00C57DA0"/>
    <w:rsid w:val="00C57F20"/>
    <w:rsid w:val="00C6006F"/>
    <w:rsid w:val="00C602CB"/>
    <w:rsid w:val="00C611FA"/>
    <w:rsid w:val="00C61292"/>
    <w:rsid w:val="00C61402"/>
    <w:rsid w:val="00C615A9"/>
    <w:rsid w:val="00C61689"/>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ADB"/>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728"/>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D7E"/>
    <w:rsid w:val="00CB0ED8"/>
    <w:rsid w:val="00CB0FED"/>
    <w:rsid w:val="00CB12F0"/>
    <w:rsid w:val="00CB13AE"/>
    <w:rsid w:val="00CB144E"/>
    <w:rsid w:val="00CB161A"/>
    <w:rsid w:val="00CB1644"/>
    <w:rsid w:val="00CB19E1"/>
    <w:rsid w:val="00CB1B53"/>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648"/>
    <w:rsid w:val="00CB598B"/>
    <w:rsid w:val="00CB5BC3"/>
    <w:rsid w:val="00CB61CA"/>
    <w:rsid w:val="00CB6A3B"/>
    <w:rsid w:val="00CB6E43"/>
    <w:rsid w:val="00CB6F6F"/>
    <w:rsid w:val="00CB703A"/>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7C5"/>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77E"/>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41C6"/>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59B"/>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C0"/>
    <w:rsid w:val="00D030C0"/>
    <w:rsid w:val="00D0312C"/>
    <w:rsid w:val="00D03800"/>
    <w:rsid w:val="00D03B11"/>
    <w:rsid w:val="00D03CB1"/>
    <w:rsid w:val="00D041DE"/>
    <w:rsid w:val="00D04386"/>
    <w:rsid w:val="00D04A3F"/>
    <w:rsid w:val="00D04BA0"/>
    <w:rsid w:val="00D04E06"/>
    <w:rsid w:val="00D05029"/>
    <w:rsid w:val="00D052FA"/>
    <w:rsid w:val="00D053DC"/>
    <w:rsid w:val="00D058DF"/>
    <w:rsid w:val="00D05D8F"/>
    <w:rsid w:val="00D05E1C"/>
    <w:rsid w:val="00D05EF6"/>
    <w:rsid w:val="00D060F0"/>
    <w:rsid w:val="00D062C4"/>
    <w:rsid w:val="00D06514"/>
    <w:rsid w:val="00D06635"/>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8D"/>
    <w:rsid w:val="00D550F0"/>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BA9"/>
    <w:rsid w:val="00D57C55"/>
    <w:rsid w:val="00D57C6F"/>
    <w:rsid w:val="00D57D70"/>
    <w:rsid w:val="00D57D96"/>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58D"/>
    <w:rsid w:val="00D7765A"/>
    <w:rsid w:val="00D77700"/>
    <w:rsid w:val="00D777A3"/>
    <w:rsid w:val="00D77C86"/>
    <w:rsid w:val="00D77D41"/>
    <w:rsid w:val="00D77D85"/>
    <w:rsid w:val="00D77DA1"/>
    <w:rsid w:val="00D77F51"/>
    <w:rsid w:val="00D8020F"/>
    <w:rsid w:val="00D8021A"/>
    <w:rsid w:val="00D808AC"/>
    <w:rsid w:val="00D808E3"/>
    <w:rsid w:val="00D809CD"/>
    <w:rsid w:val="00D80D11"/>
    <w:rsid w:val="00D80EEB"/>
    <w:rsid w:val="00D810AA"/>
    <w:rsid w:val="00D81244"/>
    <w:rsid w:val="00D812AF"/>
    <w:rsid w:val="00D8146B"/>
    <w:rsid w:val="00D814B3"/>
    <w:rsid w:val="00D81559"/>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F59"/>
    <w:rsid w:val="00D9233B"/>
    <w:rsid w:val="00D925BE"/>
    <w:rsid w:val="00D9269A"/>
    <w:rsid w:val="00D926A7"/>
    <w:rsid w:val="00D9297E"/>
    <w:rsid w:val="00D929D8"/>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38E"/>
    <w:rsid w:val="00D96B41"/>
    <w:rsid w:val="00D96F64"/>
    <w:rsid w:val="00D97162"/>
    <w:rsid w:val="00D9718E"/>
    <w:rsid w:val="00D97229"/>
    <w:rsid w:val="00D97244"/>
    <w:rsid w:val="00D978C5"/>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812"/>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8C"/>
    <w:rsid w:val="00DA7419"/>
    <w:rsid w:val="00DA7450"/>
    <w:rsid w:val="00DA74A6"/>
    <w:rsid w:val="00DA7788"/>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4981"/>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CD2"/>
    <w:rsid w:val="00DC15E1"/>
    <w:rsid w:val="00DC1DBC"/>
    <w:rsid w:val="00DC21B0"/>
    <w:rsid w:val="00DC22D8"/>
    <w:rsid w:val="00DC23E8"/>
    <w:rsid w:val="00DC24A2"/>
    <w:rsid w:val="00DC2927"/>
    <w:rsid w:val="00DC2BB8"/>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173"/>
    <w:rsid w:val="00DD3371"/>
    <w:rsid w:val="00DD3606"/>
    <w:rsid w:val="00DD3675"/>
    <w:rsid w:val="00DD3847"/>
    <w:rsid w:val="00DD3BBB"/>
    <w:rsid w:val="00DD3D8D"/>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33E"/>
    <w:rsid w:val="00DF244D"/>
    <w:rsid w:val="00DF27DE"/>
    <w:rsid w:val="00DF319D"/>
    <w:rsid w:val="00DF33C2"/>
    <w:rsid w:val="00DF3993"/>
    <w:rsid w:val="00DF3F21"/>
    <w:rsid w:val="00DF4147"/>
    <w:rsid w:val="00DF4165"/>
    <w:rsid w:val="00DF48A4"/>
    <w:rsid w:val="00DF4BA4"/>
    <w:rsid w:val="00DF4C61"/>
    <w:rsid w:val="00DF4CC8"/>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E0C"/>
    <w:rsid w:val="00E25F12"/>
    <w:rsid w:val="00E26184"/>
    <w:rsid w:val="00E261E8"/>
    <w:rsid w:val="00E2639E"/>
    <w:rsid w:val="00E26468"/>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69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B54"/>
    <w:rsid w:val="00E60D0F"/>
    <w:rsid w:val="00E61053"/>
    <w:rsid w:val="00E6128A"/>
    <w:rsid w:val="00E613B2"/>
    <w:rsid w:val="00E613BD"/>
    <w:rsid w:val="00E61554"/>
    <w:rsid w:val="00E61838"/>
    <w:rsid w:val="00E61913"/>
    <w:rsid w:val="00E6213F"/>
    <w:rsid w:val="00E625C5"/>
    <w:rsid w:val="00E62798"/>
    <w:rsid w:val="00E62999"/>
    <w:rsid w:val="00E62A62"/>
    <w:rsid w:val="00E62A80"/>
    <w:rsid w:val="00E62BAF"/>
    <w:rsid w:val="00E62E3A"/>
    <w:rsid w:val="00E62EBD"/>
    <w:rsid w:val="00E634F6"/>
    <w:rsid w:val="00E63A05"/>
    <w:rsid w:val="00E63D06"/>
    <w:rsid w:val="00E6481B"/>
    <w:rsid w:val="00E648A2"/>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8F1"/>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C74"/>
    <w:rsid w:val="00E86F3F"/>
    <w:rsid w:val="00E86F59"/>
    <w:rsid w:val="00E87762"/>
    <w:rsid w:val="00E87A3F"/>
    <w:rsid w:val="00E87ADA"/>
    <w:rsid w:val="00E87E37"/>
    <w:rsid w:val="00E87EDA"/>
    <w:rsid w:val="00E9007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4D1E"/>
    <w:rsid w:val="00E95940"/>
    <w:rsid w:val="00E959EE"/>
    <w:rsid w:val="00E95A90"/>
    <w:rsid w:val="00E96349"/>
    <w:rsid w:val="00E965EA"/>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33C"/>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410"/>
    <w:rsid w:val="00ED3ABE"/>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545"/>
    <w:rsid w:val="00EF0BB5"/>
    <w:rsid w:val="00EF0D7A"/>
    <w:rsid w:val="00EF1241"/>
    <w:rsid w:val="00EF1298"/>
    <w:rsid w:val="00EF155E"/>
    <w:rsid w:val="00EF1C60"/>
    <w:rsid w:val="00EF22BF"/>
    <w:rsid w:val="00EF254A"/>
    <w:rsid w:val="00EF2B23"/>
    <w:rsid w:val="00EF2CE3"/>
    <w:rsid w:val="00EF2FE7"/>
    <w:rsid w:val="00EF322B"/>
    <w:rsid w:val="00EF37B7"/>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0FDC"/>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26"/>
    <w:rsid w:val="00F1623A"/>
    <w:rsid w:val="00F16447"/>
    <w:rsid w:val="00F16F25"/>
    <w:rsid w:val="00F16F87"/>
    <w:rsid w:val="00F1713B"/>
    <w:rsid w:val="00F173AF"/>
    <w:rsid w:val="00F17D56"/>
    <w:rsid w:val="00F17ED6"/>
    <w:rsid w:val="00F200B1"/>
    <w:rsid w:val="00F205E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742"/>
    <w:rsid w:val="00F23826"/>
    <w:rsid w:val="00F23A1A"/>
    <w:rsid w:val="00F23BF2"/>
    <w:rsid w:val="00F23C45"/>
    <w:rsid w:val="00F24087"/>
    <w:rsid w:val="00F2413A"/>
    <w:rsid w:val="00F242EF"/>
    <w:rsid w:val="00F24772"/>
    <w:rsid w:val="00F248D4"/>
    <w:rsid w:val="00F25590"/>
    <w:rsid w:val="00F257E2"/>
    <w:rsid w:val="00F25B69"/>
    <w:rsid w:val="00F25C72"/>
    <w:rsid w:val="00F25F04"/>
    <w:rsid w:val="00F26134"/>
    <w:rsid w:val="00F2642B"/>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359"/>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57E"/>
    <w:rsid w:val="00F50643"/>
    <w:rsid w:val="00F507EF"/>
    <w:rsid w:val="00F50FC3"/>
    <w:rsid w:val="00F51323"/>
    <w:rsid w:val="00F51428"/>
    <w:rsid w:val="00F515AF"/>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ABF"/>
    <w:rsid w:val="00F64F32"/>
    <w:rsid w:val="00F65032"/>
    <w:rsid w:val="00F6534A"/>
    <w:rsid w:val="00F653E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BF6"/>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D0A"/>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DD"/>
    <w:rsid w:val="00FA29A6"/>
    <w:rsid w:val="00FA2B8B"/>
    <w:rsid w:val="00FA2BFF"/>
    <w:rsid w:val="00FA2CC7"/>
    <w:rsid w:val="00FA2E0A"/>
    <w:rsid w:val="00FA2F0D"/>
    <w:rsid w:val="00FA3283"/>
    <w:rsid w:val="00FA34CA"/>
    <w:rsid w:val="00FA3DB1"/>
    <w:rsid w:val="00FA4054"/>
    <w:rsid w:val="00FA41E3"/>
    <w:rsid w:val="00FA429A"/>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406"/>
    <w:rsid w:val="00FB4AF7"/>
    <w:rsid w:val="00FB54B7"/>
    <w:rsid w:val="00FB565F"/>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13A"/>
    <w:rsid w:val="00FC1816"/>
    <w:rsid w:val="00FC1821"/>
    <w:rsid w:val="00FC183E"/>
    <w:rsid w:val="00FC1A6C"/>
    <w:rsid w:val="00FC1A90"/>
    <w:rsid w:val="00FC1C10"/>
    <w:rsid w:val="00FC20B1"/>
    <w:rsid w:val="00FC2143"/>
    <w:rsid w:val="00FC243B"/>
    <w:rsid w:val="00FC24EF"/>
    <w:rsid w:val="00FC25C7"/>
    <w:rsid w:val="00FC277E"/>
    <w:rsid w:val="00FC2F38"/>
    <w:rsid w:val="00FC3349"/>
    <w:rsid w:val="00FC354D"/>
    <w:rsid w:val="00FC3566"/>
    <w:rsid w:val="00FC362C"/>
    <w:rsid w:val="00FC3AEC"/>
    <w:rsid w:val="00FC3B4A"/>
    <w:rsid w:val="00FC3ECD"/>
    <w:rsid w:val="00FC3F08"/>
    <w:rsid w:val="00FC4311"/>
    <w:rsid w:val="00FC43D9"/>
    <w:rsid w:val="00FC466E"/>
    <w:rsid w:val="00FC46D3"/>
    <w:rsid w:val="00FC4E87"/>
    <w:rsid w:val="00FC51CB"/>
    <w:rsid w:val="00FC55C5"/>
    <w:rsid w:val="00FC5850"/>
    <w:rsid w:val="00FC58BD"/>
    <w:rsid w:val="00FC5B14"/>
    <w:rsid w:val="00FC5B2E"/>
    <w:rsid w:val="00FC5DEF"/>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table" w:customStyle="1" w:styleId="62">
    <w:name w:val="Сетка таблицы6"/>
    <w:basedOn w:val="a4"/>
    <w:next w:val="aff2"/>
    <w:uiPriority w:val="59"/>
    <w:rsid w:val="001C1F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D644E2790209575EF1A4FA326C22301CA357AE4785ED95675BEF527A3EE70F5B3FC72E80339L5N"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FC65C-1972-4659-8199-A24267522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12803</Words>
  <Characters>72983</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85615</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2021-01-20T06:51:00Z</dcterms:created>
  <dcterms:modified xsi:type="dcterms:W3CDTF">2022-02-14T10:13:00Z</dcterms:modified>
</cp:coreProperties>
</file>