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3349BB" w:rsidRPr="009F7F08" w:rsidTr="00D1538F">
        <w:tc>
          <w:tcPr>
            <w:tcW w:w="9952" w:type="dxa"/>
            <w:shd w:val="clear" w:color="auto" w:fill="auto"/>
          </w:tcPr>
          <w:p w:rsidR="003349BB" w:rsidRPr="009F7F08" w:rsidRDefault="003349BB" w:rsidP="00D1538F">
            <w:pPr>
              <w:suppressAutoHyphens/>
              <w:autoSpaceDE w:val="0"/>
              <w:autoSpaceDN w:val="0"/>
              <w:adjustRightInd w:val="0"/>
              <w:spacing w:after="0"/>
            </w:pPr>
            <w:r w:rsidRPr="009F7F08">
              <w:t xml:space="preserve">Оценка заявок на участие 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проводится </w:t>
            </w:r>
            <w:r w:rsidR="00B12683">
              <w:t>Единой</w:t>
            </w:r>
            <w:r w:rsidRPr="009F7F08">
              <w:t xml:space="preserve"> комиссией в соответствии с </w:t>
            </w:r>
            <w:r w:rsidR="00B12683">
              <w:t>Типовым положением</w:t>
            </w:r>
            <w:r w:rsidRPr="009F7F08">
              <w:t xml:space="preserve">, в целях выявления лучших из предложенных условий исполнения </w:t>
            </w:r>
            <w:r w:rsidR="00B12683">
              <w:t>договор</w:t>
            </w:r>
            <w:r w:rsidRPr="009F7F08">
              <w:t>а при проведении закупки.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</w:pPr>
            <w:r w:rsidRPr="009F7F08">
              <w:t>Для оценки заявок заказчик устанавливаются следующие критерии оценки: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</w:pPr>
            <w:r w:rsidRPr="009F7F08">
              <w:t xml:space="preserve">1) цена </w:t>
            </w:r>
            <w:r w:rsidR="00B12683">
              <w:t>договор</w:t>
            </w:r>
            <w:r w:rsidRPr="009F7F08">
              <w:t>а;</w:t>
            </w:r>
          </w:p>
          <w:p w:rsidR="003349BB" w:rsidRPr="00B12683" w:rsidRDefault="003349BB" w:rsidP="00B12683">
            <w:pPr>
              <w:suppressAutoHyphens/>
              <w:autoSpaceDE w:val="0"/>
              <w:autoSpaceDN w:val="0"/>
              <w:spacing w:after="0"/>
            </w:pPr>
            <w:r w:rsidRPr="009F7F08">
              <w:t xml:space="preserve">2)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t>договор</w:t>
            </w:r>
            <w:r w:rsidRPr="009F7F08">
              <w:t>а, и деловой репутации, специалистов и иных работников определенного уровня квалификации.</w:t>
            </w:r>
          </w:p>
          <w:p w:rsidR="003349BB" w:rsidRPr="009F7F08" w:rsidRDefault="003349BB" w:rsidP="00D1538F">
            <w:pPr>
              <w:suppressAutoHyphens/>
              <w:spacing w:after="0"/>
              <w:ind w:firstLine="601"/>
            </w:pPr>
          </w:p>
          <w:tbl>
            <w:tblPr>
              <w:tblW w:w="99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1378"/>
              <w:gridCol w:w="1133"/>
              <w:gridCol w:w="1322"/>
              <w:gridCol w:w="1439"/>
              <w:gridCol w:w="1555"/>
            </w:tblGrid>
            <w:tr w:rsidR="003349BB" w:rsidRPr="009F7F08" w:rsidTr="0030278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Критерий оценки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Максимальная оценка в баллах по критерию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Значимость критерия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Коэффициент значимости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Максимальный рейтинг по критерию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  <w:r w:rsidRPr="009F7F08">
                    <w:t xml:space="preserve">Максимальный итоговый рейтинг </w:t>
                  </w:r>
                </w:p>
              </w:tc>
            </w:tr>
            <w:tr w:rsidR="003349BB" w:rsidRPr="009F7F08" w:rsidTr="00302780">
              <w:trPr>
                <w:trHeight w:val="38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spacing w:after="0"/>
                  </w:pPr>
                  <w:r w:rsidRPr="009F7F08">
                    <w:t xml:space="preserve">Критерий «Цена </w:t>
                  </w:r>
                  <w:r w:rsidR="00B12683">
                    <w:t>договор</w:t>
                  </w:r>
                  <w:r w:rsidRPr="009F7F08">
                    <w:t>а»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100 баллов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5</w:t>
                  </w:r>
                  <w:r w:rsidR="003349BB" w:rsidRPr="009F7F08">
                    <w:t xml:space="preserve">0%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0,5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50</w:t>
                  </w:r>
                  <w:r w:rsidR="003349BB" w:rsidRPr="009F7F08">
                    <w:t xml:space="preserve"> баллов 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302780">
              <w:trPr>
                <w:trHeight w:val="38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</w:pPr>
                  <w:r w:rsidRPr="009F7F08">
                    <w:t xml:space="preserve"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      </w:r>
                  <w:r w:rsidR="00B12683">
                    <w:t>договор</w:t>
                  </w:r>
                  <w:r w:rsidRPr="009F7F08">
                    <w:t>а, и деловой репутации, специалистов и иных работников определенного уровня квалификации»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50%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0,5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50 баллов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</w:p>
              </w:tc>
            </w:tr>
            <w:tr w:rsidR="0001392D" w:rsidRPr="009F7F08" w:rsidTr="00302780">
              <w:trPr>
                <w:trHeight w:val="282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spacing w:after="0"/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</w:tr>
          </w:tbl>
          <w:p w:rsidR="003349BB" w:rsidRPr="009F7F08" w:rsidRDefault="003349BB" w:rsidP="00D1538F">
            <w:pPr>
              <w:suppressAutoHyphens/>
              <w:spacing w:after="0"/>
            </w:pPr>
          </w:p>
          <w:p w:rsidR="003349BB" w:rsidRPr="009F7F08" w:rsidRDefault="003349BB" w:rsidP="00D1538F">
            <w:pPr>
              <w:suppressAutoHyphens/>
              <w:spacing w:after="0"/>
              <w:ind w:firstLine="601"/>
              <w:rPr>
                <w:b/>
                <w:u w:val="single"/>
              </w:rPr>
            </w:pPr>
            <w:r w:rsidRPr="009F7F08">
              <w:rPr>
                <w:b/>
                <w:u w:val="single"/>
              </w:rPr>
              <w:t xml:space="preserve">1. Критерий «Цена </w:t>
            </w:r>
            <w:r w:rsidR="00B12683">
              <w:rPr>
                <w:b/>
                <w:u w:val="single"/>
              </w:rPr>
              <w:t>договор</w:t>
            </w:r>
            <w:r w:rsidRPr="009F7F08">
              <w:rPr>
                <w:b/>
                <w:u w:val="single"/>
              </w:rPr>
              <w:t>а»</w:t>
            </w:r>
          </w:p>
          <w:p w:rsidR="00302780" w:rsidRPr="009F7F08" w:rsidRDefault="00302780" w:rsidP="00D1538F">
            <w:pPr>
              <w:suppressAutoHyphens/>
              <w:spacing w:after="0"/>
              <w:ind w:firstLine="601"/>
              <w:rPr>
                <w:b/>
                <w:u w:val="single"/>
              </w:rPr>
            </w:pPr>
          </w:p>
          <w:p w:rsidR="003349BB" w:rsidRPr="009F7F08" w:rsidRDefault="003349BB" w:rsidP="00D1538F">
            <w:pPr>
              <w:suppressAutoHyphens/>
              <w:spacing w:after="0"/>
              <w:ind w:firstLine="601"/>
            </w:pPr>
            <w:r w:rsidRPr="009F7F08">
              <w:t xml:space="preserve">С целью оценки заявок на участие </w:t>
            </w:r>
            <w:r w:rsidR="00B12683">
              <w:t xml:space="preserve">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устанавливается значимость критерия </w:t>
            </w:r>
            <w:r w:rsidR="00302780" w:rsidRPr="009F7F08">
              <w:t xml:space="preserve">- </w:t>
            </w:r>
            <w:r w:rsidR="0001392D">
              <w:t>5</w:t>
            </w:r>
            <w:r w:rsidRPr="009F7F08">
              <w:t>0%.</w:t>
            </w:r>
          </w:p>
          <w:p w:rsidR="00302780" w:rsidRPr="009F7F08" w:rsidRDefault="00302780" w:rsidP="00D1538F">
            <w:pPr>
              <w:suppressAutoHyphens/>
              <w:spacing w:after="0"/>
              <w:ind w:firstLine="601"/>
            </w:pPr>
            <w:r w:rsidRPr="009F7F08">
              <w:t>Коэффициент значимости критерия – 0,</w:t>
            </w:r>
            <w:r w:rsidR="0001392D">
              <w:t>5</w:t>
            </w:r>
            <w:r w:rsidRPr="009F7F08">
              <w:t>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601"/>
            </w:pPr>
            <w:r w:rsidRPr="009F7F08">
              <w:t xml:space="preserve">Количество баллов, присуждаемых по критерию оценки «цена </w:t>
            </w:r>
            <w:r w:rsidR="00B12683">
              <w:t>договор</w:t>
            </w:r>
            <w:r w:rsidRPr="009F7F08">
              <w:t>а», определяется по формуле: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27"/>
              </w:rPr>
              <w:drawing>
                <wp:inline distT="0" distB="0" distL="0" distR="0" wp14:anchorId="35A1AF6F" wp14:editId="16D3F4A4">
                  <wp:extent cx="1466850" cy="457200"/>
                  <wp:effectExtent l="0" t="0" r="0" b="0"/>
                  <wp:docPr id="19" name="Рисунок 19" descr="base_1_15853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5853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>,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t>где: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5C5CFDB6" wp14:editId="767E098D">
                  <wp:extent cx="278765" cy="278765"/>
                  <wp:effectExtent l="0" t="0" r="6985" b="6985"/>
                  <wp:docPr id="18" name="Рисунок 18" descr="base_1_15853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5853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рейтинг, присуждаемый i-й заявке (оферте) по критерию;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5C416FA4" wp14:editId="5564C583">
                  <wp:extent cx="361950" cy="278765"/>
                  <wp:effectExtent l="0" t="0" r="0" b="6985"/>
                  <wp:docPr id="17" name="Рисунок 17" descr="base_1_15853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5853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начальная (максимальная) цена договора; начальная (максимальная) цена единицы </w:t>
            </w:r>
            <w:r w:rsidRPr="009F7F08">
              <w:lastRenderedPageBreak/>
              <w:t xml:space="preserve">товара, работы, услуги; максимальное значение коэффициента снижения (принимается равным единице); максимальное значение переменной. 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15FA11C0" wp14:editId="3587C074">
                  <wp:extent cx="178435" cy="278765"/>
                  <wp:effectExtent l="0" t="0" r="0" b="6985"/>
                  <wp:docPr id="16" name="Рисунок 16" descr="base_1_15853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5853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цена договора; цена единицы товара, работы, услуги; коэффициент снижения; переменная, предложенная (предложенный) i-м участником.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540"/>
            </w:pP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540"/>
              <w:rPr>
                <w:b/>
              </w:rPr>
            </w:pPr>
          </w:p>
          <w:p w:rsidR="00302780" w:rsidRPr="009F7F08" w:rsidRDefault="0001392D" w:rsidP="00F9290C">
            <w:pPr>
              <w:suppressAutoHyphens/>
              <w:autoSpaceDE w:val="0"/>
              <w:autoSpaceDN w:val="0"/>
              <w:spacing w:after="0"/>
              <w:ind w:firstLine="540"/>
              <w:rPr>
                <w:b/>
              </w:rPr>
            </w:pPr>
            <w:r>
              <w:rPr>
                <w:b/>
              </w:rPr>
              <w:t>2</w:t>
            </w:r>
            <w:r w:rsidR="003349BB" w:rsidRPr="009F7F08">
              <w:rPr>
                <w:b/>
              </w:rPr>
              <w:t xml:space="preserve">. 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rPr>
                <w:b/>
              </w:rPr>
              <w:t>договор</w:t>
            </w:r>
            <w:r w:rsidR="003349BB" w:rsidRPr="009F7F08">
              <w:rPr>
                <w:b/>
              </w:rPr>
              <w:t>а, и деловой репутации, специалистов и иных работников определенного уровня квалификации»</w:t>
            </w:r>
            <w:r w:rsidR="00302780" w:rsidRPr="009F7F08">
              <w:rPr>
                <w:b/>
              </w:rPr>
              <w:t>.</w:t>
            </w:r>
          </w:p>
          <w:p w:rsidR="003349BB" w:rsidRPr="009F7F08" w:rsidRDefault="003349BB" w:rsidP="00D1538F">
            <w:pPr>
              <w:ind w:firstLine="567"/>
            </w:pPr>
            <w:r w:rsidRPr="009F7F08">
              <w:t xml:space="preserve">С целью оценки заявок на участие 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устанавливается значимость критерия </w:t>
            </w:r>
            <w:r w:rsidR="00F9290C" w:rsidRPr="009F7F08">
              <w:t>- 5</w:t>
            </w:r>
            <w:r w:rsidRPr="009F7F08">
              <w:t>0 %.</w:t>
            </w:r>
          </w:p>
          <w:p w:rsidR="00F9290C" w:rsidRPr="009F7F08" w:rsidRDefault="00F9290C" w:rsidP="00D1538F">
            <w:pPr>
              <w:ind w:firstLine="567"/>
            </w:pPr>
            <w:r w:rsidRPr="009F7F08">
              <w:t>Коэффициент значимости критерия – 0,5.</w:t>
            </w:r>
          </w:p>
          <w:p w:rsidR="003349BB" w:rsidRPr="009F7F08" w:rsidRDefault="003349BB" w:rsidP="00D1538F">
            <w:pPr>
              <w:ind w:firstLine="567"/>
            </w:pPr>
            <w:r w:rsidRPr="009F7F08">
              <w:t>Оценка заявок на участие в конкурсе</w:t>
            </w:r>
            <w:r w:rsidR="00B12683">
              <w:t xml:space="preserve"> в электронной форме</w:t>
            </w:r>
            <w:r w:rsidRPr="009F7F08">
              <w:t xml:space="preserve">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t>договор</w:t>
            </w:r>
            <w:r w:rsidRPr="009F7F08">
              <w:t>а, и деловой репутации, специалистов и иных работников определенного уровня квалификации» осуществляется с учетом следующих показателей:</w:t>
            </w:r>
          </w:p>
          <w:p w:rsidR="003349BB" w:rsidRPr="009F7F08" w:rsidRDefault="003349BB" w:rsidP="00D1538F">
            <w:pPr>
              <w:suppressAutoHyphens/>
              <w:spacing w:after="0"/>
              <w:ind w:firstLine="540"/>
            </w:pP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3"/>
              <w:gridCol w:w="3173"/>
              <w:gridCol w:w="1732"/>
              <w:gridCol w:w="1339"/>
              <w:gridCol w:w="1517"/>
              <w:gridCol w:w="1596"/>
            </w:tblGrid>
            <w:tr w:rsidR="003349BB" w:rsidRPr="009F7F08" w:rsidTr="00D1538F">
              <w:trPr>
                <w:trHeight w:val="58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  <w:proofErr w:type="gramStart"/>
                  <w:r w:rsidRPr="009F7F08">
                    <w:t>Показатель  критерия</w:t>
                  </w:r>
                  <w:proofErr w:type="gramEnd"/>
                </w:p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  <w:r w:rsidRPr="009F7F08">
                    <w:t>«</w:t>
                  </w:r>
                  <w:r w:rsidRPr="009F7F08">
                    <w:rPr>
                      <w:color w:val="000000"/>
                    </w:rPr>
            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      </w:r>
                  <w:r w:rsidR="00B12683">
                    <w:rPr>
                      <w:color w:val="000000"/>
                    </w:rPr>
                    <w:t>договор</w:t>
                  </w:r>
                  <w:r w:rsidRPr="009F7F08">
                    <w:rPr>
                      <w:color w:val="000000"/>
                    </w:rPr>
                    <w:t>а, и деловой репутации, специалистов и иных работников определенного уровня квалификации</w:t>
                  </w:r>
                  <w:r w:rsidRPr="009F7F08">
                    <w:t>»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Максимальное значение</w:t>
                  </w:r>
                </w:p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(в баллах)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Значимость показателя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Коэффициент значимости показателя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Максимальная оценка с учетом значимости показателя</w:t>
                  </w:r>
                </w:p>
              </w:tc>
            </w:tr>
            <w:tr w:rsidR="0001392D" w:rsidRPr="009F7F08" w:rsidTr="00874D83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pacing w:after="0"/>
                    <w:jc w:val="center"/>
                  </w:pPr>
                  <w:r>
                    <w:t>2.1</w:t>
                  </w:r>
                  <w:r w:rsidRPr="009F7F08">
                    <w:t>.</w:t>
                  </w: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pacing w:after="0"/>
                    <w:jc w:val="center"/>
                  </w:pPr>
                  <w:r w:rsidRPr="009F7F08">
                    <w:rPr>
                      <w:lang w:eastAsia="en-US"/>
                    </w:rPr>
                    <w:t>Деловая репутация участника закупки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 w:rsidRPr="009F7F08"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>
                    <w:t>10</w:t>
                  </w:r>
                  <w:r w:rsidRPr="009F7F08">
                    <w:t>0%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01392D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F9290C">
                  <w:pPr>
                    <w:suppressAutoHyphens/>
                    <w:spacing w:after="0"/>
                    <w:jc w:val="center"/>
                    <w:rPr>
                      <w:lang w:eastAsia="en-US"/>
                    </w:rPr>
                  </w:pPr>
                  <w:r w:rsidRPr="009F7F08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100 %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F9290C">
                  <w:pPr>
                    <w:suppressAutoHyphens/>
                    <w:spacing w:after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</w:tr>
          </w:tbl>
          <w:p w:rsidR="00F0062E" w:rsidRPr="009F7F08" w:rsidRDefault="0001392D" w:rsidP="00F0062E">
            <w:pPr>
              <w:suppressAutoHyphens/>
              <w:spacing w:before="240"/>
              <w:ind w:left="6" w:hanging="6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  <w:r w:rsidR="00F0062E" w:rsidRPr="009F7F08">
              <w:rPr>
                <w:b/>
                <w:i/>
              </w:rPr>
              <w:t>. Показатель «Деловая репутация».</w:t>
            </w:r>
          </w:p>
          <w:p w:rsidR="007F4ACC" w:rsidRPr="00C221F0" w:rsidRDefault="007F4ACC" w:rsidP="007F4ACC">
            <w:pPr>
              <w:ind w:left="-75" w:firstLine="567"/>
              <w:rPr>
                <w:color w:val="0D0D0D"/>
              </w:rPr>
            </w:pPr>
            <w:r w:rsidRPr="00C221F0">
              <w:rPr>
                <w:color w:val="0D0D0D"/>
              </w:rPr>
              <w:t>Содержание: Оценивается количество представленные участником закупки сведения о деловой репутации, а именно сведения о количестве благодарственных писем, положительных отзывов,</w:t>
            </w:r>
            <w:r w:rsidRPr="00C221F0">
              <w:rPr>
                <w:rFonts w:ascii="Calibri" w:eastAsia="Calibri" w:hAnsi="Calibri" w:cs="Calibri"/>
              </w:rPr>
              <w:t xml:space="preserve"> </w:t>
            </w:r>
            <w:r w:rsidRPr="00C221F0">
              <w:rPr>
                <w:color w:val="0D0D0D"/>
              </w:rPr>
              <w:t xml:space="preserve">в том числе статьи, опубликованные в СМИ, рекомендательных писем, почетных </w:t>
            </w:r>
            <w:r w:rsidRPr="00C221F0">
              <w:rPr>
                <w:color w:val="0D0D0D"/>
              </w:rPr>
              <w:lastRenderedPageBreak/>
              <w:t xml:space="preserve">грамот, наград в сфере профессиональной, полученных участником закупки, за успешное </w:t>
            </w:r>
            <w:r>
              <w:rPr>
                <w:color w:val="0D0D0D"/>
              </w:rPr>
              <w:t xml:space="preserve">оказание услуг </w:t>
            </w:r>
            <w:r w:rsidRPr="008859E1">
              <w:t>соответствующи</w:t>
            </w:r>
            <w:r>
              <w:t>м</w:t>
            </w:r>
            <w:r w:rsidRPr="008859E1">
              <w:t xml:space="preserve"> виду </w:t>
            </w:r>
            <w:r>
              <w:t>договора</w:t>
            </w:r>
            <w:r w:rsidRPr="008859E1">
              <w:t>, заключаемого по результатам закупки</w:t>
            </w:r>
            <w:r w:rsidRPr="00C221F0">
              <w:rPr>
                <w:color w:val="0D0D0D"/>
              </w:rPr>
              <w:t xml:space="preserve">, за последние </w:t>
            </w:r>
            <w:r>
              <w:rPr>
                <w:color w:val="0D0D0D"/>
              </w:rPr>
              <w:t>3</w:t>
            </w:r>
            <w:r w:rsidRPr="00C221F0">
              <w:rPr>
                <w:color w:val="0D0D0D"/>
              </w:rPr>
              <w:t xml:space="preserve"> (</w:t>
            </w:r>
            <w:r>
              <w:rPr>
                <w:color w:val="0D0D0D"/>
              </w:rPr>
              <w:t>три</w:t>
            </w:r>
            <w:r w:rsidRPr="00C221F0">
              <w:rPr>
                <w:color w:val="0D0D0D"/>
              </w:rPr>
              <w:t xml:space="preserve">) </w:t>
            </w:r>
            <w:r>
              <w:rPr>
                <w:color w:val="0D0D0D"/>
              </w:rPr>
              <w:t>года</w:t>
            </w:r>
            <w:r w:rsidRPr="00C221F0">
              <w:rPr>
                <w:color w:val="0D0D0D"/>
              </w:rPr>
              <w:t>, предшествующих даче окончания подачи заявок в настоящем конкурс</w:t>
            </w:r>
            <w:r>
              <w:rPr>
                <w:color w:val="0D0D0D"/>
              </w:rPr>
              <w:t>е</w:t>
            </w:r>
            <w:r w:rsidRPr="00C221F0">
              <w:rPr>
                <w:color w:val="0D0D0D"/>
              </w:rPr>
              <w:t>.</w:t>
            </w:r>
          </w:p>
          <w:p w:rsidR="007F4ACC" w:rsidRPr="00C221F0" w:rsidRDefault="007F4ACC" w:rsidP="007F4ACC">
            <w:pPr>
              <w:ind w:left="-75" w:firstLine="567"/>
              <w:rPr>
                <w:color w:val="0D0D0D"/>
              </w:rPr>
            </w:pPr>
            <w:r w:rsidRPr="00C221F0">
              <w:rPr>
                <w:color w:val="0D0D0D"/>
              </w:rPr>
              <w:t>Представленные сведения подтверждаются копиями таких благодарственных писем, положительных отзывов, рекомендательных писем, почетных грамот, наград</w:t>
            </w:r>
            <w:r>
              <w:rPr>
                <w:color w:val="0D0D0D"/>
              </w:rPr>
              <w:t xml:space="preserve"> согласно </w:t>
            </w:r>
            <w:r w:rsidRPr="00886464">
              <w:rPr>
                <w:color w:val="0D0D0D"/>
              </w:rPr>
              <w:t>Рекомендованн</w:t>
            </w:r>
            <w:r>
              <w:rPr>
                <w:color w:val="0D0D0D"/>
              </w:rPr>
              <w:t>ой</w:t>
            </w:r>
            <w:r w:rsidRPr="00886464">
              <w:rPr>
                <w:color w:val="0D0D0D"/>
              </w:rPr>
              <w:t xml:space="preserve"> Форм</w:t>
            </w:r>
            <w:r>
              <w:rPr>
                <w:color w:val="0D0D0D"/>
              </w:rPr>
              <w:t>е</w:t>
            </w:r>
            <w:r w:rsidRPr="00886464">
              <w:rPr>
                <w:color w:val="0D0D0D"/>
              </w:rPr>
              <w:t xml:space="preserve"> в Приложении №</w:t>
            </w:r>
            <w:r>
              <w:rPr>
                <w:color w:val="0D0D0D"/>
              </w:rPr>
              <w:t>1</w:t>
            </w:r>
            <w:bookmarkStart w:id="0" w:name="_GoBack"/>
            <w:bookmarkEnd w:id="0"/>
            <w:r w:rsidRPr="00886464">
              <w:rPr>
                <w:color w:val="0D0D0D"/>
              </w:rPr>
              <w:t xml:space="preserve"> к Критериям</w:t>
            </w:r>
            <w:r w:rsidRPr="00C221F0">
              <w:rPr>
                <w:color w:val="0D0D0D"/>
              </w:rPr>
              <w:t>.</w:t>
            </w:r>
          </w:p>
          <w:p w:rsidR="007F4ACC" w:rsidRPr="00C221F0" w:rsidRDefault="007F4ACC" w:rsidP="007F4ACC">
            <w:pPr>
              <w:rPr>
                <w:color w:val="0D0D0D"/>
              </w:rPr>
            </w:pPr>
          </w:p>
          <w:p w:rsidR="007F4ACC" w:rsidRPr="00C221F0" w:rsidRDefault="007F4ACC" w:rsidP="007F4ACC">
            <w:pPr>
              <w:ind w:left="-75" w:firstLine="709"/>
              <w:rPr>
                <w:b/>
                <w:color w:val="0D0D0D"/>
              </w:rPr>
            </w:pPr>
            <w:r w:rsidRPr="00C221F0">
              <w:rPr>
                <w:b/>
                <w:color w:val="0D0D0D"/>
              </w:rPr>
              <w:t>Порядок оценки заявок по показателю:</w:t>
            </w:r>
          </w:p>
          <w:p w:rsidR="007F4ACC" w:rsidRPr="00C221F0" w:rsidRDefault="007F4ACC" w:rsidP="007F4ACC">
            <w:pPr>
              <w:ind w:left="-75" w:firstLine="709"/>
              <w:rPr>
                <w:color w:val="0D0D0D"/>
              </w:rPr>
            </w:pPr>
            <w:r w:rsidRPr="00C221F0">
              <w:rPr>
                <w:color w:val="0D0D0D"/>
              </w:rPr>
              <w:t>Количество баллов, присуждаемых по показателю (НЦБ2), определяется по формуле:</w:t>
            </w:r>
          </w:p>
          <w:p w:rsidR="007F4ACC" w:rsidRPr="00C221F0" w:rsidRDefault="007F4ACC" w:rsidP="007F4ACC">
            <w:pPr>
              <w:ind w:left="-75" w:firstLine="709"/>
              <w:rPr>
                <w:color w:val="0D0D0D"/>
              </w:rPr>
            </w:pPr>
          </w:p>
          <w:p w:rsidR="007F4ACC" w:rsidRPr="00C221F0" w:rsidRDefault="007F4ACC" w:rsidP="007F4ACC">
            <w:pPr>
              <w:widowControl w:val="0"/>
              <w:ind w:firstLine="540"/>
            </w:pPr>
            <w:r w:rsidRPr="00C221F0">
              <w:t>НЦБ2=КЗх100х(</w:t>
            </w:r>
            <w:proofErr w:type="spellStart"/>
            <w:r w:rsidRPr="00C221F0">
              <w:t>Кi</w:t>
            </w:r>
            <w:proofErr w:type="spellEnd"/>
            <w:r w:rsidRPr="00C221F0">
              <w:t>/</w:t>
            </w:r>
            <w:proofErr w:type="spellStart"/>
            <w:r w:rsidRPr="00C221F0">
              <w:t>Kmax</w:t>
            </w:r>
            <w:proofErr w:type="spellEnd"/>
            <w:r w:rsidRPr="00C221F0">
              <w:t>),</w:t>
            </w:r>
          </w:p>
          <w:p w:rsidR="007F4ACC" w:rsidRPr="00C221F0" w:rsidRDefault="007F4ACC" w:rsidP="007F4ACC">
            <w:pPr>
              <w:widowControl w:val="0"/>
              <w:ind w:firstLine="540"/>
            </w:pPr>
            <w:r w:rsidRPr="00C221F0">
              <w:t>где:</w:t>
            </w:r>
          </w:p>
          <w:p w:rsidR="007F4ACC" w:rsidRPr="00C221F0" w:rsidRDefault="007F4ACC" w:rsidP="007F4ACC">
            <w:pPr>
              <w:widowControl w:val="0"/>
              <w:ind w:firstLine="540"/>
            </w:pPr>
            <w:r w:rsidRPr="00C221F0">
              <w:t>КЗ – коэффициент значимости показателя.</w:t>
            </w:r>
          </w:p>
          <w:p w:rsidR="007F4ACC" w:rsidRPr="00C221F0" w:rsidRDefault="007F4ACC" w:rsidP="007F4ACC">
            <w:pPr>
              <w:widowControl w:val="0"/>
              <w:ind w:firstLine="540"/>
            </w:pPr>
            <w:proofErr w:type="spellStart"/>
            <w:r w:rsidRPr="00C221F0">
              <w:t>Кi</w:t>
            </w:r>
            <w:proofErr w:type="spellEnd"/>
            <w:r w:rsidRPr="00C221F0">
              <w:t xml:space="preserve"> - предложение участника закупки, заявка (предложение) которого оценивается;</w:t>
            </w:r>
          </w:p>
          <w:p w:rsidR="007F4ACC" w:rsidRPr="00C221F0" w:rsidRDefault="007F4ACC" w:rsidP="007F4ACC">
            <w:pPr>
              <w:widowControl w:val="0"/>
              <w:ind w:firstLine="540"/>
            </w:pPr>
            <w:proofErr w:type="spellStart"/>
            <w:r w:rsidRPr="00C221F0">
              <w:t>Kmax</w:t>
            </w:r>
            <w:proofErr w:type="spellEnd"/>
            <w:r w:rsidRPr="00C221F0"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7F4ACC" w:rsidRDefault="007F4ACC" w:rsidP="00D1538F">
            <w:pPr>
              <w:ind w:left="6" w:hanging="6"/>
            </w:pPr>
          </w:p>
          <w:p w:rsidR="003349BB" w:rsidRPr="009F7F08" w:rsidRDefault="003349BB" w:rsidP="00D1538F">
            <w:pPr>
              <w:ind w:left="6" w:hanging="6"/>
            </w:pPr>
            <w:r w:rsidRPr="009F7F08">
              <w:t>Итоговый рейтинг заявки на участие в конкурсе вычисляется как сумма рейтингов по каждому критерию оценки заявки на участие в конкурсе.</w:t>
            </w:r>
          </w:p>
          <w:p w:rsidR="003349BB" w:rsidRPr="009F7F08" w:rsidRDefault="003349BB" w:rsidP="00D1538F">
            <w:pPr>
              <w:ind w:left="6" w:hanging="6"/>
            </w:pPr>
            <w:r w:rsidRPr="009F7F08">
              <w:t>Для получения оценки (значения в баллах) по показателю для каждой заявки вычисляется среднее арифметическое оценок в баллах, присвоенных всеми членами конкурсной комиссии по показателю.</w:t>
            </w:r>
          </w:p>
          <w:p w:rsidR="003349BB" w:rsidRPr="009F7F08" w:rsidRDefault="003349BB" w:rsidP="00D1538F">
            <w:pPr>
              <w:suppressLineNumbers/>
              <w:suppressAutoHyphens/>
              <w:ind w:left="6" w:hanging="6"/>
              <w:outlineLvl w:val="1"/>
            </w:pPr>
            <w:r w:rsidRPr="009F7F08">
              <w:t xml:space="preserve">В случае, если в нескольких заявках на участие в конкурсе содержатся одинаковые условия исполнения </w:t>
            </w:r>
            <w:r w:rsidR="00B12683">
              <w:t>договор</w:t>
            </w:r>
            <w:r w:rsidRPr="009F7F08">
              <w:t>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3349BB" w:rsidRPr="009F7F08" w:rsidRDefault="003349BB" w:rsidP="00D1538F">
            <w:pPr>
              <w:suppressAutoHyphens/>
              <w:ind w:left="6" w:hanging="6"/>
            </w:pPr>
            <w:r w:rsidRPr="009F7F08">
              <w:t xml:space="preserve">Победителем конкурса признается участник конкурса, который предложил лучшие условия исполнения </w:t>
            </w:r>
            <w:r w:rsidR="00B12683">
              <w:t>договор</w:t>
            </w:r>
            <w:r w:rsidRPr="009F7F08">
              <w:t>а на основе критериев, указанных в конкурсной документации, и заявке на участие в конкурсе, которого присвоен первый номер.</w:t>
            </w:r>
          </w:p>
        </w:tc>
      </w:tr>
    </w:tbl>
    <w:p w:rsidR="004A7F68" w:rsidRDefault="004A7F68"/>
    <w:p w:rsidR="007F4ACC" w:rsidRDefault="007F4ACC">
      <w:pPr>
        <w:spacing w:after="160" w:line="259" w:lineRule="auto"/>
        <w:jc w:val="left"/>
      </w:pPr>
      <w:r>
        <w:br w:type="page"/>
      </w:r>
    </w:p>
    <w:p w:rsidR="007F4ACC" w:rsidRPr="00DA218B" w:rsidRDefault="007F4ACC" w:rsidP="007F4ACC">
      <w:pPr>
        <w:pageBreakBefore/>
        <w:ind w:firstLine="567"/>
        <w:jc w:val="right"/>
        <w:rPr>
          <w:b/>
          <w:sz w:val="28"/>
          <w:szCs w:val="28"/>
        </w:rPr>
      </w:pPr>
      <w:r w:rsidRPr="00DA218B">
        <w:rPr>
          <w:i/>
          <w:sz w:val="28"/>
          <w:szCs w:val="28"/>
        </w:rPr>
        <w:lastRenderedPageBreak/>
        <w:t xml:space="preserve">Приложение № </w:t>
      </w:r>
      <w:r>
        <w:rPr>
          <w:i/>
          <w:sz w:val="28"/>
          <w:szCs w:val="28"/>
        </w:rPr>
        <w:t>1</w:t>
      </w:r>
      <w:r w:rsidRPr="00DA218B">
        <w:rPr>
          <w:i/>
          <w:sz w:val="28"/>
          <w:szCs w:val="28"/>
        </w:rPr>
        <w:t xml:space="preserve"> </w:t>
      </w:r>
    </w:p>
    <w:p w:rsidR="007F4ACC" w:rsidRPr="00DA218B" w:rsidRDefault="007F4ACC" w:rsidP="007F4ACC">
      <w:pPr>
        <w:widowControl w:val="0"/>
        <w:ind w:firstLine="717"/>
        <w:jc w:val="center"/>
        <w:rPr>
          <w:b/>
          <w:sz w:val="28"/>
          <w:szCs w:val="28"/>
        </w:rPr>
      </w:pPr>
    </w:p>
    <w:p w:rsidR="007F4ACC" w:rsidRPr="00DA218B" w:rsidRDefault="007F4ACC" w:rsidP="007F4ACC">
      <w:pPr>
        <w:widowControl w:val="0"/>
        <w:ind w:firstLine="717"/>
        <w:jc w:val="center"/>
        <w:rPr>
          <w:b/>
          <w:bCs/>
        </w:rPr>
      </w:pPr>
      <w:r w:rsidRPr="00DA218B">
        <w:rPr>
          <w:b/>
          <w:bCs/>
        </w:rPr>
        <w:t>ПРИМЕРНАЯ ФОРМА ПРЕДСТАВЛЕНИЯ СВЕДЕНИЙ О ДЕЛОВОЙ РЕПУТАЦИИ УЧАСТНИКА ЗАКУПКИ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29"/>
        <w:gridCol w:w="1418"/>
        <w:gridCol w:w="1559"/>
        <w:gridCol w:w="2688"/>
      </w:tblGrid>
      <w:tr w:rsidR="007F4ACC" w:rsidRPr="00DA218B" w:rsidTr="00902D47">
        <w:trPr>
          <w:trHeight w:val="705"/>
          <w:jc w:val="center"/>
        </w:trPr>
        <w:tc>
          <w:tcPr>
            <w:tcW w:w="704" w:type="dxa"/>
            <w:vMerge w:val="restart"/>
            <w:vAlign w:val="center"/>
            <w:hideMark/>
          </w:tcPr>
          <w:p w:rsidR="007F4ACC" w:rsidRPr="00DA218B" w:rsidRDefault="007F4ACC" w:rsidP="00902D47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A218B">
              <w:rPr>
                <w:b/>
                <w:szCs w:val="20"/>
              </w:rPr>
              <w:t>№п/п</w:t>
            </w:r>
          </w:p>
        </w:tc>
        <w:tc>
          <w:tcPr>
            <w:tcW w:w="3129" w:type="dxa"/>
            <w:vMerge w:val="restart"/>
            <w:vAlign w:val="center"/>
            <w:hideMark/>
          </w:tcPr>
          <w:p w:rsidR="007F4ACC" w:rsidRPr="00DA218B" w:rsidRDefault="007F4ACC" w:rsidP="00902D47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A218B">
              <w:rPr>
                <w:b/>
                <w:szCs w:val="20"/>
              </w:rPr>
              <w:t>Вид документа, характеризующего деловую репутацию участника закупки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7F4ACC" w:rsidRPr="00DA218B" w:rsidRDefault="007F4ACC" w:rsidP="00902D47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A218B">
              <w:rPr>
                <w:b/>
                <w:szCs w:val="20"/>
              </w:rPr>
              <w:t xml:space="preserve">Дата документа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F4ACC" w:rsidRPr="00DA218B" w:rsidRDefault="007F4ACC" w:rsidP="00902D47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A218B">
              <w:rPr>
                <w:b/>
                <w:szCs w:val="20"/>
              </w:rPr>
              <w:t>Наименование Заказчика</w:t>
            </w:r>
          </w:p>
        </w:tc>
        <w:tc>
          <w:tcPr>
            <w:tcW w:w="2688" w:type="dxa"/>
            <w:vMerge w:val="restart"/>
            <w:vAlign w:val="center"/>
            <w:hideMark/>
          </w:tcPr>
          <w:p w:rsidR="007F4ACC" w:rsidRPr="00DA218B" w:rsidRDefault="007F4ACC" w:rsidP="00902D47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A218B">
              <w:rPr>
                <w:b/>
                <w:szCs w:val="20"/>
              </w:rPr>
              <w:t>Виды работ, за которые получена благодарность</w:t>
            </w:r>
          </w:p>
        </w:tc>
      </w:tr>
      <w:tr w:rsidR="007F4ACC" w:rsidRPr="00DA218B" w:rsidTr="00902D47">
        <w:trPr>
          <w:trHeight w:val="517"/>
          <w:jc w:val="center"/>
        </w:trPr>
        <w:tc>
          <w:tcPr>
            <w:tcW w:w="704" w:type="dxa"/>
            <w:vMerge/>
            <w:vAlign w:val="center"/>
            <w:hideMark/>
          </w:tcPr>
          <w:p w:rsidR="007F4ACC" w:rsidRPr="00DA218B" w:rsidRDefault="007F4ACC" w:rsidP="00902D47">
            <w:pPr>
              <w:rPr>
                <w:lang w:eastAsia="en-US"/>
              </w:rPr>
            </w:pPr>
          </w:p>
        </w:tc>
        <w:tc>
          <w:tcPr>
            <w:tcW w:w="3129" w:type="dxa"/>
            <w:vMerge/>
            <w:vAlign w:val="center"/>
            <w:hideMark/>
          </w:tcPr>
          <w:p w:rsidR="007F4ACC" w:rsidRPr="00DA218B" w:rsidRDefault="007F4ACC" w:rsidP="00902D4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4ACC" w:rsidRPr="00DA218B" w:rsidRDefault="007F4ACC" w:rsidP="00902D47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4ACC" w:rsidRPr="00DA218B" w:rsidRDefault="007F4ACC" w:rsidP="00902D47">
            <w:pPr>
              <w:rPr>
                <w:lang w:eastAsia="en-US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7F4ACC" w:rsidRPr="00DA218B" w:rsidRDefault="007F4ACC" w:rsidP="00902D47">
            <w:pPr>
              <w:rPr>
                <w:lang w:eastAsia="en-US"/>
              </w:rPr>
            </w:pPr>
          </w:p>
        </w:tc>
      </w:tr>
      <w:tr w:rsidR="007F4ACC" w:rsidRPr="00DA218B" w:rsidTr="00902D47">
        <w:trPr>
          <w:trHeight w:val="315"/>
          <w:jc w:val="center"/>
        </w:trPr>
        <w:tc>
          <w:tcPr>
            <w:tcW w:w="704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4ACC" w:rsidRPr="00DA218B" w:rsidTr="00902D47">
        <w:trPr>
          <w:trHeight w:val="315"/>
          <w:jc w:val="center"/>
        </w:trPr>
        <w:tc>
          <w:tcPr>
            <w:tcW w:w="704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2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218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4ACC" w:rsidRPr="00DA218B" w:rsidTr="00902D47">
        <w:trPr>
          <w:trHeight w:val="315"/>
          <w:jc w:val="center"/>
        </w:trPr>
        <w:tc>
          <w:tcPr>
            <w:tcW w:w="704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3</w:t>
            </w:r>
          </w:p>
        </w:tc>
        <w:tc>
          <w:tcPr>
            <w:tcW w:w="312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 </w:t>
            </w:r>
          </w:p>
        </w:tc>
        <w:tc>
          <w:tcPr>
            <w:tcW w:w="2688" w:type="dxa"/>
            <w:vAlign w:val="center"/>
            <w:hideMark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 </w:t>
            </w:r>
          </w:p>
        </w:tc>
      </w:tr>
      <w:tr w:rsidR="007F4ACC" w:rsidRPr="00DA218B" w:rsidTr="00902D47">
        <w:trPr>
          <w:trHeight w:val="315"/>
          <w:jc w:val="center"/>
        </w:trPr>
        <w:tc>
          <w:tcPr>
            <w:tcW w:w="704" w:type="dxa"/>
            <w:vAlign w:val="center"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  <w:r w:rsidRPr="00DA218B">
              <w:rPr>
                <w:color w:val="000000"/>
                <w:szCs w:val="20"/>
                <w:lang w:eastAsia="en-US"/>
              </w:rPr>
              <w:t>…</w:t>
            </w:r>
          </w:p>
        </w:tc>
        <w:tc>
          <w:tcPr>
            <w:tcW w:w="3129" w:type="dxa"/>
            <w:vAlign w:val="center"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7F4ACC" w:rsidRPr="00DA218B" w:rsidRDefault="007F4ACC" w:rsidP="00902D47">
            <w:pPr>
              <w:jc w:val="center"/>
              <w:rPr>
                <w:color w:val="000000"/>
                <w:szCs w:val="20"/>
                <w:lang w:eastAsia="en-US"/>
              </w:rPr>
            </w:pPr>
          </w:p>
        </w:tc>
      </w:tr>
    </w:tbl>
    <w:p w:rsidR="007F4ACC" w:rsidRPr="00DA218B" w:rsidRDefault="007F4ACC" w:rsidP="007F4ACC">
      <w:pPr>
        <w:widowControl w:val="0"/>
        <w:ind w:firstLine="717"/>
        <w:jc w:val="center"/>
        <w:rPr>
          <w:b/>
          <w:sz w:val="28"/>
          <w:szCs w:val="28"/>
        </w:rPr>
      </w:pPr>
    </w:p>
    <w:p w:rsidR="007F4ACC" w:rsidRPr="009F7F08" w:rsidRDefault="007F4ACC"/>
    <w:sectPr w:rsidR="007F4ACC" w:rsidRPr="009F7F08" w:rsidSect="003349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BB"/>
    <w:rsid w:val="0001392D"/>
    <w:rsid w:val="000704AE"/>
    <w:rsid w:val="000927D5"/>
    <w:rsid w:val="0012029D"/>
    <w:rsid w:val="001D5527"/>
    <w:rsid w:val="00302780"/>
    <w:rsid w:val="003349BB"/>
    <w:rsid w:val="004A7F68"/>
    <w:rsid w:val="007C137E"/>
    <w:rsid w:val="007F4ACC"/>
    <w:rsid w:val="009F7F08"/>
    <w:rsid w:val="00A3573D"/>
    <w:rsid w:val="00AF28DB"/>
    <w:rsid w:val="00B12683"/>
    <w:rsid w:val="00F0062E"/>
    <w:rsid w:val="00F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E9A"/>
  <w15:chartTrackingRefBased/>
  <w15:docId w15:val="{4691ACA8-27F0-4574-B308-BEF4D1B9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B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List,body text,Основной текст Знак Знак,NoticeText-List,Основной текст1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"/>
    <w:rsid w:val="003349BB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34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List Знак,body text Знак,Основной текст Знак Знак Знак,NoticeText-List Знак,Основной текст1 Знак"/>
    <w:link w:val="a3"/>
    <w:locked/>
    <w:rsid w:val="00334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"/>
    <w:basedOn w:val="a"/>
    <w:link w:val="a6"/>
    <w:uiPriority w:val="34"/>
    <w:qFormat/>
    <w:rsid w:val="003349B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5"/>
    <w:uiPriority w:val="34"/>
    <w:locked/>
    <w:rsid w:val="00334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StekOboev</dc:creator>
  <cp:keywords/>
  <dc:description/>
  <cp:lastModifiedBy>user</cp:lastModifiedBy>
  <cp:revision>3</cp:revision>
  <dcterms:created xsi:type="dcterms:W3CDTF">2021-01-22T14:37:00Z</dcterms:created>
  <dcterms:modified xsi:type="dcterms:W3CDTF">2021-03-25T07:16:00Z</dcterms:modified>
</cp:coreProperties>
</file>