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B0" w:rsidRPr="00053387" w:rsidRDefault="00A021B0" w:rsidP="000B03DF">
      <w:pPr>
        <w:pStyle w:val="aff6"/>
        <w:ind w:left="0" w:firstLine="0"/>
        <w:jc w:val="center"/>
        <w:rPr>
          <w:sz w:val="16"/>
          <w:szCs w:val="16"/>
        </w:rPr>
      </w:pPr>
      <w:bookmarkStart w:id="0" w:name="_Toc166101204"/>
      <w:bookmarkStart w:id="1" w:name="_Ref166101239"/>
      <w:bookmarkStart w:id="2" w:name="_Ref166101240"/>
      <w:bookmarkStart w:id="3" w:name="_Ref166249866"/>
      <w:bookmarkStart w:id="4" w:name="_Ref166329578"/>
      <w:bookmarkStart w:id="5" w:name="_Ref166487287"/>
    </w:p>
    <w:p w:rsidR="00A021B0" w:rsidRDefault="000B03DF" w:rsidP="00A021B0">
      <w:pPr>
        <w:spacing w:line="312" w:lineRule="auto"/>
        <w:ind w:left="52"/>
        <w:jc w:val="center"/>
        <w:rPr>
          <w:sz w:val="28"/>
          <w:szCs w:val="28"/>
        </w:rPr>
      </w:pPr>
      <w:r w:rsidRPr="000B03DF">
        <w:rPr>
          <w:sz w:val="28"/>
          <w:szCs w:val="28"/>
        </w:rPr>
        <w:t>Муниципальное автономное общеобразовательное учреждение Домодедовская средняя общеобразовательная школа №10</w:t>
      </w:r>
    </w:p>
    <w:p w:rsidR="00A021B0" w:rsidRPr="00F3121D" w:rsidRDefault="00A021B0" w:rsidP="00A021B0">
      <w:pPr>
        <w:keepNext/>
        <w:keepLines/>
        <w:ind w:left="-108" w:firstLine="108"/>
        <w:jc w:val="right"/>
      </w:pPr>
      <w:r>
        <w:t xml:space="preserve">                         «</w:t>
      </w:r>
      <w:r w:rsidRPr="00F3121D">
        <w:t>УТВЕРЖДАЮ</w:t>
      </w:r>
      <w:r>
        <w:t>»</w:t>
      </w:r>
    </w:p>
    <w:p w:rsidR="00A021B0" w:rsidRPr="00F3121D" w:rsidRDefault="00A021B0" w:rsidP="00A021B0">
      <w:pPr>
        <w:keepNext/>
        <w:keepLines/>
        <w:ind w:firstLine="108"/>
        <w:jc w:val="right"/>
      </w:pPr>
      <w:r w:rsidRPr="00F3121D">
        <w:t>Ди</w:t>
      </w:r>
      <w:r>
        <w:t xml:space="preserve">ректор МАОУ </w:t>
      </w:r>
      <w:r w:rsidR="000B03DF">
        <w:t>Домодедовская СОШ № 10</w:t>
      </w:r>
    </w:p>
    <w:p w:rsidR="00A021B0" w:rsidRPr="00BC7140" w:rsidRDefault="00A021B0" w:rsidP="00A021B0">
      <w:pPr>
        <w:keepNext/>
        <w:keepLines/>
        <w:ind w:firstLine="108"/>
        <w:jc w:val="right"/>
        <w:rPr>
          <w:sz w:val="32"/>
          <w:szCs w:val="32"/>
        </w:rPr>
      </w:pPr>
      <w:r w:rsidRPr="00F3121D">
        <w:t xml:space="preserve">__________________ </w:t>
      </w:r>
      <w:r w:rsidR="000B03DF">
        <w:t>Е. В. Козырь</w:t>
      </w:r>
    </w:p>
    <w:p w:rsidR="00A021B0" w:rsidRDefault="00A021B0" w:rsidP="00A021B0">
      <w:pPr>
        <w:spacing w:line="312" w:lineRule="auto"/>
        <w:ind w:left="52"/>
        <w:jc w:val="right"/>
        <w:rPr>
          <w:sz w:val="28"/>
          <w:szCs w:val="28"/>
        </w:rPr>
      </w:pPr>
      <w:r>
        <w:t>«____» ________________ 20</w:t>
      </w:r>
      <w:r w:rsidR="005A7312">
        <w:t>20</w:t>
      </w:r>
      <w:r w:rsidRPr="00F3121D">
        <w:t xml:space="preserve"> года</w:t>
      </w:r>
    </w:p>
    <w:p w:rsidR="00455B5F" w:rsidRPr="009F760F" w:rsidRDefault="00455B5F" w:rsidP="007F4803">
      <w:pPr>
        <w:pStyle w:val="1c"/>
        <w:keepNext/>
        <w:keepLines/>
        <w:shd w:val="clear" w:color="auto" w:fill="auto"/>
        <w:spacing w:before="0" w:after="0" w:line="240" w:lineRule="auto"/>
        <w:jc w:val="both"/>
        <w:rPr>
          <w:color w:val="595959" w:themeColor="text1" w:themeTint="A6"/>
          <w:sz w:val="26"/>
          <w:szCs w:val="26"/>
        </w:rPr>
      </w:pPr>
    </w:p>
    <w:p w:rsidR="00455B5F" w:rsidRDefault="00455B5F" w:rsidP="00455B5F">
      <w:pPr>
        <w:pStyle w:val="1c"/>
        <w:keepNext/>
        <w:keepLines/>
        <w:shd w:val="clear" w:color="auto" w:fill="auto"/>
        <w:spacing w:before="0" w:after="0" w:line="240" w:lineRule="auto"/>
        <w:ind w:left="120"/>
        <w:rPr>
          <w:color w:val="595959" w:themeColor="text1" w:themeTint="A6"/>
          <w:sz w:val="26"/>
          <w:szCs w:val="26"/>
        </w:rPr>
      </w:pPr>
    </w:p>
    <w:p w:rsidR="00A021B0" w:rsidRDefault="00A021B0" w:rsidP="00455B5F">
      <w:pPr>
        <w:pStyle w:val="1c"/>
        <w:keepNext/>
        <w:keepLines/>
        <w:shd w:val="clear" w:color="auto" w:fill="auto"/>
        <w:spacing w:before="0" w:after="0" w:line="240" w:lineRule="auto"/>
        <w:ind w:left="120"/>
        <w:rPr>
          <w:color w:val="595959" w:themeColor="text1" w:themeTint="A6"/>
          <w:sz w:val="26"/>
          <w:szCs w:val="26"/>
        </w:rPr>
      </w:pPr>
    </w:p>
    <w:p w:rsidR="00A021B0" w:rsidRPr="009F760F" w:rsidRDefault="00A021B0" w:rsidP="00455B5F">
      <w:pPr>
        <w:pStyle w:val="1c"/>
        <w:keepNext/>
        <w:keepLines/>
        <w:shd w:val="clear" w:color="auto" w:fill="auto"/>
        <w:spacing w:before="0" w:after="0" w:line="240" w:lineRule="auto"/>
        <w:ind w:left="120"/>
        <w:rPr>
          <w:color w:val="595959" w:themeColor="text1" w:themeTint="A6"/>
          <w:sz w:val="26"/>
          <w:szCs w:val="26"/>
        </w:rPr>
      </w:pPr>
    </w:p>
    <w:p w:rsidR="00455B5F" w:rsidRPr="009F760F" w:rsidRDefault="00455B5F" w:rsidP="00455B5F">
      <w:pPr>
        <w:pStyle w:val="1c"/>
        <w:keepNext/>
        <w:keepLines/>
        <w:shd w:val="clear" w:color="auto" w:fill="auto"/>
        <w:spacing w:before="0" w:after="0" w:line="240" w:lineRule="auto"/>
        <w:ind w:left="120"/>
        <w:rPr>
          <w:color w:val="595959" w:themeColor="text1" w:themeTint="A6"/>
          <w:sz w:val="26"/>
          <w:szCs w:val="26"/>
        </w:rPr>
      </w:pPr>
    </w:p>
    <w:p w:rsidR="00455B5F" w:rsidRPr="009F760F" w:rsidRDefault="00455B5F" w:rsidP="00455B5F">
      <w:pPr>
        <w:jc w:val="center"/>
        <w:rPr>
          <w:b/>
          <w:color w:val="595959" w:themeColor="text1" w:themeTint="A6"/>
          <w:sz w:val="28"/>
          <w:szCs w:val="28"/>
        </w:rPr>
      </w:pPr>
      <w:bookmarkStart w:id="6" w:name="_Toc376103850"/>
      <w:bookmarkStart w:id="7" w:name="_Toc376103946"/>
      <w:bookmarkStart w:id="8" w:name="_Toc376104103"/>
      <w:bookmarkStart w:id="9" w:name="_Toc376104229"/>
      <w:bookmarkStart w:id="10" w:name="_Toc376104377"/>
      <w:bookmarkStart w:id="11" w:name="_Toc376104455"/>
      <w:r w:rsidRPr="009F760F">
        <w:rPr>
          <w:b/>
          <w:color w:val="595959" w:themeColor="text1" w:themeTint="A6"/>
          <w:sz w:val="28"/>
          <w:szCs w:val="28"/>
        </w:rPr>
        <w:t>ДОКУМЕНТАЦИ</w:t>
      </w:r>
      <w:bookmarkEnd w:id="6"/>
      <w:bookmarkEnd w:id="7"/>
      <w:bookmarkEnd w:id="8"/>
      <w:bookmarkEnd w:id="9"/>
      <w:bookmarkEnd w:id="10"/>
      <w:bookmarkEnd w:id="11"/>
      <w:r w:rsidRPr="009F760F">
        <w:rPr>
          <w:b/>
          <w:color w:val="595959" w:themeColor="text1" w:themeTint="A6"/>
          <w:sz w:val="28"/>
          <w:szCs w:val="28"/>
        </w:rPr>
        <w:t xml:space="preserve">Я </w:t>
      </w:r>
    </w:p>
    <w:p w:rsidR="007F4803" w:rsidRPr="009F760F" w:rsidRDefault="007F4803" w:rsidP="00455B5F">
      <w:pPr>
        <w:jc w:val="center"/>
        <w:rPr>
          <w:b/>
          <w:color w:val="595959" w:themeColor="text1" w:themeTint="A6"/>
          <w:sz w:val="26"/>
          <w:szCs w:val="26"/>
        </w:rPr>
      </w:pPr>
    </w:p>
    <w:p w:rsidR="007F4803" w:rsidRPr="009F760F" w:rsidRDefault="007F4803" w:rsidP="00455B5F">
      <w:pPr>
        <w:jc w:val="center"/>
        <w:rPr>
          <w:b/>
          <w:color w:val="595959" w:themeColor="text1" w:themeTint="A6"/>
          <w:sz w:val="26"/>
          <w:szCs w:val="26"/>
        </w:rPr>
      </w:pPr>
      <w:r w:rsidRPr="009F760F">
        <w:rPr>
          <w:b/>
          <w:color w:val="595959" w:themeColor="text1" w:themeTint="A6"/>
          <w:sz w:val="26"/>
          <w:szCs w:val="26"/>
        </w:rPr>
        <w:t xml:space="preserve">по проведению </w:t>
      </w:r>
    </w:p>
    <w:p w:rsidR="007F4803" w:rsidRPr="009F760F" w:rsidRDefault="007F4803" w:rsidP="00455B5F">
      <w:pPr>
        <w:jc w:val="center"/>
        <w:rPr>
          <w:b/>
          <w:color w:val="595959" w:themeColor="text1" w:themeTint="A6"/>
          <w:sz w:val="26"/>
          <w:szCs w:val="26"/>
        </w:rPr>
      </w:pPr>
    </w:p>
    <w:p w:rsidR="007F4803" w:rsidRPr="009F760F" w:rsidRDefault="007F4803" w:rsidP="00455B5F">
      <w:pPr>
        <w:jc w:val="center"/>
        <w:rPr>
          <w:b/>
          <w:color w:val="595959" w:themeColor="text1" w:themeTint="A6"/>
          <w:sz w:val="28"/>
          <w:szCs w:val="28"/>
        </w:rPr>
      </w:pPr>
      <w:r w:rsidRPr="009F760F">
        <w:rPr>
          <w:b/>
          <w:color w:val="595959" w:themeColor="text1" w:themeTint="A6"/>
          <w:sz w:val="28"/>
          <w:szCs w:val="28"/>
        </w:rPr>
        <w:t xml:space="preserve">КОНКУРСА В ЭЛЕКТРОННОЙ ФОРМЕ </w:t>
      </w:r>
    </w:p>
    <w:p w:rsidR="007F4803" w:rsidRPr="009F760F" w:rsidRDefault="007F4803" w:rsidP="00455B5F">
      <w:pPr>
        <w:jc w:val="center"/>
        <w:rPr>
          <w:b/>
          <w:color w:val="595959" w:themeColor="text1" w:themeTint="A6"/>
          <w:sz w:val="28"/>
          <w:szCs w:val="28"/>
        </w:rPr>
      </w:pPr>
    </w:p>
    <w:p w:rsidR="007F4803" w:rsidRPr="009F760F" w:rsidRDefault="007F4803" w:rsidP="00455B5F">
      <w:pPr>
        <w:jc w:val="center"/>
        <w:rPr>
          <w:b/>
          <w:color w:val="595959" w:themeColor="text1" w:themeTint="A6"/>
          <w:sz w:val="28"/>
          <w:szCs w:val="28"/>
        </w:rPr>
      </w:pPr>
    </w:p>
    <w:p w:rsidR="00DA0735" w:rsidRPr="00A76035" w:rsidRDefault="007F4803" w:rsidP="00DA0735">
      <w:pPr>
        <w:widowControl w:val="0"/>
        <w:autoSpaceDE w:val="0"/>
        <w:jc w:val="center"/>
      </w:pPr>
      <w:r w:rsidRPr="00DA0735">
        <w:rPr>
          <w:b/>
          <w:color w:val="595959" w:themeColor="text1" w:themeTint="A6"/>
        </w:rPr>
        <w:t xml:space="preserve">на право заключения договора на </w:t>
      </w:r>
      <w:r w:rsidR="00DA0735" w:rsidRPr="00DA0735">
        <w:rPr>
          <w:b/>
          <w:bCs/>
        </w:rPr>
        <w:t>«О</w:t>
      </w:r>
      <w:r w:rsidR="00DA0735" w:rsidRPr="00A76035">
        <w:rPr>
          <w:b/>
          <w:bCs/>
        </w:rPr>
        <w:t xml:space="preserve">казание услуг </w:t>
      </w:r>
      <w:r w:rsidR="00DA0735" w:rsidRPr="00A76035">
        <w:rPr>
          <w:b/>
        </w:rPr>
        <w:t xml:space="preserve">профессиональной охраны по осуществлению контрольно-пропускного и </w:t>
      </w:r>
      <w:proofErr w:type="spellStart"/>
      <w:r w:rsidR="00DA0735" w:rsidRPr="00A76035">
        <w:rPr>
          <w:b/>
        </w:rPr>
        <w:t>внутриобъектового</w:t>
      </w:r>
      <w:proofErr w:type="spellEnd"/>
      <w:r w:rsidR="00DA0735" w:rsidRPr="00A76035">
        <w:rPr>
          <w:b/>
        </w:rPr>
        <w:t xml:space="preserve"> режимов»</w:t>
      </w:r>
    </w:p>
    <w:p w:rsidR="00455B5F" w:rsidRPr="009F760F" w:rsidRDefault="00455B5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455B5F" w:rsidRPr="009F760F" w:rsidRDefault="00455B5F" w:rsidP="007F4803">
      <w:pPr>
        <w:pStyle w:val="2f2"/>
        <w:shd w:val="clear" w:color="auto" w:fill="auto"/>
        <w:spacing w:after="0" w:line="240" w:lineRule="auto"/>
        <w:rPr>
          <w:color w:val="595959" w:themeColor="text1" w:themeTint="A6"/>
          <w:sz w:val="26"/>
          <w:szCs w:val="26"/>
        </w:rPr>
      </w:pPr>
    </w:p>
    <w:p w:rsidR="00455B5F" w:rsidRPr="009F760F" w:rsidRDefault="00455B5F" w:rsidP="00455B5F">
      <w:pPr>
        <w:ind w:firstLine="709"/>
        <w:rPr>
          <w:color w:val="595959" w:themeColor="text1" w:themeTint="A6"/>
          <w:sz w:val="26"/>
          <w:szCs w:val="26"/>
        </w:rPr>
      </w:pPr>
      <w:r w:rsidRPr="009F760F">
        <w:rPr>
          <w:b/>
          <w:color w:val="595959" w:themeColor="text1" w:themeTint="A6"/>
          <w:sz w:val="26"/>
          <w:szCs w:val="26"/>
        </w:rPr>
        <w:t xml:space="preserve">Электронная торговая площадка: </w:t>
      </w:r>
      <w:r w:rsidR="000B03DF">
        <w:rPr>
          <w:color w:val="595959" w:themeColor="text1" w:themeTint="A6"/>
          <w:sz w:val="26"/>
          <w:szCs w:val="26"/>
        </w:rPr>
        <w:t>ООО «ЕСТП</w:t>
      </w:r>
      <w:r w:rsidRPr="009F760F">
        <w:rPr>
          <w:color w:val="595959" w:themeColor="text1" w:themeTint="A6"/>
          <w:sz w:val="26"/>
          <w:szCs w:val="26"/>
        </w:rPr>
        <w:t xml:space="preserve">», </w:t>
      </w:r>
      <w:r w:rsidR="000B03DF" w:rsidRPr="000B03DF">
        <w:rPr>
          <w:color w:val="595959" w:themeColor="text1" w:themeTint="A6"/>
          <w:sz w:val="26"/>
          <w:szCs w:val="26"/>
        </w:rPr>
        <w:t>https://www.estp.ru/</w:t>
      </w:r>
    </w:p>
    <w:p w:rsidR="00455B5F" w:rsidRPr="009F760F" w:rsidRDefault="00455B5F" w:rsidP="00455B5F">
      <w:pPr>
        <w:widowControl w:val="0"/>
        <w:suppressLineNumbers/>
        <w:suppressAutoHyphens/>
        <w:ind w:firstLine="709"/>
        <w:rPr>
          <w:rStyle w:val="af5"/>
          <w:color w:val="595959" w:themeColor="text1" w:themeTint="A6"/>
          <w:sz w:val="26"/>
          <w:szCs w:val="26"/>
        </w:rPr>
      </w:pPr>
      <w:r w:rsidRPr="009F760F">
        <w:rPr>
          <w:b/>
          <w:color w:val="595959" w:themeColor="text1" w:themeTint="A6"/>
          <w:sz w:val="26"/>
          <w:szCs w:val="26"/>
        </w:rPr>
        <w:t xml:space="preserve">Официальный сайт: </w:t>
      </w:r>
      <w:r w:rsidRPr="009F760F">
        <w:rPr>
          <w:color w:val="595959" w:themeColor="text1" w:themeTint="A6"/>
          <w:sz w:val="26"/>
          <w:szCs w:val="26"/>
        </w:rPr>
        <w:t>Официальный сайт Российской Федерации для размещения информации о размещении заказов http://zakupki.gov.ru</w:t>
      </w:r>
    </w:p>
    <w:p w:rsidR="00455B5F" w:rsidRPr="009F760F" w:rsidRDefault="00455B5F" w:rsidP="00455B5F">
      <w:pPr>
        <w:pStyle w:val="2f2"/>
        <w:shd w:val="clear" w:color="auto" w:fill="auto"/>
        <w:spacing w:after="0" w:line="240" w:lineRule="auto"/>
        <w:ind w:left="120"/>
        <w:jc w:val="center"/>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7F4803" w:rsidRPr="009F760F" w:rsidRDefault="007F4803"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9F760F" w:rsidRPr="009F760F" w:rsidRDefault="009F760F" w:rsidP="00455B5F">
      <w:pPr>
        <w:pStyle w:val="2f2"/>
        <w:shd w:val="clear" w:color="auto" w:fill="auto"/>
        <w:spacing w:after="0" w:line="240" w:lineRule="auto"/>
        <w:rPr>
          <w:color w:val="595959" w:themeColor="text1" w:themeTint="A6"/>
          <w:sz w:val="26"/>
          <w:szCs w:val="26"/>
        </w:rPr>
      </w:pPr>
    </w:p>
    <w:p w:rsidR="009F760F" w:rsidRPr="009F760F" w:rsidRDefault="009F760F" w:rsidP="00455B5F">
      <w:pPr>
        <w:pStyle w:val="2f2"/>
        <w:shd w:val="clear" w:color="auto" w:fill="auto"/>
        <w:spacing w:after="0" w:line="240" w:lineRule="auto"/>
        <w:rPr>
          <w:color w:val="595959" w:themeColor="text1" w:themeTint="A6"/>
          <w:sz w:val="26"/>
          <w:szCs w:val="26"/>
        </w:rPr>
      </w:pPr>
    </w:p>
    <w:p w:rsidR="007F4803" w:rsidRPr="009F760F" w:rsidRDefault="007F4803" w:rsidP="00455B5F">
      <w:pPr>
        <w:pStyle w:val="2f2"/>
        <w:shd w:val="clear" w:color="auto" w:fill="auto"/>
        <w:spacing w:after="0" w:line="240" w:lineRule="auto"/>
        <w:rPr>
          <w:color w:val="595959" w:themeColor="text1" w:themeTint="A6"/>
          <w:sz w:val="26"/>
          <w:szCs w:val="26"/>
        </w:rPr>
      </w:pPr>
    </w:p>
    <w:p w:rsidR="007F4803" w:rsidRPr="009F760F" w:rsidRDefault="007F4803" w:rsidP="00455B5F">
      <w:pPr>
        <w:pStyle w:val="2f2"/>
        <w:shd w:val="clear" w:color="auto" w:fill="auto"/>
        <w:spacing w:after="0" w:line="240" w:lineRule="auto"/>
        <w:rPr>
          <w:color w:val="595959" w:themeColor="text1" w:themeTint="A6"/>
          <w:sz w:val="26"/>
          <w:szCs w:val="26"/>
        </w:rPr>
      </w:pPr>
    </w:p>
    <w:p w:rsidR="00CB628F" w:rsidRPr="009F760F" w:rsidRDefault="007F4803" w:rsidP="00960EA6">
      <w:pPr>
        <w:jc w:val="center"/>
        <w:rPr>
          <w:b/>
          <w:color w:val="595959" w:themeColor="text1" w:themeTint="A6"/>
          <w:sz w:val="26"/>
          <w:szCs w:val="26"/>
        </w:rPr>
      </w:pPr>
      <w:r w:rsidRPr="009F760F">
        <w:rPr>
          <w:color w:val="595959" w:themeColor="text1" w:themeTint="A6"/>
          <w:sz w:val="26"/>
          <w:szCs w:val="26"/>
        </w:rPr>
        <w:t>г.</w:t>
      </w:r>
      <w:r w:rsidR="00DA0735">
        <w:rPr>
          <w:color w:val="595959" w:themeColor="text1" w:themeTint="A6"/>
          <w:sz w:val="26"/>
          <w:szCs w:val="26"/>
        </w:rPr>
        <w:t>Домодедово</w:t>
      </w:r>
      <w:r w:rsidR="00455B5F" w:rsidRPr="009F760F">
        <w:rPr>
          <w:color w:val="595959" w:themeColor="text1" w:themeTint="A6"/>
          <w:sz w:val="26"/>
          <w:szCs w:val="26"/>
        </w:rPr>
        <w:t>, 20</w:t>
      </w:r>
      <w:r w:rsidR="005A7312">
        <w:rPr>
          <w:color w:val="595959" w:themeColor="text1" w:themeTint="A6"/>
          <w:sz w:val="26"/>
          <w:szCs w:val="26"/>
        </w:rPr>
        <w:t>20</w:t>
      </w:r>
      <w:r w:rsidR="00E51141" w:rsidRPr="009F760F">
        <w:rPr>
          <w:color w:val="595959" w:themeColor="text1" w:themeTint="A6"/>
          <w:sz w:val="26"/>
          <w:szCs w:val="26"/>
        </w:rPr>
        <w:br w:type="page"/>
      </w:r>
    </w:p>
    <w:p w:rsidR="002B5533" w:rsidRPr="009F760F" w:rsidRDefault="002B5533" w:rsidP="002073C4">
      <w:pPr>
        <w:jc w:val="center"/>
        <w:rPr>
          <w:b/>
          <w:color w:val="595959" w:themeColor="text1" w:themeTint="A6"/>
          <w:sz w:val="26"/>
          <w:szCs w:val="26"/>
        </w:rPr>
      </w:pPr>
      <w:r w:rsidRPr="009F760F">
        <w:rPr>
          <w:b/>
          <w:color w:val="595959" w:themeColor="text1" w:themeTint="A6"/>
          <w:sz w:val="26"/>
          <w:szCs w:val="26"/>
        </w:rPr>
        <w:lastRenderedPageBreak/>
        <w:t xml:space="preserve">                                        </w:t>
      </w:r>
    </w:p>
    <w:p w:rsidR="00E51141" w:rsidRPr="009F760F" w:rsidRDefault="00960EA6" w:rsidP="002073C4">
      <w:pPr>
        <w:jc w:val="center"/>
        <w:rPr>
          <w:b/>
          <w:color w:val="595959" w:themeColor="text1" w:themeTint="A6"/>
          <w:sz w:val="26"/>
          <w:szCs w:val="26"/>
        </w:rPr>
      </w:pPr>
      <w:r w:rsidRPr="009F760F">
        <w:rPr>
          <w:b/>
          <w:color w:val="595959" w:themeColor="text1" w:themeTint="A6"/>
          <w:sz w:val="26"/>
          <w:szCs w:val="26"/>
        </w:rPr>
        <w:t>СОДЕРЖАНИЕ</w:t>
      </w:r>
    </w:p>
    <w:p w:rsidR="00064529" w:rsidRPr="009F760F" w:rsidRDefault="00064529" w:rsidP="002073C4">
      <w:pPr>
        <w:jc w:val="center"/>
        <w:rPr>
          <w:b/>
          <w:color w:val="595959" w:themeColor="text1" w:themeTint="A6"/>
          <w:sz w:val="26"/>
          <w:szCs w:val="26"/>
        </w:rPr>
      </w:pPr>
    </w:p>
    <w:tbl>
      <w:tblPr>
        <w:tblStyle w:val="affff3"/>
        <w:tblW w:w="10426" w:type="dxa"/>
        <w:tblLook w:val="04A0" w:firstRow="1" w:lastRow="0" w:firstColumn="1" w:lastColumn="0" w:noHBand="0" w:noVBand="1"/>
      </w:tblPr>
      <w:tblGrid>
        <w:gridCol w:w="785"/>
        <w:gridCol w:w="9641"/>
      </w:tblGrid>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w:t>
            </w:r>
          </w:p>
        </w:tc>
        <w:tc>
          <w:tcPr>
            <w:tcW w:w="9641"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Наименование разделов Документации</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lang w:val="en-US"/>
              </w:rPr>
              <w:t>I</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ОБЩИЕ УСЛОВИЯ ПРОВЕДЕНИЯ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1.</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ОБЩИЕ ПОЛОЖЕНИЯ</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1.1</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Законодательное регулирование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1.2</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Информационное обеспечение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1.3</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Требования к участникам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1.4</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pacing w:val="-2"/>
                <w:sz w:val="26"/>
                <w:szCs w:val="26"/>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1.5</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Style w:val="30"/>
                <w:rFonts w:ascii="Times New Roman" w:hAnsi="Times New Roman"/>
                <w:b w:val="0"/>
                <w:color w:val="595959" w:themeColor="text1" w:themeTint="A6"/>
                <w:sz w:val="26"/>
                <w:szCs w:val="26"/>
              </w:rPr>
              <w:t>Обеспечение заявки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1.6</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Обеспечение исполнения договора и гарантийных обязательств.</w:t>
            </w:r>
          </w:p>
        </w:tc>
      </w:tr>
      <w:tr w:rsidR="009F6566" w:rsidRPr="009F760F" w:rsidTr="009F6566">
        <w:trPr>
          <w:trHeight w:val="220"/>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1.7</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Преимущества, предоставляемые при проведении конкурса.</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1.8</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pacing w:val="-2"/>
                <w:sz w:val="26"/>
                <w:szCs w:val="26"/>
              </w:rPr>
              <w:t>Извещение о проведении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2.</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Style w:val="14"/>
                <w:color w:val="595959" w:themeColor="text1" w:themeTint="A6"/>
                <w:sz w:val="26"/>
                <w:szCs w:val="26"/>
              </w:rPr>
              <w:t>КОНКУРСНАЯ ДОКУМЕНТАЦИЯ</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2.1</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Содержание конкурсной документации</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2.2</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Отмена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2.3</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Порядок подачи заявок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2.4</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Порядок рассмотрения и оценки первых частей заявок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2.5</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Порядок рассмотрения вторых частей заявок на участие в конкурсе в электронной форме</w:t>
            </w:r>
          </w:p>
        </w:tc>
      </w:tr>
      <w:tr w:rsidR="009F6566" w:rsidRPr="009F760F" w:rsidTr="009F6566">
        <w:trPr>
          <w:trHeight w:val="220"/>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2.6</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Заключение договора по результатам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2.7</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Преддоговорные переговоры по результатам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2.8</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Последствия признания конкурса в электронной форме несостоявшимся</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II</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Style w:val="14"/>
                <w:color w:val="595959" w:themeColor="text1" w:themeTint="A6"/>
                <w:sz w:val="26"/>
                <w:szCs w:val="26"/>
              </w:rPr>
              <w:t>ИНФОРМАЦИОННАЯ КАРТА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Критерии оценки заявок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III</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Style w:val="14"/>
                <w:color w:val="595959" w:themeColor="text1" w:themeTint="A6"/>
                <w:sz w:val="26"/>
                <w:szCs w:val="26"/>
              </w:rPr>
              <w:t>ОБРАЗЦЫ ФОРМ И ДОКУМЕНТОВ ДЛЯ ЗАПОЛНЕНИЯ УЧАСТНИКАМИ КОНКУРСА</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IV</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ПРОЕКТ ДОГОВОРА</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V</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ТЕХНИЧЕСКОЕ ЗАДАНИЕ</w:t>
            </w:r>
          </w:p>
        </w:tc>
      </w:tr>
    </w:tbl>
    <w:p w:rsidR="00960EA6" w:rsidRPr="009F760F" w:rsidRDefault="00960EA6" w:rsidP="002073C4">
      <w:pPr>
        <w:spacing w:before="120" w:after="120" w:line="360" w:lineRule="auto"/>
        <w:jc w:val="center"/>
        <w:rPr>
          <w:bCs/>
          <w:iCs/>
          <w:caps/>
          <w:smallCaps/>
          <w:noProof/>
          <w:color w:val="595959" w:themeColor="text1" w:themeTint="A6"/>
          <w:sz w:val="26"/>
          <w:szCs w:val="26"/>
        </w:rPr>
        <w:sectPr w:rsidR="00960EA6" w:rsidRPr="009F760F" w:rsidSect="007F4803">
          <w:headerReference w:type="even" r:id="rId8"/>
          <w:headerReference w:type="default" r:id="rId9"/>
          <w:footerReference w:type="even" r:id="rId10"/>
          <w:footnotePr>
            <w:numRestart w:val="eachSect"/>
          </w:footnotePr>
          <w:pgSz w:w="11907" w:h="16840" w:code="9"/>
          <w:pgMar w:top="426" w:right="562" w:bottom="426" w:left="851" w:header="720" w:footer="720" w:gutter="0"/>
          <w:cols w:space="720"/>
          <w:titlePg/>
        </w:sectPr>
      </w:pPr>
    </w:p>
    <w:p w:rsidR="00E51141" w:rsidRPr="009F760F" w:rsidRDefault="00E51141" w:rsidP="00D271C6">
      <w:pPr>
        <w:jc w:val="center"/>
        <w:rPr>
          <w:rStyle w:val="14"/>
          <w:color w:val="595959" w:themeColor="text1" w:themeTint="A6"/>
          <w:sz w:val="26"/>
          <w:szCs w:val="26"/>
        </w:rPr>
      </w:pPr>
      <w:bookmarkStart w:id="12" w:name="_Toc374530007"/>
      <w:bookmarkEnd w:id="0"/>
      <w:bookmarkEnd w:id="1"/>
      <w:bookmarkEnd w:id="2"/>
      <w:bookmarkEnd w:id="3"/>
      <w:bookmarkEnd w:id="4"/>
      <w:bookmarkEnd w:id="5"/>
      <w:r w:rsidRPr="009F760F">
        <w:rPr>
          <w:rStyle w:val="14"/>
          <w:color w:val="595959" w:themeColor="text1" w:themeTint="A6"/>
          <w:sz w:val="26"/>
          <w:szCs w:val="26"/>
          <w:lang w:val="en-US"/>
        </w:rPr>
        <w:lastRenderedPageBreak/>
        <w:t>I</w:t>
      </w:r>
      <w:r w:rsidRPr="009F760F">
        <w:rPr>
          <w:rStyle w:val="14"/>
          <w:color w:val="595959" w:themeColor="text1" w:themeTint="A6"/>
          <w:sz w:val="26"/>
          <w:szCs w:val="26"/>
        </w:rPr>
        <w:t>. ОБЩИЕ УСЛОВИЯ ПРОВЕДЕНИЯ КОНКУРСА</w:t>
      </w:r>
      <w:bookmarkEnd w:id="12"/>
      <w:r w:rsidR="00BE196E" w:rsidRPr="009F760F">
        <w:rPr>
          <w:rStyle w:val="14"/>
          <w:color w:val="595959" w:themeColor="text1" w:themeTint="A6"/>
          <w:sz w:val="26"/>
          <w:szCs w:val="26"/>
        </w:rPr>
        <w:t xml:space="preserve"> В ЭЛЕКТРОННОЙ ФОРМЕ</w:t>
      </w:r>
    </w:p>
    <w:p w:rsidR="00E51141" w:rsidRPr="009F760F" w:rsidRDefault="00E51141" w:rsidP="002073C4">
      <w:pPr>
        <w:autoSpaceDE w:val="0"/>
        <w:autoSpaceDN w:val="0"/>
        <w:adjustRightInd w:val="0"/>
        <w:ind w:firstLine="540"/>
        <w:outlineLvl w:val="1"/>
        <w:rPr>
          <w:color w:val="595959" w:themeColor="text1" w:themeTint="A6"/>
          <w:sz w:val="26"/>
          <w:szCs w:val="26"/>
        </w:rPr>
      </w:pPr>
    </w:p>
    <w:p w:rsidR="00E51141" w:rsidRPr="009F760F" w:rsidRDefault="00E51141" w:rsidP="00D271C6">
      <w:pPr>
        <w:pStyle w:val="2f"/>
        <w:numPr>
          <w:ilvl w:val="0"/>
          <w:numId w:val="0"/>
        </w:numPr>
        <w:ind w:left="180"/>
        <w:rPr>
          <w:color w:val="595959" w:themeColor="text1" w:themeTint="A6"/>
          <w:sz w:val="26"/>
          <w:szCs w:val="26"/>
        </w:rPr>
      </w:pPr>
      <w:bookmarkStart w:id="13" w:name="_Toc375898266"/>
      <w:bookmarkStart w:id="14" w:name="_Toc375898850"/>
      <w:r w:rsidRPr="009F760F">
        <w:rPr>
          <w:color w:val="595959" w:themeColor="text1" w:themeTint="A6"/>
          <w:sz w:val="26"/>
          <w:szCs w:val="26"/>
        </w:rPr>
        <w:t>1. ОБЩИЕ ПОЛОЖЕНИЯ</w:t>
      </w:r>
      <w:bookmarkEnd w:id="13"/>
      <w:bookmarkEnd w:id="14"/>
    </w:p>
    <w:p w:rsidR="00E51141" w:rsidRPr="009F760F" w:rsidRDefault="00E51141" w:rsidP="00D271C6">
      <w:pPr>
        <w:pStyle w:val="3"/>
        <w:rPr>
          <w:color w:val="595959" w:themeColor="text1" w:themeTint="A6"/>
          <w:sz w:val="26"/>
          <w:szCs w:val="26"/>
        </w:rPr>
      </w:pPr>
      <w:bookmarkStart w:id="15" w:name="_Toc375898267"/>
      <w:bookmarkStart w:id="16" w:name="_Toc375898851"/>
      <w:r w:rsidRPr="009F760F">
        <w:rPr>
          <w:color w:val="595959" w:themeColor="text1" w:themeTint="A6"/>
          <w:sz w:val="26"/>
          <w:szCs w:val="26"/>
        </w:rPr>
        <w:t>1.1.</w:t>
      </w:r>
      <w:r w:rsidRPr="009F760F">
        <w:rPr>
          <w:color w:val="595959" w:themeColor="text1" w:themeTint="A6"/>
          <w:sz w:val="26"/>
          <w:szCs w:val="26"/>
        </w:rPr>
        <w:tab/>
        <w:t>Законодательное регулирование.</w:t>
      </w:r>
      <w:bookmarkEnd w:id="15"/>
      <w:bookmarkEnd w:id="16"/>
    </w:p>
    <w:p w:rsidR="00E51141" w:rsidRPr="009F760F" w:rsidRDefault="00E51141" w:rsidP="003A7650">
      <w:pPr>
        <w:ind w:firstLine="709"/>
        <w:rPr>
          <w:color w:val="595959" w:themeColor="text1" w:themeTint="A6"/>
          <w:spacing w:val="-2"/>
          <w:sz w:val="26"/>
          <w:szCs w:val="26"/>
        </w:rPr>
      </w:pPr>
      <w:r w:rsidRPr="009F760F">
        <w:rPr>
          <w:color w:val="595959" w:themeColor="text1" w:themeTint="A6"/>
          <w:spacing w:val="-2"/>
          <w:sz w:val="26"/>
          <w:szCs w:val="26"/>
        </w:rPr>
        <w:t>1.1.1.</w:t>
      </w:r>
      <w:r w:rsidRPr="009F760F">
        <w:rPr>
          <w:color w:val="595959" w:themeColor="text1" w:themeTint="A6"/>
          <w:spacing w:val="-2"/>
          <w:sz w:val="26"/>
          <w:szCs w:val="26"/>
        </w:rPr>
        <w:tab/>
        <w:t>Настоящая конкурсная документация</w:t>
      </w:r>
      <w:r w:rsidR="00BE196E" w:rsidRPr="009F760F">
        <w:rPr>
          <w:color w:val="595959" w:themeColor="text1" w:themeTint="A6"/>
          <w:spacing w:val="-2"/>
          <w:sz w:val="26"/>
          <w:szCs w:val="26"/>
        </w:rPr>
        <w:t xml:space="preserve"> в электронной форме</w:t>
      </w:r>
      <w:r w:rsidRPr="009F760F">
        <w:rPr>
          <w:color w:val="595959" w:themeColor="text1" w:themeTint="A6"/>
          <w:spacing w:val="-2"/>
          <w:sz w:val="26"/>
          <w:szCs w:val="26"/>
        </w:rPr>
        <w:t xml:space="preserve"> </w:t>
      </w:r>
      <w:r w:rsidR="00BE196E" w:rsidRPr="009F760F">
        <w:rPr>
          <w:color w:val="595959" w:themeColor="text1" w:themeTint="A6"/>
          <w:spacing w:val="-2"/>
          <w:sz w:val="26"/>
          <w:szCs w:val="26"/>
        </w:rPr>
        <w:t xml:space="preserve">(далее - документация) подготовлена на основе положений  Конституции Российской Федерации, Гражданского кодекса Российской Федерации, в соответствии с Положением о закупках товаров, работ, услуг для </w:t>
      </w:r>
      <w:r w:rsidR="007F4803" w:rsidRPr="009F760F">
        <w:rPr>
          <w:color w:val="595959" w:themeColor="text1" w:themeTint="A6"/>
          <w:spacing w:val="-2"/>
          <w:sz w:val="26"/>
          <w:szCs w:val="26"/>
        </w:rPr>
        <w:t>нужд</w:t>
      </w:r>
      <w:r w:rsidR="00BE196E" w:rsidRPr="009F760F">
        <w:rPr>
          <w:color w:val="595959" w:themeColor="text1" w:themeTint="A6"/>
          <w:spacing w:val="-2"/>
          <w:sz w:val="26"/>
          <w:szCs w:val="26"/>
        </w:rPr>
        <w:t xml:space="preserve"> </w:t>
      </w:r>
      <w:r w:rsidR="00EB2902" w:rsidRPr="009F760F">
        <w:rPr>
          <w:color w:val="595959" w:themeColor="text1" w:themeTint="A6"/>
          <w:spacing w:val="-2"/>
          <w:sz w:val="26"/>
          <w:szCs w:val="26"/>
        </w:rPr>
        <w:t xml:space="preserve">МАОУ </w:t>
      </w:r>
      <w:r w:rsidR="000B03DF">
        <w:rPr>
          <w:color w:val="595959" w:themeColor="text1" w:themeTint="A6"/>
          <w:spacing w:val="-2"/>
          <w:sz w:val="26"/>
          <w:szCs w:val="26"/>
        </w:rPr>
        <w:t>Домодедовской СОШ № 10</w:t>
      </w:r>
      <w:r w:rsidR="00053387">
        <w:rPr>
          <w:color w:val="595959" w:themeColor="text1" w:themeTint="A6"/>
          <w:spacing w:val="-2"/>
          <w:sz w:val="26"/>
          <w:szCs w:val="26"/>
        </w:rPr>
        <w:t xml:space="preserve"> </w:t>
      </w:r>
      <w:r w:rsidR="00BE196E" w:rsidRPr="009F760F">
        <w:rPr>
          <w:color w:val="595959" w:themeColor="text1" w:themeTint="A6"/>
          <w:spacing w:val="-2"/>
          <w:sz w:val="26"/>
          <w:szCs w:val="26"/>
        </w:rPr>
        <w:t>(далее - Положение) и Федеральным 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C04246" w:rsidRPr="009F760F" w:rsidRDefault="00C04246" w:rsidP="009F2F76">
      <w:pPr>
        <w:spacing w:after="0"/>
        <w:ind w:firstLine="284"/>
        <w:jc w:val="center"/>
        <w:rPr>
          <w:color w:val="595959" w:themeColor="text1" w:themeTint="A6"/>
          <w:spacing w:val="-2"/>
          <w:sz w:val="26"/>
          <w:szCs w:val="26"/>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r w:rsidRPr="009F760F">
        <w:rPr>
          <w:b/>
          <w:color w:val="595959" w:themeColor="text1" w:themeTint="A6"/>
          <w:spacing w:val="-2"/>
          <w:sz w:val="26"/>
          <w:szCs w:val="26"/>
        </w:rPr>
        <w:t>1.</w:t>
      </w:r>
      <w:r w:rsidR="00C94B35" w:rsidRPr="009F760F">
        <w:rPr>
          <w:b/>
          <w:color w:val="595959" w:themeColor="text1" w:themeTint="A6"/>
          <w:spacing w:val="-2"/>
          <w:sz w:val="26"/>
          <w:szCs w:val="26"/>
        </w:rPr>
        <w:t>2</w:t>
      </w:r>
      <w:r w:rsidRPr="009F760F">
        <w:rPr>
          <w:b/>
          <w:color w:val="595959" w:themeColor="text1" w:themeTint="A6"/>
          <w:spacing w:val="-2"/>
          <w:sz w:val="26"/>
          <w:szCs w:val="26"/>
        </w:rPr>
        <w:t xml:space="preserve">. </w:t>
      </w:r>
      <w:r w:rsidRPr="009F760F">
        <w:rPr>
          <w:b/>
          <w:color w:val="595959" w:themeColor="text1" w:themeTint="A6"/>
          <w:sz w:val="26"/>
          <w:szCs w:val="26"/>
        </w:rPr>
        <w:t xml:space="preserve">Информационное обеспечение </w:t>
      </w:r>
      <w:r w:rsidR="008B1970" w:rsidRPr="009F760F">
        <w:rPr>
          <w:b/>
          <w:color w:val="595959" w:themeColor="text1" w:themeTint="A6"/>
          <w:sz w:val="26"/>
          <w:szCs w:val="26"/>
        </w:rPr>
        <w:t>конкурса</w:t>
      </w:r>
      <w:r w:rsidR="00BE196E" w:rsidRPr="009F760F">
        <w:rPr>
          <w:b/>
          <w:color w:val="595959" w:themeColor="text1" w:themeTint="A6"/>
          <w:sz w:val="26"/>
          <w:szCs w:val="26"/>
        </w:rPr>
        <w:t xml:space="preserve"> в электронной форме</w:t>
      </w:r>
      <w:r w:rsidRPr="009F760F">
        <w:rPr>
          <w:b/>
          <w:color w:val="595959" w:themeColor="text1" w:themeTint="A6"/>
          <w:sz w:val="26"/>
          <w:szCs w:val="26"/>
        </w:rPr>
        <w:t>.</w:t>
      </w:r>
      <w:bookmarkEnd w:id="17"/>
      <w:bookmarkEnd w:id="18"/>
      <w:bookmarkEnd w:id="19"/>
      <w:bookmarkEnd w:id="20"/>
      <w:bookmarkEnd w:id="21"/>
      <w:bookmarkEnd w:id="22"/>
      <w:bookmarkEnd w:id="23"/>
      <w:bookmarkEnd w:id="24"/>
      <w:bookmarkEnd w:id="25"/>
      <w:bookmarkEnd w:id="26"/>
    </w:p>
    <w:p w:rsidR="00C04246" w:rsidRPr="009F760F" w:rsidRDefault="00C04246" w:rsidP="00DE4E2C">
      <w:pPr>
        <w:spacing w:before="120"/>
        <w:ind w:firstLine="709"/>
        <w:rPr>
          <w:color w:val="595959" w:themeColor="text1" w:themeTint="A6"/>
          <w:sz w:val="26"/>
          <w:szCs w:val="26"/>
        </w:rPr>
      </w:pPr>
      <w:r w:rsidRPr="009F760F">
        <w:rPr>
          <w:color w:val="595959" w:themeColor="text1" w:themeTint="A6"/>
          <w:sz w:val="26"/>
          <w:szCs w:val="26"/>
        </w:rPr>
        <w:t>1.</w:t>
      </w:r>
      <w:r w:rsidR="00C94B35" w:rsidRPr="009F760F">
        <w:rPr>
          <w:color w:val="595959" w:themeColor="text1" w:themeTint="A6"/>
          <w:sz w:val="26"/>
          <w:szCs w:val="26"/>
        </w:rPr>
        <w:t>2</w:t>
      </w:r>
      <w:r w:rsidRPr="009F760F">
        <w:rPr>
          <w:color w:val="595959" w:themeColor="text1" w:themeTint="A6"/>
          <w:sz w:val="26"/>
          <w:szCs w:val="26"/>
        </w:rPr>
        <w:t xml:space="preserve">.1. </w:t>
      </w:r>
      <w:r w:rsidR="00DE4E2C" w:rsidRPr="009F760F">
        <w:rPr>
          <w:color w:val="595959" w:themeColor="text1" w:themeTint="A6"/>
          <w:sz w:val="26"/>
          <w:szCs w:val="26"/>
        </w:rPr>
        <w:t>Информация, подлежащая размещению в единой информационной системе в сфере закупок (далее - единая информационная система), размещается через Единую информационную систему управления закупками Московской области (далее</w:t>
      </w:r>
      <w:r w:rsidR="00EB2902" w:rsidRPr="009F760F">
        <w:rPr>
          <w:color w:val="595959" w:themeColor="text1" w:themeTint="A6"/>
          <w:sz w:val="26"/>
          <w:szCs w:val="26"/>
        </w:rPr>
        <w:t xml:space="preserve"> - </w:t>
      </w:r>
      <w:r w:rsidR="00DE4E2C" w:rsidRPr="009F760F">
        <w:rPr>
          <w:color w:val="595959" w:themeColor="text1" w:themeTint="A6"/>
          <w:sz w:val="26"/>
          <w:szCs w:val="26"/>
        </w:rPr>
        <w:t>ЕАСУЗ).</w:t>
      </w:r>
    </w:p>
    <w:p w:rsidR="00827322" w:rsidRPr="009F760F" w:rsidRDefault="00C04246" w:rsidP="00827322">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1.</w:t>
      </w:r>
      <w:r w:rsidR="00C94B35" w:rsidRPr="009F760F">
        <w:rPr>
          <w:rFonts w:ascii="Times New Roman" w:hAnsi="Times New Roman" w:cs="Times New Roman"/>
          <w:color w:val="595959" w:themeColor="text1" w:themeTint="A6"/>
          <w:sz w:val="26"/>
          <w:szCs w:val="26"/>
        </w:rPr>
        <w:t>2</w:t>
      </w:r>
      <w:r w:rsidRPr="009F760F">
        <w:rPr>
          <w:rFonts w:ascii="Times New Roman" w:hAnsi="Times New Roman" w:cs="Times New Roman"/>
          <w:color w:val="595959" w:themeColor="text1" w:themeTint="A6"/>
          <w:sz w:val="26"/>
          <w:szCs w:val="26"/>
        </w:rPr>
        <w:t xml:space="preserve">.2. </w:t>
      </w:r>
      <w:r w:rsidR="00827322" w:rsidRPr="009F760F">
        <w:rPr>
          <w:rFonts w:ascii="Times New Roman" w:hAnsi="Times New Roman" w:cs="Times New Roman"/>
          <w:color w:val="595959" w:themeColor="text1" w:themeTint="A6"/>
          <w:sz w:val="26"/>
          <w:szCs w:val="26"/>
        </w:rPr>
        <w:t>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rsidR="00827322" w:rsidRPr="009F760F" w:rsidRDefault="00827322" w:rsidP="00827322">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rsidR="00827322" w:rsidRPr="009F760F" w:rsidRDefault="00827322" w:rsidP="00827322">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rsidR="00827322" w:rsidRPr="009F760F" w:rsidRDefault="00827322" w:rsidP="00827322">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rsidR="00BE196E" w:rsidRPr="009F760F" w:rsidRDefault="002F4D15" w:rsidP="00BE196E">
      <w:pPr>
        <w:ind w:firstLine="709"/>
        <w:rPr>
          <w:color w:val="595959" w:themeColor="text1" w:themeTint="A6"/>
          <w:sz w:val="26"/>
          <w:szCs w:val="26"/>
        </w:rPr>
      </w:pPr>
      <w:r w:rsidRPr="009F760F">
        <w:rPr>
          <w:color w:val="595959" w:themeColor="text1" w:themeTint="A6"/>
          <w:sz w:val="26"/>
          <w:szCs w:val="26"/>
        </w:rPr>
        <w:t xml:space="preserve">1.2.3. </w:t>
      </w:r>
      <w:r w:rsidR="00BE196E" w:rsidRPr="009F760F">
        <w:rPr>
          <w:color w:val="595959" w:themeColor="text1" w:themeTint="A6"/>
          <w:sz w:val="26"/>
          <w:szCs w:val="26"/>
        </w:rPr>
        <w:t>Проведение конкурса в электронной форме осуществляется на электронной площадке.</w:t>
      </w:r>
    </w:p>
    <w:p w:rsidR="002F4D15" w:rsidRPr="009F760F" w:rsidRDefault="00827322" w:rsidP="00BE196E">
      <w:pPr>
        <w:ind w:firstLine="709"/>
        <w:rPr>
          <w:color w:val="595959" w:themeColor="text1" w:themeTint="A6"/>
          <w:sz w:val="26"/>
          <w:szCs w:val="26"/>
        </w:rPr>
      </w:pPr>
      <w:r w:rsidRPr="009F760F">
        <w:rPr>
          <w:color w:val="595959" w:themeColor="text1" w:themeTint="A6"/>
          <w:sz w:val="26"/>
          <w:szCs w:val="26"/>
        </w:rPr>
        <w:t xml:space="preserve">2.1.4. </w:t>
      </w:r>
      <w:r w:rsidR="00BE196E" w:rsidRPr="009F760F">
        <w:rPr>
          <w:color w:val="595959" w:themeColor="text1" w:themeTint="A6"/>
          <w:sz w:val="26"/>
          <w:szCs w:val="26"/>
        </w:rPr>
        <w:t>Конкурс в электронной форме осуществляется Заказчиками в порядке, установленном настоящей Документацией, с учетом регламента работы соответствующей электронной площадки.</w:t>
      </w:r>
    </w:p>
    <w:p w:rsidR="00827322" w:rsidRPr="009F760F" w:rsidRDefault="00827322" w:rsidP="00BE196E">
      <w:pPr>
        <w:ind w:firstLine="709"/>
        <w:rPr>
          <w:b/>
          <w:color w:val="595959" w:themeColor="text1" w:themeTint="A6"/>
          <w:sz w:val="26"/>
          <w:szCs w:val="26"/>
        </w:rPr>
      </w:pPr>
    </w:p>
    <w:p w:rsidR="00E51141" w:rsidRPr="009F760F" w:rsidRDefault="00352E19" w:rsidP="00064529">
      <w:pPr>
        <w:tabs>
          <w:tab w:val="left" w:pos="1134"/>
        </w:tabs>
        <w:autoSpaceDE w:val="0"/>
        <w:autoSpaceDN w:val="0"/>
        <w:adjustRightInd w:val="0"/>
        <w:ind w:firstLine="540"/>
        <w:jc w:val="center"/>
        <w:outlineLvl w:val="1"/>
        <w:rPr>
          <w:b/>
          <w:color w:val="595959" w:themeColor="text1" w:themeTint="A6"/>
          <w:sz w:val="26"/>
          <w:szCs w:val="26"/>
        </w:rPr>
      </w:pPr>
      <w:bookmarkStart w:id="27" w:name="_Toc375898269"/>
      <w:bookmarkStart w:id="28" w:name="_Toc375898853"/>
      <w:r w:rsidRPr="009F760F">
        <w:rPr>
          <w:b/>
          <w:color w:val="595959" w:themeColor="text1" w:themeTint="A6"/>
          <w:sz w:val="26"/>
          <w:szCs w:val="26"/>
        </w:rPr>
        <w:t>1.</w:t>
      </w:r>
      <w:r w:rsidR="00C94B35" w:rsidRPr="009F760F">
        <w:rPr>
          <w:b/>
          <w:color w:val="595959" w:themeColor="text1" w:themeTint="A6"/>
          <w:sz w:val="26"/>
          <w:szCs w:val="26"/>
        </w:rPr>
        <w:t>3</w:t>
      </w:r>
      <w:r w:rsidR="00E51141" w:rsidRPr="009F760F">
        <w:rPr>
          <w:b/>
          <w:color w:val="595959" w:themeColor="text1" w:themeTint="A6"/>
          <w:sz w:val="26"/>
          <w:szCs w:val="26"/>
        </w:rPr>
        <w:t>.</w:t>
      </w:r>
      <w:r w:rsidR="00E51141" w:rsidRPr="009F760F">
        <w:rPr>
          <w:b/>
          <w:color w:val="595959" w:themeColor="text1" w:themeTint="A6"/>
          <w:sz w:val="26"/>
          <w:szCs w:val="26"/>
        </w:rPr>
        <w:tab/>
        <w:t>Требования к участникам конкурса</w:t>
      </w:r>
      <w:r w:rsidR="005C3584" w:rsidRPr="009F760F">
        <w:rPr>
          <w:b/>
          <w:color w:val="595959" w:themeColor="text1" w:themeTint="A6"/>
          <w:sz w:val="26"/>
          <w:szCs w:val="26"/>
        </w:rPr>
        <w:t xml:space="preserve"> в электронной форме</w:t>
      </w:r>
      <w:r w:rsidR="00E51141" w:rsidRPr="009F760F">
        <w:rPr>
          <w:b/>
          <w:color w:val="595959" w:themeColor="text1" w:themeTint="A6"/>
          <w:sz w:val="26"/>
          <w:szCs w:val="26"/>
        </w:rPr>
        <w:t>.</w:t>
      </w:r>
      <w:bookmarkEnd w:id="27"/>
      <w:bookmarkEnd w:id="28"/>
    </w:p>
    <w:p w:rsidR="006B7890" w:rsidRPr="009F760F" w:rsidRDefault="006B7890" w:rsidP="006B7890">
      <w:pPr>
        <w:rPr>
          <w:color w:val="595959" w:themeColor="text1" w:themeTint="A6"/>
          <w:sz w:val="26"/>
          <w:szCs w:val="26"/>
        </w:rPr>
      </w:pPr>
      <w:r w:rsidRPr="009F760F">
        <w:rPr>
          <w:color w:val="595959" w:themeColor="text1" w:themeTint="A6"/>
          <w:sz w:val="26"/>
          <w:szCs w:val="26"/>
        </w:rPr>
        <w:t>1.3.1. Обязательные требования к участникам конкурса в электронной форме:</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w:t>
      </w:r>
      <w:r w:rsidRPr="009F760F">
        <w:rPr>
          <w:color w:val="595959" w:themeColor="text1" w:themeTint="A6"/>
          <w:sz w:val="26"/>
          <w:szCs w:val="26"/>
        </w:rPr>
        <w:lastRenderedPageBreak/>
        <w:t>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proofErr w:type="spellStart"/>
      <w:r w:rsidRPr="009F760F">
        <w:rPr>
          <w:color w:val="595959" w:themeColor="text1" w:themeTint="A6"/>
          <w:sz w:val="26"/>
          <w:szCs w:val="26"/>
        </w:rPr>
        <w:t>непроведение</w:t>
      </w:r>
      <w:proofErr w:type="spellEnd"/>
      <w:r w:rsidRPr="009F760F">
        <w:rPr>
          <w:color w:val="595959" w:themeColor="text1" w:themeTint="A6"/>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proofErr w:type="spellStart"/>
      <w:r w:rsidRPr="009F760F">
        <w:rPr>
          <w:color w:val="595959" w:themeColor="text1" w:themeTint="A6"/>
          <w:sz w:val="26"/>
          <w:szCs w:val="26"/>
        </w:rPr>
        <w:t>неприостановление</w:t>
      </w:r>
      <w:proofErr w:type="spellEnd"/>
      <w:r w:rsidRPr="009F760F">
        <w:rPr>
          <w:color w:val="595959" w:themeColor="text1" w:themeTint="A6"/>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9F760F">
        <w:rPr>
          <w:color w:val="595959" w:themeColor="text1" w:themeTint="A6"/>
          <w:sz w:val="26"/>
          <w:szCs w:val="26"/>
        </w:rPr>
        <w:lastRenderedPageBreak/>
        <w:t xml:space="preserve">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760F">
        <w:rPr>
          <w:color w:val="595959" w:themeColor="text1" w:themeTint="A6"/>
          <w:sz w:val="26"/>
          <w:szCs w:val="26"/>
        </w:rPr>
        <w:t>неполнородными</w:t>
      </w:r>
      <w:proofErr w:type="spellEnd"/>
      <w:r w:rsidRPr="009F760F">
        <w:rPr>
          <w:color w:val="595959" w:themeColor="text1" w:themeTint="A6"/>
          <w:sz w:val="26"/>
          <w:szCs w:val="26"/>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участник закупки не является офшорной компанией;</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отсутствие у участника закупки ограничений для участия в закупках, установленных законодательством Российской Федерации.</w:t>
      </w:r>
    </w:p>
    <w:p w:rsidR="006B7890" w:rsidRPr="009F760F" w:rsidRDefault="006B7890" w:rsidP="006B7890">
      <w:pPr>
        <w:rPr>
          <w:color w:val="595959" w:themeColor="text1" w:themeTint="A6"/>
          <w:sz w:val="26"/>
          <w:szCs w:val="26"/>
        </w:rPr>
      </w:pPr>
      <w:r w:rsidRPr="009F760F">
        <w:rPr>
          <w:color w:val="595959" w:themeColor="text1" w:themeTint="A6"/>
          <w:sz w:val="26"/>
          <w:szCs w:val="26"/>
        </w:rPr>
        <w:t>1.3.2.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6B7890" w:rsidRPr="009F760F" w:rsidRDefault="006B7890" w:rsidP="006B7890">
      <w:pPr>
        <w:rPr>
          <w:color w:val="595959" w:themeColor="text1" w:themeTint="A6"/>
          <w:sz w:val="26"/>
          <w:szCs w:val="26"/>
        </w:rPr>
      </w:pPr>
      <w:r w:rsidRPr="009F760F">
        <w:rPr>
          <w:color w:val="595959" w:themeColor="text1" w:themeTint="A6"/>
          <w:sz w:val="26"/>
          <w:szCs w:val="26"/>
        </w:rPr>
        <w:t>1.3.3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064529" w:rsidRPr="009F760F" w:rsidRDefault="006B7890" w:rsidP="009A5BFD">
      <w:pPr>
        <w:ind w:firstLine="709"/>
        <w:rPr>
          <w:color w:val="595959" w:themeColor="text1" w:themeTint="A6"/>
          <w:spacing w:val="-2"/>
          <w:sz w:val="26"/>
          <w:szCs w:val="26"/>
        </w:rPr>
      </w:pPr>
      <w:r w:rsidRPr="009F760F">
        <w:rPr>
          <w:color w:val="595959" w:themeColor="text1" w:themeTint="A6"/>
          <w:spacing w:val="-2"/>
          <w:sz w:val="26"/>
          <w:szCs w:val="26"/>
        </w:rPr>
        <w:t>1.3.4.</w:t>
      </w:r>
      <w:r w:rsidRPr="009F760F">
        <w:rPr>
          <w:color w:val="595959" w:themeColor="text1" w:themeTint="A6"/>
          <w:spacing w:val="-2"/>
          <w:sz w:val="26"/>
          <w:szCs w:val="26"/>
        </w:rPr>
        <w:tab/>
        <w:t xml:space="preserve">Участник конкурса для того, чтобы принять участие в конкурсе должен удовлетворять </w:t>
      </w:r>
      <w:r w:rsidR="00B433B4" w:rsidRPr="009F760F">
        <w:rPr>
          <w:color w:val="595959" w:themeColor="text1" w:themeTint="A6"/>
          <w:spacing w:val="-2"/>
          <w:sz w:val="26"/>
          <w:szCs w:val="26"/>
        </w:rPr>
        <w:t>Обязательным требованиям к участникам конкурса в электронной форме</w:t>
      </w:r>
      <w:r w:rsidRPr="009F760F">
        <w:rPr>
          <w:color w:val="595959" w:themeColor="text1" w:themeTint="A6"/>
          <w:spacing w:val="-2"/>
          <w:sz w:val="26"/>
          <w:szCs w:val="26"/>
        </w:rPr>
        <w:t>.</w:t>
      </w:r>
    </w:p>
    <w:p w:rsidR="009A5BFD" w:rsidRPr="009F760F" w:rsidRDefault="00C9214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1.4.</w:t>
      </w:r>
      <w:r w:rsidRPr="009F760F">
        <w:rPr>
          <w:b/>
          <w:color w:val="595959" w:themeColor="text1" w:themeTint="A6"/>
          <w:spacing w:val="-2"/>
          <w:sz w:val="26"/>
          <w:szCs w:val="26"/>
        </w:rPr>
        <w:tab/>
      </w:r>
      <w:bookmarkStart w:id="29" w:name="_Toc375898270"/>
      <w:bookmarkStart w:id="30" w:name="_Toc375898854"/>
      <w:r w:rsidR="009A5BFD" w:rsidRPr="009F760F">
        <w:rPr>
          <w:b/>
          <w:color w:val="595959" w:themeColor="text1" w:themeTint="A6"/>
          <w:spacing w:val="-2"/>
          <w:sz w:val="26"/>
          <w:szCs w:val="26"/>
        </w:rPr>
        <w:t>Приоритет товаров российского происхождения, работ,</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услуг, выполняемых, оказываемых российскими лицами,</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по отношению к товарам, происходящим из иностранного</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государства, работам, услугам, выполняемым, оказываемым</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иностранными лицами</w:t>
      </w:r>
    </w:p>
    <w:p w:rsidR="009A5BFD" w:rsidRPr="009F760F" w:rsidRDefault="009A5BFD" w:rsidP="009A5BFD">
      <w:pPr>
        <w:spacing w:after="0"/>
        <w:rPr>
          <w:color w:val="595959" w:themeColor="text1" w:themeTint="A6"/>
          <w:sz w:val="26"/>
          <w:szCs w:val="26"/>
        </w:rPr>
      </w:pPr>
      <w:r w:rsidRPr="009F760F">
        <w:rPr>
          <w:b/>
          <w:color w:val="595959" w:themeColor="text1" w:themeTint="A6"/>
          <w:sz w:val="26"/>
          <w:szCs w:val="26"/>
        </w:rPr>
        <w:t>1.4.1.</w:t>
      </w:r>
      <w:r w:rsidRPr="009F760F">
        <w:rPr>
          <w:color w:val="595959" w:themeColor="text1" w:themeTint="A6"/>
          <w:sz w:val="26"/>
          <w:szCs w:val="26"/>
        </w:rPr>
        <w:t xml:space="preserve">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A5BFD" w:rsidRPr="009F760F" w:rsidRDefault="009A5BFD" w:rsidP="009A5BFD">
      <w:pPr>
        <w:spacing w:after="0"/>
        <w:ind w:firstLine="709"/>
        <w:rPr>
          <w:b/>
          <w:color w:val="595959" w:themeColor="text1" w:themeTint="A6"/>
          <w:sz w:val="26"/>
          <w:szCs w:val="26"/>
        </w:rPr>
      </w:pPr>
      <w:r w:rsidRPr="009F760F">
        <w:rPr>
          <w:b/>
          <w:color w:val="595959" w:themeColor="text1" w:themeTint="A6"/>
          <w:sz w:val="26"/>
          <w:szCs w:val="26"/>
        </w:rPr>
        <w:t>1.4.2. Для предоставления приоритета в документацию о закупке включаются следующие сведения:</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lastRenderedPageBreak/>
        <w:t>3) Сведения о начальной (максимальной) цене единицы каждого товара, работы, услуги, являющихся предметом закупки.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A5BFD" w:rsidRPr="009F760F" w:rsidRDefault="009A5BFD" w:rsidP="009A5BFD">
      <w:pPr>
        <w:spacing w:after="0"/>
        <w:ind w:firstLine="709"/>
        <w:rPr>
          <w:b/>
          <w:color w:val="595959" w:themeColor="text1" w:themeTint="A6"/>
          <w:sz w:val="26"/>
          <w:szCs w:val="26"/>
        </w:rPr>
      </w:pPr>
      <w:r w:rsidRPr="009F760F">
        <w:rPr>
          <w:b/>
          <w:color w:val="595959" w:themeColor="text1" w:themeTint="A6"/>
          <w:sz w:val="26"/>
          <w:szCs w:val="26"/>
        </w:rPr>
        <w:t>1.4.3. Приоритет не предоставляется в случаях, если: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1) Закупка признана несостоявшейся и договор заключается с единственным участником закупки.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 xml:space="preserve">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w:t>
      </w:r>
      <w:r w:rsidRPr="009F760F">
        <w:rPr>
          <w:color w:val="595959" w:themeColor="text1" w:themeTint="A6"/>
          <w:sz w:val="26"/>
          <w:szCs w:val="26"/>
        </w:rPr>
        <w:lastRenderedPageBreak/>
        <w:t>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 xml:space="preserve">5) </w:t>
      </w:r>
      <w:proofErr w:type="gramStart"/>
      <w:r w:rsidRPr="009F760F">
        <w:rPr>
          <w:color w:val="595959" w:themeColor="text1" w:themeTint="A6"/>
          <w:sz w:val="26"/>
          <w:szCs w:val="26"/>
        </w:rPr>
        <w:t>В</w:t>
      </w:r>
      <w:proofErr w:type="gramEnd"/>
      <w:r w:rsidRPr="009F760F">
        <w:rPr>
          <w:color w:val="595959" w:themeColor="text1" w:themeTint="A6"/>
          <w:sz w:val="26"/>
          <w:szCs w:val="26"/>
        </w:rPr>
        <w:t xml:space="preserve">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51141" w:rsidRPr="009F760F" w:rsidRDefault="00E51141" w:rsidP="002073C4">
      <w:pPr>
        <w:autoSpaceDE w:val="0"/>
        <w:autoSpaceDN w:val="0"/>
        <w:adjustRightInd w:val="0"/>
        <w:ind w:firstLine="540"/>
        <w:jc w:val="center"/>
        <w:outlineLvl w:val="2"/>
        <w:rPr>
          <w:rStyle w:val="30"/>
          <w:color w:val="595959" w:themeColor="text1" w:themeTint="A6"/>
          <w:sz w:val="26"/>
          <w:szCs w:val="26"/>
        </w:rPr>
      </w:pPr>
      <w:r w:rsidRPr="009F760F">
        <w:rPr>
          <w:b/>
          <w:color w:val="595959" w:themeColor="text1" w:themeTint="A6"/>
          <w:sz w:val="26"/>
          <w:szCs w:val="26"/>
        </w:rPr>
        <w:t>1.</w:t>
      </w:r>
      <w:r w:rsidR="00352E19" w:rsidRPr="009F760F">
        <w:rPr>
          <w:rStyle w:val="30"/>
          <w:color w:val="595959" w:themeColor="text1" w:themeTint="A6"/>
          <w:sz w:val="26"/>
          <w:szCs w:val="26"/>
        </w:rPr>
        <w:t>5</w:t>
      </w:r>
      <w:r w:rsidRPr="009F760F">
        <w:rPr>
          <w:rStyle w:val="30"/>
          <w:color w:val="595959" w:themeColor="text1" w:themeTint="A6"/>
          <w:sz w:val="26"/>
          <w:szCs w:val="26"/>
        </w:rPr>
        <w:t>.</w:t>
      </w:r>
      <w:r w:rsidRPr="009F760F">
        <w:rPr>
          <w:rStyle w:val="30"/>
          <w:color w:val="595959" w:themeColor="text1" w:themeTint="A6"/>
          <w:sz w:val="26"/>
          <w:szCs w:val="26"/>
        </w:rPr>
        <w:tab/>
      </w:r>
      <w:r w:rsidR="00551B09" w:rsidRPr="009F760F">
        <w:rPr>
          <w:rStyle w:val="30"/>
          <w:color w:val="595959" w:themeColor="text1" w:themeTint="A6"/>
          <w:sz w:val="26"/>
          <w:szCs w:val="26"/>
        </w:rPr>
        <w:t>Обеспечение заявки на участие в конкурсе в электронной форме</w:t>
      </w:r>
      <w:r w:rsidRPr="009F760F">
        <w:rPr>
          <w:rStyle w:val="30"/>
          <w:color w:val="595959" w:themeColor="text1" w:themeTint="A6"/>
          <w:sz w:val="26"/>
          <w:szCs w:val="26"/>
        </w:rPr>
        <w:t>.</w:t>
      </w:r>
      <w:bookmarkEnd w:id="29"/>
      <w:bookmarkEnd w:id="30"/>
    </w:p>
    <w:p w:rsidR="00551B09" w:rsidRPr="009F760F" w:rsidRDefault="00E51141" w:rsidP="00551B09">
      <w:pPr>
        <w:ind w:firstLine="709"/>
        <w:rPr>
          <w:color w:val="595959" w:themeColor="text1" w:themeTint="A6"/>
          <w:spacing w:val="-2"/>
          <w:sz w:val="26"/>
          <w:szCs w:val="26"/>
        </w:rPr>
      </w:pPr>
      <w:r w:rsidRPr="009F760F">
        <w:rPr>
          <w:color w:val="595959" w:themeColor="text1" w:themeTint="A6"/>
          <w:spacing w:val="-2"/>
          <w:sz w:val="26"/>
          <w:szCs w:val="26"/>
        </w:rPr>
        <w:t>1.</w:t>
      </w:r>
      <w:r w:rsidR="00352E19" w:rsidRPr="009F760F">
        <w:rPr>
          <w:color w:val="595959" w:themeColor="text1" w:themeTint="A6"/>
          <w:spacing w:val="-2"/>
          <w:sz w:val="26"/>
          <w:szCs w:val="26"/>
        </w:rPr>
        <w:t>5</w:t>
      </w:r>
      <w:r w:rsidRPr="009F760F">
        <w:rPr>
          <w:color w:val="595959" w:themeColor="text1" w:themeTint="A6"/>
          <w:spacing w:val="-2"/>
          <w:sz w:val="26"/>
          <w:szCs w:val="26"/>
        </w:rPr>
        <w:t>.1.</w:t>
      </w:r>
      <w:r w:rsidRPr="009F760F">
        <w:rPr>
          <w:color w:val="595959" w:themeColor="text1" w:themeTint="A6"/>
          <w:spacing w:val="-2"/>
          <w:sz w:val="26"/>
          <w:szCs w:val="26"/>
        </w:rPr>
        <w:tab/>
      </w:r>
      <w:r w:rsidR="00551B09" w:rsidRPr="009F760F">
        <w:rPr>
          <w:color w:val="595959" w:themeColor="text1" w:themeTint="A6"/>
          <w:spacing w:val="-2"/>
          <w:sz w:val="26"/>
          <w:szCs w:val="26"/>
        </w:rPr>
        <w:t>Заказчик при проведении конкурса в электронной форме вправе установить в извещении и документации о проведении закупки требование к обеспечению заявок на участие в конкурсе в электронной форме при условии, что начальная (максимальная) цена договора превышает 5 млн. рублей.</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 xml:space="preserve">Заказчик не устанавливает в извещении и документации о конкурсе в электронной форме требование обеспечения заявок на участие в конкурентной закупке, если начальная (максимальная) цена договора не превышает 5 млн. рублей. </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Размер такого обеспечения может составлять от 0,5 процента до 5 процентов начальной (максимальной) цены договора.</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 xml:space="preserve">1.5.2. В случае если закупка осуществляется среди субъектов малого и среднего предпринимательства, размер обеспечения заявки на участие в конкурсе в электронной форме не может превышать 2 процента начальной (максимальной) цены </w:t>
      </w:r>
      <w:proofErr w:type="gramStart"/>
      <w:r w:rsidRPr="009F760F">
        <w:rPr>
          <w:color w:val="595959" w:themeColor="text1" w:themeTint="A6"/>
          <w:spacing w:val="-2"/>
          <w:sz w:val="26"/>
          <w:szCs w:val="26"/>
        </w:rPr>
        <w:t>договора .</w:t>
      </w:r>
      <w:proofErr w:type="gramEnd"/>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1.5.3. 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Выбор способа обеспечения заявки на участие в конкурсе в электронной форме из числа предусмотренных Заказчиком в извещении и документации о конкурсе в электронной форме осуществляется участником закупки.</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 xml:space="preserve">1.5.4. При осуществлении конкурса в электронной форме, за исключением осуществления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w:t>
      </w:r>
      <w:r w:rsidRPr="009F760F">
        <w:rPr>
          <w:color w:val="595959" w:themeColor="text1" w:themeTint="A6"/>
          <w:spacing w:val="-2"/>
          <w:sz w:val="26"/>
          <w:szCs w:val="26"/>
        </w:rPr>
        <w:lastRenderedPageBreak/>
        <w:t>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1.5.5. При осуществлении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 xml:space="preserve">1.5.6. Обеспечение заявки на участие в </w:t>
      </w:r>
      <w:r w:rsidR="004620F7" w:rsidRPr="009F760F">
        <w:rPr>
          <w:color w:val="595959" w:themeColor="text1" w:themeTint="A6"/>
          <w:spacing w:val="-2"/>
          <w:sz w:val="26"/>
          <w:szCs w:val="26"/>
        </w:rPr>
        <w:t>конкурсе в электронной форме</w:t>
      </w:r>
      <w:r w:rsidRPr="009F760F">
        <w:rPr>
          <w:color w:val="595959" w:themeColor="text1" w:themeTint="A6"/>
          <w:spacing w:val="-2"/>
          <w:sz w:val="26"/>
          <w:szCs w:val="26"/>
        </w:rPr>
        <w:t xml:space="preserve">, участниками которой могут быть только субъекты малого и среднего </w:t>
      </w:r>
      <w:r w:rsidR="000B03DF" w:rsidRPr="009F760F">
        <w:rPr>
          <w:color w:val="595959" w:themeColor="text1" w:themeTint="A6"/>
          <w:spacing w:val="-2"/>
          <w:sz w:val="26"/>
          <w:szCs w:val="26"/>
        </w:rPr>
        <w:t>предпринимательства, возможно</w:t>
      </w:r>
      <w:r w:rsidRPr="009F760F">
        <w:rPr>
          <w:color w:val="595959" w:themeColor="text1" w:themeTint="A6"/>
          <w:spacing w:val="-2"/>
          <w:sz w:val="26"/>
          <w:szCs w:val="26"/>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w:t>
      </w:r>
      <w:r w:rsidR="004620F7" w:rsidRPr="009F760F">
        <w:rPr>
          <w:color w:val="595959" w:themeColor="text1" w:themeTint="A6"/>
          <w:spacing w:val="-2"/>
          <w:sz w:val="26"/>
          <w:szCs w:val="26"/>
        </w:rPr>
        <w:t>и</w:t>
      </w:r>
      <w:r w:rsidRPr="009F760F">
        <w:rPr>
          <w:color w:val="595959" w:themeColor="text1" w:themeTint="A6"/>
          <w:spacing w:val="-2"/>
          <w:sz w:val="26"/>
          <w:szCs w:val="26"/>
        </w:rPr>
        <w:t xml:space="preserve"> документацией о закупке, либо путем предоставления банковской гарантии в порядке, установленном законодательством Российской Федерации.</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7</w:t>
      </w:r>
      <w:r w:rsidRPr="009F760F">
        <w:rPr>
          <w:color w:val="595959" w:themeColor="text1" w:themeTint="A6"/>
          <w:spacing w:val="-2"/>
          <w:sz w:val="26"/>
          <w:szCs w:val="26"/>
        </w:rPr>
        <w:t xml:space="preserve">. </w:t>
      </w:r>
      <w:r w:rsidR="004620F7" w:rsidRPr="009F760F">
        <w:rPr>
          <w:color w:val="595959" w:themeColor="text1" w:themeTint="A6"/>
          <w:spacing w:val="-2"/>
          <w:sz w:val="26"/>
          <w:szCs w:val="26"/>
        </w:rPr>
        <w:t>П</w:t>
      </w:r>
      <w:r w:rsidRPr="009F760F">
        <w:rPr>
          <w:color w:val="595959" w:themeColor="text1" w:themeTint="A6"/>
          <w:spacing w:val="-2"/>
          <w:sz w:val="26"/>
          <w:szCs w:val="26"/>
        </w:rPr>
        <w:t xml:space="preserve">ри проведении </w:t>
      </w:r>
      <w:r w:rsidR="004620F7" w:rsidRPr="009F760F">
        <w:rPr>
          <w:color w:val="595959" w:themeColor="text1" w:themeTint="A6"/>
          <w:spacing w:val="-2"/>
          <w:sz w:val="26"/>
          <w:szCs w:val="26"/>
        </w:rPr>
        <w:t>конкурса в электронной форме</w:t>
      </w:r>
      <w:r w:rsidRPr="009F760F">
        <w:rPr>
          <w:color w:val="595959" w:themeColor="text1" w:themeTint="A6"/>
          <w:spacing w:val="-2"/>
          <w:sz w:val="26"/>
          <w:szCs w:val="26"/>
        </w:rPr>
        <w:t xml:space="preserve">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отмена конкурентной закупки;</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отклонение заявки участника закупки;</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отзыв заявки участником закупки до окончания срока подачи заявок;</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получение заявки на участие в конкурентной закупке после окончания срока подачи заявок;</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отказ в допуске участника закупки к участию в закупке или отказ Заказчика от заключения договора с победителем.</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8</w:t>
      </w:r>
      <w:r w:rsidRPr="009F760F">
        <w:rPr>
          <w:color w:val="595959" w:themeColor="text1" w:themeTint="A6"/>
          <w:spacing w:val="-2"/>
          <w:sz w:val="26"/>
          <w:szCs w:val="26"/>
        </w:rPr>
        <w:t>. Возврат банковской гарантии в случаях, указанных в пункте 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7</w:t>
      </w:r>
      <w:r w:rsidRPr="009F760F">
        <w:rPr>
          <w:color w:val="595959" w:themeColor="text1" w:themeTint="A6"/>
          <w:spacing w:val="-2"/>
          <w:sz w:val="26"/>
          <w:szCs w:val="26"/>
        </w:rPr>
        <w:t xml:space="preserve"> настояще</w:t>
      </w:r>
      <w:r w:rsidR="004620F7" w:rsidRPr="009F760F">
        <w:rPr>
          <w:color w:val="595959" w:themeColor="text1" w:themeTint="A6"/>
          <w:spacing w:val="-2"/>
          <w:sz w:val="26"/>
          <w:szCs w:val="26"/>
        </w:rPr>
        <w:t>й</w:t>
      </w:r>
      <w:r w:rsidRPr="009F760F">
        <w:rPr>
          <w:color w:val="595959" w:themeColor="text1" w:themeTint="A6"/>
          <w:spacing w:val="-2"/>
          <w:sz w:val="26"/>
          <w:szCs w:val="26"/>
        </w:rPr>
        <w:t xml:space="preserve"> </w:t>
      </w:r>
      <w:r w:rsidR="004620F7" w:rsidRPr="009F760F">
        <w:rPr>
          <w:color w:val="595959" w:themeColor="text1" w:themeTint="A6"/>
          <w:spacing w:val="-2"/>
          <w:sz w:val="26"/>
          <w:szCs w:val="26"/>
        </w:rPr>
        <w:t>Документации</w:t>
      </w:r>
      <w:r w:rsidRPr="009F760F">
        <w:rPr>
          <w:color w:val="595959" w:themeColor="text1" w:themeTint="A6"/>
          <w:spacing w:val="-2"/>
          <w:sz w:val="26"/>
          <w:szCs w:val="26"/>
        </w:rPr>
        <w:t>, Заказчиком лицу или гаранту, предоставившим банковскую гарантию, не осуществляется, взыскание по ней не производится.</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9</w:t>
      </w:r>
      <w:r w:rsidRPr="009F760F">
        <w:rPr>
          <w:color w:val="595959" w:themeColor="text1" w:themeTint="A6"/>
          <w:spacing w:val="-2"/>
          <w:sz w:val="26"/>
          <w:szCs w:val="26"/>
        </w:rPr>
        <w:t xml:space="preserve">. Возврат участнику </w:t>
      </w:r>
      <w:r w:rsidR="004620F7" w:rsidRPr="009F760F">
        <w:rPr>
          <w:color w:val="595959" w:themeColor="text1" w:themeTint="A6"/>
          <w:spacing w:val="-2"/>
          <w:sz w:val="26"/>
          <w:szCs w:val="26"/>
        </w:rPr>
        <w:t>конкурса в электронной форме,</w:t>
      </w:r>
      <w:r w:rsidRPr="009F760F">
        <w:rPr>
          <w:color w:val="595959" w:themeColor="text1" w:themeTint="A6"/>
          <w:spacing w:val="-2"/>
          <w:sz w:val="26"/>
          <w:szCs w:val="26"/>
        </w:rPr>
        <w:t xml:space="preserve"> обеспечения заявки на участие в закупке не производится в следующих случаях:</w:t>
      </w:r>
    </w:p>
    <w:p w:rsidR="00551B09" w:rsidRPr="009F760F" w:rsidRDefault="00551B09" w:rsidP="004469CD">
      <w:pPr>
        <w:pStyle w:val="affffb"/>
        <w:numPr>
          <w:ilvl w:val="0"/>
          <w:numId w:val="6"/>
        </w:numPr>
        <w:ind w:left="0" w:firstLine="360"/>
        <w:jc w:val="both"/>
        <w:rPr>
          <w:color w:val="595959" w:themeColor="text1" w:themeTint="A6"/>
          <w:spacing w:val="-2"/>
          <w:sz w:val="26"/>
          <w:szCs w:val="26"/>
        </w:rPr>
      </w:pPr>
      <w:r w:rsidRPr="009F760F">
        <w:rPr>
          <w:color w:val="595959" w:themeColor="text1" w:themeTint="A6"/>
          <w:spacing w:val="-2"/>
          <w:sz w:val="26"/>
          <w:szCs w:val="26"/>
        </w:rPr>
        <w:t>уклонение или отказ участника закупки от заключения договора;</w:t>
      </w:r>
    </w:p>
    <w:p w:rsidR="00E51141" w:rsidRPr="009F760F" w:rsidRDefault="00551B09" w:rsidP="004469CD">
      <w:pPr>
        <w:pStyle w:val="affffb"/>
        <w:numPr>
          <w:ilvl w:val="0"/>
          <w:numId w:val="6"/>
        </w:numPr>
        <w:ind w:left="0" w:firstLine="360"/>
        <w:jc w:val="both"/>
        <w:rPr>
          <w:color w:val="595959" w:themeColor="text1" w:themeTint="A6"/>
          <w:spacing w:val="-2"/>
          <w:sz w:val="26"/>
          <w:szCs w:val="26"/>
        </w:rPr>
      </w:pPr>
      <w:proofErr w:type="spellStart"/>
      <w:r w:rsidRPr="009F760F">
        <w:rPr>
          <w:color w:val="595959" w:themeColor="text1" w:themeTint="A6"/>
          <w:spacing w:val="-2"/>
          <w:sz w:val="26"/>
          <w:szCs w:val="26"/>
        </w:rPr>
        <w:t>непредоставление</w:t>
      </w:r>
      <w:proofErr w:type="spellEnd"/>
      <w:r w:rsidRPr="009F760F">
        <w:rPr>
          <w:color w:val="595959" w:themeColor="text1" w:themeTint="A6"/>
          <w:spacing w:val="-2"/>
          <w:sz w:val="26"/>
          <w:szCs w:val="26"/>
        </w:rPr>
        <w:t xml:space="preserve">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64529" w:rsidRPr="009F760F" w:rsidRDefault="00064529" w:rsidP="00064529">
      <w:pPr>
        <w:pStyle w:val="affffb"/>
        <w:ind w:left="360"/>
        <w:jc w:val="both"/>
        <w:rPr>
          <w:color w:val="595959" w:themeColor="text1" w:themeTint="A6"/>
          <w:spacing w:val="-2"/>
          <w:sz w:val="26"/>
          <w:szCs w:val="26"/>
        </w:rPr>
      </w:pPr>
    </w:p>
    <w:p w:rsidR="00C9214D" w:rsidRPr="009F760F" w:rsidRDefault="00C9214D" w:rsidP="001C29F7">
      <w:pPr>
        <w:autoSpaceDE w:val="0"/>
        <w:autoSpaceDN w:val="0"/>
        <w:adjustRightInd w:val="0"/>
        <w:jc w:val="center"/>
        <w:outlineLvl w:val="2"/>
        <w:rPr>
          <w:b/>
          <w:color w:val="595959" w:themeColor="text1" w:themeTint="A6"/>
          <w:sz w:val="26"/>
          <w:szCs w:val="26"/>
        </w:rPr>
      </w:pPr>
      <w:r w:rsidRPr="009F760F">
        <w:rPr>
          <w:b/>
          <w:color w:val="595959" w:themeColor="text1" w:themeTint="A6"/>
          <w:sz w:val="26"/>
          <w:szCs w:val="26"/>
        </w:rPr>
        <w:t xml:space="preserve">1.6. </w:t>
      </w:r>
      <w:r w:rsidR="001C29F7" w:rsidRPr="009F760F">
        <w:rPr>
          <w:b/>
          <w:color w:val="595959" w:themeColor="text1" w:themeTint="A6"/>
          <w:sz w:val="26"/>
          <w:szCs w:val="26"/>
        </w:rPr>
        <w:t>Обеспечение исполнения договора и гарантийных обязательств</w:t>
      </w:r>
      <w:r w:rsidR="00A57FD5" w:rsidRPr="009F760F">
        <w:rPr>
          <w:b/>
          <w:color w:val="595959" w:themeColor="text1" w:themeTint="A6"/>
          <w:sz w:val="26"/>
          <w:szCs w:val="26"/>
        </w:rPr>
        <w:t>.</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bookmarkStart w:id="31" w:name="_Toc375898271"/>
      <w:bookmarkStart w:id="32" w:name="_Toc375898855"/>
      <w:r w:rsidRPr="009F760F">
        <w:rPr>
          <w:rFonts w:ascii="Times New Roman" w:hAnsi="Times New Roman" w:cs="Times New Roman"/>
          <w:color w:val="595959" w:themeColor="text1" w:themeTint="A6"/>
          <w:sz w:val="26"/>
          <w:szCs w:val="26"/>
        </w:rPr>
        <w:lastRenderedPageBreak/>
        <w:t xml:space="preserve">1.6.1. Заказчик вправе, за исключением случая, установленного </w:t>
      </w:r>
      <w:r w:rsidRPr="009F760F">
        <w:rPr>
          <w:rStyle w:val="af5"/>
          <w:rFonts w:ascii="Times New Roman" w:hAnsi="Times New Roman"/>
          <w:color w:val="595959" w:themeColor="text1" w:themeTint="A6"/>
          <w:sz w:val="26"/>
          <w:szCs w:val="26"/>
          <w:u w:val="none"/>
        </w:rPr>
        <w:t>пунктом 1.6.2</w:t>
      </w:r>
      <w:r w:rsidRPr="009F760F">
        <w:rPr>
          <w:rFonts w:ascii="Times New Roman" w:hAnsi="Times New Roman" w:cs="Times New Roman"/>
          <w:color w:val="595959" w:themeColor="text1" w:themeTint="A6"/>
          <w:sz w:val="26"/>
          <w:szCs w:val="26"/>
        </w:rPr>
        <w:t xml:space="preserve"> </w:t>
      </w:r>
      <w:r w:rsidR="00253AC8" w:rsidRPr="009F760F">
        <w:rPr>
          <w:rFonts w:ascii="Times New Roman" w:hAnsi="Times New Roman" w:cs="Times New Roman"/>
          <w:color w:val="595959" w:themeColor="text1" w:themeTint="A6"/>
          <w:sz w:val="26"/>
          <w:szCs w:val="26"/>
        </w:rPr>
        <w:t>конкурсной документации</w:t>
      </w:r>
      <w:r w:rsidRPr="009F760F">
        <w:rPr>
          <w:rFonts w:ascii="Times New Roman" w:hAnsi="Times New Roman" w:cs="Times New Roman"/>
          <w:color w:val="595959" w:themeColor="text1" w:themeTint="A6"/>
          <w:sz w:val="26"/>
          <w:szCs w:val="26"/>
        </w:rPr>
        <w:t>, установить в документации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bookmarkStart w:id="33" w:name="P1330"/>
      <w:bookmarkEnd w:id="33"/>
      <w:r w:rsidRPr="009F760F">
        <w:rPr>
          <w:rFonts w:ascii="Times New Roman" w:hAnsi="Times New Roman" w:cs="Times New Roman"/>
          <w:color w:val="595959" w:themeColor="text1" w:themeTint="A6"/>
          <w:sz w:val="26"/>
          <w:szCs w:val="26"/>
        </w:rPr>
        <w:t>1.6.2. В случае если договором предусмотрена выплата аванса, Заказчик при осуществлении закупки обязан установить в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1.6.3.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1.6.4. При наличии в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если в документации установлено требование о предоставлении обеспечения исполнения договора до заключения договора и в срок, установленный </w:t>
      </w:r>
      <w:r w:rsidR="000B03DF" w:rsidRPr="009F760F">
        <w:rPr>
          <w:rFonts w:ascii="Times New Roman" w:hAnsi="Times New Roman" w:cs="Times New Roman"/>
          <w:color w:val="595959" w:themeColor="text1" w:themeTint="A6"/>
          <w:sz w:val="26"/>
          <w:szCs w:val="26"/>
        </w:rPr>
        <w:t>в документации</w:t>
      </w:r>
      <w:r w:rsidRPr="009F760F">
        <w:rPr>
          <w:rFonts w:ascii="Times New Roman" w:hAnsi="Times New Roman" w:cs="Times New Roman"/>
          <w:color w:val="595959" w:themeColor="text1" w:themeTint="A6"/>
          <w:sz w:val="26"/>
          <w:szCs w:val="26"/>
        </w:rPr>
        <w:t>, участник закупки не предоставил обеспечение исполнения договора, такой участник признается уклонившимся от заключения договора.</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61.5. Заказчик в </w:t>
      </w:r>
      <w:r w:rsidR="00A67A20" w:rsidRPr="009F760F">
        <w:rPr>
          <w:rFonts w:ascii="Times New Roman" w:hAnsi="Times New Roman" w:cs="Times New Roman"/>
          <w:color w:val="595959" w:themeColor="text1" w:themeTint="A6"/>
          <w:sz w:val="26"/>
          <w:szCs w:val="26"/>
        </w:rPr>
        <w:t xml:space="preserve">конкурсной </w:t>
      </w:r>
      <w:r w:rsidRPr="009F760F">
        <w:rPr>
          <w:rFonts w:ascii="Times New Roman" w:hAnsi="Times New Roman" w:cs="Times New Roman"/>
          <w:color w:val="595959" w:themeColor="text1" w:themeTint="A6"/>
          <w:sz w:val="26"/>
          <w:szCs w:val="26"/>
        </w:rPr>
        <w:t>документации, вправе также установить требование об обеспечении исполнения гарантийных обязательств, предусмотренных договором.</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61.6. Обеспечение исполнения гарантийных обязательств, если это предусмотрено условиями договора, содержащимися в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установления требования о предоставлении обеспечения гарантийных обязательств в </w:t>
      </w:r>
      <w:r w:rsidR="00A67A20" w:rsidRPr="009F760F">
        <w:rPr>
          <w:rFonts w:ascii="Times New Roman" w:hAnsi="Times New Roman" w:cs="Times New Roman"/>
          <w:color w:val="595959" w:themeColor="text1" w:themeTint="A6"/>
          <w:sz w:val="26"/>
          <w:szCs w:val="26"/>
        </w:rPr>
        <w:t xml:space="preserve">конкурсной </w:t>
      </w:r>
      <w:r w:rsidRPr="009F760F">
        <w:rPr>
          <w:rFonts w:ascii="Times New Roman" w:hAnsi="Times New Roman" w:cs="Times New Roman"/>
          <w:color w:val="595959" w:themeColor="text1" w:themeTint="A6"/>
          <w:sz w:val="26"/>
          <w:szCs w:val="26"/>
        </w:rPr>
        <w:t>документации, должна содержать:</w:t>
      </w:r>
    </w:p>
    <w:p w:rsidR="001C29F7" w:rsidRPr="009F760F" w:rsidRDefault="001C29F7" w:rsidP="004469CD">
      <w:pPr>
        <w:pStyle w:val="ConsPlusNormal"/>
        <w:numPr>
          <w:ilvl w:val="0"/>
          <w:numId w:val="6"/>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размер обеспечения гарантийных обязательств;</w:t>
      </w:r>
    </w:p>
    <w:p w:rsidR="009F760F" w:rsidRPr="009F760F" w:rsidRDefault="001C29F7" w:rsidP="004469CD">
      <w:pPr>
        <w:pStyle w:val="ConsPlusNormal"/>
        <w:numPr>
          <w:ilvl w:val="0"/>
          <w:numId w:val="6"/>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1C29F7" w:rsidRPr="009F760F" w:rsidRDefault="001C29F7" w:rsidP="009F760F">
      <w:pPr>
        <w:pStyle w:val="ConsPlusNormal"/>
        <w:tabs>
          <w:tab w:val="left" w:pos="567"/>
        </w:tabs>
        <w:ind w:left="142" w:firstLine="0"/>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w:t>
      </w:r>
      <w:r w:rsidRPr="009F760F">
        <w:rPr>
          <w:rFonts w:ascii="Times New Roman" w:hAnsi="Times New Roman" w:cs="Times New Roman"/>
          <w:color w:val="595959" w:themeColor="text1" w:themeTint="A6"/>
          <w:sz w:val="26"/>
          <w:szCs w:val="26"/>
        </w:rPr>
        <w:lastRenderedPageBreak/>
        <w:t xml:space="preserve">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F760F">
        <w:rPr>
          <w:rFonts w:ascii="Times New Roman" w:hAnsi="Times New Roman" w:cs="Times New Roman"/>
          <w:color w:val="595959" w:themeColor="text1" w:themeTint="A6"/>
          <w:sz w:val="26"/>
          <w:szCs w:val="26"/>
        </w:rPr>
        <w:t>непредоставление</w:t>
      </w:r>
      <w:proofErr w:type="spellEnd"/>
      <w:r w:rsidRPr="009F760F">
        <w:rPr>
          <w:rFonts w:ascii="Times New Roman" w:hAnsi="Times New Roman" w:cs="Times New Roman"/>
          <w:color w:val="595959" w:themeColor="text1" w:themeTint="A6"/>
          <w:sz w:val="26"/>
          <w:szCs w:val="26"/>
        </w:rPr>
        <w:t xml:space="preserve"> (несвоевременное предоставление) такого обеспечения.</w:t>
      </w:r>
    </w:p>
    <w:p w:rsidR="00E51141" w:rsidRPr="009F760F" w:rsidRDefault="00352E19" w:rsidP="00D271C6">
      <w:pPr>
        <w:pStyle w:val="3"/>
        <w:rPr>
          <w:color w:val="595959" w:themeColor="text1" w:themeTint="A6"/>
          <w:sz w:val="26"/>
          <w:szCs w:val="26"/>
        </w:rPr>
      </w:pPr>
      <w:r w:rsidRPr="009F760F">
        <w:rPr>
          <w:color w:val="595959" w:themeColor="text1" w:themeTint="A6"/>
          <w:sz w:val="26"/>
          <w:szCs w:val="26"/>
        </w:rPr>
        <w:t>1.</w:t>
      </w:r>
      <w:r w:rsidR="00F62129" w:rsidRPr="009F760F">
        <w:rPr>
          <w:color w:val="595959" w:themeColor="text1" w:themeTint="A6"/>
          <w:sz w:val="26"/>
          <w:szCs w:val="26"/>
        </w:rPr>
        <w:t>7</w:t>
      </w:r>
      <w:r w:rsidR="00E51141" w:rsidRPr="009F760F">
        <w:rPr>
          <w:color w:val="595959" w:themeColor="text1" w:themeTint="A6"/>
          <w:sz w:val="26"/>
          <w:szCs w:val="26"/>
        </w:rPr>
        <w:t>.</w:t>
      </w:r>
      <w:r w:rsidR="00E51141" w:rsidRPr="009F760F">
        <w:rPr>
          <w:color w:val="595959" w:themeColor="text1" w:themeTint="A6"/>
          <w:sz w:val="26"/>
          <w:szCs w:val="26"/>
        </w:rPr>
        <w:tab/>
        <w:t xml:space="preserve">Преимущества, предоставляемые при </w:t>
      </w:r>
      <w:r w:rsidR="00F62129" w:rsidRPr="009F760F">
        <w:rPr>
          <w:color w:val="595959" w:themeColor="text1" w:themeTint="A6"/>
          <w:sz w:val="26"/>
          <w:szCs w:val="26"/>
        </w:rPr>
        <w:t>проведении конкурса</w:t>
      </w:r>
      <w:r w:rsidR="00E51141" w:rsidRPr="009F760F">
        <w:rPr>
          <w:color w:val="595959" w:themeColor="text1" w:themeTint="A6"/>
          <w:sz w:val="26"/>
          <w:szCs w:val="26"/>
        </w:rPr>
        <w:t>.</w:t>
      </w:r>
      <w:bookmarkEnd w:id="31"/>
      <w:bookmarkEnd w:id="32"/>
    </w:p>
    <w:p w:rsidR="00064529" w:rsidRPr="009F760F" w:rsidRDefault="00064529" w:rsidP="00064529">
      <w:pPr>
        <w:rPr>
          <w:color w:val="595959" w:themeColor="text1" w:themeTint="A6"/>
          <w:sz w:val="26"/>
          <w:szCs w:val="26"/>
        </w:rPr>
      </w:pPr>
    </w:p>
    <w:p w:rsidR="00E51141" w:rsidRPr="009F760F" w:rsidRDefault="00352E19" w:rsidP="00AF1CA7">
      <w:pPr>
        <w:autoSpaceDE w:val="0"/>
        <w:autoSpaceDN w:val="0"/>
        <w:adjustRightInd w:val="0"/>
        <w:spacing w:after="0"/>
        <w:ind w:firstLine="540"/>
        <w:rPr>
          <w:color w:val="595959" w:themeColor="text1" w:themeTint="A6"/>
          <w:spacing w:val="-2"/>
          <w:sz w:val="26"/>
          <w:szCs w:val="26"/>
        </w:rPr>
      </w:pPr>
      <w:r w:rsidRPr="009F760F">
        <w:rPr>
          <w:color w:val="595959" w:themeColor="text1" w:themeTint="A6"/>
          <w:spacing w:val="-2"/>
          <w:sz w:val="26"/>
          <w:szCs w:val="26"/>
        </w:rPr>
        <w:t>1.</w:t>
      </w:r>
      <w:r w:rsidR="00F62129" w:rsidRPr="009F760F">
        <w:rPr>
          <w:color w:val="595959" w:themeColor="text1" w:themeTint="A6"/>
          <w:spacing w:val="-2"/>
          <w:sz w:val="26"/>
          <w:szCs w:val="26"/>
        </w:rPr>
        <w:t>7</w:t>
      </w:r>
      <w:r w:rsidRPr="009F760F">
        <w:rPr>
          <w:color w:val="595959" w:themeColor="text1" w:themeTint="A6"/>
          <w:spacing w:val="-2"/>
          <w:sz w:val="26"/>
          <w:szCs w:val="26"/>
        </w:rPr>
        <w:t>.</w:t>
      </w:r>
      <w:r w:rsidR="000919FB" w:rsidRPr="009F760F">
        <w:rPr>
          <w:color w:val="595959" w:themeColor="text1" w:themeTint="A6"/>
          <w:spacing w:val="-2"/>
          <w:sz w:val="26"/>
          <w:szCs w:val="26"/>
        </w:rPr>
        <w:t>1.</w:t>
      </w:r>
      <w:r w:rsidR="000919FB" w:rsidRPr="009F760F">
        <w:rPr>
          <w:color w:val="595959" w:themeColor="text1" w:themeTint="A6"/>
          <w:spacing w:val="-2"/>
          <w:sz w:val="26"/>
          <w:szCs w:val="26"/>
        </w:rPr>
        <w:tab/>
      </w:r>
      <w:r w:rsidR="00E51141" w:rsidRPr="009F760F">
        <w:rPr>
          <w:color w:val="595959" w:themeColor="text1" w:themeTint="A6"/>
          <w:spacing w:val="-2"/>
          <w:sz w:val="26"/>
          <w:szCs w:val="26"/>
        </w:rPr>
        <w:t xml:space="preserve">Сведения о предоставлении преимуществ содержатся в части II </w:t>
      </w:r>
      <w:r w:rsidR="00666F76" w:rsidRPr="009F760F">
        <w:rPr>
          <w:color w:val="595959" w:themeColor="text1" w:themeTint="A6"/>
          <w:spacing w:val="-2"/>
          <w:sz w:val="26"/>
          <w:szCs w:val="26"/>
        </w:rPr>
        <w:t>«</w:t>
      </w:r>
      <w:r w:rsidR="00E51141" w:rsidRPr="009F760F">
        <w:rPr>
          <w:color w:val="595959" w:themeColor="text1" w:themeTint="A6"/>
          <w:spacing w:val="-2"/>
          <w:sz w:val="26"/>
          <w:szCs w:val="26"/>
        </w:rPr>
        <w:t>ИНФОРМАЦИОННАЯ КАРТА КОНКУРСА</w:t>
      </w:r>
      <w:r w:rsidR="00666F76" w:rsidRPr="009F760F">
        <w:rPr>
          <w:color w:val="595959" w:themeColor="text1" w:themeTint="A6"/>
          <w:spacing w:val="-2"/>
          <w:sz w:val="26"/>
          <w:szCs w:val="26"/>
        </w:rPr>
        <w:t>»</w:t>
      </w:r>
      <w:r w:rsidR="00E51141" w:rsidRPr="009F760F">
        <w:rPr>
          <w:color w:val="595959" w:themeColor="text1" w:themeTint="A6"/>
          <w:spacing w:val="-2"/>
          <w:sz w:val="26"/>
          <w:szCs w:val="26"/>
        </w:rPr>
        <w:t>.</w:t>
      </w:r>
    </w:p>
    <w:p w:rsidR="00064529" w:rsidRPr="009F760F" w:rsidRDefault="00064529" w:rsidP="00AF1CA7">
      <w:pPr>
        <w:autoSpaceDE w:val="0"/>
        <w:autoSpaceDN w:val="0"/>
        <w:adjustRightInd w:val="0"/>
        <w:spacing w:after="0"/>
        <w:ind w:firstLine="540"/>
        <w:rPr>
          <w:color w:val="595959" w:themeColor="text1" w:themeTint="A6"/>
          <w:spacing w:val="-2"/>
          <w:sz w:val="26"/>
          <w:szCs w:val="26"/>
        </w:rPr>
      </w:pPr>
    </w:p>
    <w:p w:rsidR="00827322" w:rsidRPr="009F760F" w:rsidRDefault="00827322" w:rsidP="00827322">
      <w:pPr>
        <w:autoSpaceDE w:val="0"/>
        <w:autoSpaceDN w:val="0"/>
        <w:adjustRightInd w:val="0"/>
        <w:spacing w:after="0"/>
        <w:ind w:firstLine="540"/>
        <w:jc w:val="center"/>
        <w:rPr>
          <w:b/>
          <w:color w:val="595959" w:themeColor="text1" w:themeTint="A6"/>
          <w:spacing w:val="-2"/>
          <w:sz w:val="26"/>
          <w:szCs w:val="26"/>
        </w:rPr>
      </w:pPr>
      <w:r w:rsidRPr="009F760F">
        <w:rPr>
          <w:b/>
          <w:color w:val="595959" w:themeColor="text1" w:themeTint="A6"/>
          <w:spacing w:val="-2"/>
          <w:sz w:val="26"/>
          <w:szCs w:val="26"/>
        </w:rPr>
        <w:t>1.8. Извещение о проведении конкурса в электронной форме</w:t>
      </w:r>
    </w:p>
    <w:p w:rsidR="00064529" w:rsidRPr="009F760F" w:rsidRDefault="00064529" w:rsidP="00827322">
      <w:pPr>
        <w:autoSpaceDE w:val="0"/>
        <w:autoSpaceDN w:val="0"/>
        <w:adjustRightInd w:val="0"/>
        <w:spacing w:after="0"/>
        <w:ind w:firstLine="540"/>
        <w:jc w:val="center"/>
        <w:rPr>
          <w:b/>
          <w:color w:val="595959" w:themeColor="text1" w:themeTint="A6"/>
          <w:spacing w:val="-2"/>
          <w:sz w:val="26"/>
          <w:szCs w:val="26"/>
        </w:rPr>
      </w:pPr>
    </w:p>
    <w:p w:rsidR="00AF2F4A" w:rsidRPr="009F760F" w:rsidRDefault="00827322" w:rsidP="00AF2F4A">
      <w:pPr>
        <w:autoSpaceDE w:val="0"/>
        <w:autoSpaceDN w:val="0"/>
        <w:adjustRightInd w:val="0"/>
        <w:spacing w:after="0"/>
        <w:ind w:firstLine="540"/>
        <w:rPr>
          <w:color w:val="595959" w:themeColor="text1" w:themeTint="A6"/>
          <w:spacing w:val="-2"/>
          <w:sz w:val="26"/>
          <w:szCs w:val="26"/>
        </w:rPr>
      </w:pPr>
      <w:r w:rsidRPr="009F760F">
        <w:rPr>
          <w:color w:val="595959" w:themeColor="text1" w:themeTint="A6"/>
          <w:spacing w:val="-2"/>
          <w:sz w:val="26"/>
          <w:szCs w:val="26"/>
        </w:rPr>
        <w:t xml:space="preserve">1.8.1.  </w:t>
      </w:r>
      <w:r w:rsidR="00AF2F4A" w:rsidRPr="009F760F">
        <w:rPr>
          <w:color w:val="595959" w:themeColor="text1" w:themeTint="A6"/>
          <w:spacing w:val="-2"/>
          <w:sz w:val="26"/>
          <w:szCs w:val="26"/>
        </w:rPr>
        <w:t>В извещении о проведении конкурса в электронной форме указаны следующие сведения:</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способ закупки;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место поставки товара, выполнения работы, оказания услуги;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адрес электронной площадки в информационно-телекоммуникационной сети «Интернет»;</w:t>
      </w:r>
    </w:p>
    <w:p w:rsidR="00786191" w:rsidRPr="009F760F" w:rsidRDefault="00786191" w:rsidP="004469CD">
      <w:pPr>
        <w:pStyle w:val="affffb"/>
        <w:numPr>
          <w:ilvl w:val="0"/>
          <w:numId w:val="6"/>
        </w:numPr>
        <w:tabs>
          <w:tab w:val="left" w:pos="567"/>
        </w:tabs>
        <w:autoSpaceDE w:val="0"/>
        <w:autoSpaceDN w:val="0"/>
        <w:adjustRightInd w:val="0"/>
        <w:ind w:left="567" w:hanging="283"/>
        <w:jc w:val="both"/>
        <w:rPr>
          <w:color w:val="595959" w:themeColor="text1" w:themeTint="A6"/>
          <w:spacing w:val="-2"/>
          <w:sz w:val="26"/>
          <w:szCs w:val="26"/>
        </w:rPr>
      </w:pPr>
      <w:r w:rsidRPr="009F760F">
        <w:rPr>
          <w:color w:val="595959" w:themeColor="text1" w:themeTint="A6"/>
          <w:spacing w:val="-2"/>
          <w:sz w:val="26"/>
          <w:szCs w:val="26"/>
        </w:rPr>
        <w:t>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дата начала и окончания срока рассмотрения первых частей заявок на участие в конкурсе в электронной форме;</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дата начала и окончания срока рассмотрения вторых частей заявок на участие в конкурсе в электронной форме.</w:t>
      </w:r>
    </w:p>
    <w:p w:rsidR="00786191" w:rsidRPr="009F760F" w:rsidRDefault="00786191" w:rsidP="00786191">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1.8.2.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извещения о проведении конкурса в электронной форме.</w:t>
      </w:r>
    </w:p>
    <w:p w:rsidR="00786191" w:rsidRPr="009F760F" w:rsidRDefault="00786191" w:rsidP="00786191">
      <w:pPr>
        <w:tabs>
          <w:tab w:val="left" w:pos="567"/>
        </w:tabs>
        <w:autoSpaceDE w:val="0"/>
        <w:autoSpaceDN w:val="0"/>
        <w:adjustRightInd w:val="0"/>
        <w:spacing w:after="0"/>
        <w:rPr>
          <w:color w:val="595959" w:themeColor="text1" w:themeTint="A6"/>
          <w:spacing w:val="-2"/>
          <w:sz w:val="26"/>
          <w:szCs w:val="26"/>
        </w:rPr>
      </w:pPr>
      <w:r w:rsidRPr="009F760F">
        <w:rPr>
          <w:color w:val="595959" w:themeColor="text1" w:themeTint="A6"/>
          <w:spacing w:val="-2"/>
          <w:sz w:val="26"/>
          <w:szCs w:val="26"/>
        </w:rPr>
        <w:lastRenderedPageBreak/>
        <w:tab/>
        <w:t>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786191" w:rsidRPr="009F760F" w:rsidRDefault="00786191" w:rsidP="00786191">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786191" w:rsidRPr="009F760F" w:rsidRDefault="00786191" w:rsidP="00786191">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Разъяснения положений извещения о проведении конкурса в электронной форме не должны изменять предмет закупки и существенные условия проекта договора.</w:t>
      </w:r>
    </w:p>
    <w:p w:rsidR="00AF2F4A" w:rsidRPr="009F760F" w:rsidRDefault="00786191" w:rsidP="00AF2F4A">
      <w:pPr>
        <w:tabs>
          <w:tab w:val="left" w:pos="567"/>
          <w:tab w:val="left" w:pos="851"/>
        </w:tabs>
        <w:autoSpaceDE w:val="0"/>
        <w:autoSpaceDN w:val="0"/>
        <w:adjustRightInd w:val="0"/>
        <w:spacing w:after="0"/>
        <w:ind w:firstLine="284"/>
        <w:rPr>
          <w:color w:val="595959" w:themeColor="text1" w:themeTint="A6"/>
          <w:sz w:val="26"/>
          <w:szCs w:val="26"/>
        </w:rPr>
      </w:pPr>
      <w:r w:rsidRPr="009F760F">
        <w:rPr>
          <w:color w:val="595959" w:themeColor="text1" w:themeTint="A6"/>
          <w:spacing w:val="-2"/>
          <w:sz w:val="26"/>
          <w:szCs w:val="26"/>
        </w:rPr>
        <w:t>1.8.3</w:t>
      </w:r>
      <w:r w:rsidR="00AF2F4A" w:rsidRPr="009F760F">
        <w:rPr>
          <w:color w:val="595959" w:themeColor="text1" w:themeTint="A6"/>
          <w:spacing w:val="-2"/>
          <w:sz w:val="26"/>
          <w:szCs w:val="26"/>
        </w:rPr>
        <w:t xml:space="preserve">. </w:t>
      </w:r>
      <w:r w:rsidR="00AF2F4A" w:rsidRPr="009F760F">
        <w:rPr>
          <w:color w:val="595959" w:themeColor="text1" w:themeTint="A6"/>
          <w:sz w:val="26"/>
          <w:szCs w:val="26"/>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rsidR="00AF2F4A"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 xml:space="preserve">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AF2F4A"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AF2F4A"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rsidR="00E51141"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Изменение предмета закупки, увеличение размера обеспечения заявок на участие в конкурсе в электронной форме не допускаются.</w:t>
      </w:r>
    </w:p>
    <w:p w:rsidR="00AF2F4A" w:rsidRPr="009F760F" w:rsidRDefault="00786191"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1.8.4</w:t>
      </w:r>
      <w:r w:rsidR="00AF2F4A" w:rsidRPr="009F760F">
        <w:rPr>
          <w:color w:val="595959" w:themeColor="text1" w:themeTint="A6"/>
          <w:sz w:val="26"/>
          <w:szCs w:val="26"/>
        </w:rPr>
        <w:t xml:space="preserve">.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конкурса в электронной форме и конкурсной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конкурса в электронной форме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w:t>
      </w:r>
      <w:r w:rsidR="00AF2F4A" w:rsidRPr="009F760F">
        <w:rPr>
          <w:color w:val="595959" w:themeColor="text1" w:themeTint="A6"/>
          <w:sz w:val="26"/>
          <w:szCs w:val="26"/>
        </w:rPr>
        <w:lastRenderedPageBreak/>
        <w:t>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конкурса в электронной форме и конкурсной документации.</w:t>
      </w:r>
    </w:p>
    <w:p w:rsidR="001923D2" w:rsidRPr="009F760F" w:rsidRDefault="001923D2" w:rsidP="003B7861">
      <w:pPr>
        <w:autoSpaceDE w:val="0"/>
        <w:autoSpaceDN w:val="0"/>
        <w:adjustRightInd w:val="0"/>
        <w:spacing w:after="0"/>
        <w:ind w:firstLine="540"/>
        <w:rPr>
          <w:color w:val="595959" w:themeColor="text1" w:themeTint="A6"/>
          <w:sz w:val="26"/>
          <w:szCs w:val="26"/>
        </w:rPr>
      </w:pPr>
    </w:p>
    <w:p w:rsidR="00E51141" w:rsidRPr="009F760F" w:rsidRDefault="00E51141" w:rsidP="00D271C6">
      <w:pPr>
        <w:pStyle w:val="2"/>
        <w:numPr>
          <w:ilvl w:val="0"/>
          <w:numId w:val="0"/>
        </w:numPr>
        <w:ind w:left="180"/>
        <w:rPr>
          <w:rStyle w:val="14"/>
          <w:b/>
          <w:color w:val="595959" w:themeColor="text1" w:themeTint="A6"/>
          <w:sz w:val="26"/>
          <w:szCs w:val="26"/>
        </w:rPr>
      </w:pPr>
      <w:bookmarkStart w:id="34" w:name="_Toc375898273"/>
      <w:bookmarkStart w:id="35" w:name="_Toc375898857"/>
      <w:r w:rsidRPr="009F760F">
        <w:rPr>
          <w:rStyle w:val="14"/>
          <w:b/>
          <w:color w:val="595959" w:themeColor="text1" w:themeTint="A6"/>
          <w:sz w:val="26"/>
          <w:szCs w:val="26"/>
        </w:rPr>
        <w:t>2. КОНКУРСНАЯ ДОКУМЕНТАЦИЯ</w:t>
      </w:r>
      <w:bookmarkEnd w:id="34"/>
      <w:bookmarkEnd w:id="35"/>
    </w:p>
    <w:p w:rsidR="00E51141" w:rsidRPr="009F760F" w:rsidRDefault="00E51141" w:rsidP="00D271C6">
      <w:pPr>
        <w:pStyle w:val="3"/>
        <w:rPr>
          <w:color w:val="595959" w:themeColor="text1" w:themeTint="A6"/>
          <w:sz w:val="26"/>
          <w:szCs w:val="26"/>
        </w:rPr>
      </w:pPr>
      <w:bookmarkStart w:id="36" w:name="_Toc375898274"/>
      <w:bookmarkStart w:id="37" w:name="_Toc375898858"/>
      <w:r w:rsidRPr="009F760F">
        <w:rPr>
          <w:color w:val="595959" w:themeColor="text1" w:themeTint="A6"/>
          <w:sz w:val="26"/>
          <w:szCs w:val="26"/>
        </w:rPr>
        <w:t>2.1.</w:t>
      </w:r>
      <w:r w:rsidRPr="009F760F">
        <w:rPr>
          <w:color w:val="595959" w:themeColor="text1" w:themeTint="A6"/>
          <w:sz w:val="26"/>
          <w:szCs w:val="26"/>
        </w:rPr>
        <w:tab/>
        <w:t>Содержание конкурсной документации.</w:t>
      </w:r>
      <w:bookmarkEnd w:id="36"/>
      <w:bookmarkEnd w:id="37"/>
    </w:p>
    <w:p w:rsidR="00247B63" w:rsidRPr="009F760F" w:rsidRDefault="00E51141" w:rsidP="00A56793">
      <w:pPr>
        <w:ind w:firstLine="709"/>
        <w:rPr>
          <w:color w:val="595959" w:themeColor="text1" w:themeTint="A6"/>
          <w:sz w:val="26"/>
          <w:szCs w:val="26"/>
        </w:rPr>
      </w:pPr>
      <w:r w:rsidRPr="009F760F">
        <w:rPr>
          <w:color w:val="595959" w:themeColor="text1" w:themeTint="A6"/>
          <w:spacing w:val="-2"/>
          <w:sz w:val="26"/>
          <w:szCs w:val="26"/>
        </w:rPr>
        <w:t>2.1.</w:t>
      </w:r>
      <w:r w:rsidR="00247B63" w:rsidRPr="009F760F">
        <w:rPr>
          <w:color w:val="595959" w:themeColor="text1" w:themeTint="A6"/>
          <w:spacing w:val="-2"/>
          <w:sz w:val="26"/>
          <w:szCs w:val="26"/>
        </w:rPr>
        <w:t>1</w:t>
      </w:r>
      <w:r w:rsidRPr="009F760F">
        <w:rPr>
          <w:color w:val="595959" w:themeColor="text1" w:themeTint="A6"/>
          <w:spacing w:val="-2"/>
          <w:sz w:val="26"/>
          <w:szCs w:val="26"/>
        </w:rPr>
        <w:t>.</w:t>
      </w:r>
      <w:r w:rsidRPr="009F760F">
        <w:rPr>
          <w:color w:val="595959" w:themeColor="text1" w:themeTint="A6"/>
          <w:spacing w:val="-2"/>
          <w:sz w:val="26"/>
          <w:szCs w:val="26"/>
        </w:rPr>
        <w:tab/>
      </w:r>
      <w:r w:rsidR="00247B63" w:rsidRPr="009F760F">
        <w:rPr>
          <w:color w:val="595959" w:themeColor="text1" w:themeTint="A6"/>
          <w:sz w:val="26"/>
          <w:szCs w:val="26"/>
        </w:rPr>
        <w:t>Конкурсная документация разрабатывается и утверждается Заказчиком</w:t>
      </w:r>
    </w:p>
    <w:p w:rsidR="009C2AEB" w:rsidRPr="009F760F" w:rsidRDefault="00247B63" w:rsidP="00A56793">
      <w:pPr>
        <w:ind w:firstLine="709"/>
        <w:rPr>
          <w:color w:val="595959" w:themeColor="text1" w:themeTint="A6"/>
          <w:spacing w:val="-2"/>
          <w:sz w:val="26"/>
          <w:szCs w:val="26"/>
        </w:rPr>
      </w:pPr>
      <w:r w:rsidRPr="009F760F">
        <w:rPr>
          <w:color w:val="595959" w:themeColor="text1" w:themeTint="A6"/>
          <w:sz w:val="26"/>
          <w:szCs w:val="26"/>
        </w:rPr>
        <w:t xml:space="preserve">2.1.2. </w:t>
      </w:r>
      <w:r w:rsidR="00E51141" w:rsidRPr="009F760F">
        <w:rPr>
          <w:color w:val="595959" w:themeColor="text1" w:themeTint="A6"/>
          <w:spacing w:val="-2"/>
          <w:sz w:val="26"/>
          <w:szCs w:val="26"/>
        </w:rPr>
        <w:tab/>
      </w:r>
      <w:r w:rsidR="009C2AEB" w:rsidRPr="009F760F">
        <w:rPr>
          <w:color w:val="595959" w:themeColor="text1" w:themeTint="A6"/>
          <w:spacing w:val="-2"/>
          <w:sz w:val="26"/>
          <w:szCs w:val="26"/>
        </w:rPr>
        <w:t>К конкурсной документации приложен проект договора, который является неотъемлемой частью конкурсной документации.</w:t>
      </w:r>
    </w:p>
    <w:p w:rsidR="00E51141" w:rsidRPr="009F760F" w:rsidRDefault="009C2AEB" w:rsidP="00A56793">
      <w:pPr>
        <w:ind w:firstLine="709"/>
        <w:rPr>
          <w:color w:val="595959" w:themeColor="text1" w:themeTint="A6"/>
          <w:spacing w:val="-2"/>
          <w:sz w:val="26"/>
          <w:szCs w:val="26"/>
        </w:rPr>
      </w:pPr>
      <w:r w:rsidRPr="009F760F">
        <w:rPr>
          <w:color w:val="595959" w:themeColor="text1" w:themeTint="A6"/>
          <w:sz w:val="26"/>
          <w:szCs w:val="26"/>
        </w:rPr>
        <w:t xml:space="preserve">2.1.3. </w:t>
      </w:r>
      <w:r w:rsidR="00247B63" w:rsidRPr="009F760F">
        <w:rPr>
          <w:color w:val="595959" w:themeColor="text1" w:themeTint="A6"/>
          <w:sz w:val="26"/>
          <w:szCs w:val="26"/>
        </w:rPr>
        <w:t>Конкурсная документация доступна для ознакомления в Единой информационной системе и сайте электронной торговой площадки без взимания платы.</w:t>
      </w:r>
      <w:r w:rsidR="00E51141" w:rsidRPr="009F760F">
        <w:rPr>
          <w:color w:val="595959" w:themeColor="text1" w:themeTint="A6"/>
          <w:spacing w:val="-2"/>
          <w:sz w:val="26"/>
          <w:szCs w:val="26"/>
        </w:rPr>
        <w:t xml:space="preserve"> </w:t>
      </w:r>
    </w:p>
    <w:p w:rsidR="00247B63" w:rsidRPr="009F760F" w:rsidRDefault="0054618E" w:rsidP="00A56793">
      <w:pPr>
        <w:pStyle w:val="affffb"/>
        <w:ind w:left="0" w:firstLine="709"/>
        <w:jc w:val="both"/>
        <w:rPr>
          <w:color w:val="595959" w:themeColor="text1" w:themeTint="A6"/>
          <w:sz w:val="26"/>
          <w:szCs w:val="26"/>
        </w:rPr>
      </w:pPr>
      <w:bookmarkStart w:id="38" w:name="_Toc375898275"/>
      <w:bookmarkStart w:id="39" w:name="_Toc375898859"/>
      <w:r w:rsidRPr="009F760F">
        <w:rPr>
          <w:color w:val="595959" w:themeColor="text1" w:themeTint="A6"/>
          <w:sz w:val="26"/>
          <w:szCs w:val="26"/>
        </w:rPr>
        <w:t>2.1.3.</w:t>
      </w:r>
      <w:r w:rsidR="00247B63" w:rsidRPr="009F760F">
        <w:rPr>
          <w:color w:val="595959" w:themeColor="text1" w:themeTint="A6"/>
          <w:sz w:val="26"/>
          <w:szCs w:val="26"/>
        </w:rPr>
        <w:t xml:space="preserve"> 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в электронной форме.</w:t>
      </w:r>
    </w:p>
    <w:p w:rsidR="009C2AEB" w:rsidRPr="009F760F" w:rsidRDefault="0054618E"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2.1.4</w:t>
      </w:r>
      <w:r w:rsidR="00247B63" w:rsidRPr="009F760F">
        <w:rPr>
          <w:rFonts w:ascii="Times New Roman" w:hAnsi="Times New Roman" w:cs="Times New Roman"/>
          <w:color w:val="595959" w:themeColor="text1" w:themeTint="A6"/>
          <w:sz w:val="26"/>
          <w:szCs w:val="26"/>
        </w:rPr>
        <w:t xml:space="preserve">. </w:t>
      </w:r>
      <w:r w:rsidR="009C2AEB" w:rsidRPr="009F760F">
        <w:rPr>
          <w:rFonts w:ascii="Times New Roman" w:hAnsi="Times New Roman" w:cs="Times New Roman"/>
          <w:color w:val="595959" w:themeColor="text1" w:themeTint="A6"/>
          <w:sz w:val="26"/>
          <w:szCs w:val="26"/>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247B63"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Разъяснения положений конкурсной документации не должны изменять предмет закупки и существенные условия проекта договора.</w:t>
      </w:r>
    </w:p>
    <w:p w:rsidR="009C2AEB" w:rsidRPr="009F760F" w:rsidRDefault="0054618E"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2.1.5</w:t>
      </w:r>
      <w:r w:rsidR="00247B63" w:rsidRPr="009F760F">
        <w:rPr>
          <w:rFonts w:ascii="Times New Roman" w:hAnsi="Times New Roman" w:cs="Times New Roman"/>
          <w:color w:val="595959" w:themeColor="text1" w:themeTint="A6"/>
          <w:sz w:val="26"/>
          <w:szCs w:val="26"/>
        </w:rPr>
        <w:t xml:space="preserve">. </w:t>
      </w:r>
      <w:r w:rsidR="009C2AEB" w:rsidRPr="009F760F">
        <w:rPr>
          <w:rFonts w:ascii="Times New Roman" w:hAnsi="Times New Roman" w:cs="Times New Roman"/>
          <w:color w:val="595959" w:themeColor="text1" w:themeTint="A6"/>
          <w:sz w:val="26"/>
          <w:szCs w:val="26"/>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w:t>
      </w:r>
      <w:r w:rsidRPr="009F760F">
        <w:rPr>
          <w:rFonts w:ascii="Times New Roman" w:hAnsi="Times New Roman" w:cs="Times New Roman"/>
          <w:color w:val="595959" w:themeColor="text1" w:themeTint="A6"/>
          <w:sz w:val="26"/>
          <w:szCs w:val="26"/>
        </w:rPr>
        <w:lastRenderedPageBreak/>
        <w:t>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rsidR="00247B63"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Изменение предмета закупки, увеличение размера обеспечения заявок на участие в конкурсе в электронной форме не допускаются.</w:t>
      </w:r>
    </w:p>
    <w:p w:rsidR="00064529" w:rsidRPr="009F760F" w:rsidRDefault="00064529" w:rsidP="009C2AEB">
      <w:pPr>
        <w:pStyle w:val="ConsPlusNormal"/>
        <w:ind w:firstLine="709"/>
        <w:jc w:val="both"/>
        <w:rPr>
          <w:rFonts w:ascii="Times New Roman" w:hAnsi="Times New Roman" w:cs="Times New Roman"/>
          <w:color w:val="595959" w:themeColor="text1" w:themeTint="A6"/>
          <w:sz w:val="26"/>
          <w:szCs w:val="26"/>
        </w:rPr>
      </w:pPr>
    </w:p>
    <w:p w:rsidR="00247B63" w:rsidRPr="009F760F" w:rsidRDefault="0057436D" w:rsidP="00247B63">
      <w:pPr>
        <w:pStyle w:val="ConsPlusNormal"/>
        <w:jc w:val="center"/>
        <w:outlineLvl w:val="1"/>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2.2</w:t>
      </w:r>
      <w:r w:rsidR="00247B63" w:rsidRPr="009F760F">
        <w:rPr>
          <w:rFonts w:ascii="Times New Roman" w:hAnsi="Times New Roman" w:cs="Times New Roman"/>
          <w:b/>
          <w:color w:val="595959" w:themeColor="text1" w:themeTint="A6"/>
          <w:sz w:val="26"/>
          <w:szCs w:val="26"/>
        </w:rPr>
        <w:t xml:space="preserve">. </w:t>
      </w:r>
      <w:r w:rsidR="00261887" w:rsidRPr="009F760F">
        <w:rPr>
          <w:rFonts w:ascii="Times New Roman" w:hAnsi="Times New Roman" w:cs="Times New Roman"/>
          <w:b/>
          <w:color w:val="595959" w:themeColor="text1" w:themeTint="A6"/>
          <w:sz w:val="26"/>
          <w:szCs w:val="26"/>
        </w:rPr>
        <w:t xml:space="preserve">Отмена </w:t>
      </w:r>
      <w:r w:rsidR="00EA0F51" w:rsidRPr="009F760F">
        <w:rPr>
          <w:rFonts w:ascii="Times New Roman" w:hAnsi="Times New Roman" w:cs="Times New Roman"/>
          <w:b/>
          <w:color w:val="595959" w:themeColor="text1" w:themeTint="A6"/>
          <w:sz w:val="26"/>
          <w:szCs w:val="26"/>
        </w:rPr>
        <w:t>конкурса в электронной форме</w:t>
      </w:r>
    </w:p>
    <w:p w:rsidR="00247B63" w:rsidRPr="009F760F" w:rsidRDefault="00247B63" w:rsidP="00247B63">
      <w:pPr>
        <w:pStyle w:val="ConsPlusNormal"/>
        <w:ind w:firstLine="709"/>
        <w:jc w:val="both"/>
        <w:rPr>
          <w:rFonts w:ascii="Times New Roman" w:hAnsi="Times New Roman" w:cs="Times New Roman"/>
          <w:color w:val="595959" w:themeColor="text1" w:themeTint="A6"/>
          <w:sz w:val="26"/>
          <w:szCs w:val="26"/>
        </w:rPr>
      </w:pPr>
    </w:p>
    <w:p w:rsidR="00EA0F51" w:rsidRPr="009F760F" w:rsidRDefault="0057436D"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247B63" w:rsidRPr="009F760F">
        <w:rPr>
          <w:rFonts w:ascii="Times New Roman" w:hAnsi="Times New Roman" w:cs="Times New Roman"/>
          <w:color w:val="595959" w:themeColor="text1" w:themeTint="A6"/>
          <w:sz w:val="26"/>
          <w:szCs w:val="26"/>
        </w:rPr>
        <w:t>.1</w:t>
      </w:r>
      <w:r w:rsidR="00EA0F51" w:rsidRPr="009F760F">
        <w:rPr>
          <w:rFonts w:ascii="Times New Roman" w:hAnsi="Times New Roman" w:cs="Times New Roman"/>
          <w:color w:val="595959" w:themeColor="text1" w:themeTint="A6"/>
          <w:sz w:val="26"/>
          <w:szCs w:val="26"/>
        </w:rPr>
        <w:t xml:space="preserve"> З</w:t>
      </w:r>
      <w:r w:rsidR="00A56793" w:rsidRPr="009F760F">
        <w:rPr>
          <w:rFonts w:ascii="Times New Roman" w:hAnsi="Times New Roman" w:cs="Times New Roman"/>
          <w:color w:val="595959" w:themeColor="text1" w:themeTint="A6"/>
          <w:sz w:val="26"/>
          <w:szCs w:val="26"/>
        </w:rPr>
        <w:t>аказчик вправе отменить конкурс</w:t>
      </w:r>
      <w:r w:rsidR="00EA0F51" w:rsidRPr="009F760F">
        <w:rPr>
          <w:rFonts w:ascii="Times New Roman" w:hAnsi="Times New Roman" w:cs="Times New Roman"/>
          <w:color w:val="595959" w:themeColor="text1" w:themeTint="A6"/>
          <w:sz w:val="26"/>
          <w:szCs w:val="26"/>
        </w:rPr>
        <w:t xml:space="preserve"> в электронной форме по одному и более предмету закупки (лоту) до наступления даты и времени окончания срока подачи заявок на участие в закупке.</w:t>
      </w:r>
    </w:p>
    <w:p w:rsidR="00EA0F51" w:rsidRPr="009F760F" w:rsidRDefault="00EA0F51"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2.2.2. Решение об отмене конкурса в электронной форме размещается в Единой информационной системе в день принятия этого решения, за исключением случая, предусмотренного пунктом 2.2.3 настоящей Документации.</w:t>
      </w:r>
    </w:p>
    <w:p w:rsidR="00EA0F51" w:rsidRPr="009F760F" w:rsidRDefault="00EA0F51"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2.2.3. Решение об отмене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EA0F51" w:rsidRPr="009F760F" w:rsidRDefault="00EA0F51"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EA0F51" w:rsidRPr="009F760F" w:rsidRDefault="00EA0F51" w:rsidP="00A54FCA">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2.2.4.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закупки, подавшим заявки на участие в ней.</w:t>
      </w:r>
    </w:p>
    <w:p w:rsidR="00EA0F51" w:rsidRPr="009F760F" w:rsidRDefault="00EA0F51" w:rsidP="00A54FCA">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2.2.5. В случае, если Заказчиком принято решение об отмене конкурса в электронной форме в соответствии с пунктом 2.2.1 настоящей Документации, оператор электронной площадки не вправе направлять Заказчику заявки участников такой закупки.</w:t>
      </w:r>
    </w:p>
    <w:p w:rsidR="00EA0F51" w:rsidRPr="009F760F" w:rsidRDefault="00EA0F51" w:rsidP="00A54FCA">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2.2.6.  По истечении срока отмены конкурса в электронной форме в соответствии с пунктом 2.2.1 настоящей Документации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EA0F51" w:rsidRPr="009F760F" w:rsidRDefault="00A54FCA" w:rsidP="00EA0F51">
      <w:pPr>
        <w:pStyle w:val="ConsPlusNormal"/>
        <w:ind w:firstLine="709"/>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EA0F51" w:rsidRPr="009F760F">
        <w:rPr>
          <w:rFonts w:ascii="Times New Roman" w:hAnsi="Times New Roman" w:cs="Times New Roman"/>
          <w:color w:val="595959" w:themeColor="text1" w:themeTint="A6"/>
          <w:sz w:val="26"/>
          <w:szCs w:val="26"/>
        </w:rPr>
        <w:t xml:space="preserve">.7. При отмене </w:t>
      </w:r>
      <w:r w:rsidRPr="009F760F">
        <w:rPr>
          <w:rFonts w:ascii="Times New Roman" w:hAnsi="Times New Roman" w:cs="Times New Roman"/>
          <w:color w:val="595959" w:themeColor="text1" w:themeTint="A6"/>
          <w:sz w:val="26"/>
          <w:szCs w:val="26"/>
        </w:rPr>
        <w:t>конкурса в электронной форме</w:t>
      </w:r>
      <w:r w:rsidR="00EA0F51" w:rsidRPr="009F760F">
        <w:rPr>
          <w:rFonts w:ascii="Times New Roman" w:hAnsi="Times New Roman" w:cs="Times New Roman"/>
          <w:color w:val="595959" w:themeColor="text1" w:themeTint="A6"/>
          <w:sz w:val="26"/>
          <w:szCs w:val="26"/>
        </w:rPr>
        <w:t xml:space="preserve"> Заказчик не несет ответственность перед участниками закупки, подавшими заявки, за исключением случая, если вследствие отмены </w:t>
      </w:r>
      <w:r w:rsidRPr="009F760F">
        <w:rPr>
          <w:rFonts w:ascii="Times New Roman" w:hAnsi="Times New Roman" w:cs="Times New Roman"/>
          <w:color w:val="595959" w:themeColor="text1" w:themeTint="A6"/>
          <w:sz w:val="26"/>
          <w:szCs w:val="26"/>
        </w:rPr>
        <w:t>конкурса в электронной форме</w:t>
      </w:r>
      <w:r w:rsidR="00EA0F51" w:rsidRPr="009F760F">
        <w:rPr>
          <w:rFonts w:ascii="Times New Roman" w:hAnsi="Times New Roman" w:cs="Times New Roman"/>
          <w:color w:val="595959" w:themeColor="text1" w:themeTint="A6"/>
          <w:sz w:val="26"/>
          <w:szCs w:val="26"/>
        </w:rPr>
        <w:t xml:space="preserve"> участникам закупки причинены убытки в результате недобросовестных действий Заказчика.</w:t>
      </w:r>
    </w:p>
    <w:p w:rsidR="00EA0F51" w:rsidRPr="009F760F" w:rsidRDefault="00A54FCA" w:rsidP="00EA0F51">
      <w:pPr>
        <w:pStyle w:val="ConsPlusNormal"/>
        <w:ind w:firstLine="709"/>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EA0F51" w:rsidRPr="009F760F">
        <w:rPr>
          <w:rFonts w:ascii="Times New Roman" w:hAnsi="Times New Roman" w:cs="Times New Roman"/>
          <w:color w:val="595959" w:themeColor="text1" w:themeTint="A6"/>
          <w:sz w:val="26"/>
          <w:szCs w:val="26"/>
        </w:rPr>
        <w:t xml:space="preserve">.8. Участник закупки несет все расходы, связанные с подготовкой, подачей заявки на участие и участием в </w:t>
      </w:r>
      <w:r w:rsidRPr="009F760F">
        <w:rPr>
          <w:rFonts w:ascii="Times New Roman" w:hAnsi="Times New Roman" w:cs="Times New Roman"/>
          <w:color w:val="595959" w:themeColor="text1" w:themeTint="A6"/>
          <w:sz w:val="26"/>
          <w:szCs w:val="26"/>
        </w:rPr>
        <w:t>конкурсе в электронной форме</w:t>
      </w:r>
      <w:r w:rsidR="00EA0F51" w:rsidRPr="009F760F">
        <w:rPr>
          <w:rFonts w:ascii="Times New Roman" w:hAnsi="Times New Roman" w:cs="Times New Roman"/>
          <w:color w:val="595959" w:themeColor="text1" w:themeTint="A6"/>
          <w:sz w:val="26"/>
          <w:szCs w:val="26"/>
        </w:rPr>
        <w:t>, а также заключением договора.</w:t>
      </w:r>
    </w:p>
    <w:p w:rsidR="00261887" w:rsidRPr="009F760F" w:rsidRDefault="00A54FCA"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EA0F51" w:rsidRPr="009F760F">
        <w:rPr>
          <w:rFonts w:ascii="Times New Roman" w:hAnsi="Times New Roman" w:cs="Times New Roman"/>
          <w:color w:val="595959" w:themeColor="text1" w:themeTint="A6"/>
          <w:sz w:val="26"/>
          <w:szCs w:val="26"/>
        </w:rPr>
        <w:t>.9.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247B63" w:rsidRPr="009F760F" w:rsidRDefault="00247B63" w:rsidP="00247B63">
      <w:pPr>
        <w:pStyle w:val="affffb"/>
        <w:ind w:left="0" w:firstLine="709"/>
        <w:jc w:val="both"/>
        <w:rPr>
          <w:color w:val="595959" w:themeColor="text1" w:themeTint="A6"/>
          <w:sz w:val="26"/>
          <w:szCs w:val="26"/>
        </w:rPr>
      </w:pPr>
    </w:p>
    <w:p w:rsidR="00247B63" w:rsidRPr="009F760F" w:rsidRDefault="006854AD" w:rsidP="00247B63">
      <w:pPr>
        <w:pStyle w:val="affffb"/>
        <w:ind w:left="0"/>
        <w:jc w:val="center"/>
        <w:outlineLvl w:val="1"/>
        <w:rPr>
          <w:b/>
          <w:color w:val="595959" w:themeColor="text1" w:themeTint="A6"/>
          <w:sz w:val="26"/>
          <w:szCs w:val="26"/>
        </w:rPr>
      </w:pPr>
      <w:r w:rsidRPr="009F760F">
        <w:rPr>
          <w:b/>
          <w:color w:val="595959" w:themeColor="text1" w:themeTint="A6"/>
          <w:sz w:val="26"/>
          <w:szCs w:val="26"/>
        </w:rPr>
        <w:t>2</w:t>
      </w:r>
      <w:r w:rsidR="00247B63" w:rsidRPr="009F760F">
        <w:rPr>
          <w:b/>
          <w:color w:val="595959" w:themeColor="text1" w:themeTint="A6"/>
          <w:sz w:val="26"/>
          <w:szCs w:val="26"/>
        </w:rPr>
        <w:t>.</w:t>
      </w:r>
      <w:r w:rsidRPr="009F760F">
        <w:rPr>
          <w:b/>
          <w:color w:val="595959" w:themeColor="text1" w:themeTint="A6"/>
          <w:sz w:val="26"/>
          <w:szCs w:val="26"/>
        </w:rPr>
        <w:t>3.</w:t>
      </w:r>
      <w:r w:rsidR="00247B63" w:rsidRPr="009F760F">
        <w:rPr>
          <w:b/>
          <w:color w:val="595959" w:themeColor="text1" w:themeTint="A6"/>
          <w:sz w:val="26"/>
          <w:szCs w:val="26"/>
        </w:rPr>
        <w:t xml:space="preserve"> Порядок подачи заявок на участие в конкурсе в электронной форме</w:t>
      </w:r>
    </w:p>
    <w:p w:rsidR="00247B63" w:rsidRPr="009F760F" w:rsidRDefault="00247B63" w:rsidP="00247B63">
      <w:pPr>
        <w:pStyle w:val="ConsPlusNormal"/>
        <w:ind w:firstLine="709"/>
        <w:jc w:val="both"/>
        <w:rPr>
          <w:rFonts w:ascii="Times New Roman" w:hAnsi="Times New Roman" w:cs="Times New Roman"/>
          <w:color w:val="595959" w:themeColor="text1" w:themeTint="A6"/>
          <w:sz w:val="26"/>
          <w:szCs w:val="26"/>
        </w:rPr>
      </w:pP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2.3.1. Заявка на участие в конкурсе в электронной форме состоит из двух частей и предложения участника конкурса в электронной форме о цене договора.</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lastRenderedPageBreak/>
        <w:t>2.3.2.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2.3.3. Первая часть заявки на участие в конкурсе в электронной форме должна содержать:</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 xml:space="preserve">2.3.3.2.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001845F9" w:rsidRPr="009F760F">
        <w:rPr>
          <w:color w:val="595959" w:themeColor="text1" w:themeTint="A6"/>
          <w:sz w:val="26"/>
          <w:szCs w:val="26"/>
        </w:rPr>
        <w:t xml:space="preserve">данного критерия оценки </w:t>
      </w:r>
      <w:r w:rsidRPr="009F760F">
        <w:rPr>
          <w:color w:val="595959" w:themeColor="text1" w:themeTint="A6"/>
          <w:sz w:val="26"/>
          <w:szCs w:val="26"/>
        </w:rPr>
        <w:t>в конкурсной документации.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2.3.3.3. При осуществлении закупки товара или закупки работы, услуги, для выполнения, оказания которых используется товар:</w:t>
      </w:r>
    </w:p>
    <w:p w:rsidR="00F53EB3" w:rsidRPr="009F760F" w:rsidRDefault="00F53EB3" w:rsidP="004469CD">
      <w:pPr>
        <w:pStyle w:val="affffb"/>
        <w:numPr>
          <w:ilvl w:val="0"/>
          <w:numId w:val="8"/>
        </w:numPr>
        <w:ind w:left="0" w:firstLine="284"/>
        <w:jc w:val="both"/>
        <w:rPr>
          <w:color w:val="595959" w:themeColor="text1" w:themeTint="A6"/>
          <w:sz w:val="26"/>
          <w:szCs w:val="26"/>
        </w:rPr>
      </w:pPr>
      <w:r w:rsidRPr="009F760F">
        <w:rPr>
          <w:color w:val="595959" w:themeColor="text1" w:themeTint="A6"/>
          <w:sz w:val="26"/>
          <w:szCs w:val="26"/>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F53EB3" w:rsidRPr="009F760F" w:rsidRDefault="00F53EB3" w:rsidP="004469CD">
      <w:pPr>
        <w:pStyle w:val="affffb"/>
        <w:numPr>
          <w:ilvl w:val="0"/>
          <w:numId w:val="8"/>
        </w:numPr>
        <w:ind w:left="0" w:firstLine="284"/>
        <w:jc w:val="both"/>
        <w:rPr>
          <w:color w:val="595959" w:themeColor="text1" w:themeTint="A6"/>
          <w:sz w:val="26"/>
          <w:szCs w:val="26"/>
        </w:rPr>
      </w:pPr>
      <w:r w:rsidRPr="009F760F">
        <w:rPr>
          <w:color w:val="595959" w:themeColor="text1" w:themeTint="A6"/>
          <w:sz w:val="26"/>
          <w:szCs w:val="26"/>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2.3.5.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 xml:space="preserve">2.3.5.1.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9F760F">
        <w:rPr>
          <w:color w:val="595959" w:themeColor="text1" w:themeTint="A6"/>
          <w:sz w:val="26"/>
          <w:szCs w:val="26"/>
        </w:rPr>
        <w:lastRenderedPageBreak/>
        <w:t>исполняющего функции единоличного исполнительного органа участника такого конкурса.</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2.3.5.2.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2.3.5.4. Копии учредительных документов участника конкурса в электронной форме (для юридических лиц).</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lastRenderedPageBreak/>
        <w:t>2.3.5.7.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 xml:space="preserve">2.3.5.12.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2.3.5.13 Согласие субъекта персональных данных на обработку его персональных данных (для участника конкурса в электронной форме - физического лица).</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2.3.6.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2.3.7. Требовать от участника конкурса в электронной форме документы и сведения, за исключением предусмотренных настоящ</w:t>
      </w:r>
      <w:r w:rsidR="001845F9" w:rsidRPr="009F760F">
        <w:rPr>
          <w:color w:val="595959" w:themeColor="text1" w:themeTint="A6"/>
          <w:sz w:val="26"/>
          <w:szCs w:val="26"/>
        </w:rPr>
        <w:t>ей</w:t>
      </w:r>
      <w:r w:rsidRPr="009F760F">
        <w:rPr>
          <w:color w:val="595959" w:themeColor="text1" w:themeTint="A6"/>
          <w:sz w:val="26"/>
          <w:szCs w:val="26"/>
        </w:rPr>
        <w:t xml:space="preserve"> </w:t>
      </w:r>
      <w:r w:rsidR="001845F9" w:rsidRPr="009F760F">
        <w:rPr>
          <w:color w:val="595959" w:themeColor="text1" w:themeTint="A6"/>
          <w:sz w:val="26"/>
          <w:szCs w:val="26"/>
        </w:rPr>
        <w:t>Документацией</w:t>
      </w:r>
      <w:r w:rsidRPr="009F760F">
        <w:rPr>
          <w:color w:val="595959" w:themeColor="text1" w:themeTint="A6"/>
          <w:sz w:val="26"/>
          <w:szCs w:val="26"/>
        </w:rPr>
        <w:t>, не допускается.</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2.3.8.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2.3.9. Участник конкурса в электронной форме вправе подать только одну заявку на участие в конкурсе в электронной форме.</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 xml:space="preserve">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w:t>
      </w:r>
      <w:r w:rsidRPr="009F760F">
        <w:rPr>
          <w:color w:val="595959" w:themeColor="text1" w:themeTint="A6"/>
          <w:sz w:val="26"/>
          <w:szCs w:val="26"/>
        </w:rPr>
        <w:lastRenderedPageBreak/>
        <w:t>конкурсе в электронной форме, направив об этом уведомление оператору электронной площадки.</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2.3.10.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2.3.11.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подачи данной заявки с нарушением требований, предусмотренных пунктом 2.3.6 настояще</w:t>
      </w:r>
      <w:r w:rsidR="00967039" w:rsidRPr="009F760F">
        <w:rPr>
          <w:color w:val="595959" w:themeColor="text1" w:themeTint="A6"/>
          <w:sz w:val="26"/>
          <w:szCs w:val="26"/>
        </w:rPr>
        <w:t>й</w:t>
      </w:r>
      <w:r w:rsidRPr="009F760F">
        <w:rPr>
          <w:color w:val="595959" w:themeColor="text1" w:themeTint="A6"/>
          <w:sz w:val="26"/>
          <w:szCs w:val="26"/>
        </w:rPr>
        <w:t xml:space="preserve"> </w:t>
      </w:r>
      <w:r w:rsidR="00967039" w:rsidRPr="009F760F">
        <w:rPr>
          <w:color w:val="595959" w:themeColor="text1" w:themeTint="A6"/>
          <w:sz w:val="26"/>
          <w:szCs w:val="26"/>
        </w:rPr>
        <w:t>Документации</w:t>
      </w:r>
      <w:r w:rsidRPr="009F760F">
        <w:rPr>
          <w:color w:val="595959" w:themeColor="text1" w:themeTint="A6"/>
          <w:sz w:val="26"/>
          <w:szCs w:val="26"/>
        </w:rPr>
        <w:t>;</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получения данной заявки после даты или времени окончания срока подачи заявок на участие в конкурсе в электронной форме;</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2.3.12. Одновременно с возвратом заявки на участие в конкурсе в электронной форме в соответствии с пунктами 1</w:t>
      </w:r>
      <w:r w:rsidR="00967039" w:rsidRPr="009F760F">
        <w:rPr>
          <w:color w:val="595959" w:themeColor="text1" w:themeTint="A6"/>
          <w:sz w:val="26"/>
          <w:szCs w:val="26"/>
        </w:rPr>
        <w:t>.</w:t>
      </w:r>
      <w:r w:rsidRPr="009F760F">
        <w:rPr>
          <w:color w:val="595959" w:themeColor="text1" w:themeTint="A6"/>
          <w:sz w:val="26"/>
          <w:szCs w:val="26"/>
        </w:rPr>
        <w:t>5.</w:t>
      </w:r>
      <w:r w:rsidR="00967039" w:rsidRPr="009F760F">
        <w:rPr>
          <w:color w:val="595959" w:themeColor="text1" w:themeTint="A6"/>
          <w:sz w:val="26"/>
          <w:szCs w:val="26"/>
        </w:rPr>
        <w:t>4</w:t>
      </w:r>
      <w:r w:rsidRPr="009F760F">
        <w:rPr>
          <w:color w:val="595959" w:themeColor="text1" w:themeTint="A6"/>
          <w:sz w:val="26"/>
          <w:szCs w:val="26"/>
        </w:rPr>
        <w:t>, 1</w:t>
      </w:r>
      <w:r w:rsidR="00967039" w:rsidRPr="009F760F">
        <w:rPr>
          <w:color w:val="595959" w:themeColor="text1" w:themeTint="A6"/>
          <w:sz w:val="26"/>
          <w:szCs w:val="26"/>
        </w:rPr>
        <w:t>.</w:t>
      </w:r>
      <w:r w:rsidRPr="009F760F">
        <w:rPr>
          <w:color w:val="595959" w:themeColor="text1" w:themeTint="A6"/>
          <w:sz w:val="26"/>
          <w:szCs w:val="26"/>
        </w:rPr>
        <w:t>5.</w:t>
      </w:r>
      <w:r w:rsidR="00967039" w:rsidRPr="009F760F">
        <w:rPr>
          <w:color w:val="595959" w:themeColor="text1" w:themeTint="A6"/>
          <w:sz w:val="26"/>
          <w:szCs w:val="26"/>
        </w:rPr>
        <w:t>6</w:t>
      </w:r>
      <w:r w:rsidRPr="009F760F">
        <w:rPr>
          <w:color w:val="595959" w:themeColor="text1" w:themeTint="A6"/>
          <w:sz w:val="26"/>
          <w:szCs w:val="26"/>
        </w:rPr>
        <w:t xml:space="preserve">, </w:t>
      </w:r>
      <w:r w:rsidR="001845F9" w:rsidRPr="009F760F">
        <w:rPr>
          <w:color w:val="595959" w:themeColor="text1" w:themeTint="A6"/>
          <w:sz w:val="26"/>
          <w:szCs w:val="26"/>
        </w:rPr>
        <w:t>2.3.</w:t>
      </w:r>
      <w:r w:rsidRPr="009F760F">
        <w:rPr>
          <w:color w:val="595959" w:themeColor="text1" w:themeTint="A6"/>
          <w:sz w:val="26"/>
          <w:szCs w:val="26"/>
        </w:rPr>
        <w:t>11 настояще</w:t>
      </w:r>
      <w:r w:rsidR="00967039" w:rsidRPr="009F760F">
        <w:rPr>
          <w:color w:val="595959" w:themeColor="text1" w:themeTint="A6"/>
          <w:sz w:val="26"/>
          <w:szCs w:val="26"/>
        </w:rPr>
        <w:t>й</w:t>
      </w:r>
      <w:r w:rsidRPr="009F760F">
        <w:rPr>
          <w:color w:val="595959" w:themeColor="text1" w:themeTint="A6"/>
          <w:sz w:val="26"/>
          <w:szCs w:val="26"/>
        </w:rPr>
        <w:t xml:space="preserve"> </w:t>
      </w:r>
      <w:r w:rsidR="00967039" w:rsidRPr="009F760F">
        <w:rPr>
          <w:color w:val="595959" w:themeColor="text1" w:themeTint="A6"/>
          <w:sz w:val="26"/>
          <w:szCs w:val="26"/>
        </w:rPr>
        <w:t>Документации</w:t>
      </w:r>
      <w:r w:rsidRPr="009F760F">
        <w:rPr>
          <w:color w:val="595959" w:themeColor="text1" w:themeTint="A6"/>
          <w:sz w:val="26"/>
          <w:szCs w:val="26"/>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53EB3" w:rsidRPr="009F760F" w:rsidRDefault="001845F9" w:rsidP="00A56793">
      <w:pPr>
        <w:pStyle w:val="affffb"/>
        <w:ind w:left="0" w:firstLine="709"/>
        <w:jc w:val="both"/>
        <w:rPr>
          <w:color w:val="595959" w:themeColor="text1" w:themeTint="A6"/>
          <w:sz w:val="26"/>
          <w:szCs w:val="26"/>
        </w:rPr>
      </w:pPr>
      <w:r w:rsidRPr="009F760F">
        <w:rPr>
          <w:color w:val="595959" w:themeColor="text1" w:themeTint="A6"/>
          <w:sz w:val="26"/>
          <w:szCs w:val="26"/>
        </w:rPr>
        <w:t>2.3.</w:t>
      </w:r>
      <w:r w:rsidR="00F53EB3" w:rsidRPr="009F760F">
        <w:rPr>
          <w:color w:val="595959" w:themeColor="text1" w:themeTint="A6"/>
          <w:sz w:val="26"/>
          <w:szCs w:val="26"/>
        </w:rPr>
        <w:t>13.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247B63" w:rsidRPr="009F760F" w:rsidRDefault="001845F9" w:rsidP="00A56793">
      <w:pPr>
        <w:pStyle w:val="affffb"/>
        <w:ind w:left="0" w:firstLine="709"/>
        <w:jc w:val="both"/>
        <w:rPr>
          <w:color w:val="595959" w:themeColor="text1" w:themeTint="A6"/>
          <w:sz w:val="26"/>
          <w:szCs w:val="26"/>
        </w:rPr>
      </w:pPr>
      <w:r w:rsidRPr="009F760F">
        <w:rPr>
          <w:color w:val="595959" w:themeColor="text1" w:themeTint="A6"/>
          <w:sz w:val="26"/>
          <w:szCs w:val="26"/>
        </w:rPr>
        <w:t>2.3.</w:t>
      </w:r>
      <w:r w:rsidR="00F53EB3" w:rsidRPr="009F760F">
        <w:rPr>
          <w:color w:val="595959" w:themeColor="text1" w:themeTint="A6"/>
          <w:sz w:val="26"/>
          <w:szCs w:val="26"/>
        </w:rPr>
        <w:t>14.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064529" w:rsidRPr="009F760F" w:rsidRDefault="00064529" w:rsidP="00A56793">
      <w:pPr>
        <w:pStyle w:val="affffb"/>
        <w:ind w:left="0" w:firstLine="709"/>
        <w:jc w:val="both"/>
        <w:rPr>
          <w:color w:val="595959" w:themeColor="text1" w:themeTint="A6"/>
          <w:sz w:val="26"/>
          <w:szCs w:val="26"/>
        </w:rPr>
      </w:pPr>
    </w:p>
    <w:p w:rsidR="00247B63" w:rsidRPr="009F760F" w:rsidRDefault="00B749EA" w:rsidP="00247B63">
      <w:pPr>
        <w:pStyle w:val="affffb"/>
        <w:ind w:left="0"/>
        <w:jc w:val="center"/>
        <w:outlineLvl w:val="1"/>
        <w:rPr>
          <w:b/>
          <w:color w:val="595959" w:themeColor="text1" w:themeTint="A6"/>
          <w:sz w:val="26"/>
          <w:szCs w:val="26"/>
        </w:rPr>
      </w:pPr>
      <w:r w:rsidRPr="009F760F">
        <w:rPr>
          <w:b/>
          <w:color w:val="595959" w:themeColor="text1" w:themeTint="A6"/>
          <w:sz w:val="26"/>
          <w:szCs w:val="26"/>
        </w:rPr>
        <w:t>2.</w:t>
      </w:r>
      <w:r w:rsidR="00E04AC7" w:rsidRPr="009F760F">
        <w:rPr>
          <w:b/>
          <w:color w:val="595959" w:themeColor="text1" w:themeTint="A6"/>
          <w:sz w:val="26"/>
          <w:szCs w:val="26"/>
        </w:rPr>
        <w:t>4</w:t>
      </w:r>
      <w:r w:rsidR="00247B63" w:rsidRPr="009F760F">
        <w:rPr>
          <w:b/>
          <w:color w:val="595959" w:themeColor="text1" w:themeTint="A6"/>
          <w:sz w:val="26"/>
          <w:szCs w:val="26"/>
        </w:rPr>
        <w:t>. Порядок рассмотрения первых частей заявок на участие в конкурсе в электронной форме</w:t>
      </w:r>
    </w:p>
    <w:p w:rsidR="00E04AC7" w:rsidRPr="009F760F" w:rsidRDefault="00E04AC7" w:rsidP="00E04AC7">
      <w:pPr>
        <w:pStyle w:val="affffb"/>
        <w:ind w:left="0" w:firstLine="709"/>
        <w:jc w:val="both"/>
        <w:rPr>
          <w:color w:val="595959" w:themeColor="text1" w:themeTint="A6"/>
          <w:sz w:val="26"/>
          <w:szCs w:val="26"/>
        </w:rPr>
      </w:pPr>
      <w:r w:rsidRPr="009F760F">
        <w:rPr>
          <w:color w:val="595959" w:themeColor="text1" w:themeTint="A6"/>
          <w:sz w:val="26"/>
          <w:szCs w:val="26"/>
        </w:rPr>
        <w:t>2.4.1. Срок рассмотрения первых частей заявок на участие в конкурсе в электронной форме Комиссией не может превышать 5 рабочих дней.</w:t>
      </w:r>
    </w:p>
    <w:p w:rsidR="00E04AC7" w:rsidRPr="009F760F" w:rsidRDefault="00E04AC7" w:rsidP="00E04AC7">
      <w:pPr>
        <w:pStyle w:val="affffb"/>
        <w:ind w:left="0" w:firstLine="709"/>
        <w:jc w:val="both"/>
        <w:rPr>
          <w:color w:val="595959" w:themeColor="text1" w:themeTint="A6"/>
          <w:sz w:val="26"/>
          <w:szCs w:val="26"/>
        </w:rPr>
      </w:pPr>
      <w:r w:rsidRPr="009F760F">
        <w:rPr>
          <w:color w:val="595959" w:themeColor="text1" w:themeTint="A6"/>
          <w:sz w:val="26"/>
          <w:szCs w:val="26"/>
        </w:rPr>
        <w:t>2.4.2. По результатам рассмотрения первых частей заявок на участие в конкурсе в электронной форме, содержащих информацию, предусмотренную пунктом 2.3.3. настоящей Документации,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2.4.3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w:t>
      </w:r>
    </w:p>
    <w:p w:rsidR="00E04AC7" w:rsidRPr="009F760F" w:rsidRDefault="00E04AC7" w:rsidP="00E04AC7">
      <w:pPr>
        <w:pStyle w:val="affffb"/>
        <w:ind w:left="0" w:firstLine="709"/>
        <w:jc w:val="both"/>
        <w:rPr>
          <w:color w:val="595959" w:themeColor="text1" w:themeTint="A6"/>
          <w:sz w:val="26"/>
          <w:szCs w:val="26"/>
        </w:rPr>
      </w:pPr>
      <w:r w:rsidRPr="009F760F">
        <w:rPr>
          <w:color w:val="595959" w:themeColor="text1" w:themeTint="A6"/>
          <w:sz w:val="26"/>
          <w:szCs w:val="26"/>
        </w:rPr>
        <w:t>2.4.3. Участник конкурса в электронной форме не допускается к участию в конкурсе в электронной форме в случае:</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proofErr w:type="spellStart"/>
      <w:r w:rsidRPr="009F760F">
        <w:rPr>
          <w:color w:val="595959" w:themeColor="text1" w:themeTint="A6"/>
          <w:sz w:val="26"/>
          <w:szCs w:val="26"/>
        </w:rPr>
        <w:t>непредоставления</w:t>
      </w:r>
      <w:proofErr w:type="spellEnd"/>
      <w:r w:rsidRPr="009F760F">
        <w:rPr>
          <w:color w:val="595959" w:themeColor="text1" w:themeTint="A6"/>
          <w:sz w:val="26"/>
          <w:szCs w:val="26"/>
        </w:rPr>
        <w:t xml:space="preserve"> информации, предусмотренной пунктом </w:t>
      </w:r>
      <w:r w:rsidR="000B3730" w:rsidRPr="009F760F">
        <w:rPr>
          <w:color w:val="595959" w:themeColor="text1" w:themeTint="A6"/>
          <w:sz w:val="26"/>
          <w:szCs w:val="26"/>
        </w:rPr>
        <w:t>2.3.3.</w:t>
      </w:r>
      <w:r w:rsidRPr="009F760F">
        <w:rPr>
          <w:color w:val="595959" w:themeColor="text1" w:themeTint="A6"/>
          <w:sz w:val="26"/>
          <w:szCs w:val="26"/>
        </w:rPr>
        <w:t xml:space="preserve">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 или предоставления недостоверной информации;</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lastRenderedPageBreak/>
        <w:t xml:space="preserve">несоответствия предложений участника конкурса в электронной форме требованиям, предусмотренным подпунктом </w:t>
      </w:r>
      <w:r w:rsidR="000B3730" w:rsidRPr="009F760F">
        <w:rPr>
          <w:color w:val="595959" w:themeColor="text1" w:themeTint="A6"/>
          <w:sz w:val="26"/>
          <w:szCs w:val="26"/>
        </w:rPr>
        <w:t>2.3</w:t>
      </w:r>
      <w:r w:rsidRPr="009F760F">
        <w:rPr>
          <w:color w:val="595959" w:themeColor="text1" w:themeTint="A6"/>
          <w:sz w:val="26"/>
          <w:szCs w:val="26"/>
        </w:rPr>
        <w:t xml:space="preserve">.3.3 пункта </w:t>
      </w:r>
      <w:r w:rsidR="000B3730" w:rsidRPr="009F760F">
        <w:rPr>
          <w:color w:val="595959" w:themeColor="text1" w:themeTint="A6"/>
          <w:sz w:val="26"/>
          <w:szCs w:val="26"/>
        </w:rPr>
        <w:t>2.3</w:t>
      </w:r>
      <w:r w:rsidRPr="009F760F">
        <w:rPr>
          <w:color w:val="595959" w:themeColor="text1" w:themeTint="A6"/>
          <w:sz w:val="26"/>
          <w:szCs w:val="26"/>
        </w:rPr>
        <w:t>.3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 xml:space="preserve"> и установленным в извещении о проведении конкурса в электронной форме, конкурсной документации;</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указания в первой части заявки участника конкурса в электронной форме сведений о таком участнике и (или) о предлагаемой им цене договора.</w:t>
      </w:r>
    </w:p>
    <w:p w:rsidR="00E04AC7" w:rsidRPr="009F760F" w:rsidRDefault="00E04AC7" w:rsidP="00A56793">
      <w:pPr>
        <w:pStyle w:val="affffb"/>
        <w:ind w:left="0" w:firstLine="709"/>
        <w:jc w:val="both"/>
        <w:rPr>
          <w:color w:val="595959" w:themeColor="text1" w:themeTint="A6"/>
          <w:sz w:val="26"/>
          <w:szCs w:val="26"/>
        </w:rPr>
      </w:pPr>
      <w:r w:rsidRPr="009F760F">
        <w:rPr>
          <w:color w:val="595959" w:themeColor="text1" w:themeTint="A6"/>
          <w:sz w:val="26"/>
          <w:szCs w:val="26"/>
        </w:rPr>
        <w:t xml:space="preserve">2.4.4. Отказ в допуске к участию в конкурсе в электронной форме по основаниям, не предусмотренным пунктом </w:t>
      </w:r>
      <w:r w:rsidR="000B3730" w:rsidRPr="009F760F">
        <w:rPr>
          <w:color w:val="595959" w:themeColor="text1" w:themeTint="A6"/>
          <w:sz w:val="26"/>
          <w:szCs w:val="26"/>
        </w:rPr>
        <w:t>2.4</w:t>
      </w:r>
      <w:r w:rsidRPr="009F760F">
        <w:rPr>
          <w:color w:val="595959" w:themeColor="text1" w:themeTint="A6"/>
          <w:sz w:val="26"/>
          <w:szCs w:val="26"/>
        </w:rPr>
        <w:t>.3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 не допускается.</w:t>
      </w:r>
    </w:p>
    <w:p w:rsidR="00E04AC7" w:rsidRPr="009F760F" w:rsidRDefault="00E04AC7" w:rsidP="00A56793">
      <w:pPr>
        <w:pStyle w:val="affffb"/>
        <w:ind w:left="0" w:firstLine="709"/>
        <w:jc w:val="both"/>
        <w:rPr>
          <w:color w:val="595959" w:themeColor="text1" w:themeTint="A6"/>
          <w:sz w:val="26"/>
          <w:szCs w:val="26"/>
        </w:rPr>
      </w:pPr>
      <w:r w:rsidRPr="009F760F">
        <w:rPr>
          <w:color w:val="595959" w:themeColor="text1" w:themeTint="A6"/>
          <w:sz w:val="26"/>
          <w:szCs w:val="26"/>
        </w:rPr>
        <w:t>2.4.5.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дате подписания протокола;</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месте, дате, времени рассмотрения и оценки первых частей заявок на участие в конкурсе в электронной форме;</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количестве поданных заявок на участие в таком конкурсе, а также дата и время регистрации каждой такой заявки;</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E04AC7" w:rsidRPr="009F760F" w:rsidRDefault="000B03DF" w:rsidP="004469CD">
      <w:pPr>
        <w:pStyle w:val="ConsPlusNormal"/>
        <w:numPr>
          <w:ilvl w:val="0"/>
          <w:numId w:val="8"/>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о причинах,</w:t>
      </w:r>
      <w:r w:rsidR="00E04AC7" w:rsidRPr="009F760F">
        <w:rPr>
          <w:rFonts w:ascii="Times New Roman" w:hAnsi="Times New Roman" w:cs="Times New Roman"/>
          <w:color w:val="595959" w:themeColor="text1" w:themeTint="A6"/>
          <w:sz w:val="26"/>
          <w:szCs w:val="26"/>
        </w:rPr>
        <w:t xml:space="preserve"> по которым конкурс в электронной форме признан несостоявшимся в случае признания его таковым.</w:t>
      </w:r>
    </w:p>
    <w:p w:rsidR="00E04AC7" w:rsidRPr="009F760F" w:rsidRDefault="00E04AC7" w:rsidP="00A56793">
      <w:pPr>
        <w:pStyle w:val="affffb"/>
        <w:ind w:left="0" w:firstLine="709"/>
        <w:jc w:val="both"/>
        <w:rPr>
          <w:color w:val="595959" w:themeColor="text1" w:themeTint="A6"/>
          <w:sz w:val="26"/>
          <w:szCs w:val="26"/>
        </w:rPr>
      </w:pPr>
      <w:r w:rsidRPr="009F760F">
        <w:rPr>
          <w:color w:val="595959" w:themeColor="text1" w:themeTint="A6"/>
          <w:sz w:val="26"/>
          <w:szCs w:val="26"/>
        </w:rPr>
        <w:t>2.4.6. 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rsidR="00247B63" w:rsidRPr="009F760F" w:rsidRDefault="00E04AC7" w:rsidP="00A56793">
      <w:pPr>
        <w:pStyle w:val="affffb"/>
        <w:tabs>
          <w:tab w:val="left" w:pos="426"/>
        </w:tabs>
        <w:ind w:left="0" w:firstLine="709"/>
        <w:jc w:val="both"/>
        <w:rPr>
          <w:color w:val="595959" w:themeColor="text1" w:themeTint="A6"/>
          <w:sz w:val="26"/>
          <w:szCs w:val="26"/>
        </w:rPr>
      </w:pPr>
      <w:r w:rsidRPr="009F760F">
        <w:rPr>
          <w:color w:val="595959" w:themeColor="text1" w:themeTint="A6"/>
          <w:sz w:val="26"/>
          <w:szCs w:val="26"/>
        </w:rPr>
        <w:t>2.4.7.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247B63" w:rsidRPr="009F760F" w:rsidRDefault="00247B63" w:rsidP="00A56793">
      <w:pPr>
        <w:pStyle w:val="affffb"/>
        <w:ind w:left="0" w:firstLine="709"/>
        <w:jc w:val="both"/>
        <w:rPr>
          <w:color w:val="595959" w:themeColor="text1" w:themeTint="A6"/>
          <w:sz w:val="26"/>
          <w:szCs w:val="26"/>
        </w:rPr>
      </w:pPr>
    </w:p>
    <w:p w:rsidR="00FD40F9" w:rsidRPr="009F760F" w:rsidRDefault="00FD40F9" w:rsidP="00FD40F9">
      <w:pPr>
        <w:pStyle w:val="affffb"/>
        <w:ind w:left="0"/>
        <w:jc w:val="center"/>
        <w:outlineLvl w:val="1"/>
        <w:rPr>
          <w:b/>
          <w:color w:val="595959" w:themeColor="text1" w:themeTint="A6"/>
          <w:sz w:val="26"/>
          <w:szCs w:val="26"/>
        </w:rPr>
      </w:pPr>
      <w:r w:rsidRPr="009F760F">
        <w:rPr>
          <w:b/>
          <w:color w:val="595959" w:themeColor="text1" w:themeTint="A6"/>
          <w:sz w:val="26"/>
          <w:szCs w:val="26"/>
        </w:rPr>
        <w:t xml:space="preserve">2.5. </w:t>
      </w:r>
      <w:r w:rsidR="00D86272" w:rsidRPr="009F760F">
        <w:rPr>
          <w:b/>
          <w:color w:val="595959" w:themeColor="text1" w:themeTint="A6"/>
          <w:sz w:val="26"/>
          <w:szCs w:val="26"/>
        </w:rPr>
        <w:t>Порядок рассмотрения вторых частей заявок на участие в конкурсе в электронной форме</w:t>
      </w:r>
    </w:p>
    <w:p w:rsidR="00FD40F9" w:rsidRPr="009F760F" w:rsidRDefault="00FD40F9" w:rsidP="00FD40F9">
      <w:pPr>
        <w:pStyle w:val="affffb"/>
        <w:ind w:left="0"/>
        <w:jc w:val="center"/>
        <w:outlineLvl w:val="1"/>
        <w:rPr>
          <w:b/>
          <w:color w:val="595959" w:themeColor="text1" w:themeTint="A6"/>
          <w:sz w:val="26"/>
          <w:szCs w:val="26"/>
        </w:rPr>
      </w:pP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2.5.1.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w:t>
      </w:r>
      <w:r w:rsidRPr="009F760F">
        <w:rPr>
          <w:color w:val="595959" w:themeColor="text1" w:themeTint="A6"/>
          <w:sz w:val="26"/>
          <w:szCs w:val="26"/>
        </w:rPr>
        <w:lastRenderedPageBreak/>
        <w:t>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2.5.2. Срок рассмотрения вторых частей заявок на участие в конкурсе в электронной форме не может превышать 5 рабочих дней.</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w:t>
      </w:r>
      <w:r w:rsidR="002F059B" w:rsidRPr="009F760F">
        <w:rPr>
          <w:color w:val="595959" w:themeColor="text1" w:themeTint="A6"/>
          <w:sz w:val="26"/>
          <w:szCs w:val="26"/>
        </w:rPr>
        <w:t>Документации</w:t>
      </w:r>
      <w:r w:rsidRPr="009F760F">
        <w:rPr>
          <w:color w:val="595959" w:themeColor="text1" w:themeTint="A6"/>
          <w:sz w:val="26"/>
          <w:szCs w:val="26"/>
        </w:rPr>
        <w:t>.</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2.5.4. Заявка на участие в конкурсе в электронной форме признается не соответствующей требованиям, установленным конкурсной </w:t>
      </w:r>
      <w:r w:rsidR="002F059B" w:rsidRPr="009F760F">
        <w:rPr>
          <w:color w:val="595959" w:themeColor="text1" w:themeTint="A6"/>
          <w:sz w:val="26"/>
          <w:szCs w:val="26"/>
        </w:rPr>
        <w:t>Д</w:t>
      </w:r>
      <w:r w:rsidRPr="009F760F">
        <w:rPr>
          <w:color w:val="595959" w:themeColor="text1" w:themeTint="A6"/>
          <w:sz w:val="26"/>
          <w:szCs w:val="26"/>
        </w:rPr>
        <w:t>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в случае непредставления документов и информации, предусмотренных пунктами </w:t>
      </w:r>
      <w:r w:rsidR="002F059B" w:rsidRPr="009F760F">
        <w:rPr>
          <w:color w:val="595959" w:themeColor="text1" w:themeTint="A6"/>
          <w:sz w:val="26"/>
          <w:szCs w:val="26"/>
        </w:rPr>
        <w:t>2.3</w:t>
      </w:r>
      <w:r w:rsidRPr="009F760F">
        <w:rPr>
          <w:color w:val="595959" w:themeColor="text1" w:themeTint="A6"/>
          <w:sz w:val="26"/>
          <w:szCs w:val="26"/>
        </w:rPr>
        <w:t xml:space="preserve">.3 и </w:t>
      </w:r>
      <w:r w:rsidR="002F059B" w:rsidRPr="009F760F">
        <w:rPr>
          <w:color w:val="595959" w:themeColor="text1" w:themeTint="A6"/>
          <w:sz w:val="26"/>
          <w:szCs w:val="26"/>
        </w:rPr>
        <w:t>2.3.</w:t>
      </w:r>
      <w:r w:rsidRPr="009F760F">
        <w:rPr>
          <w:color w:val="595959" w:themeColor="text1" w:themeTint="A6"/>
          <w:sz w:val="26"/>
          <w:szCs w:val="26"/>
        </w:rPr>
        <w:t>5 настояще</w:t>
      </w:r>
      <w:r w:rsidR="002F059B" w:rsidRPr="009F760F">
        <w:rPr>
          <w:color w:val="595959" w:themeColor="text1" w:themeTint="A6"/>
          <w:sz w:val="26"/>
          <w:szCs w:val="26"/>
        </w:rPr>
        <w:t>й</w:t>
      </w:r>
      <w:r w:rsidRPr="009F760F">
        <w:rPr>
          <w:color w:val="595959" w:themeColor="text1" w:themeTint="A6"/>
          <w:sz w:val="26"/>
          <w:szCs w:val="26"/>
        </w:rPr>
        <w:t xml:space="preserve"> </w:t>
      </w:r>
      <w:r w:rsidR="002F059B" w:rsidRPr="009F760F">
        <w:rPr>
          <w:color w:val="595959" w:themeColor="text1" w:themeTint="A6"/>
          <w:sz w:val="26"/>
          <w:szCs w:val="26"/>
        </w:rPr>
        <w:t>Документации</w:t>
      </w:r>
      <w:r w:rsidRPr="009F760F">
        <w:rPr>
          <w:color w:val="595959" w:themeColor="text1" w:themeTint="A6"/>
          <w:sz w:val="26"/>
          <w:szCs w:val="26"/>
        </w:rPr>
        <w:t>, либо несоответствия указанных документов и информации требованиям, установленным конкурсной документацией;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в случае наличия в документах и информации, предусмотренных пунктами </w:t>
      </w:r>
      <w:r w:rsidR="002F059B" w:rsidRPr="009F760F">
        <w:rPr>
          <w:color w:val="595959" w:themeColor="text1" w:themeTint="A6"/>
          <w:sz w:val="26"/>
          <w:szCs w:val="26"/>
        </w:rPr>
        <w:t>2.3</w:t>
      </w:r>
      <w:r w:rsidRPr="009F760F">
        <w:rPr>
          <w:color w:val="595959" w:themeColor="text1" w:themeTint="A6"/>
          <w:sz w:val="26"/>
          <w:szCs w:val="26"/>
        </w:rPr>
        <w:t xml:space="preserve">.3 и </w:t>
      </w:r>
      <w:r w:rsidR="002F059B" w:rsidRPr="009F760F">
        <w:rPr>
          <w:color w:val="595959" w:themeColor="text1" w:themeTint="A6"/>
          <w:sz w:val="26"/>
          <w:szCs w:val="26"/>
        </w:rPr>
        <w:t>2.3</w:t>
      </w:r>
      <w:r w:rsidRPr="009F760F">
        <w:rPr>
          <w:color w:val="595959" w:themeColor="text1" w:themeTint="A6"/>
          <w:sz w:val="26"/>
          <w:szCs w:val="26"/>
        </w:rPr>
        <w:t xml:space="preserve">.5 </w:t>
      </w:r>
      <w:r w:rsidR="002F059B" w:rsidRPr="009F760F">
        <w:rPr>
          <w:color w:val="595959" w:themeColor="text1" w:themeTint="A6"/>
          <w:sz w:val="26"/>
          <w:szCs w:val="26"/>
        </w:rPr>
        <w:t>настоящей Документации</w:t>
      </w:r>
      <w:r w:rsidRPr="009F760F">
        <w:rPr>
          <w:color w:val="595959" w:themeColor="text1" w:themeTint="A6"/>
          <w:sz w:val="26"/>
          <w:szCs w:val="26"/>
        </w:rPr>
        <w:t>, недостоверной информации на дату и время рассмотрения вторых частей заявок на участие в таком конкурсе;</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в случае несоответствия участника такого конкурса требованиям, установленным конкурсной документацией.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в случае содержания во второй части заявки участника конкурса в электронной форме сведений о ценовом предложении;</w:t>
      </w:r>
    </w:p>
    <w:p w:rsidR="00FD40F9" w:rsidRPr="009F760F" w:rsidRDefault="00FD40F9" w:rsidP="004469CD">
      <w:pPr>
        <w:pStyle w:val="ConsPlusNormal"/>
        <w:numPr>
          <w:ilvl w:val="0"/>
          <w:numId w:val="8"/>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2.5.6.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дате подписания протокола</w:t>
      </w:r>
      <w:r w:rsidR="002F059B" w:rsidRPr="009F760F">
        <w:rPr>
          <w:color w:val="595959" w:themeColor="text1" w:themeTint="A6"/>
          <w:sz w:val="26"/>
          <w:szCs w:val="26"/>
        </w:rPr>
        <w:t>;</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месте, дате, времени рассмотрения и оценки вторых частей заявок на участие в конкурсе в электронной форме;</w:t>
      </w:r>
    </w:p>
    <w:p w:rsidR="00FD40F9" w:rsidRPr="009F760F" w:rsidRDefault="00FD40F9" w:rsidP="004469CD">
      <w:pPr>
        <w:pStyle w:val="affffb"/>
        <w:numPr>
          <w:ilvl w:val="0"/>
          <w:numId w:val="8"/>
        </w:numPr>
        <w:ind w:left="0" w:firstLine="142"/>
        <w:rPr>
          <w:color w:val="595959" w:themeColor="text1" w:themeTint="A6"/>
          <w:sz w:val="26"/>
          <w:szCs w:val="26"/>
        </w:rPr>
      </w:pPr>
      <w:r w:rsidRPr="009F760F">
        <w:rPr>
          <w:color w:val="595959" w:themeColor="text1" w:themeTint="A6"/>
          <w:sz w:val="26"/>
          <w:szCs w:val="26"/>
        </w:rPr>
        <w:t>о количестве поданных заявок на участие в таком конкурсе, а также дата и время регистрации каждой такой заявки;</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об участниках конкурса в электронной форме, заявки которых на участие в конкурсе в электронной форме были рассмотрены;</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 xml:space="preserve">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w:t>
      </w:r>
      <w:r w:rsidRPr="009F760F">
        <w:rPr>
          <w:color w:val="595959" w:themeColor="text1" w:themeTint="A6"/>
          <w:sz w:val="26"/>
          <w:szCs w:val="26"/>
        </w:rPr>
        <w:lastRenderedPageBreak/>
        <w:t>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в отношении заявки на участие в конкурсе в электронной форме каждого его участника;</w:t>
      </w:r>
    </w:p>
    <w:p w:rsidR="00FD40F9" w:rsidRPr="009F760F" w:rsidRDefault="000B03DF" w:rsidP="004469CD">
      <w:pPr>
        <w:pStyle w:val="ConsPlusNormal"/>
        <w:numPr>
          <w:ilvl w:val="0"/>
          <w:numId w:val="8"/>
        </w:numPr>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о причинах,</w:t>
      </w:r>
      <w:r w:rsidR="00FD40F9" w:rsidRPr="009F760F">
        <w:rPr>
          <w:rFonts w:ascii="Times New Roman" w:hAnsi="Times New Roman" w:cs="Times New Roman"/>
          <w:color w:val="595959" w:themeColor="text1" w:themeTint="A6"/>
          <w:sz w:val="26"/>
          <w:szCs w:val="26"/>
        </w:rPr>
        <w:t xml:space="preserve"> по которым конкурс в электронной форме признан несостоявшимся в случае признания его таковым.</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2.5.7. Указанный в пункте 2.5.6 настояще</w:t>
      </w:r>
      <w:r w:rsidR="002F059B" w:rsidRPr="009F760F">
        <w:rPr>
          <w:color w:val="595959" w:themeColor="text1" w:themeTint="A6"/>
          <w:sz w:val="26"/>
          <w:szCs w:val="26"/>
        </w:rPr>
        <w:t>й</w:t>
      </w:r>
      <w:r w:rsidRPr="009F760F">
        <w:rPr>
          <w:color w:val="595959" w:themeColor="text1" w:themeTint="A6"/>
          <w:sz w:val="26"/>
          <w:szCs w:val="26"/>
        </w:rPr>
        <w:t xml:space="preserve"> </w:t>
      </w:r>
      <w:r w:rsidR="002F059B" w:rsidRPr="009F760F">
        <w:rPr>
          <w:color w:val="595959" w:themeColor="text1" w:themeTint="A6"/>
          <w:sz w:val="26"/>
          <w:szCs w:val="26"/>
        </w:rPr>
        <w:t>Документации</w:t>
      </w:r>
      <w:r w:rsidRPr="009F760F">
        <w:rPr>
          <w:color w:val="595959" w:themeColor="text1" w:themeTint="A6"/>
          <w:sz w:val="26"/>
          <w:szCs w:val="26"/>
        </w:rPr>
        <w:t xml:space="preserve"> протокол размещается Заказчиком в Единой информационной системе не позднее чем через 3 дня со дня его подписания.</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2.5.9.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2.5.10.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настоящего Положения.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2.5.8 настояще</w:t>
      </w:r>
      <w:r w:rsidR="002F059B" w:rsidRPr="009F760F">
        <w:rPr>
          <w:color w:val="595959" w:themeColor="text1" w:themeTint="A6"/>
          <w:sz w:val="26"/>
          <w:szCs w:val="26"/>
        </w:rPr>
        <w:t>й</w:t>
      </w:r>
      <w:r w:rsidRPr="009F760F">
        <w:rPr>
          <w:color w:val="595959" w:themeColor="text1" w:themeTint="A6"/>
          <w:sz w:val="26"/>
          <w:szCs w:val="26"/>
        </w:rPr>
        <w:t xml:space="preserve"> </w:t>
      </w:r>
      <w:r w:rsidR="002F059B" w:rsidRPr="009F760F">
        <w:rPr>
          <w:color w:val="595959" w:themeColor="text1" w:themeTint="A6"/>
          <w:sz w:val="26"/>
          <w:szCs w:val="26"/>
        </w:rPr>
        <w:t>Документации</w:t>
      </w:r>
      <w:r w:rsidRPr="009F760F">
        <w:rPr>
          <w:color w:val="595959" w:themeColor="text1" w:themeTint="A6"/>
          <w:sz w:val="26"/>
          <w:szCs w:val="26"/>
        </w:rPr>
        <w:t>.</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2.5.11. Срок оценки заявок на участие в конкурсе в электронной форме не может превышать 5 рабочих дней.</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2.5.12.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2.5.13. Протокол подведения итогов конкурса в электронной форме должен содержать информацию:</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дате подписания протокола;</w:t>
      </w:r>
    </w:p>
    <w:p w:rsidR="00FD40F9" w:rsidRPr="009F760F" w:rsidRDefault="00FD40F9" w:rsidP="004469CD">
      <w:pPr>
        <w:pStyle w:val="affffb"/>
        <w:numPr>
          <w:ilvl w:val="0"/>
          <w:numId w:val="8"/>
        </w:numPr>
        <w:tabs>
          <w:tab w:val="left" w:pos="567"/>
        </w:tabs>
        <w:ind w:left="0" w:firstLine="142"/>
        <w:rPr>
          <w:color w:val="595959" w:themeColor="text1" w:themeTint="A6"/>
          <w:sz w:val="26"/>
          <w:szCs w:val="26"/>
        </w:rPr>
      </w:pPr>
      <w:r w:rsidRPr="009F760F">
        <w:rPr>
          <w:color w:val="595959" w:themeColor="text1" w:themeTint="A6"/>
          <w:sz w:val="26"/>
          <w:szCs w:val="26"/>
        </w:rPr>
        <w:t>о количестве поданных заявок на участие в таком конкурсе, а также дата и время регистрации каждой такой заявки;</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lastRenderedPageBreak/>
        <w:t>об участниках конкурса в электронной форме, заявки на участие в таком конкурсе которых были рассмотрены;</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w:t>
      </w:r>
      <w:r w:rsidR="00D86272" w:rsidRPr="009F760F">
        <w:rPr>
          <w:color w:val="595959" w:themeColor="text1" w:themeTint="A6"/>
          <w:sz w:val="26"/>
          <w:szCs w:val="26"/>
        </w:rPr>
        <w:t>2.3</w:t>
      </w:r>
      <w:r w:rsidRPr="009F760F">
        <w:rPr>
          <w:color w:val="595959" w:themeColor="text1" w:themeTint="A6"/>
          <w:sz w:val="26"/>
          <w:szCs w:val="26"/>
        </w:rPr>
        <w:t>.10 настояще</w:t>
      </w:r>
      <w:r w:rsidR="00D86272" w:rsidRPr="009F760F">
        <w:rPr>
          <w:color w:val="595959" w:themeColor="text1" w:themeTint="A6"/>
          <w:sz w:val="26"/>
          <w:szCs w:val="26"/>
        </w:rPr>
        <w:t>й</w:t>
      </w:r>
      <w:r w:rsidRPr="009F760F">
        <w:rPr>
          <w:color w:val="595959" w:themeColor="text1" w:themeTint="A6"/>
          <w:sz w:val="26"/>
          <w:szCs w:val="26"/>
        </w:rPr>
        <w:t xml:space="preserve"> </w:t>
      </w:r>
      <w:r w:rsidR="00D86272" w:rsidRPr="009F760F">
        <w:rPr>
          <w:color w:val="595959" w:themeColor="text1" w:themeTint="A6"/>
          <w:sz w:val="26"/>
          <w:szCs w:val="26"/>
        </w:rPr>
        <w:t>Документации</w:t>
      </w:r>
      <w:r w:rsidRPr="009F760F">
        <w:rPr>
          <w:color w:val="595959" w:themeColor="text1" w:themeTint="A6"/>
          <w:sz w:val="26"/>
          <w:szCs w:val="26"/>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2.5.12 настояще</w:t>
      </w:r>
      <w:r w:rsidR="00D86272" w:rsidRPr="009F760F">
        <w:rPr>
          <w:color w:val="595959" w:themeColor="text1" w:themeTint="A6"/>
          <w:sz w:val="26"/>
          <w:szCs w:val="26"/>
        </w:rPr>
        <w:t>й</w:t>
      </w:r>
      <w:r w:rsidRPr="009F760F">
        <w:rPr>
          <w:color w:val="595959" w:themeColor="text1" w:themeTint="A6"/>
          <w:sz w:val="26"/>
          <w:szCs w:val="26"/>
        </w:rPr>
        <w:t xml:space="preserve"> </w:t>
      </w:r>
      <w:r w:rsidR="00D86272" w:rsidRPr="009F760F">
        <w:rPr>
          <w:color w:val="595959" w:themeColor="text1" w:themeTint="A6"/>
          <w:sz w:val="26"/>
          <w:szCs w:val="26"/>
        </w:rPr>
        <w:t>Документации</w:t>
      </w:r>
      <w:r w:rsidRPr="009F760F">
        <w:rPr>
          <w:color w:val="595959" w:themeColor="text1" w:themeTint="A6"/>
          <w:sz w:val="26"/>
          <w:szCs w:val="26"/>
        </w:rPr>
        <w:t>);</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FD40F9" w:rsidRPr="009F760F" w:rsidRDefault="000B03DF" w:rsidP="004469CD">
      <w:pPr>
        <w:pStyle w:val="ConsPlusNormal"/>
        <w:numPr>
          <w:ilvl w:val="0"/>
          <w:numId w:val="8"/>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о причинах,</w:t>
      </w:r>
      <w:r w:rsidR="00FD40F9" w:rsidRPr="009F760F">
        <w:rPr>
          <w:rFonts w:ascii="Times New Roman" w:hAnsi="Times New Roman" w:cs="Times New Roman"/>
          <w:color w:val="595959" w:themeColor="text1" w:themeTint="A6"/>
          <w:sz w:val="26"/>
          <w:szCs w:val="26"/>
        </w:rPr>
        <w:t xml:space="preserve"> по которым конкурс в электронной форме признан несостоявшимся в случае признания его таковым.</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2.5.14.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2.5.15.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rsidR="00FD40F9" w:rsidRPr="009F760F" w:rsidRDefault="00FD40F9" w:rsidP="00FD40F9">
      <w:pPr>
        <w:pStyle w:val="affffb"/>
        <w:ind w:left="0"/>
        <w:jc w:val="center"/>
        <w:outlineLvl w:val="1"/>
        <w:rPr>
          <w:b/>
          <w:color w:val="595959" w:themeColor="text1" w:themeTint="A6"/>
          <w:sz w:val="26"/>
          <w:szCs w:val="26"/>
        </w:rPr>
      </w:pPr>
    </w:p>
    <w:p w:rsidR="00247B63" w:rsidRPr="009F760F" w:rsidRDefault="008B028F" w:rsidP="00247B63">
      <w:pPr>
        <w:pStyle w:val="ConsPlusNormal"/>
        <w:jc w:val="center"/>
        <w:outlineLvl w:val="1"/>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w:t>
      </w:r>
      <w:r w:rsidR="00182C40" w:rsidRPr="009F760F">
        <w:rPr>
          <w:rFonts w:ascii="Times New Roman" w:hAnsi="Times New Roman" w:cs="Times New Roman"/>
          <w:b/>
          <w:color w:val="595959" w:themeColor="text1" w:themeTint="A6"/>
          <w:sz w:val="26"/>
          <w:szCs w:val="26"/>
        </w:rPr>
        <w:t>6</w:t>
      </w:r>
      <w:r w:rsidRPr="009F760F">
        <w:rPr>
          <w:rFonts w:ascii="Times New Roman" w:hAnsi="Times New Roman" w:cs="Times New Roman"/>
          <w:b/>
          <w:color w:val="595959" w:themeColor="text1" w:themeTint="A6"/>
          <w:sz w:val="26"/>
          <w:szCs w:val="26"/>
        </w:rPr>
        <w:t>.</w:t>
      </w:r>
      <w:r w:rsidR="00247B63" w:rsidRPr="009F760F">
        <w:rPr>
          <w:rFonts w:ascii="Times New Roman" w:hAnsi="Times New Roman" w:cs="Times New Roman"/>
          <w:b/>
          <w:color w:val="595959" w:themeColor="text1" w:themeTint="A6"/>
          <w:sz w:val="26"/>
          <w:szCs w:val="26"/>
        </w:rPr>
        <w:t xml:space="preserve"> Заключение договора по результатам конкурса в электронной форме</w:t>
      </w:r>
    </w:p>
    <w:p w:rsidR="00247B63" w:rsidRPr="009F760F" w:rsidRDefault="00247B63" w:rsidP="00247B63">
      <w:pPr>
        <w:pStyle w:val="ConsPlusNormal"/>
        <w:jc w:val="both"/>
        <w:rPr>
          <w:rFonts w:ascii="Times New Roman" w:hAnsi="Times New Roman" w:cs="Times New Roman"/>
          <w:color w:val="595959" w:themeColor="text1" w:themeTint="A6"/>
          <w:sz w:val="26"/>
          <w:szCs w:val="26"/>
        </w:rPr>
      </w:pPr>
    </w:p>
    <w:p w:rsidR="00182C40" w:rsidRPr="009F760F" w:rsidRDefault="00182C40" w:rsidP="00182C40">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lastRenderedPageBreak/>
        <w:t>2.6.1 Заключение договора по итогам конкурса в электронной форме осуществляется в сроки и в порядке, предусмотренные Положением о закупках и  настоящей документацией, а именно:</w:t>
      </w:r>
    </w:p>
    <w:p w:rsidR="00182C40" w:rsidRPr="009F760F" w:rsidRDefault="00182C40" w:rsidP="00182C40">
      <w:pPr>
        <w:spacing w:after="0"/>
        <w:ind w:firstLine="709"/>
        <w:rPr>
          <w:color w:val="595959" w:themeColor="text1" w:themeTint="A6"/>
          <w:sz w:val="26"/>
          <w:szCs w:val="26"/>
        </w:rPr>
      </w:pPr>
      <w:r w:rsidRPr="009F760F">
        <w:rPr>
          <w:color w:val="595959" w:themeColor="text1" w:themeTint="A6"/>
          <w:sz w:val="26"/>
          <w:szCs w:val="26"/>
        </w:rPr>
        <w:t xml:space="preserve">по результатам закупки, в том </w:t>
      </w:r>
      <w:r w:rsidR="000B03DF" w:rsidRPr="009F760F">
        <w:rPr>
          <w:color w:val="595959" w:themeColor="text1" w:themeTint="A6"/>
          <w:sz w:val="26"/>
          <w:szCs w:val="26"/>
        </w:rPr>
        <w:t>числе,</w:t>
      </w:r>
      <w:r w:rsidRPr="009F760F">
        <w:rPr>
          <w:color w:val="595959" w:themeColor="text1" w:themeTint="A6"/>
          <w:sz w:val="26"/>
          <w:szCs w:val="26"/>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40" w:name="_Toc437524346"/>
    </w:p>
    <w:p w:rsidR="00182C40" w:rsidRPr="009F760F" w:rsidRDefault="00906713" w:rsidP="00182C40">
      <w:pPr>
        <w:pStyle w:val="ConsPlusNormal"/>
        <w:ind w:firstLine="709"/>
        <w:jc w:val="both"/>
        <w:rPr>
          <w:rFonts w:ascii="Times New Roman" w:hAnsi="Times New Roman" w:cs="Times New Roman"/>
          <w:color w:val="595959" w:themeColor="text1" w:themeTint="A6"/>
          <w:sz w:val="26"/>
          <w:szCs w:val="26"/>
        </w:rPr>
      </w:pPr>
      <w:bookmarkStart w:id="41" w:name="ч1бст91"/>
      <w:bookmarkEnd w:id="40"/>
      <w:bookmarkEnd w:id="41"/>
      <w:r w:rsidRPr="009F760F">
        <w:rPr>
          <w:rFonts w:ascii="Times New Roman" w:hAnsi="Times New Roman" w:cs="Times New Roman"/>
          <w:color w:val="595959" w:themeColor="text1" w:themeTint="A6"/>
          <w:sz w:val="26"/>
          <w:szCs w:val="26"/>
        </w:rPr>
        <w:t>2.6.</w:t>
      </w:r>
      <w:r w:rsidR="00182C40" w:rsidRPr="009F760F">
        <w:rPr>
          <w:rFonts w:ascii="Times New Roman" w:hAnsi="Times New Roman" w:cs="Times New Roman"/>
          <w:color w:val="595959" w:themeColor="text1" w:themeTint="A6"/>
          <w:sz w:val="26"/>
          <w:szCs w:val="26"/>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82C40" w:rsidRPr="009F760F" w:rsidRDefault="00906713" w:rsidP="00182C40">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2.6.</w:t>
      </w:r>
      <w:r w:rsidR="00182C40" w:rsidRPr="009F760F">
        <w:rPr>
          <w:color w:val="595959" w:themeColor="text1" w:themeTint="A6"/>
          <w:sz w:val="26"/>
          <w:szCs w:val="26"/>
        </w:rPr>
        <w:t>3. Заключение договора по результатам конкурса в электронной форме осуществляется в порядке, предусмотренном Положением, настоящей документацией и регламентом работы электронной площадки.</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Договор по результатам конкурса в электронной форме заключается на условиях, которые предусмотрены проектом договора, извещением, документацией и заявкой участника такой закупки, с которым заключается договор, с учетом преддоговорных переговоров, предусмотренных разделом </w:t>
      </w:r>
      <w:r w:rsidR="00906713" w:rsidRPr="009F760F">
        <w:rPr>
          <w:rFonts w:ascii="Times New Roman" w:hAnsi="Times New Roman" w:cs="Times New Roman"/>
          <w:color w:val="595959" w:themeColor="text1" w:themeTint="A6"/>
          <w:sz w:val="26"/>
          <w:szCs w:val="26"/>
        </w:rPr>
        <w:t>2.7</w:t>
      </w:r>
      <w:r w:rsidRPr="009F760F">
        <w:rPr>
          <w:rFonts w:ascii="Times New Roman" w:hAnsi="Times New Roman" w:cs="Times New Roman"/>
          <w:color w:val="595959" w:themeColor="text1" w:themeTint="A6"/>
          <w:sz w:val="26"/>
          <w:szCs w:val="26"/>
        </w:rPr>
        <w:t xml:space="preserve"> настояще</w:t>
      </w:r>
      <w:r w:rsidR="00906713" w:rsidRPr="009F760F">
        <w:rPr>
          <w:rFonts w:ascii="Times New Roman" w:hAnsi="Times New Roman" w:cs="Times New Roman"/>
          <w:color w:val="595959" w:themeColor="text1" w:themeTint="A6"/>
          <w:sz w:val="26"/>
          <w:szCs w:val="26"/>
        </w:rPr>
        <w:t>й</w:t>
      </w:r>
      <w:r w:rsidRPr="009F760F">
        <w:rPr>
          <w:rFonts w:ascii="Times New Roman" w:hAnsi="Times New Roman" w:cs="Times New Roman"/>
          <w:color w:val="595959" w:themeColor="text1" w:themeTint="A6"/>
          <w:sz w:val="26"/>
          <w:szCs w:val="26"/>
        </w:rPr>
        <w:t xml:space="preserve"> </w:t>
      </w:r>
      <w:r w:rsidR="00906713" w:rsidRPr="009F760F">
        <w:rPr>
          <w:rFonts w:ascii="Times New Roman" w:hAnsi="Times New Roman" w:cs="Times New Roman"/>
          <w:color w:val="595959" w:themeColor="text1" w:themeTint="A6"/>
          <w:sz w:val="26"/>
          <w:szCs w:val="26"/>
        </w:rPr>
        <w:t>Документации</w:t>
      </w:r>
      <w:r w:rsidRPr="009F760F">
        <w:rPr>
          <w:rFonts w:ascii="Times New Roman" w:hAnsi="Times New Roman" w:cs="Times New Roman"/>
          <w:color w:val="595959" w:themeColor="text1" w:themeTint="A6"/>
          <w:sz w:val="26"/>
          <w:szCs w:val="26"/>
        </w:rPr>
        <w:t xml:space="preserve"> (в случае их проведения).</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5 дней с даты размещения в Единой информационной системе </w:t>
      </w:r>
      <w:r w:rsidR="00906713" w:rsidRPr="009F760F">
        <w:rPr>
          <w:rFonts w:ascii="Times New Roman" w:hAnsi="Times New Roman" w:cs="Times New Roman"/>
          <w:color w:val="595959" w:themeColor="text1" w:themeTint="A6"/>
          <w:sz w:val="26"/>
          <w:szCs w:val="26"/>
        </w:rPr>
        <w:t>протокола подведения итогов конкурса в электронной форме,</w:t>
      </w:r>
      <w:r w:rsidRPr="009F760F">
        <w:rPr>
          <w:rFonts w:ascii="Times New Roman" w:hAnsi="Times New Roman" w:cs="Times New Roman"/>
          <w:color w:val="595959" w:themeColor="text1" w:themeTint="A6"/>
          <w:sz w:val="26"/>
          <w:szCs w:val="26"/>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электронной процедуры.</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5 дней с даты размещения Заказчиком на электронной площадке проекта договора победитель </w:t>
      </w:r>
      <w:r w:rsidR="00906713"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осуществляет одно из следующих действий:</w:t>
      </w:r>
    </w:p>
    <w:p w:rsidR="00182C40" w:rsidRPr="009F760F" w:rsidRDefault="00182C40" w:rsidP="004469CD">
      <w:pPr>
        <w:pStyle w:val="ConsPlusNormal"/>
        <w:numPr>
          <w:ilvl w:val="0"/>
          <w:numId w:val="8"/>
        </w:numPr>
        <w:tabs>
          <w:tab w:val="left" w:pos="426"/>
        </w:tabs>
        <w:ind w:left="0" w:firstLine="131"/>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закупке;</w:t>
      </w:r>
    </w:p>
    <w:p w:rsidR="00182C40" w:rsidRPr="009F760F" w:rsidRDefault="00182C40" w:rsidP="004469CD">
      <w:pPr>
        <w:pStyle w:val="ConsPlusNormal"/>
        <w:numPr>
          <w:ilvl w:val="0"/>
          <w:numId w:val="8"/>
        </w:numPr>
        <w:tabs>
          <w:tab w:val="left" w:pos="426"/>
        </w:tabs>
        <w:ind w:left="0" w:firstLine="131"/>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D31829" w:rsidRPr="009F760F">
        <w:rPr>
          <w:rFonts w:ascii="Times New Roman" w:hAnsi="Times New Roman" w:cs="Times New Roman"/>
          <w:color w:val="595959" w:themeColor="text1" w:themeTint="A6"/>
          <w:sz w:val="26"/>
          <w:szCs w:val="26"/>
        </w:rPr>
        <w:t>конкурсе</w:t>
      </w:r>
      <w:r w:rsidRPr="009F760F">
        <w:rPr>
          <w:rFonts w:ascii="Times New Roman" w:hAnsi="Times New Roman" w:cs="Times New Roman"/>
          <w:color w:val="595959" w:themeColor="text1" w:themeTint="A6"/>
          <w:sz w:val="26"/>
          <w:szCs w:val="26"/>
        </w:rPr>
        <w:t xml:space="preserve"> в электронной форме, с указанием соответствующих положений данных документов.</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3 рабочих дней с даты размещения победителем </w:t>
      </w:r>
      <w:r w:rsidR="00D31829"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на электронной площадке протокола разногласий Заказчик </w:t>
      </w:r>
      <w:r w:rsidRPr="009F760F">
        <w:rPr>
          <w:rFonts w:ascii="Times New Roman" w:hAnsi="Times New Roman" w:cs="Times New Roman"/>
          <w:color w:val="595959" w:themeColor="text1" w:themeTint="A6"/>
          <w:sz w:val="26"/>
          <w:szCs w:val="26"/>
        </w:rPr>
        <w:lastRenderedPageBreak/>
        <w:t>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3 рабочих дней с даты размещения Заказчиком на электронной площадке документов, предусмотренных абзацем 8 пункта </w:t>
      </w:r>
      <w:r w:rsidR="00D31829" w:rsidRPr="009F760F">
        <w:rPr>
          <w:rFonts w:ascii="Times New Roman" w:hAnsi="Times New Roman" w:cs="Times New Roman"/>
          <w:color w:val="595959" w:themeColor="text1" w:themeTint="A6"/>
          <w:sz w:val="26"/>
          <w:szCs w:val="26"/>
        </w:rPr>
        <w:t>2.6.3.</w:t>
      </w:r>
      <w:r w:rsidRPr="009F760F">
        <w:rPr>
          <w:rFonts w:ascii="Times New Roman" w:hAnsi="Times New Roman" w:cs="Times New Roman"/>
          <w:color w:val="595959" w:themeColor="text1" w:themeTint="A6"/>
          <w:sz w:val="26"/>
          <w:szCs w:val="26"/>
        </w:rPr>
        <w:t xml:space="preserve"> настояще</w:t>
      </w:r>
      <w:r w:rsidR="00D31829" w:rsidRPr="009F760F">
        <w:rPr>
          <w:rFonts w:ascii="Times New Roman" w:hAnsi="Times New Roman" w:cs="Times New Roman"/>
          <w:color w:val="595959" w:themeColor="text1" w:themeTint="A6"/>
          <w:sz w:val="26"/>
          <w:szCs w:val="26"/>
        </w:rPr>
        <w:t>й</w:t>
      </w:r>
      <w:r w:rsidRPr="009F760F">
        <w:rPr>
          <w:rFonts w:ascii="Times New Roman" w:hAnsi="Times New Roman" w:cs="Times New Roman"/>
          <w:color w:val="595959" w:themeColor="text1" w:themeTint="A6"/>
          <w:sz w:val="26"/>
          <w:szCs w:val="26"/>
        </w:rPr>
        <w:t xml:space="preserve"> </w:t>
      </w:r>
      <w:r w:rsidR="00D31829" w:rsidRPr="009F760F">
        <w:rPr>
          <w:rFonts w:ascii="Times New Roman" w:hAnsi="Times New Roman" w:cs="Times New Roman"/>
          <w:color w:val="595959" w:themeColor="text1" w:themeTint="A6"/>
          <w:sz w:val="26"/>
          <w:szCs w:val="26"/>
        </w:rPr>
        <w:t>Документации</w:t>
      </w:r>
      <w:r w:rsidRPr="009F760F">
        <w:rPr>
          <w:rFonts w:ascii="Times New Roman" w:hAnsi="Times New Roman" w:cs="Times New Roman"/>
          <w:color w:val="595959" w:themeColor="text1" w:themeTint="A6"/>
          <w:sz w:val="26"/>
          <w:szCs w:val="26"/>
        </w:rPr>
        <w:t xml:space="preserve">, победитель </w:t>
      </w:r>
      <w:r w:rsidR="00D31829"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Если при проведении </w:t>
      </w:r>
      <w:r w:rsidR="00D31829" w:rsidRPr="009F760F">
        <w:rPr>
          <w:rFonts w:ascii="Times New Roman" w:hAnsi="Times New Roman" w:cs="Times New Roman"/>
          <w:color w:val="595959" w:themeColor="text1" w:themeTint="A6"/>
          <w:sz w:val="26"/>
          <w:szCs w:val="26"/>
        </w:rPr>
        <w:t xml:space="preserve">конкурса </w:t>
      </w:r>
      <w:r w:rsidRPr="009F760F">
        <w:rPr>
          <w:rFonts w:ascii="Times New Roman" w:hAnsi="Times New Roman" w:cs="Times New Roman"/>
          <w:color w:val="595959" w:themeColor="text1" w:themeTint="A6"/>
          <w:sz w:val="26"/>
          <w:szCs w:val="26"/>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В случае если победителем не исполнены указанные требования, такой победитель признается уклонившимся от заключения договора.</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D31829"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82C40" w:rsidRPr="009F760F" w:rsidRDefault="00007744"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2.6.4.</w:t>
      </w:r>
      <w:r w:rsidR="00182C40" w:rsidRPr="009F760F">
        <w:rPr>
          <w:rFonts w:ascii="Times New Roman" w:hAnsi="Times New Roman" w:cs="Times New Roman"/>
          <w:color w:val="595959" w:themeColor="text1" w:themeTint="A6"/>
          <w:sz w:val="26"/>
          <w:szCs w:val="26"/>
        </w:rPr>
        <w:t xml:space="preserve"> В течение 3 рабочих дней со дня заключения договора, Заказчики </w:t>
      </w:r>
      <w:hyperlink r:id="rId11" w:history="1">
        <w:r w:rsidR="00182C40" w:rsidRPr="009F760F">
          <w:rPr>
            <w:rFonts w:ascii="Times New Roman" w:hAnsi="Times New Roman" w:cs="Times New Roman"/>
            <w:color w:val="595959" w:themeColor="text1" w:themeTint="A6"/>
            <w:sz w:val="26"/>
            <w:szCs w:val="26"/>
          </w:rPr>
          <w:t>вносят</w:t>
        </w:r>
      </w:hyperlink>
      <w:r w:rsidR="00182C40" w:rsidRPr="009F760F">
        <w:rPr>
          <w:rFonts w:ascii="Times New Roman" w:hAnsi="Times New Roman" w:cs="Times New Roman"/>
          <w:color w:val="595959" w:themeColor="text1" w:themeTint="A6"/>
          <w:sz w:val="26"/>
          <w:szCs w:val="26"/>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247B63" w:rsidRPr="009F760F" w:rsidRDefault="00182C40" w:rsidP="00182C40">
      <w:pPr>
        <w:pStyle w:val="ConsPlusNormal"/>
        <w:ind w:firstLine="540"/>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реестр договоров не вносятся сведения и документы, которые в соответствии с Федеральным </w:t>
      </w:r>
      <w:r w:rsidRPr="009F760F">
        <w:rPr>
          <w:rStyle w:val="af5"/>
          <w:rFonts w:ascii="Times New Roman" w:hAnsi="Times New Roman"/>
          <w:color w:val="595959" w:themeColor="text1" w:themeTint="A6"/>
          <w:sz w:val="26"/>
          <w:szCs w:val="26"/>
          <w:u w:val="none"/>
        </w:rPr>
        <w:t>законом</w:t>
      </w:r>
      <w:r w:rsidRPr="009F760F">
        <w:rPr>
          <w:rFonts w:ascii="Times New Roman" w:hAnsi="Times New Roman" w:cs="Times New Roman"/>
          <w:color w:val="595959" w:themeColor="text1" w:themeTint="A6"/>
          <w:sz w:val="26"/>
          <w:szCs w:val="26"/>
        </w:rPr>
        <w:t xml:space="preserve"> не подлежат размещению в Единой информационной системе.</w:t>
      </w:r>
    </w:p>
    <w:p w:rsidR="00182C40" w:rsidRPr="009F760F" w:rsidRDefault="00182C40" w:rsidP="00247B63">
      <w:pPr>
        <w:pStyle w:val="ConsPlusNormal"/>
        <w:ind w:firstLine="540"/>
        <w:jc w:val="both"/>
        <w:rPr>
          <w:rFonts w:ascii="Times New Roman" w:hAnsi="Times New Roman" w:cs="Times New Roman"/>
          <w:color w:val="595959" w:themeColor="text1" w:themeTint="A6"/>
          <w:sz w:val="26"/>
          <w:szCs w:val="26"/>
        </w:rPr>
      </w:pPr>
    </w:p>
    <w:p w:rsidR="00182C40" w:rsidRPr="009F760F" w:rsidRDefault="00182C40" w:rsidP="00247B63">
      <w:pPr>
        <w:pStyle w:val="ConsPlusNormal"/>
        <w:ind w:firstLine="540"/>
        <w:jc w:val="both"/>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2.7. Преддоговорные переговоры по результатам конкурса в электронной форме.</w:t>
      </w:r>
    </w:p>
    <w:p w:rsidR="00182C40" w:rsidRPr="009F760F" w:rsidRDefault="00182C40" w:rsidP="00906713">
      <w:pPr>
        <w:spacing w:after="0"/>
        <w:ind w:firstLine="709"/>
        <w:rPr>
          <w:color w:val="595959" w:themeColor="text1" w:themeTint="A6"/>
          <w:sz w:val="26"/>
          <w:szCs w:val="26"/>
        </w:rPr>
      </w:pPr>
      <w:r w:rsidRPr="009F760F">
        <w:rPr>
          <w:color w:val="595959" w:themeColor="text1" w:themeTint="A6"/>
          <w:sz w:val="26"/>
          <w:szCs w:val="26"/>
        </w:rPr>
        <w:lastRenderedPageBreak/>
        <w:t xml:space="preserve">2.7.1. При заключении договора по результатам конкурса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2.7.2 настоящей Документации и условий заявки победителя. Преддоговорные переговоры проводятся в очной форме, в том числе с помощью средств аудио-, видеоконференцсвязи. </w:t>
      </w:r>
      <w:bookmarkStart w:id="42" w:name="_Toc428265383"/>
      <w:bookmarkStart w:id="43" w:name="_Toc437524360"/>
    </w:p>
    <w:p w:rsidR="00182C40" w:rsidRPr="009F760F" w:rsidRDefault="00182C40" w:rsidP="00906713">
      <w:pPr>
        <w:spacing w:after="0"/>
        <w:ind w:firstLine="709"/>
        <w:rPr>
          <w:color w:val="595959" w:themeColor="text1" w:themeTint="A6"/>
          <w:sz w:val="26"/>
          <w:szCs w:val="26"/>
        </w:rPr>
      </w:pPr>
      <w:bookmarkStart w:id="44" w:name="ч2ст93"/>
      <w:bookmarkEnd w:id="44"/>
      <w:r w:rsidRPr="009F760F">
        <w:rPr>
          <w:color w:val="595959" w:themeColor="text1" w:themeTint="A6"/>
          <w:sz w:val="26"/>
          <w:szCs w:val="26"/>
        </w:rPr>
        <w:t>2.7.2. Преддоговорные переговоры проводятся:</w:t>
      </w:r>
      <w:bookmarkEnd w:id="42"/>
      <w:bookmarkEnd w:id="43"/>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снижению цены договора без изменения остальных условий договора;</w:t>
      </w:r>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906713" w:rsidRPr="009F760F">
        <w:rPr>
          <w:color w:val="595959" w:themeColor="text1" w:themeTint="A6"/>
          <w:sz w:val="26"/>
          <w:szCs w:val="26"/>
        </w:rPr>
        <w:t>2.7</w:t>
      </w:r>
      <w:r w:rsidRPr="009F760F">
        <w:rPr>
          <w:color w:val="595959" w:themeColor="text1" w:themeTint="A6"/>
          <w:sz w:val="26"/>
          <w:szCs w:val="26"/>
        </w:rPr>
        <w:t>.2 настояще</w:t>
      </w:r>
      <w:r w:rsidR="00906713" w:rsidRPr="009F760F">
        <w:rPr>
          <w:color w:val="595959" w:themeColor="text1" w:themeTint="A6"/>
          <w:sz w:val="26"/>
          <w:szCs w:val="26"/>
        </w:rPr>
        <w:t>й</w:t>
      </w:r>
      <w:r w:rsidRPr="009F760F">
        <w:rPr>
          <w:color w:val="595959" w:themeColor="text1" w:themeTint="A6"/>
          <w:sz w:val="26"/>
          <w:szCs w:val="26"/>
        </w:rPr>
        <w:t xml:space="preserve"> </w:t>
      </w:r>
      <w:r w:rsidR="00906713" w:rsidRPr="009F760F">
        <w:rPr>
          <w:color w:val="595959" w:themeColor="text1" w:themeTint="A6"/>
          <w:sz w:val="26"/>
          <w:szCs w:val="26"/>
        </w:rPr>
        <w:t>Документации</w:t>
      </w:r>
      <w:r w:rsidRPr="009F760F">
        <w:rPr>
          <w:color w:val="595959" w:themeColor="text1" w:themeTint="A6"/>
          <w:sz w:val="26"/>
          <w:szCs w:val="26"/>
        </w:rPr>
        <w:t>.</w:t>
      </w:r>
    </w:p>
    <w:p w:rsidR="00182C40" w:rsidRPr="009F760F" w:rsidRDefault="00182C40" w:rsidP="00906713">
      <w:pPr>
        <w:spacing w:after="0"/>
        <w:ind w:firstLine="709"/>
        <w:rPr>
          <w:color w:val="595959" w:themeColor="text1" w:themeTint="A6"/>
          <w:sz w:val="26"/>
          <w:szCs w:val="26"/>
        </w:rPr>
      </w:pPr>
      <w:bookmarkStart w:id="45" w:name="_Toc428265384"/>
      <w:bookmarkStart w:id="46" w:name="_Toc437524361"/>
      <w:r w:rsidRPr="009F760F">
        <w:rPr>
          <w:color w:val="595959" w:themeColor="text1" w:themeTint="A6"/>
          <w:sz w:val="26"/>
          <w:szCs w:val="26"/>
        </w:rPr>
        <w:t>2.7.3. Запрещаются иные преддоговорные переговоры, направленные на изменение условий заключаемого договора.</w:t>
      </w:r>
      <w:bookmarkEnd w:id="45"/>
      <w:bookmarkEnd w:id="46"/>
    </w:p>
    <w:p w:rsidR="00182C40" w:rsidRPr="009F760F" w:rsidRDefault="00182C40" w:rsidP="00906713">
      <w:pPr>
        <w:pStyle w:val="ConsPlusNormal"/>
        <w:ind w:firstLine="709"/>
        <w:jc w:val="both"/>
        <w:rPr>
          <w:rFonts w:ascii="Times New Roman" w:hAnsi="Times New Roman" w:cs="Times New Roman"/>
          <w:b/>
          <w:color w:val="595959" w:themeColor="text1" w:themeTint="A6"/>
          <w:sz w:val="26"/>
          <w:szCs w:val="26"/>
        </w:rPr>
      </w:pPr>
      <w:r w:rsidRPr="009F760F">
        <w:rPr>
          <w:rFonts w:ascii="Times New Roman" w:hAnsi="Times New Roman" w:cs="Times New Roman"/>
          <w:color w:val="595959" w:themeColor="text1" w:themeTint="A6"/>
          <w:sz w:val="26"/>
          <w:szCs w:val="26"/>
        </w:rPr>
        <w:t>2.7.4.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82C40" w:rsidRPr="009F760F" w:rsidRDefault="00182C40" w:rsidP="00247B63">
      <w:pPr>
        <w:pStyle w:val="ConsPlusNormal"/>
        <w:ind w:firstLine="540"/>
        <w:jc w:val="both"/>
        <w:rPr>
          <w:rFonts w:ascii="Times New Roman" w:hAnsi="Times New Roman" w:cs="Times New Roman"/>
          <w:color w:val="595959" w:themeColor="text1" w:themeTint="A6"/>
          <w:sz w:val="26"/>
          <w:szCs w:val="26"/>
        </w:rPr>
      </w:pPr>
    </w:p>
    <w:p w:rsidR="00247B63" w:rsidRPr="009F760F" w:rsidRDefault="00A06A19" w:rsidP="00A06A19">
      <w:pPr>
        <w:pStyle w:val="ConsPlusNormal"/>
        <w:ind w:hanging="142"/>
        <w:jc w:val="center"/>
        <w:outlineLvl w:val="1"/>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2.8.</w:t>
      </w:r>
      <w:r w:rsidR="00247B63" w:rsidRPr="009F760F">
        <w:rPr>
          <w:rFonts w:ascii="Times New Roman" w:hAnsi="Times New Roman" w:cs="Times New Roman"/>
          <w:b/>
          <w:color w:val="595959" w:themeColor="text1" w:themeTint="A6"/>
          <w:sz w:val="26"/>
          <w:szCs w:val="26"/>
        </w:rPr>
        <w:t xml:space="preserve"> Последствия признания конкурса в электронной форме несостоявшимся</w:t>
      </w:r>
    </w:p>
    <w:p w:rsidR="00064529" w:rsidRPr="009F760F" w:rsidRDefault="00064529" w:rsidP="00A06A19">
      <w:pPr>
        <w:pStyle w:val="ConsPlusNormal"/>
        <w:ind w:hanging="142"/>
        <w:jc w:val="center"/>
        <w:outlineLvl w:val="1"/>
        <w:rPr>
          <w:rFonts w:ascii="Times New Roman" w:hAnsi="Times New Roman" w:cs="Times New Roman"/>
          <w:b/>
          <w:color w:val="595959" w:themeColor="text1" w:themeTint="A6"/>
          <w:sz w:val="26"/>
          <w:szCs w:val="26"/>
        </w:rPr>
      </w:pP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 xml:space="preserve">2.8.1.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w:t>
      </w:r>
      <w:r w:rsidR="00007744" w:rsidRPr="009F760F">
        <w:rPr>
          <w:color w:val="595959" w:themeColor="text1" w:themeTint="A6"/>
          <w:sz w:val="26"/>
          <w:szCs w:val="26"/>
        </w:rPr>
        <w:t>на основании</w:t>
      </w:r>
      <w:r w:rsidRPr="009F760F">
        <w:rPr>
          <w:color w:val="595959" w:themeColor="text1" w:themeTint="A6"/>
          <w:sz w:val="26"/>
          <w:szCs w:val="26"/>
        </w:rPr>
        <w:t xml:space="preserve"> </w:t>
      </w:r>
      <w:r w:rsidR="00007744" w:rsidRPr="009F760F">
        <w:rPr>
          <w:color w:val="595959" w:themeColor="text1" w:themeTint="A6"/>
          <w:sz w:val="26"/>
          <w:szCs w:val="26"/>
        </w:rPr>
        <w:t>подпункта</w:t>
      </w:r>
      <w:r w:rsidRPr="009F760F">
        <w:rPr>
          <w:color w:val="595959" w:themeColor="text1" w:themeTint="A6"/>
          <w:sz w:val="26"/>
          <w:szCs w:val="26"/>
        </w:rPr>
        <w:t xml:space="preserve"> 60.1.33 пункта 60.1 Положения в порядке, установленном разделом 63 Положения.</w:t>
      </w: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конкурсной документации, в соответствии с подпунктом 60.1.33 пункта 60.1 Положения в порядке, установленном разделом 63 настоящего Положения.</w:t>
      </w: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 xml:space="preserve">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w:t>
      </w:r>
      <w:r w:rsidRPr="009F760F">
        <w:rPr>
          <w:color w:val="595959" w:themeColor="text1" w:themeTint="A6"/>
          <w:sz w:val="26"/>
          <w:szCs w:val="26"/>
        </w:rPr>
        <w:lastRenderedPageBreak/>
        <w:t>этого конкурса, подавшим такую заявку в соответствии с подпунктом 60.1.33 пункта 60.1 Положения в порядке, установленном разделом 63 настоящего Положения.</w:t>
      </w: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34.4. Заказчик вправе провести новую закупку, если конкурс в электронной форме признан не состоявшимся по следующим основаниям:</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окончании срока подачи заявок на участие в конкурсе в электронной форме не подано ни одной такой заявки;</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результатам рассмотрения вторых частей заявок на участие в конкурсе в электронной форме Комиссия отклонила все такие заявки;</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в связи с тем, что победитель конкурса в электронной форме уклонился от заключения договора.</w:t>
      </w:r>
    </w:p>
    <w:p w:rsidR="00E51141" w:rsidRPr="009F760F" w:rsidRDefault="00E51141" w:rsidP="004469CD">
      <w:pPr>
        <w:pStyle w:val="1"/>
        <w:pageBreakBefore/>
        <w:numPr>
          <w:ilvl w:val="0"/>
          <w:numId w:val="4"/>
        </w:numPr>
        <w:tabs>
          <w:tab w:val="clear" w:pos="1080"/>
          <w:tab w:val="num" w:pos="567"/>
        </w:tabs>
        <w:ind w:hanging="938"/>
        <w:rPr>
          <w:rStyle w:val="14"/>
          <w:b/>
          <w:color w:val="595959" w:themeColor="text1" w:themeTint="A6"/>
          <w:sz w:val="26"/>
          <w:szCs w:val="26"/>
        </w:rPr>
      </w:pPr>
      <w:bookmarkStart w:id="47" w:name="_Toc374530008"/>
      <w:bookmarkStart w:id="48" w:name="_Toc375898289"/>
      <w:bookmarkStart w:id="49" w:name="_Toc375898873"/>
      <w:bookmarkEnd w:id="38"/>
      <w:bookmarkEnd w:id="39"/>
      <w:r w:rsidRPr="009F760F">
        <w:rPr>
          <w:rStyle w:val="14"/>
          <w:b/>
          <w:color w:val="595959" w:themeColor="text1" w:themeTint="A6"/>
          <w:sz w:val="26"/>
          <w:szCs w:val="26"/>
        </w:rPr>
        <w:lastRenderedPageBreak/>
        <w:t>ИНФОРМАЦИОННАЯ КАРТА КОНКУРСА</w:t>
      </w:r>
      <w:bookmarkEnd w:id="47"/>
      <w:bookmarkEnd w:id="48"/>
      <w:bookmarkEnd w:id="49"/>
      <w:r w:rsidRPr="009F760F">
        <w:rPr>
          <w:rStyle w:val="14"/>
          <w:b/>
          <w:color w:val="595959" w:themeColor="text1" w:themeTint="A6"/>
          <w:sz w:val="26"/>
          <w:szCs w:val="26"/>
        </w:rPr>
        <w:t xml:space="preserve"> </w:t>
      </w:r>
      <w:r w:rsidR="004C18F7" w:rsidRPr="009F760F">
        <w:rPr>
          <w:rStyle w:val="14"/>
          <w:b/>
          <w:color w:val="595959" w:themeColor="text1" w:themeTint="A6"/>
          <w:sz w:val="26"/>
          <w:szCs w:val="26"/>
        </w:rPr>
        <w:t>В ЭЛЕКТРОННОЙ ФОРМЕ</w:t>
      </w:r>
    </w:p>
    <w:p w:rsidR="00E51141" w:rsidRPr="009F760F" w:rsidRDefault="00E51141" w:rsidP="003A7650">
      <w:pPr>
        <w:ind w:firstLine="709"/>
        <w:rPr>
          <w:color w:val="595959" w:themeColor="text1" w:themeTint="A6"/>
          <w:spacing w:val="-2"/>
          <w:kern w:val="28"/>
          <w:sz w:val="26"/>
          <w:szCs w:val="26"/>
        </w:rPr>
      </w:pPr>
      <w:r w:rsidRPr="009F760F">
        <w:rPr>
          <w:color w:val="595959" w:themeColor="text1" w:themeTint="A6"/>
          <w:spacing w:val="-2"/>
          <w:kern w:val="28"/>
          <w:sz w:val="26"/>
          <w:szCs w:val="26"/>
        </w:rPr>
        <w:t xml:space="preserve">В части II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ИНФОРМАЦИОННАЯ КАРТА КОНКУРСА</w:t>
      </w:r>
      <w:r w:rsidR="004C18F7" w:rsidRPr="009F760F">
        <w:rPr>
          <w:color w:val="595959" w:themeColor="text1" w:themeTint="A6"/>
          <w:sz w:val="26"/>
          <w:szCs w:val="26"/>
        </w:rPr>
        <w:t xml:space="preserve"> </w:t>
      </w:r>
      <w:r w:rsidR="004C18F7" w:rsidRPr="009F760F">
        <w:rPr>
          <w:color w:val="595959" w:themeColor="text1" w:themeTint="A6"/>
          <w:spacing w:val="-2"/>
          <w:kern w:val="28"/>
          <w:sz w:val="26"/>
          <w:szCs w:val="26"/>
        </w:rPr>
        <w:t>В ЭЛЕКТРОННОЙ ФОРМЕ</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содержится информация для данного конкретного конкурса, которая уточняет, разъясняет и дополняет положения части 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ОБЩИЕ УСЛОВИЯ </w:t>
      </w:r>
      <w:r w:rsidR="00A95108" w:rsidRPr="009F760F">
        <w:rPr>
          <w:color w:val="595959" w:themeColor="text1" w:themeTint="A6"/>
          <w:spacing w:val="-2"/>
          <w:kern w:val="28"/>
          <w:sz w:val="26"/>
          <w:szCs w:val="26"/>
        </w:rPr>
        <w:t xml:space="preserve">ПРОВЕДЕНИЯ </w:t>
      </w:r>
      <w:r w:rsidRPr="009F760F">
        <w:rPr>
          <w:color w:val="595959" w:themeColor="text1" w:themeTint="A6"/>
          <w:spacing w:val="-2"/>
          <w:kern w:val="28"/>
          <w:sz w:val="26"/>
          <w:szCs w:val="26"/>
        </w:rPr>
        <w:t>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w:t>
      </w:r>
    </w:p>
    <w:p w:rsidR="00E51141" w:rsidRPr="009F760F" w:rsidRDefault="00E51141" w:rsidP="003A7650">
      <w:pPr>
        <w:ind w:firstLine="709"/>
        <w:rPr>
          <w:color w:val="595959" w:themeColor="text1" w:themeTint="A6"/>
          <w:spacing w:val="-2"/>
          <w:kern w:val="28"/>
          <w:sz w:val="26"/>
          <w:szCs w:val="26"/>
        </w:rPr>
      </w:pPr>
      <w:r w:rsidRPr="009F760F">
        <w:rPr>
          <w:color w:val="595959" w:themeColor="text1" w:themeTint="A6"/>
          <w:spacing w:val="-2"/>
          <w:kern w:val="28"/>
          <w:sz w:val="26"/>
          <w:szCs w:val="26"/>
        </w:rPr>
        <w:t xml:space="preserve">При возникновении противоречия между положениями части 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ОБЩИЕ УСЛОВИЯ </w:t>
      </w:r>
      <w:r w:rsidR="00A95108" w:rsidRPr="009F760F">
        <w:rPr>
          <w:color w:val="595959" w:themeColor="text1" w:themeTint="A6"/>
          <w:spacing w:val="-2"/>
          <w:kern w:val="28"/>
          <w:sz w:val="26"/>
          <w:szCs w:val="26"/>
        </w:rPr>
        <w:t xml:space="preserve">ПРОВЕДЕНИЯ </w:t>
      </w:r>
      <w:r w:rsidRPr="009F760F">
        <w:rPr>
          <w:color w:val="595959" w:themeColor="text1" w:themeTint="A6"/>
          <w:spacing w:val="-2"/>
          <w:kern w:val="28"/>
          <w:sz w:val="26"/>
          <w:szCs w:val="26"/>
        </w:rPr>
        <w:t>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и части II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ИНФОРМАЦИОННАЯ КАРТА 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применяются положения части II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ИНФОРМАЦИОННАЯ КАРТА 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409"/>
        <w:gridCol w:w="6124"/>
      </w:tblGrid>
      <w:tr w:rsidR="009F760F" w:rsidRPr="009F760F" w:rsidTr="003B42A1">
        <w:trPr>
          <w:trHeight w:val="20"/>
          <w:tblHeader/>
        </w:trPr>
        <w:tc>
          <w:tcPr>
            <w:tcW w:w="1101" w:type="dxa"/>
            <w:vAlign w:val="center"/>
          </w:tcPr>
          <w:p w:rsidR="008558AB" w:rsidRPr="009F760F" w:rsidRDefault="008558AB" w:rsidP="008558AB">
            <w:pPr>
              <w:keepLines/>
              <w:widowControl w:val="0"/>
              <w:suppressLineNumbers/>
              <w:suppressAutoHyphens/>
              <w:autoSpaceDE w:val="0"/>
              <w:autoSpaceDN w:val="0"/>
              <w:jc w:val="center"/>
              <w:rPr>
                <w:color w:val="595959" w:themeColor="text1" w:themeTint="A6"/>
                <w:sz w:val="26"/>
                <w:szCs w:val="26"/>
              </w:rPr>
            </w:pPr>
            <w:r w:rsidRPr="009F760F">
              <w:rPr>
                <w:color w:val="595959" w:themeColor="text1" w:themeTint="A6"/>
                <w:sz w:val="26"/>
                <w:szCs w:val="26"/>
              </w:rPr>
              <w:t>№</w:t>
            </w:r>
          </w:p>
          <w:p w:rsidR="008558AB" w:rsidRPr="009F760F" w:rsidRDefault="008558AB" w:rsidP="008558AB">
            <w:pPr>
              <w:pStyle w:val="ListParagraph1"/>
              <w:keepLines/>
              <w:widowControl w:val="0"/>
              <w:suppressLineNumbers/>
              <w:suppressAutoHyphens/>
              <w:autoSpaceDE w:val="0"/>
              <w:autoSpaceDN w:val="0"/>
              <w:ind w:left="0"/>
              <w:rPr>
                <w:color w:val="595959" w:themeColor="text1" w:themeTint="A6"/>
                <w:sz w:val="26"/>
                <w:szCs w:val="26"/>
              </w:rPr>
            </w:pPr>
            <w:r w:rsidRPr="009F760F">
              <w:rPr>
                <w:color w:val="595959" w:themeColor="text1" w:themeTint="A6"/>
                <w:sz w:val="26"/>
                <w:szCs w:val="26"/>
              </w:rPr>
              <w:t>пункта</w:t>
            </w:r>
          </w:p>
        </w:tc>
        <w:tc>
          <w:tcPr>
            <w:tcW w:w="2409" w:type="dxa"/>
            <w:vAlign w:val="center"/>
          </w:tcPr>
          <w:p w:rsidR="008558AB" w:rsidRPr="009F760F" w:rsidRDefault="008558AB" w:rsidP="008558AB">
            <w:pPr>
              <w:keepLines/>
              <w:widowControl w:val="0"/>
              <w:suppressLineNumbers/>
              <w:suppressAutoHyphens/>
              <w:autoSpaceDE w:val="0"/>
              <w:autoSpaceDN w:val="0"/>
              <w:jc w:val="center"/>
              <w:rPr>
                <w:color w:val="595959" w:themeColor="text1" w:themeTint="A6"/>
                <w:sz w:val="26"/>
                <w:szCs w:val="26"/>
              </w:rPr>
            </w:pPr>
            <w:r w:rsidRPr="009F760F">
              <w:rPr>
                <w:color w:val="595959" w:themeColor="text1" w:themeTint="A6"/>
                <w:sz w:val="26"/>
                <w:szCs w:val="26"/>
              </w:rPr>
              <w:t>Наименование</w:t>
            </w:r>
          </w:p>
        </w:tc>
        <w:tc>
          <w:tcPr>
            <w:tcW w:w="6124" w:type="dxa"/>
            <w:vAlign w:val="center"/>
          </w:tcPr>
          <w:p w:rsidR="008558AB" w:rsidRPr="009F760F" w:rsidRDefault="008558AB" w:rsidP="008558AB">
            <w:pPr>
              <w:keepLines/>
              <w:widowControl w:val="0"/>
              <w:suppressLineNumbers/>
              <w:suppressAutoHyphens/>
              <w:autoSpaceDE w:val="0"/>
              <w:autoSpaceDN w:val="0"/>
              <w:jc w:val="center"/>
              <w:rPr>
                <w:color w:val="595959" w:themeColor="text1" w:themeTint="A6"/>
                <w:sz w:val="26"/>
                <w:szCs w:val="26"/>
              </w:rPr>
            </w:pPr>
            <w:r w:rsidRPr="009F760F">
              <w:rPr>
                <w:color w:val="595959" w:themeColor="text1" w:themeTint="A6"/>
                <w:sz w:val="26"/>
                <w:szCs w:val="26"/>
              </w:rPr>
              <w:t>Информация</w:t>
            </w:r>
          </w:p>
        </w:tc>
      </w:tr>
      <w:tr w:rsidR="009F760F" w:rsidRPr="009F760F" w:rsidTr="003B42A1">
        <w:trPr>
          <w:trHeight w:val="20"/>
        </w:trPr>
        <w:tc>
          <w:tcPr>
            <w:tcW w:w="1101" w:type="dxa"/>
          </w:tcPr>
          <w:p w:rsidR="00121230" w:rsidRPr="009F760F" w:rsidRDefault="00121230" w:rsidP="004469CD">
            <w:pPr>
              <w:pStyle w:val="ListParagraph1"/>
              <w:keepLines/>
              <w:widowControl w:val="0"/>
              <w:numPr>
                <w:ilvl w:val="0"/>
                <w:numId w:val="3"/>
              </w:numPr>
              <w:suppressLineNumbers/>
              <w:tabs>
                <w:tab w:val="num" w:pos="644"/>
              </w:tabs>
              <w:suppressAutoHyphens/>
              <w:autoSpaceDE w:val="0"/>
              <w:autoSpaceDN w:val="0"/>
              <w:ind w:left="644"/>
              <w:rPr>
                <w:color w:val="595959" w:themeColor="text1" w:themeTint="A6"/>
                <w:sz w:val="26"/>
                <w:szCs w:val="26"/>
              </w:rPr>
            </w:pPr>
          </w:p>
        </w:tc>
        <w:tc>
          <w:tcPr>
            <w:tcW w:w="2409" w:type="dxa"/>
          </w:tcPr>
          <w:p w:rsidR="00121230" w:rsidRPr="009F760F" w:rsidRDefault="00121230"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Наименование заказчика, контактная информация</w:t>
            </w:r>
          </w:p>
        </w:tc>
        <w:tc>
          <w:tcPr>
            <w:tcW w:w="6124" w:type="dxa"/>
          </w:tcPr>
          <w:p w:rsidR="00662720" w:rsidRPr="00567435" w:rsidRDefault="00662720" w:rsidP="00662720">
            <w:pPr>
              <w:widowControl w:val="0"/>
              <w:autoSpaceDE w:val="0"/>
              <w:autoSpaceDN w:val="0"/>
              <w:adjustRightInd w:val="0"/>
              <w:spacing w:after="0"/>
            </w:pPr>
            <w:r w:rsidRPr="00567435">
              <w:rPr>
                <w:b/>
              </w:rPr>
              <w:t xml:space="preserve">Муниципальное автономное общеобразовательное учреждение </w:t>
            </w:r>
            <w:r w:rsidR="000B03DF">
              <w:rPr>
                <w:b/>
              </w:rPr>
              <w:t>Домодедовская СОШ № 10</w:t>
            </w:r>
          </w:p>
          <w:p w:rsidR="00662720" w:rsidRPr="00567435" w:rsidRDefault="00662720" w:rsidP="00662720">
            <w:pPr>
              <w:widowControl w:val="0"/>
              <w:autoSpaceDE w:val="0"/>
              <w:autoSpaceDN w:val="0"/>
              <w:adjustRightInd w:val="0"/>
              <w:spacing w:after="0"/>
            </w:pPr>
            <w:r w:rsidRPr="00567435">
              <w:t xml:space="preserve">ИНН: </w:t>
            </w:r>
            <w:r w:rsidR="00813889">
              <w:t>5009105470</w:t>
            </w:r>
          </w:p>
          <w:p w:rsidR="00813889" w:rsidRDefault="00662720" w:rsidP="00662720">
            <w:pPr>
              <w:widowControl w:val="0"/>
              <w:autoSpaceDE w:val="0"/>
              <w:autoSpaceDN w:val="0"/>
              <w:adjustRightInd w:val="0"/>
              <w:spacing w:after="0"/>
            </w:pPr>
            <w:r w:rsidRPr="00567435">
              <w:rPr>
                <w:b/>
              </w:rPr>
              <w:t>Место нахождения:</w:t>
            </w:r>
            <w:r w:rsidRPr="00567435">
              <w:t xml:space="preserve"> </w:t>
            </w:r>
            <w:r w:rsidR="00813889" w:rsidRPr="00813889">
              <w:t xml:space="preserve">РФ, 142000, Московская обл., г. Домодедово, ул. </w:t>
            </w:r>
            <w:proofErr w:type="spellStart"/>
            <w:r w:rsidR="00813889" w:rsidRPr="00813889">
              <w:t>Курыжова</w:t>
            </w:r>
            <w:proofErr w:type="spellEnd"/>
            <w:r w:rsidR="00813889" w:rsidRPr="00813889">
              <w:t xml:space="preserve">, </w:t>
            </w:r>
            <w:proofErr w:type="spellStart"/>
            <w:r w:rsidR="00813889" w:rsidRPr="00813889">
              <w:t>мкр</w:t>
            </w:r>
            <w:proofErr w:type="spellEnd"/>
            <w:r w:rsidR="00813889" w:rsidRPr="00813889">
              <w:t xml:space="preserve">. Южный, стр. 7А </w:t>
            </w:r>
          </w:p>
          <w:p w:rsidR="00813889" w:rsidRDefault="00662720" w:rsidP="00662720">
            <w:pPr>
              <w:widowControl w:val="0"/>
              <w:autoSpaceDE w:val="0"/>
              <w:autoSpaceDN w:val="0"/>
              <w:adjustRightInd w:val="0"/>
              <w:spacing w:after="0"/>
            </w:pPr>
            <w:r w:rsidRPr="00567435">
              <w:rPr>
                <w:b/>
              </w:rPr>
              <w:t>Почтовый адрес:</w:t>
            </w:r>
            <w:r w:rsidRPr="00567435">
              <w:t xml:space="preserve"> </w:t>
            </w:r>
            <w:r w:rsidR="00813889" w:rsidRPr="00813889">
              <w:t xml:space="preserve">РФ, 142000, Московская обл., г. Домодедово, ул. </w:t>
            </w:r>
            <w:proofErr w:type="spellStart"/>
            <w:r w:rsidR="00813889" w:rsidRPr="00813889">
              <w:t>Курыжова</w:t>
            </w:r>
            <w:proofErr w:type="spellEnd"/>
            <w:r w:rsidR="00813889" w:rsidRPr="00813889">
              <w:t xml:space="preserve">, </w:t>
            </w:r>
            <w:proofErr w:type="spellStart"/>
            <w:r w:rsidR="00813889" w:rsidRPr="00813889">
              <w:t>мкр</w:t>
            </w:r>
            <w:proofErr w:type="spellEnd"/>
            <w:r w:rsidR="00813889" w:rsidRPr="00813889">
              <w:t xml:space="preserve">. Южный, стр. 7А </w:t>
            </w:r>
          </w:p>
          <w:p w:rsidR="00662720" w:rsidRPr="00567435" w:rsidRDefault="00662720" w:rsidP="00662720">
            <w:pPr>
              <w:widowControl w:val="0"/>
              <w:autoSpaceDE w:val="0"/>
              <w:autoSpaceDN w:val="0"/>
              <w:adjustRightInd w:val="0"/>
              <w:spacing w:after="0"/>
              <w:rPr>
                <w:b/>
              </w:rPr>
            </w:pPr>
            <w:r w:rsidRPr="00567435">
              <w:rPr>
                <w:b/>
              </w:rPr>
              <w:t>Контактные лица:</w:t>
            </w:r>
          </w:p>
          <w:p w:rsidR="00662720" w:rsidRPr="0021717E" w:rsidRDefault="00813889" w:rsidP="00662720">
            <w:pPr>
              <w:widowControl w:val="0"/>
              <w:autoSpaceDE w:val="0"/>
              <w:autoSpaceDN w:val="0"/>
              <w:adjustRightInd w:val="0"/>
              <w:spacing w:after="0"/>
            </w:pPr>
            <w:proofErr w:type="spellStart"/>
            <w:r>
              <w:t>Синёва</w:t>
            </w:r>
            <w:proofErr w:type="spellEnd"/>
            <w:r>
              <w:t xml:space="preserve"> Ольга Павловна</w:t>
            </w:r>
          </w:p>
          <w:p w:rsidR="00662720" w:rsidRPr="00567435" w:rsidRDefault="00662720" w:rsidP="00662720">
            <w:pPr>
              <w:keepLines/>
              <w:widowControl w:val="0"/>
              <w:suppressLineNumbers/>
              <w:suppressAutoHyphens/>
              <w:autoSpaceDE w:val="0"/>
              <w:autoSpaceDN w:val="0"/>
              <w:jc w:val="left"/>
              <w:rPr>
                <w:rFonts w:eastAsia="Calibri"/>
                <w:lang w:eastAsia="en-US"/>
              </w:rPr>
            </w:pPr>
            <w:r w:rsidRPr="00567435">
              <w:rPr>
                <w:b/>
              </w:rPr>
              <w:t>Телефон:</w:t>
            </w:r>
            <w:r w:rsidRPr="00567435">
              <w:t xml:space="preserve"> </w:t>
            </w:r>
            <w:r w:rsidR="00813889">
              <w:rPr>
                <w:rFonts w:eastAsia="Calibri"/>
                <w:lang w:eastAsia="en-US"/>
              </w:rPr>
              <w:t>8 (49679) 5-60-46</w:t>
            </w:r>
          </w:p>
          <w:p w:rsidR="00053387" w:rsidRPr="00813889" w:rsidRDefault="00662720" w:rsidP="00662720">
            <w:pPr>
              <w:spacing w:after="0"/>
              <w:rPr>
                <w:color w:val="595959" w:themeColor="text1" w:themeTint="A6"/>
                <w:sz w:val="26"/>
                <w:szCs w:val="26"/>
              </w:rPr>
            </w:pPr>
            <w:r w:rsidRPr="00567435">
              <w:rPr>
                <w:b/>
              </w:rPr>
              <w:t>Адрес электронной почты:</w:t>
            </w:r>
            <w:r w:rsidRPr="00567435">
              <w:t xml:space="preserve"> </w:t>
            </w:r>
            <w:proofErr w:type="spellStart"/>
            <w:r w:rsidR="00813889" w:rsidRPr="00813889">
              <w:rPr>
                <w:rFonts w:eastAsia="Calibri"/>
                <w:lang w:val="en-US" w:eastAsia="en-US"/>
              </w:rPr>
              <w:t>domodsoch</w:t>
            </w:r>
            <w:proofErr w:type="spellEnd"/>
            <w:r w:rsidR="00813889" w:rsidRPr="00813889">
              <w:rPr>
                <w:rFonts w:eastAsia="Calibri"/>
                <w:lang w:eastAsia="en-US"/>
              </w:rPr>
              <w:t>10@</w:t>
            </w:r>
            <w:proofErr w:type="spellStart"/>
            <w:r w:rsidR="00813889" w:rsidRPr="00813889">
              <w:rPr>
                <w:rFonts w:eastAsia="Calibri"/>
                <w:lang w:val="en-US" w:eastAsia="en-US"/>
              </w:rPr>
              <w:t>yandex</w:t>
            </w:r>
            <w:proofErr w:type="spellEnd"/>
            <w:r w:rsidR="00813889" w:rsidRPr="00813889">
              <w:rPr>
                <w:rFonts w:eastAsia="Calibri"/>
                <w:lang w:eastAsia="en-US"/>
              </w:rPr>
              <w:t>.</w:t>
            </w:r>
            <w:proofErr w:type="spellStart"/>
            <w:r w:rsidR="00813889" w:rsidRPr="00813889">
              <w:rPr>
                <w:rFonts w:eastAsia="Calibri"/>
                <w:lang w:val="en-US" w:eastAsia="en-US"/>
              </w:rPr>
              <w:t>ru</w:t>
            </w:r>
            <w:proofErr w:type="spellEnd"/>
            <w:r w:rsidR="00813889" w:rsidRPr="00813889">
              <w:rPr>
                <w:rFonts w:eastAsia="Calibri"/>
                <w:lang w:eastAsia="en-US"/>
              </w:rPr>
              <w:t xml:space="preserve">  </w:t>
            </w:r>
          </w:p>
        </w:tc>
      </w:tr>
      <w:tr w:rsidR="009F760F" w:rsidRPr="009F760F" w:rsidTr="003B42A1">
        <w:trPr>
          <w:trHeight w:val="20"/>
        </w:trPr>
        <w:tc>
          <w:tcPr>
            <w:tcW w:w="1101" w:type="dxa"/>
          </w:tcPr>
          <w:p w:rsidR="002B5533" w:rsidRPr="009F760F" w:rsidRDefault="002B553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2B5533" w:rsidRPr="009F760F" w:rsidRDefault="002B5533">
            <w:pPr>
              <w:jc w:val="left"/>
              <w:rPr>
                <w:color w:val="595959" w:themeColor="text1" w:themeTint="A6"/>
                <w:sz w:val="26"/>
                <w:szCs w:val="26"/>
              </w:rPr>
            </w:pPr>
            <w:r w:rsidRPr="009F760F">
              <w:rPr>
                <w:color w:val="595959" w:themeColor="text1" w:themeTint="A6"/>
                <w:sz w:val="26"/>
                <w:szCs w:val="26"/>
              </w:rPr>
              <w:t>Наименование и описание объекта закупки и условий договора</w:t>
            </w:r>
          </w:p>
          <w:p w:rsidR="002B5533" w:rsidRPr="009F760F" w:rsidRDefault="002B5533">
            <w:pPr>
              <w:jc w:val="left"/>
              <w:rPr>
                <w:color w:val="595959" w:themeColor="text1" w:themeTint="A6"/>
                <w:sz w:val="26"/>
                <w:szCs w:val="26"/>
              </w:rPr>
            </w:pPr>
          </w:p>
          <w:p w:rsidR="002B5533" w:rsidRPr="009F760F" w:rsidRDefault="002B5533">
            <w:pPr>
              <w:jc w:val="left"/>
              <w:rPr>
                <w:color w:val="595959" w:themeColor="text1" w:themeTint="A6"/>
                <w:sz w:val="26"/>
                <w:szCs w:val="26"/>
              </w:rPr>
            </w:pPr>
            <w:r w:rsidRPr="009F760F">
              <w:rPr>
                <w:color w:val="595959" w:themeColor="text1" w:themeTint="A6"/>
                <w:sz w:val="26"/>
                <w:szCs w:val="26"/>
              </w:rPr>
              <w:t>*Объем, место и сроки завершения выполнения работ (оказания услуг) /количество, место и сроки доставки товара</w:t>
            </w:r>
          </w:p>
        </w:tc>
        <w:tc>
          <w:tcPr>
            <w:tcW w:w="6124" w:type="dxa"/>
          </w:tcPr>
          <w:p w:rsidR="00DA0735" w:rsidRDefault="002B5533">
            <w:pPr>
              <w:spacing w:after="0"/>
              <w:rPr>
                <w:b/>
              </w:rPr>
            </w:pPr>
            <w:r w:rsidRPr="009F760F">
              <w:rPr>
                <w:color w:val="595959" w:themeColor="text1" w:themeTint="A6"/>
                <w:sz w:val="26"/>
                <w:szCs w:val="26"/>
                <w:lang w:eastAsia="en-US"/>
              </w:rPr>
              <w:t>Конкурс в электронной форме на право заключения договора</w:t>
            </w:r>
            <w:r w:rsidR="00F1714C" w:rsidRPr="009F760F">
              <w:rPr>
                <w:color w:val="595959" w:themeColor="text1" w:themeTint="A6"/>
                <w:sz w:val="26"/>
                <w:szCs w:val="26"/>
                <w:lang w:eastAsia="en-US"/>
              </w:rPr>
              <w:t xml:space="preserve"> на </w:t>
            </w:r>
            <w:r w:rsidR="00DA0735" w:rsidRPr="003F4922">
              <w:rPr>
                <w:b/>
                <w:bCs/>
              </w:rPr>
              <w:t xml:space="preserve">оказание услуг </w:t>
            </w:r>
            <w:r w:rsidR="00DA0735" w:rsidRPr="0077171A">
              <w:rPr>
                <w:b/>
              </w:rPr>
              <w:t xml:space="preserve">профессиональной охраны по осуществлению контрольно-пропускного и </w:t>
            </w:r>
            <w:proofErr w:type="spellStart"/>
            <w:r w:rsidR="00DA0735" w:rsidRPr="0077171A">
              <w:rPr>
                <w:b/>
              </w:rPr>
              <w:t>внутриобъектового</w:t>
            </w:r>
            <w:proofErr w:type="spellEnd"/>
            <w:r w:rsidR="00DA0735" w:rsidRPr="0077171A">
              <w:rPr>
                <w:b/>
              </w:rPr>
              <w:t xml:space="preserve"> режимов</w:t>
            </w:r>
            <w:r w:rsidR="00DA0735">
              <w:rPr>
                <w:b/>
              </w:rPr>
              <w:t>.</w:t>
            </w:r>
          </w:p>
          <w:p w:rsidR="002B5533" w:rsidRPr="009F760F" w:rsidRDefault="00DA0735">
            <w:pPr>
              <w:spacing w:after="0"/>
              <w:rPr>
                <w:color w:val="595959" w:themeColor="text1" w:themeTint="A6"/>
                <w:sz w:val="26"/>
                <w:szCs w:val="26"/>
              </w:rPr>
            </w:pPr>
            <w:r w:rsidRPr="003F4922">
              <w:rPr>
                <w:b/>
                <w:bCs/>
              </w:rPr>
              <w:t xml:space="preserve"> </w:t>
            </w:r>
            <w:r w:rsidR="002B5533" w:rsidRPr="009F760F">
              <w:rPr>
                <w:color w:val="595959" w:themeColor="text1" w:themeTint="A6"/>
                <w:sz w:val="26"/>
                <w:szCs w:val="26"/>
              </w:rPr>
              <w:t>В соответствии с Техническим заданием и Проектом Договора</w:t>
            </w:r>
          </w:p>
          <w:p w:rsidR="002B5533" w:rsidRPr="009F760F" w:rsidRDefault="002B5533">
            <w:pPr>
              <w:rPr>
                <w:color w:val="595959" w:themeColor="text1" w:themeTint="A6"/>
                <w:sz w:val="26"/>
                <w:szCs w:val="26"/>
                <w:lang w:eastAsia="en-US"/>
              </w:rPr>
            </w:pPr>
          </w:p>
        </w:tc>
      </w:tr>
      <w:tr w:rsidR="009F760F" w:rsidRPr="009F760F" w:rsidTr="003B42A1">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BF5F86" w:rsidRDefault="00633954" w:rsidP="008558AB">
            <w:pPr>
              <w:jc w:val="left"/>
              <w:rPr>
                <w:color w:val="595959" w:themeColor="text1" w:themeTint="A6"/>
                <w:sz w:val="26"/>
                <w:szCs w:val="26"/>
              </w:rPr>
            </w:pPr>
            <w:r w:rsidRPr="00BF5F86">
              <w:rPr>
                <w:color w:val="595959" w:themeColor="text1" w:themeTint="A6"/>
                <w:sz w:val="26"/>
                <w:szCs w:val="26"/>
              </w:rPr>
              <w:t>Коды по перечню товаров, работ, услуг</w:t>
            </w:r>
            <w:r w:rsidR="00756D75" w:rsidRPr="00BF5F86">
              <w:rPr>
                <w:color w:val="595959" w:themeColor="text1" w:themeTint="A6"/>
                <w:sz w:val="26"/>
                <w:szCs w:val="26"/>
              </w:rPr>
              <w:t xml:space="preserve"> (</w:t>
            </w:r>
            <w:r w:rsidR="00756D75" w:rsidRPr="00BF5F86">
              <w:rPr>
                <w:b/>
                <w:color w:val="595959" w:themeColor="text1" w:themeTint="A6"/>
                <w:sz w:val="26"/>
                <w:szCs w:val="26"/>
              </w:rPr>
              <w:t>ОКПД 2)</w:t>
            </w:r>
          </w:p>
        </w:tc>
        <w:tc>
          <w:tcPr>
            <w:tcW w:w="6124" w:type="dxa"/>
          </w:tcPr>
          <w:p w:rsidR="00D3042D" w:rsidRPr="009F760F" w:rsidRDefault="00D3042D" w:rsidP="00D3042D">
            <w:pPr>
              <w:keepLines/>
              <w:widowControl w:val="0"/>
              <w:suppressLineNumbers/>
              <w:suppressAutoHyphens/>
              <w:autoSpaceDE w:val="0"/>
              <w:autoSpaceDN w:val="0"/>
              <w:contextualSpacing/>
              <w:jc w:val="left"/>
              <w:rPr>
                <w:color w:val="595959" w:themeColor="text1" w:themeTint="A6"/>
                <w:sz w:val="26"/>
                <w:szCs w:val="26"/>
              </w:rPr>
            </w:pPr>
          </w:p>
          <w:p w:rsidR="00104CCF" w:rsidRPr="009F760F" w:rsidRDefault="00BF5F86" w:rsidP="00D3042D">
            <w:pPr>
              <w:keepLines/>
              <w:widowControl w:val="0"/>
              <w:suppressLineNumbers/>
              <w:suppressAutoHyphens/>
              <w:autoSpaceDE w:val="0"/>
              <w:autoSpaceDN w:val="0"/>
              <w:contextualSpacing/>
              <w:jc w:val="left"/>
              <w:rPr>
                <w:color w:val="595959" w:themeColor="text1" w:themeTint="A6"/>
                <w:sz w:val="26"/>
                <w:szCs w:val="26"/>
              </w:rPr>
            </w:pPr>
            <w:r w:rsidRPr="00BF5F86">
              <w:rPr>
                <w:color w:val="595959" w:themeColor="text1" w:themeTint="A6"/>
                <w:sz w:val="26"/>
                <w:szCs w:val="26"/>
              </w:rPr>
              <w:t>80.10.12.000 - Услуги охраны</w:t>
            </w:r>
          </w:p>
        </w:tc>
      </w:tr>
      <w:tr w:rsidR="009F760F" w:rsidRPr="009F760F" w:rsidTr="003B42A1">
        <w:trPr>
          <w:trHeight w:val="20"/>
        </w:trPr>
        <w:tc>
          <w:tcPr>
            <w:tcW w:w="1101" w:type="dxa"/>
          </w:tcPr>
          <w:p w:rsidR="00633954" w:rsidRPr="009F760F" w:rsidRDefault="00633954"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633954" w:rsidRPr="009F760F" w:rsidRDefault="00633954" w:rsidP="00633954">
            <w:pPr>
              <w:rPr>
                <w:color w:val="595959" w:themeColor="text1" w:themeTint="A6"/>
                <w:sz w:val="26"/>
                <w:szCs w:val="26"/>
              </w:rPr>
            </w:pPr>
            <w:r w:rsidRPr="009F760F">
              <w:rPr>
                <w:color w:val="595959" w:themeColor="text1" w:themeTint="A6"/>
                <w:sz w:val="26"/>
                <w:szCs w:val="26"/>
              </w:rPr>
              <w:t>Официальный сайт Единой информационной системы.</w:t>
            </w:r>
          </w:p>
          <w:p w:rsidR="00633954" w:rsidRPr="009F760F" w:rsidRDefault="00633954" w:rsidP="00633954">
            <w:pPr>
              <w:autoSpaceDE w:val="0"/>
              <w:autoSpaceDN w:val="0"/>
              <w:adjustRightInd w:val="0"/>
              <w:jc w:val="left"/>
              <w:rPr>
                <w:color w:val="595959" w:themeColor="text1" w:themeTint="A6"/>
                <w:sz w:val="26"/>
                <w:szCs w:val="26"/>
              </w:rPr>
            </w:pPr>
            <w:r w:rsidRPr="009F760F">
              <w:rPr>
                <w:color w:val="595959" w:themeColor="text1" w:themeTint="A6"/>
                <w:sz w:val="26"/>
                <w:szCs w:val="26"/>
              </w:rPr>
              <w:t>Сайт электронной торговой площадки</w:t>
            </w:r>
          </w:p>
        </w:tc>
        <w:tc>
          <w:tcPr>
            <w:tcW w:w="6124" w:type="dxa"/>
            <w:tcBorders>
              <w:bottom w:val="single" w:sz="4" w:space="0" w:color="auto"/>
            </w:tcBorders>
          </w:tcPr>
          <w:p w:rsidR="00633954" w:rsidRPr="009F760F" w:rsidRDefault="00633954" w:rsidP="00633954">
            <w:pPr>
              <w:rPr>
                <w:color w:val="595959" w:themeColor="text1" w:themeTint="A6"/>
                <w:sz w:val="26"/>
                <w:szCs w:val="26"/>
              </w:rPr>
            </w:pPr>
          </w:p>
          <w:p w:rsidR="00633954" w:rsidRPr="009F760F" w:rsidRDefault="00633954" w:rsidP="00633954">
            <w:pPr>
              <w:rPr>
                <w:b/>
                <w:color w:val="595959" w:themeColor="text1" w:themeTint="A6"/>
                <w:sz w:val="26"/>
                <w:szCs w:val="26"/>
              </w:rPr>
            </w:pPr>
            <w:r w:rsidRPr="009F760F">
              <w:rPr>
                <w:b/>
                <w:color w:val="595959" w:themeColor="text1" w:themeTint="A6"/>
                <w:sz w:val="26"/>
                <w:szCs w:val="26"/>
              </w:rPr>
              <w:t>www.zakupki.gov.ru</w:t>
            </w:r>
          </w:p>
          <w:p w:rsidR="00633954" w:rsidRPr="009F760F" w:rsidRDefault="00633954" w:rsidP="00633954">
            <w:pPr>
              <w:rPr>
                <w:color w:val="595959" w:themeColor="text1" w:themeTint="A6"/>
                <w:sz w:val="26"/>
                <w:szCs w:val="26"/>
              </w:rPr>
            </w:pPr>
          </w:p>
          <w:p w:rsidR="00633954" w:rsidRPr="009F760F" w:rsidRDefault="00633954" w:rsidP="00633954">
            <w:pPr>
              <w:rPr>
                <w:color w:val="595959" w:themeColor="text1" w:themeTint="A6"/>
                <w:sz w:val="26"/>
                <w:szCs w:val="26"/>
              </w:rPr>
            </w:pPr>
          </w:p>
          <w:p w:rsidR="00633954" w:rsidRPr="009F760F" w:rsidRDefault="000B03DF" w:rsidP="00633954">
            <w:pPr>
              <w:rPr>
                <w:b/>
                <w:color w:val="595959" w:themeColor="text1" w:themeTint="A6"/>
                <w:sz w:val="26"/>
                <w:szCs w:val="26"/>
              </w:rPr>
            </w:pPr>
            <w:r>
              <w:rPr>
                <w:b/>
                <w:color w:val="595959" w:themeColor="text1" w:themeTint="A6"/>
                <w:sz w:val="26"/>
                <w:szCs w:val="26"/>
              </w:rPr>
              <w:t>https://www.estp.ru/</w:t>
            </w:r>
            <w:r w:rsidR="00633954" w:rsidRPr="009F760F">
              <w:rPr>
                <w:b/>
                <w:color w:val="595959" w:themeColor="text1" w:themeTint="A6"/>
                <w:sz w:val="26"/>
                <w:szCs w:val="26"/>
              </w:rPr>
              <w:t xml:space="preserve"> </w:t>
            </w:r>
          </w:p>
        </w:tc>
      </w:tr>
      <w:tr w:rsidR="009F760F" w:rsidRPr="009F760F" w:rsidTr="003B42A1">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spacing w:before="100" w:beforeAutospacing="1" w:after="100" w:afterAutospacing="1"/>
              <w:jc w:val="left"/>
              <w:outlineLvl w:val="2"/>
              <w:rPr>
                <w:color w:val="595959" w:themeColor="text1" w:themeTint="A6"/>
                <w:sz w:val="26"/>
                <w:szCs w:val="26"/>
              </w:rPr>
            </w:pPr>
            <w:r w:rsidRPr="009F760F">
              <w:rPr>
                <w:color w:val="595959" w:themeColor="text1" w:themeTint="A6"/>
                <w:sz w:val="26"/>
                <w:szCs w:val="26"/>
              </w:rPr>
              <w:t xml:space="preserve">Конкурсная документация, способы получения, срок, </w:t>
            </w:r>
            <w:r w:rsidRPr="009F760F">
              <w:rPr>
                <w:color w:val="595959" w:themeColor="text1" w:themeTint="A6"/>
                <w:sz w:val="26"/>
                <w:szCs w:val="26"/>
              </w:rPr>
              <w:lastRenderedPageBreak/>
              <w:t>место и порядок предоставления.</w:t>
            </w:r>
          </w:p>
          <w:p w:rsidR="008558AB" w:rsidRPr="009F760F" w:rsidRDefault="008558AB" w:rsidP="008558AB">
            <w:pPr>
              <w:spacing w:before="100" w:beforeAutospacing="1" w:after="100" w:afterAutospacing="1"/>
              <w:jc w:val="left"/>
              <w:outlineLvl w:val="2"/>
              <w:rPr>
                <w:color w:val="595959" w:themeColor="text1" w:themeTint="A6"/>
                <w:sz w:val="26"/>
                <w:szCs w:val="26"/>
              </w:rPr>
            </w:pPr>
          </w:p>
        </w:tc>
        <w:tc>
          <w:tcPr>
            <w:tcW w:w="6124" w:type="dxa"/>
            <w:tcBorders>
              <w:bottom w:val="single" w:sz="4" w:space="0" w:color="auto"/>
            </w:tcBorders>
          </w:tcPr>
          <w:p w:rsidR="008558AB" w:rsidRPr="00662720" w:rsidRDefault="008558AB" w:rsidP="008558AB">
            <w:pPr>
              <w:keepLines/>
              <w:widowControl w:val="0"/>
              <w:suppressLineNumbers/>
              <w:suppressAutoHyphens/>
              <w:autoSpaceDE w:val="0"/>
              <w:autoSpaceDN w:val="0"/>
              <w:rPr>
                <w:sz w:val="26"/>
                <w:szCs w:val="26"/>
              </w:rPr>
            </w:pPr>
            <w:r w:rsidRPr="009F760F">
              <w:rPr>
                <w:color w:val="595959" w:themeColor="text1" w:themeTint="A6"/>
                <w:sz w:val="26"/>
                <w:szCs w:val="26"/>
              </w:rPr>
              <w:lastRenderedPageBreak/>
              <w:t>Конкурсная документация, размещенная в единой информационной системе</w:t>
            </w:r>
            <w:r w:rsidR="00633954" w:rsidRPr="009F760F">
              <w:rPr>
                <w:color w:val="595959" w:themeColor="text1" w:themeTint="A6"/>
                <w:sz w:val="26"/>
                <w:szCs w:val="26"/>
              </w:rPr>
              <w:t xml:space="preserve"> и сайте электронной торговой площадке</w:t>
            </w:r>
            <w:r w:rsidRPr="009F760F">
              <w:rPr>
                <w:color w:val="595959" w:themeColor="text1" w:themeTint="A6"/>
                <w:sz w:val="26"/>
                <w:szCs w:val="26"/>
              </w:rPr>
              <w:t>, доступна для ознакомления без взимания платы</w:t>
            </w:r>
            <w:r w:rsidRPr="00662720">
              <w:rPr>
                <w:sz w:val="26"/>
                <w:szCs w:val="26"/>
              </w:rPr>
              <w:t>.</w:t>
            </w:r>
          </w:p>
          <w:p w:rsidR="00C95438" w:rsidRPr="00662720" w:rsidRDefault="00C95438" w:rsidP="00C95438">
            <w:pPr>
              <w:autoSpaceDE w:val="0"/>
              <w:autoSpaceDN w:val="0"/>
              <w:jc w:val="left"/>
              <w:rPr>
                <w:sz w:val="26"/>
                <w:szCs w:val="26"/>
              </w:rPr>
            </w:pPr>
            <w:r w:rsidRPr="00662720">
              <w:rPr>
                <w:sz w:val="26"/>
                <w:szCs w:val="26"/>
              </w:rPr>
              <w:lastRenderedPageBreak/>
              <w:t xml:space="preserve">Дата начала предоставления конкурсной документации: </w:t>
            </w:r>
          </w:p>
          <w:p w:rsidR="00C95438" w:rsidRPr="00662720" w:rsidRDefault="00894075" w:rsidP="00C95438">
            <w:pPr>
              <w:autoSpaceDE w:val="0"/>
              <w:autoSpaceDN w:val="0"/>
              <w:jc w:val="left"/>
              <w:rPr>
                <w:sz w:val="26"/>
                <w:szCs w:val="26"/>
              </w:rPr>
            </w:pPr>
            <w:r w:rsidRPr="00662720">
              <w:rPr>
                <w:b/>
                <w:sz w:val="26"/>
                <w:szCs w:val="26"/>
              </w:rPr>
              <w:t>«</w:t>
            </w:r>
            <w:r w:rsidR="00813889">
              <w:rPr>
                <w:b/>
                <w:sz w:val="26"/>
                <w:szCs w:val="26"/>
              </w:rPr>
              <w:t>17</w:t>
            </w:r>
            <w:r w:rsidRPr="00662720">
              <w:rPr>
                <w:b/>
                <w:sz w:val="26"/>
                <w:szCs w:val="26"/>
              </w:rPr>
              <w:t>» ноября 20</w:t>
            </w:r>
            <w:r w:rsidR="005A7312">
              <w:rPr>
                <w:b/>
                <w:sz w:val="26"/>
                <w:szCs w:val="26"/>
              </w:rPr>
              <w:t>20</w:t>
            </w:r>
            <w:r w:rsidRPr="00662720">
              <w:rPr>
                <w:sz w:val="26"/>
                <w:szCs w:val="26"/>
              </w:rPr>
              <w:t xml:space="preserve"> </w:t>
            </w:r>
            <w:r w:rsidR="00C95438" w:rsidRPr="00662720">
              <w:rPr>
                <w:b/>
                <w:sz w:val="26"/>
                <w:szCs w:val="26"/>
              </w:rPr>
              <w:t>года;</w:t>
            </w:r>
          </w:p>
          <w:p w:rsidR="008558AB" w:rsidRPr="00662720" w:rsidRDefault="00C95438" w:rsidP="00C95438">
            <w:pPr>
              <w:autoSpaceDE w:val="0"/>
              <w:autoSpaceDN w:val="0"/>
              <w:adjustRightInd w:val="0"/>
              <w:spacing w:after="0"/>
              <w:rPr>
                <w:b/>
                <w:sz w:val="26"/>
                <w:szCs w:val="26"/>
              </w:rPr>
            </w:pPr>
            <w:r w:rsidRPr="00662720">
              <w:rPr>
                <w:sz w:val="26"/>
                <w:szCs w:val="26"/>
              </w:rPr>
              <w:t xml:space="preserve">Дата окончания предоставления конкурсной документации: </w:t>
            </w:r>
            <w:r w:rsidR="00894075" w:rsidRPr="00662720">
              <w:rPr>
                <w:b/>
                <w:sz w:val="26"/>
                <w:szCs w:val="26"/>
              </w:rPr>
              <w:t>«</w:t>
            </w:r>
            <w:r w:rsidR="00813889">
              <w:rPr>
                <w:b/>
                <w:sz w:val="26"/>
                <w:szCs w:val="26"/>
              </w:rPr>
              <w:t>3</w:t>
            </w:r>
            <w:r w:rsidR="005A7312">
              <w:rPr>
                <w:b/>
                <w:sz w:val="26"/>
                <w:szCs w:val="26"/>
              </w:rPr>
              <w:t>0</w:t>
            </w:r>
            <w:r w:rsidR="00894075" w:rsidRPr="00662720">
              <w:rPr>
                <w:b/>
                <w:sz w:val="26"/>
                <w:szCs w:val="26"/>
              </w:rPr>
              <w:t xml:space="preserve">» </w:t>
            </w:r>
            <w:r w:rsidR="005A7312">
              <w:rPr>
                <w:b/>
                <w:sz w:val="26"/>
                <w:szCs w:val="26"/>
              </w:rPr>
              <w:t>ноября</w:t>
            </w:r>
            <w:r w:rsidR="00894075" w:rsidRPr="00662720">
              <w:rPr>
                <w:sz w:val="26"/>
                <w:szCs w:val="26"/>
              </w:rPr>
              <w:t xml:space="preserve"> </w:t>
            </w:r>
            <w:r w:rsidRPr="00662720">
              <w:rPr>
                <w:b/>
                <w:sz w:val="26"/>
                <w:szCs w:val="26"/>
              </w:rPr>
              <w:t>20</w:t>
            </w:r>
            <w:r w:rsidR="005A7312">
              <w:rPr>
                <w:b/>
                <w:sz w:val="26"/>
                <w:szCs w:val="26"/>
              </w:rPr>
              <w:t>20</w:t>
            </w:r>
            <w:r w:rsidRPr="00662720">
              <w:rPr>
                <w:b/>
                <w:sz w:val="26"/>
                <w:szCs w:val="26"/>
              </w:rPr>
              <w:t xml:space="preserve"> года.</w:t>
            </w:r>
          </w:p>
          <w:p w:rsidR="00064529" w:rsidRPr="009F760F" w:rsidRDefault="00064529" w:rsidP="00064529">
            <w:pPr>
              <w:autoSpaceDE w:val="0"/>
              <w:autoSpaceDN w:val="0"/>
              <w:adjustRightInd w:val="0"/>
              <w:spacing w:after="0"/>
              <w:rPr>
                <w:color w:val="595959" w:themeColor="text1" w:themeTint="A6"/>
                <w:sz w:val="26"/>
                <w:szCs w:val="26"/>
              </w:rPr>
            </w:pPr>
          </w:p>
        </w:tc>
      </w:tr>
      <w:tr w:rsidR="009F760F" w:rsidRPr="009F760F" w:rsidTr="003B42A1">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spacing w:before="100" w:beforeAutospacing="1" w:after="100" w:afterAutospacing="1"/>
              <w:jc w:val="left"/>
              <w:outlineLvl w:val="2"/>
              <w:rPr>
                <w:color w:val="595959" w:themeColor="text1" w:themeTint="A6"/>
                <w:sz w:val="26"/>
                <w:szCs w:val="26"/>
              </w:rPr>
            </w:pPr>
            <w:r w:rsidRPr="009F760F">
              <w:rPr>
                <w:color w:val="595959" w:themeColor="text1" w:themeTint="A6"/>
                <w:sz w:val="26"/>
                <w:szCs w:val="26"/>
              </w:rPr>
              <w:t>Плата, взимаемая заказчиком за предоставление конкурсной документации</w:t>
            </w:r>
          </w:p>
        </w:tc>
        <w:tc>
          <w:tcPr>
            <w:tcW w:w="6124" w:type="dxa"/>
            <w:tcBorders>
              <w:top w:val="single" w:sz="4" w:space="0" w:color="auto"/>
            </w:tcBorders>
          </w:tcPr>
          <w:p w:rsidR="008558AB" w:rsidRPr="009F760F" w:rsidRDefault="008558AB"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Не установлено.</w:t>
            </w:r>
          </w:p>
        </w:tc>
      </w:tr>
      <w:tr w:rsidR="009F760F" w:rsidRPr="009F760F" w:rsidTr="003B42A1">
        <w:trPr>
          <w:trHeight w:val="20"/>
        </w:trPr>
        <w:tc>
          <w:tcPr>
            <w:tcW w:w="1101" w:type="dxa"/>
          </w:tcPr>
          <w:p w:rsidR="002B5533" w:rsidRPr="009F760F" w:rsidRDefault="002B553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2B5533" w:rsidRPr="009F760F" w:rsidRDefault="002B5533">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 xml:space="preserve">Используемый способ определения поставщика </w:t>
            </w:r>
          </w:p>
        </w:tc>
        <w:tc>
          <w:tcPr>
            <w:tcW w:w="6124" w:type="dxa"/>
          </w:tcPr>
          <w:p w:rsidR="002B5533" w:rsidRPr="009F760F" w:rsidRDefault="002B5533">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Конкурс в электронной форме</w:t>
            </w:r>
          </w:p>
        </w:tc>
      </w:tr>
      <w:tr w:rsidR="009F760F" w:rsidRPr="009F760F" w:rsidTr="003B42A1">
        <w:trPr>
          <w:trHeight w:val="20"/>
        </w:trPr>
        <w:tc>
          <w:tcPr>
            <w:tcW w:w="1101" w:type="dxa"/>
          </w:tcPr>
          <w:p w:rsidR="008558AB" w:rsidRPr="009F760F" w:rsidRDefault="008558AB" w:rsidP="004469CD">
            <w:pPr>
              <w:numPr>
                <w:ilvl w:val="0"/>
                <w:numId w:val="3"/>
              </w:numPr>
              <w:tabs>
                <w:tab w:val="num" w:pos="644"/>
              </w:tabs>
              <w:ind w:left="644"/>
              <w:jc w:val="left"/>
              <w:rPr>
                <w:color w:val="595959" w:themeColor="text1" w:themeTint="A6"/>
                <w:sz w:val="26"/>
                <w:szCs w:val="26"/>
              </w:rPr>
            </w:pPr>
            <w:r w:rsidRPr="009F760F">
              <w:rPr>
                <w:color w:val="595959" w:themeColor="text1" w:themeTint="A6"/>
                <w:sz w:val="26"/>
                <w:szCs w:val="26"/>
              </w:rPr>
              <w:t xml:space="preserve"> </w:t>
            </w:r>
          </w:p>
        </w:tc>
        <w:tc>
          <w:tcPr>
            <w:tcW w:w="2409" w:type="dxa"/>
          </w:tcPr>
          <w:p w:rsidR="008558AB" w:rsidRPr="009F760F" w:rsidRDefault="008558AB"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 xml:space="preserve">Информация о валюте, используемой для формирования цены </w:t>
            </w:r>
            <w:r w:rsidR="00916DC4" w:rsidRPr="009F760F">
              <w:rPr>
                <w:color w:val="595959" w:themeColor="text1" w:themeTint="A6"/>
                <w:sz w:val="26"/>
                <w:szCs w:val="26"/>
              </w:rPr>
              <w:t>договор</w:t>
            </w:r>
            <w:r w:rsidRPr="009F760F">
              <w:rPr>
                <w:color w:val="595959" w:themeColor="text1" w:themeTint="A6"/>
                <w:sz w:val="26"/>
                <w:szCs w:val="26"/>
              </w:rPr>
              <w:t xml:space="preserve">а и расчетов с поставщиком </w:t>
            </w:r>
          </w:p>
        </w:tc>
        <w:tc>
          <w:tcPr>
            <w:tcW w:w="6124" w:type="dxa"/>
          </w:tcPr>
          <w:p w:rsidR="008558AB" w:rsidRPr="009F760F" w:rsidRDefault="008558AB" w:rsidP="008558AB">
            <w:pPr>
              <w:jc w:val="left"/>
              <w:rPr>
                <w:color w:val="595959" w:themeColor="text1" w:themeTint="A6"/>
                <w:sz w:val="26"/>
                <w:szCs w:val="26"/>
                <w:lang w:eastAsia="en-US"/>
              </w:rPr>
            </w:pPr>
            <w:r w:rsidRPr="009F760F">
              <w:rPr>
                <w:color w:val="595959" w:themeColor="text1" w:themeTint="A6"/>
                <w:sz w:val="26"/>
                <w:szCs w:val="26"/>
                <w:lang w:eastAsia="en-US"/>
              </w:rPr>
              <w:t>Российский рубль.</w:t>
            </w:r>
          </w:p>
        </w:tc>
      </w:tr>
      <w:tr w:rsidR="009F760F" w:rsidRPr="009F760F" w:rsidTr="003B42A1">
        <w:trPr>
          <w:trHeight w:val="2785"/>
        </w:trPr>
        <w:tc>
          <w:tcPr>
            <w:tcW w:w="1101" w:type="dxa"/>
          </w:tcPr>
          <w:p w:rsidR="00756D75" w:rsidRPr="009F760F" w:rsidRDefault="00756D75" w:rsidP="004469CD">
            <w:pPr>
              <w:numPr>
                <w:ilvl w:val="0"/>
                <w:numId w:val="3"/>
              </w:numPr>
              <w:tabs>
                <w:tab w:val="num" w:pos="644"/>
              </w:tabs>
              <w:spacing w:after="0"/>
              <w:ind w:left="644"/>
              <w:rPr>
                <w:color w:val="595959" w:themeColor="text1" w:themeTint="A6"/>
                <w:sz w:val="26"/>
                <w:szCs w:val="26"/>
              </w:rPr>
            </w:pPr>
            <w:r w:rsidRPr="009F760F">
              <w:rPr>
                <w:color w:val="595959" w:themeColor="text1" w:themeTint="A6"/>
                <w:sz w:val="26"/>
                <w:szCs w:val="26"/>
              </w:rPr>
              <w:t xml:space="preserve"> </w:t>
            </w:r>
          </w:p>
        </w:tc>
        <w:tc>
          <w:tcPr>
            <w:tcW w:w="2409" w:type="dxa"/>
          </w:tcPr>
          <w:p w:rsidR="00756D75" w:rsidRPr="009F760F" w:rsidRDefault="00756D75"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Начальная (максимальная) цена договора</w:t>
            </w:r>
          </w:p>
          <w:p w:rsidR="00756D75" w:rsidRPr="009F760F" w:rsidRDefault="00756D75" w:rsidP="008558AB">
            <w:pPr>
              <w:autoSpaceDE w:val="0"/>
              <w:autoSpaceDN w:val="0"/>
              <w:adjustRightInd w:val="0"/>
              <w:jc w:val="left"/>
              <w:rPr>
                <w:color w:val="595959" w:themeColor="text1" w:themeTint="A6"/>
                <w:sz w:val="26"/>
                <w:szCs w:val="26"/>
              </w:rPr>
            </w:pPr>
          </w:p>
        </w:tc>
        <w:tc>
          <w:tcPr>
            <w:tcW w:w="6124" w:type="dxa"/>
          </w:tcPr>
          <w:p w:rsidR="00814B33" w:rsidRDefault="00662720" w:rsidP="008558AB">
            <w:pPr>
              <w:spacing w:after="200"/>
              <w:contextualSpacing/>
              <w:rPr>
                <w:b/>
                <w:color w:val="595959" w:themeColor="text1" w:themeTint="A6"/>
                <w:sz w:val="26"/>
                <w:szCs w:val="26"/>
              </w:rPr>
            </w:pPr>
            <w:r>
              <w:rPr>
                <w:b/>
                <w:color w:val="595959" w:themeColor="text1" w:themeTint="A6"/>
                <w:sz w:val="26"/>
                <w:szCs w:val="26"/>
              </w:rPr>
              <w:t>2</w:t>
            </w:r>
            <w:r w:rsidR="005A7312">
              <w:rPr>
                <w:b/>
                <w:color w:val="595959" w:themeColor="text1" w:themeTint="A6"/>
                <w:sz w:val="26"/>
                <w:szCs w:val="26"/>
              </w:rPr>
              <w:t> 399 760</w:t>
            </w:r>
            <w:r w:rsidR="000A5AA7">
              <w:rPr>
                <w:b/>
                <w:color w:val="595959" w:themeColor="text1" w:themeTint="A6"/>
                <w:sz w:val="26"/>
                <w:szCs w:val="26"/>
              </w:rPr>
              <w:t xml:space="preserve"> </w:t>
            </w:r>
            <w:r w:rsidR="00814B33" w:rsidRPr="00814B33">
              <w:rPr>
                <w:b/>
                <w:color w:val="595959" w:themeColor="text1" w:themeTint="A6"/>
                <w:sz w:val="26"/>
                <w:szCs w:val="26"/>
              </w:rPr>
              <w:t xml:space="preserve"> (</w:t>
            </w:r>
            <w:r>
              <w:rPr>
                <w:b/>
                <w:color w:val="595959" w:themeColor="text1" w:themeTint="A6"/>
                <w:sz w:val="26"/>
                <w:szCs w:val="26"/>
              </w:rPr>
              <w:t xml:space="preserve">Два </w:t>
            </w:r>
            <w:r w:rsidR="00814B33" w:rsidRPr="00814B33">
              <w:rPr>
                <w:b/>
                <w:color w:val="595959" w:themeColor="text1" w:themeTint="A6"/>
                <w:sz w:val="26"/>
                <w:szCs w:val="26"/>
              </w:rPr>
              <w:t>миллион</w:t>
            </w:r>
            <w:r>
              <w:rPr>
                <w:b/>
                <w:color w:val="595959" w:themeColor="text1" w:themeTint="A6"/>
                <w:sz w:val="26"/>
                <w:szCs w:val="26"/>
              </w:rPr>
              <w:t>а</w:t>
            </w:r>
            <w:r w:rsidR="00814B33" w:rsidRPr="00814B33">
              <w:rPr>
                <w:b/>
                <w:color w:val="595959" w:themeColor="text1" w:themeTint="A6"/>
                <w:sz w:val="26"/>
                <w:szCs w:val="26"/>
              </w:rPr>
              <w:t xml:space="preserve"> </w:t>
            </w:r>
            <w:r>
              <w:rPr>
                <w:b/>
                <w:color w:val="595959" w:themeColor="text1" w:themeTint="A6"/>
                <w:sz w:val="26"/>
                <w:szCs w:val="26"/>
              </w:rPr>
              <w:t xml:space="preserve"> </w:t>
            </w:r>
            <w:r w:rsidR="005A7312">
              <w:rPr>
                <w:b/>
                <w:color w:val="595959" w:themeColor="text1" w:themeTint="A6"/>
                <w:sz w:val="26"/>
                <w:szCs w:val="26"/>
              </w:rPr>
              <w:t>триста девяносто девять тысяч семьсот шестьдесят</w:t>
            </w:r>
            <w:r w:rsidR="00814B33" w:rsidRPr="00814B33">
              <w:rPr>
                <w:b/>
                <w:color w:val="595959" w:themeColor="text1" w:themeTint="A6"/>
                <w:sz w:val="26"/>
                <w:szCs w:val="26"/>
              </w:rPr>
              <w:t>) рубл</w:t>
            </w:r>
            <w:r w:rsidR="008A68DF">
              <w:rPr>
                <w:b/>
                <w:color w:val="595959" w:themeColor="text1" w:themeTint="A6"/>
                <w:sz w:val="26"/>
                <w:szCs w:val="26"/>
              </w:rPr>
              <w:t>ей</w:t>
            </w:r>
            <w:r w:rsidR="00814B33" w:rsidRPr="00814B33">
              <w:rPr>
                <w:b/>
                <w:color w:val="595959" w:themeColor="text1" w:themeTint="A6"/>
                <w:sz w:val="26"/>
                <w:szCs w:val="26"/>
              </w:rPr>
              <w:t xml:space="preserve"> 00 копеек</w:t>
            </w:r>
            <w:r w:rsidR="00756D75" w:rsidRPr="009F760F">
              <w:rPr>
                <w:b/>
                <w:color w:val="595959" w:themeColor="text1" w:themeTint="A6"/>
                <w:sz w:val="26"/>
                <w:szCs w:val="26"/>
              </w:rPr>
              <w:t>, в т.ч. НДС</w:t>
            </w:r>
          </w:p>
          <w:p w:rsidR="00756D75" w:rsidRPr="009F760F" w:rsidRDefault="00756D75" w:rsidP="008558AB">
            <w:pPr>
              <w:spacing w:after="200"/>
              <w:contextualSpacing/>
              <w:rPr>
                <w:b/>
                <w:color w:val="595959" w:themeColor="text1" w:themeTint="A6"/>
                <w:sz w:val="26"/>
                <w:szCs w:val="26"/>
              </w:rPr>
            </w:pPr>
            <w:r w:rsidRPr="009F760F">
              <w:rPr>
                <w:b/>
                <w:color w:val="595959" w:themeColor="text1" w:themeTint="A6"/>
                <w:sz w:val="26"/>
                <w:szCs w:val="26"/>
              </w:rPr>
              <w:t xml:space="preserve"> </w:t>
            </w:r>
          </w:p>
          <w:p w:rsidR="00756D75" w:rsidRPr="009F760F" w:rsidRDefault="00756D75" w:rsidP="00756D75">
            <w:pPr>
              <w:spacing w:after="200"/>
              <w:contextualSpacing/>
              <w:rPr>
                <w:color w:val="595959" w:themeColor="text1" w:themeTint="A6"/>
                <w:sz w:val="26"/>
                <w:szCs w:val="26"/>
              </w:rPr>
            </w:pPr>
            <w:r w:rsidRPr="009F760F">
              <w:rPr>
                <w:color w:val="595959" w:themeColor="text1" w:themeTint="A6"/>
                <w:sz w:val="26"/>
                <w:szCs w:val="26"/>
              </w:rPr>
              <w:t>Начальная (максимальная) 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9F760F" w:rsidRPr="009F760F" w:rsidTr="003B42A1">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Источник финансирования</w:t>
            </w:r>
          </w:p>
          <w:p w:rsidR="008A68DF" w:rsidRDefault="008A68DF" w:rsidP="00021458">
            <w:pPr>
              <w:widowControl w:val="0"/>
              <w:adjustRightInd w:val="0"/>
              <w:spacing w:after="0"/>
              <w:rPr>
                <w:b/>
                <w:color w:val="595959" w:themeColor="text1" w:themeTint="A6"/>
                <w:sz w:val="26"/>
                <w:szCs w:val="26"/>
              </w:rPr>
            </w:pPr>
          </w:p>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Программа</w:t>
            </w:r>
          </w:p>
          <w:p w:rsidR="008A68DF" w:rsidRDefault="008A68DF" w:rsidP="00021458">
            <w:pPr>
              <w:widowControl w:val="0"/>
              <w:adjustRightInd w:val="0"/>
              <w:spacing w:after="0"/>
              <w:rPr>
                <w:b/>
                <w:color w:val="595959" w:themeColor="text1" w:themeTint="A6"/>
                <w:sz w:val="26"/>
                <w:szCs w:val="26"/>
              </w:rPr>
            </w:pPr>
          </w:p>
          <w:p w:rsidR="008A68DF" w:rsidRDefault="008A68DF" w:rsidP="00021458">
            <w:pPr>
              <w:widowControl w:val="0"/>
              <w:adjustRightInd w:val="0"/>
              <w:spacing w:after="0"/>
              <w:rPr>
                <w:b/>
                <w:color w:val="595959" w:themeColor="text1" w:themeTint="A6"/>
                <w:sz w:val="26"/>
                <w:szCs w:val="26"/>
              </w:rPr>
            </w:pPr>
          </w:p>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Подпрограмма</w:t>
            </w:r>
          </w:p>
          <w:p w:rsidR="00912C84" w:rsidRPr="009F760F" w:rsidRDefault="00912C84" w:rsidP="00021458">
            <w:pPr>
              <w:widowControl w:val="0"/>
              <w:adjustRightInd w:val="0"/>
              <w:spacing w:after="0"/>
              <w:rPr>
                <w:b/>
                <w:color w:val="595959" w:themeColor="text1" w:themeTint="A6"/>
                <w:sz w:val="26"/>
                <w:szCs w:val="26"/>
              </w:rPr>
            </w:pPr>
          </w:p>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Мероприятие</w:t>
            </w:r>
          </w:p>
          <w:p w:rsidR="00021458" w:rsidRPr="009F760F" w:rsidRDefault="00021458" w:rsidP="00021458">
            <w:pPr>
              <w:widowControl w:val="0"/>
              <w:adjustRightInd w:val="0"/>
              <w:spacing w:after="0"/>
              <w:rPr>
                <w:b/>
                <w:color w:val="595959" w:themeColor="text1" w:themeTint="A6"/>
                <w:sz w:val="26"/>
                <w:szCs w:val="26"/>
              </w:rPr>
            </w:pPr>
          </w:p>
          <w:p w:rsidR="008A68DF" w:rsidRDefault="008A68DF" w:rsidP="00021458">
            <w:pPr>
              <w:keepNext/>
              <w:keepLines/>
              <w:widowControl w:val="0"/>
              <w:suppressLineNumbers/>
              <w:suppressAutoHyphens/>
              <w:jc w:val="left"/>
              <w:rPr>
                <w:b/>
                <w:color w:val="595959" w:themeColor="text1" w:themeTint="A6"/>
                <w:sz w:val="26"/>
                <w:szCs w:val="26"/>
              </w:rPr>
            </w:pPr>
          </w:p>
          <w:p w:rsidR="008558AB" w:rsidRPr="009F760F" w:rsidRDefault="00021458" w:rsidP="00021458">
            <w:pPr>
              <w:keepNext/>
              <w:keepLines/>
              <w:widowControl w:val="0"/>
              <w:suppressLineNumbers/>
              <w:suppressAutoHyphens/>
              <w:jc w:val="left"/>
              <w:rPr>
                <w:color w:val="595959" w:themeColor="text1" w:themeTint="A6"/>
                <w:sz w:val="26"/>
                <w:szCs w:val="26"/>
              </w:rPr>
            </w:pPr>
            <w:r w:rsidRPr="009F760F">
              <w:rPr>
                <w:b/>
                <w:color w:val="595959" w:themeColor="text1" w:themeTint="A6"/>
                <w:sz w:val="26"/>
                <w:szCs w:val="26"/>
              </w:rPr>
              <w:t>КБК</w:t>
            </w:r>
          </w:p>
        </w:tc>
        <w:tc>
          <w:tcPr>
            <w:tcW w:w="6124" w:type="dxa"/>
          </w:tcPr>
          <w:p w:rsidR="008A68DF" w:rsidRPr="0027743D" w:rsidRDefault="008A68DF" w:rsidP="008A68DF">
            <w:pPr>
              <w:spacing w:after="0"/>
            </w:pPr>
            <w:r w:rsidRPr="0027743D">
              <w:t>средства бюджета городского округа Домодедово Московской области</w:t>
            </w:r>
          </w:p>
          <w:p w:rsidR="008A68DF" w:rsidRDefault="008A68DF" w:rsidP="008A68DF">
            <w:pPr>
              <w:spacing w:after="0"/>
              <w:rPr>
                <w:color w:val="595959" w:themeColor="text1" w:themeTint="A6"/>
                <w:sz w:val="26"/>
                <w:szCs w:val="26"/>
              </w:rPr>
            </w:pPr>
            <w:r w:rsidRPr="009F760F">
              <w:rPr>
                <w:color w:val="595959" w:themeColor="text1" w:themeTint="A6"/>
                <w:sz w:val="26"/>
                <w:szCs w:val="26"/>
              </w:rPr>
              <w:t xml:space="preserve"> </w:t>
            </w:r>
          </w:p>
          <w:p w:rsidR="008A68DF" w:rsidRPr="0027743D" w:rsidRDefault="008A68DF" w:rsidP="008A68DF">
            <w:pPr>
              <w:spacing w:after="0"/>
            </w:pPr>
            <w:r w:rsidRPr="0027743D">
              <w:t>Муниципальная программа городского округа Домодедово «</w:t>
            </w:r>
            <w:r w:rsidR="005A7312">
              <w:t>Образование»  на 2020</w:t>
            </w:r>
            <w:r w:rsidRPr="0027743D">
              <w:t>– 202</w:t>
            </w:r>
            <w:r w:rsidR="002E1250">
              <w:t>4 годы.</w:t>
            </w:r>
          </w:p>
          <w:p w:rsidR="008A68DF" w:rsidRDefault="008A68DF" w:rsidP="008A68DF">
            <w:pPr>
              <w:spacing w:after="0"/>
              <w:rPr>
                <w:color w:val="595959" w:themeColor="text1" w:themeTint="A6"/>
                <w:sz w:val="26"/>
                <w:szCs w:val="26"/>
              </w:rPr>
            </w:pPr>
          </w:p>
          <w:p w:rsidR="00021458" w:rsidRPr="009F760F" w:rsidRDefault="00021458" w:rsidP="008A68DF">
            <w:pPr>
              <w:spacing w:after="0"/>
              <w:rPr>
                <w:color w:val="595959" w:themeColor="text1" w:themeTint="A6"/>
                <w:sz w:val="26"/>
                <w:szCs w:val="26"/>
              </w:rPr>
            </w:pPr>
            <w:r w:rsidRPr="009F760F">
              <w:rPr>
                <w:color w:val="595959" w:themeColor="text1" w:themeTint="A6"/>
                <w:sz w:val="26"/>
                <w:szCs w:val="26"/>
              </w:rPr>
              <w:t>«</w:t>
            </w:r>
            <w:r w:rsidR="008A68DF">
              <w:rPr>
                <w:color w:val="595959" w:themeColor="text1" w:themeTint="A6"/>
                <w:sz w:val="26"/>
                <w:szCs w:val="26"/>
              </w:rPr>
              <w:t xml:space="preserve">Общее </w:t>
            </w:r>
            <w:r w:rsidRPr="009F760F">
              <w:rPr>
                <w:color w:val="595959" w:themeColor="text1" w:themeTint="A6"/>
                <w:sz w:val="26"/>
                <w:szCs w:val="26"/>
              </w:rPr>
              <w:t>образование».</w:t>
            </w:r>
          </w:p>
          <w:p w:rsidR="008A68DF" w:rsidRDefault="008A68DF" w:rsidP="008A68DF">
            <w:pPr>
              <w:spacing w:after="0"/>
            </w:pPr>
          </w:p>
          <w:p w:rsidR="0033754A" w:rsidRPr="006A4F89" w:rsidRDefault="0033754A" w:rsidP="0033754A">
            <w:pPr>
              <w:spacing w:after="0"/>
              <w:contextualSpacing/>
              <w:rPr>
                <w:color w:val="595959" w:themeColor="text1" w:themeTint="A6"/>
              </w:rPr>
            </w:pPr>
            <w:r w:rsidRPr="006A4F89">
              <w:rPr>
                <w:color w:val="595959" w:themeColor="text1" w:themeTint="A6"/>
              </w:rPr>
              <w:t>«</w:t>
            </w:r>
            <w:r>
              <w:t xml:space="preserve">1.5 </w:t>
            </w:r>
            <w:proofErr w:type="spellStart"/>
            <w:r w:rsidRPr="00C312F4">
              <w:t>Мероприятияе</w:t>
            </w:r>
            <w:proofErr w:type="spellEnd"/>
            <w:r w:rsidRPr="00C312F4">
              <w:t xml:space="preserve"> 0105. Профессиональная физическая охрана муниципальных учреждений в сфере общеобразовательных организаций</w:t>
            </w:r>
          </w:p>
          <w:p w:rsidR="008A68DF" w:rsidRDefault="008A68DF" w:rsidP="00912C84">
            <w:pPr>
              <w:jc w:val="left"/>
              <w:rPr>
                <w:color w:val="595959" w:themeColor="text1" w:themeTint="A6"/>
                <w:sz w:val="26"/>
                <w:szCs w:val="26"/>
              </w:rPr>
            </w:pPr>
          </w:p>
          <w:p w:rsidR="008A68DF" w:rsidRPr="0027743D" w:rsidRDefault="008A68DF" w:rsidP="008A68DF">
            <w:pPr>
              <w:spacing w:after="0"/>
            </w:pPr>
            <w:r w:rsidRPr="0027743D">
              <w:t>114 0702 03 2 01 06050 244 226 10 0</w:t>
            </w:r>
          </w:p>
          <w:p w:rsidR="008558AB" w:rsidRPr="009F760F" w:rsidRDefault="008558AB" w:rsidP="00912C84">
            <w:pPr>
              <w:jc w:val="left"/>
              <w:rPr>
                <w:color w:val="595959" w:themeColor="text1" w:themeTint="A6"/>
                <w:sz w:val="26"/>
                <w:szCs w:val="26"/>
              </w:rPr>
            </w:pPr>
          </w:p>
        </w:tc>
      </w:tr>
      <w:tr w:rsidR="009F760F" w:rsidRPr="009F760F" w:rsidTr="003B42A1">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Обоснование начальной (максимальной) цены </w:t>
            </w:r>
            <w:r w:rsidR="00916DC4" w:rsidRPr="009F760F">
              <w:rPr>
                <w:color w:val="595959" w:themeColor="text1" w:themeTint="A6"/>
                <w:sz w:val="26"/>
                <w:szCs w:val="26"/>
              </w:rPr>
              <w:t>договор</w:t>
            </w:r>
            <w:r w:rsidRPr="009F760F">
              <w:rPr>
                <w:color w:val="595959" w:themeColor="text1" w:themeTint="A6"/>
                <w:sz w:val="26"/>
                <w:szCs w:val="26"/>
              </w:rPr>
              <w:t>а</w:t>
            </w:r>
          </w:p>
        </w:tc>
        <w:tc>
          <w:tcPr>
            <w:tcW w:w="6124" w:type="dxa"/>
          </w:tcPr>
          <w:p w:rsidR="008558AB" w:rsidRPr="00D265CF" w:rsidRDefault="008558AB" w:rsidP="008558AB">
            <w:pPr>
              <w:rPr>
                <w:color w:val="595959" w:themeColor="text1" w:themeTint="A6"/>
              </w:rPr>
            </w:pPr>
            <w:r w:rsidRPr="00D265CF">
              <w:rPr>
                <w:color w:val="595959" w:themeColor="text1" w:themeTint="A6"/>
              </w:rPr>
              <w:t xml:space="preserve">Расчет начальной (максимальной) цены </w:t>
            </w:r>
            <w:r w:rsidR="00F37AFC" w:rsidRPr="00D265CF">
              <w:rPr>
                <w:color w:val="595959" w:themeColor="text1" w:themeTint="A6"/>
              </w:rPr>
              <w:t>договора</w:t>
            </w:r>
            <w:r w:rsidRPr="00D265CF">
              <w:rPr>
                <w:color w:val="595959" w:themeColor="text1" w:themeTint="A6"/>
              </w:rPr>
              <w:t xml:space="preserve"> произведен методом сопоставле</w:t>
            </w:r>
            <w:r w:rsidR="00756D75" w:rsidRPr="00D265CF">
              <w:rPr>
                <w:color w:val="595959" w:themeColor="text1" w:themeTint="A6"/>
              </w:rPr>
              <w:t>ния рыночных цен (анализ рынка), как среднее значение</w:t>
            </w:r>
          </w:p>
          <w:p w:rsidR="008558AB" w:rsidRPr="00D265CF" w:rsidRDefault="00F37AFC" w:rsidP="00756D75">
            <w:pPr>
              <w:rPr>
                <w:color w:val="595959" w:themeColor="text1" w:themeTint="A6"/>
              </w:rPr>
            </w:pPr>
            <w:r w:rsidRPr="00D265CF">
              <w:rPr>
                <w:color w:val="595959" w:themeColor="text1" w:themeTint="A6"/>
              </w:rPr>
              <w:t>Обоснование начальной (максимальной) цены договора произведено в соответствии с Федеральным законом от 18 июля 2011 года N 223-ФЗ «О закупках товаров, работ, услуг отдельными видами юридических лиц</w:t>
            </w:r>
          </w:p>
        </w:tc>
      </w:tr>
      <w:tr w:rsidR="009F760F" w:rsidRPr="009F760F" w:rsidTr="003B42A1">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Форма, сроки и порядок оплаты товара, работ, услуг </w:t>
            </w:r>
          </w:p>
        </w:tc>
        <w:tc>
          <w:tcPr>
            <w:tcW w:w="6124" w:type="dxa"/>
          </w:tcPr>
          <w:p w:rsidR="008558AB" w:rsidRPr="00D265CF" w:rsidRDefault="008558AB" w:rsidP="00F37AFC">
            <w:pPr>
              <w:jc w:val="left"/>
              <w:rPr>
                <w:color w:val="595959" w:themeColor="text1" w:themeTint="A6"/>
              </w:rPr>
            </w:pPr>
            <w:r w:rsidRPr="00D265CF">
              <w:rPr>
                <w:color w:val="595959" w:themeColor="text1" w:themeTint="A6"/>
              </w:rPr>
              <w:t xml:space="preserve">В соответствии с Проектом </w:t>
            </w:r>
            <w:r w:rsidR="00F37AFC" w:rsidRPr="00D265CF">
              <w:rPr>
                <w:color w:val="595959" w:themeColor="text1" w:themeTint="A6"/>
              </w:rPr>
              <w:t>договора</w:t>
            </w:r>
          </w:p>
        </w:tc>
      </w:tr>
      <w:tr w:rsidR="009F760F" w:rsidRPr="009F760F" w:rsidTr="003B42A1">
        <w:trPr>
          <w:trHeight w:val="20"/>
        </w:trPr>
        <w:tc>
          <w:tcPr>
            <w:tcW w:w="1101" w:type="dxa"/>
          </w:tcPr>
          <w:p w:rsidR="00F37AFC" w:rsidRPr="009F760F" w:rsidRDefault="00F37AFC"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F37AFC" w:rsidRPr="009F760F" w:rsidRDefault="00C753F0" w:rsidP="00F37AFC">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Обязательные требования к участникам конкурса в электронной форме</w:t>
            </w:r>
          </w:p>
        </w:tc>
        <w:tc>
          <w:tcPr>
            <w:tcW w:w="6124" w:type="dxa"/>
          </w:tcPr>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rsidR="00C753F0" w:rsidRPr="003F787A" w:rsidRDefault="00A900CF" w:rsidP="00A900CF">
            <w:pPr>
              <w:pStyle w:val="affffb"/>
              <w:numPr>
                <w:ilvl w:val="0"/>
                <w:numId w:val="7"/>
              </w:numPr>
              <w:tabs>
                <w:tab w:val="left" w:pos="249"/>
              </w:tabs>
              <w:ind w:left="0" w:firstLine="0"/>
              <w:jc w:val="both"/>
              <w:rPr>
                <w:szCs w:val="24"/>
              </w:rPr>
            </w:pPr>
            <w:r w:rsidRPr="003F787A">
              <w:rPr>
                <w:szCs w:val="24"/>
              </w:rPr>
              <w:t>Наличие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закупке</w:t>
            </w:r>
            <w:r w:rsidR="00C753F0" w:rsidRPr="003F787A">
              <w:rPr>
                <w:szCs w:val="24"/>
              </w:rPr>
              <w:t>;</w:t>
            </w:r>
          </w:p>
          <w:p w:rsidR="00C753F0" w:rsidRPr="003F787A" w:rsidRDefault="00C753F0" w:rsidP="004469CD">
            <w:pPr>
              <w:pStyle w:val="affffb"/>
              <w:numPr>
                <w:ilvl w:val="0"/>
                <w:numId w:val="7"/>
              </w:numPr>
              <w:tabs>
                <w:tab w:val="left" w:pos="249"/>
              </w:tabs>
              <w:ind w:left="0" w:firstLine="0"/>
              <w:jc w:val="both"/>
              <w:rPr>
                <w:szCs w:val="24"/>
              </w:rPr>
            </w:pPr>
            <w:proofErr w:type="spellStart"/>
            <w:r w:rsidRPr="003F787A">
              <w:rPr>
                <w:szCs w:val="24"/>
              </w:rPr>
              <w:t>непроведение</w:t>
            </w:r>
            <w:proofErr w:type="spellEnd"/>
            <w:r w:rsidRPr="003F787A">
              <w:rPr>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53F0" w:rsidRPr="003F787A" w:rsidRDefault="00C753F0" w:rsidP="004469CD">
            <w:pPr>
              <w:pStyle w:val="affffb"/>
              <w:numPr>
                <w:ilvl w:val="0"/>
                <w:numId w:val="7"/>
              </w:numPr>
              <w:tabs>
                <w:tab w:val="left" w:pos="249"/>
              </w:tabs>
              <w:ind w:left="0" w:firstLine="0"/>
              <w:jc w:val="both"/>
              <w:rPr>
                <w:szCs w:val="24"/>
              </w:rPr>
            </w:pPr>
            <w:proofErr w:type="spellStart"/>
            <w:r w:rsidRPr="003F787A">
              <w:rPr>
                <w:szCs w:val="24"/>
              </w:rPr>
              <w:t>неприостановление</w:t>
            </w:r>
            <w:proofErr w:type="spellEnd"/>
            <w:r w:rsidRPr="003F787A">
              <w:rPr>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Pr="003F787A">
              <w:rPr>
                <w:szCs w:val="24"/>
              </w:rPr>
              <w:lastRenderedPageBreak/>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787A">
              <w:rPr>
                <w:szCs w:val="24"/>
              </w:rPr>
              <w:t>неполнородными</w:t>
            </w:r>
            <w:proofErr w:type="spellEnd"/>
            <w:r w:rsidRPr="003F787A">
              <w:rPr>
                <w:szCs w:val="24"/>
              </w:rPr>
              <w:t xml:space="preserve"> (имеющими общих отца или мать) </w:t>
            </w:r>
            <w:r w:rsidRPr="003F787A">
              <w:rPr>
                <w:szCs w:val="24"/>
              </w:rPr>
              <w:lastRenderedPageBreak/>
              <w:t>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участник закупки не является офшорной компанией;</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отсутствие у участника закупки ограничений для участия в закупках, установленных законодательством Российской Федерации.</w:t>
            </w:r>
          </w:p>
          <w:p w:rsidR="00F37AFC"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отсутствии сведений об участнике закупки в реестре недобросовестных поставщиков</w:t>
            </w:r>
            <w:r w:rsidR="00A900CF" w:rsidRPr="003F787A">
              <w:rPr>
                <w:szCs w:val="24"/>
              </w:rPr>
              <w:t xml:space="preserve">, </w:t>
            </w:r>
            <w:r w:rsidR="00A900CF" w:rsidRPr="003F787A">
              <w:t>предусмотренном Статьей 5 Закона № 223-ФЗ и Законом № 44-ФЗ.</w:t>
            </w:r>
          </w:p>
          <w:p w:rsidR="00C753F0" w:rsidRPr="003F787A" w:rsidRDefault="00C753F0" w:rsidP="00C753F0">
            <w:pPr>
              <w:pStyle w:val="affffb"/>
              <w:tabs>
                <w:tab w:val="left" w:pos="249"/>
              </w:tabs>
              <w:ind w:left="0"/>
              <w:jc w:val="both"/>
              <w:rPr>
                <w:szCs w:val="24"/>
              </w:rPr>
            </w:pPr>
          </w:p>
        </w:tc>
      </w:tr>
      <w:tr w:rsidR="009F760F" w:rsidRPr="009F760F" w:rsidTr="003B42A1">
        <w:trPr>
          <w:trHeight w:val="20"/>
        </w:trPr>
        <w:tc>
          <w:tcPr>
            <w:tcW w:w="1101" w:type="dxa"/>
          </w:tcPr>
          <w:p w:rsidR="00F37AFC" w:rsidRPr="009F760F" w:rsidRDefault="00F37AFC"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F37AFC" w:rsidRPr="009F760F" w:rsidRDefault="00F37AFC" w:rsidP="00F37AFC">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 xml:space="preserve">Преимущества, предоставляемые при участии в конкурсе </w:t>
            </w:r>
          </w:p>
        </w:tc>
        <w:tc>
          <w:tcPr>
            <w:tcW w:w="6124" w:type="dxa"/>
          </w:tcPr>
          <w:p w:rsidR="00D43EAF" w:rsidRPr="003F787A" w:rsidRDefault="00D43EAF" w:rsidP="00D43EAF">
            <w:pPr>
              <w:rPr>
                <w:i/>
                <w:sz w:val="26"/>
                <w:szCs w:val="26"/>
              </w:rPr>
            </w:pPr>
            <w:r w:rsidRPr="003F787A">
              <w:rPr>
                <w:i/>
                <w:sz w:val="26"/>
                <w:szCs w:val="26"/>
              </w:rPr>
              <w:t>Не установлено</w:t>
            </w:r>
          </w:p>
          <w:p w:rsidR="00F37AFC" w:rsidRPr="003F787A" w:rsidRDefault="00F37AFC" w:rsidP="00F37AFC">
            <w:pPr>
              <w:autoSpaceDE w:val="0"/>
              <w:autoSpaceDN w:val="0"/>
              <w:jc w:val="left"/>
              <w:rPr>
                <w:i/>
                <w:sz w:val="26"/>
                <w:szCs w:val="26"/>
              </w:rPr>
            </w:pPr>
          </w:p>
        </w:tc>
      </w:tr>
      <w:tr w:rsidR="009F760F" w:rsidRPr="009F760F" w:rsidTr="003B42A1">
        <w:trPr>
          <w:trHeight w:val="20"/>
        </w:trPr>
        <w:tc>
          <w:tcPr>
            <w:tcW w:w="1101" w:type="dxa"/>
          </w:tcPr>
          <w:p w:rsidR="00F37AFC" w:rsidRPr="009F760F" w:rsidRDefault="00F37AFC"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F37AFC" w:rsidRPr="009F760F" w:rsidRDefault="00D43EAF" w:rsidP="00C753F0">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Условия, запреты о</w:t>
            </w:r>
            <w:r w:rsidR="00F37AFC" w:rsidRPr="009F760F">
              <w:rPr>
                <w:color w:val="595959" w:themeColor="text1" w:themeTint="A6"/>
                <w:sz w:val="26"/>
                <w:szCs w:val="26"/>
              </w:rPr>
              <w:t>граничени</w:t>
            </w:r>
            <w:r w:rsidRPr="009F760F">
              <w:rPr>
                <w:color w:val="595959" w:themeColor="text1" w:themeTint="A6"/>
                <w:sz w:val="26"/>
                <w:szCs w:val="26"/>
              </w:rPr>
              <w:t>я</w:t>
            </w:r>
            <w:r w:rsidR="00F37AFC" w:rsidRPr="009F760F">
              <w:rPr>
                <w:color w:val="595959" w:themeColor="text1" w:themeTint="A6"/>
                <w:sz w:val="26"/>
                <w:szCs w:val="26"/>
              </w:rPr>
              <w:t xml:space="preserve"> участия в определении поставщика (подрядчика, исполнителя)</w:t>
            </w:r>
            <w:r w:rsidRPr="009F760F">
              <w:rPr>
                <w:color w:val="595959" w:themeColor="text1" w:themeTint="A6"/>
                <w:sz w:val="26"/>
                <w:szCs w:val="26"/>
              </w:rPr>
              <w:t xml:space="preserve"> </w:t>
            </w:r>
          </w:p>
        </w:tc>
        <w:tc>
          <w:tcPr>
            <w:tcW w:w="6124" w:type="dxa"/>
          </w:tcPr>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На основании п.1 ч.8 ст.3 Федерального закона "О закупках товаров, работ, услуг отдельными видами юридических лиц" предоставляется приоритет товарам российского происхождения по отношению к товарам, происходящим из иностранного государства, в соответствии с положениями Постановления Правительства Российской Федерации №925 от 16.09.2016 года (далее - Постановление).</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Участник конкурса в электронной форме в заявке указывает (декларирует) наименования страны происхождения товаров (работ, услуг);</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В случае представления в составе заявки недостоверной информации (недостоверных сведений о стране происхождения товара, указанного в заявке на участие в закупке)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подпунктом 4) настоящего пункта, цена единицы каждого товара, работы, услуги </w:t>
            </w:r>
            <w:r w:rsidRPr="003F787A">
              <w:rPr>
                <w:szCs w:val="24"/>
              </w:rPr>
              <w:lastRenderedPageBreak/>
              <w:t>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5.5 Положения о закупках,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900CF" w:rsidRPr="003F787A" w:rsidRDefault="00386BDD" w:rsidP="00A900CF">
            <w:pPr>
              <w:pStyle w:val="affffb"/>
              <w:numPr>
                <w:ilvl w:val="0"/>
                <w:numId w:val="7"/>
              </w:numPr>
              <w:tabs>
                <w:tab w:val="left" w:pos="249"/>
              </w:tabs>
              <w:ind w:left="0" w:firstLine="0"/>
              <w:jc w:val="both"/>
              <w:rPr>
                <w:szCs w:val="24"/>
              </w:rPr>
            </w:pPr>
            <w:r w:rsidRPr="003F787A">
              <w:rPr>
                <w:szCs w:val="24"/>
              </w:rPr>
              <w:t xml:space="preserve"> </w:t>
            </w:r>
            <w:r w:rsidR="00A900CF" w:rsidRPr="003F787A">
              <w:rPr>
                <w:szCs w:val="24"/>
              </w:rPr>
              <w:t>Страна происхождения поставляемого товара устанавливается на основании сведений, содержащихся в заявке на участие в закупке, представленной участником закупки, с которым заключается Договор.</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При осуществлении закупок товаров, работ, услуг путем проведения </w:t>
            </w:r>
            <w:r w:rsidR="00386BDD" w:rsidRPr="003F787A">
              <w:rPr>
                <w:szCs w:val="24"/>
              </w:rPr>
              <w:t>конкурса в электронной форме</w:t>
            </w:r>
            <w:r w:rsidRPr="003F787A">
              <w:rPr>
                <w:szCs w:val="24"/>
              </w:rPr>
              <w:t xml:space="preserve">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Приоритет не предоставляется в случаях: </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1) конкурс в электронной форме признан несостоявшимся и Договор заключается с единственным участником аукциона в электронной форме;</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2) в заявке на участие в конкурсе в электронной форме не содержится предложений о поставке товаров </w:t>
            </w:r>
            <w:r w:rsidRPr="003F787A">
              <w:rPr>
                <w:szCs w:val="24"/>
              </w:rPr>
              <w:lastRenderedPageBreak/>
              <w:t>российского происхождения, выполнении работ, оказании услуг российскими лицами;</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3) в заявке на участие в конкурсе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D265CF" w:rsidRPr="003F787A" w:rsidRDefault="00A900CF" w:rsidP="00386BDD">
            <w:pPr>
              <w:pStyle w:val="affffb"/>
              <w:numPr>
                <w:ilvl w:val="0"/>
                <w:numId w:val="7"/>
              </w:numPr>
              <w:tabs>
                <w:tab w:val="left" w:pos="249"/>
              </w:tabs>
              <w:ind w:left="0" w:firstLine="0"/>
              <w:jc w:val="both"/>
              <w:rPr>
                <w:sz w:val="26"/>
                <w:szCs w:val="26"/>
              </w:rPr>
            </w:pPr>
            <w:r w:rsidRPr="003F787A">
              <w:rPr>
                <w:szCs w:val="24"/>
              </w:rPr>
              <w:t>4) в заявке на участие в конкурсе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894075" w:rsidRPr="009F760F" w:rsidTr="003B42A1">
        <w:trPr>
          <w:trHeight w:val="7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F37AFC">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Дата начала и окончания срока предоставления участникам конкурса в электронной форме разъяснений положений конкурсной документации</w:t>
            </w:r>
          </w:p>
        </w:tc>
        <w:tc>
          <w:tcPr>
            <w:tcW w:w="6124" w:type="dxa"/>
          </w:tcPr>
          <w:p w:rsidR="00894075" w:rsidRPr="00662720" w:rsidRDefault="00894075" w:rsidP="000A5AA7">
            <w:pPr>
              <w:autoSpaceDE w:val="0"/>
              <w:autoSpaceDN w:val="0"/>
              <w:contextualSpacing/>
              <w:rPr>
                <w:szCs w:val="26"/>
              </w:rPr>
            </w:pPr>
            <w:r w:rsidRPr="00662720">
              <w:rPr>
                <w:szCs w:val="26"/>
              </w:rPr>
              <w:t>Дата начала предоставления разъяснений положений конкурсной документации:</w:t>
            </w:r>
          </w:p>
          <w:p w:rsidR="00894075" w:rsidRPr="00662720" w:rsidRDefault="00894075" w:rsidP="000A5AA7">
            <w:pPr>
              <w:autoSpaceDE w:val="0"/>
              <w:autoSpaceDN w:val="0"/>
              <w:contextualSpacing/>
              <w:rPr>
                <w:b/>
                <w:szCs w:val="26"/>
              </w:rPr>
            </w:pPr>
            <w:r w:rsidRPr="00662720">
              <w:rPr>
                <w:b/>
                <w:szCs w:val="26"/>
              </w:rPr>
              <w:t>«</w:t>
            </w:r>
            <w:r w:rsidR="00813889">
              <w:rPr>
                <w:b/>
                <w:szCs w:val="26"/>
              </w:rPr>
              <w:t>17</w:t>
            </w:r>
            <w:r w:rsidRPr="00662720">
              <w:rPr>
                <w:b/>
                <w:szCs w:val="26"/>
              </w:rPr>
              <w:t>» ноября 20</w:t>
            </w:r>
            <w:r w:rsidR="002E1250">
              <w:rPr>
                <w:b/>
                <w:szCs w:val="26"/>
              </w:rPr>
              <w:t>20</w:t>
            </w:r>
            <w:r w:rsidRPr="00662720">
              <w:rPr>
                <w:b/>
                <w:szCs w:val="26"/>
              </w:rPr>
              <w:t xml:space="preserve"> г.;</w:t>
            </w:r>
          </w:p>
          <w:p w:rsidR="00894075" w:rsidRPr="00662720" w:rsidRDefault="00894075" w:rsidP="000A5AA7">
            <w:pPr>
              <w:autoSpaceDE w:val="0"/>
              <w:autoSpaceDN w:val="0"/>
              <w:contextualSpacing/>
              <w:rPr>
                <w:b/>
                <w:szCs w:val="26"/>
              </w:rPr>
            </w:pPr>
          </w:p>
          <w:p w:rsidR="00894075" w:rsidRPr="00662720" w:rsidRDefault="00894075" w:rsidP="000A5AA7">
            <w:pPr>
              <w:autoSpaceDE w:val="0"/>
              <w:autoSpaceDN w:val="0"/>
              <w:contextualSpacing/>
              <w:rPr>
                <w:szCs w:val="26"/>
              </w:rPr>
            </w:pPr>
            <w:r w:rsidRPr="00662720">
              <w:rPr>
                <w:szCs w:val="26"/>
              </w:rPr>
              <w:t xml:space="preserve">Дата окончания предоставления разъяснений положений конкурсной документации: </w:t>
            </w:r>
          </w:p>
          <w:p w:rsidR="00894075" w:rsidRPr="00662720" w:rsidRDefault="00894075" w:rsidP="000A5AA7">
            <w:pPr>
              <w:autoSpaceDE w:val="0"/>
              <w:autoSpaceDN w:val="0"/>
              <w:adjustRightInd w:val="0"/>
              <w:spacing w:after="0"/>
              <w:contextualSpacing/>
              <w:rPr>
                <w:i/>
                <w:iCs/>
                <w:szCs w:val="26"/>
              </w:rPr>
            </w:pPr>
            <w:r w:rsidRPr="00662720">
              <w:rPr>
                <w:b/>
                <w:szCs w:val="26"/>
              </w:rPr>
              <w:t>«</w:t>
            </w:r>
            <w:r w:rsidR="00813889">
              <w:rPr>
                <w:b/>
                <w:szCs w:val="26"/>
              </w:rPr>
              <w:t>30</w:t>
            </w:r>
            <w:r w:rsidRPr="00662720">
              <w:rPr>
                <w:b/>
                <w:szCs w:val="26"/>
              </w:rPr>
              <w:t xml:space="preserve">» </w:t>
            </w:r>
            <w:r w:rsidR="002E1250">
              <w:rPr>
                <w:b/>
                <w:szCs w:val="26"/>
              </w:rPr>
              <w:t>ноября 2020</w:t>
            </w:r>
            <w:r w:rsidRPr="00662720">
              <w:rPr>
                <w:b/>
                <w:szCs w:val="26"/>
              </w:rPr>
              <w:t xml:space="preserve"> г.</w:t>
            </w:r>
          </w:p>
          <w:p w:rsidR="00894075" w:rsidRPr="00FE682C" w:rsidRDefault="00894075" w:rsidP="000A5AA7">
            <w:pPr>
              <w:autoSpaceDE w:val="0"/>
              <w:autoSpaceDN w:val="0"/>
              <w:adjustRightInd w:val="0"/>
              <w:spacing w:after="0"/>
              <w:contextualSpacing/>
              <w:rPr>
                <w:i/>
                <w:color w:val="595959" w:themeColor="text1" w:themeTint="A6"/>
                <w:szCs w:val="26"/>
              </w:rPr>
            </w:pPr>
          </w:p>
          <w:p w:rsidR="00894075" w:rsidRPr="00FE682C" w:rsidRDefault="00894075" w:rsidP="000A5AA7">
            <w:pPr>
              <w:autoSpaceDE w:val="0"/>
              <w:autoSpaceDN w:val="0"/>
              <w:adjustRightInd w:val="0"/>
              <w:spacing w:after="0"/>
              <w:contextualSpacing/>
              <w:rPr>
                <w:i/>
                <w:color w:val="595959" w:themeColor="text1" w:themeTint="A6"/>
                <w:szCs w:val="26"/>
              </w:rPr>
            </w:pPr>
          </w:p>
        </w:tc>
      </w:tr>
      <w:tr w:rsidR="00894075" w:rsidRPr="009F760F" w:rsidTr="003B42A1">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2C1814">
            <w:pPr>
              <w:rPr>
                <w:color w:val="595959" w:themeColor="text1" w:themeTint="A6"/>
                <w:sz w:val="26"/>
                <w:szCs w:val="26"/>
              </w:rPr>
            </w:pPr>
            <w:r w:rsidRPr="009F760F">
              <w:rPr>
                <w:color w:val="595959" w:themeColor="text1" w:themeTint="A6"/>
                <w:sz w:val="26"/>
                <w:szCs w:val="26"/>
              </w:rPr>
              <w:t xml:space="preserve">Дата и время начала и окончания срока подачи заявок на участие в конкурсе в электронной форме </w:t>
            </w:r>
          </w:p>
          <w:p w:rsidR="00894075" w:rsidRPr="009F760F" w:rsidRDefault="00894075" w:rsidP="002C1814">
            <w:pPr>
              <w:rPr>
                <w:color w:val="595959" w:themeColor="text1" w:themeTint="A6"/>
                <w:sz w:val="26"/>
                <w:szCs w:val="26"/>
              </w:rPr>
            </w:pPr>
          </w:p>
          <w:p w:rsidR="00894075" w:rsidRPr="009F760F" w:rsidRDefault="00894075" w:rsidP="002C1814">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Место и порядок подачи заявок на участие в конкурсе</w:t>
            </w:r>
          </w:p>
        </w:tc>
        <w:tc>
          <w:tcPr>
            <w:tcW w:w="6124" w:type="dxa"/>
          </w:tcPr>
          <w:p w:rsidR="00894075" w:rsidRPr="00662720" w:rsidRDefault="00894075" w:rsidP="000A5AA7">
            <w:pPr>
              <w:contextualSpacing/>
              <w:rPr>
                <w:szCs w:val="26"/>
              </w:rPr>
            </w:pPr>
            <w:r w:rsidRPr="00FE682C">
              <w:rPr>
                <w:color w:val="595959" w:themeColor="text1" w:themeTint="A6"/>
                <w:szCs w:val="26"/>
              </w:rPr>
              <w:t xml:space="preserve">Начало срока подачи заявок: с момента размещения извещения о </w:t>
            </w:r>
            <w:r w:rsidRPr="00662720">
              <w:rPr>
                <w:szCs w:val="26"/>
              </w:rPr>
              <w:t>проведении конкурса в электронной форме:</w:t>
            </w:r>
          </w:p>
          <w:p w:rsidR="00894075" w:rsidRPr="00662720" w:rsidRDefault="00813889" w:rsidP="000A5AA7">
            <w:pPr>
              <w:autoSpaceDE w:val="0"/>
              <w:autoSpaceDN w:val="0"/>
              <w:adjustRightInd w:val="0"/>
              <w:spacing w:after="0"/>
              <w:contextualSpacing/>
              <w:rPr>
                <w:i/>
                <w:iCs/>
                <w:szCs w:val="26"/>
              </w:rPr>
            </w:pPr>
            <w:r>
              <w:rPr>
                <w:b/>
                <w:szCs w:val="26"/>
              </w:rPr>
              <w:t>с «17</w:t>
            </w:r>
            <w:r w:rsidR="00894075" w:rsidRPr="00662720">
              <w:rPr>
                <w:b/>
                <w:szCs w:val="26"/>
              </w:rPr>
              <w:t>» ноября 20</w:t>
            </w:r>
            <w:r w:rsidR="002E1250">
              <w:rPr>
                <w:b/>
                <w:szCs w:val="26"/>
              </w:rPr>
              <w:t>20</w:t>
            </w:r>
            <w:r w:rsidR="00894075" w:rsidRPr="00662720">
              <w:rPr>
                <w:b/>
                <w:szCs w:val="26"/>
              </w:rPr>
              <w:t xml:space="preserve"> г.</w:t>
            </w:r>
            <w:r w:rsidR="000F786E" w:rsidRPr="00662720">
              <w:rPr>
                <w:b/>
                <w:szCs w:val="26"/>
              </w:rPr>
              <w:t xml:space="preserve">  с 18 час. 00 мин.</w:t>
            </w:r>
          </w:p>
          <w:p w:rsidR="00894075" w:rsidRPr="00662720" w:rsidRDefault="00894075" w:rsidP="000A5AA7">
            <w:pPr>
              <w:contextualSpacing/>
              <w:rPr>
                <w:szCs w:val="26"/>
              </w:rPr>
            </w:pPr>
          </w:p>
          <w:p w:rsidR="00894075" w:rsidRPr="00662720" w:rsidRDefault="00894075" w:rsidP="000A5AA7">
            <w:pPr>
              <w:contextualSpacing/>
              <w:rPr>
                <w:szCs w:val="26"/>
              </w:rPr>
            </w:pPr>
            <w:r w:rsidRPr="00662720">
              <w:rPr>
                <w:szCs w:val="26"/>
              </w:rPr>
              <w:t xml:space="preserve">Окончания срока подачи заявок: </w:t>
            </w:r>
          </w:p>
          <w:p w:rsidR="00894075" w:rsidRPr="00662720" w:rsidRDefault="00894075" w:rsidP="000A5AA7">
            <w:pPr>
              <w:autoSpaceDE w:val="0"/>
              <w:autoSpaceDN w:val="0"/>
              <w:adjustRightInd w:val="0"/>
              <w:spacing w:after="0"/>
              <w:contextualSpacing/>
              <w:rPr>
                <w:szCs w:val="26"/>
              </w:rPr>
            </w:pPr>
            <w:r w:rsidRPr="00662720">
              <w:rPr>
                <w:b/>
                <w:szCs w:val="26"/>
              </w:rPr>
              <w:t>«</w:t>
            </w:r>
            <w:r w:rsidR="00813889">
              <w:rPr>
                <w:b/>
                <w:szCs w:val="26"/>
              </w:rPr>
              <w:t>03» дека</w:t>
            </w:r>
            <w:r w:rsidR="002E1250">
              <w:rPr>
                <w:b/>
                <w:szCs w:val="26"/>
              </w:rPr>
              <w:t>бря</w:t>
            </w:r>
            <w:r w:rsidRPr="00662720">
              <w:rPr>
                <w:b/>
                <w:szCs w:val="26"/>
              </w:rPr>
              <w:t xml:space="preserve"> 20</w:t>
            </w:r>
            <w:r w:rsidR="002E1250">
              <w:rPr>
                <w:b/>
                <w:szCs w:val="26"/>
              </w:rPr>
              <w:t>20</w:t>
            </w:r>
            <w:r w:rsidRPr="00662720">
              <w:rPr>
                <w:b/>
                <w:szCs w:val="26"/>
              </w:rPr>
              <w:t xml:space="preserve">г. </w:t>
            </w:r>
            <w:r w:rsidRPr="00662720">
              <w:rPr>
                <w:szCs w:val="26"/>
              </w:rPr>
              <w:t xml:space="preserve"> </w:t>
            </w:r>
            <w:r w:rsidRPr="00662720">
              <w:rPr>
                <w:b/>
                <w:szCs w:val="26"/>
              </w:rPr>
              <w:t xml:space="preserve">в </w:t>
            </w:r>
            <w:r w:rsidR="000F786E" w:rsidRPr="00662720">
              <w:rPr>
                <w:b/>
                <w:szCs w:val="26"/>
              </w:rPr>
              <w:t>09</w:t>
            </w:r>
            <w:r w:rsidRPr="00662720">
              <w:rPr>
                <w:b/>
                <w:szCs w:val="26"/>
              </w:rPr>
              <w:t xml:space="preserve"> ч. 00 мин. (МСК)</w:t>
            </w:r>
          </w:p>
          <w:p w:rsidR="00894075" w:rsidRPr="00FE682C" w:rsidRDefault="00894075" w:rsidP="000A5AA7">
            <w:pPr>
              <w:contextualSpacing/>
              <w:rPr>
                <w:color w:val="595959" w:themeColor="text1" w:themeTint="A6"/>
                <w:szCs w:val="26"/>
              </w:rPr>
            </w:pPr>
          </w:p>
          <w:p w:rsidR="00894075" w:rsidRPr="00FE682C" w:rsidRDefault="00894075" w:rsidP="000A5AA7">
            <w:pPr>
              <w:contextualSpacing/>
              <w:rPr>
                <w:color w:val="595959" w:themeColor="text1" w:themeTint="A6"/>
                <w:szCs w:val="26"/>
              </w:rPr>
            </w:pPr>
            <w:r w:rsidRPr="00FE682C">
              <w:rPr>
                <w:color w:val="595959" w:themeColor="text1" w:themeTint="A6"/>
                <w:szCs w:val="26"/>
              </w:rPr>
              <w:t>Заявки на участие в конкурсе в электронной форме подаются в форме трех электронных документов, (заявка состоит из двух частей и предложения участника конкурса в электронной форме о цене договора.), которые подаются одновременно на сайт электронной торговой площадки.</w:t>
            </w:r>
          </w:p>
        </w:tc>
      </w:tr>
      <w:tr w:rsidR="00894075" w:rsidRPr="009F760F" w:rsidTr="003B42A1">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Дата, время и место открытия доступа к заявкам на участие в конкурсе в электронной форме</w:t>
            </w:r>
          </w:p>
        </w:tc>
        <w:tc>
          <w:tcPr>
            <w:tcW w:w="6124" w:type="dxa"/>
          </w:tcPr>
          <w:p w:rsidR="00894075" w:rsidRPr="00FE682C" w:rsidRDefault="00894075" w:rsidP="000A5AA7">
            <w:pPr>
              <w:keepLines/>
              <w:widowControl w:val="0"/>
              <w:suppressLineNumbers/>
              <w:suppressAutoHyphens/>
              <w:contextualSpacing/>
              <w:rPr>
                <w:color w:val="595959" w:themeColor="text1" w:themeTint="A6"/>
                <w:szCs w:val="26"/>
              </w:rPr>
            </w:pPr>
            <w:r w:rsidRPr="00FE682C">
              <w:rPr>
                <w:color w:val="595959" w:themeColor="text1" w:themeTint="A6"/>
                <w:szCs w:val="26"/>
              </w:rPr>
              <w:t xml:space="preserve">Открытия доступа к заявкам на участие в конкурсе в </w:t>
            </w:r>
            <w:r w:rsidRPr="00662720">
              <w:rPr>
                <w:szCs w:val="26"/>
              </w:rPr>
              <w:t xml:space="preserve">электронной форме состоится </w:t>
            </w:r>
            <w:r w:rsidRPr="00662720">
              <w:rPr>
                <w:b/>
                <w:szCs w:val="26"/>
              </w:rPr>
              <w:t>«</w:t>
            </w:r>
            <w:r w:rsidR="00813889">
              <w:rPr>
                <w:b/>
                <w:szCs w:val="26"/>
              </w:rPr>
              <w:t>03</w:t>
            </w:r>
            <w:r w:rsidRPr="00662720">
              <w:rPr>
                <w:b/>
                <w:szCs w:val="26"/>
              </w:rPr>
              <w:t xml:space="preserve">» </w:t>
            </w:r>
            <w:r w:rsidR="00813889">
              <w:rPr>
                <w:b/>
                <w:szCs w:val="26"/>
              </w:rPr>
              <w:t>дека</w:t>
            </w:r>
            <w:r w:rsidR="002E1250">
              <w:rPr>
                <w:b/>
                <w:szCs w:val="26"/>
              </w:rPr>
              <w:t>бря</w:t>
            </w:r>
            <w:r w:rsidRPr="00662720">
              <w:rPr>
                <w:b/>
                <w:szCs w:val="26"/>
              </w:rPr>
              <w:t xml:space="preserve"> 20</w:t>
            </w:r>
            <w:r w:rsidR="002E1250">
              <w:rPr>
                <w:b/>
                <w:szCs w:val="26"/>
              </w:rPr>
              <w:t>20</w:t>
            </w:r>
            <w:r w:rsidRPr="00662720">
              <w:rPr>
                <w:b/>
                <w:szCs w:val="26"/>
              </w:rPr>
              <w:t>г года</w:t>
            </w:r>
            <w:r w:rsidRPr="00662720">
              <w:rPr>
                <w:szCs w:val="26"/>
              </w:rPr>
              <w:t xml:space="preserve">, начиная с </w:t>
            </w:r>
            <w:r w:rsidR="000001F5" w:rsidRPr="00662720">
              <w:rPr>
                <w:b/>
                <w:szCs w:val="26"/>
              </w:rPr>
              <w:t>10</w:t>
            </w:r>
            <w:r w:rsidRPr="00662720">
              <w:rPr>
                <w:b/>
                <w:szCs w:val="26"/>
              </w:rPr>
              <w:t>:00</w:t>
            </w:r>
            <w:r w:rsidRPr="00662720">
              <w:rPr>
                <w:szCs w:val="26"/>
              </w:rPr>
              <w:t xml:space="preserve"> по московскому</w:t>
            </w:r>
            <w:r w:rsidRPr="00FE682C">
              <w:rPr>
                <w:color w:val="595959" w:themeColor="text1" w:themeTint="A6"/>
                <w:szCs w:val="26"/>
              </w:rPr>
              <w:t xml:space="preserve"> времени, по адресу: Электронная торговая площадка РТС-тендер.</w:t>
            </w:r>
          </w:p>
          <w:p w:rsidR="00894075" w:rsidRPr="00FE682C" w:rsidRDefault="00894075" w:rsidP="000A5AA7">
            <w:pPr>
              <w:autoSpaceDE w:val="0"/>
              <w:autoSpaceDN w:val="0"/>
              <w:adjustRightInd w:val="0"/>
              <w:spacing w:after="0"/>
              <w:ind w:firstLine="540"/>
              <w:contextualSpacing/>
              <w:rPr>
                <w:color w:val="595959" w:themeColor="text1" w:themeTint="A6"/>
                <w:szCs w:val="26"/>
              </w:rPr>
            </w:pPr>
          </w:p>
        </w:tc>
      </w:tr>
      <w:tr w:rsidR="00894075" w:rsidRPr="009F760F" w:rsidTr="003B42A1">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Дата окончания срока рассмотрения первых частей заявок на участие в конкурсе в электронной форме</w:t>
            </w:r>
          </w:p>
        </w:tc>
        <w:tc>
          <w:tcPr>
            <w:tcW w:w="6124" w:type="dxa"/>
          </w:tcPr>
          <w:p w:rsidR="00894075" w:rsidRPr="00662720" w:rsidRDefault="00894075" w:rsidP="000A5AA7">
            <w:pPr>
              <w:ind w:right="-108"/>
              <w:contextualSpacing/>
              <w:rPr>
                <w:b/>
                <w:szCs w:val="26"/>
              </w:rPr>
            </w:pPr>
          </w:p>
          <w:p w:rsidR="00894075" w:rsidRPr="00662720" w:rsidRDefault="00894075" w:rsidP="00813889">
            <w:pPr>
              <w:ind w:right="-108"/>
              <w:contextualSpacing/>
              <w:rPr>
                <w:szCs w:val="26"/>
              </w:rPr>
            </w:pPr>
            <w:r w:rsidRPr="00662720">
              <w:rPr>
                <w:b/>
                <w:szCs w:val="26"/>
              </w:rPr>
              <w:t>«</w:t>
            </w:r>
            <w:r w:rsidR="00813889">
              <w:rPr>
                <w:b/>
                <w:szCs w:val="26"/>
              </w:rPr>
              <w:t>04</w:t>
            </w:r>
            <w:r w:rsidRPr="00662720">
              <w:rPr>
                <w:b/>
                <w:szCs w:val="26"/>
              </w:rPr>
              <w:t xml:space="preserve">» </w:t>
            </w:r>
            <w:r w:rsidR="00813889">
              <w:rPr>
                <w:b/>
                <w:szCs w:val="26"/>
              </w:rPr>
              <w:t>дека</w:t>
            </w:r>
            <w:r w:rsidR="002E1250">
              <w:rPr>
                <w:b/>
                <w:szCs w:val="26"/>
              </w:rPr>
              <w:t>бря</w:t>
            </w:r>
            <w:r w:rsidRPr="00662720">
              <w:rPr>
                <w:b/>
                <w:szCs w:val="26"/>
              </w:rPr>
              <w:t xml:space="preserve"> 20</w:t>
            </w:r>
            <w:r w:rsidR="002E1250">
              <w:rPr>
                <w:b/>
                <w:szCs w:val="26"/>
              </w:rPr>
              <w:t>20</w:t>
            </w:r>
            <w:r w:rsidRPr="00662720">
              <w:rPr>
                <w:b/>
                <w:szCs w:val="26"/>
              </w:rPr>
              <w:t xml:space="preserve"> г.</w:t>
            </w:r>
          </w:p>
        </w:tc>
      </w:tr>
      <w:tr w:rsidR="00894075" w:rsidRPr="009F760F" w:rsidTr="003B42A1">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Дата окончания срока рассмотрения вторых частей заявок на участие в конкурсе в электронной форме</w:t>
            </w:r>
          </w:p>
        </w:tc>
        <w:tc>
          <w:tcPr>
            <w:tcW w:w="6124" w:type="dxa"/>
          </w:tcPr>
          <w:p w:rsidR="00894075" w:rsidRPr="00662720" w:rsidRDefault="00894075" w:rsidP="000A5AA7">
            <w:pPr>
              <w:contextualSpacing/>
              <w:rPr>
                <w:b/>
                <w:szCs w:val="26"/>
              </w:rPr>
            </w:pPr>
          </w:p>
          <w:p w:rsidR="00894075" w:rsidRPr="00662720" w:rsidRDefault="00894075" w:rsidP="002E1250">
            <w:pPr>
              <w:contextualSpacing/>
              <w:rPr>
                <w:szCs w:val="26"/>
              </w:rPr>
            </w:pPr>
            <w:r w:rsidRPr="00662720">
              <w:rPr>
                <w:b/>
                <w:szCs w:val="26"/>
              </w:rPr>
              <w:t>«</w:t>
            </w:r>
            <w:r w:rsidR="00813889">
              <w:rPr>
                <w:b/>
                <w:szCs w:val="26"/>
              </w:rPr>
              <w:t>08</w:t>
            </w:r>
            <w:r w:rsidRPr="00662720">
              <w:rPr>
                <w:b/>
                <w:szCs w:val="26"/>
              </w:rPr>
              <w:t xml:space="preserve">» </w:t>
            </w:r>
            <w:r w:rsidR="00813889">
              <w:rPr>
                <w:b/>
                <w:szCs w:val="26"/>
              </w:rPr>
              <w:t>дека</w:t>
            </w:r>
            <w:r w:rsidR="002E1250">
              <w:rPr>
                <w:b/>
                <w:szCs w:val="26"/>
              </w:rPr>
              <w:t>бря</w:t>
            </w:r>
            <w:r w:rsidRPr="00662720">
              <w:rPr>
                <w:b/>
                <w:szCs w:val="26"/>
              </w:rPr>
              <w:t xml:space="preserve"> 20</w:t>
            </w:r>
            <w:r w:rsidR="002E1250">
              <w:rPr>
                <w:b/>
                <w:szCs w:val="26"/>
              </w:rPr>
              <w:t>20</w:t>
            </w:r>
            <w:r w:rsidRPr="00662720">
              <w:rPr>
                <w:b/>
                <w:szCs w:val="26"/>
              </w:rPr>
              <w:t xml:space="preserve"> г.</w:t>
            </w:r>
          </w:p>
        </w:tc>
      </w:tr>
      <w:tr w:rsidR="00894075" w:rsidRPr="009F760F" w:rsidTr="003B42A1">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Дата подведения итогов конкурса в электронной форме</w:t>
            </w:r>
          </w:p>
        </w:tc>
        <w:tc>
          <w:tcPr>
            <w:tcW w:w="6124" w:type="dxa"/>
          </w:tcPr>
          <w:p w:rsidR="00894075" w:rsidRPr="00662720" w:rsidRDefault="00894075" w:rsidP="000A5AA7">
            <w:pPr>
              <w:contextualSpacing/>
              <w:rPr>
                <w:szCs w:val="26"/>
              </w:rPr>
            </w:pPr>
          </w:p>
          <w:p w:rsidR="00894075" w:rsidRPr="00662720" w:rsidRDefault="00894075" w:rsidP="00813889">
            <w:pPr>
              <w:contextualSpacing/>
              <w:rPr>
                <w:szCs w:val="26"/>
              </w:rPr>
            </w:pPr>
            <w:r w:rsidRPr="00662720">
              <w:rPr>
                <w:b/>
                <w:szCs w:val="26"/>
              </w:rPr>
              <w:t>«</w:t>
            </w:r>
            <w:r w:rsidR="00813889">
              <w:rPr>
                <w:b/>
                <w:szCs w:val="26"/>
              </w:rPr>
              <w:t>08</w:t>
            </w:r>
            <w:r w:rsidRPr="00662720">
              <w:rPr>
                <w:b/>
                <w:szCs w:val="26"/>
              </w:rPr>
              <w:t xml:space="preserve">» </w:t>
            </w:r>
            <w:r w:rsidR="00813889">
              <w:rPr>
                <w:b/>
                <w:szCs w:val="26"/>
              </w:rPr>
              <w:t>дека</w:t>
            </w:r>
            <w:r w:rsidR="002E1250">
              <w:rPr>
                <w:b/>
                <w:szCs w:val="26"/>
              </w:rPr>
              <w:t>бря</w:t>
            </w:r>
            <w:r w:rsidRPr="00662720">
              <w:rPr>
                <w:b/>
                <w:szCs w:val="26"/>
              </w:rPr>
              <w:t xml:space="preserve"> 20</w:t>
            </w:r>
            <w:r w:rsidR="002E1250">
              <w:rPr>
                <w:b/>
                <w:szCs w:val="26"/>
              </w:rPr>
              <w:t>20</w:t>
            </w:r>
            <w:r w:rsidRPr="00662720">
              <w:rPr>
                <w:b/>
                <w:szCs w:val="26"/>
              </w:rPr>
              <w:t xml:space="preserve"> г.</w:t>
            </w:r>
          </w:p>
        </w:tc>
      </w:tr>
      <w:tr w:rsidR="009F760F" w:rsidRPr="009F760F" w:rsidTr="003B42A1">
        <w:trPr>
          <w:trHeight w:val="2864"/>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jc w:val="left"/>
              <w:rPr>
                <w:color w:val="595959" w:themeColor="text1" w:themeTint="A6"/>
                <w:sz w:val="26"/>
                <w:szCs w:val="26"/>
              </w:rPr>
            </w:pPr>
            <w:r w:rsidRPr="009F760F">
              <w:rPr>
                <w:color w:val="595959" w:themeColor="text1" w:themeTint="A6"/>
                <w:sz w:val="26"/>
                <w:szCs w:val="26"/>
              </w:rPr>
              <w:t>Документы, входящие в состав заявки на участие в конкурсе</w:t>
            </w:r>
          </w:p>
        </w:tc>
        <w:tc>
          <w:tcPr>
            <w:tcW w:w="6124" w:type="dxa"/>
          </w:tcPr>
          <w:p w:rsidR="000E7EB3" w:rsidRPr="009F760F" w:rsidRDefault="000E7EB3" w:rsidP="000E7EB3">
            <w:pPr>
              <w:pStyle w:val="affffb"/>
              <w:tabs>
                <w:tab w:val="left" w:pos="345"/>
              </w:tabs>
              <w:autoSpaceDE w:val="0"/>
              <w:autoSpaceDN w:val="0"/>
              <w:adjustRightInd w:val="0"/>
              <w:ind w:left="0"/>
              <w:jc w:val="both"/>
              <w:rPr>
                <w:b/>
                <w:iCs/>
                <w:color w:val="595959" w:themeColor="text1" w:themeTint="A6"/>
                <w:sz w:val="26"/>
                <w:szCs w:val="26"/>
              </w:rPr>
            </w:pPr>
            <w:r w:rsidRPr="009F760F">
              <w:rPr>
                <w:b/>
                <w:iCs/>
                <w:color w:val="595959" w:themeColor="text1" w:themeTint="A6"/>
                <w:sz w:val="26"/>
                <w:szCs w:val="26"/>
              </w:rPr>
              <w:t>Первая часть заявки на участие в конкурсе в электронной форме должна содержать:</w:t>
            </w:r>
          </w:p>
          <w:p w:rsidR="000E7EB3" w:rsidRPr="009F760F" w:rsidRDefault="000E7EB3" w:rsidP="004469CD">
            <w:pPr>
              <w:pStyle w:val="affffb"/>
              <w:numPr>
                <w:ilvl w:val="0"/>
                <w:numId w:val="9"/>
              </w:numPr>
              <w:tabs>
                <w:tab w:val="left" w:pos="345"/>
              </w:tabs>
              <w:autoSpaceDE w:val="0"/>
              <w:autoSpaceDN w:val="0"/>
              <w:adjustRightInd w:val="0"/>
              <w:ind w:left="0" w:firstLine="0"/>
              <w:jc w:val="both"/>
              <w:rPr>
                <w:iCs/>
                <w:color w:val="595959" w:themeColor="text1" w:themeTint="A6"/>
                <w:sz w:val="26"/>
                <w:szCs w:val="26"/>
              </w:rPr>
            </w:pPr>
            <w:r w:rsidRPr="009F760F">
              <w:rPr>
                <w:iCs/>
                <w:color w:val="595959" w:themeColor="text1" w:themeTint="A6"/>
                <w:sz w:val="26"/>
                <w:szCs w:val="26"/>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0E7EB3" w:rsidRPr="009F760F" w:rsidRDefault="000E7EB3" w:rsidP="000E7EB3">
            <w:pPr>
              <w:pStyle w:val="affffb"/>
              <w:tabs>
                <w:tab w:val="left" w:pos="345"/>
              </w:tabs>
              <w:autoSpaceDE w:val="0"/>
              <w:autoSpaceDN w:val="0"/>
              <w:adjustRightInd w:val="0"/>
              <w:ind w:left="0"/>
              <w:jc w:val="both"/>
              <w:rPr>
                <w:b/>
                <w:color w:val="595959" w:themeColor="text1" w:themeTint="A6"/>
                <w:sz w:val="26"/>
                <w:szCs w:val="26"/>
              </w:rPr>
            </w:pPr>
            <w:r w:rsidRPr="009F760F">
              <w:rPr>
                <w:b/>
                <w:color w:val="595959" w:themeColor="text1" w:themeTint="A6"/>
                <w:sz w:val="26"/>
                <w:szCs w:val="26"/>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lastRenderedPageBreak/>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w:t>
            </w:r>
            <w:r w:rsidRPr="009F760F">
              <w:rPr>
                <w:color w:val="595959" w:themeColor="text1" w:themeTint="A6"/>
                <w:sz w:val="26"/>
                <w:szCs w:val="26"/>
              </w:rPr>
              <w:lastRenderedPageBreak/>
              <w:t>таком конкурсе должна содержать также документ, подтверждающий полномочия такого лица.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Копии учредительных документов участника конкурса в электронной форме (для юридических лиц).</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Копии документов, подтверждающих соответствие товара (работы, услуги) требованиям, </w:t>
            </w:r>
            <w:r w:rsidRPr="009F760F">
              <w:rPr>
                <w:color w:val="595959" w:themeColor="text1" w:themeTint="A6"/>
                <w:sz w:val="26"/>
                <w:szCs w:val="26"/>
              </w:rPr>
              <w:lastRenderedPageBreak/>
              <w:t>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0E7EB3" w:rsidRPr="002809F8" w:rsidRDefault="000E7EB3" w:rsidP="004469CD">
            <w:pPr>
              <w:pStyle w:val="affffb"/>
              <w:numPr>
                <w:ilvl w:val="0"/>
                <w:numId w:val="10"/>
              </w:numPr>
              <w:tabs>
                <w:tab w:val="left" w:pos="345"/>
              </w:tabs>
              <w:ind w:left="0" w:firstLine="0"/>
              <w:jc w:val="both"/>
              <w:rPr>
                <w:b/>
                <w:iCs/>
                <w:color w:val="595959" w:themeColor="text1" w:themeTint="A6"/>
                <w:sz w:val="26"/>
                <w:szCs w:val="26"/>
              </w:rPr>
            </w:pPr>
            <w:r w:rsidRPr="009F760F">
              <w:rPr>
                <w:color w:val="595959" w:themeColor="text1" w:themeTint="A6"/>
                <w:sz w:val="26"/>
                <w:szCs w:val="26"/>
              </w:rPr>
              <w:t>Согласие субъекта персональных данных на обработку его персональных данных (для участника конкурса в электронной форме - физического лица).</w:t>
            </w:r>
          </w:p>
          <w:p w:rsidR="002809F8" w:rsidRPr="002809F8" w:rsidRDefault="002809F8" w:rsidP="004469CD">
            <w:pPr>
              <w:pStyle w:val="affffb"/>
              <w:numPr>
                <w:ilvl w:val="0"/>
                <w:numId w:val="10"/>
              </w:numPr>
              <w:tabs>
                <w:tab w:val="left" w:pos="345"/>
              </w:tabs>
              <w:ind w:left="0" w:firstLine="0"/>
              <w:jc w:val="both"/>
              <w:rPr>
                <w:b/>
                <w:i/>
                <w:iCs/>
                <w:color w:val="595959" w:themeColor="text1" w:themeTint="A6"/>
                <w:sz w:val="26"/>
                <w:szCs w:val="26"/>
              </w:rPr>
            </w:pPr>
            <w:r w:rsidRPr="002809F8">
              <w:rPr>
                <w:b/>
                <w:i/>
                <w:color w:val="595959" w:themeColor="text1" w:themeTint="A6"/>
                <w:sz w:val="26"/>
                <w:szCs w:val="26"/>
              </w:rPr>
              <w:t>Наличие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закупке.</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Обеспечение заявок на участие в конкурсе </w:t>
            </w:r>
          </w:p>
        </w:tc>
        <w:tc>
          <w:tcPr>
            <w:tcW w:w="6124" w:type="dxa"/>
          </w:tcPr>
          <w:p w:rsidR="000E7EB3" w:rsidRPr="009F760F" w:rsidRDefault="00CF4B10" w:rsidP="00D022DA">
            <w:pPr>
              <w:jc w:val="left"/>
              <w:rPr>
                <w:i/>
                <w:color w:val="595959" w:themeColor="text1" w:themeTint="A6"/>
                <w:sz w:val="26"/>
                <w:szCs w:val="26"/>
              </w:rPr>
            </w:pPr>
            <w:r>
              <w:rPr>
                <w:b/>
                <w:color w:val="595959" w:themeColor="text1" w:themeTint="A6"/>
                <w:sz w:val="26"/>
                <w:szCs w:val="26"/>
              </w:rPr>
              <w:t xml:space="preserve">НЕ </w:t>
            </w:r>
            <w:r w:rsidR="00D022DA" w:rsidRPr="009F760F">
              <w:rPr>
                <w:b/>
                <w:color w:val="595959" w:themeColor="text1" w:themeTint="A6"/>
                <w:sz w:val="26"/>
                <w:szCs w:val="26"/>
              </w:rPr>
              <w:t xml:space="preserve">УСТАНОВЛЕНО </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Размер обеспечения заявок на участие в конкурсе, порядок внесения денежных средств в качестве обеспечения такой заявки, условия банковской гарантии</w:t>
            </w:r>
            <w:r w:rsidRPr="009F760F">
              <w:rPr>
                <w:rStyle w:val="aff"/>
                <w:color w:val="595959" w:themeColor="text1" w:themeTint="A6"/>
                <w:sz w:val="26"/>
                <w:szCs w:val="26"/>
              </w:rPr>
              <w:t xml:space="preserve"> </w:t>
            </w:r>
          </w:p>
        </w:tc>
        <w:tc>
          <w:tcPr>
            <w:tcW w:w="6124" w:type="dxa"/>
          </w:tcPr>
          <w:p w:rsidR="000E7EB3" w:rsidRPr="009F760F" w:rsidRDefault="00D022DA" w:rsidP="00CF4B10">
            <w:pPr>
              <w:rPr>
                <w:color w:val="595959" w:themeColor="text1" w:themeTint="A6"/>
                <w:sz w:val="26"/>
                <w:szCs w:val="26"/>
              </w:rPr>
            </w:pPr>
            <w:r w:rsidRPr="009F760F">
              <w:rPr>
                <w:b/>
                <w:color w:val="595959" w:themeColor="text1" w:themeTint="A6"/>
                <w:sz w:val="26"/>
                <w:szCs w:val="26"/>
              </w:rPr>
              <w:t xml:space="preserve">   </w:t>
            </w:r>
            <w:r w:rsidR="00C94F47" w:rsidRPr="009F760F">
              <w:rPr>
                <w:color w:val="595959" w:themeColor="text1" w:themeTint="A6"/>
                <w:sz w:val="26"/>
                <w:szCs w:val="26"/>
              </w:rPr>
              <w:t xml:space="preserve">Условия предоставления участником обеспечения заявки на участие в конкурсе в электронной форме указаны в разделе </w:t>
            </w:r>
            <w:r w:rsidR="00C94F47" w:rsidRPr="009F760F">
              <w:rPr>
                <w:b/>
                <w:color w:val="595959" w:themeColor="text1" w:themeTint="A6"/>
                <w:sz w:val="26"/>
                <w:szCs w:val="26"/>
              </w:rPr>
              <w:t>1.5. Конкурсной документации</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Критерии оценки заявок на участие в конкурсе, величины значимости этих критериев, порядок рассмотрения и оценки заявок на участие в конкурсе</w:t>
            </w:r>
          </w:p>
        </w:tc>
        <w:tc>
          <w:tcPr>
            <w:tcW w:w="6124" w:type="dxa"/>
          </w:tcPr>
          <w:p w:rsidR="000E7EB3" w:rsidRPr="009F760F" w:rsidRDefault="000E7EB3" w:rsidP="000E7EB3">
            <w:pPr>
              <w:jc w:val="left"/>
              <w:rPr>
                <w:color w:val="595959" w:themeColor="text1" w:themeTint="A6"/>
                <w:sz w:val="26"/>
                <w:szCs w:val="26"/>
              </w:rPr>
            </w:pPr>
            <w:r w:rsidRPr="009F760F">
              <w:rPr>
                <w:color w:val="595959" w:themeColor="text1" w:themeTint="A6"/>
                <w:sz w:val="26"/>
                <w:szCs w:val="26"/>
              </w:rPr>
              <w:t>Указаны в Приложении 1 к настоящей информационной карте.</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Обеспечение исполнения договора </w:t>
            </w:r>
          </w:p>
        </w:tc>
        <w:tc>
          <w:tcPr>
            <w:tcW w:w="6124" w:type="dxa"/>
          </w:tcPr>
          <w:p w:rsidR="000E7EB3" w:rsidRPr="009F760F" w:rsidRDefault="00C94F47" w:rsidP="000E7EB3">
            <w:pPr>
              <w:keepLines/>
              <w:widowControl w:val="0"/>
              <w:suppressLineNumbers/>
              <w:suppressAutoHyphens/>
              <w:autoSpaceDE w:val="0"/>
              <w:autoSpaceDN w:val="0"/>
              <w:spacing w:after="0"/>
              <w:rPr>
                <w:b/>
                <w:color w:val="595959" w:themeColor="text1" w:themeTint="A6"/>
                <w:sz w:val="26"/>
                <w:szCs w:val="26"/>
              </w:rPr>
            </w:pPr>
            <w:r w:rsidRPr="009F760F">
              <w:rPr>
                <w:b/>
                <w:color w:val="595959" w:themeColor="text1" w:themeTint="A6"/>
                <w:sz w:val="26"/>
                <w:szCs w:val="26"/>
              </w:rPr>
              <w:t>УСТАНОВЛЕНО</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Размер и условия обеспечения исполнения договора.</w:t>
            </w: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Порядок предоставления и требования к такому обеспечению.</w:t>
            </w: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p>
        </w:tc>
        <w:tc>
          <w:tcPr>
            <w:tcW w:w="6124" w:type="dxa"/>
          </w:tcPr>
          <w:p w:rsidR="000E7EB3" w:rsidRPr="009F760F" w:rsidRDefault="000E7EB3" w:rsidP="000E7EB3">
            <w:pPr>
              <w:keepLines/>
              <w:widowControl w:val="0"/>
              <w:suppressLineNumbers/>
              <w:suppressAutoHyphens/>
              <w:autoSpaceDE w:val="0"/>
              <w:autoSpaceDN w:val="0"/>
              <w:spacing w:after="0"/>
              <w:rPr>
                <w:color w:val="595959" w:themeColor="text1" w:themeTint="A6"/>
                <w:sz w:val="26"/>
                <w:szCs w:val="26"/>
              </w:rPr>
            </w:pPr>
            <w:r w:rsidRPr="009F760F">
              <w:rPr>
                <w:color w:val="595959" w:themeColor="text1" w:themeTint="A6"/>
                <w:sz w:val="26"/>
                <w:szCs w:val="26"/>
              </w:rPr>
              <w:t xml:space="preserve">Сумма обеспечения исполнения договора предусмотрена в следующем размере: </w:t>
            </w:r>
          </w:p>
          <w:p w:rsidR="000E7EB3" w:rsidRPr="009F760F" w:rsidRDefault="00912C84" w:rsidP="000E7EB3">
            <w:pPr>
              <w:keepLines/>
              <w:widowControl w:val="0"/>
              <w:suppressLineNumbers/>
              <w:suppressAutoHyphens/>
              <w:autoSpaceDE w:val="0"/>
              <w:autoSpaceDN w:val="0"/>
              <w:spacing w:after="0"/>
              <w:rPr>
                <w:b/>
                <w:color w:val="595959" w:themeColor="text1" w:themeTint="A6"/>
                <w:sz w:val="26"/>
                <w:szCs w:val="26"/>
              </w:rPr>
            </w:pPr>
            <w:r>
              <w:rPr>
                <w:b/>
                <w:color w:val="595959" w:themeColor="text1" w:themeTint="A6"/>
                <w:sz w:val="26"/>
                <w:szCs w:val="26"/>
              </w:rPr>
              <w:t>10</w:t>
            </w:r>
            <w:r w:rsidR="000E7EB3" w:rsidRPr="009F760F">
              <w:rPr>
                <w:b/>
                <w:color w:val="595959" w:themeColor="text1" w:themeTint="A6"/>
                <w:sz w:val="26"/>
                <w:szCs w:val="26"/>
              </w:rPr>
              <w:t xml:space="preserve"> %</w:t>
            </w:r>
            <w:r w:rsidR="000E7EB3" w:rsidRPr="009F760F">
              <w:rPr>
                <w:color w:val="595959" w:themeColor="text1" w:themeTint="A6"/>
                <w:sz w:val="26"/>
                <w:szCs w:val="26"/>
              </w:rPr>
              <w:t xml:space="preserve"> от начальной (максимальной) цены договора, что составляет:</w:t>
            </w:r>
            <w:r w:rsidR="00EB5037">
              <w:rPr>
                <w:color w:val="595959" w:themeColor="text1" w:themeTint="A6"/>
                <w:sz w:val="26"/>
                <w:szCs w:val="26"/>
              </w:rPr>
              <w:t xml:space="preserve"> </w:t>
            </w:r>
            <w:r w:rsidR="001D5DEC">
              <w:rPr>
                <w:b/>
                <w:color w:val="595959" w:themeColor="text1" w:themeTint="A6"/>
                <w:sz w:val="26"/>
                <w:szCs w:val="26"/>
              </w:rPr>
              <w:t>239 976</w:t>
            </w:r>
            <w:r w:rsidR="00814B33" w:rsidRPr="00814B33">
              <w:rPr>
                <w:b/>
                <w:color w:val="595959" w:themeColor="text1" w:themeTint="A6"/>
                <w:sz w:val="26"/>
                <w:szCs w:val="26"/>
              </w:rPr>
              <w:t xml:space="preserve"> рублей </w:t>
            </w:r>
            <w:r w:rsidR="00EB5037">
              <w:rPr>
                <w:b/>
                <w:color w:val="595959" w:themeColor="text1" w:themeTint="A6"/>
                <w:sz w:val="26"/>
                <w:szCs w:val="26"/>
              </w:rPr>
              <w:t>00</w:t>
            </w:r>
            <w:r w:rsidR="00814B33" w:rsidRPr="00814B33">
              <w:rPr>
                <w:b/>
                <w:color w:val="595959" w:themeColor="text1" w:themeTint="A6"/>
                <w:sz w:val="26"/>
                <w:szCs w:val="26"/>
              </w:rPr>
              <w:t xml:space="preserve"> </w:t>
            </w:r>
            <w:r w:rsidR="00FE0D88" w:rsidRPr="009F760F">
              <w:rPr>
                <w:b/>
                <w:color w:val="595959" w:themeColor="text1" w:themeTint="A6"/>
                <w:sz w:val="26"/>
                <w:szCs w:val="26"/>
              </w:rPr>
              <w:t>копе</w:t>
            </w:r>
            <w:r>
              <w:rPr>
                <w:b/>
                <w:color w:val="595959" w:themeColor="text1" w:themeTint="A6"/>
                <w:sz w:val="26"/>
                <w:szCs w:val="26"/>
              </w:rPr>
              <w:t>е</w:t>
            </w:r>
            <w:r w:rsidR="00FE0D88" w:rsidRPr="009F760F">
              <w:rPr>
                <w:b/>
                <w:color w:val="595959" w:themeColor="text1" w:themeTint="A6"/>
                <w:sz w:val="26"/>
                <w:szCs w:val="26"/>
              </w:rPr>
              <w:t xml:space="preserve">к </w:t>
            </w:r>
          </w:p>
          <w:p w:rsidR="000E7EB3" w:rsidRPr="009F760F" w:rsidRDefault="000E7EB3" w:rsidP="000E7EB3">
            <w:pPr>
              <w:keepLines/>
              <w:widowControl w:val="0"/>
              <w:suppressLineNumbers/>
              <w:suppressAutoHyphens/>
              <w:autoSpaceDE w:val="0"/>
              <w:autoSpaceDN w:val="0"/>
              <w:spacing w:after="0"/>
              <w:ind w:firstLine="709"/>
              <w:rPr>
                <w:color w:val="595959" w:themeColor="text1" w:themeTint="A6"/>
                <w:sz w:val="26"/>
                <w:szCs w:val="26"/>
              </w:rPr>
            </w:pPr>
            <w:r w:rsidRPr="009F760F">
              <w:rPr>
                <w:color w:val="595959" w:themeColor="text1" w:themeTint="A6"/>
                <w:sz w:val="26"/>
                <w:szCs w:val="26"/>
              </w:rPr>
              <w:t xml:space="preserve"> </w:t>
            </w:r>
          </w:p>
          <w:p w:rsidR="000E7EB3" w:rsidRPr="009F760F" w:rsidRDefault="000E7EB3" w:rsidP="004469CD">
            <w:pPr>
              <w:pStyle w:val="affffb"/>
              <w:numPr>
                <w:ilvl w:val="0"/>
                <w:numId w:val="5"/>
              </w:numPr>
              <w:autoSpaceDE w:val="0"/>
              <w:autoSpaceDN w:val="0"/>
              <w:adjustRightInd w:val="0"/>
              <w:ind w:left="-34" w:firstLine="394"/>
              <w:jc w:val="both"/>
              <w:rPr>
                <w:color w:val="595959" w:themeColor="text1" w:themeTint="A6"/>
                <w:sz w:val="26"/>
                <w:szCs w:val="26"/>
              </w:rPr>
            </w:pPr>
            <w:r w:rsidRPr="009F760F">
              <w:rPr>
                <w:color w:val="595959" w:themeColor="text1" w:themeTint="A6"/>
                <w:sz w:val="26"/>
                <w:szCs w:val="26"/>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0E7EB3" w:rsidRPr="009F760F" w:rsidRDefault="000E7EB3" w:rsidP="000E7EB3">
            <w:pPr>
              <w:autoSpaceDE w:val="0"/>
              <w:autoSpaceDN w:val="0"/>
              <w:adjustRightInd w:val="0"/>
              <w:spacing w:after="0"/>
              <w:ind w:firstLine="540"/>
              <w:rPr>
                <w:color w:val="595959" w:themeColor="text1" w:themeTint="A6"/>
                <w:sz w:val="26"/>
                <w:szCs w:val="26"/>
              </w:rPr>
            </w:pPr>
            <w:r w:rsidRPr="009F760F">
              <w:rPr>
                <w:color w:val="595959" w:themeColor="text1" w:themeTint="A6"/>
                <w:sz w:val="26"/>
                <w:szCs w:val="26"/>
              </w:rPr>
              <w:t>Банковская гарантия должна быть безотзывной и содержать:</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сумму банковской гарантии, подлежащую уплате гарантом заказчику в случае ненадлежащего исполнения обязательств принципалом;</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обязательства принципала, надлежащее исполнение которых обеспечивается банковской гарантией;</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срок действия банковской гарантии;</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Договор заключается после предоставления участником закупки, с которым заключается договор, обеспечения исполнения договора.</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В случае </w:t>
            </w:r>
            <w:proofErr w:type="spellStart"/>
            <w:r w:rsidRPr="009F760F">
              <w:rPr>
                <w:color w:val="595959" w:themeColor="text1" w:themeTint="A6"/>
                <w:sz w:val="26"/>
                <w:szCs w:val="26"/>
              </w:rPr>
              <w:t>непредоставления</w:t>
            </w:r>
            <w:proofErr w:type="spellEnd"/>
            <w:r w:rsidRPr="009F760F">
              <w:rPr>
                <w:color w:val="595959" w:themeColor="text1" w:themeTint="A6"/>
                <w:sz w:val="26"/>
                <w:szCs w:val="26"/>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9F760F">
              <w:rPr>
                <w:color w:val="595959" w:themeColor="text1" w:themeTint="A6"/>
                <w:sz w:val="26"/>
                <w:szCs w:val="26"/>
              </w:rPr>
              <w:lastRenderedPageBreak/>
              <w:t>договора. При этом может быть изменен способ обеспечения исполнения договора.</w:t>
            </w:r>
          </w:p>
          <w:p w:rsidR="000E7EB3" w:rsidRPr="009F760F" w:rsidRDefault="000E7EB3" w:rsidP="000E7EB3">
            <w:pPr>
              <w:autoSpaceDE w:val="0"/>
              <w:autoSpaceDN w:val="0"/>
              <w:adjustRightInd w:val="0"/>
              <w:spacing w:after="0"/>
              <w:ind w:firstLine="540"/>
              <w:rPr>
                <w:color w:val="595959" w:themeColor="text1" w:themeTint="A6"/>
                <w:sz w:val="26"/>
                <w:szCs w:val="26"/>
              </w:rPr>
            </w:pPr>
          </w:p>
        </w:tc>
        <w:bookmarkStart w:id="50" w:name="_GoBack"/>
        <w:bookmarkEnd w:id="50"/>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124" w:type="dxa"/>
          </w:tcPr>
          <w:p w:rsidR="000E7EB3" w:rsidRPr="009F760F" w:rsidRDefault="000E7EB3" w:rsidP="000E7EB3">
            <w:pPr>
              <w:spacing w:after="0"/>
              <w:rPr>
                <w:color w:val="595959" w:themeColor="text1" w:themeTint="A6"/>
                <w:sz w:val="26"/>
                <w:szCs w:val="26"/>
              </w:rPr>
            </w:pPr>
            <w:r w:rsidRPr="009F760F">
              <w:rPr>
                <w:color w:val="595959" w:themeColor="text1" w:themeTint="A6"/>
                <w:sz w:val="26"/>
                <w:szCs w:val="26"/>
              </w:rPr>
              <w:t>В платежном поручении, утвержденном Указанием Центрального банка Российской Федерации от 03.03.2003 № 1256-у, в графе «Назначение платежа» указывается: «Средства, вносимые в качестве обеспечения исполнения договора (номер закупки ___________). НДС не облагается».</w:t>
            </w:r>
          </w:p>
          <w:p w:rsidR="000E7EB3" w:rsidRPr="009F760F" w:rsidRDefault="000E7EB3" w:rsidP="000E7EB3">
            <w:pPr>
              <w:spacing w:after="0"/>
              <w:rPr>
                <w:color w:val="595959" w:themeColor="text1" w:themeTint="A6"/>
                <w:sz w:val="26"/>
                <w:szCs w:val="26"/>
              </w:rPr>
            </w:pPr>
            <w:r w:rsidRPr="009F760F">
              <w:rPr>
                <w:color w:val="595959" w:themeColor="text1" w:themeTint="A6"/>
                <w:sz w:val="26"/>
                <w:szCs w:val="26"/>
              </w:rPr>
              <w:t xml:space="preserve"> </w:t>
            </w:r>
          </w:p>
          <w:p w:rsidR="000E7EB3" w:rsidRPr="009F760F" w:rsidRDefault="000E7EB3" w:rsidP="000E7EB3">
            <w:pPr>
              <w:spacing w:after="0"/>
              <w:rPr>
                <w:color w:val="595959" w:themeColor="text1" w:themeTint="A6"/>
                <w:sz w:val="26"/>
                <w:szCs w:val="26"/>
              </w:rPr>
            </w:pPr>
            <w:r w:rsidRPr="009F760F">
              <w:rPr>
                <w:color w:val="595959" w:themeColor="text1" w:themeTint="A6"/>
                <w:sz w:val="26"/>
                <w:szCs w:val="26"/>
              </w:rPr>
              <w:t>Реквизиты для перечисления обеспечения исполнения договора на участие в конкурсе</w:t>
            </w:r>
            <w:r w:rsidR="00C94F47" w:rsidRPr="009F760F">
              <w:rPr>
                <w:color w:val="595959" w:themeColor="text1" w:themeTint="A6"/>
                <w:sz w:val="26"/>
                <w:szCs w:val="26"/>
              </w:rPr>
              <w:t xml:space="preserve"> в электронной форме</w:t>
            </w:r>
            <w:r w:rsidRPr="009F760F">
              <w:rPr>
                <w:color w:val="595959" w:themeColor="text1" w:themeTint="A6"/>
                <w:sz w:val="26"/>
                <w:szCs w:val="26"/>
              </w:rPr>
              <w:t>:</w:t>
            </w:r>
          </w:p>
          <w:p w:rsidR="007124BA" w:rsidRPr="007124BA" w:rsidRDefault="00F42A58" w:rsidP="007124BA">
            <w:pPr>
              <w:widowControl w:val="0"/>
              <w:autoSpaceDE w:val="0"/>
              <w:autoSpaceDN w:val="0"/>
              <w:adjustRightInd w:val="0"/>
              <w:spacing w:after="0"/>
              <w:rPr>
                <w:color w:val="595959" w:themeColor="text1" w:themeTint="A6"/>
                <w:sz w:val="26"/>
                <w:szCs w:val="26"/>
              </w:rPr>
            </w:pPr>
            <w:r w:rsidRPr="00F42A58">
              <w:rPr>
                <w:color w:val="595959" w:themeColor="text1" w:themeTint="A6"/>
                <w:sz w:val="26"/>
                <w:szCs w:val="26"/>
              </w:rPr>
              <w:t xml:space="preserve">Муниципальное автономное общеобразовательное </w:t>
            </w:r>
            <w:r w:rsidR="00813889" w:rsidRPr="00F42A58">
              <w:rPr>
                <w:color w:val="595959" w:themeColor="text1" w:themeTint="A6"/>
                <w:sz w:val="26"/>
                <w:szCs w:val="26"/>
              </w:rPr>
              <w:t>учреждение Домодедовская</w:t>
            </w:r>
            <w:r w:rsidR="000B03DF">
              <w:rPr>
                <w:color w:val="595959" w:themeColor="text1" w:themeTint="A6"/>
                <w:sz w:val="26"/>
                <w:szCs w:val="26"/>
              </w:rPr>
              <w:t xml:space="preserve"> СОШ № 10</w:t>
            </w:r>
          </w:p>
          <w:p w:rsidR="007124BA" w:rsidRPr="007124BA" w:rsidRDefault="007124BA" w:rsidP="007124BA">
            <w:pPr>
              <w:widowControl w:val="0"/>
              <w:autoSpaceDE w:val="0"/>
              <w:autoSpaceDN w:val="0"/>
              <w:adjustRightInd w:val="0"/>
              <w:spacing w:after="0"/>
              <w:rPr>
                <w:color w:val="595959" w:themeColor="text1" w:themeTint="A6"/>
                <w:sz w:val="26"/>
                <w:szCs w:val="26"/>
              </w:rPr>
            </w:pPr>
            <w:r w:rsidRPr="007124BA">
              <w:rPr>
                <w:color w:val="595959" w:themeColor="text1" w:themeTint="A6"/>
                <w:sz w:val="26"/>
                <w:szCs w:val="26"/>
              </w:rPr>
              <w:t xml:space="preserve">ИНН: </w:t>
            </w:r>
            <w:r w:rsidR="00813889">
              <w:rPr>
                <w:color w:val="595959" w:themeColor="text1" w:themeTint="A6"/>
                <w:sz w:val="26"/>
                <w:szCs w:val="26"/>
              </w:rPr>
              <w:t>5009105470</w:t>
            </w:r>
          </w:p>
          <w:p w:rsidR="007124BA" w:rsidRPr="007124BA" w:rsidRDefault="007124BA" w:rsidP="001D5DEC">
            <w:pPr>
              <w:spacing w:after="0"/>
              <w:rPr>
                <w:color w:val="595959" w:themeColor="text1" w:themeTint="A6"/>
                <w:sz w:val="26"/>
                <w:szCs w:val="26"/>
              </w:rPr>
            </w:pPr>
            <w:r w:rsidRPr="007124BA">
              <w:rPr>
                <w:color w:val="595959" w:themeColor="text1" w:themeTint="A6"/>
                <w:sz w:val="26"/>
                <w:szCs w:val="26"/>
              </w:rPr>
              <w:t>КПП: 500901001</w:t>
            </w:r>
          </w:p>
          <w:p w:rsidR="001D5DEC" w:rsidRPr="001D5DEC" w:rsidRDefault="001D5DEC" w:rsidP="001D5DEC">
            <w:pPr>
              <w:spacing w:after="0"/>
              <w:rPr>
                <w:color w:val="595959"/>
                <w:sz w:val="26"/>
                <w:szCs w:val="26"/>
              </w:rPr>
            </w:pPr>
            <w:r w:rsidRPr="001D5DEC">
              <w:rPr>
                <w:color w:val="595959"/>
                <w:sz w:val="26"/>
                <w:szCs w:val="26"/>
              </w:rPr>
              <w:t xml:space="preserve">УФК по Московской области (Финансовое управление Администрации </w:t>
            </w:r>
            <w:r w:rsidR="00813889" w:rsidRPr="001D5DEC">
              <w:rPr>
                <w:color w:val="595959"/>
                <w:sz w:val="26"/>
                <w:szCs w:val="26"/>
              </w:rPr>
              <w:t>городского округа</w:t>
            </w:r>
            <w:r w:rsidRPr="001D5DEC">
              <w:rPr>
                <w:color w:val="595959"/>
                <w:sz w:val="26"/>
                <w:szCs w:val="26"/>
              </w:rPr>
              <w:t xml:space="preserve"> </w:t>
            </w:r>
            <w:r w:rsidR="00813889" w:rsidRPr="001D5DEC">
              <w:rPr>
                <w:color w:val="595959"/>
                <w:sz w:val="26"/>
                <w:szCs w:val="26"/>
              </w:rPr>
              <w:t>Домодедово) (</w:t>
            </w:r>
            <w:r w:rsidRPr="001D5DEC">
              <w:rPr>
                <w:color w:val="595959"/>
                <w:sz w:val="26"/>
                <w:szCs w:val="26"/>
              </w:rPr>
              <w:t xml:space="preserve">МАОУ </w:t>
            </w:r>
            <w:r w:rsidR="000B03DF">
              <w:rPr>
                <w:color w:val="595959"/>
                <w:sz w:val="26"/>
                <w:szCs w:val="26"/>
              </w:rPr>
              <w:t>Домодедовская СОШ № 10</w:t>
            </w:r>
            <w:r w:rsidRPr="001D5DEC">
              <w:rPr>
                <w:color w:val="595959"/>
                <w:sz w:val="26"/>
                <w:szCs w:val="26"/>
              </w:rPr>
              <w:t xml:space="preserve"> л/с </w:t>
            </w:r>
            <w:r w:rsidR="00813889" w:rsidRPr="00813889">
              <w:rPr>
                <w:color w:val="595959"/>
                <w:sz w:val="26"/>
                <w:szCs w:val="26"/>
              </w:rPr>
              <w:t>30114092673</w:t>
            </w:r>
            <w:r w:rsidR="00813889">
              <w:rPr>
                <w:color w:val="595959"/>
                <w:sz w:val="26"/>
                <w:szCs w:val="26"/>
              </w:rPr>
              <w:t>)</w:t>
            </w:r>
          </w:p>
          <w:p w:rsidR="001D5DEC" w:rsidRPr="001D5DEC" w:rsidRDefault="001D5DEC" w:rsidP="001D5DEC">
            <w:pPr>
              <w:spacing w:after="0"/>
              <w:rPr>
                <w:color w:val="595959"/>
                <w:sz w:val="26"/>
                <w:szCs w:val="26"/>
              </w:rPr>
            </w:pPr>
            <w:r w:rsidRPr="001D5DEC">
              <w:rPr>
                <w:color w:val="595959"/>
                <w:sz w:val="26"/>
                <w:szCs w:val="26"/>
              </w:rPr>
              <w:t>р/</w:t>
            </w:r>
            <w:r w:rsidR="00813889" w:rsidRPr="001D5DEC">
              <w:rPr>
                <w:color w:val="595959"/>
                <w:sz w:val="26"/>
                <w:szCs w:val="26"/>
              </w:rPr>
              <w:t>с 40701810545251000222</w:t>
            </w:r>
          </w:p>
          <w:p w:rsidR="001D5DEC" w:rsidRDefault="001D5DEC" w:rsidP="001D5DEC">
            <w:pPr>
              <w:spacing w:after="0"/>
              <w:rPr>
                <w:color w:val="595959" w:themeColor="text1" w:themeTint="A6"/>
                <w:sz w:val="26"/>
                <w:szCs w:val="26"/>
              </w:rPr>
            </w:pPr>
            <w:r w:rsidRPr="001D5DEC">
              <w:rPr>
                <w:color w:val="595959"/>
                <w:sz w:val="26"/>
                <w:szCs w:val="26"/>
              </w:rPr>
              <w:t xml:space="preserve">Банк плательщика: ГУ Банка России по ЦФО </w:t>
            </w:r>
          </w:p>
          <w:p w:rsidR="001D5DEC" w:rsidRPr="001D5DEC" w:rsidRDefault="001D5DEC" w:rsidP="001D5DEC">
            <w:pPr>
              <w:spacing w:after="0"/>
              <w:rPr>
                <w:color w:val="595959"/>
                <w:sz w:val="26"/>
                <w:szCs w:val="26"/>
              </w:rPr>
            </w:pPr>
            <w:r w:rsidRPr="001D5DEC">
              <w:rPr>
                <w:color w:val="595959"/>
                <w:sz w:val="26"/>
                <w:szCs w:val="26"/>
              </w:rPr>
              <w:t>БИК 044525000</w:t>
            </w:r>
          </w:p>
          <w:p w:rsidR="007124BA" w:rsidRPr="007124BA" w:rsidRDefault="007124BA" w:rsidP="0044566D">
            <w:pPr>
              <w:spacing w:after="0"/>
              <w:ind w:left="2127" w:hanging="2127"/>
              <w:jc w:val="left"/>
              <w:rPr>
                <w:color w:val="595959" w:themeColor="text1" w:themeTint="A6"/>
                <w:sz w:val="26"/>
                <w:szCs w:val="26"/>
              </w:rPr>
            </w:pPr>
          </w:p>
          <w:p w:rsidR="000E7EB3" w:rsidRPr="009F760F" w:rsidRDefault="00813889" w:rsidP="0044566D">
            <w:pPr>
              <w:spacing w:after="0"/>
              <w:rPr>
                <w:color w:val="595959" w:themeColor="text1" w:themeTint="A6"/>
                <w:sz w:val="26"/>
                <w:szCs w:val="26"/>
              </w:rPr>
            </w:pPr>
            <w:r w:rsidRPr="009F760F">
              <w:rPr>
                <w:color w:val="595959" w:themeColor="text1" w:themeTint="A6"/>
                <w:sz w:val="26"/>
                <w:szCs w:val="26"/>
              </w:rPr>
              <w:t>В назначении</w:t>
            </w:r>
            <w:r w:rsidR="00121230" w:rsidRPr="009F760F">
              <w:rPr>
                <w:color w:val="595959" w:themeColor="text1" w:themeTint="A6"/>
                <w:sz w:val="26"/>
                <w:szCs w:val="26"/>
              </w:rPr>
              <w:t xml:space="preserve"> платежа </w:t>
            </w:r>
            <w:proofErr w:type="gramStart"/>
            <w:r w:rsidR="00121230" w:rsidRPr="009F760F">
              <w:rPr>
                <w:color w:val="595959" w:themeColor="text1" w:themeTint="A6"/>
                <w:sz w:val="26"/>
                <w:szCs w:val="26"/>
              </w:rPr>
              <w:t>указать  -</w:t>
            </w:r>
            <w:proofErr w:type="gramEnd"/>
            <w:r w:rsidR="00121230" w:rsidRPr="009F760F">
              <w:rPr>
                <w:color w:val="595959" w:themeColor="text1" w:themeTint="A6"/>
                <w:sz w:val="26"/>
                <w:szCs w:val="26"/>
              </w:rPr>
              <w:t xml:space="preserve"> средства обеспечения исполнения  договора №_________</w:t>
            </w:r>
            <w:r w:rsidR="008948BA">
              <w:rPr>
                <w:color w:val="595959" w:themeColor="text1" w:themeTint="A6"/>
                <w:sz w:val="26"/>
                <w:szCs w:val="26"/>
              </w:rPr>
              <w:t xml:space="preserve"> </w:t>
            </w:r>
            <w:r w:rsidR="00121230" w:rsidRPr="009F760F">
              <w:rPr>
                <w:color w:val="595959" w:themeColor="text1" w:themeTint="A6"/>
                <w:sz w:val="26"/>
                <w:szCs w:val="26"/>
              </w:rPr>
              <w:t>от</w:t>
            </w:r>
            <w:r w:rsidR="008948BA">
              <w:rPr>
                <w:color w:val="595959" w:themeColor="text1" w:themeTint="A6"/>
                <w:sz w:val="26"/>
                <w:szCs w:val="26"/>
              </w:rPr>
              <w:t xml:space="preserve"> </w:t>
            </w:r>
            <w:r w:rsidR="00121230" w:rsidRPr="009F760F">
              <w:rPr>
                <w:color w:val="595959" w:themeColor="text1" w:themeTint="A6"/>
                <w:sz w:val="26"/>
                <w:szCs w:val="26"/>
              </w:rPr>
              <w:t xml:space="preserve">________  </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jc w:val="left"/>
              <w:outlineLvl w:val="0"/>
              <w:rPr>
                <w:color w:val="595959" w:themeColor="text1" w:themeTint="A6"/>
                <w:sz w:val="26"/>
                <w:szCs w:val="26"/>
              </w:rPr>
            </w:pPr>
            <w:r w:rsidRPr="009F760F">
              <w:rPr>
                <w:color w:val="595959" w:themeColor="text1" w:themeTint="A6"/>
                <w:sz w:val="26"/>
                <w:szCs w:val="26"/>
              </w:rPr>
              <w:t>Банковское сопровождение договора</w:t>
            </w:r>
          </w:p>
        </w:tc>
        <w:tc>
          <w:tcPr>
            <w:tcW w:w="6124" w:type="dxa"/>
          </w:tcPr>
          <w:p w:rsidR="000E7EB3" w:rsidRPr="009F760F" w:rsidRDefault="000E7EB3" w:rsidP="000E7EB3">
            <w:pPr>
              <w:widowControl w:val="0"/>
              <w:spacing w:after="0"/>
              <w:jc w:val="left"/>
              <w:rPr>
                <w:color w:val="595959" w:themeColor="text1" w:themeTint="A6"/>
                <w:sz w:val="26"/>
                <w:szCs w:val="26"/>
              </w:rPr>
            </w:pPr>
            <w:r w:rsidRPr="009F760F">
              <w:rPr>
                <w:color w:val="595959" w:themeColor="text1" w:themeTint="A6"/>
                <w:sz w:val="26"/>
                <w:szCs w:val="26"/>
              </w:rPr>
              <w:t xml:space="preserve"> - </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lang w:eastAsia="en-US"/>
              </w:rPr>
              <w:t xml:space="preserve">Возможность Заказчика изменить условия договора </w:t>
            </w:r>
          </w:p>
        </w:tc>
        <w:tc>
          <w:tcPr>
            <w:tcW w:w="6124" w:type="dxa"/>
          </w:tcPr>
          <w:p w:rsidR="000E7EB3" w:rsidRPr="009F760F" w:rsidRDefault="000E7EB3" w:rsidP="007124BA">
            <w:pPr>
              <w:rPr>
                <w:color w:val="595959" w:themeColor="text1" w:themeTint="A6"/>
                <w:sz w:val="26"/>
                <w:szCs w:val="26"/>
              </w:rPr>
            </w:pPr>
            <w:r w:rsidRPr="009F760F">
              <w:rPr>
                <w:color w:val="595959" w:themeColor="text1" w:themeTint="A6"/>
                <w:sz w:val="26"/>
                <w:szCs w:val="26"/>
              </w:rPr>
              <w:t xml:space="preserve">Предусмотрена, в соответствии с Положением о закупках товаров, работ, услуг для </w:t>
            </w:r>
            <w:r w:rsidR="00B90EAA" w:rsidRPr="009F760F">
              <w:rPr>
                <w:color w:val="595959" w:themeColor="text1" w:themeTint="A6"/>
                <w:sz w:val="26"/>
                <w:szCs w:val="26"/>
              </w:rPr>
              <w:t xml:space="preserve">нужд </w:t>
            </w:r>
            <w:r w:rsidR="000001F5" w:rsidRPr="00FE682C">
              <w:rPr>
                <w:color w:val="595959" w:themeColor="text1" w:themeTint="A6"/>
                <w:szCs w:val="26"/>
              </w:rPr>
              <w:t xml:space="preserve">МАОУ </w:t>
            </w:r>
            <w:r w:rsidR="00813889">
              <w:rPr>
                <w:color w:val="595959" w:themeColor="text1" w:themeTint="A6"/>
                <w:szCs w:val="26"/>
              </w:rPr>
              <w:t>Домодедовской СОШ № 10</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Срок подписания договора с  победителем конкурс.</w:t>
            </w:r>
          </w:p>
          <w:p w:rsidR="000E7EB3" w:rsidRPr="009F760F" w:rsidRDefault="000E7EB3" w:rsidP="000E7EB3">
            <w:pPr>
              <w:widowControl w:val="0"/>
              <w:suppressLineNumbers/>
              <w:suppressAutoHyphens/>
              <w:jc w:val="left"/>
              <w:rPr>
                <w:color w:val="595959" w:themeColor="text1" w:themeTint="A6"/>
                <w:sz w:val="26"/>
                <w:szCs w:val="26"/>
              </w:rPr>
            </w:pPr>
          </w:p>
        </w:tc>
        <w:tc>
          <w:tcPr>
            <w:tcW w:w="6124" w:type="dxa"/>
          </w:tcPr>
          <w:p w:rsidR="000E7EB3" w:rsidRPr="009F760F" w:rsidRDefault="000E7EB3" w:rsidP="000E7EB3">
            <w:pPr>
              <w:pStyle w:val="affffb"/>
              <w:autoSpaceDE w:val="0"/>
              <w:autoSpaceDN w:val="0"/>
              <w:adjustRightInd w:val="0"/>
              <w:ind w:left="0"/>
              <w:jc w:val="both"/>
              <w:rPr>
                <w:color w:val="595959" w:themeColor="text1" w:themeTint="A6"/>
                <w:sz w:val="26"/>
                <w:szCs w:val="26"/>
              </w:rPr>
            </w:pPr>
            <w:r w:rsidRPr="009F760F">
              <w:rPr>
                <w:color w:val="595959" w:themeColor="text1" w:themeTint="A6"/>
                <w:sz w:val="26"/>
                <w:szCs w:val="26"/>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подведения итогов.</w:t>
            </w:r>
          </w:p>
        </w:tc>
      </w:tr>
      <w:tr w:rsidR="009F760F" w:rsidRPr="009F760F" w:rsidTr="003B42A1">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Возможность одностороннего отказа от исполнения договора</w:t>
            </w:r>
          </w:p>
        </w:tc>
        <w:tc>
          <w:tcPr>
            <w:tcW w:w="6124" w:type="dxa"/>
          </w:tcPr>
          <w:p w:rsidR="000E7EB3" w:rsidRPr="009F760F" w:rsidRDefault="000E7EB3" w:rsidP="007124BA">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Допускается </w:t>
            </w:r>
            <w:r w:rsidR="00B90EAA" w:rsidRPr="009F760F">
              <w:rPr>
                <w:color w:val="595959" w:themeColor="text1" w:themeTint="A6"/>
                <w:sz w:val="26"/>
                <w:szCs w:val="26"/>
              </w:rPr>
              <w:t xml:space="preserve">в соответствии с Положением о закупках товаров, работ, услуг для нужд </w:t>
            </w:r>
            <w:r w:rsidR="000001F5" w:rsidRPr="00FE682C">
              <w:rPr>
                <w:color w:val="595959" w:themeColor="text1" w:themeTint="A6"/>
                <w:szCs w:val="26"/>
              </w:rPr>
              <w:t xml:space="preserve">МАОУ </w:t>
            </w:r>
            <w:r w:rsidR="000B03DF">
              <w:rPr>
                <w:color w:val="595959" w:themeColor="text1" w:themeTint="A6"/>
                <w:szCs w:val="26"/>
              </w:rPr>
              <w:t>Домодедовской СОШ № 10</w:t>
            </w:r>
          </w:p>
        </w:tc>
      </w:tr>
      <w:tr w:rsidR="009F760F" w:rsidRPr="009F760F" w:rsidTr="003B42A1">
        <w:trPr>
          <w:trHeight w:val="1113"/>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Порядок оплаты</w:t>
            </w:r>
            <w:r w:rsidR="00B90EAA" w:rsidRPr="009F760F">
              <w:rPr>
                <w:color w:val="595959" w:themeColor="text1" w:themeTint="A6"/>
                <w:sz w:val="26"/>
                <w:szCs w:val="26"/>
              </w:rPr>
              <w:t xml:space="preserve"> поставки товаров,  выполнения работ, оказания услуг</w:t>
            </w:r>
          </w:p>
        </w:tc>
        <w:tc>
          <w:tcPr>
            <w:tcW w:w="6124" w:type="dxa"/>
          </w:tcPr>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В соответствии с условиями Технического задания и Проекта договора</w:t>
            </w:r>
          </w:p>
        </w:tc>
      </w:tr>
    </w:tbl>
    <w:p w:rsidR="008558AB" w:rsidRPr="009F760F" w:rsidRDefault="008558AB" w:rsidP="002073C4">
      <w:pPr>
        <w:jc w:val="center"/>
        <w:rPr>
          <w:b/>
          <w:color w:val="595959" w:themeColor="text1" w:themeTint="A6"/>
          <w:sz w:val="26"/>
          <w:szCs w:val="26"/>
        </w:rPr>
      </w:pPr>
    </w:p>
    <w:p w:rsidR="00D7770D" w:rsidRPr="009F760F" w:rsidRDefault="00D7770D" w:rsidP="002073C4">
      <w:pPr>
        <w:suppressLineNumbers/>
        <w:suppressAutoHyphens/>
        <w:jc w:val="right"/>
        <w:outlineLvl w:val="1"/>
        <w:rPr>
          <w:color w:val="595959" w:themeColor="text1" w:themeTint="A6"/>
          <w:sz w:val="26"/>
          <w:szCs w:val="26"/>
        </w:rPr>
      </w:pPr>
      <w:bookmarkStart w:id="51" w:name="_Toc375898324"/>
      <w:bookmarkStart w:id="52" w:name="_Toc375898908"/>
      <w:bookmarkStart w:id="53" w:name="_Toc383532357"/>
    </w:p>
    <w:bookmarkEnd w:id="51"/>
    <w:bookmarkEnd w:id="52"/>
    <w:bookmarkEnd w:id="53"/>
    <w:p w:rsidR="00D265CF" w:rsidRPr="003F787A" w:rsidRDefault="00D265CF" w:rsidP="003B42A1">
      <w:pPr>
        <w:suppressLineNumbers/>
        <w:suppressAutoHyphens/>
        <w:jc w:val="right"/>
        <w:outlineLvl w:val="1"/>
      </w:pPr>
    </w:p>
    <w:p w:rsidR="00D265CF" w:rsidRPr="003F787A" w:rsidRDefault="00D265CF" w:rsidP="00D265CF">
      <w:pPr>
        <w:tabs>
          <w:tab w:val="left" w:pos="1276"/>
        </w:tabs>
        <w:autoSpaceDE w:val="0"/>
        <w:autoSpaceDN w:val="0"/>
        <w:adjustRightInd w:val="0"/>
      </w:pPr>
    </w:p>
    <w:p w:rsidR="00D265CF" w:rsidRPr="003F787A" w:rsidRDefault="00D265CF" w:rsidP="00D265CF">
      <w:pPr>
        <w:ind w:firstLine="709"/>
        <w:rPr>
          <w:u w:val="single"/>
        </w:rPr>
      </w:pPr>
    </w:p>
    <w:p w:rsidR="00D265CF" w:rsidRPr="003F787A" w:rsidRDefault="00D265CF" w:rsidP="00D265CF">
      <w:pPr>
        <w:rPr>
          <w:bCs/>
          <w:sz w:val="22"/>
          <w:szCs w:val="22"/>
        </w:rPr>
      </w:pPr>
    </w:p>
    <w:p w:rsidR="00D265CF" w:rsidRPr="003F787A" w:rsidRDefault="00D265CF" w:rsidP="00D265CF">
      <w:pPr>
        <w:autoSpaceDE w:val="0"/>
        <w:autoSpaceDN w:val="0"/>
        <w:adjustRightInd w:val="0"/>
        <w:jc w:val="center"/>
        <w:rPr>
          <w:b/>
          <w:sz w:val="22"/>
          <w:szCs w:val="22"/>
        </w:rPr>
      </w:pPr>
    </w:p>
    <w:p w:rsidR="00A806B3" w:rsidRDefault="00A806B3" w:rsidP="00152C75">
      <w:pPr>
        <w:autoSpaceDE w:val="0"/>
        <w:autoSpaceDN w:val="0"/>
        <w:adjustRightInd w:val="0"/>
        <w:ind w:right="393"/>
        <w:jc w:val="right"/>
        <w:rPr>
          <w:rFonts w:cs="Calibri"/>
          <w:color w:val="00000A"/>
          <w:sz w:val="22"/>
          <w:szCs w:val="22"/>
          <w:lang w:eastAsia="en-US"/>
        </w:rPr>
      </w:pPr>
    </w:p>
    <w:sectPr w:rsidR="00A806B3" w:rsidSect="007365E9">
      <w:pgSz w:w="11906" w:h="16838"/>
      <w:pgMar w:top="1134" w:right="850" w:bottom="568"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DB1" w:rsidRDefault="000E3DB1">
      <w:r>
        <w:separator/>
      </w:r>
    </w:p>
  </w:endnote>
  <w:endnote w:type="continuationSeparator" w:id="0">
    <w:p w:rsidR="000E3DB1" w:rsidRDefault="000E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F" w:rsidRDefault="000B03DF" w:rsidP="003A218B">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03DF" w:rsidRDefault="000B03D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DB1" w:rsidRDefault="000E3DB1">
      <w:r>
        <w:separator/>
      </w:r>
    </w:p>
  </w:footnote>
  <w:footnote w:type="continuationSeparator" w:id="0">
    <w:p w:rsidR="000E3DB1" w:rsidRDefault="000E3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F" w:rsidRDefault="000B03DF" w:rsidP="003A218B">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03DF" w:rsidRDefault="000B03D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F" w:rsidRDefault="000B03DF" w:rsidP="003A218B">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B42A1">
      <w:rPr>
        <w:rStyle w:val="af2"/>
      </w:rPr>
      <w:t>38</w:t>
    </w:r>
    <w:r>
      <w:rPr>
        <w:rStyle w:val="af2"/>
      </w:rPr>
      <w:fldChar w:fldCharType="end"/>
    </w:r>
  </w:p>
  <w:p w:rsidR="000B03DF" w:rsidRDefault="000B03D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938"/>
    <w:multiLevelType w:val="hybridMultilevel"/>
    <w:tmpl w:val="0F36D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924065"/>
    <w:multiLevelType w:val="hybridMultilevel"/>
    <w:tmpl w:val="B49683BC"/>
    <w:lvl w:ilvl="0" w:tplc="2A767D40">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92FEA"/>
    <w:multiLevelType w:val="hybridMultilevel"/>
    <w:tmpl w:val="DF463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lvlText w:val="%1."/>
      <w:lvlJc w:val="center"/>
      <w:pPr>
        <w:tabs>
          <w:tab w:val="num" w:pos="0"/>
        </w:tabs>
      </w:pPr>
      <w:rPr>
        <w:rFonts w:hint="default"/>
        <w:b/>
        <w:bCs/>
        <w:i w:val="0"/>
        <w:iCs w:val="0"/>
      </w:rPr>
    </w:lvl>
    <w:lvl w:ilvl="1">
      <w:start w:val="1"/>
      <w:numFmt w:val="decimal"/>
      <w:lvlText w:val="%1.%2"/>
      <w:lvlJc w:val="left"/>
      <w:pPr>
        <w:tabs>
          <w:tab w:val="num"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hint="default"/>
        <w:b w:val="0"/>
        <w:bCs w:val="0"/>
        <w:i w:val="0"/>
        <w:iCs w:val="0"/>
      </w:rPr>
    </w:lvl>
    <w:lvl w:ilvl="3">
      <w:start w:val="1"/>
      <w:numFmt w:val="lowerLetter"/>
      <w:pStyle w:val="-0"/>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F18147E"/>
    <w:multiLevelType w:val="hybridMultilevel"/>
    <w:tmpl w:val="EB1ACA76"/>
    <w:lvl w:ilvl="0" w:tplc="840C29AE">
      <w:start w:val="1"/>
      <w:numFmt w:val="decimal"/>
      <w:lvlText w:val="1.%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C1558A"/>
    <w:multiLevelType w:val="hybridMultilevel"/>
    <w:tmpl w:val="127CA440"/>
    <w:lvl w:ilvl="0" w:tplc="8028044C">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012211"/>
    <w:multiLevelType w:val="hybridMultilevel"/>
    <w:tmpl w:val="A7E0C0AA"/>
    <w:lvl w:ilvl="0" w:tplc="965A714A">
      <w:start w:val="1"/>
      <w:numFmt w:val="decimal"/>
      <w:lvlText w:val="%1."/>
      <w:lvlJc w:val="left"/>
      <w:pPr>
        <w:ind w:left="50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15:restartNumberingAfterBreak="0">
    <w:nsid w:val="4B681AE7"/>
    <w:multiLevelType w:val="hybridMultilevel"/>
    <w:tmpl w:val="717E64A2"/>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0" w15:restartNumberingAfterBreak="0">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E73D5C"/>
    <w:multiLevelType w:val="hybridMultilevel"/>
    <w:tmpl w:val="4B0ED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09194E"/>
    <w:multiLevelType w:val="hybridMultilevel"/>
    <w:tmpl w:val="1B66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0B1E81"/>
    <w:multiLevelType w:val="hybridMultilevel"/>
    <w:tmpl w:val="C6986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10"/>
  </w:num>
  <w:num w:numId="6">
    <w:abstractNumId w:val="1"/>
  </w:num>
  <w:num w:numId="7">
    <w:abstractNumId w:val="12"/>
  </w:num>
  <w:num w:numId="8">
    <w:abstractNumId w:val="0"/>
  </w:num>
  <w:num w:numId="9">
    <w:abstractNumId w:val="11"/>
  </w:num>
  <w:num w:numId="10">
    <w:abstractNumId w:val="2"/>
  </w:num>
  <w:num w:numId="11">
    <w:abstractNumId w:val="13"/>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8D"/>
    <w:rsid w:val="000001F5"/>
    <w:rsid w:val="000005B1"/>
    <w:rsid w:val="00001131"/>
    <w:rsid w:val="000013EF"/>
    <w:rsid w:val="000017A2"/>
    <w:rsid w:val="00002871"/>
    <w:rsid w:val="000029F7"/>
    <w:rsid w:val="00003D99"/>
    <w:rsid w:val="00004068"/>
    <w:rsid w:val="000042EF"/>
    <w:rsid w:val="00004679"/>
    <w:rsid w:val="00004E3A"/>
    <w:rsid w:val="000054E6"/>
    <w:rsid w:val="00005CD1"/>
    <w:rsid w:val="00007744"/>
    <w:rsid w:val="00010BD3"/>
    <w:rsid w:val="00010ED4"/>
    <w:rsid w:val="000113FC"/>
    <w:rsid w:val="000124A7"/>
    <w:rsid w:val="00012BE7"/>
    <w:rsid w:val="0001368F"/>
    <w:rsid w:val="000164F1"/>
    <w:rsid w:val="00016646"/>
    <w:rsid w:val="000208BA"/>
    <w:rsid w:val="00020D18"/>
    <w:rsid w:val="00021458"/>
    <w:rsid w:val="00021AEE"/>
    <w:rsid w:val="00023EE3"/>
    <w:rsid w:val="00024040"/>
    <w:rsid w:val="00024E8E"/>
    <w:rsid w:val="000272A2"/>
    <w:rsid w:val="000302BE"/>
    <w:rsid w:val="00031AC6"/>
    <w:rsid w:val="00031BED"/>
    <w:rsid w:val="00031C79"/>
    <w:rsid w:val="00031CFA"/>
    <w:rsid w:val="00031D4A"/>
    <w:rsid w:val="000330E7"/>
    <w:rsid w:val="000374CF"/>
    <w:rsid w:val="0004017D"/>
    <w:rsid w:val="00040BFF"/>
    <w:rsid w:val="00041A98"/>
    <w:rsid w:val="0004359F"/>
    <w:rsid w:val="00043A26"/>
    <w:rsid w:val="00044106"/>
    <w:rsid w:val="00044BC8"/>
    <w:rsid w:val="00044FDC"/>
    <w:rsid w:val="00045264"/>
    <w:rsid w:val="000463BE"/>
    <w:rsid w:val="00046E86"/>
    <w:rsid w:val="000470F2"/>
    <w:rsid w:val="0005024B"/>
    <w:rsid w:val="00052E7C"/>
    <w:rsid w:val="00053363"/>
    <w:rsid w:val="00053387"/>
    <w:rsid w:val="000533E6"/>
    <w:rsid w:val="00053842"/>
    <w:rsid w:val="00053A29"/>
    <w:rsid w:val="00053E0C"/>
    <w:rsid w:val="00054C2E"/>
    <w:rsid w:val="000566DE"/>
    <w:rsid w:val="00057186"/>
    <w:rsid w:val="000577E7"/>
    <w:rsid w:val="00060E5D"/>
    <w:rsid w:val="00062E85"/>
    <w:rsid w:val="00064529"/>
    <w:rsid w:val="000653E4"/>
    <w:rsid w:val="00066332"/>
    <w:rsid w:val="00066858"/>
    <w:rsid w:val="0006745F"/>
    <w:rsid w:val="000678C7"/>
    <w:rsid w:val="00070449"/>
    <w:rsid w:val="0007068A"/>
    <w:rsid w:val="000716CF"/>
    <w:rsid w:val="00072868"/>
    <w:rsid w:val="000745ED"/>
    <w:rsid w:val="000761E3"/>
    <w:rsid w:val="000810A3"/>
    <w:rsid w:val="000811F6"/>
    <w:rsid w:val="00081285"/>
    <w:rsid w:val="00081CF4"/>
    <w:rsid w:val="00082B14"/>
    <w:rsid w:val="00084158"/>
    <w:rsid w:val="00090CFD"/>
    <w:rsid w:val="000919FB"/>
    <w:rsid w:val="000923B6"/>
    <w:rsid w:val="00092901"/>
    <w:rsid w:val="00092F5E"/>
    <w:rsid w:val="00094369"/>
    <w:rsid w:val="00094372"/>
    <w:rsid w:val="0009477C"/>
    <w:rsid w:val="000971BF"/>
    <w:rsid w:val="000A0227"/>
    <w:rsid w:val="000A0340"/>
    <w:rsid w:val="000A04C8"/>
    <w:rsid w:val="000A2B34"/>
    <w:rsid w:val="000A3479"/>
    <w:rsid w:val="000A3B3D"/>
    <w:rsid w:val="000A4354"/>
    <w:rsid w:val="000A4A17"/>
    <w:rsid w:val="000A5AA7"/>
    <w:rsid w:val="000A6B29"/>
    <w:rsid w:val="000A7CD4"/>
    <w:rsid w:val="000B03DF"/>
    <w:rsid w:val="000B2585"/>
    <w:rsid w:val="000B3730"/>
    <w:rsid w:val="000B38AC"/>
    <w:rsid w:val="000B465A"/>
    <w:rsid w:val="000B4D21"/>
    <w:rsid w:val="000B609D"/>
    <w:rsid w:val="000B716C"/>
    <w:rsid w:val="000C04B1"/>
    <w:rsid w:val="000C0D80"/>
    <w:rsid w:val="000C14A4"/>
    <w:rsid w:val="000C38AF"/>
    <w:rsid w:val="000C39EF"/>
    <w:rsid w:val="000C5043"/>
    <w:rsid w:val="000C61BC"/>
    <w:rsid w:val="000D16AF"/>
    <w:rsid w:val="000D2665"/>
    <w:rsid w:val="000D28D6"/>
    <w:rsid w:val="000D4481"/>
    <w:rsid w:val="000D544E"/>
    <w:rsid w:val="000D5CDF"/>
    <w:rsid w:val="000E0C1B"/>
    <w:rsid w:val="000E0E44"/>
    <w:rsid w:val="000E2D11"/>
    <w:rsid w:val="000E31D5"/>
    <w:rsid w:val="000E3DB1"/>
    <w:rsid w:val="000E47D4"/>
    <w:rsid w:val="000E55DE"/>
    <w:rsid w:val="000E613B"/>
    <w:rsid w:val="000E69D6"/>
    <w:rsid w:val="000E722A"/>
    <w:rsid w:val="000E7EB3"/>
    <w:rsid w:val="000F043A"/>
    <w:rsid w:val="000F081F"/>
    <w:rsid w:val="000F082C"/>
    <w:rsid w:val="000F0E33"/>
    <w:rsid w:val="000F2154"/>
    <w:rsid w:val="000F30F1"/>
    <w:rsid w:val="000F56B2"/>
    <w:rsid w:val="000F5764"/>
    <w:rsid w:val="000F6242"/>
    <w:rsid w:val="000F786E"/>
    <w:rsid w:val="0010109E"/>
    <w:rsid w:val="001028A6"/>
    <w:rsid w:val="00102CFC"/>
    <w:rsid w:val="00102F49"/>
    <w:rsid w:val="00103236"/>
    <w:rsid w:val="0010350E"/>
    <w:rsid w:val="00103F05"/>
    <w:rsid w:val="00104CCF"/>
    <w:rsid w:val="00104E57"/>
    <w:rsid w:val="001052F6"/>
    <w:rsid w:val="00105910"/>
    <w:rsid w:val="00106C82"/>
    <w:rsid w:val="00106F68"/>
    <w:rsid w:val="00107D1E"/>
    <w:rsid w:val="00112CB5"/>
    <w:rsid w:val="0011308A"/>
    <w:rsid w:val="00113EFA"/>
    <w:rsid w:val="0011750C"/>
    <w:rsid w:val="00117611"/>
    <w:rsid w:val="00120A04"/>
    <w:rsid w:val="00121230"/>
    <w:rsid w:val="001226C4"/>
    <w:rsid w:val="0013124A"/>
    <w:rsid w:val="0013245E"/>
    <w:rsid w:val="0013289D"/>
    <w:rsid w:val="00132A76"/>
    <w:rsid w:val="001334D6"/>
    <w:rsid w:val="00134950"/>
    <w:rsid w:val="0013608E"/>
    <w:rsid w:val="00137923"/>
    <w:rsid w:val="00140F8C"/>
    <w:rsid w:val="001421B4"/>
    <w:rsid w:val="001421CC"/>
    <w:rsid w:val="00142789"/>
    <w:rsid w:val="00143165"/>
    <w:rsid w:val="00143F45"/>
    <w:rsid w:val="00145322"/>
    <w:rsid w:val="00145E1F"/>
    <w:rsid w:val="00146661"/>
    <w:rsid w:val="001477C5"/>
    <w:rsid w:val="00147B88"/>
    <w:rsid w:val="00152BF7"/>
    <w:rsid w:val="00152C75"/>
    <w:rsid w:val="0015338A"/>
    <w:rsid w:val="00155406"/>
    <w:rsid w:val="001556C5"/>
    <w:rsid w:val="00156B83"/>
    <w:rsid w:val="00160171"/>
    <w:rsid w:val="00161352"/>
    <w:rsid w:val="00161E35"/>
    <w:rsid w:val="00162726"/>
    <w:rsid w:val="0016288C"/>
    <w:rsid w:val="00162DAB"/>
    <w:rsid w:val="00164FBF"/>
    <w:rsid w:val="00165457"/>
    <w:rsid w:val="00165B99"/>
    <w:rsid w:val="001667FC"/>
    <w:rsid w:val="00166BC6"/>
    <w:rsid w:val="00167313"/>
    <w:rsid w:val="001673E2"/>
    <w:rsid w:val="00167D06"/>
    <w:rsid w:val="0017049B"/>
    <w:rsid w:val="001707A7"/>
    <w:rsid w:val="0017112A"/>
    <w:rsid w:val="0017117F"/>
    <w:rsid w:val="001727F3"/>
    <w:rsid w:val="0017288A"/>
    <w:rsid w:val="001728A3"/>
    <w:rsid w:val="00172E7F"/>
    <w:rsid w:val="00175717"/>
    <w:rsid w:val="00181AFB"/>
    <w:rsid w:val="00182C40"/>
    <w:rsid w:val="0018321E"/>
    <w:rsid w:val="00183F30"/>
    <w:rsid w:val="001845F9"/>
    <w:rsid w:val="001853D8"/>
    <w:rsid w:val="001860CF"/>
    <w:rsid w:val="00186596"/>
    <w:rsid w:val="001923D2"/>
    <w:rsid w:val="00192A4E"/>
    <w:rsid w:val="001948E1"/>
    <w:rsid w:val="00195227"/>
    <w:rsid w:val="00195281"/>
    <w:rsid w:val="001A1785"/>
    <w:rsid w:val="001A1C7A"/>
    <w:rsid w:val="001A1E5E"/>
    <w:rsid w:val="001A2BC7"/>
    <w:rsid w:val="001A3988"/>
    <w:rsid w:val="001A3D62"/>
    <w:rsid w:val="001A508C"/>
    <w:rsid w:val="001A52E6"/>
    <w:rsid w:val="001A656E"/>
    <w:rsid w:val="001A6E6A"/>
    <w:rsid w:val="001A7AB1"/>
    <w:rsid w:val="001B0DC5"/>
    <w:rsid w:val="001B2383"/>
    <w:rsid w:val="001B2456"/>
    <w:rsid w:val="001B2C13"/>
    <w:rsid w:val="001B40DC"/>
    <w:rsid w:val="001B4990"/>
    <w:rsid w:val="001B55AD"/>
    <w:rsid w:val="001B6CA0"/>
    <w:rsid w:val="001B6F26"/>
    <w:rsid w:val="001C29F7"/>
    <w:rsid w:val="001C5E97"/>
    <w:rsid w:val="001C6BC5"/>
    <w:rsid w:val="001C7D92"/>
    <w:rsid w:val="001D1B40"/>
    <w:rsid w:val="001D2888"/>
    <w:rsid w:val="001D2DA1"/>
    <w:rsid w:val="001D2DF9"/>
    <w:rsid w:val="001D5090"/>
    <w:rsid w:val="001D5356"/>
    <w:rsid w:val="001D5DEC"/>
    <w:rsid w:val="001D6C05"/>
    <w:rsid w:val="001D6E3C"/>
    <w:rsid w:val="001D7936"/>
    <w:rsid w:val="001E04E7"/>
    <w:rsid w:val="001E0AC7"/>
    <w:rsid w:val="001E1351"/>
    <w:rsid w:val="001E17C7"/>
    <w:rsid w:val="001E1A73"/>
    <w:rsid w:val="001E1C15"/>
    <w:rsid w:val="001E2242"/>
    <w:rsid w:val="001E3025"/>
    <w:rsid w:val="001E311B"/>
    <w:rsid w:val="001E3305"/>
    <w:rsid w:val="001E3FD4"/>
    <w:rsid w:val="001E67E9"/>
    <w:rsid w:val="001E6E2A"/>
    <w:rsid w:val="001E7BE2"/>
    <w:rsid w:val="001F06CF"/>
    <w:rsid w:val="001F0C09"/>
    <w:rsid w:val="001F1271"/>
    <w:rsid w:val="001F1438"/>
    <w:rsid w:val="001F4362"/>
    <w:rsid w:val="001F61F8"/>
    <w:rsid w:val="001F6202"/>
    <w:rsid w:val="001F698C"/>
    <w:rsid w:val="00201066"/>
    <w:rsid w:val="002015CA"/>
    <w:rsid w:val="00201B8D"/>
    <w:rsid w:val="002036FA"/>
    <w:rsid w:val="00204377"/>
    <w:rsid w:val="00204C45"/>
    <w:rsid w:val="00205966"/>
    <w:rsid w:val="00205B87"/>
    <w:rsid w:val="002073C4"/>
    <w:rsid w:val="00207BDD"/>
    <w:rsid w:val="0021017C"/>
    <w:rsid w:val="002101F7"/>
    <w:rsid w:val="00210A53"/>
    <w:rsid w:val="0021127E"/>
    <w:rsid w:val="0021189C"/>
    <w:rsid w:val="002125D6"/>
    <w:rsid w:val="002137B5"/>
    <w:rsid w:val="00215076"/>
    <w:rsid w:val="00217B01"/>
    <w:rsid w:val="00220474"/>
    <w:rsid w:val="002217AE"/>
    <w:rsid w:val="002220E8"/>
    <w:rsid w:val="00223673"/>
    <w:rsid w:val="0022393A"/>
    <w:rsid w:val="00225403"/>
    <w:rsid w:val="0022581D"/>
    <w:rsid w:val="00227B7C"/>
    <w:rsid w:val="00227C34"/>
    <w:rsid w:val="002307F2"/>
    <w:rsid w:val="00231B89"/>
    <w:rsid w:val="00231BA8"/>
    <w:rsid w:val="002330EB"/>
    <w:rsid w:val="00233656"/>
    <w:rsid w:val="002338CF"/>
    <w:rsid w:val="00233C62"/>
    <w:rsid w:val="0023402A"/>
    <w:rsid w:val="00240C9A"/>
    <w:rsid w:val="0024425A"/>
    <w:rsid w:val="002444BF"/>
    <w:rsid w:val="00247B63"/>
    <w:rsid w:val="00247D43"/>
    <w:rsid w:val="002503FF"/>
    <w:rsid w:val="00252680"/>
    <w:rsid w:val="002535A3"/>
    <w:rsid w:val="00253AC8"/>
    <w:rsid w:val="00254A27"/>
    <w:rsid w:val="002557FA"/>
    <w:rsid w:val="00255E01"/>
    <w:rsid w:val="00255FF7"/>
    <w:rsid w:val="0025688D"/>
    <w:rsid w:val="00256E34"/>
    <w:rsid w:val="00261887"/>
    <w:rsid w:val="00261AE4"/>
    <w:rsid w:val="00262CA4"/>
    <w:rsid w:val="0026405A"/>
    <w:rsid w:val="00264299"/>
    <w:rsid w:val="0026436B"/>
    <w:rsid w:val="002652CE"/>
    <w:rsid w:val="00266BFE"/>
    <w:rsid w:val="00267C82"/>
    <w:rsid w:val="0027363F"/>
    <w:rsid w:val="002747F3"/>
    <w:rsid w:val="0027534B"/>
    <w:rsid w:val="00275A05"/>
    <w:rsid w:val="00275ADF"/>
    <w:rsid w:val="00276418"/>
    <w:rsid w:val="0027725C"/>
    <w:rsid w:val="0028023D"/>
    <w:rsid w:val="002805B1"/>
    <w:rsid w:val="002809F8"/>
    <w:rsid w:val="002829E2"/>
    <w:rsid w:val="002836D7"/>
    <w:rsid w:val="00284AF8"/>
    <w:rsid w:val="002864F8"/>
    <w:rsid w:val="00287251"/>
    <w:rsid w:val="00287708"/>
    <w:rsid w:val="00290B0B"/>
    <w:rsid w:val="00291309"/>
    <w:rsid w:val="0029149E"/>
    <w:rsid w:val="00292A5A"/>
    <w:rsid w:val="002932E9"/>
    <w:rsid w:val="00293704"/>
    <w:rsid w:val="00293EE8"/>
    <w:rsid w:val="00293F48"/>
    <w:rsid w:val="002944AA"/>
    <w:rsid w:val="00294A51"/>
    <w:rsid w:val="00296E52"/>
    <w:rsid w:val="00296F5F"/>
    <w:rsid w:val="00297221"/>
    <w:rsid w:val="002A0E82"/>
    <w:rsid w:val="002A121D"/>
    <w:rsid w:val="002A2955"/>
    <w:rsid w:val="002A3593"/>
    <w:rsid w:val="002A449A"/>
    <w:rsid w:val="002A5CDC"/>
    <w:rsid w:val="002A66D6"/>
    <w:rsid w:val="002A7B2F"/>
    <w:rsid w:val="002A7DEE"/>
    <w:rsid w:val="002B2DBE"/>
    <w:rsid w:val="002B3077"/>
    <w:rsid w:val="002B36D3"/>
    <w:rsid w:val="002B5533"/>
    <w:rsid w:val="002B70E3"/>
    <w:rsid w:val="002B7242"/>
    <w:rsid w:val="002C1814"/>
    <w:rsid w:val="002C2341"/>
    <w:rsid w:val="002C258F"/>
    <w:rsid w:val="002C2C3B"/>
    <w:rsid w:val="002C539C"/>
    <w:rsid w:val="002C5BDC"/>
    <w:rsid w:val="002C5E80"/>
    <w:rsid w:val="002C62D0"/>
    <w:rsid w:val="002C6390"/>
    <w:rsid w:val="002D03DD"/>
    <w:rsid w:val="002D158B"/>
    <w:rsid w:val="002D16FD"/>
    <w:rsid w:val="002D18B9"/>
    <w:rsid w:val="002D23EB"/>
    <w:rsid w:val="002D384C"/>
    <w:rsid w:val="002D39B1"/>
    <w:rsid w:val="002D3B15"/>
    <w:rsid w:val="002D5BF1"/>
    <w:rsid w:val="002D6916"/>
    <w:rsid w:val="002D7DC1"/>
    <w:rsid w:val="002E1250"/>
    <w:rsid w:val="002E3E0E"/>
    <w:rsid w:val="002E4A75"/>
    <w:rsid w:val="002E527E"/>
    <w:rsid w:val="002E6CE4"/>
    <w:rsid w:val="002E722C"/>
    <w:rsid w:val="002F059B"/>
    <w:rsid w:val="002F0A4F"/>
    <w:rsid w:val="002F2722"/>
    <w:rsid w:val="002F3B5D"/>
    <w:rsid w:val="002F4D15"/>
    <w:rsid w:val="002F70B4"/>
    <w:rsid w:val="002F7DD8"/>
    <w:rsid w:val="00301A1E"/>
    <w:rsid w:val="00302D1C"/>
    <w:rsid w:val="0030320D"/>
    <w:rsid w:val="00305F1A"/>
    <w:rsid w:val="003062FD"/>
    <w:rsid w:val="00307651"/>
    <w:rsid w:val="0031090C"/>
    <w:rsid w:val="00312D53"/>
    <w:rsid w:val="00313F90"/>
    <w:rsid w:val="00314A65"/>
    <w:rsid w:val="00314ED0"/>
    <w:rsid w:val="0031640D"/>
    <w:rsid w:val="00320B34"/>
    <w:rsid w:val="0032131D"/>
    <w:rsid w:val="00322181"/>
    <w:rsid w:val="00324003"/>
    <w:rsid w:val="00324045"/>
    <w:rsid w:val="003248CB"/>
    <w:rsid w:val="00324A84"/>
    <w:rsid w:val="00324CD6"/>
    <w:rsid w:val="0032595B"/>
    <w:rsid w:val="00325A52"/>
    <w:rsid w:val="00326B19"/>
    <w:rsid w:val="00327041"/>
    <w:rsid w:val="00327565"/>
    <w:rsid w:val="00327FC0"/>
    <w:rsid w:val="00330288"/>
    <w:rsid w:val="00330571"/>
    <w:rsid w:val="00332A92"/>
    <w:rsid w:val="00333402"/>
    <w:rsid w:val="00333E09"/>
    <w:rsid w:val="003348EA"/>
    <w:rsid w:val="003350B2"/>
    <w:rsid w:val="00336BAB"/>
    <w:rsid w:val="0033754A"/>
    <w:rsid w:val="003378E5"/>
    <w:rsid w:val="00337EFA"/>
    <w:rsid w:val="003414C3"/>
    <w:rsid w:val="00343CFB"/>
    <w:rsid w:val="00344379"/>
    <w:rsid w:val="003500F3"/>
    <w:rsid w:val="003504AB"/>
    <w:rsid w:val="00352E19"/>
    <w:rsid w:val="00353DC7"/>
    <w:rsid w:val="003541A8"/>
    <w:rsid w:val="00354756"/>
    <w:rsid w:val="00356B34"/>
    <w:rsid w:val="00357137"/>
    <w:rsid w:val="003631CC"/>
    <w:rsid w:val="00363663"/>
    <w:rsid w:val="003643C6"/>
    <w:rsid w:val="0036487B"/>
    <w:rsid w:val="003679A7"/>
    <w:rsid w:val="00367BC4"/>
    <w:rsid w:val="00367F1A"/>
    <w:rsid w:val="00371011"/>
    <w:rsid w:val="0037271F"/>
    <w:rsid w:val="00372CF0"/>
    <w:rsid w:val="003748BA"/>
    <w:rsid w:val="00375009"/>
    <w:rsid w:val="0037545F"/>
    <w:rsid w:val="00376D8B"/>
    <w:rsid w:val="00380154"/>
    <w:rsid w:val="0038147B"/>
    <w:rsid w:val="00382583"/>
    <w:rsid w:val="00385B27"/>
    <w:rsid w:val="00386BDD"/>
    <w:rsid w:val="0038755D"/>
    <w:rsid w:val="00387D84"/>
    <w:rsid w:val="00390CD1"/>
    <w:rsid w:val="0039369A"/>
    <w:rsid w:val="003942A8"/>
    <w:rsid w:val="003943B6"/>
    <w:rsid w:val="00395AF7"/>
    <w:rsid w:val="00395E7F"/>
    <w:rsid w:val="00397873"/>
    <w:rsid w:val="003A1149"/>
    <w:rsid w:val="003A218B"/>
    <w:rsid w:val="003A25C9"/>
    <w:rsid w:val="003A2928"/>
    <w:rsid w:val="003A4682"/>
    <w:rsid w:val="003A5A1B"/>
    <w:rsid w:val="003A62E8"/>
    <w:rsid w:val="003A7650"/>
    <w:rsid w:val="003B046A"/>
    <w:rsid w:val="003B095A"/>
    <w:rsid w:val="003B0B63"/>
    <w:rsid w:val="003B11E1"/>
    <w:rsid w:val="003B18CD"/>
    <w:rsid w:val="003B1B5B"/>
    <w:rsid w:val="003B2261"/>
    <w:rsid w:val="003B3D79"/>
    <w:rsid w:val="003B42A1"/>
    <w:rsid w:val="003B502A"/>
    <w:rsid w:val="003B569A"/>
    <w:rsid w:val="003B624C"/>
    <w:rsid w:val="003B7861"/>
    <w:rsid w:val="003B7A97"/>
    <w:rsid w:val="003C118B"/>
    <w:rsid w:val="003C4E19"/>
    <w:rsid w:val="003C500E"/>
    <w:rsid w:val="003C52D2"/>
    <w:rsid w:val="003C6552"/>
    <w:rsid w:val="003C72C5"/>
    <w:rsid w:val="003C7CDB"/>
    <w:rsid w:val="003D0957"/>
    <w:rsid w:val="003D1C8C"/>
    <w:rsid w:val="003D1E08"/>
    <w:rsid w:val="003D3249"/>
    <w:rsid w:val="003D3C65"/>
    <w:rsid w:val="003D4B9D"/>
    <w:rsid w:val="003D71DF"/>
    <w:rsid w:val="003D7DFF"/>
    <w:rsid w:val="003E1572"/>
    <w:rsid w:val="003E48C5"/>
    <w:rsid w:val="003E4B79"/>
    <w:rsid w:val="003E51AD"/>
    <w:rsid w:val="003E6FE8"/>
    <w:rsid w:val="003E730E"/>
    <w:rsid w:val="003F08CE"/>
    <w:rsid w:val="003F1724"/>
    <w:rsid w:val="003F26B5"/>
    <w:rsid w:val="003F3887"/>
    <w:rsid w:val="003F4E6E"/>
    <w:rsid w:val="003F5B51"/>
    <w:rsid w:val="003F679E"/>
    <w:rsid w:val="003F787A"/>
    <w:rsid w:val="004006C0"/>
    <w:rsid w:val="00402002"/>
    <w:rsid w:val="00402854"/>
    <w:rsid w:val="00402996"/>
    <w:rsid w:val="004033BC"/>
    <w:rsid w:val="00403412"/>
    <w:rsid w:val="004035A6"/>
    <w:rsid w:val="004038DC"/>
    <w:rsid w:val="00404672"/>
    <w:rsid w:val="0040673F"/>
    <w:rsid w:val="00407B26"/>
    <w:rsid w:val="0041085C"/>
    <w:rsid w:val="00410BFF"/>
    <w:rsid w:val="00411E2E"/>
    <w:rsid w:val="0041269D"/>
    <w:rsid w:val="00412D32"/>
    <w:rsid w:val="004134BC"/>
    <w:rsid w:val="00414992"/>
    <w:rsid w:val="00415575"/>
    <w:rsid w:val="0041616B"/>
    <w:rsid w:val="00416BFB"/>
    <w:rsid w:val="00416D9E"/>
    <w:rsid w:val="00420AC8"/>
    <w:rsid w:val="00420BFE"/>
    <w:rsid w:val="004234A1"/>
    <w:rsid w:val="004239AB"/>
    <w:rsid w:val="00423D3E"/>
    <w:rsid w:val="00424861"/>
    <w:rsid w:val="00425687"/>
    <w:rsid w:val="0042784D"/>
    <w:rsid w:val="00427E03"/>
    <w:rsid w:val="0043129C"/>
    <w:rsid w:val="00432EC7"/>
    <w:rsid w:val="00433E9B"/>
    <w:rsid w:val="0044114F"/>
    <w:rsid w:val="00441AC4"/>
    <w:rsid w:val="00442794"/>
    <w:rsid w:val="00442C8A"/>
    <w:rsid w:val="004437AB"/>
    <w:rsid w:val="00443A9D"/>
    <w:rsid w:val="00444659"/>
    <w:rsid w:val="004447F6"/>
    <w:rsid w:val="0044566D"/>
    <w:rsid w:val="00445B2E"/>
    <w:rsid w:val="004469CD"/>
    <w:rsid w:val="00447908"/>
    <w:rsid w:val="004514F4"/>
    <w:rsid w:val="004522A8"/>
    <w:rsid w:val="0045249F"/>
    <w:rsid w:val="0045436E"/>
    <w:rsid w:val="00454D93"/>
    <w:rsid w:val="00455B5F"/>
    <w:rsid w:val="00455F69"/>
    <w:rsid w:val="00456334"/>
    <w:rsid w:val="00456432"/>
    <w:rsid w:val="00456A62"/>
    <w:rsid w:val="00456B98"/>
    <w:rsid w:val="0046005E"/>
    <w:rsid w:val="004606A8"/>
    <w:rsid w:val="00460E5B"/>
    <w:rsid w:val="004620F7"/>
    <w:rsid w:val="004621FC"/>
    <w:rsid w:val="0046348D"/>
    <w:rsid w:val="0046370B"/>
    <w:rsid w:val="00463D8A"/>
    <w:rsid w:val="00463DBF"/>
    <w:rsid w:val="0046558A"/>
    <w:rsid w:val="00465CB9"/>
    <w:rsid w:val="00465E08"/>
    <w:rsid w:val="004710FE"/>
    <w:rsid w:val="00471687"/>
    <w:rsid w:val="00471FEE"/>
    <w:rsid w:val="00473094"/>
    <w:rsid w:val="004730D1"/>
    <w:rsid w:val="00473C99"/>
    <w:rsid w:val="0047402A"/>
    <w:rsid w:val="00477675"/>
    <w:rsid w:val="00481866"/>
    <w:rsid w:val="0048297D"/>
    <w:rsid w:val="00484934"/>
    <w:rsid w:val="00484F7C"/>
    <w:rsid w:val="00485D6C"/>
    <w:rsid w:val="00487B73"/>
    <w:rsid w:val="00487EA5"/>
    <w:rsid w:val="004914A0"/>
    <w:rsid w:val="00491529"/>
    <w:rsid w:val="00491BC2"/>
    <w:rsid w:val="00491CA6"/>
    <w:rsid w:val="004921BF"/>
    <w:rsid w:val="00492DF6"/>
    <w:rsid w:val="00492F89"/>
    <w:rsid w:val="00493168"/>
    <w:rsid w:val="00494142"/>
    <w:rsid w:val="004969BA"/>
    <w:rsid w:val="00496B7A"/>
    <w:rsid w:val="0049775D"/>
    <w:rsid w:val="004A31E7"/>
    <w:rsid w:val="004A32BD"/>
    <w:rsid w:val="004A37FC"/>
    <w:rsid w:val="004A4651"/>
    <w:rsid w:val="004A4D66"/>
    <w:rsid w:val="004A5ACB"/>
    <w:rsid w:val="004A5C30"/>
    <w:rsid w:val="004A5C7B"/>
    <w:rsid w:val="004B05BD"/>
    <w:rsid w:val="004B362D"/>
    <w:rsid w:val="004B3D81"/>
    <w:rsid w:val="004B4EFF"/>
    <w:rsid w:val="004B6257"/>
    <w:rsid w:val="004B6557"/>
    <w:rsid w:val="004B6ED9"/>
    <w:rsid w:val="004C16A6"/>
    <w:rsid w:val="004C18F7"/>
    <w:rsid w:val="004C2260"/>
    <w:rsid w:val="004C240D"/>
    <w:rsid w:val="004C2597"/>
    <w:rsid w:val="004C2E0F"/>
    <w:rsid w:val="004C3BC3"/>
    <w:rsid w:val="004C59D1"/>
    <w:rsid w:val="004C5DB3"/>
    <w:rsid w:val="004C5F7B"/>
    <w:rsid w:val="004C671E"/>
    <w:rsid w:val="004C6B5A"/>
    <w:rsid w:val="004C6E74"/>
    <w:rsid w:val="004C6F28"/>
    <w:rsid w:val="004C7DD9"/>
    <w:rsid w:val="004D10D7"/>
    <w:rsid w:val="004D1C99"/>
    <w:rsid w:val="004D3251"/>
    <w:rsid w:val="004D3271"/>
    <w:rsid w:val="004D3B5A"/>
    <w:rsid w:val="004D4731"/>
    <w:rsid w:val="004D5478"/>
    <w:rsid w:val="004D6F87"/>
    <w:rsid w:val="004D7D39"/>
    <w:rsid w:val="004E094D"/>
    <w:rsid w:val="004E1423"/>
    <w:rsid w:val="004E2387"/>
    <w:rsid w:val="004E31AF"/>
    <w:rsid w:val="004E3BE3"/>
    <w:rsid w:val="004E6206"/>
    <w:rsid w:val="004E6D11"/>
    <w:rsid w:val="004E70DC"/>
    <w:rsid w:val="004E71A3"/>
    <w:rsid w:val="004F02C3"/>
    <w:rsid w:val="004F0A70"/>
    <w:rsid w:val="004F0FA9"/>
    <w:rsid w:val="004F1F30"/>
    <w:rsid w:val="004F208A"/>
    <w:rsid w:val="004F2ECD"/>
    <w:rsid w:val="004F4DFC"/>
    <w:rsid w:val="004F50B1"/>
    <w:rsid w:val="004F53A9"/>
    <w:rsid w:val="004F5FB1"/>
    <w:rsid w:val="004F778A"/>
    <w:rsid w:val="004F7907"/>
    <w:rsid w:val="004F7BEF"/>
    <w:rsid w:val="00500AE6"/>
    <w:rsid w:val="00502532"/>
    <w:rsid w:val="00504F6B"/>
    <w:rsid w:val="0050554C"/>
    <w:rsid w:val="0050631B"/>
    <w:rsid w:val="0050632C"/>
    <w:rsid w:val="0050670A"/>
    <w:rsid w:val="0050695D"/>
    <w:rsid w:val="00506C07"/>
    <w:rsid w:val="005074DA"/>
    <w:rsid w:val="0050752C"/>
    <w:rsid w:val="0050786D"/>
    <w:rsid w:val="005100E5"/>
    <w:rsid w:val="00511EA5"/>
    <w:rsid w:val="0051271E"/>
    <w:rsid w:val="00512CC9"/>
    <w:rsid w:val="0051353D"/>
    <w:rsid w:val="00513AF8"/>
    <w:rsid w:val="00514371"/>
    <w:rsid w:val="00514423"/>
    <w:rsid w:val="00514907"/>
    <w:rsid w:val="00514E75"/>
    <w:rsid w:val="0051689F"/>
    <w:rsid w:val="00516954"/>
    <w:rsid w:val="00521155"/>
    <w:rsid w:val="0052203A"/>
    <w:rsid w:val="00522360"/>
    <w:rsid w:val="00522670"/>
    <w:rsid w:val="00522C69"/>
    <w:rsid w:val="0052369B"/>
    <w:rsid w:val="005254D4"/>
    <w:rsid w:val="00525C0D"/>
    <w:rsid w:val="00526E05"/>
    <w:rsid w:val="00527DCD"/>
    <w:rsid w:val="0053040D"/>
    <w:rsid w:val="00531027"/>
    <w:rsid w:val="0053211F"/>
    <w:rsid w:val="00532C3D"/>
    <w:rsid w:val="00533A20"/>
    <w:rsid w:val="005343FE"/>
    <w:rsid w:val="00537002"/>
    <w:rsid w:val="005406BF"/>
    <w:rsid w:val="00541B12"/>
    <w:rsid w:val="005423CD"/>
    <w:rsid w:val="0054339A"/>
    <w:rsid w:val="00543790"/>
    <w:rsid w:val="00545738"/>
    <w:rsid w:val="0054618E"/>
    <w:rsid w:val="00546391"/>
    <w:rsid w:val="00547709"/>
    <w:rsid w:val="00547942"/>
    <w:rsid w:val="00547EAF"/>
    <w:rsid w:val="00551B09"/>
    <w:rsid w:val="00551F0F"/>
    <w:rsid w:val="00552188"/>
    <w:rsid w:val="00553433"/>
    <w:rsid w:val="00553EC8"/>
    <w:rsid w:val="00556AEF"/>
    <w:rsid w:val="00557B83"/>
    <w:rsid w:val="005619E4"/>
    <w:rsid w:val="00561E39"/>
    <w:rsid w:val="00562F2F"/>
    <w:rsid w:val="00562F89"/>
    <w:rsid w:val="005637DF"/>
    <w:rsid w:val="00564D09"/>
    <w:rsid w:val="00564DBE"/>
    <w:rsid w:val="005679EA"/>
    <w:rsid w:val="00571939"/>
    <w:rsid w:val="00572B76"/>
    <w:rsid w:val="00572C3C"/>
    <w:rsid w:val="00573506"/>
    <w:rsid w:val="00574007"/>
    <w:rsid w:val="0057436D"/>
    <w:rsid w:val="00575476"/>
    <w:rsid w:val="00575A34"/>
    <w:rsid w:val="00576394"/>
    <w:rsid w:val="00577D71"/>
    <w:rsid w:val="00577E29"/>
    <w:rsid w:val="00580E8A"/>
    <w:rsid w:val="0058137E"/>
    <w:rsid w:val="005822D5"/>
    <w:rsid w:val="00582FD2"/>
    <w:rsid w:val="00584236"/>
    <w:rsid w:val="00584CA0"/>
    <w:rsid w:val="00586787"/>
    <w:rsid w:val="005871D4"/>
    <w:rsid w:val="005871FC"/>
    <w:rsid w:val="00587E0E"/>
    <w:rsid w:val="00590BFA"/>
    <w:rsid w:val="00591E7A"/>
    <w:rsid w:val="00592DC1"/>
    <w:rsid w:val="00593D02"/>
    <w:rsid w:val="005954E4"/>
    <w:rsid w:val="005A0404"/>
    <w:rsid w:val="005A0645"/>
    <w:rsid w:val="005A0776"/>
    <w:rsid w:val="005A14BD"/>
    <w:rsid w:val="005A32DD"/>
    <w:rsid w:val="005A3577"/>
    <w:rsid w:val="005A492D"/>
    <w:rsid w:val="005A7312"/>
    <w:rsid w:val="005A7A93"/>
    <w:rsid w:val="005A7F91"/>
    <w:rsid w:val="005B0ACF"/>
    <w:rsid w:val="005B0B78"/>
    <w:rsid w:val="005B0F6D"/>
    <w:rsid w:val="005B1916"/>
    <w:rsid w:val="005B1C88"/>
    <w:rsid w:val="005B289F"/>
    <w:rsid w:val="005B3AAE"/>
    <w:rsid w:val="005B3FF7"/>
    <w:rsid w:val="005B40C8"/>
    <w:rsid w:val="005B4A1F"/>
    <w:rsid w:val="005B4D9F"/>
    <w:rsid w:val="005B5A73"/>
    <w:rsid w:val="005B5D95"/>
    <w:rsid w:val="005B68C4"/>
    <w:rsid w:val="005C06BB"/>
    <w:rsid w:val="005C0AED"/>
    <w:rsid w:val="005C30B6"/>
    <w:rsid w:val="005C31FC"/>
    <w:rsid w:val="005C3584"/>
    <w:rsid w:val="005C46E7"/>
    <w:rsid w:val="005C6EE3"/>
    <w:rsid w:val="005C7208"/>
    <w:rsid w:val="005D2C83"/>
    <w:rsid w:val="005D6DB7"/>
    <w:rsid w:val="005D743C"/>
    <w:rsid w:val="005E174D"/>
    <w:rsid w:val="005E4490"/>
    <w:rsid w:val="005E5AB1"/>
    <w:rsid w:val="005E5F40"/>
    <w:rsid w:val="005E6981"/>
    <w:rsid w:val="005F0ECC"/>
    <w:rsid w:val="005F17C8"/>
    <w:rsid w:val="005F18C5"/>
    <w:rsid w:val="005F3DC9"/>
    <w:rsid w:val="005F64D8"/>
    <w:rsid w:val="005F7689"/>
    <w:rsid w:val="006001C7"/>
    <w:rsid w:val="00600599"/>
    <w:rsid w:val="006010B0"/>
    <w:rsid w:val="0060119A"/>
    <w:rsid w:val="0060123E"/>
    <w:rsid w:val="00601421"/>
    <w:rsid w:val="00602AFF"/>
    <w:rsid w:val="00602B23"/>
    <w:rsid w:val="006052AE"/>
    <w:rsid w:val="0060572B"/>
    <w:rsid w:val="00606CB2"/>
    <w:rsid w:val="006078D1"/>
    <w:rsid w:val="00607DD4"/>
    <w:rsid w:val="00610390"/>
    <w:rsid w:val="00610F2D"/>
    <w:rsid w:val="0061196B"/>
    <w:rsid w:val="0061320D"/>
    <w:rsid w:val="00613FE5"/>
    <w:rsid w:val="00614F61"/>
    <w:rsid w:val="00615289"/>
    <w:rsid w:val="0061533D"/>
    <w:rsid w:val="00615F0F"/>
    <w:rsid w:val="00615FDF"/>
    <w:rsid w:val="006163AF"/>
    <w:rsid w:val="00616938"/>
    <w:rsid w:val="00617F30"/>
    <w:rsid w:val="00620D67"/>
    <w:rsid w:val="00620D75"/>
    <w:rsid w:val="0062140C"/>
    <w:rsid w:val="0062656F"/>
    <w:rsid w:val="006277BB"/>
    <w:rsid w:val="00630B29"/>
    <w:rsid w:val="00631173"/>
    <w:rsid w:val="00631840"/>
    <w:rsid w:val="00631A89"/>
    <w:rsid w:val="00631D62"/>
    <w:rsid w:val="00631F12"/>
    <w:rsid w:val="00632AA2"/>
    <w:rsid w:val="00633954"/>
    <w:rsid w:val="00636033"/>
    <w:rsid w:val="0063717B"/>
    <w:rsid w:val="0063735E"/>
    <w:rsid w:val="0063753C"/>
    <w:rsid w:val="00637910"/>
    <w:rsid w:val="00637952"/>
    <w:rsid w:val="00640294"/>
    <w:rsid w:val="00640726"/>
    <w:rsid w:val="006407AB"/>
    <w:rsid w:val="00641989"/>
    <w:rsid w:val="006420F2"/>
    <w:rsid w:val="006448F4"/>
    <w:rsid w:val="00645628"/>
    <w:rsid w:val="00645B18"/>
    <w:rsid w:val="0064796C"/>
    <w:rsid w:val="006509FA"/>
    <w:rsid w:val="00650BE2"/>
    <w:rsid w:val="00651229"/>
    <w:rsid w:val="00651E56"/>
    <w:rsid w:val="006529F8"/>
    <w:rsid w:val="00653A20"/>
    <w:rsid w:val="00654BE5"/>
    <w:rsid w:val="00656792"/>
    <w:rsid w:val="00656BE4"/>
    <w:rsid w:val="006607AD"/>
    <w:rsid w:val="0066190F"/>
    <w:rsid w:val="0066226D"/>
    <w:rsid w:val="00662398"/>
    <w:rsid w:val="00662720"/>
    <w:rsid w:val="00663586"/>
    <w:rsid w:val="00664B57"/>
    <w:rsid w:val="00666F76"/>
    <w:rsid w:val="0067083F"/>
    <w:rsid w:val="00671080"/>
    <w:rsid w:val="0067528B"/>
    <w:rsid w:val="0067548B"/>
    <w:rsid w:val="006764DB"/>
    <w:rsid w:val="0067787C"/>
    <w:rsid w:val="0068130C"/>
    <w:rsid w:val="0068234E"/>
    <w:rsid w:val="00682D4E"/>
    <w:rsid w:val="00683700"/>
    <w:rsid w:val="00684045"/>
    <w:rsid w:val="00684C2D"/>
    <w:rsid w:val="006854AD"/>
    <w:rsid w:val="00685524"/>
    <w:rsid w:val="00686321"/>
    <w:rsid w:val="00687094"/>
    <w:rsid w:val="00687558"/>
    <w:rsid w:val="00687D50"/>
    <w:rsid w:val="00690631"/>
    <w:rsid w:val="00690D2A"/>
    <w:rsid w:val="006943E1"/>
    <w:rsid w:val="00695418"/>
    <w:rsid w:val="006954BC"/>
    <w:rsid w:val="0069671C"/>
    <w:rsid w:val="006A1143"/>
    <w:rsid w:val="006A168D"/>
    <w:rsid w:val="006A1FF0"/>
    <w:rsid w:val="006A357A"/>
    <w:rsid w:val="006A3C23"/>
    <w:rsid w:val="006A3FD7"/>
    <w:rsid w:val="006A7C94"/>
    <w:rsid w:val="006B267D"/>
    <w:rsid w:val="006B6581"/>
    <w:rsid w:val="006B7890"/>
    <w:rsid w:val="006C05BF"/>
    <w:rsid w:val="006C1289"/>
    <w:rsid w:val="006C1550"/>
    <w:rsid w:val="006C38A4"/>
    <w:rsid w:val="006C452B"/>
    <w:rsid w:val="006C4BA7"/>
    <w:rsid w:val="006C59AC"/>
    <w:rsid w:val="006C6057"/>
    <w:rsid w:val="006C6110"/>
    <w:rsid w:val="006D1C65"/>
    <w:rsid w:val="006D4347"/>
    <w:rsid w:val="006D454C"/>
    <w:rsid w:val="006D4B6D"/>
    <w:rsid w:val="006D54C2"/>
    <w:rsid w:val="006D5F70"/>
    <w:rsid w:val="006E10E8"/>
    <w:rsid w:val="006E16EE"/>
    <w:rsid w:val="006E25C0"/>
    <w:rsid w:val="006E3367"/>
    <w:rsid w:val="006E5769"/>
    <w:rsid w:val="006E598C"/>
    <w:rsid w:val="006E5D98"/>
    <w:rsid w:val="006E617C"/>
    <w:rsid w:val="006E64E1"/>
    <w:rsid w:val="006E786D"/>
    <w:rsid w:val="006F0FE7"/>
    <w:rsid w:val="006F2EE6"/>
    <w:rsid w:val="006F5495"/>
    <w:rsid w:val="006F5570"/>
    <w:rsid w:val="006F5647"/>
    <w:rsid w:val="006F60CA"/>
    <w:rsid w:val="006F60DB"/>
    <w:rsid w:val="006F70F2"/>
    <w:rsid w:val="006F781F"/>
    <w:rsid w:val="006F7C90"/>
    <w:rsid w:val="007105BD"/>
    <w:rsid w:val="00710E95"/>
    <w:rsid w:val="00712306"/>
    <w:rsid w:val="007124BA"/>
    <w:rsid w:val="007127F8"/>
    <w:rsid w:val="00713A16"/>
    <w:rsid w:val="00713C6C"/>
    <w:rsid w:val="0071476A"/>
    <w:rsid w:val="00715202"/>
    <w:rsid w:val="00720E44"/>
    <w:rsid w:val="0072541A"/>
    <w:rsid w:val="00725550"/>
    <w:rsid w:val="00725586"/>
    <w:rsid w:val="007257B7"/>
    <w:rsid w:val="00726B6C"/>
    <w:rsid w:val="00726F94"/>
    <w:rsid w:val="00730808"/>
    <w:rsid w:val="00730C44"/>
    <w:rsid w:val="00731FE0"/>
    <w:rsid w:val="00732CD2"/>
    <w:rsid w:val="00734C3F"/>
    <w:rsid w:val="00734C52"/>
    <w:rsid w:val="00736440"/>
    <w:rsid w:val="007365E9"/>
    <w:rsid w:val="007402D8"/>
    <w:rsid w:val="00740D36"/>
    <w:rsid w:val="007410B0"/>
    <w:rsid w:val="007432E8"/>
    <w:rsid w:val="00743891"/>
    <w:rsid w:val="0074463B"/>
    <w:rsid w:val="007463BC"/>
    <w:rsid w:val="00747887"/>
    <w:rsid w:val="00752796"/>
    <w:rsid w:val="007529D0"/>
    <w:rsid w:val="00752AE2"/>
    <w:rsid w:val="00753F56"/>
    <w:rsid w:val="007550D5"/>
    <w:rsid w:val="00755DAF"/>
    <w:rsid w:val="00756D75"/>
    <w:rsid w:val="00760986"/>
    <w:rsid w:val="007612F1"/>
    <w:rsid w:val="00762132"/>
    <w:rsid w:val="00762E8F"/>
    <w:rsid w:val="00762EBC"/>
    <w:rsid w:val="0076375F"/>
    <w:rsid w:val="0076413D"/>
    <w:rsid w:val="00764DF5"/>
    <w:rsid w:val="00764F1C"/>
    <w:rsid w:val="007652D1"/>
    <w:rsid w:val="007669CA"/>
    <w:rsid w:val="0077038B"/>
    <w:rsid w:val="007703DA"/>
    <w:rsid w:val="00771F5B"/>
    <w:rsid w:val="007729CC"/>
    <w:rsid w:val="007744B0"/>
    <w:rsid w:val="007806F0"/>
    <w:rsid w:val="007808ED"/>
    <w:rsid w:val="00780C9F"/>
    <w:rsid w:val="00781B92"/>
    <w:rsid w:val="00783B6D"/>
    <w:rsid w:val="007841D4"/>
    <w:rsid w:val="007849F4"/>
    <w:rsid w:val="00786191"/>
    <w:rsid w:val="007865A2"/>
    <w:rsid w:val="00786E17"/>
    <w:rsid w:val="00787E7F"/>
    <w:rsid w:val="00790EA4"/>
    <w:rsid w:val="007941E6"/>
    <w:rsid w:val="00794B2C"/>
    <w:rsid w:val="00795683"/>
    <w:rsid w:val="007963AF"/>
    <w:rsid w:val="00797526"/>
    <w:rsid w:val="007979E9"/>
    <w:rsid w:val="007A3F88"/>
    <w:rsid w:val="007A4E03"/>
    <w:rsid w:val="007A6322"/>
    <w:rsid w:val="007B0192"/>
    <w:rsid w:val="007B1695"/>
    <w:rsid w:val="007B1E5A"/>
    <w:rsid w:val="007B22BE"/>
    <w:rsid w:val="007B23BE"/>
    <w:rsid w:val="007B5A39"/>
    <w:rsid w:val="007C0E1E"/>
    <w:rsid w:val="007C3724"/>
    <w:rsid w:val="007C4997"/>
    <w:rsid w:val="007C5918"/>
    <w:rsid w:val="007C6954"/>
    <w:rsid w:val="007C6D57"/>
    <w:rsid w:val="007D0484"/>
    <w:rsid w:val="007D11FC"/>
    <w:rsid w:val="007D160E"/>
    <w:rsid w:val="007D1931"/>
    <w:rsid w:val="007D4C8D"/>
    <w:rsid w:val="007D58B9"/>
    <w:rsid w:val="007E0546"/>
    <w:rsid w:val="007E3724"/>
    <w:rsid w:val="007E46E9"/>
    <w:rsid w:val="007E6324"/>
    <w:rsid w:val="007E6D9E"/>
    <w:rsid w:val="007F003E"/>
    <w:rsid w:val="007F163C"/>
    <w:rsid w:val="007F228C"/>
    <w:rsid w:val="007F47B9"/>
    <w:rsid w:val="007F4803"/>
    <w:rsid w:val="007F48B2"/>
    <w:rsid w:val="007F5642"/>
    <w:rsid w:val="007F65EF"/>
    <w:rsid w:val="007F6A8C"/>
    <w:rsid w:val="007F6E54"/>
    <w:rsid w:val="00800F8A"/>
    <w:rsid w:val="00803348"/>
    <w:rsid w:val="00803373"/>
    <w:rsid w:val="0080564B"/>
    <w:rsid w:val="00805D0B"/>
    <w:rsid w:val="0080643E"/>
    <w:rsid w:val="0080674C"/>
    <w:rsid w:val="00807D95"/>
    <w:rsid w:val="008106E1"/>
    <w:rsid w:val="00813889"/>
    <w:rsid w:val="00813B17"/>
    <w:rsid w:val="008148CF"/>
    <w:rsid w:val="00814B33"/>
    <w:rsid w:val="0081623E"/>
    <w:rsid w:val="00816331"/>
    <w:rsid w:val="008165E3"/>
    <w:rsid w:val="00817257"/>
    <w:rsid w:val="008229BB"/>
    <w:rsid w:val="00822C19"/>
    <w:rsid w:val="00823619"/>
    <w:rsid w:val="008246AF"/>
    <w:rsid w:val="00825ACB"/>
    <w:rsid w:val="00825E03"/>
    <w:rsid w:val="00826C4D"/>
    <w:rsid w:val="00827322"/>
    <w:rsid w:val="00827D07"/>
    <w:rsid w:val="00827D6B"/>
    <w:rsid w:val="008311C5"/>
    <w:rsid w:val="00832AD3"/>
    <w:rsid w:val="00833922"/>
    <w:rsid w:val="00834F3A"/>
    <w:rsid w:val="00835BE7"/>
    <w:rsid w:val="00837F19"/>
    <w:rsid w:val="00840467"/>
    <w:rsid w:val="00840519"/>
    <w:rsid w:val="008405BA"/>
    <w:rsid w:val="00841B85"/>
    <w:rsid w:val="00843DFE"/>
    <w:rsid w:val="00845595"/>
    <w:rsid w:val="00846A85"/>
    <w:rsid w:val="008513F3"/>
    <w:rsid w:val="00851770"/>
    <w:rsid w:val="008519CE"/>
    <w:rsid w:val="00851F8C"/>
    <w:rsid w:val="00854D4B"/>
    <w:rsid w:val="008558AB"/>
    <w:rsid w:val="00856732"/>
    <w:rsid w:val="00856B75"/>
    <w:rsid w:val="008617FA"/>
    <w:rsid w:val="0086339F"/>
    <w:rsid w:val="00863A5E"/>
    <w:rsid w:val="00865511"/>
    <w:rsid w:val="008669DF"/>
    <w:rsid w:val="0086708D"/>
    <w:rsid w:val="008677CB"/>
    <w:rsid w:val="00867CC1"/>
    <w:rsid w:val="0087002F"/>
    <w:rsid w:val="00870246"/>
    <w:rsid w:val="00870418"/>
    <w:rsid w:val="0087199D"/>
    <w:rsid w:val="0087310D"/>
    <w:rsid w:val="008741F3"/>
    <w:rsid w:val="008744B3"/>
    <w:rsid w:val="008747AE"/>
    <w:rsid w:val="008754B7"/>
    <w:rsid w:val="0088005D"/>
    <w:rsid w:val="008803DF"/>
    <w:rsid w:val="008808F3"/>
    <w:rsid w:val="0088235D"/>
    <w:rsid w:val="00882F35"/>
    <w:rsid w:val="00883D26"/>
    <w:rsid w:val="00886696"/>
    <w:rsid w:val="008867FE"/>
    <w:rsid w:val="008923C1"/>
    <w:rsid w:val="00893160"/>
    <w:rsid w:val="008932C6"/>
    <w:rsid w:val="00893A55"/>
    <w:rsid w:val="00894075"/>
    <w:rsid w:val="008948BA"/>
    <w:rsid w:val="00894C0E"/>
    <w:rsid w:val="0089777E"/>
    <w:rsid w:val="008A0776"/>
    <w:rsid w:val="008A1BF0"/>
    <w:rsid w:val="008A4BF0"/>
    <w:rsid w:val="008A6742"/>
    <w:rsid w:val="008A68DF"/>
    <w:rsid w:val="008A6F79"/>
    <w:rsid w:val="008B028F"/>
    <w:rsid w:val="008B1970"/>
    <w:rsid w:val="008B3037"/>
    <w:rsid w:val="008B33CF"/>
    <w:rsid w:val="008B5155"/>
    <w:rsid w:val="008C00AE"/>
    <w:rsid w:val="008C0811"/>
    <w:rsid w:val="008C1B80"/>
    <w:rsid w:val="008C2129"/>
    <w:rsid w:val="008C3EDF"/>
    <w:rsid w:val="008C7AFB"/>
    <w:rsid w:val="008D0DB0"/>
    <w:rsid w:val="008D0ECB"/>
    <w:rsid w:val="008D132C"/>
    <w:rsid w:val="008D1F79"/>
    <w:rsid w:val="008D3085"/>
    <w:rsid w:val="008D3493"/>
    <w:rsid w:val="008D48C5"/>
    <w:rsid w:val="008D6C65"/>
    <w:rsid w:val="008D6F50"/>
    <w:rsid w:val="008D783D"/>
    <w:rsid w:val="008E0D71"/>
    <w:rsid w:val="008E15B7"/>
    <w:rsid w:val="008E2565"/>
    <w:rsid w:val="008E7301"/>
    <w:rsid w:val="008E7A11"/>
    <w:rsid w:val="008F2439"/>
    <w:rsid w:val="008F3FE3"/>
    <w:rsid w:val="008F5889"/>
    <w:rsid w:val="008F5B7D"/>
    <w:rsid w:val="008F6A20"/>
    <w:rsid w:val="008F73F0"/>
    <w:rsid w:val="008F7480"/>
    <w:rsid w:val="0090095F"/>
    <w:rsid w:val="009028A2"/>
    <w:rsid w:val="00905CE9"/>
    <w:rsid w:val="009066C4"/>
    <w:rsid w:val="00906713"/>
    <w:rsid w:val="009070B1"/>
    <w:rsid w:val="009113DB"/>
    <w:rsid w:val="00912979"/>
    <w:rsid w:val="009129D1"/>
    <w:rsid w:val="00912C84"/>
    <w:rsid w:val="00913967"/>
    <w:rsid w:val="00913EB1"/>
    <w:rsid w:val="00914211"/>
    <w:rsid w:val="00915C44"/>
    <w:rsid w:val="00915DF1"/>
    <w:rsid w:val="00916DC4"/>
    <w:rsid w:val="009179F0"/>
    <w:rsid w:val="009209F2"/>
    <w:rsid w:val="009221C7"/>
    <w:rsid w:val="00922A49"/>
    <w:rsid w:val="0092337C"/>
    <w:rsid w:val="00924AED"/>
    <w:rsid w:val="00924EA1"/>
    <w:rsid w:val="009270B4"/>
    <w:rsid w:val="00930710"/>
    <w:rsid w:val="0093132E"/>
    <w:rsid w:val="00931C62"/>
    <w:rsid w:val="00932CFA"/>
    <w:rsid w:val="0093613F"/>
    <w:rsid w:val="00936CA7"/>
    <w:rsid w:val="00936F1C"/>
    <w:rsid w:val="00940B32"/>
    <w:rsid w:val="00940B9A"/>
    <w:rsid w:val="00941809"/>
    <w:rsid w:val="009420F5"/>
    <w:rsid w:val="00942329"/>
    <w:rsid w:val="009425BE"/>
    <w:rsid w:val="009428AE"/>
    <w:rsid w:val="00942E7B"/>
    <w:rsid w:val="009435C8"/>
    <w:rsid w:val="009439C8"/>
    <w:rsid w:val="009449CC"/>
    <w:rsid w:val="0094636F"/>
    <w:rsid w:val="0094700B"/>
    <w:rsid w:val="00947FF9"/>
    <w:rsid w:val="009516B4"/>
    <w:rsid w:val="009525F7"/>
    <w:rsid w:val="00952F6A"/>
    <w:rsid w:val="00956445"/>
    <w:rsid w:val="009567AC"/>
    <w:rsid w:val="00956B96"/>
    <w:rsid w:val="009575AA"/>
    <w:rsid w:val="009606E7"/>
    <w:rsid w:val="00960EA6"/>
    <w:rsid w:val="00961D21"/>
    <w:rsid w:val="00962CBC"/>
    <w:rsid w:val="009630C1"/>
    <w:rsid w:val="00963F37"/>
    <w:rsid w:val="00964FE0"/>
    <w:rsid w:val="009668FC"/>
    <w:rsid w:val="00967039"/>
    <w:rsid w:val="00967B22"/>
    <w:rsid w:val="00967D49"/>
    <w:rsid w:val="00970081"/>
    <w:rsid w:val="00970B60"/>
    <w:rsid w:val="00971A14"/>
    <w:rsid w:val="009720C9"/>
    <w:rsid w:val="00972392"/>
    <w:rsid w:val="009728FD"/>
    <w:rsid w:val="00975130"/>
    <w:rsid w:val="00975328"/>
    <w:rsid w:val="0097544B"/>
    <w:rsid w:val="0097681A"/>
    <w:rsid w:val="00976A74"/>
    <w:rsid w:val="00977943"/>
    <w:rsid w:val="00977A1A"/>
    <w:rsid w:val="00980A0C"/>
    <w:rsid w:val="00981889"/>
    <w:rsid w:val="00981AA9"/>
    <w:rsid w:val="00982791"/>
    <w:rsid w:val="009829E3"/>
    <w:rsid w:val="009906AE"/>
    <w:rsid w:val="00990C68"/>
    <w:rsid w:val="00990E3B"/>
    <w:rsid w:val="00991134"/>
    <w:rsid w:val="00992381"/>
    <w:rsid w:val="00993384"/>
    <w:rsid w:val="00995D87"/>
    <w:rsid w:val="00996632"/>
    <w:rsid w:val="00997609"/>
    <w:rsid w:val="00997D96"/>
    <w:rsid w:val="009A0281"/>
    <w:rsid w:val="009A0CCF"/>
    <w:rsid w:val="009A259E"/>
    <w:rsid w:val="009A2847"/>
    <w:rsid w:val="009A340C"/>
    <w:rsid w:val="009A419E"/>
    <w:rsid w:val="009A5BFD"/>
    <w:rsid w:val="009A5DC1"/>
    <w:rsid w:val="009A737B"/>
    <w:rsid w:val="009B06CC"/>
    <w:rsid w:val="009B15DE"/>
    <w:rsid w:val="009B18FB"/>
    <w:rsid w:val="009B3999"/>
    <w:rsid w:val="009B3BF4"/>
    <w:rsid w:val="009B7192"/>
    <w:rsid w:val="009C2AEB"/>
    <w:rsid w:val="009C3507"/>
    <w:rsid w:val="009C41F3"/>
    <w:rsid w:val="009C5254"/>
    <w:rsid w:val="009C612D"/>
    <w:rsid w:val="009C6E1E"/>
    <w:rsid w:val="009C7614"/>
    <w:rsid w:val="009D02EF"/>
    <w:rsid w:val="009D0976"/>
    <w:rsid w:val="009D1C58"/>
    <w:rsid w:val="009D1D16"/>
    <w:rsid w:val="009D28F1"/>
    <w:rsid w:val="009D2F3B"/>
    <w:rsid w:val="009D3088"/>
    <w:rsid w:val="009D3328"/>
    <w:rsid w:val="009D3EF6"/>
    <w:rsid w:val="009D4F26"/>
    <w:rsid w:val="009D6F23"/>
    <w:rsid w:val="009D739C"/>
    <w:rsid w:val="009D7419"/>
    <w:rsid w:val="009D76D1"/>
    <w:rsid w:val="009D7C42"/>
    <w:rsid w:val="009E0550"/>
    <w:rsid w:val="009E148F"/>
    <w:rsid w:val="009E1FC8"/>
    <w:rsid w:val="009E4666"/>
    <w:rsid w:val="009E4D58"/>
    <w:rsid w:val="009E5917"/>
    <w:rsid w:val="009E5AD5"/>
    <w:rsid w:val="009E7709"/>
    <w:rsid w:val="009E7E90"/>
    <w:rsid w:val="009E7FE6"/>
    <w:rsid w:val="009F0B96"/>
    <w:rsid w:val="009F2F76"/>
    <w:rsid w:val="009F3DF4"/>
    <w:rsid w:val="009F47AD"/>
    <w:rsid w:val="009F4D45"/>
    <w:rsid w:val="009F4FAA"/>
    <w:rsid w:val="009F607E"/>
    <w:rsid w:val="009F6566"/>
    <w:rsid w:val="009F694E"/>
    <w:rsid w:val="009F72D5"/>
    <w:rsid w:val="009F760F"/>
    <w:rsid w:val="009F7D68"/>
    <w:rsid w:val="009F7F49"/>
    <w:rsid w:val="00A011DF"/>
    <w:rsid w:val="00A021B0"/>
    <w:rsid w:val="00A0352F"/>
    <w:rsid w:val="00A039A9"/>
    <w:rsid w:val="00A05BB3"/>
    <w:rsid w:val="00A06A19"/>
    <w:rsid w:val="00A0737D"/>
    <w:rsid w:val="00A07BA0"/>
    <w:rsid w:val="00A114FE"/>
    <w:rsid w:val="00A12758"/>
    <w:rsid w:val="00A13047"/>
    <w:rsid w:val="00A13FAB"/>
    <w:rsid w:val="00A145E1"/>
    <w:rsid w:val="00A14D93"/>
    <w:rsid w:val="00A14E9C"/>
    <w:rsid w:val="00A155F4"/>
    <w:rsid w:val="00A15607"/>
    <w:rsid w:val="00A1571D"/>
    <w:rsid w:val="00A15AF1"/>
    <w:rsid w:val="00A15CB2"/>
    <w:rsid w:val="00A15D6A"/>
    <w:rsid w:val="00A15E56"/>
    <w:rsid w:val="00A176B1"/>
    <w:rsid w:val="00A17883"/>
    <w:rsid w:val="00A17E47"/>
    <w:rsid w:val="00A17E4F"/>
    <w:rsid w:val="00A21180"/>
    <w:rsid w:val="00A2155F"/>
    <w:rsid w:val="00A2289B"/>
    <w:rsid w:val="00A233D8"/>
    <w:rsid w:val="00A23458"/>
    <w:rsid w:val="00A235AA"/>
    <w:rsid w:val="00A251AC"/>
    <w:rsid w:val="00A255FB"/>
    <w:rsid w:val="00A2577B"/>
    <w:rsid w:val="00A272B1"/>
    <w:rsid w:val="00A3110F"/>
    <w:rsid w:val="00A32F99"/>
    <w:rsid w:val="00A33FAF"/>
    <w:rsid w:val="00A34C0A"/>
    <w:rsid w:val="00A34D1B"/>
    <w:rsid w:val="00A35D8B"/>
    <w:rsid w:val="00A36352"/>
    <w:rsid w:val="00A369C0"/>
    <w:rsid w:val="00A37286"/>
    <w:rsid w:val="00A373B9"/>
    <w:rsid w:val="00A375C5"/>
    <w:rsid w:val="00A37FC6"/>
    <w:rsid w:val="00A41BE3"/>
    <w:rsid w:val="00A43CD7"/>
    <w:rsid w:val="00A46AF8"/>
    <w:rsid w:val="00A46E4D"/>
    <w:rsid w:val="00A46FF0"/>
    <w:rsid w:val="00A50F85"/>
    <w:rsid w:val="00A51422"/>
    <w:rsid w:val="00A5374B"/>
    <w:rsid w:val="00A54AE3"/>
    <w:rsid w:val="00A54D76"/>
    <w:rsid w:val="00A54FCA"/>
    <w:rsid w:val="00A56793"/>
    <w:rsid w:val="00A56C9A"/>
    <w:rsid w:val="00A57020"/>
    <w:rsid w:val="00A57672"/>
    <w:rsid w:val="00A57FD5"/>
    <w:rsid w:val="00A60650"/>
    <w:rsid w:val="00A60D91"/>
    <w:rsid w:val="00A64444"/>
    <w:rsid w:val="00A65F55"/>
    <w:rsid w:val="00A678AF"/>
    <w:rsid w:val="00A67A20"/>
    <w:rsid w:val="00A67EB5"/>
    <w:rsid w:val="00A70604"/>
    <w:rsid w:val="00A70CBA"/>
    <w:rsid w:val="00A717CE"/>
    <w:rsid w:val="00A729F1"/>
    <w:rsid w:val="00A72F84"/>
    <w:rsid w:val="00A7381D"/>
    <w:rsid w:val="00A738C3"/>
    <w:rsid w:val="00A74194"/>
    <w:rsid w:val="00A7459D"/>
    <w:rsid w:val="00A7508B"/>
    <w:rsid w:val="00A76FBB"/>
    <w:rsid w:val="00A801B2"/>
    <w:rsid w:val="00A804DD"/>
    <w:rsid w:val="00A806B3"/>
    <w:rsid w:val="00A80F62"/>
    <w:rsid w:val="00A836F6"/>
    <w:rsid w:val="00A83E5A"/>
    <w:rsid w:val="00A8415F"/>
    <w:rsid w:val="00A84C70"/>
    <w:rsid w:val="00A85482"/>
    <w:rsid w:val="00A856ED"/>
    <w:rsid w:val="00A85E2C"/>
    <w:rsid w:val="00A86044"/>
    <w:rsid w:val="00A87377"/>
    <w:rsid w:val="00A87911"/>
    <w:rsid w:val="00A900CF"/>
    <w:rsid w:val="00A93467"/>
    <w:rsid w:val="00A93ACF"/>
    <w:rsid w:val="00A95108"/>
    <w:rsid w:val="00A95904"/>
    <w:rsid w:val="00A9596D"/>
    <w:rsid w:val="00A959BC"/>
    <w:rsid w:val="00A96017"/>
    <w:rsid w:val="00A96830"/>
    <w:rsid w:val="00A9684E"/>
    <w:rsid w:val="00AA00A7"/>
    <w:rsid w:val="00AA238F"/>
    <w:rsid w:val="00AA3032"/>
    <w:rsid w:val="00AA3E3F"/>
    <w:rsid w:val="00AA3F58"/>
    <w:rsid w:val="00AA6AD4"/>
    <w:rsid w:val="00AA6D7D"/>
    <w:rsid w:val="00AB0603"/>
    <w:rsid w:val="00AB113B"/>
    <w:rsid w:val="00AB1D83"/>
    <w:rsid w:val="00AB27F0"/>
    <w:rsid w:val="00AB336C"/>
    <w:rsid w:val="00AB3907"/>
    <w:rsid w:val="00AB3B28"/>
    <w:rsid w:val="00AB3DDD"/>
    <w:rsid w:val="00AB6488"/>
    <w:rsid w:val="00AB6AB6"/>
    <w:rsid w:val="00AB70F6"/>
    <w:rsid w:val="00AC1C58"/>
    <w:rsid w:val="00AC232D"/>
    <w:rsid w:val="00AC375C"/>
    <w:rsid w:val="00AC407D"/>
    <w:rsid w:val="00AC5A5B"/>
    <w:rsid w:val="00AC65FB"/>
    <w:rsid w:val="00AC7A00"/>
    <w:rsid w:val="00AD0056"/>
    <w:rsid w:val="00AD0DA8"/>
    <w:rsid w:val="00AD14B1"/>
    <w:rsid w:val="00AD1CBA"/>
    <w:rsid w:val="00AD3672"/>
    <w:rsid w:val="00AD37D0"/>
    <w:rsid w:val="00AD5837"/>
    <w:rsid w:val="00AD64EE"/>
    <w:rsid w:val="00AD6AEF"/>
    <w:rsid w:val="00AD7AD2"/>
    <w:rsid w:val="00AD7B55"/>
    <w:rsid w:val="00AD7F1A"/>
    <w:rsid w:val="00AE3312"/>
    <w:rsid w:val="00AE3419"/>
    <w:rsid w:val="00AE35EB"/>
    <w:rsid w:val="00AE3A17"/>
    <w:rsid w:val="00AE48E7"/>
    <w:rsid w:val="00AE5C58"/>
    <w:rsid w:val="00AE65BA"/>
    <w:rsid w:val="00AE7829"/>
    <w:rsid w:val="00AF1CA7"/>
    <w:rsid w:val="00AF1F9F"/>
    <w:rsid w:val="00AF2575"/>
    <w:rsid w:val="00AF2F4A"/>
    <w:rsid w:val="00AF374D"/>
    <w:rsid w:val="00AF3A85"/>
    <w:rsid w:val="00AF44E3"/>
    <w:rsid w:val="00AF4E37"/>
    <w:rsid w:val="00AF5649"/>
    <w:rsid w:val="00AF5B0C"/>
    <w:rsid w:val="00AF6E17"/>
    <w:rsid w:val="00AF7AEC"/>
    <w:rsid w:val="00B01E03"/>
    <w:rsid w:val="00B02952"/>
    <w:rsid w:val="00B02D79"/>
    <w:rsid w:val="00B03EE4"/>
    <w:rsid w:val="00B040B1"/>
    <w:rsid w:val="00B051BE"/>
    <w:rsid w:val="00B054A5"/>
    <w:rsid w:val="00B05FAA"/>
    <w:rsid w:val="00B105C8"/>
    <w:rsid w:val="00B1088E"/>
    <w:rsid w:val="00B143F8"/>
    <w:rsid w:val="00B17A9F"/>
    <w:rsid w:val="00B213DD"/>
    <w:rsid w:val="00B21D6E"/>
    <w:rsid w:val="00B22556"/>
    <w:rsid w:val="00B22FA8"/>
    <w:rsid w:val="00B23505"/>
    <w:rsid w:val="00B23CAA"/>
    <w:rsid w:val="00B24F9B"/>
    <w:rsid w:val="00B27FF7"/>
    <w:rsid w:val="00B3115C"/>
    <w:rsid w:val="00B3124C"/>
    <w:rsid w:val="00B35E47"/>
    <w:rsid w:val="00B422F2"/>
    <w:rsid w:val="00B433B4"/>
    <w:rsid w:val="00B44071"/>
    <w:rsid w:val="00B44258"/>
    <w:rsid w:val="00B45036"/>
    <w:rsid w:val="00B4532D"/>
    <w:rsid w:val="00B4557D"/>
    <w:rsid w:val="00B476BF"/>
    <w:rsid w:val="00B50025"/>
    <w:rsid w:val="00B509CE"/>
    <w:rsid w:val="00B52DAD"/>
    <w:rsid w:val="00B5436C"/>
    <w:rsid w:val="00B553FA"/>
    <w:rsid w:val="00B55691"/>
    <w:rsid w:val="00B557DE"/>
    <w:rsid w:val="00B570D4"/>
    <w:rsid w:val="00B60378"/>
    <w:rsid w:val="00B61310"/>
    <w:rsid w:val="00B61DE0"/>
    <w:rsid w:val="00B6374E"/>
    <w:rsid w:val="00B650AE"/>
    <w:rsid w:val="00B700F8"/>
    <w:rsid w:val="00B70350"/>
    <w:rsid w:val="00B70B3C"/>
    <w:rsid w:val="00B70EA7"/>
    <w:rsid w:val="00B71FB4"/>
    <w:rsid w:val="00B72B15"/>
    <w:rsid w:val="00B7318E"/>
    <w:rsid w:val="00B73A17"/>
    <w:rsid w:val="00B74700"/>
    <w:rsid w:val="00B749EA"/>
    <w:rsid w:val="00B74F7F"/>
    <w:rsid w:val="00B767EC"/>
    <w:rsid w:val="00B77924"/>
    <w:rsid w:val="00B779E9"/>
    <w:rsid w:val="00B77EBB"/>
    <w:rsid w:val="00B80B7C"/>
    <w:rsid w:val="00B82756"/>
    <w:rsid w:val="00B82E18"/>
    <w:rsid w:val="00B82FBD"/>
    <w:rsid w:val="00B83B3F"/>
    <w:rsid w:val="00B84A2A"/>
    <w:rsid w:val="00B84EA3"/>
    <w:rsid w:val="00B8569B"/>
    <w:rsid w:val="00B859F8"/>
    <w:rsid w:val="00B8618A"/>
    <w:rsid w:val="00B86D78"/>
    <w:rsid w:val="00B8731D"/>
    <w:rsid w:val="00B8777A"/>
    <w:rsid w:val="00B877B2"/>
    <w:rsid w:val="00B87AD6"/>
    <w:rsid w:val="00B90079"/>
    <w:rsid w:val="00B90EAA"/>
    <w:rsid w:val="00B918FC"/>
    <w:rsid w:val="00B92DF3"/>
    <w:rsid w:val="00B93467"/>
    <w:rsid w:val="00B93770"/>
    <w:rsid w:val="00B93E73"/>
    <w:rsid w:val="00B958BB"/>
    <w:rsid w:val="00B95D69"/>
    <w:rsid w:val="00B96C68"/>
    <w:rsid w:val="00B97085"/>
    <w:rsid w:val="00BA273D"/>
    <w:rsid w:val="00BA2A2C"/>
    <w:rsid w:val="00BA2C72"/>
    <w:rsid w:val="00BA3533"/>
    <w:rsid w:val="00BA4695"/>
    <w:rsid w:val="00BA5192"/>
    <w:rsid w:val="00BA5C2A"/>
    <w:rsid w:val="00BA6AD1"/>
    <w:rsid w:val="00BA6F36"/>
    <w:rsid w:val="00BA7347"/>
    <w:rsid w:val="00BA7F2A"/>
    <w:rsid w:val="00BB1FA7"/>
    <w:rsid w:val="00BB2A6A"/>
    <w:rsid w:val="00BB50F5"/>
    <w:rsid w:val="00BB6D57"/>
    <w:rsid w:val="00BB7168"/>
    <w:rsid w:val="00BB7FEC"/>
    <w:rsid w:val="00BC17E8"/>
    <w:rsid w:val="00BC31CD"/>
    <w:rsid w:val="00BC4290"/>
    <w:rsid w:val="00BC4EAF"/>
    <w:rsid w:val="00BC5BAE"/>
    <w:rsid w:val="00BC62EA"/>
    <w:rsid w:val="00BC6E4C"/>
    <w:rsid w:val="00BC734C"/>
    <w:rsid w:val="00BC79F2"/>
    <w:rsid w:val="00BD0DB8"/>
    <w:rsid w:val="00BD183E"/>
    <w:rsid w:val="00BD2F68"/>
    <w:rsid w:val="00BD7964"/>
    <w:rsid w:val="00BD7DC1"/>
    <w:rsid w:val="00BE196E"/>
    <w:rsid w:val="00BE1E62"/>
    <w:rsid w:val="00BE7167"/>
    <w:rsid w:val="00BE77BB"/>
    <w:rsid w:val="00BE7E81"/>
    <w:rsid w:val="00BF0423"/>
    <w:rsid w:val="00BF04DA"/>
    <w:rsid w:val="00BF0679"/>
    <w:rsid w:val="00BF25B0"/>
    <w:rsid w:val="00BF4EBA"/>
    <w:rsid w:val="00BF5F86"/>
    <w:rsid w:val="00BF68BA"/>
    <w:rsid w:val="00BF7CAD"/>
    <w:rsid w:val="00C00264"/>
    <w:rsid w:val="00C01DF1"/>
    <w:rsid w:val="00C0304B"/>
    <w:rsid w:val="00C03A51"/>
    <w:rsid w:val="00C04246"/>
    <w:rsid w:val="00C04FCF"/>
    <w:rsid w:val="00C07AC8"/>
    <w:rsid w:val="00C07B43"/>
    <w:rsid w:val="00C102A5"/>
    <w:rsid w:val="00C114F7"/>
    <w:rsid w:val="00C11A37"/>
    <w:rsid w:val="00C11A8E"/>
    <w:rsid w:val="00C122EC"/>
    <w:rsid w:val="00C1349D"/>
    <w:rsid w:val="00C134BB"/>
    <w:rsid w:val="00C13831"/>
    <w:rsid w:val="00C14320"/>
    <w:rsid w:val="00C15960"/>
    <w:rsid w:val="00C16774"/>
    <w:rsid w:val="00C1762D"/>
    <w:rsid w:val="00C20475"/>
    <w:rsid w:val="00C208C6"/>
    <w:rsid w:val="00C21104"/>
    <w:rsid w:val="00C21C31"/>
    <w:rsid w:val="00C22836"/>
    <w:rsid w:val="00C22D51"/>
    <w:rsid w:val="00C231F3"/>
    <w:rsid w:val="00C236ED"/>
    <w:rsid w:val="00C23B3B"/>
    <w:rsid w:val="00C24117"/>
    <w:rsid w:val="00C24343"/>
    <w:rsid w:val="00C24C4C"/>
    <w:rsid w:val="00C264C5"/>
    <w:rsid w:val="00C27CA2"/>
    <w:rsid w:val="00C3180A"/>
    <w:rsid w:val="00C31B30"/>
    <w:rsid w:val="00C31DE6"/>
    <w:rsid w:val="00C322D7"/>
    <w:rsid w:val="00C32EF9"/>
    <w:rsid w:val="00C33D37"/>
    <w:rsid w:val="00C3660D"/>
    <w:rsid w:val="00C409D6"/>
    <w:rsid w:val="00C41882"/>
    <w:rsid w:val="00C42830"/>
    <w:rsid w:val="00C42DB3"/>
    <w:rsid w:val="00C43DEB"/>
    <w:rsid w:val="00C44E35"/>
    <w:rsid w:val="00C44E92"/>
    <w:rsid w:val="00C45212"/>
    <w:rsid w:val="00C45E46"/>
    <w:rsid w:val="00C4788B"/>
    <w:rsid w:val="00C50031"/>
    <w:rsid w:val="00C5116E"/>
    <w:rsid w:val="00C514DB"/>
    <w:rsid w:val="00C517AF"/>
    <w:rsid w:val="00C518AD"/>
    <w:rsid w:val="00C51FD8"/>
    <w:rsid w:val="00C52227"/>
    <w:rsid w:val="00C5295A"/>
    <w:rsid w:val="00C52CA9"/>
    <w:rsid w:val="00C52CB3"/>
    <w:rsid w:val="00C52E70"/>
    <w:rsid w:val="00C5466E"/>
    <w:rsid w:val="00C558B5"/>
    <w:rsid w:val="00C56069"/>
    <w:rsid w:val="00C600BA"/>
    <w:rsid w:val="00C6042E"/>
    <w:rsid w:val="00C60D5B"/>
    <w:rsid w:val="00C617F5"/>
    <w:rsid w:val="00C6322C"/>
    <w:rsid w:val="00C63C64"/>
    <w:rsid w:val="00C702DE"/>
    <w:rsid w:val="00C70441"/>
    <w:rsid w:val="00C73474"/>
    <w:rsid w:val="00C7452F"/>
    <w:rsid w:val="00C753F0"/>
    <w:rsid w:val="00C80641"/>
    <w:rsid w:val="00C80DB3"/>
    <w:rsid w:val="00C84905"/>
    <w:rsid w:val="00C84A0D"/>
    <w:rsid w:val="00C84F3A"/>
    <w:rsid w:val="00C85BF3"/>
    <w:rsid w:val="00C8623C"/>
    <w:rsid w:val="00C8644A"/>
    <w:rsid w:val="00C8733C"/>
    <w:rsid w:val="00C904CD"/>
    <w:rsid w:val="00C91BCE"/>
    <w:rsid w:val="00C9214D"/>
    <w:rsid w:val="00C92F0B"/>
    <w:rsid w:val="00C92FCC"/>
    <w:rsid w:val="00C935B6"/>
    <w:rsid w:val="00C94B35"/>
    <w:rsid w:val="00C94F47"/>
    <w:rsid w:val="00C95313"/>
    <w:rsid w:val="00C95438"/>
    <w:rsid w:val="00C95567"/>
    <w:rsid w:val="00C959E9"/>
    <w:rsid w:val="00C96587"/>
    <w:rsid w:val="00C967F4"/>
    <w:rsid w:val="00CA0302"/>
    <w:rsid w:val="00CA0B99"/>
    <w:rsid w:val="00CA2D7F"/>
    <w:rsid w:val="00CA3D9B"/>
    <w:rsid w:val="00CA457E"/>
    <w:rsid w:val="00CA46D2"/>
    <w:rsid w:val="00CA4803"/>
    <w:rsid w:val="00CA49B3"/>
    <w:rsid w:val="00CA4FE4"/>
    <w:rsid w:val="00CA542A"/>
    <w:rsid w:val="00CA6A4D"/>
    <w:rsid w:val="00CA71DE"/>
    <w:rsid w:val="00CB088D"/>
    <w:rsid w:val="00CB0C8E"/>
    <w:rsid w:val="00CB1711"/>
    <w:rsid w:val="00CB1C16"/>
    <w:rsid w:val="00CB243E"/>
    <w:rsid w:val="00CB2D71"/>
    <w:rsid w:val="00CB30A2"/>
    <w:rsid w:val="00CB37FA"/>
    <w:rsid w:val="00CB38E3"/>
    <w:rsid w:val="00CB3AEE"/>
    <w:rsid w:val="00CB3E1E"/>
    <w:rsid w:val="00CB4604"/>
    <w:rsid w:val="00CB482E"/>
    <w:rsid w:val="00CB628F"/>
    <w:rsid w:val="00CB64EF"/>
    <w:rsid w:val="00CB68AF"/>
    <w:rsid w:val="00CB6CA7"/>
    <w:rsid w:val="00CB7B61"/>
    <w:rsid w:val="00CC2462"/>
    <w:rsid w:val="00CC2C86"/>
    <w:rsid w:val="00CC450B"/>
    <w:rsid w:val="00CC680B"/>
    <w:rsid w:val="00CD06CA"/>
    <w:rsid w:val="00CD12CC"/>
    <w:rsid w:val="00CD2523"/>
    <w:rsid w:val="00CD43B6"/>
    <w:rsid w:val="00CD4A9F"/>
    <w:rsid w:val="00CD5915"/>
    <w:rsid w:val="00CD5B06"/>
    <w:rsid w:val="00CD5F19"/>
    <w:rsid w:val="00CD5F1B"/>
    <w:rsid w:val="00CD65F5"/>
    <w:rsid w:val="00CD6BF1"/>
    <w:rsid w:val="00CD76E2"/>
    <w:rsid w:val="00CE06F9"/>
    <w:rsid w:val="00CE0E43"/>
    <w:rsid w:val="00CE1EC5"/>
    <w:rsid w:val="00CE22F0"/>
    <w:rsid w:val="00CE3291"/>
    <w:rsid w:val="00CE351C"/>
    <w:rsid w:val="00CE4C86"/>
    <w:rsid w:val="00CE5551"/>
    <w:rsid w:val="00CE693A"/>
    <w:rsid w:val="00CE7144"/>
    <w:rsid w:val="00CF158D"/>
    <w:rsid w:val="00CF29C3"/>
    <w:rsid w:val="00CF3447"/>
    <w:rsid w:val="00CF3A3C"/>
    <w:rsid w:val="00CF3BB7"/>
    <w:rsid w:val="00CF4B10"/>
    <w:rsid w:val="00CF5B00"/>
    <w:rsid w:val="00CF6077"/>
    <w:rsid w:val="00CF60F3"/>
    <w:rsid w:val="00CF6152"/>
    <w:rsid w:val="00CF7733"/>
    <w:rsid w:val="00D0161C"/>
    <w:rsid w:val="00D022DA"/>
    <w:rsid w:val="00D04872"/>
    <w:rsid w:val="00D050B4"/>
    <w:rsid w:val="00D0538F"/>
    <w:rsid w:val="00D06A6A"/>
    <w:rsid w:val="00D07C27"/>
    <w:rsid w:val="00D07FE5"/>
    <w:rsid w:val="00D101D8"/>
    <w:rsid w:val="00D10D5A"/>
    <w:rsid w:val="00D11221"/>
    <w:rsid w:val="00D112F8"/>
    <w:rsid w:val="00D11EE9"/>
    <w:rsid w:val="00D15B69"/>
    <w:rsid w:val="00D1600C"/>
    <w:rsid w:val="00D20C78"/>
    <w:rsid w:val="00D22206"/>
    <w:rsid w:val="00D2243C"/>
    <w:rsid w:val="00D22967"/>
    <w:rsid w:val="00D24113"/>
    <w:rsid w:val="00D24494"/>
    <w:rsid w:val="00D250AF"/>
    <w:rsid w:val="00D25259"/>
    <w:rsid w:val="00D25669"/>
    <w:rsid w:val="00D265CF"/>
    <w:rsid w:val="00D26809"/>
    <w:rsid w:val="00D271C6"/>
    <w:rsid w:val="00D27A74"/>
    <w:rsid w:val="00D27F9C"/>
    <w:rsid w:val="00D3042D"/>
    <w:rsid w:val="00D30440"/>
    <w:rsid w:val="00D305B2"/>
    <w:rsid w:val="00D31829"/>
    <w:rsid w:val="00D323DE"/>
    <w:rsid w:val="00D3353A"/>
    <w:rsid w:val="00D33D65"/>
    <w:rsid w:val="00D34343"/>
    <w:rsid w:val="00D34EDA"/>
    <w:rsid w:val="00D35DC5"/>
    <w:rsid w:val="00D37262"/>
    <w:rsid w:val="00D37BE8"/>
    <w:rsid w:val="00D40078"/>
    <w:rsid w:val="00D40241"/>
    <w:rsid w:val="00D42B65"/>
    <w:rsid w:val="00D43EAF"/>
    <w:rsid w:val="00D45DEB"/>
    <w:rsid w:val="00D471D3"/>
    <w:rsid w:val="00D508A3"/>
    <w:rsid w:val="00D512E4"/>
    <w:rsid w:val="00D52B50"/>
    <w:rsid w:val="00D544AA"/>
    <w:rsid w:val="00D57408"/>
    <w:rsid w:val="00D57447"/>
    <w:rsid w:val="00D606AA"/>
    <w:rsid w:val="00D60F86"/>
    <w:rsid w:val="00D61422"/>
    <w:rsid w:val="00D61E10"/>
    <w:rsid w:val="00D62313"/>
    <w:rsid w:val="00D63396"/>
    <w:rsid w:val="00D64295"/>
    <w:rsid w:val="00D6441B"/>
    <w:rsid w:val="00D64468"/>
    <w:rsid w:val="00D64CF8"/>
    <w:rsid w:val="00D6509D"/>
    <w:rsid w:val="00D6572B"/>
    <w:rsid w:val="00D66D6E"/>
    <w:rsid w:val="00D66E4F"/>
    <w:rsid w:val="00D67B0F"/>
    <w:rsid w:val="00D70715"/>
    <w:rsid w:val="00D70914"/>
    <w:rsid w:val="00D71184"/>
    <w:rsid w:val="00D72782"/>
    <w:rsid w:val="00D73252"/>
    <w:rsid w:val="00D73306"/>
    <w:rsid w:val="00D7387F"/>
    <w:rsid w:val="00D74CEA"/>
    <w:rsid w:val="00D75731"/>
    <w:rsid w:val="00D75BF2"/>
    <w:rsid w:val="00D7770D"/>
    <w:rsid w:val="00D816B6"/>
    <w:rsid w:val="00D819F9"/>
    <w:rsid w:val="00D821A3"/>
    <w:rsid w:val="00D822C9"/>
    <w:rsid w:val="00D8505C"/>
    <w:rsid w:val="00D8585D"/>
    <w:rsid w:val="00D86115"/>
    <w:rsid w:val="00D86272"/>
    <w:rsid w:val="00D86DC8"/>
    <w:rsid w:val="00D8738D"/>
    <w:rsid w:val="00D8776C"/>
    <w:rsid w:val="00D90BE2"/>
    <w:rsid w:val="00D90F81"/>
    <w:rsid w:val="00D912D5"/>
    <w:rsid w:val="00D91CAD"/>
    <w:rsid w:val="00D93176"/>
    <w:rsid w:val="00D9487A"/>
    <w:rsid w:val="00D951A7"/>
    <w:rsid w:val="00D953FC"/>
    <w:rsid w:val="00DA0362"/>
    <w:rsid w:val="00DA0735"/>
    <w:rsid w:val="00DA0F30"/>
    <w:rsid w:val="00DA1EAC"/>
    <w:rsid w:val="00DA4E46"/>
    <w:rsid w:val="00DA5AC5"/>
    <w:rsid w:val="00DA61DC"/>
    <w:rsid w:val="00DA6F2A"/>
    <w:rsid w:val="00DA7378"/>
    <w:rsid w:val="00DA7863"/>
    <w:rsid w:val="00DB0BA5"/>
    <w:rsid w:val="00DB243A"/>
    <w:rsid w:val="00DB3D0B"/>
    <w:rsid w:val="00DB494D"/>
    <w:rsid w:val="00DB7252"/>
    <w:rsid w:val="00DB7C79"/>
    <w:rsid w:val="00DC0362"/>
    <w:rsid w:val="00DC04F7"/>
    <w:rsid w:val="00DC0D83"/>
    <w:rsid w:val="00DC27D1"/>
    <w:rsid w:val="00DC42EF"/>
    <w:rsid w:val="00DC4E0D"/>
    <w:rsid w:val="00DC618A"/>
    <w:rsid w:val="00DC6BCE"/>
    <w:rsid w:val="00DC7323"/>
    <w:rsid w:val="00DC7353"/>
    <w:rsid w:val="00DD015B"/>
    <w:rsid w:val="00DD07FC"/>
    <w:rsid w:val="00DD13CE"/>
    <w:rsid w:val="00DD4AB7"/>
    <w:rsid w:val="00DD513C"/>
    <w:rsid w:val="00DD579C"/>
    <w:rsid w:val="00DD59D5"/>
    <w:rsid w:val="00DE038B"/>
    <w:rsid w:val="00DE0390"/>
    <w:rsid w:val="00DE0E2D"/>
    <w:rsid w:val="00DE3065"/>
    <w:rsid w:val="00DE367E"/>
    <w:rsid w:val="00DE38D8"/>
    <w:rsid w:val="00DE4E2C"/>
    <w:rsid w:val="00DE54C4"/>
    <w:rsid w:val="00DE5D56"/>
    <w:rsid w:val="00DE5F83"/>
    <w:rsid w:val="00DE6848"/>
    <w:rsid w:val="00DF0B47"/>
    <w:rsid w:val="00DF1092"/>
    <w:rsid w:val="00DF1B21"/>
    <w:rsid w:val="00DF34C9"/>
    <w:rsid w:val="00DF5025"/>
    <w:rsid w:val="00DF5CA8"/>
    <w:rsid w:val="00DF64F0"/>
    <w:rsid w:val="00E00BFC"/>
    <w:rsid w:val="00E0169A"/>
    <w:rsid w:val="00E01D3E"/>
    <w:rsid w:val="00E04AC7"/>
    <w:rsid w:val="00E051F2"/>
    <w:rsid w:val="00E05ADF"/>
    <w:rsid w:val="00E06499"/>
    <w:rsid w:val="00E06827"/>
    <w:rsid w:val="00E06CE0"/>
    <w:rsid w:val="00E0777C"/>
    <w:rsid w:val="00E12057"/>
    <w:rsid w:val="00E1726A"/>
    <w:rsid w:val="00E2028C"/>
    <w:rsid w:val="00E225E6"/>
    <w:rsid w:val="00E22AAD"/>
    <w:rsid w:val="00E23D68"/>
    <w:rsid w:val="00E24C5B"/>
    <w:rsid w:val="00E25191"/>
    <w:rsid w:val="00E25E26"/>
    <w:rsid w:val="00E2600F"/>
    <w:rsid w:val="00E26410"/>
    <w:rsid w:val="00E26E7D"/>
    <w:rsid w:val="00E27D68"/>
    <w:rsid w:val="00E30CED"/>
    <w:rsid w:val="00E31225"/>
    <w:rsid w:val="00E31837"/>
    <w:rsid w:val="00E33371"/>
    <w:rsid w:val="00E3593C"/>
    <w:rsid w:val="00E35DED"/>
    <w:rsid w:val="00E3633F"/>
    <w:rsid w:val="00E368A1"/>
    <w:rsid w:val="00E36B42"/>
    <w:rsid w:val="00E36CAF"/>
    <w:rsid w:val="00E36F2B"/>
    <w:rsid w:val="00E41C03"/>
    <w:rsid w:val="00E42834"/>
    <w:rsid w:val="00E42B3F"/>
    <w:rsid w:val="00E431E7"/>
    <w:rsid w:val="00E439F9"/>
    <w:rsid w:val="00E4467A"/>
    <w:rsid w:val="00E44AEC"/>
    <w:rsid w:val="00E46CFC"/>
    <w:rsid w:val="00E47625"/>
    <w:rsid w:val="00E47E4E"/>
    <w:rsid w:val="00E51141"/>
    <w:rsid w:val="00E52BC7"/>
    <w:rsid w:val="00E53630"/>
    <w:rsid w:val="00E549A6"/>
    <w:rsid w:val="00E54D4F"/>
    <w:rsid w:val="00E54E37"/>
    <w:rsid w:val="00E56D71"/>
    <w:rsid w:val="00E60C51"/>
    <w:rsid w:val="00E61625"/>
    <w:rsid w:val="00E62564"/>
    <w:rsid w:val="00E632BE"/>
    <w:rsid w:val="00E63854"/>
    <w:rsid w:val="00E64271"/>
    <w:rsid w:val="00E64409"/>
    <w:rsid w:val="00E65123"/>
    <w:rsid w:val="00E66339"/>
    <w:rsid w:val="00E66E16"/>
    <w:rsid w:val="00E7184B"/>
    <w:rsid w:val="00E7233A"/>
    <w:rsid w:val="00E72CF7"/>
    <w:rsid w:val="00E733A8"/>
    <w:rsid w:val="00E756B3"/>
    <w:rsid w:val="00E7614C"/>
    <w:rsid w:val="00E80C93"/>
    <w:rsid w:val="00E80DC2"/>
    <w:rsid w:val="00E81F9C"/>
    <w:rsid w:val="00E906D3"/>
    <w:rsid w:val="00E91CD6"/>
    <w:rsid w:val="00E93E75"/>
    <w:rsid w:val="00E94343"/>
    <w:rsid w:val="00E943BD"/>
    <w:rsid w:val="00E947D3"/>
    <w:rsid w:val="00E9558F"/>
    <w:rsid w:val="00E95D8A"/>
    <w:rsid w:val="00E95E6E"/>
    <w:rsid w:val="00E96CD0"/>
    <w:rsid w:val="00EA0F51"/>
    <w:rsid w:val="00EA1214"/>
    <w:rsid w:val="00EA12F7"/>
    <w:rsid w:val="00EA186F"/>
    <w:rsid w:val="00EA2FD9"/>
    <w:rsid w:val="00EA6178"/>
    <w:rsid w:val="00EB2902"/>
    <w:rsid w:val="00EB325A"/>
    <w:rsid w:val="00EB342F"/>
    <w:rsid w:val="00EB430A"/>
    <w:rsid w:val="00EB5037"/>
    <w:rsid w:val="00EB5184"/>
    <w:rsid w:val="00EB6E4E"/>
    <w:rsid w:val="00EB7030"/>
    <w:rsid w:val="00EC11A8"/>
    <w:rsid w:val="00EC123A"/>
    <w:rsid w:val="00EC1B77"/>
    <w:rsid w:val="00EC27FE"/>
    <w:rsid w:val="00EC4DEC"/>
    <w:rsid w:val="00EC571D"/>
    <w:rsid w:val="00EC7DA5"/>
    <w:rsid w:val="00ED0CD9"/>
    <w:rsid w:val="00ED12EE"/>
    <w:rsid w:val="00ED502C"/>
    <w:rsid w:val="00ED5054"/>
    <w:rsid w:val="00ED6729"/>
    <w:rsid w:val="00ED70E7"/>
    <w:rsid w:val="00ED7D76"/>
    <w:rsid w:val="00EE005D"/>
    <w:rsid w:val="00EE0A10"/>
    <w:rsid w:val="00EE0AFD"/>
    <w:rsid w:val="00EE12FC"/>
    <w:rsid w:val="00EE25EB"/>
    <w:rsid w:val="00EE2F19"/>
    <w:rsid w:val="00EE30C7"/>
    <w:rsid w:val="00EE3A07"/>
    <w:rsid w:val="00EE71EB"/>
    <w:rsid w:val="00EE72ED"/>
    <w:rsid w:val="00EE7841"/>
    <w:rsid w:val="00EE7DD4"/>
    <w:rsid w:val="00EF1857"/>
    <w:rsid w:val="00EF26D3"/>
    <w:rsid w:val="00EF3502"/>
    <w:rsid w:val="00EF3AC6"/>
    <w:rsid w:val="00EF4199"/>
    <w:rsid w:val="00EF5A83"/>
    <w:rsid w:val="00EF616C"/>
    <w:rsid w:val="00EF7A5D"/>
    <w:rsid w:val="00F0161C"/>
    <w:rsid w:val="00F02078"/>
    <w:rsid w:val="00F03ACB"/>
    <w:rsid w:val="00F04D2A"/>
    <w:rsid w:val="00F10FD7"/>
    <w:rsid w:val="00F128ED"/>
    <w:rsid w:val="00F13A7C"/>
    <w:rsid w:val="00F13CD5"/>
    <w:rsid w:val="00F15201"/>
    <w:rsid w:val="00F1590B"/>
    <w:rsid w:val="00F1714C"/>
    <w:rsid w:val="00F177CE"/>
    <w:rsid w:val="00F178D3"/>
    <w:rsid w:val="00F17CB6"/>
    <w:rsid w:val="00F21A2C"/>
    <w:rsid w:val="00F21CDC"/>
    <w:rsid w:val="00F242DB"/>
    <w:rsid w:val="00F2502F"/>
    <w:rsid w:val="00F267E8"/>
    <w:rsid w:val="00F2686F"/>
    <w:rsid w:val="00F27C8B"/>
    <w:rsid w:val="00F313DA"/>
    <w:rsid w:val="00F31729"/>
    <w:rsid w:val="00F31D9A"/>
    <w:rsid w:val="00F33332"/>
    <w:rsid w:val="00F348BB"/>
    <w:rsid w:val="00F352AE"/>
    <w:rsid w:val="00F35CFF"/>
    <w:rsid w:val="00F3698B"/>
    <w:rsid w:val="00F37AFC"/>
    <w:rsid w:val="00F42A58"/>
    <w:rsid w:val="00F44EAC"/>
    <w:rsid w:val="00F45FF9"/>
    <w:rsid w:val="00F47243"/>
    <w:rsid w:val="00F47E41"/>
    <w:rsid w:val="00F50498"/>
    <w:rsid w:val="00F50A16"/>
    <w:rsid w:val="00F51B18"/>
    <w:rsid w:val="00F51FA1"/>
    <w:rsid w:val="00F53EB3"/>
    <w:rsid w:val="00F568C2"/>
    <w:rsid w:val="00F57171"/>
    <w:rsid w:val="00F606E2"/>
    <w:rsid w:val="00F61609"/>
    <w:rsid w:val="00F62129"/>
    <w:rsid w:val="00F62442"/>
    <w:rsid w:val="00F631F2"/>
    <w:rsid w:val="00F633FF"/>
    <w:rsid w:val="00F634F2"/>
    <w:rsid w:val="00F63851"/>
    <w:rsid w:val="00F63E59"/>
    <w:rsid w:val="00F64095"/>
    <w:rsid w:val="00F674AB"/>
    <w:rsid w:val="00F70D6A"/>
    <w:rsid w:val="00F711AB"/>
    <w:rsid w:val="00F71EE4"/>
    <w:rsid w:val="00F72645"/>
    <w:rsid w:val="00F73630"/>
    <w:rsid w:val="00F73799"/>
    <w:rsid w:val="00F73FC7"/>
    <w:rsid w:val="00F75B78"/>
    <w:rsid w:val="00F762FE"/>
    <w:rsid w:val="00F76F6F"/>
    <w:rsid w:val="00F774F0"/>
    <w:rsid w:val="00F779B5"/>
    <w:rsid w:val="00F81C5C"/>
    <w:rsid w:val="00F81CF8"/>
    <w:rsid w:val="00F82DD3"/>
    <w:rsid w:val="00F831E2"/>
    <w:rsid w:val="00F83DDA"/>
    <w:rsid w:val="00F84A0A"/>
    <w:rsid w:val="00F84A65"/>
    <w:rsid w:val="00F84C33"/>
    <w:rsid w:val="00F84C74"/>
    <w:rsid w:val="00F85A67"/>
    <w:rsid w:val="00F87193"/>
    <w:rsid w:val="00F87B56"/>
    <w:rsid w:val="00F9012D"/>
    <w:rsid w:val="00F91BCB"/>
    <w:rsid w:val="00F9216A"/>
    <w:rsid w:val="00F928AF"/>
    <w:rsid w:val="00F92ADE"/>
    <w:rsid w:val="00F94C29"/>
    <w:rsid w:val="00F95270"/>
    <w:rsid w:val="00F95280"/>
    <w:rsid w:val="00F95DF5"/>
    <w:rsid w:val="00F962E3"/>
    <w:rsid w:val="00F978B2"/>
    <w:rsid w:val="00FA1C9E"/>
    <w:rsid w:val="00FA2E40"/>
    <w:rsid w:val="00FA2E67"/>
    <w:rsid w:val="00FA52DF"/>
    <w:rsid w:val="00FA55F4"/>
    <w:rsid w:val="00FA6395"/>
    <w:rsid w:val="00FA7045"/>
    <w:rsid w:val="00FA7057"/>
    <w:rsid w:val="00FB05DB"/>
    <w:rsid w:val="00FB0995"/>
    <w:rsid w:val="00FB238A"/>
    <w:rsid w:val="00FB3154"/>
    <w:rsid w:val="00FB58B5"/>
    <w:rsid w:val="00FB739A"/>
    <w:rsid w:val="00FB7C37"/>
    <w:rsid w:val="00FC004D"/>
    <w:rsid w:val="00FC1206"/>
    <w:rsid w:val="00FC20F8"/>
    <w:rsid w:val="00FC3FB7"/>
    <w:rsid w:val="00FC4A4D"/>
    <w:rsid w:val="00FC5088"/>
    <w:rsid w:val="00FC5D8D"/>
    <w:rsid w:val="00FC5FC6"/>
    <w:rsid w:val="00FC6B32"/>
    <w:rsid w:val="00FC7008"/>
    <w:rsid w:val="00FD3057"/>
    <w:rsid w:val="00FD35CC"/>
    <w:rsid w:val="00FD37A2"/>
    <w:rsid w:val="00FD40BB"/>
    <w:rsid w:val="00FD40F9"/>
    <w:rsid w:val="00FD46A3"/>
    <w:rsid w:val="00FD5633"/>
    <w:rsid w:val="00FD7DA3"/>
    <w:rsid w:val="00FD7FF4"/>
    <w:rsid w:val="00FE00CB"/>
    <w:rsid w:val="00FE0D88"/>
    <w:rsid w:val="00FE2B4A"/>
    <w:rsid w:val="00FE3884"/>
    <w:rsid w:val="00FE41C8"/>
    <w:rsid w:val="00FE5592"/>
    <w:rsid w:val="00FE58C5"/>
    <w:rsid w:val="00FE78E7"/>
    <w:rsid w:val="00FE7E60"/>
    <w:rsid w:val="00FE7FC7"/>
    <w:rsid w:val="00FF00C4"/>
    <w:rsid w:val="00FF0A1F"/>
    <w:rsid w:val="00FF0CFD"/>
    <w:rsid w:val="00FF126A"/>
    <w:rsid w:val="00FF2DBD"/>
    <w:rsid w:val="00FF2F6B"/>
    <w:rsid w:val="00FF5FB2"/>
    <w:rsid w:val="00FF76F6"/>
    <w:rsid w:val="00FF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14A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w:basedOn w:val="a0"/>
    <w:next w:val="a0"/>
    <w:link w:val="11"/>
    <w:uiPriority w:val="9"/>
    <w:qFormat/>
    <w:rsid w:val="00C8644A"/>
    <w:pPr>
      <w:keepNext/>
      <w:numPr>
        <w:numId w:val="1"/>
      </w:numPr>
      <w:spacing w:before="240"/>
      <w:jc w:val="center"/>
      <w:outlineLvl w:val="0"/>
    </w:pPr>
    <w:rPr>
      <w:b/>
      <w:kern w:val="28"/>
      <w:sz w:val="36"/>
      <w:szCs w:val="20"/>
    </w:rPr>
  </w:style>
  <w:style w:type="paragraph" w:styleId="2">
    <w:name w:val="heading 2"/>
    <w:aliases w:val="H2,Заголовок 2 Знак,contract,h2,2,Numbered text 3,H21,H22,H23,H24,H211,H25,H212,H221,H231,H241,H2111,H26,H213,H222,H232,H242,H2112,H27,H214,H28,H29,H210,H215,H216,H217,H218,H219,H220,H2110,H223,H2113,H224,H225,H226,H227,H228,Gliederung2"/>
    <w:basedOn w:val="a0"/>
    <w:next w:val="a0"/>
    <w:link w:val="21"/>
    <w:uiPriority w:val="9"/>
    <w:qFormat/>
    <w:rsid w:val="00C8644A"/>
    <w:pPr>
      <w:keepNext/>
      <w:numPr>
        <w:ilvl w:val="1"/>
        <w:numId w:val="1"/>
      </w:numPr>
      <w:jc w:val="center"/>
      <w:outlineLvl w:val="1"/>
    </w:pPr>
    <w:rPr>
      <w:b/>
      <w:sz w:val="30"/>
      <w:szCs w:val="20"/>
    </w:rPr>
  </w:style>
  <w:style w:type="paragraph" w:styleId="3">
    <w:name w:val="heading 3"/>
    <w:aliases w:val="h3,Gliederung3 Char,Gliederung3,H3"/>
    <w:basedOn w:val="a0"/>
    <w:next w:val="a0"/>
    <w:link w:val="30"/>
    <w:uiPriority w:val="9"/>
    <w:qFormat/>
    <w:rsid w:val="00D271C6"/>
    <w:pPr>
      <w:keepNext/>
      <w:spacing w:before="240"/>
      <w:jc w:val="center"/>
      <w:outlineLvl w:val="2"/>
    </w:pPr>
    <w:rPr>
      <w:b/>
      <w:sz w:val="28"/>
      <w:szCs w:val="20"/>
    </w:rPr>
  </w:style>
  <w:style w:type="paragraph" w:styleId="4">
    <w:name w:val="heading 4"/>
    <w:basedOn w:val="a0"/>
    <w:next w:val="a0"/>
    <w:link w:val="40"/>
    <w:uiPriority w:val="9"/>
    <w:qFormat/>
    <w:rsid w:val="00C8644A"/>
    <w:pPr>
      <w:keepNext/>
      <w:numPr>
        <w:ilvl w:val="3"/>
        <w:numId w:val="1"/>
      </w:numPr>
      <w:spacing w:before="240"/>
      <w:outlineLvl w:val="3"/>
    </w:pPr>
    <w:rPr>
      <w:rFonts w:ascii="Arial" w:hAnsi="Arial"/>
      <w:szCs w:val="20"/>
    </w:rPr>
  </w:style>
  <w:style w:type="paragraph" w:styleId="5">
    <w:name w:val="heading 5"/>
    <w:basedOn w:val="a0"/>
    <w:next w:val="a0"/>
    <w:link w:val="50"/>
    <w:uiPriority w:val="99"/>
    <w:qFormat/>
    <w:rsid w:val="00C8644A"/>
    <w:pPr>
      <w:spacing w:before="240"/>
      <w:outlineLvl w:val="4"/>
    </w:pPr>
    <w:rPr>
      <w:b/>
      <w:bCs/>
      <w:i/>
      <w:iCs/>
      <w:sz w:val="26"/>
      <w:szCs w:val="26"/>
    </w:rPr>
  </w:style>
  <w:style w:type="paragraph" w:styleId="6">
    <w:name w:val="heading 6"/>
    <w:basedOn w:val="a0"/>
    <w:next w:val="a0"/>
    <w:link w:val="60"/>
    <w:uiPriority w:val="9"/>
    <w:qFormat/>
    <w:rsid w:val="00C8644A"/>
    <w:pPr>
      <w:numPr>
        <w:ilvl w:val="5"/>
        <w:numId w:val="1"/>
      </w:numPr>
      <w:spacing w:before="240"/>
      <w:outlineLvl w:val="5"/>
    </w:pPr>
    <w:rPr>
      <w:i/>
      <w:sz w:val="22"/>
      <w:szCs w:val="20"/>
    </w:rPr>
  </w:style>
  <w:style w:type="paragraph" w:styleId="7">
    <w:name w:val="heading 7"/>
    <w:basedOn w:val="a0"/>
    <w:next w:val="a0"/>
    <w:link w:val="70"/>
    <w:uiPriority w:val="9"/>
    <w:qFormat/>
    <w:rsid w:val="00C8644A"/>
    <w:pPr>
      <w:numPr>
        <w:ilvl w:val="6"/>
        <w:numId w:val="1"/>
      </w:numPr>
      <w:spacing w:before="240"/>
      <w:outlineLvl w:val="6"/>
    </w:pPr>
    <w:rPr>
      <w:rFonts w:ascii="Arial" w:hAnsi="Arial"/>
      <w:sz w:val="20"/>
      <w:szCs w:val="20"/>
    </w:rPr>
  </w:style>
  <w:style w:type="paragraph" w:styleId="8">
    <w:name w:val="heading 8"/>
    <w:basedOn w:val="a0"/>
    <w:next w:val="a0"/>
    <w:link w:val="80"/>
    <w:uiPriority w:val="99"/>
    <w:qFormat/>
    <w:rsid w:val="00C8644A"/>
    <w:pPr>
      <w:numPr>
        <w:ilvl w:val="7"/>
        <w:numId w:val="1"/>
      </w:numPr>
      <w:spacing w:before="240"/>
      <w:outlineLvl w:val="7"/>
    </w:pPr>
    <w:rPr>
      <w:rFonts w:ascii="Arial" w:hAnsi="Arial"/>
      <w:i/>
      <w:sz w:val="20"/>
      <w:szCs w:val="20"/>
    </w:rPr>
  </w:style>
  <w:style w:type="paragraph" w:styleId="9">
    <w:name w:val="heading 9"/>
    <w:basedOn w:val="a0"/>
    <w:next w:val="a0"/>
    <w:link w:val="90"/>
    <w:uiPriority w:val="99"/>
    <w:qFormat/>
    <w:rsid w:val="00C8644A"/>
    <w:pPr>
      <w:numPr>
        <w:ilvl w:val="8"/>
        <w:numId w:val="1"/>
      </w:numPr>
      <w:spacing w:before="24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
    <w:locked/>
    <w:rsid w:val="00B767EC"/>
    <w:rPr>
      <w:b/>
      <w:kern w:val="28"/>
      <w:sz w:val="36"/>
      <w:szCs w:val="20"/>
    </w:rPr>
  </w:style>
  <w:style w:type="character" w:customStyle="1" w:styleId="21">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1"/>
    <w:link w:val="2"/>
    <w:uiPriority w:val="9"/>
    <w:locked/>
    <w:rsid w:val="00B767EC"/>
    <w:rPr>
      <w:b/>
      <w:sz w:val="30"/>
      <w:szCs w:val="20"/>
    </w:rPr>
  </w:style>
  <w:style w:type="character" w:customStyle="1" w:styleId="30">
    <w:name w:val="Заголовок 3 Знак"/>
    <w:aliases w:val="h3 Знак,Gliederung3 Char Знак,Gliederung3 Знак,H3 Знак"/>
    <w:basedOn w:val="a1"/>
    <w:link w:val="3"/>
    <w:uiPriority w:val="9"/>
    <w:locked/>
    <w:rsid w:val="00D271C6"/>
    <w:rPr>
      <w:rFonts w:cs="Times New Roman"/>
      <w:b/>
      <w:sz w:val="28"/>
      <w:lang w:val="ru-RU" w:eastAsia="ru-RU" w:bidi="ar-SA"/>
    </w:rPr>
  </w:style>
  <w:style w:type="character" w:customStyle="1" w:styleId="40">
    <w:name w:val="Заголовок 4 Знак"/>
    <w:basedOn w:val="a1"/>
    <w:link w:val="4"/>
    <w:uiPriority w:val="9"/>
    <w:locked/>
    <w:rsid w:val="00B767EC"/>
    <w:rPr>
      <w:rFonts w:ascii="Arial" w:hAnsi="Arial"/>
      <w:sz w:val="24"/>
      <w:szCs w:val="20"/>
    </w:rPr>
  </w:style>
  <w:style w:type="character" w:customStyle="1" w:styleId="50">
    <w:name w:val="Заголовок 5 Знак"/>
    <w:basedOn w:val="a1"/>
    <w:link w:val="5"/>
    <w:uiPriority w:val="99"/>
    <w:semiHidden/>
    <w:locked/>
    <w:rsid w:val="00B767EC"/>
    <w:rPr>
      <w:rFonts w:ascii="Calibri" w:hAnsi="Calibri" w:cs="Times New Roman"/>
      <w:b/>
      <w:bCs/>
      <w:i/>
      <w:iCs/>
      <w:sz w:val="26"/>
      <w:szCs w:val="26"/>
    </w:rPr>
  </w:style>
  <w:style w:type="character" w:customStyle="1" w:styleId="60">
    <w:name w:val="Заголовок 6 Знак"/>
    <w:basedOn w:val="a1"/>
    <w:link w:val="6"/>
    <w:uiPriority w:val="9"/>
    <w:locked/>
    <w:rsid w:val="00B767EC"/>
    <w:rPr>
      <w:i/>
      <w:szCs w:val="20"/>
    </w:rPr>
  </w:style>
  <w:style w:type="character" w:customStyle="1" w:styleId="70">
    <w:name w:val="Заголовок 7 Знак"/>
    <w:basedOn w:val="a1"/>
    <w:link w:val="7"/>
    <w:uiPriority w:val="9"/>
    <w:locked/>
    <w:rsid w:val="00B767EC"/>
    <w:rPr>
      <w:rFonts w:ascii="Arial" w:hAnsi="Arial"/>
      <w:sz w:val="20"/>
      <w:szCs w:val="20"/>
    </w:rPr>
  </w:style>
  <w:style w:type="character" w:customStyle="1" w:styleId="80">
    <w:name w:val="Заголовок 8 Знак"/>
    <w:basedOn w:val="a1"/>
    <w:link w:val="8"/>
    <w:uiPriority w:val="99"/>
    <w:locked/>
    <w:rsid w:val="00B767EC"/>
    <w:rPr>
      <w:rFonts w:ascii="Arial" w:hAnsi="Arial"/>
      <w:i/>
      <w:sz w:val="20"/>
      <w:szCs w:val="20"/>
    </w:rPr>
  </w:style>
  <w:style w:type="character" w:customStyle="1" w:styleId="90">
    <w:name w:val="Заголовок 9 Знак"/>
    <w:basedOn w:val="a1"/>
    <w:link w:val="9"/>
    <w:uiPriority w:val="99"/>
    <w:locked/>
    <w:rsid w:val="00B767EC"/>
    <w:rPr>
      <w:rFonts w:ascii="Arial" w:hAnsi="Arial"/>
      <w:b/>
      <w:i/>
      <w:sz w:val="18"/>
      <w:szCs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C8644A"/>
    <w:rPr>
      <w:rFonts w:cs="Times New Roman"/>
      <w:b/>
      <w:kern w:val="28"/>
      <w:sz w:val="36"/>
      <w:lang w:val="ru-RU" w:eastAsia="ru-RU" w:bidi="ar-SA"/>
    </w:rPr>
  </w:style>
  <w:style w:type="paragraph" w:customStyle="1" w:styleId="10">
    <w:name w:val="1"/>
    <w:basedOn w:val="a0"/>
    <w:uiPriority w:val="99"/>
    <w:rsid w:val="00C8644A"/>
    <w:pPr>
      <w:spacing w:after="160" w:line="240" w:lineRule="exact"/>
      <w:jc w:val="left"/>
    </w:pPr>
    <w:rPr>
      <w:sz w:val="20"/>
      <w:szCs w:val="20"/>
      <w:lang w:eastAsia="zh-CN"/>
    </w:rPr>
  </w:style>
  <w:style w:type="paragraph" w:styleId="a4">
    <w:name w:val="Body Text Indent"/>
    <w:basedOn w:val="a0"/>
    <w:link w:val="a5"/>
    <w:uiPriority w:val="99"/>
    <w:rsid w:val="00C8644A"/>
    <w:pPr>
      <w:spacing w:before="60" w:after="0"/>
      <w:ind w:firstLine="851"/>
    </w:pPr>
    <w:rPr>
      <w:szCs w:val="20"/>
    </w:rPr>
  </w:style>
  <w:style w:type="character" w:customStyle="1" w:styleId="a5">
    <w:name w:val="Основной текст с отступом Знак"/>
    <w:basedOn w:val="a1"/>
    <w:link w:val="a4"/>
    <w:uiPriority w:val="99"/>
    <w:locked/>
    <w:rsid w:val="003A218B"/>
    <w:rPr>
      <w:rFonts w:cs="Times New Roman"/>
      <w:sz w:val="24"/>
    </w:rPr>
  </w:style>
  <w:style w:type="paragraph" w:styleId="20">
    <w:name w:val="Body Text 2"/>
    <w:basedOn w:val="a0"/>
    <w:link w:val="22"/>
    <w:uiPriority w:val="99"/>
    <w:rsid w:val="00C8644A"/>
    <w:pPr>
      <w:tabs>
        <w:tab w:val="num" w:pos="567"/>
      </w:tabs>
      <w:ind w:left="567" w:hanging="567"/>
    </w:pPr>
    <w:rPr>
      <w:szCs w:val="20"/>
    </w:rPr>
  </w:style>
  <w:style w:type="character" w:customStyle="1" w:styleId="22">
    <w:name w:val="Основной текст 2 Знак"/>
    <w:basedOn w:val="a1"/>
    <w:link w:val="20"/>
    <w:uiPriority w:val="99"/>
    <w:locked/>
    <w:rsid w:val="00B767EC"/>
    <w:rPr>
      <w:rFonts w:cs="Times New Roman"/>
      <w:sz w:val="24"/>
      <w:szCs w:val="24"/>
    </w:rPr>
  </w:style>
  <w:style w:type="paragraph" w:styleId="23">
    <w:name w:val="List Bullet 2"/>
    <w:basedOn w:val="a0"/>
    <w:autoRedefine/>
    <w:uiPriority w:val="99"/>
    <w:rsid w:val="00C8644A"/>
    <w:pPr>
      <w:tabs>
        <w:tab w:val="num" w:pos="643"/>
      </w:tabs>
      <w:ind w:left="643" w:hanging="360"/>
    </w:pPr>
    <w:rPr>
      <w:szCs w:val="20"/>
    </w:rPr>
  </w:style>
  <w:style w:type="paragraph" w:styleId="31">
    <w:name w:val="List Bullet 3"/>
    <w:basedOn w:val="a0"/>
    <w:autoRedefine/>
    <w:uiPriority w:val="99"/>
    <w:rsid w:val="00C8644A"/>
    <w:pPr>
      <w:tabs>
        <w:tab w:val="num" w:pos="926"/>
      </w:tabs>
      <w:ind w:left="926" w:hanging="360"/>
    </w:pPr>
    <w:rPr>
      <w:szCs w:val="20"/>
    </w:rPr>
  </w:style>
  <w:style w:type="paragraph" w:styleId="41">
    <w:name w:val="List Bullet 4"/>
    <w:basedOn w:val="a0"/>
    <w:autoRedefine/>
    <w:uiPriority w:val="99"/>
    <w:rsid w:val="00C8644A"/>
    <w:pPr>
      <w:tabs>
        <w:tab w:val="num" w:pos="1209"/>
      </w:tabs>
      <w:ind w:left="1209" w:hanging="360"/>
    </w:pPr>
    <w:rPr>
      <w:szCs w:val="20"/>
    </w:rPr>
  </w:style>
  <w:style w:type="paragraph" w:styleId="51">
    <w:name w:val="List Bullet 5"/>
    <w:basedOn w:val="a0"/>
    <w:autoRedefine/>
    <w:uiPriority w:val="99"/>
    <w:rsid w:val="00C8644A"/>
    <w:pPr>
      <w:tabs>
        <w:tab w:val="num" w:pos="1492"/>
      </w:tabs>
      <w:ind w:left="1492" w:hanging="360"/>
    </w:pPr>
    <w:rPr>
      <w:szCs w:val="20"/>
    </w:rPr>
  </w:style>
  <w:style w:type="paragraph" w:styleId="a6">
    <w:name w:val="List Number"/>
    <w:basedOn w:val="a0"/>
    <w:uiPriority w:val="99"/>
    <w:rsid w:val="00C8644A"/>
    <w:pPr>
      <w:tabs>
        <w:tab w:val="num" w:pos="360"/>
      </w:tabs>
      <w:ind w:left="360" w:hanging="360"/>
    </w:pPr>
    <w:rPr>
      <w:szCs w:val="20"/>
    </w:rPr>
  </w:style>
  <w:style w:type="paragraph" w:styleId="24">
    <w:name w:val="List Number 2"/>
    <w:basedOn w:val="a0"/>
    <w:uiPriority w:val="99"/>
    <w:rsid w:val="00C8644A"/>
    <w:pPr>
      <w:tabs>
        <w:tab w:val="num" w:pos="643"/>
      </w:tabs>
      <w:ind w:left="643" w:hanging="360"/>
    </w:pPr>
    <w:rPr>
      <w:szCs w:val="20"/>
    </w:rPr>
  </w:style>
  <w:style w:type="paragraph" w:styleId="32">
    <w:name w:val="List Number 3"/>
    <w:basedOn w:val="a0"/>
    <w:uiPriority w:val="99"/>
    <w:rsid w:val="00C8644A"/>
    <w:pPr>
      <w:tabs>
        <w:tab w:val="num" w:pos="926"/>
      </w:tabs>
      <w:ind w:left="926" w:hanging="360"/>
    </w:pPr>
    <w:rPr>
      <w:szCs w:val="20"/>
    </w:rPr>
  </w:style>
  <w:style w:type="paragraph" w:styleId="42">
    <w:name w:val="List Number 4"/>
    <w:basedOn w:val="a0"/>
    <w:uiPriority w:val="99"/>
    <w:rsid w:val="00C8644A"/>
    <w:pPr>
      <w:tabs>
        <w:tab w:val="num" w:pos="1209"/>
      </w:tabs>
      <w:ind w:left="1209" w:hanging="360"/>
    </w:pPr>
    <w:rPr>
      <w:szCs w:val="20"/>
    </w:rPr>
  </w:style>
  <w:style w:type="paragraph" w:customStyle="1" w:styleId="a7">
    <w:name w:val="Раздел"/>
    <w:basedOn w:val="a0"/>
    <w:uiPriority w:val="99"/>
    <w:semiHidden/>
    <w:rsid w:val="00C8644A"/>
    <w:pPr>
      <w:tabs>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0"/>
    <w:uiPriority w:val="99"/>
    <w:semiHidden/>
    <w:rsid w:val="00C8644A"/>
    <w:pPr>
      <w:tabs>
        <w:tab w:val="num" w:pos="360"/>
      </w:tabs>
      <w:spacing w:before="120" w:after="120"/>
      <w:ind w:left="360" w:hanging="360"/>
      <w:jc w:val="center"/>
    </w:pPr>
    <w:rPr>
      <w:b/>
      <w:szCs w:val="20"/>
    </w:rPr>
  </w:style>
  <w:style w:type="paragraph" w:customStyle="1" w:styleId="a8">
    <w:name w:val="Условия контракта"/>
    <w:basedOn w:val="a0"/>
    <w:uiPriority w:val="99"/>
    <w:semiHidden/>
    <w:rsid w:val="00C8644A"/>
    <w:pPr>
      <w:tabs>
        <w:tab w:val="num" w:pos="567"/>
      </w:tabs>
      <w:spacing w:before="240" w:after="120"/>
      <w:ind w:left="567" w:hanging="567"/>
    </w:pPr>
    <w:rPr>
      <w:b/>
      <w:szCs w:val="20"/>
    </w:rPr>
  </w:style>
  <w:style w:type="paragraph" w:styleId="a9">
    <w:name w:val="Subtitle"/>
    <w:basedOn w:val="a0"/>
    <w:link w:val="aa"/>
    <w:uiPriority w:val="99"/>
    <w:qFormat/>
    <w:rsid w:val="00C8644A"/>
    <w:pPr>
      <w:jc w:val="center"/>
      <w:outlineLvl w:val="1"/>
    </w:pPr>
    <w:rPr>
      <w:rFonts w:ascii="Arial" w:hAnsi="Arial"/>
      <w:szCs w:val="20"/>
    </w:rPr>
  </w:style>
  <w:style w:type="character" w:customStyle="1" w:styleId="aa">
    <w:name w:val="Подзаголовок Знак"/>
    <w:basedOn w:val="a1"/>
    <w:link w:val="a9"/>
    <w:uiPriority w:val="99"/>
    <w:locked/>
    <w:rsid w:val="00B767EC"/>
    <w:rPr>
      <w:rFonts w:ascii="Cambria" w:hAnsi="Cambria" w:cs="Times New Roman"/>
      <w:sz w:val="24"/>
      <w:szCs w:val="24"/>
    </w:rPr>
  </w:style>
  <w:style w:type="paragraph" w:customStyle="1" w:styleId="ab">
    <w:name w:val="Тендерные данные"/>
    <w:basedOn w:val="a0"/>
    <w:uiPriority w:val="99"/>
    <w:semiHidden/>
    <w:rsid w:val="00C8644A"/>
    <w:pPr>
      <w:tabs>
        <w:tab w:val="left" w:pos="1985"/>
      </w:tabs>
      <w:spacing w:before="120"/>
    </w:pPr>
    <w:rPr>
      <w:b/>
      <w:szCs w:val="20"/>
    </w:rPr>
  </w:style>
  <w:style w:type="paragraph" w:styleId="12">
    <w:name w:val="toc 1"/>
    <w:basedOn w:val="a0"/>
    <w:next w:val="a0"/>
    <w:autoRedefine/>
    <w:uiPriority w:val="39"/>
    <w:rsid w:val="006E3367"/>
    <w:pPr>
      <w:tabs>
        <w:tab w:val="left" w:pos="720"/>
        <w:tab w:val="right" w:leader="dot" w:pos="10260"/>
      </w:tabs>
      <w:spacing w:after="120"/>
      <w:ind w:right="635" w:firstLine="360"/>
      <w:jc w:val="left"/>
    </w:pPr>
    <w:rPr>
      <w:b/>
      <w:bCs/>
      <w:caps/>
      <w:noProof/>
      <w:lang w:val="en-US"/>
    </w:rPr>
  </w:style>
  <w:style w:type="paragraph" w:styleId="25">
    <w:name w:val="toc 2"/>
    <w:basedOn w:val="a0"/>
    <w:next w:val="a0"/>
    <w:autoRedefine/>
    <w:uiPriority w:val="39"/>
    <w:rsid w:val="009C7614"/>
    <w:pPr>
      <w:tabs>
        <w:tab w:val="left" w:pos="900"/>
        <w:tab w:val="right" w:leader="dot" w:pos="10260"/>
      </w:tabs>
      <w:spacing w:after="0"/>
      <w:ind w:left="900" w:right="360" w:hanging="540"/>
      <w:jc w:val="left"/>
    </w:pPr>
    <w:rPr>
      <w:b/>
      <w:smallCaps/>
      <w:noProof/>
      <w:kern w:val="28"/>
      <w:lang w:val="en-US"/>
    </w:rPr>
  </w:style>
  <w:style w:type="paragraph" w:styleId="ac">
    <w:name w:val="Body Text"/>
    <w:aliases w:val="body text"/>
    <w:basedOn w:val="a0"/>
    <w:link w:val="ad"/>
    <w:uiPriority w:val="99"/>
    <w:qFormat/>
    <w:rsid w:val="00C8644A"/>
    <w:pPr>
      <w:spacing w:after="120"/>
    </w:pPr>
    <w:rPr>
      <w:szCs w:val="20"/>
    </w:rPr>
  </w:style>
  <w:style w:type="character" w:customStyle="1" w:styleId="ad">
    <w:name w:val="Основной текст Знак"/>
    <w:aliases w:val="body text Знак"/>
    <w:basedOn w:val="a1"/>
    <w:link w:val="ac"/>
    <w:uiPriority w:val="99"/>
    <w:locked/>
    <w:rsid w:val="003A218B"/>
    <w:rPr>
      <w:rFonts w:cs="Times New Roman"/>
      <w:sz w:val="24"/>
    </w:rPr>
  </w:style>
  <w:style w:type="paragraph" w:customStyle="1" w:styleId="ae">
    <w:name w:val="Подраздел"/>
    <w:basedOn w:val="a0"/>
    <w:uiPriority w:val="99"/>
    <w:semiHidden/>
    <w:rsid w:val="00C8644A"/>
    <w:pPr>
      <w:suppressAutoHyphens/>
      <w:spacing w:before="240" w:after="120"/>
      <w:jc w:val="center"/>
    </w:pPr>
    <w:rPr>
      <w:rFonts w:ascii="TimesDL" w:hAnsi="TimesDL"/>
      <w:b/>
      <w:smallCaps/>
      <w:spacing w:val="-2"/>
      <w:szCs w:val="20"/>
    </w:rPr>
  </w:style>
  <w:style w:type="paragraph" w:styleId="34">
    <w:name w:val="Body Text Indent 3"/>
    <w:basedOn w:val="a0"/>
    <w:link w:val="35"/>
    <w:uiPriority w:val="99"/>
    <w:rsid w:val="00C8644A"/>
    <w:pPr>
      <w:spacing w:after="120"/>
      <w:ind w:left="283"/>
    </w:pPr>
    <w:rPr>
      <w:sz w:val="16"/>
      <w:szCs w:val="20"/>
    </w:rPr>
  </w:style>
  <w:style w:type="character" w:customStyle="1" w:styleId="35">
    <w:name w:val="Основной текст с отступом 3 Знак"/>
    <w:basedOn w:val="a1"/>
    <w:link w:val="34"/>
    <w:uiPriority w:val="99"/>
    <w:locked/>
    <w:rsid w:val="00B767EC"/>
    <w:rPr>
      <w:rFonts w:cs="Times New Roman"/>
      <w:sz w:val="16"/>
      <w:szCs w:val="16"/>
    </w:rPr>
  </w:style>
  <w:style w:type="paragraph" w:styleId="af">
    <w:name w:val="header"/>
    <w:aliases w:val="Linie"/>
    <w:basedOn w:val="a0"/>
    <w:link w:val="af0"/>
    <w:uiPriority w:val="99"/>
    <w:rsid w:val="00C8644A"/>
    <w:pPr>
      <w:tabs>
        <w:tab w:val="center" w:pos="4153"/>
        <w:tab w:val="right" w:pos="8306"/>
      </w:tabs>
      <w:spacing w:before="120" w:after="120"/>
    </w:pPr>
    <w:rPr>
      <w:rFonts w:ascii="Arial" w:hAnsi="Arial"/>
      <w:noProof/>
      <w:szCs w:val="20"/>
    </w:rPr>
  </w:style>
  <w:style w:type="character" w:customStyle="1" w:styleId="af0">
    <w:name w:val="Верхний колонтитул Знак"/>
    <w:aliases w:val="Linie Знак"/>
    <w:basedOn w:val="a1"/>
    <w:link w:val="af"/>
    <w:uiPriority w:val="99"/>
    <w:locked/>
    <w:rsid w:val="00B767EC"/>
    <w:rPr>
      <w:rFonts w:cs="Times New Roman"/>
      <w:sz w:val="24"/>
      <w:szCs w:val="24"/>
    </w:rPr>
  </w:style>
  <w:style w:type="paragraph" w:styleId="af1">
    <w:name w:val="Block Text"/>
    <w:basedOn w:val="a0"/>
    <w:uiPriority w:val="99"/>
    <w:rsid w:val="00C8644A"/>
    <w:pPr>
      <w:spacing w:after="120"/>
      <w:ind w:left="1440" w:right="1440"/>
    </w:pPr>
    <w:rPr>
      <w:szCs w:val="20"/>
    </w:rPr>
  </w:style>
  <w:style w:type="character" w:styleId="af2">
    <w:name w:val="page number"/>
    <w:basedOn w:val="a1"/>
    <w:uiPriority w:val="99"/>
    <w:rsid w:val="00C8644A"/>
    <w:rPr>
      <w:rFonts w:ascii="Times New Roman" w:hAnsi="Times New Roman" w:cs="Times New Roman"/>
    </w:rPr>
  </w:style>
  <w:style w:type="paragraph" w:styleId="af3">
    <w:name w:val="footer"/>
    <w:basedOn w:val="a0"/>
    <w:link w:val="af4"/>
    <w:uiPriority w:val="99"/>
    <w:rsid w:val="00C8644A"/>
    <w:pPr>
      <w:tabs>
        <w:tab w:val="center" w:pos="4153"/>
        <w:tab w:val="right" w:pos="8306"/>
      </w:tabs>
    </w:pPr>
    <w:rPr>
      <w:noProof/>
      <w:szCs w:val="20"/>
    </w:rPr>
  </w:style>
  <w:style w:type="character" w:customStyle="1" w:styleId="af4">
    <w:name w:val="Нижний колонтитул Знак"/>
    <w:basedOn w:val="a1"/>
    <w:link w:val="af3"/>
    <w:uiPriority w:val="99"/>
    <w:locked/>
    <w:rsid w:val="00D271C6"/>
    <w:rPr>
      <w:rFonts w:cs="Times New Roman"/>
      <w:noProof/>
      <w:sz w:val="24"/>
      <w:lang w:val="ru-RU" w:eastAsia="ru-RU" w:bidi="ar-SA"/>
    </w:rPr>
  </w:style>
  <w:style w:type="paragraph" w:styleId="36">
    <w:name w:val="Body Text 3"/>
    <w:basedOn w:val="a0"/>
    <w:link w:val="37"/>
    <w:uiPriority w:val="99"/>
    <w:rsid w:val="00C8644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7">
    <w:name w:val="Основной текст 3 Знак"/>
    <w:basedOn w:val="a1"/>
    <w:link w:val="36"/>
    <w:uiPriority w:val="99"/>
    <w:locked/>
    <w:rsid w:val="00B767EC"/>
    <w:rPr>
      <w:rFonts w:cs="Times New Roman"/>
      <w:sz w:val="16"/>
      <w:szCs w:val="16"/>
    </w:rPr>
  </w:style>
  <w:style w:type="character" w:styleId="af5">
    <w:name w:val="Hyperlink"/>
    <w:basedOn w:val="a1"/>
    <w:uiPriority w:val="99"/>
    <w:rsid w:val="00C8644A"/>
    <w:rPr>
      <w:rFonts w:cs="Times New Roman"/>
      <w:color w:val="0000FF"/>
      <w:u w:val="single"/>
    </w:rPr>
  </w:style>
  <w:style w:type="paragraph" w:styleId="af6">
    <w:name w:val="Note Heading"/>
    <w:basedOn w:val="a0"/>
    <w:next w:val="a0"/>
    <w:link w:val="af7"/>
    <w:uiPriority w:val="99"/>
    <w:rsid w:val="00C8644A"/>
  </w:style>
  <w:style w:type="character" w:customStyle="1" w:styleId="af7">
    <w:name w:val="Заголовок записки Знак"/>
    <w:basedOn w:val="a1"/>
    <w:link w:val="af6"/>
    <w:uiPriority w:val="99"/>
    <w:semiHidden/>
    <w:locked/>
    <w:rsid w:val="00B767EC"/>
    <w:rPr>
      <w:rFonts w:cs="Times New Roman"/>
      <w:sz w:val="24"/>
      <w:szCs w:val="24"/>
    </w:rPr>
  </w:style>
  <w:style w:type="paragraph" w:customStyle="1" w:styleId="13">
    <w:name w:val="Стиль1"/>
    <w:basedOn w:val="a0"/>
    <w:rsid w:val="00C8644A"/>
    <w:pPr>
      <w:keepNext/>
      <w:keepLines/>
      <w:widowControl w:val="0"/>
      <w:suppressLineNumbers/>
      <w:tabs>
        <w:tab w:val="num" w:pos="432"/>
      </w:tabs>
      <w:suppressAutoHyphens/>
      <w:ind w:left="432" w:hanging="432"/>
      <w:jc w:val="left"/>
    </w:pPr>
    <w:rPr>
      <w:b/>
      <w:sz w:val="28"/>
    </w:rPr>
  </w:style>
  <w:style w:type="paragraph" w:customStyle="1" w:styleId="26">
    <w:name w:val="Стиль2"/>
    <w:basedOn w:val="24"/>
    <w:rsid w:val="00C8644A"/>
    <w:pPr>
      <w:keepNext/>
      <w:keepLines/>
      <w:widowControl w:val="0"/>
      <w:suppressLineNumbers/>
      <w:tabs>
        <w:tab w:val="clear" w:pos="643"/>
        <w:tab w:val="num" w:pos="1836"/>
      </w:tabs>
      <w:suppressAutoHyphens/>
      <w:ind w:left="1836" w:hanging="576"/>
    </w:pPr>
    <w:rPr>
      <w:b/>
    </w:rPr>
  </w:style>
  <w:style w:type="paragraph" w:customStyle="1" w:styleId="38">
    <w:name w:val="Стиль3"/>
    <w:basedOn w:val="27"/>
    <w:uiPriority w:val="99"/>
    <w:rsid w:val="00C8644A"/>
    <w:pPr>
      <w:widowControl w:val="0"/>
      <w:tabs>
        <w:tab w:val="num" w:pos="1307"/>
      </w:tabs>
      <w:adjustRightInd w:val="0"/>
      <w:spacing w:after="0" w:line="240" w:lineRule="auto"/>
      <w:ind w:left="1080"/>
      <w:jc w:val="both"/>
      <w:textAlignment w:val="baseline"/>
    </w:pPr>
    <w:rPr>
      <w:sz w:val="24"/>
      <w:lang w:eastAsia="ru-RU"/>
    </w:rPr>
  </w:style>
  <w:style w:type="paragraph" w:styleId="27">
    <w:name w:val="Body Text Indent 2"/>
    <w:aliases w:val="Знак1,Знак"/>
    <w:basedOn w:val="a0"/>
    <w:link w:val="28"/>
    <w:uiPriority w:val="99"/>
    <w:rsid w:val="003A218B"/>
    <w:pPr>
      <w:spacing w:after="160" w:line="240" w:lineRule="exact"/>
      <w:jc w:val="left"/>
    </w:pPr>
    <w:rPr>
      <w:sz w:val="20"/>
      <w:szCs w:val="20"/>
      <w:lang w:eastAsia="zh-CN"/>
    </w:rPr>
  </w:style>
  <w:style w:type="character" w:customStyle="1" w:styleId="28">
    <w:name w:val="Основной текст с отступом 2 Знак"/>
    <w:aliases w:val="Знак1 Знак,Знак Знак32"/>
    <w:basedOn w:val="a1"/>
    <w:link w:val="27"/>
    <w:uiPriority w:val="99"/>
    <w:locked/>
    <w:rsid w:val="00B767EC"/>
    <w:rPr>
      <w:rFonts w:cs="Times New Roman"/>
      <w:sz w:val="24"/>
      <w:szCs w:val="24"/>
    </w:rPr>
  </w:style>
  <w:style w:type="paragraph" w:customStyle="1" w:styleId="ConsPlusNormal">
    <w:name w:val="ConsPlusNormal"/>
    <w:link w:val="ConsPlusNormal0"/>
    <w:rsid w:val="00C8644A"/>
    <w:pPr>
      <w:widowControl w:val="0"/>
      <w:autoSpaceDE w:val="0"/>
      <w:autoSpaceDN w:val="0"/>
      <w:adjustRightInd w:val="0"/>
      <w:ind w:firstLine="720"/>
    </w:pPr>
    <w:rPr>
      <w:rFonts w:ascii="Arial" w:hAnsi="Arial" w:cs="Arial"/>
      <w:sz w:val="20"/>
      <w:szCs w:val="20"/>
    </w:rPr>
  </w:style>
  <w:style w:type="character" w:customStyle="1" w:styleId="14">
    <w:name w:val="Заголовок 1 Знак"/>
    <w:aliases w:val="Document Header1 Знак,h1 Знак"/>
    <w:basedOn w:val="a1"/>
    <w:uiPriority w:val="99"/>
    <w:rsid w:val="00D271C6"/>
    <w:rPr>
      <w:rFonts w:ascii="Times New Roman" w:hAnsi="Times New Roman" w:cs="Times New Roman"/>
      <w:b/>
      <w:kern w:val="28"/>
      <w:sz w:val="28"/>
      <w:lang w:val="ru-RU" w:eastAsia="ru-RU" w:bidi="ar-SA"/>
    </w:rPr>
  </w:style>
  <w:style w:type="paragraph" w:customStyle="1" w:styleId="af8">
    <w:name w:val="Пункт"/>
    <w:basedOn w:val="a0"/>
    <w:uiPriority w:val="99"/>
    <w:rsid w:val="00C8644A"/>
    <w:pPr>
      <w:tabs>
        <w:tab w:val="num" w:pos="1980"/>
      </w:tabs>
      <w:spacing w:after="0"/>
      <w:ind w:left="1404" w:hanging="504"/>
    </w:pPr>
    <w:rPr>
      <w:szCs w:val="28"/>
    </w:rPr>
  </w:style>
  <w:style w:type="paragraph" w:customStyle="1" w:styleId="af9">
    <w:name w:val="Таблица шапка"/>
    <w:basedOn w:val="a0"/>
    <w:uiPriority w:val="99"/>
    <w:rsid w:val="00C8644A"/>
    <w:pPr>
      <w:keepNext/>
      <w:spacing w:before="40" w:after="40"/>
      <w:ind w:left="57" w:right="57"/>
      <w:jc w:val="left"/>
    </w:pPr>
    <w:rPr>
      <w:sz w:val="18"/>
      <w:szCs w:val="18"/>
    </w:rPr>
  </w:style>
  <w:style w:type="paragraph" w:customStyle="1" w:styleId="afa">
    <w:name w:val="Таблица текст"/>
    <w:basedOn w:val="a0"/>
    <w:uiPriority w:val="99"/>
    <w:rsid w:val="00C8644A"/>
    <w:pPr>
      <w:spacing w:before="40" w:after="40"/>
      <w:ind w:left="57" w:right="57"/>
      <w:jc w:val="left"/>
    </w:pPr>
    <w:rPr>
      <w:sz w:val="22"/>
      <w:szCs w:val="22"/>
    </w:rPr>
  </w:style>
  <w:style w:type="paragraph" w:customStyle="1" w:styleId="afb">
    <w:name w:val="пункт"/>
    <w:basedOn w:val="a0"/>
    <w:uiPriority w:val="99"/>
    <w:rsid w:val="00C8644A"/>
    <w:pPr>
      <w:tabs>
        <w:tab w:val="num" w:pos="1135"/>
      </w:tabs>
      <w:spacing w:before="60"/>
      <w:ind w:left="-283" w:firstLine="567"/>
      <w:jc w:val="left"/>
    </w:pPr>
  </w:style>
  <w:style w:type="paragraph" w:styleId="afc">
    <w:name w:val="footnote text"/>
    <w:aliases w:val="Знак2,Знак21, Знак"/>
    <w:basedOn w:val="a0"/>
    <w:link w:val="afd"/>
    <w:uiPriority w:val="99"/>
    <w:rsid w:val="00C8644A"/>
  </w:style>
  <w:style w:type="character" w:customStyle="1" w:styleId="afd">
    <w:name w:val="Текст сноски Знак"/>
    <w:aliases w:val="Знак2 Знак2,Знак21 Знак, Знак Знак"/>
    <w:basedOn w:val="a1"/>
    <w:link w:val="afc"/>
    <w:uiPriority w:val="99"/>
    <w:locked/>
    <w:rsid w:val="00B1088E"/>
    <w:rPr>
      <w:rFonts w:cs="Times New Roman"/>
      <w:sz w:val="24"/>
      <w:szCs w:val="24"/>
    </w:rPr>
  </w:style>
  <w:style w:type="character" w:customStyle="1" w:styleId="afe">
    <w:name w:val="Знак Знак Знак"/>
    <w:basedOn w:val="a1"/>
    <w:uiPriority w:val="99"/>
    <w:semiHidden/>
    <w:locked/>
    <w:rsid w:val="00C8644A"/>
    <w:rPr>
      <w:rFonts w:cs="Times New Roman"/>
      <w:sz w:val="24"/>
      <w:szCs w:val="24"/>
      <w:lang w:val="ru-RU" w:eastAsia="ru-RU" w:bidi="ar-SA"/>
    </w:rPr>
  </w:style>
  <w:style w:type="character" w:styleId="aff">
    <w:name w:val="footnote reference"/>
    <w:basedOn w:val="a1"/>
    <w:uiPriority w:val="99"/>
    <w:rsid w:val="00C8644A"/>
    <w:rPr>
      <w:rFonts w:cs="Times New Roman"/>
      <w:vertAlign w:val="superscript"/>
    </w:rPr>
  </w:style>
  <w:style w:type="paragraph" w:styleId="39">
    <w:name w:val="toc 3"/>
    <w:basedOn w:val="a0"/>
    <w:next w:val="a0"/>
    <w:autoRedefine/>
    <w:uiPriority w:val="39"/>
    <w:rsid w:val="00630B29"/>
    <w:pPr>
      <w:tabs>
        <w:tab w:val="left" w:pos="709"/>
        <w:tab w:val="left" w:pos="1200"/>
        <w:tab w:val="right" w:leader="dot" w:pos="10260"/>
      </w:tabs>
      <w:spacing w:after="0"/>
      <w:ind w:left="426" w:hanging="66"/>
      <w:jc w:val="left"/>
    </w:pPr>
    <w:rPr>
      <w:noProof/>
      <w:kern w:val="28"/>
      <w:szCs w:val="28"/>
    </w:rPr>
  </w:style>
  <w:style w:type="paragraph" w:customStyle="1" w:styleId="ConsPlusNonformat">
    <w:name w:val="ConsPlusNonformat"/>
    <w:rsid w:val="00C8644A"/>
    <w:pPr>
      <w:autoSpaceDE w:val="0"/>
      <w:autoSpaceDN w:val="0"/>
      <w:adjustRightInd w:val="0"/>
    </w:pPr>
    <w:rPr>
      <w:rFonts w:ascii="Courier New" w:hAnsi="Courier New" w:cs="Courier New"/>
      <w:sz w:val="20"/>
      <w:szCs w:val="20"/>
    </w:rPr>
  </w:style>
  <w:style w:type="paragraph" w:customStyle="1" w:styleId="230">
    <w:name w:val="Знак Знак23 Знак Знак Знак"/>
    <w:basedOn w:val="a0"/>
    <w:uiPriority w:val="99"/>
    <w:rsid w:val="00C8644A"/>
    <w:pPr>
      <w:spacing w:after="160" w:line="240" w:lineRule="exact"/>
      <w:jc w:val="left"/>
    </w:pPr>
    <w:rPr>
      <w:sz w:val="20"/>
      <w:szCs w:val="20"/>
      <w:lang w:eastAsia="zh-CN"/>
    </w:rPr>
  </w:style>
  <w:style w:type="paragraph" w:customStyle="1" w:styleId="231">
    <w:name w:val="Знак Знак23 Знак Знак Знак Знак"/>
    <w:basedOn w:val="a0"/>
    <w:uiPriority w:val="99"/>
    <w:rsid w:val="00C8644A"/>
    <w:pPr>
      <w:spacing w:after="160" w:line="240" w:lineRule="exact"/>
      <w:jc w:val="left"/>
    </w:pPr>
    <w:rPr>
      <w:sz w:val="20"/>
      <w:szCs w:val="20"/>
      <w:lang w:eastAsia="zh-CN"/>
    </w:rPr>
  </w:style>
  <w:style w:type="paragraph" w:customStyle="1" w:styleId="aff0">
    <w:name w:val="Знак Знак Знак Знак Знак Знак Знак"/>
    <w:basedOn w:val="a0"/>
    <w:uiPriority w:val="99"/>
    <w:rsid w:val="00C8644A"/>
    <w:pPr>
      <w:spacing w:after="160" w:line="240" w:lineRule="exact"/>
      <w:jc w:val="left"/>
    </w:pPr>
    <w:rPr>
      <w:sz w:val="20"/>
      <w:szCs w:val="20"/>
      <w:lang w:eastAsia="zh-CN"/>
    </w:rPr>
  </w:style>
  <w:style w:type="paragraph" w:customStyle="1" w:styleId="15">
    <w:name w:val="Список многоуровневый 1"/>
    <w:basedOn w:val="a0"/>
    <w:uiPriority w:val="99"/>
    <w:rsid w:val="00C8644A"/>
    <w:pPr>
      <w:tabs>
        <w:tab w:val="num" w:pos="432"/>
      </w:tabs>
      <w:ind w:left="431" w:hanging="431"/>
    </w:pPr>
  </w:style>
  <w:style w:type="paragraph" w:styleId="43">
    <w:name w:val="toc 4"/>
    <w:basedOn w:val="a0"/>
    <w:next w:val="a0"/>
    <w:autoRedefine/>
    <w:uiPriority w:val="99"/>
    <w:semiHidden/>
    <w:rsid w:val="00C8644A"/>
    <w:pPr>
      <w:spacing w:after="0"/>
      <w:ind w:left="720"/>
      <w:jc w:val="left"/>
    </w:pPr>
  </w:style>
  <w:style w:type="paragraph" w:styleId="52">
    <w:name w:val="toc 5"/>
    <w:basedOn w:val="a0"/>
    <w:next w:val="a0"/>
    <w:autoRedefine/>
    <w:uiPriority w:val="99"/>
    <w:semiHidden/>
    <w:rsid w:val="00C8644A"/>
    <w:pPr>
      <w:spacing w:after="0"/>
      <w:ind w:left="960"/>
      <w:jc w:val="left"/>
    </w:pPr>
  </w:style>
  <w:style w:type="paragraph" w:styleId="61">
    <w:name w:val="toc 6"/>
    <w:basedOn w:val="a0"/>
    <w:next w:val="a0"/>
    <w:autoRedefine/>
    <w:uiPriority w:val="99"/>
    <w:semiHidden/>
    <w:rsid w:val="00C8644A"/>
    <w:pPr>
      <w:spacing w:after="0"/>
      <w:ind w:left="1200"/>
      <w:jc w:val="left"/>
    </w:pPr>
  </w:style>
  <w:style w:type="paragraph" w:styleId="71">
    <w:name w:val="toc 7"/>
    <w:basedOn w:val="a0"/>
    <w:next w:val="a0"/>
    <w:autoRedefine/>
    <w:uiPriority w:val="99"/>
    <w:semiHidden/>
    <w:rsid w:val="00C8644A"/>
    <w:pPr>
      <w:spacing w:after="0"/>
      <w:ind w:left="1440"/>
      <w:jc w:val="left"/>
    </w:pPr>
  </w:style>
  <w:style w:type="paragraph" w:styleId="81">
    <w:name w:val="toc 8"/>
    <w:basedOn w:val="a0"/>
    <w:next w:val="a0"/>
    <w:autoRedefine/>
    <w:uiPriority w:val="99"/>
    <w:semiHidden/>
    <w:rsid w:val="00C8644A"/>
    <w:pPr>
      <w:spacing w:after="0"/>
      <w:ind w:left="1680"/>
      <w:jc w:val="left"/>
    </w:pPr>
  </w:style>
  <w:style w:type="paragraph" w:styleId="91">
    <w:name w:val="toc 9"/>
    <w:basedOn w:val="a0"/>
    <w:next w:val="a0"/>
    <w:autoRedefine/>
    <w:uiPriority w:val="99"/>
    <w:semiHidden/>
    <w:rsid w:val="00C8644A"/>
    <w:pPr>
      <w:spacing w:after="0"/>
      <w:ind w:left="1920"/>
      <w:jc w:val="left"/>
    </w:pPr>
  </w:style>
  <w:style w:type="paragraph" w:customStyle="1" w:styleId="2310">
    <w:name w:val="Знак Знак23 Знак Знак Знак Знак1"/>
    <w:basedOn w:val="a0"/>
    <w:autoRedefine/>
    <w:uiPriority w:val="99"/>
    <w:rsid w:val="00C8644A"/>
    <w:pPr>
      <w:spacing w:before="60"/>
      <w:jc w:val="left"/>
    </w:pPr>
    <w:rPr>
      <w:sz w:val="20"/>
      <w:szCs w:val="20"/>
      <w:lang w:eastAsia="zh-CN"/>
    </w:rPr>
  </w:style>
  <w:style w:type="paragraph" w:styleId="aff1">
    <w:name w:val="Balloon Text"/>
    <w:basedOn w:val="a0"/>
    <w:link w:val="aff2"/>
    <w:uiPriority w:val="99"/>
    <w:rsid w:val="003748BA"/>
    <w:pPr>
      <w:spacing w:after="0"/>
    </w:pPr>
    <w:rPr>
      <w:rFonts w:ascii="Tahoma" w:hAnsi="Tahoma" w:cs="Tahoma"/>
      <w:sz w:val="16"/>
      <w:szCs w:val="16"/>
    </w:rPr>
  </w:style>
  <w:style w:type="character" w:customStyle="1" w:styleId="aff2">
    <w:name w:val="Текст выноски Знак"/>
    <w:basedOn w:val="a1"/>
    <w:link w:val="aff1"/>
    <w:uiPriority w:val="99"/>
    <w:locked/>
    <w:rsid w:val="003748BA"/>
    <w:rPr>
      <w:rFonts w:ascii="Tahoma" w:hAnsi="Tahoma" w:cs="Tahoma"/>
      <w:sz w:val="16"/>
      <w:szCs w:val="16"/>
    </w:rPr>
  </w:style>
  <w:style w:type="character" w:customStyle="1" w:styleId="H2">
    <w:name w:val="H2 Знак Знак"/>
    <w:basedOn w:val="a1"/>
    <w:uiPriority w:val="99"/>
    <w:locked/>
    <w:rsid w:val="003A218B"/>
    <w:rPr>
      <w:rFonts w:cs="Times New Roman"/>
      <w:b/>
      <w:bCs/>
      <w:sz w:val="30"/>
      <w:szCs w:val="30"/>
      <w:lang w:val="ru-RU" w:eastAsia="ru-RU" w:bidi="ar-SA"/>
    </w:rPr>
  </w:style>
  <w:style w:type="character" w:customStyle="1" w:styleId="29">
    <w:name w:val="Знак Знак29"/>
    <w:basedOn w:val="a1"/>
    <w:uiPriority w:val="99"/>
    <w:locked/>
    <w:rsid w:val="003A218B"/>
    <w:rPr>
      <w:rFonts w:ascii="Cambria" w:hAnsi="Cambria" w:cs="Times New Roman"/>
      <w:b/>
      <w:bCs/>
      <w:sz w:val="26"/>
      <w:szCs w:val="26"/>
      <w:lang w:val="ru-RU" w:eastAsia="en-US" w:bidi="ar-SA"/>
    </w:rPr>
  </w:style>
  <w:style w:type="character" w:customStyle="1" w:styleId="280">
    <w:name w:val="Знак Знак28"/>
    <w:basedOn w:val="a1"/>
    <w:uiPriority w:val="99"/>
    <w:locked/>
    <w:rsid w:val="003A218B"/>
    <w:rPr>
      <w:rFonts w:ascii="Arial" w:hAnsi="Arial" w:cs="Arial"/>
      <w:sz w:val="24"/>
      <w:szCs w:val="24"/>
      <w:lang w:val="ru-RU" w:eastAsia="ru-RU" w:bidi="ar-SA"/>
    </w:rPr>
  </w:style>
  <w:style w:type="character" w:customStyle="1" w:styleId="270">
    <w:name w:val="Знак Знак27"/>
    <w:basedOn w:val="a1"/>
    <w:uiPriority w:val="99"/>
    <w:locked/>
    <w:rsid w:val="003A218B"/>
    <w:rPr>
      <w:rFonts w:cs="Times New Roman"/>
      <w:sz w:val="22"/>
      <w:szCs w:val="22"/>
      <w:lang w:val="ru-RU" w:eastAsia="ru-RU" w:bidi="ar-SA"/>
    </w:rPr>
  </w:style>
  <w:style w:type="character" w:customStyle="1" w:styleId="260">
    <w:name w:val="Знак Знак26"/>
    <w:basedOn w:val="a1"/>
    <w:uiPriority w:val="99"/>
    <w:locked/>
    <w:rsid w:val="003A218B"/>
    <w:rPr>
      <w:rFonts w:cs="Times New Roman"/>
      <w:i/>
      <w:iCs/>
      <w:sz w:val="22"/>
      <w:szCs w:val="22"/>
      <w:lang w:val="ru-RU" w:eastAsia="ru-RU" w:bidi="ar-SA"/>
    </w:rPr>
  </w:style>
  <w:style w:type="character" w:customStyle="1" w:styleId="250">
    <w:name w:val="Знак Знак25"/>
    <w:basedOn w:val="a1"/>
    <w:uiPriority w:val="99"/>
    <w:locked/>
    <w:rsid w:val="003A218B"/>
    <w:rPr>
      <w:rFonts w:ascii="Arial" w:hAnsi="Arial" w:cs="Arial"/>
      <w:lang w:val="ru-RU" w:eastAsia="ru-RU" w:bidi="ar-SA"/>
    </w:rPr>
  </w:style>
  <w:style w:type="character" w:customStyle="1" w:styleId="240">
    <w:name w:val="Знак Знак24"/>
    <w:basedOn w:val="a1"/>
    <w:uiPriority w:val="99"/>
    <w:locked/>
    <w:rsid w:val="003A218B"/>
    <w:rPr>
      <w:rFonts w:ascii="Arial" w:hAnsi="Arial" w:cs="Arial"/>
      <w:i/>
      <w:iCs/>
      <w:lang w:val="ru-RU" w:eastAsia="ru-RU" w:bidi="ar-SA"/>
    </w:rPr>
  </w:style>
  <w:style w:type="character" w:customStyle="1" w:styleId="232">
    <w:name w:val="Знак Знак23"/>
    <w:basedOn w:val="a1"/>
    <w:uiPriority w:val="99"/>
    <w:locked/>
    <w:rsid w:val="003A218B"/>
    <w:rPr>
      <w:rFonts w:ascii="Arial" w:hAnsi="Arial" w:cs="Arial"/>
      <w:b/>
      <w:bCs/>
      <w:i/>
      <w:iCs/>
      <w:sz w:val="18"/>
      <w:szCs w:val="18"/>
      <w:lang w:val="ru-RU" w:eastAsia="ru-RU" w:bidi="ar-SA"/>
    </w:rPr>
  </w:style>
  <w:style w:type="paragraph" w:styleId="HTML">
    <w:name w:val="HTML Address"/>
    <w:basedOn w:val="a0"/>
    <w:link w:val="HTML0"/>
    <w:uiPriority w:val="99"/>
    <w:rsid w:val="003A218B"/>
    <w:rPr>
      <w:i/>
      <w:iCs/>
    </w:rPr>
  </w:style>
  <w:style w:type="character" w:customStyle="1" w:styleId="HTML0">
    <w:name w:val="Адрес HTML Знак"/>
    <w:basedOn w:val="a1"/>
    <w:link w:val="HTML"/>
    <w:uiPriority w:val="99"/>
    <w:locked/>
    <w:rsid w:val="003A218B"/>
    <w:rPr>
      <w:rFonts w:cs="Times New Roman"/>
      <w:i/>
      <w:iCs/>
      <w:sz w:val="24"/>
      <w:szCs w:val="24"/>
    </w:rPr>
  </w:style>
  <w:style w:type="paragraph" w:styleId="HTML1">
    <w:name w:val="HTML Preformatted"/>
    <w:basedOn w:val="a0"/>
    <w:link w:val="HTML2"/>
    <w:uiPriority w:val="99"/>
    <w:rsid w:val="003A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1"/>
    <w:link w:val="HTML1"/>
    <w:uiPriority w:val="99"/>
    <w:locked/>
    <w:rsid w:val="003A218B"/>
    <w:rPr>
      <w:rFonts w:ascii="Courier New" w:hAnsi="Courier New" w:cs="Times New Roman"/>
    </w:rPr>
  </w:style>
  <w:style w:type="paragraph" w:styleId="aff3">
    <w:name w:val="Normal (Web)"/>
    <w:basedOn w:val="a0"/>
    <w:uiPriority w:val="99"/>
    <w:rsid w:val="003A218B"/>
    <w:pPr>
      <w:spacing w:before="100" w:beforeAutospacing="1" w:after="100" w:afterAutospacing="1"/>
      <w:jc w:val="left"/>
    </w:pPr>
  </w:style>
  <w:style w:type="paragraph" w:styleId="aff4">
    <w:name w:val="Normal Indent"/>
    <w:basedOn w:val="a0"/>
    <w:uiPriority w:val="99"/>
    <w:rsid w:val="003A218B"/>
    <w:pPr>
      <w:ind w:left="708"/>
    </w:pPr>
  </w:style>
  <w:style w:type="paragraph" w:styleId="aff5">
    <w:name w:val="envelope address"/>
    <w:basedOn w:val="a0"/>
    <w:uiPriority w:val="99"/>
    <w:rsid w:val="003A218B"/>
    <w:pPr>
      <w:framePr w:w="7920" w:h="1980" w:hSpace="180" w:wrap="auto" w:hAnchor="page" w:xAlign="center" w:yAlign="bottom"/>
      <w:ind w:left="2880"/>
    </w:pPr>
    <w:rPr>
      <w:rFonts w:ascii="Arial" w:hAnsi="Arial" w:cs="Arial"/>
    </w:rPr>
  </w:style>
  <w:style w:type="paragraph" w:styleId="2a">
    <w:name w:val="envelope return"/>
    <w:basedOn w:val="a0"/>
    <w:uiPriority w:val="99"/>
    <w:rsid w:val="003A218B"/>
    <w:rPr>
      <w:rFonts w:ascii="Arial" w:hAnsi="Arial" w:cs="Arial"/>
      <w:sz w:val="20"/>
      <w:szCs w:val="20"/>
    </w:rPr>
  </w:style>
  <w:style w:type="paragraph" w:styleId="aff6">
    <w:name w:val="List"/>
    <w:basedOn w:val="a0"/>
    <w:uiPriority w:val="99"/>
    <w:rsid w:val="003A218B"/>
    <w:pPr>
      <w:ind w:left="283" w:hanging="283"/>
    </w:pPr>
  </w:style>
  <w:style w:type="paragraph" w:styleId="aff7">
    <w:name w:val="List Bullet"/>
    <w:basedOn w:val="a0"/>
    <w:autoRedefine/>
    <w:uiPriority w:val="99"/>
    <w:rsid w:val="003A218B"/>
    <w:pPr>
      <w:widowControl w:val="0"/>
    </w:pPr>
  </w:style>
  <w:style w:type="paragraph" w:styleId="2b">
    <w:name w:val="List 2"/>
    <w:basedOn w:val="a0"/>
    <w:uiPriority w:val="99"/>
    <w:rsid w:val="003A218B"/>
    <w:pPr>
      <w:ind w:left="566" w:hanging="283"/>
    </w:pPr>
  </w:style>
  <w:style w:type="paragraph" w:styleId="3a">
    <w:name w:val="List 3"/>
    <w:basedOn w:val="a0"/>
    <w:uiPriority w:val="99"/>
    <w:rsid w:val="003A218B"/>
    <w:pPr>
      <w:ind w:left="849" w:hanging="283"/>
    </w:pPr>
  </w:style>
  <w:style w:type="paragraph" w:styleId="44">
    <w:name w:val="List 4"/>
    <w:basedOn w:val="a0"/>
    <w:uiPriority w:val="99"/>
    <w:rsid w:val="003A218B"/>
    <w:pPr>
      <w:ind w:left="1132" w:hanging="283"/>
    </w:pPr>
  </w:style>
  <w:style w:type="paragraph" w:styleId="53">
    <w:name w:val="List 5"/>
    <w:basedOn w:val="a0"/>
    <w:uiPriority w:val="99"/>
    <w:rsid w:val="003A218B"/>
    <w:pPr>
      <w:ind w:left="1415" w:hanging="283"/>
    </w:pPr>
  </w:style>
  <w:style w:type="paragraph" w:styleId="54">
    <w:name w:val="List Number 5"/>
    <w:basedOn w:val="a0"/>
    <w:uiPriority w:val="99"/>
    <w:rsid w:val="003A218B"/>
    <w:pPr>
      <w:tabs>
        <w:tab w:val="num" w:pos="1492"/>
      </w:tabs>
      <w:ind w:left="1492" w:hanging="360"/>
    </w:pPr>
  </w:style>
  <w:style w:type="character" w:customStyle="1" w:styleId="17">
    <w:name w:val="Знак Знак17"/>
    <w:basedOn w:val="a1"/>
    <w:uiPriority w:val="99"/>
    <w:locked/>
    <w:rsid w:val="003A218B"/>
    <w:rPr>
      <w:rFonts w:ascii="Cambria" w:hAnsi="Cambria" w:cs="Times New Roman"/>
      <w:b/>
      <w:bCs/>
      <w:kern w:val="28"/>
      <w:sz w:val="32"/>
      <w:szCs w:val="32"/>
      <w:lang w:bidi="ar-SA"/>
    </w:rPr>
  </w:style>
  <w:style w:type="paragraph" w:styleId="aff8">
    <w:name w:val="Title"/>
    <w:basedOn w:val="a0"/>
    <w:link w:val="aff9"/>
    <w:uiPriority w:val="10"/>
    <w:qFormat/>
    <w:rsid w:val="003A218B"/>
    <w:pPr>
      <w:widowControl w:val="0"/>
      <w:autoSpaceDE w:val="0"/>
      <w:autoSpaceDN w:val="0"/>
      <w:adjustRightInd w:val="0"/>
      <w:spacing w:before="240"/>
      <w:jc w:val="center"/>
      <w:outlineLvl w:val="0"/>
    </w:pPr>
    <w:rPr>
      <w:rFonts w:ascii="Cambria" w:hAnsi="Cambria"/>
      <w:b/>
      <w:bCs/>
      <w:kern w:val="28"/>
      <w:sz w:val="32"/>
      <w:szCs w:val="32"/>
    </w:rPr>
  </w:style>
  <w:style w:type="character" w:customStyle="1" w:styleId="aff9">
    <w:name w:val="Название Знак"/>
    <w:basedOn w:val="a1"/>
    <w:link w:val="aff8"/>
    <w:uiPriority w:val="10"/>
    <w:locked/>
    <w:rsid w:val="003A218B"/>
    <w:rPr>
      <w:rFonts w:ascii="Cambria" w:hAnsi="Cambria" w:cs="Times New Roman"/>
      <w:b/>
      <w:bCs/>
      <w:kern w:val="28"/>
      <w:sz w:val="32"/>
      <w:szCs w:val="32"/>
    </w:rPr>
  </w:style>
  <w:style w:type="paragraph" w:styleId="affa">
    <w:name w:val="Closing"/>
    <w:basedOn w:val="a0"/>
    <w:link w:val="affb"/>
    <w:uiPriority w:val="99"/>
    <w:rsid w:val="003A218B"/>
    <w:pPr>
      <w:ind w:left="4252"/>
    </w:pPr>
  </w:style>
  <w:style w:type="character" w:customStyle="1" w:styleId="affb">
    <w:name w:val="Прощание Знак"/>
    <w:basedOn w:val="a1"/>
    <w:link w:val="affa"/>
    <w:uiPriority w:val="99"/>
    <w:locked/>
    <w:rsid w:val="003A218B"/>
    <w:rPr>
      <w:rFonts w:cs="Times New Roman"/>
      <w:sz w:val="24"/>
      <w:szCs w:val="24"/>
    </w:rPr>
  </w:style>
  <w:style w:type="paragraph" w:styleId="affc">
    <w:name w:val="Signature"/>
    <w:basedOn w:val="a0"/>
    <w:link w:val="affd"/>
    <w:uiPriority w:val="99"/>
    <w:rsid w:val="003A218B"/>
    <w:pPr>
      <w:ind w:left="4252"/>
    </w:pPr>
  </w:style>
  <w:style w:type="character" w:customStyle="1" w:styleId="affd">
    <w:name w:val="Подпись Знак"/>
    <w:basedOn w:val="a1"/>
    <w:link w:val="affc"/>
    <w:uiPriority w:val="99"/>
    <w:locked/>
    <w:rsid w:val="003A218B"/>
    <w:rPr>
      <w:rFonts w:cs="Times New Roman"/>
      <w:sz w:val="24"/>
      <w:szCs w:val="24"/>
    </w:rPr>
  </w:style>
  <w:style w:type="paragraph" w:styleId="affe">
    <w:name w:val="List Continue"/>
    <w:basedOn w:val="a0"/>
    <w:uiPriority w:val="99"/>
    <w:rsid w:val="003A218B"/>
    <w:pPr>
      <w:spacing w:after="120"/>
      <w:ind w:left="283"/>
    </w:pPr>
  </w:style>
  <w:style w:type="paragraph" w:styleId="2c">
    <w:name w:val="List Continue 2"/>
    <w:basedOn w:val="a0"/>
    <w:uiPriority w:val="99"/>
    <w:rsid w:val="003A218B"/>
    <w:pPr>
      <w:spacing w:after="120"/>
      <w:ind w:left="566"/>
    </w:pPr>
  </w:style>
  <w:style w:type="paragraph" w:styleId="3b">
    <w:name w:val="List Continue 3"/>
    <w:basedOn w:val="a0"/>
    <w:uiPriority w:val="99"/>
    <w:rsid w:val="003A218B"/>
    <w:pPr>
      <w:spacing w:after="120"/>
      <w:ind w:left="849"/>
    </w:pPr>
  </w:style>
  <w:style w:type="paragraph" w:styleId="45">
    <w:name w:val="List Continue 4"/>
    <w:basedOn w:val="a0"/>
    <w:uiPriority w:val="99"/>
    <w:rsid w:val="003A218B"/>
    <w:pPr>
      <w:spacing w:after="120"/>
      <w:ind w:left="1132"/>
    </w:pPr>
  </w:style>
  <w:style w:type="paragraph" w:styleId="55">
    <w:name w:val="List Continue 5"/>
    <w:basedOn w:val="a0"/>
    <w:uiPriority w:val="99"/>
    <w:rsid w:val="003A218B"/>
    <w:pPr>
      <w:spacing w:after="120"/>
      <w:ind w:left="1415"/>
    </w:pPr>
  </w:style>
  <w:style w:type="paragraph" w:styleId="afff">
    <w:name w:val="Message Header"/>
    <w:basedOn w:val="a0"/>
    <w:link w:val="afff0"/>
    <w:uiPriority w:val="99"/>
    <w:rsid w:val="003A21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hd w:val="pct20" w:color="auto" w:fill="auto"/>
    </w:rPr>
  </w:style>
  <w:style w:type="character" w:customStyle="1" w:styleId="afff0">
    <w:name w:val="Шапка Знак"/>
    <w:basedOn w:val="a1"/>
    <w:link w:val="afff"/>
    <w:uiPriority w:val="99"/>
    <w:locked/>
    <w:rsid w:val="003A218B"/>
    <w:rPr>
      <w:rFonts w:ascii="Arial" w:hAnsi="Arial" w:cs="Times New Roman"/>
      <w:sz w:val="24"/>
      <w:szCs w:val="24"/>
      <w:shd w:val="pct20" w:color="auto" w:fill="auto"/>
    </w:rPr>
  </w:style>
  <w:style w:type="character" w:customStyle="1" w:styleId="110">
    <w:name w:val="Знак Знак11"/>
    <w:basedOn w:val="a1"/>
    <w:uiPriority w:val="99"/>
    <w:locked/>
    <w:rsid w:val="003A218B"/>
    <w:rPr>
      <w:rFonts w:ascii="Arial" w:hAnsi="Arial" w:cs="Times New Roman"/>
      <w:sz w:val="24"/>
      <w:szCs w:val="24"/>
      <w:lang w:eastAsia="ru-RU" w:bidi="ar-SA"/>
    </w:rPr>
  </w:style>
  <w:style w:type="paragraph" w:styleId="afff1">
    <w:name w:val="Salutation"/>
    <w:basedOn w:val="a0"/>
    <w:next w:val="a0"/>
    <w:link w:val="afff2"/>
    <w:uiPriority w:val="99"/>
    <w:rsid w:val="003A218B"/>
  </w:style>
  <w:style w:type="character" w:customStyle="1" w:styleId="afff2">
    <w:name w:val="Приветствие Знак"/>
    <w:basedOn w:val="a1"/>
    <w:link w:val="afff1"/>
    <w:uiPriority w:val="99"/>
    <w:locked/>
    <w:rsid w:val="003A218B"/>
    <w:rPr>
      <w:rFonts w:cs="Times New Roman"/>
      <w:sz w:val="24"/>
      <w:szCs w:val="24"/>
    </w:rPr>
  </w:style>
  <w:style w:type="character" w:customStyle="1" w:styleId="92">
    <w:name w:val="Знак Знак9"/>
    <w:basedOn w:val="a1"/>
    <w:uiPriority w:val="99"/>
    <w:locked/>
    <w:rsid w:val="003A218B"/>
    <w:rPr>
      <w:rFonts w:cs="Times New Roman"/>
      <w:sz w:val="24"/>
      <w:szCs w:val="24"/>
      <w:lang w:eastAsia="ru-RU" w:bidi="ar-SA"/>
    </w:rPr>
  </w:style>
  <w:style w:type="paragraph" w:styleId="afff3">
    <w:name w:val="Date"/>
    <w:basedOn w:val="a0"/>
    <w:next w:val="a0"/>
    <w:link w:val="afff4"/>
    <w:uiPriority w:val="99"/>
    <w:rsid w:val="003A218B"/>
  </w:style>
  <w:style w:type="character" w:customStyle="1" w:styleId="afff4">
    <w:name w:val="Дата Знак"/>
    <w:basedOn w:val="a1"/>
    <w:link w:val="afff3"/>
    <w:uiPriority w:val="99"/>
    <w:locked/>
    <w:rsid w:val="003A218B"/>
    <w:rPr>
      <w:rFonts w:cs="Times New Roman"/>
      <w:sz w:val="24"/>
      <w:szCs w:val="24"/>
    </w:rPr>
  </w:style>
  <w:style w:type="paragraph" w:styleId="afff5">
    <w:name w:val="Body Text First Indent"/>
    <w:basedOn w:val="ac"/>
    <w:link w:val="afff6"/>
    <w:uiPriority w:val="99"/>
    <w:rsid w:val="003A218B"/>
    <w:pPr>
      <w:ind w:firstLine="210"/>
    </w:pPr>
    <w:rPr>
      <w:szCs w:val="24"/>
    </w:rPr>
  </w:style>
  <w:style w:type="character" w:customStyle="1" w:styleId="afff6">
    <w:name w:val="Красная строка Знак"/>
    <w:basedOn w:val="ad"/>
    <w:link w:val="afff5"/>
    <w:uiPriority w:val="99"/>
    <w:locked/>
    <w:rsid w:val="003A218B"/>
    <w:rPr>
      <w:rFonts w:cs="Times New Roman"/>
      <w:sz w:val="24"/>
    </w:rPr>
  </w:style>
  <w:style w:type="paragraph" w:styleId="2d">
    <w:name w:val="Body Text First Indent 2"/>
    <w:basedOn w:val="20"/>
    <w:link w:val="2e"/>
    <w:uiPriority w:val="99"/>
    <w:rsid w:val="003A218B"/>
    <w:pPr>
      <w:tabs>
        <w:tab w:val="clear" w:pos="567"/>
      </w:tabs>
      <w:spacing w:after="120"/>
      <w:ind w:left="283" w:firstLine="210"/>
    </w:pPr>
    <w:rPr>
      <w:szCs w:val="24"/>
    </w:rPr>
  </w:style>
  <w:style w:type="character" w:customStyle="1" w:styleId="2e">
    <w:name w:val="Красная строка 2 Знак"/>
    <w:basedOn w:val="a5"/>
    <w:link w:val="2d"/>
    <w:uiPriority w:val="99"/>
    <w:locked/>
    <w:rsid w:val="003A218B"/>
    <w:rPr>
      <w:rFonts w:cs="Times New Roman"/>
      <w:sz w:val="24"/>
    </w:rPr>
  </w:style>
  <w:style w:type="character" w:customStyle="1" w:styleId="56">
    <w:name w:val="Знак Знак5"/>
    <w:basedOn w:val="a1"/>
    <w:uiPriority w:val="99"/>
    <w:locked/>
    <w:rsid w:val="003A218B"/>
    <w:rPr>
      <w:rFonts w:cs="Times New Roman"/>
      <w:sz w:val="24"/>
      <w:szCs w:val="24"/>
      <w:lang w:eastAsia="ru-RU" w:bidi="ar-SA"/>
    </w:rPr>
  </w:style>
  <w:style w:type="paragraph" w:styleId="afff7">
    <w:name w:val="Plain Text"/>
    <w:basedOn w:val="a0"/>
    <w:link w:val="afff8"/>
    <w:uiPriority w:val="99"/>
    <w:rsid w:val="003A218B"/>
    <w:pPr>
      <w:spacing w:after="0"/>
      <w:jc w:val="left"/>
    </w:pPr>
    <w:rPr>
      <w:rFonts w:ascii="Courier New" w:hAnsi="Courier New"/>
      <w:sz w:val="20"/>
      <w:szCs w:val="20"/>
    </w:rPr>
  </w:style>
  <w:style w:type="character" w:customStyle="1" w:styleId="afff8">
    <w:name w:val="Текст Знак"/>
    <w:basedOn w:val="a1"/>
    <w:link w:val="afff7"/>
    <w:uiPriority w:val="99"/>
    <w:locked/>
    <w:rsid w:val="003A218B"/>
    <w:rPr>
      <w:rFonts w:ascii="Courier New" w:hAnsi="Courier New" w:cs="Times New Roman"/>
    </w:rPr>
  </w:style>
  <w:style w:type="paragraph" w:styleId="afff9">
    <w:name w:val="E-mail Signature"/>
    <w:basedOn w:val="a0"/>
    <w:link w:val="afffa"/>
    <w:uiPriority w:val="99"/>
    <w:rsid w:val="003A218B"/>
  </w:style>
  <w:style w:type="character" w:customStyle="1" w:styleId="afffa">
    <w:name w:val="Электронная подпись Знак"/>
    <w:basedOn w:val="a1"/>
    <w:link w:val="afff9"/>
    <w:uiPriority w:val="99"/>
    <w:locked/>
    <w:rsid w:val="003A218B"/>
    <w:rPr>
      <w:rFonts w:cs="Times New Roman"/>
      <w:sz w:val="24"/>
      <w:szCs w:val="24"/>
    </w:rPr>
  </w:style>
  <w:style w:type="paragraph" w:customStyle="1" w:styleId="Instruction">
    <w:name w:val="Instruction"/>
    <w:basedOn w:val="20"/>
    <w:uiPriority w:val="99"/>
    <w:semiHidden/>
    <w:rsid w:val="003A218B"/>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3A218B"/>
    <w:pPr>
      <w:spacing w:before="120" w:after="0"/>
      <w:ind w:right="-102"/>
      <w:jc w:val="left"/>
    </w:pPr>
  </w:style>
  <w:style w:type="paragraph" w:customStyle="1" w:styleId="ConsPlusCell">
    <w:name w:val="ConsPlusCell"/>
    <w:uiPriority w:val="99"/>
    <w:rsid w:val="003A218B"/>
    <w:pPr>
      <w:autoSpaceDE w:val="0"/>
      <w:autoSpaceDN w:val="0"/>
      <w:adjustRightInd w:val="0"/>
    </w:pPr>
    <w:rPr>
      <w:rFonts w:ascii="Arial" w:hAnsi="Arial" w:cs="Arial"/>
      <w:sz w:val="20"/>
      <w:szCs w:val="20"/>
    </w:rPr>
  </w:style>
  <w:style w:type="paragraph" w:customStyle="1" w:styleId="1CharChar">
    <w:name w:val="1 Знак Char Знак Char Знак"/>
    <w:basedOn w:val="a0"/>
    <w:uiPriority w:val="99"/>
    <w:rsid w:val="003A218B"/>
    <w:pPr>
      <w:spacing w:after="160" w:line="240" w:lineRule="exact"/>
      <w:jc w:val="left"/>
    </w:pPr>
    <w:rPr>
      <w:sz w:val="20"/>
      <w:szCs w:val="20"/>
      <w:lang w:eastAsia="zh-CN"/>
    </w:rPr>
  </w:style>
  <w:style w:type="paragraph" w:customStyle="1" w:styleId="afffc">
    <w:name w:val="Знак Знак Знак Знак"/>
    <w:basedOn w:val="a0"/>
    <w:uiPriority w:val="99"/>
    <w:rsid w:val="003A218B"/>
    <w:pPr>
      <w:spacing w:after="160" w:line="240" w:lineRule="exact"/>
      <w:jc w:val="left"/>
    </w:pPr>
    <w:rPr>
      <w:sz w:val="20"/>
      <w:szCs w:val="20"/>
      <w:lang w:eastAsia="zh-CN"/>
    </w:rPr>
  </w:style>
  <w:style w:type="paragraph" w:customStyle="1" w:styleId="afffd">
    <w:name w:val="Знак Знак Знак Знак Знак Знак"/>
    <w:basedOn w:val="a0"/>
    <w:uiPriority w:val="99"/>
    <w:rsid w:val="003A218B"/>
    <w:pPr>
      <w:spacing w:after="160" w:line="240" w:lineRule="exact"/>
      <w:jc w:val="left"/>
    </w:pPr>
    <w:rPr>
      <w:sz w:val="20"/>
      <w:szCs w:val="20"/>
      <w:lang w:eastAsia="zh-CN"/>
    </w:rPr>
  </w:style>
  <w:style w:type="character" w:styleId="afffe">
    <w:name w:val="annotation reference"/>
    <w:basedOn w:val="a1"/>
    <w:uiPriority w:val="99"/>
    <w:rsid w:val="003A218B"/>
    <w:rPr>
      <w:rFonts w:cs="Times New Roman"/>
      <w:sz w:val="16"/>
      <w:szCs w:val="16"/>
    </w:rPr>
  </w:style>
  <w:style w:type="paragraph" w:styleId="affff">
    <w:name w:val="annotation text"/>
    <w:basedOn w:val="a0"/>
    <w:link w:val="affff0"/>
    <w:uiPriority w:val="99"/>
    <w:rsid w:val="003A218B"/>
    <w:pPr>
      <w:spacing w:after="0"/>
      <w:jc w:val="left"/>
    </w:pPr>
    <w:rPr>
      <w:sz w:val="20"/>
      <w:szCs w:val="20"/>
    </w:rPr>
  </w:style>
  <w:style w:type="character" w:customStyle="1" w:styleId="affff0">
    <w:name w:val="Текст примечания Знак"/>
    <w:basedOn w:val="a1"/>
    <w:link w:val="affff"/>
    <w:uiPriority w:val="99"/>
    <w:locked/>
    <w:rsid w:val="003A218B"/>
    <w:rPr>
      <w:rFonts w:cs="Times New Roman"/>
    </w:rPr>
  </w:style>
  <w:style w:type="paragraph" w:styleId="affff1">
    <w:name w:val="annotation subject"/>
    <w:basedOn w:val="affff"/>
    <w:next w:val="affff"/>
    <w:link w:val="affff2"/>
    <w:uiPriority w:val="99"/>
    <w:rsid w:val="003A218B"/>
    <w:rPr>
      <w:b/>
      <w:bCs/>
    </w:rPr>
  </w:style>
  <w:style w:type="character" w:customStyle="1" w:styleId="affff2">
    <w:name w:val="Тема примечания Знак"/>
    <w:basedOn w:val="affff0"/>
    <w:link w:val="affff1"/>
    <w:uiPriority w:val="99"/>
    <w:locked/>
    <w:rsid w:val="003A218B"/>
    <w:rPr>
      <w:rFonts w:cs="Times New Roman"/>
      <w:b/>
      <w:bCs/>
    </w:rPr>
  </w:style>
  <w:style w:type="paragraph" w:customStyle="1" w:styleId="ListParagraph1">
    <w:name w:val="List Paragraph1"/>
    <w:basedOn w:val="a0"/>
    <w:uiPriority w:val="99"/>
    <w:rsid w:val="003A218B"/>
    <w:pPr>
      <w:spacing w:after="0"/>
      <w:ind w:left="720"/>
      <w:contextualSpacing/>
      <w:jc w:val="left"/>
    </w:pPr>
    <w:rPr>
      <w:szCs w:val="28"/>
    </w:rPr>
  </w:style>
  <w:style w:type="character" w:customStyle="1" w:styleId="DeltaViewInsertion">
    <w:name w:val="DeltaView Insertion"/>
    <w:uiPriority w:val="99"/>
    <w:rsid w:val="003A218B"/>
    <w:rPr>
      <w:color w:val="0000FF"/>
      <w:spacing w:val="0"/>
      <w:u w:val="double"/>
    </w:rPr>
  </w:style>
  <w:style w:type="table" w:styleId="affff3">
    <w:name w:val="Table Grid"/>
    <w:basedOn w:val="a2"/>
    <w:uiPriority w:val="59"/>
    <w:rsid w:val="00B1088E"/>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a1"/>
    <w:uiPriority w:val="99"/>
    <w:semiHidden/>
    <w:rsid w:val="009028A2"/>
    <w:rPr>
      <w:rFonts w:cs="Times New Roman"/>
      <w:color w:val="808080"/>
    </w:rPr>
  </w:style>
  <w:style w:type="paragraph" w:styleId="affff4">
    <w:name w:val="endnote text"/>
    <w:basedOn w:val="a0"/>
    <w:link w:val="affff5"/>
    <w:uiPriority w:val="99"/>
    <w:rsid w:val="0007068A"/>
    <w:pPr>
      <w:spacing w:after="0"/>
    </w:pPr>
    <w:rPr>
      <w:sz w:val="20"/>
      <w:szCs w:val="20"/>
    </w:rPr>
  </w:style>
  <w:style w:type="character" w:customStyle="1" w:styleId="affff5">
    <w:name w:val="Текст концевой сноски Знак"/>
    <w:basedOn w:val="a1"/>
    <w:link w:val="affff4"/>
    <w:uiPriority w:val="99"/>
    <w:locked/>
    <w:rsid w:val="0007068A"/>
    <w:rPr>
      <w:rFonts w:cs="Times New Roman"/>
    </w:rPr>
  </w:style>
  <w:style w:type="character" w:styleId="affff6">
    <w:name w:val="endnote reference"/>
    <w:basedOn w:val="a1"/>
    <w:uiPriority w:val="99"/>
    <w:rsid w:val="0007068A"/>
    <w:rPr>
      <w:rFonts w:cs="Times New Roman"/>
      <w:vertAlign w:val="superscript"/>
    </w:rPr>
  </w:style>
  <w:style w:type="character" w:styleId="affff7">
    <w:name w:val="Emphasis"/>
    <w:basedOn w:val="a1"/>
    <w:uiPriority w:val="20"/>
    <w:qFormat/>
    <w:rsid w:val="00D26809"/>
    <w:rPr>
      <w:rFonts w:cs="Times New Roman"/>
      <w:i/>
      <w:iCs/>
    </w:rPr>
  </w:style>
  <w:style w:type="paragraph" w:styleId="affff8">
    <w:name w:val="Document Map"/>
    <w:basedOn w:val="a0"/>
    <w:link w:val="affff9"/>
    <w:uiPriority w:val="99"/>
    <w:rsid w:val="00AC7A00"/>
    <w:pPr>
      <w:spacing w:after="0"/>
    </w:pPr>
    <w:rPr>
      <w:rFonts w:ascii="Tahoma" w:hAnsi="Tahoma" w:cs="Tahoma"/>
      <w:sz w:val="16"/>
      <w:szCs w:val="16"/>
    </w:rPr>
  </w:style>
  <w:style w:type="character" w:customStyle="1" w:styleId="affff9">
    <w:name w:val="Схема документа Знак"/>
    <w:basedOn w:val="a1"/>
    <w:link w:val="affff8"/>
    <w:uiPriority w:val="99"/>
    <w:locked/>
    <w:rsid w:val="00AC7A00"/>
    <w:rPr>
      <w:rFonts w:ascii="Tahoma" w:hAnsi="Tahoma" w:cs="Tahoma"/>
      <w:sz w:val="16"/>
      <w:szCs w:val="16"/>
    </w:rPr>
  </w:style>
  <w:style w:type="paragraph" w:customStyle="1" w:styleId="NoSpacing1">
    <w:name w:val="No Spacing1"/>
    <w:uiPriority w:val="99"/>
    <w:rsid w:val="00A3110F"/>
    <w:rPr>
      <w:sz w:val="24"/>
      <w:szCs w:val="24"/>
    </w:rPr>
  </w:style>
  <w:style w:type="character" w:customStyle="1" w:styleId="16">
    <w:name w:val="Текст сноски Знак1"/>
    <w:aliases w:val="Знак Знак,Знак2 Знак1"/>
    <w:basedOn w:val="a1"/>
    <w:uiPriority w:val="99"/>
    <w:semiHidden/>
    <w:locked/>
    <w:rsid w:val="00327565"/>
    <w:rPr>
      <w:rFonts w:cs="Times New Roman"/>
      <w:sz w:val="24"/>
      <w:szCs w:val="24"/>
    </w:rPr>
  </w:style>
  <w:style w:type="paragraph" w:customStyle="1" w:styleId="a">
    <w:name w:val="Дефис"/>
    <w:basedOn w:val="ListParagraph1"/>
    <w:link w:val="affffa"/>
    <w:uiPriority w:val="99"/>
    <w:rsid w:val="00C00264"/>
    <w:pPr>
      <w:numPr>
        <w:numId w:val="2"/>
      </w:numPr>
    </w:pPr>
    <w:rPr>
      <w:szCs w:val="24"/>
      <w:lang w:val="en-US"/>
    </w:rPr>
  </w:style>
  <w:style w:type="character" w:customStyle="1" w:styleId="affffa">
    <w:name w:val="Дефис Знак"/>
    <w:basedOn w:val="a1"/>
    <w:link w:val="a"/>
    <w:uiPriority w:val="99"/>
    <w:locked/>
    <w:rsid w:val="00C00264"/>
    <w:rPr>
      <w:sz w:val="24"/>
      <w:szCs w:val="24"/>
      <w:lang w:val="en-US"/>
    </w:rPr>
  </w:style>
  <w:style w:type="paragraph" w:customStyle="1" w:styleId="0">
    <w:name w:val="Стиль полужирный По центру После:  0 пт"/>
    <w:basedOn w:val="a0"/>
    <w:uiPriority w:val="99"/>
    <w:rsid w:val="004606A8"/>
    <w:pPr>
      <w:spacing w:after="0"/>
      <w:jc w:val="center"/>
    </w:pPr>
    <w:rPr>
      <w:bCs/>
      <w:sz w:val="28"/>
      <w:szCs w:val="20"/>
    </w:rPr>
  </w:style>
  <w:style w:type="paragraph" w:customStyle="1" w:styleId="2f">
    <w:name w:val="Стиль Заголовок 2"/>
    <w:aliases w:val="H2 + По ширине Слева:  032 см Первая строка:  ..."/>
    <w:basedOn w:val="2"/>
    <w:uiPriority w:val="99"/>
    <w:rsid w:val="00D271C6"/>
    <w:pPr>
      <w:ind w:left="180" w:firstLine="0"/>
    </w:pPr>
    <w:rPr>
      <w:bCs/>
      <w:sz w:val="28"/>
    </w:rPr>
  </w:style>
  <w:style w:type="paragraph" w:customStyle="1" w:styleId="ConsPlusTitle">
    <w:name w:val="ConsPlusTitle"/>
    <w:uiPriority w:val="99"/>
    <w:rsid w:val="00D271C6"/>
    <w:pPr>
      <w:widowControl w:val="0"/>
      <w:autoSpaceDE w:val="0"/>
      <w:autoSpaceDN w:val="0"/>
      <w:adjustRightInd w:val="0"/>
    </w:pPr>
    <w:rPr>
      <w:b/>
      <w:bCs/>
      <w:sz w:val="24"/>
      <w:szCs w:val="24"/>
    </w:rPr>
  </w:style>
  <w:style w:type="character" w:customStyle="1" w:styleId="46">
    <w:name w:val="Знак Знак4"/>
    <w:uiPriority w:val="99"/>
    <w:rsid w:val="00D271C6"/>
    <w:rPr>
      <w:sz w:val="24"/>
      <w:lang w:val="ru-RU" w:eastAsia="ru-RU"/>
    </w:rPr>
  </w:style>
  <w:style w:type="paragraph" w:customStyle="1" w:styleId="FR1">
    <w:name w:val="FR1"/>
    <w:uiPriority w:val="99"/>
    <w:rsid w:val="00D271C6"/>
    <w:pPr>
      <w:widowControl w:val="0"/>
      <w:spacing w:line="300" w:lineRule="auto"/>
      <w:ind w:firstLine="500"/>
    </w:pPr>
    <w:rPr>
      <w:rFonts w:ascii="Arial" w:hAnsi="Arial"/>
      <w:sz w:val="16"/>
      <w:szCs w:val="20"/>
    </w:rPr>
  </w:style>
  <w:style w:type="paragraph" w:customStyle="1" w:styleId="ConsNormal">
    <w:name w:val="ConsNormal"/>
    <w:uiPriority w:val="99"/>
    <w:rsid w:val="00D271C6"/>
    <w:pPr>
      <w:widowControl w:val="0"/>
      <w:ind w:firstLine="720"/>
    </w:pPr>
    <w:rPr>
      <w:rFonts w:ascii="Arial" w:hAnsi="Arial"/>
      <w:sz w:val="20"/>
      <w:szCs w:val="20"/>
    </w:rPr>
  </w:style>
  <w:style w:type="character" w:customStyle="1" w:styleId="3c">
    <w:name w:val="Знак Знак3"/>
    <w:basedOn w:val="a1"/>
    <w:uiPriority w:val="99"/>
    <w:rsid w:val="00D271C6"/>
    <w:rPr>
      <w:rFonts w:cs="Times New Roman"/>
    </w:rPr>
  </w:style>
  <w:style w:type="character" w:customStyle="1" w:styleId="2f0">
    <w:name w:val="Знак Знак2"/>
    <w:uiPriority w:val="99"/>
    <w:rsid w:val="00D271C6"/>
    <w:rPr>
      <w:b/>
    </w:rPr>
  </w:style>
  <w:style w:type="character" w:customStyle="1" w:styleId="18">
    <w:name w:val="Знак Знак1"/>
    <w:uiPriority w:val="99"/>
    <w:rsid w:val="00D271C6"/>
    <w:rPr>
      <w:rFonts w:ascii="Tahoma" w:hAnsi="Tahoma"/>
      <w:sz w:val="16"/>
    </w:rPr>
  </w:style>
  <w:style w:type="paragraph" w:customStyle="1" w:styleId="19">
    <w:name w:val="Стиль Заголовок 1 + не полужирный"/>
    <w:basedOn w:val="1"/>
    <w:uiPriority w:val="99"/>
    <w:rsid w:val="00D271C6"/>
    <w:pPr>
      <w:numPr>
        <w:numId w:val="0"/>
      </w:numPr>
      <w:spacing w:before="0" w:after="0"/>
    </w:pPr>
    <w:rPr>
      <w:rFonts w:cs="Arial"/>
      <w:b w:val="0"/>
      <w:kern w:val="32"/>
      <w:sz w:val="28"/>
      <w:szCs w:val="32"/>
    </w:rPr>
  </w:style>
  <w:style w:type="character" w:customStyle="1" w:styleId="2f1">
    <w:name w:val="Основной текст (2)_"/>
    <w:basedOn w:val="a1"/>
    <w:link w:val="2f2"/>
    <w:locked/>
    <w:rsid w:val="002F7DD8"/>
    <w:rPr>
      <w:rFonts w:cs="Times New Roman"/>
      <w:sz w:val="23"/>
      <w:szCs w:val="23"/>
      <w:lang w:bidi="ar-SA"/>
    </w:rPr>
  </w:style>
  <w:style w:type="paragraph" w:customStyle="1" w:styleId="2f2">
    <w:name w:val="Основной текст (2)"/>
    <w:basedOn w:val="a0"/>
    <w:link w:val="2f1"/>
    <w:rsid w:val="002F7DD8"/>
    <w:pPr>
      <w:shd w:val="clear" w:color="auto" w:fill="FFFFFF"/>
      <w:spacing w:after="300" w:line="240" w:lineRule="atLeast"/>
      <w:jc w:val="left"/>
    </w:pPr>
    <w:rPr>
      <w:sz w:val="23"/>
      <w:szCs w:val="23"/>
    </w:rPr>
  </w:style>
  <w:style w:type="character" w:customStyle="1" w:styleId="2311">
    <w:name w:val="Знак Знак231"/>
    <w:basedOn w:val="a1"/>
    <w:uiPriority w:val="99"/>
    <w:locked/>
    <w:rsid w:val="005E174D"/>
    <w:rPr>
      <w:rFonts w:cs="Times New Roman"/>
      <w:sz w:val="24"/>
    </w:rPr>
  </w:style>
  <w:style w:type="character" w:customStyle="1" w:styleId="220">
    <w:name w:val="Знак Знак22"/>
    <w:basedOn w:val="a1"/>
    <w:uiPriority w:val="99"/>
    <w:locked/>
    <w:rsid w:val="005E174D"/>
    <w:rPr>
      <w:rFonts w:cs="Times New Roman"/>
      <w:sz w:val="24"/>
    </w:rPr>
  </w:style>
  <w:style w:type="character" w:customStyle="1" w:styleId="200">
    <w:name w:val="Знак Знак20"/>
    <w:basedOn w:val="a1"/>
    <w:uiPriority w:val="99"/>
    <w:locked/>
    <w:rsid w:val="005E174D"/>
    <w:rPr>
      <w:rFonts w:ascii="Tahoma" w:hAnsi="Tahoma" w:cs="Tahoma"/>
      <w:sz w:val="16"/>
      <w:szCs w:val="16"/>
    </w:rPr>
  </w:style>
  <w:style w:type="character" w:customStyle="1" w:styleId="190">
    <w:name w:val="Знак Знак19"/>
    <w:basedOn w:val="a1"/>
    <w:uiPriority w:val="99"/>
    <w:locked/>
    <w:rsid w:val="005E174D"/>
    <w:rPr>
      <w:rFonts w:cs="Times New Roman"/>
      <w:i/>
      <w:iCs/>
      <w:sz w:val="24"/>
      <w:szCs w:val="24"/>
    </w:rPr>
  </w:style>
  <w:style w:type="character" w:customStyle="1" w:styleId="180">
    <w:name w:val="Знак Знак18"/>
    <w:basedOn w:val="a1"/>
    <w:uiPriority w:val="99"/>
    <w:locked/>
    <w:rsid w:val="005E174D"/>
    <w:rPr>
      <w:rFonts w:ascii="Courier New" w:hAnsi="Courier New" w:cs="Times New Roman"/>
    </w:rPr>
  </w:style>
  <w:style w:type="character" w:customStyle="1" w:styleId="171">
    <w:name w:val="Знак Знак171"/>
    <w:basedOn w:val="a1"/>
    <w:uiPriority w:val="99"/>
    <w:locked/>
    <w:rsid w:val="005E174D"/>
    <w:rPr>
      <w:rFonts w:ascii="Cambria" w:hAnsi="Cambria" w:cs="Times New Roman"/>
      <w:b/>
      <w:bCs/>
      <w:kern w:val="28"/>
      <w:sz w:val="32"/>
      <w:szCs w:val="32"/>
    </w:rPr>
  </w:style>
  <w:style w:type="character" w:customStyle="1" w:styleId="160">
    <w:name w:val="Знак Знак16"/>
    <w:basedOn w:val="a1"/>
    <w:uiPriority w:val="99"/>
    <w:locked/>
    <w:rsid w:val="005E174D"/>
    <w:rPr>
      <w:rFonts w:cs="Times New Roman"/>
      <w:sz w:val="24"/>
      <w:szCs w:val="24"/>
    </w:rPr>
  </w:style>
  <w:style w:type="character" w:customStyle="1" w:styleId="150">
    <w:name w:val="Знак Знак15"/>
    <w:basedOn w:val="a1"/>
    <w:uiPriority w:val="99"/>
    <w:locked/>
    <w:rsid w:val="005E174D"/>
    <w:rPr>
      <w:rFonts w:cs="Times New Roman"/>
      <w:sz w:val="24"/>
      <w:szCs w:val="24"/>
    </w:rPr>
  </w:style>
  <w:style w:type="character" w:customStyle="1" w:styleId="140">
    <w:name w:val="Знак Знак14"/>
    <w:basedOn w:val="a1"/>
    <w:uiPriority w:val="99"/>
    <w:locked/>
    <w:rsid w:val="005E174D"/>
    <w:rPr>
      <w:rFonts w:ascii="Arial" w:hAnsi="Arial" w:cs="Times New Roman"/>
      <w:sz w:val="24"/>
      <w:szCs w:val="24"/>
      <w:shd w:val="pct20" w:color="auto" w:fill="auto"/>
    </w:rPr>
  </w:style>
  <w:style w:type="character" w:customStyle="1" w:styleId="130">
    <w:name w:val="Знак Знак13"/>
    <w:basedOn w:val="a1"/>
    <w:uiPriority w:val="99"/>
    <w:locked/>
    <w:rsid w:val="005E174D"/>
    <w:rPr>
      <w:rFonts w:cs="Times New Roman"/>
      <w:sz w:val="24"/>
      <w:szCs w:val="24"/>
    </w:rPr>
  </w:style>
  <w:style w:type="character" w:customStyle="1" w:styleId="120">
    <w:name w:val="Знак Знак12"/>
    <w:basedOn w:val="a1"/>
    <w:uiPriority w:val="99"/>
    <w:locked/>
    <w:rsid w:val="005E174D"/>
    <w:rPr>
      <w:rFonts w:cs="Times New Roman"/>
      <w:sz w:val="24"/>
      <w:szCs w:val="24"/>
    </w:rPr>
  </w:style>
  <w:style w:type="character" w:customStyle="1" w:styleId="111">
    <w:name w:val="Знак Знак111"/>
    <w:basedOn w:val="220"/>
    <w:uiPriority w:val="99"/>
    <w:locked/>
    <w:rsid w:val="005E174D"/>
    <w:rPr>
      <w:rFonts w:cs="Times New Roman"/>
      <w:sz w:val="24"/>
    </w:rPr>
  </w:style>
  <w:style w:type="character" w:customStyle="1" w:styleId="100">
    <w:name w:val="Знак Знак10"/>
    <w:basedOn w:val="2311"/>
    <w:uiPriority w:val="99"/>
    <w:locked/>
    <w:rsid w:val="005E174D"/>
    <w:rPr>
      <w:rFonts w:cs="Times New Roman"/>
      <w:sz w:val="24"/>
    </w:rPr>
  </w:style>
  <w:style w:type="character" w:customStyle="1" w:styleId="910">
    <w:name w:val="Знак Знак91"/>
    <w:basedOn w:val="a1"/>
    <w:uiPriority w:val="99"/>
    <w:locked/>
    <w:rsid w:val="005E174D"/>
    <w:rPr>
      <w:rFonts w:ascii="Courier New" w:hAnsi="Courier New" w:cs="Times New Roman"/>
    </w:rPr>
  </w:style>
  <w:style w:type="character" w:customStyle="1" w:styleId="82">
    <w:name w:val="Знак Знак8"/>
    <w:basedOn w:val="a1"/>
    <w:uiPriority w:val="99"/>
    <w:locked/>
    <w:rsid w:val="005E174D"/>
    <w:rPr>
      <w:rFonts w:cs="Times New Roman"/>
      <w:sz w:val="24"/>
      <w:szCs w:val="24"/>
    </w:rPr>
  </w:style>
  <w:style w:type="character" w:customStyle="1" w:styleId="72">
    <w:name w:val="Знак Знак7"/>
    <w:basedOn w:val="a1"/>
    <w:uiPriority w:val="99"/>
    <w:locked/>
    <w:rsid w:val="005E174D"/>
    <w:rPr>
      <w:rFonts w:cs="Times New Roman"/>
    </w:rPr>
  </w:style>
  <w:style w:type="character" w:customStyle="1" w:styleId="62">
    <w:name w:val="Знак Знак6"/>
    <w:basedOn w:val="72"/>
    <w:uiPriority w:val="99"/>
    <w:locked/>
    <w:rsid w:val="005E174D"/>
    <w:rPr>
      <w:rFonts w:cs="Times New Roman"/>
      <w:b/>
      <w:bCs/>
    </w:rPr>
  </w:style>
  <w:style w:type="paragraph" w:styleId="affffb">
    <w:name w:val="List Paragraph"/>
    <w:basedOn w:val="a0"/>
    <w:uiPriority w:val="34"/>
    <w:qFormat/>
    <w:rsid w:val="005E174D"/>
    <w:pPr>
      <w:spacing w:after="0"/>
      <w:ind w:left="720"/>
      <w:contextualSpacing/>
      <w:jc w:val="left"/>
    </w:pPr>
    <w:rPr>
      <w:szCs w:val="28"/>
    </w:rPr>
  </w:style>
  <w:style w:type="character" w:customStyle="1" w:styleId="2f3">
    <w:name w:val="Знак2 Знак"/>
    <w:aliases w:val="Знак21 Знак Знак"/>
    <w:basedOn w:val="a1"/>
    <w:uiPriority w:val="99"/>
    <w:locked/>
    <w:rsid w:val="005E174D"/>
    <w:rPr>
      <w:rFonts w:cs="Times New Roman"/>
      <w:sz w:val="24"/>
      <w:szCs w:val="24"/>
    </w:rPr>
  </w:style>
  <w:style w:type="character" w:styleId="affffc">
    <w:name w:val="Placeholder Text"/>
    <w:basedOn w:val="a1"/>
    <w:uiPriority w:val="99"/>
    <w:semiHidden/>
    <w:rsid w:val="005E174D"/>
    <w:rPr>
      <w:rFonts w:cs="Times New Roman"/>
      <w:color w:val="808080"/>
    </w:rPr>
  </w:style>
  <w:style w:type="character" w:customStyle="1" w:styleId="510">
    <w:name w:val="Знак Знак51"/>
    <w:basedOn w:val="a1"/>
    <w:uiPriority w:val="99"/>
    <w:locked/>
    <w:rsid w:val="005E174D"/>
    <w:rPr>
      <w:rFonts w:cs="Times New Roman"/>
    </w:rPr>
  </w:style>
  <w:style w:type="character" w:customStyle="1" w:styleId="300">
    <w:name w:val="Знак Знак30"/>
    <w:basedOn w:val="a1"/>
    <w:uiPriority w:val="99"/>
    <w:locked/>
    <w:rsid w:val="005E174D"/>
    <w:rPr>
      <w:rFonts w:ascii="Tahoma" w:hAnsi="Tahoma" w:cs="Tahoma"/>
      <w:sz w:val="16"/>
      <w:szCs w:val="16"/>
    </w:rPr>
  </w:style>
  <w:style w:type="paragraph" w:styleId="affffd">
    <w:name w:val="No Spacing"/>
    <w:link w:val="affffe"/>
    <w:qFormat/>
    <w:rsid w:val="005E174D"/>
    <w:rPr>
      <w:sz w:val="24"/>
      <w:szCs w:val="24"/>
    </w:rPr>
  </w:style>
  <w:style w:type="character" w:customStyle="1" w:styleId="241">
    <w:name w:val="Знак Знак241"/>
    <w:basedOn w:val="a1"/>
    <w:uiPriority w:val="99"/>
    <w:rsid w:val="005E174D"/>
    <w:rPr>
      <w:rFonts w:cs="Times New Roman"/>
      <w:b/>
      <w:sz w:val="28"/>
      <w:lang w:val="ru-RU" w:eastAsia="ru-RU" w:bidi="ar-SA"/>
    </w:rPr>
  </w:style>
  <w:style w:type="character" w:customStyle="1" w:styleId="410">
    <w:name w:val="Знак Знак41"/>
    <w:uiPriority w:val="99"/>
    <w:rsid w:val="005E174D"/>
    <w:rPr>
      <w:sz w:val="24"/>
      <w:lang w:val="ru-RU" w:eastAsia="ru-RU"/>
    </w:rPr>
  </w:style>
  <w:style w:type="character" w:customStyle="1" w:styleId="310">
    <w:name w:val="Знак Знак31"/>
    <w:basedOn w:val="a1"/>
    <w:uiPriority w:val="99"/>
    <w:rsid w:val="005E174D"/>
    <w:rPr>
      <w:rFonts w:cs="Times New Roman"/>
    </w:rPr>
  </w:style>
  <w:style w:type="character" w:customStyle="1" w:styleId="210">
    <w:name w:val="Знак Знак210"/>
    <w:uiPriority w:val="99"/>
    <w:rsid w:val="005E174D"/>
    <w:rPr>
      <w:b/>
    </w:rPr>
  </w:style>
  <w:style w:type="character" w:customStyle="1" w:styleId="1100">
    <w:name w:val="Знак Знак110"/>
    <w:uiPriority w:val="99"/>
    <w:rsid w:val="005E174D"/>
    <w:rPr>
      <w:rFonts w:ascii="Tahoma" w:hAnsi="Tahoma"/>
      <w:sz w:val="16"/>
    </w:rPr>
  </w:style>
  <w:style w:type="character" w:customStyle="1" w:styleId="211">
    <w:name w:val="Знак Знак21"/>
    <w:basedOn w:val="a1"/>
    <w:uiPriority w:val="99"/>
    <w:rsid w:val="005E174D"/>
    <w:rPr>
      <w:rFonts w:cs="Times New Roman"/>
      <w:noProof/>
      <w:sz w:val="24"/>
      <w:lang w:val="ru-RU" w:eastAsia="ru-RU" w:bidi="ar-SA"/>
    </w:rPr>
  </w:style>
  <w:style w:type="character" w:customStyle="1" w:styleId="afffff">
    <w:name w:val="Основной текст_"/>
    <w:link w:val="73"/>
    <w:locked/>
    <w:rsid w:val="00C04246"/>
    <w:rPr>
      <w:sz w:val="21"/>
      <w:szCs w:val="21"/>
      <w:shd w:val="clear" w:color="auto" w:fill="FFFFFF"/>
    </w:rPr>
  </w:style>
  <w:style w:type="character" w:customStyle="1" w:styleId="47">
    <w:name w:val="Основной текст4"/>
    <w:rsid w:val="00C04246"/>
    <w:rPr>
      <w:rFonts w:ascii="Times New Roman" w:hAnsi="Times New Roman" w:cs="Times New Roman"/>
      <w:spacing w:val="0"/>
      <w:sz w:val="21"/>
      <w:szCs w:val="21"/>
      <w:u w:val="single"/>
      <w:lang w:val="en-US"/>
    </w:rPr>
  </w:style>
  <w:style w:type="character" w:customStyle="1" w:styleId="57">
    <w:name w:val="Основной текст5"/>
    <w:basedOn w:val="afffff"/>
    <w:rsid w:val="00C04246"/>
    <w:rPr>
      <w:sz w:val="21"/>
      <w:szCs w:val="21"/>
      <w:shd w:val="clear" w:color="auto" w:fill="FFFFFF"/>
    </w:rPr>
  </w:style>
  <w:style w:type="paragraph" w:customStyle="1" w:styleId="73">
    <w:name w:val="Основной текст7"/>
    <w:basedOn w:val="a0"/>
    <w:link w:val="afffff"/>
    <w:rsid w:val="00C04246"/>
    <w:pPr>
      <w:shd w:val="clear" w:color="auto" w:fill="FFFFFF"/>
      <w:spacing w:before="6660" w:after="0" w:line="254" w:lineRule="exact"/>
      <w:jc w:val="center"/>
    </w:pPr>
    <w:rPr>
      <w:sz w:val="21"/>
      <w:szCs w:val="21"/>
    </w:rPr>
  </w:style>
  <w:style w:type="paragraph" w:styleId="afffff0">
    <w:name w:val="TOC Heading"/>
    <w:basedOn w:val="1"/>
    <w:next w:val="a0"/>
    <w:uiPriority w:val="39"/>
    <w:unhideWhenUsed/>
    <w:qFormat/>
    <w:rsid w:val="008F3FE3"/>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3d">
    <w:name w:val="Стиль3 Знак Знак"/>
    <w:basedOn w:val="27"/>
    <w:rsid w:val="00D91CAD"/>
    <w:pPr>
      <w:widowControl w:val="0"/>
      <w:tabs>
        <w:tab w:val="num" w:pos="360"/>
      </w:tabs>
      <w:adjustRightInd w:val="0"/>
      <w:spacing w:after="0" w:line="240" w:lineRule="auto"/>
      <w:ind w:left="283"/>
      <w:jc w:val="both"/>
    </w:pPr>
    <w:rPr>
      <w:sz w:val="24"/>
    </w:rPr>
  </w:style>
  <w:style w:type="paragraph" w:customStyle="1" w:styleId="1a">
    <w:name w:val="Абзац списка1"/>
    <w:basedOn w:val="a0"/>
    <w:link w:val="afffff1"/>
    <w:uiPriority w:val="99"/>
    <w:rsid w:val="001948E1"/>
    <w:pPr>
      <w:spacing w:after="200" w:line="276" w:lineRule="auto"/>
      <w:ind w:left="720"/>
      <w:contextualSpacing/>
      <w:jc w:val="left"/>
    </w:pPr>
    <w:rPr>
      <w:rFonts w:ascii="Calibri" w:eastAsia="Calibri" w:hAnsi="Calibri"/>
      <w:sz w:val="22"/>
      <w:szCs w:val="20"/>
      <w:lang w:eastAsia="en-US"/>
    </w:rPr>
  </w:style>
  <w:style w:type="character" w:customStyle="1" w:styleId="afffff1">
    <w:name w:val="Абзац списка Знак"/>
    <w:link w:val="1a"/>
    <w:uiPriority w:val="34"/>
    <w:locked/>
    <w:rsid w:val="001948E1"/>
    <w:rPr>
      <w:rFonts w:ascii="Calibri" w:eastAsia="Calibri" w:hAnsi="Calibri"/>
      <w:szCs w:val="20"/>
      <w:lang w:eastAsia="en-US"/>
    </w:rPr>
  </w:style>
  <w:style w:type="paragraph" w:customStyle="1" w:styleId="2f4">
    <w:name w:val="Абзац списка2"/>
    <w:basedOn w:val="a0"/>
    <w:uiPriority w:val="99"/>
    <w:rsid w:val="001948E1"/>
    <w:pPr>
      <w:spacing w:after="200" w:line="276" w:lineRule="auto"/>
      <w:ind w:left="720"/>
      <w:contextualSpacing/>
      <w:jc w:val="left"/>
    </w:pPr>
    <w:rPr>
      <w:rFonts w:ascii="Calibri" w:hAnsi="Calibri"/>
      <w:sz w:val="22"/>
      <w:szCs w:val="22"/>
      <w:lang w:eastAsia="en-US"/>
    </w:rPr>
  </w:style>
  <w:style w:type="character" w:customStyle="1" w:styleId="ConsPlusNormal0">
    <w:name w:val="ConsPlusNormal Знак"/>
    <w:link w:val="ConsPlusNormal"/>
    <w:locked/>
    <w:rsid w:val="007F163C"/>
    <w:rPr>
      <w:rFonts w:ascii="Arial" w:hAnsi="Arial" w:cs="Arial"/>
      <w:sz w:val="20"/>
      <w:szCs w:val="20"/>
    </w:rPr>
  </w:style>
  <w:style w:type="character" w:customStyle="1" w:styleId="1b">
    <w:name w:val="Заголовок №1_"/>
    <w:link w:val="1c"/>
    <w:locked/>
    <w:rsid w:val="00455B5F"/>
    <w:rPr>
      <w:sz w:val="51"/>
      <w:szCs w:val="51"/>
      <w:shd w:val="clear" w:color="auto" w:fill="FFFFFF"/>
    </w:rPr>
  </w:style>
  <w:style w:type="paragraph" w:customStyle="1" w:styleId="1c">
    <w:name w:val="Заголовок №1"/>
    <w:basedOn w:val="a0"/>
    <w:link w:val="1b"/>
    <w:rsid w:val="00455B5F"/>
    <w:pPr>
      <w:shd w:val="clear" w:color="auto" w:fill="FFFFFF"/>
      <w:spacing w:before="3720" w:after="240" w:line="240" w:lineRule="atLeast"/>
      <w:jc w:val="center"/>
      <w:outlineLvl w:val="0"/>
    </w:pPr>
    <w:rPr>
      <w:sz w:val="51"/>
      <w:szCs w:val="51"/>
    </w:rPr>
  </w:style>
  <w:style w:type="table" w:customStyle="1" w:styleId="112">
    <w:name w:val="Сетка таблицы11"/>
    <w:basedOn w:val="a2"/>
    <w:next w:val="affff3"/>
    <w:uiPriority w:val="39"/>
    <w:locked/>
    <w:rsid w:val="004914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3"/>
    <w:uiPriority w:val="99"/>
    <w:semiHidden/>
    <w:unhideWhenUsed/>
    <w:rsid w:val="00A15D6A"/>
  </w:style>
  <w:style w:type="character" w:customStyle="1" w:styleId="apple-converted-space">
    <w:name w:val="apple-converted-space"/>
    <w:basedOn w:val="a1"/>
    <w:rsid w:val="00A15D6A"/>
  </w:style>
  <w:style w:type="character" w:customStyle="1" w:styleId="afffff2">
    <w:name w:val="строчный"/>
    <w:uiPriority w:val="99"/>
    <w:rsid w:val="00A15D6A"/>
    <w:rPr>
      <w:rFonts w:ascii="Times New Roman" w:hAnsi="Times New Roman" w:cs="Times New Roman"/>
      <w:sz w:val="24"/>
      <w:szCs w:val="24"/>
      <w:lang w:val="ru-RU"/>
    </w:rPr>
  </w:style>
  <w:style w:type="paragraph" w:customStyle="1" w:styleId="afffff3">
    <w:name w:val="Текст (лев. подпись)"/>
    <w:basedOn w:val="a0"/>
    <w:next w:val="a0"/>
    <w:uiPriority w:val="99"/>
    <w:rsid w:val="00A15D6A"/>
    <w:pPr>
      <w:autoSpaceDE w:val="0"/>
      <w:autoSpaceDN w:val="0"/>
      <w:adjustRightInd w:val="0"/>
      <w:spacing w:after="0"/>
      <w:jc w:val="left"/>
    </w:pPr>
    <w:rPr>
      <w:rFonts w:ascii="Arial" w:hAnsi="Arial" w:cs="Arial"/>
      <w:sz w:val="22"/>
      <w:szCs w:val="22"/>
    </w:rPr>
  </w:style>
  <w:style w:type="paragraph" w:customStyle="1" w:styleId="afffff4">
    <w:name w:val="Текст (прав. подпись)"/>
    <w:basedOn w:val="a0"/>
    <w:next w:val="a0"/>
    <w:uiPriority w:val="99"/>
    <w:rsid w:val="00A15D6A"/>
    <w:pPr>
      <w:autoSpaceDE w:val="0"/>
      <w:autoSpaceDN w:val="0"/>
      <w:adjustRightInd w:val="0"/>
      <w:spacing w:after="0"/>
      <w:jc w:val="right"/>
    </w:pPr>
    <w:rPr>
      <w:rFonts w:ascii="Arial" w:hAnsi="Arial" w:cs="Arial"/>
      <w:sz w:val="22"/>
      <w:szCs w:val="22"/>
    </w:rPr>
  </w:style>
  <w:style w:type="paragraph" w:customStyle="1" w:styleId="afffff5">
    <w:name w:val="Комментарий"/>
    <w:basedOn w:val="a0"/>
    <w:next w:val="a0"/>
    <w:uiPriority w:val="99"/>
    <w:rsid w:val="00A15D6A"/>
    <w:pPr>
      <w:autoSpaceDE w:val="0"/>
      <w:autoSpaceDN w:val="0"/>
      <w:adjustRightInd w:val="0"/>
      <w:spacing w:after="0"/>
      <w:ind w:left="170"/>
    </w:pPr>
    <w:rPr>
      <w:rFonts w:ascii="Arial" w:hAnsi="Arial" w:cs="Arial"/>
      <w:i/>
      <w:iCs/>
      <w:color w:val="800080"/>
      <w:sz w:val="22"/>
      <w:szCs w:val="22"/>
    </w:rPr>
  </w:style>
  <w:style w:type="paragraph" w:customStyle="1" w:styleId="afffff6">
    <w:name w:val="Прижатый влево"/>
    <w:basedOn w:val="a0"/>
    <w:next w:val="a0"/>
    <w:uiPriority w:val="99"/>
    <w:rsid w:val="00A15D6A"/>
    <w:pPr>
      <w:widowControl w:val="0"/>
      <w:autoSpaceDE w:val="0"/>
      <w:autoSpaceDN w:val="0"/>
      <w:adjustRightInd w:val="0"/>
      <w:spacing w:after="0"/>
      <w:jc w:val="left"/>
    </w:pPr>
    <w:rPr>
      <w:rFonts w:ascii="Arial" w:hAnsi="Arial" w:cs="Arial"/>
      <w:sz w:val="22"/>
      <w:szCs w:val="22"/>
    </w:rPr>
  </w:style>
  <w:style w:type="paragraph" w:customStyle="1" w:styleId="afffff7">
    <w:name w:val="Словарная статья"/>
    <w:basedOn w:val="a0"/>
    <w:next w:val="a0"/>
    <w:uiPriority w:val="99"/>
    <w:rsid w:val="00A15D6A"/>
    <w:pPr>
      <w:autoSpaceDE w:val="0"/>
      <w:autoSpaceDN w:val="0"/>
      <w:adjustRightInd w:val="0"/>
      <w:spacing w:after="0"/>
      <w:ind w:right="118"/>
    </w:pPr>
    <w:rPr>
      <w:rFonts w:ascii="Arial" w:hAnsi="Arial" w:cs="Arial"/>
      <w:sz w:val="22"/>
      <w:szCs w:val="22"/>
    </w:rPr>
  </w:style>
  <w:style w:type="character" w:customStyle="1" w:styleId="FooterChar">
    <w:name w:val="Footer Char"/>
    <w:basedOn w:val="a1"/>
    <w:uiPriority w:val="99"/>
    <w:semiHidden/>
    <w:locked/>
    <w:rsid w:val="00A15D6A"/>
  </w:style>
  <w:style w:type="character" w:customStyle="1" w:styleId="EndnoteTextChar">
    <w:name w:val="Endnote Text Char"/>
    <w:uiPriority w:val="99"/>
    <w:semiHidden/>
    <w:locked/>
    <w:rsid w:val="00A15D6A"/>
    <w:rPr>
      <w:sz w:val="20"/>
      <w:szCs w:val="20"/>
    </w:rPr>
  </w:style>
  <w:style w:type="character" w:customStyle="1" w:styleId="FootnoteTextChar">
    <w:name w:val="Footnote Text Char"/>
    <w:uiPriority w:val="99"/>
    <w:semiHidden/>
    <w:locked/>
    <w:rsid w:val="00A15D6A"/>
    <w:rPr>
      <w:sz w:val="20"/>
      <w:szCs w:val="20"/>
    </w:rPr>
  </w:style>
  <w:style w:type="character" w:customStyle="1" w:styleId="HeaderChar">
    <w:name w:val="Header Char"/>
    <w:basedOn w:val="a1"/>
    <w:uiPriority w:val="99"/>
    <w:semiHidden/>
    <w:locked/>
    <w:rsid w:val="00A15D6A"/>
  </w:style>
  <w:style w:type="paragraph" w:customStyle="1" w:styleId="Default">
    <w:name w:val="Default"/>
    <w:rsid w:val="00A15D6A"/>
    <w:pPr>
      <w:autoSpaceDE w:val="0"/>
      <w:autoSpaceDN w:val="0"/>
      <w:adjustRightInd w:val="0"/>
    </w:pPr>
    <w:rPr>
      <w:rFonts w:ascii="MS Mincho" w:eastAsia="MS Mincho" w:cs="MS Mincho"/>
      <w:color w:val="000000"/>
      <w:sz w:val="24"/>
      <w:szCs w:val="24"/>
    </w:rPr>
  </w:style>
  <w:style w:type="paragraph" w:customStyle="1" w:styleId="-1">
    <w:name w:val="Контракт-раздел"/>
    <w:basedOn w:val="a0"/>
    <w:next w:val="-2"/>
    <w:uiPriority w:val="99"/>
    <w:rsid w:val="00A15D6A"/>
    <w:pPr>
      <w:keepNext/>
      <w:tabs>
        <w:tab w:val="num" w:pos="0"/>
        <w:tab w:val="left" w:pos="540"/>
      </w:tabs>
      <w:suppressAutoHyphens/>
      <w:spacing w:before="360" w:after="120"/>
      <w:jc w:val="center"/>
      <w:outlineLvl w:val="3"/>
    </w:pPr>
    <w:rPr>
      <w:rFonts w:ascii="Calibri" w:hAnsi="Calibri" w:cs="Calibri"/>
      <w:b/>
      <w:bCs/>
      <w:caps/>
      <w:smallCaps/>
      <w:lang w:val="en-US"/>
    </w:rPr>
  </w:style>
  <w:style w:type="paragraph" w:customStyle="1" w:styleId="-2">
    <w:name w:val="Контракт-пункт"/>
    <w:basedOn w:val="a0"/>
    <w:uiPriority w:val="99"/>
    <w:rsid w:val="00A15D6A"/>
    <w:pPr>
      <w:tabs>
        <w:tab w:val="num" w:pos="851"/>
      </w:tabs>
      <w:spacing w:after="0"/>
      <w:ind w:left="851" w:hanging="851"/>
      <w:jc w:val="left"/>
    </w:pPr>
    <w:rPr>
      <w:rFonts w:ascii="Calibri" w:hAnsi="Calibri" w:cs="Calibri"/>
      <w:lang w:val="en-US"/>
    </w:rPr>
  </w:style>
  <w:style w:type="paragraph" w:customStyle="1" w:styleId="-">
    <w:name w:val="Контракт-подпункт"/>
    <w:basedOn w:val="a0"/>
    <w:uiPriority w:val="99"/>
    <w:rsid w:val="00A15D6A"/>
    <w:pPr>
      <w:numPr>
        <w:ilvl w:val="2"/>
        <w:numId w:val="12"/>
      </w:numPr>
      <w:spacing w:after="0"/>
      <w:jc w:val="left"/>
    </w:pPr>
    <w:rPr>
      <w:rFonts w:ascii="Calibri" w:hAnsi="Calibri" w:cs="Calibri"/>
      <w:lang w:val="en-US"/>
    </w:rPr>
  </w:style>
  <w:style w:type="paragraph" w:customStyle="1" w:styleId="-0">
    <w:name w:val="Контракт-подподпункт"/>
    <w:basedOn w:val="a0"/>
    <w:uiPriority w:val="99"/>
    <w:rsid w:val="00A15D6A"/>
    <w:pPr>
      <w:numPr>
        <w:ilvl w:val="3"/>
        <w:numId w:val="12"/>
      </w:numPr>
      <w:spacing w:after="0"/>
      <w:jc w:val="left"/>
    </w:pPr>
    <w:rPr>
      <w:rFonts w:ascii="Calibri" w:hAnsi="Calibri" w:cs="Calibri"/>
      <w:lang w:val="en-US"/>
    </w:rPr>
  </w:style>
  <w:style w:type="character" w:customStyle="1" w:styleId="CommentTextChar">
    <w:name w:val="Comment Text Char"/>
    <w:uiPriority w:val="99"/>
    <w:semiHidden/>
    <w:locked/>
    <w:rsid w:val="00A15D6A"/>
    <w:rPr>
      <w:sz w:val="20"/>
      <w:szCs w:val="20"/>
    </w:rPr>
  </w:style>
  <w:style w:type="character" w:customStyle="1" w:styleId="CommentSubjectChar">
    <w:name w:val="Comment Subject Char"/>
    <w:uiPriority w:val="99"/>
    <w:semiHidden/>
    <w:locked/>
    <w:rsid w:val="00A15D6A"/>
    <w:rPr>
      <w:b/>
      <w:bCs/>
      <w:sz w:val="20"/>
      <w:szCs w:val="20"/>
      <w:lang w:val="ru-RU" w:eastAsia="ru-RU"/>
    </w:rPr>
  </w:style>
  <w:style w:type="paragraph" w:customStyle="1" w:styleId="1e">
    <w:name w:val="Без интервала1"/>
    <w:uiPriority w:val="99"/>
    <w:rsid w:val="00A15D6A"/>
    <w:rPr>
      <w:rFonts w:ascii="Calibri" w:hAnsi="Calibri" w:cs="Calibri"/>
    </w:rPr>
  </w:style>
  <w:style w:type="character" w:customStyle="1" w:styleId="1f">
    <w:name w:val="Основной текст Знак1"/>
    <w:basedOn w:val="a1"/>
    <w:uiPriority w:val="99"/>
    <w:semiHidden/>
    <w:rsid w:val="00A15D6A"/>
  </w:style>
  <w:style w:type="paragraph" w:customStyle="1" w:styleId="222">
    <w:name w:val="222"/>
    <w:basedOn w:val="a0"/>
    <w:uiPriority w:val="99"/>
    <w:rsid w:val="00A15D6A"/>
    <w:pPr>
      <w:spacing w:after="0"/>
      <w:ind w:left="851"/>
      <w:jc w:val="left"/>
    </w:pPr>
    <w:rPr>
      <w:rFonts w:ascii="Times New Roman CYR" w:hAnsi="Times New Roman CYR"/>
      <w:sz w:val="20"/>
      <w:szCs w:val="20"/>
    </w:rPr>
  </w:style>
  <w:style w:type="paragraph" w:customStyle="1" w:styleId="msonormalbullet1gif">
    <w:name w:val="msonormalbullet1.gif"/>
    <w:basedOn w:val="a0"/>
    <w:uiPriority w:val="99"/>
    <w:rsid w:val="00A15D6A"/>
    <w:pPr>
      <w:spacing w:before="100" w:beforeAutospacing="1" w:after="100" w:afterAutospacing="1"/>
      <w:jc w:val="left"/>
    </w:pPr>
  </w:style>
  <w:style w:type="paragraph" w:customStyle="1" w:styleId="msonormalbullet2gif">
    <w:name w:val="msonormalbullet2.gif"/>
    <w:basedOn w:val="a0"/>
    <w:uiPriority w:val="99"/>
    <w:rsid w:val="00A15D6A"/>
    <w:pPr>
      <w:spacing w:before="100" w:beforeAutospacing="1" w:after="100" w:afterAutospacing="1"/>
      <w:jc w:val="left"/>
    </w:pPr>
  </w:style>
  <w:style w:type="paragraph" w:customStyle="1" w:styleId="msonormalbullet3gif">
    <w:name w:val="msonormalbullet3.gif"/>
    <w:basedOn w:val="a0"/>
    <w:uiPriority w:val="99"/>
    <w:rsid w:val="00A15D6A"/>
    <w:pPr>
      <w:spacing w:before="100" w:beforeAutospacing="1" w:after="100" w:afterAutospacing="1"/>
      <w:jc w:val="left"/>
    </w:pPr>
  </w:style>
  <w:style w:type="paragraph" w:customStyle="1" w:styleId="msobodytextindent3bullet1gif">
    <w:name w:val="msobodytextindent3bullet1.gif"/>
    <w:basedOn w:val="a0"/>
    <w:uiPriority w:val="99"/>
    <w:rsid w:val="00A15D6A"/>
    <w:pPr>
      <w:spacing w:before="100" w:beforeAutospacing="1" w:after="100" w:afterAutospacing="1"/>
      <w:jc w:val="left"/>
    </w:pPr>
  </w:style>
  <w:style w:type="paragraph" w:customStyle="1" w:styleId="msobodytextindent3bullet2gif">
    <w:name w:val="msobodytextindent3bullet2.gif"/>
    <w:basedOn w:val="a0"/>
    <w:uiPriority w:val="99"/>
    <w:rsid w:val="00A15D6A"/>
    <w:pPr>
      <w:spacing w:before="100" w:beforeAutospacing="1" w:after="100" w:afterAutospacing="1"/>
      <w:jc w:val="left"/>
    </w:pPr>
  </w:style>
  <w:style w:type="paragraph" w:customStyle="1" w:styleId="msobodytextindent3bullet3gif">
    <w:name w:val="msobodytextindent3bullet3.gif"/>
    <w:basedOn w:val="a0"/>
    <w:uiPriority w:val="99"/>
    <w:rsid w:val="00A15D6A"/>
    <w:pPr>
      <w:spacing w:before="100" w:beforeAutospacing="1" w:after="100" w:afterAutospacing="1"/>
      <w:jc w:val="left"/>
    </w:pPr>
  </w:style>
  <w:style w:type="paragraph" w:customStyle="1" w:styleId="afffff8">
    <w:name w:val="Т Номер"/>
    <w:basedOn w:val="a0"/>
    <w:uiPriority w:val="99"/>
    <w:rsid w:val="00A15D6A"/>
    <w:pPr>
      <w:tabs>
        <w:tab w:val="num" w:pos="720"/>
      </w:tabs>
      <w:spacing w:before="60"/>
      <w:ind w:left="720" w:hanging="360"/>
      <w:jc w:val="left"/>
    </w:pPr>
  </w:style>
  <w:style w:type="paragraph" w:customStyle="1" w:styleId="113">
    <w:name w:val="заголовок 11"/>
    <w:basedOn w:val="a0"/>
    <w:next w:val="a0"/>
    <w:uiPriority w:val="99"/>
    <w:rsid w:val="00A15D6A"/>
    <w:pPr>
      <w:keepNext/>
      <w:spacing w:after="0"/>
      <w:jc w:val="center"/>
    </w:pPr>
    <w:rPr>
      <w:szCs w:val="20"/>
    </w:rPr>
  </w:style>
  <w:style w:type="paragraph" w:customStyle="1" w:styleId="63">
    <w:name w:val="çàãîëîâîê 6"/>
    <w:basedOn w:val="afffff9"/>
    <w:next w:val="afffff9"/>
    <w:uiPriority w:val="99"/>
    <w:rsid w:val="00A15D6A"/>
  </w:style>
  <w:style w:type="paragraph" w:customStyle="1" w:styleId="afffff9">
    <w:name w:val="Îáû÷íûé"/>
    <w:uiPriority w:val="99"/>
    <w:rsid w:val="00A15D6A"/>
    <w:rPr>
      <w:rFonts w:ascii="Garamond" w:hAnsi="Garamond"/>
      <w:sz w:val="20"/>
      <w:szCs w:val="20"/>
    </w:rPr>
  </w:style>
  <w:style w:type="paragraph" w:customStyle="1" w:styleId="afffffa">
    <w:name w:val="письмо"/>
    <w:basedOn w:val="a0"/>
    <w:uiPriority w:val="99"/>
    <w:rsid w:val="00A15D6A"/>
    <w:pPr>
      <w:spacing w:after="0"/>
      <w:ind w:firstLine="720"/>
    </w:pPr>
    <w:rPr>
      <w:sz w:val="28"/>
      <w:szCs w:val="20"/>
    </w:rPr>
  </w:style>
  <w:style w:type="paragraph" w:customStyle="1" w:styleId="afffffb">
    <w:name w:val="Письмо"/>
    <w:basedOn w:val="a0"/>
    <w:uiPriority w:val="99"/>
    <w:rsid w:val="00A15D6A"/>
    <w:pPr>
      <w:spacing w:after="0"/>
      <w:ind w:firstLine="709"/>
    </w:pPr>
    <w:rPr>
      <w:sz w:val="28"/>
    </w:rPr>
  </w:style>
  <w:style w:type="paragraph" w:customStyle="1" w:styleId="2-11">
    <w:name w:val="содержание2-11"/>
    <w:basedOn w:val="a0"/>
    <w:uiPriority w:val="99"/>
    <w:rsid w:val="00A15D6A"/>
  </w:style>
  <w:style w:type="paragraph" w:customStyle="1" w:styleId="Normalunindented">
    <w:name w:val="Normal unindented"/>
    <w:uiPriority w:val="99"/>
    <w:qFormat/>
    <w:rsid w:val="00A15D6A"/>
    <w:pPr>
      <w:spacing w:before="120" w:after="120" w:line="276" w:lineRule="auto"/>
      <w:jc w:val="both"/>
    </w:pPr>
  </w:style>
  <w:style w:type="character" w:customStyle="1" w:styleId="arefseq">
    <w:name w:val="aref_seq"/>
    <w:rsid w:val="00A15D6A"/>
    <w:rPr>
      <w:rFonts w:cs="Times New Roman"/>
    </w:rPr>
  </w:style>
  <w:style w:type="character" w:customStyle="1" w:styleId="placeholder">
    <w:name w:val="placeholder"/>
    <w:rsid w:val="00A15D6A"/>
    <w:rPr>
      <w:rFonts w:cs="Times New Roman"/>
    </w:rPr>
  </w:style>
  <w:style w:type="character" w:customStyle="1" w:styleId="afffffc">
    <w:name w:val="Цветовое выделение"/>
    <w:uiPriority w:val="99"/>
    <w:rsid w:val="00A15D6A"/>
    <w:rPr>
      <w:b/>
      <w:color w:val="26282F"/>
      <w:sz w:val="26"/>
    </w:rPr>
  </w:style>
  <w:style w:type="character" w:customStyle="1" w:styleId="name">
    <w:name w:val="name"/>
    <w:rsid w:val="00A15D6A"/>
    <w:rPr>
      <w:rFonts w:cs="Times New Roman"/>
    </w:rPr>
  </w:style>
  <w:style w:type="character" w:customStyle="1" w:styleId="product-description--features-item-value">
    <w:name w:val="product-description--features-item-value"/>
    <w:rsid w:val="00A15D6A"/>
    <w:rPr>
      <w:rFonts w:cs="Times New Roman"/>
    </w:rPr>
  </w:style>
  <w:style w:type="character" w:customStyle="1" w:styleId="titlebrend">
    <w:name w:val="titlebrend"/>
    <w:rsid w:val="00A15D6A"/>
    <w:rPr>
      <w:rFonts w:cs="Times New Roman"/>
    </w:rPr>
  </w:style>
  <w:style w:type="character" w:customStyle="1" w:styleId="product-description--features-item-name">
    <w:name w:val="product-description--features-item-name"/>
    <w:rsid w:val="00A15D6A"/>
    <w:rPr>
      <w:rFonts w:cs="Times New Roman"/>
    </w:rPr>
  </w:style>
  <w:style w:type="character" w:customStyle="1" w:styleId="blk">
    <w:name w:val="blk"/>
    <w:rsid w:val="00A15D6A"/>
    <w:rPr>
      <w:rFonts w:cs="Times New Roman"/>
    </w:rPr>
  </w:style>
  <w:style w:type="character" w:styleId="afffffd">
    <w:name w:val="FollowedHyperlink"/>
    <w:uiPriority w:val="99"/>
    <w:semiHidden/>
    <w:unhideWhenUsed/>
    <w:locked/>
    <w:rsid w:val="00A15D6A"/>
    <w:rPr>
      <w:color w:val="800080"/>
      <w:u w:val="single"/>
    </w:rPr>
  </w:style>
  <w:style w:type="character" w:customStyle="1" w:styleId="311">
    <w:name w:val="Заголовок 3 Знак1"/>
    <w:aliases w:val="h3 Знак1,Gliederung3 Char Знак1,Gliederung3 Знак1,H3 Знак1"/>
    <w:uiPriority w:val="9"/>
    <w:semiHidden/>
    <w:rsid w:val="00A15D6A"/>
    <w:rPr>
      <w:rFonts w:ascii="Cambria" w:eastAsia="Times New Roman" w:hAnsi="Cambria" w:cs="Times New Roman"/>
      <w:b/>
      <w:bCs/>
      <w:color w:val="4F81BD"/>
      <w:sz w:val="22"/>
      <w:szCs w:val="22"/>
    </w:rPr>
  </w:style>
  <w:style w:type="character" w:customStyle="1" w:styleId="1f0">
    <w:name w:val="Верхний колонтитул Знак1"/>
    <w:aliases w:val="Linie Знак1"/>
    <w:uiPriority w:val="99"/>
    <w:semiHidden/>
    <w:rsid w:val="00A15D6A"/>
    <w:rPr>
      <w:rFonts w:cs="Calibri"/>
      <w:sz w:val="22"/>
      <w:szCs w:val="22"/>
    </w:rPr>
  </w:style>
  <w:style w:type="paragraph" w:customStyle="1" w:styleId="faxblanc">
    <w:name w:val="Обычный.faxblanc"/>
    <w:rsid w:val="00A15D6A"/>
    <w:rPr>
      <w:rFonts w:ascii="Arial" w:hAnsi="Arial" w:cs="Arial"/>
      <w:sz w:val="24"/>
      <w:szCs w:val="24"/>
    </w:rPr>
  </w:style>
  <w:style w:type="character" w:styleId="afffffe">
    <w:name w:val="Strong"/>
    <w:uiPriority w:val="22"/>
    <w:qFormat/>
    <w:locked/>
    <w:rsid w:val="00A15D6A"/>
    <w:rPr>
      <w:b/>
      <w:bCs/>
    </w:rPr>
  </w:style>
  <w:style w:type="paragraph" w:customStyle="1" w:styleId="font5">
    <w:name w:val="font5"/>
    <w:basedOn w:val="a0"/>
    <w:rsid w:val="00A15D6A"/>
    <w:pPr>
      <w:spacing w:before="100" w:beforeAutospacing="1" w:after="100" w:afterAutospacing="1"/>
      <w:jc w:val="left"/>
    </w:pPr>
    <w:rPr>
      <w:color w:val="000000"/>
      <w:sz w:val="18"/>
      <w:szCs w:val="18"/>
    </w:rPr>
  </w:style>
  <w:style w:type="paragraph" w:customStyle="1" w:styleId="font6">
    <w:name w:val="font6"/>
    <w:basedOn w:val="a0"/>
    <w:rsid w:val="00A15D6A"/>
    <w:pPr>
      <w:spacing w:before="100" w:beforeAutospacing="1" w:after="100" w:afterAutospacing="1"/>
      <w:jc w:val="left"/>
    </w:pPr>
    <w:rPr>
      <w:color w:val="000000"/>
      <w:sz w:val="18"/>
      <w:szCs w:val="18"/>
    </w:rPr>
  </w:style>
  <w:style w:type="paragraph" w:customStyle="1" w:styleId="font7">
    <w:name w:val="font7"/>
    <w:basedOn w:val="a0"/>
    <w:rsid w:val="00A15D6A"/>
    <w:pPr>
      <w:spacing w:before="100" w:beforeAutospacing="1" w:after="100" w:afterAutospacing="1"/>
      <w:jc w:val="left"/>
    </w:pPr>
    <w:rPr>
      <w:b/>
      <w:bCs/>
      <w:color w:val="000000"/>
      <w:sz w:val="18"/>
      <w:szCs w:val="18"/>
    </w:rPr>
  </w:style>
  <w:style w:type="paragraph" w:customStyle="1" w:styleId="xl65">
    <w:name w:val="xl65"/>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0"/>
    <w:rsid w:val="00A15D6A"/>
    <w:pPr>
      <w:spacing w:before="100" w:beforeAutospacing="1" w:after="100" w:afterAutospacing="1"/>
      <w:jc w:val="center"/>
      <w:textAlignment w:val="center"/>
    </w:pPr>
    <w:rPr>
      <w:sz w:val="18"/>
      <w:szCs w:val="18"/>
    </w:rPr>
  </w:style>
  <w:style w:type="paragraph" w:customStyle="1" w:styleId="xl68">
    <w:name w:val="xl68"/>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9">
    <w:name w:val="xl69"/>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70">
    <w:name w:val="xl70"/>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2">
    <w:name w:val="xl72"/>
    <w:basedOn w:val="a0"/>
    <w:rsid w:val="00A15D6A"/>
    <w:pPr>
      <w:spacing w:before="100" w:beforeAutospacing="1" w:after="100" w:afterAutospacing="1"/>
      <w:jc w:val="left"/>
    </w:pPr>
    <w:rPr>
      <w:sz w:val="18"/>
      <w:szCs w:val="18"/>
    </w:rPr>
  </w:style>
  <w:style w:type="paragraph" w:customStyle="1" w:styleId="xl73">
    <w:name w:val="xl73"/>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74">
    <w:name w:val="xl74"/>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75">
    <w:name w:val="xl75"/>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76">
    <w:name w:val="xl76"/>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77">
    <w:name w:val="xl77"/>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78">
    <w:name w:val="xl78"/>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79">
    <w:name w:val="xl79"/>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sz w:val="18"/>
      <w:szCs w:val="18"/>
    </w:rPr>
  </w:style>
  <w:style w:type="paragraph" w:customStyle="1" w:styleId="xl80">
    <w:name w:val="xl80"/>
    <w:basedOn w:val="a0"/>
    <w:rsid w:val="00A15D6A"/>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8"/>
      <w:szCs w:val="18"/>
    </w:rPr>
  </w:style>
  <w:style w:type="paragraph" w:customStyle="1" w:styleId="xl81">
    <w:name w:val="xl81"/>
    <w:basedOn w:val="a0"/>
    <w:rsid w:val="00A15D6A"/>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rPr>
  </w:style>
  <w:style w:type="paragraph" w:customStyle="1" w:styleId="xl82">
    <w:name w:val="xl82"/>
    <w:basedOn w:val="a0"/>
    <w:rsid w:val="00A15D6A"/>
    <w:pPr>
      <w:pBdr>
        <w:top w:val="single" w:sz="4" w:space="0" w:color="auto"/>
        <w:left w:val="single" w:sz="4" w:space="0" w:color="auto"/>
        <w:bottom w:val="single" w:sz="4" w:space="0" w:color="auto"/>
      </w:pBdr>
      <w:spacing w:before="100" w:beforeAutospacing="1" w:after="100" w:afterAutospacing="1"/>
      <w:jc w:val="left"/>
    </w:pPr>
    <w:rPr>
      <w:color w:val="000000"/>
      <w:sz w:val="18"/>
      <w:szCs w:val="18"/>
    </w:rPr>
  </w:style>
  <w:style w:type="paragraph" w:customStyle="1" w:styleId="xl83">
    <w:name w:val="xl83"/>
    <w:basedOn w:val="a0"/>
    <w:rsid w:val="00A15D6A"/>
    <w:pPr>
      <w:pBdr>
        <w:top w:val="single" w:sz="4" w:space="0" w:color="auto"/>
        <w:left w:val="single" w:sz="4" w:space="0" w:color="auto"/>
        <w:bottom w:val="single" w:sz="4" w:space="0" w:color="auto"/>
      </w:pBdr>
      <w:spacing w:before="100" w:beforeAutospacing="1" w:after="100" w:afterAutospacing="1"/>
      <w:jc w:val="left"/>
    </w:pPr>
    <w:rPr>
      <w:color w:val="000000"/>
      <w:sz w:val="18"/>
      <w:szCs w:val="18"/>
    </w:rPr>
  </w:style>
  <w:style w:type="paragraph" w:customStyle="1" w:styleId="xl84">
    <w:name w:val="xl84"/>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a0"/>
    <w:rsid w:val="00A15D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0"/>
    <w:rsid w:val="00A15D6A"/>
    <w:pPr>
      <w:pBdr>
        <w:bottom w:val="single" w:sz="8" w:space="0" w:color="auto"/>
        <w:right w:val="single" w:sz="8" w:space="0" w:color="auto"/>
      </w:pBdr>
      <w:spacing w:before="100" w:beforeAutospacing="1" w:after="100" w:afterAutospacing="1"/>
      <w:jc w:val="left"/>
      <w:textAlignment w:val="center"/>
    </w:pPr>
    <w:rPr>
      <w:color w:val="000000"/>
      <w:sz w:val="18"/>
      <w:szCs w:val="18"/>
    </w:rPr>
  </w:style>
  <w:style w:type="paragraph" w:customStyle="1" w:styleId="xl87">
    <w:name w:val="xl87"/>
    <w:basedOn w:val="a0"/>
    <w:rsid w:val="00A15D6A"/>
    <w:pPr>
      <w:pBdr>
        <w:bottom w:val="single" w:sz="8" w:space="0" w:color="auto"/>
      </w:pBdr>
      <w:spacing w:before="100" w:beforeAutospacing="1" w:after="100" w:afterAutospacing="1"/>
      <w:jc w:val="left"/>
      <w:textAlignment w:val="center"/>
    </w:pPr>
    <w:rPr>
      <w:color w:val="000000"/>
      <w:sz w:val="18"/>
      <w:szCs w:val="18"/>
    </w:rPr>
  </w:style>
  <w:style w:type="paragraph" w:customStyle="1" w:styleId="xl88">
    <w:name w:val="xl88"/>
    <w:basedOn w:val="a0"/>
    <w:rsid w:val="00A15D6A"/>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9">
    <w:name w:val="xl89"/>
    <w:basedOn w:val="a0"/>
    <w:rsid w:val="00A15D6A"/>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0">
    <w:name w:val="xl90"/>
    <w:basedOn w:val="a0"/>
    <w:rsid w:val="00A15D6A"/>
    <w:pPr>
      <w:pBdr>
        <w:bottom w:val="single" w:sz="8" w:space="0" w:color="auto"/>
        <w:right w:val="single" w:sz="8" w:space="0" w:color="auto"/>
      </w:pBdr>
      <w:spacing w:before="100" w:beforeAutospacing="1" w:after="100" w:afterAutospacing="1"/>
      <w:jc w:val="left"/>
      <w:textAlignment w:val="top"/>
    </w:pPr>
    <w:rPr>
      <w:color w:val="000000"/>
      <w:sz w:val="18"/>
      <w:szCs w:val="18"/>
    </w:rPr>
  </w:style>
  <w:style w:type="paragraph" w:customStyle="1" w:styleId="xl91">
    <w:name w:val="xl91"/>
    <w:basedOn w:val="a0"/>
    <w:rsid w:val="00A15D6A"/>
    <w:pPr>
      <w:pBdr>
        <w:bottom w:val="single" w:sz="8" w:space="0" w:color="auto"/>
      </w:pBdr>
      <w:spacing w:before="100" w:beforeAutospacing="1" w:after="100" w:afterAutospacing="1"/>
      <w:textAlignment w:val="top"/>
    </w:pPr>
    <w:rPr>
      <w:color w:val="000000"/>
      <w:sz w:val="18"/>
      <w:szCs w:val="18"/>
    </w:rPr>
  </w:style>
  <w:style w:type="paragraph" w:customStyle="1" w:styleId="xl92">
    <w:name w:val="xl92"/>
    <w:basedOn w:val="a0"/>
    <w:rsid w:val="00A15D6A"/>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3">
    <w:name w:val="xl93"/>
    <w:basedOn w:val="a0"/>
    <w:rsid w:val="00A15D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4">
    <w:name w:val="xl94"/>
    <w:basedOn w:val="a0"/>
    <w:rsid w:val="00A15D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5">
    <w:name w:val="xl95"/>
    <w:basedOn w:val="a0"/>
    <w:rsid w:val="00A15D6A"/>
    <w:pPr>
      <w:pBdr>
        <w:right w:val="single" w:sz="8" w:space="0" w:color="auto"/>
      </w:pBdr>
      <w:spacing w:before="100" w:beforeAutospacing="1" w:after="100" w:afterAutospacing="1"/>
      <w:jc w:val="left"/>
      <w:textAlignment w:val="center"/>
    </w:pPr>
    <w:rPr>
      <w:color w:val="000000"/>
      <w:sz w:val="18"/>
      <w:szCs w:val="18"/>
    </w:rPr>
  </w:style>
  <w:style w:type="paragraph" w:customStyle="1" w:styleId="xl96">
    <w:name w:val="xl96"/>
    <w:basedOn w:val="a0"/>
    <w:rsid w:val="00A15D6A"/>
    <w:pPr>
      <w:spacing w:before="100" w:beforeAutospacing="1" w:after="100" w:afterAutospacing="1"/>
      <w:jc w:val="left"/>
      <w:textAlignment w:val="center"/>
    </w:pPr>
    <w:rPr>
      <w:color w:val="000000"/>
      <w:sz w:val="18"/>
      <w:szCs w:val="18"/>
    </w:rPr>
  </w:style>
  <w:style w:type="paragraph" w:customStyle="1" w:styleId="xl97">
    <w:name w:val="xl97"/>
    <w:basedOn w:val="a0"/>
    <w:rsid w:val="00A15D6A"/>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8">
    <w:name w:val="xl98"/>
    <w:basedOn w:val="a0"/>
    <w:rsid w:val="00A15D6A"/>
    <w:pPr>
      <w:spacing w:before="100" w:beforeAutospacing="1" w:after="100" w:afterAutospacing="1"/>
      <w:jc w:val="left"/>
    </w:pPr>
    <w:rPr>
      <w:sz w:val="18"/>
      <w:szCs w:val="18"/>
    </w:rPr>
  </w:style>
  <w:style w:type="paragraph" w:customStyle="1" w:styleId="xl99">
    <w:name w:val="xl99"/>
    <w:basedOn w:val="a0"/>
    <w:rsid w:val="00A15D6A"/>
    <w:pPr>
      <w:spacing w:before="100" w:beforeAutospacing="1" w:after="100" w:afterAutospacing="1"/>
      <w:jc w:val="left"/>
    </w:pPr>
    <w:rPr>
      <w:sz w:val="18"/>
      <w:szCs w:val="18"/>
    </w:rPr>
  </w:style>
  <w:style w:type="paragraph" w:customStyle="1" w:styleId="xl64">
    <w:name w:val="xl64"/>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font8">
    <w:name w:val="font8"/>
    <w:basedOn w:val="a0"/>
    <w:rsid w:val="00A15D6A"/>
    <w:pPr>
      <w:spacing w:before="100" w:beforeAutospacing="1" w:after="100" w:afterAutospacing="1"/>
      <w:jc w:val="left"/>
    </w:pPr>
    <w:rPr>
      <w:color w:val="333333"/>
      <w:sz w:val="22"/>
      <w:szCs w:val="22"/>
    </w:rPr>
  </w:style>
  <w:style w:type="paragraph" w:customStyle="1" w:styleId="font9">
    <w:name w:val="font9"/>
    <w:basedOn w:val="a0"/>
    <w:rsid w:val="00A15D6A"/>
    <w:pPr>
      <w:spacing w:before="100" w:beforeAutospacing="1" w:after="100" w:afterAutospacing="1"/>
      <w:jc w:val="left"/>
    </w:pPr>
    <w:rPr>
      <w:color w:val="000000"/>
      <w:sz w:val="22"/>
      <w:szCs w:val="22"/>
    </w:rPr>
  </w:style>
  <w:style w:type="paragraph" w:customStyle="1" w:styleId="font10">
    <w:name w:val="font10"/>
    <w:basedOn w:val="a0"/>
    <w:rsid w:val="00A15D6A"/>
    <w:pPr>
      <w:spacing w:before="100" w:beforeAutospacing="1" w:after="100" w:afterAutospacing="1"/>
      <w:jc w:val="left"/>
    </w:pPr>
    <w:rPr>
      <w:color w:val="000000"/>
      <w:sz w:val="22"/>
      <w:szCs w:val="22"/>
    </w:rPr>
  </w:style>
  <w:style w:type="paragraph" w:customStyle="1" w:styleId="xl63">
    <w:name w:val="xl63"/>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formattext">
    <w:name w:val="formattext"/>
    <w:basedOn w:val="a0"/>
    <w:rsid w:val="00A15D6A"/>
    <w:pPr>
      <w:spacing w:before="100" w:beforeAutospacing="1" w:after="100" w:afterAutospacing="1"/>
      <w:jc w:val="left"/>
    </w:pPr>
  </w:style>
  <w:style w:type="character" w:customStyle="1" w:styleId="headerformattext">
    <w:name w:val="header_formattext"/>
    <w:basedOn w:val="a1"/>
    <w:rsid w:val="00A15D6A"/>
  </w:style>
  <w:style w:type="character" w:customStyle="1" w:styleId="headerafff1">
    <w:name w:val="header_afff1"/>
    <w:basedOn w:val="a1"/>
    <w:rsid w:val="00A15D6A"/>
  </w:style>
  <w:style w:type="paragraph" w:styleId="affffff">
    <w:name w:val="Revision"/>
    <w:hidden/>
    <w:uiPriority w:val="99"/>
    <w:semiHidden/>
    <w:rsid w:val="00A15D6A"/>
    <w:rPr>
      <w:rFonts w:ascii="Calibri" w:hAnsi="Calibri" w:cs="Calibri"/>
    </w:rPr>
  </w:style>
  <w:style w:type="character" w:customStyle="1" w:styleId="affffff0">
    <w:name w:val="Гипертекстовая ссылка"/>
    <w:basedOn w:val="afffffc"/>
    <w:uiPriority w:val="99"/>
    <w:rsid w:val="00A15D6A"/>
    <w:rPr>
      <w:b/>
      <w:bCs/>
      <w:color w:val="106BBE"/>
      <w:sz w:val="26"/>
    </w:rPr>
  </w:style>
  <w:style w:type="character" w:customStyle="1" w:styleId="greytext">
    <w:name w:val="greytext"/>
    <w:basedOn w:val="a1"/>
    <w:rsid w:val="00A15D6A"/>
  </w:style>
  <w:style w:type="character" w:customStyle="1" w:styleId="text">
    <w:name w:val="text"/>
    <w:basedOn w:val="a1"/>
    <w:rsid w:val="00A15D6A"/>
  </w:style>
  <w:style w:type="character" w:customStyle="1" w:styleId="match">
    <w:name w:val="match"/>
    <w:basedOn w:val="a1"/>
    <w:rsid w:val="00A15D6A"/>
  </w:style>
  <w:style w:type="character" w:customStyle="1" w:styleId="catalog-search-result">
    <w:name w:val="catalog-search-result"/>
    <w:rsid w:val="00A15D6A"/>
  </w:style>
  <w:style w:type="paragraph" w:customStyle="1" w:styleId="msonormal0">
    <w:name w:val="msonormal"/>
    <w:basedOn w:val="a0"/>
    <w:rsid w:val="00A15D6A"/>
    <w:pPr>
      <w:spacing w:before="100" w:beforeAutospacing="1" w:after="100" w:afterAutospacing="1"/>
      <w:jc w:val="left"/>
    </w:pPr>
  </w:style>
  <w:style w:type="paragraph" w:customStyle="1" w:styleId="font11">
    <w:name w:val="font11"/>
    <w:basedOn w:val="a0"/>
    <w:rsid w:val="00A15D6A"/>
    <w:pPr>
      <w:spacing w:before="100" w:beforeAutospacing="1" w:after="100" w:afterAutospacing="1"/>
      <w:jc w:val="left"/>
    </w:pPr>
    <w:rPr>
      <w:color w:val="000000"/>
      <w:sz w:val="20"/>
      <w:szCs w:val="20"/>
    </w:rPr>
  </w:style>
  <w:style w:type="paragraph" w:customStyle="1" w:styleId="font12">
    <w:name w:val="font12"/>
    <w:basedOn w:val="a0"/>
    <w:rsid w:val="00A15D6A"/>
    <w:pPr>
      <w:spacing w:before="100" w:beforeAutospacing="1" w:after="100" w:afterAutospacing="1"/>
      <w:jc w:val="left"/>
    </w:pPr>
    <w:rPr>
      <w:rFonts w:ascii="Andalus" w:hAnsi="Andalus" w:cs="Andalus"/>
      <w:b/>
      <w:bCs/>
      <w:color w:val="000000"/>
      <w:sz w:val="20"/>
      <w:szCs w:val="20"/>
    </w:rPr>
  </w:style>
  <w:style w:type="paragraph" w:customStyle="1" w:styleId="font13">
    <w:name w:val="font13"/>
    <w:basedOn w:val="a0"/>
    <w:rsid w:val="00A15D6A"/>
    <w:pPr>
      <w:spacing w:before="100" w:beforeAutospacing="1" w:after="100" w:afterAutospacing="1"/>
      <w:jc w:val="left"/>
    </w:pPr>
    <w:rPr>
      <w:color w:val="000000"/>
      <w:sz w:val="16"/>
      <w:szCs w:val="16"/>
    </w:rPr>
  </w:style>
  <w:style w:type="paragraph" w:customStyle="1" w:styleId="xl100">
    <w:name w:val="xl100"/>
    <w:basedOn w:val="a0"/>
    <w:rsid w:val="00A15D6A"/>
    <w:pPr>
      <w:spacing w:before="100" w:beforeAutospacing="1" w:after="100" w:afterAutospacing="1"/>
      <w:jc w:val="left"/>
    </w:pPr>
    <w:rPr>
      <w:sz w:val="20"/>
      <w:szCs w:val="20"/>
    </w:rPr>
  </w:style>
  <w:style w:type="paragraph" w:customStyle="1" w:styleId="xl101">
    <w:name w:val="xl101"/>
    <w:basedOn w:val="a0"/>
    <w:rsid w:val="00A15D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0"/>
    <w:rsid w:val="00A15D6A"/>
    <w:pPr>
      <w:spacing w:before="100" w:beforeAutospacing="1" w:after="100" w:afterAutospacing="1"/>
      <w:jc w:val="left"/>
    </w:pPr>
    <w:rPr>
      <w:sz w:val="20"/>
      <w:szCs w:val="20"/>
    </w:rPr>
  </w:style>
  <w:style w:type="paragraph" w:customStyle="1" w:styleId="xl103">
    <w:name w:val="xl103"/>
    <w:basedOn w:val="a0"/>
    <w:rsid w:val="00A15D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0"/>
      <w:szCs w:val="20"/>
    </w:rPr>
  </w:style>
  <w:style w:type="paragraph" w:customStyle="1" w:styleId="xl104">
    <w:name w:val="xl104"/>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0"/>
    <w:rsid w:val="00A15D6A"/>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106">
    <w:name w:val="xl106"/>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9">
    <w:name w:val="xl109"/>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color w:val="00000A"/>
      <w:sz w:val="20"/>
      <w:szCs w:val="20"/>
    </w:rPr>
  </w:style>
  <w:style w:type="paragraph" w:customStyle="1" w:styleId="xl110">
    <w:name w:val="xl110"/>
    <w:basedOn w:val="a0"/>
    <w:rsid w:val="00A15D6A"/>
    <w:pPr>
      <w:pBdr>
        <w:left w:val="single" w:sz="4" w:space="0" w:color="auto"/>
        <w:right w:val="single" w:sz="4" w:space="0" w:color="auto"/>
      </w:pBdr>
      <w:spacing w:before="100" w:beforeAutospacing="1" w:after="100" w:afterAutospacing="1"/>
      <w:jc w:val="center"/>
      <w:textAlignment w:val="center"/>
    </w:pPr>
    <w:rPr>
      <w:color w:val="00000A"/>
      <w:sz w:val="20"/>
      <w:szCs w:val="20"/>
    </w:rPr>
  </w:style>
  <w:style w:type="paragraph" w:customStyle="1" w:styleId="xl111">
    <w:name w:val="xl111"/>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A"/>
      <w:sz w:val="20"/>
      <w:szCs w:val="20"/>
    </w:rPr>
  </w:style>
  <w:style w:type="paragraph" w:customStyle="1" w:styleId="xl112">
    <w:name w:val="xl112"/>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0"/>
    <w:rsid w:val="00A15D6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0"/>
    <w:rsid w:val="00A15D6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0"/>
    <w:rsid w:val="00A15D6A"/>
    <w:pPr>
      <w:pBdr>
        <w:left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0"/>
    <w:rsid w:val="00A15D6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9">
    <w:name w:val="xl119"/>
    <w:basedOn w:val="a0"/>
    <w:rsid w:val="00A15D6A"/>
    <w:pPr>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120">
    <w:name w:val="xl120"/>
    <w:basedOn w:val="a0"/>
    <w:rsid w:val="00A15D6A"/>
    <w:pPr>
      <w:pBdr>
        <w:left w:val="single" w:sz="4" w:space="0" w:color="auto"/>
        <w:right w:val="single" w:sz="4" w:space="0" w:color="auto"/>
      </w:pBdr>
      <w:spacing w:before="100" w:beforeAutospacing="1" w:after="100" w:afterAutospacing="1"/>
      <w:jc w:val="left"/>
    </w:pPr>
    <w:rPr>
      <w:sz w:val="20"/>
      <w:szCs w:val="20"/>
    </w:rPr>
  </w:style>
  <w:style w:type="paragraph" w:customStyle="1" w:styleId="xl121">
    <w:name w:val="xl121"/>
    <w:basedOn w:val="a0"/>
    <w:rsid w:val="00A15D6A"/>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22">
    <w:name w:val="xl122"/>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23">
    <w:name w:val="xl123"/>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114">
    <w:name w:val="Нет списка11"/>
    <w:next w:val="a3"/>
    <w:uiPriority w:val="99"/>
    <w:semiHidden/>
    <w:unhideWhenUsed/>
    <w:rsid w:val="00A15D6A"/>
  </w:style>
  <w:style w:type="character" w:customStyle="1" w:styleId="affffe">
    <w:name w:val="Без интервала Знак"/>
    <w:link w:val="affffd"/>
    <w:locked/>
    <w:rsid w:val="008948BA"/>
    <w:rPr>
      <w:sz w:val="24"/>
      <w:szCs w:val="24"/>
    </w:rPr>
  </w:style>
  <w:style w:type="paragraph" w:customStyle="1" w:styleId="p22">
    <w:name w:val="p22"/>
    <w:basedOn w:val="a0"/>
    <w:rsid w:val="008948BA"/>
    <w:pPr>
      <w:spacing w:before="100" w:beforeAutospacing="1" w:after="100" w:afterAutospacing="1"/>
      <w:jc w:val="left"/>
    </w:pPr>
  </w:style>
  <w:style w:type="character" w:customStyle="1" w:styleId="ListParagraphChar">
    <w:name w:val="List Paragraph Char"/>
    <w:aliases w:val="it_List1 Char,Bullet List Char,FooterText Char,numbered Char"/>
    <w:link w:val="3e"/>
    <w:locked/>
    <w:rsid w:val="001D5DEC"/>
    <w:rPr>
      <w:rFonts w:ascii="Calibri" w:eastAsia="Calibri" w:hAnsi="Calibri"/>
      <w:sz w:val="24"/>
      <w:szCs w:val="28"/>
    </w:rPr>
  </w:style>
  <w:style w:type="paragraph" w:customStyle="1" w:styleId="3e">
    <w:name w:val="Абзац списка3"/>
    <w:aliases w:val="it_List1,Bullet List,FooterText,numbered"/>
    <w:basedOn w:val="a0"/>
    <w:link w:val="ListParagraphChar"/>
    <w:rsid w:val="001D5DEC"/>
    <w:pPr>
      <w:spacing w:after="0"/>
      <w:ind w:left="720"/>
      <w:contextualSpacing/>
      <w:jc w:val="left"/>
    </w:pPr>
    <w:rPr>
      <w:rFonts w:ascii="Calibri" w:eastAsia="Calibri" w:hAnsi="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519">
      <w:bodyDiv w:val="1"/>
      <w:marLeft w:val="0"/>
      <w:marRight w:val="0"/>
      <w:marTop w:val="0"/>
      <w:marBottom w:val="0"/>
      <w:divBdr>
        <w:top w:val="none" w:sz="0" w:space="0" w:color="auto"/>
        <w:left w:val="none" w:sz="0" w:space="0" w:color="auto"/>
        <w:bottom w:val="none" w:sz="0" w:space="0" w:color="auto"/>
        <w:right w:val="none" w:sz="0" w:space="0" w:color="auto"/>
      </w:divBdr>
    </w:div>
    <w:div w:id="217670793">
      <w:bodyDiv w:val="1"/>
      <w:marLeft w:val="0"/>
      <w:marRight w:val="0"/>
      <w:marTop w:val="0"/>
      <w:marBottom w:val="0"/>
      <w:divBdr>
        <w:top w:val="none" w:sz="0" w:space="0" w:color="auto"/>
        <w:left w:val="none" w:sz="0" w:space="0" w:color="auto"/>
        <w:bottom w:val="none" w:sz="0" w:space="0" w:color="auto"/>
        <w:right w:val="none" w:sz="0" w:space="0" w:color="auto"/>
      </w:divBdr>
    </w:div>
    <w:div w:id="502937611">
      <w:bodyDiv w:val="1"/>
      <w:marLeft w:val="0"/>
      <w:marRight w:val="0"/>
      <w:marTop w:val="0"/>
      <w:marBottom w:val="0"/>
      <w:divBdr>
        <w:top w:val="none" w:sz="0" w:space="0" w:color="auto"/>
        <w:left w:val="none" w:sz="0" w:space="0" w:color="auto"/>
        <w:bottom w:val="none" w:sz="0" w:space="0" w:color="auto"/>
        <w:right w:val="none" w:sz="0" w:space="0" w:color="auto"/>
      </w:divBdr>
    </w:div>
    <w:div w:id="803810641">
      <w:bodyDiv w:val="1"/>
      <w:marLeft w:val="0"/>
      <w:marRight w:val="0"/>
      <w:marTop w:val="0"/>
      <w:marBottom w:val="0"/>
      <w:divBdr>
        <w:top w:val="none" w:sz="0" w:space="0" w:color="auto"/>
        <w:left w:val="none" w:sz="0" w:space="0" w:color="auto"/>
        <w:bottom w:val="none" w:sz="0" w:space="0" w:color="auto"/>
        <w:right w:val="none" w:sz="0" w:space="0" w:color="auto"/>
      </w:divBdr>
    </w:div>
    <w:div w:id="819662292">
      <w:bodyDiv w:val="1"/>
      <w:marLeft w:val="0"/>
      <w:marRight w:val="0"/>
      <w:marTop w:val="0"/>
      <w:marBottom w:val="0"/>
      <w:divBdr>
        <w:top w:val="none" w:sz="0" w:space="0" w:color="auto"/>
        <w:left w:val="none" w:sz="0" w:space="0" w:color="auto"/>
        <w:bottom w:val="none" w:sz="0" w:space="0" w:color="auto"/>
        <w:right w:val="none" w:sz="0" w:space="0" w:color="auto"/>
      </w:divBdr>
    </w:div>
    <w:div w:id="875778394">
      <w:bodyDiv w:val="1"/>
      <w:marLeft w:val="0"/>
      <w:marRight w:val="0"/>
      <w:marTop w:val="0"/>
      <w:marBottom w:val="0"/>
      <w:divBdr>
        <w:top w:val="none" w:sz="0" w:space="0" w:color="auto"/>
        <w:left w:val="none" w:sz="0" w:space="0" w:color="auto"/>
        <w:bottom w:val="none" w:sz="0" w:space="0" w:color="auto"/>
        <w:right w:val="none" w:sz="0" w:space="0" w:color="auto"/>
      </w:divBdr>
    </w:div>
    <w:div w:id="1099789411">
      <w:bodyDiv w:val="1"/>
      <w:marLeft w:val="0"/>
      <w:marRight w:val="0"/>
      <w:marTop w:val="0"/>
      <w:marBottom w:val="0"/>
      <w:divBdr>
        <w:top w:val="none" w:sz="0" w:space="0" w:color="auto"/>
        <w:left w:val="none" w:sz="0" w:space="0" w:color="auto"/>
        <w:bottom w:val="none" w:sz="0" w:space="0" w:color="auto"/>
        <w:right w:val="none" w:sz="0" w:space="0" w:color="auto"/>
      </w:divBdr>
    </w:div>
    <w:div w:id="1279409678">
      <w:marLeft w:val="0"/>
      <w:marRight w:val="0"/>
      <w:marTop w:val="0"/>
      <w:marBottom w:val="0"/>
      <w:divBdr>
        <w:top w:val="none" w:sz="0" w:space="0" w:color="auto"/>
        <w:left w:val="none" w:sz="0" w:space="0" w:color="auto"/>
        <w:bottom w:val="none" w:sz="0" w:space="0" w:color="auto"/>
        <w:right w:val="none" w:sz="0" w:space="0" w:color="auto"/>
      </w:divBdr>
    </w:div>
    <w:div w:id="1279409679">
      <w:marLeft w:val="0"/>
      <w:marRight w:val="0"/>
      <w:marTop w:val="0"/>
      <w:marBottom w:val="0"/>
      <w:divBdr>
        <w:top w:val="none" w:sz="0" w:space="0" w:color="auto"/>
        <w:left w:val="none" w:sz="0" w:space="0" w:color="auto"/>
        <w:bottom w:val="none" w:sz="0" w:space="0" w:color="auto"/>
        <w:right w:val="none" w:sz="0" w:space="0" w:color="auto"/>
      </w:divBdr>
    </w:div>
    <w:div w:id="1279409680">
      <w:marLeft w:val="0"/>
      <w:marRight w:val="0"/>
      <w:marTop w:val="0"/>
      <w:marBottom w:val="0"/>
      <w:divBdr>
        <w:top w:val="none" w:sz="0" w:space="0" w:color="auto"/>
        <w:left w:val="none" w:sz="0" w:space="0" w:color="auto"/>
        <w:bottom w:val="none" w:sz="0" w:space="0" w:color="auto"/>
        <w:right w:val="none" w:sz="0" w:space="0" w:color="auto"/>
      </w:divBdr>
    </w:div>
    <w:div w:id="1279409681">
      <w:marLeft w:val="0"/>
      <w:marRight w:val="0"/>
      <w:marTop w:val="0"/>
      <w:marBottom w:val="0"/>
      <w:divBdr>
        <w:top w:val="none" w:sz="0" w:space="0" w:color="auto"/>
        <w:left w:val="none" w:sz="0" w:space="0" w:color="auto"/>
        <w:bottom w:val="none" w:sz="0" w:space="0" w:color="auto"/>
        <w:right w:val="none" w:sz="0" w:space="0" w:color="auto"/>
      </w:divBdr>
    </w:div>
    <w:div w:id="1279409682">
      <w:marLeft w:val="0"/>
      <w:marRight w:val="0"/>
      <w:marTop w:val="0"/>
      <w:marBottom w:val="0"/>
      <w:divBdr>
        <w:top w:val="none" w:sz="0" w:space="0" w:color="auto"/>
        <w:left w:val="none" w:sz="0" w:space="0" w:color="auto"/>
        <w:bottom w:val="none" w:sz="0" w:space="0" w:color="auto"/>
        <w:right w:val="none" w:sz="0" w:space="0" w:color="auto"/>
      </w:divBdr>
    </w:div>
    <w:div w:id="1279409683">
      <w:marLeft w:val="0"/>
      <w:marRight w:val="0"/>
      <w:marTop w:val="0"/>
      <w:marBottom w:val="0"/>
      <w:divBdr>
        <w:top w:val="none" w:sz="0" w:space="0" w:color="auto"/>
        <w:left w:val="none" w:sz="0" w:space="0" w:color="auto"/>
        <w:bottom w:val="none" w:sz="0" w:space="0" w:color="auto"/>
        <w:right w:val="none" w:sz="0" w:space="0" w:color="auto"/>
      </w:divBdr>
    </w:div>
    <w:div w:id="1279409684">
      <w:marLeft w:val="0"/>
      <w:marRight w:val="0"/>
      <w:marTop w:val="0"/>
      <w:marBottom w:val="0"/>
      <w:divBdr>
        <w:top w:val="none" w:sz="0" w:space="0" w:color="auto"/>
        <w:left w:val="none" w:sz="0" w:space="0" w:color="auto"/>
        <w:bottom w:val="none" w:sz="0" w:space="0" w:color="auto"/>
        <w:right w:val="none" w:sz="0" w:space="0" w:color="auto"/>
      </w:divBdr>
    </w:div>
    <w:div w:id="1279409685">
      <w:marLeft w:val="0"/>
      <w:marRight w:val="0"/>
      <w:marTop w:val="0"/>
      <w:marBottom w:val="0"/>
      <w:divBdr>
        <w:top w:val="none" w:sz="0" w:space="0" w:color="auto"/>
        <w:left w:val="none" w:sz="0" w:space="0" w:color="auto"/>
        <w:bottom w:val="none" w:sz="0" w:space="0" w:color="auto"/>
        <w:right w:val="none" w:sz="0" w:space="0" w:color="auto"/>
      </w:divBdr>
    </w:div>
    <w:div w:id="1279409686">
      <w:marLeft w:val="0"/>
      <w:marRight w:val="0"/>
      <w:marTop w:val="0"/>
      <w:marBottom w:val="0"/>
      <w:divBdr>
        <w:top w:val="none" w:sz="0" w:space="0" w:color="auto"/>
        <w:left w:val="none" w:sz="0" w:space="0" w:color="auto"/>
        <w:bottom w:val="none" w:sz="0" w:space="0" w:color="auto"/>
        <w:right w:val="none" w:sz="0" w:space="0" w:color="auto"/>
      </w:divBdr>
    </w:div>
    <w:div w:id="1279409687">
      <w:marLeft w:val="0"/>
      <w:marRight w:val="0"/>
      <w:marTop w:val="0"/>
      <w:marBottom w:val="0"/>
      <w:divBdr>
        <w:top w:val="none" w:sz="0" w:space="0" w:color="auto"/>
        <w:left w:val="none" w:sz="0" w:space="0" w:color="auto"/>
        <w:bottom w:val="none" w:sz="0" w:space="0" w:color="auto"/>
        <w:right w:val="none" w:sz="0" w:space="0" w:color="auto"/>
      </w:divBdr>
    </w:div>
    <w:div w:id="1279409688">
      <w:marLeft w:val="0"/>
      <w:marRight w:val="0"/>
      <w:marTop w:val="0"/>
      <w:marBottom w:val="0"/>
      <w:divBdr>
        <w:top w:val="none" w:sz="0" w:space="0" w:color="auto"/>
        <w:left w:val="none" w:sz="0" w:space="0" w:color="auto"/>
        <w:bottom w:val="none" w:sz="0" w:space="0" w:color="auto"/>
        <w:right w:val="none" w:sz="0" w:space="0" w:color="auto"/>
      </w:divBdr>
    </w:div>
    <w:div w:id="1279409689">
      <w:marLeft w:val="0"/>
      <w:marRight w:val="0"/>
      <w:marTop w:val="0"/>
      <w:marBottom w:val="0"/>
      <w:divBdr>
        <w:top w:val="none" w:sz="0" w:space="0" w:color="auto"/>
        <w:left w:val="none" w:sz="0" w:space="0" w:color="auto"/>
        <w:bottom w:val="none" w:sz="0" w:space="0" w:color="auto"/>
        <w:right w:val="none" w:sz="0" w:space="0" w:color="auto"/>
      </w:divBdr>
    </w:div>
    <w:div w:id="1279409690">
      <w:marLeft w:val="0"/>
      <w:marRight w:val="0"/>
      <w:marTop w:val="0"/>
      <w:marBottom w:val="0"/>
      <w:divBdr>
        <w:top w:val="none" w:sz="0" w:space="0" w:color="auto"/>
        <w:left w:val="none" w:sz="0" w:space="0" w:color="auto"/>
        <w:bottom w:val="none" w:sz="0" w:space="0" w:color="auto"/>
        <w:right w:val="none" w:sz="0" w:space="0" w:color="auto"/>
      </w:divBdr>
    </w:div>
    <w:div w:id="1325667640">
      <w:bodyDiv w:val="1"/>
      <w:marLeft w:val="0"/>
      <w:marRight w:val="0"/>
      <w:marTop w:val="0"/>
      <w:marBottom w:val="0"/>
      <w:divBdr>
        <w:top w:val="none" w:sz="0" w:space="0" w:color="auto"/>
        <w:left w:val="none" w:sz="0" w:space="0" w:color="auto"/>
        <w:bottom w:val="none" w:sz="0" w:space="0" w:color="auto"/>
        <w:right w:val="none" w:sz="0" w:space="0" w:color="auto"/>
      </w:divBdr>
    </w:div>
    <w:div w:id="1424645459">
      <w:bodyDiv w:val="1"/>
      <w:marLeft w:val="0"/>
      <w:marRight w:val="0"/>
      <w:marTop w:val="0"/>
      <w:marBottom w:val="0"/>
      <w:divBdr>
        <w:top w:val="none" w:sz="0" w:space="0" w:color="auto"/>
        <w:left w:val="none" w:sz="0" w:space="0" w:color="auto"/>
        <w:bottom w:val="none" w:sz="0" w:space="0" w:color="auto"/>
        <w:right w:val="none" w:sz="0" w:space="0" w:color="auto"/>
      </w:divBdr>
    </w:div>
    <w:div w:id="1568303061">
      <w:bodyDiv w:val="1"/>
      <w:marLeft w:val="0"/>
      <w:marRight w:val="0"/>
      <w:marTop w:val="0"/>
      <w:marBottom w:val="0"/>
      <w:divBdr>
        <w:top w:val="none" w:sz="0" w:space="0" w:color="auto"/>
        <w:left w:val="none" w:sz="0" w:space="0" w:color="auto"/>
        <w:bottom w:val="none" w:sz="0" w:space="0" w:color="auto"/>
        <w:right w:val="none" w:sz="0" w:space="0" w:color="auto"/>
      </w:divBdr>
    </w:div>
    <w:div w:id="1576623586">
      <w:bodyDiv w:val="1"/>
      <w:marLeft w:val="0"/>
      <w:marRight w:val="0"/>
      <w:marTop w:val="0"/>
      <w:marBottom w:val="0"/>
      <w:divBdr>
        <w:top w:val="none" w:sz="0" w:space="0" w:color="auto"/>
        <w:left w:val="none" w:sz="0" w:space="0" w:color="auto"/>
        <w:bottom w:val="none" w:sz="0" w:space="0" w:color="auto"/>
        <w:right w:val="none" w:sz="0" w:space="0" w:color="auto"/>
      </w:divBdr>
    </w:div>
    <w:div w:id="1589921305">
      <w:bodyDiv w:val="1"/>
      <w:marLeft w:val="0"/>
      <w:marRight w:val="0"/>
      <w:marTop w:val="0"/>
      <w:marBottom w:val="0"/>
      <w:divBdr>
        <w:top w:val="none" w:sz="0" w:space="0" w:color="auto"/>
        <w:left w:val="none" w:sz="0" w:space="0" w:color="auto"/>
        <w:bottom w:val="none" w:sz="0" w:space="0" w:color="auto"/>
        <w:right w:val="none" w:sz="0" w:space="0" w:color="auto"/>
      </w:divBdr>
    </w:div>
    <w:div w:id="1778911518">
      <w:bodyDiv w:val="1"/>
      <w:marLeft w:val="0"/>
      <w:marRight w:val="0"/>
      <w:marTop w:val="0"/>
      <w:marBottom w:val="0"/>
      <w:divBdr>
        <w:top w:val="none" w:sz="0" w:space="0" w:color="auto"/>
        <w:left w:val="none" w:sz="0" w:space="0" w:color="auto"/>
        <w:bottom w:val="none" w:sz="0" w:space="0" w:color="auto"/>
        <w:right w:val="none" w:sz="0" w:space="0" w:color="auto"/>
      </w:divBdr>
    </w:div>
    <w:div w:id="19311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E187-7F8C-4657-A44D-0C16E9D5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14904</Words>
  <Characters>84955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LinksUpToDate>false</LinksUpToDate>
  <CharactersWithSpaces>99660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
  <cp:lastModifiedBy/>
  <cp:revision>1</cp:revision>
  <cp:lastPrinted>2013-12-30T13:43:00Z</cp:lastPrinted>
  <dcterms:created xsi:type="dcterms:W3CDTF">2020-11-16T19:06:00Z</dcterms:created>
  <dcterms:modified xsi:type="dcterms:W3CDTF">2020-11-16T19:31:00Z</dcterms:modified>
</cp:coreProperties>
</file>