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410" w:rsidRPr="000A6410" w:rsidRDefault="000A6410" w:rsidP="000A6410">
      <w:pPr>
        <w:suppressAutoHyphens w:val="0"/>
        <w:jc w:val="right"/>
        <w:rPr>
          <w:lang w:eastAsia="ru-RU"/>
        </w:rPr>
      </w:pPr>
      <w:r w:rsidRPr="000A6410">
        <w:rPr>
          <w:b/>
          <w:bCs/>
          <w:lang w:eastAsia="ru-RU"/>
        </w:rPr>
        <w:t xml:space="preserve">Приложение №2 </w:t>
      </w:r>
      <w:r w:rsidRPr="000A6410">
        <w:rPr>
          <w:lang w:eastAsia="ru-RU"/>
        </w:rPr>
        <w:t xml:space="preserve"> </w:t>
      </w:r>
    </w:p>
    <w:p w:rsidR="000A6410" w:rsidRPr="000A6410" w:rsidRDefault="000A6410" w:rsidP="000A6410">
      <w:pPr>
        <w:suppressAutoHyphens w:val="0"/>
        <w:jc w:val="right"/>
        <w:rPr>
          <w:lang w:eastAsia="ru-RU"/>
        </w:rPr>
      </w:pPr>
      <w:r w:rsidRPr="000A6410">
        <w:rPr>
          <w:lang w:eastAsia="ru-RU"/>
        </w:rPr>
        <w:t>к извещению о проведении</w:t>
      </w:r>
    </w:p>
    <w:p w:rsidR="000A6410" w:rsidRDefault="000A6410" w:rsidP="000A6410">
      <w:pPr>
        <w:suppressAutoHyphens w:val="0"/>
        <w:jc w:val="right"/>
        <w:rPr>
          <w:lang w:eastAsia="ru-RU"/>
        </w:rPr>
      </w:pPr>
      <w:r w:rsidRPr="000A6410">
        <w:rPr>
          <w:lang w:eastAsia="ru-RU"/>
        </w:rPr>
        <w:t xml:space="preserve"> запроса котировок в электронной форме</w:t>
      </w:r>
    </w:p>
    <w:p w:rsidR="000A6410" w:rsidRPr="000A6410" w:rsidRDefault="000A6410" w:rsidP="000A6410">
      <w:pPr>
        <w:suppressAutoHyphens w:val="0"/>
        <w:jc w:val="right"/>
        <w:rPr>
          <w:b/>
          <w:bCs/>
          <w:lang w:eastAsia="ru-RU"/>
        </w:rPr>
      </w:pPr>
    </w:p>
    <w:p w:rsidR="000A6410" w:rsidRPr="000A6410" w:rsidRDefault="000A6410" w:rsidP="000A6410">
      <w:pPr>
        <w:jc w:val="center"/>
        <w:rPr>
          <w:b/>
          <w:bCs/>
          <w:lang w:eastAsia="ru-RU"/>
        </w:rPr>
      </w:pPr>
    </w:p>
    <w:p w:rsidR="000A6410" w:rsidRPr="000A6410" w:rsidRDefault="000A6410" w:rsidP="000A6410">
      <w:pPr>
        <w:jc w:val="center"/>
        <w:rPr>
          <w:b/>
          <w:bCs/>
          <w:lang w:eastAsia="ar-SA"/>
        </w:rPr>
      </w:pPr>
      <w:r w:rsidRPr="000A6410">
        <w:rPr>
          <w:b/>
          <w:bCs/>
          <w:lang w:eastAsia="ru-RU"/>
        </w:rPr>
        <w:t xml:space="preserve">ТЕХНИЧЕСКОЕ ЗАДАНИЕ </w:t>
      </w:r>
    </w:p>
    <w:p w:rsidR="000A6410" w:rsidRPr="000A6410" w:rsidRDefault="001E31A7" w:rsidP="000A6410">
      <w:pPr>
        <w:widowControl w:val="0"/>
        <w:spacing w:line="100" w:lineRule="atLeast"/>
        <w:jc w:val="center"/>
        <w:rPr>
          <w:bCs/>
        </w:rPr>
      </w:pPr>
      <w:r>
        <w:rPr>
          <w:bCs/>
        </w:rPr>
        <w:t>п</w:t>
      </w:r>
      <w:bookmarkStart w:id="0" w:name="_GoBack"/>
      <w:bookmarkEnd w:id="0"/>
      <w:r w:rsidR="000A6410" w:rsidRPr="000A6410">
        <w:rPr>
          <w:bCs/>
        </w:rPr>
        <w:t>оставка лекарственных препаратов для медицинского применения ГАУЗ ЛО «Детский хоспис»</w:t>
      </w:r>
      <w:r w:rsidR="000A6410" w:rsidRPr="000A6410">
        <w:rPr>
          <w:b/>
          <w:bCs/>
          <w:lang w:eastAsia="ar-SA"/>
        </w:rPr>
        <w:t xml:space="preserve"> </w:t>
      </w:r>
    </w:p>
    <w:p w:rsidR="000A6410" w:rsidRPr="000A6410" w:rsidRDefault="000A6410" w:rsidP="000A64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</w:pPr>
    </w:p>
    <w:p w:rsidR="000A6410" w:rsidRPr="000A6410" w:rsidRDefault="000A6410" w:rsidP="000A6410">
      <w:pPr>
        <w:jc w:val="both"/>
      </w:pPr>
      <w:r w:rsidRPr="000A6410">
        <w:rPr>
          <w:b/>
          <w:i/>
        </w:rPr>
        <w:t>Начальная (максимальная) цена ДОГОВОРА:</w:t>
      </w:r>
      <w:r w:rsidRPr="000A6410">
        <w:t xml:space="preserve"> </w:t>
      </w:r>
      <w:r w:rsidRPr="000A6410">
        <w:rPr>
          <w:b/>
          <w:bCs/>
          <w:i/>
        </w:rPr>
        <w:t>1 290 981 (</w:t>
      </w:r>
      <w:r>
        <w:rPr>
          <w:b/>
          <w:bCs/>
          <w:i/>
        </w:rPr>
        <w:t>один миллион двести девяносто тысяч девятьсот восемьдесят один</w:t>
      </w:r>
      <w:r w:rsidRPr="000A6410">
        <w:rPr>
          <w:b/>
          <w:bCs/>
          <w:i/>
        </w:rPr>
        <w:t>) 12 копейки</w:t>
      </w:r>
      <w:r w:rsidRPr="000A6410">
        <w:rPr>
          <w:bCs/>
        </w:rPr>
        <w:t>.</w:t>
      </w:r>
      <w:r w:rsidRPr="000A6410">
        <w:t xml:space="preserve">  </w:t>
      </w:r>
    </w:p>
    <w:p w:rsidR="000A6410" w:rsidRPr="000A6410" w:rsidRDefault="000A6410" w:rsidP="000A6410">
      <w:pPr>
        <w:ind w:right="57"/>
        <w:jc w:val="both"/>
        <w:rPr>
          <w:bCs/>
        </w:rPr>
      </w:pPr>
      <w:r w:rsidRPr="000A6410">
        <w:rPr>
          <w:b/>
          <w:i/>
          <w:color w:val="auto"/>
        </w:rPr>
        <w:t>Сроки и место поставки:</w:t>
      </w:r>
      <w:r w:rsidRPr="000A6410">
        <w:rPr>
          <w:color w:val="auto"/>
        </w:rPr>
        <w:t xml:space="preserve"> </w:t>
      </w:r>
      <w:r w:rsidRPr="000A6410">
        <w:rPr>
          <w:snapToGrid w:val="0"/>
        </w:rPr>
        <w:t>Товар поставляется в течение 3 календарных дней с даты получения заявки от Заказчика.</w:t>
      </w:r>
    </w:p>
    <w:p w:rsidR="000A6410" w:rsidRPr="000A6410" w:rsidRDefault="000A6410" w:rsidP="000A6410">
      <w:pPr>
        <w:jc w:val="both"/>
        <w:rPr>
          <w:b/>
          <w:i/>
          <w:color w:val="auto"/>
        </w:rPr>
      </w:pPr>
      <w:r w:rsidRPr="000A6410">
        <w:rPr>
          <w:b/>
          <w:i/>
          <w:color w:val="auto"/>
        </w:rPr>
        <w:t>Поставка товара осуществляется Поставщиком по адресу</w:t>
      </w:r>
      <w:r w:rsidRPr="000A6410">
        <w:rPr>
          <w:color w:val="auto"/>
        </w:rPr>
        <w:t xml:space="preserve">: 188664, Ленинградская область, Всеволожский район, городской поселок Токсово, Лыжная улица, дом 16 корпус 1.                                                                      </w:t>
      </w:r>
    </w:p>
    <w:p w:rsidR="000A6410" w:rsidRDefault="000A6410" w:rsidP="000A6410">
      <w:pPr>
        <w:jc w:val="both"/>
        <w:rPr>
          <w:color w:val="auto"/>
        </w:rPr>
      </w:pPr>
      <w:r w:rsidRPr="000A6410">
        <w:rPr>
          <w:b/>
          <w:i/>
          <w:color w:val="auto"/>
        </w:rPr>
        <w:t>Условия оплаты:</w:t>
      </w:r>
      <w:r w:rsidRPr="000A6410">
        <w:rPr>
          <w:color w:val="auto"/>
        </w:rPr>
        <w:t xml:space="preserve"> </w:t>
      </w:r>
      <w:r w:rsidRPr="000A6410">
        <w:rPr>
          <w:bCs/>
          <w:color w:val="auto"/>
        </w:rPr>
        <w:t>Оплата товара</w:t>
      </w:r>
      <w:r w:rsidRPr="000A6410">
        <w:rPr>
          <w:color w:val="auto"/>
        </w:rPr>
        <w:t xml:space="preserve"> производится по факту поставки Товара в полном объеме. </w:t>
      </w:r>
    </w:p>
    <w:p w:rsidR="000A6410" w:rsidRPr="000A6410" w:rsidRDefault="000A6410" w:rsidP="000A6410">
      <w:pPr>
        <w:jc w:val="both"/>
        <w:rPr>
          <w:color w:val="auto"/>
        </w:rPr>
      </w:pPr>
      <w:r w:rsidRPr="000A6410">
        <w:rPr>
          <w:b/>
          <w:i/>
          <w:color w:val="auto"/>
        </w:rPr>
        <w:t>Срок оплаты:</w:t>
      </w:r>
      <w:r w:rsidRPr="000A6410">
        <w:rPr>
          <w:color w:val="auto"/>
        </w:rPr>
        <w:t xml:space="preserve"> </w:t>
      </w:r>
      <w:r>
        <w:rPr>
          <w:color w:val="auto"/>
        </w:rPr>
        <w:t>7 (семь)</w:t>
      </w:r>
      <w:r w:rsidRPr="000A6410">
        <w:rPr>
          <w:color w:val="auto"/>
        </w:rPr>
        <w:t xml:space="preserve"> рабочих дней с момента представления Заказчику всех необходимых документов о поставке товара.</w:t>
      </w:r>
    </w:p>
    <w:p w:rsidR="000A6410" w:rsidRPr="000A6410" w:rsidRDefault="000A6410" w:rsidP="000A6410">
      <w:pPr>
        <w:jc w:val="both"/>
        <w:rPr>
          <w:b/>
          <w:i/>
          <w:color w:val="auto"/>
        </w:rPr>
      </w:pPr>
      <w:r w:rsidRPr="000A6410">
        <w:rPr>
          <w:b/>
          <w:bCs/>
          <w:i/>
          <w:color w:val="auto"/>
        </w:rPr>
        <w:t xml:space="preserve">Условия поставки: </w:t>
      </w:r>
      <w:r w:rsidRPr="000A6410">
        <w:rPr>
          <w:color w:val="auto"/>
        </w:rPr>
        <w:t>Поставка товара осуществляется:</w:t>
      </w:r>
      <w:r w:rsidR="003F5888">
        <w:rPr>
          <w:color w:val="auto"/>
        </w:rPr>
        <w:t xml:space="preserve"> </w:t>
      </w:r>
      <w:r w:rsidRPr="000A6410">
        <w:rPr>
          <w:color w:val="auto"/>
        </w:rPr>
        <w:t>специализированным транспортом Поставщика, погрузо-разгрузочные работы – силами Поставщика;</w:t>
      </w:r>
    </w:p>
    <w:p w:rsidR="000A6410" w:rsidRPr="000A6410" w:rsidRDefault="000A6410" w:rsidP="000A6410">
      <w:pPr>
        <w:widowControl w:val="0"/>
        <w:jc w:val="both"/>
        <w:rPr>
          <w:color w:val="auto"/>
        </w:rPr>
      </w:pPr>
      <w:r w:rsidRPr="000A6410">
        <w:rPr>
          <w:b/>
          <w:i/>
          <w:color w:val="auto"/>
        </w:rPr>
        <w:t>Требования к сроку и (или) объему предоставления гарантий качества товара:</w:t>
      </w:r>
    </w:p>
    <w:p w:rsidR="000A6410" w:rsidRPr="000A6410" w:rsidRDefault="000A6410" w:rsidP="000A6410">
      <w:pPr>
        <w:widowControl w:val="0"/>
        <w:numPr>
          <w:ilvl w:val="0"/>
          <w:numId w:val="1"/>
        </w:numPr>
        <w:tabs>
          <w:tab w:val="clear" w:pos="720"/>
        </w:tabs>
        <w:ind w:hanging="294"/>
        <w:contextualSpacing/>
        <w:jc w:val="both"/>
        <w:rPr>
          <w:color w:val="auto"/>
        </w:rPr>
      </w:pPr>
      <w:r w:rsidRPr="000A6410">
        <w:rPr>
          <w:color w:val="auto"/>
        </w:rPr>
        <w:t>Качество товара должно соответствовать государственным стандартам Российской Федерации и подтверждаться прилагаемыми при поставке документами</w:t>
      </w:r>
      <w:r w:rsidR="003F5888">
        <w:rPr>
          <w:color w:val="auto"/>
        </w:rPr>
        <w:t>,</w:t>
      </w:r>
      <w:r w:rsidRPr="000A6410">
        <w:rPr>
          <w:color w:val="auto"/>
        </w:rPr>
        <w:t xml:space="preserve"> удостоверяющими качество (декларация соответствия (сертификат соответствия в случае обязательной сертификации); регистрационное удостоверение) на каждую партию товара. </w:t>
      </w:r>
    </w:p>
    <w:p w:rsidR="000A6410" w:rsidRPr="000A6410" w:rsidRDefault="000A6410" w:rsidP="000A6410">
      <w:pPr>
        <w:widowControl w:val="0"/>
        <w:numPr>
          <w:ilvl w:val="0"/>
          <w:numId w:val="1"/>
        </w:numPr>
        <w:tabs>
          <w:tab w:val="clear" w:pos="720"/>
        </w:tabs>
        <w:ind w:hanging="294"/>
        <w:contextualSpacing/>
        <w:jc w:val="both"/>
        <w:rPr>
          <w:color w:val="auto"/>
        </w:rPr>
      </w:pPr>
      <w:r w:rsidRPr="003F5888">
        <w:rPr>
          <w:b/>
          <w:i/>
          <w:color w:val="auto"/>
        </w:rPr>
        <w:t>При поставке Товара Поставщик представляет сертификат соответствия, регистрационное удостоверение</w:t>
      </w:r>
      <w:r w:rsidR="00DA6571">
        <w:rPr>
          <w:b/>
          <w:i/>
          <w:color w:val="auto"/>
        </w:rPr>
        <w:t xml:space="preserve"> на каждый товар</w:t>
      </w:r>
      <w:r w:rsidRPr="000A6410">
        <w:rPr>
          <w:color w:val="auto"/>
        </w:rPr>
        <w:t>.</w:t>
      </w:r>
    </w:p>
    <w:p w:rsidR="000A6410" w:rsidRPr="000A6410" w:rsidRDefault="000A6410" w:rsidP="000A6410">
      <w:pPr>
        <w:widowControl w:val="0"/>
        <w:numPr>
          <w:ilvl w:val="0"/>
          <w:numId w:val="1"/>
        </w:numPr>
        <w:tabs>
          <w:tab w:val="clear" w:pos="720"/>
        </w:tabs>
        <w:ind w:hanging="294"/>
        <w:contextualSpacing/>
        <w:jc w:val="both"/>
        <w:rPr>
          <w:color w:val="auto"/>
        </w:rPr>
      </w:pPr>
      <w:r w:rsidRPr="000A6410">
        <w:rPr>
          <w:color w:val="auto"/>
        </w:rPr>
        <w:t xml:space="preserve">Поставщик обязуется поставить Товар в упаковке соответствующей характеру данного Товара и гарантирующей его полную сохранность от повреждений при отгрузке, транспортировке и хранении. Поставляемый Товар должен быть упакован и маркирован в соответствии с требованиями НТД, ГОСТов и ТУ. </w:t>
      </w:r>
    </w:p>
    <w:p w:rsidR="000A6410" w:rsidRPr="000A6410" w:rsidRDefault="000A6410" w:rsidP="000A6410">
      <w:pPr>
        <w:widowControl w:val="0"/>
        <w:numPr>
          <w:ilvl w:val="0"/>
          <w:numId w:val="1"/>
        </w:numPr>
        <w:tabs>
          <w:tab w:val="clear" w:pos="720"/>
        </w:tabs>
        <w:ind w:hanging="294"/>
        <w:contextualSpacing/>
        <w:jc w:val="both"/>
        <w:rPr>
          <w:color w:val="auto"/>
        </w:rPr>
      </w:pPr>
      <w:r w:rsidRPr="000A6410">
        <w:rPr>
          <w:color w:val="auto"/>
        </w:rPr>
        <w:t>Упаковка должна соответствовать ГОСТам, а также обеспечивать сохранность от повреждений при перевозке, нужный температурный режим и нормативные условия длительного хранения при транспортировке и в складском помещении.</w:t>
      </w:r>
    </w:p>
    <w:p w:rsidR="000A6410" w:rsidRPr="000A6410" w:rsidRDefault="000A6410" w:rsidP="000A6410">
      <w:pPr>
        <w:widowControl w:val="0"/>
        <w:numPr>
          <w:ilvl w:val="0"/>
          <w:numId w:val="1"/>
        </w:numPr>
        <w:tabs>
          <w:tab w:val="clear" w:pos="720"/>
        </w:tabs>
        <w:ind w:hanging="294"/>
        <w:contextualSpacing/>
        <w:jc w:val="both"/>
        <w:rPr>
          <w:color w:val="auto"/>
        </w:rPr>
      </w:pPr>
      <w:r w:rsidRPr="000A6410">
        <w:rPr>
          <w:color w:val="auto"/>
        </w:rPr>
        <w:t>Маркировка должна быть четкой и выполнена несмываемой краской.</w:t>
      </w:r>
    </w:p>
    <w:p w:rsidR="000A6410" w:rsidRPr="000A6410" w:rsidRDefault="000A6410" w:rsidP="000A6410">
      <w:pPr>
        <w:widowControl w:val="0"/>
        <w:numPr>
          <w:ilvl w:val="0"/>
          <w:numId w:val="1"/>
        </w:numPr>
        <w:tabs>
          <w:tab w:val="clear" w:pos="720"/>
          <w:tab w:val="left" w:pos="709"/>
        </w:tabs>
        <w:ind w:hanging="294"/>
        <w:contextualSpacing/>
        <w:jc w:val="both"/>
        <w:rPr>
          <w:color w:val="auto"/>
        </w:rPr>
      </w:pPr>
      <w:r w:rsidRPr="000A6410">
        <w:rPr>
          <w:color w:val="auto"/>
        </w:rPr>
        <w:t>Поставщик несет ответственность перед Заказчиком за повреждение груза вследствие ненадлежащей упаковки и/или транспортировки.</w:t>
      </w:r>
    </w:p>
    <w:p w:rsidR="000A6410" w:rsidRDefault="000A6410" w:rsidP="000A6410">
      <w:pPr>
        <w:jc w:val="both"/>
        <w:rPr>
          <w:color w:val="auto"/>
        </w:rPr>
      </w:pPr>
      <w:r w:rsidRPr="000A6410">
        <w:rPr>
          <w:color w:val="auto"/>
        </w:rPr>
        <w:t xml:space="preserve">  Предложение по части товарных позиций не допускается. </w:t>
      </w:r>
    </w:p>
    <w:p w:rsidR="00F5191B" w:rsidRDefault="00F5191B" w:rsidP="000A6410">
      <w:pPr>
        <w:jc w:val="both"/>
        <w:rPr>
          <w:color w:val="auto"/>
        </w:rPr>
      </w:pPr>
    </w:p>
    <w:tbl>
      <w:tblPr>
        <w:tblW w:w="10563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477"/>
        <w:gridCol w:w="2217"/>
        <w:gridCol w:w="3118"/>
        <w:gridCol w:w="2835"/>
        <w:gridCol w:w="1176"/>
        <w:gridCol w:w="740"/>
      </w:tblGrid>
      <w:tr w:rsidR="00F5191B" w:rsidRPr="00F5191B" w:rsidTr="00F5191B">
        <w:trPr>
          <w:trHeight w:val="525"/>
        </w:trPr>
        <w:tc>
          <w:tcPr>
            <w:tcW w:w="4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lang w:eastAsia="ru-RU"/>
              </w:rPr>
            </w:pPr>
            <w:r w:rsidRPr="00F5191B">
              <w:rPr>
                <w:b/>
                <w:bCs/>
                <w:color w:val="auto"/>
                <w:lang w:eastAsia="ru-RU"/>
              </w:rPr>
              <w:t>№</w:t>
            </w:r>
          </w:p>
        </w:tc>
        <w:tc>
          <w:tcPr>
            <w:tcW w:w="2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Default="006E0764" w:rsidP="00F5191B">
            <w:pPr>
              <w:suppressAutoHyphens w:val="0"/>
              <w:jc w:val="center"/>
              <w:rPr>
                <w:b/>
                <w:bCs/>
                <w:color w:val="auto"/>
                <w:lang w:eastAsia="ru-RU"/>
              </w:rPr>
            </w:pPr>
            <w:r w:rsidRPr="006E0764">
              <w:rPr>
                <w:b/>
                <w:bCs/>
                <w:color w:val="auto"/>
                <w:lang w:eastAsia="ru-RU"/>
              </w:rPr>
              <w:t>Торговое наименование</w:t>
            </w:r>
          </w:p>
          <w:p w:rsidR="002A031D" w:rsidRPr="00F5191B" w:rsidRDefault="002A031D" w:rsidP="00F5191B">
            <w:pPr>
              <w:suppressAutoHyphens w:val="0"/>
              <w:jc w:val="center"/>
              <w:rPr>
                <w:b/>
                <w:bCs/>
                <w:color w:val="auto"/>
                <w:lang w:eastAsia="ru-RU"/>
              </w:rPr>
            </w:pPr>
            <w:r w:rsidRPr="002A031D">
              <w:rPr>
                <w:b/>
                <w:bCs/>
                <w:color w:val="auto"/>
                <w:highlight w:val="yellow"/>
                <w:lang w:eastAsia="ru-RU"/>
              </w:rPr>
              <w:t>или эквивалент</w:t>
            </w:r>
            <w:r>
              <w:rPr>
                <w:b/>
                <w:bCs/>
                <w:color w:val="auto"/>
                <w:lang w:eastAsia="ru-RU"/>
              </w:rPr>
              <w:t>*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lang w:eastAsia="ru-RU"/>
              </w:rPr>
            </w:pPr>
            <w:r w:rsidRPr="00F5191B">
              <w:rPr>
                <w:b/>
                <w:bCs/>
                <w:color w:val="auto"/>
                <w:lang w:eastAsia="ru-RU"/>
              </w:rPr>
              <w:t xml:space="preserve">Международное непатентованное наименование/химическое/ </w:t>
            </w:r>
            <w:proofErr w:type="spellStart"/>
            <w:r w:rsidRPr="00F5191B">
              <w:rPr>
                <w:b/>
                <w:bCs/>
                <w:color w:val="auto"/>
                <w:lang w:eastAsia="ru-RU"/>
              </w:rPr>
              <w:t>группировочное</w:t>
            </w:r>
            <w:proofErr w:type="spellEnd"/>
            <w:r w:rsidRPr="00F5191B">
              <w:rPr>
                <w:b/>
                <w:bCs/>
                <w:color w:val="auto"/>
                <w:lang w:eastAsia="ru-RU"/>
              </w:rPr>
              <w:t xml:space="preserve"> наименование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lang w:eastAsia="ru-RU"/>
              </w:rPr>
            </w:pPr>
            <w:r w:rsidRPr="00F5191B">
              <w:rPr>
                <w:b/>
                <w:bCs/>
                <w:color w:val="auto"/>
                <w:lang w:eastAsia="ru-RU"/>
              </w:rPr>
              <w:t>Характеристики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lang w:eastAsia="ru-RU"/>
              </w:rPr>
            </w:pPr>
            <w:r w:rsidRPr="00F5191B">
              <w:rPr>
                <w:b/>
                <w:bCs/>
                <w:color w:val="auto"/>
                <w:lang w:eastAsia="ru-RU"/>
              </w:rPr>
              <w:t>Ед</w:t>
            </w:r>
            <w:r>
              <w:rPr>
                <w:b/>
                <w:bCs/>
                <w:color w:val="auto"/>
                <w:lang w:eastAsia="ru-RU"/>
              </w:rPr>
              <w:t>и</w:t>
            </w:r>
            <w:r w:rsidRPr="00F5191B">
              <w:rPr>
                <w:b/>
                <w:bCs/>
                <w:color w:val="auto"/>
                <w:lang w:eastAsia="ru-RU"/>
              </w:rPr>
              <w:t>ница измерения</w:t>
            </w:r>
          </w:p>
        </w:tc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lang w:eastAsia="ru-RU"/>
              </w:rPr>
            </w:pPr>
            <w:r w:rsidRPr="00F5191B">
              <w:rPr>
                <w:b/>
                <w:bCs/>
                <w:color w:val="auto"/>
                <w:lang w:eastAsia="ru-RU"/>
              </w:rPr>
              <w:t>Кол-во</w:t>
            </w:r>
          </w:p>
        </w:tc>
      </w:tr>
      <w:tr w:rsidR="00F5191B" w:rsidRPr="00F5191B" w:rsidTr="00F5191B">
        <w:trPr>
          <w:trHeight w:val="408"/>
        </w:trPr>
        <w:tc>
          <w:tcPr>
            <w:tcW w:w="4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91B" w:rsidRPr="00F5191B" w:rsidRDefault="00F5191B" w:rsidP="00F5191B">
            <w:pPr>
              <w:suppressAutoHyphens w:val="0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2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91B" w:rsidRPr="00F5191B" w:rsidRDefault="00F5191B" w:rsidP="00F5191B">
            <w:pPr>
              <w:suppressAutoHyphens w:val="0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91B" w:rsidRPr="00F5191B" w:rsidRDefault="00F5191B" w:rsidP="00F5191B">
            <w:pPr>
              <w:suppressAutoHyphens w:val="0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91B" w:rsidRPr="00F5191B" w:rsidRDefault="00F5191B" w:rsidP="00F5191B">
            <w:pPr>
              <w:suppressAutoHyphens w:val="0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91B" w:rsidRPr="00F5191B" w:rsidRDefault="00F5191B" w:rsidP="00F5191B">
            <w:pPr>
              <w:suppressAutoHyphens w:val="0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91B" w:rsidRPr="00F5191B" w:rsidRDefault="00F5191B" w:rsidP="00F5191B">
            <w:pPr>
              <w:suppressAutoHyphens w:val="0"/>
              <w:rPr>
                <w:b/>
                <w:bCs/>
                <w:color w:val="auto"/>
                <w:lang w:eastAsia="ru-RU"/>
              </w:rPr>
            </w:pPr>
          </w:p>
        </w:tc>
      </w:tr>
      <w:tr w:rsidR="00F5191B" w:rsidRPr="00F5191B" w:rsidTr="00F5191B">
        <w:trPr>
          <w:trHeight w:val="684"/>
        </w:trPr>
        <w:tc>
          <w:tcPr>
            <w:tcW w:w="4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91B" w:rsidRPr="00F5191B" w:rsidRDefault="00F5191B" w:rsidP="00F5191B">
            <w:pPr>
              <w:suppressAutoHyphens w:val="0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2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91B" w:rsidRPr="00F5191B" w:rsidRDefault="00F5191B" w:rsidP="00F5191B">
            <w:pPr>
              <w:suppressAutoHyphens w:val="0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91B" w:rsidRPr="00F5191B" w:rsidRDefault="00F5191B" w:rsidP="00F5191B">
            <w:pPr>
              <w:suppressAutoHyphens w:val="0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91B" w:rsidRPr="00F5191B" w:rsidRDefault="00F5191B" w:rsidP="00F5191B">
            <w:pPr>
              <w:suppressAutoHyphens w:val="0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91B" w:rsidRPr="00F5191B" w:rsidRDefault="00F5191B" w:rsidP="00F5191B">
            <w:pPr>
              <w:suppressAutoHyphens w:val="0"/>
              <w:rPr>
                <w:b/>
                <w:bCs/>
                <w:color w:val="auto"/>
                <w:lang w:eastAsia="ru-RU"/>
              </w:rPr>
            </w:pPr>
          </w:p>
        </w:tc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191B" w:rsidRPr="00F5191B" w:rsidRDefault="00F5191B" w:rsidP="00F5191B">
            <w:pPr>
              <w:suppressAutoHyphens w:val="0"/>
              <w:rPr>
                <w:b/>
                <w:bCs/>
                <w:color w:val="auto"/>
                <w:lang w:eastAsia="ru-RU"/>
              </w:rPr>
            </w:pPr>
          </w:p>
        </w:tc>
      </w:tr>
      <w:tr w:rsidR="00F5191B" w:rsidRPr="00F5191B" w:rsidTr="00F5191B">
        <w:trPr>
          <w:trHeight w:val="495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lang w:eastAsia="ru-RU"/>
              </w:rPr>
            </w:pPr>
            <w:r w:rsidRPr="00F5191B">
              <w:rPr>
                <w:b/>
                <w:bCs/>
                <w:color w:val="auto"/>
                <w:lang w:eastAsia="ru-RU"/>
              </w:rPr>
              <w:t>1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Аква Марис®  Классический спрей назальный 30 мл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-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спрей назальный 30 мл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100</w:t>
            </w:r>
          </w:p>
        </w:tc>
      </w:tr>
      <w:tr w:rsidR="00F5191B" w:rsidRPr="00F5191B" w:rsidTr="00F5191B">
        <w:trPr>
          <w:trHeight w:val="9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lang w:eastAsia="ru-RU"/>
              </w:rPr>
            </w:pPr>
            <w:r w:rsidRPr="00F5191B">
              <w:rPr>
                <w:b/>
                <w:bCs/>
                <w:color w:val="auto"/>
                <w:lang w:eastAsia="ru-RU"/>
              </w:rPr>
              <w:t>2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Юнивит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Аква</w:t>
            </w:r>
            <w:r w:rsidR="002A031D">
              <w:rPr>
                <w:color w:val="auto"/>
                <w:lang w:eastAsia="ru-RU"/>
              </w:rPr>
              <w:t xml:space="preserve"> </w:t>
            </w:r>
            <w:r w:rsidRPr="00F5191B">
              <w:rPr>
                <w:color w:val="auto"/>
                <w:lang w:eastAsia="ru-RU"/>
              </w:rPr>
              <w:t>Д3 капли д/приема внутрь 15000МЕ/мл 10мл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Колекальциферол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капли для приема внутрь 15000 МЕ/мл 1 шт. (10 мл), флакон-капельницы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15</w:t>
            </w:r>
          </w:p>
        </w:tc>
      </w:tr>
      <w:tr w:rsidR="00F5191B" w:rsidRPr="00F5191B" w:rsidTr="00F5191B">
        <w:trPr>
          <w:trHeight w:val="648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lang w:eastAsia="ru-RU"/>
              </w:rPr>
            </w:pPr>
            <w:r w:rsidRPr="00F5191B">
              <w:rPr>
                <w:b/>
                <w:bCs/>
                <w:color w:val="auto"/>
                <w:lang w:eastAsia="ru-RU"/>
              </w:rPr>
              <w:t>3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Актовегин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р-р д/инъекций 40мг/мл 2мл №25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Депротеинизированный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гемодериват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крови телят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раствор для инъекций 40 мг/мл 1 шт. (2 мл), ампулы (25),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10</w:t>
            </w:r>
          </w:p>
        </w:tc>
      </w:tr>
      <w:tr w:rsidR="00F5191B" w:rsidRPr="00F5191B" w:rsidTr="00F5191B">
        <w:trPr>
          <w:trHeight w:val="140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lang w:eastAsia="ru-RU"/>
              </w:rPr>
            </w:pPr>
            <w:r w:rsidRPr="00F5191B">
              <w:rPr>
                <w:b/>
                <w:bCs/>
                <w:color w:val="auto"/>
                <w:lang w:eastAsia="ru-RU"/>
              </w:rPr>
              <w:t>4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Амброксол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р-р д/прием. внутрь и </w:t>
            </w:r>
            <w:proofErr w:type="spellStart"/>
            <w:r w:rsidRPr="00F5191B">
              <w:rPr>
                <w:color w:val="auto"/>
                <w:lang w:eastAsia="ru-RU"/>
              </w:rPr>
              <w:t>инг</w:t>
            </w:r>
            <w:proofErr w:type="spellEnd"/>
            <w:r w:rsidRPr="00F5191B">
              <w:rPr>
                <w:color w:val="auto"/>
                <w:lang w:eastAsia="ru-RU"/>
              </w:rPr>
              <w:t>. 7,5мг/мл 100мл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Амброксол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раствор для приема внутрь и ингаляций 7.5 мг/мл 1 шт. (100 мл), флаконы (1), пачки картонные/ в комплекте с стаканом мерным или ложкой мерной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20</w:t>
            </w:r>
          </w:p>
        </w:tc>
      </w:tr>
      <w:tr w:rsidR="00F5191B" w:rsidRPr="00F5191B" w:rsidTr="00F5191B">
        <w:trPr>
          <w:trHeight w:val="92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lang w:eastAsia="ru-RU"/>
              </w:rPr>
            </w:pPr>
            <w:r w:rsidRPr="00F5191B">
              <w:rPr>
                <w:b/>
                <w:bCs/>
                <w:color w:val="auto"/>
                <w:lang w:eastAsia="ru-RU"/>
              </w:rPr>
              <w:lastRenderedPageBreak/>
              <w:t>5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Аммиак р-р д/нар. </w:t>
            </w:r>
            <w:proofErr w:type="spellStart"/>
            <w:r w:rsidRPr="00F5191B">
              <w:rPr>
                <w:color w:val="auto"/>
                <w:lang w:eastAsia="ru-RU"/>
              </w:rPr>
              <w:t>примен</w:t>
            </w:r>
            <w:proofErr w:type="spellEnd"/>
            <w:proofErr w:type="gramStart"/>
            <w:r w:rsidRPr="00F5191B">
              <w:rPr>
                <w:color w:val="auto"/>
                <w:lang w:eastAsia="ru-RU"/>
              </w:rPr>
              <w:t>.</w:t>
            </w:r>
            <w:proofErr w:type="gramEnd"/>
            <w:r w:rsidRPr="00F5191B">
              <w:rPr>
                <w:color w:val="auto"/>
                <w:lang w:eastAsia="ru-RU"/>
              </w:rPr>
              <w:t xml:space="preserve"> и </w:t>
            </w:r>
            <w:proofErr w:type="spellStart"/>
            <w:r w:rsidRPr="00F5191B">
              <w:rPr>
                <w:color w:val="auto"/>
                <w:lang w:eastAsia="ru-RU"/>
              </w:rPr>
              <w:t>ингал</w:t>
            </w:r>
            <w:proofErr w:type="spellEnd"/>
            <w:r w:rsidRPr="00F5191B">
              <w:rPr>
                <w:color w:val="auto"/>
                <w:lang w:eastAsia="ru-RU"/>
              </w:rPr>
              <w:t xml:space="preserve">. 10% 100мл </w:t>
            </w:r>
            <w:proofErr w:type="spellStart"/>
            <w:r w:rsidRPr="00F5191B">
              <w:rPr>
                <w:color w:val="auto"/>
                <w:lang w:eastAsia="ru-RU"/>
              </w:rPr>
              <w:t>фл</w:t>
            </w:r>
            <w:proofErr w:type="spellEnd"/>
            <w:r w:rsidRPr="00F5191B">
              <w:rPr>
                <w:color w:val="auto"/>
                <w:lang w:eastAsia="ru-RU"/>
              </w:rPr>
              <w:t xml:space="preserve">. </w:t>
            </w:r>
            <w:proofErr w:type="spellStart"/>
            <w:r w:rsidRPr="00F5191B">
              <w:rPr>
                <w:color w:val="auto"/>
                <w:lang w:eastAsia="ru-RU"/>
              </w:rPr>
              <w:t>полим</w:t>
            </w:r>
            <w:proofErr w:type="spellEnd"/>
            <w:r w:rsidRPr="00F5191B">
              <w:rPr>
                <w:color w:val="auto"/>
                <w:lang w:eastAsia="ru-RU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Аммиак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раствор для наружного применения и ингаляций 10 % 100 мл, флаконы полимерные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2</w:t>
            </w:r>
          </w:p>
        </w:tc>
      </w:tr>
      <w:tr w:rsidR="00F5191B" w:rsidRPr="00F5191B" w:rsidTr="00F5191B">
        <w:trPr>
          <w:trHeight w:val="1128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lang w:eastAsia="ru-RU"/>
              </w:rPr>
            </w:pPr>
            <w:r w:rsidRPr="00F5191B">
              <w:rPr>
                <w:b/>
                <w:bCs/>
                <w:color w:val="auto"/>
                <w:lang w:eastAsia="ru-RU"/>
              </w:rPr>
              <w:t>6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Амклав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пор. д/</w:t>
            </w:r>
            <w:proofErr w:type="spellStart"/>
            <w:r w:rsidRPr="00F5191B">
              <w:rPr>
                <w:color w:val="auto"/>
                <w:lang w:eastAsia="ru-RU"/>
              </w:rPr>
              <w:t>приг</w:t>
            </w:r>
            <w:proofErr w:type="spellEnd"/>
            <w:r w:rsidRPr="00F5191B">
              <w:rPr>
                <w:color w:val="auto"/>
                <w:lang w:eastAsia="ru-RU"/>
              </w:rPr>
              <w:t>. р-</w:t>
            </w:r>
            <w:proofErr w:type="spellStart"/>
            <w:r w:rsidRPr="00F5191B">
              <w:rPr>
                <w:color w:val="auto"/>
                <w:lang w:eastAsia="ru-RU"/>
              </w:rPr>
              <w:t>ра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д/в/в </w:t>
            </w:r>
            <w:proofErr w:type="spellStart"/>
            <w:r w:rsidRPr="00F5191B">
              <w:rPr>
                <w:color w:val="auto"/>
                <w:lang w:eastAsia="ru-RU"/>
              </w:rPr>
              <w:t>введ</w:t>
            </w:r>
            <w:proofErr w:type="spellEnd"/>
            <w:r w:rsidRPr="00F5191B">
              <w:rPr>
                <w:color w:val="auto"/>
                <w:lang w:eastAsia="ru-RU"/>
              </w:rPr>
              <w:t>. 1000 мг+200 мг №5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Амоксициллин+Клавулановая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кислота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порошок для приготовления раствора для внутривенного введения 1000 мг+200 мг 1 шт., флаконы (5),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20</w:t>
            </w:r>
          </w:p>
        </w:tc>
      </w:tr>
      <w:tr w:rsidR="00F5191B" w:rsidRPr="00F5191B" w:rsidTr="00F5191B">
        <w:trPr>
          <w:trHeight w:val="168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lang w:eastAsia="ru-RU"/>
              </w:rPr>
            </w:pPr>
            <w:r w:rsidRPr="00F5191B">
              <w:rPr>
                <w:b/>
                <w:bCs/>
                <w:color w:val="auto"/>
                <w:lang w:eastAsia="ru-RU"/>
              </w:rPr>
              <w:t>7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Амоксиклав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proofErr w:type="gramStart"/>
            <w:r w:rsidRPr="00F5191B">
              <w:rPr>
                <w:color w:val="auto"/>
                <w:lang w:eastAsia="ru-RU"/>
              </w:rPr>
              <w:t>пор.д</w:t>
            </w:r>
            <w:proofErr w:type="spellEnd"/>
            <w:proofErr w:type="gramEnd"/>
            <w:r w:rsidRPr="00F5191B">
              <w:rPr>
                <w:color w:val="auto"/>
                <w:lang w:eastAsia="ru-RU"/>
              </w:rPr>
              <w:t>/</w:t>
            </w:r>
            <w:proofErr w:type="spellStart"/>
            <w:r w:rsidRPr="00F5191B">
              <w:rPr>
                <w:color w:val="auto"/>
                <w:lang w:eastAsia="ru-RU"/>
              </w:rPr>
              <w:t>приг.сусп</w:t>
            </w:r>
            <w:proofErr w:type="spellEnd"/>
            <w:r w:rsidRPr="00F5191B">
              <w:rPr>
                <w:color w:val="auto"/>
                <w:lang w:eastAsia="ru-RU"/>
              </w:rPr>
              <w:t>. 250мг+62,5мг/5мл 25г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Амоксициллин+Клавулановая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кислота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порошок для приготовления суспензии для приёма внутрь 250 мг+62.5 мг/5мл 25 г, флаконы темного стекла (1),  в комплекте с дозировочной градуированной пипеткой,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10</w:t>
            </w:r>
          </w:p>
        </w:tc>
      </w:tr>
      <w:tr w:rsidR="00F5191B" w:rsidRPr="00F5191B" w:rsidTr="00F5191B">
        <w:trPr>
          <w:trHeight w:val="1176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lang w:eastAsia="ru-RU"/>
              </w:rPr>
            </w:pPr>
            <w:r w:rsidRPr="00F5191B">
              <w:rPr>
                <w:b/>
                <w:bCs/>
                <w:color w:val="auto"/>
                <w:lang w:eastAsia="ru-RU"/>
              </w:rPr>
              <w:t>8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Анальгин р-р для в/в и в/м </w:t>
            </w:r>
            <w:proofErr w:type="spellStart"/>
            <w:r w:rsidRPr="00F5191B">
              <w:rPr>
                <w:color w:val="auto"/>
                <w:lang w:eastAsia="ru-RU"/>
              </w:rPr>
              <w:t>введ</w:t>
            </w:r>
            <w:proofErr w:type="spellEnd"/>
            <w:r w:rsidRPr="00F5191B">
              <w:rPr>
                <w:color w:val="auto"/>
                <w:lang w:eastAsia="ru-RU"/>
              </w:rPr>
              <w:t>. 500мг/мл 2мл №10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Метамизол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натрия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раствор для внутривенного и внутримышечного введения 500 мг/мл 2 мл, ампулы (5), упаковки ячейковые контурные (2),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30</w:t>
            </w:r>
          </w:p>
        </w:tc>
      </w:tr>
      <w:tr w:rsidR="00F5191B" w:rsidRPr="00F5191B" w:rsidTr="00F5191B">
        <w:trPr>
          <w:trHeight w:val="9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lang w:eastAsia="ru-RU"/>
              </w:rPr>
            </w:pPr>
            <w:r w:rsidRPr="00F5191B">
              <w:rPr>
                <w:b/>
                <w:bCs/>
                <w:color w:val="auto"/>
                <w:lang w:eastAsia="ru-RU"/>
              </w:rPr>
              <w:t>9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Анаприлин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таб. 0,01 №50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Пропранолол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таблетки 10 мг 25 шт., упаковки ячейковые контурные (2),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6</w:t>
            </w:r>
          </w:p>
        </w:tc>
      </w:tr>
      <w:tr w:rsidR="00F5191B" w:rsidRPr="00F5191B" w:rsidTr="00F5191B">
        <w:trPr>
          <w:trHeight w:val="756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lang w:eastAsia="ru-RU"/>
              </w:rPr>
            </w:pPr>
            <w:r w:rsidRPr="00F5191B">
              <w:rPr>
                <w:b/>
                <w:bCs/>
                <w:color w:val="auto"/>
                <w:lang w:eastAsia="ru-RU"/>
              </w:rPr>
              <w:t>10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Аскорил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экспекторант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сироп 200мл №1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Бромгексин+Гвайфенезин+Сальбутамол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экспекторант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сироп  200 мл, флаконы с мерным колпачком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15</w:t>
            </w:r>
          </w:p>
        </w:tc>
      </w:tr>
      <w:tr w:rsidR="00F5191B" w:rsidRPr="00F5191B" w:rsidTr="00F5191B">
        <w:trPr>
          <w:trHeight w:val="876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Аскорутин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таб. 50мг+50мг №50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Аскорбиновая </w:t>
            </w:r>
            <w:proofErr w:type="spellStart"/>
            <w:r w:rsidRPr="00F5191B">
              <w:rPr>
                <w:color w:val="auto"/>
                <w:lang w:eastAsia="ru-RU"/>
              </w:rPr>
              <w:t>кислота+Рутозид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таблетки 50 мг+50 мг 25 шт., упаковки ячейковые контурные (2),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20</w:t>
            </w:r>
          </w:p>
        </w:tc>
      </w:tr>
      <w:tr w:rsidR="00F5191B" w:rsidRPr="00F5191B" w:rsidTr="00F5191B">
        <w:trPr>
          <w:trHeight w:val="876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Аспаркам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таб. №20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Калия и магния </w:t>
            </w:r>
            <w:proofErr w:type="spellStart"/>
            <w:r w:rsidRPr="00F5191B">
              <w:rPr>
                <w:color w:val="auto"/>
                <w:lang w:eastAsia="ru-RU"/>
              </w:rPr>
              <w:t>аспарагинат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таблетки 175 мг+175 мг 10 шт., упаковки ячейковые контурные (2),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45</w:t>
            </w:r>
          </w:p>
        </w:tc>
      </w:tr>
      <w:tr w:rsidR="00F5191B" w:rsidRPr="00F5191B" w:rsidTr="00F5191B">
        <w:trPr>
          <w:trHeight w:val="792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Аспаркам</w:t>
            </w:r>
            <w:proofErr w:type="spellEnd"/>
            <w:r w:rsidRPr="00F5191B">
              <w:rPr>
                <w:color w:val="auto"/>
                <w:lang w:eastAsia="ru-RU"/>
              </w:rPr>
              <w:t>-L раствор для в/в введения 5мл №10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Калия и магния </w:t>
            </w:r>
            <w:proofErr w:type="spellStart"/>
            <w:r w:rsidRPr="00F5191B">
              <w:rPr>
                <w:color w:val="auto"/>
                <w:lang w:eastAsia="ru-RU"/>
              </w:rPr>
              <w:t>аспарагинат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раствор для внутривенного введения 45.2 мг/мл+40 мг/мл 1 шт. (5 мл), ампулы (10),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3</w:t>
            </w:r>
          </w:p>
        </w:tc>
      </w:tr>
      <w:tr w:rsidR="00F5191B" w:rsidRPr="00F5191B" w:rsidTr="00F5191B">
        <w:trPr>
          <w:trHeight w:val="828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Афобазол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таб. 10мг №60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Фабомотизол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таблетки 10 мг 30 шт., упаковки ячейковые контурные (2),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5</w:t>
            </w:r>
          </w:p>
        </w:tc>
      </w:tr>
      <w:tr w:rsidR="00F5191B" w:rsidRPr="00F5191B" w:rsidTr="00F5191B">
        <w:trPr>
          <w:trHeight w:val="588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Ацетилсалициловая к-та таб. 0,5 №10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Ацетилсалициловая кислота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таблетки 500 мг 10 шт., упаковки ячейковые контурные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20</w:t>
            </w:r>
          </w:p>
        </w:tc>
      </w:tr>
      <w:tr w:rsidR="00F5191B" w:rsidRPr="00F5191B" w:rsidTr="00F5191B">
        <w:trPr>
          <w:trHeight w:val="576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Баклосан</w:t>
            </w:r>
            <w:proofErr w:type="spellEnd"/>
            <w:r w:rsidR="002A031D">
              <w:rPr>
                <w:color w:val="auto"/>
                <w:lang w:eastAsia="ru-RU"/>
              </w:rPr>
              <w:t>*</w:t>
            </w:r>
            <w:r w:rsidRPr="00F5191B">
              <w:rPr>
                <w:color w:val="auto"/>
                <w:lang w:eastAsia="ru-RU"/>
              </w:rPr>
              <w:t xml:space="preserve"> таб. 0,01 №50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2A031D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>
              <w:rPr>
                <w:color w:val="auto"/>
                <w:lang w:eastAsia="ru-RU"/>
              </w:rPr>
              <w:t xml:space="preserve"> </w:t>
            </w:r>
            <w:proofErr w:type="spellStart"/>
            <w:r w:rsidR="00F5191B" w:rsidRPr="00F5191B">
              <w:rPr>
                <w:color w:val="auto"/>
                <w:lang w:eastAsia="ru-RU"/>
              </w:rPr>
              <w:t>Баклофен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таблетки 10 мг 50 шт., банки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100</w:t>
            </w:r>
          </w:p>
        </w:tc>
      </w:tr>
      <w:tr w:rsidR="00F5191B" w:rsidRPr="00F5191B" w:rsidTr="00F5191B">
        <w:trPr>
          <w:trHeight w:val="912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Бацидерм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мазь д/</w:t>
            </w:r>
            <w:proofErr w:type="spellStart"/>
            <w:r w:rsidRPr="00F5191B">
              <w:rPr>
                <w:color w:val="auto"/>
                <w:lang w:eastAsia="ru-RU"/>
              </w:rPr>
              <w:t>наруж</w:t>
            </w:r>
            <w:proofErr w:type="spellEnd"/>
            <w:r w:rsidRPr="00F5191B">
              <w:rPr>
                <w:color w:val="auto"/>
                <w:lang w:eastAsia="ru-RU"/>
              </w:rPr>
              <w:t>. прим. 250 МЕ/г+5000 МЕ/г 20г.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Бацитрацин+Неомицин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мазь для наружного применения 250 МЕ/г+5000 МЕ/г 1 шт. (20 г), тубы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30</w:t>
            </w:r>
          </w:p>
        </w:tc>
      </w:tr>
      <w:tr w:rsidR="00F5191B" w:rsidRPr="00F5191B" w:rsidTr="00F5191B">
        <w:trPr>
          <w:trHeight w:val="828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Бацинецин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пор. для наружного применения 250 МЕ/г + 5000 МЕ/г 10 г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Бацитрацин+Неомицин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порошок для наружного применения 250 МЕ/г+5000 МЕ/г 1 шт. (10 г), флаконы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20</w:t>
            </w:r>
          </w:p>
        </w:tc>
      </w:tr>
      <w:tr w:rsidR="00F5191B" w:rsidRPr="00F5191B" w:rsidTr="00F5191B">
        <w:trPr>
          <w:trHeight w:val="852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lastRenderedPageBreak/>
              <w:t>19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Беродуал</w:t>
            </w:r>
            <w:proofErr w:type="spellEnd"/>
            <w:r w:rsidRPr="00F5191B">
              <w:rPr>
                <w:color w:val="auto"/>
                <w:lang w:eastAsia="ru-RU"/>
              </w:rPr>
              <w:t>® р-р д/</w:t>
            </w:r>
            <w:proofErr w:type="spellStart"/>
            <w:r w:rsidRPr="00F5191B">
              <w:rPr>
                <w:color w:val="auto"/>
                <w:lang w:eastAsia="ru-RU"/>
              </w:rPr>
              <w:t>инг</w:t>
            </w:r>
            <w:proofErr w:type="spellEnd"/>
            <w:r w:rsidRPr="00F5191B">
              <w:rPr>
                <w:color w:val="auto"/>
                <w:lang w:eastAsia="ru-RU"/>
              </w:rPr>
              <w:t>. 0.25 мг+0.5 мг/мл 20мл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Ипратропия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бромид+Фенотерол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раствор для ингаляций  0.25 мг+0.5 мг/мл 20 мл, флаконы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5</w:t>
            </w:r>
          </w:p>
        </w:tc>
      </w:tr>
      <w:tr w:rsidR="00F5191B" w:rsidRPr="00F5191B" w:rsidTr="00F5191B">
        <w:trPr>
          <w:trHeight w:val="86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Бифиформ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proofErr w:type="gramStart"/>
            <w:r w:rsidRPr="00F5191B">
              <w:rPr>
                <w:color w:val="auto"/>
                <w:lang w:eastAsia="ru-RU"/>
              </w:rPr>
              <w:t>капс.киш</w:t>
            </w:r>
            <w:proofErr w:type="spellEnd"/>
            <w:proofErr w:type="gramEnd"/>
            <w:r w:rsidRPr="00F5191B">
              <w:rPr>
                <w:color w:val="auto"/>
                <w:lang w:eastAsia="ru-RU"/>
              </w:rPr>
              <w:t xml:space="preserve">. </w:t>
            </w:r>
            <w:proofErr w:type="spellStart"/>
            <w:r w:rsidRPr="00F5191B">
              <w:rPr>
                <w:color w:val="auto"/>
                <w:lang w:eastAsia="ru-RU"/>
              </w:rPr>
              <w:t>раств</w:t>
            </w:r>
            <w:proofErr w:type="spellEnd"/>
            <w:r w:rsidRPr="00F5191B">
              <w:rPr>
                <w:color w:val="auto"/>
                <w:lang w:eastAsia="ru-RU"/>
              </w:rPr>
              <w:t>. №30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Бифидобактерии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лонгум+Энтерококкус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фециум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капсулы кишечнорастворимые 30 шт., пеналы алюминиевые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10</w:t>
            </w:r>
          </w:p>
        </w:tc>
      </w:tr>
      <w:tr w:rsidR="00F5191B" w:rsidRPr="00F5191B" w:rsidTr="00F5191B">
        <w:trPr>
          <w:trHeight w:val="1416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Бриллиантовый зеленый спирт р-р 1% 10мл, с помазком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Бриллиантовый зеленый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раствор для наружного применения спиртовой 1% 10 мл, флаконы оранжевого стекла с крышками </w:t>
            </w:r>
            <w:proofErr w:type="spellStart"/>
            <w:r w:rsidRPr="00F5191B">
              <w:rPr>
                <w:color w:val="auto"/>
                <w:lang w:eastAsia="ru-RU"/>
              </w:rPr>
              <w:t>плимерными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с помазком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5</w:t>
            </w:r>
          </w:p>
        </w:tc>
      </w:tr>
      <w:tr w:rsidR="00F5191B" w:rsidRPr="00F5191B" w:rsidTr="00F5191B">
        <w:trPr>
          <w:trHeight w:val="648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Вазелиновое масло 100мл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Парафин жидкий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масло для приема внутрь, 100 мл флакон оранжевого стекла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50</w:t>
            </w:r>
          </w:p>
        </w:tc>
      </w:tr>
      <w:tr w:rsidR="00F5191B" w:rsidRPr="00F5191B" w:rsidTr="00F5191B">
        <w:trPr>
          <w:trHeight w:val="888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Валерианы н-ка 25мл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Валерианы лекарственной корневищ с корнями настойка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настойка 25 мл, флаконы оранжевого стекла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20</w:t>
            </w:r>
          </w:p>
        </w:tc>
      </w:tr>
      <w:tr w:rsidR="00F5191B" w:rsidRPr="00F5191B" w:rsidTr="00F5191B">
        <w:trPr>
          <w:trHeight w:val="9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Демефецил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капли наз. (0,25мг+2,5мг)/мл 15мл. </w:t>
            </w:r>
            <w:proofErr w:type="spellStart"/>
            <w:r w:rsidRPr="00F5191B">
              <w:rPr>
                <w:color w:val="auto"/>
                <w:lang w:eastAsia="ru-RU"/>
              </w:rPr>
              <w:t>фл</w:t>
            </w:r>
            <w:proofErr w:type="spellEnd"/>
            <w:r w:rsidRPr="00F5191B">
              <w:rPr>
                <w:color w:val="auto"/>
                <w:lang w:eastAsia="ru-RU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Диметинден+Фенилэфрин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капли назальные (0.25+2.5 мг)/мл 1 шт. (15 мл), флаконы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20</w:t>
            </w:r>
          </w:p>
        </w:tc>
      </w:tr>
      <w:tr w:rsidR="00F5191B" w:rsidRPr="00F5191B" w:rsidTr="00F5191B">
        <w:trPr>
          <w:trHeight w:val="84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Виферон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супп</w:t>
            </w:r>
            <w:proofErr w:type="spellEnd"/>
            <w:r w:rsidRPr="00F5191B">
              <w:rPr>
                <w:color w:val="auto"/>
                <w:lang w:eastAsia="ru-RU"/>
              </w:rPr>
              <w:t xml:space="preserve">. </w:t>
            </w:r>
            <w:proofErr w:type="spellStart"/>
            <w:r w:rsidRPr="00F5191B">
              <w:rPr>
                <w:color w:val="auto"/>
                <w:lang w:eastAsia="ru-RU"/>
              </w:rPr>
              <w:t>рект</w:t>
            </w:r>
            <w:proofErr w:type="spellEnd"/>
            <w:r w:rsidRPr="00F5191B">
              <w:rPr>
                <w:color w:val="auto"/>
                <w:lang w:eastAsia="ru-RU"/>
              </w:rPr>
              <w:t>. 150тыс. МЕ №10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Интерферон альфа-2b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суппозитории ректальные 150000 МЕ 5 шт., упаковки ячейковые контурные (2),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30</w:t>
            </w:r>
          </w:p>
        </w:tc>
      </w:tr>
      <w:tr w:rsidR="00F5191B" w:rsidRPr="00F5191B" w:rsidTr="00F5191B">
        <w:trPr>
          <w:trHeight w:val="9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Виферон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супп</w:t>
            </w:r>
            <w:proofErr w:type="spellEnd"/>
            <w:r w:rsidRPr="00F5191B">
              <w:rPr>
                <w:color w:val="auto"/>
                <w:lang w:eastAsia="ru-RU"/>
              </w:rPr>
              <w:t xml:space="preserve">. </w:t>
            </w:r>
            <w:proofErr w:type="spellStart"/>
            <w:r w:rsidRPr="00F5191B">
              <w:rPr>
                <w:color w:val="auto"/>
                <w:lang w:eastAsia="ru-RU"/>
              </w:rPr>
              <w:t>рект</w:t>
            </w:r>
            <w:proofErr w:type="spellEnd"/>
            <w:r w:rsidRPr="00F5191B">
              <w:rPr>
                <w:color w:val="auto"/>
                <w:lang w:eastAsia="ru-RU"/>
              </w:rPr>
              <w:t>. 500тыс. МЕ №10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Интерферон альфа-2b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суппозитории ректальные 500000 МЕ 5 шт., упаковки ячейковые контурные (2),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20</w:t>
            </w:r>
          </w:p>
        </w:tc>
      </w:tr>
      <w:tr w:rsidR="00F5191B" w:rsidRPr="00F5191B" w:rsidTr="00F5191B">
        <w:trPr>
          <w:trHeight w:val="1128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Вода д/ин. </w:t>
            </w:r>
            <w:proofErr w:type="spellStart"/>
            <w:r w:rsidRPr="00F5191B">
              <w:rPr>
                <w:color w:val="auto"/>
                <w:lang w:eastAsia="ru-RU"/>
              </w:rPr>
              <w:t>фл</w:t>
            </w:r>
            <w:proofErr w:type="spellEnd"/>
            <w:r w:rsidRPr="00F5191B">
              <w:rPr>
                <w:color w:val="auto"/>
                <w:lang w:eastAsia="ru-RU"/>
              </w:rPr>
              <w:t xml:space="preserve">. 500мл №20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Вода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растворитель для приготовления лекарственных форм для инъекций 500 мл, флаконы (20), </w:t>
            </w:r>
            <w:proofErr w:type="spellStart"/>
            <w:r w:rsidRPr="00F5191B">
              <w:rPr>
                <w:color w:val="auto"/>
                <w:lang w:eastAsia="ru-RU"/>
              </w:rPr>
              <w:t>гофрокороб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картонный, для стационаров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120</w:t>
            </w:r>
          </w:p>
        </w:tc>
      </w:tr>
      <w:tr w:rsidR="00F5191B" w:rsidRPr="00F5191B" w:rsidTr="00F5191B">
        <w:trPr>
          <w:trHeight w:val="92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Галоперидол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амп</w:t>
            </w:r>
            <w:proofErr w:type="spellEnd"/>
            <w:r w:rsidRPr="00F5191B">
              <w:rPr>
                <w:color w:val="auto"/>
                <w:lang w:eastAsia="ru-RU"/>
              </w:rPr>
              <w:t xml:space="preserve">. 0,5% 1мл №10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Галоперидол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раствор для внутривенного и внутримышечного введения 5 мг/мл 1 мл, ампулы (10),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</w:t>
            </w:r>
          </w:p>
        </w:tc>
      </w:tr>
      <w:tr w:rsidR="00F5191B" w:rsidRPr="00F5191B" w:rsidTr="00F5191B">
        <w:trPr>
          <w:trHeight w:val="146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Гелангин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флекс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аэрозоль д/местного прим. 0,2% 40мл №1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Гексэтидин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аэрозоль для местного применения 0,2% 40 мл, баллон аэрозольный с внутренним покрытием в комплекте с одной насадкой-распылителем (1), пачка картонная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10</w:t>
            </w:r>
          </w:p>
        </w:tc>
      </w:tr>
      <w:tr w:rsidR="00F5191B" w:rsidRPr="00F5191B" w:rsidTr="00F5191B">
        <w:trPr>
          <w:trHeight w:val="102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Гепарин 5т МЕ/мл 5мл №5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Гепарин натрия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раствор для инъекций 5000 МЕ/мл 5 мл, флаконы (5), упаковки ячейковые контурные (поддоны)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7</w:t>
            </w:r>
          </w:p>
        </w:tc>
      </w:tr>
      <w:tr w:rsidR="00F5191B" w:rsidRPr="00F5191B" w:rsidTr="00F5191B">
        <w:trPr>
          <w:trHeight w:val="852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Гепариновая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мазь для наружного применения 25г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Гепарин </w:t>
            </w:r>
            <w:proofErr w:type="spellStart"/>
            <w:r w:rsidRPr="00F5191B">
              <w:rPr>
                <w:color w:val="auto"/>
                <w:lang w:eastAsia="ru-RU"/>
              </w:rPr>
              <w:t>натрия+Бензокаин+Бензилникотинат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мазь для наружного применения 1 шт. (25 г), тубы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10</w:t>
            </w:r>
          </w:p>
        </w:tc>
      </w:tr>
      <w:tr w:rsidR="00F5191B" w:rsidRPr="00F5191B" w:rsidTr="00F5191B">
        <w:trPr>
          <w:trHeight w:val="852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Глицерин свечи 1,24г №10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Глицерол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суппозитории ректальные 1,24 г 5 шт. ,упаковки ячейковые контурные (2),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20</w:t>
            </w:r>
          </w:p>
        </w:tc>
      </w:tr>
      <w:tr w:rsidR="00F5191B" w:rsidRPr="00F5191B" w:rsidTr="00F5191B">
        <w:trPr>
          <w:trHeight w:val="828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lastRenderedPageBreak/>
              <w:t>33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Глицин таб. п/я 100мг №100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Глицин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таблетки подъязычные 100 мг 50 шт., упаковки ячейковые контурные (2),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5</w:t>
            </w:r>
          </w:p>
        </w:tc>
      </w:tr>
      <w:tr w:rsidR="00F5191B" w:rsidRPr="00F5191B" w:rsidTr="00F5191B">
        <w:trPr>
          <w:trHeight w:val="9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Гриппферон</w:t>
            </w:r>
            <w:proofErr w:type="spellEnd"/>
            <w:r w:rsidR="002A031D">
              <w:rPr>
                <w:color w:val="auto"/>
                <w:lang w:eastAsia="ru-RU"/>
              </w:rPr>
              <w:t xml:space="preserve"> </w:t>
            </w:r>
            <w:r w:rsidRPr="00F5191B">
              <w:rPr>
                <w:color w:val="auto"/>
                <w:lang w:eastAsia="ru-RU"/>
              </w:rPr>
              <w:t>10000МЕ/мл 10мл №1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Интерферон альфа-2b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капли назальные 10000 МЕ/мл 1 шт. (10 мл), флаконы с дозатором-капельницей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50</w:t>
            </w:r>
          </w:p>
        </w:tc>
      </w:tr>
      <w:tr w:rsidR="00F5191B" w:rsidRPr="00F5191B" w:rsidTr="00F5191B">
        <w:trPr>
          <w:trHeight w:val="72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Дексаметазон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амп</w:t>
            </w:r>
            <w:proofErr w:type="spellEnd"/>
            <w:r w:rsidRPr="00F5191B">
              <w:rPr>
                <w:color w:val="auto"/>
                <w:lang w:eastAsia="ru-RU"/>
              </w:rPr>
              <w:t>. 4мг/мл 1мл №10 (амп.10)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Дексаметазон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раствор для инъекций 4 мг/мл 1 мл, ампулы (10), коробки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50</w:t>
            </w:r>
          </w:p>
        </w:tc>
      </w:tr>
      <w:tr w:rsidR="00F5191B" w:rsidRPr="00F5191B" w:rsidTr="00F5191B">
        <w:trPr>
          <w:trHeight w:val="6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Дексаметазон</w:t>
            </w:r>
            <w:proofErr w:type="spellEnd"/>
            <w:r w:rsidRPr="00F5191B">
              <w:rPr>
                <w:color w:val="auto"/>
                <w:lang w:eastAsia="ru-RU"/>
              </w:rPr>
              <w:t>-КРКА таб. 0,5мг №10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Дексаметазон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таблетки 0.5 мг 10 шт., блистеры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40</w:t>
            </w:r>
          </w:p>
        </w:tc>
      </w:tr>
      <w:tr w:rsidR="00F5191B" w:rsidRPr="00F5191B" w:rsidTr="00F5191B">
        <w:trPr>
          <w:trHeight w:val="576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Декспантенол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мазь 5% 30г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Декспантенол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мазь для наружного применения 5% 1 шт. (30 г), тубы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30</w:t>
            </w:r>
          </w:p>
        </w:tc>
      </w:tr>
      <w:tr w:rsidR="00F5191B" w:rsidRPr="00F5191B" w:rsidTr="00F5191B">
        <w:trPr>
          <w:trHeight w:val="62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Метроксидин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Дента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gramStart"/>
            <w:r w:rsidRPr="00F5191B">
              <w:rPr>
                <w:color w:val="auto"/>
                <w:lang w:eastAsia="ru-RU"/>
              </w:rPr>
              <w:t>гель  стоматолог</w:t>
            </w:r>
            <w:proofErr w:type="gramEnd"/>
            <w:r w:rsidRPr="00F5191B">
              <w:rPr>
                <w:color w:val="auto"/>
                <w:lang w:eastAsia="ru-RU"/>
              </w:rPr>
              <w:t>. 1%+0,05% туба 20г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Метронидазол+Хлоргексидин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гель стоматологический 1%+0.05% 1 шт. (20 г), тубы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13</w:t>
            </w:r>
          </w:p>
        </w:tc>
      </w:tr>
      <w:tr w:rsidR="00F5191B" w:rsidRPr="00F5191B" w:rsidTr="00F5191B">
        <w:trPr>
          <w:trHeight w:val="110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39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Депакин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сироп 57,64 мг/мл 150мл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Вальпроевая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кислота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сироп  57.64 мг/мл 150 мл, флаконы темного стекла (1), в комплекте с дозировочным шприцем,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50</w:t>
            </w:r>
          </w:p>
        </w:tc>
      </w:tr>
      <w:tr w:rsidR="00F5191B" w:rsidRPr="00F5191B" w:rsidTr="00F5191B">
        <w:trPr>
          <w:trHeight w:val="84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Депакин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Хроносфера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гран. с </w:t>
            </w:r>
            <w:proofErr w:type="spellStart"/>
            <w:r w:rsidRPr="00F5191B">
              <w:rPr>
                <w:color w:val="auto"/>
                <w:lang w:eastAsia="ru-RU"/>
              </w:rPr>
              <w:t>пролонг</w:t>
            </w:r>
            <w:proofErr w:type="spellEnd"/>
            <w:r w:rsidRPr="00F5191B">
              <w:rPr>
                <w:color w:val="auto"/>
                <w:lang w:eastAsia="ru-RU"/>
              </w:rPr>
              <w:t xml:space="preserve">. </w:t>
            </w:r>
            <w:proofErr w:type="spellStart"/>
            <w:r w:rsidRPr="00F5191B">
              <w:rPr>
                <w:color w:val="auto"/>
                <w:lang w:eastAsia="ru-RU"/>
              </w:rPr>
              <w:t>высвоб</w:t>
            </w:r>
            <w:proofErr w:type="spellEnd"/>
            <w:r w:rsidRPr="00F5191B">
              <w:rPr>
                <w:color w:val="auto"/>
                <w:lang w:eastAsia="ru-RU"/>
              </w:rPr>
              <w:t>. пак. 100мг №30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Вальпроевая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кислота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гранулы с пролонгированным высвобождением  100 мг, пакетики (30),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50</w:t>
            </w:r>
          </w:p>
        </w:tc>
      </w:tr>
      <w:tr w:rsidR="00F5191B" w:rsidRPr="00F5191B" w:rsidTr="00F5191B">
        <w:trPr>
          <w:trHeight w:val="80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Депакин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Хроносфера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гран. с </w:t>
            </w:r>
            <w:proofErr w:type="spellStart"/>
            <w:r w:rsidRPr="00F5191B">
              <w:rPr>
                <w:color w:val="auto"/>
                <w:lang w:eastAsia="ru-RU"/>
              </w:rPr>
              <w:t>пролонг</w:t>
            </w:r>
            <w:proofErr w:type="spellEnd"/>
            <w:r w:rsidRPr="00F5191B">
              <w:rPr>
                <w:color w:val="auto"/>
                <w:lang w:eastAsia="ru-RU"/>
              </w:rPr>
              <w:t xml:space="preserve">. </w:t>
            </w:r>
            <w:proofErr w:type="spellStart"/>
            <w:r w:rsidRPr="00F5191B">
              <w:rPr>
                <w:color w:val="auto"/>
                <w:lang w:eastAsia="ru-RU"/>
              </w:rPr>
              <w:t>высвоб</w:t>
            </w:r>
            <w:proofErr w:type="spellEnd"/>
            <w:r w:rsidRPr="00F5191B">
              <w:rPr>
                <w:color w:val="auto"/>
                <w:lang w:eastAsia="ru-RU"/>
              </w:rPr>
              <w:t>. пак. 250мг №30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Вальпроевая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кислота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гранулы с пролонгированным высвобождением 250 мг, пакетики (30),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50</w:t>
            </w:r>
          </w:p>
        </w:tc>
      </w:tr>
      <w:tr w:rsidR="00F5191B" w:rsidRPr="00F5191B" w:rsidTr="00F5191B">
        <w:trPr>
          <w:trHeight w:val="80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Диакарб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таб. 0,25 №30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Ацетазоламид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таблетки 250 мг 10 шт., упаковки ячейковые контурные (3),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10</w:t>
            </w:r>
          </w:p>
        </w:tc>
      </w:tr>
      <w:tr w:rsidR="00F5191B" w:rsidRPr="00F5191B" w:rsidTr="00F5191B">
        <w:trPr>
          <w:trHeight w:val="110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Димедрол </w:t>
            </w:r>
            <w:proofErr w:type="spellStart"/>
            <w:r w:rsidRPr="00F5191B">
              <w:rPr>
                <w:color w:val="auto"/>
                <w:lang w:eastAsia="ru-RU"/>
              </w:rPr>
              <w:t>амп</w:t>
            </w:r>
            <w:proofErr w:type="spellEnd"/>
            <w:r w:rsidRPr="00F5191B">
              <w:rPr>
                <w:color w:val="auto"/>
                <w:lang w:eastAsia="ru-RU"/>
              </w:rPr>
              <w:t>. 1% 1мл №10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Дифенгидрамин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раствор для внутривенного и внутримышечного введения 10 мг/мл 1мл, ампулы (5), упаковки ячейковые контурные (2),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20</w:t>
            </w:r>
          </w:p>
        </w:tc>
      </w:tr>
      <w:tr w:rsidR="00F5191B" w:rsidRPr="00F5191B" w:rsidTr="00F5191B">
        <w:trPr>
          <w:trHeight w:val="636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Этамзилат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р-р д/</w:t>
            </w:r>
            <w:proofErr w:type="spellStart"/>
            <w:r w:rsidRPr="00F5191B">
              <w:rPr>
                <w:color w:val="auto"/>
                <w:lang w:eastAsia="ru-RU"/>
              </w:rPr>
              <w:t>инъек</w:t>
            </w:r>
            <w:proofErr w:type="spellEnd"/>
            <w:r w:rsidRPr="00F5191B">
              <w:rPr>
                <w:color w:val="auto"/>
                <w:lang w:eastAsia="ru-RU"/>
              </w:rPr>
              <w:t xml:space="preserve">. 125 мг/мл </w:t>
            </w:r>
            <w:proofErr w:type="spellStart"/>
            <w:r w:rsidRPr="00F5191B">
              <w:rPr>
                <w:color w:val="auto"/>
                <w:lang w:eastAsia="ru-RU"/>
              </w:rPr>
              <w:t>амп</w:t>
            </w:r>
            <w:proofErr w:type="spellEnd"/>
            <w:r w:rsidRPr="00F5191B">
              <w:rPr>
                <w:color w:val="auto"/>
                <w:lang w:eastAsia="ru-RU"/>
              </w:rPr>
              <w:t>. 2мл №10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Этамзилат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 раствор для инъекций 125 мг/мл 2 мл, ампулы (10),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5</w:t>
            </w:r>
          </w:p>
        </w:tc>
      </w:tr>
      <w:tr w:rsidR="00F5191B" w:rsidRPr="00F5191B" w:rsidTr="00F5191B">
        <w:trPr>
          <w:trHeight w:val="86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Дюфалак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сироп 667мг/мл 200мл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Лактулоза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сироп 667 мг/мл 200 мл, флаконы полиэтиленовые/в комплекте с мерным стаканчиком/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20</w:t>
            </w:r>
          </w:p>
        </w:tc>
      </w:tr>
      <w:tr w:rsidR="00F5191B" w:rsidRPr="00F5191B" w:rsidTr="00F5191B">
        <w:trPr>
          <w:trHeight w:val="80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Цетиризин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капли для приема внутрь 10 мг/мл 20 мл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Цетиризин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капли для приема внутрь 10 мг/мл 1 шт. (20 мл), флаконы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10</w:t>
            </w:r>
          </w:p>
        </w:tc>
      </w:tr>
      <w:tr w:rsidR="00F5191B" w:rsidRPr="00F5191B" w:rsidTr="00F5191B">
        <w:trPr>
          <w:trHeight w:val="134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Ибупрофен </w:t>
            </w:r>
            <w:proofErr w:type="spellStart"/>
            <w:r w:rsidRPr="00F5191B">
              <w:rPr>
                <w:color w:val="auto"/>
                <w:lang w:eastAsia="ru-RU"/>
              </w:rPr>
              <w:t>сусп</w:t>
            </w:r>
            <w:proofErr w:type="spellEnd"/>
            <w:r w:rsidRPr="00F5191B">
              <w:rPr>
                <w:color w:val="auto"/>
                <w:lang w:eastAsia="ru-RU"/>
              </w:rPr>
              <w:t>. д/приема внутрь д/дет. апельсин 100мг/5мл 100мл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Ибупрофен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суспензия для приема внутрь для детей [со вкусом апельсина] 100 мг/5 мл 1 шт. (100 мл), флаконы (1), пачки картонные/ в комплекте с мерным стаканчиком или мерной ложкой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10</w:t>
            </w:r>
          </w:p>
        </w:tc>
      </w:tr>
      <w:tr w:rsidR="00F5191B" w:rsidRPr="00F5191B" w:rsidTr="00F5191B">
        <w:trPr>
          <w:trHeight w:val="56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lastRenderedPageBreak/>
              <w:t>48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Парацетамол р-р д/инф.10мг/мл 100мл.фл. №1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Парацетамол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раствор для </w:t>
            </w:r>
            <w:proofErr w:type="spellStart"/>
            <w:r w:rsidRPr="00F5191B">
              <w:rPr>
                <w:color w:val="auto"/>
                <w:lang w:eastAsia="ru-RU"/>
              </w:rPr>
              <w:t>инфузий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10 мг/мл 100 мл, бутылки (1), ящики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20</w:t>
            </w:r>
          </w:p>
        </w:tc>
      </w:tr>
      <w:tr w:rsidR="00F5191B" w:rsidRPr="00F5191B" w:rsidTr="00F5191B">
        <w:trPr>
          <w:trHeight w:val="108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Камфорный спирт 10% 40мл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Камфора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раствор для наружного применения спиртовой 10 % 40 мл, флаконы оранжевого стекла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150</w:t>
            </w:r>
          </w:p>
        </w:tc>
      </w:tr>
      <w:tr w:rsidR="00F5191B" w:rsidRPr="00F5191B" w:rsidTr="00F5191B">
        <w:trPr>
          <w:trHeight w:val="876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CB7725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Канефрон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Н капли 100мл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-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 раствор для приема внутрь 100 мл, флакон-капельницы темного стекла (1), коробки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10</w:t>
            </w:r>
          </w:p>
        </w:tc>
      </w:tr>
      <w:tr w:rsidR="00F5191B" w:rsidRPr="00F5191B" w:rsidTr="00F5191B">
        <w:trPr>
          <w:trHeight w:val="936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Капотен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таб. 0,025 №56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Каптоприл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таблетки 25 мг 14 шт., упаковки ячейковые контурные (4),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3</w:t>
            </w:r>
          </w:p>
        </w:tc>
      </w:tr>
      <w:tr w:rsidR="00F5191B" w:rsidRPr="00F5191B" w:rsidTr="00F5191B">
        <w:trPr>
          <w:trHeight w:val="576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Карсил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др. 35мг №80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Расторопши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пятнистой плодов экстракт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драже 35 мг 10 шт., блистеры (8), пачка картонная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5</w:t>
            </w:r>
          </w:p>
        </w:tc>
      </w:tr>
      <w:tr w:rsidR="00F5191B" w:rsidRPr="00F5191B" w:rsidTr="00F5191B">
        <w:trPr>
          <w:trHeight w:val="104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Кеппра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р-р 100мг/мл 300мл в комплекте с мерным шприцем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Леветирацетам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раствор для приема внутрь 100 мг/мл 300 мл, флаконы темного стекла (1), в комплекте с  шприцем мерным,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50</w:t>
            </w:r>
          </w:p>
        </w:tc>
      </w:tr>
      <w:tr w:rsidR="00F5191B" w:rsidRPr="00F5191B" w:rsidTr="00F5191B">
        <w:trPr>
          <w:trHeight w:val="1092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Кеппра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таб.п</w:t>
            </w:r>
            <w:proofErr w:type="spellEnd"/>
            <w:r w:rsidRPr="00F5191B">
              <w:rPr>
                <w:color w:val="auto"/>
                <w:lang w:eastAsia="ru-RU"/>
              </w:rPr>
              <w:t>/п/о 0,25 №30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Леветирацетам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таблетки покрытые пленочной оболочкой 250 мг 10 шт., упаковки ячейковые контурные (3),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5</w:t>
            </w:r>
          </w:p>
        </w:tc>
      </w:tr>
      <w:tr w:rsidR="00F5191B" w:rsidRPr="00F5191B" w:rsidTr="00F5191B">
        <w:trPr>
          <w:trHeight w:val="62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Кетонал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капс</w:t>
            </w:r>
            <w:proofErr w:type="spellEnd"/>
            <w:r w:rsidRPr="00F5191B">
              <w:rPr>
                <w:color w:val="auto"/>
                <w:lang w:eastAsia="ru-RU"/>
              </w:rPr>
              <w:t>. 0,05 №25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Кетопрофен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капсулы 50 мг 25 шт., флаконы темного стекла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10</w:t>
            </w:r>
          </w:p>
        </w:tc>
      </w:tr>
      <w:tr w:rsidR="00F5191B" w:rsidRPr="00F5191B" w:rsidTr="00F5191B">
        <w:trPr>
          <w:trHeight w:val="888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Кетонал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таб. п/п/о 100мг №20 (блистеры)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Кетопрофен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таблетки, покрытые пленочной оболочкой 100 мг 10 шт., блистеры (2),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10</w:t>
            </w:r>
          </w:p>
        </w:tc>
      </w:tr>
      <w:tr w:rsidR="00F5191B" w:rsidRPr="00F5191B" w:rsidTr="00F5191B">
        <w:trPr>
          <w:trHeight w:val="1272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57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Кеторолак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амп</w:t>
            </w:r>
            <w:proofErr w:type="spellEnd"/>
            <w:r w:rsidRPr="00F5191B">
              <w:rPr>
                <w:color w:val="auto"/>
                <w:lang w:eastAsia="ru-RU"/>
              </w:rPr>
              <w:t>. 30мг 1мл №10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Кеторолак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раствор для внутривенного и внутримышечного введения 30мг/мл 1мл, ампулы темного стекла (5), упаковки контурные пластиковые (поддоны) (2),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15</w:t>
            </w:r>
          </w:p>
        </w:tc>
      </w:tr>
      <w:tr w:rsidR="00F5191B" w:rsidRPr="00F5191B" w:rsidTr="00F5191B">
        <w:trPr>
          <w:trHeight w:val="2988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58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Комплинекс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Беби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пор. саше 1,5г. №20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-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Состав (на 1 пакетик-саше): наполнитель </w:t>
            </w:r>
            <w:proofErr w:type="spellStart"/>
            <w:r w:rsidRPr="00F5191B">
              <w:rPr>
                <w:color w:val="auto"/>
                <w:lang w:eastAsia="ru-RU"/>
              </w:rPr>
              <w:t>мальтодекстрин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1400 мг, </w:t>
            </w:r>
            <w:proofErr w:type="spellStart"/>
            <w:r w:rsidRPr="00F5191B">
              <w:rPr>
                <w:color w:val="auto"/>
                <w:lang w:eastAsia="ru-RU"/>
              </w:rPr>
              <w:t>лиофилизированный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порошок </w:t>
            </w:r>
            <w:proofErr w:type="spellStart"/>
            <w:r w:rsidRPr="00F5191B">
              <w:rPr>
                <w:color w:val="auto"/>
                <w:lang w:eastAsia="ru-RU"/>
              </w:rPr>
              <w:t>бифидобактерий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100,0 </w:t>
            </w:r>
            <w:proofErr w:type="spellStart"/>
            <w:r w:rsidRPr="00F5191B">
              <w:rPr>
                <w:color w:val="auto"/>
                <w:lang w:eastAsia="ru-RU"/>
              </w:rPr>
              <w:t>мг.Количество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пробиотических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микроорганизмов </w:t>
            </w:r>
            <w:proofErr w:type="spellStart"/>
            <w:r w:rsidRPr="00F5191B">
              <w:rPr>
                <w:color w:val="auto"/>
                <w:lang w:eastAsia="ru-RU"/>
              </w:rPr>
              <w:t>Bifidobacterium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animalis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subsp</w:t>
            </w:r>
            <w:proofErr w:type="spellEnd"/>
            <w:r w:rsidRPr="00F5191B">
              <w:rPr>
                <w:color w:val="auto"/>
                <w:lang w:eastAsia="ru-RU"/>
              </w:rPr>
              <w:t xml:space="preserve">. </w:t>
            </w:r>
            <w:proofErr w:type="spellStart"/>
            <w:r w:rsidRPr="00F5191B">
              <w:rPr>
                <w:color w:val="auto"/>
                <w:lang w:eastAsia="ru-RU"/>
              </w:rPr>
              <w:t>lactis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(CHR. HANSEN BB-12®) (штамм DSM №15954) - не менее 6,7х108 КОЕ/г (что соответствует 1х109 КОЕ/саше).Форма выпуска: Порошок по 1,5 г в пакетиках-саше - 20 </w:t>
            </w:r>
            <w:proofErr w:type="spellStart"/>
            <w:r w:rsidRPr="00F5191B">
              <w:rPr>
                <w:color w:val="auto"/>
                <w:lang w:eastAsia="ru-RU"/>
              </w:rPr>
              <w:t>шт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в </w:t>
            </w:r>
            <w:proofErr w:type="spellStart"/>
            <w:r w:rsidRPr="00F5191B">
              <w:rPr>
                <w:color w:val="auto"/>
                <w:lang w:eastAsia="ru-RU"/>
              </w:rPr>
              <w:t>уп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30</w:t>
            </w:r>
          </w:p>
        </w:tc>
      </w:tr>
      <w:tr w:rsidR="00F5191B" w:rsidRPr="00F5191B" w:rsidTr="00F5191B">
        <w:trPr>
          <w:trHeight w:val="948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59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Конвулекс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капли 300мг/мл 100мл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Вальпроевая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кислота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капли для приема внутрь 300 мг/мл 100 мл/в комплекте с дозирующим устройством/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30</w:t>
            </w:r>
          </w:p>
        </w:tc>
      </w:tr>
      <w:tr w:rsidR="00F5191B" w:rsidRPr="00F5191B" w:rsidTr="00F5191B">
        <w:trPr>
          <w:trHeight w:val="828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lastRenderedPageBreak/>
              <w:t>60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Конвулекс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сироп д/детей 50мг/мл 100мл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Вальпроевая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кислота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сироп  для детей 50 мг/мл, флаконы 100 мл/в комплекте с пластиковым шприцем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10</w:t>
            </w:r>
          </w:p>
        </w:tc>
      </w:tr>
      <w:tr w:rsidR="00F5191B" w:rsidRPr="00F5191B" w:rsidTr="00F5191B">
        <w:trPr>
          <w:trHeight w:val="78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61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Креон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10000 </w:t>
            </w:r>
            <w:proofErr w:type="spellStart"/>
            <w:r w:rsidRPr="00F5191B">
              <w:rPr>
                <w:color w:val="auto"/>
                <w:lang w:eastAsia="ru-RU"/>
              </w:rPr>
              <w:t>капс</w:t>
            </w:r>
            <w:proofErr w:type="spellEnd"/>
            <w:r w:rsidRPr="00F5191B">
              <w:rPr>
                <w:color w:val="auto"/>
                <w:lang w:eastAsia="ru-RU"/>
              </w:rPr>
              <w:t xml:space="preserve">. </w:t>
            </w:r>
            <w:proofErr w:type="spellStart"/>
            <w:r w:rsidRPr="00F5191B">
              <w:rPr>
                <w:color w:val="auto"/>
                <w:lang w:eastAsia="ru-RU"/>
              </w:rPr>
              <w:t>киш</w:t>
            </w:r>
            <w:proofErr w:type="spellEnd"/>
            <w:r w:rsidRPr="00F5191B">
              <w:rPr>
                <w:color w:val="auto"/>
                <w:lang w:eastAsia="ru-RU"/>
              </w:rPr>
              <w:t xml:space="preserve">. </w:t>
            </w:r>
            <w:proofErr w:type="spellStart"/>
            <w:r w:rsidRPr="00F5191B">
              <w:rPr>
                <w:color w:val="auto"/>
                <w:lang w:eastAsia="ru-RU"/>
              </w:rPr>
              <w:t>раств</w:t>
            </w:r>
            <w:proofErr w:type="spellEnd"/>
            <w:r w:rsidRPr="00F5191B">
              <w:rPr>
                <w:color w:val="auto"/>
                <w:lang w:eastAsia="ru-RU"/>
              </w:rPr>
              <w:t>. 10000 ЕД №20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Панкреатин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капсулы кишечнорастворимые 10000 ЕД  20 шт., флаконы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150</w:t>
            </w:r>
          </w:p>
        </w:tc>
      </w:tr>
      <w:tr w:rsidR="00F5191B" w:rsidRPr="00F5191B" w:rsidTr="00F5191B">
        <w:trPr>
          <w:trHeight w:val="84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62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Левомикон</w:t>
            </w:r>
            <w:proofErr w:type="spellEnd"/>
            <w:r w:rsidRPr="00F5191B">
              <w:rPr>
                <w:color w:val="auto"/>
                <w:lang w:eastAsia="ru-RU"/>
              </w:rPr>
              <w:t>-ТФФ мазь 40г туба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Диоксометилтетрагидропиримидин+Хлорамфеникол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мазь для наружного применения 40 г тубы алюминиевые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20</w:t>
            </w:r>
          </w:p>
        </w:tc>
      </w:tr>
      <w:tr w:rsidR="00F5191B" w:rsidRPr="00F5191B" w:rsidTr="00F5191B">
        <w:trPr>
          <w:trHeight w:val="86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Лидокаин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р-р д/ин. </w:t>
            </w:r>
            <w:proofErr w:type="spellStart"/>
            <w:r w:rsidRPr="00F5191B">
              <w:rPr>
                <w:color w:val="auto"/>
                <w:lang w:eastAsia="ru-RU"/>
              </w:rPr>
              <w:t>амп</w:t>
            </w:r>
            <w:proofErr w:type="spellEnd"/>
            <w:r w:rsidRPr="00F5191B">
              <w:rPr>
                <w:color w:val="auto"/>
                <w:lang w:eastAsia="ru-RU"/>
              </w:rPr>
              <w:t>. 2% 2мл №10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Лидокаин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раствор для инъекций 20 мг/мл, 2 мл, ампулы (5), контурные ячейковые упаковки (2),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3</w:t>
            </w:r>
          </w:p>
        </w:tc>
      </w:tr>
      <w:tr w:rsidR="00F5191B" w:rsidRPr="00F5191B" w:rsidTr="00F5191B">
        <w:trPr>
          <w:trHeight w:val="110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Мальвацид</w:t>
            </w:r>
            <w:proofErr w:type="spellEnd"/>
            <w:r w:rsidRPr="00F5191B">
              <w:rPr>
                <w:color w:val="auto"/>
                <w:lang w:eastAsia="ru-RU"/>
              </w:rPr>
              <w:t xml:space="preserve">® </w:t>
            </w:r>
            <w:proofErr w:type="spellStart"/>
            <w:r w:rsidRPr="00F5191B">
              <w:rPr>
                <w:color w:val="auto"/>
                <w:lang w:eastAsia="ru-RU"/>
              </w:rPr>
              <w:t>сусп</w:t>
            </w:r>
            <w:proofErr w:type="spellEnd"/>
            <w:r w:rsidRPr="00F5191B">
              <w:rPr>
                <w:color w:val="auto"/>
                <w:lang w:eastAsia="ru-RU"/>
              </w:rPr>
              <w:t>. д/пр. внутрь 170мл №1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Алгелдрат+Магния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гидроксид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суспензия для приема внутрь 1 шт. (170 мл), флаконы (1), пачки картонные/ в комплекте с ложкой мерной 2-сторонней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15</w:t>
            </w:r>
          </w:p>
        </w:tc>
      </w:tr>
      <w:tr w:rsidR="00F5191B" w:rsidRPr="00F5191B" w:rsidTr="00F5191B">
        <w:trPr>
          <w:trHeight w:val="792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Магне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B6 р-р д/</w:t>
            </w:r>
            <w:proofErr w:type="spellStart"/>
            <w:r w:rsidRPr="00F5191B">
              <w:rPr>
                <w:color w:val="auto"/>
                <w:lang w:eastAsia="ru-RU"/>
              </w:rPr>
              <w:t>пр.вн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. 10 мл </w:t>
            </w:r>
            <w:proofErr w:type="spellStart"/>
            <w:r w:rsidRPr="00F5191B">
              <w:rPr>
                <w:color w:val="auto"/>
                <w:lang w:eastAsia="ru-RU"/>
              </w:rPr>
              <w:t>амп</w:t>
            </w:r>
            <w:proofErr w:type="spellEnd"/>
            <w:r w:rsidRPr="00F5191B">
              <w:rPr>
                <w:color w:val="auto"/>
                <w:lang w:eastAsia="ru-RU"/>
              </w:rPr>
              <w:t>. №10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Магния </w:t>
            </w:r>
            <w:proofErr w:type="spellStart"/>
            <w:r w:rsidRPr="00F5191B">
              <w:rPr>
                <w:color w:val="auto"/>
                <w:lang w:eastAsia="ru-RU"/>
              </w:rPr>
              <w:t>лактата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дигидрат+Пиридоксина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гидрохлорид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раствор для приема внутрь 10 мл, ампулы темного стекла (10),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150</w:t>
            </w:r>
          </w:p>
        </w:tc>
      </w:tr>
      <w:tr w:rsidR="00F5191B" w:rsidRPr="00F5191B" w:rsidTr="00F5191B">
        <w:trPr>
          <w:trHeight w:val="6828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Синбиотик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Максилак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Бэби пор. пак. №10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-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Гранулы для приема внутрь 1 саше</w:t>
            </w:r>
            <w:r w:rsidRPr="00F5191B">
              <w:rPr>
                <w:color w:val="auto"/>
                <w:lang w:eastAsia="ru-RU"/>
              </w:rPr>
              <w:br/>
            </w:r>
            <w:proofErr w:type="spellStart"/>
            <w:r w:rsidRPr="00F5191B">
              <w:rPr>
                <w:color w:val="auto"/>
                <w:lang w:eastAsia="ru-RU"/>
              </w:rPr>
              <w:t>пробиотические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микроорганизмы ≥1×109 КОЕ**</w:t>
            </w:r>
            <w:r w:rsidRPr="00F5191B">
              <w:rPr>
                <w:color w:val="auto"/>
                <w:lang w:eastAsia="ru-RU"/>
              </w:rPr>
              <w:br/>
              <w:t xml:space="preserve">в </w:t>
            </w:r>
            <w:proofErr w:type="spellStart"/>
            <w:r w:rsidRPr="00F5191B">
              <w:rPr>
                <w:color w:val="auto"/>
                <w:lang w:eastAsia="ru-RU"/>
              </w:rPr>
              <w:t>т.ч</w:t>
            </w:r>
            <w:proofErr w:type="spellEnd"/>
            <w:r w:rsidRPr="00F5191B">
              <w:rPr>
                <w:color w:val="auto"/>
                <w:lang w:eastAsia="ru-RU"/>
              </w:rPr>
              <w:t xml:space="preserve">. </w:t>
            </w:r>
            <w:proofErr w:type="spellStart"/>
            <w:r w:rsidRPr="00F5191B">
              <w:rPr>
                <w:color w:val="auto"/>
                <w:lang w:eastAsia="ru-RU"/>
              </w:rPr>
              <w:t>лактобактерии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0.7×109 КОЕ</w:t>
            </w:r>
            <w:r w:rsidRPr="00F5191B">
              <w:rPr>
                <w:color w:val="auto"/>
                <w:lang w:eastAsia="ru-RU"/>
              </w:rPr>
              <w:br/>
            </w:r>
            <w:proofErr w:type="spellStart"/>
            <w:r w:rsidRPr="00F5191B">
              <w:rPr>
                <w:color w:val="auto"/>
                <w:lang w:eastAsia="ru-RU"/>
              </w:rPr>
              <w:t>Lactobacillus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acidophilus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LA-14 1.11×108 КОЕ</w:t>
            </w:r>
            <w:r w:rsidRPr="00F5191B">
              <w:rPr>
                <w:color w:val="auto"/>
                <w:lang w:eastAsia="ru-RU"/>
              </w:rPr>
              <w:br/>
            </w:r>
            <w:proofErr w:type="spellStart"/>
            <w:r w:rsidRPr="00F5191B">
              <w:rPr>
                <w:color w:val="auto"/>
                <w:lang w:eastAsia="ru-RU"/>
              </w:rPr>
              <w:t>Lactobacillus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casei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LC-11 1.11×108 КОЕ</w:t>
            </w:r>
            <w:r w:rsidRPr="00F5191B">
              <w:rPr>
                <w:color w:val="auto"/>
                <w:lang w:eastAsia="ru-RU"/>
              </w:rPr>
              <w:br/>
            </w:r>
            <w:proofErr w:type="spellStart"/>
            <w:r w:rsidRPr="00F5191B">
              <w:rPr>
                <w:color w:val="auto"/>
                <w:lang w:eastAsia="ru-RU"/>
              </w:rPr>
              <w:t>Lactobacillus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paracasei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Lpc-37 1.11×108 КОЕ</w:t>
            </w:r>
            <w:r w:rsidRPr="00F5191B">
              <w:rPr>
                <w:color w:val="auto"/>
                <w:lang w:eastAsia="ru-RU"/>
              </w:rPr>
              <w:br/>
            </w:r>
            <w:proofErr w:type="spellStart"/>
            <w:r w:rsidRPr="00F5191B">
              <w:rPr>
                <w:color w:val="auto"/>
                <w:lang w:eastAsia="ru-RU"/>
              </w:rPr>
              <w:t>Lactobacillus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plantarum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Lp-115 1.11×108 КОЕ</w:t>
            </w:r>
            <w:r w:rsidRPr="00F5191B">
              <w:rPr>
                <w:color w:val="auto"/>
                <w:lang w:eastAsia="ru-RU"/>
              </w:rPr>
              <w:br/>
            </w:r>
            <w:proofErr w:type="spellStart"/>
            <w:r w:rsidRPr="00F5191B">
              <w:rPr>
                <w:color w:val="auto"/>
                <w:lang w:eastAsia="ru-RU"/>
              </w:rPr>
              <w:t>Lactobacillus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rhamnosus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GG 1.11×108 КОЕ</w:t>
            </w:r>
            <w:r w:rsidRPr="00F5191B">
              <w:rPr>
                <w:color w:val="auto"/>
                <w:lang w:eastAsia="ru-RU"/>
              </w:rPr>
              <w:br/>
            </w:r>
            <w:proofErr w:type="spellStart"/>
            <w:r w:rsidRPr="00F5191B">
              <w:rPr>
                <w:color w:val="auto"/>
                <w:lang w:eastAsia="ru-RU"/>
              </w:rPr>
              <w:t>Lactobacillus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salivarius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Ls-33 1.11×108 КОЕ</w:t>
            </w:r>
            <w:r w:rsidRPr="00F5191B">
              <w:rPr>
                <w:color w:val="auto"/>
                <w:lang w:eastAsia="ru-RU"/>
              </w:rPr>
              <w:br/>
              <w:t xml:space="preserve">в </w:t>
            </w:r>
            <w:proofErr w:type="spellStart"/>
            <w:r w:rsidRPr="00F5191B">
              <w:rPr>
                <w:color w:val="auto"/>
                <w:lang w:eastAsia="ru-RU"/>
              </w:rPr>
              <w:t>т.ч</w:t>
            </w:r>
            <w:proofErr w:type="spellEnd"/>
            <w:r w:rsidRPr="00F5191B">
              <w:rPr>
                <w:color w:val="auto"/>
                <w:lang w:eastAsia="ru-RU"/>
              </w:rPr>
              <w:t xml:space="preserve">. </w:t>
            </w:r>
            <w:proofErr w:type="spellStart"/>
            <w:r w:rsidRPr="00F5191B">
              <w:rPr>
                <w:color w:val="auto"/>
                <w:lang w:eastAsia="ru-RU"/>
              </w:rPr>
              <w:t>бифидобактерии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0.3×109 КОЕ</w:t>
            </w:r>
            <w:r w:rsidRPr="00F5191B">
              <w:rPr>
                <w:color w:val="auto"/>
                <w:lang w:eastAsia="ru-RU"/>
              </w:rPr>
              <w:br/>
            </w:r>
            <w:proofErr w:type="spellStart"/>
            <w:r w:rsidRPr="00F5191B">
              <w:rPr>
                <w:color w:val="auto"/>
                <w:lang w:eastAsia="ru-RU"/>
              </w:rPr>
              <w:t>Bifidobacterium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lactis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Bl-04 1.11×108 КОЕ</w:t>
            </w:r>
            <w:r w:rsidRPr="00F5191B">
              <w:rPr>
                <w:color w:val="auto"/>
                <w:lang w:eastAsia="ru-RU"/>
              </w:rPr>
              <w:br/>
            </w:r>
            <w:proofErr w:type="spellStart"/>
            <w:r w:rsidRPr="00F5191B">
              <w:rPr>
                <w:color w:val="auto"/>
                <w:lang w:eastAsia="ru-RU"/>
              </w:rPr>
              <w:t>Bifidum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bacterium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Bifidum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Bb-02/</w:t>
            </w:r>
            <w:proofErr w:type="spellStart"/>
            <w:r w:rsidRPr="00F5191B">
              <w:rPr>
                <w:color w:val="auto"/>
                <w:lang w:eastAsia="ru-RU"/>
              </w:rPr>
              <w:t>Lactis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1.11×108 КОЕ</w:t>
            </w:r>
            <w:r w:rsidRPr="00F5191B">
              <w:rPr>
                <w:color w:val="auto"/>
                <w:lang w:eastAsia="ru-RU"/>
              </w:rPr>
              <w:br/>
            </w:r>
            <w:proofErr w:type="spellStart"/>
            <w:r w:rsidRPr="00F5191B">
              <w:rPr>
                <w:color w:val="auto"/>
                <w:lang w:eastAsia="ru-RU"/>
              </w:rPr>
              <w:t>Bifidobacterium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longum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Bl-05 1.11×108 КОЕ</w:t>
            </w:r>
            <w:r w:rsidRPr="00F5191B">
              <w:rPr>
                <w:color w:val="auto"/>
                <w:lang w:eastAsia="ru-RU"/>
              </w:rPr>
              <w:br/>
            </w:r>
            <w:proofErr w:type="spellStart"/>
            <w:r w:rsidRPr="00F5191B">
              <w:rPr>
                <w:color w:val="auto"/>
                <w:lang w:eastAsia="ru-RU"/>
              </w:rPr>
              <w:t>пребиотический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компонент </w:t>
            </w:r>
            <w:proofErr w:type="spellStart"/>
            <w:r w:rsidRPr="00F5191B">
              <w:rPr>
                <w:color w:val="auto"/>
                <w:lang w:eastAsia="ru-RU"/>
              </w:rPr>
              <w:t>фруктоолигосахариды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0.5 г</w:t>
            </w:r>
            <w:r w:rsidRPr="00F5191B">
              <w:rPr>
                <w:color w:val="auto"/>
                <w:lang w:eastAsia="ru-RU"/>
              </w:rPr>
              <w:br/>
              <w:t>Гранулы д/приема внутрь: саше 10 шт.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30</w:t>
            </w:r>
          </w:p>
        </w:tc>
      </w:tr>
      <w:tr w:rsidR="00F5191B" w:rsidRPr="00F5191B" w:rsidTr="00F5191B">
        <w:trPr>
          <w:trHeight w:val="110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Мексидол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таб.п</w:t>
            </w:r>
            <w:proofErr w:type="spellEnd"/>
            <w:r w:rsidRPr="00F5191B">
              <w:rPr>
                <w:color w:val="auto"/>
                <w:lang w:eastAsia="ru-RU"/>
              </w:rPr>
              <w:t>/п/о 0,125 №30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Этилметилгидроксипиридина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сукцинат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таблетки покрытые пленочной оболочкой 125 мг 10 шт., упаковки ячейковые контурные (3),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10</w:t>
            </w:r>
          </w:p>
        </w:tc>
      </w:tr>
      <w:tr w:rsidR="00F5191B" w:rsidRPr="00F5191B" w:rsidTr="00F5191B">
        <w:trPr>
          <w:trHeight w:val="552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lastRenderedPageBreak/>
              <w:t>68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Меропенем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пор. для </w:t>
            </w:r>
            <w:proofErr w:type="spellStart"/>
            <w:r w:rsidRPr="00F5191B">
              <w:rPr>
                <w:color w:val="auto"/>
                <w:lang w:eastAsia="ru-RU"/>
              </w:rPr>
              <w:t>приг</w:t>
            </w:r>
            <w:proofErr w:type="spellEnd"/>
            <w:r w:rsidRPr="00F5191B">
              <w:rPr>
                <w:color w:val="auto"/>
                <w:lang w:eastAsia="ru-RU"/>
              </w:rPr>
              <w:t>. р-</w:t>
            </w:r>
            <w:proofErr w:type="spellStart"/>
            <w:r w:rsidRPr="00F5191B">
              <w:rPr>
                <w:color w:val="auto"/>
                <w:lang w:eastAsia="ru-RU"/>
              </w:rPr>
              <w:t>ра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для в/в </w:t>
            </w:r>
            <w:proofErr w:type="spellStart"/>
            <w:r w:rsidRPr="00F5191B">
              <w:rPr>
                <w:color w:val="auto"/>
                <w:lang w:eastAsia="ru-RU"/>
              </w:rPr>
              <w:t>введ</w:t>
            </w:r>
            <w:proofErr w:type="spellEnd"/>
            <w:r w:rsidRPr="00F5191B">
              <w:rPr>
                <w:color w:val="auto"/>
                <w:lang w:eastAsia="ru-RU"/>
              </w:rPr>
              <w:t xml:space="preserve">. 500 мг </w:t>
            </w:r>
            <w:proofErr w:type="spellStart"/>
            <w:r w:rsidRPr="00F5191B">
              <w:rPr>
                <w:color w:val="auto"/>
                <w:lang w:eastAsia="ru-RU"/>
              </w:rPr>
              <w:t>фл</w:t>
            </w:r>
            <w:proofErr w:type="spellEnd"/>
            <w:r w:rsidRPr="00F5191B">
              <w:rPr>
                <w:color w:val="auto"/>
                <w:lang w:eastAsia="ru-RU"/>
              </w:rPr>
              <w:t>. №1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Меропенем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пор. для </w:t>
            </w:r>
            <w:proofErr w:type="spellStart"/>
            <w:r w:rsidRPr="00F5191B">
              <w:rPr>
                <w:color w:val="auto"/>
                <w:lang w:eastAsia="ru-RU"/>
              </w:rPr>
              <w:t>приг</w:t>
            </w:r>
            <w:proofErr w:type="spellEnd"/>
            <w:r w:rsidRPr="00F5191B">
              <w:rPr>
                <w:color w:val="auto"/>
                <w:lang w:eastAsia="ru-RU"/>
              </w:rPr>
              <w:t>. р-</w:t>
            </w:r>
            <w:proofErr w:type="spellStart"/>
            <w:r w:rsidRPr="00F5191B">
              <w:rPr>
                <w:color w:val="auto"/>
                <w:lang w:eastAsia="ru-RU"/>
              </w:rPr>
              <w:t>ра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для в/в </w:t>
            </w:r>
            <w:proofErr w:type="spellStart"/>
            <w:r w:rsidRPr="00F5191B">
              <w:rPr>
                <w:color w:val="auto"/>
                <w:lang w:eastAsia="ru-RU"/>
              </w:rPr>
              <w:t>введ</w:t>
            </w:r>
            <w:proofErr w:type="spellEnd"/>
            <w:r w:rsidRPr="00F5191B">
              <w:rPr>
                <w:color w:val="auto"/>
                <w:lang w:eastAsia="ru-RU"/>
              </w:rPr>
              <w:t xml:space="preserve">. 500 мг </w:t>
            </w:r>
            <w:proofErr w:type="spellStart"/>
            <w:r w:rsidRPr="00F5191B">
              <w:rPr>
                <w:color w:val="auto"/>
                <w:lang w:eastAsia="ru-RU"/>
              </w:rPr>
              <w:t>фл</w:t>
            </w:r>
            <w:proofErr w:type="spellEnd"/>
            <w:r w:rsidRPr="00F5191B">
              <w:rPr>
                <w:color w:val="auto"/>
                <w:lang w:eastAsia="ru-RU"/>
              </w:rPr>
              <w:t>. №1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100</w:t>
            </w:r>
          </w:p>
        </w:tc>
      </w:tr>
      <w:tr w:rsidR="00F5191B" w:rsidRPr="00F5191B" w:rsidTr="00F5191B">
        <w:trPr>
          <w:trHeight w:val="96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69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Дезринит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спрей наз. </w:t>
            </w:r>
            <w:proofErr w:type="spellStart"/>
            <w:r w:rsidRPr="00F5191B">
              <w:rPr>
                <w:color w:val="auto"/>
                <w:lang w:eastAsia="ru-RU"/>
              </w:rPr>
              <w:t>дозир</w:t>
            </w:r>
            <w:proofErr w:type="spellEnd"/>
            <w:r w:rsidRPr="00F5191B">
              <w:rPr>
                <w:color w:val="auto"/>
                <w:lang w:eastAsia="ru-RU"/>
              </w:rPr>
              <w:t>. 50мкг/доза 140доз №1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Мометазон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спрей назальный дозированный 50 мкг/доза 18 г (140 доз), флаконы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5</w:t>
            </w:r>
          </w:p>
        </w:tc>
      </w:tr>
      <w:tr w:rsidR="00F5191B" w:rsidRPr="00F5191B" w:rsidTr="00F5191B">
        <w:trPr>
          <w:trHeight w:val="1116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Мотилиум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сусп</w:t>
            </w:r>
            <w:proofErr w:type="spellEnd"/>
            <w:r w:rsidRPr="00F5191B">
              <w:rPr>
                <w:color w:val="auto"/>
                <w:lang w:eastAsia="ru-RU"/>
              </w:rPr>
              <w:t>. 1мг/мл 100мл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Домперидон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суспензия для приема внутрь 1 мг/мл 100 мл, флаконы (1), в комплекте с дозирующим шприцем,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10</w:t>
            </w:r>
          </w:p>
        </w:tc>
      </w:tr>
      <w:tr w:rsidR="00F5191B" w:rsidRPr="00F5191B" w:rsidTr="00F5191B">
        <w:trPr>
          <w:trHeight w:val="92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71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Називин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Сенситив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дозир</w:t>
            </w:r>
            <w:proofErr w:type="spellEnd"/>
            <w:r w:rsidRPr="00F5191B">
              <w:rPr>
                <w:color w:val="auto"/>
                <w:lang w:eastAsia="ru-RU"/>
              </w:rPr>
              <w:t>. спрей 11,25мкг/доза 10мл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Оксиметазолин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спрей назальный дозированный 11,25 мкг/доза 10 мл, флаконы 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80</w:t>
            </w:r>
          </w:p>
        </w:tc>
      </w:tr>
      <w:tr w:rsidR="00F5191B" w:rsidRPr="00F5191B" w:rsidTr="00F5191B">
        <w:trPr>
          <w:trHeight w:val="852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Називин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Сенситив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дозир</w:t>
            </w:r>
            <w:proofErr w:type="spellEnd"/>
            <w:r w:rsidRPr="00F5191B">
              <w:rPr>
                <w:color w:val="auto"/>
                <w:lang w:eastAsia="ru-RU"/>
              </w:rPr>
              <w:t>. спрей 22,5мг/мл 10мл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Оксиметазолин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спрей назальный дозированный 22,5 мкг/доза 10 мл, флаконы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80</w:t>
            </w:r>
          </w:p>
        </w:tc>
      </w:tr>
      <w:tr w:rsidR="00F5191B" w:rsidRPr="00F5191B" w:rsidTr="00F5191B">
        <w:trPr>
          <w:trHeight w:val="816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73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Натрия </w:t>
            </w:r>
            <w:proofErr w:type="spellStart"/>
            <w:r w:rsidRPr="00F5191B">
              <w:rPr>
                <w:color w:val="auto"/>
                <w:lang w:eastAsia="ru-RU"/>
              </w:rPr>
              <w:t>тетрабората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р-р в глицерине 20% 30мл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Натрия </w:t>
            </w:r>
            <w:proofErr w:type="spellStart"/>
            <w:r w:rsidRPr="00F5191B">
              <w:rPr>
                <w:color w:val="auto"/>
                <w:lang w:eastAsia="ru-RU"/>
              </w:rPr>
              <w:t>тетраборат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раствор для местного и наружного применения 20% 1 шт. (30 г), флаконы (1)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20</w:t>
            </w:r>
          </w:p>
        </w:tc>
      </w:tr>
      <w:tr w:rsidR="00F5191B" w:rsidRPr="00F5191B" w:rsidTr="00F5191B">
        <w:trPr>
          <w:trHeight w:val="92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74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Натрия хлорид р-р д/инф. 0,9% 250мл №1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Натрия хлорид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раствор для </w:t>
            </w:r>
            <w:proofErr w:type="spellStart"/>
            <w:r w:rsidRPr="00F5191B">
              <w:rPr>
                <w:color w:val="auto"/>
                <w:lang w:eastAsia="ru-RU"/>
              </w:rPr>
              <w:t>инфузий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0,9 % 250 мл, бутылки полиэтиленовые (1), ящик картонный (для стационаров)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420</w:t>
            </w:r>
          </w:p>
        </w:tc>
      </w:tr>
      <w:tr w:rsidR="00F5191B" w:rsidRPr="00F5191B" w:rsidTr="00F5191B">
        <w:trPr>
          <w:trHeight w:val="888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Неулептил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р-р 4% 30мл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Перициазин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раствор для приема внутрь 4% 30 мл, флаконы с капельницей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3</w:t>
            </w:r>
          </w:p>
        </w:tc>
      </w:tr>
      <w:tr w:rsidR="00F5191B" w:rsidRPr="00F5191B" w:rsidTr="00F5191B">
        <w:trPr>
          <w:trHeight w:val="138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76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Но-шпа </w:t>
            </w:r>
            <w:proofErr w:type="spellStart"/>
            <w:r w:rsidRPr="00F5191B">
              <w:rPr>
                <w:color w:val="auto"/>
                <w:lang w:eastAsia="ru-RU"/>
              </w:rPr>
              <w:t>амп</w:t>
            </w:r>
            <w:proofErr w:type="spellEnd"/>
            <w:r w:rsidRPr="00F5191B">
              <w:rPr>
                <w:color w:val="auto"/>
                <w:lang w:eastAsia="ru-RU"/>
              </w:rPr>
              <w:t>. 0,04/2мл №25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Дротаверин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раствор для внутривенного и внутримышечного введения 20 мг/мл 2 мл, ампулы темного стекла (5), упаковки контурные пластиковые (поддоны) (5),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10</w:t>
            </w:r>
          </w:p>
        </w:tc>
      </w:tr>
      <w:tr w:rsidR="00F5191B" w:rsidRPr="00F5191B" w:rsidTr="00F5191B">
        <w:trPr>
          <w:trHeight w:val="114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77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Нурофаст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таб. п/п/о 200мг №20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Ибупрофен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таблетки, покрытые пленочной оболочкой 200 мг 10 шт., упаковки ячейковые контурные (2), пачки </w:t>
            </w:r>
            <w:proofErr w:type="spellStart"/>
            <w:r w:rsidRPr="00F5191B">
              <w:rPr>
                <w:color w:val="auto"/>
                <w:lang w:eastAsia="ru-RU"/>
              </w:rPr>
              <w:t>картонны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20</w:t>
            </w:r>
          </w:p>
        </w:tc>
      </w:tr>
      <w:tr w:rsidR="00F5191B" w:rsidRPr="00F5191B" w:rsidTr="00F5191B">
        <w:trPr>
          <w:trHeight w:val="792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78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Осельтамивир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Авексима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капс</w:t>
            </w:r>
            <w:proofErr w:type="spellEnd"/>
            <w:r w:rsidRPr="00F5191B">
              <w:rPr>
                <w:color w:val="auto"/>
                <w:lang w:eastAsia="ru-RU"/>
              </w:rPr>
              <w:t>. 75мг №10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Осельтамивир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капсулы 75 мг 10 </w:t>
            </w:r>
            <w:proofErr w:type="spellStart"/>
            <w:r w:rsidRPr="00F5191B">
              <w:rPr>
                <w:color w:val="auto"/>
                <w:lang w:eastAsia="ru-RU"/>
              </w:rPr>
              <w:t>шт</w:t>
            </w:r>
            <w:proofErr w:type="spellEnd"/>
            <w:r w:rsidRPr="00F5191B">
              <w:rPr>
                <w:color w:val="auto"/>
                <w:lang w:eastAsia="ru-RU"/>
              </w:rPr>
              <w:t>,, упаковки контурные ячейковые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5</w:t>
            </w:r>
          </w:p>
        </w:tc>
      </w:tr>
      <w:tr w:rsidR="00F5191B" w:rsidRPr="00F5191B" w:rsidTr="00F5191B">
        <w:trPr>
          <w:trHeight w:val="636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79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Ниатира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кап. </w:t>
            </w:r>
            <w:proofErr w:type="spellStart"/>
            <w:r w:rsidRPr="00F5191B">
              <w:rPr>
                <w:color w:val="auto"/>
                <w:lang w:eastAsia="ru-RU"/>
              </w:rPr>
              <w:t>уш</w:t>
            </w:r>
            <w:proofErr w:type="spellEnd"/>
            <w:r w:rsidRPr="00F5191B">
              <w:rPr>
                <w:color w:val="auto"/>
                <w:lang w:eastAsia="ru-RU"/>
              </w:rPr>
              <w:t>. 2,6% 10мл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Рифамицин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капли ушные 2.6% 1 шт. (10 мл), флаконы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5</w:t>
            </w:r>
          </w:p>
        </w:tc>
      </w:tr>
      <w:tr w:rsidR="00F5191B" w:rsidRPr="00F5191B" w:rsidTr="00F5191B">
        <w:trPr>
          <w:trHeight w:val="936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Паглюферал-1 таб. №20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Бромизовал+Кальция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глюконат+Кофеин+Папаверин+Фенобарбитал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таблетки 10 шт., упаковки ячейковые контурные (2),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30</w:t>
            </w:r>
          </w:p>
        </w:tc>
      </w:tr>
      <w:tr w:rsidR="00F5191B" w:rsidRPr="00F5191B" w:rsidTr="00F5191B">
        <w:trPr>
          <w:trHeight w:val="80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81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Паглюферал-2 таб. №20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Бромизовал+Кальция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глюконат+Кофеин+Папаверин+Фенобарбитал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 таблетки 10 шт., упаковки ячейковые контурные (2),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30</w:t>
            </w:r>
          </w:p>
        </w:tc>
      </w:tr>
      <w:tr w:rsidR="00F5191B" w:rsidRPr="00F5191B" w:rsidTr="00F5191B">
        <w:trPr>
          <w:trHeight w:val="732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Паглюферал-3 таб. №20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Бромизовал+Кальция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глюконат+Кофеин+Папаверин+Фенобарбитал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таблетки 10 </w:t>
            </w:r>
            <w:proofErr w:type="spellStart"/>
            <w:r w:rsidRPr="00F5191B">
              <w:rPr>
                <w:color w:val="auto"/>
                <w:lang w:eastAsia="ru-RU"/>
              </w:rPr>
              <w:t>шт</w:t>
            </w:r>
            <w:proofErr w:type="spellEnd"/>
            <w:r w:rsidRPr="00F5191B">
              <w:rPr>
                <w:color w:val="auto"/>
                <w:lang w:eastAsia="ru-RU"/>
              </w:rPr>
              <w:t>, упаковки ячейковые контурные (2),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20</w:t>
            </w:r>
          </w:p>
        </w:tc>
      </w:tr>
      <w:tr w:rsidR="00F5191B" w:rsidRPr="00F5191B" w:rsidTr="00F5191B">
        <w:trPr>
          <w:trHeight w:val="1212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lastRenderedPageBreak/>
              <w:t>83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Пантогам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р-р д/приема внутрь 100мг/мл 100мл. </w:t>
            </w:r>
            <w:proofErr w:type="spellStart"/>
            <w:r w:rsidRPr="00F5191B">
              <w:rPr>
                <w:color w:val="auto"/>
                <w:lang w:eastAsia="ru-RU"/>
              </w:rPr>
              <w:t>фл</w:t>
            </w:r>
            <w:proofErr w:type="spellEnd"/>
            <w:r w:rsidRPr="00F5191B">
              <w:rPr>
                <w:color w:val="auto"/>
                <w:lang w:eastAsia="ru-RU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Гопантеновая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кислота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раствор для приема внутрь 100 мг/мл 1 шт. (100 мл), флаконы (1), пачки картонные/ в комплекте с ложкой мерной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10</w:t>
            </w:r>
          </w:p>
        </w:tc>
      </w:tr>
      <w:tr w:rsidR="00F5191B" w:rsidRPr="00F5191B" w:rsidTr="00F5191B">
        <w:trPr>
          <w:trHeight w:val="138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84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Панцеф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гран.д</w:t>
            </w:r>
            <w:proofErr w:type="spellEnd"/>
            <w:r w:rsidRPr="00F5191B">
              <w:rPr>
                <w:color w:val="auto"/>
                <w:lang w:eastAsia="ru-RU"/>
              </w:rPr>
              <w:t>/сусп.100мг/5мл 60мл 32г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Цефиксим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гранулы для приготовления суспензии для приема внутрь 100 мг/5 мл 1 шт. (32 г), флаконы (1), пачки картонные, в комплекте с колпачком мерным и шприцем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40</w:t>
            </w:r>
          </w:p>
        </w:tc>
      </w:tr>
      <w:tr w:rsidR="00F5191B" w:rsidRPr="00F5191B" w:rsidTr="00F5191B">
        <w:trPr>
          <w:trHeight w:val="672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85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Парацетамол таб. 0,5 №10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Парацетамол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таблетки 500 мг 10 шт., упаковки ячейковые контурные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10</w:t>
            </w:r>
          </w:p>
        </w:tc>
      </w:tr>
      <w:tr w:rsidR="00F5191B" w:rsidRPr="00F5191B" w:rsidTr="00F5191B">
        <w:trPr>
          <w:trHeight w:val="1116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86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Парацетамол-</w:t>
            </w:r>
            <w:proofErr w:type="spellStart"/>
            <w:r w:rsidRPr="00F5191B">
              <w:rPr>
                <w:color w:val="auto"/>
                <w:lang w:eastAsia="ru-RU"/>
              </w:rPr>
              <w:t>Акос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сусп</w:t>
            </w:r>
            <w:proofErr w:type="spellEnd"/>
            <w:r w:rsidRPr="00F5191B">
              <w:rPr>
                <w:color w:val="auto"/>
                <w:lang w:eastAsia="ru-RU"/>
              </w:rPr>
              <w:t>. д/детей д/приема внутрь 120мг/5мл 100мл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Парацетамол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суспензия для приема внутрь 120 мг/5 мл 1 шт. (100 мл), флаконы (1), пачки картонные в комплекте с ложкой дозированной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15</w:t>
            </w:r>
          </w:p>
        </w:tc>
      </w:tr>
      <w:tr w:rsidR="00F5191B" w:rsidRPr="00F5191B" w:rsidTr="00F5191B">
        <w:trPr>
          <w:trHeight w:val="80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87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Пиковит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сироп </w:t>
            </w:r>
            <w:proofErr w:type="spellStart"/>
            <w:r w:rsidRPr="00F5191B">
              <w:rPr>
                <w:color w:val="auto"/>
                <w:lang w:eastAsia="ru-RU"/>
              </w:rPr>
              <w:t>поливит</w:t>
            </w:r>
            <w:proofErr w:type="spellEnd"/>
            <w:r w:rsidRPr="00F5191B">
              <w:rPr>
                <w:color w:val="auto"/>
                <w:lang w:eastAsia="ru-RU"/>
              </w:rPr>
              <w:t>. д/детей 150мл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Поливитамины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сироп для детей 150 мл, флаконы  (1) в комплекте с ложкой дозировочной,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40</w:t>
            </w:r>
          </w:p>
        </w:tc>
      </w:tr>
      <w:tr w:rsidR="00F5191B" w:rsidRPr="00F5191B" w:rsidTr="00F5191B">
        <w:trPr>
          <w:trHeight w:val="912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88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Полидекса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с </w:t>
            </w:r>
            <w:proofErr w:type="spellStart"/>
            <w:r w:rsidRPr="00F5191B">
              <w:rPr>
                <w:color w:val="auto"/>
                <w:lang w:eastAsia="ru-RU"/>
              </w:rPr>
              <w:t>фенилэфрином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спрей наз. 15мл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Дексаметазон+Неомицин+Полимиксин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B+Фенилэфрин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спрей назальный 15 мл , флаконы 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20</w:t>
            </w:r>
          </w:p>
        </w:tc>
      </w:tr>
      <w:tr w:rsidR="00F5191B" w:rsidRPr="00F5191B" w:rsidTr="00F5191B">
        <w:trPr>
          <w:trHeight w:val="1128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Преднизолон Эльфа р-р для в/в и в/м </w:t>
            </w:r>
            <w:proofErr w:type="spellStart"/>
            <w:r w:rsidRPr="00F5191B">
              <w:rPr>
                <w:color w:val="auto"/>
                <w:lang w:eastAsia="ru-RU"/>
              </w:rPr>
              <w:t>введ</w:t>
            </w:r>
            <w:proofErr w:type="spellEnd"/>
            <w:r w:rsidRPr="00F5191B">
              <w:rPr>
                <w:color w:val="auto"/>
                <w:lang w:eastAsia="ru-RU"/>
              </w:rPr>
              <w:t xml:space="preserve">. 30мг/мл </w:t>
            </w:r>
            <w:proofErr w:type="spellStart"/>
            <w:r w:rsidRPr="00F5191B">
              <w:rPr>
                <w:color w:val="auto"/>
                <w:lang w:eastAsia="ru-RU"/>
              </w:rPr>
              <w:t>амп</w:t>
            </w:r>
            <w:proofErr w:type="spellEnd"/>
            <w:r w:rsidRPr="00F5191B">
              <w:rPr>
                <w:color w:val="auto"/>
                <w:lang w:eastAsia="ru-RU"/>
              </w:rPr>
              <w:t>. 1мл №25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Преднизолон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раствор для внутривенного и внутримышечного введения 30 мг/мл 1 шт. (1 мл), ампулы (25),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2</w:t>
            </w:r>
          </w:p>
        </w:tc>
      </w:tr>
      <w:tr w:rsidR="00F5191B" w:rsidRPr="00F5191B" w:rsidTr="00F5191B">
        <w:trPr>
          <w:trHeight w:val="912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Пульмибуд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сусп</w:t>
            </w:r>
            <w:proofErr w:type="spellEnd"/>
            <w:r w:rsidRPr="00F5191B">
              <w:rPr>
                <w:color w:val="auto"/>
                <w:lang w:eastAsia="ru-RU"/>
              </w:rPr>
              <w:t>. д/</w:t>
            </w:r>
            <w:proofErr w:type="spellStart"/>
            <w:r w:rsidRPr="00F5191B">
              <w:rPr>
                <w:color w:val="auto"/>
                <w:lang w:eastAsia="ru-RU"/>
              </w:rPr>
              <w:t>инг</w:t>
            </w:r>
            <w:proofErr w:type="spellEnd"/>
            <w:proofErr w:type="gramStart"/>
            <w:r w:rsidRPr="00F5191B">
              <w:rPr>
                <w:color w:val="auto"/>
                <w:lang w:eastAsia="ru-RU"/>
              </w:rPr>
              <w:t>.</w:t>
            </w:r>
            <w:proofErr w:type="gramEnd"/>
            <w:r w:rsidRPr="00F5191B">
              <w:rPr>
                <w:color w:val="auto"/>
                <w:lang w:eastAsia="ru-RU"/>
              </w:rPr>
              <w:t xml:space="preserve"> дозирован. 0,25мг/мл 2мл №20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Будесонид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суспензия для ингаляций дозированная 0,25 мг/мл 2 мл, ампулы (20),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16</w:t>
            </w:r>
          </w:p>
        </w:tc>
      </w:tr>
      <w:tr w:rsidR="00F5191B" w:rsidRPr="00F5191B" w:rsidTr="00F5191B">
        <w:trPr>
          <w:trHeight w:val="708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91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Пустырника н-ка 25мл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Пустырника травы настойка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настойка 25 мл, флаконы темного стекла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20</w:t>
            </w:r>
          </w:p>
        </w:tc>
      </w:tr>
      <w:tr w:rsidR="00F5191B" w:rsidRPr="00F5191B" w:rsidTr="00F5191B">
        <w:trPr>
          <w:trHeight w:val="1092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92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Силденафил</w:t>
            </w:r>
            <w:proofErr w:type="spellEnd"/>
            <w:r w:rsidRPr="00F5191B">
              <w:rPr>
                <w:color w:val="auto"/>
                <w:lang w:eastAsia="ru-RU"/>
              </w:rPr>
              <w:t>-СЗ таб. п/п/о 50мг №4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Силденафил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таблетки покрытые пленочной </w:t>
            </w:r>
            <w:proofErr w:type="spellStart"/>
            <w:r w:rsidRPr="00F5191B">
              <w:rPr>
                <w:color w:val="auto"/>
                <w:lang w:eastAsia="ru-RU"/>
              </w:rPr>
              <w:t>оболчкой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50 мг 4 шт., упаковки ячейковые контурные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12</w:t>
            </w:r>
          </w:p>
        </w:tc>
      </w:tr>
      <w:tr w:rsidR="00F5191B" w:rsidRPr="00F5191B" w:rsidTr="00F5191B">
        <w:trPr>
          <w:trHeight w:val="1068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93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Смекта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пор. д/</w:t>
            </w:r>
            <w:proofErr w:type="spellStart"/>
            <w:r w:rsidRPr="00F5191B">
              <w:rPr>
                <w:color w:val="auto"/>
                <w:lang w:eastAsia="ru-RU"/>
              </w:rPr>
              <w:t>сусп</w:t>
            </w:r>
            <w:proofErr w:type="spellEnd"/>
            <w:r w:rsidRPr="00F5191B">
              <w:rPr>
                <w:color w:val="auto"/>
                <w:lang w:eastAsia="ru-RU"/>
              </w:rPr>
              <w:t>. в пак. 3г №20 ваниль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Смектит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диоктаэдрический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порошок для приготовления суспензии для приема внутрь 3 г 1 шт. (3.76 г), пакетики (20),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5</w:t>
            </w:r>
          </w:p>
        </w:tc>
      </w:tr>
      <w:tr w:rsidR="00F5191B" w:rsidRPr="00F5191B" w:rsidTr="00F5191B">
        <w:trPr>
          <w:trHeight w:val="852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94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Сульфаргин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мазь 1% 50г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Сульфадиазин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мазь для наружного применения  1% 50 г, тубы алюминиевые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10</w:t>
            </w:r>
          </w:p>
        </w:tc>
      </w:tr>
      <w:tr w:rsidR="00F5191B" w:rsidRPr="00F5191B" w:rsidTr="00F5191B">
        <w:trPr>
          <w:trHeight w:val="9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95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Сульфацил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натрия-</w:t>
            </w:r>
            <w:proofErr w:type="spellStart"/>
            <w:r w:rsidRPr="00F5191B">
              <w:rPr>
                <w:color w:val="auto"/>
                <w:lang w:eastAsia="ru-RU"/>
              </w:rPr>
              <w:t>СОЛОфарм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гл. капли 20% 0,5 мл №5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Сульфацетамид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капли глазные 20 % 0,5 мл, тюбик-</w:t>
            </w:r>
            <w:proofErr w:type="spellStart"/>
            <w:r w:rsidRPr="00F5191B">
              <w:rPr>
                <w:color w:val="auto"/>
                <w:lang w:eastAsia="ru-RU"/>
              </w:rPr>
              <w:t>капельниуы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из полиэтилена низкой плотности (5),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10</w:t>
            </w:r>
          </w:p>
        </w:tc>
      </w:tr>
      <w:tr w:rsidR="00F5191B" w:rsidRPr="00F5191B" w:rsidTr="00F5191B">
        <w:trPr>
          <w:trHeight w:val="1212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lastRenderedPageBreak/>
              <w:t>96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Сумамед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пор. д/</w:t>
            </w:r>
            <w:proofErr w:type="spellStart"/>
            <w:r w:rsidRPr="00F5191B">
              <w:rPr>
                <w:color w:val="auto"/>
                <w:lang w:eastAsia="ru-RU"/>
              </w:rPr>
              <w:t>приг</w:t>
            </w:r>
            <w:proofErr w:type="spellEnd"/>
            <w:r w:rsidRPr="00F5191B">
              <w:rPr>
                <w:color w:val="auto"/>
                <w:lang w:eastAsia="ru-RU"/>
              </w:rPr>
              <w:t xml:space="preserve">. </w:t>
            </w:r>
            <w:proofErr w:type="spellStart"/>
            <w:r w:rsidRPr="00F5191B">
              <w:rPr>
                <w:color w:val="auto"/>
                <w:lang w:eastAsia="ru-RU"/>
              </w:rPr>
              <w:t>сусп</w:t>
            </w:r>
            <w:proofErr w:type="spellEnd"/>
            <w:r w:rsidRPr="00F5191B">
              <w:rPr>
                <w:color w:val="auto"/>
                <w:lang w:eastAsia="ru-RU"/>
              </w:rPr>
              <w:t>. 100мг/5мл 20,925г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Азитромицин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порошок для приготовления суспензии для приёма внутрь 100 мг/5мл, (флаконы) 20,925 г в комплекте с мерной ложкой и шприцем для дозирования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15</w:t>
            </w:r>
          </w:p>
        </w:tc>
      </w:tr>
      <w:tr w:rsidR="00F5191B" w:rsidRPr="00F5191B" w:rsidTr="00F5191B">
        <w:trPr>
          <w:trHeight w:val="116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97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Азитромицин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Экомед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пор. д/</w:t>
            </w:r>
            <w:proofErr w:type="spellStart"/>
            <w:r w:rsidRPr="00F5191B">
              <w:rPr>
                <w:color w:val="auto"/>
                <w:lang w:eastAsia="ru-RU"/>
              </w:rPr>
              <w:t>приг</w:t>
            </w:r>
            <w:proofErr w:type="spellEnd"/>
            <w:r w:rsidRPr="00F5191B">
              <w:rPr>
                <w:color w:val="auto"/>
                <w:lang w:eastAsia="ru-RU"/>
              </w:rPr>
              <w:t xml:space="preserve">. </w:t>
            </w:r>
            <w:proofErr w:type="spellStart"/>
            <w:r w:rsidRPr="00F5191B">
              <w:rPr>
                <w:color w:val="auto"/>
                <w:lang w:eastAsia="ru-RU"/>
              </w:rPr>
              <w:t>сусп</w:t>
            </w:r>
            <w:proofErr w:type="spellEnd"/>
            <w:r w:rsidRPr="00F5191B">
              <w:rPr>
                <w:color w:val="auto"/>
                <w:lang w:eastAsia="ru-RU"/>
              </w:rPr>
              <w:t xml:space="preserve">. 200мг/5мл 16.500 г </w:t>
            </w:r>
            <w:proofErr w:type="spellStart"/>
            <w:r w:rsidRPr="00F5191B">
              <w:rPr>
                <w:color w:val="auto"/>
                <w:lang w:eastAsia="ru-RU"/>
              </w:rPr>
              <w:t>фл</w:t>
            </w:r>
            <w:proofErr w:type="spellEnd"/>
            <w:r w:rsidRPr="00F5191B">
              <w:rPr>
                <w:color w:val="auto"/>
                <w:lang w:eastAsia="ru-RU"/>
              </w:rPr>
              <w:t>.+шприц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Азитромицин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порошок для приготовления суспензии для приема внутрь 200 мг/5 мл 16,5 г, флаконы (1) в комплекте со  шприцем  для дозирования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15</w:t>
            </w:r>
          </w:p>
        </w:tc>
      </w:tr>
      <w:tr w:rsidR="00F5191B" w:rsidRPr="00F5191B" w:rsidTr="00F5191B">
        <w:trPr>
          <w:trHeight w:val="116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98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Супрастин </w:t>
            </w:r>
            <w:proofErr w:type="spellStart"/>
            <w:r w:rsidRPr="00F5191B">
              <w:rPr>
                <w:color w:val="auto"/>
                <w:lang w:eastAsia="ru-RU"/>
              </w:rPr>
              <w:t>амп</w:t>
            </w:r>
            <w:proofErr w:type="spellEnd"/>
            <w:r w:rsidRPr="00F5191B">
              <w:rPr>
                <w:color w:val="auto"/>
                <w:lang w:eastAsia="ru-RU"/>
              </w:rPr>
              <w:t>. 2% 1мл №5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Хлоропирамин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раствор для внутривенного и внутримышечного введения 20 мг/мл 1 мл, ампулы (5), упаковки ячейковые контурные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20</w:t>
            </w:r>
          </w:p>
        </w:tc>
      </w:tr>
      <w:tr w:rsidR="00F5191B" w:rsidRPr="00F5191B" w:rsidTr="00F5191B">
        <w:trPr>
          <w:trHeight w:val="80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Супрастин таб. 0,025 №20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Хлоропирамин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таблетки 25 мг 10 шт., упаковки ячейковые контурные (2),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10</w:t>
            </w:r>
          </w:p>
        </w:tc>
      </w:tr>
      <w:tr w:rsidR="00F5191B" w:rsidRPr="00F5191B" w:rsidTr="00F5191B">
        <w:trPr>
          <w:trHeight w:val="1608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Ангидак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спрей 0,255мг/доза 176доз 30мл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Бензидамин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спрей для местного применения дозированный 0,255 мг/доза 176 доз (30 мл), флаконы с помпой и с нажимным устройством со складывающейся канюлей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50</w:t>
            </w:r>
          </w:p>
        </w:tc>
      </w:tr>
      <w:tr w:rsidR="00F5191B" w:rsidRPr="00F5191B" w:rsidTr="00F5191B">
        <w:trPr>
          <w:trHeight w:val="888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101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Теовексал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р-р для в/в </w:t>
            </w:r>
            <w:proofErr w:type="spellStart"/>
            <w:r w:rsidRPr="00F5191B">
              <w:rPr>
                <w:color w:val="auto"/>
                <w:lang w:eastAsia="ru-RU"/>
              </w:rPr>
              <w:t>введ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100 мг/мл 5 мл №10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Транексамовая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кислота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раствор для внутривенного введения 100 мг/мл 1 шт. (5 мл), ампулы (10),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10</w:t>
            </w:r>
          </w:p>
        </w:tc>
      </w:tr>
      <w:tr w:rsidR="00F5191B" w:rsidRPr="00F5191B" w:rsidTr="00F5191B">
        <w:trPr>
          <w:trHeight w:val="72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102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Тетрациклин мазь гл. 1% 5г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Тетрациклин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мазь глазная 1% 5 г, тубы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2</w:t>
            </w:r>
          </w:p>
        </w:tc>
      </w:tr>
      <w:tr w:rsidR="00F5191B" w:rsidRPr="00F5191B" w:rsidTr="00F5191B">
        <w:trPr>
          <w:trHeight w:val="1092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103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Топирамат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таб. п/п/о 25мг №30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Топирамат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таблетки, покрытые пленочной оболочкой 25 мг 30 шт., упаковки ячейковые контурные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100</w:t>
            </w:r>
          </w:p>
        </w:tc>
      </w:tr>
      <w:tr w:rsidR="00F5191B" w:rsidRPr="00F5191B" w:rsidTr="00F5191B">
        <w:trPr>
          <w:trHeight w:val="9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104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Эксхол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кап. 250 мг №50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Урсодезоксихолевая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кислота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капсулы  250 мг 10 шт., упаковки контурные ячейковые (5),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6</w:t>
            </w:r>
          </w:p>
        </w:tc>
      </w:tr>
      <w:tr w:rsidR="00F5191B" w:rsidRPr="00F5191B" w:rsidTr="00F5191B">
        <w:trPr>
          <w:trHeight w:val="948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105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Ультоп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капс</w:t>
            </w:r>
            <w:proofErr w:type="spellEnd"/>
            <w:r w:rsidRPr="00F5191B">
              <w:rPr>
                <w:color w:val="auto"/>
                <w:lang w:eastAsia="ru-RU"/>
              </w:rPr>
              <w:t xml:space="preserve">. </w:t>
            </w:r>
            <w:proofErr w:type="spellStart"/>
            <w:r w:rsidRPr="00F5191B">
              <w:rPr>
                <w:color w:val="auto"/>
                <w:lang w:eastAsia="ru-RU"/>
              </w:rPr>
              <w:t>кишечн</w:t>
            </w:r>
            <w:proofErr w:type="spellEnd"/>
            <w:r w:rsidRPr="00F5191B">
              <w:rPr>
                <w:color w:val="auto"/>
                <w:lang w:eastAsia="ru-RU"/>
              </w:rPr>
              <w:t>. раствор. 0,01 №28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Омепразол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капсулы кишечнорастворимые 10 мг 7 шт., упаковки ячейковые контурные (4),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50</w:t>
            </w:r>
          </w:p>
        </w:tc>
      </w:tr>
      <w:tr w:rsidR="00F5191B" w:rsidRPr="00F5191B" w:rsidTr="00F5191B">
        <w:trPr>
          <w:trHeight w:val="9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106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Фенибут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таб. 0,25 №20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Аминофенилмасляная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кислота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таблетки 250 мг 10 шт., упаковки ячейковые контурные (2),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40</w:t>
            </w:r>
          </w:p>
        </w:tc>
      </w:tr>
      <w:tr w:rsidR="00F5191B" w:rsidRPr="00F5191B" w:rsidTr="00F5191B">
        <w:trPr>
          <w:trHeight w:val="68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107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Феницитол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гель д/</w:t>
            </w:r>
            <w:proofErr w:type="spellStart"/>
            <w:r w:rsidRPr="00F5191B">
              <w:rPr>
                <w:color w:val="auto"/>
                <w:lang w:eastAsia="ru-RU"/>
              </w:rPr>
              <w:t>наруж</w:t>
            </w:r>
            <w:proofErr w:type="spellEnd"/>
            <w:r w:rsidRPr="00F5191B">
              <w:rPr>
                <w:color w:val="auto"/>
                <w:lang w:eastAsia="ru-RU"/>
              </w:rPr>
              <w:t>. прим. 0,1% 30г.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Диметинден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гель для наружного применения 0.1% 1 шт. (30 г), тубы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20</w:t>
            </w:r>
          </w:p>
        </w:tc>
      </w:tr>
      <w:tr w:rsidR="00F5191B" w:rsidRPr="00F5191B" w:rsidTr="00F5191B">
        <w:trPr>
          <w:trHeight w:val="1008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108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Феррум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Лек сироп 100мл №1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Железа (III) гидроксид </w:t>
            </w:r>
            <w:proofErr w:type="spellStart"/>
            <w:r w:rsidRPr="00F5191B">
              <w:rPr>
                <w:color w:val="auto"/>
                <w:lang w:eastAsia="ru-RU"/>
              </w:rPr>
              <w:t>полимальтозат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сироп 50 мг/5мл 100 мл, флаконы темного стекла (1), в комплекте с ложкой мерной,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5</w:t>
            </w:r>
          </w:p>
        </w:tc>
      </w:tr>
      <w:tr w:rsidR="00F5191B" w:rsidRPr="00F5191B" w:rsidTr="00F5191B">
        <w:trPr>
          <w:trHeight w:val="1908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lastRenderedPageBreak/>
              <w:t>109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Флуимуцил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антибиотик ИТ </w:t>
            </w:r>
            <w:proofErr w:type="spellStart"/>
            <w:r w:rsidRPr="00F5191B">
              <w:rPr>
                <w:color w:val="auto"/>
                <w:lang w:eastAsia="ru-RU"/>
              </w:rPr>
              <w:t>лиоф</w:t>
            </w:r>
            <w:proofErr w:type="spellEnd"/>
            <w:r w:rsidRPr="00F5191B">
              <w:rPr>
                <w:color w:val="auto"/>
                <w:lang w:eastAsia="ru-RU"/>
              </w:rPr>
              <w:t>. д/р-</w:t>
            </w:r>
            <w:proofErr w:type="spellStart"/>
            <w:r w:rsidRPr="00F5191B">
              <w:rPr>
                <w:color w:val="auto"/>
                <w:lang w:eastAsia="ru-RU"/>
              </w:rPr>
              <w:t>ра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д/ин</w:t>
            </w:r>
            <w:proofErr w:type="gramStart"/>
            <w:r w:rsidRPr="00F5191B">
              <w:rPr>
                <w:color w:val="auto"/>
                <w:lang w:eastAsia="ru-RU"/>
              </w:rPr>
              <w:t>.</w:t>
            </w:r>
            <w:proofErr w:type="gramEnd"/>
            <w:r w:rsidRPr="00F5191B">
              <w:rPr>
                <w:color w:val="auto"/>
                <w:lang w:eastAsia="ru-RU"/>
              </w:rPr>
              <w:t xml:space="preserve"> и </w:t>
            </w:r>
            <w:proofErr w:type="spellStart"/>
            <w:r w:rsidRPr="00F5191B">
              <w:rPr>
                <w:color w:val="auto"/>
                <w:lang w:eastAsia="ru-RU"/>
              </w:rPr>
              <w:t>ингал</w:t>
            </w:r>
            <w:proofErr w:type="spellEnd"/>
            <w:r w:rsidRPr="00F5191B">
              <w:rPr>
                <w:color w:val="auto"/>
                <w:lang w:eastAsia="ru-RU"/>
              </w:rPr>
              <w:t xml:space="preserve">. 500мг №3 </w:t>
            </w:r>
            <w:proofErr w:type="spellStart"/>
            <w:r w:rsidRPr="00F5191B">
              <w:rPr>
                <w:color w:val="auto"/>
                <w:lang w:eastAsia="ru-RU"/>
              </w:rPr>
              <w:t>фл</w:t>
            </w:r>
            <w:proofErr w:type="spellEnd"/>
            <w:r w:rsidRPr="00F5191B">
              <w:rPr>
                <w:color w:val="auto"/>
                <w:lang w:eastAsia="ru-RU"/>
              </w:rPr>
              <w:t xml:space="preserve">.+ р-ль 4мл №3 </w:t>
            </w:r>
            <w:proofErr w:type="spellStart"/>
            <w:r w:rsidRPr="00F5191B">
              <w:rPr>
                <w:color w:val="auto"/>
                <w:lang w:eastAsia="ru-RU"/>
              </w:rPr>
              <w:t>амп</w:t>
            </w:r>
            <w:proofErr w:type="spellEnd"/>
            <w:r w:rsidRPr="00F5191B">
              <w:rPr>
                <w:color w:val="auto"/>
                <w:lang w:eastAsia="ru-RU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Тиамфеникола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глицинат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ацетилцистеинат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лиофилизат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для приготовления раствора для инъекций и ингаляций 500 мг 810 мг, флаконы №3/в комплекте с растворителем: вода для инъекций (ампулы) 4 мл №3/упаковки контурные пластиковые (поддоны)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20</w:t>
            </w:r>
          </w:p>
        </w:tc>
      </w:tr>
      <w:tr w:rsidR="00F5191B" w:rsidRPr="00F5191B" w:rsidTr="00F5191B">
        <w:trPr>
          <w:trHeight w:val="80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Флуконазол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капс</w:t>
            </w:r>
            <w:proofErr w:type="spellEnd"/>
            <w:r w:rsidRPr="00F5191B">
              <w:rPr>
                <w:color w:val="auto"/>
                <w:lang w:eastAsia="ru-RU"/>
              </w:rPr>
              <w:t>. 0,05 №7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Флуконазол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капсулы 50 мг 7 шт., упаковки ячейковые контурные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100</w:t>
            </w:r>
          </w:p>
        </w:tc>
      </w:tr>
      <w:tr w:rsidR="00F5191B" w:rsidRPr="00F5191B" w:rsidTr="00F5191B">
        <w:trPr>
          <w:trHeight w:val="828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Форлакс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пак.4г №20 детский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Макрогол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порошок для приготовления раствора для приема внутрь (для детей) 4 г, пакетики (20),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20</w:t>
            </w:r>
          </w:p>
        </w:tc>
      </w:tr>
      <w:tr w:rsidR="00F5191B" w:rsidRPr="00F5191B" w:rsidTr="00F5191B">
        <w:trPr>
          <w:trHeight w:val="792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112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Фурагин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таб. 0,05 №30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Фуразидин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таблетки 50 мг, 30 шт., упаковки ячейковые контурные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10</w:t>
            </w:r>
          </w:p>
        </w:tc>
      </w:tr>
      <w:tr w:rsidR="00F5191B" w:rsidRPr="00F5191B" w:rsidTr="00F5191B">
        <w:trPr>
          <w:trHeight w:val="110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113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Хлоргексидина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биглюконат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0,05% 100мл </w:t>
            </w:r>
            <w:proofErr w:type="spellStart"/>
            <w:r w:rsidRPr="00F5191B">
              <w:rPr>
                <w:color w:val="auto"/>
                <w:lang w:eastAsia="ru-RU"/>
              </w:rPr>
              <w:t>фл.полим</w:t>
            </w:r>
            <w:proofErr w:type="spellEnd"/>
            <w:r w:rsidRPr="00F5191B">
              <w:rPr>
                <w:color w:val="auto"/>
                <w:lang w:eastAsia="ru-RU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Хлоргексидин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раствор для местного и наружного применения 0.05%, 100 мл флаконы полимерные с насадками-капельницами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120</w:t>
            </w:r>
          </w:p>
        </w:tc>
      </w:tr>
      <w:tr w:rsidR="00F5191B" w:rsidRPr="00F5191B" w:rsidTr="00F5191B">
        <w:trPr>
          <w:trHeight w:val="1008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114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Хофитол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р-р 20г/100мл 120мл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Артишока листьев экстракт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 раствор для приема внутрь 120 мл, флаконы темного стекла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30</w:t>
            </w:r>
          </w:p>
        </w:tc>
      </w:tr>
      <w:tr w:rsidR="00F5191B" w:rsidRPr="00F5191B" w:rsidTr="00F5191B">
        <w:trPr>
          <w:trHeight w:val="66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115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Церебролизин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амп</w:t>
            </w:r>
            <w:proofErr w:type="spellEnd"/>
            <w:r w:rsidRPr="00F5191B">
              <w:rPr>
                <w:color w:val="auto"/>
                <w:lang w:eastAsia="ru-RU"/>
              </w:rPr>
              <w:t>. 2мл №10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Церебролизин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раствор для инъекций 1 шт. (2 мл), ампулы (10),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5</w:t>
            </w:r>
          </w:p>
        </w:tc>
      </w:tr>
      <w:tr w:rsidR="00F5191B" w:rsidRPr="00F5191B" w:rsidTr="00F5191B">
        <w:trPr>
          <w:trHeight w:val="495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116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Холитилин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капс</w:t>
            </w:r>
            <w:proofErr w:type="spellEnd"/>
            <w:r w:rsidRPr="00F5191B">
              <w:rPr>
                <w:color w:val="auto"/>
                <w:lang w:eastAsia="ru-RU"/>
              </w:rPr>
              <w:t>. 400мг №56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Холина </w:t>
            </w:r>
            <w:proofErr w:type="spellStart"/>
            <w:r w:rsidRPr="00F5191B">
              <w:rPr>
                <w:color w:val="auto"/>
                <w:lang w:eastAsia="ru-RU"/>
              </w:rPr>
              <w:t>альфосцерат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капсулы 400мг №56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10</w:t>
            </w:r>
          </w:p>
        </w:tc>
      </w:tr>
      <w:tr w:rsidR="00F5191B" w:rsidRPr="00F5191B" w:rsidTr="00F5191B">
        <w:trPr>
          <w:trHeight w:val="102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117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Метоклопрамид </w:t>
            </w:r>
            <w:proofErr w:type="spellStart"/>
            <w:r w:rsidRPr="00F5191B">
              <w:rPr>
                <w:color w:val="auto"/>
                <w:lang w:eastAsia="ru-RU"/>
              </w:rPr>
              <w:t>амп</w:t>
            </w:r>
            <w:proofErr w:type="spellEnd"/>
            <w:r w:rsidRPr="00F5191B">
              <w:rPr>
                <w:color w:val="auto"/>
                <w:lang w:eastAsia="ru-RU"/>
              </w:rPr>
              <w:t>. 5мг/мл 2мл №10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Метоклопрамид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раствор для внутривенного и внутримышечного введения 5 мг/мл 2 мл, ампулы (5), упаковки ячейковые контурные (2),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6</w:t>
            </w:r>
          </w:p>
        </w:tc>
      </w:tr>
      <w:tr w:rsidR="00F5191B" w:rsidRPr="00F5191B" w:rsidTr="00F5191B">
        <w:trPr>
          <w:trHeight w:val="6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118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Церукал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таб. 0,01 №50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Метоклопрамид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таблетки 10 мг 50 шт., флаконы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5</w:t>
            </w:r>
          </w:p>
        </w:tc>
      </w:tr>
      <w:tr w:rsidR="00F5191B" w:rsidRPr="00F5191B" w:rsidTr="00F5191B">
        <w:trPr>
          <w:trHeight w:val="9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119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Цефекон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Д свечи д/д 0,25 №10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Парацетамол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суппозитории ректальные (для детей) 250 мг 5 шт., упаковки ячейковые контурные (2),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30</w:t>
            </w:r>
          </w:p>
        </w:tc>
      </w:tr>
      <w:tr w:rsidR="00F5191B" w:rsidRPr="00F5191B" w:rsidTr="00F5191B">
        <w:trPr>
          <w:trHeight w:val="1356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Цефотаксим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1г №50 в/м, в/в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Цефотаксим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порошок для приготовления раствора для внутривенного и внутримышечного введения 1 г, флаконы (50), </w:t>
            </w:r>
            <w:proofErr w:type="spellStart"/>
            <w:r w:rsidRPr="00F5191B">
              <w:rPr>
                <w:color w:val="auto"/>
                <w:lang w:eastAsia="ru-RU"/>
              </w:rPr>
              <w:t>каробки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картонные,для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стационаров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4</w:t>
            </w:r>
          </w:p>
        </w:tc>
      </w:tr>
      <w:tr w:rsidR="00F5191B" w:rsidRPr="00F5191B" w:rsidTr="00F5191B">
        <w:trPr>
          <w:trHeight w:val="108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Цефтазидим</w:t>
            </w:r>
            <w:proofErr w:type="spellEnd"/>
            <w:r w:rsidRPr="00F5191B">
              <w:rPr>
                <w:color w:val="auto"/>
                <w:lang w:eastAsia="ru-RU"/>
              </w:rPr>
              <w:t>-АКОС пор.0,5 №1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Цефтазидим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порошок для приготовления раствора для внутривенного и внутримышечного введения 0,5 г, флаконы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50</w:t>
            </w:r>
          </w:p>
        </w:tc>
      </w:tr>
      <w:tr w:rsidR="00F5191B" w:rsidRPr="00F5191B" w:rsidTr="00F5191B">
        <w:trPr>
          <w:trHeight w:val="72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lastRenderedPageBreak/>
              <w:t>122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Цинковая паста 25г банка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Цинка оксид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паста для наружного применения, 25 %, 25 г банка оранжевого стекла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20</w:t>
            </w:r>
          </w:p>
        </w:tc>
      </w:tr>
      <w:tr w:rsidR="00F5191B" w:rsidRPr="00F5191B" w:rsidTr="00F5191B">
        <w:trPr>
          <w:trHeight w:val="120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123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Ципрофлоксацин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таб.п</w:t>
            </w:r>
            <w:proofErr w:type="spellEnd"/>
            <w:r w:rsidRPr="00F5191B">
              <w:rPr>
                <w:color w:val="auto"/>
                <w:lang w:eastAsia="ru-RU"/>
              </w:rPr>
              <w:t>/п/о 0,25 №10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Ципрофлоксацин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таблетки покрытые пленочной оболочкой 250мг 10 шт., упаковки ячейковые контурные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15</w:t>
            </w:r>
          </w:p>
        </w:tc>
      </w:tr>
      <w:tr w:rsidR="00F5191B" w:rsidRPr="00F5191B" w:rsidTr="00F5191B">
        <w:trPr>
          <w:trHeight w:val="1128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124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Элькар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р-р 30% 100мл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Левокарнитин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раствор для приема внутрь 300 мг/мл 100 мл, флаконы темного стекла / в комплекте с мерным стаканчиком/ 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80</w:t>
            </w:r>
          </w:p>
        </w:tc>
      </w:tr>
      <w:tr w:rsidR="00F5191B" w:rsidRPr="00F5191B" w:rsidTr="00F5191B">
        <w:trPr>
          <w:trHeight w:val="108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125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Эниксум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р-р д/ин. 4 </w:t>
            </w:r>
            <w:proofErr w:type="spellStart"/>
            <w:r w:rsidRPr="00F5191B">
              <w:rPr>
                <w:color w:val="auto"/>
                <w:lang w:eastAsia="ru-RU"/>
              </w:rPr>
              <w:t>тыс.анти</w:t>
            </w:r>
            <w:proofErr w:type="spellEnd"/>
            <w:r w:rsidRPr="00F5191B">
              <w:rPr>
                <w:color w:val="auto"/>
                <w:lang w:eastAsia="ru-RU"/>
              </w:rPr>
              <w:t>-Ха МЕ/0.4 мл №10 ампулы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Эноксапарин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натрия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раствор для инъекций 4 000 анти-Ха МЕ/мл 0,4 мл, ампулы (5), упаковки ячейковые контурные (2),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5</w:t>
            </w:r>
          </w:p>
        </w:tc>
      </w:tr>
      <w:tr w:rsidR="00F5191B" w:rsidRPr="00F5191B" w:rsidTr="00F5191B">
        <w:trPr>
          <w:trHeight w:val="1152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126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Энтерофурил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сусп</w:t>
            </w:r>
            <w:proofErr w:type="spellEnd"/>
            <w:r w:rsidRPr="00F5191B">
              <w:rPr>
                <w:color w:val="auto"/>
                <w:lang w:eastAsia="ru-RU"/>
              </w:rPr>
              <w:t>. 200мг/5мл 90мл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Нифуроксазид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суспензия для приема внутрь 200 мг/5мл 90 мл, флаконы (1)/в комплекте с мерной ложкой/,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15</w:t>
            </w:r>
          </w:p>
        </w:tc>
      </w:tr>
      <w:tr w:rsidR="00F5191B" w:rsidRPr="00F5191B" w:rsidTr="00F5191B">
        <w:trPr>
          <w:trHeight w:val="56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127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Эссенциале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форте-Н </w:t>
            </w:r>
            <w:proofErr w:type="spellStart"/>
            <w:r w:rsidRPr="00F5191B">
              <w:rPr>
                <w:color w:val="auto"/>
                <w:lang w:eastAsia="ru-RU"/>
              </w:rPr>
              <w:t>капс</w:t>
            </w:r>
            <w:proofErr w:type="spellEnd"/>
            <w:r w:rsidRPr="00F5191B">
              <w:rPr>
                <w:color w:val="auto"/>
                <w:lang w:eastAsia="ru-RU"/>
              </w:rPr>
              <w:t>. 0,3 №180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Фосфолипиды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капсулы 300 мг 10 шт., блистеры (18),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3</w:t>
            </w:r>
          </w:p>
        </w:tc>
      </w:tr>
      <w:tr w:rsidR="00F5191B" w:rsidRPr="00F5191B" w:rsidTr="00F5191B">
        <w:trPr>
          <w:trHeight w:val="1140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128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Сульзонцеф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proofErr w:type="gramStart"/>
            <w:r w:rsidRPr="00F5191B">
              <w:rPr>
                <w:color w:val="auto"/>
                <w:lang w:eastAsia="ru-RU"/>
              </w:rPr>
              <w:t>пор.д</w:t>
            </w:r>
            <w:proofErr w:type="spellEnd"/>
            <w:proofErr w:type="gramEnd"/>
            <w:r w:rsidRPr="00F5191B">
              <w:rPr>
                <w:color w:val="auto"/>
                <w:lang w:eastAsia="ru-RU"/>
              </w:rPr>
              <w:t>/</w:t>
            </w:r>
            <w:proofErr w:type="spellStart"/>
            <w:r w:rsidRPr="00F5191B">
              <w:rPr>
                <w:color w:val="auto"/>
                <w:lang w:eastAsia="ru-RU"/>
              </w:rPr>
              <w:t>пригот.р-ра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в/в, в/м </w:t>
            </w:r>
            <w:proofErr w:type="spellStart"/>
            <w:r w:rsidRPr="00F5191B">
              <w:rPr>
                <w:color w:val="auto"/>
                <w:lang w:eastAsia="ru-RU"/>
              </w:rPr>
              <w:t>фл</w:t>
            </w:r>
            <w:proofErr w:type="spellEnd"/>
            <w:r w:rsidRPr="00F5191B">
              <w:rPr>
                <w:color w:val="auto"/>
                <w:lang w:eastAsia="ru-RU"/>
              </w:rPr>
              <w:t xml:space="preserve">. 1г+1г №1 </w:t>
            </w:r>
            <w:proofErr w:type="spellStart"/>
            <w:r w:rsidRPr="00F5191B">
              <w:rPr>
                <w:color w:val="auto"/>
                <w:lang w:eastAsia="ru-RU"/>
              </w:rPr>
              <w:t>инд.уп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Цефоперазон</w:t>
            </w:r>
            <w:proofErr w:type="spellEnd"/>
            <w:r w:rsidRPr="00F5191B">
              <w:rPr>
                <w:color w:val="auto"/>
                <w:lang w:eastAsia="ru-RU"/>
              </w:rPr>
              <w:t>+[</w:t>
            </w:r>
            <w:proofErr w:type="spellStart"/>
            <w:r w:rsidRPr="00F5191B">
              <w:rPr>
                <w:color w:val="auto"/>
                <w:lang w:eastAsia="ru-RU"/>
              </w:rPr>
              <w:t>Сульбактам</w:t>
            </w:r>
            <w:proofErr w:type="spellEnd"/>
            <w:r w:rsidRPr="00F5191B">
              <w:rPr>
                <w:color w:val="auto"/>
                <w:lang w:eastAsia="ru-RU"/>
              </w:rPr>
              <w:t>]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порошок для приготовления раствора для внутривенного и внутримышечного введения 1г+1г, флаконы(1),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50</w:t>
            </w:r>
          </w:p>
        </w:tc>
      </w:tr>
      <w:tr w:rsidR="00F5191B" w:rsidRPr="00F5191B" w:rsidTr="00F5191B">
        <w:trPr>
          <w:trHeight w:val="948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Ванкорус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пор. д/</w:t>
            </w:r>
            <w:proofErr w:type="spellStart"/>
            <w:r w:rsidRPr="00F5191B">
              <w:rPr>
                <w:color w:val="auto"/>
                <w:lang w:eastAsia="ru-RU"/>
              </w:rPr>
              <w:t>приг</w:t>
            </w:r>
            <w:proofErr w:type="spellEnd"/>
            <w:r w:rsidRPr="00F5191B">
              <w:rPr>
                <w:color w:val="auto"/>
                <w:lang w:eastAsia="ru-RU"/>
              </w:rPr>
              <w:t>. р-</w:t>
            </w:r>
            <w:proofErr w:type="spellStart"/>
            <w:r w:rsidRPr="00F5191B">
              <w:rPr>
                <w:color w:val="auto"/>
                <w:lang w:eastAsia="ru-RU"/>
              </w:rPr>
              <w:t>ра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д/инф. и приема внутрь 1,0г №1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Ванкомицин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порошок для приготовления раствора для </w:t>
            </w:r>
            <w:proofErr w:type="spellStart"/>
            <w:r w:rsidRPr="00F5191B">
              <w:rPr>
                <w:color w:val="auto"/>
                <w:lang w:eastAsia="ru-RU"/>
              </w:rPr>
              <w:t>инфузий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и приема внутрь 1 г 1 шт. (1 г), флаконы (1), пачки </w:t>
            </w:r>
            <w:proofErr w:type="spellStart"/>
            <w:r w:rsidRPr="00F5191B">
              <w:rPr>
                <w:color w:val="auto"/>
                <w:lang w:eastAsia="ru-RU"/>
              </w:rPr>
              <w:t>картонны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50</w:t>
            </w:r>
          </w:p>
        </w:tc>
      </w:tr>
      <w:tr w:rsidR="00F5191B" w:rsidRPr="00F5191B" w:rsidTr="00F5191B">
        <w:trPr>
          <w:trHeight w:val="1152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130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Фортранс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64г №4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Макрогол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порошок для приготовления раствора для приёма внутрь 64 г, пакетики бумажные ламинированные 73,69 г (4),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5</w:t>
            </w:r>
          </w:p>
        </w:tc>
      </w:tr>
      <w:tr w:rsidR="00F5191B" w:rsidRPr="00F5191B" w:rsidTr="00F5191B">
        <w:trPr>
          <w:trHeight w:val="636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131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Реамберин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р-р д/инф. 1,5% 250мл №5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Меглюмина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натрия </w:t>
            </w:r>
            <w:proofErr w:type="spellStart"/>
            <w:r w:rsidRPr="00F5191B">
              <w:rPr>
                <w:color w:val="auto"/>
                <w:lang w:eastAsia="ru-RU"/>
              </w:rPr>
              <w:t>сукцинат</w:t>
            </w:r>
            <w:proofErr w:type="spell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раствор для </w:t>
            </w:r>
            <w:proofErr w:type="spellStart"/>
            <w:r w:rsidRPr="00F5191B">
              <w:rPr>
                <w:color w:val="auto"/>
                <w:lang w:eastAsia="ru-RU"/>
              </w:rPr>
              <w:t>инфузий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1.5% 250 мл, контейнеры (5), тара </w:t>
            </w:r>
            <w:proofErr w:type="spellStart"/>
            <w:r w:rsidRPr="00F5191B">
              <w:rPr>
                <w:color w:val="auto"/>
                <w:lang w:eastAsia="ru-RU"/>
              </w:rPr>
              <w:t>картонна</w:t>
            </w:r>
            <w:proofErr w:type="spellEnd"/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4</w:t>
            </w:r>
          </w:p>
        </w:tc>
      </w:tr>
      <w:tr w:rsidR="00F5191B" w:rsidRPr="00F5191B" w:rsidTr="00F5191B">
        <w:trPr>
          <w:trHeight w:val="1152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132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Рингер-СОЛОфарм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р-р д/инф. 200мл №20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Натрия хлорида раствор сложный [Калия </w:t>
            </w:r>
            <w:proofErr w:type="spellStart"/>
            <w:r w:rsidRPr="00F5191B">
              <w:rPr>
                <w:color w:val="auto"/>
                <w:lang w:eastAsia="ru-RU"/>
              </w:rPr>
              <w:t>хлорид+Кальция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хлорид+Натрия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хлорид]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раствор для </w:t>
            </w:r>
            <w:proofErr w:type="spellStart"/>
            <w:r w:rsidRPr="00F5191B">
              <w:rPr>
                <w:color w:val="auto"/>
                <w:lang w:eastAsia="ru-RU"/>
              </w:rPr>
              <w:t>инфузий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200 мл, флаконы (20), </w:t>
            </w:r>
            <w:proofErr w:type="spellStart"/>
            <w:r w:rsidRPr="00F5191B">
              <w:rPr>
                <w:color w:val="auto"/>
                <w:lang w:eastAsia="ru-RU"/>
              </w:rPr>
              <w:t>гофрокороб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картонный, для стационаров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1</w:t>
            </w:r>
          </w:p>
        </w:tc>
      </w:tr>
      <w:tr w:rsidR="00F5191B" w:rsidRPr="00F5191B" w:rsidTr="00F5191B">
        <w:trPr>
          <w:trHeight w:val="1224"/>
        </w:trPr>
        <w:tc>
          <w:tcPr>
            <w:tcW w:w="4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b/>
                <w:bCs/>
                <w:color w:val="auto"/>
                <w:sz w:val="16"/>
                <w:szCs w:val="16"/>
                <w:lang w:eastAsia="ru-RU"/>
              </w:rPr>
            </w:pPr>
            <w:r w:rsidRPr="00F5191B">
              <w:rPr>
                <w:b/>
                <w:bCs/>
                <w:color w:val="auto"/>
                <w:sz w:val="16"/>
                <w:szCs w:val="16"/>
                <w:lang w:eastAsia="ru-RU"/>
              </w:rPr>
              <w:t>133</w:t>
            </w:r>
          </w:p>
        </w:tc>
        <w:tc>
          <w:tcPr>
            <w:tcW w:w="2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proofErr w:type="spellStart"/>
            <w:r w:rsidRPr="00F5191B">
              <w:rPr>
                <w:color w:val="auto"/>
                <w:lang w:eastAsia="ru-RU"/>
              </w:rPr>
              <w:t>Кортексин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лиоф</w:t>
            </w:r>
            <w:proofErr w:type="spellEnd"/>
            <w:r w:rsidRPr="00F5191B">
              <w:rPr>
                <w:color w:val="auto"/>
                <w:lang w:eastAsia="ru-RU"/>
              </w:rPr>
              <w:t>. д/</w:t>
            </w:r>
            <w:proofErr w:type="spellStart"/>
            <w:proofErr w:type="gramStart"/>
            <w:r w:rsidRPr="00F5191B">
              <w:rPr>
                <w:color w:val="auto"/>
                <w:lang w:eastAsia="ru-RU"/>
              </w:rPr>
              <w:t>приг.р</w:t>
            </w:r>
            <w:proofErr w:type="gramEnd"/>
            <w:r w:rsidRPr="00F5191B">
              <w:rPr>
                <w:color w:val="auto"/>
                <w:lang w:eastAsia="ru-RU"/>
              </w:rPr>
              <w:t>-ра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для в/м </w:t>
            </w:r>
            <w:proofErr w:type="spellStart"/>
            <w:r w:rsidRPr="00F5191B">
              <w:rPr>
                <w:color w:val="auto"/>
                <w:lang w:eastAsia="ru-RU"/>
              </w:rPr>
              <w:t>введ</w:t>
            </w:r>
            <w:proofErr w:type="spellEnd"/>
            <w:r w:rsidRPr="00F5191B">
              <w:rPr>
                <w:color w:val="auto"/>
                <w:lang w:eastAsia="ru-RU"/>
              </w:rPr>
              <w:t xml:space="preserve">. 10мг </w:t>
            </w:r>
            <w:proofErr w:type="spellStart"/>
            <w:r w:rsidRPr="00F5191B">
              <w:rPr>
                <w:color w:val="auto"/>
                <w:lang w:eastAsia="ru-RU"/>
              </w:rPr>
              <w:t>фл</w:t>
            </w:r>
            <w:proofErr w:type="spellEnd"/>
            <w:r w:rsidRPr="00F5191B">
              <w:rPr>
                <w:color w:val="auto"/>
                <w:lang w:eastAsia="ru-RU"/>
              </w:rPr>
              <w:t>. №10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Полипептиды коры головного мозга скота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 xml:space="preserve"> </w:t>
            </w:r>
            <w:proofErr w:type="spellStart"/>
            <w:r w:rsidRPr="00F5191B">
              <w:rPr>
                <w:color w:val="auto"/>
                <w:lang w:eastAsia="ru-RU"/>
              </w:rPr>
              <w:t>лиофилизат</w:t>
            </w:r>
            <w:proofErr w:type="spellEnd"/>
            <w:r w:rsidRPr="00F5191B">
              <w:rPr>
                <w:color w:val="auto"/>
                <w:lang w:eastAsia="ru-RU"/>
              </w:rPr>
              <w:t xml:space="preserve"> для приготовления раствора для внутримышечного введения 10 мг , флаконы (10), пачки картонные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упаковка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191B" w:rsidRPr="00F5191B" w:rsidRDefault="00F5191B" w:rsidP="00F5191B">
            <w:pPr>
              <w:suppressAutoHyphens w:val="0"/>
              <w:jc w:val="center"/>
              <w:rPr>
                <w:color w:val="auto"/>
                <w:lang w:eastAsia="ru-RU"/>
              </w:rPr>
            </w:pPr>
            <w:r w:rsidRPr="00F5191B">
              <w:rPr>
                <w:color w:val="auto"/>
                <w:lang w:eastAsia="ru-RU"/>
              </w:rPr>
              <w:t>3</w:t>
            </w:r>
          </w:p>
        </w:tc>
      </w:tr>
    </w:tbl>
    <w:p w:rsidR="00F5191B" w:rsidRDefault="00F5191B" w:rsidP="000A6410">
      <w:pPr>
        <w:jc w:val="both"/>
        <w:rPr>
          <w:color w:val="auto"/>
        </w:rPr>
      </w:pPr>
    </w:p>
    <w:p w:rsidR="00F5191B" w:rsidRDefault="00F5191B" w:rsidP="000A6410">
      <w:pPr>
        <w:jc w:val="both"/>
        <w:rPr>
          <w:color w:val="auto"/>
        </w:rPr>
      </w:pPr>
    </w:p>
    <w:p w:rsidR="00F5191B" w:rsidRDefault="00F5191B" w:rsidP="000A6410">
      <w:pPr>
        <w:jc w:val="both"/>
        <w:rPr>
          <w:color w:val="auto"/>
        </w:rPr>
      </w:pPr>
    </w:p>
    <w:p w:rsidR="00F5191B" w:rsidRDefault="00F5191B" w:rsidP="000A6410">
      <w:pPr>
        <w:jc w:val="both"/>
        <w:rPr>
          <w:color w:val="auto"/>
        </w:rPr>
      </w:pPr>
    </w:p>
    <w:p w:rsidR="00F5191B" w:rsidRDefault="00F5191B" w:rsidP="000A6410">
      <w:pPr>
        <w:jc w:val="both"/>
        <w:rPr>
          <w:color w:val="auto"/>
        </w:rPr>
      </w:pPr>
    </w:p>
    <w:p w:rsidR="00F5191B" w:rsidRDefault="00F5191B" w:rsidP="000A6410">
      <w:pPr>
        <w:jc w:val="both"/>
        <w:rPr>
          <w:color w:val="auto"/>
        </w:rPr>
      </w:pPr>
    </w:p>
    <w:p w:rsidR="00F5191B" w:rsidRDefault="00F5191B" w:rsidP="000A6410">
      <w:pPr>
        <w:jc w:val="both"/>
        <w:rPr>
          <w:color w:val="auto"/>
        </w:rPr>
      </w:pPr>
    </w:p>
    <w:p w:rsidR="00F5191B" w:rsidRDefault="00F5191B" w:rsidP="000A6410">
      <w:pPr>
        <w:jc w:val="both"/>
        <w:rPr>
          <w:color w:val="auto"/>
        </w:rPr>
      </w:pPr>
    </w:p>
    <w:p w:rsidR="00F5191B" w:rsidRDefault="00F5191B" w:rsidP="000A6410">
      <w:pPr>
        <w:jc w:val="both"/>
        <w:rPr>
          <w:color w:val="auto"/>
        </w:rPr>
      </w:pPr>
    </w:p>
    <w:p w:rsidR="00F5191B" w:rsidRDefault="00F5191B" w:rsidP="000A6410">
      <w:pPr>
        <w:jc w:val="both"/>
        <w:rPr>
          <w:color w:val="auto"/>
        </w:rPr>
      </w:pPr>
    </w:p>
    <w:p w:rsidR="00F5191B" w:rsidRDefault="00F5191B" w:rsidP="000A6410">
      <w:pPr>
        <w:jc w:val="both"/>
        <w:rPr>
          <w:color w:val="auto"/>
        </w:rPr>
      </w:pPr>
    </w:p>
    <w:p w:rsidR="00F5191B" w:rsidRDefault="00F5191B" w:rsidP="000A6410">
      <w:pPr>
        <w:jc w:val="both"/>
        <w:rPr>
          <w:color w:val="auto"/>
        </w:rPr>
      </w:pPr>
    </w:p>
    <w:p w:rsidR="00F5191B" w:rsidRDefault="00F5191B" w:rsidP="000A6410">
      <w:pPr>
        <w:jc w:val="both"/>
        <w:rPr>
          <w:color w:val="auto"/>
        </w:rPr>
      </w:pPr>
    </w:p>
    <w:p w:rsidR="00F5191B" w:rsidRDefault="00F5191B" w:rsidP="000A6410">
      <w:pPr>
        <w:jc w:val="both"/>
        <w:rPr>
          <w:color w:val="auto"/>
        </w:rPr>
      </w:pPr>
    </w:p>
    <w:p w:rsidR="00F5191B" w:rsidRDefault="00F5191B" w:rsidP="000A6410">
      <w:pPr>
        <w:jc w:val="both"/>
        <w:rPr>
          <w:color w:val="auto"/>
        </w:rPr>
      </w:pPr>
    </w:p>
    <w:p w:rsidR="00F5191B" w:rsidRDefault="00F5191B" w:rsidP="000A6410">
      <w:pPr>
        <w:jc w:val="both"/>
        <w:rPr>
          <w:color w:val="auto"/>
        </w:rPr>
      </w:pPr>
    </w:p>
    <w:p w:rsidR="00F5191B" w:rsidRPr="000A6410" w:rsidRDefault="00F5191B" w:rsidP="000A6410">
      <w:pPr>
        <w:jc w:val="both"/>
        <w:rPr>
          <w:color w:val="auto"/>
        </w:rPr>
      </w:pPr>
    </w:p>
    <w:p w:rsidR="006B7621" w:rsidRPr="000A6410" w:rsidRDefault="006B7621"/>
    <w:sectPr w:rsidR="006B7621" w:rsidRPr="000A64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sz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62"/>
    <w:rsid w:val="000A6410"/>
    <w:rsid w:val="001E31A7"/>
    <w:rsid w:val="002A031D"/>
    <w:rsid w:val="003F5888"/>
    <w:rsid w:val="006B7621"/>
    <w:rsid w:val="006E0764"/>
    <w:rsid w:val="0077139B"/>
    <w:rsid w:val="0083449A"/>
    <w:rsid w:val="00986562"/>
    <w:rsid w:val="00CB7725"/>
    <w:rsid w:val="00DA6571"/>
    <w:rsid w:val="00EF4B7E"/>
    <w:rsid w:val="00F51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A29B7"/>
  <w15:chartTrackingRefBased/>
  <w15:docId w15:val="{529D3E00-8801-47D3-A27A-CD1409C37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641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191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5191B"/>
    <w:rPr>
      <w:color w:val="800080"/>
      <w:u w:val="single"/>
    </w:rPr>
  </w:style>
  <w:style w:type="paragraph" w:customStyle="1" w:styleId="msonormal0">
    <w:name w:val="msonormal"/>
    <w:basedOn w:val="a"/>
    <w:rsid w:val="00F5191B"/>
    <w:pPr>
      <w:suppressAutoHyphens w:val="0"/>
      <w:spacing w:before="100" w:beforeAutospacing="1" w:after="100" w:afterAutospacing="1"/>
    </w:pPr>
    <w:rPr>
      <w:color w:val="auto"/>
      <w:sz w:val="24"/>
      <w:szCs w:val="24"/>
      <w:lang w:eastAsia="ru-RU"/>
    </w:rPr>
  </w:style>
  <w:style w:type="paragraph" w:customStyle="1" w:styleId="xl63">
    <w:name w:val="xl63"/>
    <w:basedOn w:val="a"/>
    <w:rsid w:val="00F5191B"/>
    <w:pPr>
      <w:suppressAutoHyphens w:val="0"/>
      <w:spacing w:before="100" w:beforeAutospacing="1" w:after="100" w:afterAutospacing="1"/>
    </w:pPr>
    <w:rPr>
      <w:color w:val="auto"/>
      <w:sz w:val="24"/>
      <w:szCs w:val="24"/>
      <w:lang w:eastAsia="ru-RU"/>
    </w:rPr>
  </w:style>
  <w:style w:type="paragraph" w:customStyle="1" w:styleId="xl64">
    <w:name w:val="xl64"/>
    <w:basedOn w:val="a"/>
    <w:rsid w:val="00F5191B"/>
    <w:pP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auto"/>
      <w:sz w:val="16"/>
      <w:szCs w:val="16"/>
      <w:lang w:eastAsia="ru-RU"/>
    </w:rPr>
  </w:style>
  <w:style w:type="paragraph" w:customStyle="1" w:styleId="xl65">
    <w:name w:val="xl65"/>
    <w:basedOn w:val="a"/>
    <w:rsid w:val="00F519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auto"/>
      <w:sz w:val="24"/>
      <w:szCs w:val="24"/>
      <w:lang w:eastAsia="ru-RU"/>
    </w:rPr>
  </w:style>
  <w:style w:type="paragraph" w:customStyle="1" w:styleId="xl66">
    <w:name w:val="xl66"/>
    <w:basedOn w:val="a"/>
    <w:rsid w:val="00F519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auto"/>
      <w:sz w:val="16"/>
      <w:szCs w:val="16"/>
      <w:lang w:eastAsia="ru-RU"/>
    </w:rPr>
  </w:style>
  <w:style w:type="paragraph" w:customStyle="1" w:styleId="xl67">
    <w:name w:val="xl67"/>
    <w:basedOn w:val="a"/>
    <w:rsid w:val="00F519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auto"/>
      <w:sz w:val="24"/>
      <w:szCs w:val="24"/>
      <w:lang w:eastAsia="ru-RU"/>
    </w:rPr>
  </w:style>
  <w:style w:type="paragraph" w:customStyle="1" w:styleId="xl68">
    <w:name w:val="xl68"/>
    <w:basedOn w:val="a"/>
    <w:rsid w:val="00F519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auto"/>
      <w:sz w:val="24"/>
      <w:szCs w:val="24"/>
      <w:lang w:eastAsia="ru-RU"/>
    </w:rPr>
  </w:style>
  <w:style w:type="paragraph" w:customStyle="1" w:styleId="xl69">
    <w:name w:val="xl69"/>
    <w:basedOn w:val="a"/>
    <w:rsid w:val="00F5191B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auto"/>
      <w:sz w:val="16"/>
      <w:szCs w:val="16"/>
      <w:lang w:eastAsia="ru-RU"/>
    </w:rPr>
  </w:style>
  <w:style w:type="paragraph" w:customStyle="1" w:styleId="xl70">
    <w:name w:val="xl70"/>
    <w:basedOn w:val="a"/>
    <w:rsid w:val="00F5191B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auto"/>
      <w:sz w:val="24"/>
      <w:szCs w:val="24"/>
      <w:lang w:eastAsia="ru-RU"/>
    </w:rPr>
  </w:style>
  <w:style w:type="paragraph" w:customStyle="1" w:styleId="xl71">
    <w:name w:val="xl71"/>
    <w:basedOn w:val="a"/>
    <w:rsid w:val="00F5191B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auto"/>
      <w:sz w:val="24"/>
      <w:szCs w:val="24"/>
      <w:lang w:eastAsia="ru-RU"/>
    </w:rPr>
  </w:style>
  <w:style w:type="paragraph" w:customStyle="1" w:styleId="xl72">
    <w:name w:val="xl72"/>
    <w:basedOn w:val="a"/>
    <w:rsid w:val="00F5191B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auto"/>
      <w:sz w:val="24"/>
      <w:szCs w:val="24"/>
      <w:lang w:eastAsia="ru-RU"/>
    </w:rPr>
  </w:style>
  <w:style w:type="paragraph" w:customStyle="1" w:styleId="xl73">
    <w:name w:val="xl73"/>
    <w:basedOn w:val="a"/>
    <w:rsid w:val="00F5191B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color w:val="auto"/>
      <w:sz w:val="24"/>
      <w:szCs w:val="24"/>
      <w:lang w:eastAsia="ru-RU"/>
    </w:rPr>
  </w:style>
  <w:style w:type="paragraph" w:customStyle="1" w:styleId="xl74">
    <w:name w:val="xl74"/>
    <w:basedOn w:val="a"/>
    <w:rsid w:val="00F5191B"/>
    <w:pPr>
      <w:pBdr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color w:val="auto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8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12</Pages>
  <Words>3747</Words>
  <Characters>21362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TehSreda</dc:creator>
  <cp:keywords/>
  <dc:description/>
  <cp:lastModifiedBy>TehSreda</cp:lastModifiedBy>
  <cp:revision>11</cp:revision>
  <dcterms:created xsi:type="dcterms:W3CDTF">2023-02-15T08:59:00Z</dcterms:created>
  <dcterms:modified xsi:type="dcterms:W3CDTF">2023-02-15T13:26:00Z</dcterms:modified>
</cp:coreProperties>
</file>